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36C5C8" w14:textId="77777777" w:rsidR="001E686C" w:rsidRPr="00902E5A" w:rsidRDefault="000D6600" w:rsidP="004956D1">
      <w:pPr>
        <w:rPr>
          <w:rFonts w:ascii="Times New Roman" w:hAnsi="Times New Roman" w:cs="Times New Roman"/>
          <w:sz w:val="24"/>
          <w:szCs w:val="24"/>
        </w:rPr>
      </w:pPr>
      <w:r w:rsidRPr="00902E5A">
        <w:rPr>
          <w:rFonts w:ascii="Times New Roman" w:hAnsi="Times New Roman" w:cs="Times New Roman"/>
          <w:sz w:val="24"/>
          <w:szCs w:val="24"/>
        </w:rPr>
        <w:t xml:space="preserve">                                            </w:t>
      </w:r>
    </w:p>
    <w:p w14:paraId="280091A5" w14:textId="1F1D4FA4" w:rsidR="001E686C" w:rsidRPr="00902E5A" w:rsidRDefault="001E686C" w:rsidP="004956D1">
      <w:pPr>
        <w:rPr>
          <w:rFonts w:ascii="Times New Roman" w:hAnsi="Times New Roman" w:cs="Times New Roman"/>
          <w:sz w:val="24"/>
          <w:szCs w:val="24"/>
        </w:rPr>
      </w:pPr>
    </w:p>
    <w:p w14:paraId="5CD7F3DD" w14:textId="6C2C2313" w:rsidR="001E686C" w:rsidRPr="00902E5A" w:rsidRDefault="001E686C" w:rsidP="004956D1">
      <w:pPr>
        <w:jc w:val="both"/>
        <w:rPr>
          <w:rFonts w:ascii="Times New Roman" w:hAnsi="Times New Roman" w:cs="Times New Roman"/>
          <w:sz w:val="24"/>
          <w:szCs w:val="24"/>
        </w:rPr>
      </w:pPr>
      <w:r w:rsidRPr="00902E5A">
        <w:rPr>
          <w:rFonts w:ascii="Times New Roman" w:hAnsi="Times New Roman" w:cs="Times New Roman"/>
          <w:sz w:val="24"/>
          <w:szCs w:val="24"/>
        </w:rPr>
        <w:t xml:space="preserve">Student   Iva </w:t>
      </w:r>
      <w:proofErr w:type="spellStart"/>
      <w:r w:rsidRPr="00902E5A">
        <w:rPr>
          <w:rFonts w:ascii="Times New Roman" w:hAnsi="Times New Roman" w:cs="Times New Roman"/>
          <w:sz w:val="24"/>
          <w:szCs w:val="24"/>
        </w:rPr>
        <w:t>Naydenova</w:t>
      </w:r>
      <w:proofErr w:type="spellEnd"/>
    </w:p>
    <w:p w14:paraId="63B33B14" w14:textId="77777777" w:rsidR="001E686C" w:rsidRPr="00902E5A" w:rsidRDefault="001E686C" w:rsidP="004956D1">
      <w:pPr>
        <w:jc w:val="both"/>
        <w:rPr>
          <w:rFonts w:ascii="Times New Roman" w:hAnsi="Times New Roman" w:cs="Times New Roman"/>
          <w:sz w:val="24"/>
          <w:szCs w:val="24"/>
        </w:rPr>
      </w:pPr>
    </w:p>
    <w:p w14:paraId="6DEE4747" w14:textId="744A749A" w:rsidR="001E686C" w:rsidRPr="00902E5A" w:rsidRDefault="00F266CF" w:rsidP="004956D1">
      <w:pPr>
        <w:jc w:val="both"/>
        <w:rPr>
          <w:rStyle w:val="Hyperlink"/>
          <w:rFonts w:ascii="Times New Roman" w:hAnsi="Times New Roman" w:cs="Times New Roman"/>
          <w:sz w:val="24"/>
          <w:szCs w:val="24"/>
        </w:rPr>
      </w:pPr>
      <w:hyperlink r:id="rId8" w:history="1">
        <w:r w:rsidR="001E686C" w:rsidRPr="00902E5A">
          <w:rPr>
            <w:rStyle w:val="Hyperlink"/>
            <w:rFonts w:ascii="Times New Roman" w:hAnsi="Times New Roman" w:cs="Times New Roman"/>
            <w:sz w:val="24"/>
            <w:szCs w:val="24"/>
          </w:rPr>
          <w:t>1914746@student.uwtsd.ac.uk</w:t>
        </w:r>
      </w:hyperlink>
    </w:p>
    <w:p w14:paraId="693166E7" w14:textId="77777777" w:rsidR="001E686C" w:rsidRPr="00902E5A" w:rsidRDefault="001E686C" w:rsidP="004956D1">
      <w:pPr>
        <w:jc w:val="both"/>
        <w:rPr>
          <w:rFonts w:ascii="Times New Roman" w:hAnsi="Times New Roman" w:cs="Times New Roman"/>
          <w:color w:val="373A3C"/>
          <w:sz w:val="24"/>
          <w:szCs w:val="24"/>
        </w:rPr>
      </w:pPr>
    </w:p>
    <w:p w14:paraId="27458C5A" w14:textId="67683CF1" w:rsidR="001E686C" w:rsidRPr="00902E5A" w:rsidRDefault="001E686C" w:rsidP="004956D1">
      <w:pPr>
        <w:jc w:val="both"/>
        <w:rPr>
          <w:rFonts w:ascii="Times New Roman" w:hAnsi="Times New Roman" w:cs="Times New Roman"/>
          <w:sz w:val="24"/>
          <w:szCs w:val="24"/>
        </w:rPr>
      </w:pPr>
      <w:proofErr w:type="gramStart"/>
      <w:r w:rsidRPr="00902E5A">
        <w:rPr>
          <w:rFonts w:ascii="Times New Roman" w:hAnsi="Times New Roman" w:cs="Times New Roman"/>
          <w:sz w:val="24"/>
          <w:szCs w:val="24"/>
        </w:rPr>
        <w:t>Course  :</w:t>
      </w:r>
      <w:proofErr w:type="gramEnd"/>
      <w:r w:rsidRPr="00902E5A">
        <w:rPr>
          <w:rFonts w:ascii="Times New Roman" w:hAnsi="Times New Roman" w:cs="Times New Roman"/>
          <w:sz w:val="24"/>
          <w:szCs w:val="24"/>
        </w:rPr>
        <w:t xml:space="preserve"> Accounting Fundamentals (LCBB4001)</w:t>
      </w:r>
    </w:p>
    <w:p w14:paraId="322629C5" w14:textId="77777777" w:rsidR="001E686C" w:rsidRPr="00902E5A" w:rsidRDefault="001E686C" w:rsidP="004956D1">
      <w:pPr>
        <w:jc w:val="both"/>
        <w:rPr>
          <w:rFonts w:ascii="Times New Roman" w:hAnsi="Times New Roman" w:cs="Times New Roman"/>
          <w:sz w:val="24"/>
          <w:szCs w:val="24"/>
        </w:rPr>
      </w:pPr>
    </w:p>
    <w:p w14:paraId="7D1D3292" w14:textId="24F6D347" w:rsidR="001E686C" w:rsidRPr="00902E5A" w:rsidRDefault="001E686C" w:rsidP="004956D1">
      <w:pPr>
        <w:jc w:val="both"/>
        <w:rPr>
          <w:rFonts w:ascii="Times New Roman" w:hAnsi="Times New Roman" w:cs="Times New Roman"/>
          <w:sz w:val="24"/>
          <w:szCs w:val="24"/>
        </w:rPr>
      </w:pPr>
      <w:r w:rsidRPr="00902E5A">
        <w:rPr>
          <w:rFonts w:ascii="Times New Roman" w:hAnsi="Times New Roman" w:cs="Times New Roman"/>
          <w:sz w:val="24"/>
          <w:szCs w:val="24"/>
        </w:rPr>
        <w:t xml:space="preserve">Professors Name: Dr </w:t>
      </w:r>
      <w:proofErr w:type="spellStart"/>
      <w:r w:rsidRPr="00902E5A">
        <w:rPr>
          <w:rFonts w:ascii="Times New Roman" w:hAnsi="Times New Roman" w:cs="Times New Roman"/>
          <w:sz w:val="24"/>
          <w:szCs w:val="24"/>
        </w:rPr>
        <w:t>Rexon</w:t>
      </w:r>
      <w:proofErr w:type="spellEnd"/>
      <w:r w:rsidRPr="00902E5A">
        <w:rPr>
          <w:rFonts w:ascii="Times New Roman" w:hAnsi="Times New Roman" w:cs="Times New Roman"/>
          <w:sz w:val="24"/>
          <w:szCs w:val="24"/>
        </w:rPr>
        <w:t xml:space="preserve"> </w:t>
      </w:r>
      <w:proofErr w:type="spellStart"/>
      <w:r w:rsidRPr="00902E5A">
        <w:rPr>
          <w:rFonts w:ascii="Times New Roman" w:hAnsi="Times New Roman" w:cs="Times New Roman"/>
          <w:sz w:val="24"/>
          <w:szCs w:val="24"/>
        </w:rPr>
        <w:t>Nting</w:t>
      </w:r>
      <w:proofErr w:type="spellEnd"/>
    </w:p>
    <w:p w14:paraId="6429FA3B" w14:textId="1FA133FF" w:rsidR="001E686C" w:rsidRPr="00902E5A" w:rsidRDefault="001E686C" w:rsidP="004956D1">
      <w:pPr>
        <w:jc w:val="both"/>
        <w:rPr>
          <w:rFonts w:ascii="Times New Roman" w:hAnsi="Times New Roman" w:cs="Times New Roman"/>
          <w:sz w:val="24"/>
          <w:szCs w:val="24"/>
        </w:rPr>
      </w:pPr>
      <w:r w:rsidRPr="00902E5A">
        <w:rPr>
          <w:rFonts w:ascii="Times New Roman" w:eastAsia="Times New Roman" w:hAnsi="Times New Roman" w:cs="Times New Roman"/>
          <w:color w:val="000000"/>
          <w:sz w:val="24"/>
          <w:szCs w:val="24"/>
          <w:lang w:val="en-GB" w:eastAsia="en-GB"/>
        </w:rPr>
        <w:br/>
      </w:r>
      <w:r w:rsidRPr="00902E5A">
        <w:rPr>
          <w:rFonts w:ascii="Times New Roman" w:eastAsia="Times New Roman" w:hAnsi="Times New Roman" w:cs="Times New Roman"/>
          <w:sz w:val="24"/>
          <w:szCs w:val="24"/>
          <w:lang w:val="en-GB" w:eastAsia="en-GB"/>
        </w:rPr>
        <w:t xml:space="preserve">                                              </w:t>
      </w:r>
      <w:r w:rsidRPr="00902E5A">
        <w:rPr>
          <w:rFonts w:ascii="Times New Roman" w:hAnsi="Times New Roman" w:cs="Times New Roman"/>
          <w:sz w:val="24"/>
          <w:szCs w:val="24"/>
        </w:rPr>
        <w:t xml:space="preserve">Date </w:t>
      </w:r>
      <w:r w:rsidR="006A5456" w:rsidRPr="00902E5A">
        <w:rPr>
          <w:rFonts w:ascii="Times New Roman" w:hAnsi="Times New Roman" w:cs="Times New Roman"/>
          <w:sz w:val="24"/>
          <w:szCs w:val="24"/>
        </w:rPr>
        <w:t>08</w:t>
      </w:r>
      <w:r w:rsidRPr="00902E5A">
        <w:rPr>
          <w:rFonts w:ascii="Times New Roman" w:hAnsi="Times New Roman" w:cs="Times New Roman"/>
          <w:sz w:val="24"/>
          <w:szCs w:val="24"/>
        </w:rPr>
        <w:t>.0</w:t>
      </w:r>
      <w:r w:rsidR="006A5456" w:rsidRPr="00902E5A">
        <w:rPr>
          <w:rFonts w:ascii="Times New Roman" w:hAnsi="Times New Roman" w:cs="Times New Roman"/>
          <w:sz w:val="24"/>
          <w:szCs w:val="24"/>
        </w:rPr>
        <w:t>5</w:t>
      </w:r>
      <w:r w:rsidRPr="00902E5A">
        <w:rPr>
          <w:rFonts w:ascii="Times New Roman" w:hAnsi="Times New Roman" w:cs="Times New Roman"/>
          <w:sz w:val="24"/>
          <w:szCs w:val="24"/>
        </w:rPr>
        <w:t>.2020</w:t>
      </w:r>
    </w:p>
    <w:p w14:paraId="6EDF6986" w14:textId="3971988E" w:rsidR="000D6600" w:rsidRPr="00902E5A" w:rsidRDefault="000D6600" w:rsidP="004956D1">
      <w:pPr>
        <w:rPr>
          <w:rFonts w:ascii="Times New Roman" w:hAnsi="Times New Roman" w:cs="Times New Roman"/>
          <w:sz w:val="24"/>
          <w:szCs w:val="24"/>
        </w:rPr>
      </w:pPr>
    </w:p>
    <w:p w14:paraId="24179C84" w14:textId="0BE03CCF" w:rsidR="000D6600" w:rsidRPr="00902E5A" w:rsidRDefault="000D6600" w:rsidP="004956D1">
      <w:pPr>
        <w:rPr>
          <w:rFonts w:ascii="Times New Roman" w:eastAsia="Times New Roman" w:hAnsi="Times New Roman" w:cs="Times New Roman"/>
          <w:sz w:val="24"/>
          <w:szCs w:val="24"/>
          <w:lang w:val="en-GB" w:eastAsia="en-GB"/>
        </w:rPr>
      </w:pPr>
    </w:p>
    <w:p w14:paraId="6F6F57DB" w14:textId="49F6D4D8" w:rsidR="000D6600" w:rsidRPr="00902E5A" w:rsidRDefault="000D6600" w:rsidP="004956D1">
      <w:pPr>
        <w:rPr>
          <w:rFonts w:ascii="Times New Roman" w:hAnsi="Times New Roman" w:cs="Times New Roman"/>
          <w:sz w:val="24"/>
          <w:szCs w:val="24"/>
        </w:rPr>
      </w:pPr>
      <w:r w:rsidRPr="00902E5A">
        <w:rPr>
          <w:rFonts w:ascii="Times New Roman" w:hAnsi="Times New Roman" w:cs="Times New Roman"/>
          <w:sz w:val="24"/>
          <w:szCs w:val="24"/>
        </w:rPr>
        <w:t xml:space="preserve">                                              </w:t>
      </w:r>
    </w:p>
    <w:p w14:paraId="106C0926" w14:textId="1BA7AF4E" w:rsidR="00A31281" w:rsidRPr="00902E5A" w:rsidRDefault="00A31281" w:rsidP="004956D1">
      <w:pPr>
        <w:rPr>
          <w:rFonts w:ascii="Times New Roman" w:hAnsi="Times New Roman" w:cs="Times New Roman"/>
          <w:sz w:val="24"/>
          <w:szCs w:val="24"/>
          <w:lang w:val="en-GB"/>
        </w:rPr>
      </w:pPr>
      <w:r w:rsidRPr="00902E5A">
        <w:rPr>
          <w:rFonts w:ascii="Times New Roman" w:hAnsi="Times New Roman" w:cs="Times New Roman"/>
          <w:sz w:val="24"/>
          <w:szCs w:val="24"/>
          <w:lang w:val="en-GB"/>
        </w:rPr>
        <w:br w:type="page"/>
      </w:r>
    </w:p>
    <w:sdt>
      <w:sdtPr>
        <w:rPr>
          <w:rFonts w:ascii="Times New Roman" w:eastAsiaTheme="minorHAnsi" w:hAnsi="Times New Roman" w:cs="Times New Roman"/>
          <w:color w:val="auto"/>
          <w:sz w:val="24"/>
          <w:szCs w:val="24"/>
        </w:rPr>
        <w:id w:val="1900484265"/>
        <w:docPartObj>
          <w:docPartGallery w:val="Table of Contents"/>
          <w:docPartUnique/>
        </w:docPartObj>
      </w:sdtPr>
      <w:sdtEndPr>
        <w:rPr>
          <w:b/>
          <w:bCs/>
          <w:noProof/>
        </w:rPr>
      </w:sdtEndPr>
      <w:sdtContent>
        <w:p w14:paraId="7FC5A242" w14:textId="22768A4B" w:rsidR="00FD054E" w:rsidRPr="00902E5A" w:rsidRDefault="00FD054E" w:rsidP="004956D1">
          <w:pPr>
            <w:pStyle w:val="TOCHeading"/>
            <w:spacing w:line="360" w:lineRule="auto"/>
            <w:rPr>
              <w:rFonts w:ascii="Times New Roman" w:hAnsi="Times New Roman" w:cs="Times New Roman"/>
              <w:b/>
              <w:bCs/>
              <w:color w:val="auto"/>
              <w:sz w:val="24"/>
              <w:szCs w:val="24"/>
            </w:rPr>
          </w:pPr>
          <w:r w:rsidRPr="00902E5A">
            <w:rPr>
              <w:rFonts w:ascii="Times New Roman" w:hAnsi="Times New Roman" w:cs="Times New Roman"/>
              <w:b/>
              <w:bCs/>
              <w:color w:val="auto"/>
              <w:sz w:val="24"/>
              <w:szCs w:val="24"/>
            </w:rPr>
            <w:t>Contents</w:t>
          </w:r>
        </w:p>
        <w:p w14:paraId="51818568" w14:textId="3BA33B8F" w:rsidR="00FD054E" w:rsidRPr="00902E5A" w:rsidRDefault="00FD054E" w:rsidP="004956D1">
          <w:pPr>
            <w:pStyle w:val="TOC1"/>
            <w:rPr>
              <w:rFonts w:ascii="Times New Roman" w:hAnsi="Times New Roman" w:cs="Times New Roman"/>
              <w:noProof/>
              <w:sz w:val="24"/>
              <w:szCs w:val="24"/>
            </w:rPr>
          </w:pPr>
          <w:r w:rsidRPr="00902E5A">
            <w:rPr>
              <w:rFonts w:ascii="Times New Roman" w:hAnsi="Times New Roman" w:cs="Times New Roman"/>
              <w:sz w:val="24"/>
              <w:szCs w:val="24"/>
            </w:rPr>
            <w:fldChar w:fldCharType="begin"/>
          </w:r>
          <w:r w:rsidRPr="00902E5A">
            <w:rPr>
              <w:rFonts w:ascii="Times New Roman" w:hAnsi="Times New Roman" w:cs="Times New Roman"/>
              <w:sz w:val="24"/>
              <w:szCs w:val="24"/>
            </w:rPr>
            <w:instrText xml:space="preserve"> TOC \o "1-3" \h \z \u </w:instrText>
          </w:r>
          <w:r w:rsidRPr="00902E5A">
            <w:rPr>
              <w:rFonts w:ascii="Times New Roman" w:hAnsi="Times New Roman" w:cs="Times New Roman"/>
              <w:sz w:val="24"/>
              <w:szCs w:val="24"/>
            </w:rPr>
            <w:fldChar w:fldCharType="separate"/>
          </w:r>
          <w:hyperlink w:anchor="_Toc37701769" w:history="1">
            <w:r w:rsidRPr="00902E5A">
              <w:rPr>
                <w:rStyle w:val="Hyperlink"/>
                <w:rFonts w:ascii="Times New Roman" w:hAnsi="Times New Roman" w:cs="Times New Roman"/>
                <w:noProof/>
                <w:sz w:val="24"/>
                <w:szCs w:val="24"/>
                <w:lang w:val="en-GB"/>
              </w:rPr>
              <w:t>Introduction</w:t>
            </w:r>
            <w:r w:rsidRPr="00902E5A">
              <w:rPr>
                <w:rFonts w:ascii="Times New Roman" w:hAnsi="Times New Roman" w:cs="Times New Roman"/>
                <w:noProof/>
                <w:webHidden/>
                <w:sz w:val="24"/>
                <w:szCs w:val="24"/>
              </w:rPr>
              <w:tab/>
            </w:r>
            <w:r w:rsidRPr="00902E5A">
              <w:rPr>
                <w:rFonts w:ascii="Times New Roman" w:hAnsi="Times New Roman" w:cs="Times New Roman"/>
                <w:noProof/>
                <w:webHidden/>
                <w:sz w:val="24"/>
                <w:szCs w:val="24"/>
              </w:rPr>
              <w:fldChar w:fldCharType="begin"/>
            </w:r>
            <w:r w:rsidRPr="00902E5A">
              <w:rPr>
                <w:rFonts w:ascii="Times New Roman" w:hAnsi="Times New Roman" w:cs="Times New Roman"/>
                <w:noProof/>
                <w:webHidden/>
                <w:sz w:val="24"/>
                <w:szCs w:val="24"/>
              </w:rPr>
              <w:instrText xml:space="preserve"> PAGEREF _Toc37701769 \h </w:instrText>
            </w:r>
            <w:r w:rsidRPr="00902E5A">
              <w:rPr>
                <w:rFonts w:ascii="Times New Roman" w:hAnsi="Times New Roman" w:cs="Times New Roman"/>
                <w:noProof/>
                <w:webHidden/>
                <w:sz w:val="24"/>
                <w:szCs w:val="24"/>
              </w:rPr>
            </w:r>
            <w:r w:rsidRPr="00902E5A">
              <w:rPr>
                <w:rFonts w:ascii="Times New Roman" w:hAnsi="Times New Roman" w:cs="Times New Roman"/>
                <w:noProof/>
                <w:webHidden/>
                <w:sz w:val="24"/>
                <w:szCs w:val="24"/>
              </w:rPr>
              <w:fldChar w:fldCharType="separate"/>
            </w:r>
            <w:r w:rsidRPr="00902E5A">
              <w:rPr>
                <w:rFonts w:ascii="Times New Roman" w:hAnsi="Times New Roman" w:cs="Times New Roman"/>
                <w:noProof/>
                <w:webHidden/>
                <w:sz w:val="24"/>
                <w:szCs w:val="24"/>
              </w:rPr>
              <w:t>3</w:t>
            </w:r>
            <w:r w:rsidRPr="00902E5A">
              <w:rPr>
                <w:rFonts w:ascii="Times New Roman" w:hAnsi="Times New Roman" w:cs="Times New Roman"/>
                <w:noProof/>
                <w:webHidden/>
                <w:sz w:val="24"/>
                <w:szCs w:val="24"/>
              </w:rPr>
              <w:fldChar w:fldCharType="end"/>
            </w:r>
          </w:hyperlink>
        </w:p>
        <w:p w14:paraId="70E7BF0B" w14:textId="4C151084" w:rsidR="00FD054E" w:rsidRPr="00902E5A" w:rsidRDefault="00F266CF" w:rsidP="004956D1">
          <w:pPr>
            <w:pStyle w:val="TOC1"/>
            <w:rPr>
              <w:rFonts w:ascii="Times New Roman" w:hAnsi="Times New Roman" w:cs="Times New Roman"/>
              <w:noProof/>
              <w:sz w:val="24"/>
              <w:szCs w:val="24"/>
            </w:rPr>
          </w:pPr>
          <w:hyperlink w:anchor="_Toc37701770" w:history="1">
            <w:r w:rsidR="00FD054E" w:rsidRPr="00902E5A">
              <w:rPr>
                <w:rStyle w:val="Hyperlink"/>
                <w:rFonts w:ascii="Times New Roman" w:hAnsi="Times New Roman" w:cs="Times New Roman"/>
                <w:noProof/>
                <w:sz w:val="24"/>
                <w:szCs w:val="24"/>
                <w:lang w:val="en-GB"/>
              </w:rPr>
              <w:t>The differences between revenue expenditure and capital expenditure.</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_Toc37701770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3</w:t>
            </w:r>
            <w:r w:rsidR="00FD054E" w:rsidRPr="00902E5A">
              <w:rPr>
                <w:rFonts w:ascii="Times New Roman" w:hAnsi="Times New Roman" w:cs="Times New Roman"/>
                <w:noProof/>
                <w:webHidden/>
                <w:sz w:val="24"/>
                <w:szCs w:val="24"/>
              </w:rPr>
              <w:fldChar w:fldCharType="end"/>
            </w:r>
          </w:hyperlink>
        </w:p>
        <w:p w14:paraId="05990827" w14:textId="7A0453D9" w:rsidR="00FD054E" w:rsidRPr="00902E5A" w:rsidRDefault="00F266CF" w:rsidP="004956D1">
          <w:pPr>
            <w:pStyle w:val="TOC1"/>
            <w:rPr>
              <w:rFonts w:ascii="Times New Roman" w:hAnsi="Times New Roman" w:cs="Times New Roman"/>
              <w:noProof/>
              <w:sz w:val="24"/>
              <w:szCs w:val="24"/>
            </w:rPr>
          </w:pPr>
          <w:hyperlink w:anchor="_Toc37701771" w:history="1">
            <w:r w:rsidR="00FD054E" w:rsidRPr="00902E5A">
              <w:rPr>
                <w:rStyle w:val="Hyperlink"/>
                <w:rFonts w:ascii="Times New Roman" w:hAnsi="Times New Roman" w:cs="Times New Roman"/>
                <w:noProof/>
                <w:sz w:val="24"/>
                <w:szCs w:val="24"/>
                <w:lang w:val="en-GB"/>
              </w:rPr>
              <w:t>Nature and purpose of cost and management accounting</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_Toc37701771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3</w:t>
            </w:r>
            <w:r w:rsidR="00FD054E" w:rsidRPr="00902E5A">
              <w:rPr>
                <w:rFonts w:ascii="Times New Roman" w:hAnsi="Times New Roman" w:cs="Times New Roman"/>
                <w:noProof/>
                <w:webHidden/>
                <w:sz w:val="24"/>
                <w:szCs w:val="24"/>
              </w:rPr>
              <w:fldChar w:fldCharType="end"/>
            </w:r>
          </w:hyperlink>
        </w:p>
        <w:p w14:paraId="5ADA7D15" w14:textId="43150DBD" w:rsidR="00FD054E" w:rsidRPr="00902E5A" w:rsidRDefault="00F266CF" w:rsidP="004956D1">
          <w:pPr>
            <w:pStyle w:val="TOC3"/>
            <w:tabs>
              <w:tab w:val="right" w:leader="dot" w:pos="9350"/>
            </w:tabs>
            <w:spacing w:line="360" w:lineRule="auto"/>
            <w:rPr>
              <w:rFonts w:ascii="Times New Roman" w:hAnsi="Times New Roman" w:cs="Times New Roman"/>
              <w:noProof/>
              <w:sz w:val="24"/>
              <w:szCs w:val="24"/>
            </w:rPr>
          </w:pPr>
          <w:hyperlink w:anchor="_Toc37701772" w:history="1">
            <w:r w:rsidR="00FD054E" w:rsidRPr="00902E5A">
              <w:rPr>
                <w:rStyle w:val="Hyperlink"/>
                <w:rFonts w:ascii="Times New Roman" w:hAnsi="Times New Roman" w:cs="Times New Roman"/>
                <w:noProof/>
                <w:sz w:val="24"/>
                <w:szCs w:val="24"/>
                <w:lang w:val="en-GB"/>
              </w:rPr>
              <w:t>Nature</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_Toc37701772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4</w:t>
            </w:r>
            <w:r w:rsidR="00FD054E" w:rsidRPr="00902E5A">
              <w:rPr>
                <w:rFonts w:ascii="Times New Roman" w:hAnsi="Times New Roman" w:cs="Times New Roman"/>
                <w:noProof/>
                <w:webHidden/>
                <w:sz w:val="24"/>
                <w:szCs w:val="24"/>
              </w:rPr>
              <w:fldChar w:fldCharType="end"/>
            </w:r>
          </w:hyperlink>
        </w:p>
        <w:p w14:paraId="0AFD8252" w14:textId="43795CD6" w:rsidR="00FD054E" w:rsidRPr="00902E5A" w:rsidRDefault="00F266CF" w:rsidP="004956D1">
          <w:pPr>
            <w:pStyle w:val="TOC3"/>
            <w:tabs>
              <w:tab w:val="right" w:leader="dot" w:pos="9350"/>
            </w:tabs>
            <w:spacing w:line="360" w:lineRule="auto"/>
            <w:rPr>
              <w:rFonts w:ascii="Times New Roman" w:hAnsi="Times New Roman" w:cs="Times New Roman"/>
              <w:noProof/>
              <w:sz w:val="24"/>
              <w:szCs w:val="24"/>
            </w:rPr>
          </w:pPr>
          <w:hyperlink w:anchor="_Toc37701773" w:history="1">
            <w:r w:rsidR="00FD054E" w:rsidRPr="00902E5A">
              <w:rPr>
                <w:rStyle w:val="Hyperlink"/>
                <w:rFonts w:ascii="Times New Roman" w:hAnsi="Times New Roman" w:cs="Times New Roman"/>
                <w:noProof/>
                <w:sz w:val="24"/>
                <w:szCs w:val="24"/>
                <w:lang w:val="en-GB"/>
              </w:rPr>
              <w:t>Purpose</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_Toc37701773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4</w:t>
            </w:r>
            <w:r w:rsidR="00FD054E" w:rsidRPr="00902E5A">
              <w:rPr>
                <w:rFonts w:ascii="Times New Roman" w:hAnsi="Times New Roman" w:cs="Times New Roman"/>
                <w:noProof/>
                <w:webHidden/>
                <w:sz w:val="24"/>
                <w:szCs w:val="24"/>
              </w:rPr>
              <w:fldChar w:fldCharType="end"/>
            </w:r>
          </w:hyperlink>
        </w:p>
        <w:p w14:paraId="3A7D48A6" w14:textId="714CE77A" w:rsidR="00FD054E" w:rsidRPr="00902E5A" w:rsidRDefault="00F266CF" w:rsidP="004956D1">
          <w:pPr>
            <w:pStyle w:val="TOC3"/>
            <w:tabs>
              <w:tab w:val="right" w:leader="dot" w:pos="9350"/>
            </w:tabs>
            <w:spacing w:line="360" w:lineRule="auto"/>
            <w:rPr>
              <w:rFonts w:ascii="Times New Roman" w:hAnsi="Times New Roman" w:cs="Times New Roman"/>
              <w:noProof/>
              <w:sz w:val="24"/>
              <w:szCs w:val="24"/>
            </w:rPr>
          </w:pPr>
          <w:hyperlink w:anchor="_Toc37701774" w:history="1">
            <w:r w:rsidR="00FD054E" w:rsidRPr="00902E5A">
              <w:rPr>
                <w:rStyle w:val="Hyperlink"/>
                <w:rFonts w:ascii="Times New Roman" w:hAnsi="Times New Roman" w:cs="Times New Roman"/>
                <w:noProof/>
                <w:sz w:val="24"/>
                <w:szCs w:val="24"/>
                <w:lang w:val="en-GB"/>
              </w:rPr>
              <w:t>Characteristics of management accounting</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_Toc37701774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4</w:t>
            </w:r>
            <w:r w:rsidR="00FD054E" w:rsidRPr="00902E5A">
              <w:rPr>
                <w:rFonts w:ascii="Times New Roman" w:hAnsi="Times New Roman" w:cs="Times New Roman"/>
                <w:noProof/>
                <w:webHidden/>
                <w:sz w:val="24"/>
                <w:szCs w:val="24"/>
              </w:rPr>
              <w:fldChar w:fldCharType="end"/>
            </w:r>
          </w:hyperlink>
        </w:p>
        <w:p w14:paraId="7358DF5E" w14:textId="7C2BB20B" w:rsidR="00FD054E" w:rsidRPr="00902E5A" w:rsidRDefault="00F266CF" w:rsidP="004956D1">
          <w:pPr>
            <w:pStyle w:val="TOC3"/>
            <w:tabs>
              <w:tab w:val="right" w:leader="dot" w:pos="9350"/>
            </w:tabs>
            <w:spacing w:line="360" w:lineRule="auto"/>
            <w:rPr>
              <w:rFonts w:ascii="Times New Roman" w:hAnsi="Times New Roman" w:cs="Times New Roman"/>
              <w:noProof/>
              <w:sz w:val="24"/>
              <w:szCs w:val="24"/>
            </w:rPr>
          </w:pPr>
          <w:hyperlink w:anchor="_Toc37701775" w:history="1">
            <w:r w:rsidR="00FD054E" w:rsidRPr="00902E5A">
              <w:rPr>
                <w:rStyle w:val="Hyperlink"/>
                <w:rFonts w:ascii="Times New Roman" w:hAnsi="Times New Roman" w:cs="Times New Roman"/>
                <w:noProof/>
                <w:sz w:val="24"/>
                <w:szCs w:val="24"/>
                <w:lang w:val="en-GB"/>
              </w:rPr>
              <w:t>Characteristics of a good costing system</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_Toc37701775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5</w:t>
            </w:r>
            <w:r w:rsidR="00FD054E" w:rsidRPr="00902E5A">
              <w:rPr>
                <w:rFonts w:ascii="Times New Roman" w:hAnsi="Times New Roman" w:cs="Times New Roman"/>
                <w:noProof/>
                <w:webHidden/>
                <w:sz w:val="24"/>
                <w:szCs w:val="24"/>
              </w:rPr>
              <w:fldChar w:fldCharType="end"/>
            </w:r>
          </w:hyperlink>
        </w:p>
        <w:p w14:paraId="337E1BE6" w14:textId="68226448" w:rsidR="00FD054E" w:rsidRPr="00902E5A" w:rsidRDefault="00F266CF" w:rsidP="004956D1">
          <w:pPr>
            <w:pStyle w:val="TOC3"/>
            <w:tabs>
              <w:tab w:val="right" w:leader="dot" w:pos="9350"/>
            </w:tabs>
            <w:spacing w:line="360" w:lineRule="auto"/>
            <w:rPr>
              <w:rFonts w:ascii="Times New Roman" w:hAnsi="Times New Roman" w:cs="Times New Roman"/>
              <w:noProof/>
              <w:sz w:val="24"/>
              <w:szCs w:val="24"/>
            </w:rPr>
          </w:pPr>
          <w:hyperlink w:anchor="_Toc37701776" w:history="1">
            <w:r w:rsidR="00FD054E" w:rsidRPr="00902E5A">
              <w:rPr>
                <w:rStyle w:val="Hyperlink"/>
                <w:rFonts w:ascii="Times New Roman" w:hAnsi="Times New Roman" w:cs="Times New Roman"/>
                <w:noProof/>
                <w:sz w:val="24"/>
                <w:szCs w:val="24"/>
                <w:lang w:val="en-GB"/>
              </w:rPr>
              <w:t>Similarities between management and cost accounting</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_Toc37701776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5</w:t>
            </w:r>
            <w:r w:rsidR="00FD054E" w:rsidRPr="00902E5A">
              <w:rPr>
                <w:rFonts w:ascii="Times New Roman" w:hAnsi="Times New Roman" w:cs="Times New Roman"/>
                <w:noProof/>
                <w:webHidden/>
                <w:sz w:val="24"/>
                <w:szCs w:val="24"/>
              </w:rPr>
              <w:fldChar w:fldCharType="end"/>
            </w:r>
          </w:hyperlink>
        </w:p>
        <w:p w14:paraId="08011F0C" w14:textId="04E0790A" w:rsidR="00FD054E" w:rsidRPr="00902E5A" w:rsidRDefault="00F266CF" w:rsidP="004956D1">
          <w:pPr>
            <w:pStyle w:val="TOC3"/>
            <w:tabs>
              <w:tab w:val="right" w:leader="dot" w:pos="9350"/>
            </w:tabs>
            <w:spacing w:line="360" w:lineRule="auto"/>
            <w:rPr>
              <w:rFonts w:ascii="Times New Roman" w:hAnsi="Times New Roman" w:cs="Times New Roman"/>
              <w:noProof/>
              <w:sz w:val="24"/>
              <w:szCs w:val="24"/>
            </w:rPr>
          </w:pPr>
          <w:hyperlink w:anchor="_Toc37701777" w:history="1">
            <w:r w:rsidR="00FD054E" w:rsidRPr="00902E5A">
              <w:rPr>
                <w:rStyle w:val="Hyperlink"/>
                <w:rFonts w:ascii="Times New Roman" w:hAnsi="Times New Roman" w:cs="Times New Roman"/>
                <w:noProof/>
                <w:sz w:val="24"/>
                <w:szCs w:val="24"/>
                <w:lang w:val="en-GB"/>
              </w:rPr>
              <w:t>Differences between management and cost accounting</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_Toc37701777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6</w:t>
            </w:r>
            <w:r w:rsidR="00FD054E" w:rsidRPr="00902E5A">
              <w:rPr>
                <w:rFonts w:ascii="Times New Roman" w:hAnsi="Times New Roman" w:cs="Times New Roman"/>
                <w:noProof/>
                <w:webHidden/>
                <w:sz w:val="24"/>
                <w:szCs w:val="24"/>
              </w:rPr>
              <w:fldChar w:fldCharType="end"/>
            </w:r>
          </w:hyperlink>
        </w:p>
        <w:p w14:paraId="2E10D6B1" w14:textId="7335A78C" w:rsidR="00FD054E" w:rsidRPr="00902E5A" w:rsidRDefault="00F266CF" w:rsidP="004956D1">
          <w:pPr>
            <w:pStyle w:val="TOC2"/>
            <w:tabs>
              <w:tab w:val="right" w:leader="dot" w:pos="9350"/>
            </w:tabs>
            <w:spacing w:line="360" w:lineRule="auto"/>
            <w:rPr>
              <w:rFonts w:ascii="Times New Roman" w:hAnsi="Times New Roman" w:cs="Times New Roman"/>
              <w:noProof/>
              <w:sz w:val="24"/>
              <w:szCs w:val="24"/>
            </w:rPr>
          </w:pPr>
          <w:hyperlink w:anchor="_Toc37701778" w:history="1">
            <w:r w:rsidR="00FD054E" w:rsidRPr="00902E5A">
              <w:rPr>
                <w:rStyle w:val="Hyperlink"/>
                <w:rFonts w:ascii="Times New Roman" w:hAnsi="Times New Roman" w:cs="Times New Roman"/>
                <w:noProof/>
                <w:sz w:val="24"/>
                <w:szCs w:val="24"/>
                <w:lang w:val="en-GB"/>
              </w:rPr>
              <w:t>Role of cost and management accounting in organisational strategy development and implementation</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_Toc37701778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7</w:t>
            </w:r>
            <w:r w:rsidR="00FD054E" w:rsidRPr="00902E5A">
              <w:rPr>
                <w:rFonts w:ascii="Times New Roman" w:hAnsi="Times New Roman" w:cs="Times New Roman"/>
                <w:noProof/>
                <w:webHidden/>
                <w:sz w:val="24"/>
                <w:szCs w:val="24"/>
              </w:rPr>
              <w:fldChar w:fldCharType="end"/>
            </w:r>
          </w:hyperlink>
        </w:p>
        <w:p w14:paraId="57091B24" w14:textId="00F84BAF" w:rsidR="00FD054E" w:rsidRPr="00902E5A" w:rsidRDefault="00F266CF" w:rsidP="004956D1">
          <w:pPr>
            <w:pStyle w:val="TOC1"/>
            <w:rPr>
              <w:rFonts w:ascii="Times New Roman" w:hAnsi="Times New Roman" w:cs="Times New Roman"/>
              <w:noProof/>
              <w:sz w:val="24"/>
              <w:szCs w:val="24"/>
            </w:rPr>
          </w:pPr>
          <w:hyperlink w:anchor="_Toc37701779" w:history="1">
            <w:r w:rsidR="00FD054E" w:rsidRPr="00902E5A">
              <w:rPr>
                <w:rStyle w:val="Hyperlink"/>
                <w:rFonts w:ascii="Times New Roman" w:hAnsi="Times New Roman" w:cs="Times New Roman"/>
                <w:noProof/>
                <w:sz w:val="24"/>
                <w:szCs w:val="24"/>
                <w:lang w:val="en-GB"/>
              </w:rPr>
              <w:t>Roles of management accountants at cost centres</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_Toc37701779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7</w:t>
            </w:r>
            <w:r w:rsidR="00FD054E" w:rsidRPr="00902E5A">
              <w:rPr>
                <w:rFonts w:ascii="Times New Roman" w:hAnsi="Times New Roman" w:cs="Times New Roman"/>
                <w:noProof/>
                <w:webHidden/>
                <w:sz w:val="24"/>
                <w:szCs w:val="24"/>
              </w:rPr>
              <w:fldChar w:fldCharType="end"/>
            </w:r>
          </w:hyperlink>
        </w:p>
        <w:p w14:paraId="136321ED" w14:textId="4D7CF5F5" w:rsidR="00FD054E" w:rsidRPr="00902E5A" w:rsidRDefault="00F266CF" w:rsidP="004956D1">
          <w:pPr>
            <w:pStyle w:val="TOC2"/>
            <w:tabs>
              <w:tab w:val="right" w:leader="dot" w:pos="9350"/>
            </w:tabs>
            <w:spacing w:line="360" w:lineRule="auto"/>
            <w:rPr>
              <w:rFonts w:ascii="Times New Roman" w:hAnsi="Times New Roman" w:cs="Times New Roman"/>
              <w:noProof/>
              <w:sz w:val="24"/>
              <w:szCs w:val="24"/>
            </w:rPr>
          </w:pPr>
          <w:hyperlink w:anchor="_Toc37701780" w:history="1">
            <w:r w:rsidR="00FD054E" w:rsidRPr="00902E5A">
              <w:rPr>
                <w:rStyle w:val="Hyperlink"/>
                <w:rFonts w:ascii="Times New Roman" w:hAnsi="Times New Roman" w:cs="Times New Roman"/>
                <w:noProof/>
                <w:sz w:val="24"/>
                <w:szCs w:val="24"/>
                <w:lang w:val="en-GB"/>
              </w:rPr>
              <w:t>Roles of management accountants at the profit centres</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_Toc37701780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7</w:t>
            </w:r>
            <w:r w:rsidR="00FD054E" w:rsidRPr="00902E5A">
              <w:rPr>
                <w:rFonts w:ascii="Times New Roman" w:hAnsi="Times New Roman" w:cs="Times New Roman"/>
                <w:noProof/>
                <w:webHidden/>
                <w:sz w:val="24"/>
                <w:szCs w:val="24"/>
              </w:rPr>
              <w:fldChar w:fldCharType="end"/>
            </w:r>
          </w:hyperlink>
        </w:p>
        <w:p w14:paraId="5D193F83" w14:textId="44519CCD" w:rsidR="00FD054E" w:rsidRPr="00902E5A" w:rsidRDefault="00F266CF" w:rsidP="004956D1">
          <w:pPr>
            <w:pStyle w:val="TOC1"/>
            <w:rPr>
              <w:rFonts w:ascii="Times New Roman" w:hAnsi="Times New Roman" w:cs="Times New Roman"/>
              <w:noProof/>
              <w:sz w:val="24"/>
              <w:szCs w:val="24"/>
            </w:rPr>
          </w:pPr>
          <w:hyperlink w:anchor="_Toc37701781" w:history="1">
            <w:r w:rsidR="00FD054E" w:rsidRPr="00902E5A">
              <w:rPr>
                <w:rStyle w:val="Hyperlink"/>
                <w:rFonts w:ascii="Times New Roman" w:hAnsi="Times New Roman" w:cs="Times New Roman"/>
                <w:noProof/>
                <w:sz w:val="24"/>
                <w:szCs w:val="24"/>
                <w:lang w:val="en-GB"/>
              </w:rPr>
              <w:t>Discuss the differences between management and financial accounting</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_Toc37701781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8</w:t>
            </w:r>
            <w:r w:rsidR="00FD054E" w:rsidRPr="00902E5A">
              <w:rPr>
                <w:rFonts w:ascii="Times New Roman" w:hAnsi="Times New Roman" w:cs="Times New Roman"/>
                <w:noProof/>
                <w:webHidden/>
                <w:sz w:val="24"/>
                <w:szCs w:val="24"/>
              </w:rPr>
              <w:fldChar w:fldCharType="end"/>
            </w:r>
          </w:hyperlink>
        </w:p>
        <w:p w14:paraId="2CA66A32" w14:textId="1C336143" w:rsidR="00FD054E" w:rsidRPr="00902E5A" w:rsidRDefault="00F266CF" w:rsidP="004956D1">
          <w:pPr>
            <w:pStyle w:val="TOC1"/>
            <w:rPr>
              <w:rFonts w:ascii="Times New Roman" w:hAnsi="Times New Roman" w:cs="Times New Roman"/>
              <w:noProof/>
              <w:sz w:val="24"/>
              <w:szCs w:val="24"/>
            </w:rPr>
          </w:pPr>
          <w:hyperlink w:anchor="_Toc37701782" w:history="1">
            <w:r w:rsidR="00FD054E" w:rsidRPr="00902E5A">
              <w:rPr>
                <w:rStyle w:val="Hyperlink"/>
                <w:rFonts w:ascii="Times New Roman" w:hAnsi="Times New Roman" w:cs="Times New Roman"/>
                <w:noProof/>
                <w:sz w:val="24"/>
                <w:szCs w:val="24"/>
                <w:lang w:val="en-GB"/>
              </w:rPr>
              <w:t>Conclusion</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_Toc37701782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9</w:t>
            </w:r>
            <w:r w:rsidR="00FD054E" w:rsidRPr="00902E5A">
              <w:rPr>
                <w:rFonts w:ascii="Times New Roman" w:hAnsi="Times New Roman" w:cs="Times New Roman"/>
                <w:noProof/>
                <w:webHidden/>
                <w:sz w:val="24"/>
                <w:szCs w:val="24"/>
              </w:rPr>
              <w:fldChar w:fldCharType="end"/>
            </w:r>
          </w:hyperlink>
        </w:p>
        <w:p w14:paraId="0744BF55" w14:textId="0EF188BF" w:rsidR="00FD054E" w:rsidRPr="00902E5A" w:rsidRDefault="00F266CF" w:rsidP="004956D1">
          <w:pPr>
            <w:pStyle w:val="TOC1"/>
            <w:rPr>
              <w:rFonts w:ascii="Times New Roman" w:hAnsi="Times New Roman" w:cs="Times New Roman"/>
              <w:noProof/>
              <w:sz w:val="24"/>
              <w:szCs w:val="24"/>
            </w:rPr>
          </w:pPr>
          <w:hyperlink w:anchor="_Toc37701783" w:history="1">
            <w:r w:rsidR="00FD054E" w:rsidRPr="00902E5A">
              <w:rPr>
                <w:rStyle w:val="Hyperlink"/>
                <w:rFonts w:ascii="Times New Roman" w:hAnsi="Times New Roman" w:cs="Times New Roman"/>
                <w:noProof/>
                <w:sz w:val="24"/>
                <w:szCs w:val="24"/>
                <w:lang w:val="en-GB"/>
              </w:rPr>
              <w:t>References</w:t>
            </w:r>
            <w:r w:rsidR="00FD054E" w:rsidRPr="00902E5A">
              <w:rPr>
                <w:rFonts w:ascii="Times New Roman" w:hAnsi="Times New Roman" w:cs="Times New Roman"/>
                <w:noProof/>
                <w:webHidden/>
                <w:sz w:val="24"/>
                <w:szCs w:val="24"/>
              </w:rPr>
              <w:tab/>
            </w:r>
            <w:r w:rsidR="00FD054E" w:rsidRPr="00902E5A">
              <w:rPr>
                <w:rFonts w:ascii="Times New Roman" w:hAnsi="Times New Roman" w:cs="Times New Roman"/>
                <w:noProof/>
                <w:webHidden/>
                <w:sz w:val="24"/>
                <w:szCs w:val="24"/>
              </w:rPr>
              <w:fldChar w:fldCharType="begin"/>
            </w:r>
            <w:r w:rsidR="00FD054E" w:rsidRPr="00902E5A">
              <w:rPr>
                <w:rFonts w:ascii="Times New Roman" w:hAnsi="Times New Roman" w:cs="Times New Roman"/>
                <w:noProof/>
                <w:webHidden/>
                <w:sz w:val="24"/>
                <w:szCs w:val="24"/>
              </w:rPr>
              <w:instrText xml:space="preserve"> PAGEREF _Toc37701783 \h </w:instrText>
            </w:r>
            <w:r w:rsidR="00FD054E" w:rsidRPr="00902E5A">
              <w:rPr>
                <w:rFonts w:ascii="Times New Roman" w:hAnsi="Times New Roman" w:cs="Times New Roman"/>
                <w:noProof/>
                <w:webHidden/>
                <w:sz w:val="24"/>
                <w:szCs w:val="24"/>
              </w:rPr>
            </w:r>
            <w:r w:rsidR="00FD054E" w:rsidRPr="00902E5A">
              <w:rPr>
                <w:rFonts w:ascii="Times New Roman" w:hAnsi="Times New Roman" w:cs="Times New Roman"/>
                <w:noProof/>
                <w:webHidden/>
                <w:sz w:val="24"/>
                <w:szCs w:val="24"/>
              </w:rPr>
              <w:fldChar w:fldCharType="separate"/>
            </w:r>
            <w:r w:rsidR="00FD054E" w:rsidRPr="00902E5A">
              <w:rPr>
                <w:rFonts w:ascii="Times New Roman" w:hAnsi="Times New Roman" w:cs="Times New Roman"/>
                <w:noProof/>
                <w:webHidden/>
                <w:sz w:val="24"/>
                <w:szCs w:val="24"/>
              </w:rPr>
              <w:t>10</w:t>
            </w:r>
            <w:r w:rsidR="00FD054E" w:rsidRPr="00902E5A">
              <w:rPr>
                <w:rFonts w:ascii="Times New Roman" w:hAnsi="Times New Roman" w:cs="Times New Roman"/>
                <w:noProof/>
                <w:webHidden/>
                <w:sz w:val="24"/>
                <w:szCs w:val="24"/>
              </w:rPr>
              <w:fldChar w:fldCharType="end"/>
            </w:r>
          </w:hyperlink>
        </w:p>
        <w:p w14:paraId="5BEEAD8B" w14:textId="6317C893" w:rsidR="00FD054E" w:rsidRPr="00902E5A" w:rsidRDefault="00FD054E" w:rsidP="004956D1">
          <w:pPr>
            <w:spacing w:line="360" w:lineRule="auto"/>
            <w:rPr>
              <w:rFonts w:ascii="Times New Roman" w:hAnsi="Times New Roman" w:cs="Times New Roman"/>
              <w:sz w:val="24"/>
              <w:szCs w:val="24"/>
            </w:rPr>
          </w:pPr>
          <w:r w:rsidRPr="00902E5A">
            <w:rPr>
              <w:rFonts w:ascii="Times New Roman" w:hAnsi="Times New Roman" w:cs="Times New Roman"/>
              <w:b/>
              <w:bCs/>
              <w:noProof/>
              <w:sz w:val="24"/>
              <w:szCs w:val="24"/>
            </w:rPr>
            <w:fldChar w:fldCharType="end"/>
          </w:r>
        </w:p>
      </w:sdtContent>
    </w:sdt>
    <w:p w14:paraId="0AFCF52B" w14:textId="77777777" w:rsidR="00A31281" w:rsidRPr="00902E5A" w:rsidRDefault="00A31281" w:rsidP="004956D1">
      <w:pPr>
        <w:spacing w:line="360" w:lineRule="auto"/>
        <w:rPr>
          <w:rFonts w:ascii="Times New Roman" w:hAnsi="Times New Roman" w:cs="Times New Roman"/>
          <w:sz w:val="24"/>
          <w:szCs w:val="24"/>
          <w:lang w:val="en-GB"/>
        </w:rPr>
      </w:pPr>
    </w:p>
    <w:p w14:paraId="16C388A8" w14:textId="77777777" w:rsidR="00A31281" w:rsidRPr="00902E5A" w:rsidRDefault="00A31281" w:rsidP="004956D1">
      <w:pPr>
        <w:spacing w:line="360" w:lineRule="auto"/>
        <w:rPr>
          <w:rFonts w:ascii="Times New Roman" w:hAnsi="Times New Roman" w:cs="Times New Roman"/>
          <w:sz w:val="24"/>
          <w:szCs w:val="24"/>
          <w:lang w:val="en-GB"/>
        </w:rPr>
      </w:pPr>
    </w:p>
    <w:p w14:paraId="027A8EF8" w14:textId="77777777" w:rsidR="00A31281" w:rsidRPr="00902E5A" w:rsidRDefault="00A31281"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br w:type="page"/>
      </w:r>
    </w:p>
    <w:p w14:paraId="4CE3D8BB" w14:textId="4214DA1A" w:rsidR="0016238A" w:rsidRPr="00902E5A" w:rsidRDefault="00A31281" w:rsidP="004956D1">
      <w:pPr>
        <w:spacing w:line="360" w:lineRule="auto"/>
        <w:rPr>
          <w:rFonts w:ascii="Times New Roman" w:hAnsi="Times New Roman" w:cs="Times New Roman"/>
          <w:b/>
          <w:bCs/>
          <w:sz w:val="24"/>
          <w:szCs w:val="24"/>
          <w:lang w:val="en-GB"/>
        </w:rPr>
      </w:pPr>
      <w:r w:rsidRPr="00902E5A">
        <w:rPr>
          <w:rFonts w:ascii="Times New Roman" w:hAnsi="Times New Roman" w:cs="Times New Roman"/>
          <w:b/>
          <w:bCs/>
          <w:sz w:val="24"/>
          <w:szCs w:val="24"/>
          <w:lang w:val="en-GB"/>
        </w:rPr>
        <w:lastRenderedPageBreak/>
        <w:t>Fundamentals of accounting</w:t>
      </w:r>
    </w:p>
    <w:p w14:paraId="0E8ADAB9" w14:textId="30B9399C" w:rsidR="00964E32" w:rsidRPr="00902E5A" w:rsidRDefault="00A446DC" w:rsidP="004956D1">
      <w:pPr>
        <w:pStyle w:val="Heading1"/>
        <w:spacing w:line="360" w:lineRule="auto"/>
        <w:rPr>
          <w:rFonts w:ascii="Times New Roman" w:hAnsi="Times New Roman" w:cs="Times New Roman"/>
          <w:b/>
          <w:bCs/>
          <w:color w:val="auto"/>
          <w:sz w:val="24"/>
          <w:szCs w:val="24"/>
          <w:lang w:val="en-GB"/>
        </w:rPr>
      </w:pPr>
      <w:bookmarkStart w:id="0" w:name="_Toc37701769"/>
      <w:r w:rsidRPr="00902E5A">
        <w:rPr>
          <w:rFonts w:ascii="Times New Roman" w:hAnsi="Times New Roman" w:cs="Times New Roman"/>
          <w:b/>
          <w:bCs/>
          <w:color w:val="auto"/>
          <w:sz w:val="24"/>
          <w:szCs w:val="24"/>
          <w:lang w:val="en-GB"/>
        </w:rPr>
        <w:t>Introduction</w:t>
      </w:r>
      <w:bookmarkEnd w:id="0"/>
    </w:p>
    <w:p w14:paraId="5A40F29C" w14:textId="255BF819" w:rsidR="008734D8" w:rsidRPr="00902E5A" w:rsidRDefault="00947342"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The efficient operation of the organisation is directly influenced by the way financial data is collected, analysed and presented to the management and other stakeholders. The management uses the data provided by different accounting entities in decision-making and policy setting. Other stakeholders use financial data in making </w:t>
      </w:r>
      <w:r w:rsidR="0016238A" w:rsidRPr="00902E5A">
        <w:rPr>
          <w:rFonts w:ascii="Times New Roman" w:hAnsi="Times New Roman" w:cs="Times New Roman"/>
          <w:sz w:val="24"/>
          <w:szCs w:val="24"/>
          <w:lang w:val="en-GB"/>
        </w:rPr>
        <w:t xml:space="preserve">a </w:t>
      </w:r>
      <w:r w:rsidRPr="00902E5A">
        <w:rPr>
          <w:rFonts w:ascii="Times New Roman" w:hAnsi="Times New Roman" w:cs="Times New Roman"/>
          <w:sz w:val="24"/>
          <w:szCs w:val="24"/>
          <w:lang w:val="en-GB"/>
        </w:rPr>
        <w:t>financial decision. This assignment will evaluate the different accounting entities</w:t>
      </w:r>
      <w:r w:rsidR="0016238A" w:rsidRPr="00902E5A">
        <w:rPr>
          <w:rFonts w:ascii="Times New Roman" w:hAnsi="Times New Roman" w:cs="Times New Roman"/>
          <w:sz w:val="24"/>
          <w:szCs w:val="24"/>
          <w:lang w:val="en-GB"/>
        </w:rPr>
        <w:t>,</w:t>
      </w:r>
      <w:r w:rsidRPr="00902E5A">
        <w:rPr>
          <w:rFonts w:ascii="Times New Roman" w:hAnsi="Times New Roman" w:cs="Times New Roman"/>
          <w:sz w:val="24"/>
          <w:szCs w:val="24"/>
          <w:lang w:val="en-GB"/>
        </w:rPr>
        <w:t xml:space="preserve"> including the cost accounting, managerial accounting, and financial accounting and their interrelationships in ensuring efficiency in the accounting function.</w:t>
      </w:r>
    </w:p>
    <w:p w14:paraId="388FE49A" w14:textId="0238A717" w:rsidR="008734D8" w:rsidRPr="00902E5A" w:rsidRDefault="008734D8" w:rsidP="004956D1">
      <w:pPr>
        <w:pStyle w:val="Heading1"/>
        <w:spacing w:line="360" w:lineRule="auto"/>
        <w:rPr>
          <w:rFonts w:ascii="Times New Roman" w:hAnsi="Times New Roman" w:cs="Times New Roman"/>
          <w:b/>
          <w:bCs/>
          <w:color w:val="auto"/>
          <w:sz w:val="24"/>
          <w:szCs w:val="24"/>
          <w:lang w:val="en-GB"/>
        </w:rPr>
      </w:pPr>
      <w:bookmarkStart w:id="1" w:name="_Toc37701770"/>
      <w:r w:rsidRPr="00902E5A">
        <w:rPr>
          <w:rFonts w:ascii="Times New Roman" w:hAnsi="Times New Roman" w:cs="Times New Roman"/>
          <w:b/>
          <w:bCs/>
          <w:color w:val="auto"/>
          <w:sz w:val="24"/>
          <w:szCs w:val="24"/>
          <w:lang w:val="en-GB"/>
        </w:rPr>
        <w:t>The differences between revenue expenditure and capital expenditure.</w:t>
      </w:r>
      <w:bookmarkEnd w:id="1"/>
    </w:p>
    <w:p w14:paraId="1AB29C4B" w14:textId="4DB76F45" w:rsidR="00D1018C" w:rsidRPr="00902E5A" w:rsidRDefault="007C4D5C"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R</w:t>
      </w:r>
      <w:r w:rsidR="001F63E1" w:rsidRPr="00902E5A">
        <w:rPr>
          <w:rFonts w:ascii="Times New Roman" w:hAnsi="Times New Roman" w:cs="Times New Roman"/>
          <w:sz w:val="24"/>
          <w:szCs w:val="24"/>
          <w:lang w:val="en-GB"/>
        </w:rPr>
        <w:t xml:space="preserve">evenue expenditure </w:t>
      </w:r>
      <w:r w:rsidRPr="00902E5A">
        <w:rPr>
          <w:rFonts w:ascii="Times New Roman" w:hAnsi="Times New Roman" w:cs="Times New Roman"/>
          <w:sz w:val="24"/>
          <w:szCs w:val="24"/>
          <w:lang w:val="en-GB"/>
        </w:rPr>
        <w:t xml:space="preserve">is incurred for costs that are related to the specific revenue transactions during the specific operating periods of shortly thereafter. </w:t>
      </w:r>
      <w:r w:rsidR="00B31084" w:rsidRPr="00902E5A">
        <w:rPr>
          <w:rFonts w:ascii="Times New Roman" w:hAnsi="Times New Roman" w:cs="Times New Roman"/>
          <w:sz w:val="24"/>
          <w:szCs w:val="24"/>
          <w:lang w:val="en-GB"/>
        </w:rPr>
        <w:t>They include; revenue generation expenditures required by the company to meet the operations in progress and the expenditures for maintenance of revenue-generating assets. Asset maintenance expenses are aimed at keeping the assets in good working conditions but without necessarily increasing their useful life</w:t>
      </w:r>
      <w:r w:rsidR="00050DA9" w:rsidRPr="00902E5A">
        <w:rPr>
          <w:rFonts w:ascii="Times New Roman" w:hAnsi="Times New Roman" w:cs="Times New Roman"/>
          <w:sz w:val="24"/>
          <w:szCs w:val="24"/>
          <w:lang w:val="en-GB"/>
        </w:rPr>
        <w:t xml:space="preserve"> </w:t>
      </w:r>
      <w:r w:rsidR="00A230C7" w:rsidRPr="00902E5A">
        <w:rPr>
          <w:rFonts w:ascii="Times New Roman" w:hAnsi="Times New Roman" w:cs="Times New Roman"/>
          <w:sz w:val="24"/>
          <w:szCs w:val="24"/>
          <w:shd w:val="clear" w:color="auto" w:fill="FFFFFF"/>
        </w:rPr>
        <w:t>(Gilbertson, Lehman and Debra, 2017)</w:t>
      </w:r>
      <w:r w:rsidR="00B31084" w:rsidRPr="00902E5A">
        <w:rPr>
          <w:rFonts w:ascii="Times New Roman" w:hAnsi="Times New Roman" w:cs="Times New Roman"/>
          <w:sz w:val="24"/>
          <w:szCs w:val="24"/>
          <w:lang w:val="en-GB"/>
        </w:rPr>
        <w:t>.</w:t>
      </w:r>
      <w:r w:rsidR="00A230C7" w:rsidRPr="00902E5A">
        <w:rPr>
          <w:rFonts w:ascii="Times New Roman" w:hAnsi="Times New Roman" w:cs="Times New Roman"/>
          <w:sz w:val="24"/>
          <w:szCs w:val="24"/>
          <w:lang w:val="en-GB"/>
        </w:rPr>
        <w:t xml:space="preserve"> </w:t>
      </w:r>
      <w:r w:rsidRPr="00902E5A">
        <w:rPr>
          <w:rFonts w:ascii="Times New Roman" w:hAnsi="Times New Roman" w:cs="Times New Roman"/>
          <w:sz w:val="24"/>
          <w:szCs w:val="24"/>
          <w:lang w:val="en-GB"/>
        </w:rPr>
        <w:t>C</w:t>
      </w:r>
      <w:r w:rsidR="001F63E1" w:rsidRPr="00902E5A">
        <w:rPr>
          <w:rFonts w:ascii="Times New Roman" w:hAnsi="Times New Roman" w:cs="Times New Roman"/>
          <w:sz w:val="24"/>
          <w:szCs w:val="24"/>
          <w:lang w:val="en-GB"/>
        </w:rPr>
        <w:t>apital expenditure</w:t>
      </w:r>
      <w:r w:rsidRPr="00902E5A">
        <w:rPr>
          <w:rFonts w:ascii="Times New Roman" w:hAnsi="Times New Roman" w:cs="Times New Roman"/>
          <w:sz w:val="24"/>
          <w:szCs w:val="24"/>
          <w:lang w:val="en-GB"/>
        </w:rPr>
        <w:t xml:space="preserve"> is</w:t>
      </w:r>
      <w:r w:rsidR="001C1140" w:rsidRPr="00902E5A">
        <w:rPr>
          <w:rFonts w:ascii="Times New Roman" w:hAnsi="Times New Roman" w:cs="Times New Roman"/>
          <w:sz w:val="24"/>
          <w:szCs w:val="24"/>
          <w:lang w:val="en-GB"/>
        </w:rPr>
        <w:t xml:space="preserve"> the major company’s investment aimed at maintaining or expanding business and increasing profitability. </w:t>
      </w:r>
      <w:r w:rsidRPr="00902E5A">
        <w:rPr>
          <w:rFonts w:ascii="Times New Roman" w:hAnsi="Times New Roman" w:cs="Times New Roman"/>
          <w:sz w:val="24"/>
          <w:szCs w:val="24"/>
          <w:lang w:val="en-GB"/>
        </w:rPr>
        <w:t xml:space="preserve"> </w:t>
      </w:r>
      <w:r w:rsidR="001C1140" w:rsidRPr="00902E5A">
        <w:rPr>
          <w:rFonts w:ascii="Times New Roman" w:hAnsi="Times New Roman" w:cs="Times New Roman"/>
          <w:sz w:val="24"/>
          <w:szCs w:val="24"/>
          <w:lang w:val="en-GB"/>
        </w:rPr>
        <w:t xml:space="preserve">Such expenditures are </w:t>
      </w:r>
      <w:r w:rsidRPr="00902E5A">
        <w:rPr>
          <w:rFonts w:ascii="Times New Roman" w:hAnsi="Times New Roman" w:cs="Times New Roman"/>
          <w:sz w:val="24"/>
          <w:szCs w:val="24"/>
          <w:lang w:val="en-GB"/>
        </w:rPr>
        <w:t xml:space="preserve">charged on the fixed assets that are expected to be productive assets over a long period. </w:t>
      </w:r>
      <w:r w:rsidR="001C1140" w:rsidRPr="00902E5A">
        <w:rPr>
          <w:rFonts w:ascii="Times New Roman" w:hAnsi="Times New Roman" w:cs="Times New Roman"/>
          <w:sz w:val="24"/>
          <w:szCs w:val="24"/>
          <w:lang w:val="en-GB"/>
        </w:rPr>
        <w:t>The depreciation value is normally charged during the useful life of the related fixed asset</w:t>
      </w:r>
      <w:r w:rsidR="0049252B" w:rsidRPr="00902E5A">
        <w:rPr>
          <w:rFonts w:ascii="Times New Roman" w:hAnsi="Times New Roman" w:cs="Times New Roman"/>
          <w:sz w:val="24"/>
          <w:szCs w:val="24"/>
          <w:lang w:val="en-GB"/>
        </w:rPr>
        <w:t xml:space="preserve"> in recovering the full cost of the asset. Most companies cover the substantial costs involved in acquiring the major fixed assets by use of debt or equity financing.</w:t>
      </w:r>
    </w:p>
    <w:p w14:paraId="312A8519" w14:textId="76FAD5C6" w:rsidR="00D1018C" w:rsidRPr="00902E5A" w:rsidRDefault="00B31084" w:rsidP="004956D1">
      <w:pPr>
        <w:pStyle w:val="Heading1"/>
        <w:spacing w:line="360" w:lineRule="auto"/>
        <w:rPr>
          <w:rFonts w:ascii="Times New Roman" w:hAnsi="Times New Roman" w:cs="Times New Roman"/>
          <w:b/>
          <w:bCs/>
          <w:color w:val="auto"/>
          <w:sz w:val="24"/>
          <w:szCs w:val="24"/>
          <w:lang w:val="en-GB"/>
        </w:rPr>
      </w:pPr>
      <w:bookmarkStart w:id="2" w:name="_Toc37701771"/>
      <w:r w:rsidRPr="00902E5A">
        <w:rPr>
          <w:rFonts w:ascii="Times New Roman" w:hAnsi="Times New Roman" w:cs="Times New Roman"/>
          <w:b/>
          <w:bCs/>
          <w:color w:val="auto"/>
          <w:sz w:val="24"/>
          <w:szCs w:val="24"/>
          <w:lang w:val="en-GB"/>
        </w:rPr>
        <w:t>Nature and purpose of</w:t>
      </w:r>
      <w:r w:rsidR="008734D8" w:rsidRPr="00902E5A">
        <w:rPr>
          <w:rFonts w:ascii="Times New Roman" w:hAnsi="Times New Roman" w:cs="Times New Roman"/>
          <w:b/>
          <w:bCs/>
          <w:color w:val="auto"/>
          <w:sz w:val="24"/>
          <w:szCs w:val="24"/>
          <w:lang w:val="en-GB"/>
        </w:rPr>
        <w:t xml:space="preserve"> cost and</w:t>
      </w:r>
      <w:r w:rsidRPr="00902E5A">
        <w:rPr>
          <w:rFonts w:ascii="Times New Roman" w:hAnsi="Times New Roman" w:cs="Times New Roman"/>
          <w:b/>
          <w:bCs/>
          <w:color w:val="auto"/>
          <w:sz w:val="24"/>
          <w:szCs w:val="24"/>
          <w:lang w:val="en-GB"/>
        </w:rPr>
        <w:t xml:space="preserve"> </w:t>
      </w:r>
      <w:r w:rsidR="008C3D8F" w:rsidRPr="00902E5A">
        <w:rPr>
          <w:rFonts w:ascii="Times New Roman" w:hAnsi="Times New Roman" w:cs="Times New Roman"/>
          <w:b/>
          <w:bCs/>
          <w:color w:val="auto"/>
          <w:sz w:val="24"/>
          <w:szCs w:val="24"/>
          <w:lang w:val="en-GB"/>
        </w:rPr>
        <w:t>management</w:t>
      </w:r>
      <w:r w:rsidRPr="00902E5A">
        <w:rPr>
          <w:rFonts w:ascii="Times New Roman" w:hAnsi="Times New Roman" w:cs="Times New Roman"/>
          <w:b/>
          <w:bCs/>
          <w:color w:val="auto"/>
          <w:sz w:val="24"/>
          <w:szCs w:val="24"/>
          <w:lang w:val="en-GB"/>
        </w:rPr>
        <w:t xml:space="preserve"> accounting</w:t>
      </w:r>
      <w:bookmarkEnd w:id="2"/>
    </w:p>
    <w:p w14:paraId="190D0F1A" w14:textId="2289433C" w:rsidR="008C3D8F" w:rsidRPr="00902E5A" w:rsidRDefault="008C3D8F"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Management accounting entails provision of the special purpose statements and reports to the management and other information use within the organization. The information may not be guided</w:t>
      </w:r>
      <w:r w:rsidR="0016238A" w:rsidRPr="00902E5A">
        <w:rPr>
          <w:rFonts w:ascii="Times New Roman" w:hAnsi="Times New Roman" w:cs="Times New Roman"/>
          <w:sz w:val="24"/>
          <w:szCs w:val="24"/>
          <w:lang w:val="en-GB"/>
        </w:rPr>
        <w:t>,</w:t>
      </w:r>
      <w:r w:rsidRPr="00902E5A">
        <w:rPr>
          <w:rFonts w:ascii="Times New Roman" w:hAnsi="Times New Roman" w:cs="Times New Roman"/>
          <w:sz w:val="24"/>
          <w:szCs w:val="24"/>
          <w:lang w:val="en-GB"/>
        </w:rPr>
        <w:t xml:space="preserve"> b</w:t>
      </w:r>
      <w:r w:rsidR="0059675F" w:rsidRPr="00902E5A">
        <w:rPr>
          <w:rFonts w:ascii="Times New Roman" w:hAnsi="Times New Roman" w:cs="Times New Roman"/>
          <w:sz w:val="24"/>
          <w:szCs w:val="24"/>
          <w:lang w:val="en-GB"/>
        </w:rPr>
        <w:t>u</w:t>
      </w:r>
      <w:r w:rsidRPr="00902E5A">
        <w:rPr>
          <w:rFonts w:ascii="Times New Roman" w:hAnsi="Times New Roman" w:cs="Times New Roman"/>
          <w:sz w:val="24"/>
          <w:szCs w:val="24"/>
          <w:lang w:val="en-GB"/>
        </w:rPr>
        <w:t xml:space="preserve">t the </w:t>
      </w:r>
      <w:r w:rsidR="0059675F" w:rsidRPr="00902E5A">
        <w:rPr>
          <w:rFonts w:ascii="Times New Roman" w:hAnsi="Times New Roman" w:cs="Times New Roman"/>
          <w:sz w:val="24"/>
          <w:szCs w:val="24"/>
          <w:lang w:val="en-GB"/>
        </w:rPr>
        <w:t xml:space="preserve">legal standards of preparation, disclosure, and presentation and therefore, is applied for the internal use only. </w:t>
      </w:r>
      <w:r w:rsidR="0040343B" w:rsidRPr="00902E5A">
        <w:rPr>
          <w:rFonts w:ascii="Times New Roman" w:hAnsi="Times New Roman" w:cs="Times New Roman"/>
          <w:sz w:val="24"/>
          <w:szCs w:val="24"/>
          <w:lang w:val="en-GB"/>
        </w:rPr>
        <w:t xml:space="preserve">However, the information is very useful in making future organizational decisions. </w:t>
      </w:r>
      <w:r w:rsidR="008734D8" w:rsidRPr="00902E5A">
        <w:rPr>
          <w:rFonts w:ascii="Times New Roman" w:hAnsi="Times New Roman" w:cs="Times New Roman"/>
          <w:sz w:val="24"/>
          <w:szCs w:val="24"/>
          <w:lang w:val="en-GB"/>
        </w:rPr>
        <w:t xml:space="preserve">On the other hand, Cost accounting is the part of management accounting that deals with the examination of the company’s cost structure including the budgets, standard costs, and the actual costs of operations </w:t>
      </w:r>
      <w:r w:rsidR="00A230C7" w:rsidRPr="00902E5A">
        <w:rPr>
          <w:rFonts w:ascii="Times New Roman" w:hAnsi="Times New Roman" w:cs="Times New Roman"/>
          <w:sz w:val="24"/>
          <w:szCs w:val="24"/>
          <w:shd w:val="clear" w:color="auto" w:fill="FFFFFF"/>
        </w:rPr>
        <w:t>(Henderson et al., 2015)</w:t>
      </w:r>
      <w:r w:rsidR="008734D8" w:rsidRPr="00902E5A">
        <w:rPr>
          <w:rFonts w:ascii="Times New Roman" w:hAnsi="Times New Roman" w:cs="Times New Roman"/>
          <w:sz w:val="24"/>
          <w:szCs w:val="24"/>
          <w:lang w:val="en-GB"/>
        </w:rPr>
        <w:t xml:space="preserve">. The </w:t>
      </w:r>
      <w:r w:rsidR="008734D8" w:rsidRPr="00902E5A">
        <w:rPr>
          <w:rFonts w:ascii="Times New Roman" w:hAnsi="Times New Roman" w:cs="Times New Roman"/>
          <w:sz w:val="24"/>
          <w:szCs w:val="24"/>
          <w:lang w:val="en-GB"/>
        </w:rPr>
        <w:lastRenderedPageBreak/>
        <w:t>organisation can</w:t>
      </w:r>
      <w:r w:rsidR="0016238A" w:rsidRPr="00902E5A">
        <w:rPr>
          <w:rFonts w:ascii="Times New Roman" w:hAnsi="Times New Roman" w:cs="Times New Roman"/>
          <w:sz w:val="24"/>
          <w:szCs w:val="24"/>
          <w:lang w:val="en-GB"/>
        </w:rPr>
        <w:t>,</w:t>
      </w:r>
      <w:r w:rsidR="008734D8" w:rsidRPr="00902E5A">
        <w:rPr>
          <w:rFonts w:ascii="Times New Roman" w:hAnsi="Times New Roman" w:cs="Times New Roman"/>
          <w:sz w:val="24"/>
          <w:szCs w:val="24"/>
          <w:lang w:val="en-GB"/>
        </w:rPr>
        <w:t xml:space="preserve"> therefore, determine the costs of various processes </w:t>
      </w:r>
      <w:r w:rsidR="00154DEB" w:rsidRPr="00902E5A">
        <w:rPr>
          <w:rFonts w:ascii="Times New Roman" w:hAnsi="Times New Roman" w:cs="Times New Roman"/>
          <w:sz w:val="24"/>
          <w:szCs w:val="24"/>
          <w:lang w:val="en-GB"/>
        </w:rPr>
        <w:t>about</w:t>
      </w:r>
      <w:r w:rsidR="008734D8" w:rsidRPr="00902E5A">
        <w:rPr>
          <w:rFonts w:ascii="Times New Roman" w:hAnsi="Times New Roman" w:cs="Times New Roman"/>
          <w:sz w:val="24"/>
          <w:szCs w:val="24"/>
          <w:lang w:val="en-GB"/>
        </w:rPr>
        <w:t xml:space="preserve"> the points at which expenditures are incurred to the estimate relationships with cost units and centres and aid in decision-making.</w:t>
      </w:r>
    </w:p>
    <w:p w14:paraId="6A83D024" w14:textId="58724F4E" w:rsidR="001C0FF3" w:rsidRPr="00902E5A" w:rsidRDefault="001C0FF3" w:rsidP="004956D1">
      <w:pPr>
        <w:pStyle w:val="Heading3"/>
        <w:spacing w:line="360" w:lineRule="auto"/>
        <w:rPr>
          <w:rFonts w:ascii="Times New Roman" w:hAnsi="Times New Roman" w:cs="Times New Roman"/>
          <w:b/>
          <w:bCs/>
          <w:color w:val="auto"/>
          <w:lang w:val="en-GB"/>
        </w:rPr>
      </w:pPr>
      <w:bookmarkStart w:id="3" w:name="_Toc37701772"/>
      <w:r w:rsidRPr="00902E5A">
        <w:rPr>
          <w:rFonts w:ascii="Times New Roman" w:hAnsi="Times New Roman" w:cs="Times New Roman"/>
          <w:b/>
          <w:bCs/>
          <w:color w:val="auto"/>
          <w:lang w:val="en-GB"/>
        </w:rPr>
        <w:t>Nature</w:t>
      </w:r>
      <w:bookmarkEnd w:id="3"/>
    </w:p>
    <w:p w14:paraId="66B0AC21" w14:textId="18BD4D55" w:rsidR="00383690" w:rsidRPr="00902E5A" w:rsidRDefault="00A230C7"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shd w:val="clear" w:color="auto" w:fill="FFFFFF"/>
        </w:rPr>
        <w:t xml:space="preserve">Skinner </w:t>
      </w:r>
      <w:r w:rsidR="0044537A" w:rsidRPr="00902E5A">
        <w:rPr>
          <w:rFonts w:ascii="Times New Roman" w:hAnsi="Times New Roman" w:cs="Times New Roman"/>
          <w:sz w:val="24"/>
          <w:szCs w:val="24"/>
          <w:shd w:val="clear" w:color="auto" w:fill="FFFFFF"/>
        </w:rPr>
        <w:t>(</w:t>
      </w:r>
      <w:r w:rsidRPr="00902E5A">
        <w:rPr>
          <w:rFonts w:ascii="Times New Roman" w:hAnsi="Times New Roman" w:cs="Times New Roman"/>
          <w:sz w:val="24"/>
          <w:szCs w:val="24"/>
          <w:shd w:val="clear" w:color="auto" w:fill="FFFFFF"/>
        </w:rPr>
        <w:t>2018</w:t>
      </w:r>
      <w:r w:rsidR="0016238A" w:rsidRPr="00902E5A">
        <w:rPr>
          <w:rFonts w:ascii="Times New Roman" w:hAnsi="Times New Roman" w:cs="Times New Roman"/>
          <w:sz w:val="24"/>
          <w:szCs w:val="24"/>
          <w:shd w:val="clear" w:color="auto" w:fill="FFFFFF"/>
        </w:rPr>
        <w:t>) states</w:t>
      </w:r>
      <w:r w:rsidRPr="00902E5A">
        <w:rPr>
          <w:rFonts w:ascii="Times New Roman" w:hAnsi="Times New Roman" w:cs="Times New Roman"/>
          <w:sz w:val="24"/>
          <w:szCs w:val="24"/>
          <w:shd w:val="clear" w:color="auto" w:fill="FFFFFF"/>
        </w:rPr>
        <w:t xml:space="preserve"> that </w:t>
      </w:r>
      <w:r w:rsidR="0044537A" w:rsidRPr="00902E5A">
        <w:rPr>
          <w:rFonts w:ascii="Times New Roman" w:hAnsi="Times New Roman" w:cs="Times New Roman"/>
          <w:sz w:val="24"/>
          <w:szCs w:val="24"/>
          <w:lang w:val="en-GB"/>
        </w:rPr>
        <w:t>accounting</w:t>
      </w:r>
      <w:r w:rsidR="00383690" w:rsidRPr="00902E5A">
        <w:rPr>
          <w:rFonts w:ascii="Times New Roman" w:hAnsi="Times New Roman" w:cs="Times New Roman"/>
          <w:sz w:val="24"/>
          <w:szCs w:val="24"/>
          <w:lang w:val="en-GB"/>
        </w:rPr>
        <w:t xml:space="preserve"> is an art</w:t>
      </w:r>
      <w:r w:rsidR="001C0FF3" w:rsidRPr="00902E5A">
        <w:rPr>
          <w:rFonts w:ascii="Times New Roman" w:hAnsi="Times New Roman" w:cs="Times New Roman"/>
          <w:sz w:val="24"/>
          <w:szCs w:val="24"/>
          <w:lang w:val="en-GB"/>
        </w:rPr>
        <w:t xml:space="preserve"> of interpreting accounting data</w:t>
      </w:r>
      <w:r w:rsidR="00383690" w:rsidRPr="00902E5A">
        <w:rPr>
          <w:rFonts w:ascii="Times New Roman" w:hAnsi="Times New Roman" w:cs="Times New Roman"/>
          <w:sz w:val="24"/>
          <w:szCs w:val="24"/>
          <w:lang w:val="en-GB"/>
        </w:rPr>
        <w:t xml:space="preserve"> and science</w:t>
      </w:r>
      <w:r w:rsidR="001C0FF3" w:rsidRPr="00902E5A">
        <w:rPr>
          <w:rFonts w:ascii="Times New Roman" w:hAnsi="Times New Roman" w:cs="Times New Roman"/>
          <w:sz w:val="24"/>
          <w:szCs w:val="24"/>
          <w:lang w:val="en-GB"/>
        </w:rPr>
        <w:t xml:space="preserve"> of quantifying and summering the data. The aspect of accounting as science can also be described from the point that it derives its conclusions through the collection, processing and objective analysis of quantified data. As an art, there is the aspect of human judgement and prejudice in data interpretation and </w:t>
      </w:r>
      <w:r w:rsidR="00154DEB" w:rsidRPr="00902E5A">
        <w:rPr>
          <w:rFonts w:ascii="Times New Roman" w:hAnsi="Times New Roman" w:cs="Times New Roman"/>
          <w:sz w:val="24"/>
          <w:szCs w:val="24"/>
          <w:lang w:val="en-GB"/>
        </w:rPr>
        <w:t>concluding</w:t>
      </w:r>
      <w:r w:rsidR="001C0FF3" w:rsidRPr="00902E5A">
        <w:rPr>
          <w:rFonts w:ascii="Times New Roman" w:hAnsi="Times New Roman" w:cs="Times New Roman"/>
          <w:sz w:val="24"/>
          <w:szCs w:val="24"/>
          <w:lang w:val="en-GB"/>
        </w:rPr>
        <w:t xml:space="preserve"> analysis. Therefore, </w:t>
      </w:r>
      <w:r w:rsidR="008734D8" w:rsidRPr="00902E5A">
        <w:rPr>
          <w:rFonts w:ascii="Times New Roman" w:hAnsi="Times New Roman" w:cs="Times New Roman"/>
          <w:sz w:val="24"/>
          <w:szCs w:val="24"/>
          <w:lang w:val="en-GB"/>
        </w:rPr>
        <w:t xml:space="preserve">cost and </w:t>
      </w:r>
      <w:r w:rsidR="001C0FF3" w:rsidRPr="00902E5A">
        <w:rPr>
          <w:rFonts w:ascii="Times New Roman" w:hAnsi="Times New Roman" w:cs="Times New Roman"/>
          <w:sz w:val="24"/>
          <w:szCs w:val="24"/>
          <w:lang w:val="en-GB"/>
        </w:rPr>
        <w:t xml:space="preserve">management accounting </w:t>
      </w:r>
      <w:r w:rsidR="00154DEB" w:rsidRPr="00902E5A">
        <w:rPr>
          <w:rFonts w:ascii="Times New Roman" w:hAnsi="Times New Roman" w:cs="Times New Roman"/>
          <w:sz w:val="24"/>
          <w:szCs w:val="24"/>
          <w:lang w:val="en-GB"/>
        </w:rPr>
        <w:t>are</w:t>
      </w:r>
      <w:r w:rsidR="001C0FF3" w:rsidRPr="00902E5A">
        <w:rPr>
          <w:rFonts w:ascii="Times New Roman" w:hAnsi="Times New Roman" w:cs="Times New Roman"/>
          <w:sz w:val="24"/>
          <w:szCs w:val="24"/>
          <w:lang w:val="en-GB"/>
        </w:rPr>
        <w:t xml:space="preserve"> both an art and a science.</w:t>
      </w:r>
    </w:p>
    <w:p w14:paraId="6DACC2C8" w14:textId="33EFB4A0" w:rsidR="000C1824" w:rsidRPr="00902E5A" w:rsidRDefault="000C1824" w:rsidP="004956D1">
      <w:pPr>
        <w:pStyle w:val="Heading3"/>
        <w:spacing w:line="360" w:lineRule="auto"/>
        <w:rPr>
          <w:rFonts w:ascii="Times New Roman" w:hAnsi="Times New Roman" w:cs="Times New Roman"/>
          <w:b/>
          <w:bCs/>
          <w:color w:val="auto"/>
          <w:lang w:val="en-GB"/>
        </w:rPr>
      </w:pPr>
      <w:bookmarkStart w:id="4" w:name="_Toc37701773"/>
      <w:r w:rsidRPr="00902E5A">
        <w:rPr>
          <w:rFonts w:ascii="Times New Roman" w:hAnsi="Times New Roman" w:cs="Times New Roman"/>
          <w:b/>
          <w:bCs/>
          <w:color w:val="auto"/>
          <w:lang w:val="en-GB"/>
        </w:rPr>
        <w:t>Purpose</w:t>
      </w:r>
      <w:bookmarkEnd w:id="4"/>
    </w:p>
    <w:p w14:paraId="4EFA0A23" w14:textId="703F3AED" w:rsidR="000C1824" w:rsidRPr="00902E5A" w:rsidRDefault="008734D8"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A</w:t>
      </w:r>
      <w:r w:rsidR="000C1824" w:rsidRPr="00902E5A">
        <w:rPr>
          <w:rFonts w:ascii="Times New Roman" w:hAnsi="Times New Roman" w:cs="Times New Roman"/>
          <w:sz w:val="24"/>
          <w:szCs w:val="24"/>
          <w:lang w:val="en-GB"/>
        </w:rPr>
        <w:t xml:space="preserve">ccounting uses various techniques in modification and rearranging data fir information presentation to the </w:t>
      </w:r>
      <w:r w:rsidRPr="00902E5A">
        <w:rPr>
          <w:rFonts w:ascii="Times New Roman" w:hAnsi="Times New Roman" w:cs="Times New Roman"/>
          <w:sz w:val="24"/>
          <w:szCs w:val="24"/>
          <w:lang w:val="en-GB"/>
        </w:rPr>
        <w:t>various users</w:t>
      </w:r>
      <w:r w:rsidR="00B41BFE" w:rsidRPr="00902E5A">
        <w:rPr>
          <w:rFonts w:ascii="Times New Roman" w:hAnsi="Times New Roman" w:cs="Times New Roman"/>
          <w:sz w:val="24"/>
          <w:szCs w:val="24"/>
          <w:lang w:val="en-GB"/>
        </w:rPr>
        <w:t xml:space="preserve">. </w:t>
      </w:r>
      <w:r w:rsidR="000C1824" w:rsidRPr="00902E5A">
        <w:rPr>
          <w:rFonts w:ascii="Times New Roman" w:hAnsi="Times New Roman" w:cs="Times New Roman"/>
          <w:sz w:val="24"/>
          <w:szCs w:val="24"/>
          <w:lang w:val="en-GB"/>
        </w:rPr>
        <w:t xml:space="preserve">These techniques include budgetary control and cost evaluation which is helpful in planning and forecasting. </w:t>
      </w:r>
      <w:r w:rsidR="00B41BFE" w:rsidRPr="00902E5A">
        <w:rPr>
          <w:rFonts w:ascii="Times New Roman" w:hAnsi="Times New Roman" w:cs="Times New Roman"/>
          <w:sz w:val="24"/>
          <w:szCs w:val="24"/>
          <w:lang w:val="en-GB"/>
        </w:rPr>
        <w:t xml:space="preserve">The information presented by management accounting also helps the management in </w:t>
      </w:r>
      <w:r w:rsidR="0016238A" w:rsidRPr="00902E5A">
        <w:rPr>
          <w:rFonts w:ascii="Times New Roman" w:hAnsi="Times New Roman" w:cs="Times New Roman"/>
          <w:sz w:val="24"/>
          <w:szCs w:val="24"/>
          <w:lang w:val="en-GB"/>
        </w:rPr>
        <w:t xml:space="preserve">the </w:t>
      </w:r>
      <w:r w:rsidR="00B41BFE" w:rsidRPr="00902E5A">
        <w:rPr>
          <w:rFonts w:ascii="Times New Roman" w:hAnsi="Times New Roman" w:cs="Times New Roman"/>
          <w:sz w:val="24"/>
          <w:szCs w:val="24"/>
          <w:lang w:val="en-GB"/>
        </w:rPr>
        <w:t xml:space="preserve">decision-making process. </w:t>
      </w:r>
      <w:r w:rsidR="00EC28A0" w:rsidRPr="00902E5A">
        <w:rPr>
          <w:rFonts w:ascii="Times New Roman" w:hAnsi="Times New Roman" w:cs="Times New Roman"/>
          <w:sz w:val="24"/>
          <w:szCs w:val="24"/>
          <w:lang w:val="en-GB"/>
        </w:rPr>
        <w:t xml:space="preserve">Besides, it </w:t>
      </w:r>
      <w:r w:rsidR="00B41BFE" w:rsidRPr="00902E5A">
        <w:rPr>
          <w:rFonts w:ascii="Times New Roman" w:hAnsi="Times New Roman" w:cs="Times New Roman"/>
          <w:sz w:val="24"/>
          <w:szCs w:val="24"/>
          <w:lang w:val="en-GB"/>
        </w:rPr>
        <w:t>helps</w:t>
      </w:r>
      <w:r w:rsidR="00EC28A0" w:rsidRPr="00902E5A">
        <w:rPr>
          <w:rFonts w:ascii="Times New Roman" w:hAnsi="Times New Roman" w:cs="Times New Roman"/>
          <w:sz w:val="24"/>
          <w:szCs w:val="24"/>
          <w:lang w:val="en-GB"/>
        </w:rPr>
        <w:t xml:space="preserve"> the management in setting effective organisation framework by establishing cost centres, budget preparation, and profit centres</w:t>
      </w:r>
      <w:r w:rsidR="0016238A" w:rsidRPr="00902E5A">
        <w:rPr>
          <w:rFonts w:ascii="Times New Roman" w:hAnsi="Times New Roman" w:cs="Times New Roman"/>
          <w:sz w:val="24"/>
          <w:szCs w:val="24"/>
          <w:lang w:val="en-GB"/>
        </w:rPr>
        <w:t>,</w:t>
      </w:r>
      <w:r w:rsidR="00EC28A0" w:rsidRPr="00902E5A">
        <w:rPr>
          <w:rFonts w:ascii="Times New Roman" w:hAnsi="Times New Roman" w:cs="Times New Roman"/>
          <w:sz w:val="24"/>
          <w:szCs w:val="24"/>
          <w:lang w:val="en-GB"/>
        </w:rPr>
        <w:t xml:space="preserve"> among other activity alignments. </w:t>
      </w:r>
      <w:r w:rsidR="000B6B45" w:rsidRPr="00902E5A">
        <w:rPr>
          <w:rFonts w:ascii="Times New Roman" w:hAnsi="Times New Roman" w:cs="Times New Roman"/>
          <w:sz w:val="24"/>
          <w:szCs w:val="24"/>
          <w:lang w:val="en-GB"/>
        </w:rPr>
        <w:t>Moreover, accounting helps the management in</w:t>
      </w:r>
      <w:r w:rsidR="0016238A" w:rsidRPr="00902E5A">
        <w:rPr>
          <w:rFonts w:ascii="Times New Roman" w:hAnsi="Times New Roman" w:cs="Times New Roman"/>
          <w:sz w:val="24"/>
          <w:szCs w:val="24"/>
          <w:lang w:val="en-GB"/>
        </w:rPr>
        <w:t xml:space="preserve"> the</w:t>
      </w:r>
      <w:r w:rsidR="000B6B45" w:rsidRPr="00902E5A">
        <w:rPr>
          <w:rFonts w:ascii="Times New Roman" w:hAnsi="Times New Roman" w:cs="Times New Roman"/>
          <w:sz w:val="24"/>
          <w:szCs w:val="24"/>
          <w:lang w:val="en-GB"/>
        </w:rPr>
        <w:t xml:space="preserve"> communication of the set policies within the organisation</w:t>
      </w:r>
      <w:r w:rsidR="00A230C7" w:rsidRPr="00902E5A">
        <w:rPr>
          <w:rFonts w:ascii="Times New Roman" w:hAnsi="Times New Roman" w:cs="Times New Roman"/>
          <w:sz w:val="24"/>
          <w:szCs w:val="24"/>
          <w:lang w:val="en-GB"/>
        </w:rPr>
        <w:t xml:space="preserve"> </w:t>
      </w:r>
      <w:r w:rsidR="00A230C7" w:rsidRPr="00902E5A">
        <w:rPr>
          <w:rFonts w:ascii="Times New Roman" w:hAnsi="Times New Roman" w:cs="Times New Roman"/>
          <w:sz w:val="24"/>
          <w:szCs w:val="24"/>
          <w:shd w:val="clear" w:color="auto" w:fill="FFFFFF"/>
        </w:rPr>
        <w:t>(Henderson et al., 2015)</w:t>
      </w:r>
      <w:r w:rsidR="000B6B45" w:rsidRPr="00902E5A">
        <w:rPr>
          <w:rFonts w:ascii="Times New Roman" w:hAnsi="Times New Roman" w:cs="Times New Roman"/>
          <w:sz w:val="24"/>
          <w:szCs w:val="24"/>
          <w:lang w:val="en-GB"/>
        </w:rPr>
        <w:t xml:space="preserve">. </w:t>
      </w:r>
    </w:p>
    <w:p w14:paraId="4BF7604C" w14:textId="0E9A0CF5" w:rsidR="00D508E3" w:rsidRPr="00902E5A" w:rsidRDefault="00D508E3" w:rsidP="004956D1">
      <w:pPr>
        <w:pStyle w:val="Heading3"/>
        <w:spacing w:line="360" w:lineRule="auto"/>
        <w:rPr>
          <w:rFonts w:ascii="Times New Roman" w:hAnsi="Times New Roman" w:cs="Times New Roman"/>
          <w:b/>
          <w:bCs/>
          <w:color w:val="auto"/>
          <w:lang w:val="en-GB"/>
        </w:rPr>
      </w:pPr>
      <w:bookmarkStart w:id="5" w:name="_Toc37701774"/>
      <w:r w:rsidRPr="00902E5A">
        <w:rPr>
          <w:rFonts w:ascii="Times New Roman" w:hAnsi="Times New Roman" w:cs="Times New Roman"/>
          <w:b/>
          <w:bCs/>
          <w:color w:val="auto"/>
          <w:lang w:val="en-GB"/>
        </w:rPr>
        <w:t>Characteristics</w:t>
      </w:r>
      <w:r w:rsidR="005030EA" w:rsidRPr="00902E5A">
        <w:rPr>
          <w:rFonts w:ascii="Times New Roman" w:hAnsi="Times New Roman" w:cs="Times New Roman"/>
          <w:b/>
          <w:bCs/>
          <w:color w:val="auto"/>
          <w:lang w:val="en-GB"/>
        </w:rPr>
        <w:t xml:space="preserve"> of management accounting</w:t>
      </w:r>
      <w:bookmarkEnd w:id="5"/>
    </w:p>
    <w:p w14:paraId="37074D55" w14:textId="3CC27702" w:rsidR="00D508E3" w:rsidRPr="00902E5A" w:rsidRDefault="00D508E3"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Management accounting provides financial information to the management useful for policies reviewing and decision-making. </w:t>
      </w:r>
      <w:r w:rsidR="00116000" w:rsidRPr="00902E5A">
        <w:rPr>
          <w:rFonts w:ascii="Times New Roman" w:hAnsi="Times New Roman" w:cs="Times New Roman"/>
          <w:sz w:val="24"/>
          <w:szCs w:val="24"/>
          <w:lang w:val="en-GB"/>
        </w:rPr>
        <w:t xml:space="preserve">Management </w:t>
      </w:r>
      <w:r w:rsidRPr="00902E5A">
        <w:rPr>
          <w:rFonts w:ascii="Times New Roman" w:hAnsi="Times New Roman" w:cs="Times New Roman"/>
          <w:sz w:val="24"/>
          <w:szCs w:val="24"/>
          <w:lang w:val="en-GB"/>
        </w:rPr>
        <w:t>accounting is</w:t>
      </w:r>
      <w:r w:rsidR="00116000" w:rsidRPr="00902E5A">
        <w:rPr>
          <w:rFonts w:ascii="Times New Roman" w:hAnsi="Times New Roman" w:cs="Times New Roman"/>
          <w:sz w:val="24"/>
          <w:szCs w:val="24"/>
          <w:lang w:val="en-GB"/>
        </w:rPr>
        <w:t xml:space="preserve"> also</w:t>
      </w:r>
      <w:r w:rsidRPr="00902E5A">
        <w:rPr>
          <w:rFonts w:ascii="Times New Roman" w:hAnsi="Times New Roman" w:cs="Times New Roman"/>
          <w:sz w:val="24"/>
          <w:szCs w:val="24"/>
          <w:lang w:val="en-GB"/>
        </w:rPr>
        <w:t xml:space="preserve"> useful in the analysis of the possible causes and effects of the facts and figures that ha</w:t>
      </w:r>
      <w:r w:rsidR="00116000" w:rsidRPr="00902E5A">
        <w:rPr>
          <w:rFonts w:ascii="Times New Roman" w:hAnsi="Times New Roman" w:cs="Times New Roman"/>
          <w:sz w:val="24"/>
          <w:szCs w:val="24"/>
          <w:lang w:val="en-GB"/>
        </w:rPr>
        <w:t>ve</w:t>
      </w:r>
      <w:r w:rsidRPr="00902E5A">
        <w:rPr>
          <w:rFonts w:ascii="Times New Roman" w:hAnsi="Times New Roman" w:cs="Times New Roman"/>
          <w:sz w:val="24"/>
          <w:szCs w:val="24"/>
          <w:lang w:val="en-GB"/>
        </w:rPr>
        <w:t xml:space="preserve"> been provided to the management</w:t>
      </w:r>
      <w:r w:rsidR="0044537A" w:rsidRPr="00902E5A">
        <w:rPr>
          <w:rFonts w:ascii="Times New Roman" w:hAnsi="Times New Roman" w:cs="Times New Roman"/>
          <w:sz w:val="24"/>
          <w:szCs w:val="24"/>
          <w:lang w:val="en-GB"/>
        </w:rPr>
        <w:t xml:space="preserve"> </w:t>
      </w:r>
      <w:r w:rsidR="0044537A" w:rsidRPr="00902E5A">
        <w:rPr>
          <w:rFonts w:ascii="Times New Roman" w:hAnsi="Times New Roman" w:cs="Times New Roman"/>
          <w:sz w:val="24"/>
          <w:szCs w:val="24"/>
          <w:shd w:val="clear" w:color="auto" w:fill="FFFFFF"/>
        </w:rPr>
        <w:t>(Skinner, 2018)</w:t>
      </w:r>
      <w:r w:rsidRPr="00902E5A">
        <w:rPr>
          <w:rFonts w:ascii="Times New Roman" w:hAnsi="Times New Roman" w:cs="Times New Roman"/>
          <w:sz w:val="24"/>
          <w:szCs w:val="24"/>
          <w:lang w:val="en-GB"/>
        </w:rPr>
        <w:t>. Such analysis includes evaluation of the expenditures and incomes in drawing conclusions relating to their effects on the profit or los</w:t>
      </w:r>
      <w:r w:rsidR="00116000" w:rsidRPr="00902E5A">
        <w:rPr>
          <w:rFonts w:ascii="Times New Roman" w:hAnsi="Times New Roman" w:cs="Times New Roman"/>
          <w:sz w:val="24"/>
          <w:szCs w:val="24"/>
          <w:lang w:val="en-GB"/>
        </w:rPr>
        <w:t>s</w:t>
      </w:r>
      <w:r w:rsidRPr="00902E5A">
        <w:rPr>
          <w:rFonts w:ascii="Times New Roman" w:hAnsi="Times New Roman" w:cs="Times New Roman"/>
          <w:sz w:val="24"/>
          <w:szCs w:val="24"/>
          <w:lang w:val="en-GB"/>
        </w:rPr>
        <w:t xml:space="preserve"> generated by the company. Besides, management accounting is useful in the provision of the relevant historical information to the management that is useful in decision-making</w:t>
      </w:r>
      <w:r w:rsidR="000C1824" w:rsidRPr="00902E5A">
        <w:rPr>
          <w:rFonts w:ascii="Times New Roman" w:hAnsi="Times New Roman" w:cs="Times New Roman"/>
          <w:sz w:val="24"/>
          <w:szCs w:val="24"/>
          <w:lang w:val="en-GB"/>
        </w:rPr>
        <w:t>. However, management accounting provides the needed financial information</w:t>
      </w:r>
      <w:r w:rsidR="00116000" w:rsidRPr="00902E5A">
        <w:rPr>
          <w:rFonts w:ascii="Times New Roman" w:hAnsi="Times New Roman" w:cs="Times New Roman"/>
          <w:sz w:val="24"/>
          <w:szCs w:val="24"/>
          <w:lang w:val="en-GB"/>
        </w:rPr>
        <w:t>,</w:t>
      </w:r>
      <w:r w:rsidR="000C1824" w:rsidRPr="00902E5A">
        <w:rPr>
          <w:rFonts w:ascii="Times New Roman" w:hAnsi="Times New Roman" w:cs="Times New Roman"/>
          <w:sz w:val="24"/>
          <w:szCs w:val="24"/>
          <w:lang w:val="en-GB"/>
        </w:rPr>
        <w:t xml:space="preserve"> not decisions</w:t>
      </w:r>
      <w:r w:rsidR="00116000" w:rsidRPr="00902E5A">
        <w:rPr>
          <w:rFonts w:ascii="Times New Roman" w:hAnsi="Times New Roman" w:cs="Times New Roman"/>
          <w:sz w:val="24"/>
          <w:szCs w:val="24"/>
          <w:lang w:val="en-GB"/>
        </w:rPr>
        <w:t>;</w:t>
      </w:r>
      <w:r w:rsidR="000C1824" w:rsidRPr="00902E5A">
        <w:rPr>
          <w:rFonts w:ascii="Times New Roman" w:hAnsi="Times New Roman" w:cs="Times New Roman"/>
          <w:sz w:val="24"/>
          <w:szCs w:val="24"/>
          <w:lang w:val="en-GB"/>
        </w:rPr>
        <w:t xml:space="preserve"> hence it depends on the efficiency of the management in making effective decisions</w:t>
      </w:r>
      <w:r w:rsidR="0044537A" w:rsidRPr="00902E5A">
        <w:rPr>
          <w:rFonts w:ascii="Times New Roman" w:hAnsi="Times New Roman" w:cs="Times New Roman"/>
          <w:sz w:val="24"/>
          <w:szCs w:val="24"/>
          <w:lang w:val="en-GB"/>
        </w:rPr>
        <w:t xml:space="preserve"> </w:t>
      </w:r>
      <w:r w:rsidR="0044537A" w:rsidRPr="00902E5A">
        <w:rPr>
          <w:rFonts w:ascii="Times New Roman" w:hAnsi="Times New Roman" w:cs="Times New Roman"/>
          <w:sz w:val="24"/>
          <w:szCs w:val="24"/>
          <w:shd w:val="clear" w:color="auto" w:fill="FFFFFF"/>
        </w:rPr>
        <w:t>(Oort, 2017)</w:t>
      </w:r>
      <w:r w:rsidR="000C1824" w:rsidRPr="00902E5A">
        <w:rPr>
          <w:rFonts w:ascii="Times New Roman" w:hAnsi="Times New Roman" w:cs="Times New Roman"/>
          <w:sz w:val="24"/>
          <w:szCs w:val="24"/>
          <w:lang w:val="en-GB"/>
        </w:rPr>
        <w:t>.</w:t>
      </w:r>
    </w:p>
    <w:p w14:paraId="305F7E1B" w14:textId="54FF7122" w:rsidR="00565926" w:rsidRPr="00902E5A" w:rsidRDefault="00880C42" w:rsidP="004956D1">
      <w:pPr>
        <w:pStyle w:val="Heading3"/>
        <w:spacing w:line="360" w:lineRule="auto"/>
        <w:rPr>
          <w:rFonts w:ascii="Times New Roman" w:hAnsi="Times New Roman" w:cs="Times New Roman"/>
          <w:b/>
          <w:bCs/>
          <w:color w:val="auto"/>
          <w:lang w:val="en-GB"/>
        </w:rPr>
      </w:pPr>
      <w:bookmarkStart w:id="6" w:name="_Toc37701775"/>
      <w:r w:rsidRPr="00902E5A">
        <w:rPr>
          <w:rFonts w:ascii="Times New Roman" w:hAnsi="Times New Roman" w:cs="Times New Roman"/>
          <w:b/>
          <w:bCs/>
          <w:color w:val="auto"/>
          <w:lang w:val="en-GB"/>
        </w:rPr>
        <w:lastRenderedPageBreak/>
        <w:t>Characteristics of a good costing system</w:t>
      </w:r>
      <w:bookmarkEnd w:id="6"/>
    </w:p>
    <w:p w14:paraId="0D85DD50" w14:textId="4DF417D1" w:rsidR="00880C42" w:rsidRPr="00902E5A" w:rsidRDefault="00880C42"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An ideal cost accounting system should be </w:t>
      </w:r>
      <w:r w:rsidRPr="00902E5A">
        <w:rPr>
          <w:rFonts w:ascii="Times New Roman" w:hAnsi="Times New Roman" w:cs="Times New Roman"/>
          <w:b/>
          <w:bCs/>
          <w:sz w:val="24"/>
          <w:szCs w:val="24"/>
          <w:lang w:val="en-GB"/>
        </w:rPr>
        <w:t>simple</w:t>
      </w:r>
      <w:r w:rsidRPr="00902E5A">
        <w:rPr>
          <w:rFonts w:ascii="Times New Roman" w:hAnsi="Times New Roman" w:cs="Times New Roman"/>
          <w:sz w:val="24"/>
          <w:szCs w:val="24"/>
          <w:lang w:val="en-GB"/>
        </w:rPr>
        <w:t xml:space="preserve"> to be understood by the users. The information should be in </w:t>
      </w:r>
      <w:r w:rsidR="00116000" w:rsidRPr="00902E5A">
        <w:rPr>
          <w:rFonts w:ascii="Times New Roman" w:hAnsi="Times New Roman" w:cs="Times New Roman"/>
          <w:sz w:val="24"/>
          <w:szCs w:val="24"/>
          <w:lang w:val="en-GB"/>
        </w:rPr>
        <w:t>the</w:t>
      </w:r>
      <w:r w:rsidRPr="00902E5A">
        <w:rPr>
          <w:rFonts w:ascii="Times New Roman" w:hAnsi="Times New Roman" w:cs="Times New Roman"/>
          <w:sz w:val="24"/>
          <w:szCs w:val="24"/>
          <w:lang w:val="en-GB"/>
        </w:rPr>
        <w:t xml:space="preserve"> correct order and timely provided. The system should be </w:t>
      </w:r>
      <w:r w:rsidRPr="00902E5A">
        <w:rPr>
          <w:rFonts w:ascii="Times New Roman" w:hAnsi="Times New Roman" w:cs="Times New Roman"/>
          <w:b/>
          <w:bCs/>
          <w:sz w:val="24"/>
          <w:szCs w:val="24"/>
          <w:lang w:val="en-GB"/>
        </w:rPr>
        <w:t>flexible and adaptable</w:t>
      </w:r>
      <w:r w:rsidRPr="00902E5A">
        <w:rPr>
          <w:rFonts w:ascii="Times New Roman" w:hAnsi="Times New Roman" w:cs="Times New Roman"/>
          <w:sz w:val="24"/>
          <w:szCs w:val="24"/>
          <w:lang w:val="en-GB"/>
        </w:rPr>
        <w:t xml:space="preserve"> to accommodate the changing conditions</w:t>
      </w:r>
      <w:r w:rsidR="00344152" w:rsidRPr="00902E5A">
        <w:rPr>
          <w:rFonts w:ascii="Times New Roman" w:hAnsi="Times New Roman" w:cs="Times New Roman"/>
          <w:sz w:val="24"/>
          <w:szCs w:val="24"/>
          <w:lang w:val="en-GB"/>
        </w:rPr>
        <w:t>, with room for advancement at the minimal cost</w:t>
      </w:r>
      <w:r w:rsidRPr="00902E5A">
        <w:rPr>
          <w:rFonts w:ascii="Times New Roman" w:hAnsi="Times New Roman" w:cs="Times New Roman"/>
          <w:sz w:val="24"/>
          <w:szCs w:val="24"/>
          <w:lang w:val="en-GB"/>
        </w:rPr>
        <w:t xml:space="preserve">. The system should be </w:t>
      </w:r>
      <w:r w:rsidRPr="00902E5A">
        <w:rPr>
          <w:rFonts w:ascii="Times New Roman" w:hAnsi="Times New Roman" w:cs="Times New Roman"/>
          <w:b/>
          <w:bCs/>
          <w:sz w:val="24"/>
          <w:szCs w:val="24"/>
          <w:lang w:val="en-GB"/>
        </w:rPr>
        <w:t>economical</w:t>
      </w:r>
      <w:r w:rsidRPr="00902E5A">
        <w:rPr>
          <w:rFonts w:ascii="Times New Roman" w:hAnsi="Times New Roman" w:cs="Times New Roman"/>
          <w:sz w:val="24"/>
          <w:szCs w:val="24"/>
          <w:lang w:val="en-GB"/>
        </w:rPr>
        <w:t xml:space="preserve"> to suit the organisational financial strength at the same time</w:t>
      </w:r>
      <w:r w:rsidR="00116000" w:rsidRPr="00902E5A">
        <w:rPr>
          <w:rFonts w:ascii="Times New Roman" w:hAnsi="Times New Roman" w:cs="Times New Roman"/>
          <w:sz w:val="24"/>
          <w:szCs w:val="24"/>
          <w:lang w:val="en-GB"/>
        </w:rPr>
        <w:t>,</w:t>
      </w:r>
      <w:r w:rsidRPr="00902E5A">
        <w:rPr>
          <w:rFonts w:ascii="Times New Roman" w:hAnsi="Times New Roman" w:cs="Times New Roman"/>
          <w:sz w:val="24"/>
          <w:szCs w:val="24"/>
          <w:lang w:val="en-GB"/>
        </w:rPr>
        <w:t xml:space="preserve"> ensuring that the possible </w:t>
      </w:r>
      <w:r w:rsidR="00116000" w:rsidRPr="00902E5A">
        <w:rPr>
          <w:rFonts w:ascii="Times New Roman" w:hAnsi="Times New Roman" w:cs="Times New Roman"/>
          <w:sz w:val="24"/>
          <w:szCs w:val="24"/>
          <w:lang w:val="en-GB"/>
        </w:rPr>
        <w:t xml:space="preserve">list </w:t>
      </w:r>
      <w:r w:rsidRPr="00902E5A">
        <w:rPr>
          <w:rFonts w:ascii="Times New Roman" w:hAnsi="Times New Roman" w:cs="Times New Roman"/>
          <w:sz w:val="24"/>
          <w:szCs w:val="24"/>
          <w:lang w:val="en-GB"/>
        </w:rPr>
        <w:t xml:space="preserve">expenditures. </w:t>
      </w:r>
      <w:proofErr w:type="spellStart"/>
      <w:r w:rsidR="001B22A4" w:rsidRPr="00902E5A">
        <w:rPr>
          <w:rFonts w:ascii="Times New Roman" w:hAnsi="Times New Roman" w:cs="Times New Roman"/>
          <w:sz w:val="24"/>
          <w:szCs w:val="24"/>
          <w:shd w:val="clear" w:color="auto" w:fill="FFFFFF"/>
        </w:rPr>
        <w:t>Hoozée</w:t>
      </w:r>
      <w:proofErr w:type="spellEnd"/>
      <w:r w:rsidR="001B22A4" w:rsidRPr="00902E5A">
        <w:rPr>
          <w:rFonts w:ascii="Times New Roman" w:hAnsi="Times New Roman" w:cs="Times New Roman"/>
          <w:sz w:val="24"/>
          <w:szCs w:val="24"/>
          <w:shd w:val="clear" w:color="auto" w:fill="FFFFFF"/>
        </w:rPr>
        <w:t xml:space="preserve"> and Ngo (2018) </w:t>
      </w:r>
      <w:r w:rsidRPr="00902E5A">
        <w:rPr>
          <w:rFonts w:ascii="Times New Roman" w:hAnsi="Times New Roman" w:cs="Times New Roman"/>
          <w:sz w:val="24"/>
          <w:szCs w:val="24"/>
          <w:lang w:val="en-GB"/>
        </w:rPr>
        <w:t xml:space="preserve">state that cost accounting should be able to </w:t>
      </w:r>
      <w:r w:rsidRPr="00902E5A">
        <w:rPr>
          <w:rFonts w:ascii="Times New Roman" w:hAnsi="Times New Roman" w:cs="Times New Roman"/>
          <w:b/>
          <w:bCs/>
          <w:sz w:val="24"/>
          <w:szCs w:val="24"/>
          <w:lang w:val="en-GB"/>
        </w:rPr>
        <w:t xml:space="preserve">show </w:t>
      </w:r>
      <w:r w:rsidR="00116000" w:rsidRPr="00902E5A">
        <w:rPr>
          <w:rFonts w:ascii="Times New Roman" w:hAnsi="Times New Roman" w:cs="Times New Roman"/>
          <w:b/>
          <w:bCs/>
          <w:sz w:val="24"/>
          <w:szCs w:val="24"/>
          <w:lang w:val="en-GB"/>
        </w:rPr>
        <w:t xml:space="preserve">a </w:t>
      </w:r>
      <w:r w:rsidRPr="00902E5A">
        <w:rPr>
          <w:rFonts w:ascii="Times New Roman" w:hAnsi="Times New Roman" w:cs="Times New Roman"/>
          <w:b/>
          <w:bCs/>
          <w:sz w:val="24"/>
          <w:szCs w:val="24"/>
          <w:lang w:val="en-GB"/>
        </w:rPr>
        <w:t>comparison</w:t>
      </w:r>
      <w:r w:rsidRPr="00902E5A">
        <w:rPr>
          <w:rFonts w:ascii="Times New Roman" w:hAnsi="Times New Roman" w:cs="Times New Roman"/>
          <w:sz w:val="24"/>
          <w:szCs w:val="24"/>
          <w:lang w:val="en-GB"/>
        </w:rPr>
        <w:t xml:space="preserve"> between periods of different cost </w:t>
      </w:r>
      <w:r w:rsidR="00344152" w:rsidRPr="00902E5A">
        <w:rPr>
          <w:rFonts w:ascii="Times New Roman" w:hAnsi="Times New Roman" w:cs="Times New Roman"/>
          <w:sz w:val="24"/>
          <w:szCs w:val="24"/>
          <w:lang w:val="en-GB"/>
        </w:rPr>
        <w:t>centres</w:t>
      </w:r>
      <w:r w:rsidRPr="00902E5A">
        <w:rPr>
          <w:rFonts w:ascii="Times New Roman" w:hAnsi="Times New Roman" w:cs="Times New Roman"/>
          <w:sz w:val="24"/>
          <w:szCs w:val="24"/>
          <w:lang w:val="en-GB"/>
        </w:rPr>
        <w:t xml:space="preserve"> and departments. </w:t>
      </w:r>
      <w:r w:rsidR="00344152" w:rsidRPr="00902E5A">
        <w:rPr>
          <w:rFonts w:ascii="Times New Roman" w:hAnsi="Times New Roman" w:cs="Times New Roman"/>
          <w:sz w:val="24"/>
          <w:szCs w:val="24"/>
          <w:lang w:val="en-GB"/>
        </w:rPr>
        <w:t xml:space="preserve">And thus, the cost system should show </w:t>
      </w:r>
      <w:r w:rsidR="00344152" w:rsidRPr="00902E5A">
        <w:rPr>
          <w:rFonts w:ascii="Times New Roman" w:hAnsi="Times New Roman" w:cs="Times New Roman"/>
          <w:b/>
          <w:bCs/>
          <w:sz w:val="24"/>
          <w:szCs w:val="24"/>
          <w:lang w:val="en-GB"/>
        </w:rPr>
        <w:t>uniformity</w:t>
      </w:r>
      <w:r w:rsidR="00344152" w:rsidRPr="00902E5A">
        <w:rPr>
          <w:rFonts w:ascii="Times New Roman" w:hAnsi="Times New Roman" w:cs="Times New Roman"/>
          <w:sz w:val="24"/>
          <w:szCs w:val="24"/>
          <w:lang w:val="en-GB"/>
        </w:rPr>
        <w:t xml:space="preserve"> to aid in the comparison. The costing system should be </w:t>
      </w:r>
      <w:r w:rsidR="00344152" w:rsidRPr="00902E5A">
        <w:rPr>
          <w:rFonts w:ascii="Times New Roman" w:hAnsi="Times New Roman" w:cs="Times New Roman"/>
          <w:b/>
          <w:bCs/>
          <w:sz w:val="24"/>
          <w:szCs w:val="24"/>
          <w:lang w:val="en-GB"/>
        </w:rPr>
        <w:t>efficient</w:t>
      </w:r>
      <w:r w:rsidR="00344152" w:rsidRPr="00902E5A">
        <w:rPr>
          <w:rFonts w:ascii="Times New Roman" w:hAnsi="Times New Roman" w:cs="Times New Roman"/>
          <w:sz w:val="24"/>
          <w:szCs w:val="24"/>
          <w:lang w:val="en-GB"/>
        </w:rPr>
        <w:t xml:space="preserve"> to clearly define the duties and responsibilities of the cost accountant to the firm and providing allocation for the ability to</w:t>
      </w:r>
      <w:r w:rsidR="00116000" w:rsidRPr="00902E5A">
        <w:rPr>
          <w:rFonts w:ascii="Times New Roman" w:hAnsi="Times New Roman" w:cs="Times New Roman"/>
          <w:sz w:val="24"/>
          <w:szCs w:val="24"/>
          <w:lang w:val="en-GB"/>
        </w:rPr>
        <w:t xml:space="preserve"> the</w:t>
      </w:r>
      <w:r w:rsidR="00344152" w:rsidRPr="00902E5A">
        <w:rPr>
          <w:rFonts w:ascii="Times New Roman" w:hAnsi="Times New Roman" w:cs="Times New Roman"/>
          <w:sz w:val="24"/>
          <w:szCs w:val="24"/>
          <w:lang w:val="en-GB"/>
        </w:rPr>
        <w:t xml:space="preserve"> </w:t>
      </w:r>
      <w:r w:rsidR="00344152" w:rsidRPr="00902E5A">
        <w:rPr>
          <w:rFonts w:ascii="Times New Roman" w:hAnsi="Times New Roman" w:cs="Times New Roman"/>
          <w:b/>
          <w:bCs/>
          <w:sz w:val="24"/>
          <w:szCs w:val="24"/>
          <w:lang w:val="en-GB"/>
        </w:rPr>
        <w:t>reconciliation</w:t>
      </w:r>
      <w:r w:rsidR="00344152" w:rsidRPr="00902E5A">
        <w:rPr>
          <w:rFonts w:ascii="Times New Roman" w:hAnsi="Times New Roman" w:cs="Times New Roman"/>
          <w:sz w:val="24"/>
          <w:szCs w:val="24"/>
          <w:lang w:val="en-GB"/>
        </w:rPr>
        <w:t xml:space="preserve"> of the figures.</w:t>
      </w:r>
    </w:p>
    <w:p w14:paraId="524CB15A" w14:textId="1679EBCA" w:rsidR="00B31084" w:rsidRPr="00902E5A" w:rsidRDefault="008212C3" w:rsidP="004956D1">
      <w:pPr>
        <w:pStyle w:val="Heading3"/>
        <w:spacing w:line="360" w:lineRule="auto"/>
        <w:rPr>
          <w:rFonts w:ascii="Times New Roman" w:hAnsi="Times New Roman" w:cs="Times New Roman"/>
          <w:b/>
          <w:bCs/>
          <w:color w:val="auto"/>
          <w:lang w:val="en-GB"/>
        </w:rPr>
      </w:pPr>
      <w:bookmarkStart w:id="7" w:name="_Toc37701776"/>
      <w:r w:rsidRPr="00902E5A">
        <w:rPr>
          <w:rFonts w:ascii="Times New Roman" w:hAnsi="Times New Roman" w:cs="Times New Roman"/>
          <w:b/>
          <w:bCs/>
          <w:color w:val="auto"/>
          <w:lang w:val="en-GB"/>
        </w:rPr>
        <w:t>Similarities between management and cost accounting</w:t>
      </w:r>
      <w:bookmarkEnd w:id="7"/>
    </w:p>
    <w:p w14:paraId="7BE72A39" w14:textId="41A37472" w:rsidR="008212C3" w:rsidRPr="00902E5A" w:rsidRDefault="004E7084"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Both management and cost accounting collects data from financial accounting for analysis and preparation of reports.</w:t>
      </w:r>
      <w:r w:rsidR="003232E0" w:rsidRPr="00902E5A">
        <w:rPr>
          <w:rFonts w:ascii="Times New Roman" w:hAnsi="Times New Roman" w:cs="Times New Roman"/>
          <w:sz w:val="24"/>
          <w:szCs w:val="24"/>
          <w:lang w:val="en-GB"/>
        </w:rPr>
        <w:t xml:space="preserve"> T</w:t>
      </w:r>
      <w:r w:rsidRPr="00902E5A">
        <w:rPr>
          <w:rFonts w:ascii="Times New Roman" w:hAnsi="Times New Roman" w:cs="Times New Roman"/>
          <w:sz w:val="24"/>
          <w:szCs w:val="24"/>
          <w:lang w:val="en-GB"/>
        </w:rPr>
        <w:t>he data collected by management accounting from cost accounting is prepared from the data received from the financial accounting when each accounting periods ends</w:t>
      </w:r>
      <w:r w:rsidR="0044537A" w:rsidRPr="00902E5A">
        <w:rPr>
          <w:rFonts w:ascii="Times New Roman" w:hAnsi="Times New Roman" w:cs="Times New Roman"/>
          <w:sz w:val="24"/>
          <w:szCs w:val="24"/>
          <w:lang w:val="en-GB"/>
        </w:rPr>
        <w:t xml:space="preserve"> </w:t>
      </w:r>
      <w:r w:rsidR="0044537A" w:rsidRPr="00902E5A">
        <w:rPr>
          <w:rFonts w:ascii="Times New Roman" w:hAnsi="Times New Roman" w:cs="Times New Roman"/>
          <w:sz w:val="24"/>
          <w:szCs w:val="24"/>
          <w:shd w:val="clear" w:color="auto" w:fill="FFFFFF"/>
        </w:rPr>
        <w:t>(Oort, 2017)</w:t>
      </w:r>
      <w:r w:rsidRPr="00902E5A">
        <w:rPr>
          <w:rFonts w:ascii="Times New Roman" w:hAnsi="Times New Roman" w:cs="Times New Roman"/>
          <w:sz w:val="24"/>
          <w:szCs w:val="24"/>
          <w:lang w:val="en-GB"/>
        </w:rPr>
        <w:t xml:space="preserve">. </w:t>
      </w:r>
      <w:r w:rsidR="003232E0" w:rsidRPr="00902E5A">
        <w:rPr>
          <w:rFonts w:ascii="Times New Roman" w:hAnsi="Times New Roman" w:cs="Times New Roman"/>
          <w:sz w:val="24"/>
          <w:szCs w:val="24"/>
          <w:lang w:val="en-GB"/>
        </w:rPr>
        <w:t xml:space="preserve">The information provided by both management and cost accounting is essential in helping the management in making </w:t>
      </w:r>
      <w:r w:rsidR="008B6BF0" w:rsidRPr="00902E5A">
        <w:rPr>
          <w:rFonts w:ascii="Times New Roman" w:hAnsi="Times New Roman" w:cs="Times New Roman"/>
          <w:sz w:val="24"/>
          <w:szCs w:val="24"/>
          <w:lang w:val="en-GB"/>
        </w:rPr>
        <w:t>various decisions that are essential for the smooth operation of the organisation and profit maximization. For example, the management uses managerial accounting information in budgeting and determining revenue allocation strategies within the organisation</w:t>
      </w:r>
      <w:r w:rsidR="00116000" w:rsidRPr="00902E5A">
        <w:rPr>
          <w:rFonts w:ascii="Times New Roman" w:hAnsi="Times New Roman" w:cs="Times New Roman"/>
          <w:sz w:val="24"/>
          <w:szCs w:val="24"/>
          <w:lang w:val="en-GB"/>
        </w:rPr>
        <w:t>;</w:t>
      </w:r>
      <w:r w:rsidR="008B6BF0" w:rsidRPr="00902E5A">
        <w:rPr>
          <w:rFonts w:ascii="Times New Roman" w:hAnsi="Times New Roman" w:cs="Times New Roman"/>
          <w:sz w:val="24"/>
          <w:szCs w:val="24"/>
          <w:lang w:val="en-GB"/>
        </w:rPr>
        <w:t xml:space="preserve"> similarly, they employ cost accounting in determining the costs to allocate on the various operations. Furthermore, </w:t>
      </w:r>
      <w:proofErr w:type="spellStart"/>
      <w:r w:rsidR="00AE20D9" w:rsidRPr="00902E5A">
        <w:rPr>
          <w:rFonts w:ascii="Times New Roman" w:hAnsi="Times New Roman" w:cs="Times New Roman"/>
          <w:sz w:val="24"/>
          <w:szCs w:val="24"/>
          <w:shd w:val="clear" w:color="auto" w:fill="FFFFFF"/>
        </w:rPr>
        <w:t>Hoo</w:t>
      </w:r>
      <w:r w:rsidR="00636F15" w:rsidRPr="00902E5A">
        <w:rPr>
          <w:rFonts w:ascii="Times New Roman" w:hAnsi="Times New Roman" w:cs="Times New Roman"/>
          <w:sz w:val="24"/>
          <w:szCs w:val="24"/>
          <w:shd w:val="clear" w:color="auto" w:fill="FFFFFF"/>
        </w:rPr>
        <w:t>z</w:t>
      </w:r>
      <w:r w:rsidR="00AE20D9" w:rsidRPr="00902E5A">
        <w:rPr>
          <w:rFonts w:ascii="Times New Roman" w:hAnsi="Times New Roman" w:cs="Times New Roman"/>
          <w:sz w:val="24"/>
          <w:szCs w:val="24"/>
          <w:shd w:val="clear" w:color="auto" w:fill="FFFFFF"/>
        </w:rPr>
        <w:t>ée</w:t>
      </w:r>
      <w:proofErr w:type="spellEnd"/>
      <w:r w:rsidR="00AE20D9" w:rsidRPr="00902E5A">
        <w:rPr>
          <w:rFonts w:ascii="Times New Roman" w:hAnsi="Times New Roman" w:cs="Times New Roman"/>
          <w:sz w:val="24"/>
          <w:szCs w:val="24"/>
          <w:shd w:val="clear" w:color="auto" w:fill="FFFFFF"/>
        </w:rPr>
        <w:t xml:space="preserve"> and Ngo (2018) </w:t>
      </w:r>
      <w:r w:rsidR="008B6BF0" w:rsidRPr="00902E5A">
        <w:rPr>
          <w:rFonts w:ascii="Times New Roman" w:hAnsi="Times New Roman" w:cs="Times New Roman"/>
          <w:sz w:val="24"/>
          <w:szCs w:val="24"/>
          <w:lang w:val="en-GB"/>
        </w:rPr>
        <w:t xml:space="preserve">state that all the concepts that are used in cost accounting are derived for managerial purposes. </w:t>
      </w:r>
    </w:p>
    <w:p w14:paraId="7A4D2F71" w14:textId="77777777" w:rsidR="00A31281" w:rsidRPr="00902E5A" w:rsidRDefault="00A31281" w:rsidP="004956D1">
      <w:pPr>
        <w:spacing w:line="360" w:lineRule="auto"/>
        <w:rPr>
          <w:rFonts w:ascii="Times New Roman" w:hAnsi="Times New Roman" w:cs="Times New Roman"/>
          <w:sz w:val="24"/>
          <w:szCs w:val="24"/>
          <w:lang w:val="en-GB"/>
        </w:rPr>
      </w:pPr>
    </w:p>
    <w:p w14:paraId="1BC2789E" w14:textId="71FCC643" w:rsidR="00A31281" w:rsidRPr="00902E5A" w:rsidRDefault="00A31281" w:rsidP="004956D1">
      <w:pPr>
        <w:spacing w:line="360" w:lineRule="auto"/>
        <w:rPr>
          <w:rFonts w:ascii="Times New Roman" w:hAnsi="Times New Roman" w:cs="Times New Roman"/>
          <w:sz w:val="24"/>
          <w:szCs w:val="24"/>
          <w:lang w:val="en-GB"/>
        </w:rPr>
      </w:pPr>
    </w:p>
    <w:p w14:paraId="3B975EB4" w14:textId="71644947" w:rsidR="00FA1157" w:rsidRPr="00902E5A" w:rsidRDefault="005030EA" w:rsidP="004956D1">
      <w:pPr>
        <w:pStyle w:val="Heading3"/>
        <w:spacing w:line="360" w:lineRule="auto"/>
        <w:rPr>
          <w:rFonts w:ascii="Times New Roman" w:hAnsi="Times New Roman" w:cs="Times New Roman"/>
          <w:color w:val="auto"/>
          <w:lang w:val="en-GB"/>
        </w:rPr>
      </w:pPr>
      <w:bookmarkStart w:id="8" w:name="_Toc37701777"/>
      <w:r w:rsidRPr="00902E5A">
        <w:rPr>
          <w:rFonts w:ascii="Times New Roman" w:hAnsi="Times New Roman" w:cs="Times New Roman"/>
          <w:b/>
          <w:bCs/>
          <w:color w:val="auto"/>
          <w:lang w:val="en-GB"/>
        </w:rPr>
        <w:t>D</w:t>
      </w:r>
      <w:r w:rsidR="008212C3" w:rsidRPr="00902E5A">
        <w:rPr>
          <w:rFonts w:ascii="Times New Roman" w:hAnsi="Times New Roman" w:cs="Times New Roman"/>
          <w:b/>
          <w:bCs/>
          <w:color w:val="auto"/>
          <w:lang w:val="en-GB"/>
        </w:rPr>
        <w:t>ifferences between management and cost accounting</w:t>
      </w:r>
      <w:bookmarkEnd w:id="8"/>
    </w:p>
    <w:tbl>
      <w:tblPr>
        <w:tblStyle w:val="TableGrid"/>
        <w:tblW w:w="0" w:type="auto"/>
        <w:tblLook w:val="04A0" w:firstRow="1" w:lastRow="0" w:firstColumn="1" w:lastColumn="0" w:noHBand="0" w:noVBand="1"/>
      </w:tblPr>
      <w:tblGrid>
        <w:gridCol w:w="445"/>
        <w:gridCol w:w="4320"/>
        <w:gridCol w:w="4585"/>
      </w:tblGrid>
      <w:tr w:rsidR="00A31281" w:rsidRPr="00902E5A" w14:paraId="25643064" w14:textId="77777777" w:rsidTr="00FA1157">
        <w:tc>
          <w:tcPr>
            <w:tcW w:w="445" w:type="dxa"/>
          </w:tcPr>
          <w:p w14:paraId="7047B5DE" w14:textId="563D59F7" w:rsidR="00FA1157" w:rsidRPr="00902E5A" w:rsidRDefault="00FA1157" w:rsidP="004956D1">
            <w:pPr>
              <w:spacing w:line="360" w:lineRule="auto"/>
              <w:rPr>
                <w:rFonts w:ascii="Times New Roman" w:hAnsi="Times New Roman" w:cs="Times New Roman"/>
                <w:b/>
                <w:bCs/>
                <w:sz w:val="24"/>
                <w:szCs w:val="24"/>
                <w:lang w:val="en-GB"/>
              </w:rPr>
            </w:pPr>
          </w:p>
        </w:tc>
        <w:tc>
          <w:tcPr>
            <w:tcW w:w="4320" w:type="dxa"/>
          </w:tcPr>
          <w:p w14:paraId="0A190362" w14:textId="5F6ED483" w:rsidR="00FA1157" w:rsidRPr="00902E5A" w:rsidRDefault="00FA1157" w:rsidP="004956D1">
            <w:pPr>
              <w:spacing w:line="360" w:lineRule="auto"/>
              <w:rPr>
                <w:rFonts w:ascii="Times New Roman" w:hAnsi="Times New Roman" w:cs="Times New Roman"/>
                <w:b/>
                <w:bCs/>
                <w:sz w:val="24"/>
                <w:szCs w:val="24"/>
                <w:lang w:val="en-GB"/>
              </w:rPr>
            </w:pPr>
            <w:r w:rsidRPr="00902E5A">
              <w:rPr>
                <w:rFonts w:ascii="Times New Roman" w:hAnsi="Times New Roman" w:cs="Times New Roman"/>
                <w:b/>
                <w:bCs/>
                <w:sz w:val="24"/>
                <w:szCs w:val="24"/>
                <w:lang w:val="en-GB"/>
              </w:rPr>
              <w:t>Cost accounting</w:t>
            </w:r>
          </w:p>
        </w:tc>
        <w:tc>
          <w:tcPr>
            <w:tcW w:w="4585" w:type="dxa"/>
          </w:tcPr>
          <w:p w14:paraId="7CA37248" w14:textId="39DB86C6" w:rsidR="00FA1157" w:rsidRPr="00902E5A" w:rsidRDefault="00FA1157" w:rsidP="004956D1">
            <w:pPr>
              <w:spacing w:line="360" w:lineRule="auto"/>
              <w:rPr>
                <w:rFonts w:ascii="Times New Roman" w:hAnsi="Times New Roman" w:cs="Times New Roman"/>
                <w:b/>
                <w:bCs/>
                <w:sz w:val="24"/>
                <w:szCs w:val="24"/>
                <w:lang w:val="en-GB"/>
              </w:rPr>
            </w:pPr>
            <w:r w:rsidRPr="00902E5A">
              <w:rPr>
                <w:rFonts w:ascii="Times New Roman" w:hAnsi="Times New Roman" w:cs="Times New Roman"/>
                <w:b/>
                <w:bCs/>
                <w:sz w:val="24"/>
                <w:szCs w:val="24"/>
                <w:lang w:val="en-GB"/>
              </w:rPr>
              <w:t>Management accounting</w:t>
            </w:r>
          </w:p>
        </w:tc>
      </w:tr>
      <w:tr w:rsidR="00A31281" w:rsidRPr="00902E5A" w14:paraId="79001BA7" w14:textId="77777777" w:rsidTr="00FA1157">
        <w:tc>
          <w:tcPr>
            <w:tcW w:w="445" w:type="dxa"/>
          </w:tcPr>
          <w:p w14:paraId="0FA1261A" w14:textId="03725A5A" w:rsidR="00FA1157" w:rsidRPr="00902E5A" w:rsidRDefault="00FA1157"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1</w:t>
            </w:r>
          </w:p>
        </w:tc>
        <w:tc>
          <w:tcPr>
            <w:tcW w:w="4320" w:type="dxa"/>
          </w:tcPr>
          <w:p w14:paraId="343F68A5" w14:textId="72172A79" w:rsidR="00FA1157" w:rsidRPr="00902E5A" w:rsidRDefault="00FA1157"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Cost accounting mainly aims at helping the management in cost control in the decision-making process.</w:t>
            </w:r>
          </w:p>
        </w:tc>
        <w:tc>
          <w:tcPr>
            <w:tcW w:w="4585" w:type="dxa"/>
          </w:tcPr>
          <w:p w14:paraId="7F9E5A6E" w14:textId="7BBC2CA8" w:rsidR="00FA1157" w:rsidRPr="00902E5A" w:rsidRDefault="00FA1157"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Management accounting provides the management with the necessary information and reports useful for planning, </w:t>
            </w:r>
            <w:r w:rsidR="00DB2760" w:rsidRPr="00902E5A">
              <w:rPr>
                <w:rFonts w:ascii="Times New Roman" w:hAnsi="Times New Roman" w:cs="Times New Roman"/>
                <w:sz w:val="24"/>
                <w:szCs w:val="24"/>
                <w:lang w:val="en-GB"/>
              </w:rPr>
              <w:t>decision-</w:t>
            </w:r>
            <w:r w:rsidR="00DB2760" w:rsidRPr="00902E5A">
              <w:rPr>
                <w:rFonts w:ascii="Times New Roman" w:hAnsi="Times New Roman" w:cs="Times New Roman"/>
                <w:sz w:val="24"/>
                <w:szCs w:val="24"/>
                <w:lang w:val="en-GB"/>
              </w:rPr>
              <w:lastRenderedPageBreak/>
              <w:t>making, as well as evaluation</w:t>
            </w:r>
            <w:r w:rsidR="001B22A4" w:rsidRPr="00902E5A">
              <w:rPr>
                <w:rFonts w:ascii="Times New Roman" w:hAnsi="Times New Roman" w:cs="Times New Roman"/>
                <w:sz w:val="24"/>
                <w:szCs w:val="24"/>
                <w:lang w:val="en-GB"/>
              </w:rPr>
              <w:t xml:space="preserve"> </w:t>
            </w:r>
            <w:bookmarkStart w:id="9" w:name="_Hlk37697813"/>
            <w:r w:rsidR="001B22A4" w:rsidRPr="00902E5A">
              <w:rPr>
                <w:rFonts w:ascii="Times New Roman" w:hAnsi="Times New Roman" w:cs="Times New Roman"/>
                <w:sz w:val="24"/>
                <w:szCs w:val="24"/>
                <w:shd w:val="clear" w:color="auto" w:fill="FFFFFF"/>
              </w:rPr>
              <w:t>(</w:t>
            </w:r>
            <w:proofErr w:type="spellStart"/>
            <w:r w:rsidR="001B22A4" w:rsidRPr="00902E5A">
              <w:rPr>
                <w:rFonts w:ascii="Times New Roman" w:hAnsi="Times New Roman" w:cs="Times New Roman"/>
                <w:sz w:val="24"/>
                <w:szCs w:val="24"/>
                <w:shd w:val="clear" w:color="auto" w:fill="FFFFFF"/>
              </w:rPr>
              <w:t>Hoozée</w:t>
            </w:r>
            <w:proofErr w:type="spellEnd"/>
            <w:r w:rsidR="001B22A4" w:rsidRPr="00902E5A">
              <w:rPr>
                <w:rFonts w:ascii="Times New Roman" w:hAnsi="Times New Roman" w:cs="Times New Roman"/>
                <w:sz w:val="24"/>
                <w:szCs w:val="24"/>
                <w:shd w:val="clear" w:color="auto" w:fill="FFFFFF"/>
              </w:rPr>
              <w:t xml:space="preserve"> and Ngo, 2018)</w:t>
            </w:r>
            <w:bookmarkEnd w:id="9"/>
            <w:r w:rsidR="00DB2760" w:rsidRPr="00902E5A">
              <w:rPr>
                <w:rFonts w:ascii="Times New Roman" w:hAnsi="Times New Roman" w:cs="Times New Roman"/>
                <w:sz w:val="24"/>
                <w:szCs w:val="24"/>
                <w:lang w:val="en-GB"/>
              </w:rPr>
              <w:t>.</w:t>
            </w:r>
          </w:p>
        </w:tc>
      </w:tr>
      <w:tr w:rsidR="00A31281" w:rsidRPr="00902E5A" w14:paraId="4F6382BC" w14:textId="77777777" w:rsidTr="00FA1157">
        <w:tc>
          <w:tcPr>
            <w:tcW w:w="445" w:type="dxa"/>
          </w:tcPr>
          <w:p w14:paraId="1431D2E0" w14:textId="136D2DC3" w:rsidR="00FA1157" w:rsidRPr="00902E5A" w:rsidRDefault="00100AD8"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lastRenderedPageBreak/>
              <w:t>2</w:t>
            </w:r>
          </w:p>
        </w:tc>
        <w:tc>
          <w:tcPr>
            <w:tcW w:w="4320" w:type="dxa"/>
          </w:tcPr>
          <w:p w14:paraId="5673A2EE" w14:textId="6FF788DC" w:rsidR="00FA1157" w:rsidRPr="00902E5A" w:rsidRDefault="00DB2760"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Focuses </w:t>
            </w:r>
            <w:r w:rsidR="00116000" w:rsidRPr="00902E5A">
              <w:rPr>
                <w:rFonts w:ascii="Times New Roman" w:hAnsi="Times New Roman" w:cs="Times New Roman"/>
                <w:sz w:val="24"/>
                <w:szCs w:val="24"/>
                <w:lang w:val="en-GB"/>
              </w:rPr>
              <w:t>on</w:t>
            </w:r>
            <w:r w:rsidRPr="00902E5A">
              <w:rPr>
                <w:rFonts w:ascii="Times New Roman" w:hAnsi="Times New Roman" w:cs="Times New Roman"/>
                <w:sz w:val="24"/>
                <w:szCs w:val="24"/>
                <w:lang w:val="en-GB"/>
              </w:rPr>
              <w:t xml:space="preserve"> helping the management in the determination of costs and cost control</w:t>
            </w:r>
          </w:p>
        </w:tc>
        <w:tc>
          <w:tcPr>
            <w:tcW w:w="4585" w:type="dxa"/>
          </w:tcPr>
          <w:p w14:paraId="2D3E7036" w14:textId="6BC7005D" w:rsidR="00FA1157" w:rsidRPr="00902E5A" w:rsidRDefault="00116000"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Management accounting i</w:t>
            </w:r>
            <w:r w:rsidR="00DB2760" w:rsidRPr="00902E5A">
              <w:rPr>
                <w:rFonts w:ascii="Times New Roman" w:hAnsi="Times New Roman" w:cs="Times New Roman"/>
                <w:sz w:val="24"/>
                <w:szCs w:val="24"/>
                <w:lang w:val="en-GB"/>
              </w:rPr>
              <w:t>s concerned with the efficiency and effective performance of the organisation as the main role of the management.</w:t>
            </w:r>
          </w:p>
        </w:tc>
      </w:tr>
      <w:tr w:rsidR="00A31281" w:rsidRPr="00902E5A" w14:paraId="41881168" w14:textId="77777777" w:rsidTr="00FA1157">
        <w:tc>
          <w:tcPr>
            <w:tcW w:w="445" w:type="dxa"/>
          </w:tcPr>
          <w:p w14:paraId="3DF857B0" w14:textId="23C53E23" w:rsidR="00DB2760" w:rsidRPr="00902E5A" w:rsidRDefault="00100AD8"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3</w:t>
            </w:r>
          </w:p>
        </w:tc>
        <w:tc>
          <w:tcPr>
            <w:tcW w:w="4320" w:type="dxa"/>
          </w:tcPr>
          <w:p w14:paraId="7B48DC1E" w14:textId="2F7F9475" w:rsidR="00DB2760" w:rsidRPr="00902E5A" w:rsidRDefault="00DB2760"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The cost accounting systems are purely quantitative</w:t>
            </w:r>
            <w:r w:rsidR="00116000" w:rsidRPr="00902E5A">
              <w:rPr>
                <w:rFonts w:ascii="Times New Roman" w:hAnsi="Times New Roman" w:cs="Times New Roman"/>
                <w:sz w:val="24"/>
                <w:szCs w:val="24"/>
                <w:lang w:val="en-GB"/>
              </w:rPr>
              <w:t>,</w:t>
            </w:r>
            <w:r w:rsidRPr="00902E5A">
              <w:rPr>
                <w:rFonts w:ascii="Times New Roman" w:hAnsi="Times New Roman" w:cs="Times New Roman"/>
                <w:sz w:val="24"/>
                <w:szCs w:val="24"/>
                <w:lang w:val="en-GB"/>
              </w:rPr>
              <w:t xml:space="preserve"> measuring data in monetary terms.</w:t>
            </w:r>
          </w:p>
        </w:tc>
        <w:tc>
          <w:tcPr>
            <w:tcW w:w="4585" w:type="dxa"/>
          </w:tcPr>
          <w:p w14:paraId="35315B4B" w14:textId="21E14057" w:rsidR="00DB2760" w:rsidRPr="00902E5A" w:rsidRDefault="00DB2760"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Management accounting is both quantitative as well as qualitative using information that </w:t>
            </w:r>
            <w:r w:rsidR="007C590F" w:rsidRPr="00902E5A">
              <w:rPr>
                <w:rFonts w:ascii="Times New Roman" w:hAnsi="Times New Roman" w:cs="Times New Roman"/>
                <w:sz w:val="24"/>
                <w:szCs w:val="24"/>
                <w:lang w:val="en-GB"/>
              </w:rPr>
              <w:t>cannot</w:t>
            </w:r>
            <w:r w:rsidRPr="00902E5A">
              <w:rPr>
                <w:rFonts w:ascii="Times New Roman" w:hAnsi="Times New Roman" w:cs="Times New Roman"/>
                <w:sz w:val="24"/>
                <w:szCs w:val="24"/>
                <w:lang w:val="en-GB"/>
              </w:rPr>
              <w:t xml:space="preserve"> be measured in terms of money in making decisions.</w:t>
            </w:r>
          </w:p>
        </w:tc>
      </w:tr>
      <w:tr w:rsidR="00A31281" w:rsidRPr="00902E5A" w14:paraId="1D441ACE" w14:textId="77777777" w:rsidTr="00FA1157">
        <w:tc>
          <w:tcPr>
            <w:tcW w:w="445" w:type="dxa"/>
          </w:tcPr>
          <w:p w14:paraId="61C35622" w14:textId="358571D9" w:rsidR="00DB2760" w:rsidRPr="00902E5A" w:rsidRDefault="000272F7"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4</w:t>
            </w:r>
          </w:p>
        </w:tc>
        <w:tc>
          <w:tcPr>
            <w:tcW w:w="4320" w:type="dxa"/>
          </w:tcPr>
          <w:p w14:paraId="1DCC355D" w14:textId="7B9826F8" w:rsidR="00DB2760" w:rsidRPr="00902E5A" w:rsidRDefault="00DB2760"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Cost accounting is restricted to cost-related data</w:t>
            </w:r>
            <w:r w:rsidR="00116000" w:rsidRPr="00902E5A">
              <w:rPr>
                <w:rFonts w:ascii="Times New Roman" w:hAnsi="Times New Roman" w:cs="Times New Roman"/>
                <w:sz w:val="24"/>
                <w:szCs w:val="24"/>
                <w:lang w:val="en-GB"/>
              </w:rPr>
              <w:t>,</w:t>
            </w:r>
            <w:r w:rsidRPr="00902E5A">
              <w:rPr>
                <w:rFonts w:ascii="Times New Roman" w:hAnsi="Times New Roman" w:cs="Times New Roman"/>
                <w:sz w:val="24"/>
                <w:szCs w:val="24"/>
                <w:lang w:val="en-GB"/>
              </w:rPr>
              <w:t xml:space="preserve"> and the </w:t>
            </w:r>
            <w:r w:rsidR="000272F7" w:rsidRPr="00902E5A">
              <w:rPr>
                <w:rFonts w:ascii="Times New Roman" w:hAnsi="Times New Roman" w:cs="Times New Roman"/>
                <w:sz w:val="24"/>
                <w:szCs w:val="24"/>
                <w:lang w:val="en-GB"/>
              </w:rPr>
              <w:t>success of costing systems does not depend on management accounting systems</w:t>
            </w:r>
            <w:r w:rsidR="001B22A4" w:rsidRPr="00902E5A">
              <w:rPr>
                <w:rFonts w:ascii="Times New Roman" w:hAnsi="Times New Roman" w:cs="Times New Roman"/>
                <w:sz w:val="24"/>
                <w:szCs w:val="24"/>
                <w:lang w:val="en-GB"/>
              </w:rPr>
              <w:t xml:space="preserve"> </w:t>
            </w:r>
            <w:r w:rsidR="001B22A4" w:rsidRPr="00902E5A">
              <w:rPr>
                <w:rFonts w:ascii="Times New Roman" w:hAnsi="Times New Roman" w:cs="Times New Roman"/>
                <w:sz w:val="24"/>
                <w:szCs w:val="24"/>
                <w:shd w:val="clear" w:color="auto" w:fill="FFFFFF"/>
              </w:rPr>
              <w:t>(</w:t>
            </w:r>
            <w:proofErr w:type="spellStart"/>
            <w:r w:rsidR="001B22A4" w:rsidRPr="00902E5A">
              <w:rPr>
                <w:rFonts w:ascii="Times New Roman" w:hAnsi="Times New Roman" w:cs="Times New Roman"/>
                <w:sz w:val="24"/>
                <w:szCs w:val="24"/>
                <w:shd w:val="clear" w:color="auto" w:fill="FFFFFF"/>
              </w:rPr>
              <w:t>Lixi</w:t>
            </w:r>
            <w:proofErr w:type="spellEnd"/>
            <w:r w:rsidR="001B22A4" w:rsidRPr="00902E5A">
              <w:rPr>
                <w:rFonts w:ascii="Times New Roman" w:hAnsi="Times New Roman" w:cs="Times New Roman"/>
                <w:sz w:val="24"/>
                <w:szCs w:val="24"/>
                <w:shd w:val="clear" w:color="auto" w:fill="FFFFFF"/>
              </w:rPr>
              <w:t>, 2018)</w:t>
            </w:r>
            <w:r w:rsidR="000272F7" w:rsidRPr="00902E5A">
              <w:rPr>
                <w:rFonts w:ascii="Times New Roman" w:hAnsi="Times New Roman" w:cs="Times New Roman"/>
                <w:sz w:val="24"/>
                <w:szCs w:val="24"/>
                <w:lang w:val="en-GB"/>
              </w:rPr>
              <w:t>.</w:t>
            </w:r>
          </w:p>
        </w:tc>
        <w:tc>
          <w:tcPr>
            <w:tcW w:w="4585" w:type="dxa"/>
          </w:tcPr>
          <w:p w14:paraId="3E27F08D" w14:textId="171BDFF2" w:rsidR="00DB2760" w:rsidRPr="00902E5A" w:rsidRDefault="000272F7"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Management accounting uses both financial and cost</w:t>
            </w:r>
            <w:r w:rsidR="00116000" w:rsidRPr="00902E5A">
              <w:rPr>
                <w:rFonts w:ascii="Times New Roman" w:hAnsi="Times New Roman" w:cs="Times New Roman"/>
                <w:sz w:val="24"/>
                <w:szCs w:val="24"/>
                <w:lang w:val="en-GB"/>
              </w:rPr>
              <w:t>s</w:t>
            </w:r>
            <w:r w:rsidRPr="00902E5A">
              <w:rPr>
                <w:rFonts w:ascii="Times New Roman" w:hAnsi="Times New Roman" w:cs="Times New Roman"/>
                <w:sz w:val="24"/>
                <w:szCs w:val="24"/>
                <w:lang w:val="en-GB"/>
              </w:rPr>
              <w:t xml:space="preserve"> accounting data and the success of management accounting depends on comprehensive financial accounting and cost accounting systems.</w:t>
            </w:r>
          </w:p>
        </w:tc>
      </w:tr>
      <w:tr w:rsidR="00A31281" w:rsidRPr="00902E5A" w14:paraId="3C67B0BE" w14:textId="77777777" w:rsidTr="00FA1157">
        <w:tc>
          <w:tcPr>
            <w:tcW w:w="445" w:type="dxa"/>
          </w:tcPr>
          <w:p w14:paraId="7F17E312" w14:textId="0DE58CE3" w:rsidR="00DB2760" w:rsidRPr="00902E5A" w:rsidRDefault="00100AD8"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5</w:t>
            </w:r>
          </w:p>
        </w:tc>
        <w:tc>
          <w:tcPr>
            <w:tcW w:w="4320" w:type="dxa"/>
          </w:tcPr>
          <w:p w14:paraId="526F34D4" w14:textId="75D460D4" w:rsidR="00DB2760" w:rsidRPr="00902E5A" w:rsidRDefault="000272F7"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Cost accounting reports are used both internally by the management as well out by external stakeholders like shareholders and concerned creditors.</w:t>
            </w:r>
          </w:p>
        </w:tc>
        <w:tc>
          <w:tcPr>
            <w:tcW w:w="4585" w:type="dxa"/>
          </w:tcPr>
          <w:p w14:paraId="0F4A9CA2" w14:textId="77CC0FBC" w:rsidR="00DB2760" w:rsidRPr="00902E5A" w:rsidRDefault="000272F7"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Management accounting reports are exclusively used internally by the management.</w:t>
            </w:r>
          </w:p>
        </w:tc>
      </w:tr>
    </w:tbl>
    <w:p w14:paraId="6644C5E4" w14:textId="77777777" w:rsidR="002658C9" w:rsidRPr="00902E5A" w:rsidRDefault="002658C9" w:rsidP="004956D1">
      <w:pPr>
        <w:rPr>
          <w:rFonts w:ascii="Times New Roman" w:hAnsi="Times New Roman" w:cs="Times New Roman"/>
          <w:sz w:val="24"/>
          <w:szCs w:val="24"/>
          <w:lang w:val="en-GB"/>
        </w:rPr>
      </w:pPr>
    </w:p>
    <w:p w14:paraId="065323FB" w14:textId="77777777" w:rsidR="002658C9" w:rsidRPr="00902E5A" w:rsidRDefault="002658C9" w:rsidP="004956D1">
      <w:pPr>
        <w:rPr>
          <w:rFonts w:ascii="Times New Roman" w:hAnsi="Times New Roman" w:cs="Times New Roman"/>
          <w:sz w:val="24"/>
          <w:szCs w:val="24"/>
          <w:lang w:val="en-GB"/>
        </w:rPr>
      </w:pPr>
    </w:p>
    <w:p w14:paraId="57119D87" w14:textId="7768B0CA" w:rsidR="00431D2A" w:rsidRPr="00902E5A" w:rsidRDefault="0017473B" w:rsidP="004956D1">
      <w:pPr>
        <w:pStyle w:val="Heading2"/>
        <w:spacing w:line="360" w:lineRule="auto"/>
        <w:rPr>
          <w:rFonts w:ascii="Times New Roman" w:hAnsi="Times New Roman" w:cs="Times New Roman"/>
          <w:b/>
          <w:bCs/>
          <w:color w:val="auto"/>
          <w:sz w:val="24"/>
          <w:szCs w:val="24"/>
          <w:lang w:val="en-GB"/>
        </w:rPr>
      </w:pPr>
      <w:bookmarkStart w:id="10" w:name="_Toc37701778"/>
      <w:r w:rsidRPr="00902E5A">
        <w:rPr>
          <w:rFonts w:ascii="Times New Roman" w:hAnsi="Times New Roman" w:cs="Times New Roman"/>
          <w:b/>
          <w:bCs/>
          <w:color w:val="auto"/>
          <w:sz w:val="24"/>
          <w:szCs w:val="24"/>
          <w:lang w:val="en-GB"/>
        </w:rPr>
        <w:t>Role of cost and management accounting in organisational strategy development and implementation</w:t>
      </w:r>
      <w:bookmarkEnd w:id="10"/>
    </w:p>
    <w:p w14:paraId="5616D877" w14:textId="170BBC19" w:rsidR="007C590F" w:rsidRPr="00902E5A" w:rsidRDefault="00116000"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The o</w:t>
      </w:r>
      <w:r w:rsidR="00ED3486" w:rsidRPr="00902E5A">
        <w:rPr>
          <w:rFonts w:ascii="Times New Roman" w:hAnsi="Times New Roman" w:cs="Times New Roman"/>
          <w:sz w:val="24"/>
          <w:szCs w:val="24"/>
          <w:lang w:val="en-GB"/>
        </w:rPr>
        <w:t xml:space="preserve">rganisational strategy entails a combination of the company’s vision, mission, and objectives while communicated together and how to achieve them. </w:t>
      </w:r>
      <w:r w:rsidR="00B1442F" w:rsidRPr="00902E5A">
        <w:rPr>
          <w:rFonts w:ascii="Times New Roman" w:hAnsi="Times New Roman" w:cs="Times New Roman"/>
          <w:sz w:val="24"/>
          <w:szCs w:val="24"/>
          <w:lang w:val="en-GB"/>
        </w:rPr>
        <w:t>Managerial</w:t>
      </w:r>
      <w:r w:rsidR="00ED3486" w:rsidRPr="00902E5A">
        <w:rPr>
          <w:rFonts w:ascii="Times New Roman" w:hAnsi="Times New Roman" w:cs="Times New Roman"/>
          <w:sz w:val="24"/>
          <w:szCs w:val="24"/>
          <w:lang w:val="en-GB"/>
        </w:rPr>
        <w:t xml:space="preserve"> and cost accounting plays crucial roles in </w:t>
      </w:r>
      <w:r w:rsidR="00B1442F" w:rsidRPr="00902E5A">
        <w:rPr>
          <w:rFonts w:ascii="Times New Roman" w:hAnsi="Times New Roman" w:cs="Times New Roman"/>
          <w:sz w:val="24"/>
          <w:szCs w:val="24"/>
          <w:lang w:val="en-GB"/>
        </w:rPr>
        <w:t>organisational strategies because they provide the management with the various data that helps in making the key decisions and policies on how to ru</w:t>
      </w:r>
      <w:r w:rsidRPr="00902E5A">
        <w:rPr>
          <w:rFonts w:ascii="Times New Roman" w:hAnsi="Times New Roman" w:cs="Times New Roman"/>
          <w:sz w:val="24"/>
          <w:szCs w:val="24"/>
          <w:lang w:val="en-GB"/>
        </w:rPr>
        <w:t>n</w:t>
      </w:r>
      <w:r w:rsidR="00B1442F" w:rsidRPr="00902E5A">
        <w:rPr>
          <w:rFonts w:ascii="Times New Roman" w:hAnsi="Times New Roman" w:cs="Times New Roman"/>
          <w:sz w:val="24"/>
          <w:szCs w:val="24"/>
          <w:lang w:val="en-GB"/>
        </w:rPr>
        <w:t xml:space="preserve"> the organisation in achieving the strategic goals</w:t>
      </w:r>
      <w:r w:rsidR="00A80712" w:rsidRPr="00902E5A">
        <w:rPr>
          <w:rFonts w:ascii="Times New Roman" w:hAnsi="Times New Roman" w:cs="Times New Roman"/>
          <w:sz w:val="24"/>
          <w:szCs w:val="24"/>
          <w:lang w:val="en-GB"/>
        </w:rPr>
        <w:t xml:space="preserve"> </w:t>
      </w:r>
      <w:r w:rsidR="00A80712" w:rsidRPr="00902E5A">
        <w:rPr>
          <w:rFonts w:ascii="Times New Roman" w:hAnsi="Times New Roman" w:cs="Times New Roman"/>
          <w:sz w:val="24"/>
          <w:szCs w:val="24"/>
          <w:shd w:val="clear" w:color="auto" w:fill="FFFFFF"/>
        </w:rPr>
        <w:t>(Bragg and Bragg, 2018)</w:t>
      </w:r>
      <w:r w:rsidR="00B1442F" w:rsidRPr="00902E5A">
        <w:rPr>
          <w:rFonts w:ascii="Times New Roman" w:hAnsi="Times New Roman" w:cs="Times New Roman"/>
          <w:sz w:val="24"/>
          <w:szCs w:val="24"/>
          <w:lang w:val="en-GB"/>
        </w:rPr>
        <w:t xml:space="preserve">. Besides, the management uses the data in setting policies and day-to-day goals as well as </w:t>
      </w:r>
      <w:r w:rsidRPr="00902E5A">
        <w:rPr>
          <w:rFonts w:ascii="Times New Roman" w:hAnsi="Times New Roman" w:cs="Times New Roman"/>
          <w:sz w:val="24"/>
          <w:szCs w:val="24"/>
          <w:lang w:val="en-GB"/>
        </w:rPr>
        <w:t xml:space="preserve">the </w:t>
      </w:r>
      <w:r w:rsidR="00B1442F" w:rsidRPr="00902E5A">
        <w:rPr>
          <w:rFonts w:ascii="Times New Roman" w:hAnsi="Times New Roman" w:cs="Times New Roman"/>
          <w:sz w:val="24"/>
          <w:szCs w:val="24"/>
          <w:lang w:val="en-GB"/>
        </w:rPr>
        <w:t>determination of resources allocation in pursuit of achieving the main organisational strategies.</w:t>
      </w:r>
    </w:p>
    <w:p w14:paraId="20298898" w14:textId="0ED5F45E" w:rsidR="00431D2A" w:rsidRPr="00902E5A" w:rsidRDefault="00ED3486" w:rsidP="004956D1">
      <w:pPr>
        <w:pStyle w:val="Heading1"/>
        <w:spacing w:line="360" w:lineRule="auto"/>
        <w:rPr>
          <w:rFonts w:ascii="Times New Roman" w:hAnsi="Times New Roman" w:cs="Times New Roman"/>
          <w:b/>
          <w:bCs/>
          <w:color w:val="auto"/>
          <w:sz w:val="24"/>
          <w:szCs w:val="24"/>
          <w:lang w:val="en-GB"/>
        </w:rPr>
      </w:pPr>
      <w:bookmarkStart w:id="11" w:name="_Toc37701779"/>
      <w:r w:rsidRPr="00902E5A">
        <w:rPr>
          <w:rFonts w:ascii="Times New Roman" w:hAnsi="Times New Roman" w:cs="Times New Roman"/>
          <w:b/>
          <w:bCs/>
          <w:color w:val="auto"/>
          <w:sz w:val="24"/>
          <w:szCs w:val="24"/>
          <w:lang w:val="en-GB"/>
        </w:rPr>
        <w:lastRenderedPageBreak/>
        <w:t>R</w:t>
      </w:r>
      <w:r w:rsidR="00494C9E" w:rsidRPr="00902E5A">
        <w:rPr>
          <w:rFonts w:ascii="Times New Roman" w:hAnsi="Times New Roman" w:cs="Times New Roman"/>
          <w:b/>
          <w:bCs/>
          <w:color w:val="auto"/>
          <w:sz w:val="24"/>
          <w:szCs w:val="24"/>
          <w:lang w:val="en-GB"/>
        </w:rPr>
        <w:t>oles of management</w:t>
      </w:r>
      <w:r w:rsidRPr="00902E5A">
        <w:rPr>
          <w:rFonts w:ascii="Times New Roman" w:hAnsi="Times New Roman" w:cs="Times New Roman"/>
          <w:b/>
          <w:bCs/>
          <w:color w:val="auto"/>
          <w:sz w:val="24"/>
          <w:szCs w:val="24"/>
          <w:lang w:val="en-GB"/>
        </w:rPr>
        <w:t xml:space="preserve"> accountants</w:t>
      </w:r>
      <w:r w:rsidR="00494C9E" w:rsidRPr="00902E5A">
        <w:rPr>
          <w:rFonts w:ascii="Times New Roman" w:hAnsi="Times New Roman" w:cs="Times New Roman"/>
          <w:b/>
          <w:bCs/>
          <w:color w:val="auto"/>
          <w:sz w:val="24"/>
          <w:szCs w:val="24"/>
          <w:lang w:val="en-GB"/>
        </w:rPr>
        <w:t xml:space="preserve"> </w:t>
      </w:r>
      <w:r w:rsidRPr="00902E5A">
        <w:rPr>
          <w:rFonts w:ascii="Times New Roman" w:hAnsi="Times New Roman" w:cs="Times New Roman"/>
          <w:b/>
          <w:bCs/>
          <w:color w:val="auto"/>
          <w:sz w:val="24"/>
          <w:szCs w:val="24"/>
          <w:lang w:val="en-GB"/>
        </w:rPr>
        <w:t>at</w:t>
      </w:r>
      <w:r w:rsidR="00494C9E" w:rsidRPr="00902E5A">
        <w:rPr>
          <w:rFonts w:ascii="Times New Roman" w:hAnsi="Times New Roman" w:cs="Times New Roman"/>
          <w:b/>
          <w:bCs/>
          <w:color w:val="auto"/>
          <w:sz w:val="24"/>
          <w:szCs w:val="24"/>
          <w:lang w:val="en-GB"/>
        </w:rPr>
        <w:t xml:space="preserve"> cost centres</w:t>
      </w:r>
      <w:bookmarkEnd w:id="11"/>
    </w:p>
    <w:p w14:paraId="533FE2F9" w14:textId="244B9E29" w:rsidR="00494C9E" w:rsidRPr="00902E5A" w:rsidRDefault="00691E30"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T</w:t>
      </w:r>
      <w:r w:rsidR="00494C9E" w:rsidRPr="00902E5A">
        <w:rPr>
          <w:rFonts w:ascii="Times New Roman" w:hAnsi="Times New Roman" w:cs="Times New Roman"/>
          <w:sz w:val="24"/>
          <w:szCs w:val="24"/>
          <w:lang w:val="en-GB"/>
        </w:rPr>
        <w:t>he management accountant help</w:t>
      </w:r>
      <w:r w:rsidR="00154DEB" w:rsidRPr="00902E5A">
        <w:rPr>
          <w:rFonts w:ascii="Times New Roman" w:hAnsi="Times New Roman" w:cs="Times New Roman"/>
          <w:sz w:val="24"/>
          <w:szCs w:val="24"/>
          <w:lang w:val="en-GB"/>
        </w:rPr>
        <w:t>s</w:t>
      </w:r>
      <w:r w:rsidR="00494C9E" w:rsidRPr="00902E5A">
        <w:rPr>
          <w:rFonts w:ascii="Times New Roman" w:hAnsi="Times New Roman" w:cs="Times New Roman"/>
          <w:sz w:val="24"/>
          <w:szCs w:val="24"/>
          <w:lang w:val="en-GB"/>
        </w:rPr>
        <w:t xml:space="preserve"> in t</w:t>
      </w:r>
      <w:r w:rsidR="00116000" w:rsidRPr="00902E5A">
        <w:rPr>
          <w:rFonts w:ascii="Times New Roman" w:hAnsi="Times New Roman" w:cs="Times New Roman"/>
          <w:sz w:val="24"/>
          <w:szCs w:val="24"/>
          <w:lang w:val="en-GB"/>
        </w:rPr>
        <w:t>r</w:t>
      </w:r>
      <w:r w:rsidR="00494C9E" w:rsidRPr="00902E5A">
        <w:rPr>
          <w:rFonts w:ascii="Times New Roman" w:hAnsi="Times New Roman" w:cs="Times New Roman"/>
          <w:sz w:val="24"/>
          <w:szCs w:val="24"/>
          <w:lang w:val="en-GB"/>
        </w:rPr>
        <w:t xml:space="preserve">acking and monitoring </w:t>
      </w:r>
      <w:r w:rsidR="00116000" w:rsidRPr="00902E5A">
        <w:rPr>
          <w:rFonts w:ascii="Times New Roman" w:hAnsi="Times New Roman" w:cs="Times New Roman"/>
          <w:sz w:val="24"/>
          <w:szCs w:val="24"/>
          <w:lang w:val="en-GB"/>
        </w:rPr>
        <w:t>high</w:t>
      </w:r>
      <w:r w:rsidR="00494C9E" w:rsidRPr="00902E5A">
        <w:rPr>
          <w:rFonts w:ascii="Times New Roman" w:hAnsi="Times New Roman" w:cs="Times New Roman"/>
          <w:sz w:val="24"/>
          <w:szCs w:val="24"/>
          <w:lang w:val="en-GB"/>
        </w:rPr>
        <w:t xml:space="preserve"> costs</w:t>
      </w:r>
      <w:r w:rsidRPr="00902E5A">
        <w:rPr>
          <w:rFonts w:ascii="Times New Roman" w:hAnsi="Times New Roman" w:cs="Times New Roman"/>
          <w:sz w:val="24"/>
          <w:szCs w:val="24"/>
          <w:lang w:val="en-GB"/>
        </w:rPr>
        <w:t xml:space="preserve"> and expenses</w:t>
      </w:r>
      <w:r w:rsidR="00494C9E" w:rsidRPr="00902E5A">
        <w:rPr>
          <w:rFonts w:ascii="Times New Roman" w:hAnsi="Times New Roman" w:cs="Times New Roman"/>
          <w:sz w:val="24"/>
          <w:szCs w:val="24"/>
          <w:lang w:val="en-GB"/>
        </w:rPr>
        <w:t>. For example, the cost management accountant in the human resource department will be responsible for operational management and tracking the expenses relating to recruitment or staff training and development.</w:t>
      </w:r>
      <w:r w:rsidRPr="00902E5A">
        <w:rPr>
          <w:rFonts w:ascii="Times New Roman" w:hAnsi="Times New Roman" w:cs="Times New Roman"/>
          <w:sz w:val="24"/>
          <w:szCs w:val="24"/>
          <w:lang w:val="en-GB"/>
        </w:rPr>
        <w:t xml:space="preserve"> Since most cost functions do not directly add to the profitability of the organisation, the management accountant has the responsibility to ensure that the costs and expenses that such centres incur keep in line with the budget</w:t>
      </w:r>
      <w:r w:rsidR="001B22A4" w:rsidRPr="00902E5A">
        <w:rPr>
          <w:rFonts w:ascii="Times New Roman" w:hAnsi="Times New Roman" w:cs="Times New Roman"/>
          <w:sz w:val="24"/>
          <w:szCs w:val="24"/>
          <w:lang w:val="en-GB"/>
        </w:rPr>
        <w:t xml:space="preserve"> </w:t>
      </w:r>
      <w:r w:rsidR="001B22A4" w:rsidRPr="00902E5A">
        <w:rPr>
          <w:rFonts w:ascii="Times New Roman" w:hAnsi="Times New Roman" w:cs="Times New Roman"/>
          <w:sz w:val="24"/>
          <w:szCs w:val="24"/>
          <w:shd w:val="clear" w:color="auto" w:fill="FFFFFF"/>
        </w:rPr>
        <w:t>(</w:t>
      </w:r>
      <w:proofErr w:type="spellStart"/>
      <w:r w:rsidR="001B22A4" w:rsidRPr="00902E5A">
        <w:rPr>
          <w:rFonts w:ascii="Times New Roman" w:hAnsi="Times New Roman" w:cs="Times New Roman"/>
          <w:sz w:val="24"/>
          <w:szCs w:val="24"/>
          <w:shd w:val="clear" w:color="auto" w:fill="FFFFFF"/>
        </w:rPr>
        <w:t>Lixi</w:t>
      </w:r>
      <w:proofErr w:type="spellEnd"/>
      <w:r w:rsidR="001B22A4" w:rsidRPr="00902E5A">
        <w:rPr>
          <w:rFonts w:ascii="Times New Roman" w:hAnsi="Times New Roman" w:cs="Times New Roman"/>
          <w:sz w:val="24"/>
          <w:szCs w:val="24"/>
          <w:shd w:val="clear" w:color="auto" w:fill="FFFFFF"/>
        </w:rPr>
        <w:t>, 2018)</w:t>
      </w:r>
      <w:r w:rsidRPr="00902E5A">
        <w:rPr>
          <w:rFonts w:ascii="Times New Roman" w:hAnsi="Times New Roman" w:cs="Times New Roman"/>
          <w:sz w:val="24"/>
          <w:szCs w:val="24"/>
          <w:lang w:val="en-GB"/>
        </w:rPr>
        <w:t xml:space="preserve">. </w:t>
      </w:r>
    </w:p>
    <w:p w14:paraId="36A7370E" w14:textId="0841FFD9" w:rsidR="00ED3486" w:rsidRPr="00902E5A" w:rsidRDefault="00ED3486" w:rsidP="004956D1">
      <w:pPr>
        <w:pStyle w:val="Heading2"/>
        <w:spacing w:line="360" w:lineRule="auto"/>
        <w:rPr>
          <w:rFonts w:ascii="Times New Roman" w:hAnsi="Times New Roman" w:cs="Times New Roman"/>
          <w:b/>
          <w:bCs/>
          <w:color w:val="auto"/>
          <w:sz w:val="24"/>
          <w:szCs w:val="24"/>
          <w:lang w:val="en-GB"/>
        </w:rPr>
      </w:pPr>
      <w:bookmarkStart w:id="12" w:name="_Toc37701780"/>
      <w:r w:rsidRPr="00902E5A">
        <w:rPr>
          <w:rFonts w:ascii="Times New Roman" w:hAnsi="Times New Roman" w:cs="Times New Roman"/>
          <w:b/>
          <w:bCs/>
          <w:color w:val="auto"/>
          <w:sz w:val="24"/>
          <w:szCs w:val="24"/>
          <w:lang w:val="en-GB"/>
        </w:rPr>
        <w:t>Roles of management accountants at the profit centres</w:t>
      </w:r>
      <w:bookmarkEnd w:id="12"/>
      <w:r w:rsidRPr="00902E5A">
        <w:rPr>
          <w:rFonts w:ascii="Times New Roman" w:hAnsi="Times New Roman" w:cs="Times New Roman"/>
          <w:b/>
          <w:bCs/>
          <w:color w:val="auto"/>
          <w:sz w:val="24"/>
          <w:szCs w:val="24"/>
          <w:lang w:val="en-GB"/>
        </w:rPr>
        <w:t xml:space="preserve"> </w:t>
      </w:r>
    </w:p>
    <w:p w14:paraId="205AF39C" w14:textId="19CFE7E7" w:rsidR="00431D2A" w:rsidRPr="00902E5A" w:rsidRDefault="00CF3120" w:rsidP="004956D1">
      <w:pPr>
        <w:spacing w:line="360" w:lineRule="auto"/>
        <w:rPr>
          <w:rFonts w:ascii="Times New Roman" w:hAnsi="Times New Roman" w:cs="Times New Roman"/>
          <w:sz w:val="24"/>
          <w:szCs w:val="24"/>
          <w:shd w:val="clear" w:color="auto" w:fill="FFFFFF"/>
        </w:rPr>
      </w:pPr>
      <w:r w:rsidRPr="00902E5A">
        <w:rPr>
          <w:rFonts w:ascii="Times New Roman" w:hAnsi="Times New Roman" w:cs="Times New Roman"/>
          <w:sz w:val="24"/>
          <w:szCs w:val="24"/>
          <w:lang w:val="en-GB"/>
        </w:rPr>
        <w:t>Profit centres are the company’s divisions that directly add to the profitability of the company. Profit centres are</w:t>
      </w:r>
      <w:r w:rsidR="00116000" w:rsidRPr="00902E5A">
        <w:rPr>
          <w:rFonts w:ascii="Times New Roman" w:hAnsi="Times New Roman" w:cs="Times New Roman"/>
          <w:sz w:val="24"/>
          <w:szCs w:val="24"/>
          <w:lang w:val="en-GB"/>
        </w:rPr>
        <w:t>,</w:t>
      </w:r>
      <w:r w:rsidRPr="00902E5A">
        <w:rPr>
          <w:rFonts w:ascii="Times New Roman" w:hAnsi="Times New Roman" w:cs="Times New Roman"/>
          <w:sz w:val="24"/>
          <w:szCs w:val="24"/>
          <w:lang w:val="en-GB"/>
        </w:rPr>
        <w:t xml:space="preserve"> therefore, treated separately entity </w:t>
      </w:r>
      <w:r w:rsidR="00A446DC" w:rsidRPr="00902E5A">
        <w:rPr>
          <w:rFonts w:ascii="Times New Roman" w:hAnsi="Times New Roman" w:cs="Times New Roman"/>
          <w:sz w:val="24"/>
          <w:szCs w:val="24"/>
          <w:lang w:val="en-GB"/>
        </w:rPr>
        <w:t xml:space="preserve">that </w:t>
      </w:r>
      <w:r w:rsidR="00116000" w:rsidRPr="00902E5A">
        <w:rPr>
          <w:rFonts w:ascii="Times New Roman" w:hAnsi="Times New Roman" w:cs="Times New Roman"/>
          <w:sz w:val="24"/>
          <w:szCs w:val="24"/>
          <w:lang w:val="en-GB"/>
        </w:rPr>
        <w:t>is</w:t>
      </w:r>
      <w:r w:rsidR="00A446DC" w:rsidRPr="00902E5A">
        <w:rPr>
          <w:rFonts w:ascii="Times New Roman" w:hAnsi="Times New Roman" w:cs="Times New Roman"/>
          <w:sz w:val="24"/>
          <w:szCs w:val="24"/>
          <w:lang w:val="en-GB"/>
        </w:rPr>
        <w:t xml:space="preserve"> responsible </w:t>
      </w:r>
      <w:r w:rsidRPr="00902E5A">
        <w:rPr>
          <w:rFonts w:ascii="Times New Roman" w:hAnsi="Times New Roman" w:cs="Times New Roman"/>
          <w:sz w:val="24"/>
          <w:szCs w:val="24"/>
          <w:lang w:val="en-GB"/>
        </w:rPr>
        <w:t xml:space="preserve">for </w:t>
      </w:r>
      <w:r w:rsidR="00A446DC" w:rsidRPr="00902E5A">
        <w:rPr>
          <w:rFonts w:ascii="Times New Roman" w:hAnsi="Times New Roman" w:cs="Times New Roman"/>
          <w:sz w:val="24"/>
          <w:szCs w:val="24"/>
          <w:lang w:val="en-GB"/>
        </w:rPr>
        <w:t>revenue</w:t>
      </w:r>
      <w:r w:rsidRPr="00902E5A">
        <w:rPr>
          <w:rFonts w:ascii="Times New Roman" w:hAnsi="Times New Roman" w:cs="Times New Roman"/>
          <w:sz w:val="24"/>
          <w:szCs w:val="24"/>
          <w:lang w:val="en-GB"/>
        </w:rPr>
        <w:t xml:space="preserve"> generation</w:t>
      </w:r>
      <w:r w:rsidR="00A446DC" w:rsidRPr="00902E5A">
        <w:rPr>
          <w:rFonts w:ascii="Times New Roman" w:hAnsi="Times New Roman" w:cs="Times New Roman"/>
          <w:sz w:val="24"/>
          <w:szCs w:val="24"/>
          <w:lang w:val="en-GB"/>
        </w:rPr>
        <w:t xml:space="preserve"> and earnings. </w:t>
      </w:r>
      <w:r w:rsidR="00741D30" w:rsidRPr="00902E5A">
        <w:rPr>
          <w:rFonts w:ascii="Times New Roman" w:hAnsi="Times New Roman" w:cs="Times New Roman"/>
          <w:sz w:val="24"/>
          <w:szCs w:val="24"/>
          <w:lang w:val="en-GB"/>
        </w:rPr>
        <w:t xml:space="preserve">The accountant tries to link between the planned and actual expenditure plans using different approaches. They use different ways </w:t>
      </w:r>
      <w:r w:rsidR="00116000" w:rsidRPr="00902E5A">
        <w:rPr>
          <w:rFonts w:ascii="Times New Roman" w:hAnsi="Times New Roman" w:cs="Times New Roman"/>
          <w:sz w:val="24"/>
          <w:szCs w:val="24"/>
          <w:lang w:val="en-GB"/>
        </w:rPr>
        <w:t>of</w:t>
      </w:r>
      <w:r w:rsidR="00741D30" w:rsidRPr="00902E5A">
        <w:rPr>
          <w:rFonts w:ascii="Times New Roman" w:hAnsi="Times New Roman" w:cs="Times New Roman"/>
          <w:sz w:val="24"/>
          <w:szCs w:val="24"/>
          <w:lang w:val="en-GB"/>
        </w:rPr>
        <w:t xml:space="preserve"> analysi</w:t>
      </w:r>
      <w:r w:rsidR="00116000" w:rsidRPr="00902E5A">
        <w:rPr>
          <w:rFonts w:ascii="Times New Roman" w:hAnsi="Times New Roman" w:cs="Times New Roman"/>
          <w:sz w:val="24"/>
          <w:szCs w:val="24"/>
          <w:lang w:val="en-GB"/>
        </w:rPr>
        <w:t>ng</w:t>
      </w:r>
      <w:r w:rsidR="00741D30" w:rsidRPr="00902E5A">
        <w:rPr>
          <w:rFonts w:ascii="Times New Roman" w:hAnsi="Times New Roman" w:cs="Times New Roman"/>
          <w:sz w:val="24"/>
          <w:szCs w:val="24"/>
          <w:lang w:val="en-GB"/>
        </w:rPr>
        <w:t xml:space="preserve"> data from the operations and settlement components. The accountant makes a summary of the data depending </w:t>
      </w:r>
      <w:r w:rsidR="00116000" w:rsidRPr="00902E5A">
        <w:rPr>
          <w:rFonts w:ascii="Times New Roman" w:hAnsi="Times New Roman" w:cs="Times New Roman"/>
          <w:sz w:val="24"/>
          <w:szCs w:val="24"/>
          <w:lang w:val="en-GB"/>
        </w:rPr>
        <w:t>on</w:t>
      </w:r>
      <w:r w:rsidR="00741D30" w:rsidRPr="00902E5A">
        <w:rPr>
          <w:rFonts w:ascii="Times New Roman" w:hAnsi="Times New Roman" w:cs="Times New Roman"/>
          <w:sz w:val="24"/>
          <w:szCs w:val="24"/>
          <w:lang w:val="en-GB"/>
        </w:rPr>
        <w:t xml:space="preserve"> the requirements of the different internal structures of the profit centres</w:t>
      </w:r>
      <w:r w:rsidR="00A80712" w:rsidRPr="00902E5A">
        <w:rPr>
          <w:rFonts w:ascii="Times New Roman" w:hAnsi="Times New Roman" w:cs="Times New Roman"/>
          <w:sz w:val="24"/>
          <w:szCs w:val="24"/>
          <w:lang w:val="en-GB"/>
        </w:rPr>
        <w:t xml:space="preserve"> </w:t>
      </w:r>
      <w:r w:rsidR="00A80712" w:rsidRPr="00902E5A">
        <w:rPr>
          <w:rFonts w:ascii="Times New Roman" w:hAnsi="Times New Roman" w:cs="Times New Roman"/>
          <w:sz w:val="24"/>
          <w:szCs w:val="24"/>
          <w:shd w:val="clear" w:color="auto" w:fill="FFFFFF"/>
        </w:rPr>
        <w:t>(Henderson et al., 2015).</w:t>
      </w:r>
    </w:p>
    <w:p w14:paraId="580037D2" w14:textId="77777777" w:rsidR="00BB24CA" w:rsidRPr="00902E5A" w:rsidRDefault="00BB24CA" w:rsidP="004956D1">
      <w:pPr>
        <w:spacing w:line="360" w:lineRule="auto"/>
        <w:rPr>
          <w:rFonts w:ascii="Times New Roman" w:hAnsi="Times New Roman" w:cs="Times New Roman"/>
          <w:sz w:val="24"/>
          <w:szCs w:val="24"/>
          <w:lang w:val="en-GB"/>
        </w:rPr>
      </w:pPr>
    </w:p>
    <w:p w14:paraId="78D9A7DE" w14:textId="59BBF646" w:rsidR="00431D2A" w:rsidRPr="00902E5A" w:rsidRDefault="00431D2A" w:rsidP="004956D1">
      <w:pPr>
        <w:pStyle w:val="Heading1"/>
        <w:spacing w:line="360" w:lineRule="auto"/>
        <w:rPr>
          <w:rFonts w:ascii="Times New Roman" w:hAnsi="Times New Roman" w:cs="Times New Roman"/>
          <w:b/>
          <w:bCs/>
          <w:color w:val="auto"/>
          <w:sz w:val="24"/>
          <w:szCs w:val="24"/>
          <w:lang w:val="en-GB"/>
        </w:rPr>
      </w:pPr>
      <w:bookmarkStart w:id="13" w:name="_Toc37701781"/>
      <w:r w:rsidRPr="00902E5A">
        <w:rPr>
          <w:rFonts w:ascii="Times New Roman" w:hAnsi="Times New Roman" w:cs="Times New Roman"/>
          <w:b/>
          <w:bCs/>
          <w:color w:val="auto"/>
          <w:sz w:val="24"/>
          <w:szCs w:val="24"/>
          <w:lang w:val="en-GB"/>
        </w:rPr>
        <w:t>Discuss the differences between management and financial accounting</w:t>
      </w:r>
      <w:bookmarkEnd w:id="13"/>
    </w:p>
    <w:tbl>
      <w:tblPr>
        <w:tblStyle w:val="TableGrid"/>
        <w:tblW w:w="0" w:type="auto"/>
        <w:tblLook w:val="04A0" w:firstRow="1" w:lastRow="0" w:firstColumn="1" w:lastColumn="0" w:noHBand="0" w:noVBand="1"/>
      </w:tblPr>
      <w:tblGrid>
        <w:gridCol w:w="4675"/>
        <w:gridCol w:w="4675"/>
      </w:tblGrid>
      <w:tr w:rsidR="00A31281" w:rsidRPr="00902E5A" w14:paraId="7C64F464" w14:textId="77777777" w:rsidTr="000A69CB">
        <w:tc>
          <w:tcPr>
            <w:tcW w:w="4675" w:type="dxa"/>
          </w:tcPr>
          <w:p w14:paraId="51873A70" w14:textId="06D2ED3E" w:rsidR="000A69CB" w:rsidRPr="00902E5A" w:rsidRDefault="000A69CB"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Financial accounting </w:t>
            </w:r>
          </w:p>
        </w:tc>
        <w:tc>
          <w:tcPr>
            <w:tcW w:w="4675" w:type="dxa"/>
          </w:tcPr>
          <w:p w14:paraId="4BD9C4EF" w14:textId="765E717B" w:rsidR="000A69CB" w:rsidRPr="00902E5A" w:rsidRDefault="000A69CB"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Management accounting </w:t>
            </w:r>
          </w:p>
        </w:tc>
      </w:tr>
      <w:tr w:rsidR="00A31281" w:rsidRPr="00902E5A" w14:paraId="4CAB3FB9" w14:textId="77777777" w:rsidTr="000A69CB">
        <w:tc>
          <w:tcPr>
            <w:tcW w:w="4675" w:type="dxa"/>
          </w:tcPr>
          <w:p w14:paraId="48008BED" w14:textId="04943CC8" w:rsidR="000A69CB" w:rsidRPr="00902E5A" w:rsidRDefault="000A69CB"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The main functions of financial accounting </w:t>
            </w:r>
            <w:r w:rsidR="003D0126" w:rsidRPr="00902E5A">
              <w:rPr>
                <w:rFonts w:ascii="Times New Roman" w:hAnsi="Times New Roman" w:cs="Times New Roman"/>
                <w:sz w:val="24"/>
                <w:szCs w:val="24"/>
                <w:lang w:val="en-GB"/>
              </w:rPr>
              <w:t>include</w:t>
            </w:r>
            <w:r w:rsidRPr="00902E5A">
              <w:rPr>
                <w:rFonts w:ascii="Times New Roman" w:hAnsi="Times New Roman" w:cs="Times New Roman"/>
                <w:sz w:val="24"/>
                <w:szCs w:val="24"/>
                <w:lang w:val="en-GB"/>
              </w:rPr>
              <w:t xml:space="preserve"> recognition, classification, and recording actual transactions and the preparation of financial statements.</w:t>
            </w:r>
          </w:p>
        </w:tc>
        <w:tc>
          <w:tcPr>
            <w:tcW w:w="4675" w:type="dxa"/>
          </w:tcPr>
          <w:p w14:paraId="5804D6A4" w14:textId="2415120D" w:rsidR="000A69CB" w:rsidRPr="00902E5A" w:rsidRDefault="000A69CB"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The main functions include </w:t>
            </w:r>
            <w:r w:rsidR="003D0126" w:rsidRPr="00902E5A">
              <w:rPr>
                <w:rFonts w:ascii="Times New Roman" w:hAnsi="Times New Roman" w:cs="Times New Roman"/>
                <w:sz w:val="24"/>
                <w:szCs w:val="24"/>
                <w:lang w:val="en-GB"/>
              </w:rPr>
              <w:t>collecting data from financial accounting and providing the management with necessary information used for planning, decision-making, and evaluation</w:t>
            </w:r>
            <w:r w:rsidR="00A80712" w:rsidRPr="00902E5A">
              <w:rPr>
                <w:rFonts w:ascii="Times New Roman" w:hAnsi="Times New Roman" w:cs="Times New Roman"/>
                <w:sz w:val="24"/>
                <w:szCs w:val="24"/>
                <w:lang w:val="en-GB"/>
              </w:rPr>
              <w:t xml:space="preserve"> </w:t>
            </w:r>
            <w:r w:rsidR="00A80712" w:rsidRPr="00902E5A">
              <w:rPr>
                <w:rFonts w:ascii="Times New Roman" w:hAnsi="Times New Roman" w:cs="Times New Roman"/>
                <w:sz w:val="24"/>
                <w:szCs w:val="24"/>
                <w:shd w:val="clear" w:color="auto" w:fill="FFFFFF"/>
              </w:rPr>
              <w:t>(Bragg and Bragg, 2018)</w:t>
            </w:r>
            <w:r w:rsidR="003D0126" w:rsidRPr="00902E5A">
              <w:rPr>
                <w:rFonts w:ascii="Times New Roman" w:hAnsi="Times New Roman" w:cs="Times New Roman"/>
                <w:sz w:val="24"/>
                <w:szCs w:val="24"/>
                <w:lang w:val="en-GB"/>
              </w:rPr>
              <w:t>.</w:t>
            </w:r>
          </w:p>
        </w:tc>
      </w:tr>
      <w:tr w:rsidR="00A31281" w:rsidRPr="00902E5A" w14:paraId="5A6A93A3" w14:textId="77777777" w:rsidTr="000A69CB">
        <w:tc>
          <w:tcPr>
            <w:tcW w:w="4675" w:type="dxa"/>
          </w:tcPr>
          <w:p w14:paraId="60B8767E" w14:textId="576230DF" w:rsidR="000A69CB" w:rsidRPr="00902E5A" w:rsidRDefault="003D0126"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Financial figures need relevant supportive documents while preparing the financial reports.</w:t>
            </w:r>
          </w:p>
        </w:tc>
        <w:tc>
          <w:tcPr>
            <w:tcW w:w="4675" w:type="dxa"/>
          </w:tcPr>
          <w:p w14:paraId="1FA6BB42" w14:textId="6CF9C508" w:rsidR="000A69CB" w:rsidRPr="00902E5A" w:rsidRDefault="003D0126"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Management accounting m</w:t>
            </w:r>
            <w:r w:rsidR="00116000" w:rsidRPr="00902E5A">
              <w:rPr>
                <w:rFonts w:ascii="Times New Roman" w:hAnsi="Times New Roman" w:cs="Times New Roman"/>
                <w:sz w:val="24"/>
                <w:szCs w:val="24"/>
                <w:lang w:val="en-GB"/>
              </w:rPr>
              <w:t>a</w:t>
            </w:r>
            <w:r w:rsidRPr="00902E5A">
              <w:rPr>
                <w:rFonts w:ascii="Times New Roman" w:hAnsi="Times New Roman" w:cs="Times New Roman"/>
                <w:sz w:val="24"/>
                <w:szCs w:val="24"/>
                <w:lang w:val="en-GB"/>
              </w:rPr>
              <w:t>y use both subjective or objective figures in preparing reports.</w:t>
            </w:r>
          </w:p>
        </w:tc>
      </w:tr>
      <w:tr w:rsidR="00A31281" w:rsidRPr="00902E5A" w14:paraId="595F9F8D" w14:textId="77777777" w:rsidTr="000A69CB">
        <w:tc>
          <w:tcPr>
            <w:tcW w:w="4675" w:type="dxa"/>
          </w:tcPr>
          <w:p w14:paraId="45AECB0D" w14:textId="3E5ADFF5" w:rsidR="000A69CB" w:rsidRPr="00902E5A" w:rsidRDefault="003D0126"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Financial reports are used both within the company by the management as well as by external parties like the shareholders, </w:t>
            </w:r>
            <w:r w:rsidRPr="00902E5A">
              <w:rPr>
                <w:rFonts w:ascii="Times New Roman" w:hAnsi="Times New Roman" w:cs="Times New Roman"/>
                <w:sz w:val="24"/>
                <w:szCs w:val="24"/>
                <w:lang w:val="en-GB"/>
              </w:rPr>
              <w:lastRenderedPageBreak/>
              <w:t>financial institutions, and creditors</w:t>
            </w:r>
            <w:r w:rsidR="00A446DC" w:rsidRPr="00902E5A">
              <w:rPr>
                <w:rFonts w:ascii="Times New Roman" w:hAnsi="Times New Roman" w:cs="Times New Roman"/>
                <w:sz w:val="24"/>
                <w:szCs w:val="24"/>
                <w:lang w:val="en-GB"/>
              </w:rPr>
              <w:t xml:space="preserve"> to help them in making financial decisions.</w:t>
            </w:r>
          </w:p>
        </w:tc>
        <w:tc>
          <w:tcPr>
            <w:tcW w:w="4675" w:type="dxa"/>
          </w:tcPr>
          <w:p w14:paraId="5DB08EB5" w14:textId="5BD158AF" w:rsidR="000A69CB" w:rsidRPr="00902E5A" w:rsidRDefault="003D0126"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lastRenderedPageBreak/>
              <w:t>Management reports are exclusively used within the company by the management</w:t>
            </w:r>
            <w:r w:rsidR="00A446DC" w:rsidRPr="00902E5A">
              <w:rPr>
                <w:rFonts w:ascii="Times New Roman" w:hAnsi="Times New Roman" w:cs="Times New Roman"/>
                <w:sz w:val="24"/>
                <w:szCs w:val="24"/>
                <w:lang w:val="en-GB"/>
              </w:rPr>
              <w:t xml:space="preserve"> to help in planning and</w:t>
            </w:r>
            <w:r w:rsidR="00116000" w:rsidRPr="00902E5A">
              <w:rPr>
                <w:rFonts w:ascii="Times New Roman" w:hAnsi="Times New Roman" w:cs="Times New Roman"/>
                <w:sz w:val="24"/>
                <w:szCs w:val="24"/>
                <w:lang w:val="en-GB"/>
              </w:rPr>
              <w:t xml:space="preserve"> the</w:t>
            </w:r>
            <w:r w:rsidR="00A446DC" w:rsidRPr="00902E5A">
              <w:rPr>
                <w:rFonts w:ascii="Times New Roman" w:hAnsi="Times New Roman" w:cs="Times New Roman"/>
                <w:sz w:val="24"/>
                <w:szCs w:val="24"/>
                <w:lang w:val="en-GB"/>
              </w:rPr>
              <w:t xml:space="preserve"> control the organisation.</w:t>
            </w:r>
          </w:p>
        </w:tc>
      </w:tr>
      <w:tr w:rsidR="00A31281" w:rsidRPr="00902E5A" w14:paraId="65071D70" w14:textId="77777777" w:rsidTr="000A69CB">
        <w:tc>
          <w:tcPr>
            <w:tcW w:w="4675" w:type="dxa"/>
          </w:tcPr>
          <w:p w14:paraId="4266AB9E" w14:textId="6BE3ADB6" w:rsidR="003D0126" w:rsidRPr="00902E5A" w:rsidRDefault="003D0126"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Financial reports are prepared periodically depending </w:t>
            </w:r>
            <w:r w:rsidR="00116000" w:rsidRPr="00902E5A">
              <w:rPr>
                <w:rFonts w:ascii="Times New Roman" w:hAnsi="Times New Roman" w:cs="Times New Roman"/>
                <w:sz w:val="24"/>
                <w:szCs w:val="24"/>
                <w:lang w:val="en-GB"/>
              </w:rPr>
              <w:t>on the</w:t>
            </w:r>
            <w:r w:rsidRPr="00902E5A">
              <w:rPr>
                <w:rFonts w:ascii="Times New Roman" w:hAnsi="Times New Roman" w:cs="Times New Roman"/>
                <w:sz w:val="24"/>
                <w:szCs w:val="24"/>
                <w:lang w:val="en-GB"/>
              </w:rPr>
              <w:t xml:space="preserve"> company’s policies and size, either quarterly, half</w:t>
            </w:r>
            <w:r w:rsidR="00116000" w:rsidRPr="00902E5A">
              <w:rPr>
                <w:rFonts w:ascii="Times New Roman" w:hAnsi="Times New Roman" w:cs="Times New Roman"/>
                <w:sz w:val="24"/>
                <w:szCs w:val="24"/>
                <w:lang w:val="en-GB"/>
              </w:rPr>
              <w:t>-</w:t>
            </w:r>
            <w:r w:rsidRPr="00902E5A">
              <w:rPr>
                <w:rFonts w:ascii="Times New Roman" w:hAnsi="Times New Roman" w:cs="Times New Roman"/>
                <w:sz w:val="24"/>
                <w:szCs w:val="24"/>
                <w:lang w:val="en-GB"/>
              </w:rPr>
              <w:t>yearly or annually.</w:t>
            </w:r>
          </w:p>
        </w:tc>
        <w:tc>
          <w:tcPr>
            <w:tcW w:w="4675" w:type="dxa"/>
          </w:tcPr>
          <w:p w14:paraId="77D29766" w14:textId="59E092B9" w:rsidR="003D0126" w:rsidRPr="00902E5A" w:rsidRDefault="003D0126"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Management reports are prepared as and when required</w:t>
            </w:r>
            <w:r w:rsidR="00A80712" w:rsidRPr="00902E5A">
              <w:rPr>
                <w:rFonts w:ascii="Times New Roman" w:hAnsi="Times New Roman" w:cs="Times New Roman"/>
                <w:sz w:val="24"/>
                <w:szCs w:val="24"/>
                <w:lang w:val="en-GB"/>
              </w:rPr>
              <w:t xml:space="preserve"> </w:t>
            </w:r>
            <w:r w:rsidR="00A80712" w:rsidRPr="00902E5A">
              <w:rPr>
                <w:rFonts w:ascii="Times New Roman" w:hAnsi="Times New Roman" w:cs="Times New Roman"/>
                <w:sz w:val="24"/>
                <w:szCs w:val="24"/>
                <w:shd w:val="clear" w:color="auto" w:fill="FFFFFF"/>
              </w:rPr>
              <w:t>(Henderson et al., 2015)</w:t>
            </w:r>
            <w:r w:rsidRPr="00902E5A">
              <w:rPr>
                <w:rFonts w:ascii="Times New Roman" w:hAnsi="Times New Roman" w:cs="Times New Roman"/>
                <w:sz w:val="24"/>
                <w:szCs w:val="24"/>
                <w:lang w:val="en-GB"/>
              </w:rPr>
              <w:t>.</w:t>
            </w:r>
          </w:p>
        </w:tc>
      </w:tr>
      <w:tr w:rsidR="00A31281" w:rsidRPr="00902E5A" w14:paraId="764E896C" w14:textId="77777777" w:rsidTr="000A69CB">
        <w:tc>
          <w:tcPr>
            <w:tcW w:w="4675" w:type="dxa"/>
          </w:tcPr>
          <w:p w14:paraId="1C68A420" w14:textId="4E7B6DEC" w:rsidR="003D0126" w:rsidRPr="00902E5A" w:rsidRDefault="0051716F"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 xml:space="preserve">There is </w:t>
            </w:r>
            <w:r w:rsidR="00116000" w:rsidRPr="00902E5A">
              <w:rPr>
                <w:rFonts w:ascii="Times New Roman" w:hAnsi="Times New Roman" w:cs="Times New Roman"/>
                <w:sz w:val="24"/>
                <w:szCs w:val="24"/>
                <w:lang w:val="en-GB"/>
              </w:rPr>
              <w:t xml:space="preserve">a </w:t>
            </w:r>
            <w:r w:rsidRPr="00902E5A">
              <w:rPr>
                <w:rFonts w:ascii="Times New Roman" w:hAnsi="Times New Roman" w:cs="Times New Roman"/>
                <w:sz w:val="24"/>
                <w:szCs w:val="24"/>
                <w:lang w:val="en-GB"/>
              </w:rPr>
              <w:t>compulsory statutory audit on financial statements.</w:t>
            </w:r>
          </w:p>
        </w:tc>
        <w:tc>
          <w:tcPr>
            <w:tcW w:w="4675" w:type="dxa"/>
          </w:tcPr>
          <w:p w14:paraId="756D1F16" w14:textId="3790EDCA" w:rsidR="003D0126" w:rsidRPr="00902E5A" w:rsidRDefault="0051716F"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The l</w:t>
            </w:r>
            <w:r w:rsidR="00116000" w:rsidRPr="00902E5A">
              <w:rPr>
                <w:rFonts w:ascii="Times New Roman" w:hAnsi="Times New Roman" w:cs="Times New Roman"/>
                <w:sz w:val="24"/>
                <w:szCs w:val="24"/>
                <w:lang w:val="en-GB"/>
              </w:rPr>
              <w:t>a</w:t>
            </w:r>
            <w:r w:rsidRPr="00902E5A">
              <w:rPr>
                <w:rFonts w:ascii="Times New Roman" w:hAnsi="Times New Roman" w:cs="Times New Roman"/>
                <w:sz w:val="24"/>
                <w:szCs w:val="24"/>
                <w:lang w:val="en-GB"/>
              </w:rPr>
              <w:t>w does not provide for requirement of audit for the management reports.</w:t>
            </w:r>
          </w:p>
        </w:tc>
      </w:tr>
      <w:tr w:rsidR="00A446DC" w:rsidRPr="00902E5A" w14:paraId="75B6F7C9" w14:textId="77777777" w:rsidTr="000A69CB">
        <w:tc>
          <w:tcPr>
            <w:tcW w:w="4675" w:type="dxa"/>
          </w:tcPr>
          <w:p w14:paraId="05ED505D" w14:textId="2873DBFA" w:rsidR="00A446DC" w:rsidRPr="00902E5A" w:rsidRDefault="00A446DC"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Financial accounting does an analysis and evaluation of the entire company</w:t>
            </w:r>
            <w:r w:rsidR="00AB00B1" w:rsidRPr="00902E5A">
              <w:rPr>
                <w:rFonts w:ascii="Times New Roman" w:hAnsi="Times New Roman" w:cs="Times New Roman"/>
                <w:sz w:val="24"/>
                <w:szCs w:val="24"/>
                <w:lang w:val="en-GB"/>
              </w:rPr>
              <w:t xml:space="preserve"> while looking at the historical view from the data available.</w:t>
            </w:r>
          </w:p>
        </w:tc>
        <w:tc>
          <w:tcPr>
            <w:tcW w:w="4675" w:type="dxa"/>
          </w:tcPr>
          <w:p w14:paraId="7C30C308" w14:textId="0065597B" w:rsidR="00A446DC" w:rsidRPr="00902E5A" w:rsidRDefault="00FD1F2F"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Management</w:t>
            </w:r>
            <w:r w:rsidR="00A446DC" w:rsidRPr="00902E5A">
              <w:rPr>
                <w:rFonts w:ascii="Times New Roman" w:hAnsi="Times New Roman" w:cs="Times New Roman"/>
                <w:sz w:val="24"/>
                <w:szCs w:val="24"/>
                <w:lang w:val="en-GB"/>
              </w:rPr>
              <w:t xml:space="preserve"> </w:t>
            </w:r>
            <w:r w:rsidRPr="00902E5A">
              <w:rPr>
                <w:rFonts w:ascii="Times New Roman" w:hAnsi="Times New Roman" w:cs="Times New Roman"/>
                <w:sz w:val="24"/>
                <w:szCs w:val="24"/>
                <w:lang w:val="en-GB"/>
              </w:rPr>
              <w:t>accounting</w:t>
            </w:r>
            <w:r w:rsidR="00A446DC" w:rsidRPr="00902E5A">
              <w:rPr>
                <w:rFonts w:ascii="Times New Roman" w:hAnsi="Times New Roman" w:cs="Times New Roman"/>
                <w:sz w:val="24"/>
                <w:szCs w:val="24"/>
                <w:lang w:val="en-GB"/>
              </w:rPr>
              <w:t xml:space="preserve"> primarily focuses </w:t>
            </w:r>
            <w:r w:rsidRPr="00902E5A">
              <w:rPr>
                <w:rFonts w:ascii="Times New Roman" w:hAnsi="Times New Roman" w:cs="Times New Roman"/>
                <w:sz w:val="24"/>
                <w:szCs w:val="24"/>
                <w:lang w:val="en-GB"/>
              </w:rPr>
              <w:t>on segments of the organisation</w:t>
            </w:r>
            <w:r w:rsidR="00AB00B1" w:rsidRPr="00902E5A">
              <w:rPr>
                <w:rFonts w:ascii="Times New Roman" w:hAnsi="Times New Roman" w:cs="Times New Roman"/>
                <w:sz w:val="24"/>
                <w:szCs w:val="24"/>
                <w:lang w:val="en-GB"/>
              </w:rPr>
              <w:t xml:space="preserve"> while laying their emphasis on future operations.</w:t>
            </w:r>
          </w:p>
        </w:tc>
      </w:tr>
    </w:tbl>
    <w:p w14:paraId="5C2E4DD8" w14:textId="77777777" w:rsidR="00BB24CA" w:rsidRPr="00902E5A" w:rsidRDefault="00BB24CA" w:rsidP="004956D1">
      <w:pPr>
        <w:rPr>
          <w:rFonts w:ascii="Times New Roman" w:hAnsi="Times New Roman" w:cs="Times New Roman"/>
          <w:sz w:val="24"/>
          <w:szCs w:val="24"/>
          <w:lang w:val="en-GB"/>
        </w:rPr>
      </w:pPr>
    </w:p>
    <w:p w14:paraId="04875A01" w14:textId="1B6A6841" w:rsidR="00431D2A" w:rsidRPr="00902E5A" w:rsidRDefault="009C68B5" w:rsidP="004956D1">
      <w:pPr>
        <w:pStyle w:val="Heading1"/>
        <w:spacing w:line="360" w:lineRule="auto"/>
        <w:rPr>
          <w:rFonts w:ascii="Times New Roman" w:hAnsi="Times New Roman" w:cs="Times New Roman"/>
          <w:b/>
          <w:bCs/>
          <w:color w:val="auto"/>
          <w:sz w:val="24"/>
          <w:szCs w:val="24"/>
          <w:lang w:val="en-GB"/>
        </w:rPr>
      </w:pPr>
      <w:bookmarkStart w:id="14" w:name="_Toc37701782"/>
      <w:r w:rsidRPr="00902E5A">
        <w:rPr>
          <w:rFonts w:ascii="Times New Roman" w:hAnsi="Times New Roman" w:cs="Times New Roman"/>
          <w:b/>
          <w:bCs/>
          <w:color w:val="auto"/>
          <w:sz w:val="24"/>
          <w:szCs w:val="24"/>
          <w:lang w:val="en-GB"/>
        </w:rPr>
        <w:t>Conclusion</w:t>
      </w:r>
      <w:bookmarkEnd w:id="14"/>
    </w:p>
    <w:p w14:paraId="7D7AE13A" w14:textId="4C6F1CD4" w:rsidR="00431D2A" w:rsidRPr="00902E5A" w:rsidRDefault="009C68B5" w:rsidP="004956D1">
      <w:pPr>
        <w:spacing w:line="360" w:lineRule="auto"/>
        <w:rPr>
          <w:rFonts w:ascii="Times New Roman" w:hAnsi="Times New Roman" w:cs="Times New Roman"/>
          <w:sz w:val="24"/>
          <w:szCs w:val="24"/>
          <w:lang w:val="en-GB"/>
        </w:rPr>
      </w:pPr>
      <w:r w:rsidRPr="00902E5A">
        <w:rPr>
          <w:rFonts w:ascii="Times New Roman" w:hAnsi="Times New Roman" w:cs="Times New Roman"/>
          <w:sz w:val="24"/>
          <w:szCs w:val="24"/>
          <w:lang w:val="en-GB"/>
        </w:rPr>
        <w:t>In summary, this assignment has analysed the differences between revenue expenditure and capital expenditure. For example, revenue expe</w:t>
      </w:r>
      <w:r w:rsidR="00154DEB" w:rsidRPr="00902E5A">
        <w:rPr>
          <w:rFonts w:ascii="Times New Roman" w:hAnsi="Times New Roman" w:cs="Times New Roman"/>
          <w:sz w:val="24"/>
          <w:szCs w:val="24"/>
          <w:lang w:val="en-GB"/>
        </w:rPr>
        <w:t>nditure</w:t>
      </w:r>
      <w:r w:rsidRPr="00902E5A">
        <w:rPr>
          <w:rFonts w:ascii="Times New Roman" w:hAnsi="Times New Roman" w:cs="Times New Roman"/>
          <w:sz w:val="24"/>
          <w:szCs w:val="24"/>
          <w:lang w:val="en-GB"/>
        </w:rPr>
        <w:t xml:space="preserve"> is incurred during the specific operating period</w:t>
      </w:r>
      <w:r w:rsidR="00154DEB" w:rsidRPr="00902E5A">
        <w:rPr>
          <w:rFonts w:ascii="Times New Roman" w:hAnsi="Times New Roman" w:cs="Times New Roman"/>
          <w:sz w:val="24"/>
          <w:szCs w:val="24"/>
          <w:lang w:val="en-GB"/>
        </w:rPr>
        <w:t>,</w:t>
      </w:r>
      <w:r w:rsidRPr="00902E5A">
        <w:rPr>
          <w:rFonts w:ascii="Times New Roman" w:hAnsi="Times New Roman" w:cs="Times New Roman"/>
          <w:sz w:val="24"/>
          <w:szCs w:val="24"/>
          <w:lang w:val="en-GB"/>
        </w:rPr>
        <w:t xml:space="preserve"> whereas capital expenditures </w:t>
      </w:r>
      <w:r w:rsidR="00154DEB" w:rsidRPr="00902E5A">
        <w:rPr>
          <w:rFonts w:ascii="Times New Roman" w:hAnsi="Times New Roman" w:cs="Times New Roman"/>
          <w:sz w:val="24"/>
          <w:szCs w:val="24"/>
          <w:lang w:val="en-GB"/>
        </w:rPr>
        <w:t>are</w:t>
      </w:r>
      <w:r w:rsidRPr="00902E5A">
        <w:rPr>
          <w:rFonts w:ascii="Times New Roman" w:hAnsi="Times New Roman" w:cs="Times New Roman"/>
          <w:sz w:val="24"/>
          <w:szCs w:val="24"/>
          <w:lang w:val="en-GB"/>
        </w:rPr>
        <w:t xml:space="preserve"> charged in assets during the assets’ useful life. The nature o</w:t>
      </w:r>
      <w:r w:rsidR="00154DEB" w:rsidRPr="00902E5A">
        <w:rPr>
          <w:rFonts w:ascii="Times New Roman" w:hAnsi="Times New Roman" w:cs="Times New Roman"/>
          <w:sz w:val="24"/>
          <w:szCs w:val="24"/>
          <w:lang w:val="en-GB"/>
        </w:rPr>
        <w:t>f</w:t>
      </w:r>
      <w:r w:rsidRPr="00902E5A">
        <w:rPr>
          <w:rFonts w:ascii="Times New Roman" w:hAnsi="Times New Roman" w:cs="Times New Roman"/>
          <w:sz w:val="24"/>
          <w:szCs w:val="24"/>
          <w:lang w:val="en-GB"/>
        </w:rPr>
        <w:t xml:space="preserve"> accounting has also been analysed</w:t>
      </w:r>
      <w:r w:rsidR="00154DEB" w:rsidRPr="00902E5A">
        <w:rPr>
          <w:rFonts w:ascii="Times New Roman" w:hAnsi="Times New Roman" w:cs="Times New Roman"/>
          <w:sz w:val="24"/>
          <w:szCs w:val="24"/>
          <w:lang w:val="en-GB"/>
        </w:rPr>
        <w:t xml:space="preserve">. Accounting </w:t>
      </w:r>
      <w:r w:rsidRPr="00902E5A">
        <w:rPr>
          <w:rFonts w:ascii="Times New Roman" w:hAnsi="Times New Roman" w:cs="Times New Roman"/>
          <w:sz w:val="24"/>
          <w:szCs w:val="24"/>
          <w:lang w:val="en-GB"/>
        </w:rPr>
        <w:t xml:space="preserve">as an art entails interpretation of data based on the </w:t>
      </w:r>
      <w:r w:rsidR="0091451B" w:rsidRPr="00902E5A">
        <w:rPr>
          <w:rFonts w:ascii="Times New Roman" w:hAnsi="Times New Roman" w:cs="Times New Roman"/>
          <w:sz w:val="24"/>
          <w:szCs w:val="24"/>
          <w:lang w:val="en-GB"/>
        </w:rPr>
        <w:t>judgment</w:t>
      </w:r>
      <w:r w:rsidRPr="00902E5A">
        <w:rPr>
          <w:rFonts w:ascii="Times New Roman" w:hAnsi="Times New Roman" w:cs="Times New Roman"/>
          <w:sz w:val="24"/>
          <w:szCs w:val="24"/>
          <w:lang w:val="en-GB"/>
        </w:rPr>
        <w:t xml:space="preserve"> on the accountant of the management and </w:t>
      </w:r>
      <w:r w:rsidR="00154DEB" w:rsidRPr="00902E5A">
        <w:rPr>
          <w:rFonts w:ascii="Times New Roman" w:hAnsi="Times New Roman" w:cs="Times New Roman"/>
          <w:sz w:val="24"/>
          <w:szCs w:val="24"/>
          <w:lang w:val="en-GB"/>
        </w:rPr>
        <w:t>concluding</w:t>
      </w:r>
      <w:r w:rsidRPr="00902E5A">
        <w:rPr>
          <w:rFonts w:ascii="Times New Roman" w:hAnsi="Times New Roman" w:cs="Times New Roman"/>
          <w:sz w:val="24"/>
          <w:szCs w:val="24"/>
          <w:lang w:val="en-GB"/>
        </w:rPr>
        <w:t xml:space="preserve">. However, accounting is also a science since it involves </w:t>
      </w:r>
      <w:r w:rsidR="0091451B" w:rsidRPr="00902E5A">
        <w:rPr>
          <w:rFonts w:ascii="Times New Roman" w:hAnsi="Times New Roman" w:cs="Times New Roman"/>
          <w:sz w:val="24"/>
          <w:szCs w:val="24"/>
          <w:lang w:val="en-GB"/>
        </w:rPr>
        <w:t>summarising</w:t>
      </w:r>
      <w:r w:rsidRPr="00902E5A">
        <w:rPr>
          <w:rFonts w:ascii="Times New Roman" w:hAnsi="Times New Roman" w:cs="Times New Roman"/>
          <w:sz w:val="24"/>
          <w:szCs w:val="24"/>
          <w:lang w:val="en-GB"/>
        </w:rPr>
        <w:t xml:space="preserve"> the provided data and quantifying where </w:t>
      </w:r>
      <w:r w:rsidR="0091451B" w:rsidRPr="00902E5A">
        <w:rPr>
          <w:rFonts w:ascii="Times New Roman" w:hAnsi="Times New Roman" w:cs="Times New Roman"/>
          <w:sz w:val="24"/>
          <w:szCs w:val="24"/>
          <w:lang w:val="en-GB"/>
        </w:rPr>
        <w:t>conclusions</w:t>
      </w:r>
      <w:r w:rsidRPr="00902E5A">
        <w:rPr>
          <w:rFonts w:ascii="Times New Roman" w:hAnsi="Times New Roman" w:cs="Times New Roman"/>
          <w:sz w:val="24"/>
          <w:szCs w:val="24"/>
          <w:lang w:val="en-GB"/>
        </w:rPr>
        <w:t xml:space="preserve"> are arrived at after </w:t>
      </w:r>
      <w:r w:rsidR="0091451B" w:rsidRPr="00902E5A">
        <w:rPr>
          <w:rFonts w:ascii="Times New Roman" w:hAnsi="Times New Roman" w:cs="Times New Roman"/>
          <w:sz w:val="24"/>
          <w:szCs w:val="24"/>
          <w:lang w:val="en-GB"/>
        </w:rPr>
        <w:t xml:space="preserve">collection, processing and objective analysis of quantified data. The purposes of accounting have also been evaluated with the specific characteristics of movement </w:t>
      </w:r>
      <w:r w:rsidR="00AB7E5D" w:rsidRPr="00902E5A">
        <w:rPr>
          <w:rFonts w:ascii="Times New Roman" w:hAnsi="Times New Roman" w:cs="Times New Roman"/>
          <w:sz w:val="24"/>
          <w:szCs w:val="24"/>
          <w:lang w:val="en-GB"/>
        </w:rPr>
        <w:t>accounting and</w:t>
      </w:r>
      <w:r w:rsidR="0091451B" w:rsidRPr="00902E5A">
        <w:rPr>
          <w:rFonts w:ascii="Times New Roman" w:hAnsi="Times New Roman" w:cs="Times New Roman"/>
          <w:sz w:val="24"/>
          <w:szCs w:val="24"/>
          <w:lang w:val="en-GB"/>
        </w:rPr>
        <w:t xml:space="preserve"> cost accounting. </w:t>
      </w:r>
      <w:r w:rsidR="00AB7E5D" w:rsidRPr="00902E5A">
        <w:rPr>
          <w:rFonts w:ascii="Times New Roman" w:hAnsi="Times New Roman" w:cs="Times New Roman"/>
          <w:sz w:val="24"/>
          <w:szCs w:val="24"/>
          <w:lang w:val="en-GB"/>
        </w:rPr>
        <w:t>The ro</w:t>
      </w:r>
      <w:r w:rsidR="00154DEB" w:rsidRPr="00902E5A">
        <w:rPr>
          <w:rFonts w:ascii="Times New Roman" w:hAnsi="Times New Roman" w:cs="Times New Roman"/>
          <w:sz w:val="24"/>
          <w:szCs w:val="24"/>
          <w:lang w:val="en-GB"/>
        </w:rPr>
        <w:t>l</w:t>
      </w:r>
      <w:r w:rsidR="00AB7E5D" w:rsidRPr="00902E5A">
        <w:rPr>
          <w:rFonts w:ascii="Times New Roman" w:hAnsi="Times New Roman" w:cs="Times New Roman"/>
          <w:sz w:val="24"/>
          <w:szCs w:val="24"/>
          <w:lang w:val="en-GB"/>
        </w:rPr>
        <w:t xml:space="preserve">e of cost and management accounting in organisational strategy development </w:t>
      </w:r>
      <w:r w:rsidR="00A24222" w:rsidRPr="00902E5A">
        <w:rPr>
          <w:rFonts w:ascii="Times New Roman" w:hAnsi="Times New Roman" w:cs="Times New Roman"/>
          <w:sz w:val="24"/>
          <w:szCs w:val="24"/>
          <w:lang w:val="en-GB"/>
        </w:rPr>
        <w:t>and implementation</w:t>
      </w:r>
      <w:r w:rsidR="00AB7E5D" w:rsidRPr="00902E5A">
        <w:rPr>
          <w:rFonts w:ascii="Times New Roman" w:hAnsi="Times New Roman" w:cs="Times New Roman"/>
          <w:sz w:val="24"/>
          <w:szCs w:val="24"/>
          <w:lang w:val="en-GB"/>
        </w:rPr>
        <w:t xml:space="preserve"> has also been analysed where the management links and uses the data from cost and management accounting in making organisational decisions a</w:t>
      </w:r>
      <w:r w:rsidR="00154DEB" w:rsidRPr="00902E5A">
        <w:rPr>
          <w:rFonts w:ascii="Times New Roman" w:hAnsi="Times New Roman" w:cs="Times New Roman"/>
          <w:sz w:val="24"/>
          <w:szCs w:val="24"/>
          <w:lang w:val="en-GB"/>
        </w:rPr>
        <w:t>n</w:t>
      </w:r>
      <w:r w:rsidR="00AB7E5D" w:rsidRPr="00902E5A">
        <w:rPr>
          <w:rFonts w:ascii="Times New Roman" w:hAnsi="Times New Roman" w:cs="Times New Roman"/>
          <w:sz w:val="24"/>
          <w:szCs w:val="24"/>
          <w:lang w:val="en-GB"/>
        </w:rPr>
        <w:t>d policies that a</w:t>
      </w:r>
      <w:r w:rsidR="00154DEB" w:rsidRPr="00902E5A">
        <w:rPr>
          <w:rFonts w:ascii="Times New Roman" w:hAnsi="Times New Roman" w:cs="Times New Roman"/>
          <w:sz w:val="24"/>
          <w:szCs w:val="24"/>
          <w:lang w:val="en-GB"/>
        </w:rPr>
        <w:t>r</w:t>
      </w:r>
      <w:r w:rsidR="00AB7E5D" w:rsidRPr="00902E5A">
        <w:rPr>
          <w:rFonts w:ascii="Times New Roman" w:hAnsi="Times New Roman" w:cs="Times New Roman"/>
          <w:sz w:val="24"/>
          <w:szCs w:val="24"/>
          <w:lang w:val="en-GB"/>
        </w:rPr>
        <w:t xml:space="preserve">e aimed at achieving the organisation strategic plans. </w:t>
      </w:r>
      <w:r w:rsidR="00A24222" w:rsidRPr="00902E5A">
        <w:rPr>
          <w:rFonts w:ascii="Times New Roman" w:hAnsi="Times New Roman" w:cs="Times New Roman"/>
          <w:sz w:val="24"/>
          <w:szCs w:val="24"/>
          <w:lang w:val="en-GB"/>
        </w:rPr>
        <w:t>Some of the roles of management accountant at the cost centres and profit centres ha</w:t>
      </w:r>
      <w:r w:rsidR="00154DEB" w:rsidRPr="00902E5A">
        <w:rPr>
          <w:rFonts w:ascii="Times New Roman" w:hAnsi="Times New Roman" w:cs="Times New Roman"/>
          <w:sz w:val="24"/>
          <w:szCs w:val="24"/>
          <w:lang w:val="en-GB"/>
        </w:rPr>
        <w:t>ve</w:t>
      </w:r>
      <w:r w:rsidR="00A24222" w:rsidRPr="00902E5A">
        <w:rPr>
          <w:rFonts w:ascii="Times New Roman" w:hAnsi="Times New Roman" w:cs="Times New Roman"/>
          <w:sz w:val="24"/>
          <w:szCs w:val="24"/>
          <w:lang w:val="en-GB"/>
        </w:rPr>
        <w:t xml:space="preserve"> been evaluated. Finally, the assignment has stated some of the differences between management</w:t>
      </w:r>
      <w:r w:rsidR="00154DEB" w:rsidRPr="00902E5A">
        <w:rPr>
          <w:rFonts w:ascii="Times New Roman" w:hAnsi="Times New Roman" w:cs="Times New Roman"/>
          <w:sz w:val="24"/>
          <w:szCs w:val="24"/>
          <w:lang w:val="en-GB"/>
        </w:rPr>
        <w:t>,</w:t>
      </w:r>
      <w:r w:rsidR="00A24222" w:rsidRPr="00902E5A">
        <w:rPr>
          <w:rFonts w:ascii="Times New Roman" w:hAnsi="Times New Roman" w:cs="Times New Roman"/>
          <w:sz w:val="24"/>
          <w:szCs w:val="24"/>
          <w:lang w:val="en-GB"/>
        </w:rPr>
        <w:t xml:space="preserve"> accounting</w:t>
      </w:r>
      <w:r w:rsidR="00154DEB" w:rsidRPr="00902E5A">
        <w:rPr>
          <w:rFonts w:ascii="Times New Roman" w:hAnsi="Times New Roman" w:cs="Times New Roman"/>
          <w:sz w:val="24"/>
          <w:szCs w:val="24"/>
          <w:lang w:val="en-GB"/>
        </w:rPr>
        <w:t>,</w:t>
      </w:r>
      <w:r w:rsidR="00A24222" w:rsidRPr="00902E5A">
        <w:rPr>
          <w:rFonts w:ascii="Times New Roman" w:hAnsi="Times New Roman" w:cs="Times New Roman"/>
          <w:sz w:val="24"/>
          <w:szCs w:val="24"/>
          <w:lang w:val="en-GB"/>
        </w:rPr>
        <w:t xml:space="preserve"> and financial accounting</w:t>
      </w:r>
      <w:r w:rsidR="00154DEB" w:rsidRPr="00902E5A">
        <w:rPr>
          <w:rFonts w:ascii="Times New Roman" w:hAnsi="Times New Roman" w:cs="Times New Roman"/>
          <w:sz w:val="24"/>
          <w:szCs w:val="24"/>
          <w:lang w:val="en-GB"/>
        </w:rPr>
        <w:t>. They include</w:t>
      </w:r>
      <w:r w:rsidR="00A24222" w:rsidRPr="00902E5A">
        <w:rPr>
          <w:rFonts w:ascii="Times New Roman" w:hAnsi="Times New Roman" w:cs="Times New Roman"/>
          <w:sz w:val="24"/>
          <w:szCs w:val="24"/>
          <w:lang w:val="en-GB"/>
        </w:rPr>
        <w:t xml:space="preserve"> the users of the information, </w:t>
      </w:r>
      <w:r w:rsidR="00154DEB" w:rsidRPr="00902E5A">
        <w:rPr>
          <w:rFonts w:ascii="Times New Roman" w:hAnsi="Times New Roman" w:cs="Times New Roman"/>
          <w:sz w:val="24"/>
          <w:szCs w:val="24"/>
          <w:lang w:val="en-GB"/>
        </w:rPr>
        <w:t xml:space="preserve">the </w:t>
      </w:r>
      <w:r w:rsidR="00A24222" w:rsidRPr="00902E5A">
        <w:rPr>
          <w:rFonts w:ascii="Times New Roman" w:hAnsi="Times New Roman" w:cs="Times New Roman"/>
          <w:sz w:val="24"/>
          <w:szCs w:val="24"/>
          <w:lang w:val="en-GB"/>
        </w:rPr>
        <w:t xml:space="preserve">scope of the data, time frame, functions as well as the supportive documents and statutory regulations. </w:t>
      </w:r>
    </w:p>
    <w:p w14:paraId="747DEA9E" w14:textId="77777777" w:rsidR="00154DEB" w:rsidRPr="00902E5A" w:rsidRDefault="00154DEB" w:rsidP="004956D1">
      <w:pPr>
        <w:spacing w:line="360" w:lineRule="auto"/>
        <w:rPr>
          <w:rFonts w:ascii="Times New Roman" w:eastAsiaTheme="majorEastAsia" w:hAnsi="Times New Roman" w:cs="Times New Roman"/>
          <w:b/>
          <w:bCs/>
          <w:sz w:val="24"/>
          <w:szCs w:val="24"/>
          <w:lang w:val="en-GB"/>
        </w:rPr>
      </w:pPr>
      <w:r w:rsidRPr="00902E5A">
        <w:rPr>
          <w:rFonts w:ascii="Times New Roman" w:hAnsi="Times New Roman" w:cs="Times New Roman"/>
          <w:b/>
          <w:bCs/>
          <w:sz w:val="24"/>
          <w:szCs w:val="24"/>
          <w:lang w:val="en-GB"/>
        </w:rPr>
        <w:br w:type="page"/>
      </w:r>
    </w:p>
    <w:p w14:paraId="5DB1C010" w14:textId="73FAB851" w:rsidR="00154DEB" w:rsidRPr="00902E5A" w:rsidRDefault="00154DEB" w:rsidP="004956D1">
      <w:pPr>
        <w:pStyle w:val="Heading1"/>
        <w:spacing w:line="360" w:lineRule="auto"/>
        <w:rPr>
          <w:rFonts w:ascii="Times New Roman" w:hAnsi="Times New Roman" w:cs="Times New Roman"/>
          <w:b/>
          <w:bCs/>
          <w:color w:val="auto"/>
          <w:sz w:val="24"/>
          <w:szCs w:val="24"/>
          <w:lang w:val="en-GB"/>
        </w:rPr>
      </w:pPr>
      <w:bookmarkStart w:id="15" w:name="_Toc37701783"/>
      <w:r w:rsidRPr="00902E5A">
        <w:rPr>
          <w:rFonts w:ascii="Times New Roman" w:hAnsi="Times New Roman" w:cs="Times New Roman"/>
          <w:b/>
          <w:bCs/>
          <w:color w:val="auto"/>
          <w:sz w:val="24"/>
          <w:szCs w:val="24"/>
          <w:lang w:val="en-GB"/>
        </w:rPr>
        <w:lastRenderedPageBreak/>
        <w:t>References</w:t>
      </w:r>
      <w:bookmarkEnd w:id="15"/>
    </w:p>
    <w:p w14:paraId="06B86570" w14:textId="67B4C011" w:rsidR="00A31281" w:rsidRPr="00902E5A" w:rsidRDefault="000B7B7C" w:rsidP="004956D1">
      <w:pPr>
        <w:spacing w:line="360" w:lineRule="auto"/>
        <w:ind w:left="576" w:hanging="576"/>
        <w:rPr>
          <w:rFonts w:ascii="Times New Roman" w:hAnsi="Times New Roman" w:cs="Times New Roman"/>
          <w:sz w:val="24"/>
          <w:szCs w:val="24"/>
          <w:shd w:val="clear" w:color="auto" w:fill="FFFFFF"/>
        </w:rPr>
      </w:pPr>
      <w:r w:rsidRPr="00902E5A">
        <w:rPr>
          <w:rFonts w:ascii="Times New Roman" w:hAnsi="Times New Roman" w:cs="Times New Roman"/>
          <w:sz w:val="24"/>
          <w:szCs w:val="24"/>
          <w:shd w:val="clear" w:color="auto" w:fill="FFFFFF"/>
        </w:rPr>
        <w:t>Bragg, S. and Bragg, S. (</w:t>
      </w:r>
      <w:r w:rsidR="00A31281" w:rsidRPr="00902E5A">
        <w:rPr>
          <w:rFonts w:ascii="Times New Roman" w:hAnsi="Times New Roman" w:cs="Times New Roman"/>
          <w:sz w:val="24"/>
          <w:szCs w:val="24"/>
          <w:shd w:val="clear" w:color="auto" w:fill="FFFFFF"/>
        </w:rPr>
        <w:t>2018</w:t>
      </w:r>
      <w:r w:rsidRPr="00902E5A">
        <w:rPr>
          <w:rFonts w:ascii="Times New Roman" w:hAnsi="Times New Roman" w:cs="Times New Roman"/>
          <w:sz w:val="24"/>
          <w:szCs w:val="24"/>
          <w:shd w:val="clear" w:color="auto" w:fill="FFFFFF"/>
        </w:rPr>
        <w:t>)</w:t>
      </w:r>
      <w:r w:rsidR="00A31281" w:rsidRPr="00902E5A">
        <w:rPr>
          <w:rFonts w:ascii="Times New Roman" w:hAnsi="Times New Roman" w:cs="Times New Roman"/>
          <w:sz w:val="24"/>
          <w:szCs w:val="24"/>
          <w:shd w:val="clear" w:color="auto" w:fill="FFFFFF"/>
        </w:rPr>
        <w:t>. </w:t>
      </w:r>
      <w:r w:rsidR="00A31281" w:rsidRPr="00902E5A">
        <w:rPr>
          <w:rFonts w:ascii="Times New Roman" w:hAnsi="Times New Roman" w:cs="Times New Roman"/>
          <w:i/>
          <w:iCs/>
          <w:sz w:val="24"/>
          <w:szCs w:val="24"/>
          <w:shd w:val="clear" w:color="auto" w:fill="FFFFFF"/>
        </w:rPr>
        <w:t xml:space="preserve">The Difference Between Financial </w:t>
      </w:r>
      <w:r w:rsidR="0084119A" w:rsidRPr="00902E5A">
        <w:rPr>
          <w:rFonts w:ascii="Times New Roman" w:hAnsi="Times New Roman" w:cs="Times New Roman"/>
          <w:i/>
          <w:iCs/>
          <w:sz w:val="24"/>
          <w:szCs w:val="24"/>
          <w:shd w:val="clear" w:color="auto" w:fill="FFFFFF"/>
        </w:rPr>
        <w:t>and</w:t>
      </w:r>
      <w:r w:rsidR="00A31281" w:rsidRPr="00902E5A">
        <w:rPr>
          <w:rFonts w:ascii="Times New Roman" w:hAnsi="Times New Roman" w:cs="Times New Roman"/>
          <w:i/>
          <w:iCs/>
          <w:sz w:val="24"/>
          <w:szCs w:val="24"/>
          <w:shd w:val="clear" w:color="auto" w:fill="FFFFFF"/>
        </w:rPr>
        <w:t xml:space="preserve"> Managerial Accounting — Accounting</w:t>
      </w:r>
      <w:r w:rsidR="00636F15" w:rsidRPr="00902E5A">
        <w:rPr>
          <w:rFonts w:ascii="Times New Roman" w:hAnsi="Times New Roman" w:cs="Times New Roman"/>
          <w:i/>
          <w:iCs/>
          <w:sz w:val="24"/>
          <w:szCs w:val="24"/>
          <w:shd w:val="clear" w:color="auto" w:fill="FFFFFF"/>
        </w:rPr>
        <w:t xml:space="preserve"> </w:t>
      </w:r>
      <w:r w:rsidR="00A31281" w:rsidRPr="00902E5A">
        <w:rPr>
          <w:rFonts w:ascii="Times New Roman" w:hAnsi="Times New Roman" w:cs="Times New Roman"/>
          <w:i/>
          <w:iCs/>
          <w:sz w:val="24"/>
          <w:szCs w:val="24"/>
          <w:shd w:val="clear" w:color="auto" w:fill="FFFFFF"/>
        </w:rPr>
        <w:t>tools</w:t>
      </w:r>
      <w:r w:rsidR="00A31281" w:rsidRPr="00902E5A">
        <w:rPr>
          <w:rFonts w:ascii="Times New Roman" w:hAnsi="Times New Roman" w:cs="Times New Roman"/>
          <w:sz w:val="24"/>
          <w:szCs w:val="24"/>
          <w:shd w:val="clear" w:color="auto" w:fill="FFFFFF"/>
        </w:rPr>
        <w:t>. [online] Accounting</w:t>
      </w:r>
      <w:r w:rsidR="00636F15" w:rsidRPr="00902E5A">
        <w:rPr>
          <w:rFonts w:ascii="Times New Roman" w:hAnsi="Times New Roman" w:cs="Times New Roman"/>
          <w:sz w:val="24"/>
          <w:szCs w:val="24"/>
          <w:shd w:val="clear" w:color="auto" w:fill="FFFFFF"/>
        </w:rPr>
        <w:t xml:space="preserve"> </w:t>
      </w:r>
      <w:r w:rsidR="00A31281" w:rsidRPr="00902E5A">
        <w:rPr>
          <w:rFonts w:ascii="Times New Roman" w:hAnsi="Times New Roman" w:cs="Times New Roman"/>
          <w:sz w:val="24"/>
          <w:szCs w:val="24"/>
          <w:shd w:val="clear" w:color="auto" w:fill="FFFFFF"/>
        </w:rPr>
        <w:t>Tools. Available at: &lt;https://www.accountingtools.com/articles/what-is-the-difference-between-financial-and-managerial-acco.html&gt; [Accessed 2020].</w:t>
      </w:r>
    </w:p>
    <w:p w14:paraId="6B18345B" w14:textId="0FAAE37B" w:rsidR="00A31281" w:rsidRPr="00902E5A" w:rsidRDefault="00A31281" w:rsidP="004956D1">
      <w:pPr>
        <w:spacing w:line="360" w:lineRule="auto"/>
        <w:ind w:left="576" w:hanging="576"/>
        <w:rPr>
          <w:rFonts w:ascii="Times New Roman" w:hAnsi="Times New Roman" w:cs="Times New Roman"/>
          <w:sz w:val="24"/>
          <w:szCs w:val="24"/>
          <w:shd w:val="clear" w:color="auto" w:fill="FFFFFF"/>
        </w:rPr>
      </w:pPr>
      <w:r w:rsidRPr="00902E5A">
        <w:rPr>
          <w:rFonts w:ascii="Times New Roman" w:hAnsi="Times New Roman" w:cs="Times New Roman"/>
          <w:sz w:val="24"/>
          <w:szCs w:val="24"/>
          <w:shd w:val="clear" w:color="auto" w:fill="FFFFFF"/>
        </w:rPr>
        <w:t xml:space="preserve">Gilbertson, </w:t>
      </w:r>
      <w:r w:rsidR="000B7B7C" w:rsidRPr="00902E5A">
        <w:rPr>
          <w:rFonts w:ascii="Times New Roman" w:hAnsi="Times New Roman" w:cs="Times New Roman"/>
          <w:sz w:val="24"/>
          <w:szCs w:val="24"/>
          <w:shd w:val="clear" w:color="auto" w:fill="FFFFFF"/>
        </w:rPr>
        <w:t>C., Lehman, M. and Debra, H. (</w:t>
      </w:r>
      <w:r w:rsidRPr="00902E5A">
        <w:rPr>
          <w:rFonts w:ascii="Times New Roman" w:hAnsi="Times New Roman" w:cs="Times New Roman"/>
          <w:sz w:val="24"/>
          <w:szCs w:val="24"/>
          <w:shd w:val="clear" w:color="auto" w:fill="FFFFFF"/>
        </w:rPr>
        <w:t>2017</w:t>
      </w:r>
      <w:r w:rsidR="000B7B7C" w:rsidRPr="00902E5A">
        <w:rPr>
          <w:rFonts w:ascii="Times New Roman" w:hAnsi="Times New Roman" w:cs="Times New Roman"/>
          <w:sz w:val="24"/>
          <w:szCs w:val="24"/>
          <w:shd w:val="clear" w:color="auto" w:fill="FFFFFF"/>
        </w:rPr>
        <w:t>)</w:t>
      </w:r>
      <w:r w:rsidRPr="00902E5A">
        <w:rPr>
          <w:rFonts w:ascii="Times New Roman" w:hAnsi="Times New Roman" w:cs="Times New Roman"/>
          <w:sz w:val="24"/>
          <w:szCs w:val="24"/>
          <w:shd w:val="clear" w:color="auto" w:fill="FFFFFF"/>
        </w:rPr>
        <w:t>. </w:t>
      </w:r>
      <w:r w:rsidRPr="00902E5A">
        <w:rPr>
          <w:rFonts w:ascii="Times New Roman" w:hAnsi="Times New Roman" w:cs="Times New Roman"/>
          <w:i/>
          <w:iCs/>
          <w:sz w:val="24"/>
          <w:szCs w:val="24"/>
          <w:shd w:val="clear" w:color="auto" w:fill="FFFFFF"/>
        </w:rPr>
        <w:t xml:space="preserve">Fundamentals </w:t>
      </w:r>
      <w:r w:rsidR="0084119A" w:rsidRPr="00902E5A">
        <w:rPr>
          <w:rFonts w:ascii="Times New Roman" w:hAnsi="Times New Roman" w:cs="Times New Roman"/>
          <w:i/>
          <w:iCs/>
          <w:sz w:val="24"/>
          <w:szCs w:val="24"/>
          <w:shd w:val="clear" w:color="auto" w:fill="FFFFFF"/>
        </w:rPr>
        <w:t>of</w:t>
      </w:r>
      <w:r w:rsidRPr="00902E5A">
        <w:rPr>
          <w:rFonts w:ascii="Times New Roman" w:hAnsi="Times New Roman" w:cs="Times New Roman"/>
          <w:i/>
          <w:iCs/>
          <w:sz w:val="24"/>
          <w:szCs w:val="24"/>
          <w:shd w:val="clear" w:color="auto" w:fill="FFFFFF"/>
        </w:rPr>
        <w:t xml:space="preserve"> Accounting</w:t>
      </w:r>
      <w:r w:rsidRPr="00902E5A">
        <w:rPr>
          <w:rFonts w:ascii="Times New Roman" w:hAnsi="Times New Roman" w:cs="Times New Roman"/>
          <w:sz w:val="24"/>
          <w:szCs w:val="24"/>
          <w:shd w:val="clear" w:color="auto" w:fill="FFFFFF"/>
        </w:rPr>
        <w:t xml:space="preserve">. 11th ed. united states: South-Western Cengage learning. </w:t>
      </w:r>
    </w:p>
    <w:p w14:paraId="1A9D6984" w14:textId="305CE930" w:rsidR="00A31281" w:rsidRPr="00902E5A" w:rsidRDefault="00A31281" w:rsidP="004956D1">
      <w:pPr>
        <w:spacing w:line="360" w:lineRule="auto"/>
        <w:ind w:left="576" w:hanging="576"/>
        <w:rPr>
          <w:rFonts w:ascii="Times New Roman" w:hAnsi="Times New Roman" w:cs="Times New Roman"/>
          <w:sz w:val="24"/>
          <w:szCs w:val="24"/>
          <w:shd w:val="clear" w:color="auto" w:fill="FFFFFF"/>
        </w:rPr>
      </w:pPr>
      <w:r w:rsidRPr="00902E5A">
        <w:rPr>
          <w:rFonts w:ascii="Times New Roman" w:hAnsi="Times New Roman" w:cs="Times New Roman"/>
          <w:sz w:val="24"/>
          <w:szCs w:val="24"/>
          <w:shd w:val="clear" w:color="auto" w:fill="FFFFFF"/>
        </w:rPr>
        <w:t xml:space="preserve">Henderson, S., </w:t>
      </w:r>
      <w:proofErr w:type="spellStart"/>
      <w:r w:rsidRPr="00902E5A">
        <w:rPr>
          <w:rFonts w:ascii="Times New Roman" w:hAnsi="Times New Roman" w:cs="Times New Roman"/>
          <w:sz w:val="24"/>
          <w:szCs w:val="24"/>
          <w:shd w:val="clear" w:color="auto" w:fill="FFFFFF"/>
        </w:rPr>
        <w:t>Peirson</w:t>
      </w:r>
      <w:proofErr w:type="spellEnd"/>
      <w:r w:rsidRPr="00902E5A">
        <w:rPr>
          <w:rFonts w:ascii="Times New Roman" w:hAnsi="Times New Roman" w:cs="Times New Roman"/>
          <w:sz w:val="24"/>
          <w:szCs w:val="24"/>
          <w:shd w:val="clear" w:color="auto" w:fill="FFFFFF"/>
        </w:rPr>
        <w:t xml:space="preserve">, G., </w:t>
      </w:r>
      <w:proofErr w:type="spellStart"/>
      <w:r w:rsidRPr="00902E5A">
        <w:rPr>
          <w:rFonts w:ascii="Times New Roman" w:hAnsi="Times New Roman" w:cs="Times New Roman"/>
          <w:sz w:val="24"/>
          <w:szCs w:val="24"/>
          <w:shd w:val="clear" w:color="auto" w:fill="FFFFFF"/>
        </w:rPr>
        <w:t>Herbohn</w:t>
      </w:r>
      <w:proofErr w:type="spellEnd"/>
      <w:r w:rsidRPr="00902E5A">
        <w:rPr>
          <w:rFonts w:ascii="Times New Roman" w:hAnsi="Times New Roman" w:cs="Times New Roman"/>
          <w:sz w:val="24"/>
          <w:szCs w:val="24"/>
          <w:shd w:val="clear" w:color="auto" w:fill="FFFFFF"/>
        </w:rPr>
        <w:t>, K.</w:t>
      </w:r>
      <w:r w:rsidR="000B7B7C" w:rsidRPr="00902E5A">
        <w:rPr>
          <w:rFonts w:ascii="Times New Roman" w:hAnsi="Times New Roman" w:cs="Times New Roman"/>
          <w:sz w:val="24"/>
          <w:szCs w:val="24"/>
          <w:shd w:val="clear" w:color="auto" w:fill="FFFFFF"/>
        </w:rPr>
        <w:t xml:space="preserve">, </w:t>
      </w:r>
      <w:proofErr w:type="spellStart"/>
      <w:r w:rsidR="000B7B7C" w:rsidRPr="00902E5A">
        <w:rPr>
          <w:rFonts w:ascii="Times New Roman" w:hAnsi="Times New Roman" w:cs="Times New Roman"/>
          <w:sz w:val="24"/>
          <w:szCs w:val="24"/>
          <w:shd w:val="clear" w:color="auto" w:fill="FFFFFF"/>
        </w:rPr>
        <w:t>Artiach</w:t>
      </w:r>
      <w:proofErr w:type="spellEnd"/>
      <w:r w:rsidR="000B7B7C" w:rsidRPr="00902E5A">
        <w:rPr>
          <w:rFonts w:ascii="Times New Roman" w:hAnsi="Times New Roman" w:cs="Times New Roman"/>
          <w:sz w:val="24"/>
          <w:szCs w:val="24"/>
          <w:shd w:val="clear" w:color="auto" w:fill="FFFFFF"/>
        </w:rPr>
        <w:t xml:space="preserve">, T. and </w:t>
      </w:r>
      <w:proofErr w:type="spellStart"/>
      <w:r w:rsidR="000B7B7C" w:rsidRPr="00902E5A">
        <w:rPr>
          <w:rFonts w:ascii="Times New Roman" w:hAnsi="Times New Roman" w:cs="Times New Roman"/>
          <w:sz w:val="24"/>
          <w:szCs w:val="24"/>
          <w:shd w:val="clear" w:color="auto" w:fill="FFFFFF"/>
        </w:rPr>
        <w:t>Howieson</w:t>
      </w:r>
      <w:proofErr w:type="spellEnd"/>
      <w:r w:rsidR="000B7B7C" w:rsidRPr="00902E5A">
        <w:rPr>
          <w:rFonts w:ascii="Times New Roman" w:hAnsi="Times New Roman" w:cs="Times New Roman"/>
          <w:sz w:val="24"/>
          <w:szCs w:val="24"/>
          <w:shd w:val="clear" w:color="auto" w:fill="FFFFFF"/>
        </w:rPr>
        <w:t>, B. (</w:t>
      </w:r>
      <w:r w:rsidRPr="00902E5A">
        <w:rPr>
          <w:rFonts w:ascii="Times New Roman" w:hAnsi="Times New Roman" w:cs="Times New Roman"/>
          <w:sz w:val="24"/>
          <w:szCs w:val="24"/>
          <w:shd w:val="clear" w:color="auto" w:fill="FFFFFF"/>
        </w:rPr>
        <w:t>2015</w:t>
      </w:r>
      <w:r w:rsidR="000B7B7C" w:rsidRPr="00902E5A">
        <w:rPr>
          <w:rFonts w:ascii="Times New Roman" w:hAnsi="Times New Roman" w:cs="Times New Roman"/>
          <w:sz w:val="24"/>
          <w:szCs w:val="24"/>
          <w:shd w:val="clear" w:color="auto" w:fill="FFFFFF"/>
        </w:rPr>
        <w:t>)</w:t>
      </w:r>
      <w:r w:rsidRPr="00902E5A">
        <w:rPr>
          <w:rFonts w:ascii="Times New Roman" w:hAnsi="Times New Roman" w:cs="Times New Roman"/>
          <w:sz w:val="24"/>
          <w:szCs w:val="24"/>
          <w:shd w:val="clear" w:color="auto" w:fill="FFFFFF"/>
        </w:rPr>
        <w:t>. </w:t>
      </w:r>
      <w:r w:rsidRPr="00902E5A">
        <w:rPr>
          <w:rFonts w:ascii="Times New Roman" w:hAnsi="Times New Roman" w:cs="Times New Roman"/>
          <w:i/>
          <w:iCs/>
          <w:sz w:val="24"/>
          <w:szCs w:val="24"/>
          <w:shd w:val="clear" w:color="auto" w:fill="FFFFFF"/>
        </w:rPr>
        <w:t xml:space="preserve">Issues </w:t>
      </w:r>
      <w:r w:rsidR="0084119A" w:rsidRPr="00902E5A">
        <w:rPr>
          <w:rFonts w:ascii="Times New Roman" w:hAnsi="Times New Roman" w:cs="Times New Roman"/>
          <w:i/>
          <w:iCs/>
          <w:sz w:val="24"/>
          <w:szCs w:val="24"/>
          <w:shd w:val="clear" w:color="auto" w:fill="FFFFFF"/>
        </w:rPr>
        <w:t>in</w:t>
      </w:r>
      <w:r w:rsidRPr="00902E5A">
        <w:rPr>
          <w:rFonts w:ascii="Times New Roman" w:hAnsi="Times New Roman" w:cs="Times New Roman"/>
          <w:i/>
          <w:iCs/>
          <w:sz w:val="24"/>
          <w:szCs w:val="24"/>
          <w:shd w:val="clear" w:color="auto" w:fill="FFFFFF"/>
        </w:rPr>
        <w:t xml:space="preserve"> Financial Accounting</w:t>
      </w:r>
      <w:r w:rsidRPr="00902E5A">
        <w:rPr>
          <w:rFonts w:ascii="Times New Roman" w:hAnsi="Times New Roman" w:cs="Times New Roman"/>
          <w:sz w:val="24"/>
          <w:szCs w:val="24"/>
          <w:shd w:val="clear" w:color="auto" w:fill="FFFFFF"/>
        </w:rPr>
        <w:t xml:space="preserve">. 15th ed. Australia: Pearson. </w:t>
      </w:r>
    </w:p>
    <w:p w14:paraId="23E5BA82" w14:textId="6FE43946" w:rsidR="00A31281" w:rsidRPr="00902E5A" w:rsidRDefault="000B7B7C" w:rsidP="004956D1">
      <w:pPr>
        <w:spacing w:line="360" w:lineRule="auto"/>
        <w:ind w:left="576" w:hanging="576"/>
        <w:rPr>
          <w:rFonts w:ascii="Times New Roman" w:hAnsi="Times New Roman" w:cs="Times New Roman"/>
          <w:sz w:val="24"/>
          <w:szCs w:val="24"/>
          <w:shd w:val="clear" w:color="auto" w:fill="FFFFFF"/>
        </w:rPr>
      </w:pPr>
      <w:proofErr w:type="spellStart"/>
      <w:r w:rsidRPr="00902E5A">
        <w:rPr>
          <w:rFonts w:ascii="Times New Roman" w:hAnsi="Times New Roman" w:cs="Times New Roman"/>
          <w:sz w:val="24"/>
          <w:szCs w:val="24"/>
          <w:shd w:val="clear" w:color="auto" w:fill="FFFFFF"/>
        </w:rPr>
        <w:t>Hoozée</w:t>
      </w:r>
      <w:proofErr w:type="spellEnd"/>
      <w:r w:rsidRPr="00902E5A">
        <w:rPr>
          <w:rFonts w:ascii="Times New Roman" w:hAnsi="Times New Roman" w:cs="Times New Roman"/>
          <w:sz w:val="24"/>
          <w:szCs w:val="24"/>
          <w:shd w:val="clear" w:color="auto" w:fill="FFFFFF"/>
        </w:rPr>
        <w:t>, S. and Ngo, Q. (</w:t>
      </w:r>
      <w:r w:rsidR="00A31281" w:rsidRPr="00902E5A">
        <w:rPr>
          <w:rFonts w:ascii="Times New Roman" w:hAnsi="Times New Roman" w:cs="Times New Roman"/>
          <w:sz w:val="24"/>
          <w:szCs w:val="24"/>
          <w:shd w:val="clear" w:color="auto" w:fill="FFFFFF"/>
        </w:rPr>
        <w:t>2018</w:t>
      </w:r>
      <w:r w:rsidRPr="00902E5A">
        <w:rPr>
          <w:rFonts w:ascii="Times New Roman" w:hAnsi="Times New Roman" w:cs="Times New Roman"/>
          <w:sz w:val="24"/>
          <w:szCs w:val="24"/>
          <w:shd w:val="clear" w:color="auto" w:fill="FFFFFF"/>
        </w:rPr>
        <w:t>)</w:t>
      </w:r>
      <w:r w:rsidR="00A31281" w:rsidRPr="00902E5A">
        <w:rPr>
          <w:rFonts w:ascii="Times New Roman" w:hAnsi="Times New Roman" w:cs="Times New Roman"/>
          <w:sz w:val="24"/>
          <w:szCs w:val="24"/>
          <w:shd w:val="clear" w:color="auto" w:fill="FFFFFF"/>
        </w:rPr>
        <w:t>. The Impact of Managers’ Participation in Costing System Design on Their Perceived Contributions to Process Improvement. </w:t>
      </w:r>
      <w:r w:rsidR="00A31281" w:rsidRPr="00902E5A">
        <w:rPr>
          <w:rFonts w:ascii="Times New Roman" w:hAnsi="Times New Roman" w:cs="Times New Roman"/>
          <w:i/>
          <w:iCs/>
          <w:sz w:val="24"/>
          <w:szCs w:val="24"/>
          <w:shd w:val="clear" w:color="auto" w:fill="FFFFFF"/>
        </w:rPr>
        <w:t>European Accounting Review</w:t>
      </w:r>
      <w:r w:rsidR="00A31281" w:rsidRPr="00902E5A">
        <w:rPr>
          <w:rFonts w:ascii="Times New Roman" w:hAnsi="Times New Roman" w:cs="Times New Roman"/>
          <w:sz w:val="24"/>
          <w:szCs w:val="24"/>
          <w:shd w:val="clear" w:color="auto" w:fill="FFFFFF"/>
        </w:rPr>
        <w:t xml:space="preserve">, 27(4), pp.747-770. </w:t>
      </w:r>
    </w:p>
    <w:p w14:paraId="3F30C0A1" w14:textId="65EB7A79" w:rsidR="00A31281" w:rsidRPr="00902E5A" w:rsidRDefault="000B7B7C" w:rsidP="004956D1">
      <w:pPr>
        <w:spacing w:line="360" w:lineRule="auto"/>
        <w:ind w:left="576" w:hanging="576"/>
        <w:rPr>
          <w:rFonts w:ascii="Times New Roman" w:hAnsi="Times New Roman" w:cs="Times New Roman"/>
          <w:sz w:val="24"/>
          <w:szCs w:val="24"/>
          <w:shd w:val="clear" w:color="auto" w:fill="FFFFFF"/>
        </w:rPr>
      </w:pPr>
      <w:proofErr w:type="spellStart"/>
      <w:r w:rsidRPr="00902E5A">
        <w:rPr>
          <w:rFonts w:ascii="Times New Roman" w:hAnsi="Times New Roman" w:cs="Times New Roman"/>
          <w:sz w:val="24"/>
          <w:szCs w:val="24"/>
          <w:shd w:val="clear" w:color="auto" w:fill="FFFFFF"/>
        </w:rPr>
        <w:t>Lixi</w:t>
      </w:r>
      <w:proofErr w:type="spellEnd"/>
      <w:r w:rsidRPr="00902E5A">
        <w:rPr>
          <w:rFonts w:ascii="Times New Roman" w:hAnsi="Times New Roman" w:cs="Times New Roman"/>
          <w:sz w:val="24"/>
          <w:szCs w:val="24"/>
          <w:shd w:val="clear" w:color="auto" w:fill="FFFFFF"/>
        </w:rPr>
        <w:t>. (</w:t>
      </w:r>
      <w:r w:rsidR="00A31281" w:rsidRPr="00902E5A">
        <w:rPr>
          <w:rFonts w:ascii="Times New Roman" w:hAnsi="Times New Roman" w:cs="Times New Roman"/>
          <w:sz w:val="24"/>
          <w:szCs w:val="24"/>
          <w:shd w:val="clear" w:color="auto" w:fill="FFFFFF"/>
        </w:rPr>
        <w:t>2018</w:t>
      </w:r>
      <w:r w:rsidRPr="00902E5A">
        <w:rPr>
          <w:rFonts w:ascii="Times New Roman" w:hAnsi="Times New Roman" w:cs="Times New Roman"/>
          <w:sz w:val="24"/>
          <w:szCs w:val="24"/>
          <w:shd w:val="clear" w:color="auto" w:fill="FFFFFF"/>
        </w:rPr>
        <w:t>)</w:t>
      </w:r>
      <w:r w:rsidR="00A31281" w:rsidRPr="00902E5A">
        <w:rPr>
          <w:rFonts w:ascii="Times New Roman" w:hAnsi="Times New Roman" w:cs="Times New Roman"/>
          <w:sz w:val="24"/>
          <w:szCs w:val="24"/>
          <w:shd w:val="clear" w:color="auto" w:fill="FFFFFF"/>
        </w:rPr>
        <w:t>. Accounting Conservatism and the Cost of Capital: An International Analysis. </w:t>
      </w:r>
      <w:r w:rsidR="00A31281" w:rsidRPr="00902E5A">
        <w:rPr>
          <w:rFonts w:ascii="Times New Roman" w:hAnsi="Times New Roman" w:cs="Times New Roman"/>
          <w:i/>
          <w:iCs/>
          <w:sz w:val="24"/>
          <w:szCs w:val="24"/>
          <w:shd w:val="clear" w:color="auto" w:fill="FFFFFF"/>
        </w:rPr>
        <w:t>Journal of Business Finance &amp; Accounting</w:t>
      </w:r>
      <w:r w:rsidR="00A31281" w:rsidRPr="00902E5A">
        <w:rPr>
          <w:rFonts w:ascii="Times New Roman" w:hAnsi="Times New Roman" w:cs="Times New Roman"/>
          <w:sz w:val="24"/>
          <w:szCs w:val="24"/>
          <w:shd w:val="clear" w:color="auto" w:fill="FFFFFF"/>
        </w:rPr>
        <w:t xml:space="preserve">, 42(5-6), pp.555-582. </w:t>
      </w:r>
    </w:p>
    <w:p w14:paraId="4C5AAB31" w14:textId="43BEF5B7" w:rsidR="00A31281" w:rsidRPr="00902E5A" w:rsidRDefault="000B7B7C" w:rsidP="004956D1">
      <w:pPr>
        <w:spacing w:line="360" w:lineRule="auto"/>
        <w:ind w:left="576" w:hanging="576"/>
        <w:rPr>
          <w:rFonts w:ascii="Times New Roman" w:hAnsi="Times New Roman" w:cs="Times New Roman"/>
          <w:sz w:val="24"/>
          <w:szCs w:val="24"/>
          <w:shd w:val="clear" w:color="auto" w:fill="FFFFFF"/>
        </w:rPr>
      </w:pPr>
      <w:r w:rsidRPr="00902E5A">
        <w:rPr>
          <w:rFonts w:ascii="Times New Roman" w:hAnsi="Times New Roman" w:cs="Times New Roman"/>
          <w:sz w:val="24"/>
          <w:szCs w:val="24"/>
          <w:shd w:val="clear" w:color="auto" w:fill="FFFFFF"/>
        </w:rPr>
        <w:t>Oort, C. (</w:t>
      </w:r>
      <w:r w:rsidR="00A31281" w:rsidRPr="00902E5A">
        <w:rPr>
          <w:rFonts w:ascii="Times New Roman" w:hAnsi="Times New Roman" w:cs="Times New Roman"/>
          <w:sz w:val="24"/>
          <w:szCs w:val="24"/>
          <w:shd w:val="clear" w:color="auto" w:fill="FFFFFF"/>
        </w:rPr>
        <w:t>2017</w:t>
      </w:r>
      <w:r w:rsidRPr="00902E5A">
        <w:rPr>
          <w:rFonts w:ascii="Times New Roman" w:hAnsi="Times New Roman" w:cs="Times New Roman"/>
          <w:sz w:val="24"/>
          <w:szCs w:val="24"/>
          <w:shd w:val="clear" w:color="auto" w:fill="FFFFFF"/>
        </w:rPr>
        <w:t>)</w:t>
      </w:r>
      <w:r w:rsidR="00A31281" w:rsidRPr="00902E5A">
        <w:rPr>
          <w:rFonts w:ascii="Times New Roman" w:hAnsi="Times New Roman" w:cs="Times New Roman"/>
          <w:sz w:val="24"/>
          <w:szCs w:val="24"/>
          <w:shd w:val="clear" w:color="auto" w:fill="FFFFFF"/>
        </w:rPr>
        <w:t>. C</w:t>
      </w:r>
      <w:r w:rsidR="00380197" w:rsidRPr="00902E5A">
        <w:rPr>
          <w:rFonts w:ascii="Times New Roman" w:hAnsi="Times New Roman" w:cs="Times New Roman"/>
          <w:sz w:val="24"/>
          <w:szCs w:val="24"/>
          <w:shd w:val="clear" w:color="auto" w:fill="FFFFFF"/>
        </w:rPr>
        <w:t xml:space="preserve">osting and rate-setting in the </w:t>
      </w:r>
      <w:r w:rsidR="00636F15" w:rsidRPr="00902E5A">
        <w:rPr>
          <w:rFonts w:ascii="Times New Roman" w:hAnsi="Times New Roman" w:cs="Times New Roman"/>
          <w:sz w:val="24"/>
          <w:szCs w:val="24"/>
          <w:shd w:val="clear" w:color="auto" w:fill="FFFFFF"/>
        </w:rPr>
        <w:t>N</w:t>
      </w:r>
      <w:r w:rsidR="00380197" w:rsidRPr="00902E5A">
        <w:rPr>
          <w:rFonts w:ascii="Times New Roman" w:hAnsi="Times New Roman" w:cs="Times New Roman"/>
          <w:sz w:val="24"/>
          <w:szCs w:val="24"/>
          <w:shd w:val="clear" w:color="auto" w:fill="FFFFFF"/>
        </w:rPr>
        <w:t>etherlands railway system</w:t>
      </w:r>
      <w:r w:rsidR="00A31281" w:rsidRPr="00902E5A">
        <w:rPr>
          <w:rFonts w:ascii="Times New Roman" w:hAnsi="Times New Roman" w:cs="Times New Roman"/>
          <w:sz w:val="24"/>
          <w:szCs w:val="24"/>
          <w:shd w:val="clear" w:color="auto" w:fill="FFFFFF"/>
        </w:rPr>
        <w:t>. </w:t>
      </w:r>
      <w:r w:rsidR="00A31281" w:rsidRPr="00902E5A">
        <w:rPr>
          <w:rFonts w:ascii="Times New Roman" w:hAnsi="Times New Roman" w:cs="Times New Roman"/>
          <w:i/>
          <w:iCs/>
          <w:sz w:val="24"/>
          <w:szCs w:val="24"/>
          <w:shd w:val="clear" w:color="auto" w:fill="FFFFFF"/>
        </w:rPr>
        <w:t>Bulletin of the Oxford University Institute of Economics &amp; Statistics</w:t>
      </w:r>
      <w:r w:rsidR="00A31281" w:rsidRPr="00902E5A">
        <w:rPr>
          <w:rFonts w:ascii="Times New Roman" w:hAnsi="Times New Roman" w:cs="Times New Roman"/>
          <w:sz w:val="24"/>
          <w:szCs w:val="24"/>
          <w:shd w:val="clear" w:color="auto" w:fill="FFFFFF"/>
        </w:rPr>
        <w:t xml:space="preserve">, 24(1), pp.105-112. </w:t>
      </w:r>
    </w:p>
    <w:p w14:paraId="34172F64" w14:textId="743B6840" w:rsidR="00154DEB" w:rsidRPr="00902E5A" w:rsidRDefault="000B7B7C" w:rsidP="004956D1">
      <w:pPr>
        <w:spacing w:line="360" w:lineRule="auto"/>
        <w:ind w:left="576" w:hanging="576"/>
        <w:rPr>
          <w:rFonts w:ascii="Times New Roman" w:hAnsi="Times New Roman" w:cs="Times New Roman"/>
          <w:sz w:val="24"/>
          <w:szCs w:val="24"/>
          <w:shd w:val="clear" w:color="auto" w:fill="FFFFFF"/>
        </w:rPr>
      </w:pPr>
      <w:r w:rsidRPr="00902E5A">
        <w:rPr>
          <w:rFonts w:ascii="Times New Roman" w:hAnsi="Times New Roman" w:cs="Times New Roman"/>
          <w:sz w:val="24"/>
          <w:szCs w:val="24"/>
          <w:shd w:val="clear" w:color="auto" w:fill="FFFFFF"/>
        </w:rPr>
        <w:t>Skinner, R. (</w:t>
      </w:r>
      <w:r w:rsidR="00A31281" w:rsidRPr="00902E5A">
        <w:rPr>
          <w:rFonts w:ascii="Times New Roman" w:hAnsi="Times New Roman" w:cs="Times New Roman"/>
          <w:sz w:val="24"/>
          <w:szCs w:val="24"/>
          <w:shd w:val="clear" w:color="auto" w:fill="FFFFFF"/>
        </w:rPr>
        <w:t>2018</w:t>
      </w:r>
      <w:r w:rsidRPr="00902E5A">
        <w:rPr>
          <w:rFonts w:ascii="Times New Roman" w:hAnsi="Times New Roman" w:cs="Times New Roman"/>
          <w:sz w:val="24"/>
          <w:szCs w:val="24"/>
          <w:shd w:val="clear" w:color="auto" w:fill="FFFFFF"/>
        </w:rPr>
        <w:t>)</w:t>
      </w:r>
      <w:r w:rsidR="00A31281" w:rsidRPr="00902E5A">
        <w:rPr>
          <w:rFonts w:ascii="Times New Roman" w:hAnsi="Times New Roman" w:cs="Times New Roman"/>
          <w:sz w:val="24"/>
          <w:szCs w:val="24"/>
          <w:shd w:val="clear" w:color="auto" w:fill="FFFFFF"/>
        </w:rPr>
        <w:t>. Cost and Management Accounting Practices. </w:t>
      </w:r>
      <w:r w:rsidR="00A31281" w:rsidRPr="00902E5A">
        <w:rPr>
          <w:rFonts w:ascii="Times New Roman" w:hAnsi="Times New Roman" w:cs="Times New Roman"/>
          <w:i/>
          <w:iCs/>
          <w:sz w:val="24"/>
          <w:szCs w:val="24"/>
          <w:shd w:val="clear" w:color="auto" w:fill="FFFFFF"/>
        </w:rPr>
        <w:t>Australian Accounting Review</w:t>
      </w:r>
      <w:r w:rsidR="00A31281" w:rsidRPr="00902E5A">
        <w:rPr>
          <w:rFonts w:ascii="Times New Roman" w:hAnsi="Times New Roman" w:cs="Times New Roman"/>
          <w:sz w:val="24"/>
          <w:szCs w:val="24"/>
          <w:shd w:val="clear" w:color="auto" w:fill="FFFFFF"/>
        </w:rPr>
        <w:t xml:space="preserve">, 3(6), pp.31-33. </w:t>
      </w:r>
    </w:p>
    <w:p w14:paraId="04847725" w14:textId="77777777" w:rsidR="00BB24CA" w:rsidRPr="00902E5A" w:rsidRDefault="00BB24CA" w:rsidP="004956D1">
      <w:pPr>
        <w:spacing w:line="360" w:lineRule="auto"/>
        <w:ind w:left="576" w:hanging="576"/>
        <w:rPr>
          <w:rFonts w:ascii="Times New Roman" w:hAnsi="Times New Roman" w:cs="Times New Roman"/>
          <w:sz w:val="24"/>
          <w:szCs w:val="24"/>
          <w:shd w:val="clear" w:color="auto" w:fill="FFFFFF"/>
        </w:rPr>
      </w:pPr>
    </w:p>
    <w:sectPr w:rsidR="00BB24CA" w:rsidRPr="00902E5A">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146B6F" w14:textId="77777777" w:rsidR="00F266CF" w:rsidRDefault="00F266CF" w:rsidP="00A31281">
      <w:pPr>
        <w:spacing w:after="0" w:line="240" w:lineRule="auto"/>
      </w:pPr>
      <w:r>
        <w:separator/>
      </w:r>
    </w:p>
  </w:endnote>
  <w:endnote w:type="continuationSeparator" w:id="0">
    <w:p w14:paraId="525D8A3F" w14:textId="77777777" w:rsidR="00F266CF" w:rsidRDefault="00F266CF" w:rsidP="00A31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0482205"/>
      <w:docPartObj>
        <w:docPartGallery w:val="Page Numbers (Bottom of Page)"/>
        <w:docPartUnique/>
      </w:docPartObj>
    </w:sdtPr>
    <w:sdtEndPr>
      <w:rPr>
        <w:noProof/>
      </w:rPr>
    </w:sdtEndPr>
    <w:sdtContent>
      <w:p w14:paraId="10C9D9BE" w14:textId="2EA11071" w:rsidR="00A31281" w:rsidRDefault="00A31281">
        <w:pPr>
          <w:pStyle w:val="Footer"/>
          <w:jc w:val="center"/>
        </w:pPr>
        <w:r>
          <w:fldChar w:fldCharType="begin"/>
        </w:r>
        <w:r>
          <w:instrText xml:space="preserve"> PAGE   \* MERGEFORMAT </w:instrText>
        </w:r>
        <w:r>
          <w:fldChar w:fldCharType="separate"/>
        </w:r>
        <w:r w:rsidR="003B64F4">
          <w:rPr>
            <w:noProof/>
          </w:rPr>
          <w:t>3</w:t>
        </w:r>
        <w:r>
          <w:rPr>
            <w:noProof/>
          </w:rPr>
          <w:fldChar w:fldCharType="end"/>
        </w:r>
      </w:p>
    </w:sdtContent>
  </w:sdt>
  <w:p w14:paraId="5893443F" w14:textId="77777777" w:rsidR="00A31281" w:rsidRDefault="00A312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754461" w14:textId="77777777" w:rsidR="00F266CF" w:rsidRDefault="00F266CF" w:rsidP="00A31281">
      <w:pPr>
        <w:spacing w:after="0" w:line="240" w:lineRule="auto"/>
      </w:pPr>
      <w:r>
        <w:separator/>
      </w:r>
    </w:p>
  </w:footnote>
  <w:footnote w:type="continuationSeparator" w:id="0">
    <w:p w14:paraId="1336DB2F" w14:textId="77777777" w:rsidR="00F266CF" w:rsidRDefault="00F266CF" w:rsidP="00A312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690F07" w14:textId="5D4E5862" w:rsidR="00A31281" w:rsidRPr="00474DA5" w:rsidRDefault="00A31281" w:rsidP="00A31281">
    <w:pPr>
      <w:jc w:val="right"/>
      <w:rPr>
        <w:rFonts w:ascii="Times New Roman" w:hAnsi="Times New Roman" w:cs="Times New Roman"/>
        <w:sz w:val="24"/>
        <w:lang w:val="en-GB"/>
      </w:rPr>
    </w:pPr>
    <w:r w:rsidRPr="00474DA5">
      <w:rPr>
        <w:rFonts w:ascii="Times New Roman" w:hAnsi="Times New Roman" w:cs="Times New Roman"/>
        <w:sz w:val="24"/>
        <w:lang w:val="en-GB"/>
      </w:rPr>
      <w:t xml:space="preserve">Fundamentals of accounting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087E80"/>
    <w:multiLevelType w:val="multilevel"/>
    <w:tmpl w:val="9FE0C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5B0D16"/>
    <w:multiLevelType w:val="multilevel"/>
    <w:tmpl w:val="71126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QwMzQyMTI3MbUEspV0lIJTi4sz8/NACoxrASQIQpksAAAA"/>
  </w:docVars>
  <w:rsids>
    <w:rsidRoot w:val="00F40B57"/>
    <w:rsid w:val="000272F7"/>
    <w:rsid w:val="00050DA9"/>
    <w:rsid w:val="000846D6"/>
    <w:rsid w:val="000A69CB"/>
    <w:rsid w:val="000B6B45"/>
    <w:rsid w:val="000B7B7C"/>
    <w:rsid w:val="000C1824"/>
    <w:rsid w:val="000D6600"/>
    <w:rsid w:val="000F20D2"/>
    <w:rsid w:val="00100AD8"/>
    <w:rsid w:val="00116000"/>
    <w:rsid w:val="00141E4E"/>
    <w:rsid w:val="00154DEB"/>
    <w:rsid w:val="0016238A"/>
    <w:rsid w:val="0017473B"/>
    <w:rsid w:val="001B22A4"/>
    <w:rsid w:val="001C0FF3"/>
    <w:rsid w:val="001C1140"/>
    <w:rsid w:val="001E686C"/>
    <w:rsid w:val="001F63E1"/>
    <w:rsid w:val="002658C9"/>
    <w:rsid w:val="003232E0"/>
    <w:rsid w:val="00344152"/>
    <w:rsid w:val="00380197"/>
    <w:rsid w:val="00383690"/>
    <w:rsid w:val="003B64F4"/>
    <w:rsid w:val="003D0126"/>
    <w:rsid w:val="0040343B"/>
    <w:rsid w:val="00431D2A"/>
    <w:rsid w:val="0044537A"/>
    <w:rsid w:val="00446D0D"/>
    <w:rsid w:val="00474DA5"/>
    <w:rsid w:val="0049252B"/>
    <w:rsid w:val="00494C9E"/>
    <w:rsid w:val="004956D1"/>
    <w:rsid w:val="004C1032"/>
    <w:rsid w:val="004E7084"/>
    <w:rsid w:val="004F6CE0"/>
    <w:rsid w:val="005030EA"/>
    <w:rsid w:val="0051716F"/>
    <w:rsid w:val="00565926"/>
    <w:rsid w:val="0059675F"/>
    <w:rsid w:val="00636F15"/>
    <w:rsid w:val="0066153E"/>
    <w:rsid w:val="00691E30"/>
    <w:rsid w:val="006A5456"/>
    <w:rsid w:val="00741D30"/>
    <w:rsid w:val="007C2FBD"/>
    <w:rsid w:val="007C4D5C"/>
    <w:rsid w:val="007C590F"/>
    <w:rsid w:val="0080048B"/>
    <w:rsid w:val="008212C3"/>
    <w:rsid w:val="0084119A"/>
    <w:rsid w:val="008734D8"/>
    <w:rsid w:val="00880C42"/>
    <w:rsid w:val="00895D34"/>
    <w:rsid w:val="008B6BF0"/>
    <w:rsid w:val="008C3D8F"/>
    <w:rsid w:val="00902E5A"/>
    <w:rsid w:val="0091451B"/>
    <w:rsid w:val="00947342"/>
    <w:rsid w:val="00964E32"/>
    <w:rsid w:val="009C68B5"/>
    <w:rsid w:val="00A230C7"/>
    <w:rsid w:val="00A24222"/>
    <w:rsid w:val="00A31281"/>
    <w:rsid w:val="00A446DC"/>
    <w:rsid w:val="00A80712"/>
    <w:rsid w:val="00AB00B1"/>
    <w:rsid w:val="00AB7E5D"/>
    <w:rsid w:val="00AE20D9"/>
    <w:rsid w:val="00AE72CA"/>
    <w:rsid w:val="00B1442F"/>
    <w:rsid w:val="00B31084"/>
    <w:rsid w:val="00B41BFE"/>
    <w:rsid w:val="00B5154A"/>
    <w:rsid w:val="00BB24CA"/>
    <w:rsid w:val="00CA4CBC"/>
    <w:rsid w:val="00CF3120"/>
    <w:rsid w:val="00D1018C"/>
    <w:rsid w:val="00D17204"/>
    <w:rsid w:val="00D508E3"/>
    <w:rsid w:val="00DB2760"/>
    <w:rsid w:val="00E60B22"/>
    <w:rsid w:val="00EC28A0"/>
    <w:rsid w:val="00ED3486"/>
    <w:rsid w:val="00F158B8"/>
    <w:rsid w:val="00F266CF"/>
    <w:rsid w:val="00F40B57"/>
    <w:rsid w:val="00FA1157"/>
    <w:rsid w:val="00FD054E"/>
    <w:rsid w:val="00FD1F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A230D"/>
  <w15:chartTrackingRefBased/>
  <w15:docId w15:val="{E7882B12-B94A-4CDC-BA6D-E5920812D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4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34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34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A11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34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734D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D3486"/>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312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1281"/>
  </w:style>
  <w:style w:type="paragraph" w:styleId="Footer">
    <w:name w:val="footer"/>
    <w:basedOn w:val="Normal"/>
    <w:link w:val="FooterChar"/>
    <w:uiPriority w:val="99"/>
    <w:unhideWhenUsed/>
    <w:rsid w:val="00A312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1281"/>
  </w:style>
  <w:style w:type="paragraph" w:styleId="TOCHeading">
    <w:name w:val="TOC Heading"/>
    <w:basedOn w:val="Heading1"/>
    <w:next w:val="Normal"/>
    <w:uiPriority w:val="39"/>
    <w:unhideWhenUsed/>
    <w:qFormat/>
    <w:rsid w:val="00FD054E"/>
    <w:pPr>
      <w:outlineLvl w:val="9"/>
    </w:pPr>
  </w:style>
  <w:style w:type="paragraph" w:styleId="TOC1">
    <w:name w:val="toc 1"/>
    <w:basedOn w:val="Normal"/>
    <w:next w:val="Normal"/>
    <w:autoRedefine/>
    <w:uiPriority w:val="39"/>
    <w:unhideWhenUsed/>
    <w:rsid w:val="006A5456"/>
    <w:pPr>
      <w:tabs>
        <w:tab w:val="right" w:leader="dot" w:pos="9350"/>
      </w:tabs>
      <w:spacing w:after="100" w:line="360" w:lineRule="auto"/>
    </w:pPr>
  </w:style>
  <w:style w:type="paragraph" w:styleId="TOC3">
    <w:name w:val="toc 3"/>
    <w:basedOn w:val="Normal"/>
    <w:next w:val="Normal"/>
    <w:autoRedefine/>
    <w:uiPriority w:val="39"/>
    <w:unhideWhenUsed/>
    <w:rsid w:val="00FD054E"/>
    <w:pPr>
      <w:spacing w:after="100"/>
      <w:ind w:left="440"/>
    </w:pPr>
  </w:style>
  <w:style w:type="paragraph" w:styleId="TOC2">
    <w:name w:val="toc 2"/>
    <w:basedOn w:val="Normal"/>
    <w:next w:val="Normal"/>
    <w:autoRedefine/>
    <w:uiPriority w:val="39"/>
    <w:unhideWhenUsed/>
    <w:rsid w:val="00FD054E"/>
    <w:pPr>
      <w:spacing w:after="100"/>
      <w:ind w:left="220"/>
    </w:pPr>
  </w:style>
  <w:style w:type="character" w:styleId="Hyperlink">
    <w:name w:val="Hyperlink"/>
    <w:basedOn w:val="DefaultParagraphFont"/>
    <w:uiPriority w:val="99"/>
    <w:unhideWhenUsed/>
    <w:rsid w:val="00FD05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2129267">
      <w:bodyDiv w:val="1"/>
      <w:marLeft w:val="0"/>
      <w:marRight w:val="0"/>
      <w:marTop w:val="0"/>
      <w:marBottom w:val="0"/>
      <w:divBdr>
        <w:top w:val="none" w:sz="0" w:space="0" w:color="auto"/>
        <w:left w:val="none" w:sz="0" w:space="0" w:color="auto"/>
        <w:bottom w:val="none" w:sz="0" w:space="0" w:color="auto"/>
        <w:right w:val="none" w:sz="0" w:space="0" w:color="auto"/>
      </w:divBdr>
    </w:div>
    <w:div w:id="1101292070">
      <w:bodyDiv w:val="1"/>
      <w:marLeft w:val="0"/>
      <w:marRight w:val="0"/>
      <w:marTop w:val="0"/>
      <w:marBottom w:val="0"/>
      <w:divBdr>
        <w:top w:val="none" w:sz="0" w:space="0" w:color="auto"/>
        <w:left w:val="none" w:sz="0" w:space="0" w:color="auto"/>
        <w:bottom w:val="none" w:sz="0" w:space="0" w:color="auto"/>
        <w:right w:val="none" w:sz="0" w:space="0" w:color="auto"/>
      </w:divBdr>
    </w:div>
    <w:div w:id="1190072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14746@student.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39C0E9-9899-4E14-AD38-C5A748DA6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9</Pages>
  <Words>2387</Words>
  <Characters>13612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7</cp:revision>
  <dcterms:created xsi:type="dcterms:W3CDTF">2020-04-14T05:11:00Z</dcterms:created>
  <dcterms:modified xsi:type="dcterms:W3CDTF">2020-05-08T21:03:00Z</dcterms:modified>
</cp:coreProperties>
</file>