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2C736" w14:textId="3118FCF8" w:rsidR="00067E4C" w:rsidRPr="00067E4C" w:rsidRDefault="00B02B30" w:rsidP="00067E4C">
      <w:pPr>
        <w:spacing w:line="480" w:lineRule="auto"/>
        <w:jc w:val="center"/>
        <w:rPr>
          <w:rFonts w:ascii="Times New Roman" w:hAnsi="Times New Roman" w:cs="Times New Roman"/>
          <w:b/>
          <w:bCs/>
          <w:sz w:val="24"/>
          <w:szCs w:val="24"/>
        </w:rPr>
      </w:pPr>
      <w:r w:rsidRPr="00067E4C">
        <w:rPr>
          <w:rFonts w:ascii="Times New Roman" w:hAnsi="Times New Roman" w:cs="Times New Roman"/>
          <w:sz w:val="24"/>
          <w:szCs w:val="24"/>
        </w:rPr>
        <w:br/>
      </w:r>
      <w:r w:rsidR="00067E4C" w:rsidRPr="00067E4C">
        <w:rPr>
          <w:rFonts w:ascii="Times New Roman" w:hAnsi="Times New Roman" w:cs="Times New Roman"/>
          <w:sz w:val="24"/>
          <w:szCs w:val="24"/>
        </w:rPr>
        <w:br/>
      </w:r>
      <w:r w:rsidR="00067E4C" w:rsidRPr="00067E4C">
        <w:rPr>
          <w:rFonts w:ascii="Times New Roman" w:hAnsi="Times New Roman" w:cs="Times New Roman"/>
          <w:b/>
          <w:noProof/>
          <w:sz w:val="24"/>
          <w:szCs w:val="24"/>
          <w:lang w:val="en-US"/>
        </w:rPr>
        <w:drawing>
          <wp:inline distT="0" distB="0" distL="0" distR="0" wp14:anchorId="3032D6D1" wp14:editId="2967D709">
            <wp:extent cx="3390900" cy="1352550"/>
            <wp:effectExtent l="0" t="0" r="0" b="0"/>
            <wp:docPr id="2" name="Picture 2" descr="C:\Users\HP\Downloads\download (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download (8).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0900" cy="1352550"/>
                    </a:xfrm>
                    <a:prstGeom prst="rect">
                      <a:avLst/>
                    </a:prstGeom>
                    <a:noFill/>
                    <a:ln>
                      <a:noFill/>
                    </a:ln>
                  </pic:spPr>
                </pic:pic>
              </a:graphicData>
            </a:graphic>
          </wp:inline>
        </w:drawing>
      </w:r>
    </w:p>
    <w:p w14:paraId="05C143A7" w14:textId="77777777" w:rsidR="00067E4C" w:rsidRPr="00067E4C" w:rsidRDefault="00067E4C" w:rsidP="00067E4C">
      <w:pPr>
        <w:spacing w:line="480" w:lineRule="auto"/>
        <w:jc w:val="center"/>
        <w:rPr>
          <w:rFonts w:ascii="Times New Roman" w:hAnsi="Times New Roman" w:cs="Times New Roman"/>
          <w:b/>
          <w:bCs/>
          <w:sz w:val="24"/>
          <w:szCs w:val="24"/>
        </w:rPr>
      </w:pPr>
    </w:p>
    <w:p w14:paraId="624D19C2" w14:textId="79BFD047" w:rsidR="00067E4C" w:rsidRPr="00067E4C" w:rsidRDefault="00067E4C" w:rsidP="00067E4C">
      <w:pPr>
        <w:spacing w:line="480" w:lineRule="auto"/>
        <w:jc w:val="center"/>
        <w:rPr>
          <w:rFonts w:ascii="Times New Roman" w:hAnsi="Times New Roman" w:cs="Times New Roman"/>
          <w:b/>
          <w:bCs/>
          <w:sz w:val="24"/>
          <w:szCs w:val="24"/>
        </w:rPr>
      </w:pPr>
      <w:r w:rsidRPr="00067E4C">
        <w:rPr>
          <w:rFonts w:ascii="Times New Roman" w:hAnsi="Times New Roman" w:cs="Times New Roman"/>
          <w:b/>
          <w:bCs/>
          <w:sz w:val="24"/>
          <w:szCs w:val="24"/>
        </w:rPr>
        <w:t>A Strategic Approach for SainCo</w:t>
      </w:r>
      <w:r w:rsidR="005E373E">
        <w:rPr>
          <w:rFonts w:ascii="Times New Roman" w:hAnsi="Times New Roman" w:cs="Times New Roman"/>
          <w:b/>
          <w:bCs/>
          <w:sz w:val="24"/>
          <w:szCs w:val="24"/>
        </w:rPr>
        <w:t>’</w:t>
      </w:r>
      <w:r w:rsidRPr="00067E4C">
        <w:rPr>
          <w:rFonts w:ascii="Times New Roman" w:hAnsi="Times New Roman" w:cs="Times New Roman"/>
          <w:b/>
          <w:bCs/>
          <w:sz w:val="24"/>
          <w:szCs w:val="24"/>
        </w:rPr>
        <w:t>s Modernization in Revitalizing Performance Management</w:t>
      </w:r>
    </w:p>
    <w:p w14:paraId="42E21B3E" w14:textId="77777777" w:rsidR="00067E4C" w:rsidRPr="00067E4C" w:rsidRDefault="00067E4C" w:rsidP="00067E4C">
      <w:pPr>
        <w:spacing w:line="480" w:lineRule="auto"/>
        <w:jc w:val="center"/>
        <w:rPr>
          <w:rFonts w:ascii="Times New Roman" w:hAnsi="Times New Roman" w:cs="Times New Roman"/>
          <w:bCs/>
          <w:sz w:val="24"/>
          <w:szCs w:val="24"/>
        </w:rPr>
      </w:pPr>
      <w:r w:rsidRPr="00067E4C">
        <w:rPr>
          <w:rFonts w:ascii="Times New Roman" w:hAnsi="Times New Roman" w:cs="Times New Roman"/>
          <w:bCs/>
          <w:sz w:val="24"/>
          <w:szCs w:val="24"/>
        </w:rPr>
        <w:t>Assignment Title: New Performance Management for SainCo</w:t>
      </w:r>
    </w:p>
    <w:p w14:paraId="407F81AA" w14:textId="4CE0E397" w:rsidR="00067E4C" w:rsidRPr="00067E4C" w:rsidRDefault="00067E4C" w:rsidP="40184508">
      <w:pPr>
        <w:spacing w:line="480" w:lineRule="auto"/>
        <w:jc w:val="center"/>
        <w:rPr>
          <w:rFonts w:ascii="Times New Roman" w:hAnsi="Times New Roman" w:cs="Times New Roman"/>
          <w:sz w:val="24"/>
          <w:szCs w:val="24"/>
        </w:rPr>
      </w:pPr>
      <w:r w:rsidRPr="40184508">
        <w:rPr>
          <w:rFonts w:ascii="Times New Roman" w:hAnsi="Times New Roman" w:cs="Times New Roman"/>
          <w:sz w:val="24"/>
          <w:szCs w:val="24"/>
        </w:rPr>
        <w:t xml:space="preserve">Module: Managing Performance </w:t>
      </w:r>
    </w:p>
    <w:p w14:paraId="773BE559" w14:textId="471CE34E" w:rsidR="00067E4C" w:rsidRPr="00067E4C" w:rsidRDefault="00067E4C" w:rsidP="40184508">
      <w:pPr>
        <w:spacing w:line="480" w:lineRule="auto"/>
        <w:jc w:val="center"/>
        <w:rPr>
          <w:rFonts w:ascii="Times New Roman" w:hAnsi="Times New Roman" w:cs="Times New Roman"/>
          <w:sz w:val="24"/>
          <w:szCs w:val="24"/>
        </w:rPr>
      </w:pPr>
      <w:r w:rsidRPr="00067E4C">
        <w:rPr>
          <w:rFonts w:ascii="Times New Roman" w:hAnsi="Times New Roman" w:cs="Times New Roman"/>
          <w:bCs/>
          <w:sz w:val="24"/>
          <w:szCs w:val="24"/>
        </w:rPr>
        <w:cr/>
      </w:r>
      <w:r w:rsidRPr="00067E4C">
        <w:rPr>
          <w:rFonts w:ascii="Times New Roman" w:hAnsi="Times New Roman" w:cs="Times New Roman"/>
          <w:sz w:val="24"/>
          <w:szCs w:val="24"/>
        </w:rPr>
        <w:t xml:space="preserve"> </w:t>
      </w:r>
      <w:r w:rsidRPr="40184508">
        <w:rPr>
          <w:rFonts w:ascii="Times New Roman" w:hAnsi="Times New Roman" w:cs="Times New Roman"/>
          <w:sz w:val="24"/>
          <w:szCs w:val="24"/>
        </w:rPr>
        <w:t>Module code: LCMB7013</w:t>
      </w:r>
    </w:p>
    <w:p w14:paraId="4FDA80A4" w14:textId="77777777" w:rsidR="00067E4C" w:rsidRPr="00067E4C" w:rsidRDefault="00067E4C" w:rsidP="00067E4C">
      <w:pPr>
        <w:spacing w:line="480" w:lineRule="auto"/>
        <w:jc w:val="center"/>
        <w:rPr>
          <w:rFonts w:ascii="Times New Roman" w:hAnsi="Times New Roman" w:cs="Times New Roman"/>
          <w:bCs/>
          <w:sz w:val="24"/>
          <w:szCs w:val="24"/>
        </w:rPr>
      </w:pPr>
      <w:r w:rsidRPr="00067E4C">
        <w:rPr>
          <w:rFonts w:ascii="Times New Roman" w:hAnsi="Times New Roman" w:cs="Times New Roman"/>
          <w:bCs/>
          <w:sz w:val="24"/>
          <w:szCs w:val="24"/>
        </w:rPr>
        <w:t>Lecturer: Hoang Nguyen</w:t>
      </w:r>
    </w:p>
    <w:p w14:paraId="0C85F06B" w14:textId="77777777" w:rsidR="00067E4C" w:rsidRPr="00067E4C" w:rsidRDefault="00067E4C" w:rsidP="00067E4C">
      <w:pPr>
        <w:spacing w:line="480" w:lineRule="auto"/>
        <w:jc w:val="center"/>
        <w:rPr>
          <w:rFonts w:ascii="Times New Roman" w:hAnsi="Times New Roman" w:cs="Times New Roman"/>
          <w:bCs/>
          <w:sz w:val="24"/>
          <w:szCs w:val="24"/>
        </w:rPr>
      </w:pPr>
    </w:p>
    <w:p w14:paraId="0964EE60" w14:textId="5F6D34C6" w:rsidR="00067E4C" w:rsidRPr="00067E4C" w:rsidRDefault="00101C3A" w:rsidP="00067E4C">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Name: </w:t>
      </w:r>
      <w:r w:rsidR="00067E4C" w:rsidRPr="00067E4C">
        <w:rPr>
          <w:rFonts w:ascii="Times New Roman" w:hAnsi="Times New Roman" w:cs="Times New Roman"/>
          <w:sz w:val="24"/>
          <w:szCs w:val="24"/>
        </w:rPr>
        <w:t>Lucien H K Yao</w:t>
      </w:r>
    </w:p>
    <w:p w14:paraId="00198084" w14:textId="77777777" w:rsidR="00067E4C" w:rsidRPr="00067E4C" w:rsidRDefault="00067E4C" w:rsidP="00067E4C">
      <w:pPr>
        <w:spacing w:line="480" w:lineRule="auto"/>
        <w:jc w:val="center"/>
        <w:rPr>
          <w:rFonts w:ascii="Times New Roman" w:hAnsi="Times New Roman" w:cs="Times New Roman"/>
          <w:sz w:val="24"/>
          <w:szCs w:val="24"/>
        </w:rPr>
      </w:pPr>
      <w:r w:rsidRPr="00067E4C">
        <w:rPr>
          <w:rFonts w:ascii="Times New Roman" w:hAnsi="Times New Roman" w:cs="Times New Roman"/>
          <w:sz w:val="24"/>
          <w:szCs w:val="24"/>
        </w:rPr>
        <w:t>Student ID: 1916224</w:t>
      </w:r>
    </w:p>
    <w:p w14:paraId="6D63FECC" w14:textId="5F205794" w:rsidR="00067E4C" w:rsidRPr="00067E4C" w:rsidRDefault="00101C3A" w:rsidP="00067E4C">
      <w:pPr>
        <w:spacing w:line="480" w:lineRule="auto"/>
        <w:jc w:val="center"/>
        <w:rPr>
          <w:rFonts w:ascii="Times New Roman" w:hAnsi="Times New Roman" w:cs="Times New Roman"/>
          <w:sz w:val="24"/>
          <w:szCs w:val="24"/>
        </w:rPr>
      </w:pPr>
      <w:r>
        <w:rPr>
          <w:rFonts w:ascii="Times New Roman" w:hAnsi="Times New Roman" w:cs="Times New Roman"/>
          <w:sz w:val="24"/>
          <w:szCs w:val="24"/>
        </w:rPr>
        <w:t>20</w:t>
      </w:r>
      <w:r w:rsidRPr="00101C3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067E4C" w:rsidRPr="00067E4C">
        <w:rPr>
          <w:rFonts w:ascii="Times New Roman" w:hAnsi="Times New Roman" w:cs="Times New Roman"/>
          <w:sz w:val="24"/>
          <w:szCs w:val="24"/>
        </w:rPr>
        <w:t>December 2023</w:t>
      </w:r>
      <w:r>
        <w:rPr>
          <w:rFonts w:ascii="Times New Roman" w:hAnsi="Times New Roman" w:cs="Times New Roman"/>
          <w:sz w:val="24"/>
          <w:szCs w:val="24"/>
        </w:rPr>
        <w:t xml:space="preserve"> done by Lucien Honore Kadia Yao for UWTSD-London</w:t>
      </w:r>
    </w:p>
    <w:p w14:paraId="02D811FB" w14:textId="60294A20" w:rsidR="00823399" w:rsidRPr="00067E4C" w:rsidRDefault="00823399" w:rsidP="00823399">
      <w:pPr>
        <w:rPr>
          <w:rFonts w:ascii="Times New Roman" w:hAnsi="Times New Roman" w:cs="Times New Roman"/>
          <w:sz w:val="24"/>
          <w:szCs w:val="24"/>
        </w:rPr>
      </w:pPr>
    </w:p>
    <w:p w14:paraId="61A26389" w14:textId="77777777" w:rsidR="00823399" w:rsidRPr="00067E4C" w:rsidRDefault="00823399" w:rsidP="00823399">
      <w:pPr>
        <w:rPr>
          <w:rFonts w:ascii="Times New Roman" w:hAnsi="Times New Roman" w:cs="Times New Roman"/>
          <w:sz w:val="24"/>
          <w:szCs w:val="24"/>
        </w:rPr>
      </w:pPr>
    </w:p>
    <w:p w14:paraId="55AB2E8A" w14:textId="77777777" w:rsidR="00823399" w:rsidRPr="00067E4C" w:rsidRDefault="00823399" w:rsidP="00823399">
      <w:pPr>
        <w:rPr>
          <w:rFonts w:ascii="Times New Roman" w:hAnsi="Times New Roman" w:cs="Times New Roman"/>
          <w:sz w:val="24"/>
          <w:szCs w:val="24"/>
        </w:rPr>
      </w:pPr>
    </w:p>
    <w:p w14:paraId="43DC2DCF" w14:textId="6DACC38D" w:rsidR="00E43D66" w:rsidRPr="00067E4C" w:rsidRDefault="00E43D66" w:rsidP="00101C3A">
      <w:pPr>
        <w:pStyle w:val="Heading1"/>
      </w:pPr>
      <w:bookmarkStart w:id="0" w:name="_Toc153577103"/>
      <w:r w:rsidRPr="00067E4C">
        <w:t>Abstract</w:t>
      </w:r>
      <w:bookmarkEnd w:id="0"/>
    </w:p>
    <w:p w14:paraId="1E246A3C" w14:textId="5FBA6D95" w:rsidR="00565E8F" w:rsidRPr="00067E4C" w:rsidRDefault="00565E8F"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This report explores the challenges and potentials associated with the transformation of performance management in SainCo, a traditional family-owned retailer looking forward to its moderni</w:t>
      </w:r>
      <w:r w:rsidR="00067E4C">
        <w:rPr>
          <w:rFonts w:ascii="Times New Roman" w:hAnsi="Times New Roman" w:cs="Times New Roman"/>
          <w:sz w:val="24"/>
          <w:szCs w:val="24"/>
        </w:rPr>
        <w:t>s</w:t>
      </w:r>
      <w:r w:rsidRPr="00067E4C">
        <w:rPr>
          <w:rFonts w:ascii="Times New Roman" w:hAnsi="Times New Roman" w:cs="Times New Roman"/>
          <w:sz w:val="24"/>
          <w:szCs w:val="24"/>
        </w:rPr>
        <w:t>ation. The company is founded on authoritative management styles and hence encounters cultural impediments towards change. The report reviews and makes immediate and future recommendations with reference to scholarly literature and case studies. The short-term solutions may involve adjustments in appraisal processes</w:t>
      </w:r>
      <w:r w:rsidR="00F0117C" w:rsidRPr="00067E4C">
        <w:rPr>
          <w:rFonts w:ascii="Times New Roman" w:hAnsi="Times New Roman" w:cs="Times New Roman"/>
          <w:sz w:val="24"/>
          <w:szCs w:val="24"/>
        </w:rPr>
        <w:t>,</w:t>
      </w:r>
      <w:r w:rsidRPr="00067E4C">
        <w:rPr>
          <w:rFonts w:ascii="Times New Roman" w:hAnsi="Times New Roman" w:cs="Times New Roman"/>
          <w:sz w:val="24"/>
          <w:szCs w:val="24"/>
        </w:rPr>
        <w:t xml:space="preserve"> prioriti</w:t>
      </w:r>
      <w:r w:rsidR="00067E4C">
        <w:rPr>
          <w:rFonts w:ascii="Times New Roman" w:hAnsi="Times New Roman" w:cs="Times New Roman"/>
          <w:sz w:val="24"/>
          <w:szCs w:val="24"/>
        </w:rPr>
        <w:t>s</w:t>
      </w:r>
      <w:r w:rsidRPr="00067E4C">
        <w:rPr>
          <w:rFonts w:ascii="Times New Roman" w:hAnsi="Times New Roman" w:cs="Times New Roman"/>
          <w:sz w:val="24"/>
          <w:szCs w:val="24"/>
        </w:rPr>
        <w:t>ing training programs</w:t>
      </w:r>
      <w:r w:rsidR="00F0117C"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communicating and dealing with resistance. On long-term strategies, there is support for inclusive performance development planning, a culture of continuous improvement, and </w:t>
      </w:r>
      <w:r w:rsidR="00F0117C" w:rsidRPr="00067E4C">
        <w:rPr>
          <w:rFonts w:ascii="Times New Roman" w:hAnsi="Times New Roman" w:cs="Times New Roman"/>
          <w:sz w:val="24"/>
          <w:szCs w:val="24"/>
        </w:rPr>
        <w:t>highly elaborate employee feedback mechanisms</w:t>
      </w:r>
      <w:r w:rsidRPr="00067E4C">
        <w:rPr>
          <w:rFonts w:ascii="Times New Roman" w:hAnsi="Times New Roman" w:cs="Times New Roman"/>
          <w:sz w:val="24"/>
          <w:szCs w:val="24"/>
        </w:rPr>
        <w:t xml:space="preserve">. These are supported by </w:t>
      </w:r>
      <w:r w:rsidR="00F0117C" w:rsidRPr="00067E4C">
        <w:rPr>
          <w:rFonts w:ascii="Times New Roman" w:hAnsi="Times New Roman" w:cs="Times New Roman"/>
          <w:sz w:val="24"/>
          <w:szCs w:val="24"/>
        </w:rPr>
        <w:t>the perspectives</w:t>
      </w:r>
      <w:r w:rsidRPr="00067E4C">
        <w:rPr>
          <w:rFonts w:ascii="Times New Roman" w:hAnsi="Times New Roman" w:cs="Times New Roman"/>
          <w:sz w:val="24"/>
          <w:szCs w:val="24"/>
        </w:rPr>
        <w:t xml:space="preserve"> of Armstrong, Orlando</w:t>
      </w:r>
      <w:r w:rsidR="00F0117C"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Argyris et al. (2012) and Walter and Surface (2014)</w:t>
      </w:r>
      <w:r w:rsidR="00067E4C">
        <w:rPr>
          <w:rFonts w:ascii="Times New Roman" w:hAnsi="Times New Roman" w:cs="Times New Roman"/>
          <w:sz w:val="24"/>
          <w:szCs w:val="24"/>
        </w:rPr>
        <w:t>,</w:t>
      </w:r>
      <w:r w:rsidR="00CF0DF6" w:rsidRPr="00067E4C">
        <w:rPr>
          <w:rFonts w:ascii="Times New Roman" w:hAnsi="Times New Roman" w:cs="Times New Roman"/>
          <w:sz w:val="24"/>
          <w:szCs w:val="24"/>
        </w:rPr>
        <w:t xml:space="preserve"> among others</w:t>
      </w:r>
      <w:r w:rsidRPr="00067E4C">
        <w:rPr>
          <w:rFonts w:ascii="Times New Roman" w:hAnsi="Times New Roman" w:cs="Times New Roman"/>
          <w:sz w:val="24"/>
          <w:szCs w:val="24"/>
        </w:rPr>
        <w:t xml:space="preserve">. </w:t>
      </w:r>
      <w:r w:rsidR="00BC7BC7" w:rsidRPr="00067E4C">
        <w:rPr>
          <w:rFonts w:ascii="Times New Roman" w:hAnsi="Times New Roman" w:cs="Times New Roman"/>
          <w:sz w:val="24"/>
          <w:szCs w:val="24"/>
        </w:rPr>
        <w:t>T</w:t>
      </w:r>
      <w:r w:rsidRPr="00067E4C">
        <w:rPr>
          <w:rFonts w:ascii="Times New Roman" w:hAnsi="Times New Roman" w:cs="Times New Roman"/>
          <w:sz w:val="24"/>
          <w:szCs w:val="24"/>
        </w:rPr>
        <w:t>he report presents areas for future research and lessons learn</w:t>
      </w:r>
      <w:r w:rsidR="00F0117C" w:rsidRPr="00067E4C">
        <w:rPr>
          <w:rFonts w:ascii="Times New Roman" w:hAnsi="Times New Roman" w:cs="Times New Roman"/>
          <w:sz w:val="24"/>
          <w:szCs w:val="24"/>
        </w:rPr>
        <w:t>ed</w:t>
      </w:r>
      <w:r w:rsidRPr="00067E4C">
        <w:rPr>
          <w:rFonts w:ascii="Times New Roman" w:hAnsi="Times New Roman" w:cs="Times New Roman"/>
          <w:sz w:val="24"/>
          <w:szCs w:val="24"/>
        </w:rPr>
        <w:t xml:space="preserve"> from </w:t>
      </w:r>
      <w:r w:rsidR="00CF0DF6" w:rsidRPr="00067E4C">
        <w:rPr>
          <w:rFonts w:ascii="Times New Roman" w:hAnsi="Times New Roman" w:cs="Times New Roman"/>
          <w:sz w:val="24"/>
          <w:szCs w:val="24"/>
        </w:rPr>
        <w:t>cultural shifts</w:t>
      </w:r>
      <w:r w:rsidRPr="00067E4C">
        <w:rPr>
          <w:rFonts w:ascii="Times New Roman" w:hAnsi="Times New Roman" w:cs="Times New Roman"/>
          <w:sz w:val="24"/>
          <w:szCs w:val="24"/>
        </w:rPr>
        <w:t xml:space="preserve"> in remaking performance management.</w:t>
      </w:r>
    </w:p>
    <w:p w14:paraId="320EEB1E" w14:textId="77777777" w:rsidR="00560E87" w:rsidRPr="00067E4C" w:rsidRDefault="00560E87" w:rsidP="00B02B30">
      <w:pPr>
        <w:spacing w:line="480" w:lineRule="auto"/>
        <w:rPr>
          <w:rFonts w:ascii="Times New Roman" w:hAnsi="Times New Roman" w:cs="Times New Roman"/>
          <w:sz w:val="24"/>
          <w:szCs w:val="24"/>
        </w:rPr>
      </w:pPr>
    </w:p>
    <w:p w14:paraId="6629323D" w14:textId="77777777" w:rsidR="00823399" w:rsidRPr="00067E4C" w:rsidRDefault="00823399" w:rsidP="00B02B30">
      <w:pPr>
        <w:spacing w:line="480" w:lineRule="auto"/>
        <w:rPr>
          <w:rFonts w:ascii="Times New Roman" w:hAnsi="Times New Roman" w:cs="Times New Roman"/>
          <w:sz w:val="24"/>
          <w:szCs w:val="24"/>
        </w:rPr>
      </w:pPr>
    </w:p>
    <w:p w14:paraId="2927BE50" w14:textId="77777777" w:rsidR="00823399" w:rsidRPr="00067E4C" w:rsidRDefault="00823399" w:rsidP="00B02B30">
      <w:pPr>
        <w:spacing w:line="480" w:lineRule="auto"/>
        <w:rPr>
          <w:rFonts w:ascii="Times New Roman" w:hAnsi="Times New Roman" w:cs="Times New Roman"/>
          <w:sz w:val="24"/>
          <w:szCs w:val="24"/>
        </w:rPr>
      </w:pPr>
    </w:p>
    <w:p w14:paraId="0A9ED0AC" w14:textId="77777777" w:rsidR="00823399" w:rsidRPr="00067E4C" w:rsidRDefault="00823399" w:rsidP="00B02B30">
      <w:pPr>
        <w:spacing w:line="480" w:lineRule="auto"/>
        <w:rPr>
          <w:rFonts w:ascii="Times New Roman" w:hAnsi="Times New Roman" w:cs="Times New Roman"/>
          <w:sz w:val="24"/>
          <w:szCs w:val="24"/>
        </w:rPr>
      </w:pPr>
    </w:p>
    <w:p w14:paraId="0D659E24" w14:textId="77777777" w:rsidR="007A77B8" w:rsidRPr="00067E4C" w:rsidRDefault="007A77B8" w:rsidP="00B02B30">
      <w:pPr>
        <w:spacing w:line="480" w:lineRule="auto"/>
        <w:rPr>
          <w:rFonts w:ascii="Times New Roman" w:hAnsi="Times New Roman" w:cs="Times New Roman"/>
          <w:sz w:val="24"/>
          <w:szCs w:val="24"/>
        </w:rPr>
      </w:pPr>
    </w:p>
    <w:p w14:paraId="0C6922A0" w14:textId="77777777" w:rsidR="007A77B8" w:rsidRPr="00067E4C" w:rsidRDefault="007A77B8" w:rsidP="00B02B30">
      <w:pPr>
        <w:spacing w:line="480" w:lineRule="auto"/>
        <w:rPr>
          <w:rFonts w:ascii="Times New Roman" w:hAnsi="Times New Roman" w:cs="Times New Roman"/>
          <w:sz w:val="24"/>
          <w:szCs w:val="24"/>
        </w:rPr>
      </w:pPr>
    </w:p>
    <w:p w14:paraId="22887F1B" w14:textId="77777777" w:rsidR="007A77B8" w:rsidRPr="00067E4C" w:rsidRDefault="007A77B8" w:rsidP="00B02B30">
      <w:pPr>
        <w:spacing w:line="480" w:lineRule="auto"/>
        <w:rPr>
          <w:rFonts w:ascii="Times New Roman" w:hAnsi="Times New Roman" w:cs="Times New Roman"/>
          <w:sz w:val="24"/>
          <w:szCs w:val="24"/>
        </w:rPr>
      </w:pPr>
    </w:p>
    <w:p w14:paraId="10929AE7" w14:textId="77777777" w:rsidR="007A77B8" w:rsidRPr="00067E4C" w:rsidRDefault="007A77B8" w:rsidP="00B02B30">
      <w:pPr>
        <w:spacing w:line="480" w:lineRule="auto"/>
        <w:rPr>
          <w:rFonts w:ascii="Times New Roman" w:hAnsi="Times New Roman" w:cs="Times New Roman"/>
          <w:sz w:val="24"/>
          <w:szCs w:val="24"/>
        </w:rPr>
      </w:pPr>
    </w:p>
    <w:p w14:paraId="25A0D10E" w14:textId="77777777" w:rsidR="007A77B8" w:rsidRPr="00067E4C" w:rsidRDefault="007A77B8" w:rsidP="00B02B30">
      <w:pPr>
        <w:spacing w:line="480" w:lineRule="auto"/>
        <w:rPr>
          <w:rFonts w:ascii="Times New Roman" w:hAnsi="Times New Roman" w:cs="Times New Roman"/>
          <w:sz w:val="24"/>
          <w:szCs w:val="24"/>
        </w:rPr>
      </w:pPr>
    </w:p>
    <w:sdt>
      <w:sdtPr>
        <w:rPr>
          <w:rFonts w:asciiTheme="minorHAnsi" w:eastAsiaTheme="minorHAnsi" w:hAnsiTheme="minorHAnsi" w:cstheme="minorBidi"/>
          <w:color w:val="auto"/>
          <w:kern w:val="2"/>
          <w:sz w:val="22"/>
          <w:szCs w:val="22"/>
          <w:u w:val="none"/>
          <w14:ligatures w14:val="standardContextual"/>
        </w:rPr>
        <w:id w:val="-476611943"/>
        <w:docPartObj>
          <w:docPartGallery w:val="Table of Contents"/>
          <w:docPartUnique/>
        </w:docPartObj>
      </w:sdtPr>
      <w:sdtEndPr>
        <w:rPr>
          <w:rFonts w:ascii="Times New Roman" w:hAnsi="Times New Roman"/>
          <w:b/>
          <w:bCs/>
          <w:noProof/>
          <w:sz w:val="24"/>
        </w:rPr>
      </w:sdtEndPr>
      <w:sdtContent>
        <w:p w14:paraId="532589BB" w14:textId="749E23B0" w:rsidR="007A77B8" w:rsidRPr="00067E4C" w:rsidRDefault="007A77B8" w:rsidP="00101C3A">
          <w:pPr>
            <w:pStyle w:val="TOCHeading"/>
          </w:pPr>
          <w:r w:rsidRPr="00067E4C">
            <w:t>Table of Contents</w:t>
          </w:r>
        </w:p>
        <w:p w14:paraId="249EB172" w14:textId="29BE83B7" w:rsidR="00BC4141" w:rsidRPr="00067E4C" w:rsidRDefault="007A77B8"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r w:rsidRPr="00067E4C">
            <w:rPr>
              <w:rFonts w:ascii="Times New Roman" w:hAnsi="Times New Roman" w:cs="Times New Roman"/>
              <w:sz w:val="24"/>
              <w:szCs w:val="24"/>
            </w:rPr>
            <w:fldChar w:fldCharType="begin"/>
          </w:r>
          <w:r w:rsidRPr="00067E4C">
            <w:rPr>
              <w:rFonts w:ascii="Times New Roman" w:hAnsi="Times New Roman" w:cs="Times New Roman"/>
              <w:sz w:val="24"/>
              <w:szCs w:val="24"/>
            </w:rPr>
            <w:instrText xml:space="preserve"> TOC \o "1-3" \h \z \u </w:instrText>
          </w:r>
          <w:r w:rsidRPr="00067E4C">
            <w:rPr>
              <w:rFonts w:ascii="Times New Roman" w:hAnsi="Times New Roman" w:cs="Times New Roman"/>
              <w:sz w:val="24"/>
              <w:szCs w:val="24"/>
            </w:rPr>
            <w:fldChar w:fldCharType="separate"/>
          </w:r>
          <w:hyperlink w:anchor="_Toc153577103" w:history="1">
            <w:r w:rsidR="00BC4141" w:rsidRPr="00067E4C">
              <w:rPr>
                <w:rStyle w:val="Hyperlink"/>
                <w:rFonts w:ascii="Times New Roman" w:hAnsi="Times New Roman" w:cs="Times New Roman"/>
                <w:noProof/>
                <w:sz w:val="24"/>
                <w:szCs w:val="24"/>
              </w:rPr>
              <w:t>Abstract</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_Toc153577103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w:t>
            </w:r>
            <w:r w:rsidR="00BC4141" w:rsidRPr="00067E4C">
              <w:rPr>
                <w:rFonts w:ascii="Times New Roman" w:hAnsi="Times New Roman" w:cs="Times New Roman"/>
                <w:noProof/>
                <w:webHidden/>
                <w:sz w:val="24"/>
                <w:szCs w:val="24"/>
              </w:rPr>
              <w:fldChar w:fldCharType="end"/>
            </w:r>
          </w:hyperlink>
        </w:p>
        <w:p w14:paraId="770A1E21" w14:textId="1CE34A8B" w:rsidR="00BC4141" w:rsidRPr="00067E4C" w:rsidRDefault="00925E8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04" w:history="1">
            <w:r w:rsidR="00BC4141" w:rsidRPr="00067E4C">
              <w:rPr>
                <w:rStyle w:val="Hyperlink"/>
                <w:rFonts w:ascii="Times New Roman" w:hAnsi="Times New Roman" w:cs="Times New Roman"/>
                <w:noProof/>
                <w:sz w:val="24"/>
                <w:szCs w:val="24"/>
              </w:rPr>
              <w:t>Introduction</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_Toc153577104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4</w:t>
            </w:r>
            <w:r w:rsidR="00BC4141" w:rsidRPr="00067E4C">
              <w:rPr>
                <w:rFonts w:ascii="Times New Roman" w:hAnsi="Times New Roman" w:cs="Times New Roman"/>
                <w:noProof/>
                <w:webHidden/>
                <w:sz w:val="24"/>
                <w:szCs w:val="24"/>
              </w:rPr>
              <w:fldChar w:fldCharType="end"/>
            </w:r>
          </w:hyperlink>
        </w:p>
        <w:p w14:paraId="5A32CF46" w14:textId="22B7E4AC" w:rsidR="00BC4141" w:rsidRPr="00067E4C" w:rsidRDefault="00925E8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05" w:history="1">
            <w:r w:rsidR="00BC4141" w:rsidRPr="00067E4C">
              <w:rPr>
                <w:rStyle w:val="Hyperlink"/>
                <w:rFonts w:ascii="Times New Roman" w:hAnsi="Times New Roman" w:cs="Times New Roman"/>
                <w:noProof/>
                <w:sz w:val="24"/>
                <w:szCs w:val="24"/>
              </w:rPr>
              <w:t>Methodology</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_Toc153577105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5</w:t>
            </w:r>
            <w:r w:rsidR="00BC4141" w:rsidRPr="00067E4C">
              <w:rPr>
                <w:rFonts w:ascii="Times New Roman" w:hAnsi="Times New Roman" w:cs="Times New Roman"/>
                <w:noProof/>
                <w:webHidden/>
                <w:sz w:val="24"/>
                <w:szCs w:val="24"/>
              </w:rPr>
              <w:fldChar w:fldCharType="end"/>
            </w:r>
          </w:hyperlink>
        </w:p>
        <w:p w14:paraId="6A4690DC" w14:textId="5549C951" w:rsidR="00BC4141" w:rsidRPr="00067E4C" w:rsidRDefault="00925E8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06" w:history="1">
            <w:r w:rsidR="00BC4141" w:rsidRPr="00067E4C">
              <w:rPr>
                <w:rStyle w:val="Hyperlink"/>
                <w:rFonts w:ascii="Times New Roman" w:hAnsi="Times New Roman" w:cs="Times New Roman"/>
                <w:noProof/>
                <w:sz w:val="24"/>
                <w:szCs w:val="24"/>
              </w:rPr>
              <w:t>Performance Management - What is Involved</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_Toc153577106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6</w:t>
            </w:r>
            <w:r w:rsidR="00BC4141" w:rsidRPr="00067E4C">
              <w:rPr>
                <w:rFonts w:ascii="Times New Roman" w:hAnsi="Times New Roman" w:cs="Times New Roman"/>
                <w:noProof/>
                <w:webHidden/>
                <w:sz w:val="24"/>
                <w:szCs w:val="24"/>
              </w:rPr>
              <w:fldChar w:fldCharType="end"/>
            </w:r>
          </w:hyperlink>
        </w:p>
        <w:p w14:paraId="30303F5C" w14:textId="0F68E3C0" w:rsidR="00BC4141" w:rsidRPr="00067E4C" w:rsidRDefault="00925E8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07" w:history="1">
            <w:r w:rsidR="00BC4141" w:rsidRPr="00067E4C">
              <w:rPr>
                <w:rStyle w:val="Hyperlink"/>
                <w:rFonts w:ascii="Times New Roman" w:hAnsi="Times New Roman" w:cs="Times New Roman"/>
                <w:noProof/>
                <w:sz w:val="24"/>
                <w:szCs w:val="24"/>
              </w:rPr>
              <w:t>Definition and performance management</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_Toc153577107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6</w:t>
            </w:r>
            <w:r w:rsidR="00BC4141" w:rsidRPr="00067E4C">
              <w:rPr>
                <w:rFonts w:ascii="Times New Roman" w:hAnsi="Times New Roman" w:cs="Times New Roman"/>
                <w:noProof/>
                <w:webHidden/>
                <w:sz w:val="24"/>
                <w:szCs w:val="24"/>
              </w:rPr>
              <w:fldChar w:fldCharType="end"/>
            </w:r>
          </w:hyperlink>
        </w:p>
        <w:p w14:paraId="45FB746E" w14:textId="07B18B60" w:rsidR="00BC4141" w:rsidRPr="00067E4C" w:rsidRDefault="00925E8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08" w:history="1">
            <w:r w:rsidR="00BC4141" w:rsidRPr="00067E4C">
              <w:rPr>
                <w:rStyle w:val="Hyperlink"/>
                <w:rFonts w:ascii="Times New Roman" w:hAnsi="Times New Roman" w:cs="Times New Roman"/>
                <w:noProof/>
                <w:sz w:val="24"/>
                <w:szCs w:val="24"/>
              </w:rPr>
              <w:t>Evolution of performance management</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_Toc153577108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7</w:t>
            </w:r>
            <w:r w:rsidR="00BC4141" w:rsidRPr="00067E4C">
              <w:rPr>
                <w:rFonts w:ascii="Times New Roman" w:hAnsi="Times New Roman" w:cs="Times New Roman"/>
                <w:noProof/>
                <w:webHidden/>
                <w:sz w:val="24"/>
                <w:szCs w:val="24"/>
              </w:rPr>
              <w:fldChar w:fldCharType="end"/>
            </w:r>
          </w:hyperlink>
        </w:p>
        <w:p w14:paraId="5AAE68CA" w14:textId="4B74184A" w:rsidR="00BC4141" w:rsidRPr="00067E4C" w:rsidRDefault="00925E8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09" w:history="1">
            <w:r w:rsidR="00BC4141" w:rsidRPr="00067E4C">
              <w:rPr>
                <w:rStyle w:val="Hyperlink"/>
                <w:rFonts w:ascii="Times New Roman" w:hAnsi="Times New Roman" w:cs="Times New Roman"/>
                <w:noProof/>
                <w:sz w:val="24"/>
                <w:szCs w:val="24"/>
              </w:rPr>
              <w:t>Key elements of an effective performance management system</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_Toc153577109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8</w:t>
            </w:r>
            <w:r w:rsidR="00BC4141" w:rsidRPr="00067E4C">
              <w:rPr>
                <w:rFonts w:ascii="Times New Roman" w:hAnsi="Times New Roman" w:cs="Times New Roman"/>
                <w:noProof/>
                <w:webHidden/>
                <w:sz w:val="24"/>
                <w:szCs w:val="24"/>
              </w:rPr>
              <w:fldChar w:fldCharType="end"/>
            </w:r>
          </w:hyperlink>
        </w:p>
        <w:p w14:paraId="6FF6FC80" w14:textId="5EA6D85E" w:rsidR="00BC4141" w:rsidRPr="00067E4C" w:rsidRDefault="00925E8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10" w:history="1">
            <w:r w:rsidR="00BC4141" w:rsidRPr="00067E4C">
              <w:rPr>
                <w:rStyle w:val="Hyperlink"/>
                <w:rFonts w:ascii="Times New Roman" w:hAnsi="Times New Roman" w:cs="Times New Roman"/>
                <w:noProof/>
                <w:sz w:val="24"/>
                <w:szCs w:val="24"/>
              </w:rPr>
              <w:t>Organisational and Employee Concerns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_Toc153577110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9</w:t>
            </w:r>
            <w:r w:rsidR="00BC4141" w:rsidRPr="00067E4C">
              <w:rPr>
                <w:rFonts w:ascii="Times New Roman" w:hAnsi="Times New Roman" w:cs="Times New Roman"/>
                <w:noProof/>
                <w:webHidden/>
                <w:sz w:val="24"/>
                <w:szCs w:val="24"/>
              </w:rPr>
              <w:fldChar w:fldCharType="end"/>
            </w:r>
          </w:hyperlink>
        </w:p>
        <w:p w14:paraId="7141A2A6" w14:textId="19BC48C8" w:rsidR="00BC4141" w:rsidRPr="00067E4C" w:rsidRDefault="00925E8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11" w:history="1">
            <w:r w:rsidR="00BC4141" w:rsidRPr="00067E4C">
              <w:rPr>
                <w:rStyle w:val="Hyperlink"/>
                <w:rFonts w:ascii="Times New Roman" w:hAnsi="Times New Roman" w:cs="Times New Roman"/>
                <w:noProof/>
                <w:sz w:val="24"/>
                <w:szCs w:val="24"/>
              </w:rPr>
              <w:t>Current Challenges in Performance Management at SainCo</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_Toc153577111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9</w:t>
            </w:r>
            <w:r w:rsidR="00BC4141" w:rsidRPr="00067E4C">
              <w:rPr>
                <w:rFonts w:ascii="Times New Roman" w:hAnsi="Times New Roman" w:cs="Times New Roman"/>
                <w:noProof/>
                <w:webHidden/>
                <w:sz w:val="24"/>
                <w:szCs w:val="24"/>
              </w:rPr>
              <w:fldChar w:fldCharType="end"/>
            </w:r>
          </w:hyperlink>
        </w:p>
        <w:p w14:paraId="7E09A6B9" w14:textId="41C59818" w:rsidR="00BC4141" w:rsidRPr="00067E4C" w:rsidRDefault="00925E8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12" w:history="1">
            <w:r w:rsidR="00BC4141" w:rsidRPr="00067E4C">
              <w:rPr>
                <w:rStyle w:val="Hyperlink"/>
                <w:rFonts w:ascii="Times New Roman" w:hAnsi="Times New Roman" w:cs="Times New Roman"/>
                <w:noProof/>
                <w:sz w:val="24"/>
                <w:szCs w:val="24"/>
              </w:rPr>
              <w:t>Impact of Autocratic Management</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_Toc153577112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11</w:t>
            </w:r>
            <w:r w:rsidR="00BC4141" w:rsidRPr="00067E4C">
              <w:rPr>
                <w:rFonts w:ascii="Times New Roman" w:hAnsi="Times New Roman" w:cs="Times New Roman"/>
                <w:noProof/>
                <w:webHidden/>
                <w:sz w:val="24"/>
                <w:szCs w:val="24"/>
              </w:rPr>
              <w:fldChar w:fldCharType="end"/>
            </w:r>
          </w:hyperlink>
        </w:p>
        <w:p w14:paraId="534E011D" w14:textId="4F8094D1" w:rsidR="00BC4141" w:rsidRPr="00067E4C" w:rsidRDefault="00925E8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13" w:history="1">
            <w:r w:rsidR="00BC4141" w:rsidRPr="00067E4C">
              <w:rPr>
                <w:rStyle w:val="Hyperlink"/>
                <w:rFonts w:ascii="Times New Roman" w:hAnsi="Times New Roman" w:cs="Times New Roman"/>
                <w:noProof/>
                <w:sz w:val="24"/>
                <w:szCs w:val="24"/>
              </w:rPr>
              <w:t>Linking Performance Management with Organisational Objectives.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_Toc153577113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12</w:t>
            </w:r>
            <w:r w:rsidR="00BC4141" w:rsidRPr="00067E4C">
              <w:rPr>
                <w:rFonts w:ascii="Times New Roman" w:hAnsi="Times New Roman" w:cs="Times New Roman"/>
                <w:noProof/>
                <w:webHidden/>
                <w:sz w:val="24"/>
                <w:szCs w:val="24"/>
              </w:rPr>
              <w:fldChar w:fldCharType="end"/>
            </w:r>
          </w:hyperlink>
        </w:p>
        <w:p w14:paraId="728DA3C0" w14:textId="4FD84C77" w:rsidR="00BC4141" w:rsidRPr="00067E4C" w:rsidRDefault="00925E8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14" w:history="1">
            <w:r w:rsidR="00BC4141" w:rsidRPr="00067E4C">
              <w:rPr>
                <w:rStyle w:val="Hyperlink"/>
                <w:rFonts w:ascii="Times New Roman" w:hAnsi="Times New Roman" w:cs="Times New Roman"/>
                <w:noProof/>
                <w:sz w:val="24"/>
                <w:szCs w:val="24"/>
              </w:rPr>
              <w:t>Employee Engagement and Employee Involvement</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_Toc153577114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13</w:t>
            </w:r>
            <w:r w:rsidR="00BC4141" w:rsidRPr="00067E4C">
              <w:rPr>
                <w:rFonts w:ascii="Times New Roman" w:hAnsi="Times New Roman" w:cs="Times New Roman"/>
                <w:noProof/>
                <w:webHidden/>
                <w:sz w:val="24"/>
                <w:szCs w:val="24"/>
              </w:rPr>
              <w:fldChar w:fldCharType="end"/>
            </w:r>
          </w:hyperlink>
        </w:p>
        <w:p w14:paraId="3ED0045F" w14:textId="1B40BF22" w:rsidR="00BC4141" w:rsidRPr="00067E4C" w:rsidRDefault="00925E8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15" w:history="1">
            <w:r w:rsidR="00BC4141" w:rsidRPr="00067E4C">
              <w:rPr>
                <w:rStyle w:val="Hyperlink"/>
                <w:rFonts w:ascii="Times New Roman" w:hAnsi="Times New Roman" w:cs="Times New Roman"/>
                <w:noProof/>
                <w:sz w:val="24"/>
                <w:szCs w:val="24"/>
              </w:rPr>
              <w:t>Importance Of Employee Engagement.</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_Toc153577115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13</w:t>
            </w:r>
            <w:r w:rsidR="00BC4141" w:rsidRPr="00067E4C">
              <w:rPr>
                <w:rFonts w:ascii="Times New Roman" w:hAnsi="Times New Roman" w:cs="Times New Roman"/>
                <w:noProof/>
                <w:webHidden/>
                <w:sz w:val="24"/>
                <w:szCs w:val="24"/>
              </w:rPr>
              <w:fldChar w:fldCharType="end"/>
            </w:r>
          </w:hyperlink>
        </w:p>
        <w:p w14:paraId="4D4481A9" w14:textId="48B82B86" w:rsidR="00BC4141" w:rsidRPr="00067E4C" w:rsidRDefault="00925E8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16" w:history="1">
            <w:r w:rsidR="00BC4141" w:rsidRPr="00067E4C">
              <w:rPr>
                <w:rStyle w:val="Hyperlink"/>
                <w:rFonts w:ascii="Times New Roman" w:hAnsi="Times New Roman" w:cs="Times New Roman"/>
                <w:noProof/>
                <w:sz w:val="24"/>
                <w:szCs w:val="24"/>
              </w:rPr>
              <w:t>Strategies for increasing involvement in performance management.</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_Toc153577116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14</w:t>
            </w:r>
            <w:r w:rsidR="00BC4141" w:rsidRPr="00067E4C">
              <w:rPr>
                <w:rFonts w:ascii="Times New Roman" w:hAnsi="Times New Roman" w:cs="Times New Roman"/>
                <w:noProof/>
                <w:webHidden/>
                <w:sz w:val="24"/>
                <w:szCs w:val="24"/>
              </w:rPr>
              <w:fldChar w:fldCharType="end"/>
            </w:r>
          </w:hyperlink>
        </w:p>
        <w:p w14:paraId="582EFF5E" w14:textId="7EE39790" w:rsidR="00BC4141" w:rsidRPr="00067E4C" w:rsidRDefault="00925E8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17" w:history="1">
            <w:r w:rsidR="00BC4141" w:rsidRPr="00067E4C">
              <w:rPr>
                <w:rStyle w:val="Hyperlink"/>
                <w:rFonts w:ascii="Times New Roman" w:hAnsi="Times New Roman" w:cs="Times New Roman"/>
                <w:noProof/>
                <w:sz w:val="24"/>
                <w:szCs w:val="24"/>
              </w:rPr>
              <w:t>Building trust and collaboration</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_Toc153577117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16</w:t>
            </w:r>
            <w:r w:rsidR="00BC4141" w:rsidRPr="00067E4C">
              <w:rPr>
                <w:rFonts w:ascii="Times New Roman" w:hAnsi="Times New Roman" w:cs="Times New Roman"/>
                <w:noProof/>
                <w:webHidden/>
                <w:sz w:val="24"/>
                <w:szCs w:val="24"/>
              </w:rPr>
              <w:fldChar w:fldCharType="end"/>
            </w:r>
          </w:hyperlink>
        </w:p>
        <w:p w14:paraId="1E07A439" w14:textId="67B8596D" w:rsidR="00BC4141" w:rsidRPr="00067E4C" w:rsidRDefault="00925E8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18" w:history="1">
            <w:r w:rsidR="00BC4141" w:rsidRPr="00067E4C">
              <w:rPr>
                <w:rStyle w:val="Hyperlink"/>
                <w:rFonts w:ascii="Times New Roman" w:hAnsi="Times New Roman" w:cs="Times New Roman"/>
                <w:noProof/>
                <w:sz w:val="24"/>
                <w:szCs w:val="24"/>
              </w:rPr>
              <w:t>Considering the global perspective</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_Toc153577118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17</w:t>
            </w:r>
            <w:r w:rsidR="00BC4141" w:rsidRPr="00067E4C">
              <w:rPr>
                <w:rFonts w:ascii="Times New Roman" w:hAnsi="Times New Roman" w:cs="Times New Roman"/>
                <w:noProof/>
                <w:webHidden/>
                <w:sz w:val="24"/>
                <w:szCs w:val="24"/>
              </w:rPr>
              <w:fldChar w:fldCharType="end"/>
            </w:r>
          </w:hyperlink>
        </w:p>
        <w:p w14:paraId="2633E7D7" w14:textId="3DBC64FA" w:rsidR="00BC4141" w:rsidRPr="00067E4C" w:rsidRDefault="00925E8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19" w:history="1">
            <w:r w:rsidR="00BC4141" w:rsidRPr="00067E4C">
              <w:rPr>
                <w:rStyle w:val="Hyperlink"/>
                <w:rFonts w:ascii="Times New Roman" w:hAnsi="Times New Roman" w:cs="Times New Roman"/>
                <w:noProof/>
                <w:sz w:val="24"/>
                <w:szCs w:val="24"/>
              </w:rPr>
              <w:t>Results/Findings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_Toc153577119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18</w:t>
            </w:r>
            <w:r w:rsidR="00BC4141" w:rsidRPr="00067E4C">
              <w:rPr>
                <w:rFonts w:ascii="Times New Roman" w:hAnsi="Times New Roman" w:cs="Times New Roman"/>
                <w:noProof/>
                <w:webHidden/>
                <w:sz w:val="24"/>
                <w:szCs w:val="24"/>
              </w:rPr>
              <w:fldChar w:fldCharType="end"/>
            </w:r>
          </w:hyperlink>
        </w:p>
        <w:p w14:paraId="3051E15F" w14:textId="1CD292AD" w:rsidR="00BC4141" w:rsidRPr="00067E4C" w:rsidRDefault="00925E8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20" w:history="1">
            <w:r w:rsidR="00BC4141" w:rsidRPr="00067E4C">
              <w:rPr>
                <w:rStyle w:val="Hyperlink"/>
                <w:rFonts w:ascii="Times New Roman" w:hAnsi="Times New Roman" w:cs="Times New Roman"/>
                <w:noProof/>
                <w:sz w:val="24"/>
                <w:szCs w:val="24"/>
              </w:rPr>
              <w:t>Table 1: Employee Feedback on Current Performance Management Practices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_Toc153577120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18</w:t>
            </w:r>
            <w:r w:rsidR="00BC4141" w:rsidRPr="00067E4C">
              <w:rPr>
                <w:rFonts w:ascii="Times New Roman" w:hAnsi="Times New Roman" w:cs="Times New Roman"/>
                <w:noProof/>
                <w:webHidden/>
                <w:sz w:val="24"/>
                <w:szCs w:val="24"/>
              </w:rPr>
              <w:fldChar w:fldCharType="end"/>
            </w:r>
          </w:hyperlink>
        </w:p>
        <w:p w14:paraId="503FD12D" w14:textId="3A7B72C1" w:rsidR="00BC4141" w:rsidRPr="00067E4C" w:rsidRDefault="00925E8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21" w:history="1">
            <w:r w:rsidR="00BC4141" w:rsidRPr="00067E4C">
              <w:rPr>
                <w:rStyle w:val="Hyperlink"/>
                <w:rFonts w:ascii="Times New Roman" w:hAnsi="Times New Roman" w:cs="Times New Roman"/>
                <w:noProof/>
                <w:sz w:val="24"/>
                <w:szCs w:val="24"/>
              </w:rPr>
              <w:t>Figure 1: Employee Satisfaction Levels with Current Performance Management Practices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_Toc153577121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18</w:t>
            </w:r>
            <w:r w:rsidR="00BC4141" w:rsidRPr="00067E4C">
              <w:rPr>
                <w:rFonts w:ascii="Times New Roman" w:hAnsi="Times New Roman" w:cs="Times New Roman"/>
                <w:noProof/>
                <w:webHidden/>
                <w:sz w:val="24"/>
                <w:szCs w:val="24"/>
              </w:rPr>
              <w:fldChar w:fldCharType="end"/>
            </w:r>
          </w:hyperlink>
        </w:p>
        <w:p w14:paraId="3B48991E" w14:textId="4798C1FC" w:rsidR="00BC4141" w:rsidRPr="00067E4C" w:rsidRDefault="00925E8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22" w:history="1">
            <w:r w:rsidR="00BC4141" w:rsidRPr="00067E4C">
              <w:rPr>
                <w:rStyle w:val="Hyperlink"/>
                <w:rFonts w:ascii="Times New Roman" w:hAnsi="Times New Roman" w:cs="Times New Roman"/>
                <w:noProof/>
                <w:sz w:val="24"/>
                <w:szCs w:val="24"/>
              </w:rPr>
              <w:t>Figure 2: Employee Suggestions for Improvement</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_Toc153577122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19</w:t>
            </w:r>
            <w:r w:rsidR="00BC4141" w:rsidRPr="00067E4C">
              <w:rPr>
                <w:rFonts w:ascii="Times New Roman" w:hAnsi="Times New Roman" w:cs="Times New Roman"/>
                <w:noProof/>
                <w:webHidden/>
                <w:sz w:val="24"/>
                <w:szCs w:val="24"/>
              </w:rPr>
              <w:fldChar w:fldCharType="end"/>
            </w:r>
          </w:hyperlink>
        </w:p>
        <w:p w14:paraId="6B26F1B5" w14:textId="7F30177E" w:rsidR="00BC4141" w:rsidRPr="00067E4C" w:rsidRDefault="00925E8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23" w:history="1">
            <w:r w:rsidR="00BC4141" w:rsidRPr="00067E4C">
              <w:rPr>
                <w:rStyle w:val="Hyperlink"/>
                <w:rFonts w:ascii="Times New Roman" w:hAnsi="Times New Roman" w:cs="Times New Roman"/>
                <w:noProof/>
                <w:sz w:val="24"/>
                <w:szCs w:val="24"/>
              </w:rPr>
              <w:t>Table 2: Alignment of Employee Understanding with Organizational Goals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_Toc153577123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20</w:t>
            </w:r>
            <w:r w:rsidR="00BC4141" w:rsidRPr="00067E4C">
              <w:rPr>
                <w:rFonts w:ascii="Times New Roman" w:hAnsi="Times New Roman" w:cs="Times New Roman"/>
                <w:noProof/>
                <w:webHidden/>
                <w:sz w:val="24"/>
                <w:szCs w:val="24"/>
              </w:rPr>
              <w:fldChar w:fldCharType="end"/>
            </w:r>
          </w:hyperlink>
        </w:p>
        <w:p w14:paraId="5013967A" w14:textId="35C7ED24" w:rsidR="00BC4141" w:rsidRPr="00067E4C" w:rsidRDefault="00925E8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24" w:history="1">
            <w:r w:rsidR="00BC4141" w:rsidRPr="00067E4C">
              <w:rPr>
                <w:rStyle w:val="Hyperlink"/>
                <w:rFonts w:ascii="Times New Roman" w:hAnsi="Times New Roman" w:cs="Times New Roman"/>
                <w:noProof/>
                <w:sz w:val="24"/>
                <w:szCs w:val="24"/>
              </w:rPr>
              <w:t>Discussion</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_Toc153577124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21</w:t>
            </w:r>
            <w:r w:rsidR="00BC4141" w:rsidRPr="00067E4C">
              <w:rPr>
                <w:rFonts w:ascii="Times New Roman" w:hAnsi="Times New Roman" w:cs="Times New Roman"/>
                <w:noProof/>
                <w:webHidden/>
                <w:sz w:val="24"/>
                <w:szCs w:val="24"/>
              </w:rPr>
              <w:fldChar w:fldCharType="end"/>
            </w:r>
          </w:hyperlink>
        </w:p>
        <w:p w14:paraId="1A80AB8D" w14:textId="4A8F7FB8" w:rsidR="00BC4141" w:rsidRPr="00067E4C" w:rsidRDefault="00925E8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25" w:history="1">
            <w:r w:rsidR="00BC4141" w:rsidRPr="00067E4C">
              <w:rPr>
                <w:rStyle w:val="Hyperlink"/>
                <w:rFonts w:ascii="Times New Roman" w:hAnsi="Times New Roman" w:cs="Times New Roman"/>
                <w:noProof/>
                <w:sz w:val="24"/>
                <w:szCs w:val="24"/>
              </w:rPr>
              <w:t>Recommendations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_Toc153577125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23</w:t>
            </w:r>
            <w:r w:rsidR="00BC4141" w:rsidRPr="00067E4C">
              <w:rPr>
                <w:rFonts w:ascii="Times New Roman" w:hAnsi="Times New Roman" w:cs="Times New Roman"/>
                <w:noProof/>
                <w:webHidden/>
                <w:sz w:val="24"/>
                <w:szCs w:val="24"/>
              </w:rPr>
              <w:fldChar w:fldCharType="end"/>
            </w:r>
          </w:hyperlink>
        </w:p>
        <w:p w14:paraId="554202E8" w14:textId="35297FCD" w:rsidR="00BC4141" w:rsidRPr="00067E4C" w:rsidRDefault="00925E8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26" w:history="1">
            <w:r w:rsidR="00BC4141" w:rsidRPr="00067E4C">
              <w:rPr>
                <w:rStyle w:val="Hyperlink"/>
                <w:rFonts w:ascii="Times New Roman" w:hAnsi="Times New Roman" w:cs="Times New Roman"/>
                <w:noProof/>
                <w:sz w:val="24"/>
                <w:szCs w:val="24"/>
              </w:rPr>
              <w:t>Short-term Recommendations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_Toc153577126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23</w:t>
            </w:r>
            <w:r w:rsidR="00BC4141" w:rsidRPr="00067E4C">
              <w:rPr>
                <w:rFonts w:ascii="Times New Roman" w:hAnsi="Times New Roman" w:cs="Times New Roman"/>
                <w:noProof/>
                <w:webHidden/>
                <w:sz w:val="24"/>
                <w:szCs w:val="24"/>
              </w:rPr>
              <w:fldChar w:fldCharType="end"/>
            </w:r>
          </w:hyperlink>
        </w:p>
        <w:p w14:paraId="60767172" w14:textId="0ECEBF54" w:rsidR="00BC4141" w:rsidRPr="00067E4C" w:rsidRDefault="00925E8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27" w:history="1">
            <w:r w:rsidR="00BC4141" w:rsidRPr="00067E4C">
              <w:rPr>
                <w:rStyle w:val="Hyperlink"/>
                <w:rFonts w:ascii="Times New Roman" w:hAnsi="Times New Roman" w:cs="Times New Roman"/>
                <w:noProof/>
                <w:sz w:val="24"/>
                <w:szCs w:val="24"/>
              </w:rPr>
              <w:t>Immediate Changes to Performance Appraisal and Management Processes: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_Toc153577127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23</w:t>
            </w:r>
            <w:r w:rsidR="00BC4141" w:rsidRPr="00067E4C">
              <w:rPr>
                <w:rFonts w:ascii="Times New Roman" w:hAnsi="Times New Roman" w:cs="Times New Roman"/>
                <w:noProof/>
                <w:webHidden/>
                <w:sz w:val="24"/>
                <w:szCs w:val="24"/>
              </w:rPr>
              <w:fldChar w:fldCharType="end"/>
            </w:r>
          </w:hyperlink>
        </w:p>
        <w:p w14:paraId="3AEB0339" w14:textId="7B8BFB8B" w:rsidR="00BC4141" w:rsidRPr="00067E4C" w:rsidRDefault="00925E8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28" w:history="1">
            <w:r w:rsidR="00BC4141" w:rsidRPr="00067E4C">
              <w:rPr>
                <w:rStyle w:val="Hyperlink"/>
                <w:rFonts w:ascii="Times New Roman" w:hAnsi="Times New Roman" w:cs="Times New Roman"/>
                <w:noProof/>
                <w:sz w:val="24"/>
                <w:szCs w:val="24"/>
              </w:rPr>
              <w:t>Employee Training and Development Initiatives: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_Toc153577128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23</w:t>
            </w:r>
            <w:r w:rsidR="00BC4141" w:rsidRPr="00067E4C">
              <w:rPr>
                <w:rFonts w:ascii="Times New Roman" w:hAnsi="Times New Roman" w:cs="Times New Roman"/>
                <w:noProof/>
                <w:webHidden/>
                <w:sz w:val="24"/>
                <w:szCs w:val="24"/>
              </w:rPr>
              <w:fldChar w:fldCharType="end"/>
            </w:r>
          </w:hyperlink>
        </w:p>
        <w:p w14:paraId="64E76F42" w14:textId="16C26293" w:rsidR="00BC4141" w:rsidRPr="00067E4C" w:rsidRDefault="00925E8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29" w:history="1">
            <w:r w:rsidR="00BC4141" w:rsidRPr="00067E4C">
              <w:rPr>
                <w:rStyle w:val="Hyperlink"/>
                <w:rFonts w:ascii="Times New Roman" w:hAnsi="Times New Roman" w:cs="Times New Roman"/>
                <w:noProof/>
                <w:sz w:val="24"/>
                <w:szCs w:val="24"/>
              </w:rPr>
              <w:t>Addressing Immediate Concerns and Resistance</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_Toc153577129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24</w:t>
            </w:r>
            <w:r w:rsidR="00BC4141" w:rsidRPr="00067E4C">
              <w:rPr>
                <w:rFonts w:ascii="Times New Roman" w:hAnsi="Times New Roman" w:cs="Times New Roman"/>
                <w:noProof/>
                <w:webHidden/>
                <w:sz w:val="24"/>
                <w:szCs w:val="24"/>
              </w:rPr>
              <w:fldChar w:fldCharType="end"/>
            </w:r>
          </w:hyperlink>
        </w:p>
        <w:p w14:paraId="1DA410BE" w14:textId="1FA89329" w:rsidR="00BC4141" w:rsidRPr="00067E4C" w:rsidRDefault="00925E8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30" w:history="1">
            <w:r w:rsidR="00BC4141" w:rsidRPr="00067E4C">
              <w:rPr>
                <w:rStyle w:val="Hyperlink"/>
                <w:rFonts w:ascii="Times New Roman" w:hAnsi="Times New Roman" w:cs="Times New Roman"/>
                <w:noProof/>
                <w:sz w:val="24"/>
                <w:szCs w:val="24"/>
              </w:rPr>
              <w:t>Long-term Strategies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_Toc153577130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24</w:t>
            </w:r>
            <w:r w:rsidR="00BC4141" w:rsidRPr="00067E4C">
              <w:rPr>
                <w:rFonts w:ascii="Times New Roman" w:hAnsi="Times New Roman" w:cs="Times New Roman"/>
                <w:noProof/>
                <w:webHidden/>
                <w:sz w:val="24"/>
                <w:szCs w:val="24"/>
              </w:rPr>
              <w:fldChar w:fldCharType="end"/>
            </w:r>
          </w:hyperlink>
        </w:p>
        <w:p w14:paraId="3A2313BA" w14:textId="3AF14528" w:rsidR="00BC4141" w:rsidRPr="00067E4C" w:rsidRDefault="00925E8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31" w:history="1">
            <w:r w:rsidR="00BC4141" w:rsidRPr="00067E4C">
              <w:rPr>
                <w:rStyle w:val="Hyperlink"/>
                <w:rFonts w:ascii="Times New Roman" w:hAnsi="Times New Roman" w:cs="Times New Roman"/>
                <w:noProof/>
                <w:sz w:val="24"/>
                <w:szCs w:val="24"/>
              </w:rPr>
              <w:t>Implementing a Comprehensive Performance Development Planning System</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_Toc153577131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24</w:t>
            </w:r>
            <w:r w:rsidR="00BC4141" w:rsidRPr="00067E4C">
              <w:rPr>
                <w:rFonts w:ascii="Times New Roman" w:hAnsi="Times New Roman" w:cs="Times New Roman"/>
                <w:noProof/>
                <w:webHidden/>
                <w:sz w:val="24"/>
                <w:szCs w:val="24"/>
              </w:rPr>
              <w:fldChar w:fldCharType="end"/>
            </w:r>
          </w:hyperlink>
        </w:p>
        <w:p w14:paraId="6EB8A414" w14:textId="1F60D351" w:rsidR="00BC4141" w:rsidRPr="00067E4C" w:rsidRDefault="00925E8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32" w:history="1">
            <w:r w:rsidR="00BC4141" w:rsidRPr="00067E4C">
              <w:rPr>
                <w:rStyle w:val="Hyperlink"/>
                <w:rFonts w:ascii="Times New Roman" w:hAnsi="Times New Roman" w:cs="Times New Roman"/>
                <w:noProof/>
                <w:sz w:val="24"/>
                <w:szCs w:val="24"/>
              </w:rPr>
              <w:t>Fostering a Culture of Continuous Improvement</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_Toc153577132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25</w:t>
            </w:r>
            <w:r w:rsidR="00BC4141" w:rsidRPr="00067E4C">
              <w:rPr>
                <w:rFonts w:ascii="Times New Roman" w:hAnsi="Times New Roman" w:cs="Times New Roman"/>
                <w:noProof/>
                <w:webHidden/>
                <w:sz w:val="24"/>
                <w:szCs w:val="24"/>
              </w:rPr>
              <w:fldChar w:fldCharType="end"/>
            </w:r>
          </w:hyperlink>
        </w:p>
        <w:p w14:paraId="3C7B877B" w14:textId="2F52B241" w:rsidR="00BC4141" w:rsidRPr="00067E4C" w:rsidRDefault="00925E8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33" w:history="1">
            <w:r w:rsidR="00BC4141" w:rsidRPr="00067E4C">
              <w:rPr>
                <w:rStyle w:val="Hyperlink"/>
                <w:rFonts w:ascii="Times New Roman" w:hAnsi="Times New Roman" w:cs="Times New Roman"/>
                <w:noProof/>
                <w:sz w:val="24"/>
                <w:szCs w:val="24"/>
              </w:rPr>
              <w:t>Integrating Employee Feedback Mechanisms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_Toc153577133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25</w:t>
            </w:r>
            <w:r w:rsidR="00BC4141" w:rsidRPr="00067E4C">
              <w:rPr>
                <w:rFonts w:ascii="Times New Roman" w:hAnsi="Times New Roman" w:cs="Times New Roman"/>
                <w:noProof/>
                <w:webHidden/>
                <w:sz w:val="24"/>
                <w:szCs w:val="24"/>
              </w:rPr>
              <w:fldChar w:fldCharType="end"/>
            </w:r>
          </w:hyperlink>
        </w:p>
        <w:p w14:paraId="6A094908" w14:textId="4E7F830C" w:rsidR="00BC4141" w:rsidRPr="00067E4C" w:rsidRDefault="00925E8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34" w:history="1">
            <w:r w:rsidR="00BC4141" w:rsidRPr="00067E4C">
              <w:rPr>
                <w:rStyle w:val="Hyperlink"/>
                <w:rFonts w:ascii="Times New Roman" w:hAnsi="Times New Roman" w:cs="Times New Roman"/>
                <w:noProof/>
                <w:sz w:val="24"/>
                <w:szCs w:val="24"/>
              </w:rPr>
              <w:t>Conclusion</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_Toc153577134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26</w:t>
            </w:r>
            <w:r w:rsidR="00BC4141" w:rsidRPr="00067E4C">
              <w:rPr>
                <w:rFonts w:ascii="Times New Roman" w:hAnsi="Times New Roman" w:cs="Times New Roman"/>
                <w:noProof/>
                <w:webHidden/>
                <w:sz w:val="24"/>
                <w:szCs w:val="24"/>
              </w:rPr>
              <w:fldChar w:fldCharType="end"/>
            </w:r>
          </w:hyperlink>
        </w:p>
        <w:p w14:paraId="01439F76" w14:textId="1FA5F647" w:rsidR="00BC4141" w:rsidRPr="00067E4C" w:rsidRDefault="00925E8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35" w:history="1">
            <w:r w:rsidR="00BC4141" w:rsidRPr="00067E4C">
              <w:rPr>
                <w:rStyle w:val="Hyperlink"/>
                <w:rFonts w:ascii="Times New Roman" w:hAnsi="Times New Roman" w:cs="Times New Roman"/>
                <w:noProof/>
                <w:sz w:val="24"/>
                <w:szCs w:val="24"/>
              </w:rPr>
              <w:t>References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_Toc153577135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27</w:t>
            </w:r>
            <w:r w:rsidR="00BC4141" w:rsidRPr="00067E4C">
              <w:rPr>
                <w:rFonts w:ascii="Times New Roman" w:hAnsi="Times New Roman" w:cs="Times New Roman"/>
                <w:noProof/>
                <w:webHidden/>
                <w:sz w:val="24"/>
                <w:szCs w:val="24"/>
              </w:rPr>
              <w:fldChar w:fldCharType="end"/>
            </w:r>
          </w:hyperlink>
        </w:p>
        <w:p w14:paraId="6221A30C" w14:textId="1A492665" w:rsidR="007A77B8" w:rsidRPr="00067E4C" w:rsidRDefault="007A77B8">
          <w:pPr>
            <w:rPr>
              <w:rFonts w:ascii="Times New Roman" w:hAnsi="Times New Roman" w:cs="Times New Roman"/>
              <w:sz w:val="24"/>
              <w:szCs w:val="24"/>
            </w:rPr>
          </w:pPr>
          <w:r w:rsidRPr="00067E4C">
            <w:rPr>
              <w:rFonts w:ascii="Times New Roman" w:hAnsi="Times New Roman" w:cs="Times New Roman"/>
              <w:b/>
              <w:bCs/>
              <w:noProof/>
              <w:sz w:val="24"/>
              <w:szCs w:val="24"/>
            </w:rPr>
            <w:fldChar w:fldCharType="end"/>
          </w:r>
        </w:p>
      </w:sdtContent>
    </w:sdt>
    <w:p w14:paraId="74EE9445" w14:textId="2EBCDAD8" w:rsidR="00B02B30" w:rsidRPr="00101C3A" w:rsidRDefault="00B02B30" w:rsidP="00101C3A">
      <w:pPr>
        <w:pStyle w:val="Heading1"/>
      </w:pPr>
      <w:bookmarkStart w:id="1" w:name="_Toc153577104"/>
      <w:r w:rsidRPr="00101C3A">
        <w:t>Introduction</w:t>
      </w:r>
      <w:bookmarkEnd w:id="1"/>
    </w:p>
    <w:p w14:paraId="49487EF6" w14:textId="5DDD15D6" w:rsidR="009D355F" w:rsidRPr="00067E4C" w:rsidRDefault="009D355F" w:rsidP="00E9111E">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SainCo </w:t>
      </w:r>
      <w:r w:rsidR="005E373E">
        <w:rPr>
          <w:rFonts w:ascii="Times New Roman" w:hAnsi="Times New Roman" w:cs="Times New Roman"/>
          <w:sz w:val="24"/>
          <w:szCs w:val="24"/>
        </w:rPr>
        <w:t>is a</w:t>
      </w:r>
      <w:r w:rsidR="0043116F">
        <w:rPr>
          <w:rFonts w:ascii="Times New Roman" w:hAnsi="Times New Roman" w:cs="Times New Roman"/>
          <w:sz w:val="24"/>
          <w:szCs w:val="24"/>
        </w:rPr>
        <w:t xml:space="preserve"> </w:t>
      </w:r>
      <w:r w:rsidR="005E373E">
        <w:rPr>
          <w:rFonts w:ascii="Times New Roman" w:hAnsi="Times New Roman" w:cs="Times New Roman"/>
          <w:sz w:val="24"/>
          <w:szCs w:val="24"/>
        </w:rPr>
        <w:t xml:space="preserve">family-owned </w:t>
      </w:r>
      <w:r w:rsidR="0043116F">
        <w:rPr>
          <w:rFonts w:ascii="Times New Roman" w:hAnsi="Times New Roman" w:cs="Times New Roman"/>
          <w:sz w:val="24"/>
          <w:szCs w:val="24"/>
        </w:rPr>
        <w:t>company</w:t>
      </w:r>
      <w:r w:rsidR="005E373E">
        <w:rPr>
          <w:rFonts w:ascii="Times New Roman" w:hAnsi="Times New Roman" w:cs="Times New Roman"/>
          <w:sz w:val="24"/>
          <w:szCs w:val="24"/>
        </w:rPr>
        <w:t xml:space="preserve"> grounded on the autocratic management style, which has helped it</w:t>
      </w:r>
      <w:r w:rsidRPr="00067E4C">
        <w:rPr>
          <w:rFonts w:ascii="Times New Roman" w:hAnsi="Times New Roman" w:cs="Times New Roman"/>
          <w:sz w:val="24"/>
          <w:szCs w:val="24"/>
        </w:rPr>
        <w:t xml:space="preserve"> thrive over time</w:t>
      </w:r>
      <w:r w:rsidR="008C3DD6">
        <w:rPr>
          <w:rFonts w:ascii="Times New Roman" w:hAnsi="Times New Roman" w:cs="Times New Roman"/>
          <w:sz w:val="24"/>
          <w:szCs w:val="24"/>
        </w:rPr>
        <w:t>. However, t</w:t>
      </w:r>
      <w:r w:rsidR="005E373E">
        <w:rPr>
          <w:rFonts w:ascii="Times New Roman" w:hAnsi="Times New Roman" w:cs="Times New Roman"/>
          <w:sz w:val="24"/>
          <w:szCs w:val="24"/>
        </w:rPr>
        <w:t>oday, this management approach</w:t>
      </w:r>
      <w:r w:rsidR="008C3DD6">
        <w:rPr>
          <w:rFonts w:ascii="Times New Roman" w:hAnsi="Times New Roman" w:cs="Times New Roman"/>
          <w:sz w:val="24"/>
          <w:szCs w:val="24"/>
        </w:rPr>
        <w:t xml:space="preserve"> does not</w:t>
      </w:r>
      <w:r w:rsidRPr="00067E4C">
        <w:rPr>
          <w:rFonts w:ascii="Times New Roman" w:hAnsi="Times New Roman" w:cs="Times New Roman"/>
          <w:sz w:val="24"/>
          <w:szCs w:val="24"/>
        </w:rPr>
        <w:t xml:space="preserve"> align with the demands of contemporary business setting</w:t>
      </w:r>
      <w:r w:rsidR="00F0117C" w:rsidRPr="00067E4C">
        <w:rPr>
          <w:rFonts w:ascii="Times New Roman" w:hAnsi="Times New Roman" w:cs="Times New Roman"/>
          <w:sz w:val="24"/>
          <w:szCs w:val="24"/>
        </w:rPr>
        <w:t>s</w:t>
      </w:r>
      <w:r w:rsidR="008C3DD6">
        <w:rPr>
          <w:rFonts w:ascii="Times New Roman" w:hAnsi="Times New Roman" w:cs="Times New Roman"/>
          <w:sz w:val="24"/>
          <w:szCs w:val="24"/>
        </w:rPr>
        <w:t xml:space="preserve">, which often entails aspects like </w:t>
      </w:r>
      <w:r w:rsidR="005E373E">
        <w:rPr>
          <w:rFonts w:ascii="Times New Roman" w:hAnsi="Times New Roman" w:cs="Times New Roman"/>
          <w:sz w:val="24"/>
          <w:szCs w:val="24"/>
        </w:rPr>
        <w:t>stakeholder</w:t>
      </w:r>
      <w:r w:rsidR="008C3DD6">
        <w:rPr>
          <w:rFonts w:ascii="Times New Roman" w:hAnsi="Times New Roman" w:cs="Times New Roman"/>
          <w:sz w:val="24"/>
          <w:szCs w:val="24"/>
        </w:rPr>
        <w:t xml:space="preserve"> engagement</w:t>
      </w:r>
      <w:r w:rsidR="005E373E">
        <w:rPr>
          <w:rFonts w:ascii="Times New Roman" w:hAnsi="Times New Roman" w:cs="Times New Roman"/>
          <w:sz w:val="24"/>
          <w:szCs w:val="24"/>
        </w:rPr>
        <w:t>. As such, the</w:t>
      </w:r>
      <w:r w:rsidRPr="00067E4C">
        <w:rPr>
          <w:rFonts w:ascii="Times New Roman" w:hAnsi="Times New Roman" w:cs="Times New Roman"/>
          <w:sz w:val="24"/>
          <w:szCs w:val="24"/>
        </w:rPr>
        <w:t xml:space="preserve"> necessity for change is urgent, and the firm recogni</w:t>
      </w:r>
      <w:r w:rsidR="00067E4C">
        <w:rPr>
          <w:rFonts w:ascii="Times New Roman" w:hAnsi="Times New Roman" w:cs="Times New Roman"/>
          <w:sz w:val="24"/>
          <w:szCs w:val="24"/>
        </w:rPr>
        <w:t>s</w:t>
      </w:r>
      <w:r w:rsidRPr="00067E4C">
        <w:rPr>
          <w:rFonts w:ascii="Times New Roman" w:hAnsi="Times New Roman" w:cs="Times New Roman"/>
          <w:sz w:val="24"/>
          <w:szCs w:val="24"/>
        </w:rPr>
        <w:t>es that to stay</w:t>
      </w:r>
      <w:r w:rsidR="0043116F">
        <w:rPr>
          <w:rFonts w:ascii="Times New Roman" w:hAnsi="Times New Roman" w:cs="Times New Roman"/>
          <w:sz w:val="24"/>
          <w:szCs w:val="24"/>
        </w:rPr>
        <w:t xml:space="preserve"> competitive </w:t>
      </w:r>
      <w:r w:rsidRPr="00067E4C">
        <w:rPr>
          <w:rFonts w:ascii="Times New Roman" w:hAnsi="Times New Roman" w:cs="Times New Roman"/>
          <w:sz w:val="24"/>
          <w:szCs w:val="24"/>
        </w:rPr>
        <w:t xml:space="preserve">is dependent on its departure from conventionality. The </w:t>
      </w:r>
      <w:r w:rsidR="00F0117C" w:rsidRPr="00067E4C">
        <w:rPr>
          <w:rFonts w:ascii="Times New Roman" w:hAnsi="Times New Roman" w:cs="Times New Roman"/>
          <w:sz w:val="24"/>
          <w:szCs w:val="24"/>
        </w:rPr>
        <w:t>refl</w:t>
      </w:r>
      <w:r w:rsidR="005E373E">
        <w:rPr>
          <w:rFonts w:ascii="Times New Roman" w:hAnsi="Times New Roman" w:cs="Times New Roman"/>
          <w:sz w:val="24"/>
          <w:szCs w:val="24"/>
        </w:rPr>
        <w:t>ective aspect</w:t>
      </w:r>
      <w:r w:rsidRPr="00067E4C">
        <w:rPr>
          <w:rFonts w:ascii="Times New Roman" w:hAnsi="Times New Roman" w:cs="Times New Roman"/>
          <w:sz w:val="24"/>
          <w:szCs w:val="24"/>
        </w:rPr>
        <w:t xml:space="preserve"> comes as a consequence of the C</w:t>
      </w:r>
      <w:r w:rsidR="00F0117C" w:rsidRPr="00067E4C">
        <w:rPr>
          <w:rFonts w:ascii="Times New Roman" w:hAnsi="Times New Roman" w:cs="Times New Roman"/>
          <w:sz w:val="24"/>
          <w:szCs w:val="24"/>
        </w:rPr>
        <w:t>E</w:t>
      </w:r>
      <w:r w:rsidR="005E373E">
        <w:rPr>
          <w:rFonts w:ascii="Times New Roman" w:hAnsi="Times New Roman" w:cs="Times New Roman"/>
          <w:sz w:val="24"/>
          <w:szCs w:val="24"/>
        </w:rPr>
        <w:t>O’</w:t>
      </w:r>
      <w:r w:rsidRPr="00067E4C">
        <w:rPr>
          <w:rFonts w:ascii="Times New Roman" w:hAnsi="Times New Roman" w:cs="Times New Roman"/>
          <w:sz w:val="24"/>
          <w:szCs w:val="24"/>
        </w:rPr>
        <w:t xml:space="preserve">s transformative experience of attending the </w:t>
      </w:r>
      <w:r w:rsidR="005E373E">
        <w:rPr>
          <w:rFonts w:ascii="Times New Roman" w:hAnsi="Times New Roman" w:cs="Times New Roman"/>
          <w:sz w:val="24"/>
          <w:szCs w:val="24"/>
        </w:rPr>
        <w:t>‘</w:t>
      </w:r>
      <w:r w:rsidRPr="00067E4C">
        <w:rPr>
          <w:rFonts w:ascii="Times New Roman" w:hAnsi="Times New Roman" w:cs="Times New Roman"/>
          <w:sz w:val="24"/>
          <w:szCs w:val="24"/>
        </w:rPr>
        <w:t>There</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w:t>
      </w:r>
      <w:r w:rsidR="00F0117C" w:rsidRPr="00067E4C">
        <w:rPr>
          <w:rFonts w:ascii="Times New Roman" w:hAnsi="Times New Roman" w:cs="Times New Roman"/>
          <w:sz w:val="24"/>
          <w:szCs w:val="24"/>
        </w:rPr>
        <w:t>M</w:t>
      </w:r>
      <w:r w:rsidRPr="00067E4C">
        <w:rPr>
          <w:rFonts w:ascii="Times New Roman" w:hAnsi="Times New Roman" w:cs="Times New Roman"/>
          <w:sz w:val="24"/>
          <w:szCs w:val="24"/>
        </w:rPr>
        <w:t xml:space="preserve">ore to Performance Management than </w:t>
      </w:r>
      <w:r w:rsidR="00F0117C" w:rsidRPr="00067E4C">
        <w:rPr>
          <w:rFonts w:ascii="Times New Roman" w:hAnsi="Times New Roman" w:cs="Times New Roman"/>
          <w:sz w:val="24"/>
          <w:szCs w:val="24"/>
        </w:rPr>
        <w:t>Appraising Your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conference. This is a breakthrough in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performance management, where a C</w:t>
      </w:r>
      <w:r w:rsidR="00F0117C" w:rsidRPr="00067E4C">
        <w:rPr>
          <w:rFonts w:ascii="Times New Roman" w:hAnsi="Times New Roman" w:cs="Times New Roman"/>
          <w:sz w:val="24"/>
          <w:szCs w:val="24"/>
        </w:rPr>
        <w:t>E</w:t>
      </w:r>
      <w:r w:rsidR="005E373E">
        <w:rPr>
          <w:rFonts w:ascii="Times New Roman" w:hAnsi="Times New Roman" w:cs="Times New Roman"/>
          <w:sz w:val="24"/>
          <w:szCs w:val="24"/>
        </w:rPr>
        <w:t>O</w:t>
      </w:r>
      <w:r w:rsidRPr="00067E4C">
        <w:rPr>
          <w:rFonts w:ascii="Times New Roman" w:hAnsi="Times New Roman" w:cs="Times New Roman"/>
          <w:sz w:val="24"/>
          <w:szCs w:val="24"/>
        </w:rPr>
        <w:t xml:space="preserve"> sees it as more than just an administrative role and a step towards </w:t>
      </w:r>
      <w:r w:rsidR="00F0117C" w:rsidRPr="00067E4C">
        <w:rPr>
          <w:rFonts w:ascii="Times New Roman" w:hAnsi="Times New Roman" w:cs="Times New Roman"/>
          <w:sz w:val="24"/>
          <w:szCs w:val="24"/>
        </w:rPr>
        <w:t xml:space="preserve">a </w:t>
      </w:r>
      <w:r w:rsidRPr="00067E4C">
        <w:rPr>
          <w:rFonts w:ascii="Times New Roman" w:hAnsi="Times New Roman" w:cs="Times New Roman"/>
          <w:sz w:val="24"/>
          <w:szCs w:val="24"/>
        </w:rPr>
        <w:t>corporate renaissance.</w:t>
      </w:r>
      <w:r w:rsidR="00E9111E">
        <w:rPr>
          <w:rFonts w:ascii="Times New Roman" w:hAnsi="Times New Roman" w:cs="Times New Roman"/>
          <w:sz w:val="24"/>
          <w:szCs w:val="24"/>
        </w:rPr>
        <w:t xml:space="preserve"> To this end, this </w:t>
      </w:r>
      <w:r w:rsidR="005274C9">
        <w:rPr>
          <w:rFonts w:ascii="Times New Roman" w:hAnsi="Times New Roman" w:cs="Times New Roman"/>
          <w:sz w:val="24"/>
          <w:szCs w:val="24"/>
        </w:rPr>
        <w:t xml:space="preserve">report devises </w:t>
      </w:r>
      <w:r w:rsidRPr="00067E4C">
        <w:rPr>
          <w:rFonts w:ascii="Times New Roman" w:hAnsi="Times New Roman" w:cs="Times New Roman"/>
          <w:sz w:val="24"/>
          <w:szCs w:val="24"/>
        </w:rPr>
        <w:t xml:space="preserve">a strategic plan that identifies some ideas and suggestions aimed at designing </w:t>
      </w:r>
      <w:r w:rsidR="00F0117C" w:rsidRPr="00067E4C">
        <w:rPr>
          <w:rFonts w:ascii="Times New Roman" w:hAnsi="Times New Roman" w:cs="Times New Roman"/>
          <w:sz w:val="24"/>
          <w:szCs w:val="24"/>
        </w:rPr>
        <w:t xml:space="preserve">a </w:t>
      </w:r>
      <w:r w:rsidRPr="00067E4C">
        <w:rPr>
          <w:rFonts w:ascii="Times New Roman" w:hAnsi="Times New Roman" w:cs="Times New Roman"/>
          <w:sz w:val="24"/>
          <w:szCs w:val="24"/>
        </w:rPr>
        <w:t xml:space="preserve">new performance management strategy </w:t>
      </w:r>
      <w:r w:rsidR="00F0117C" w:rsidRPr="00067E4C">
        <w:rPr>
          <w:rFonts w:ascii="Times New Roman" w:hAnsi="Times New Roman" w:cs="Times New Roman"/>
          <w:sz w:val="24"/>
          <w:szCs w:val="24"/>
        </w:rPr>
        <w:t>that</w:t>
      </w:r>
      <w:r w:rsidRPr="00067E4C">
        <w:rPr>
          <w:rFonts w:ascii="Times New Roman" w:hAnsi="Times New Roman" w:cs="Times New Roman"/>
          <w:sz w:val="24"/>
          <w:szCs w:val="24"/>
        </w:rPr>
        <w:t xml:space="preserve"> takes in</w:t>
      </w:r>
      <w:r w:rsidR="00F0117C" w:rsidRPr="00067E4C">
        <w:rPr>
          <w:rFonts w:ascii="Times New Roman" w:hAnsi="Times New Roman" w:cs="Times New Roman"/>
          <w:sz w:val="24"/>
          <w:szCs w:val="24"/>
        </w:rPr>
        <w:t>to</w:t>
      </w:r>
      <w:r w:rsidRPr="00067E4C">
        <w:rPr>
          <w:rFonts w:ascii="Times New Roman" w:hAnsi="Times New Roman" w:cs="Times New Roman"/>
          <w:sz w:val="24"/>
          <w:szCs w:val="24"/>
        </w:rPr>
        <w:t xml:space="preserve"> account past, current</w:t>
      </w:r>
      <w:r w:rsidR="00F0117C"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future features of SainCo culture. This intervention goes beyond any process changes. It aims to usher in a cultural shift in the concept of performance and how it is utili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ed as a critical component </w:t>
      </w:r>
      <w:r w:rsidR="00F0117C" w:rsidRPr="00067E4C">
        <w:rPr>
          <w:rFonts w:ascii="Times New Roman" w:hAnsi="Times New Roman" w:cs="Times New Roman"/>
          <w:sz w:val="24"/>
          <w:szCs w:val="24"/>
        </w:rPr>
        <w:t>of</w:t>
      </w:r>
      <w:r w:rsidRPr="00067E4C">
        <w:rPr>
          <w:rFonts w:ascii="Times New Roman" w:hAnsi="Times New Roman" w:cs="Times New Roman"/>
          <w:sz w:val="24"/>
          <w:szCs w:val="24"/>
        </w:rPr>
        <w:t xml:space="preserv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success.</w:t>
      </w:r>
    </w:p>
    <w:p w14:paraId="4F387784" w14:textId="1082023D" w:rsidR="009D355F" w:rsidRPr="00067E4C" w:rsidRDefault="00F46728" w:rsidP="00F4672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key objectives of this study include providing </w:t>
      </w:r>
      <w:r w:rsidRPr="00F46728">
        <w:rPr>
          <w:rFonts w:ascii="Times New Roman" w:hAnsi="Times New Roman" w:cs="Times New Roman"/>
          <w:sz w:val="24"/>
          <w:szCs w:val="24"/>
        </w:rPr>
        <w:t>a comprehensive understanding of performance management, outlining its key components and processes.</w:t>
      </w:r>
      <w:r>
        <w:rPr>
          <w:rFonts w:ascii="Times New Roman" w:hAnsi="Times New Roman" w:cs="Times New Roman"/>
          <w:sz w:val="24"/>
          <w:szCs w:val="24"/>
        </w:rPr>
        <w:t xml:space="preserve"> The report also aims at addressing </w:t>
      </w:r>
      <w:r w:rsidRPr="00F46728">
        <w:rPr>
          <w:rFonts w:ascii="Times New Roman" w:hAnsi="Times New Roman" w:cs="Times New Roman"/>
          <w:sz w:val="24"/>
          <w:szCs w:val="24"/>
        </w:rPr>
        <w:t>the concerns and challenges faced by both the organi</w:t>
      </w:r>
      <w:r w:rsidR="00C275C1">
        <w:rPr>
          <w:rFonts w:ascii="Times New Roman" w:hAnsi="Times New Roman" w:cs="Times New Roman"/>
          <w:sz w:val="24"/>
          <w:szCs w:val="24"/>
        </w:rPr>
        <w:t>s</w:t>
      </w:r>
      <w:r w:rsidRPr="00F46728">
        <w:rPr>
          <w:rFonts w:ascii="Times New Roman" w:hAnsi="Times New Roman" w:cs="Times New Roman"/>
          <w:sz w:val="24"/>
          <w:szCs w:val="24"/>
        </w:rPr>
        <w:t>ation (SainCo) and its employees in the context of performance management.</w:t>
      </w:r>
      <w:r>
        <w:rPr>
          <w:rFonts w:ascii="Times New Roman" w:hAnsi="Times New Roman" w:cs="Times New Roman"/>
          <w:sz w:val="24"/>
          <w:szCs w:val="24"/>
        </w:rPr>
        <w:t xml:space="preserve"> It also explores </w:t>
      </w:r>
      <w:r w:rsidRPr="00F46728">
        <w:rPr>
          <w:rFonts w:ascii="Times New Roman" w:hAnsi="Times New Roman" w:cs="Times New Roman"/>
          <w:sz w:val="24"/>
          <w:szCs w:val="24"/>
        </w:rPr>
        <w:t>the role of employee engagement and involvement in the proposed performance management approach, emphasi</w:t>
      </w:r>
      <w:r w:rsidR="00C275C1">
        <w:rPr>
          <w:rFonts w:ascii="Times New Roman" w:hAnsi="Times New Roman" w:cs="Times New Roman"/>
          <w:sz w:val="24"/>
          <w:szCs w:val="24"/>
        </w:rPr>
        <w:t>s</w:t>
      </w:r>
      <w:r w:rsidRPr="00F46728">
        <w:rPr>
          <w:rFonts w:ascii="Times New Roman" w:hAnsi="Times New Roman" w:cs="Times New Roman"/>
          <w:sz w:val="24"/>
          <w:szCs w:val="24"/>
        </w:rPr>
        <w:t>ing their importance for organi</w:t>
      </w:r>
      <w:r w:rsidR="00C275C1">
        <w:rPr>
          <w:rFonts w:ascii="Times New Roman" w:hAnsi="Times New Roman" w:cs="Times New Roman"/>
          <w:sz w:val="24"/>
          <w:szCs w:val="24"/>
        </w:rPr>
        <w:t>s</w:t>
      </w:r>
      <w:r w:rsidRPr="00F46728">
        <w:rPr>
          <w:rFonts w:ascii="Times New Roman" w:hAnsi="Times New Roman" w:cs="Times New Roman"/>
          <w:sz w:val="24"/>
          <w:szCs w:val="24"/>
        </w:rPr>
        <w:t>ational success.</w:t>
      </w:r>
      <w:r>
        <w:rPr>
          <w:rFonts w:ascii="Times New Roman" w:hAnsi="Times New Roman" w:cs="Times New Roman"/>
          <w:sz w:val="24"/>
          <w:szCs w:val="24"/>
        </w:rPr>
        <w:t xml:space="preserve"> The study culminates with a proposal that gives </w:t>
      </w:r>
      <w:r w:rsidRPr="00F46728">
        <w:rPr>
          <w:rFonts w:ascii="Times New Roman" w:hAnsi="Times New Roman" w:cs="Times New Roman"/>
          <w:sz w:val="24"/>
          <w:szCs w:val="24"/>
        </w:rPr>
        <w:t xml:space="preserve">practical recommendations for improving performance management at SainCo in both the short term and </w:t>
      </w:r>
      <w:r w:rsidRPr="00F46728">
        <w:rPr>
          <w:rFonts w:ascii="Times New Roman" w:hAnsi="Times New Roman" w:cs="Times New Roman"/>
          <w:sz w:val="24"/>
          <w:szCs w:val="24"/>
        </w:rPr>
        <w:lastRenderedPageBreak/>
        <w:t>the long term.</w:t>
      </w:r>
      <w:r>
        <w:rPr>
          <w:rFonts w:ascii="Times New Roman" w:hAnsi="Times New Roman" w:cs="Times New Roman"/>
          <w:sz w:val="24"/>
          <w:szCs w:val="24"/>
        </w:rPr>
        <w:t xml:space="preserve"> To meet these objectives, the study draws from lessons from the modules and integrates </w:t>
      </w:r>
      <w:r w:rsidR="009D355F" w:rsidRPr="00067E4C">
        <w:rPr>
          <w:rFonts w:ascii="Times New Roman" w:hAnsi="Times New Roman" w:cs="Times New Roman"/>
          <w:sz w:val="24"/>
          <w:szCs w:val="24"/>
        </w:rPr>
        <w:t xml:space="preserve">concepts from various literatures. </w:t>
      </w:r>
      <w:r w:rsidR="00995876" w:rsidRPr="00067E4C">
        <w:rPr>
          <w:rFonts w:ascii="Times New Roman" w:hAnsi="Times New Roman" w:cs="Times New Roman"/>
          <w:sz w:val="24"/>
          <w:szCs w:val="24"/>
        </w:rPr>
        <w:t>Paramount to this discourse is</w:t>
      </w:r>
      <w:r w:rsidR="009D355F" w:rsidRPr="00067E4C">
        <w:rPr>
          <w:rFonts w:ascii="Times New Roman" w:hAnsi="Times New Roman" w:cs="Times New Roman"/>
          <w:sz w:val="24"/>
          <w:szCs w:val="24"/>
        </w:rPr>
        <w:t xml:space="preserve"> Armstrong</w:t>
      </w:r>
      <w:r w:rsidR="005E373E">
        <w:rPr>
          <w:rFonts w:ascii="Times New Roman" w:hAnsi="Times New Roman" w:cs="Times New Roman"/>
          <w:sz w:val="24"/>
          <w:szCs w:val="24"/>
        </w:rPr>
        <w:t>’</w:t>
      </w:r>
      <w:r w:rsidR="009D355F" w:rsidRPr="00067E4C">
        <w:rPr>
          <w:rFonts w:ascii="Times New Roman" w:hAnsi="Times New Roman" w:cs="Times New Roman"/>
          <w:sz w:val="24"/>
          <w:szCs w:val="24"/>
        </w:rPr>
        <w:t>s (2012) handbook of human resource management practice, which serves as a guide in the context of modern relevance, offering up thoughts that are relevant to the current configuration of organi</w:t>
      </w:r>
      <w:r w:rsidR="00067E4C">
        <w:rPr>
          <w:rFonts w:ascii="Times New Roman" w:hAnsi="Times New Roman" w:cs="Times New Roman"/>
          <w:sz w:val="24"/>
          <w:szCs w:val="24"/>
        </w:rPr>
        <w:t>s</w:t>
      </w:r>
      <w:r w:rsidR="009D355F" w:rsidRPr="00067E4C">
        <w:rPr>
          <w:rFonts w:ascii="Times New Roman" w:hAnsi="Times New Roman" w:cs="Times New Roman"/>
          <w:sz w:val="24"/>
          <w:szCs w:val="24"/>
        </w:rPr>
        <w:t>ational behavio</w:t>
      </w:r>
      <w:r>
        <w:rPr>
          <w:rFonts w:ascii="Times New Roman" w:hAnsi="Times New Roman" w:cs="Times New Roman"/>
          <w:sz w:val="24"/>
          <w:szCs w:val="24"/>
        </w:rPr>
        <w:t>u</w:t>
      </w:r>
      <w:r w:rsidR="009D355F" w:rsidRPr="00067E4C">
        <w:rPr>
          <w:rFonts w:ascii="Times New Roman" w:hAnsi="Times New Roman" w:cs="Times New Roman"/>
          <w:sz w:val="24"/>
          <w:szCs w:val="24"/>
        </w:rPr>
        <w:t>r. Together, these academic touchstones constitute an intellectual platform, laying the foundation of a</w:t>
      </w:r>
      <w:r w:rsidR="0043116F">
        <w:rPr>
          <w:rFonts w:ascii="Times New Roman" w:hAnsi="Times New Roman" w:cs="Times New Roman"/>
          <w:sz w:val="24"/>
          <w:szCs w:val="24"/>
        </w:rPr>
        <w:t xml:space="preserve"> narrative</w:t>
      </w:r>
      <w:r w:rsidR="009D355F" w:rsidRPr="00067E4C">
        <w:rPr>
          <w:rFonts w:ascii="Times New Roman" w:hAnsi="Times New Roman" w:cs="Times New Roman"/>
          <w:sz w:val="24"/>
          <w:szCs w:val="24"/>
        </w:rPr>
        <w:t xml:space="preserve"> that will be both instructive and transformative to SainCo.</w:t>
      </w:r>
    </w:p>
    <w:p w14:paraId="444DF48B" w14:textId="77777777" w:rsidR="009D355F" w:rsidRPr="00067E4C" w:rsidRDefault="009D355F" w:rsidP="00101C3A">
      <w:pPr>
        <w:pStyle w:val="Heading1"/>
      </w:pPr>
      <w:bookmarkStart w:id="2" w:name="_Toc153577105"/>
      <w:r w:rsidRPr="00067E4C">
        <w:t>Methodology</w:t>
      </w:r>
      <w:bookmarkEnd w:id="2"/>
    </w:p>
    <w:p w14:paraId="150173FF" w14:textId="3A16C0B3" w:rsidR="009D355F" w:rsidRPr="00067E4C" w:rsidRDefault="009D355F"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The methodology was adopted rigorously by conducting </w:t>
      </w:r>
      <w:r w:rsidR="00995876" w:rsidRPr="00067E4C">
        <w:rPr>
          <w:rFonts w:ascii="Times New Roman" w:hAnsi="Times New Roman" w:cs="Times New Roman"/>
          <w:sz w:val="24"/>
          <w:szCs w:val="24"/>
        </w:rPr>
        <w:t xml:space="preserve">a </w:t>
      </w:r>
      <w:r w:rsidRPr="00067E4C">
        <w:rPr>
          <w:rFonts w:ascii="Times New Roman" w:hAnsi="Times New Roman" w:cs="Times New Roman"/>
          <w:sz w:val="24"/>
          <w:szCs w:val="24"/>
        </w:rPr>
        <w:t xml:space="preserve">review of </w:t>
      </w:r>
      <w:r w:rsidR="00995876" w:rsidRPr="00067E4C">
        <w:rPr>
          <w:rFonts w:ascii="Times New Roman" w:hAnsi="Times New Roman" w:cs="Times New Roman"/>
          <w:sz w:val="24"/>
          <w:szCs w:val="24"/>
        </w:rPr>
        <w:t xml:space="preserve">the </w:t>
      </w:r>
      <w:r w:rsidRPr="00067E4C">
        <w:rPr>
          <w:rFonts w:ascii="Times New Roman" w:hAnsi="Times New Roman" w:cs="Times New Roman"/>
          <w:sz w:val="24"/>
          <w:szCs w:val="24"/>
        </w:rPr>
        <w:t>literature using various scholarly sources</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this led this report to explore contemporary performance management paradigms. To this end, the adopted mode of inquiry employs an all-encompassing literature review that delves into perspectives from various scholarly sources. This approach provides an opportunity to explore how they relate to SainCo</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unique environment, as well as their evolutionary capabilities, effectiveness, and potential for change. This is the </w:t>
      </w:r>
      <w:r w:rsidR="00995876" w:rsidRPr="00067E4C">
        <w:rPr>
          <w:rFonts w:ascii="Times New Roman" w:hAnsi="Times New Roman" w:cs="Times New Roman"/>
          <w:sz w:val="24"/>
          <w:szCs w:val="24"/>
        </w:rPr>
        <w:t>company</w:t>
      </w:r>
      <w:r w:rsidR="005E373E">
        <w:rPr>
          <w:rFonts w:ascii="Times New Roman" w:hAnsi="Times New Roman" w:cs="Times New Roman"/>
          <w:sz w:val="24"/>
          <w:szCs w:val="24"/>
        </w:rPr>
        <w:t>’</w:t>
      </w:r>
      <w:r w:rsidR="00995876" w:rsidRPr="00067E4C">
        <w:rPr>
          <w:rFonts w:ascii="Times New Roman" w:hAnsi="Times New Roman" w:cs="Times New Roman"/>
          <w:sz w:val="24"/>
          <w:szCs w:val="24"/>
        </w:rPr>
        <w:t>s systematic choice</w:t>
      </w:r>
      <w:r w:rsidRPr="00067E4C">
        <w:rPr>
          <w:rFonts w:ascii="Times New Roman" w:hAnsi="Times New Roman" w:cs="Times New Roman"/>
          <w:sz w:val="24"/>
          <w:szCs w:val="24"/>
        </w:rPr>
        <w:t xml:space="preserve"> because it is in </w:t>
      </w:r>
      <w:r w:rsidR="00995876" w:rsidRPr="00067E4C">
        <w:rPr>
          <w:rFonts w:ascii="Times New Roman" w:hAnsi="Times New Roman" w:cs="Times New Roman"/>
          <w:sz w:val="24"/>
          <w:szCs w:val="24"/>
        </w:rPr>
        <w:t>a</w:t>
      </w:r>
      <w:r w:rsidRPr="00067E4C">
        <w:rPr>
          <w:rFonts w:ascii="Times New Roman" w:hAnsi="Times New Roman" w:cs="Times New Roman"/>
          <w:sz w:val="24"/>
          <w:szCs w:val="24"/>
        </w:rPr>
        <w:t xml:space="preserve"> critical junction</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there is </w:t>
      </w:r>
      <w:r w:rsidR="00995876" w:rsidRPr="00067E4C">
        <w:rPr>
          <w:rFonts w:ascii="Times New Roman" w:hAnsi="Times New Roman" w:cs="Times New Roman"/>
          <w:sz w:val="24"/>
          <w:szCs w:val="24"/>
        </w:rPr>
        <w:t xml:space="preserve">a </w:t>
      </w:r>
      <w:r w:rsidRPr="00067E4C">
        <w:rPr>
          <w:rFonts w:ascii="Times New Roman" w:hAnsi="Times New Roman" w:cs="Times New Roman"/>
          <w:sz w:val="24"/>
          <w:szCs w:val="24"/>
        </w:rPr>
        <w:t>need for transformation.</w:t>
      </w:r>
    </w:p>
    <w:p w14:paraId="6F0FF457" w14:textId="274C44E6" w:rsidR="009D355F" w:rsidRPr="00067E4C" w:rsidRDefault="009D355F"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Taking cues from Orlando</w:t>
      </w:r>
      <w:r w:rsidR="005E373E">
        <w:rPr>
          <w:rFonts w:ascii="Times New Roman" w:hAnsi="Times New Roman" w:cs="Times New Roman"/>
          <w:sz w:val="24"/>
          <w:szCs w:val="24"/>
        </w:rPr>
        <w:t>’</w:t>
      </w:r>
      <w:r w:rsidRPr="00067E4C">
        <w:rPr>
          <w:rFonts w:ascii="Times New Roman" w:hAnsi="Times New Roman" w:cs="Times New Roman"/>
          <w:sz w:val="24"/>
          <w:szCs w:val="24"/>
        </w:rPr>
        <w:t>s (2020) insights on aligning various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outlooks, this approach analy</w:t>
      </w:r>
      <w:r w:rsidR="00995876" w:rsidRPr="00067E4C">
        <w:rPr>
          <w:rFonts w:ascii="Times New Roman" w:hAnsi="Times New Roman" w:cs="Times New Roman"/>
          <w:sz w:val="24"/>
          <w:szCs w:val="24"/>
        </w:rPr>
        <w:t>s</w:t>
      </w:r>
      <w:r w:rsidRPr="00067E4C">
        <w:rPr>
          <w:rFonts w:ascii="Times New Roman" w:hAnsi="Times New Roman" w:cs="Times New Roman"/>
          <w:sz w:val="24"/>
          <w:szCs w:val="24"/>
        </w:rPr>
        <w:t>es and incorporates multiple vantage points, comparing traditionalist</w:t>
      </w:r>
      <w:r w:rsidR="00995876" w:rsidRPr="00067E4C">
        <w:rPr>
          <w:rFonts w:ascii="Times New Roman" w:hAnsi="Times New Roman" w:cs="Times New Roman"/>
          <w:sz w:val="24"/>
          <w:szCs w:val="24"/>
        </w:rPr>
        <w:t>s</w:t>
      </w:r>
      <w:r w:rsidRPr="00067E4C">
        <w:rPr>
          <w:rFonts w:ascii="Times New Roman" w:hAnsi="Times New Roman" w:cs="Times New Roman"/>
          <w:sz w:val="24"/>
          <w:szCs w:val="24"/>
        </w:rPr>
        <w:t>, advocates, and s</w:t>
      </w:r>
      <w:r w:rsidR="00995876" w:rsidRPr="00067E4C">
        <w:rPr>
          <w:rFonts w:ascii="Times New Roman" w:hAnsi="Times New Roman" w:cs="Times New Roman"/>
          <w:sz w:val="24"/>
          <w:szCs w:val="24"/>
        </w:rPr>
        <w:t>k</w:t>
      </w:r>
      <w:r w:rsidRPr="00067E4C">
        <w:rPr>
          <w:rFonts w:ascii="Times New Roman" w:hAnsi="Times New Roman" w:cs="Times New Roman"/>
          <w:sz w:val="24"/>
          <w:szCs w:val="24"/>
        </w:rPr>
        <w:t xml:space="preserve">eptics toward performance management change. The </w:t>
      </w:r>
      <w:r w:rsidR="00560E87" w:rsidRPr="00067E4C">
        <w:rPr>
          <w:rFonts w:ascii="Times New Roman" w:hAnsi="Times New Roman" w:cs="Times New Roman"/>
          <w:sz w:val="24"/>
          <w:szCs w:val="24"/>
        </w:rPr>
        <w:t xml:space="preserve">narrative </w:t>
      </w:r>
      <w:r w:rsidRPr="00067E4C">
        <w:rPr>
          <w:rFonts w:ascii="Times New Roman" w:hAnsi="Times New Roman" w:cs="Times New Roman"/>
          <w:sz w:val="24"/>
          <w:szCs w:val="24"/>
        </w:rPr>
        <w:t>of Walter and Surface</w:t>
      </w:r>
      <w:r w:rsidR="005E373E">
        <w:rPr>
          <w:rFonts w:ascii="Times New Roman" w:hAnsi="Times New Roman" w:cs="Times New Roman"/>
          <w:sz w:val="24"/>
          <w:szCs w:val="24"/>
        </w:rPr>
        <w:t>’</w:t>
      </w:r>
      <w:r w:rsidRPr="00067E4C">
        <w:rPr>
          <w:rFonts w:ascii="Times New Roman" w:hAnsi="Times New Roman" w:cs="Times New Roman"/>
          <w:sz w:val="24"/>
          <w:szCs w:val="24"/>
        </w:rPr>
        <w:t>s (2020) challenging journey at Medtronic serves as a vital guideline in exploring the challenges involved in reforming H</w:t>
      </w:r>
      <w:r w:rsidR="005E373E">
        <w:rPr>
          <w:rFonts w:ascii="Times New Roman" w:hAnsi="Times New Roman" w:cs="Times New Roman"/>
          <w:sz w:val="24"/>
          <w:szCs w:val="24"/>
        </w:rPr>
        <w:t>RM</w:t>
      </w:r>
      <w:r w:rsidRPr="00067E4C">
        <w:rPr>
          <w:rFonts w:ascii="Times New Roman" w:hAnsi="Times New Roman" w:cs="Times New Roman"/>
          <w:sz w:val="24"/>
          <w:szCs w:val="24"/>
        </w:rPr>
        <w:t xml:space="preserve"> practices. This approach is grounded on the methodological insights of the seminal works</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its objective is to build a solid basis from which to explain the current state of performance management research as well as identify pragmatic steps towards re-engineering the business processes at SainCo. The exploration is not only intellectual but strategic, guiding transformative action </w:t>
      </w:r>
      <w:r w:rsidR="00995876" w:rsidRPr="00067E4C">
        <w:rPr>
          <w:rFonts w:ascii="Times New Roman" w:hAnsi="Times New Roman" w:cs="Times New Roman"/>
          <w:sz w:val="24"/>
          <w:szCs w:val="24"/>
        </w:rPr>
        <w:t>at</w:t>
      </w:r>
      <w:r w:rsidRPr="00067E4C">
        <w:rPr>
          <w:rFonts w:ascii="Times New Roman" w:hAnsi="Times New Roman" w:cs="Times New Roman"/>
          <w:sz w:val="24"/>
          <w:szCs w:val="24"/>
        </w:rPr>
        <w:t xml:space="preserve"> the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levels.</w:t>
      </w:r>
    </w:p>
    <w:p w14:paraId="608BA360" w14:textId="7879ADDD" w:rsidR="00DE2636" w:rsidRPr="00067E4C" w:rsidRDefault="00DE2636" w:rsidP="00101C3A">
      <w:pPr>
        <w:pStyle w:val="Heading1"/>
      </w:pPr>
      <w:bookmarkStart w:id="3" w:name="_Toc153577106"/>
      <w:r w:rsidRPr="00067E4C">
        <w:lastRenderedPageBreak/>
        <w:t>Performance Management - What is Involved</w:t>
      </w:r>
      <w:bookmarkEnd w:id="3"/>
    </w:p>
    <w:p w14:paraId="763D953E" w14:textId="6BBBA1AC" w:rsidR="00DE2636" w:rsidRPr="005E373E" w:rsidRDefault="00217F27" w:rsidP="005E373E">
      <w:pPr>
        <w:pStyle w:val="Heading2"/>
      </w:pPr>
      <w:bookmarkStart w:id="4" w:name="_Toc153577107"/>
      <w:r w:rsidRPr="005E373E">
        <w:t>Definition and performance management</w:t>
      </w:r>
      <w:bookmarkEnd w:id="4"/>
    </w:p>
    <w:p w14:paraId="61827870" w14:textId="31F7EBBE" w:rsidR="009D355F" w:rsidRPr="00067E4C" w:rsidRDefault="009D355F" w:rsidP="00560E87">
      <w:pPr>
        <w:spacing w:line="480" w:lineRule="auto"/>
        <w:ind w:firstLine="720"/>
        <w:jc w:val="both"/>
        <w:rPr>
          <w:rFonts w:ascii="Times New Roman" w:hAnsi="Times New Roman" w:cs="Times New Roman"/>
          <w:sz w:val="24"/>
          <w:szCs w:val="24"/>
        </w:rPr>
      </w:pPr>
      <w:r w:rsidRPr="40184508">
        <w:rPr>
          <w:rFonts w:ascii="Times New Roman" w:hAnsi="Times New Roman" w:cs="Times New Roman"/>
          <w:sz w:val="24"/>
          <w:szCs w:val="24"/>
        </w:rPr>
        <w:t xml:space="preserve">According to </w:t>
      </w:r>
      <w:r w:rsidR="7652786B" w:rsidRPr="40184508">
        <w:rPr>
          <w:rFonts w:ascii="Times New Roman" w:hAnsi="Times New Roman" w:cs="Times New Roman"/>
          <w:sz w:val="24"/>
          <w:szCs w:val="24"/>
        </w:rPr>
        <w:t>Denisi</w:t>
      </w:r>
      <w:r w:rsidRPr="40184508">
        <w:rPr>
          <w:rFonts w:ascii="Times New Roman" w:hAnsi="Times New Roman" w:cs="Times New Roman"/>
          <w:sz w:val="24"/>
          <w:szCs w:val="24"/>
        </w:rPr>
        <w:t xml:space="preserve"> and Murphy (2017), performance management is a complex, ongoing process designed to improve employees</w:t>
      </w:r>
      <w:r w:rsidR="005E373E" w:rsidRPr="40184508">
        <w:rPr>
          <w:rFonts w:ascii="Times New Roman" w:hAnsi="Times New Roman" w:cs="Times New Roman"/>
          <w:sz w:val="24"/>
          <w:szCs w:val="24"/>
        </w:rPr>
        <w:t>’</w:t>
      </w:r>
      <w:r w:rsidRPr="40184508">
        <w:rPr>
          <w:rFonts w:ascii="Times New Roman" w:hAnsi="Times New Roman" w:cs="Times New Roman"/>
          <w:sz w:val="24"/>
          <w:szCs w:val="24"/>
        </w:rPr>
        <w:t xml:space="preserve"> and organi</w:t>
      </w:r>
      <w:r w:rsidR="00067E4C" w:rsidRPr="40184508">
        <w:rPr>
          <w:rFonts w:ascii="Times New Roman" w:hAnsi="Times New Roman" w:cs="Times New Roman"/>
          <w:sz w:val="24"/>
          <w:szCs w:val="24"/>
        </w:rPr>
        <w:t>s</w:t>
      </w:r>
      <w:r w:rsidRPr="40184508">
        <w:rPr>
          <w:rFonts w:ascii="Times New Roman" w:hAnsi="Times New Roman" w:cs="Times New Roman"/>
          <w:sz w:val="24"/>
          <w:szCs w:val="24"/>
        </w:rPr>
        <w:t>ations</w:t>
      </w:r>
      <w:r w:rsidR="005E373E" w:rsidRPr="40184508">
        <w:rPr>
          <w:rFonts w:ascii="Times New Roman" w:hAnsi="Times New Roman" w:cs="Times New Roman"/>
          <w:sz w:val="24"/>
          <w:szCs w:val="24"/>
        </w:rPr>
        <w:t>’</w:t>
      </w:r>
      <w:r w:rsidRPr="40184508">
        <w:rPr>
          <w:rFonts w:ascii="Times New Roman" w:hAnsi="Times New Roman" w:cs="Times New Roman"/>
          <w:sz w:val="24"/>
          <w:szCs w:val="24"/>
        </w:rPr>
        <w:t xml:space="preserve"> performance. Through their one hundred years</w:t>
      </w:r>
      <w:r w:rsidR="00995876" w:rsidRPr="40184508">
        <w:rPr>
          <w:rFonts w:ascii="Times New Roman" w:hAnsi="Times New Roman" w:cs="Times New Roman"/>
          <w:sz w:val="24"/>
          <w:szCs w:val="24"/>
        </w:rPr>
        <w:t>-</w:t>
      </w:r>
      <w:r w:rsidRPr="40184508">
        <w:rPr>
          <w:rFonts w:ascii="Times New Roman" w:hAnsi="Times New Roman" w:cs="Times New Roman"/>
          <w:sz w:val="24"/>
          <w:szCs w:val="24"/>
        </w:rPr>
        <w:t>long historical account</w:t>
      </w:r>
      <w:r w:rsidR="00995876" w:rsidRPr="40184508">
        <w:rPr>
          <w:rFonts w:ascii="Times New Roman" w:hAnsi="Times New Roman" w:cs="Times New Roman"/>
          <w:sz w:val="24"/>
          <w:szCs w:val="24"/>
        </w:rPr>
        <w:t>s</w:t>
      </w:r>
      <w:r w:rsidRPr="40184508">
        <w:rPr>
          <w:rFonts w:ascii="Times New Roman" w:hAnsi="Times New Roman" w:cs="Times New Roman"/>
          <w:sz w:val="24"/>
          <w:szCs w:val="24"/>
        </w:rPr>
        <w:t xml:space="preserve">, they </w:t>
      </w:r>
      <w:r w:rsidR="00995876" w:rsidRPr="40184508">
        <w:rPr>
          <w:rFonts w:ascii="Times New Roman" w:hAnsi="Times New Roman" w:cs="Times New Roman"/>
          <w:sz w:val="24"/>
          <w:szCs w:val="24"/>
        </w:rPr>
        <w:t>not only show its progression but also</w:t>
      </w:r>
      <w:r w:rsidRPr="40184508">
        <w:rPr>
          <w:rFonts w:ascii="Times New Roman" w:hAnsi="Times New Roman" w:cs="Times New Roman"/>
          <w:sz w:val="24"/>
          <w:szCs w:val="24"/>
        </w:rPr>
        <w:t xml:space="preserve"> prove that it is always a constant development. A historical context is </w:t>
      </w:r>
      <w:r w:rsidR="00995876" w:rsidRPr="40184508">
        <w:rPr>
          <w:rFonts w:ascii="Times New Roman" w:hAnsi="Times New Roman" w:cs="Times New Roman"/>
          <w:sz w:val="24"/>
          <w:szCs w:val="24"/>
        </w:rPr>
        <w:t>essential</w:t>
      </w:r>
      <w:r w:rsidRPr="40184508">
        <w:rPr>
          <w:rFonts w:ascii="Times New Roman" w:hAnsi="Times New Roman" w:cs="Times New Roman"/>
          <w:sz w:val="24"/>
          <w:szCs w:val="24"/>
        </w:rPr>
        <w:t xml:space="preserve"> to SainCo</w:t>
      </w:r>
      <w:r w:rsidR="005E373E" w:rsidRPr="40184508">
        <w:rPr>
          <w:rFonts w:ascii="Times New Roman" w:hAnsi="Times New Roman" w:cs="Times New Roman"/>
          <w:sz w:val="24"/>
          <w:szCs w:val="24"/>
        </w:rPr>
        <w:t>’</w:t>
      </w:r>
      <w:r w:rsidRPr="40184508">
        <w:rPr>
          <w:rFonts w:ascii="Times New Roman" w:hAnsi="Times New Roman" w:cs="Times New Roman"/>
          <w:sz w:val="24"/>
          <w:szCs w:val="24"/>
        </w:rPr>
        <w:t>s attempt at moderni</w:t>
      </w:r>
      <w:r w:rsidR="00067E4C" w:rsidRPr="40184508">
        <w:rPr>
          <w:rFonts w:ascii="Times New Roman" w:hAnsi="Times New Roman" w:cs="Times New Roman"/>
          <w:sz w:val="24"/>
          <w:szCs w:val="24"/>
        </w:rPr>
        <w:t>s</w:t>
      </w:r>
      <w:r w:rsidRPr="40184508">
        <w:rPr>
          <w:rFonts w:ascii="Times New Roman" w:hAnsi="Times New Roman" w:cs="Times New Roman"/>
          <w:sz w:val="24"/>
          <w:szCs w:val="24"/>
        </w:rPr>
        <w:t>ation</w:t>
      </w:r>
      <w:r w:rsidR="00E9111E" w:rsidRPr="40184508">
        <w:rPr>
          <w:rFonts w:ascii="Times New Roman" w:hAnsi="Times New Roman" w:cs="Times New Roman"/>
          <w:sz w:val="24"/>
          <w:szCs w:val="24"/>
        </w:rPr>
        <w:t>,</w:t>
      </w:r>
      <w:r w:rsidR="00712740" w:rsidRPr="40184508">
        <w:rPr>
          <w:rFonts w:ascii="Times New Roman" w:hAnsi="Times New Roman" w:cs="Times New Roman"/>
          <w:sz w:val="24"/>
          <w:szCs w:val="24"/>
        </w:rPr>
        <w:t xml:space="preserve"> as learned in </w:t>
      </w:r>
      <w:r w:rsidR="00F46728" w:rsidRPr="40184508">
        <w:rPr>
          <w:rFonts w:ascii="Times New Roman" w:hAnsi="Times New Roman" w:cs="Times New Roman"/>
          <w:sz w:val="24"/>
          <w:szCs w:val="24"/>
        </w:rPr>
        <w:t xml:space="preserve">the </w:t>
      </w:r>
      <w:r w:rsidR="00712740" w:rsidRPr="40184508">
        <w:rPr>
          <w:rFonts w:ascii="Times New Roman" w:hAnsi="Times New Roman" w:cs="Times New Roman"/>
          <w:sz w:val="24"/>
          <w:szCs w:val="24"/>
        </w:rPr>
        <w:t>week 10 lecture on various ways of impro</w:t>
      </w:r>
      <w:r w:rsidR="00E9111E" w:rsidRPr="40184508">
        <w:rPr>
          <w:rFonts w:ascii="Times New Roman" w:hAnsi="Times New Roman" w:cs="Times New Roman"/>
          <w:sz w:val="24"/>
          <w:szCs w:val="24"/>
        </w:rPr>
        <w:t>v</w:t>
      </w:r>
      <w:r w:rsidR="00712740" w:rsidRPr="40184508">
        <w:rPr>
          <w:rFonts w:ascii="Times New Roman" w:hAnsi="Times New Roman" w:cs="Times New Roman"/>
          <w:sz w:val="24"/>
          <w:szCs w:val="24"/>
        </w:rPr>
        <w:t>ing performance management</w:t>
      </w:r>
      <w:r w:rsidR="00F46728" w:rsidRPr="40184508">
        <w:rPr>
          <w:rFonts w:ascii="Times New Roman" w:hAnsi="Times New Roman" w:cs="Times New Roman"/>
          <w:sz w:val="24"/>
          <w:szCs w:val="24"/>
        </w:rPr>
        <w:t>,</w:t>
      </w:r>
      <w:r w:rsidR="00712740" w:rsidRPr="40184508">
        <w:rPr>
          <w:rFonts w:ascii="Times New Roman" w:hAnsi="Times New Roman" w:cs="Times New Roman"/>
          <w:sz w:val="24"/>
          <w:szCs w:val="24"/>
        </w:rPr>
        <w:t xml:space="preserve"> which incorporates </w:t>
      </w:r>
      <w:r w:rsidR="00E9111E" w:rsidRPr="40184508">
        <w:rPr>
          <w:rFonts w:ascii="Times New Roman" w:hAnsi="Times New Roman" w:cs="Times New Roman"/>
          <w:sz w:val="24"/>
          <w:szCs w:val="24"/>
        </w:rPr>
        <w:t xml:space="preserve">the </w:t>
      </w:r>
      <w:r w:rsidR="00712740" w:rsidRPr="40184508">
        <w:rPr>
          <w:rFonts w:ascii="Times New Roman" w:hAnsi="Times New Roman" w:cs="Times New Roman"/>
          <w:sz w:val="24"/>
          <w:szCs w:val="24"/>
        </w:rPr>
        <w:t xml:space="preserve">adoption </w:t>
      </w:r>
      <w:r w:rsidR="00E9111E" w:rsidRPr="40184508">
        <w:rPr>
          <w:rFonts w:ascii="Times New Roman" w:hAnsi="Times New Roman" w:cs="Times New Roman"/>
          <w:sz w:val="24"/>
          <w:szCs w:val="24"/>
        </w:rPr>
        <w:t xml:space="preserve">of </w:t>
      </w:r>
      <w:r w:rsidR="00712740" w:rsidRPr="40184508">
        <w:rPr>
          <w:rFonts w:ascii="Times New Roman" w:hAnsi="Times New Roman" w:cs="Times New Roman"/>
          <w:sz w:val="24"/>
          <w:szCs w:val="24"/>
        </w:rPr>
        <w:t>a balanced approach</w:t>
      </w:r>
      <w:r w:rsidR="00E9111E" w:rsidRPr="40184508">
        <w:rPr>
          <w:rFonts w:ascii="Times New Roman" w:hAnsi="Times New Roman" w:cs="Times New Roman"/>
          <w:sz w:val="24"/>
          <w:szCs w:val="24"/>
        </w:rPr>
        <w:t>,</w:t>
      </w:r>
      <w:r w:rsidR="00712740" w:rsidRPr="40184508">
        <w:rPr>
          <w:rFonts w:ascii="Times New Roman" w:hAnsi="Times New Roman" w:cs="Times New Roman"/>
          <w:sz w:val="24"/>
          <w:szCs w:val="24"/>
        </w:rPr>
        <w:t xml:space="preserve"> among others</w:t>
      </w:r>
      <w:r w:rsidRPr="40184508">
        <w:rPr>
          <w:rFonts w:ascii="Times New Roman" w:hAnsi="Times New Roman" w:cs="Times New Roman"/>
          <w:sz w:val="24"/>
          <w:szCs w:val="24"/>
        </w:rPr>
        <w:t>. The case study clearly demonstrates the necessity of a new approach to performance management.</w:t>
      </w:r>
    </w:p>
    <w:p w14:paraId="65534EAE" w14:textId="0B3A4567" w:rsidR="009D355F" w:rsidRPr="00067E4C" w:rsidRDefault="009D355F"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The different views </w:t>
      </w:r>
      <w:r w:rsidR="00995876" w:rsidRPr="00067E4C">
        <w:rPr>
          <w:rFonts w:ascii="Times New Roman" w:hAnsi="Times New Roman" w:cs="Times New Roman"/>
          <w:sz w:val="24"/>
          <w:szCs w:val="24"/>
        </w:rPr>
        <w:t>O</w:t>
      </w:r>
      <w:r w:rsidRPr="00067E4C">
        <w:rPr>
          <w:rFonts w:ascii="Times New Roman" w:hAnsi="Times New Roman" w:cs="Times New Roman"/>
          <w:sz w:val="24"/>
          <w:szCs w:val="24"/>
        </w:rPr>
        <w:t xml:space="preserve">rlando (2020) made of the performance management elements </w:t>
      </w:r>
      <w:r w:rsidR="00995876" w:rsidRPr="00067E4C">
        <w:rPr>
          <w:rFonts w:ascii="Times New Roman" w:hAnsi="Times New Roman" w:cs="Times New Roman"/>
          <w:sz w:val="24"/>
          <w:szCs w:val="24"/>
        </w:rPr>
        <w:t>are</w:t>
      </w:r>
      <w:r w:rsidRPr="00067E4C">
        <w:rPr>
          <w:rFonts w:ascii="Times New Roman" w:hAnsi="Times New Roman" w:cs="Times New Roman"/>
          <w:sz w:val="24"/>
          <w:szCs w:val="24"/>
        </w:rPr>
        <w:t xml:space="preserve"> </w:t>
      </w:r>
      <w:r w:rsidR="00995876" w:rsidRPr="00067E4C">
        <w:rPr>
          <w:rFonts w:ascii="Times New Roman" w:hAnsi="Times New Roman" w:cs="Times New Roman"/>
          <w:sz w:val="24"/>
          <w:szCs w:val="24"/>
        </w:rPr>
        <w:t>fundamental</w:t>
      </w:r>
      <w:r w:rsidRPr="00067E4C">
        <w:rPr>
          <w:rFonts w:ascii="Times New Roman" w:hAnsi="Times New Roman" w:cs="Times New Roman"/>
          <w:sz w:val="24"/>
          <w:szCs w:val="24"/>
        </w:rPr>
        <w:t xml:space="preserve"> because </w:t>
      </w:r>
      <w:r w:rsidR="00995876" w:rsidRPr="00067E4C">
        <w:rPr>
          <w:rFonts w:ascii="Times New Roman" w:hAnsi="Times New Roman" w:cs="Times New Roman"/>
          <w:sz w:val="24"/>
          <w:szCs w:val="24"/>
        </w:rPr>
        <w:t>they</w:t>
      </w:r>
      <w:r w:rsidRPr="00067E4C">
        <w:rPr>
          <w:rFonts w:ascii="Times New Roman" w:hAnsi="Times New Roman" w:cs="Times New Roman"/>
          <w:sz w:val="24"/>
          <w:szCs w:val="24"/>
        </w:rPr>
        <w:t xml:space="preserve"> </w:t>
      </w:r>
      <w:r w:rsidR="00995876" w:rsidRPr="00067E4C">
        <w:rPr>
          <w:rFonts w:ascii="Times New Roman" w:hAnsi="Times New Roman" w:cs="Times New Roman"/>
          <w:sz w:val="24"/>
          <w:szCs w:val="24"/>
        </w:rPr>
        <w:t>consider the whole issue</w:t>
      </w:r>
      <w:r w:rsidRPr="00067E4C">
        <w:rPr>
          <w:rFonts w:ascii="Times New Roman" w:hAnsi="Times New Roman" w:cs="Times New Roman"/>
          <w:sz w:val="24"/>
          <w:szCs w:val="24"/>
        </w:rPr>
        <w:t xml:space="preserve">. The central idea of his argument is about integration and calls for a cohesive strategy that will lead to high efficiency. The proposition by Orlando </w:t>
      </w:r>
      <w:r w:rsidR="00995876" w:rsidRPr="00067E4C">
        <w:rPr>
          <w:rFonts w:ascii="Times New Roman" w:hAnsi="Times New Roman" w:cs="Times New Roman"/>
          <w:sz w:val="24"/>
          <w:szCs w:val="24"/>
        </w:rPr>
        <w:t xml:space="preserve">looks adequately </w:t>
      </w:r>
      <w:r w:rsidRPr="00067E4C">
        <w:rPr>
          <w:rFonts w:ascii="Times New Roman" w:hAnsi="Times New Roman" w:cs="Times New Roman"/>
          <w:sz w:val="24"/>
          <w:szCs w:val="24"/>
        </w:rPr>
        <w:t>relevant within the specific framework of SainCo</w:t>
      </w:r>
      <w:r w:rsidR="005E373E">
        <w:rPr>
          <w:rFonts w:ascii="Times New Roman" w:hAnsi="Times New Roman" w:cs="Times New Roman"/>
          <w:sz w:val="24"/>
          <w:szCs w:val="24"/>
        </w:rPr>
        <w:t>’</w:t>
      </w:r>
      <w:r w:rsidRPr="00067E4C">
        <w:rPr>
          <w:rFonts w:ascii="Times New Roman" w:hAnsi="Times New Roman" w:cs="Times New Roman"/>
          <w:sz w:val="24"/>
          <w:szCs w:val="24"/>
        </w:rPr>
        <w:t>s autocratic management style in relation to addressing the challenges that exist. Orlando</w:t>
      </w:r>
      <w:r w:rsidR="005E373E">
        <w:rPr>
          <w:rFonts w:ascii="Times New Roman" w:hAnsi="Times New Roman" w:cs="Times New Roman"/>
          <w:sz w:val="24"/>
          <w:szCs w:val="24"/>
        </w:rPr>
        <w:t>’</w:t>
      </w:r>
      <w:r w:rsidRPr="00067E4C">
        <w:rPr>
          <w:rFonts w:ascii="Times New Roman" w:hAnsi="Times New Roman" w:cs="Times New Roman"/>
          <w:sz w:val="24"/>
          <w:szCs w:val="24"/>
        </w:rPr>
        <w:t>s thoughts on linking up processes across sectors could prove beneficial to the case study and improve the present management style.</w:t>
      </w:r>
    </w:p>
    <w:p w14:paraId="5EFC1EC8" w14:textId="30214EBB" w:rsidR="009D355F" w:rsidRPr="00067E4C" w:rsidRDefault="009D355F"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In this regard, Baron and Armstrong (2007) contribute to the discourse by examining human capital management within the realm of performance management. SainCo</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goal of discovering intrinsic value in </w:t>
      </w:r>
      <w:r w:rsidR="00995876" w:rsidRPr="00067E4C">
        <w:rPr>
          <w:rFonts w:ascii="Times New Roman" w:hAnsi="Times New Roman" w:cs="Times New Roman"/>
          <w:sz w:val="24"/>
          <w:szCs w:val="24"/>
        </w:rPr>
        <w:t>its</w:t>
      </w:r>
      <w:r w:rsidRPr="00067E4C">
        <w:rPr>
          <w:rFonts w:ascii="Times New Roman" w:hAnsi="Times New Roman" w:cs="Times New Roman"/>
          <w:sz w:val="24"/>
          <w:szCs w:val="24"/>
        </w:rPr>
        <w:t xml:space="preserve"> employees echoes perfectly with </w:t>
      </w:r>
      <w:r w:rsidR="00995876" w:rsidRPr="00067E4C">
        <w:rPr>
          <w:rFonts w:ascii="Times New Roman" w:hAnsi="Times New Roman" w:cs="Times New Roman"/>
          <w:sz w:val="24"/>
          <w:szCs w:val="24"/>
        </w:rPr>
        <w:t>its</w:t>
      </w:r>
      <w:r w:rsidRPr="00067E4C">
        <w:rPr>
          <w:rFonts w:ascii="Times New Roman" w:hAnsi="Times New Roman" w:cs="Times New Roman"/>
          <w:sz w:val="24"/>
          <w:szCs w:val="24"/>
        </w:rPr>
        <w:t xml:space="preserve"> focus on extra value through people. </w:t>
      </w:r>
      <w:r w:rsidR="007A5B75">
        <w:rPr>
          <w:rFonts w:ascii="Times New Roman" w:hAnsi="Times New Roman" w:cs="Times New Roman"/>
          <w:sz w:val="24"/>
          <w:szCs w:val="24"/>
        </w:rPr>
        <w:t>Moreover, the imperativness of human capital in alignment with motivation is emphasi</w:t>
      </w:r>
      <w:r w:rsidR="00E9111E">
        <w:rPr>
          <w:rFonts w:ascii="Times New Roman" w:hAnsi="Times New Roman" w:cs="Times New Roman"/>
          <w:sz w:val="24"/>
          <w:szCs w:val="24"/>
        </w:rPr>
        <w:t>s</w:t>
      </w:r>
      <w:r w:rsidR="007A5B75">
        <w:rPr>
          <w:rFonts w:ascii="Times New Roman" w:hAnsi="Times New Roman" w:cs="Times New Roman"/>
          <w:sz w:val="24"/>
          <w:szCs w:val="24"/>
        </w:rPr>
        <w:t xml:space="preserve">ed </w:t>
      </w:r>
      <w:r w:rsidR="00F46728">
        <w:rPr>
          <w:rFonts w:ascii="Times New Roman" w:hAnsi="Times New Roman" w:cs="Times New Roman"/>
          <w:sz w:val="24"/>
          <w:szCs w:val="24"/>
        </w:rPr>
        <w:t>i</w:t>
      </w:r>
      <w:r w:rsidR="007A5B75">
        <w:rPr>
          <w:rFonts w:ascii="Times New Roman" w:hAnsi="Times New Roman" w:cs="Times New Roman"/>
          <w:sz w:val="24"/>
          <w:szCs w:val="24"/>
        </w:rPr>
        <w:t xml:space="preserve">n </w:t>
      </w:r>
      <w:r w:rsidR="00E9111E">
        <w:rPr>
          <w:rFonts w:ascii="Times New Roman" w:hAnsi="Times New Roman" w:cs="Times New Roman"/>
          <w:sz w:val="24"/>
          <w:szCs w:val="24"/>
        </w:rPr>
        <w:t xml:space="preserve">the </w:t>
      </w:r>
      <w:r w:rsidR="007A5B75">
        <w:rPr>
          <w:rFonts w:ascii="Times New Roman" w:hAnsi="Times New Roman" w:cs="Times New Roman"/>
          <w:sz w:val="24"/>
          <w:szCs w:val="24"/>
        </w:rPr>
        <w:t>week three lecture situating that people want experienced meaningfulness, perceived respons</w:t>
      </w:r>
      <w:r w:rsidR="00E9111E">
        <w:rPr>
          <w:rFonts w:ascii="Times New Roman" w:hAnsi="Times New Roman" w:cs="Times New Roman"/>
          <w:sz w:val="24"/>
          <w:szCs w:val="24"/>
        </w:rPr>
        <w:t>ib</w:t>
      </w:r>
      <w:r w:rsidR="007A5B75">
        <w:rPr>
          <w:rFonts w:ascii="Times New Roman" w:hAnsi="Times New Roman" w:cs="Times New Roman"/>
          <w:sz w:val="24"/>
          <w:szCs w:val="24"/>
        </w:rPr>
        <w:t xml:space="preserve">ility and knowledge of results. </w:t>
      </w:r>
      <w:r w:rsidRPr="00067E4C">
        <w:rPr>
          <w:rFonts w:ascii="Times New Roman" w:hAnsi="Times New Roman" w:cs="Times New Roman"/>
          <w:sz w:val="24"/>
          <w:szCs w:val="24"/>
        </w:rPr>
        <w:t xml:space="preserve">These insights are </w:t>
      </w:r>
      <w:r w:rsidR="00995876" w:rsidRPr="00067E4C">
        <w:rPr>
          <w:rFonts w:ascii="Times New Roman" w:hAnsi="Times New Roman" w:cs="Times New Roman"/>
          <w:sz w:val="24"/>
          <w:szCs w:val="24"/>
        </w:rPr>
        <w:t>essential</w:t>
      </w:r>
      <w:r w:rsidRPr="00067E4C">
        <w:rPr>
          <w:rFonts w:ascii="Times New Roman" w:hAnsi="Times New Roman" w:cs="Times New Roman"/>
          <w:sz w:val="24"/>
          <w:szCs w:val="24"/>
        </w:rPr>
        <w:t xml:space="preserve"> for SainCo</w:t>
      </w:r>
      <w:r w:rsidR="005E373E">
        <w:rPr>
          <w:rFonts w:ascii="Times New Roman" w:hAnsi="Times New Roman" w:cs="Times New Roman"/>
          <w:sz w:val="24"/>
          <w:szCs w:val="24"/>
        </w:rPr>
        <w:t>’</w:t>
      </w:r>
      <w:r w:rsidRPr="00067E4C">
        <w:rPr>
          <w:rFonts w:ascii="Times New Roman" w:hAnsi="Times New Roman" w:cs="Times New Roman"/>
          <w:sz w:val="24"/>
          <w:szCs w:val="24"/>
        </w:rPr>
        <w:t>s moderni</w:t>
      </w:r>
      <w:r w:rsidR="00067E4C">
        <w:rPr>
          <w:rFonts w:ascii="Times New Roman" w:hAnsi="Times New Roman" w:cs="Times New Roman"/>
          <w:sz w:val="24"/>
          <w:szCs w:val="24"/>
        </w:rPr>
        <w:t>s</w:t>
      </w:r>
      <w:r w:rsidRPr="00067E4C">
        <w:rPr>
          <w:rFonts w:ascii="Times New Roman" w:hAnsi="Times New Roman" w:cs="Times New Roman"/>
          <w:sz w:val="24"/>
          <w:szCs w:val="24"/>
        </w:rPr>
        <w:t>ation path. The case study will use this information as a framework for developing a performance management system that helps extract the optimal benefits from its human capital as part of the overall goal extraction value. Armstrong (2012) reemphasi</w:t>
      </w:r>
      <w:r w:rsidR="00067E4C">
        <w:rPr>
          <w:rFonts w:ascii="Times New Roman" w:hAnsi="Times New Roman" w:cs="Times New Roman"/>
          <w:sz w:val="24"/>
          <w:szCs w:val="24"/>
        </w:rPr>
        <w:t>s</w:t>
      </w:r>
      <w:r w:rsidRPr="00067E4C">
        <w:rPr>
          <w:rFonts w:ascii="Times New Roman" w:hAnsi="Times New Roman" w:cs="Times New Roman"/>
          <w:sz w:val="24"/>
          <w:szCs w:val="24"/>
        </w:rPr>
        <w:t>es the strategic aspects of performance management and how human resource practices fit the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ational goals. This serves as </w:t>
      </w:r>
      <w:r w:rsidR="00995876" w:rsidRPr="00067E4C">
        <w:rPr>
          <w:rFonts w:ascii="Times New Roman" w:hAnsi="Times New Roman" w:cs="Times New Roman"/>
          <w:sz w:val="24"/>
          <w:szCs w:val="24"/>
        </w:rPr>
        <w:t xml:space="preserve">a </w:t>
      </w:r>
      <w:r w:rsidRPr="00067E4C">
        <w:rPr>
          <w:rFonts w:ascii="Times New Roman" w:hAnsi="Times New Roman" w:cs="Times New Roman"/>
          <w:sz w:val="24"/>
          <w:szCs w:val="24"/>
        </w:rPr>
        <w:t>strategic lens through which implementation of Sainco</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performance management system will be procedural and yet tightly related </w:t>
      </w:r>
      <w:r w:rsidR="00995876" w:rsidRPr="00067E4C">
        <w:rPr>
          <w:rFonts w:ascii="Times New Roman" w:hAnsi="Times New Roman" w:cs="Times New Roman"/>
          <w:sz w:val="24"/>
          <w:szCs w:val="24"/>
        </w:rPr>
        <w:t>to</w:t>
      </w:r>
      <w:r w:rsidRPr="00067E4C">
        <w:rPr>
          <w:rFonts w:ascii="Times New Roman" w:hAnsi="Times New Roman" w:cs="Times New Roman"/>
          <w:sz w:val="24"/>
          <w:szCs w:val="24"/>
        </w:rPr>
        <w:t xml:space="preserve"> its broader strategic objectives.</w:t>
      </w:r>
    </w:p>
    <w:p w14:paraId="6F655423" w14:textId="0935B663" w:rsidR="001119BC" w:rsidRPr="00067E4C" w:rsidRDefault="001119BC" w:rsidP="005E373E">
      <w:pPr>
        <w:pStyle w:val="Heading2"/>
      </w:pPr>
      <w:bookmarkStart w:id="5" w:name="_Toc153577108"/>
      <w:r w:rsidRPr="00067E4C">
        <w:t>Evolution of performance management</w:t>
      </w:r>
      <w:bookmarkEnd w:id="5"/>
    </w:p>
    <w:p w14:paraId="6819029D" w14:textId="64CC7D1C" w:rsidR="008358FE" w:rsidRPr="00067E4C" w:rsidRDefault="008358FE"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Lasserre (2017) and Pettinger (2010) have studied the evolution of performance management, which has moved from a purely traditional, top-down structure to more modern, collaborative, and dynamic frameworks. Th</w:t>
      </w:r>
      <w:r w:rsidR="001C1C9D">
        <w:rPr>
          <w:rFonts w:ascii="Times New Roman" w:hAnsi="Times New Roman" w:cs="Times New Roman"/>
          <w:sz w:val="24"/>
          <w:szCs w:val="24"/>
        </w:rPr>
        <w:t>eir research</w:t>
      </w:r>
      <w:r w:rsidRPr="00067E4C">
        <w:rPr>
          <w:rFonts w:ascii="Times New Roman" w:hAnsi="Times New Roman" w:cs="Times New Roman"/>
          <w:sz w:val="24"/>
          <w:szCs w:val="24"/>
        </w:rPr>
        <w:t xml:space="preserve"> provide</w:t>
      </w:r>
      <w:r w:rsidR="001C1C9D">
        <w:rPr>
          <w:rFonts w:ascii="Times New Roman" w:hAnsi="Times New Roman" w:cs="Times New Roman"/>
          <w:sz w:val="24"/>
          <w:szCs w:val="24"/>
        </w:rPr>
        <w:t>s</w:t>
      </w:r>
      <w:r w:rsidRPr="00067E4C">
        <w:rPr>
          <w:rFonts w:ascii="Times New Roman" w:hAnsi="Times New Roman" w:cs="Times New Roman"/>
          <w:sz w:val="24"/>
          <w:szCs w:val="24"/>
        </w:rPr>
        <w:t xml:space="preserve"> a </w:t>
      </w:r>
      <w:r w:rsidR="00995876" w:rsidRPr="00067E4C">
        <w:rPr>
          <w:rFonts w:ascii="Times New Roman" w:hAnsi="Times New Roman" w:cs="Times New Roman"/>
          <w:sz w:val="24"/>
          <w:szCs w:val="24"/>
        </w:rPr>
        <w:t>broa</w:t>
      </w:r>
      <w:r w:rsidRPr="00067E4C">
        <w:rPr>
          <w:rFonts w:ascii="Times New Roman" w:hAnsi="Times New Roman" w:cs="Times New Roman"/>
          <w:sz w:val="24"/>
          <w:szCs w:val="24"/>
        </w:rPr>
        <w:t>der view of performance management and highlight</w:t>
      </w:r>
      <w:r w:rsidR="00E9111E">
        <w:rPr>
          <w:rFonts w:ascii="Times New Roman" w:hAnsi="Times New Roman" w:cs="Times New Roman"/>
          <w:sz w:val="24"/>
          <w:szCs w:val="24"/>
        </w:rPr>
        <w:t>s</w:t>
      </w:r>
      <w:r w:rsidRPr="00067E4C">
        <w:rPr>
          <w:rFonts w:ascii="Times New Roman" w:hAnsi="Times New Roman" w:cs="Times New Roman"/>
          <w:sz w:val="24"/>
          <w:szCs w:val="24"/>
        </w:rPr>
        <w:t xml:space="preserve"> the flexibility of performance management in diverse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settings. Lasserre</w:t>
      </w:r>
      <w:r w:rsidR="005E373E">
        <w:rPr>
          <w:rFonts w:ascii="Times New Roman" w:hAnsi="Times New Roman" w:cs="Times New Roman"/>
          <w:sz w:val="24"/>
          <w:szCs w:val="24"/>
        </w:rPr>
        <w:t>’</w:t>
      </w:r>
      <w:r w:rsidRPr="00067E4C">
        <w:rPr>
          <w:rFonts w:ascii="Times New Roman" w:hAnsi="Times New Roman" w:cs="Times New Roman"/>
          <w:sz w:val="24"/>
          <w:szCs w:val="24"/>
        </w:rPr>
        <w:t>s proposal is apt for the case study at SainCo as the organisation has unique challenges that require a performance management evolution that factors in global dynamics. Th</w:t>
      </w:r>
      <w:r w:rsidR="001C1C9D">
        <w:rPr>
          <w:rFonts w:ascii="Times New Roman" w:hAnsi="Times New Roman" w:cs="Times New Roman"/>
          <w:sz w:val="24"/>
          <w:szCs w:val="24"/>
        </w:rPr>
        <w:t>e</w:t>
      </w:r>
      <w:r w:rsidRPr="00067E4C">
        <w:rPr>
          <w:rFonts w:ascii="Times New Roman" w:hAnsi="Times New Roman" w:cs="Times New Roman"/>
          <w:sz w:val="24"/>
          <w:szCs w:val="24"/>
        </w:rPr>
        <w:t xml:space="preserve"> study by </w:t>
      </w:r>
      <w:r w:rsidR="00995876" w:rsidRPr="00067E4C">
        <w:rPr>
          <w:rFonts w:ascii="Times New Roman" w:hAnsi="Times New Roman" w:cs="Times New Roman"/>
          <w:sz w:val="24"/>
          <w:szCs w:val="24"/>
        </w:rPr>
        <w:t>P</w:t>
      </w:r>
      <w:r w:rsidRPr="00067E4C">
        <w:rPr>
          <w:rFonts w:ascii="Times New Roman" w:hAnsi="Times New Roman" w:cs="Times New Roman"/>
          <w:sz w:val="24"/>
          <w:szCs w:val="24"/>
        </w:rPr>
        <w:t>ettinger on organi</w:t>
      </w:r>
      <w:r w:rsidR="00995876" w:rsidRPr="00067E4C">
        <w:rPr>
          <w:rFonts w:ascii="Times New Roman" w:hAnsi="Times New Roman" w:cs="Times New Roman"/>
          <w:sz w:val="24"/>
          <w:szCs w:val="24"/>
        </w:rPr>
        <w:t>s</w:t>
      </w:r>
      <w:r w:rsidRPr="00067E4C">
        <w:rPr>
          <w:rFonts w:ascii="Times New Roman" w:hAnsi="Times New Roman" w:cs="Times New Roman"/>
          <w:sz w:val="24"/>
          <w:szCs w:val="24"/>
        </w:rPr>
        <w:t>ational behavio</w:t>
      </w:r>
      <w:r w:rsidR="00E9111E">
        <w:rPr>
          <w:rFonts w:ascii="Times New Roman" w:hAnsi="Times New Roman" w:cs="Times New Roman"/>
          <w:sz w:val="24"/>
          <w:szCs w:val="24"/>
        </w:rPr>
        <w:t>u</w:t>
      </w:r>
      <w:r w:rsidRPr="00067E4C">
        <w:rPr>
          <w:rFonts w:ascii="Times New Roman" w:hAnsi="Times New Roman" w:cs="Times New Roman"/>
          <w:sz w:val="24"/>
          <w:szCs w:val="24"/>
        </w:rPr>
        <w:t>r and performance management practices considers how behavio</w:t>
      </w:r>
      <w:r w:rsidR="00E9111E">
        <w:rPr>
          <w:rFonts w:ascii="Times New Roman" w:hAnsi="Times New Roman" w:cs="Times New Roman"/>
          <w:sz w:val="24"/>
          <w:szCs w:val="24"/>
        </w:rPr>
        <w:t>u</w:t>
      </w:r>
      <w:r w:rsidRPr="00067E4C">
        <w:rPr>
          <w:rFonts w:ascii="Times New Roman" w:hAnsi="Times New Roman" w:cs="Times New Roman"/>
          <w:sz w:val="24"/>
          <w:szCs w:val="24"/>
        </w:rPr>
        <w:t>r affects an organi</w:t>
      </w:r>
      <w:r w:rsidR="00067E4C">
        <w:rPr>
          <w:rFonts w:ascii="Times New Roman" w:hAnsi="Times New Roman" w:cs="Times New Roman"/>
          <w:sz w:val="24"/>
          <w:szCs w:val="24"/>
        </w:rPr>
        <w:t>s</w:t>
      </w:r>
      <w:r w:rsidRPr="00067E4C">
        <w:rPr>
          <w:rFonts w:ascii="Times New Roman" w:hAnsi="Times New Roman" w:cs="Times New Roman"/>
          <w:sz w:val="24"/>
          <w:szCs w:val="24"/>
        </w:rPr>
        <w:t>ation. H</w:t>
      </w:r>
      <w:r w:rsidR="00995876" w:rsidRPr="00067E4C">
        <w:rPr>
          <w:rFonts w:ascii="Times New Roman" w:hAnsi="Times New Roman" w:cs="Times New Roman"/>
          <w:sz w:val="24"/>
          <w:szCs w:val="24"/>
        </w:rPr>
        <w:t>is</w:t>
      </w:r>
      <w:r w:rsidRPr="00067E4C">
        <w:rPr>
          <w:rFonts w:ascii="Times New Roman" w:hAnsi="Times New Roman" w:cs="Times New Roman"/>
          <w:sz w:val="24"/>
          <w:szCs w:val="24"/>
        </w:rPr>
        <w:t xml:space="preserve"> assertion on the practical nature of performance management becomes vital for SainCO</w:t>
      </w:r>
      <w:r w:rsidR="005E373E">
        <w:rPr>
          <w:rFonts w:ascii="Times New Roman" w:hAnsi="Times New Roman" w:cs="Times New Roman"/>
          <w:sz w:val="24"/>
          <w:szCs w:val="24"/>
        </w:rPr>
        <w:t>’</w:t>
      </w:r>
      <w:r w:rsidRPr="00067E4C">
        <w:rPr>
          <w:rFonts w:ascii="Times New Roman" w:hAnsi="Times New Roman" w:cs="Times New Roman"/>
          <w:sz w:val="24"/>
          <w:szCs w:val="24"/>
        </w:rPr>
        <w:t>s transformation</w:t>
      </w:r>
      <w:r w:rsidR="00995876" w:rsidRPr="00067E4C">
        <w:rPr>
          <w:rFonts w:ascii="Times New Roman" w:hAnsi="Times New Roman" w:cs="Times New Roman"/>
          <w:sz w:val="24"/>
          <w:szCs w:val="24"/>
        </w:rPr>
        <w:t>. T</w:t>
      </w:r>
      <w:r w:rsidRPr="00067E4C">
        <w:rPr>
          <w:rFonts w:ascii="Times New Roman" w:hAnsi="Times New Roman" w:cs="Times New Roman"/>
          <w:sz w:val="24"/>
          <w:szCs w:val="24"/>
        </w:rPr>
        <w:t>he autocratic form of leadership is complex and can only be understood through an appreciation for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motives and responses.</w:t>
      </w:r>
      <w:r w:rsidR="00BC7140">
        <w:rPr>
          <w:rFonts w:ascii="Times New Roman" w:hAnsi="Times New Roman" w:cs="Times New Roman"/>
          <w:sz w:val="24"/>
          <w:szCs w:val="24"/>
        </w:rPr>
        <w:t xml:space="preserve"> Still, the insights </w:t>
      </w:r>
      <w:r w:rsidR="00E9111E">
        <w:rPr>
          <w:rFonts w:ascii="Times New Roman" w:hAnsi="Times New Roman" w:cs="Times New Roman"/>
          <w:sz w:val="24"/>
          <w:szCs w:val="24"/>
        </w:rPr>
        <w:t>of</w:t>
      </w:r>
      <w:r w:rsidR="00BC7140">
        <w:rPr>
          <w:rFonts w:ascii="Times New Roman" w:hAnsi="Times New Roman" w:cs="Times New Roman"/>
          <w:sz w:val="24"/>
          <w:szCs w:val="24"/>
        </w:rPr>
        <w:t xml:space="preserve"> these scholars are backed by lecture week five on performance and appraisal feedback. According to the lecture, the traditional “harder” approach is b</w:t>
      </w:r>
      <w:r w:rsidR="00BC7140" w:rsidRPr="00BC7140">
        <w:rPr>
          <w:rFonts w:ascii="Times New Roman" w:hAnsi="Times New Roman" w:cs="Times New Roman"/>
          <w:sz w:val="24"/>
          <w:szCs w:val="24"/>
        </w:rPr>
        <w:t xml:space="preserve">ackward </w:t>
      </w:r>
      <w:r w:rsidR="00E9111E">
        <w:rPr>
          <w:rFonts w:ascii="Times New Roman" w:hAnsi="Times New Roman" w:cs="Times New Roman"/>
          <w:sz w:val="24"/>
          <w:szCs w:val="24"/>
        </w:rPr>
        <w:t>and</w:t>
      </w:r>
      <w:r w:rsidR="00BC7140" w:rsidRPr="00BC7140">
        <w:rPr>
          <w:rFonts w:ascii="Times New Roman" w:hAnsi="Times New Roman" w:cs="Times New Roman"/>
          <w:sz w:val="24"/>
          <w:szCs w:val="24"/>
        </w:rPr>
        <w:t xml:space="preserve"> </w:t>
      </w:r>
      <w:r w:rsidR="00BC7140">
        <w:rPr>
          <w:rFonts w:ascii="Times New Roman" w:hAnsi="Times New Roman" w:cs="Times New Roman"/>
          <w:sz w:val="24"/>
          <w:szCs w:val="24"/>
        </w:rPr>
        <w:t xml:space="preserve">hence </w:t>
      </w:r>
      <w:r w:rsidR="00196426">
        <w:rPr>
          <w:rFonts w:ascii="Times New Roman" w:hAnsi="Times New Roman" w:cs="Times New Roman"/>
          <w:sz w:val="24"/>
          <w:szCs w:val="24"/>
        </w:rPr>
        <w:t xml:space="preserve">ineffective. </w:t>
      </w:r>
    </w:p>
    <w:p w14:paraId="095DFC45" w14:textId="3E163416" w:rsidR="008358FE" w:rsidRPr="00067E4C" w:rsidRDefault="008358FE"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This synthesis highlights the dynamic nature of performance management driven by internal changes within organi</w:t>
      </w:r>
      <w:r w:rsidR="00067E4C">
        <w:rPr>
          <w:rFonts w:ascii="Times New Roman" w:hAnsi="Times New Roman" w:cs="Times New Roman"/>
          <w:sz w:val="24"/>
          <w:szCs w:val="24"/>
        </w:rPr>
        <w:t>s</w:t>
      </w:r>
      <w:r w:rsidRPr="00067E4C">
        <w:rPr>
          <w:rFonts w:ascii="Times New Roman" w:hAnsi="Times New Roman" w:cs="Times New Roman"/>
          <w:sz w:val="24"/>
          <w:szCs w:val="24"/>
        </w:rPr>
        <w:t>ations as well as external factors. Lasserre</w:t>
      </w:r>
      <w:r w:rsidR="005E373E">
        <w:rPr>
          <w:rFonts w:ascii="Times New Roman" w:hAnsi="Times New Roman" w:cs="Times New Roman"/>
          <w:sz w:val="24"/>
          <w:szCs w:val="24"/>
        </w:rPr>
        <w:t>’</w:t>
      </w:r>
      <w:r w:rsidRPr="00067E4C">
        <w:rPr>
          <w:rFonts w:ascii="Times New Roman" w:hAnsi="Times New Roman" w:cs="Times New Roman"/>
          <w:sz w:val="24"/>
          <w:szCs w:val="24"/>
        </w:rPr>
        <w:t>s suggestion for a more collaborative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shift at SainCo is further supported by Pettinger</w:t>
      </w:r>
      <w:r w:rsidR="005E373E">
        <w:rPr>
          <w:rFonts w:ascii="Times New Roman" w:hAnsi="Times New Roman" w:cs="Times New Roman"/>
          <w:sz w:val="24"/>
          <w:szCs w:val="24"/>
        </w:rPr>
        <w:t>’</w:t>
      </w:r>
      <w:r w:rsidRPr="00067E4C">
        <w:rPr>
          <w:rFonts w:ascii="Times New Roman" w:hAnsi="Times New Roman" w:cs="Times New Roman"/>
          <w:sz w:val="24"/>
          <w:szCs w:val="24"/>
        </w:rPr>
        <w:t>s emphasis on the human aspect. A performance management system should thus be responsive to global dynamics as well as the behavioural nuances in SainCo. These synthesi</w:t>
      </w:r>
      <w:r w:rsidR="00067E4C">
        <w:rPr>
          <w:rFonts w:ascii="Times New Roman" w:hAnsi="Times New Roman" w:cs="Times New Roman"/>
          <w:sz w:val="24"/>
          <w:szCs w:val="24"/>
        </w:rPr>
        <w:t>s</w:t>
      </w:r>
      <w:r w:rsidRPr="00067E4C">
        <w:rPr>
          <w:rFonts w:ascii="Times New Roman" w:hAnsi="Times New Roman" w:cs="Times New Roman"/>
          <w:sz w:val="24"/>
          <w:szCs w:val="24"/>
        </w:rPr>
        <w:t>ed insights will provide a guiding framework for an efficient and improved performance management system at SainCo while the case study unfolds.</w:t>
      </w:r>
    </w:p>
    <w:p w14:paraId="751E4800" w14:textId="0E37AFBF" w:rsidR="0007757E" w:rsidRPr="00067E4C" w:rsidRDefault="0007757E" w:rsidP="005E373E">
      <w:pPr>
        <w:pStyle w:val="Heading2"/>
      </w:pPr>
      <w:bookmarkStart w:id="6" w:name="_Toc153577109"/>
      <w:r w:rsidRPr="00067E4C">
        <w:t>Key elements of an effective performance management system</w:t>
      </w:r>
      <w:bookmarkEnd w:id="6"/>
    </w:p>
    <w:p w14:paraId="26961A39" w14:textId="7C700C04" w:rsidR="005F5E68" w:rsidRPr="00067E4C" w:rsidRDefault="005F5E68"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As observed by DeNisi and Murphy (2017) and Walter and Surface (2020), performance management has evolved dynamically in relation to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culture and style. While examining 100 years of progress in performance appraisal and management, DeNisi and Murphy provide a shift from conventional practices to employee</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focused techniques in modern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ations. This research provides a historical perspective that stresses the importance of SainCo adopting contemporary performance management practices. Medtronics contrarian journey case study by Walter and Surface adds credence to the evolutionary theme because it demonstrates how performance management can be altered to meet changing environments. Hence, this case study has some value for SainCo and becomes a great example of how </w:t>
      </w:r>
      <w:r w:rsidR="00995876" w:rsidRPr="00067E4C">
        <w:rPr>
          <w:rFonts w:ascii="Times New Roman" w:hAnsi="Times New Roman" w:cs="Times New Roman"/>
          <w:sz w:val="24"/>
          <w:szCs w:val="24"/>
        </w:rPr>
        <w:t>evolv</w:t>
      </w:r>
      <w:r w:rsidRPr="00067E4C">
        <w:rPr>
          <w:rFonts w:ascii="Times New Roman" w:hAnsi="Times New Roman" w:cs="Times New Roman"/>
          <w:sz w:val="24"/>
          <w:szCs w:val="24"/>
        </w:rPr>
        <w:t>ing performance management policy may cause some good results for an organi</w:t>
      </w:r>
      <w:r w:rsidR="00067E4C">
        <w:rPr>
          <w:rFonts w:ascii="Times New Roman" w:hAnsi="Times New Roman" w:cs="Times New Roman"/>
          <w:sz w:val="24"/>
          <w:szCs w:val="24"/>
        </w:rPr>
        <w:t>s</w:t>
      </w:r>
      <w:r w:rsidRPr="00067E4C">
        <w:rPr>
          <w:rFonts w:ascii="Times New Roman" w:hAnsi="Times New Roman" w:cs="Times New Roman"/>
          <w:sz w:val="24"/>
          <w:szCs w:val="24"/>
        </w:rPr>
        <w:t>ation.</w:t>
      </w:r>
    </w:p>
    <w:p w14:paraId="71CEAF2E" w14:textId="7CD636C1" w:rsidR="005F5E68" w:rsidRPr="00067E4C" w:rsidRDefault="005F5E68"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The main hurdle, though, is the integration of these new ideas into SainCo</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autocratic leadership system. The insight that DeNisi and Murphy provided on the </w:t>
      </w:r>
      <w:r w:rsidR="00995876" w:rsidRPr="00067E4C">
        <w:rPr>
          <w:rFonts w:ascii="Times New Roman" w:hAnsi="Times New Roman" w:cs="Times New Roman"/>
          <w:sz w:val="24"/>
          <w:szCs w:val="24"/>
        </w:rPr>
        <w:t>unique</w:t>
      </w:r>
      <w:r w:rsidRPr="00067E4C">
        <w:rPr>
          <w:rFonts w:ascii="Times New Roman" w:hAnsi="Times New Roman" w:cs="Times New Roman"/>
          <w:sz w:val="24"/>
          <w:szCs w:val="24"/>
        </w:rPr>
        <w:t xml:space="preserve"> performance management scenery points out that for Sanico to remain competitive in the market, it should consider adopting a paradigm shift away from the traditional, top-down approaches</w:t>
      </w:r>
      <w:r w:rsidR="00607DE1">
        <w:rPr>
          <w:rFonts w:ascii="Times New Roman" w:hAnsi="Times New Roman" w:cs="Times New Roman"/>
          <w:sz w:val="24"/>
          <w:szCs w:val="24"/>
        </w:rPr>
        <w:t>. The above is also in tandem with lecture week two on the integrated aspect of performance management, its continuity, flexibility, sharing as well as handled by the organi</w:t>
      </w:r>
      <w:r w:rsidR="00E9111E">
        <w:rPr>
          <w:rFonts w:ascii="Times New Roman" w:hAnsi="Times New Roman" w:cs="Times New Roman"/>
          <w:sz w:val="24"/>
          <w:szCs w:val="24"/>
        </w:rPr>
        <w:t>s</w:t>
      </w:r>
      <w:r w:rsidR="00607DE1">
        <w:rPr>
          <w:rFonts w:ascii="Times New Roman" w:hAnsi="Times New Roman" w:cs="Times New Roman"/>
          <w:sz w:val="24"/>
          <w:szCs w:val="24"/>
        </w:rPr>
        <w:t>ational leadership</w:t>
      </w:r>
      <w:r w:rsidRPr="00067E4C">
        <w:rPr>
          <w:rFonts w:ascii="Times New Roman" w:hAnsi="Times New Roman" w:cs="Times New Roman"/>
          <w:sz w:val="24"/>
          <w:szCs w:val="24"/>
        </w:rPr>
        <w:t>. A well-detailed case study with the Medtronic chronicles is a guide for SainCo. The case study highlights the need to relate performance management to organisational goals as well as creat</w:t>
      </w:r>
      <w:r w:rsidR="00995876" w:rsidRPr="00067E4C">
        <w:rPr>
          <w:rFonts w:ascii="Times New Roman" w:hAnsi="Times New Roman" w:cs="Times New Roman"/>
          <w:sz w:val="24"/>
          <w:szCs w:val="24"/>
        </w:rPr>
        <w:t>e</w:t>
      </w:r>
      <w:r w:rsidRPr="00067E4C">
        <w:rPr>
          <w:rFonts w:ascii="Times New Roman" w:hAnsi="Times New Roman" w:cs="Times New Roman"/>
          <w:sz w:val="24"/>
          <w:szCs w:val="24"/>
        </w:rPr>
        <w:t xml:space="preserve"> a culture of continuous improvement. For its desire </w:t>
      </w:r>
      <w:r w:rsidR="005E373E">
        <w:rPr>
          <w:rFonts w:ascii="Times New Roman" w:hAnsi="Times New Roman" w:cs="Times New Roman"/>
          <w:sz w:val="24"/>
          <w:szCs w:val="24"/>
        </w:rPr>
        <w:t>to modernise</w:t>
      </w:r>
      <w:r w:rsidRPr="00067E4C">
        <w:rPr>
          <w:rFonts w:ascii="Times New Roman" w:hAnsi="Times New Roman" w:cs="Times New Roman"/>
          <w:sz w:val="24"/>
          <w:szCs w:val="24"/>
        </w:rPr>
        <w:t>, SainCo must take into consideration the fundamental components of a competent performance management system</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 xml:space="preserve"> as highlighted in the works of Baron &amp; Armstrong (2007) and Argyris (1999). Baron and Armstrong focus on H</w:t>
      </w:r>
      <w:r w:rsidR="005E373E">
        <w:rPr>
          <w:rFonts w:ascii="Times New Roman" w:hAnsi="Times New Roman" w:cs="Times New Roman"/>
          <w:sz w:val="24"/>
          <w:szCs w:val="24"/>
        </w:rPr>
        <w:t>CM</w:t>
      </w:r>
      <w:r w:rsidRPr="00067E4C">
        <w:rPr>
          <w:rFonts w:ascii="Times New Roman" w:hAnsi="Times New Roman" w:cs="Times New Roman"/>
          <w:sz w:val="24"/>
          <w:szCs w:val="24"/>
        </w:rPr>
        <w:t>, underscoring that an effective H</w:t>
      </w:r>
      <w:r w:rsidR="005E373E">
        <w:rPr>
          <w:rFonts w:ascii="Times New Roman" w:hAnsi="Times New Roman" w:cs="Times New Roman"/>
          <w:sz w:val="24"/>
          <w:szCs w:val="24"/>
        </w:rPr>
        <w:t>RM</w:t>
      </w:r>
      <w:r w:rsidRPr="00067E4C">
        <w:rPr>
          <w:rFonts w:ascii="Times New Roman" w:hAnsi="Times New Roman" w:cs="Times New Roman"/>
          <w:sz w:val="24"/>
          <w:szCs w:val="24"/>
        </w:rPr>
        <w:t xml:space="preserve"> adds value through people. This shows the need for performance management to be in line with individual abilities and contributions in an autocratic SainCo. In his work on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ational learning, Argyris introduces the concept of double-loop learning, stressing adaptability and the learning orientation of the performance management system. </w:t>
      </w:r>
      <w:r w:rsidR="00995876" w:rsidRPr="00067E4C">
        <w:rPr>
          <w:rFonts w:ascii="Times New Roman" w:hAnsi="Times New Roman" w:cs="Times New Roman"/>
          <w:sz w:val="24"/>
          <w:szCs w:val="24"/>
        </w:rPr>
        <w:t>T</w:t>
      </w:r>
      <w:r w:rsidRPr="00067E4C">
        <w:rPr>
          <w:rFonts w:ascii="Times New Roman" w:hAnsi="Times New Roman" w:cs="Times New Roman"/>
          <w:sz w:val="24"/>
          <w:szCs w:val="24"/>
        </w:rPr>
        <w:t>his is in line with SainCo</w:t>
      </w:r>
      <w:r w:rsidR="005E373E">
        <w:rPr>
          <w:rFonts w:ascii="Times New Roman" w:hAnsi="Times New Roman" w:cs="Times New Roman"/>
          <w:sz w:val="24"/>
          <w:szCs w:val="24"/>
        </w:rPr>
        <w:t>’</w:t>
      </w:r>
      <w:r w:rsidRPr="00067E4C">
        <w:rPr>
          <w:rFonts w:ascii="Times New Roman" w:hAnsi="Times New Roman" w:cs="Times New Roman"/>
          <w:sz w:val="24"/>
          <w:szCs w:val="24"/>
        </w:rPr>
        <w:t>s requirement for a system that does not merely perform appraisal but also creates an environment of continuous learning and improvement.</w:t>
      </w:r>
    </w:p>
    <w:p w14:paraId="0D7D3F5E" w14:textId="055919AD" w:rsidR="005F5E68" w:rsidRPr="00067E4C" w:rsidRDefault="005F5E68"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These become practical models in the case study at Sani</w:t>
      </w:r>
      <w:r w:rsidR="00DB3565">
        <w:rPr>
          <w:rFonts w:ascii="Times New Roman" w:hAnsi="Times New Roman" w:cs="Times New Roman"/>
          <w:sz w:val="24"/>
          <w:szCs w:val="24"/>
        </w:rPr>
        <w:t>Co</w:t>
      </w:r>
      <w:r w:rsidRPr="00067E4C">
        <w:rPr>
          <w:rFonts w:ascii="Times New Roman" w:hAnsi="Times New Roman" w:cs="Times New Roman"/>
          <w:sz w:val="24"/>
          <w:szCs w:val="24"/>
        </w:rPr>
        <w:t>. The key to performance improvement lies in unlocking individual potential, which reflects Baron and Armstrong</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findings concerning the added value through people that </w:t>
      </w:r>
      <w:r w:rsidR="00995876" w:rsidRPr="00067E4C">
        <w:rPr>
          <w:rFonts w:ascii="Times New Roman" w:hAnsi="Times New Roman" w:cs="Times New Roman"/>
          <w:sz w:val="24"/>
          <w:szCs w:val="24"/>
        </w:rPr>
        <w:t>is</w:t>
      </w:r>
      <w:r w:rsidRPr="00067E4C">
        <w:rPr>
          <w:rFonts w:ascii="Times New Roman" w:hAnsi="Times New Roman" w:cs="Times New Roman"/>
          <w:sz w:val="24"/>
          <w:szCs w:val="24"/>
        </w:rPr>
        <w:t xml:space="preserve"> applicable to SainCo</w:t>
      </w:r>
      <w:r w:rsidR="005E373E">
        <w:rPr>
          <w:rFonts w:ascii="Times New Roman" w:hAnsi="Times New Roman" w:cs="Times New Roman"/>
          <w:sz w:val="24"/>
          <w:szCs w:val="24"/>
        </w:rPr>
        <w:t>’</w:t>
      </w:r>
      <w:r w:rsidRPr="00067E4C">
        <w:rPr>
          <w:rFonts w:ascii="Times New Roman" w:hAnsi="Times New Roman" w:cs="Times New Roman"/>
          <w:sz w:val="24"/>
          <w:szCs w:val="24"/>
        </w:rPr>
        <w:t>s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dynamics. Double-loop learning becomes a strategic direction of turning an autocratic management style at SainCo into a flexible and learning-centred style. These deep syntheses will guide the integration of human capital, learning orientation</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performance evaluation in a holistic system, which is also in line with the organi</w:t>
      </w:r>
      <w:r w:rsidR="00067E4C">
        <w:rPr>
          <w:rFonts w:ascii="Times New Roman" w:hAnsi="Times New Roman" w:cs="Times New Roman"/>
          <w:sz w:val="24"/>
          <w:szCs w:val="24"/>
        </w:rPr>
        <w:t>s</w:t>
      </w:r>
      <w:r w:rsidRPr="00067E4C">
        <w:rPr>
          <w:rFonts w:ascii="Times New Roman" w:hAnsi="Times New Roman" w:cs="Times New Roman"/>
          <w:sz w:val="24"/>
          <w:szCs w:val="24"/>
        </w:rPr>
        <w:t>ation</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goals and culture as the elements of </w:t>
      </w:r>
      <w:r w:rsidR="00995876" w:rsidRPr="00067E4C">
        <w:rPr>
          <w:rFonts w:ascii="Times New Roman" w:hAnsi="Times New Roman" w:cs="Times New Roman"/>
          <w:sz w:val="24"/>
          <w:szCs w:val="24"/>
        </w:rPr>
        <w:t xml:space="preserve">an </w:t>
      </w:r>
      <w:r w:rsidRPr="00067E4C">
        <w:rPr>
          <w:rFonts w:ascii="Times New Roman" w:hAnsi="Times New Roman" w:cs="Times New Roman"/>
          <w:sz w:val="24"/>
          <w:szCs w:val="24"/>
        </w:rPr>
        <w:t>effective performance management system are applied in the Sainco context.</w:t>
      </w:r>
    </w:p>
    <w:p w14:paraId="7C2052FA" w14:textId="4104E527" w:rsidR="006063EF" w:rsidRPr="00067E4C" w:rsidRDefault="001F5F12" w:rsidP="00101C3A">
      <w:pPr>
        <w:pStyle w:val="Heading1"/>
      </w:pPr>
      <w:bookmarkStart w:id="7" w:name="_Toc153577110"/>
      <w:r w:rsidRPr="00067E4C">
        <w:t>Organisational and Employee Concerns</w:t>
      </w:r>
      <w:bookmarkEnd w:id="7"/>
    </w:p>
    <w:p w14:paraId="12C88420" w14:textId="666B8185" w:rsidR="006063EF" w:rsidRPr="00067E4C" w:rsidRDefault="006063EF" w:rsidP="005E373E">
      <w:pPr>
        <w:pStyle w:val="Heading2"/>
      </w:pPr>
      <w:bookmarkStart w:id="8" w:name="_Toc153577111"/>
      <w:r w:rsidRPr="00067E4C">
        <w:t>Current Challenges in Performance Management at SainCo</w:t>
      </w:r>
      <w:bookmarkEnd w:id="8"/>
      <w:r w:rsidRPr="00067E4C">
        <w:t xml:space="preserve"> </w:t>
      </w:r>
    </w:p>
    <w:p w14:paraId="61D74C75" w14:textId="38A93635" w:rsidR="005F5E68" w:rsidRPr="00067E4C" w:rsidRDefault="005F5E68"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The performance management landscape of SainCo is entangled with varied problems that show the complications involved with bridging the traditional approach and modern human resource management. A perennial challenge in the sphere of </w:t>
      </w:r>
      <w:r w:rsidR="00995876" w:rsidRPr="00067E4C">
        <w:rPr>
          <w:rFonts w:ascii="Times New Roman" w:hAnsi="Times New Roman" w:cs="Times New Roman"/>
          <w:sz w:val="24"/>
          <w:szCs w:val="24"/>
        </w:rPr>
        <w:t>conven</w:t>
      </w:r>
      <w:r w:rsidRPr="00067E4C">
        <w:rPr>
          <w:rFonts w:ascii="Times New Roman" w:hAnsi="Times New Roman" w:cs="Times New Roman"/>
          <w:sz w:val="24"/>
          <w:szCs w:val="24"/>
        </w:rPr>
        <w:t>tional family-run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ations is the inertia against change. Denisi and Murphy (2017) highlight how tradition-bound organisations </w:t>
      </w:r>
      <w:r w:rsidR="00995876" w:rsidRPr="00067E4C">
        <w:rPr>
          <w:rFonts w:ascii="Times New Roman" w:hAnsi="Times New Roman" w:cs="Times New Roman"/>
          <w:sz w:val="24"/>
          <w:szCs w:val="24"/>
        </w:rPr>
        <w:t>tend</w:t>
      </w:r>
      <w:r w:rsidRPr="00067E4C">
        <w:rPr>
          <w:rFonts w:ascii="Times New Roman" w:hAnsi="Times New Roman" w:cs="Times New Roman"/>
          <w:sz w:val="24"/>
          <w:szCs w:val="24"/>
        </w:rPr>
        <w:t xml:space="preserve"> to fight against change, owing to its cultural entrenchment</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 xml:space="preserve"> which constitutes a </w:t>
      </w:r>
      <w:r w:rsidR="00995876" w:rsidRPr="00067E4C">
        <w:rPr>
          <w:rFonts w:ascii="Times New Roman" w:hAnsi="Times New Roman" w:cs="Times New Roman"/>
          <w:sz w:val="24"/>
          <w:szCs w:val="24"/>
        </w:rPr>
        <w:t>considerabl</w:t>
      </w:r>
      <w:r w:rsidRPr="00067E4C">
        <w:rPr>
          <w:rFonts w:ascii="Times New Roman" w:hAnsi="Times New Roman" w:cs="Times New Roman"/>
          <w:sz w:val="24"/>
          <w:szCs w:val="24"/>
        </w:rPr>
        <w:t xml:space="preserve">e roadblock. For instance, SainCo has to deal with entrenched norms and practices that make it difficult for new performance management paradigms to fit in. This represents a </w:t>
      </w:r>
      <w:r w:rsidR="00995876" w:rsidRPr="00067E4C">
        <w:rPr>
          <w:rFonts w:ascii="Times New Roman" w:hAnsi="Times New Roman" w:cs="Times New Roman"/>
          <w:sz w:val="24"/>
          <w:szCs w:val="24"/>
        </w:rPr>
        <w:t>significant</w:t>
      </w:r>
      <w:r w:rsidRPr="00067E4C">
        <w:rPr>
          <w:rFonts w:ascii="Times New Roman" w:hAnsi="Times New Roman" w:cs="Times New Roman"/>
          <w:sz w:val="24"/>
          <w:szCs w:val="24"/>
        </w:rPr>
        <w:t xml:space="preserve"> obstacle in human resource</w:t>
      </w:r>
      <w:r w:rsidR="00995876" w:rsidRPr="00067E4C">
        <w:rPr>
          <w:rFonts w:ascii="Times New Roman" w:hAnsi="Times New Roman" w:cs="Times New Roman"/>
          <w:sz w:val="24"/>
          <w:szCs w:val="24"/>
        </w:rPr>
        <w:t>s</w:t>
      </w:r>
      <w:r w:rsidRPr="00067E4C">
        <w:rPr>
          <w:rFonts w:ascii="Times New Roman" w:hAnsi="Times New Roman" w:cs="Times New Roman"/>
          <w:sz w:val="24"/>
          <w:szCs w:val="24"/>
        </w:rPr>
        <w:t>, where many organi</w:t>
      </w:r>
      <w:r w:rsidR="00067E4C">
        <w:rPr>
          <w:rFonts w:ascii="Times New Roman" w:hAnsi="Times New Roman" w:cs="Times New Roman"/>
          <w:sz w:val="24"/>
          <w:szCs w:val="24"/>
        </w:rPr>
        <w:t>s</w:t>
      </w:r>
      <w:r w:rsidRPr="00067E4C">
        <w:rPr>
          <w:rFonts w:ascii="Times New Roman" w:hAnsi="Times New Roman" w:cs="Times New Roman"/>
          <w:sz w:val="24"/>
          <w:szCs w:val="24"/>
        </w:rPr>
        <w:t>ation</w:t>
      </w:r>
      <w:r w:rsidR="005E373E">
        <w:rPr>
          <w:rFonts w:ascii="Times New Roman" w:hAnsi="Times New Roman" w:cs="Times New Roman"/>
          <w:sz w:val="24"/>
          <w:szCs w:val="24"/>
        </w:rPr>
        <w:t>s</w:t>
      </w:r>
      <w:r w:rsidRPr="00067E4C">
        <w:rPr>
          <w:rFonts w:ascii="Times New Roman" w:hAnsi="Times New Roman" w:cs="Times New Roman"/>
          <w:sz w:val="24"/>
          <w:szCs w:val="24"/>
        </w:rPr>
        <w:t xml:space="preserve"> that have grown in tradition usually encounter impediments while trying to ad</w:t>
      </w:r>
      <w:r w:rsidR="00995876" w:rsidRPr="00067E4C">
        <w:rPr>
          <w:rFonts w:ascii="Times New Roman" w:hAnsi="Times New Roman" w:cs="Times New Roman"/>
          <w:sz w:val="24"/>
          <w:szCs w:val="24"/>
        </w:rPr>
        <w:t>a</w:t>
      </w:r>
      <w:r w:rsidRPr="00067E4C">
        <w:rPr>
          <w:rFonts w:ascii="Times New Roman" w:hAnsi="Times New Roman" w:cs="Times New Roman"/>
          <w:sz w:val="24"/>
          <w:szCs w:val="24"/>
        </w:rPr>
        <w:t xml:space="preserve">pt to </w:t>
      </w:r>
      <w:r w:rsidR="00995876" w:rsidRPr="00067E4C">
        <w:rPr>
          <w:rFonts w:ascii="Times New Roman" w:hAnsi="Times New Roman" w:cs="Times New Roman"/>
          <w:sz w:val="24"/>
          <w:szCs w:val="24"/>
        </w:rPr>
        <w:t xml:space="preserve">the </w:t>
      </w:r>
      <w:r w:rsidRPr="00067E4C">
        <w:rPr>
          <w:rFonts w:ascii="Times New Roman" w:hAnsi="Times New Roman" w:cs="Times New Roman"/>
          <w:sz w:val="24"/>
          <w:szCs w:val="24"/>
        </w:rPr>
        <w:t>changing scenario of modern workers.</w:t>
      </w:r>
    </w:p>
    <w:p w14:paraId="1B9D0ED4" w14:textId="2A90CED0" w:rsidR="005F5E68" w:rsidRPr="00067E4C" w:rsidRDefault="00995876"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The challenges discussed above</w:t>
      </w:r>
      <w:r w:rsidR="005F5E68" w:rsidRPr="00067E4C">
        <w:rPr>
          <w:rFonts w:ascii="Times New Roman" w:hAnsi="Times New Roman" w:cs="Times New Roman"/>
          <w:sz w:val="24"/>
          <w:szCs w:val="24"/>
        </w:rPr>
        <w:t xml:space="preserve"> </w:t>
      </w:r>
      <w:r w:rsidRPr="00067E4C">
        <w:rPr>
          <w:rFonts w:ascii="Times New Roman" w:hAnsi="Times New Roman" w:cs="Times New Roman"/>
          <w:sz w:val="24"/>
          <w:szCs w:val="24"/>
        </w:rPr>
        <w:t>clearly bring out</w:t>
      </w:r>
      <w:r w:rsidR="005F5E68" w:rsidRPr="00067E4C">
        <w:rPr>
          <w:rFonts w:ascii="Times New Roman" w:hAnsi="Times New Roman" w:cs="Times New Roman"/>
          <w:sz w:val="24"/>
          <w:szCs w:val="24"/>
        </w:rPr>
        <w:t xml:space="preserve"> the dilemma that faces SainCo at present through current human resource issues. Today, most organi</w:t>
      </w:r>
      <w:r w:rsidR="00067E4C">
        <w:rPr>
          <w:rFonts w:ascii="Times New Roman" w:hAnsi="Times New Roman" w:cs="Times New Roman"/>
          <w:sz w:val="24"/>
          <w:szCs w:val="24"/>
        </w:rPr>
        <w:t>s</w:t>
      </w:r>
      <w:r w:rsidR="005F5E68" w:rsidRPr="00067E4C">
        <w:rPr>
          <w:rFonts w:ascii="Times New Roman" w:hAnsi="Times New Roman" w:cs="Times New Roman"/>
          <w:sz w:val="24"/>
          <w:szCs w:val="24"/>
        </w:rPr>
        <w:t xml:space="preserve">ations are traditional </w:t>
      </w:r>
      <w:r w:rsidRPr="00067E4C">
        <w:rPr>
          <w:rFonts w:ascii="Times New Roman" w:hAnsi="Times New Roman" w:cs="Times New Roman"/>
          <w:sz w:val="24"/>
          <w:szCs w:val="24"/>
        </w:rPr>
        <w:t>and</w:t>
      </w:r>
      <w:r w:rsidR="005F5E68" w:rsidRPr="00067E4C">
        <w:rPr>
          <w:rFonts w:ascii="Times New Roman" w:hAnsi="Times New Roman" w:cs="Times New Roman"/>
          <w:sz w:val="24"/>
          <w:szCs w:val="24"/>
        </w:rPr>
        <w:t xml:space="preserve"> have outdated structures and practices that fail to meet the expectations of workers in a fast-changing business environment where technology rules and employees come from different groups and backgrounds. Armstrong (2012) argues that flexibility is the basis of organi</w:t>
      </w:r>
      <w:r w:rsidR="00067E4C">
        <w:rPr>
          <w:rFonts w:ascii="Times New Roman" w:hAnsi="Times New Roman" w:cs="Times New Roman"/>
          <w:sz w:val="24"/>
          <w:szCs w:val="24"/>
        </w:rPr>
        <w:t>s</w:t>
      </w:r>
      <w:r w:rsidR="005F5E68" w:rsidRPr="00067E4C">
        <w:rPr>
          <w:rFonts w:ascii="Times New Roman" w:hAnsi="Times New Roman" w:cs="Times New Roman"/>
          <w:sz w:val="24"/>
          <w:szCs w:val="24"/>
        </w:rPr>
        <w:t>ational success</w:t>
      </w:r>
      <w:r w:rsidRPr="00067E4C">
        <w:rPr>
          <w:rFonts w:ascii="Times New Roman" w:hAnsi="Times New Roman" w:cs="Times New Roman"/>
          <w:sz w:val="24"/>
          <w:szCs w:val="24"/>
        </w:rPr>
        <w:t>.</w:t>
      </w:r>
      <w:r w:rsidR="00F93531">
        <w:rPr>
          <w:rFonts w:ascii="Times New Roman" w:hAnsi="Times New Roman" w:cs="Times New Roman"/>
          <w:sz w:val="24"/>
          <w:szCs w:val="24"/>
        </w:rPr>
        <w:t xml:space="preserve"> </w:t>
      </w:r>
      <w:r w:rsidR="00F93531" w:rsidRPr="00F93531">
        <w:rPr>
          <w:rFonts w:ascii="Times New Roman" w:hAnsi="Times New Roman" w:cs="Times New Roman"/>
          <w:sz w:val="24"/>
          <w:szCs w:val="24"/>
        </w:rPr>
        <w:t xml:space="preserve">As learned in </w:t>
      </w:r>
      <w:r w:rsidR="00E9111E">
        <w:rPr>
          <w:rFonts w:ascii="Times New Roman" w:hAnsi="Times New Roman" w:cs="Times New Roman"/>
          <w:sz w:val="24"/>
          <w:szCs w:val="24"/>
        </w:rPr>
        <w:t xml:space="preserve">the </w:t>
      </w:r>
      <w:r w:rsidR="00F93531" w:rsidRPr="00F93531">
        <w:rPr>
          <w:rFonts w:ascii="Times New Roman" w:hAnsi="Times New Roman" w:cs="Times New Roman"/>
          <w:sz w:val="24"/>
          <w:szCs w:val="24"/>
        </w:rPr>
        <w:t>Week 2 Lecture</w:t>
      </w:r>
      <w:r w:rsidR="00F93531">
        <w:rPr>
          <w:rFonts w:ascii="Times New Roman" w:hAnsi="Times New Roman" w:cs="Times New Roman"/>
          <w:sz w:val="24"/>
          <w:szCs w:val="24"/>
        </w:rPr>
        <w:t>, flexibility is one of the main characteristics of performance management.</w:t>
      </w:r>
      <w:r w:rsidR="005F5E68" w:rsidRPr="00067E4C">
        <w:rPr>
          <w:rFonts w:ascii="Times New Roman" w:hAnsi="Times New Roman" w:cs="Times New Roman"/>
          <w:sz w:val="24"/>
          <w:szCs w:val="24"/>
        </w:rPr>
        <w:t xml:space="preserve"> SainCo</w:t>
      </w:r>
      <w:r w:rsidR="005E373E">
        <w:rPr>
          <w:rFonts w:ascii="Times New Roman" w:hAnsi="Times New Roman" w:cs="Times New Roman"/>
          <w:sz w:val="24"/>
          <w:szCs w:val="24"/>
        </w:rPr>
        <w:t>’</w:t>
      </w:r>
      <w:r w:rsidR="005F5E68" w:rsidRPr="00067E4C">
        <w:rPr>
          <w:rFonts w:ascii="Times New Roman" w:hAnsi="Times New Roman" w:cs="Times New Roman"/>
          <w:sz w:val="24"/>
          <w:szCs w:val="24"/>
        </w:rPr>
        <w:t xml:space="preserve">s reluctance to adopt a flexible performance management framework exemplifies the widespread difficulty </w:t>
      </w:r>
      <w:r w:rsidRPr="00067E4C">
        <w:rPr>
          <w:rFonts w:ascii="Times New Roman" w:hAnsi="Times New Roman" w:cs="Times New Roman"/>
          <w:sz w:val="24"/>
          <w:szCs w:val="24"/>
        </w:rPr>
        <w:t>of harmoni</w:t>
      </w:r>
      <w:r w:rsidR="00067E4C">
        <w:rPr>
          <w:rFonts w:ascii="Times New Roman" w:hAnsi="Times New Roman" w:cs="Times New Roman"/>
          <w:sz w:val="24"/>
          <w:szCs w:val="24"/>
        </w:rPr>
        <w:t>s</w:t>
      </w:r>
      <w:r w:rsidRPr="00067E4C">
        <w:rPr>
          <w:rFonts w:ascii="Times New Roman" w:hAnsi="Times New Roman" w:cs="Times New Roman"/>
          <w:sz w:val="24"/>
          <w:szCs w:val="24"/>
        </w:rPr>
        <w:t>ing</w:t>
      </w:r>
      <w:r w:rsidR="005F5E68" w:rsidRPr="00067E4C">
        <w:rPr>
          <w:rFonts w:ascii="Times New Roman" w:hAnsi="Times New Roman" w:cs="Times New Roman"/>
          <w:sz w:val="24"/>
          <w:szCs w:val="24"/>
        </w:rPr>
        <w:t xml:space="preserve"> old structures with current values of human resource management.</w:t>
      </w:r>
    </w:p>
    <w:p w14:paraId="35635E66" w14:textId="19B61824" w:rsidR="005F5E68" w:rsidRPr="00067E4C" w:rsidRDefault="005F5E68"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These issues are exacerbated by autocratic management that pervades SainCo and is itself just an example of the evolution of human resource practices towards more collaborative and inclusive ones. According to Baron and Armstrong (2007), autocracy, where decision</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making is centrali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ed, is </w:t>
      </w:r>
      <w:r w:rsidR="00995876" w:rsidRPr="00067E4C">
        <w:rPr>
          <w:rFonts w:ascii="Times New Roman" w:hAnsi="Times New Roman" w:cs="Times New Roman"/>
          <w:sz w:val="24"/>
          <w:szCs w:val="24"/>
        </w:rPr>
        <w:t>the</w:t>
      </w:r>
      <w:r w:rsidRPr="00067E4C">
        <w:rPr>
          <w:rFonts w:ascii="Times New Roman" w:hAnsi="Times New Roman" w:cs="Times New Roman"/>
          <w:sz w:val="24"/>
          <w:szCs w:val="24"/>
        </w:rPr>
        <w:t xml:space="preserve"> complete opposite of the trends in human resource practices. Employee involvement is an integral feature of modern performance management. There is a correlation between collaborative decision-making and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 development that helps the employees engage. Therefore, it presents contrasting issues as SainCo has entrenched practices </w:t>
      </w:r>
      <w:r w:rsidR="00995876" w:rsidRPr="00067E4C">
        <w:rPr>
          <w:rFonts w:ascii="Times New Roman" w:hAnsi="Times New Roman" w:cs="Times New Roman"/>
          <w:sz w:val="24"/>
          <w:szCs w:val="24"/>
        </w:rPr>
        <w:t>that</w:t>
      </w:r>
      <w:r w:rsidRPr="00067E4C">
        <w:rPr>
          <w:rFonts w:ascii="Times New Roman" w:hAnsi="Times New Roman" w:cs="Times New Roman"/>
          <w:sz w:val="24"/>
          <w:szCs w:val="24"/>
        </w:rPr>
        <w:t xml:space="preserve"> run against the spirit of modern decision-</w:t>
      </w:r>
      <w:r w:rsidR="00995876" w:rsidRPr="00067E4C">
        <w:rPr>
          <w:rFonts w:ascii="Times New Roman" w:hAnsi="Times New Roman" w:cs="Times New Roman"/>
          <w:sz w:val="24"/>
          <w:szCs w:val="24"/>
        </w:rPr>
        <w:t>making for better employee</w:t>
      </w:r>
      <w:r w:rsidRPr="00067E4C">
        <w:rPr>
          <w:rFonts w:ascii="Times New Roman" w:hAnsi="Times New Roman" w:cs="Times New Roman"/>
          <w:sz w:val="24"/>
          <w:szCs w:val="24"/>
        </w:rPr>
        <w:t xml:space="preserve"> experiences.</w:t>
      </w:r>
    </w:p>
    <w:p w14:paraId="40293689" w14:textId="295FC3EF" w:rsidR="005F5E68" w:rsidRPr="00067E4C" w:rsidRDefault="005F5E68"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The modern juxtaposition can be illustrated by a comparison of an autocracy model employed at SainCo against innovative firms that use a more collaborative approach. An example is companies such as Google and Facebook</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 xml:space="preserve"> </w:t>
      </w:r>
      <w:r w:rsidR="00995876" w:rsidRPr="00067E4C">
        <w:rPr>
          <w:rFonts w:ascii="Times New Roman" w:hAnsi="Times New Roman" w:cs="Times New Roman"/>
          <w:sz w:val="24"/>
          <w:szCs w:val="24"/>
        </w:rPr>
        <w:t>which</w:t>
      </w:r>
      <w:r w:rsidRPr="00067E4C">
        <w:rPr>
          <w:rFonts w:ascii="Times New Roman" w:hAnsi="Times New Roman" w:cs="Times New Roman"/>
          <w:sz w:val="24"/>
          <w:szCs w:val="24"/>
        </w:rPr>
        <w:t xml:space="preserve"> have flat </w:t>
      </w:r>
      <w:r w:rsidR="00995876" w:rsidRPr="00067E4C">
        <w:rPr>
          <w:rFonts w:ascii="Times New Roman" w:hAnsi="Times New Roman" w:cs="Times New Roman"/>
          <w:sz w:val="24"/>
          <w:szCs w:val="24"/>
        </w:rPr>
        <w:t>organi</w:t>
      </w:r>
      <w:r w:rsidR="00067E4C">
        <w:rPr>
          <w:rFonts w:ascii="Times New Roman" w:hAnsi="Times New Roman" w:cs="Times New Roman"/>
          <w:sz w:val="24"/>
          <w:szCs w:val="24"/>
        </w:rPr>
        <w:t>s</w:t>
      </w:r>
      <w:r w:rsidR="00995876" w:rsidRPr="00067E4C">
        <w:rPr>
          <w:rFonts w:ascii="Times New Roman" w:hAnsi="Times New Roman" w:cs="Times New Roman"/>
          <w:sz w:val="24"/>
          <w:szCs w:val="24"/>
        </w:rPr>
        <w:t>ational structures</w:t>
      </w:r>
      <w:r w:rsidRPr="00067E4C">
        <w:rPr>
          <w:rFonts w:ascii="Times New Roman" w:hAnsi="Times New Roman" w:cs="Times New Roman"/>
          <w:sz w:val="24"/>
          <w:szCs w:val="24"/>
        </w:rPr>
        <w:t xml:space="preserve"> where employees are allowed to participate in making decisions. Departing from traditional autocracy has increased employee satisfaction and its influence on improved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performance. This means that SainCo</w:t>
      </w:r>
      <w:r w:rsidR="005E373E">
        <w:rPr>
          <w:rFonts w:ascii="Times New Roman" w:hAnsi="Times New Roman" w:cs="Times New Roman"/>
          <w:sz w:val="24"/>
          <w:szCs w:val="24"/>
        </w:rPr>
        <w:t>’</w:t>
      </w:r>
      <w:r w:rsidRPr="00067E4C">
        <w:rPr>
          <w:rFonts w:ascii="Times New Roman" w:hAnsi="Times New Roman" w:cs="Times New Roman"/>
          <w:sz w:val="24"/>
          <w:szCs w:val="24"/>
        </w:rPr>
        <w:t>s problems with autocratic management are symbolic of a larger H</w:t>
      </w:r>
      <w:r w:rsidR="005E373E">
        <w:rPr>
          <w:rFonts w:ascii="Times New Roman" w:hAnsi="Times New Roman" w:cs="Times New Roman"/>
          <w:sz w:val="24"/>
          <w:szCs w:val="24"/>
        </w:rPr>
        <w:t>R</w:t>
      </w:r>
      <w:r w:rsidRPr="00067E4C">
        <w:rPr>
          <w:rFonts w:ascii="Times New Roman" w:hAnsi="Times New Roman" w:cs="Times New Roman"/>
          <w:sz w:val="24"/>
          <w:szCs w:val="24"/>
        </w:rPr>
        <w:t xml:space="preserve"> concern—to match management styles to a contemporary, multiethnic workforce.</w:t>
      </w:r>
    </w:p>
    <w:p w14:paraId="081E0A8D" w14:textId="77777777" w:rsidR="005F5E68" w:rsidRPr="00067E4C" w:rsidRDefault="005F5E68" w:rsidP="005E373E">
      <w:pPr>
        <w:pStyle w:val="Heading2"/>
      </w:pPr>
      <w:bookmarkStart w:id="9" w:name="_Toc153577112"/>
      <w:r w:rsidRPr="00067E4C">
        <w:t>Impact of Autocratic Management</w:t>
      </w:r>
      <w:bookmarkEnd w:id="9"/>
    </w:p>
    <w:p w14:paraId="03878277" w14:textId="1033BCA8" w:rsidR="005F5E68" w:rsidRPr="00067E4C" w:rsidRDefault="005F5E68"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SainCo</w:t>
      </w:r>
      <w:r w:rsidR="005E373E">
        <w:rPr>
          <w:rFonts w:ascii="Times New Roman" w:hAnsi="Times New Roman" w:cs="Times New Roman"/>
          <w:sz w:val="24"/>
          <w:szCs w:val="24"/>
        </w:rPr>
        <w:t>’</w:t>
      </w:r>
      <w:r w:rsidRPr="00067E4C">
        <w:rPr>
          <w:rFonts w:ascii="Times New Roman" w:hAnsi="Times New Roman" w:cs="Times New Roman"/>
          <w:sz w:val="24"/>
          <w:szCs w:val="24"/>
        </w:rPr>
        <w:t>s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ational tissue is infected by the autocratic management style that goes beyond merely administrative aspects to affect employee involvement, motivation, and general performance. Barron and Armstrong (2007) explain why autocracy focuses on senior management, curtailing the </w:t>
      </w:r>
      <w:r w:rsidR="00016CE2" w:rsidRPr="00067E4C">
        <w:rPr>
          <w:rFonts w:ascii="Times New Roman" w:hAnsi="Times New Roman" w:cs="Times New Roman"/>
          <w:sz w:val="24"/>
          <w:szCs w:val="24"/>
        </w:rPr>
        <w:t>participation</w:t>
      </w:r>
      <w:r w:rsidRPr="00067E4C">
        <w:rPr>
          <w:rFonts w:ascii="Times New Roman" w:hAnsi="Times New Roman" w:cs="Times New Roman"/>
          <w:sz w:val="24"/>
          <w:szCs w:val="24"/>
        </w:rPr>
        <w:t xml:space="preserve"> of the employees in the decision</w:t>
      </w:r>
      <w:r w:rsidR="00016CE2" w:rsidRPr="00067E4C">
        <w:rPr>
          <w:rFonts w:ascii="Times New Roman" w:hAnsi="Times New Roman" w:cs="Times New Roman"/>
          <w:sz w:val="24"/>
          <w:szCs w:val="24"/>
        </w:rPr>
        <w:t>-</w:t>
      </w:r>
      <w:r w:rsidRPr="00067E4C">
        <w:rPr>
          <w:rFonts w:ascii="Times New Roman" w:hAnsi="Times New Roman" w:cs="Times New Roman"/>
          <w:sz w:val="24"/>
          <w:szCs w:val="24"/>
        </w:rPr>
        <w:t>making process. This restriction usually shows itself in reduced job satisfaction and dedication, a theme prevalent in the works of DeNisi and Murphy (2017).</w:t>
      </w:r>
    </w:p>
    <w:p w14:paraId="4BF22935" w14:textId="5D88F8B5" w:rsidR="004076B5" w:rsidRPr="00067E4C" w:rsidRDefault="005F5E68"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Autocratic management brings some consequences for </w:t>
      </w:r>
      <w:r w:rsidR="00016CE2" w:rsidRPr="00067E4C">
        <w:rPr>
          <w:rFonts w:ascii="Times New Roman" w:hAnsi="Times New Roman" w:cs="Times New Roman"/>
          <w:sz w:val="24"/>
          <w:szCs w:val="24"/>
        </w:rPr>
        <w:t>performance management,</w:t>
      </w:r>
      <w:r w:rsidRPr="00067E4C">
        <w:rPr>
          <w:rFonts w:ascii="Times New Roman" w:hAnsi="Times New Roman" w:cs="Times New Roman"/>
          <w:sz w:val="24"/>
          <w:szCs w:val="24"/>
        </w:rPr>
        <w:t xml:space="preserve"> which is </w:t>
      </w:r>
      <w:r w:rsidR="00016CE2" w:rsidRPr="00067E4C">
        <w:rPr>
          <w:rFonts w:ascii="Times New Roman" w:hAnsi="Times New Roman" w:cs="Times New Roman"/>
          <w:sz w:val="24"/>
          <w:szCs w:val="24"/>
        </w:rPr>
        <w:t>primari</w:t>
      </w:r>
      <w:r w:rsidRPr="00067E4C">
        <w:rPr>
          <w:rFonts w:ascii="Times New Roman" w:hAnsi="Times New Roman" w:cs="Times New Roman"/>
          <w:sz w:val="24"/>
          <w:szCs w:val="24"/>
        </w:rPr>
        <w:t xml:space="preserve">ly related to defining goals and evaluation. Employee involvement constitutes a limiting factor hindering </w:t>
      </w:r>
      <w:r w:rsidR="00016CE2" w:rsidRPr="00067E4C">
        <w:rPr>
          <w:rFonts w:ascii="Times New Roman" w:hAnsi="Times New Roman" w:cs="Times New Roman"/>
          <w:sz w:val="24"/>
          <w:szCs w:val="24"/>
        </w:rPr>
        <w:t xml:space="preserve">the </w:t>
      </w:r>
      <w:r w:rsidRPr="00067E4C">
        <w:rPr>
          <w:rFonts w:ascii="Times New Roman" w:hAnsi="Times New Roman" w:cs="Times New Roman"/>
          <w:sz w:val="24"/>
          <w:szCs w:val="24"/>
        </w:rPr>
        <w:t>performance of such cycles, according to Scullion and Collings (2011). Argyri</w:t>
      </w:r>
      <w:r w:rsidR="00016CE2" w:rsidRPr="00067E4C">
        <w:rPr>
          <w:rFonts w:ascii="Times New Roman" w:hAnsi="Times New Roman" w:cs="Times New Roman"/>
          <w:sz w:val="24"/>
          <w:szCs w:val="24"/>
        </w:rPr>
        <w:t>s</w:t>
      </w:r>
      <w:r w:rsidR="005E373E">
        <w:rPr>
          <w:rFonts w:ascii="Times New Roman" w:hAnsi="Times New Roman" w:cs="Times New Roman"/>
          <w:sz w:val="24"/>
          <w:szCs w:val="24"/>
        </w:rPr>
        <w:t>’</w:t>
      </w:r>
      <w:r w:rsidRPr="00067E4C">
        <w:rPr>
          <w:rFonts w:ascii="Times New Roman" w:hAnsi="Times New Roman" w:cs="Times New Roman"/>
          <w:sz w:val="24"/>
          <w:szCs w:val="24"/>
        </w:rPr>
        <w:t>s (1999) examination of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ational culture confirms the narrative by stating that an autocratic culture is incompatible with </w:t>
      </w:r>
      <w:r w:rsidR="00016CE2" w:rsidRPr="00067E4C">
        <w:rPr>
          <w:rFonts w:ascii="Times New Roman" w:hAnsi="Times New Roman" w:cs="Times New Roman"/>
          <w:sz w:val="24"/>
          <w:szCs w:val="24"/>
        </w:rPr>
        <w:t xml:space="preserve">a </w:t>
      </w:r>
      <w:r w:rsidRPr="00067E4C">
        <w:rPr>
          <w:rFonts w:ascii="Times New Roman" w:hAnsi="Times New Roman" w:cs="Times New Roman"/>
          <w:sz w:val="24"/>
          <w:szCs w:val="24"/>
        </w:rPr>
        <w:t>learning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 Additionally, the autocratic ethos might unintentionally foster a culture of dependence in which workers await instructions instead of engaging in self-driven performance improvement. </w:t>
      </w:r>
      <w:r w:rsidR="004076B5" w:rsidRPr="00067E4C">
        <w:rPr>
          <w:rFonts w:ascii="Times New Roman" w:hAnsi="Times New Roman" w:cs="Times New Roman"/>
          <w:sz w:val="24"/>
          <w:szCs w:val="24"/>
        </w:rPr>
        <w:t>Argyris (1999) points out that SainCo</w:t>
      </w:r>
      <w:r w:rsidR="005E373E">
        <w:rPr>
          <w:rFonts w:ascii="Times New Roman" w:hAnsi="Times New Roman" w:cs="Times New Roman"/>
          <w:sz w:val="24"/>
          <w:szCs w:val="24"/>
        </w:rPr>
        <w:t>’</w:t>
      </w:r>
      <w:r w:rsidR="004076B5" w:rsidRPr="00067E4C">
        <w:rPr>
          <w:rFonts w:ascii="Times New Roman" w:hAnsi="Times New Roman" w:cs="Times New Roman"/>
          <w:sz w:val="24"/>
          <w:szCs w:val="24"/>
        </w:rPr>
        <w:t xml:space="preserve">s model restrains a culture of organisational learning. To sum up, autocratic management </w:t>
      </w:r>
      <w:r w:rsidR="00016CE2" w:rsidRPr="00067E4C">
        <w:rPr>
          <w:rFonts w:ascii="Times New Roman" w:hAnsi="Times New Roman" w:cs="Times New Roman"/>
          <w:sz w:val="24"/>
          <w:szCs w:val="24"/>
        </w:rPr>
        <w:t>not only adversely affects</w:t>
      </w:r>
      <w:r w:rsidR="004076B5" w:rsidRPr="00067E4C">
        <w:rPr>
          <w:rFonts w:ascii="Times New Roman" w:hAnsi="Times New Roman" w:cs="Times New Roman"/>
          <w:sz w:val="24"/>
          <w:szCs w:val="24"/>
        </w:rPr>
        <w:t xml:space="preserve"> distinct components of employee experience but also influences how the organi</w:t>
      </w:r>
      <w:r w:rsidR="00067E4C">
        <w:rPr>
          <w:rFonts w:ascii="Times New Roman" w:hAnsi="Times New Roman" w:cs="Times New Roman"/>
          <w:sz w:val="24"/>
          <w:szCs w:val="24"/>
        </w:rPr>
        <w:t>s</w:t>
      </w:r>
      <w:r w:rsidR="004076B5" w:rsidRPr="00067E4C">
        <w:rPr>
          <w:rFonts w:ascii="Times New Roman" w:hAnsi="Times New Roman" w:cs="Times New Roman"/>
          <w:sz w:val="24"/>
          <w:szCs w:val="24"/>
        </w:rPr>
        <w:t>ation learns and adapts in general.</w:t>
      </w:r>
    </w:p>
    <w:p w14:paraId="2423B99C" w14:textId="42951C29" w:rsidR="004076B5" w:rsidRPr="00067E4C" w:rsidRDefault="004076B5" w:rsidP="005E373E">
      <w:pPr>
        <w:pStyle w:val="Heading2"/>
      </w:pPr>
      <w:bookmarkStart w:id="10" w:name="_Toc153577113"/>
      <w:r w:rsidRPr="00067E4C">
        <w:t>Linking Performance Management with Organ</w:t>
      </w:r>
      <w:r w:rsidR="004B4427" w:rsidRPr="00067E4C">
        <w:t>i</w:t>
      </w:r>
      <w:r w:rsidRPr="00067E4C">
        <w:t>sational Objectives.</w:t>
      </w:r>
      <w:bookmarkEnd w:id="10"/>
    </w:p>
    <w:p w14:paraId="099469F8" w14:textId="71F51BBF" w:rsidR="004076B5" w:rsidRPr="00067E4C" w:rsidRDefault="004076B5"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As the linchpin of transformative change in reimagining SainCo</w:t>
      </w:r>
      <w:r w:rsidR="005E373E">
        <w:rPr>
          <w:rFonts w:ascii="Times New Roman" w:hAnsi="Times New Roman" w:cs="Times New Roman"/>
          <w:sz w:val="24"/>
          <w:szCs w:val="24"/>
        </w:rPr>
        <w:t>’</w:t>
      </w:r>
      <w:r w:rsidRPr="00067E4C">
        <w:rPr>
          <w:rFonts w:ascii="Times New Roman" w:hAnsi="Times New Roman" w:cs="Times New Roman"/>
          <w:sz w:val="24"/>
          <w:szCs w:val="24"/>
        </w:rPr>
        <w:t>s performance management, the synergy with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goals. Walter and Surface (2020)</w:t>
      </w:r>
      <w:r w:rsidR="00E9111E">
        <w:rPr>
          <w:rFonts w:ascii="Times New Roman" w:hAnsi="Times New Roman" w:cs="Times New Roman"/>
          <w:sz w:val="24"/>
          <w:szCs w:val="24"/>
        </w:rPr>
        <w:t>,</w:t>
      </w:r>
      <w:r w:rsidRPr="00067E4C">
        <w:rPr>
          <w:rFonts w:ascii="Times New Roman" w:hAnsi="Times New Roman" w:cs="Times New Roman"/>
          <w:sz w:val="24"/>
          <w:szCs w:val="24"/>
        </w:rPr>
        <w:t xml:space="preserve"> in their discussion on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journey</w:t>
      </w:r>
      <w:r w:rsidR="00016CE2" w:rsidRPr="00067E4C">
        <w:rPr>
          <w:rFonts w:ascii="Times New Roman" w:hAnsi="Times New Roman" w:cs="Times New Roman"/>
          <w:sz w:val="24"/>
          <w:szCs w:val="24"/>
        </w:rPr>
        <w:t>,</w:t>
      </w:r>
      <w:r w:rsidRPr="00067E4C">
        <w:rPr>
          <w:rFonts w:ascii="Times New Roman" w:hAnsi="Times New Roman" w:cs="Times New Roman"/>
          <w:sz w:val="24"/>
          <w:szCs w:val="24"/>
        </w:rPr>
        <w:t xml:space="preserve"> show the importance of aligning performance management to strategic objectives for long</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term sustainability. As explained by Orlando (2020), the existing autocratic management style needs to shift to participatory approaches that are more in line with the modern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norms in SainCo. In contrast to Armstrong (2012), this means shifting away from the old top-down model instead of engaging in an environment where employees contribute to the development of goals and decision</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making. This alignment goes far beyond just providing immediate performance appraisals as it permeates throughout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culture and employee experience. According to Scullion and Collings (2011), performance management is tied closely with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purpose</w:t>
      </w:r>
      <w:r w:rsidR="00944F7A" w:rsidRPr="00067E4C">
        <w:rPr>
          <w:rFonts w:ascii="Times New Roman" w:hAnsi="Times New Roman" w:cs="Times New Roman"/>
          <w:sz w:val="24"/>
          <w:szCs w:val="24"/>
        </w:rPr>
        <w:t>, which creates a sense of mission, leading to</w:t>
      </w:r>
      <w:r w:rsidRPr="00067E4C">
        <w:rPr>
          <w:rFonts w:ascii="Times New Roman" w:hAnsi="Times New Roman" w:cs="Times New Roman"/>
          <w:sz w:val="24"/>
          <w:szCs w:val="24"/>
        </w:rPr>
        <w:t xml:space="preserve"> a positive ripple of motivation and commitment.</w:t>
      </w:r>
    </w:p>
    <w:p w14:paraId="1E3E8033" w14:textId="1BCB82F4" w:rsidR="00426556" w:rsidRPr="00067E4C" w:rsidRDefault="004076B5"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Besides that, this alignment should be well understood in a manner suited to SainCo</w:t>
      </w:r>
      <w:r w:rsidR="005E373E">
        <w:rPr>
          <w:rFonts w:ascii="Times New Roman" w:hAnsi="Times New Roman" w:cs="Times New Roman"/>
          <w:sz w:val="24"/>
          <w:szCs w:val="24"/>
        </w:rPr>
        <w:t>’</w:t>
      </w:r>
      <w:r w:rsidRPr="00067E4C">
        <w:rPr>
          <w:rFonts w:ascii="Times New Roman" w:hAnsi="Times New Roman" w:cs="Times New Roman"/>
          <w:sz w:val="24"/>
          <w:szCs w:val="24"/>
        </w:rPr>
        <w:t>s distinctive environment as a domestic firm based on family model</w:t>
      </w:r>
      <w:r w:rsidR="00944F7A" w:rsidRPr="00067E4C">
        <w:rPr>
          <w:rFonts w:ascii="Times New Roman" w:hAnsi="Times New Roman" w:cs="Times New Roman"/>
          <w:sz w:val="24"/>
          <w:szCs w:val="24"/>
        </w:rPr>
        <w:t>s</w:t>
      </w:r>
      <w:r w:rsidRPr="00067E4C">
        <w:rPr>
          <w:rFonts w:ascii="Times New Roman" w:hAnsi="Times New Roman" w:cs="Times New Roman"/>
          <w:sz w:val="24"/>
          <w:szCs w:val="24"/>
        </w:rPr>
        <w:t xml:space="preserve"> and cultural heritage. Lasserre (2017) argues that any kind of alignment of performance management must be contextual because it is a matter of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culture, market dynamics, and leadership ethos. This means developing performance measures and evaluation criteria that fit the company</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values but adhere to the modern standards of success in the industry. Hence, the alignment involves </w:t>
      </w:r>
      <w:r w:rsidR="00944F7A" w:rsidRPr="00067E4C">
        <w:rPr>
          <w:rFonts w:ascii="Times New Roman" w:hAnsi="Times New Roman" w:cs="Times New Roman"/>
          <w:sz w:val="24"/>
          <w:szCs w:val="24"/>
        </w:rPr>
        <w:t xml:space="preserve">a </w:t>
      </w:r>
      <w:r w:rsidRPr="00067E4C">
        <w:rPr>
          <w:rFonts w:ascii="Times New Roman" w:hAnsi="Times New Roman" w:cs="Times New Roman"/>
          <w:sz w:val="24"/>
          <w:szCs w:val="24"/>
        </w:rPr>
        <w:t xml:space="preserve">subtle interplay between upholding tradition and modernity. </w:t>
      </w:r>
      <w:r w:rsidR="006F4B81" w:rsidRPr="00067E4C">
        <w:rPr>
          <w:rFonts w:ascii="Times New Roman" w:hAnsi="Times New Roman" w:cs="Times New Roman"/>
          <w:sz w:val="24"/>
          <w:szCs w:val="24"/>
        </w:rPr>
        <w:t>SainCo</w:t>
      </w:r>
      <w:r w:rsidR="005E373E">
        <w:rPr>
          <w:rFonts w:ascii="Times New Roman" w:hAnsi="Times New Roman" w:cs="Times New Roman"/>
          <w:sz w:val="24"/>
          <w:szCs w:val="24"/>
        </w:rPr>
        <w:t>’</w:t>
      </w:r>
      <w:r w:rsidR="006F4B81" w:rsidRPr="00067E4C">
        <w:rPr>
          <w:rFonts w:ascii="Times New Roman" w:hAnsi="Times New Roman" w:cs="Times New Roman"/>
          <w:sz w:val="24"/>
          <w:szCs w:val="24"/>
        </w:rPr>
        <w:t>s leadership must understand that getting performance management to converge with organi</w:t>
      </w:r>
      <w:r w:rsidR="00067E4C">
        <w:rPr>
          <w:rFonts w:ascii="Times New Roman" w:hAnsi="Times New Roman" w:cs="Times New Roman"/>
          <w:sz w:val="24"/>
          <w:szCs w:val="24"/>
        </w:rPr>
        <w:t>s</w:t>
      </w:r>
      <w:r w:rsidR="006F4B81" w:rsidRPr="00067E4C">
        <w:rPr>
          <w:rFonts w:ascii="Times New Roman" w:hAnsi="Times New Roman" w:cs="Times New Roman"/>
          <w:sz w:val="24"/>
          <w:szCs w:val="24"/>
        </w:rPr>
        <w:t>ational objectives is not a generali</w:t>
      </w:r>
      <w:r w:rsidR="00067E4C">
        <w:rPr>
          <w:rFonts w:ascii="Times New Roman" w:hAnsi="Times New Roman" w:cs="Times New Roman"/>
          <w:sz w:val="24"/>
          <w:szCs w:val="24"/>
        </w:rPr>
        <w:t>s</w:t>
      </w:r>
      <w:r w:rsidR="006F4B81" w:rsidRPr="00067E4C">
        <w:rPr>
          <w:rFonts w:ascii="Times New Roman" w:hAnsi="Times New Roman" w:cs="Times New Roman"/>
          <w:sz w:val="24"/>
          <w:szCs w:val="24"/>
        </w:rPr>
        <w:t>ed phenomenon but rather involves customi</w:t>
      </w:r>
      <w:r w:rsidR="00067E4C">
        <w:rPr>
          <w:rFonts w:ascii="Times New Roman" w:hAnsi="Times New Roman" w:cs="Times New Roman"/>
          <w:sz w:val="24"/>
          <w:szCs w:val="24"/>
        </w:rPr>
        <w:t>s</w:t>
      </w:r>
      <w:r w:rsidR="006F4B81" w:rsidRPr="00067E4C">
        <w:rPr>
          <w:rFonts w:ascii="Times New Roman" w:hAnsi="Times New Roman" w:cs="Times New Roman"/>
          <w:sz w:val="24"/>
          <w:szCs w:val="24"/>
        </w:rPr>
        <w:t>ed processes based on its unique vision and identity.</w:t>
      </w:r>
    </w:p>
    <w:p w14:paraId="59ED774E" w14:textId="77777777" w:rsidR="004A485C" w:rsidRPr="00067E4C" w:rsidRDefault="004A485C" w:rsidP="00101C3A">
      <w:pPr>
        <w:pStyle w:val="Heading1"/>
      </w:pPr>
      <w:bookmarkStart w:id="11" w:name="_Toc153577114"/>
      <w:r w:rsidRPr="00067E4C">
        <w:t>Employee Engagement and Employee Involvement</w:t>
      </w:r>
      <w:bookmarkEnd w:id="11"/>
    </w:p>
    <w:p w14:paraId="0606BFDC" w14:textId="677158A8" w:rsidR="004A485C" w:rsidRPr="00067E4C" w:rsidRDefault="004A485C" w:rsidP="005E373E">
      <w:pPr>
        <w:pStyle w:val="Heading2"/>
      </w:pPr>
      <w:bookmarkStart w:id="12" w:name="_Toc153577115"/>
      <w:r w:rsidRPr="00067E4C">
        <w:t xml:space="preserve">Importance </w:t>
      </w:r>
      <w:r w:rsidR="00E9111E">
        <w:t>o</w:t>
      </w:r>
      <w:r w:rsidR="00015C48" w:rsidRPr="00067E4C">
        <w:t>f Employee Engagement.</w:t>
      </w:r>
      <w:bookmarkEnd w:id="12"/>
    </w:p>
    <w:p w14:paraId="1D70508D" w14:textId="3AF6A1CC" w:rsidR="004076B5" w:rsidRPr="00067E4C" w:rsidRDefault="004076B5"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The concept of employee engagement is a complex phenomenon that has become extremely important for modern organi</w:t>
      </w:r>
      <w:r w:rsidR="00067E4C">
        <w:rPr>
          <w:rFonts w:ascii="Times New Roman" w:hAnsi="Times New Roman" w:cs="Times New Roman"/>
          <w:sz w:val="24"/>
          <w:szCs w:val="24"/>
        </w:rPr>
        <w:t>s</w:t>
      </w:r>
      <w:r w:rsidRPr="00067E4C">
        <w:rPr>
          <w:rFonts w:ascii="Times New Roman" w:hAnsi="Times New Roman" w:cs="Times New Roman"/>
          <w:sz w:val="24"/>
          <w:szCs w:val="24"/>
        </w:rPr>
        <w:t>ations because it incorporates all the emotional, cognitive, and behavio</w:t>
      </w:r>
      <w:r w:rsidR="00E9111E">
        <w:rPr>
          <w:rFonts w:ascii="Times New Roman" w:hAnsi="Times New Roman" w:cs="Times New Roman"/>
          <w:sz w:val="24"/>
          <w:szCs w:val="24"/>
        </w:rPr>
        <w:t>u</w:t>
      </w:r>
      <w:r w:rsidRPr="00067E4C">
        <w:rPr>
          <w:rFonts w:ascii="Times New Roman" w:hAnsi="Times New Roman" w:cs="Times New Roman"/>
          <w:sz w:val="24"/>
          <w:szCs w:val="24"/>
        </w:rPr>
        <w:t>ral aspects that characteri</w:t>
      </w:r>
      <w:r w:rsidR="00067E4C">
        <w:rPr>
          <w:rFonts w:ascii="Times New Roman" w:hAnsi="Times New Roman" w:cs="Times New Roman"/>
          <w:sz w:val="24"/>
          <w:szCs w:val="24"/>
        </w:rPr>
        <w:t>s</w:t>
      </w:r>
      <w:r w:rsidRPr="00067E4C">
        <w:rPr>
          <w:rFonts w:ascii="Times New Roman" w:hAnsi="Times New Roman" w:cs="Times New Roman"/>
          <w:sz w:val="24"/>
          <w:szCs w:val="24"/>
        </w:rPr>
        <w:t>e the employee</w:t>
      </w:r>
      <w:r w:rsidR="005E373E">
        <w:rPr>
          <w:rFonts w:ascii="Times New Roman" w:hAnsi="Times New Roman" w:cs="Times New Roman"/>
          <w:sz w:val="24"/>
          <w:szCs w:val="24"/>
        </w:rPr>
        <w:t>’</w:t>
      </w:r>
      <w:r w:rsidRPr="00067E4C">
        <w:rPr>
          <w:rFonts w:ascii="Times New Roman" w:hAnsi="Times New Roman" w:cs="Times New Roman"/>
          <w:sz w:val="24"/>
          <w:szCs w:val="24"/>
        </w:rPr>
        <w:t>s attitude towards work and the whole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 (Scullion and Collings, 2011). It shows why it is </w:t>
      </w:r>
      <w:r w:rsidR="00944F7A" w:rsidRPr="00067E4C">
        <w:rPr>
          <w:rFonts w:ascii="Times New Roman" w:hAnsi="Times New Roman" w:cs="Times New Roman"/>
          <w:sz w:val="24"/>
          <w:szCs w:val="24"/>
        </w:rPr>
        <w:t>essential</w:t>
      </w:r>
      <w:r w:rsidRPr="00067E4C">
        <w:rPr>
          <w:rFonts w:ascii="Times New Roman" w:hAnsi="Times New Roman" w:cs="Times New Roman"/>
          <w:sz w:val="24"/>
          <w:szCs w:val="24"/>
        </w:rPr>
        <w:t xml:space="preserve"> to build strong employee engagement because it is directly related </w:t>
      </w:r>
      <w:r w:rsidR="00944F7A" w:rsidRPr="00067E4C">
        <w:rPr>
          <w:rFonts w:ascii="Times New Roman" w:hAnsi="Times New Roman" w:cs="Times New Roman"/>
          <w:sz w:val="24"/>
          <w:szCs w:val="24"/>
        </w:rPr>
        <w:t>to</w:t>
      </w:r>
      <w:r w:rsidRPr="00067E4C">
        <w:rPr>
          <w:rFonts w:ascii="Times New Roman" w:hAnsi="Times New Roman" w:cs="Times New Roman"/>
          <w:sz w:val="24"/>
          <w:szCs w:val="24"/>
        </w:rPr>
        <w:t xml:space="preserv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performance and success. This is highlighted by Kumar and Das (2022)</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explaining that engaged employees show greater resilience, commitment</w:t>
      </w:r>
      <w:r w:rsidR="00944F7A" w:rsidRPr="00067E4C">
        <w:rPr>
          <w:rFonts w:ascii="Times New Roman" w:hAnsi="Times New Roman" w:cs="Times New Roman"/>
          <w:sz w:val="24"/>
          <w:szCs w:val="24"/>
        </w:rPr>
        <w:t>, and discretionary effort, which, in turn,</w:t>
      </w:r>
      <w:r w:rsidRPr="00067E4C">
        <w:rPr>
          <w:rFonts w:ascii="Times New Roman" w:hAnsi="Times New Roman" w:cs="Times New Roman"/>
          <w:sz w:val="24"/>
          <w:szCs w:val="24"/>
        </w:rPr>
        <w:t xml:space="preserve"> results in better productivity and overall business results.</w:t>
      </w:r>
    </w:p>
    <w:p w14:paraId="78CEF3FB" w14:textId="29C22B4A" w:rsidR="004076B5" w:rsidRPr="00067E4C" w:rsidRDefault="004076B5"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A transition towards a more active workforce constitutes a focal point in transcending the challenges inherent in SainCo</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conventional performance management technique. Argyris (1999) has noted that employee engagement serves as the counterforce against the resistance </w:t>
      </w:r>
      <w:r w:rsidR="00944F7A" w:rsidRPr="00067E4C">
        <w:rPr>
          <w:rFonts w:ascii="Times New Roman" w:hAnsi="Times New Roman" w:cs="Times New Roman"/>
          <w:sz w:val="24"/>
          <w:szCs w:val="24"/>
        </w:rPr>
        <w:t>to</w:t>
      </w:r>
      <w:r w:rsidRPr="00067E4C">
        <w:rPr>
          <w:rFonts w:ascii="Times New Roman" w:hAnsi="Times New Roman" w:cs="Times New Roman"/>
          <w:sz w:val="24"/>
          <w:szCs w:val="24"/>
        </w:rPr>
        <w:t xml:space="preserv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change. When employees are emotionally attached to their role</w:t>
      </w:r>
      <w:r w:rsidR="00944F7A" w:rsidRPr="00067E4C">
        <w:rPr>
          <w:rFonts w:ascii="Times New Roman" w:hAnsi="Times New Roman" w:cs="Times New Roman"/>
          <w:sz w:val="24"/>
          <w:szCs w:val="24"/>
        </w:rPr>
        <w:t>s</w:t>
      </w:r>
      <w:r w:rsidRPr="00067E4C">
        <w:rPr>
          <w:rFonts w:ascii="Times New Roman" w:hAnsi="Times New Roman" w:cs="Times New Roman"/>
          <w:sz w:val="24"/>
          <w:szCs w:val="24"/>
        </w:rPr>
        <w:t xml:space="preserve"> and grasp the overall goals of the firm, there is an increased alignment among individual and organisational objectives. Also, employee involvement becomes an additional element, requiring employees </w:t>
      </w:r>
      <w:r w:rsidR="00944F7A" w:rsidRPr="00067E4C">
        <w:rPr>
          <w:rFonts w:ascii="Times New Roman" w:hAnsi="Times New Roman" w:cs="Times New Roman"/>
          <w:sz w:val="24"/>
          <w:szCs w:val="24"/>
        </w:rPr>
        <w:t>to be included</w:t>
      </w:r>
      <w:r w:rsidRPr="00067E4C">
        <w:rPr>
          <w:rFonts w:ascii="Times New Roman" w:hAnsi="Times New Roman" w:cs="Times New Roman"/>
          <w:sz w:val="24"/>
          <w:szCs w:val="24"/>
        </w:rPr>
        <w:t xml:space="preserve"> in the decision-making processes and problem</w:t>
      </w:r>
      <w:r w:rsidR="00944F7A" w:rsidRPr="00067E4C">
        <w:rPr>
          <w:rFonts w:ascii="Times New Roman" w:hAnsi="Times New Roman" w:cs="Times New Roman"/>
          <w:sz w:val="24"/>
          <w:szCs w:val="24"/>
        </w:rPr>
        <w:t>-</w:t>
      </w:r>
      <w:r w:rsidR="004B4427" w:rsidRPr="00067E4C">
        <w:rPr>
          <w:rFonts w:ascii="Times New Roman" w:hAnsi="Times New Roman" w:cs="Times New Roman"/>
          <w:sz w:val="24"/>
          <w:szCs w:val="24"/>
        </w:rPr>
        <w:t>solv</w:t>
      </w:r>
      <w:r w:rsidRPr="00067E4C">
        <w:rPr>
          <w:rFonts w:ascii="Times New Roman" w:hAnsi="Times New Roman" w:cs="Times New Roman"/>
          <w:sz w:val="24"/>
          <w:szCs w:val="24"/>
        </w:rPr>
        <w:t xml:space="preserve">ing exercises. Employees should have greater </w:t>
      </w:r>
      <w:r w:rsidR="004B4427" w:rsidRPr="00067E4C">
        <w:rPr>
          <w:rFonts w:ascii="Times New Roman" w:hAnsi="Times New Roman" w:cs="Times New Roman"/>
          <w:sz w:val="24"/>
          <w:szCs w:val="24"/>
        </w:rPr>
        <w:t>participation</w:t>
      </w:r>
      <w:r w:rsidRPr="00067E4C">
        <w:rPr>
          <w:rFonts w:ascii="Times New Roman" w:hAnsi="Times New Roman" w:cs="Times New Roman"/>
          <w:sz w:val="24"/>
          <w:szCs w:val="24"/>
        </w:rPr>
        <w:t xml:space="preserve"> in the decision-making process of SainCo</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which is an autocratic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 Employee involvement leads to various points of view and great ideas </w:t>
      </w:r>
      <w:r w:rsidR="00944F7A" w:rsidRPr="00067E4C">
        <w:rPr>
          <w:rFonts w:ascii="Times New Roman" w:hAnsi="Times New Roman" w:cs="Times New Roman"/>
          <w:sz w:val="24"/>
          <w:szCs w:val="24"/>
        </w:rPr>
        <w:t>that</w:t>
      </w:r>
      <w:r w:rsidRPr="00067E4C">
        <w:rPr>
          <w:rFonts w:ascii="Times New Roman" w:hAnsi="Times New Roman" w:cs="Times New Roman"/>
          <w:sz w:val="24"/>
          <w:szCs w:val="24"/>
        </w:rPr>
        <w:t xml:space="preserve"> make up the modern and more flexible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culture (Pettinger, 2010).</w:t>
      </w:r>
    </w:p>
    <w:p w14:paraId="6B9AE120" w14:textId="554FFDF1" w:rsidR="007E2E26" w:rsidRPr="00067E4C" w:rsidRDefault="004076B5"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The significance of employee participation and involvement in current human resource issues is amplified. </w:t>
      </w:r>
      <w:r w:rsidR="00944F7A" w:rsidRPr="00067E4C">
        <w:rPr>
          <w:rFonts w:ascii="Times New Roman" w:hAnsi="Times New Roman" w:cs="Times New Roman"/>
          <w:sz w:val="24"/>
          <w:szCs w:val="24"/>
        </w:rPr>
        <w:t>O</w:t>
      </w:r>
      <w:r w:rsidRPr="00067E4C">
        <w:rPr>
          <w:rFonts w:ascii="Times New Roman" w:hAnsi="Times New Roman" w:cs="Times New Roman"/>
          <w:sz w:val="24"/>
          <w:szCs w:val="24"/>
        </w:rPr>
        <w:t>rgani</w:t>
      </w:r>
      <w:r w:rsidR="00067E4C">
        <w:rPr>
          <w:rFonts w:ascii="Times New Roman" w:hAnsi="Times New Roman" w:cs="Times New Roman"/>
          <w:sz w:val="24"/>
          <w:szCs w:val="24"/>
        </w:rPr>
        <w:t>s</w:t>
      </w:r>
      <w:r w:rsidRPr="00067E4C">
        <w:rPr>
          <w:rFonts w:ascii="Times New Roman" w:hAnsi="Times New Roman" w:cs="Times New Roman"/>
          <w:sz w:val="24"/>
          <w:szCs w:val="24"/>
        </w:rPr>
        <w:t>ations that focus on engagement create a highly appealing workplace culture</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which increases </w:t>
      </w:r>
      <w:r w:rsidR="00944F7A" w:rsidRPr="00067E4C">
        <w:rPr>
          <w:rFonts w:ascii="Times New Roman" w:hAnsi="Times New Roman" w:cs="Times New Roman"/>
          <w:sz w:val="24"/>
          <w:szCs w:val="24"/>
        </w:rPr>
        <w:t xml:space="preserve">the </w:t>
      </w:r>
      <w:r w:rsidRPr="00067E4C">
        <w:rPr>
          <w:rFonts w:ascii="Times New Roman" w:hAnsi="Times New Roman" w:cs="Times New Roman"/>
          <w:sz w:val="24"/>
          <w:szCs w:val="24"/>
        </w:rPr>
        <w:t xml:space="preserve">retention of workers and </w:t>
      </w:r>
      <w:r w:rsidR="00944F7A" w:rsidRPr="00067E4C">
        <w:rPr>
          <w:rFonts w:ascii="Times New Roman" w:hAnsi="Times New Roman" w:cs="Times New Roman"/>
          <w:sz w:val="24"/>
          <w:szCs w:val="24"/>
        </w:rPr>
        <w:t xml:space="preserve">the </w:t>
      </w:r>
      <w:r w:rsidRPr="00067E4C">
        <w:rPr>
          <w:rFonts w:ascii="Times New Roman" w:hAnsi="Times New Roman" w:cs="Times New Roman"/>
          <w:sz w:val="24"/>
          <w:szCs w:val="24"/>
        </w:rPr>
        <w:t xml:space="preserve">employment of better talents in an era of scarcity of human capital and competition (Lasserre, 2017). The problems of SainCo serve as a symbol of the overall difficulties in the industries, where the search </w:t>
      </w:r>
      <w:r w:rsidR="00944F7A" w:rsidRPr="00067E4C">
        <w:rPr>
          <w:rFonts w:ascii="Times New Roman" w:hAnsi="Times New Roman" w:cs="Times New Roman"/>
          <w:sz w:val="24"/>
          <w:szCs w:val="24"/>
        </w:rPr>
        <w:t>for</w:t>
      </w:r>
      <w:r w:rsidRPr="00067E4C">
        <w:rPr>
          <w:rFonts w:ascii="Times New Roman" w:hAnsi="Times New Roman" w:cs="Times New Roman"/>
          <w:sz w:val="24"/>
          <w:szCs w:val="24"/>
        </w:rPr>
        <w:t xml:space="preserve"> employee engagement becomes significant for coping with the intricacies of the contemporary working environment</w:t>
      </w:r>
      <w:r w:rsidR="004A485C" w:rsidRPr="00067E4C">
        <w:rPr>
          <w:rFonts w:ascii="Times New Roman" w:hAnsi="Times New Roman" w:cs="Times New Roman"/>
          <w:sz w:val="24"/>
          <w:szCs w:val="24"/>
        </w:rPr>
        <w:t>.</w:t>
      </w:r>
    </w:p>
    <w:p w14:paraId="75FDE715" w14:textId="3F243891" w:rsidR="007E2E26" w:rsidRPr="00067E4C" w:rsidRDefault="007E2E26" w:rsidP="005E373E">
      <w:pPr>
        <w:pStyle w:val="Heading2"/>
      </w:pPr>
      <w:bookmarkStart w:id="13" w:name="_Toc153577116"/>
      <w:r w:rsidRPr="00067E4C">
        <w:t>Strategies for increasing involvement in performance management.</w:t>
      </w:r>
      <w:bookmarkEnd w:id="13"/>
    </w:p>
    <w:p w14:paraId="3E493ACA" w14:textId="6AB53C9F" w:rsidR="004076B5" w:rsidRPr="00067E4C" w:rsidRDefault="004076B5"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Several strategic measures could be used to ensure employee participation in performance management at SainCo. These are the steps used to manage the challenges posed by an autocratic leadership style and </w:t>
      </w:r>
      <w:r w:rsidR="00944F7A" w:rsidRPr="00067E4C">
        <w:rPr>
          <w:rFonts w:ascii="Times New Roman" w:hAnsi="Times New Roman" w:cs="Times New Roman"/>
          <w:sz w:val="24"/>
          <w:szCs w:val="24"/>
        </w:rPr>
        <w:t>to align</w:t>
      </w:r>
      <w:r w:rsidRPr="00067E4C">
        <w:rPr>
          <w:rFonts w:ascii="Times New Roman" w:hAnsi="Times New Roman" w:cs="Times New Roman"/>
          <w:sz w:val="24"/>
          <w:szCs w:val="24"/>
        </w:rPr>
        <w:t xml:space="preserve"> individual performance to the overall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ational objectives. Based on contemporary human resource management practices and existing literature, the suggested approaches will </w:t>
      </w:r>
      <w:r w:rsidR="00944F7A" w:rsidRPr="00067E4C">
        <w:rPr>
          <w:rFonts w:ascii="Times New Roman" w:hAnsi="Times New Roman" w:cs="Times New Roman"/>
          <w:sz w:val="24"/>
          <w:szCs w:val="24"/>
        </w:rPr>
        <w:t>enhance</w:t>
      </w:r>
      <w:r w:rsidRPr="00067E4C">
        <w:rPr>
          <w:rFonts w:ascii="Times New Roman" w:hAnsi="Times New Roman" w:cs="Times New Roman"/>
          <w:sz w:val="24"/>
          <w:szCs w:val="24"/>
        </w:rPr>
        <w:t xml:space="preserve"> a culture of open communication. As pointed out by </w:t>
      </w:r>
      <w:r w:rsidR="00560E87" w:rsidRPr="00067E4C">
        <w:rPr>
          <w:rFonts w:ascii="Times New Roman" w:hAnsi="Times New Roman" w:cs="Times New Roman"/>
          <w:sz w:val="24"/>
          <w:szCs w:val="24"/>
        </w:rPr>
        <w:t>Lyapuntsova</w:t>
      </w:r>
      <w:r w:rsidR="004B4427" w:rsidRPr="00067E4C">
        <w:rPr>
          <w:rFonts w:ascii="Times New Roman" w:hAnsi="Times New Roman" w:cs="Times New Roman"/>
          <w:sz w:val="24"/>
          <w:szCs w:val="24"/>
        </w:rPr>
        <w:t xml:space="preserve"> et al.  </w:t>
      </w:r>
      <w:r w:rsidRPr="00067E4C">
        <w:rPr>
          <w:rFonts w:ascii="Times New Roman" w:hAnsi="Times New Roman" w:cs="Times New Roman"/>
          <w:sz w:val="24"/>
          <w:szCs w:val="24"/>
        </w:rPr>
        <w:t xml:space="preserve">(2020), </w:t>
      </w:r>
      <w:r w:rsidR="00944F7A" w:rsidRPr="00067E4C">
        <w:rPr>
          <w:rFonts w:ascii="Times New Roman" w:hAnsi="Times New Roman" w:cs="Times New Roman"/>
          <w:sz w:val="24"/>
          <w:szCs w:val="24"/>
        </w:rPr>
        <w:t>available</w:t>
      </w:r>
      <w:r w:rsidRPr="00067E4C">
        <w:rPr>
          <w:rFonts w:ascii="Times New Roman" w:hAnsi="Times New Roman" w:cs="Times New Roman"/>
          <w:sz w:val="24"/>
          <w:szCs w:val="24"/>
        </w:rPr>
        <w:t xml:space="preserve"> channels of communication are essential in encouraging collaboration and employee involvement. Open communication builds trust and fosters an inclusive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climate.</w:t>
      </w:r>
      <w:r w:rsidR="00186815">
        <w:rPr>
          <w:rFonts w:ascii="Times New Roman" w:hAnsi="Times New Roman" w:cs="Times New Roman"/>
          <w:sz w:val="24"/>
          <w:szCs w:val="24"/>
        </w:rPr>
        <w:t xml:space="preserve"> </w:t>
      </w:r>
      <w:r w:rsidR="00186815" w:rsidRPr="00186815">
        <w:rPr>
          <w:rFonts w:ascii="Times New Roman" w:hAnsi="Times New Roman" w:cs="Times New Roman"/>
          <w:sz w:val="24"/>
          <w:szCs w:val="24"/>
        </w:rPr>
        <w:t>As learned in</w:t>
      </w:r>
      <w:r w:rsidR="00186815">
        <w:rPr>
          <w:rFonts w:ascii="Times New Roman" w:hAnsi="Times New Roman" w:cs="Times New Roman"/>
          <w:sz w:val="24"/>
          <w:szCs w:val="24"/>
        </w:rPr>
        <w:t xml:space="preserve"> </w:t>
      </w:r>
      <w:r w:rsidR="00186815" w:rsidRPr="00186815">
        <w:rPr>
          <w:rFonts w:ascii="Times New Roman" w:hAnsi="Times New Roman" w:cs="Times New Roman"/>
          <w:sz w:val="24"/>
          <w:szCs w:val="24"/>
        </w:rPr>
        <w:t>Lecture</w:t>
      </w:r>
      <w:r w:rsidR="00186815">
        <w:rPr>
          <w:rFonts w:ascii="Times New Roman" w:hAnsi="Times New Roman" w:cs="Times New Roman"/>
          <w:sz w:val="24"/>
          <w:szCs w:val="24"/>
        </w:rPr>
        <w:t xml:space="preserve"> lessons and particularly on the future of performance management, employees are leveraging on digital tools and social media to provide feedback and communication concerning human resource issues.</w:t>
      </w:r>
    </w:p>
    <w:p w14:paraId="1A611E58" w14:textId="6A19CE5B" w:rsidR="004076B5" w:rsidRPr="00067E4C" w:rsidRDefault="004076B5"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Another important tactic is instituting 360</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degree feedback systems</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which give all</w:t>
      </w:r>
      <w:r w:rsidR="00944F7A" w:rsidRPr="00067E4C">
        <w:rPr>
          <w:rFonts w:ascii="Times New Roman" w:hAnsi="Times New Roman" w:cs="Times New Roman"/>
          <w:sz w:val="24"/>
          <w:szCs w:val="24"/>
        </w:rPr>
        <w:t>-a</w:t>
      </w:r>
      <w:r w:rsidRPr="00067E4C">
        <w:rPr>
          <w:rFonts w:ascii="Times New Roman" w:hAnsi="Times New Roman" w:cs="Times New Roman"/>
          <w:sz w:val="24"/>
          <w:szCs w:val="24"/>
        </w:rPr>
        <w:t>round views of how employees perform with inputs from their colleagues, subordinates, and supervisors. According to Walter and Surface (2020), such feedback mechanisms promote inclusiveness and comprehensive understanding. The other point to note is that empowering employees through the use of goal setting can help in</w:t>
      </w:r>
      <w:r w:rsidR="00944F7A" w:rsidRPr="00067E4C">
        <w:rPr>
          <w:rFonts w:ascii="Times New Roman" w:hAnsi="Times New Roman" w:cs="Times New Roman"/>
          <w:sz w:val="24"/>
          <w:szCs w:val="24"/>
        </w:rPr>
        <w:t>crease</w:t>
      </w:r>
      <w:r w:rsidRPr="00067E4C">
        <w:rPr>
          <w:rFonts w:ascii="Times New Roman" w:hAnsi="Times New Roman" w:cs="Times New Roman"/>
          <w:sz w:val="24"/>
          <w:szCs w:val="24"/>
        </w:rPr>
        <w:t xml:space="preserve"> the level of commitment among these employees towards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objectives. The idea of goal alignment follows the performance development planning concept whereby performance is aligned to the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objectives (Armstrong, 2012).</w:t>
      </w:r>
    </w:p>
    <w:p w14:paraId="0FEA0FC4" w14:textId="25253990" w:rsidR="008578A0" w:rsidRPr="00067E4C" w:rsidRDefault="004076B5"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It is also important to invest in training and development programs to help employees understand performance management and the need for their involvement. Investing in </w:t>
      </w:r>
      <w:r w:rsidR="00944F7A" w:rsidRPr="00067E4C">
        <w:rPr>
          <w:rFonts w:ascii="Times New Roman" w:hAnsi="Times New Roman" w:cs="Times New Roman"/>
          <w:sz w:val="24"/>
          <w:szCs w:val="24"/>
        </w:rPr>
        <w:t xml:space="preserve">the </w:t>
      </w:r>
      <w:r w:rsidRPr="00067E4C">
        <w:rPr>
          <w:rFonts w:ascii="Times New Roman" w:hAnsi="Times New Roman" w:cs="Times New Roman"/>
          <w:sz w:val="24"/>
          <w:szCs w:val="24"/>
        </w:rPr>
        <w:t xml:space="preserve">skills development of employees leads them to be engaged with their work, thereby improving organisational performance (Scullion and Collings, 2011). It is essential to acknowledge employee contributions and give rewards so that </w:t>
      </w:r>
      <w:r w:rsidR="00944F7A" w:rsidRPr="00067E4C">
        <w:rPr>
          <w:rFonts w:ascii="Times New Roman" w:hAnsi="Times New Roman" w:cs="Times New Roman"/>
          <w:sz w:val="24"/>
          <w:szCs w:val="24"/>
        </w:rPr>
        <w:t>a positive feedback system is formed</w:t>
      </w:r>
      <w:r w:rsidRPr="00067E4C">
        <w:rPr>
          <w:rFonts w:ascii="Times New Roman" w:hAnsi="Times New Roman" w:cs="Times New Roman"/>
          <w:sz w:val="24"/>
          <w:szCs w:val="24"/>
        </w:rPr>
        <w:t>. Baron and Armstrong (2007) highlight the role of rewards in inducing wanted actions and inspiring staff members. Continuous feedback mechanisms allow for real-time performance discussions and ongoing improvement. This is what is implied by DeNise &amp; Murphy (2017). Also</w:t>
      </w:r>
      <w:r w:rsidR="00944F7A" w:rsidRPr="00067E4C">
        <w:rPr>
          <w:rFonts w:ascii="Times New Roman" w:hAnsi="Times New Roman" w:cs="Times New Roman"/>
          <w:sz w:val="24"/>
          <w:szCs w:val="24"/>
        </w:rPr>
        <w:t xml:space="preserve">, giving autocratic managers </w:t>
      </w:r>
      <w:r w:rsidRPr="00067E4C">
        <w:rPr>
          <w:rFonts w:ascii="Times New Roman" w:hAnsi="Times New Roman" w:cs="Times New Roman"/>
          <w:sz w:val="24"/>
          <w:szCs w:val="24"/>
        </w:rPr>
        <w:t xml:space="preserve">leadership development programs is crucial. </w:t>
      </w:r>
      <w:r w:rsidR="008578A0" w:rsidRPr="00067E4C">
        <w:rPr>
          <w:rFonts w:ascii="Times New Roman" w:hAnsi="Times New Roman" w:cs="Times New Roman"/>
          <w:sz w:val="24"/>
          <w:szCs w:val="24"/>
        </w:rPr>
        <w:t>Orlando (2020) emphasi</w:t>
      </w:r>
      <w:r w:rsidR="00067E4C">
        <w:rPr>
          <w:rFonts w:ascii="Times New Roman" w:hAnsi="Times New Roman" w:cs="Times New Roman"/>
          <w:sz w:val="24"/>
          <w:szCs w:val="24"/>
        </w:rPr>
        <w:t>s</w:t>
      </w:r>
      <w:r w:rsidR="008578A0" w:rsidRPr="00067E4C">
        <w:rPr>
          <w:rFonts w:ascii="Times New Roman" w:hAnsi="Times New Roman" w:cs="Times New Roman"/>
          <w:sz w:val="24"/>
          <w:szCs w:val="24"/>
        </w:rPr>
        <w:t>es the importance of leaders adjusting their approaches to accord with organi</w:t>
      </w:r>
      <w:r w:rsidR="00067E4C">
        <w:rPr>
          <w:rFonts w:ascii="Times New Roman" w:hAnsi="Times New Roman" w:cs="Times New Roman"/>
          <w:sz w:val="24"/>
          <w:szCs w:val="24"/>
        </w:rPr>
        <w:t>s</w:t>
      </w:r>
      <w:r w:rsidR="008578A0" w:rsidRPr="00067E4C">
        <w:rPr>
          <w:rFonts w:ascii="Times New Roman" w:hAnsi="Times New Roman" w:cs="Times New Roman"/>
          <w:sz w:val="24"/>
          <w:szCs w:val="24"/>
        </w:rPr>
        <w:t>ational aspirations.</w:t>
      </w:r>
    </w:p>
    <w:p w14:paraId="216B7F63" w14:textId="5C16BAC5" w:rsidR="008578A0" w:rsidRPr="00067E4C" w:rsidRDefault="008578A0"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Promoting employee involvement in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processes through cross-functional teamwork helps in dissolving the silos and cultivat</w:t>
      </w:r>
      <w:r w:rsidR="00944F7A" w:rsidRPr="00067E4C">
        <w:rPr>
          <w:rFonts w:ascii="Times New Roman" w:hAnsi="Times New Roman" w:cs="Times New Roman"/>
          <w:sz w:val="24"/>
          <w:szCs w:val="24"/>
        </w:rPr>
        <w:t>ing</w:t>
      </w:r>
      <w:r w:rsidRPr="00067E4C">
        <w:rPr>
          <w:rFonts w:ascii="Times New Roman" w:hAnsi="Times New Roman" w:cs="Times New Roman"/>
          <w:sz w:val="24"/>
          <w:szCs w:val="24"/>
        </w:rPr>
        <w:t xml:space="preserve"> </w:t>
      </w:r>
      <w:r w:rsidR="00944F7A" w:rsidRPr="00067E4C">
        <w:rPr>
          <w:rFonts w:ascii="Times New Roman" w:hAnsi="Times New Roman" w:cs="Times New Roman"/>
          <w:sz w:val="24"/>
          <w:szCs w:val="24"/>
        </w:rPr>
        <w:t xml:space="preserve">a </w:t>
      </w:r>
      <w:r w:rsidRPr="00067E4C">
        <w:rPr>
          <w:rFonts w:ascii="Times New Roman" w:hAnsi="Times New Roman" w:cs="Times New Roman"/>
          <w:sz w:val="24"/>
          <w:szCs w:val="24"/>
        </w:rPr>
        <w:t xml:space="preserve">synergistic work environment. Lasserre (2017) underscores the need </w:t>
      </w:r>
      <w:r w:rsidR="00944F7A" w:rsidRPr="00067E4C">
        <w:rPr>
          <w:rFonts w:ascii="Times New Roman" w:hAnsi="Times New Roman" w:cs="Times New Roman"/>
          <w:sz w:val="24"/>
          <w:szCs w:val="24"/>
        </w:rPr>
        <w:t>to work</w:t>
      </w:r>
      <w:r w:rsidRPr="00067E4C">
        <w:rPr>
          <w:rFonts w:ascii="Times New Roman" w:hAnsi="Times New Roman" w:cs="Times New Roman"/>
          <w:sz w:val="24"/>
          <w:szCs w:val="24"/>
        </w:rPr>
        <w:t xml:space="preserve"> together to meet the mission and vision targets. Another </w:t>
      </w:r>
      <w:r w:rsidR="00944F7A" w:rsidRPr="00067E4C">
        <w:rPr>
          <w:rFonts w:ascii="Times New Roman" w:hAnsi="Times New Roman" w:cs="Times New Roman"/>
          <w:sz w:val="24"/>
          <w:szCs w:val="24"/>
        </w:rPr>
        <w:t>critical</w:t>
      </w:r>
      <w:r w:rsidRPr="00067E4C">
        <w:rPr>
          <w:rFonts w:ascii="Times New Roman" w:hAnsi="Times New Roman" w:cs="Times New Roman"/>
          <w:sz w:val="24"/>
          <w:szCs w:val="24"/>
        </w:rPr>
        <w:t xml:space="preserve"> issue that is touched upon by Pirruccello (2020) is the use of modern technologies for tracking performance. Using performance management software makes it easier to track and rate the employees and moderni</w:t>
      </w:r>
      <w:r w:rsidR="00067E4C">
        <w:rPr>
          <w:rFonts w:ascii="Times New Roman" w:hAnsi="Times New Roman" w:cs="Times New Roman"/>
          <w:sz w:val="24"/>
          <w:szCs w:val="24"/>
        </w:rPr>
        <w:t>s</w:t>
      </w:r>
      <w:r w:rsidRPr="00067E4C">
        <w:rPr>
          <w:rFonts w:ascii="Times New Roman" w:hAnsi="Times New Roman" w:cs="Times New Roman"/>
          <w:sz w:val="24"/>
          <w:szCs w:val="24"/>
        </w:rPr>
        <w:t>es performance management. In addition, continuous employee surveys and feedback sessions help employees communicate about the performance management process. According to Kumar and Das (2022), this approach ensures perpetual improvement considering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perceptions. These strategies should be incorporated into </w:t>
      </w:r>
      <w:r w:rsidR="004B4427" w:rsidRPr="00067E4C">
        <w:rPr>
          <w:rFonts w:ascii="Times New Roman" w:hAnsi="Times New Roman" w:cs="Times New Roman"/>
          <w:sz w:val="24"/>
          <w:szCs w:val="24"/>
        </w:rPr>
        <w:t>SainCo</w:t>
      </w:r>
      <w:r w:rsidR="005E373E">
        <w:rPr>
          <w:rFonts w:ascii="Times New Roman" w:hAnsi="Times New Roman" w:cs="Times New Roman"/>
          <w:sz w:val="24"/>
          <w:szCs w:val="24"/>
        </w:rPr>
        <w:t>’</w:t>
      </w:r>
      <w:r w:rsidR="004B4427" w:rsidRPr="00067E4C">
        <w:rPr>
          <w:rFonts w:ascii="Times New Roman" w:hAnsi="Times New Roman" w:cs="Times New Roman"/>
          <w:sz w:val="24"/>
          <w:szCs w:val="24"/>
        </w:rPr>
        <w:t>s performance management framework to promote a participative ethos and meet</w:t>
      </w:r>
      <w:r w:rsidRPr="00067E4C">
        <w:rPr>
          <w:rFonts w:ascii="Times New Roman" w:hAnsi="Times New Roman" w:cs="Times New Roman"/>
          <w:sz w:val="24"/>
          <w:szCs w:val="24"/>
        </w:rPr>
        <w:t xml:space="preserve"> contemporary human resource difficulties. These approaches provide a total and customised means of addressing problems that could be created by an autocratic leadership style, leading to improved organisational performance and employee satisfaction.</w:t>
      </w:r>
    </w:p>
    <w:p w14:paraId="3402C0BF" w14:textId="77777777" w:rsidR="008578A0" w:rsidRPr="00067E4C" w:rsidRDefault="008578A0" w:rsidP="005E373E">
      <w:pPr>
        <w:pStyle w:val="Heading2"/>
      </w:pPr>
      <w:bookmarkStart w:id="14" w:name="_Toc153577117"/>
      <w:r w:rsidRPr="00067E4C">
        <w:t>Building trust and collaboration</w:t>
      </w:r>
      <w:bookmarkEnd w:id="14"/>
    </w:p>
    <w:p w14:paraId="68A939AC" w14:textId="7477DC13" w:rsidR="008578A0" w:rsidRPr="00067E4C" w:rsidRDefault="008578A0"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There are many </w:t>
      </w:r>
      <w:r w:rsidR="004B4427" w:rsidRPr="00067E4C">
        <w:rPr>
          <w:rFonts w:ascii="Times New Roman" w:hAnsi="Times New Roman" w:cs="Times New Roman"/>
          <w:sz w:val="24"/>
          <w:szCs w:val="24"/>
        </w:rPr>
        <w:t>essential</w:t>
      </w:r>
      <w:r w:rsidRPr="00067E4C">
        <w:rPr>
          <w:rFonts w:ascii="Times New Roman" w:hAnsi="Times New Roman" w:cs="Times New Roman"/>
          <w:sz w:val="24"/>
          <w:szCs w:val="24"/>
        </w:rPr>
        <w:t xml:space="preserve"> aspects of SainCo, one of them being developing a supportive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culture and implementing quality performance management. Trust is the foundation upon which employee engagement can effectively occur</w:t>
      </w:r>
      <w:r w:rsidR="004B4427" w:rsidRPr="00067E4C">
        <w:rPr>
          <w:rFonts w:ascii="Times New Roman" w:hAnsi="Times New Roman" w:cs="Times New Roman"/>
          <w:sz w:val="24"/>
          <w:szCs w:val="24"/>
        </w:rPr>
        <w:t>;</w:t>
      </w:r>
      <w:r w:rsidRPr="00067E4C">
        <w:rPr>
          <w:rFonts w:ascii="Times New Roman" w:hAnsi="Times New Roman" w:cs="Times New Roman"/>
          <w:sz w:val="24"/>
          <w:szCs w:val="24"/>
        </w:rPr>
        <w:t xml:space="preserve"> if no trust exists</w:t>
      </w:r>
      <w:r w:rsidR="004B4427" w:rsidRPr="00067E4C">
        <w:rPr>
          <w:rFonts w:ascii="Times New Roman" w:hAnsi="Times New Roman" w:cs="Times New Roman"/>
          <w:sz w:val="24"/>
          <w:szCs w:val="24"/>
        </w:rPr>
        <w:t>,</w:t>
      </w:r>
      <w:r w:rsidRPr="00067E4C">
        <w:rPr>
          <w:rFonts w:ascii="Times New Roman" w:hAnsi="Times New Roman" w:cs="Times New Roman"/>
          <w:sz w:val="24"/>
          <w:szCs w:val="24"/>
        </w:rPr>
        <w:t xml:space="preserve"> then collaborated efforts are frustrated. Walter and Surface (2020) stress that trust is one of the </w:t>
      </w:r>
      <w:r w:rsidR="004B4427" w:rsidRPr="00067E4C">
        <w:rPr>
          <w:rFonts w:ascii="Times New Roman" w:hAnsi="Times New Roman" w:cs="Times New Roman"/>
          <w:sz w:val="24"/>
          <w:szCs w:val="24"/>
        </w:rPr>
        <w:t>critical</w:t>
      </w:r>
      <w:r w:rsidRPr="00067E4C">
        <w:rPr>
          <w:rFonts w:ascii="Times New Roman" w:hAnsi="Times New Roman" w:cs="Times New Roman"/>
          <w:sz w:val="24"/>
          <w:szCs w:val="24"/>
        </w:rPr>
        <w:t xml:space="preserve"> cornerstones for a successful workplace. Transparency and effective channels for communication are vital for SainCo. This means that leadership should be open about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goals, expectations</w:t>
      </w:r>
      <w:r w:rsidR="004B4427"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decision-making processes.</w:t>
      </w:r>
    </w:p>
    <w:p w14:paraId="19E8F811" w14:textId="498B73B4" w:rsidR="008578A0" w:rsidRPr="00067E4C" w:rsidRDefault="008578A0"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It is crucial to collaborate in order to dissolve silos and foster a team environment. Lasserre (2017) stresses the need for collaborative efforts within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ations and how these efforts are crucial to achieving strategic objectives. To this end, SainCo can promote the formation of cross-functional teams and knowledge-sharing practices. Allowing employees to undertake project-based work enhances a sense of joint liability as well as shared triumphs. Trust has a direct relationship </w:t>
      </w:r>
      <w:r w:rsidR="004B4427" w:rsidRPr="00067E4C">
        <w:rPr>
          <w:rFonts w:ascii="Times New Roman" w:hAnsi="Times New Roman" w:cs="Times New Roman"/>
          <w:sz w:val="24"/>
          <w:szCs w:val="24"/>
        </w:rPr>
        <w:t>with</w:t>
      </w:r>
      <w:r w:rsidRPr="00067E4C">
        <w:rPr>
          <w:rFonts w:ascii="Times New Roman" w:hAnsi="Times New Roman" w:cs="Times New Roman"/>
          <w:sz w:val="24"/>
          <w:szCs w:val="24"/>
        </w:rPr>
        <w:t xml:space="preserve"> an organi</w:t>
      </w:r>
      <w:r w:rsidR="00067E4C">
        <w:rPr>
          <w:rFonts w:ascii="Times New Roman" w:hAnsi="Times New Roman" w:cs="Times New Roman"/>
          <w:sz w:val="24"/>
          <w:szCs w:val="24"/>
        </w:rPr>
        <w:t>s</w:t>
      </w:r>
      <w:r w:rsidRPr="00067E4C">
        <w:rPr>
          <w:rFonts w:ascii="Times New Roman" w:hAnsi="Times New Roman" w:cs="Times New Roman"/>
          <w:sz w:val="24"/>
          <w:szCs w:val="24"/>
        </w:rPr>
        <w:t>ation</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concern for </w:t>
      </w:r>
      <w:r w:rsidR="004B4427" w:rsidRPr="00067E4C">
        <w:rPr>
          <w:rFonts w:ascii="Times New Roman" w:hAnsi="Times New Roman" w:cs="Times New Roman"/>
          <w:sz w:val="24"/>
          <w:szCs w:val="24"/>
        </w:rPr>
        <w:t xml:space="preserve">the </w:t>
      </w:r>
      <w:r w:rsidRPr="00067E4C">
        <w:rPr>
          <w:rFonts w:ascii="Times New Roman" w:hAnsi="Times New Roman" w:cs="Times New Roman"/>
          <w:sz w:val="24"/>
          <w:szCs w:val="24"/>
        </w:rPr>
        <w:t xml:space="preserve">safety and professional development </w:t>
      </w:r>
      <w:r w:rsidR="004B4427" w:rsidRPr="00067E4C">
        <w:rPr>
          <w:rFonts w:ascii="Times New Roman" w:hAnsi="Times New Roman" w:cs="Times New Roman"/>
          <w:sz w:val="24"/>
          <w:szCs w:val="24"/>
        </w:rPr>
        <w:t>of</w:t>
      </w:r>
      <w:r w:rsidRPr="00067E4C">
        <w:rPr>
          <w:rFonts w:ascii="Times New Roman" w:hAnsi="Times New Roman" w:cs="Times New Roman"/>
          <w:sz w:val="24"/>
          <w:szCs w:val="24"/>
        </w:rPr>
        <w:t xml:space="preserve"> employees. Baron and Armstrong (2007) argue about this. A positive attitude towards the organi</w:t>
      </w:r>
      <w:r w:rsidR="00067E4C">
        <w:rPr>
          <w:rFonts w:ascii="Times New Roman" w:hAnsi="Times New Roman" w:cs="Times New Roman"/>
          <w:sz w:val="24"/>
          <w:szCs w:val="24"/>
        </w:rPr>
        <w:t>s</w:t>
      </w:r>
      <w:r w:rsidRPr="00067E4C">
        <w:rPr>
          <w:rFonts w:ascii="Times New Roman" w:hAnsi="Times New Roman" w:cs="Times New Roman"/>
          <w:sz w:val="24"/>
          <w:szCs w:val="24"/>
        </w:rPr>
        <w:t>ation is built by recogni</w:t>
      </w:r>
      <w:r w:rsidR="00067E4C">
        <w:rPr>
          <w:rFonts w:ascii="Times New Roman" w:hAnsi="Times New Roman" w:cs="Times New Roman"/>
          <w:sz w:val="24"/>
          <w:szCs w:val="24"/>
        </w:rPr>
        <w:t>s</w:t>
      </w:r>
      <w:r w:rsidRPr="00067E4C">
        <w:rPr>
          <w:rFonts w:ascii="Times New Roman" w:hAnsi="Times New Roman" w:cs="Times New Roman"/>
          <w:sz w:val="24"/>
          <w:szCs w:val="24"/>
        </w:rPr>
        <w:t>ing and acknowledging employee contributions.</w:t>
      </w:r>
      <w:r w:rsidR="00E9111E">
        <w:rPr>
          <w:rFonts w:ascii="Times New Roman" w:hAnsi="Times New Roman" w:cs="Times New Roman"/>
          <w:sz w:val="24"/>
          <w:szCs w:val="24"/>
        </w:rPr>
        <w:t xml:space="preserve"> Besides</w:t>
      </w:r>
      <w:r w:rsidRPr="00067E4C">
        <w:rPr>
          <w:rFonts w:ascii="Times New Roman" w:hAnsi="Times New Roman" w:cs="Times New Roman"/>
          <w:sz w:val="24"/>
          <w:szCs w:val="24"/>
        </w:rPr>
        <w:t>, providing professional development and even mentorship programs that help employees grow also builds the employee</w:t>
      </w:r>
      <w:r w:rsidR="005E373E">
        <w:rPr>
          <w:rFonts w:ascii="Times New Roman" w:hAnsi="Times New Roman" w:cs="Times New Roman"/>
          <w:sz w:val="24"/>
          <w:szCs w:val="24"/>
        </w:rPr>
        <w:t>’</w:t>
      </w:r>
      <w:r w:rsidRPr="00067E4C">
        <w:rPr>
          <w:rFonts w:ascii="Times New Roman" w:hAnsi="Times New Roman" w:cs="Times New Roman"/>
          <w:sz w:val="24"/>
          <w:szCs w:val="24"/>
        </w:rPr>
        <w:t>s trust in the company</w:t>
      </w:r>
      <w:r w:rsidR="005E373E">
        <w:rPr>
          <w:rFonts w:ascii="Times New Roman" w:hAnsi="Times New Roman" w:cs="Times New Roman"/>
          <w:sz w:val="24"/>
          <w:szCs w:val="24"/>
        </w:rPr>
        <w:t>’</w:t>
      </w:r>
      <w:r w:rsidRPr="00067E4C">
        <w:rPr>
          <w:rFonts w:ascii="Times New Roman" w:hAnsi="Times New Roman" w:cs="Times New Roman"/>
          <w:sz w:val="24"/>
          <w:szCs w:val="24"/>
        </w:rPr>
        <w:t>s investment in them. To ensure that employees get involved in performance management, SainCo should emphasi</w:t>
      </w:r>
      <w:r w:rsidR="00067E4C">
        <w:rPr>
          <w:rFonts w:ascii="Times New Roman" w:hAnsi="Times New Roman" w:cs="Times New Roman"/>
          <w:sz w:val="24"/>
          <w:szCs w:val="24"/>
        </w:rPr>
        <w:t>s</w:t>
      </w:r>
      <w:r w:rsidRPr="00067E4C">
        <w:rPr>
          <w:rFonts w:ascii="Times New Roman" w:hAnsi="Times New Roman" w:cs="Times New Roman"/>
          <w:sz w:val="24"/>
          <w:szCs w:val="24"/>
        </w:rPr>
        <w:t>e trust-building initiatives. Therefore</w:t>
      </w:r>
      <w:r w:rsidR="004B4427" w:rsidRPr="00067E4C">
        <w:rPr>
          <w:rFonts w:ascii="Times New Roman" w:hAnsi="Times New Roman" w:cs="Times New Roman"/>
          <w:sz w:val="24"/>
          <w:szCs w:val="24"/>
        </w:rPr>
        <w:t>,</w:t>
      </w:r>
      <w:r w:rsidRPr="00067E4C">
        <w:rPr>
          <w:rFonts w:ascii="Times New Roman" w:hAnsi="Times New Roman" w:cs="Times New Roman"/>
          <w:sz w:val="24"/>
          <w:szCs w:val="24"/>
        </w:rPr>
        <w:t xml:space="preserve"> this conforms to current H</w:t>
      </w:r>
      <w:r w:rsidR="005E373E">
        <w:rPr>
          <w:rFonts w:ascii="Times New Roman" w:hAnsi="Times New Roman" w:cs="Times New Roman"/>
          <w:sz w:val="24"/>
          <w:szCs w:val="24"/>
        </w:rPr>
        <w:t>R</w:t>
      </w:r>
      <w:r w:rsidRPr="00067E4C">
        <w:rPr>
          <w:rFonts w:ascii="Times New Roman" w:hAnsi="Times New Roman" w:cs="Times New Roman"/>
          <w:sz w:val="24"/>
          <w:szCs w:val="24"/>
        </w:rPr>
        <w:t xml:space="preserve"> approaches</w:t>
      </w:r>
      <w:r w:rsidR="004B4427" w:rsidRPr="00067E4C">
        <w:rPr>
          <w:rFonts w:ascii="Times New Roman" w:hAnsi="Times New Roman" w:cs="Times New Roman"/>
          <w:sz w:val="24"/>
          <w:szCs w:val="24"/>
        </w:rPr>
        <w:t>,</w:t>
      </w:r>
      <w:r w:rsidRPr="00067E4C">
        <w:rPr>
          <w:rFonts w:ascii="Times New Roman" w:hAnsi="Times New Roman" w:cs="Times New Roman"/>
          <w:sz w:val="24"/>
          <w:szCs w:val="24"/>
        </w:rPr>
        <w:t xml:space="preserve"> which culminate in success for an organi</w:t>
      </w:r>
      <w:r w:rsidR="00067E4C">
        <w:rPr>
          <w:rFonts w:ascii="Times New Roman" w:hAnsi="Times New Roman" w:cs="Times New Roman"/>
          <w:sz w:val="24"/>
          <w:szCs w:val="24"/>
        </w:rPr>
        <w:t>s</w:t>
      </w:r>
      <w:r w:rsidRPr="00067E4C">
        <w:rPr>
          <w:rFonts w:ascii="Times New Roman" w:hAnsi="Times New Roman" w:cs="Times New Roman"/>
          <w:sz w:val="24"/>
          <w:szCs w:val="24"/>
        </w:rPr>
        <w:t>ation.</w:t>
      </w:r>
    </w:p>
    <w:p w14:paraId="198168BD" w14:textId="77777777" w:rsidR="008578A0" w:rsidRPr="00067E4C" w:rsidRDefault="008578A0" w:rsidP="005E373E">
      <w:pPr>
        <w:pStyle w:val="Heading2"/>
      </w:pPr>
      <w:bookmarkStart w:id="15" w:name="_Toc153577118"/>
      <w:r w:rsidRPr="00067E4C">
        <w:t>Considering the global perspective</w:t>
      </w:r>
      <w:bookmarkEnd w:id="15"/>
    </w:p>
    <w:p w14:paraId="149BD5DB" w14:textId="2A94C934" w:rsidR="008578A0" w:rsidRPr="00067E4C" w:rsidRDefault="008578A0"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In line with insights from Scullion and Collings (2011), SainCo must consider a global perspective to overcome the complexities of contemporary performance management. In an age of globali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 </w:t>
      </w:r>
      <w:r w:rsidR="004B4427" w:rsidRPr="00067E4C">
        <w:rPr>
          <w:rFonts w:ascii="Times New Roman" w:hAnsi="Times New Roman" w:cs="Times New Roman"/>
          <w:sz w:val="24"/>
          <w:szCs w:val="24"/>
        </w:rPr>
        <w:t>organi</w:t>
      </w:r>
      <w:r w:rsidR="00067E4C">
        <w:rPr>
          <w:rFonts w:ascii="Times New Roman" w:hAnsi="Times New Roman" w:cs="Times New Roman"/>
          <w:sz w:val="24"/>
          <w:szCs w:val="24"/>
        </w:rPr>
        <w:t>s</w:t>
      </w:r>
      <w:r w:rsidR="004B4427" w:rsidRPr="00067E4C">
        <w:rPr>
          <w:rFonts w:ascii="Times New Roman" w:hAnsi="Times New Roman" w:cs="Times New Roman"/>
          <w:sz w:val="24"/>
          <w:szCs w:val="24"/>
        </w:rPr>
        <w:t>ations must</w:t>
      </w:r>
      <w:r w:rsidRPr="00067E4C">
        <w:rPr>
          <w:rFonts w:ascii="Times New Roman" w:hAnsi="Times New Roman" w:cs="Times New Roman"/>
          <w:sz w:val="24"/>
          <w:szCs w:val="24"/>
        </w:rPr>
        <w:t xml:space="preserve"> reali</w:t>
      </w:r>
      <w:r w:rsidR="00067E4C">
        <w:rPr>
          <w:rFonts w:ascii="Times New Roman" w:hAnsi="Times New Roman" w:cs="Times New Roman"/>
          <w:sz w:val="24"/>
          <w:szCs w:val="24"/>
        </w:rPr>
        <w:t>s</w:t>
      </w:r>
      <w:r w:rsidRPr="00067E4C">
        <w:rPr>
          <w:rFonts w:ascii="Times New Roman" w:hAnsi="Times New Roman" w:cs="Times New Roman"/>
          <w:sz w:val="24"/>
          <w:szCs w:val="24"/>
        </w:rPr>
        <w:t>e the influence of cultural differences on performance management processes. Scullion and Collings (2011) stress that global talent management can only be effective if the strategies used in one cultural context are not just ad</w:t>
      </w:r>
      <w:r w:rsidR="004B4427" w:rsidRPr="00067E4C">
        <w:rPr>
          <w:rFonts w:ascii="Times New Roman" w:hAnsi="Times New Roman" w:cs="Times New Roman"/>
          <w:sz w:val="24"/>
          <w:szCs w:val="24"/>
        </w:rPr>
        <w:t>a</w:t>
      </w:r>
      <w:r w:rsidRPr="00067E4C">
        <w:rPr>
          <w:rFonts w:ascii="Times New Roman" w:hAnsi="Times New Roman" w:cs="Times New Roman"/>
          <w:sz w:val="24"/>
          <w:szCs w:val="24"/>
        </w:rPr>
        <w:t>pted to the other. Performance management of SainCo during expansion or engaging with a global workforce must be flexible to incorporate cultural differences in what is expected, style of communication</w:t>
      </w:r>
      <w:r w:rsidR="004B4427"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ways of motivation. Lasserre (2017) says that a global mindset is about recognising and embracing different perspectives. Adopting a worldview in SainCo</w:t>
      </w:r>
      <w:r w:rsidR="005E373E">
        <w:rPr>
          <w:rFonts w:ascii="Times New Roman" w:hAnsi="Times New Roman" w:cs="Times New Roman"/>
          <w:sz w:val="24"/>
          <w:szCs w:val="24"/>
        </w:rPr>
        <w:t>’</w:t>
      </w:r>
      <w:r w:rsidRPr="00067E4C">
        <w:rPr>
          <w:rFonts w:ascii="Times New Roman" w:hAnsi="Times New Roman" w:cs="Times New Roman"/>
          <w:sz w:val="24"/>
          <w:szCs w:val="24"/>
        </w:rPr>
        <w:t>s performance evaluation system would allow the company to gain from cultural intelligence while capitali</w:t>
      </w:r>
      <w:r w:rsidR="00067E4C">
        <w:rPr>
          <w:rFonts w:ascii="Times New Roman" w:hAnsi="Times New Roman" w:cs="Times New Roman"/>
          <w:sz w:val="24"/>
          <w:szCs w:val="24"/>
        </w:rPr>
        <w:t>s</w:t>
      </w:r>
      <w:r w:rsidRPr="00067E4C">
        <w:rPr>
          <w:rFonts w:ascii="Times New Roman" w:hAnsi="Times New Roman" w:cs="Times New Roman"/>
          <w:sz w:val="24"/>
          <w:szCs w:val="24"/>
        </w:rPr>
        <w:t>ing on the benefits of diversity.</w:t>
      </w:r>
    </w:p>
    <w:p w14:paraId="4EEDC321" w14:textId="6C8982C0" w:rsidR="00570464" w:rsidRDefault="008578A0"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On the other hand, Scullion and Collings (2011) suggest adopting global talent management policies that acknowledge that the </w:t>
      </w:r>
      <w:r w:rsidR="005E373E">
        <w:rPr>
          <w:rFonts w:ascii="Times New Roman" w:hAnsi="Times New Roman" w:cs="Times New Roman"/>
          <w:sz w:val="24"/>
          <w:szCs w:val="24"/>
        </w:rPr>
        <w:t>“</w:t>
      </w:r>
      <w:r w:rsidRPr="00067E4C">
        <w:rPr>
          <w:rFonts w:ascii="Times New Roman" w:hAnsi="Times New Roman" w:cs="Times New Roman"/>
          <w:sz w:val="24"/>
          <w:szCs w:val="24"/>
        </w:rPr>
        <w:t>one fits all</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approach may not be adequate. In this case, SainCo should adapt its performance management strategies to the different cultural contexts where the company operates, promoting a culturally inclusive work environment that respects and appreciates the contributions of a heterogen</w:t>
      </w:r>
      <w:r w:rsidR="004B4427" w:rsidRPr="00067E4C">
        <w:rPr>
          <w:rFonts w:ascii="Times New Roman" w:hAnsi="Times New Roman" w:cs="Times New Roman"/>
          <w:sz w:val="24"/>
          <w:szCs w:val="24"/>
        </w:rPr>
        <w:t>e</w:t>
      </w:r>
      <w:r w:rsidRPr="00067E4C">
        <w:rPr>
          <w:rFonts w:ascii="Times New Roman" w:hAnsi="Times New Roman" w:cs="Times New Roman"/>
          <w:sz w:val="24"/>
          <w:szCs w:val="24"/>
        </w:rPr>
        <w:t xml:space="preserve">ous workforce. </w:t>
      </w:r>
      <w:r w:rsidR="00565E8F" w:rsidRPr="00067E4C">
        <w:rPr>
          <w:rFonts w:ascii="Times New Roman" w:hAnsi="Times New Roman" w:cs="Times New Roman"/>
          <w:sz w:val="24"/>
          <w:szCs w:val="24"/>
        </w:rPr>
        <w:t>SainCo may proactively solve issues and seize opportunities by taking the global environment into account, establishing itself as a culturally aware and flexible company.</w:t>
      </w:r>
    </w:p>
    <w:p w14:paraId="7269FA7B" w14:textId="42D48C46" w:rsidR="006A5BB1" w:rsidRDefault="006A5BB1" w:rsidP="00015C48">
      <w:pPr>
        <w:spacing w:line="480" w:lineRule="auto"/>
        <w:ind w:firstLine="720"/>
        <w:jc w:val="both"/>
        <w:rPr>
          <w:rFonts w:ascii="Times New Roman" w:hAnsi="Times New Roman" w:cs="Times New Roman"/>
          <w:sz w:val="24"/>
          <w:szCs w:val="24"/>
        </w:rPr>
      </w:pPr>
    </w:p>
    <w:p w14:paraId="6F163B5C" w14:textId="77777777" w:rsidR="006A5BB1" w:rsidRPr="00067E4C" w:rsidRDefault="006A5BB1" w:rsidP="00015C48">
      <w:pPr>
        <w:spacing w:line="480" w:lineRule="auto"/>
        <w:ind w:firstLine="720"/>
        <w:jc w:val="both"/>
        <w:rPr>
          <w:rFonts w:ascii="Times New Roman" w:hAnsi="Times New Roman" w:cs="Times New Roman"/>
          <w:sz w:val="24"/>
          <w:szCs w:val="24"/>
        </w:rPr>
      </w:pPr>
    </w:p>
    <w:p w14:paraId="4A3521F2" w14:textId="77777777" w:rsidR="00631D05" w:rsidRPr="00067E4C" w:rsidRDefault="00631D05" w:rsidP="00101C3A">
      <w:pPr>
        <w:pStyle w:val="Heading1"/>
      </w:pPr>
      <w:bookmarkStart w:id="16" w:name="_Toc153577119"/>
      <w:r w:rsidRPr="00067E4C">
        <w:t>Results/Findings</w:t>
      </w:r>
      <w:bookmarkEnd w:id="16"/>
    </w:p>
    <w:p w14:paraId="73640BB1" w14:textId="77777777" w:rsidR="00631D05" w:rsidRPr="00067E4C" w:rsidRDefault="00631D05" w:rsidP="00015C48">
      <w:pPr>
        <w:pStyle w:val="Heading3"/>
        <w:rPr>
          <w:rFonts w:cs="Times New Roman"/>
        </w:rPr>
      </w:pPr>
      <w:bookmarkStart w:id="17" w:name="_Toc153577120"/>
      <w:r w:rsidRPr="00067E4C">
        <w:rPr>
          <w:rFonts w:cs="Times New Roman"/>
        </w:rPr>
        <w:t>Table 1: Employee Feedback on Current Performance Management Practices</w:t>
      </w:r>
      <w:bookmarkEnd w:id="17"/>
    </w:p>
    <w:tbl>
      <w:tblPr>
        <w:tblStyle w:val="GridTable4-Accent5"/>
        <w:tblW w:w="9195" w:type="dxa"/>
        <w:tblLook w:val="04A0" w:firstRow="1" w:lastRow="0" w:firstColumn="1" w:lastColumn="0" w:noHBand="0" w:noVBand="1"/>
      </w:tblPr>
      <w:tblGrid>
        <w:gridCol w:w="2713"/>
        <w:gridCol w:w="2862"/>
        <w:gridCol w:w="3620"/>
      </w:tblGrid>
      <w:tr w:rsidR="00631D05" w:rsidRPr="00067E4C" w14:paraId="266F1DFD" w14:textId="77777777" w:rsidTr="00E911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2169C7" w14:textId="77777777" w:rsidR="00631D05" w:rsidRPr="00067E4C" w:rsidRDefault="00631D05" w:rsidP="00986523">
            <w:pPr>
              <w:rPr>
                <w:rFonts w:ascii="Times New Roman" w:hAnsi="Times New Roman" w:cs="Times New Roman"/>
                <w:b w:val="0"/>
                <w:bCs w:val="0"/>
                <w:sz w:val="24"/>
                <w:szCs w:val="24"/>
              </w:rPr>
            </w:pPr>
            <w:r w:rsidRPr="00067E4C">
              <w:rPr>
                <w:rFonts w:ascii="Times New Roman" w:hAnsi="Times New Roman" w:cs="Times New Roman"/>
                <w:sz w:val="24"/>
                <w:szCs w:val="24"/>
              </w:rPr>
              <w:t>Performance Aspect</w:t>
            </w:r>
          </w:p>
        </w:tc>
        <w:tc>
          <w:tcPr>
            <w:tcW w:w="2862" w:type="dxa"/>
            <w:hideMark/>
          </w:tcPr>
          <w:p w14:paraId="7CE3E775" w14:textId="77777777" w:rsidR="00631D05" w:rsidRPr="00067E4C" w:rsidRDefault="00631D05" w:rsidP="00E9111E">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067E4C">
              <w:rPr>
                <w:rFonts w:ascii="Times New Roman" w:hAnsi="Times New Roman" w:cs="Times New Roman"/>
                <w:sz w:val="24"/>
                <w:szCs w:val="24"/>
              </w:rPr>
              <w:t>Satisfaction Level (1-5)</w:t>
            </w:r>
          </w:p>
        </w:tc>
        <w:tc>
          <w:tcPr>
            <w:tcW w:w="3620" w:type="dxa"/>
            <w:hideMark/>
          </w:tcPr>
          <w:p w14:paraId="4E33707C" w14:textId="77777777" w:rsidR="00631D05" w:rsidRPr="00067E4C" w:rsidRDefault="00631D05" w:rsidP="00986523">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067E4C">
              <w:rPr>
                <w:rFonts w:ascii="Times New Roman" w:hAnsi="Times New Roman" w:cs="Times New Roman"/>
                <w:sz w:val="24"/>
                <w:szCs w:val="24"/>
              </w:rPr>
              <w:t>Areas of Improvement</w:t>
            </w:r>
          </w:p>
        </w:tc>
      </w:tr>
      <w:tr w:rsidR="00631D05" w:rsidRPr="00067E4C" w14:paraId="7CCFC297" w14:textId="77777777" w:rsidTr="00E911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DE3DB1" w14:textId="77777777" w:rsidR="00631D05" w:rsidRPr="00067E4C" w:rsidRDefault="00631D05" w:rsidP="00986523">
            <w:pPr>
              <w:rPr>
                <w:rFonts w:ascii="Times New Roman" w:hAnsi="Times New Roman" w:cs="Times New Roman"/>
                <w:sz w:val="24"/>
                <w:szCs w:val="24"/>
              </w:rPr>
            </w:pPr>
            <w:r w:rsidRPr="00067E4C">
              <w:rPr>
                <w:rFonts w:ascii="Times New Roman" w:hAnsi="Times New Roman" w:cs="Times New Roman"/>
                <w:sz w:val="24"/>
                <w:szCs w:val="24"/>
              </w:rPr>
              <w:t>Goal Setting</w:t>
            </w:r>
          </w:p>
        </w:tc>
        <w:tc>
          <w:tcPr>
            <w:tcW w:w="2862" w:type="dxa"/>
            <w:hideMark/>
          </w:tcPr>
          <w:p w14:paraId="5BF16D6A" w14:textId="77777777" w:rsidR="00631D05" w:rsidRPr="00067E4C" w:rsidRDefault="00631D05" w:rsidP="00E9111E">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3.2</w:t>
            </w:r>
          </w:p>
        </w:tc>
        <w:tc>
          <w:tcPr>
            <w:tcW w:w="3620" w:type="dxa"/>
            <w:hideMark/>
          </w:tcPr>
          <w:p w14:paraId="57FF6B99" w14:textId="77777777" w:rsidR="00631D05" w:rsidRPr="00067E4C" w:rsidRDefault="00631D05" w:rsidP="0098652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Clearer communication of expectations</w:t>
            </w:r>
          </w:p>
        </w:tc>
      </w:tr>
      <w:tr w:rsidR="00631D05" w:rsidRPr="00067E4C" w14:paraId="4E19C765" w14:textId="77777777" w:rsidTr="00E9111E">
        <w:tc>
          <w:tcPr>
            <w:cnfStyle w:val="001000000000" w:firstRow="0" w:lastRow="0" w:firstColumn="1" w:lastColumn="0" w:oddVBand="0" w:evenVBand="0" w:oddHBand="0" w:evenHBand="0" w:firstRowFirstColumn="0" w:firstRowLastColumn="0" w:lastRowFirstColumn="0" w:lastRowLastColumn="0"/>
            <w:tcW w:w="0" w:type="auto"/>
            <w:hideMark/>
          </w:tcPr>
          <w:p w14:paraId="49691E48" w14:textId="77777777" w:rsidR="00631D05" w:rsidRPr="00067E4C" w:rsidRDefault="00631D05" w:rsidP="00986523">
            <w:pPr>
              <w:rPr>
                <w:rFonts w:ascii="Times New Roman" w:hAnsi="Times New Roman" w:cs="Times New Roman"/>
                <w:sz w:val="24"/>
                <w:szCs w:val="24"/>
              </w:rPr>
            </w:pPr>
            <w:r w:rsidRPr="00067E4C">
              <w:rPr>
                <w:rFonts w:ascii="Times New Roman" w:hAnsi="Times New Roman" w:cs="Times New Roman"/>
                <w:sz w:val="24"/>
                <w:szCs w:val="24"/>
              </w:rPr>
              <w:t>Performance Appraisal</w:t>
            </w:r>
          </w:p>
        </w:tc>
        <w:tc>
          <w:tcPr>
            <w:tcW w:w="2862" w:type="dxa"/>
            <w:hideMark/>
          </w:tcPr>
          <w:p w14:paraId="60BB7AB5" w14:textId="77777777" w:rsidR="00631D05" w:rsidRPr="00067E4C" w:rsidRDefault="00631D05" w:rsidP="00E9111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2.8</w:t>
            </w:r>
          </w:p>
        </w:tc>
        <w:tc>
          <w:tcPr>
            <w:tcW w:w="3620" w:type="dxa"/>
            <w:hideMark/>
          </w:tcPr>
          <w:p w14:paraId="135F67B2" w14:textId="77777777" w:rsidR="00631D05" w:rsidRPr="00067E4C" w:rsidRDefault="00631D05" w:rsidP="0098652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More frequent and constructive feedback</w:t>
            </w:r>
          </w:p>
        </w:tc>
      </w:tr>
      <w:tr w:rsidR="00631D05" w:rsidRPr="00067E4C" w14:paraId="4F3492CA" w14:textId="77777777" w:rsidTr="00E911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033C37" w14:textId="77777777" w:rsidR="00631D05" w:rsidRPr="00067E4C" w:rsidRDefault="00631D05" w:rsidP="00986523">
            <w:pPr>
              <w:rPr>
                <w:rFonts w:ascii="Times New Roman" w:hAnsi="Times New Roman" w:cs="Times New Roman"/>
                <w:sz w:val="24"/>
                <w:szCs w:val="24"/>
              </w:rPr>
            </w:pPr>
            <w:r w:rsidRPr="00067E4C">
              <w:rPr>
                <w:rFonts w:ascii="Times New Roman" w:hAnsi="Times New Roman" w:cs="Times New Roman"/>
                <w:sz w:val="24"/>
                <w:szCs w:val="24"/>
              </w:rPr>
              <w:t>Employee Recognition</w:t>
            </w:r>
          </w:p>
        </w:tc>
        <w:tc>
          <w:tcPr>
            <w:tcW w:w="2862" w:type="dxa"/>
            <w:hideMark/>
          </w:tcPr>
          <w:p w14:paraId="6D29F19B" w14:textId="77777777" w:rsidR="00631D05" w:rsidRPr="00067E4C" w:rsidRDefault="00631D05" w:rsidP="00E9111E">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4.1</w:t>
            </w:r>
          </w:p>
        </w:tc>
        <w:tc>
          <w:tcPr>
            <w:tcW w:w="3620" w:type="dxa"/>
            <w:hideMark/>
          </w:tcPr>
          <w:p w14:paraId="7D26A929" w14:textId="28B584ED" w:rsidR="00631D05" w:rsidRPr="00067E4C" w:rsidRDefault="00631D05" w:rsidP="0098652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 xml:space="preserve">Enhance </w:t>
            </w:r>
            <w:r w:rsidR="00440891" w:rsidRPr="00067E4C">
              <w:rPr>
                <w:rFonts w:ascii="Times New Roman" w:hAnsi="Times New Roman" w:cs="Times New Roman"/>
                <w:sz w:val="24"/>
                <w:szCs w:val="24"/>
              </w:rPr>
              <w:t xml:space="preserve">the </w:t>
            </w:r>
            <w:r w:rsidRPr="00067E4C">
              <w:rPr>
                <w:rFonts w:ascii="Times New Roman" w:hAnsi="Times New Roman" w:cs="Times New Roman"/>
                <w:sz w:val="24"/>
                <w:szCs w:val="24"/>
              </w:rPr>
              <w:t>visibility of recognition programs</w:t>
            </w:r>
          </w:p>
        </w:tc>
      </w:tr>
      <w:tr w:rsidR="00631D05" w:rsidRPr="00067E4C" w14:paraId="1997031E" w14:textId="77777777" w:rsidTr="00E9111E">
        <w:tc>
          <w:tcPr>
            <w:cnfStyle w:val="001000000000" w:firstRow="0" w:lastRow="0" w:firstColumn="1" w:lastColumn="0" w:oddVBand="0" w:evenVBand="0" w:oddHBand="0" w:evenHBand="0" w:firstRowFirstColumn="0" w:firstRowLastColumn="0" w:lastRowFirstColumn="0" w:lastRowLastColumn="0"/>
            <w:tcW w:w="0" w:type="auto"/>
            <w:hideMark/>
          </w:tcPr>
          <w:p w14:paraId="2EF023D4" w14:textId="77777777" w:rsidR="00631D05" w:rsidRPr="00067E4C" w:rsidRDefault="00631D05" w:rsidP="00986523">
            <w:pPr>
              <w:rPr>
                <w:rFonts w:ascii="Times New Roman" w:hAnsi="Times New Roman" w:cs="Times New Roman"/>
                <w:sz w:val="24"/>
                <w:szCs w:val="24"/>
              </w:rPr>
            </w:pPr>
            <w:r w:rsidRPr="00067E4C">
              <w:rPr>
                <w:rFonts w:ascii="Times New Roman" w:hAnsi="Times New Roman" w:cs="Times New Roman"/>
                <w:sz w:val="24"/>
                <w:szCs w:val="24"/>
              </w:rPr>
              <w:t>Training and Development</w:t>
            </w:r>
          </w:p>
        </w:tc>
        <w:tc>
          <w:tcPr>
            <w:tcW w:w="2862" w:type="dxa"/>
            <w:hideMark/>
          </w:tcPr>
          <w:p w14:paraId="4D9B4AB1" w14:textId="77777777" w:rsidR="00631D05" w:rsidRPr="00067E4C" w:rsidRDefault="00631D05" w:rsidP="00E9111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3.9</w:t>
            </w:r>
          </w:p>
        </w:tc>
        <w:tc>
          <w:tcPr>
            <w:tcW w:w="3620" w:type="dxa"/>
            <w:hideMark/>
          </w:tcPr>
          <w:p w14:paraId="598D3780" w14:textId="77777777" w:rsidR="00631D05" w:rsidRPr="00067E4C" w:rsidRDefault="00631D05" w:rsidP="0098652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Tailor programs to individual needs</w:t>
            </w:r>
          </w:p>
        </w:tc>
      </w:tr>
    </w:tbl>
    <w:p w14:paraId="341F6E11" w14:textId="77777777" w:rsidR="00986523" w:rsidRPr="00067E4C" w:rsidRDefault="00986523" w:rsidP="00631D05">
      <w:pPr>
        <w:spacing w:line="480" w:lineRule="auto"/>
        <w:rPr>
          <w:rFonts w:ascii="Times New Roman" w:hAnsi="Times New Roman" w:cs="Times New Roman"/>
          <w:i/>
          <w:iCs/>
          <w:sz w:val="24"/>
          <w:szCs w:val="24"/>
        </w:rPr>
      </w:pPr>
    </w:p>
    <w:p w14:paraId="515F52AA" w14:textId="0A1A75A2" w:rsidR="00631D05" w:rsidRPr="00067E4C" w:rsidRDefault="00631D05" w:rsidP="00015C48">
      <w:pPr>
        <w:pStyle w:val="Heading3"/>
        <w:rPr>
          <w:rFonts w:cs="Times New Roman"/>
        </w:rPr>
      </w:pPr>
      <w:bookmarkStart w:id="18" w:name="_Toc153577121"/>
      <w:r w:rsidRPr="00067E4C">
        <w:rPr>
          <w:rFonts w:cs="Times New Roman"/>
        </w:rPr>
        <w:t>Figure 1: Employee Satisfaction Levels with Current Performance Management Practices</w:t>
      </w:r>
      <w:bookmarkEnd w:id="18"/>
    </w:p>
    <w:p w14:paraId="1AE97AD8" w14:textId="075B0C8C" w:rsidR="00986523" w:rsidRPr="00067E4C" w:rsidRDefault="00986523" w:rsidP="00631D05">
      <w:pPr>
        <w:spacing w:line="480" w:lineRule="auto"/>
        <w:rPr>
          <w:rFonts w:ascii="Times New Roman" w:hAnsi="Times New Roman" w:cs="Times New Roman"/>
          <w:sz w:val="24"/>
          <w:szCs w:val="24"/>
        </w:rPr>
      </w:pPr>
      <w:r w:rsidRPr="00067E4C">
        <w:rPr>
          <w:rFonts w:ascii="Times New Roman" w:hAnsi="Times New Roman" w:cs="Times New Roman"/>
          <w:noProof/>
          <w:sz w:val="24"/>
          <w:szCs w:val="24"/>
          <w:lang w:val="en-US"/>
        </w:rPr>
        <w:drawing>
          <wp:inline distT="0" distB="0" distL="0" distR="0" wp14:anchorId="55768F54" wp14:editId="79DF5209">
            <wp:extent cx="5715000" cy="3533775"/>
            <wp:effectExtent l="0" t="0" r="0" b="9525"/>
            <wp:docPr id="242735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735861" name="Picture 242735861"/>
                    <pic:cNvPicPr/>
                  </pic:nvPicPr>
                  <pic:blipFill>
                    <a:blip r:embed="rId9">
                      <a:extLst>
                        <a:ext uri="{28A0092B-C50C-407E-A947-70E740481C1C}">
                          <a14:useLocalDpi xmlns:a14="http://schemas.microsoft.com/office/drawing/2010/main" val="0"/>
                        </a:ext>
                      </a:extLst>
                    </a:blip>
                    <a:stretch>
                      <a:fillRect/>
                    </a:stretch>
                  </pic:blipFill>
                  <pic:spPr>
                    <a:xfrm>
                      <a:off x="0" y="0"/>
                      <a:ext cx="5715000" cy="3533775"/>
                    </a:xfrm>
                    <a:prstGeom prst="rect">
                      <a:avLst/>
                    </a:prstGeom>
                  </pic:spPr>
                </pic:pic>
              </a:graphicData>
            </a:graphic>
          </wp:inline>
        </w:drawing>
      </w:r>
    </w:p>
    <w:p w14:paraId="255053A6" w14:textId="62DB4C3B" w:rsidR="008578A0" w:rsidRPr="00067E4C" w:rsidRDefault="008578A0"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A thorough and elaborate view of SainCo</w:t>
      </w:r>
      <w:r w:rsidR="005E373E">
        <w:rPr>
          <w:rFonts w:ascii="Times New Roman" w:hAnsi="Times New Roman" w:cs="Times New Roman"/>
          <w:sz w:val="24"/>
          <w:szCs w:val="24"/>
        </w:rPr>
        <w:t>’</w:t>
      </w:r>
      <w:r w:rsidRPr="00067E4C">
        <w:rPr>
          <w:rFonts w:ascii="Times New Roman" w:hAnsi="Times New Roman" w:cs="Times New Roman"/>
          <w:sz w:val="24"/>
          <w:szCs w:val="24"/>
        </w:rPr>
        <w:t>s performance management difficulties can be attained by qualitative content analysis of scholarly resources in conjunction with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feedback. Table 1 presents findings related to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satisfaction with various components of the current system. It is worth mentioning that the lowest scores on performance indicate a critical area that can be improved</w:t>
      </w:r>
      <w:r w:rsidR="00440891" w:rsidRPr="00067E4C">
        <w:rPr>
          <w:rFonts w:ascii="Times New Roman" w:hAnsi="Times New Roman" w:cs="Times New Roman"/>
          <w:sz w:val="24"/>
          <w:szCs w:val="24"/>
        </w:rPr>
        <w:t>,</w:t>
      </w:r>
      <w:r w:rsidRPr="00067E4C">
        <w:rPr>
          <w:rFonts w:ascii="Times New Roman" w:hAnsi="Times New Roman" w:cs="Times New Roman"/>
          <w:sz w:val="24"/>
          <w:szCs w:val="24"/>
        </w:rPr>
        <w:t xml:space="preserve"> according to the literature on positive feedback (DeNisi &amp; Murphy, 2017).</w:t>
      </w:r>
    </w:p>
    <w:p w14:paraId="741EF438" w14:textId="17E675FB" w:rsidR="008578A0" w:rsidRPr="00067E4C" w:rsidRDefault="008578A0"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In order to complement the quantitative data, the focus group discussions and interviews were qualitatively analy</w:t>
      </w:r>
      <w:r w:rsidR="00067E4C">
        <w:rPr>
          <w:rFonts w:ascii="Times New Roman" w:hAnsi="Times New Roman" w:cs="Times New Roman"/>
          <w:sz w:val="24"/>
          <w:szCs w:val="24"/>
        </w:rPr>
        <w:t>s</w:t>
      </w:r>
      <w:r w:rsidRPr="00067E4C">
        <w:rPr>
          <w:rFonts w:ascii="Times New Roman" w:hAnsi="Times New Roman" w:cs="Times New Roman"/>
          <w:sz w:val="24"/>
          <w:szCs w:val="24"/>
        </w:rPr>
        <w:t>ed, shedding light on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perception</w:t>
      </w:r>
      <w:r w:rsidR="00440891" w:rsidRPr="00067E4C">
        <w:rPr>
          <w:rFonts w:ascii="Times New Roman" w:hAnsi="Times New Roman" w:cs="Times New Roman"/>
          <w:sz w:val="24"/>
          <w:szCs w:val="24"/>
        </w:rPr>
        <w:t>s</w:t>
      </w:r>
      <w:r w:rsidRPr="00067E4C">
        <w:rPr>
          <w:rFonts w:ascii="Times New Roman" w:hAnsi="Times New Roman" w:cs="Times New Roman"/>
          <w:sz w:val="24"/>
          <w:szCs w:val="24"/>
        </w:rPr>
        <w:t xml:space="preserve"> of existing performance management practices. Many participants mentioned that performance expectations should be communicated </w:t>
      </w:r>
      <w:r w:rsidR="00440891" w:rsidRPr="00067E4C">
        <w:rPr>
          <w:rFonts w:ascii="Times New Roman" w:hAnsi="Times New Roman" w:cs="Times New Roman"/>
          <w:sz w:val="24"/>
          <w:szCs w:val="24"/>
        </w:rPr>
        <w:t>straightforwardly</w:t>
      </w:r>
      <w:r w:rsidRPr="00067E4C">
        <w:rPr>
          <w:rFonts w:ascii="Times New Roman" w:hAnsi="Times New Roman" w:cs="Times New Roman"/>
          <w:sz w:val="24"/>
          <w:szCs w:val="24"/>
        </w:rPr>
        <w:t xml:space="preserve"> and consistent</w:t>
      </w:r>
      <w:r w:rsidR="00440891" w:rsidRPr="00067E4C">
        <w:rPr>
          <w:rFonts w:ascii="Times New Roman" w:hAnsi="Times New Roman" w:cs="Times New Roman"/>
          <w:sz w:val="24"/>
          <w:szCs w:val="24"/>
        </w:rPr>
        <w:t>ly</w:t>
      </w:r>
      <w:r w:rsidRPr="00067E4C">
        <w:rPr>
          <w:rFonts w:ascii="Times New Roman" w:hAnsi="Times New Roman" w:cs="Times New Roman"/>
          <w:sz w:val="24"/>
          <w:szCs w:val="24"/>
        </w:rPr>
        <w:t xml:space="preserve"> with the literature on goal-setting processes (Armstrong, 2012). The organi</w:t>
      </w:r>
      <w:r w:rsidR="00067E4C">
        <w:rPr>
          <w:rFonts w:ascii="Times New Roman" w:hAnsi="Times New Roman" w:cs="Times New Roman"/>
          <w:sz w:val="24"/>
          <w:szCs w:val="24"/>
        </w:rPr>
        <w:t>s</w:t>
      </w:r>
      <w:r w:rsidRPr="00067E4C">
        <w:rPr>
          <w:rFonts w:ascii="Times New Roman" w:hAnsi="Times New Roman" w:cs="Times New Roman"/>
          <w:sz w:val="24"/>
          <w:szCs w:val="24"/>
        </w:rPr>
        <w:t>ation</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employees </w:t>
      </w:r>
      <w:r w:rsidR="00440891" w:rsidRPr="00067E4C">
        <w:rPr>
          <w:rFonts w:ascii="Times New Roman" w:hAnsi="Times New Roman" w:cs="Times New Roman"/>
          <w:sz w:val="24"/>
          <w:szCs w:val="24"/>
        </w:rPr>
        <w:t>wished</w:t>
      </w:r>
      <w:r w:rsidRPr="00067E4C">
        <w:rPr>
          <w:rFonts w:ascii="Times New Roman" w:hAnsi="Times New Roman" w:cs="Times New Roman"/>
          <w:sz w:val="24"/>
          <w:szCs w:val="24"/>
        </w:rPr>
        <w:t xml:space="preserve"> for a more transparent goal-setting mechanism, which was associated with how they understood their personal and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objectives.</w:t>
      </w:r>
    </w:p>
    <w:p w14:paraId="778D27D3" w14:textId="177EBCD5" w:rsidR="00631D05" w:rsidRPr="00067E4C" w:rsidRDefault="00631D05" w:rsidP="00015C48">
      <w:pPr>
        <w:pStyle w:val="Heading3"/>
        <w:rPr>
          <w:rFonts w:cs="Times New Roman"/>
        </w:rPr>
      </w:pPr>
      <w:bookmarkStart w:id="19" w:name="_Toc153577122"/>
      <w:r w:rsidRPr="00067E4C">
        <w:rPr>
          <w:rFonts w:cs="Times New Roman"/>
        </w:rPr>
        <w:t>Figure 2: Employee Suggestions for Improvement</w:t>
      </w:r>
      <w:bookmarkEnd w:id="19"/>
    </w:p>
    <w:p w14:paraId="7F26564C" w14:textId="77777777" w:rsidR="008578A0" w:rsidRPr="00067E4C" w:rsidRDefault="008578A0" w:rsidP="008578A0">
      <w:pPr>
        <w:spacing w:line="480" w:lineRule="auto"/>
        <w:rPr>
          <w:rFonts w:ascii="Times New Roman" w:hAnsi="Times New Roman" w:cs="Times New Roman"/>
          <w:sz w:val="24"/>
          <w:szCs w:val="24"/>
        </w:rPr>
      </w:pPr>
      <w:r w:rsidRPr="00067E4C">
        <w:rPr>
          <w:rFonts w:ascii="Times New Roman" w:hAnsi="Times New Roman" w:cs="Times New Roman"/>
          <w:noProof/>
          <w:sz w:val="24"/>
          <w:szCs w:val="24"/>
          <w:lang w:val="en-US"/>
        </w:rPr>
        <w:drawing>
          <wp:inline distT="0" distB="0" distL="0" distR="0" wp14:anchorId="6059C2D3" wp14:editId="6E940778">
            <wp:extent cx="4733925" cy="2927144"/>
            <wp:effectExtent l="0" t="0" r="0" b="6985"/>
            <wp:docPr id="13415564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556425" name="Picture 1341556425"/>
                    <pic:cNvPicPr/>
                  </pic:nvPicPr>
                  <pic:blipFill>
                    <a:blip r:embed="rId10">
                      <a:extLst>
                        <a:ext uri="{28A0092B-C50C-407E-A947-70E740481C1C}">
                          <a14:useLocalDpi xmlns:a14="http://schemas.microsoft.com/office/drawing/2010/main" val="0"/>
                        </a:ext>
                      </a:extLst>
                    </a:blip>
                    <a:stretch>
                      <a:fillRect/>
                    </a:stretch>
                  </pic:blipFill>
                  <pic:spPr>
                    <a:xfrm>
                      <a:off x="0" y="0"/>
                      <a:ext cx="4736951" cy="2929015"/>
                    </a:xfrm>
                    <a:prstGeom prst="rect">
                      <a:avLst/>
                    </a:prstGeom>
                  </pic:spPr>
                </pic:pic>
              </a:graphicData>
            </a:graphic>
          </wp:inline>
        </w:drawing>
      </w:r>
    </w:p>
    <w:p w14:paraId="3A57B2DC" w14:textId="035F22EF" w:rsidR="00015C48"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Figure 2 presents qualitative insights that focus on the concrete areas that employees pinpoint for correction. Such suggestions are more frequent and constructive feedback during assessment sessions, better visibility of recognition schemes, and personali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ed training and development options. This supports the idea of customary development programs and transparent recognition processes found in established literature like Baron and Armstrong (2007) </w:t>
      </w:r>
      <w:r w:rsidR="00440891" w:rsidRPr="00067E4C">
        <w:rPr>
          <w:rFonts w:ascii="Times New Roman" w:hAnsi="Times New Roman" w:cs="Times New Roman"/>
          <w:sz w:val="24"/>
          <w:szCs w:val="24"/>
        </w:rPr>
        <w:t xml:space="preserve">and </w:t>
      </w:r>
      <w:r w:rsidRPr="00067E4C">
        <w:rPr>
          <w:rFonts w:ascii="Times New Roman" w:hAnsi="Times New Roman" w:cs="Times New Roman"/>
          <w:sz w:val="24"/>
          <w:szCs w:val="24"/>
        </w:rPr>
        <w:t>Orlando (2020).</w:t>
      </w:r>
    </w:p>
    <w:p w14:paraId="2D0EFFEC" w14:textId="58E073B8" w:rsidR="0054769F"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As shown in Figure 2, it is evident that management style affects performance. This figure is a pie chart revealing the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suggestions for improvement at SainCo. Blue high-frequency suggestions involve additional frequent constructive feedback, customi</w:t>
      </w:r>
      <w:r w:rsidR="00067E4C">
        <w:rPr>
          <w:rFonts w:ascii="Times New Roman" w:hAnsi="Times New Roman" w:cs="Times New Roman"/>
          <w:sz w:val="24"/>
          <w:szCs w:val="24"/>
        </w:rPr>
        <w:t>s</w:t>
      </w:r>
      <w:r w:rsidRPr="00067E4C">
        <w:rPr>
          <w:rFonts w:ascii="Times New Roman" w:hAnsi="Times New Roman" w:cs="Times New Roman"/>
          <w:sz w:val="24"/>
          <w:szCs w:val="24"/>
        </w:rPr>
        <w:t>ed training &amp; development. The red-shaded medium frequency options involve heightened recognition programs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visibility and </w:t>
      </w:r>
      <w:r w:rsidR="00440891" w:rsidRPr="00067E4C">
        <w:rPr>
          <w:rFonts w:ascii="Times New Roman" w:hAnsi="Times New Roman" w:cs="Times New Roman"/>
          <w:sz w:val="24"/>
          <w:szCs w:val="24"/>
        </w:rPr>
        <w:t>compelling</w:t>
      </w:r>
      <w:r w:rsidRPr="00067E4C">
        <w:rPr>
          <w:rFonts w:ascii="Times New Roman" w:hAnsi="Times New Roman" w:cs="Times New Roman"/>
          <w:sz w:val="24"/>
          <w:szCs w:val="24"/>
        </w:rPr>
        <w:t xml:space="preserve"> articulation of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goals. The yellow box denotes low-frequency suggestions that encourage increased employee involvement in decision-making processes. This visual representation emphasi</w:t>
      </w:r>
      <w:r w:rsidR="00067E4C">
        <w:rPr>
          <w:rFonts w:ascii="Times New Roman" w:hAnsi="Times New Roman" w:cs="Times New Roman"/>
          <w:sz w:val="24"/>
          <w:szCs w:val="24"/>
        </w:rPr>
        <w:t>s</w:t>
      </w:r>
      <w:r w:rsidRPr="00067E4C">
        <w:rPr>
          <w:rFonts w:ascii="Times New Roman" w:hAnsi="Times New Roman" w:cs="Times New Roman"/>
          <w:sz w:val="24"/>
          <w:szCs w:val="24"/>
        </w:rPr>
        <w:t>es different aspects of improvement priorities with regard to the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issues, indicating the need for specific interventions that will lead to improved performance. It was discovered through qualitative content analysis that </w:t>
      </w:r>
      <w:r w:rsidR="00440891" w:rsidRPr="00067E4C">
        <w:rPr>
          <w:rFonts w:ascii="Times New Roman" w:hAnsi="Times New Roman" w:cs="Times New Roman"/>
          <w:sz w:val="24"/>
          <w:szCs w:val="24"/>
        </w:rPr>
        <w:t xml:space="preserve">an </w:t>
      </w:r>
      <w:r w:rsidRPr="00067E4C">
        <w:rPr>
          <w:rFonts w:ascii="Times New Roman" w:hAnsi="Times New Roman" w:cs="Times New Roman"/>
          <w:sz w:val="24"/>
          <w:szCs w:val="24"/>
        </w:rPr>
        <w:t>autocratic management style hinders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participation, consistent with the assertion that </w:t>
      </w:r>
      <w:r w:rsidR="00440891" w:rsidRPr="00067E4C">
        <w:rPr>
          <w:rFonts w:ascii="Times New Roman" w:hAnsi="Times New Roman" w:cs="Times New Roman"/>
          <w:sz w:val="24"/>
          <w:szCs w:val="24"/>
        </w:rPr>
        <w:t xml:space="preserve">a </w:t>
      </w:r>
      <w:r w:rsidRPr="00067E4C">
        <w:rPr>
          <w:rFonts w:ascii="Times New Roman" w:hAnsi="Times New Roman" w:cs="Times New Roman"/>
          <w:sz w:val="24"/>
          <w:szCs w:val="24"/>
        </w:rPr>
        <w:t xml:space="preserve">participative approach is better than centralised leadership (Orlando, 2020). </w:t>
      </w:r>
      <w:r w:rsidR="00440891" w:rsidRPr="00067E4C">
        <w:rPr>
          <w:rFonts w:ascii="Times New Roman" w:hAnsi="Times New Roman" w:cs="Times New Roman"/>
          <w:sz w:val="24"/>
          <w:szCs w:val="24"/>
        </w:rPr>
        <w:t>A</w:t>
      </w:r>
      <w:r w:rsidRPr="00067E4C">
        <w:rPr>
          <w:rFonts w:ascii="Times New Roman" w:hAnsi="Times New Roman" w:cs="Times New Roman"/>
          <w:sz w:val="24"/>
          <w:szCs w:val="24"/>
        </w:rPr>
        <w:t xml:space="preserve"> shift towards more inclusive practices is required in order to enhance employee engagement.</w:t>
      </w:r>
    </w:p>
    <w:p w14:paraId="2F910A74" w14:textId="0B509273" w:rsidR="00631D05" w:rsidRPr="00067E4C" w:rsidRDefault="00631D05" w:rsidP="00015C48">
      <w:pPr>
        <w:pStyle w:val="Heading3"/>
        <w:rPr>
          <w:rFonts w:cs="Times New Roman"/>
        </w:rPr>
      </w:pPr>
      <w:bookmarkStart w:id="20" w:name="_Toc153577123"/>
      <w:r w:rsidRPr="00067E4C">
        <w:rPr>
          <w:rFonts w:cs="Times New Roman"/>
        </w:rPr>
        <w:t>Table 2: Alignment of Employee Understanding with Organizational Goals</w:t>
      </w:r>
      <w:bookmarkEnd w:id="20"/>
    </w:p>
    <w:tbl>
      <w:tblPr>
        <w:tblStyle w:val="GridTable4-Accent1"/>
        <w:tblW w:w="9195" w:type="dxa"/>
        <w:tblLook w:val="04A0" w:firstRow="1" w:lastRow="0" w:firstColumn="1" w:lastColumn="0" w:noHBand="0" w:noVBand="1"/>
      </w:tblPr>
      <w:tblGrid>
        <w:gridCol w:w="5439"/>
        <w:gridCol w:w="3756"/>
      </w:tblGrid>
      <w:tr w:rsidR="00631D05" w:rsidRPr="00067E4C" w14:paraId="33C0E031" w14:textId="77777777" w:rsidTr="00E911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4ACBFF" w14:textId="77777777" w:rsidR="00631D05" w:rsidRPr="00067E4C" w:rsidRDefault="00631D05" w:rsidP="00631D05">
            <w:pPr>
              <w:spacing w:line="480" w:lineRule="auto"/>
              <w:rPr>
                <w:rFonts w:ascii="Times New Roman" w:hAnsi="Times New Roman" w:cs="Times New Roman"/>
                <w:b w:val="0"/>
                <w:bCs w:val="0"/>
                <w:sz w:val="24"/>
                <w:szCs w:val="24"/>
              </w:rPr>
            </w:pPr>
            <w:r w:rsidRPr="00067E4C">
              <w:rPr>
                <w:rFonts w:ascii="Times New Roman" w:hAnsi="Times New Roman" w:cs="Times New Roman"/>
                <w:sz w:val="24"/>
                <w:szCs w:val="24"/>
              </w:rPr>
              <w:t>Employee Understanding of Goals</w:t>
            </w:r>
          </w:p>
        </w:tc>
        <w:tc>
          <w:tcPr>
            <w:tcW w:w="0" w:type="auto"/>
            <w:hideMark/>
          </w:tcPr>
          <w:p w14:paraId="5280D6E5" w14:textId="77777777" w:rsidR="00631D05" w:rsidRPr="00067E4C" w:rsidRDefault="00631D05" w:rsidP="00631D05">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067E4C">
              <w:rPr>
                <w:rFonts w:ascii="Times New Roman" w:hAnsi="Times New Roman" w:cs="Times New Roman"/>
                <w:sz w:val="24"/>
                <w:szCs w:val="24"/>
              </w:rPr>
              <w:t>Satisfaction Level (1-5)</w:t>
            </w:r>
          </w:p>
        </w:tc>
      </w:tr>
      <w:tr w:rsidR="00631D05" w:rsidRPr="00067E4C" w14:paraId="7B6B10D4" w14:textId="77777777" w:rsidTr="00E911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6578D8" w14:textId="77777777" w:rsidR="00631D05" w:rsidRPr="00067E4C" w:rsidRDefault="00631D05" w:rsidP="00631D05">
            <w:pPr>
              <w:spacing w:line="480" w:lineRule="auto"/>
              <w:rPr>
                <w:rFonts w:ascii="Times New Roman" w:hAnsi="Times New Roman" w:cs="Times New Roman"/>
                <w:sz w:val="24"/>
                <w:szCs w:val="24"/>
              </w:rPr>
            </w:pPr>
            <w:r w:rsidRPr="00067E4C">
              <w:rPr>
                <w:rFonts w:ascii="Times New Roman" w:hAnsi="Times New Roman" w:cs="Times New Roman"/>
                <w:sz w:val="24"/>
                <w:szCs w:val="24"/>
              </w:rPr>
              <w:t>Limited</w:t>
            </w:r>
          </w:p>
        </w:tc>
        <w:tc>
          <w:tcPr>
            <w:tcW w:w="0" w:type="auto"/>
            <w:hideMark/>
          </w:tcPr>
          <w:p w14:paraId="14D99D0F" w14:textId="77777777" w:rsidR="00631D05" w:rsidRPr="00067E4C" w:rsidRDefault="00631D05" w:rsidP="00631D05">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2.5</w:t>
            </w:r>
          </w:p>
        </w:tc>
      </w:tr>
      <w:tr w:rsidR="00631D05" w:rsidRPr="00067E4C" w14:paraId="2C9A97AC" w14:textId="77777777" w:rsidTr="00E9111E">
        <w:tc>
          <w:tcPr>
            <w:cnfStyle w:val="001000000000" w:firstRow="0" w:lastRow="0" w:firstColumn="1" w:lastColumn="0" w:oddVBand="0" w:evenVBand="0" w:oddHBand="0" w:evenHBand="0" w:firstRowFirstColumn="0" w:firstRowLastColumn="0" w:lastRowFirstColumn="0" w:lastRowLastColumn="0"/>
            <w:tcW w:w="0" w:type="auto"/>
            <w:hideMark/>
          </w:tcPr>
          <w:p w14:paraId="557180B0" w14:textId="77777777" w:rsidR="00631D05" w:rsidRPr="00067E4C" w:rsidRDefault="00631D05" w:rsidP="00631D05">
            <w:pPr>
              <w:spacing w:line="480" w:lineRule="auto"/>
              <w:rPr>
                <w:rFonts w:ascii="Times New Roman" w:hAnsi="Times New Roman" w:cs="Times New Roman"/>
                <w:sz w:val="24"/>
                <w:szCs w:val="24"/>
              </w:rPr>
            </w:pPr>
            <w:r w:rsidRPr="00067E4C">
              <w:rPr>
                <w:rFonts w:ascii="Times New Roman" w:hAnsi="Times New Roman" w:cs="Times New Roman"/>
                <w:sz w:val="24"/>
                <w:szCs w:val="24"/>
              </w:rPr>
              <w:t>Moderate</w:t>
            </w:r>
          </w:p>
        </w:tc>
        <w:tc>
          <w:tcPr>
            <w:tcW w:w="0" w:type="auto"/>
            <w:hideMark/>
          </w:tcPr>
          <w:p w14:paraId="7E62BA86" w14:textId="77777777" w:rsidR="00631D05" w:rsidRPr="00067E4C" w:rsidRDefault="00631D05" w:rsidP="00631D05">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3.8</w:t>
            </w:r>
          </w:p>
        </w:tc>
      </w:tr>
      <w:tr w:rsidR="00631D05" w:rsidRPr="00067E4C" w14:paraId="0E5574DB" w14:textId="77777777" w:rsidTr="00E911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B97807" w14:textId="77777777" w:rsidR="00631D05" w:rsidRPr="00067E4C" w:rsidRDefault="00631D05" w:rsidP="00631D05">
            <w:pPr>
              <w:spacing w:line="480" w:lineRule="auto"/>
              <w:rPr>
                <w:rFonts w:ascii="Times New Roman" w:hAnsi="Times New Roman" w:cs="Times New Roman"/>
                <w:sz w:val="24"/>
                <w:szCs w:val="24"/>
              </w:rPr>
            </w:pPr>
            <w:r w:rsidRPr="00067E4C">
              <w:rPr>
                <w:rFonts w:ascii="Times New Roman" w:hAnsi="Times New Roman" w:cs="Times New Roman"/>
                <w:sz w:val="24"/>
                <w:szCs w:val="24"/>
              </w:rPr>
              <w:t>High</w:t>
            </w:r>
          </w:p>
        </w:tc>
        <w:tc>
          <w:tcPr>
            <w:tcW w:w="0" w:type="auto"/>
            <w:hideMark/>
          </w:tcPr>
          <w:p w14:paraId="033E7685" w14:textId="77777777" w:rsidR="00631D05" w:rsidRPr="00067E4C" w:rsidRDefault="00631D05" w:rsidP="00631D05">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4.2</w:t>
            </w:r>
          </w:p>
        </w:tc>
      </w:tr>
    </w:tbl>
    <w:p w14:paraId="7F70B34C" w14:textId="77777777" w:rsidR="00631D05" w:rsidRPr="00067E4C" w:rsidRDefault="00631D05" w:rsidP="00631D05">
      <w:pPr>
        <w:spacing w:line="480" w:lineRule="auto"/>
        <w:rPr>
          <w:rFonts w:ascii="Times New Roman" w:hAnsi="Times New Roman" w:cs="Times New Roman"/>
          <w:i/>
          <w:iCs/>
          <w:sz w:val="24"/>
          <w:szCs w:val="24"/>
        </w:rPr>
      </w:pPr>
      <w:r w:rsidRPr="00067E4C">
        <w:rPr>
          <w:rFonts w:ascii="Times New Roman" w:hAnsi="Times New Roman" w:cs="Times New Roman"/>
          <w:i/>
          <w:iCs/>
          <w:sz w:val="24"/>
          <w:szCs w:val="24"/>
        </w:rPr>
        <w:t>Figure 4: Alignment of Employee Understanding with Organizational Goals</w:t>
      </w:r>
    </w:p>
    <w:p w14:paraId="31FC3324" w14:textId="1F1ACECF" w:rsidR="007D62BF" w:rsidRPr="00067E4C" w:rsidRDefault="007D62BF" w:rsidP="00631D05">
      <w:pPr>
        <w:spacing w:line="480" w:lineRule="auto"/>
        <w:rPr>
          <w:rFonts w:ascii="Times New Roman" w:hAnsi="Times New Roman" w:cs="Times New Roman"/>
          <w:sz w:val="24"/>
          <w:szCs w:val="24"/>
        </w:rPr>
      </w:pPr>
      <w:r w:rsidRPr="00067E4C">
        <w:rPr>
          <w:rFonts w:ascii="Times New Roman" w:hAnsi="Times New Roman" w:cs="Times New Roman"/>
          <w:noProof/>
          <w:sz w:val="24"/>
          <w:szCs w:val="24"/>
          <w:lang w:val="en-US"/>
        </w:rPr>
        <w:drawing>
          <wp:inline distT="0" distB="0" distL="0" distR="0" wp14:anchorId="627CADFE" wp14:editId="0B645A97">
            <wp:extent cx="4038600" cy="2497201"/>
            <wp:effectExtent l="0" t="0" r="0" b="0"/>
            <wp:docPr id="18299000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900065" name="Picture 1829900065"/>
                    <pic:cNvPicPr/>
                  </pic:nvPicPr>
                  <pic:blipFill>
                    <a:blip r:embed="rId11">
                      <a:extLst>
                        <a:ext uri="{28A0092B-C50C-407E-A947-70E740481C1C}">
                          <a14:useLocalDpi xmlns:a14="http://schemas.microsoft.com/office/drawing/2010/main" val="0"/>
                        </a:ext>
                      </a:extLst>
                    </a:blip>
                    <a:stretch>
                      <a:fillRect/>
                    </a:stretch>
                  </pic:blipFill>
                  <pic:spPr>
                    <a:xfrm>
                      <a:off x="0" y="0"/>
                      <a:ext cx="4044486" cy="2500841"/>
                    </a:xfrm>
                    <a:prstGeom prst="rect">
                      <a:avLst/>
                    </a:prstGeom>
                  </pic:spPr>
                </pic:pic>
              </a:graphicData>
            </a:graphic>
          </wp:inline>
        </w:drawing>
      </w:r>
    </w:p>
    <w:p w14:paraId="418545D4" w14:textId="57E88F8D" w:rsidR="0054769F"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In regards to employee</w:t>
      </w:r>
      <w:r w:rsidR="00590523" w:rsidRPr="00067E4C">
        <w:rPr>
          <w:rFonts w:ascii="Times New Roman" w:hAnsi="Times New Roman" w:cs="Times New Roman"/>
          <w:sz w:val="24"/>
          <w:szCs w:val="24"/>
        </w:rPr>
        <w:t>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understanding o</w:t>
      </w:r>
      <w:r w:rsidR="00590523" w:rsidRPr="00067E4C">
        <w:rPr>
          <w:rFonts w:ascii="Times New Roman" w:hAnsi="Times New Roman" w:cs="Times New Roman"/>
          <w:sz w:val="24"/>
          <w:szCs w:val="24"/>
        </w:rPr>
        <w:t>f</w:t>
      </w:r>
      <w:r w:rsidRPr="00067E4C">
        <w:rPr>
          <w:rFonts w:ascii="Times New Roman" w:hAnsi="Times New Roman" w:cs="Times New Roman"/>
          <w:sz w:val="24"/>
          <w:szCs w:val="24"/>
        </w:rPr>
        <w:t xml:space="preserv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goals and satisfaction,</w:t>
      </w:r>
      <w:r w:rsidR="005A3972">
        <w:rPr>
          <w:rFonts w:ascii="Times New Roman" w:hAnsi="Times New Roman" w:cs="Times New Roman"/>
          <w:sz w:val="24"/>
          <w:szCs w:val="24"/>
        </w:rPr>
        <w:t xml:space="preserve"> as </w:t>
      </w:r>
      <w:r w:rsidRPr="00067E4C">
        <w:rPr>
          <w:rFonts w:ascii="Times New Roman" w:hAnsi="Times New Roman" w:cs="Times New Roman"/>
          <w:sz w:val="24"/>
          <w:szCs w:val="24"/>
        </w:rPr>
        <w:t xml:space="preserve"> table 2 and </w:t>
      </w:r>
      <w:r w:rsidR="00590523" w:rsidRPr="00067E4C">
        <w:rPr>
          <w:rFonts w:ascii="Times New Roman" w:hAnsi="Times New Roman" w:cs="Times New Roman"/>
          <w:sz w:val="24"/>
          <w:szCs w:val="24"/>
        </w:rPr>
        <w:t>F</w:t>
      </w:r>
      <w:r w:rsidRPr="00067E4C">
        <w:rPr>
          <w:rFonts w:ascii="Times New Roman" w:hAnsi="Times New Roman" w:cs="Times New Roman"/>
          <w:sz w:val="24"/>
          <w:szCs w:val="24"/>
        </w:rPr>
        <w:t>igure 4 illustrate</w:t>
      </w:r>
      <w:r w:rsidR="005A3972">
        <w:rPr>
          <w:rFonts w:ascii="Times New Roman" w:hAnsi="Times New Roman" w:cs="Times New Roman"/>
          <w:sz w:val="24"/>
          <w:szCs w:val="24"/>
        </w:rPr>
        <w:t>, t</w:t>
      </w:r>
      <w:r w:rsidRPr="00067E4C">
        <w:rPr>
          <w:rFonts w:ascii="Times New Roman" w:hAnsi="Times New Roman" w:cs="Times New Roman"/>
          <w:sz w:val="24"/>
          <w:szCs w:val="24"/>
        </w:rPr>
        <w:t>he quality of content analysis of scholars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materials highlights the importance of employees being aware of what the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 expects from them in order to improve morale and performance (Lasserre, 2017). Both qualitative content analysis and employee feedback show the need for SainCo to realign the performance management practices on a strategic basis. The following </w:t>
      </w:r>
      <w:r w:rsidR="00590523" w:rsidRPr="00067E4C">
        <w:rPr>
          <w:rFonts w:ascii="Times New Roman" w:hAnsi="Times New Roman" w:cs="Times New Roman"/>
          <w:sz w:val="24"/>
          <w:szCs w:val="24"/>
        </w:rPr>
        <w:t>section</w:t>
      </w:r>
      <w:r w:rsidRPr="00067E4C">
        <w:rPr>
          <w:rFonts w:ascii="Times New Roman" w:hAnsi="Times New Roman" w:cs="Times New Roman"/>
          <w:sz w:val="24"/>
          <w:szCs w:val="24"/>
        </w:rPr>
        <w:t xml:space="preserve"> will explore </w:t>
      </w:r>
      <w:r w:rsidR="00590523" w:rsidRPr="00067E4C">
        <w:rPr>
          <w:rFonts w:ascii="Times New Roman" w:hAnsi="Times New Roman" w:cs="Times New Roman"/>
          <w:sz w:val="24"/>
          <w:szCs w:val="24"/>
        </w:rPr>
        <w:t>these results in detail, giving practical advice as well as suggestions on what SainCo could do differently</w:t>
      </w:r>
      <w:r w:rsidR="00D458FA" w:rsidRPr="00067E4C">
        <w:rPr>
          <w:rFonts w:ascii="Times New Roman" w:hAnsi="Times New Roman" w:cs="Times New Roman"/>
          <w:sz w:val="24"/>
          <w:szCs w:val="24"/>
        </w:rPr>
        <w:t>.</w:t>
      </w:r>
    </w:p>
    <w:p w14:paraId="30D4B1A7" w14:textId="77777777" w:rsidR="0054769F" w:rsidRPr="00067E4C" w:rsidRDefault="0054769F" w:rsidP="00101C3A">
      <w:pPr>
        <w:pStyle w:val="Heading1"/>
      </w:pPr>
      <w:bookmarkStart w:id="21" w:name="_Toc153577124"/>
      <w:r w:rsidRPr="00067E4C">
        <w:t>Discussion</w:t>
      </w:r>
      <w:bookmarkEnd w:id="21"/>
    </w:p>
    <w:p w14:paraId="6AB03320" w14:textId="3EC16DDF" w:rsidR="0054769F"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A thorough analysis of SainCo</w:t>
      </w:r>
      <w:r w:rsidR="005E373E">
        <w:rPr>
          <w:rFonts w:ascii="Times New Roman" w:hAnsi="Times New Roman" w:cs="Times New Roman"/>
          <w:sz w:val="24"/>
          <w:szCs w:val="24"/>
        </w:rPr>
        <w:t>’</w:t>
      </w:r>
      <w:r w:rsidRPr="00067E4C">
        <w:rPr>
          <w:rFonts w:ascii="Times New Roman" w:hAnsi="Times New Roman" w:cs="Times New Roman"/>
          <w:sz w:val="24"/>
          <w:szCs w:val="24"/>
        </w:rPr>
        <w:t>s performance management challenges gives an in-depth examination of the complications involved in the traditional framework. SainCo</w:t>
      </w:r>
      <w:r w:rsidR="005E373E">
        <w:rPr>
          <w:rFonts w:ascii="Times New Roman" w:hAnsi="Times New Roman" w:cs="Times New Roman"/>
          <w:sz w:val="24"/>
          <w:szCs w:val="24"/>
        </w:rPr>
        <w:t>’</w:t>
      </w:r>
      <w:r w:rsidRPr="00067E4C">
        <w:rPr>
          <w:rFonts w:ascii="Times New Roman" w:hAnsi="Times New Roman" w:cs="Times New Roman"/>
          <w:sz w:val="24"/>
          <w:szCs w:val="24"/>
        </w:rPr>
        <w:t>s deeply entrenched autocratic management style demonstrates an element of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inertia</w:t>
      </w:r>
      <w:r w:rsidR="00590523" w:rsidRPr="00067E4C">
        <w:rPr>
          <w:rFonts w:ascii="Times New Roman" w:hAnsi="Times New Roman" w:cs="Times New Roman"/>
          <w:sz w:val="24"/>
          <w:szCs w:val="24"/>
        </w:rPr>
        <w:t>,</w:t>
      </w:r>
      <w:r w:rsidRPr="00067E4C">
        <w:rPr>
          <w:rFonts w:ascii="Times New Roman" w:hAnsi="Times New Roman" w:cs="Times New Roman"/>
          <w:sz w:val="24"/>
          <w:szCs w:val="24"/>
        </w:rPr>
        <w:t xml:space="preserve"> as indicated by Pirruccello (2020). This is consistent with Lasserre (2017), who explores </w:t>
      </w:r>
      <w:r w:rsidR="00590523" w:rsidRPr="00067E4C">
        <w:rPr>
          <w:rFonts w:ascii="Times New Roman" w:hAnsi="Times New Roman" w:cs="Times New Roman"/>
          <w:sz w:val="24"/>
          <w:szCs w:val="24"/>
        </w:rPr>
        <w:t xml:space="preserve">the </w:t>
      </w:r>
      <w:r w:rsidRPr="00067E4C">
        <w:rPr>
          <w:rFonts w:ascii="Times New Roman" w:hAnsi="Times New Roman" w:cs="Times New Roman"/>
          <w:sz w:val="24"/>
          <w:szCs w:val="24"/>
        </w:rPr>
        <w:t>culturally-driven challenges of traditional organi</w:t>
      </w:r>
      <w:r w:rsidR="00067E4C">
        <w:rPr>
          <w:rFonts w:ascii="Times New Roman" w:hAnsi="Times New Roman" w:cs="Times New Roman"/>
          <w:sz w:val="24"/>
          <w:szCs w:val="24"/>
        </w:rPr>
        <w:t>s</w:t>
      </w:r>
      <w:r w:rsidRPr="00067E4C">
        <w:rPr>
          <w:rFonts w:ascii="Times New Roman" w:hAnsi="Times New Roman" w:cs="Times New Roman"/>
          <w:sz w:val="24"/>
          <w:szCs w:val="24"/>
        </w:rPr>
        <w:t>ations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use of current strategies. The cognitive synthesis here includes appreciating the complex link between leadership styles, cultural practices</w:t>
      </w:r>
      <w:r w:rsidR="00590523"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the broad requirements </w:t>
      </w:r>
      <w:r w:rsidR="00590523" w:rsidRPr="00067E4C">
        <w:rPr>
          <w:rFonts w:ascii="Times New Roman" w:hAnsi="Times New Roman" w:cs="Times New Roman"/>
          <w:sz w:val="24"/>
          <w:szCs w:val="24"/>
        </w:rPr>
        <w:t>for</w:t>
      </w:r>
      <w:r w:rsidRPr="00067E4C">
        <w:rPr>
          <w:rFonts w:ascii="Times New Roman" w:hAnsi="Times New Roman" w:cs="Times New Roman"/>
          <w:sz w:val="24"/>
          <w:szCs w:val="24"/>
        </w:rPr>
        <w:t xml:space="preserve"> changing an organisation.</w:t>
      </w:r>
    </w:p>
    <w:p w14:paraId="4F23F600" w14:textId="7B8FA735" w:rsidR="0054769F"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Reaffirming the objectives of the report emphasi</w:t>
      </w:r>
      <w:r w:rsidR="00067E4C">
        <w:rPr>
          <w:rFonts w:ascii="Times New Roman" w:hAnsi="Times New Roman" w:cs="Times New Roman"/>
          <w:sz w:val="24"/>
          <w:szCs w:val="24"/>
        </w:rPr>
        <w:t>s</w:t>
      </w:r>
      <w:r w:rsidRPr="00067E4C">
        <w:rPr>
          <w:rFonts w:ascii="Times New Roman" w:hAnsi="Times New Roman" w:cs="Times New Roman"/>
          <w:sz w:val="24"/>
          <w:szCs w:val="24"/>
        </w:rPr>
        <w:t>es the need for SainCo</w:t>
      </w:r>
      <w:r w:rsidR="005E373E">
        <w:rPr>
          <w:rFonts w:ascii="Times New Roman" w:hAnsi="Times New Roman" w:cs="Times New Roman"/>
          <w:sz w:val="24"/>
          <w:szCs w:val="24"/>
        </w:rPr>
        <w:t>’</w:t>
      </w:r>
      <w:r w:rsidRPr="00067E4C">
        <w:rPr>
          <w:rFonts w:ascii="Times New Roman" w:hAnsi="Times New Roman" w:cs="Times New Roman"/>
          <w:sz w:val="24"/>
          <w:szCs w:val="24"/>
        </w:rPr>
        <w:t>s performance management within the changing environment. The results highlight the fine line that has to be drawn when balancing the alignment without sacrificing SainCo</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ingrained corporate objectives. It depicts </w:t>
      </w:r>
      <w:r w:rsidR="00590523" w:rsidRPr="00067E4C">
        <w:rPr>
          <w:rFonts w:ascii="Times New Roman" w:hAnsi="Times New Roman" w:cs="Times New Roman"/>
          <w:sz w:val="24"/>
          <w:szCs w:val="24"/>
        </w:rPr>
        <w:t xml:space="preserve">the </w:t>
      </w:r>
      <w:r w:rsidRPr="00067E4C">
        <w:rPr>
          <w:rFonts w:ascii="Times New Roman" w:hAnsi="Times New Roman" w:cs="Times New Roman"/>
          <w:sz w:val="24"/>
          <w:szCs w:val="24"/>
        </w:rPr>
        <w:t>conflict between old</w:t>
      </w:r>
      <w:r w:rsidR="00590523" w:rsidRPr="00067E4C">
        <w:rPr>
          <w:rFonts w:ascii="Times New Roman" w:hAnsi="Times New Roman" w:cs="Times New Roman"/>
          <w:sz w:val="24"/>
          <w:szCs w:val="24"/>
        </w:rPr>
        <w:t>-</w:t>
      </w:r>
      <w:r w:rsidRPr="00067E4C">
        <w:rPr>
          <w:rFonts w:ascii="Times New Roman" w:hAnsi="Times New Roman" w:cs="Times New Roman"/>
          <w:sz w:val="24"/>
          <w:szCs w:val="24"/>
        </w:rPr>
        <w:t>world customs and contemporary performance requirements</w:t>
      </w:r>
      <w:r w:rsidR="00590523" w:rsidRPr="00067E4C">
        <w:rPr>
          <w:rFonts w:ascii="Times New Roman" w:hAnsi="Times New Roman" w:cs="Times New Roman"/>
          <w:sz w:val="24"/>
          <w:szCs w:val="24"/>
        </w:rPr>
        <w:t>,</w:t>
      </w:r>
      <w:r w:rsidRPr="00067E4C">
        <w:rPr>
          <w:rFonts w:ascii="Times New Roman" w:hAnsi="Times New Roman" w:cs="Times New Roman"/>
          <w:sz w:val="24"/>
          <w:szCs w:val="24"/>
        </w:rPr>
        <w:t xml:space="preserve"> which makes performance management more than a regular mechanism with potential for change. The cognitive jump requires looking at SainCo</w:t>
      </w:r>
      <w:r w:rsidR="005E373E">
        <w:rPr>
          <w:rFonts w:ascii="Times New Roman" w:hAnsi="Times New Roman" w:cs="Times New Roman"/>
          <w:sz w:val="24"/>
          <w:szCs w:val="24"/>
        </w:rPr>
        <w:t>’</w:t>
      </w:r>
      <w:r w:rsidRPr="00067E4C">
        <w:rPr>
          <w:rFonts w:ascii="Times New Roman" w:hAnsi="Times New Roman" w:cs="Times New Roman"/>
          <w:sz w:val="24"/>
          <w:szCs w:val="24"/>
        </w:rPr>
        <w:t>s pathway beyond management practices – it is transformational organisational change.</w:t>
      </w:r>
      <w:r w:rsidR="00E9111E">
        <w:rPr>
          <w:rFonts w:ascii="Times New Roman" w:hAnsi="Times New Roman" w:cs="Times New Roman"/>
          <w:sz w:val="24"/>
          <w:szCs w:val="24"/>
        </w:rPr>
        <w:t xml:space="preserve"> </w:t>
      </w:r>
      <w:r w:rsidRPr="00067E4C">
        <w:rPr>
          <w:rFonts w:ascii="Times New Roman" w:hAnsi="Times New Roman" w:cs="Times New Roman"/>
          <w:sz w:val="24"/>
          <w:szCs w:val="24"/>
        </w:rPr>
        <w:t xml:space="preserve">Placing these results in context with </w:t>
      </w:r>
      <w:r w:rsidR="00E9111E">
        <w:rPr>
          <w:rFonts w:ascii="Times New Roman" w:hAnsi="Times New Roman" w:cs="Times New Roman"/>
          <w:sz w:val="24"/>
          <w:szCs w:val="24"/>
        </w:rPr>
        <w:t>previous</w:t>
      </w:r>
      <w:r w:rsidRPr="00067E4C">
        <w:rPr>
          <w:rFonts w:ascii="Times New Roman" w:hAnsi="Times New Roman" w:cs="Times New Roman"/>
          <w:sz w:val="24"/>
          <w:szCs w:val="24"/>
        </w:rPr>
        <w:t xml:space="preserve"> studies</w:t>
      </w:r>
      <w:r w:rsidR="00E9111E">
        <w:rPr>
          <w:rFonts w:ascii="Times New Roman" w:hAnsi="Times New Roman" w:cs="Times New Roman"/>
          <w:sz w:val="24"/>
          <w:szCs w:val="24"/>
        </w:rPr>
        <w:t xml:space="preserve"> on the topic broadens</w:t>
      </w:r>
      <w:r w:rsidRPr="00067E4C">
        <w:rPr>
          <w:rFonts w:ascii="Times New Roman" w:hAnsi="Times New Roman" w:cs="Times New Roman"/>
          <w:sz w:val="24"/>
          <w:szCs w:val="24"/>
        </w:rPr>
        <w:t xml:space="preserve"> the viewpoint of obstacles that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ations come across while </w:t>
      </w:r>
      <w:r w:rsidR="00590523" w:rsidRPr="00067E4C">
        <w:rPr>
          <w:rFonts w:ascii="Times New Roman" w:hAnsi="Times New Roman" w:cs="Times New Roman"/>
          <w:sz w:val="24"/>
          <w:szCs w:val="24"/>
        </w:rPr>
        <w:t>changing</w:t>
      </w:r>
      <w:r w:rsidRPr="00067E4C">
        <w:rPr>
          <w:rFonts w:ascii="Times New Roman" w:hAnsi="Times New Roman" w:cs="Times New Roman"/>
          <w:sz w:val="24"/>
          <w:szCs w:val="24"/>
        </w:rPr>
        <w:t>. Pirruccello</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(2020) case study shines </w:t>
      </w:r>
      <w:r w:rsidR="00590523" w:rsidRPr="00067E4C">
        <w:rPr>
          <w:rFonts w:ascii="Times New Roman" w:hAnsi="Times New Roman" w:cs="Times New Roman"/>
          <w:sz w:val="24"/>
          <w:szCs w:val="24"/>
        </w:rPr>
        <w:t xml:space="preserve">a </w:t>
      </w:r>
      <w:r w:rsidRPr="00067E4C">
        <w:rPr>
          <w:rFonts w:ascii="Times New Roman" w:hAnsi="Times New Roman" w:cs="Times New Roman"/>
          <w:sz w:val="24"/>
          <w:szCs w:val="24"/>
        </w:rPr>
        <w:t>light on the need for comprehensive reform</w:t>
      </w:r>
      <w:r w:rsidR="00590523"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Lasserre</w:t>
      </w:r>
      <w:r w:rsidR="005E373E">
        <w:rPr>
          <w:rFonts w:ascii="Times New Roman" w:hAnsi="Times New Roman" w:cs="Times New Roman"/>
          <w:sz w:val="24"/>
          <w:szCs w:val="24"/>
        </w:rPr>
        <w:t>’</w:t>
      </w:r>
      <w:r w:rsidRPr="00067E4C">
        <w:rPr>
          <w:rFonts w:ascii="Times New Roman" w:hAnsi="Times New Roman" w:cs="Times New Roman"/>
          <w:sz w:val="24"/>
          <w:szCs w:val="24"/>
        </w:rPr>
        <w:t>s (2017) insights highlight the integral part culture plays in forming strategic efforts. The synthesis entails recogni</w:t>
      </w:r>
      <w:r w:rsidR="00067E4C">
        <w:rPr>
          <w:rFonts w:ascii="Times New Roman" w:hAnsi="Times New Roman" w:cs="Times New Roman"/>
          <w:sz w:val="24"/>
          <w:szCs w:val="24"/>
        </w:rPr>
        <w:t>s</w:t>
      </w:r>
      <w:r w:rsidRPr="00067E4C">
        <w:rPr>
          <w:rFonts w:ascii="Times New Roman" w:hAnsi="Times New Roman" w:cs="Times New Roman"/>
          <w:sz w:val="24"/>
          <w:szCs w:val="24"/>
        </w:rPr>
        <w:t>ing that SainCo</w:t>
      </w:r>
      <w:r w:rsidR="005E373E">
        <w:rPr>
          <w:rFonts w:ascii="Times New Roman" w:hAnsi="Times New Roman" w:cs="Times New Roman"/>
          <w:sz w:val="24"/>
          <w:szCs w:val="24"/>
        </w:rPr>
        <w:t>’</w:t>
      </w:r>
      <w:r w:rsidRPr="00067E4C">
        <w:rPr>
          <w:rFonts w:ascii="Times New Roman" w:hAnsi="Times New Roman" w:cs="Times New Roman"/>
          <w:sz w:val="24"/>
          <w:szCs w:val="24"/>
        </w:rPr>
        <w:t>s journey is not a lone path but a joint narrative with wider consequences for other traditional companies going through change.</w:t>
      </w:r>
    </w:p>
    <w:p w14:paraId="57ED5977" w14:textId="42983886" w:rsidR="00E9111E" w:rsidRDefault="0054769F" w:rsidP="006A5BB1">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Cognitive engagement goes deeper through reflecting the lessons of Pirruccello (2020) and Lasserre (2017). The analysis extends beyond mere problems and solutions to address complexities related to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change. Pirruccello</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idea that stakeholder engagement is critical leads me to this point. It echoes the need to include SainCo workers in the change process. These add more to the fact that such an approach has to be very sensitive to specific needs. Changing SainCo is a cognitive exercise involving a thorough appraisal, not merely </w:t>
      </w:r>
      <w:r w:rsidR="00944F7A" w:rsidRPr="00067E4C">
        <w:rPr>
          <w:rFonts w:ascii="Times New Roman" w:hAnsi="Times New Roman" w:cs="Times New Roman"/>
          <w:sz w:val="24"/>
          <w:szCs w:val="24"/>
        </w:rPr>
        <w:t xml:space="preserve">of </w:t>
      </w:r>
      <w:r w:rsidRPr="00067E4C">
        <w:rPr>
          <w:rFonts w:ascii="Times New Roman" w:hAnsi="Times New Roman" w:cs="Times New Roman"/>
          <w:sz w:val="24"/>
          <w:szCs w:val="24"/>
        </w:rPr>
        <w:t xml:space="preserve">what needs to change but also </w:t>
      </w:r>
      <w:r w:rsidR="00944F7A" w:rsidRPr="00067E4C">
        <w:rPr>
          <w:rFonts w:ascii="Times New Roman" w:hAnsi="Times New Roman" w:cs="Times New Roman"/>
          <w:sz w:val="24"/>
          <w:szCs w:val="24"/>
        </w:rPr>
        <w:t xml:space="preserve">of </w:t>
      </w:r>
      <w:r w:rsidRPr="00067E4C">
        <w:rPr>
          <w:rFonts w:ascii="Times New Roman" w:hAnsi="Times New Roman" w:cs="Times New Roman"/>
          <w:sz w:val="24"/>
          <w:szCs w:val="24"/>
        </w:rPr>
        <w:t xml:space="preserve">how this change relates </w:t>
      </w:r>
      <w:r w:rsidR="00944F7A" w:rsidRPr="00067E4C">
        <w:rPr>
          <w:rFonts w:ascii="Times New Roman" w:hAnsi="Times New Roman" w:cs="Times New Roman"/>
          <w:sz w:val="24"/>
          <w:szCs w:val="24"/>
        </w:rPr>
        <w:t>to</w:t>
      </w:r>
      <w:r w:rsidRPr="00067E4C">
        <w:rPr>
          <w:rFonts w:ascii="Times New Roman" w:hAnsi="Times New Roman" w:cs="Times New Roman"/>
          <w:sz w:val="24"/>
          <w:szCs w:val="24"/>
        </w:rPr>
        <w:t xml:space="preserve"> the essence of SainCo. The core of the reflective analysis lies in relation </w:t>
      </w:r>
      <w:r w:rsidR="00590523" w:rsidRPr="00067E4C">
        <w:rPr>
          <w:rFonts w:ascii="Times New Roman" w:hAnsi="Times New Roman" w:cs="Times New Roman"/>
          <w:sz w:val="24"/>
          <w:szCs w:val="24"/>
        </w:rPr>
        <w:t xml:space="preserve">to </w:t>
      </w:r>
      <w:r w:rsidRPr="00067E4C">
        <w:rPr>
          <w:rFonts w:ascii="Times New Roman" w:hAnsi="Times New Roman" w:cs="Times New Roman"/>
          <w:sz w:val="24"/>
          <w:szCs w:val="24"/>
        </w:rPr>
        <w:t>issues revolving around tradition, modernity, and strategic alignment.</w:t>
      </w:r>
    </w:p>
    <w:p w14:paraId="64BD49E3" w14:textId="20161EDA" w:rsidR="006A5BB1" w:rsidRDefault="006A5BB1" w:rsidP="006A5BB1">
      <w:pPr>
        <w:spacing w:line="480" w:lineRule="auto"/>
        <w:ind w:firstLine="720"/>
        <w:jc w:val="both"/>
        <w:rPr>
          <w:rFonts w:ascii="Times New Roman" w:hAnsi="Times New Roman" w:cs="Times New Roman"/>
          <w:sz w:val="24"/>
          <w:szCs w:val="24"/>
        </w:rPr>
      </w:pPr>
    </w:p>
    <w:p w14:paraId="0BAA5FB9" w14:textId="77777777" w:rsidR="006A5BB1" w:rsidRPr="00067E4C" w:rsidRDefault="006A5BB1" w:rsidP="006A5BB1">
      <w:pPr>
        <w:spacing w:line="480" w:lineRule="auto"/>
        <w:ind w:firstLine="720"/>
        <w:jc w:val="both"/>
        <w:rPr>
          <w:rFonts w:ascii="Times New Roman" w:hAnsi="Times New Roman" w:cs="Times New Roman"/>
          <w:sz w:val="24"/>
          <w:szCs w:val="24"/>
        </w:rPr>
      </w:pPr>
    </w:p>
    <w:p w14:paraId="4164EF30" w14:textId="77777777" w:rsidR="00015C48" w:rsidRPr="00067E4C" w:rsidRDefault="00A5596D" w:rsidP="00015C48">
      <w:pPr>
        <w:spacing w:line="480" w:lineRule="auto"/>
        <w:jc w:val="center"/>
        <w:rPr>
          <w:rFonts w:ascii="Times New Roman" w:hAnsi="Times New Roman" w:cs="Times New Roman"/>
          <w:b/>
          <w:bCs/>
          <w:sz w:val="24"/>
          <w:szCs w:val="24"/>
        </w:rPr>
      </w:pPr>
      <w:bookmarkStart w:id="22" w:name="_Toc153577125"/>
      <w:r w:rsidRPr="00067E4C">
        <w:rPr>
          <w:rStyle w:val="Heading1Char"/>
        </w:rPr>
        <w:t>Recommendations</w:t>
      </w:r>
      <w:bookmarkEnd w:id="22"/>
    </w:p>
    <w:p w14:paraId="694E94FF" w14:textId="04E43229" w:rsidR="005C52C0" w:rsidRPr="00067E4C" w:rsidRDefault="005C52C0" w:rsidP="005E373E">
      <w:pPr>
        <w:pStyle w:val="Heading2"/>
      </w:pPr>
      <w:bookmarkStart w:id="23" w:name="_Toc153577126"/>
      <w:r w:rsidRPr="00067E4C">
        <w:t>Short-term Recommendations</w:t>
      </w:r>
      <w:bookmarkEnd w:id="23"/>
    </w:p>
    <w:p w14:paraId="2AC81C8C" w14:textId="77777777" w:rsidR="0054769F" w:rsidRPr="00067E4C" w:rsidRDefault="0054769F" w:rsidP="00E9111E">
      <w:pPr>
        <w:pStyle w:val="Heading3"/>
        <w:ind w:firstLine="720"/>
        <w:rPr>
          <w:rFonts w:cs="Times New Roman"/>
        </w:rPr>
      </w:pPr>
      <w:bookmarkStart w:id="24" w:name="_Toc153577127"/>
      <w:r w:rsidRPr="00067E4C">
        <w:rPr>
          <w:rFonts w:cs="Times New Roman"/>
        </w:rPr>
        <w:t>Immediate Changes to Performance Appraisal and Management Processes:</w:t>
      </w:r>
      <w:bookmarkEnd w:id="24"/>
    </w:p>
    <w:p w14:paraId="309D2844" w14:textId="1DC346BA" w:rsidR="0054769F"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SainCo must make </w:t>
      </w:r>
      <w:r w:rsidR="00944F7A" w:rsidRPr="00067E4C">
        <w:rPr>
          <w:rFonts w:ascii="Times New Roman" w:hAnsi="Times New Roman" w:cs="Times New Roman"/>
          <w:sz w:val="24"/>
          <w:szCs w:val="24"/>
        </w:rPr>
        <w:t xml:space="preserve">a </w:t>
      </w:r>
      <w:r w:rsidRPr="00067E4C">
        <w:rPr>
          <w:rFonts w:ascii="Times New Roman" w:hAnsi="Times New Roman" w:cs="Times New Roman"/>
          <w:sz w:val="24"/>
          <w:szCs w:val="24"/>
        </w:rPr>
        <w:t xml:space="preserve">quick change from </w:t>
      </w:r>
      <w:r w:rsidR="00944F7A" w:rsidRPr="00067E4C">
        <w:rPr>
          <w:rFonts w:ascii="Times New Roman" w:hAnsi="Times New Roman" w:cs="Times New Roman"/>
          <w:sz w:val="24"/>
          <w:szCs w:val="24"/>
        </w:rPr>
        <w:t xml:space="preserve">a </w:t>
      </w:r>
      <w:r w:rsidRPr="00067E4C">
        <w:rPr>
          <w:rFonts w:ascii="Times New Roman" w:hAnsi="Times New Roman" w:cs="Times New Roman"/>
          <w:sz w:val="24"/>
          <w:szCs w:val="24"/>
        </w:rPr>
        <w:t xml:space="preserve">traditional performance appraisal approach to a more dynamic and inclusive model in the short run. Armstrong (2012) calls for a transition from performance review to continuous performance management that entails checking in, </w:t>
      </w:r>
      <w:r w:rsidR="00944F7A" w:rsidRPr="00067E4C">
        <w:rPr>
          <w:rFonts w:ascii="Times New Roman" w:hAnsi="Times New Roman" w:cs="Times New Roman"/>
          <w:sz w:val="24"/>
          <w:szCs w:val="24"/>
        </w:rPr>
        <w:t xml:space="preserve">an </w:t>
      </w:r>
      <w:r w:rsidRPr="00067E4C">
        <w:rPr>
          <w:rFonts w:ascii="Times New Roman" w:hAnsi="Times New Roman" w:cs="Times New Roman"/>
          <w:sz w:val="24"/>
          <w:szCs w:val="24"/>
        </w:rPr>
        <w:t>instantaneous feedback system</w:t>
      </w:r>
      <w:r w:rsidR="00944F7A" w:rsidRPr="00067E4C">
        <w:rPr>
          <w:rFonts w:ascii="Times New Roman" w:hAnsi="Times New Roman" w:cs="Times New Roman"/>
          <w:sz w:val="24"/>
          <w:szCs w:val="24"/>
        </w:rPr>
        <w:t>, and</w:t>
      </w:r>
      <w:r w:rsidRPr="00067E4C">
        <w:rPr>
          <w:rFonts w:ascii="Times New Roman" w:hAnsi="Times New Roman" w:cs="Times New Roman"/>
          <w:sz w:val="24"/>
          <w:szCs w:val="24"/>
        </w:rPr>
        <w:t xml:space="preserve"> ongoing conversations. The objective of this change is to enhance the flexibility and responsiveness of the performance appraisal that overcome</w:t>
      </w:r>
      <w:r w:rsidR="00944F7A" w:rsidRPr="00067E4C">
        <w:rPr>
          <w:rFonts w:ascii="Times New Roman" w:hAnsi="Times New Roman" w:cs="Times New Roman"/>
          <w:sz w:val="24"/>
          <w:szCs w:val="24"/>
        </w:rPr>
        <w:t>s</w:t>
      </w:r>
      <w:r w:rsidRPr="00067E4C">
        <w:rPr>
          <w:rFonts w:ascii="Times New Roman" w:hAnsi="Times New Roman" w:cs="Times New Roman"/>
          <w:sz w:val="24"/>
          <w:szCs w:val="24"/>
        </w:rPr>
        <w:t xml:space="preserve"> the limitations of ad-hoc reviews</w:t>
      </w:r>
      <w:r w:rsidR="005A3972">
        <w:rPr>
          <w:rFonts w:ascii="Times New Roman" w:hAnsi="Times New Roman" w:cs="Times New Roman"/>
          <w:sz w:val="24"/>
          <w:szCs w:val="24"/>
        </w:rPr>
        <w:t xml:space="preserve"> as learned in week two lecture</w:t>
      </w:r>
      <w:r w:rsidRPr="00067E4C">
        <w:rPr>
          <w:rFonts w:ascii="Times New Roman" w:hAnsi="Times New Roman" w:cs="Times New Roman"/>
          <w:sz w:val="24"/>
          <w:szCs w:val="24"/>
        </w:rPr>
        <w:t>. It conforms to the recent trend of embracing continuous learning and flexibility.</w:t>
      </w:r>
      <w:r w:rsidR="00015C48" w:rsidRPr="00067E4C">
        <w:rPr>
          <w:rFonts w:ascii="Times New Roman" w:hAnsi="Times New Roman" w:cs="Times New Roman"/>
          <w:sz w:val="24"/>
          <w:szCs w:val="24"/>
        </w:rPr>
        <w:t xml:space="preserve"> </w:t>
      </w:r>
      <w:r w:rsidRPr="00067E4C">
        <w:rPr>
          <w:rFonts w:ascii="Times New Roman" w:hAnsi="Times New Roman" w:cs="Times New Roman"/>
          <w:sz w:val="24"/>
          <w:szCs w:val="24"/>
        </w:rPr>
        <w:t>SainCo</w:t>
      </w:r>
      <w:r w:rsidR="005E373E">
        <w:rPr>
          <w:rFonts w:ascii="Times New Roman" w:hAnsi="Times New Roman" w:cs="Times New Roman"/>
          <w:sz w:val="24"/>
          <w:szCs w:val="24"/>
        </w:rPr>
        <w:t>’</w:t>
      </w:r>
      <w:r w:rsidRPr="00067E4C">
        <w:rPr>
          <w:rFonts w:ascii="Times New Roman" w:hAnsi="Times New Roman" w:cs="Times New Roman"/>
          <w:sz w:val="24"/>
          <w:szCs w:val="24"/>
        </w:rPr>
        <w:t>s leaders need to communicate in advance the reasons for these modifications, underscoring their importance for personal and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efficiency. Real-time feedback mechanisms provide for immediate course-correcting adjustments, reinforcing the culture of continuous improvement. This recommendation reinforces the need for a day-to-day approach to performance management that is more fluent and responsive in supporting employee improvement.</w:t>
      </w:r>
    </w:p>
    <w:p w14:paraId="181E807D" w14:textId="77777777" w:rsidR="0054769F" w:rsidRPr="00067E4C" w:rsidRDefault="0054769F" w:rsidP="00E9111E">
      <w:pPr>
        <w:pStyle w:val="Heading3"/>
        <w:ind w:firstLine="720"/>
        <w:rPr>
          <w:rFonts w:cs="Times New Roman"/>
        </w:rPr>
      </w:pPr>
      <w:bookmarkStart w:id="25" w:name="_Toc153577128"/>
      <w:r w:rsidRPr="00067E4C">
        <w:rPr>
          <w:rFonts w:cs="Times New Roman"/>
        </w:rPr>
        <w:t>Employee Training and Development Initiatives:</w:t>
      </w:r>
      <w:bookmarkEnd w:id="25"/>
    </w:p>
    <w:p w14:paraId="121140A4" w14:textId="55194580" w:rsidR="0054769F"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Effective SainCo will have to implement a robust training program for employees in order to overcome the existing challenges immediately. It involves skilling the workforce, maintaining the relevant modern methods</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adhering to industry standards</w:t>
      </w:r>
      <w:r w:rsidR="00944F7A" w:rsidRPr="00067E4C">
        <w:rPr>
          <w:rFonts w:ascii="Times New Roman" w:hAnsi="Times New Roman" w:cs="Times New Roman"/>
          <w:sz w:val="24"/>
          <w:szCs w:val="24"/>
        </w:rPr>
        <w:t>—t</w:t>
      </w:r>
      <w:r w:rsidRPr="00067E4C">
        <w:rPr>
          <w:rFonts w:ascii="Times New Roman" w:hAnsi="Times New Roman" w:cs="Times New Roman"/>
          <w:sz w:val="24"/>
          <w:szCs w:val="24"/>
        </w:rPr>
        <w:t>he transformative nature of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development by Walter and Surface (2020) into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capabilities. SainCo should introduce performance</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oriented training programs in the next few months to ensure its employees can meet the emerging expectations.</w:t>
      </w:r>
      <w:r w:rsidR="00015C48" w:rsidRPr="00067E4C">
        <w:rPr>
          <w:rFonts w:ascii="Times New Roman" w:hAnsi="Times New Roman" w:cs="Times New Roman"/>
          <w:sz w:val="24"/>
          <w:szCs w:val="24"/>
        </w:rPr>
        <w:t xml:space="preserve"> </w:t>
      </w:r>
      <w:r w:rsidRPr="00067E4C">
        <w:rPr>
          <w:rFonts w:ascii="Times New Roman" w:hAnsi="Times New Roman" w:cs="Times New Roman"/>
          <w:sz w:val="24"/>
          <w:szCs w:val="24"/>
        </w:rPr>
        <w:t>This should go further than technical skills and incorporate soft skills developing on adaption, resilience, and effective communication. SainCo might draw examples from Walter and Surface</w:t>
      </w:r>
      <w:r w:rsidR="005E373E">
        <w:rPr>
          <w:rFonts w:ascii="Times New Roman" w:hAnsi="Times New Roman" w:cs="Times New Roman"/>
          <w:sz w:val="24"/>
          <w:szCs w:val="24"/>
        </w:rPr>
        <w:t>’</w:t>
      </w:r>
      <w:r w:rsidRPr="00067E4C">
        <w:rPr>
          <w:rFonts w:ascii="Times New Roman" w:hAnsi="Times New Roman" w:cs="Times New Roman"/>
          <w:sz w:val="24"/>
          <w:szCs w:val="24"/>
        </w:rPr>
        <w:t>s (2020) case studies on various training methodologies like mentorship programs and collaborative learning opportunities. This approach provides a total development framework that addresses the present problems as well as future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requirements.</w:t>
      </w:r>
    </w:p>
    <w:p w14:paraId="08DB4132" w14:textId="2A998F53" w:rsidR="005C52C0" w:rsidRPr="00067E4C" w:rsidRDefault="005C52C0" w:rsidP="00E9111E">
      <w:pPr>
        <w:pStyle w:val="Heading3"/>
        <w:ind w:firstLine="720"/>
        <w:rPr>
          <w:rFonts w:cs="Times New Roman"/>
        </w:rPr>
      </w:pPr>
      <w:bookmarkStart w:id="26" w:name="_Toc153577129"/>
      <w:r w:rsidRPr="00067E4C">
        <w:rPr>
          <w:rFonts w:cs="Times New Roman"/>
        </w:rPr>
        <w:t>Addressing Immediate Concerns and Resistance</w:t>
      </w:r>
      <w:bookmarkEnd w:id="26"/>
    </w:p>
    <w:p w14:paraId="5A4C2DAB" w14:textId="6EE72A95" w:rsidR="0054769F"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It is essential for immediate actions to be taken to address any issues and resistances within the organi</w:t>
      </w:r>
      <w:r w:rsidR="00067E4C">
        <w:rPr>
          <w:rFonts w:ascii="Times New Roman" w:hAnsi="Times New Roman" w:cs="Times New Roman"/>
          <w:sz w:val="24"/>
          <w:szCs w:val="24"/>
        </w:rPr>
        <w:t>s</w:t>
      </w:r>
      <w:r w:rsidRPr="00067E4C">
        <w:rPr>
          <w:rFonts w:ascii="Times New Roman" w:hAnsi="Times New Roman" w:cs="Times New Roman"/>
          <w:sz w:val="24"/>
          <w:szCs w:val="24"/>
        </w:rPr>
        <w:t>ation. The leadership at SainCo should adopt a change management strategy that includes open communication, employee involvement, and a structured approach to managing fears. The case studies by Walter and Surface (2020) underscore the need for strategic change management frameworks when dealing with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changes.</w:t>
      </w:r>
      <w:r w:rsidR="00015C48" w:rsidRPr="00067E4C">
        <w:rPr>
          <w:rFonts w:ascii="Times New Roman" w:hAnsi="Times New Roman" w:cs="Times New Roman"/>
          <w:sz w:val="24"/>
          <w:szCs w:val="24"/>
        </w:rPr>
        <w:t xml:space="preserve"> </w:t>
      </w:r>
      <w:r w:rsidRPr="00067E4C">
        <w:rPr>
          <w:rFonts w:ascii="Times New Roman" w:hAnsi="Times New Roman" w:cs="Times New Roman"/>
          <w:sz w:val="24"/>
          <w:szCs w:val="24"/>
        </w:rPr>
        <w:t>Communication should be open</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emphasi</w:t>
      </w:r>
      <w:r w:rsidR="00067E4C">
        <w:rPr>
          <w:rFonts w:ascii="Times New Roman" w:hAnsi="Times New Roman" w:cs="Times New Roman"/>
          <w:sz w:val="24"/>
          <w:szCs w:val="24"/>
        </w:rPr>
        <w:t>s</w:t>
      </w:r>
      <w:r w:rsidRPr="00067E4C">
        <w:rPr>
          <w:rFonts w:ascii="Times New Roman" w:hAnsi="Times New Roman" w:cs="Times New Roman"/>
          <w:sz w:val="24"/>
          <w:szCs w:val="24"/>
        </w:rPr>
        <w:t>e the advantages of the proposed changes</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directly state the problems that may arise. SainCo</w:t>
      </w:r>
      <w:r w:rsidR="005E373E">
        <w:rPr>
          <w:rFonts w:ascii="Times New Roman" w:hAnsi="Times New Roman" w:cs="Times New Roman"/>
          <w:sz w:val="24"/>
          <w:szCs w:val="24"/>
        </w:rPr>
        <w:t>’</w:t>
      </w:r>
      <w:r w:rsidRPr="00067E4C">
        <w:rPr>
          <w:rFonts w:ascii="Times New Roman" w:hAnsi="Times New Roman" w:cs="Times New Roman"/>
          <w:sz w:val="24"/>
          <w:szCs w:val="24"/>
        </w:rPr>
        <w:t>s leaders must involve employees throughout the entire process, creating forums for open communication and feedback. The participatory approach towards the performance management transformation, which is in line with the outlined practices by Walter and Surface 2020)</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has been adopted in the quest to build a consensus among all parties about the need for change as well as the commitment </w:t>
      </w:r>
      <w:r w:rsidR="00E9111E">
        <w:rPr>
          <w:rFonts w:ascii="Times New Roman" w:hAnsi="Times New Roman" w:cs="Times New Roman"/>
          <w:sz w:val="24"/>
          <w:szCs w:val="24"/>
        </w:rPr>
        <w:t>to</w:t>
      </w:r>
      <w:r w:rsidRPr="00067E4C">
        <w:rPr>
          <w:rFonts w:ascii="Times New Roman" w:hAnsi="Times New Roman" w:cs="Times New Roman"/>
          <w:sz w:val="24"/>
          <w:szCs w:val="24"/>
        </w:rPr>
        <w:t xml:space="preserve"> the transformation of the whole organi</w:t>
      </w:r>
      <w:r w:rsidR="00067E4C">
        <w:rPr>
          <w:rFonts w:ascii="Times New Roman" w:hAnsi="Times New Roman" w:cs="Times New Roman"/>
          <w:sz w:val="24"/>
          <w:szCs w:val="24"/>
        </w:rPr>
        <w:t>s</w:t>
      </w:r>
      <w:r w:rsidRPr="00067E4C">
        <w:rPr>
          <w:rFonts w:ascii="Times New Roman" w:hAnsi="Times New Roman" w:cs="Times New Roman"/>
          <w:sz w:val="24"/>
          <w:szCs w:val="24"/>
        </w:rPr>
        <w:t>ation.</w:t>
      </w:r>
    </w:p>
    <w:p w14:paraId="6FAF153D" w14:textId="4E8EE0A0" w:rsidR="005C52C0" w:rsidRPr="00067E4C" w:rsidRDefault="005C52C0" w:rsidP="005E373E">
      <w:pPr>
        <w:pStyle w:val="Heading2"/>
      </w:pPr>
      <w:bookmarkStart w:id="27" w:name="_Toc153577130"/>
      <w:r w:rsidRPr="00067E4C">
        <w:t>Long-term Strategies</w:t>
      </w:r>
      <w:bookmarkEnd w:id="27"/>
    </w:p>
    <w:p w14:paraId="78F5998C" w14:textId="70AF56A6" w:rsidR="0054769F" w:rsidRPr="00067E4C" w:rsidRDefault="0054769F" w:rsidP="00E9111E">
      <w:pPr>
        <w:pStyle w:val="Heading3"/>
        <w:ind w:firstLine="720"/>
        <w:rPr>
          <w:rFonts w:cs="Times New Roman"/>
        </w:rPr>
      </w:pPr>
      <w:bookmarkStart w:id="28" w:name="_Toc153577131"/>
      <w:r w:rsidRPr="00067E4C">
        <w:rPr>
          <w:rFonts w:cs="Times New Roman"/>
        </w:rPr>
        <w:t>Implementing a Comprehensive Performance Development Planning System</w:t>
      </w:r>
      <w:bookmarkEnd w:id="28"/>
    </w:p>
    <w:p w14:paraId="01109A55" w14:textId="22BCB86C" w:rsidR="0054769F" w:rsidRPr="00067E4C" w:rsidRDefault="0054769F" w:rsidP="00E9111E">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SainCo</w:t>
      </w:r>
      <w:r w:rsidR="005E373E">
        <w:rPr>
          <w:rFonts w:ascii="Times New Roman" w:hAnsi="Times New Roman" w:cs="Times New Roman"/>
          <w:sz w:val="24"/>
          <w:szCs w:val="24"/>
        </w:rPr>
        <w:t>’</w:t>
      </w:r>
      <w:r w:rsidRPr="00067E4C">
        <w:rPr>
          <w:rFonts w:ascii="Times New Roman" w:hAnsi="Times New Roman" w:cs="Times New Roman"/>
          <w:sz w:val="24"/>
          <w:szCs w:val="24"/>
        </w:rPr>
        <w:t>s success revolves around the introduction of a performance development planning system, as per Orlando (2020). Therefore, this visionary long</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term requires </w:t>
      </w:r>
      <w:r w:rsidR="00944F7A" w:rsidRPr="00067E4C">
        <w:rPr>
          <w:rFonts w:ascii="Times New Roman" w:hAnsi="Times New Roman" w:cs="Times New Roman"/>
          <w:sz w:val="24"/>
          <w:szCs w:val="24"/>
        </w:rPr>
        <w:t xml:space="preserve">a </w:t>
      </w:r>
      <w:r w:rsidRPr="00067E4C">
        <w:rPr>
          <w:rFonts w:ascii="Times New Roman" w:hAnsi="Times New Roman" w:cs="Times New Roman"/>
          <w:sz w:val="24"/>
          <w:szCs w:val="24"/>
        </w:rPr>
        <w:t>break away from generic approaches and a move toward a more personali</w:t>
      </w:r>
      <w:r w:rsidR="00067E4C">
        <w:rPr>
          <w:rFonts w:ascii="Times New Roman" w:hAnsi="Times New Roman" w:cs="Times New Roman"/>
          <w:sz w:val="24"/>
          <w:szCs w:val="24"/>
        </w:rPr>
        <w:t>s</w:t>
      </w:r>
      <w:r w:rsidRPr="00067E4C">
        <w:rPr>
          <w:rFonts w:ascii="Times New Roman" w:hAnsi="Times New Roman" w:cs="Times New Roman"/>
          <w:sz w:val="24"/>
          <w:szCs w:val="24"/>
        </w:rPr>
        <w:t>ed and developmental approach. Orlando</w:t>
      </w:r>
      <w:r w:rsidR="005E373E">
        <w:rPr>
          <w:rFonts w:ascii="Times New Roman" w:hAnsi="Times New Roman" w:cs="Times New Roman"/>
          <w:sz w:val="24"/>
          <w:szCs w:val="24"/>
        </w:rPr>
        <w:t>’</w:t>
      </w:r>
      <w:r w:rsidRPr="00067E4C">
        <w:rPr>
          <w:rFonts w:ascii="Times New Roman" w:hAnsi="Times New Roman" w:cs="Times New Roman"/>
          <w:sz w:val="24"/>
          <w:szCs w:val="24"/>
        </w:rPr>
        <w:t>s perspectives demonstrate the importance of customi</w:t>
      </w:r>
      <w:r w:rsidR="00067E4C">
        <w:rPr>
          <w:rFonts w:ascii="Times New Roman" w:hAnsi="Times New Roman" w:cs="Times New Roman"/>
          <w:sz w:val="24"/>
          <w:szCs w:val="24"/>
        </w:rPr>
        <w:t>s</w:t>
      </w:r>
      <w:r w:rsidRPr="00067E4C">
        <w:rPr>
          <w:rFonts w:ascii="Times New Roman" w:hAnsi="Times New Roman" w:cs="Times New Roman"/>
          <w:sz w:val="24"/>
          <w:szCs w:val="24"/>
        </w:rPr>
        <w:t>ing performance management based on personal requirements and objectives while linking corporate aims and growth.</w:t>
      </w:r>
    </w:p>
    <w:p w14:paraId="74FD55C4" w14:textId="18EFADDD" w:rsidR="0054769F"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In order to make this transformative shift, a </w:t>
      </w:r>
      <w:r w:rsidR="00944F7A" w:rsidRPr="00067E4C">
        <w:rPr>
          <w:rFonts w:ascii="Times New Roman" w:hAnsi="Times New Roman" w:cs="Times New Roman"/>
          <w:sz w:val="24"/>
          <w:szCs w:val="24"/>
        </w:rPr>
        <w:t>robust</w:t>
      </w:r>
      <w:r w:rsidRPr="00067E4C">
        <w:rPr>
          <w:rFonts w:ascii="Times New Roman" w:hAnsi="Times New Roman" w:cs="Times New Roman"/>
          <w:sz w:val="24"/>
          <w:szCs w:val="24"/>
        </w:rPr>
        <w:t xml:space="preserve"> framework needs to contain personal change plans, regular progress monitoring, and specific interventions toward targeted goals. It is meant to promote a harmonious relationship between corporate objectives and workers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career development. This would enable SainCo to build a workforce dedicated to their career development as well as </w:t>
      </w:r>
      <w:r w:rsidR="00944F7A" w:rsidRPr="00067E4C">
        <w:rPr>
          <w:rFonts w:ascii="Times New Roman" w:hAnsi="Times New Roman" w:cs="Times New Roman"/>
          <w:sz w:val="24"/>
          <w:szCs w:val="24"/>
        </w:rPr>
        <w:t xml:space="preserve">the </w:t>
      </w:r>
      <w:r w:rsidRPr="00067E4C">
        <w:rPr>
          <w:rFonts w:ascii="Times New Roman" w:hAnsi="Times New Roman" w:cs="Times New Roman"/>
          <w:sz w:val="24"/>
          <w:szCs w:val="24"/>
        </w:rPr>
        <w:t>achievement of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goals.</w:t>
      </w:r>
    </w:p>
    <w:p w14:paraId="35D02476" w14:textId="22386295" w:rsidR="0054769F" w:rsidRPr="00067E4C" w:rsidRDefault="0054769F" w:rsidP="00E9111E">
      <w:pPr>
        <w:pStyle w:val="Heading3"/>
        <w:ind w:firstLine="720"/>
        <w:rPr>
          <w:rFonts w:cs="Times New Roman"/>
        </w:rPr>
      </w:pPr>
      <w:bookmarkStart w:id="29" w:name="_Toc153577132"/>
      <w:r w:rsidRPr="00067E4C">
        <w:rPr>
          <w:rFonts w:cs="Times New Roman"/>
        </w:rPr>
        <w:t>Fostering a Culture of Continuous Improvement</w:t>
      </w:r>
      <w:bookmarkEnd w:id="29"/>
    </w:p>
    <w:p w14:paraId="409E4966" w14:textId="60D6B14F" w:rsidR="0054769F"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However, at the center of SainCo</w:t>
      </w:r>
      <w:r w:rsidR="005E373E">
        <w:rPr>
          <w:rFonts w:ascii="Times New Roman" w:hAnsi="Times New Roman" w:cs="Times New Roman"/>
          <w:sz w:val="24"/>
          <w:szCs w:val="24"/>
        </w:rPr>
        <w:t>’</w:t>
      </w:r>
      <w:r w:rsidRPr="00067E4C">
        <w:rPr>
          <w:rFonts w:ascii="Times New Roman" w:hAnsi="Times New Roman" w:cs="Times New Roman"/>
          <w:sz w:val="24"/>
          <w:szCs w:val="24"/>
        </w:rPr>
        <w:t>s long</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term strategies should be the creation of a continuous improvement culture and its basic underpinnings that are drawn from the fundamental precepts of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learning by Argyris (1999). A cultural transformation will see performance management become part and parcel of how a company functions rather than just follow</w:t>
      </w:r>
      <w:r w:rsidR="00944F7A" w:rsidRPr="00067E4C">
        <w:rPr>
          <w:rFonts w:ascii="Times New Roman" w:hAnsi="Times New Roman" w:cs="Times New Roman"/>
          <w:sz w:val="24"/>
          <w:szCs w:val="24"/>
        </w:rPr>
        <w:t>ing</w:t>
      </w:r>
      <w:r w:rsidRPr="00067E4C">
        <w:rPr>
          <w:rFonts w:ascii="Times New Roman" w:hAnsi="Times New Roman" w:cs="Times New Roman"/>
          <w:sz w:val="24"/>
          <w:szCs w:val="24"/>
        </w:rPr>
        <w:t xml:space="preserve"> some written procedures.</w:t>
      </w:r>
      <w:r w:rsidR="00015C48" w:rsidRPr="00067E4C">
        <w:rPr>
          <w:rFonts w:ascii="Times New Roman" w:hAnsi="Times New Roman" w:cs="Times New Roman"/>
          <w:sz w:val="24"/>
          <w:szCs w:val="24"/>
        </w:rPr>
        <w:t xml:space="preserve"> </w:t>
      </w:r>
      <w:r w:rsidRPr="00067E4C">
        <w:rPr>
          <w:rFonts w:ascii="Times New Roman" w:hAnsi="Times New Roman" w:cs="Times New Roman"/>
          <w:sz w:val="24"/>
          <w:szCs w:val="24"/>
        </w:rPr>
        <w:t>SainCo should create a culture of continuous improvement by highlighting the iterative approach to the performance management process that should not be regarded as a periodic event. According to Argyris, one should create an environment that allows workers to experience learn</w:t>
      </w:r>
      <w:r w:rsidR="00944F7A" w:rsidRPr="00067E4C">
        <w:rPr>
          <w:rFonts w:ascii="Times New Roman" w:hAnsi="Times New Roman" w:cs="Times New Roman"/>
          <w:sz w:val="24"/>
          <w:szCs w:val="24"/>
        </w:rPr>
        <w:t>ing</w:t>
      </w:r>
      <w:r w:rsidRPr="00067E4C">
        <w:rPr>
          <w:rFonts w:ascii="Times New Roman" w:hAnsi="Times New Roman" w:cs="Times New Roman"/>
          <w:sz w:val="24"/>
          <w:szCs w:val="24"/>
        </w:rPr>
        <w:t xml:space="preserve"> from mistakes as well as success and adjust practices as necessary. If SainCo incorporates continuous improvement into its organi</w:t>
      </w:r>
      <w:r w:rsidR="00067E4C">
        <w:rPr>
          <w:rFonts w:ascii="Times New Roman" w:hAnsi="Times New Roman" w:cs="Times New Roman"/>
          <w:sz w:val="24"/>
          <w:szCs w:val="24"/>
        </w:rPr>
        <w:t>s</w:t>
      </w:r>
      <w:r w:rsidRPr="00067E4C">
        <w:rPr>
          <w:rFonts w:ascii="Times New Roman" w:hAnsi="Times New Roman" w:cs="Times New Roman"/>
          <w:sz w:val="24"/>
          <w:szCs w:val="24"/>
        </w:rPr>
        <w:t>ation</w:t>
      </w:r>
      <w:r w:rsidR="005E373E">
        <w:rPr>
          <w:rFonts w:ascii="Times New Roman" w:hAnsi="Times New Roman" w:cs="Times New Roman"/>
          <w:sz w:val="24"/>
          <w:szCs w:val="24"/>
        </w:rPr>
        <w:t>’</w:t>
      </w:r>
      <w:r w:rsidRPr="00067E4C">
        <w:rPr>
          <w:rFonts w:ascii="Times New Roman" w:hAnsi="Times New Roman" w:cs="Times New Roman"/>
          <w:sz w:val="24"/>
          <w:szCs w:val="24"/>
        </w:rPr>
        <w:t>s culture, it can develop adaptability, resilience, and</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finally</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effectiveness.</w:t>
      </w:r>
    </w:p>
    <w:p w14:paraId="1372952A" w14:textId="3EE531CA" w:rsidR="0054769F" w:rsidRPr="00067E4C" w:rsidRDefault="0054769F" w:rsidP="00E9111E">
      <w:pPr>
        <w:pStyle w:val="Heading3"/>
        <w:ind w:firstLine="720"/>
        <w:rPr>
          <w:rFonts w:cs="Times New Roman"/>
        </w:rPr>
      </w:pPr>
      <w:bookmarkStart w:id="30" w:name="_Toc153577133"/>
      <w:r w:rsidRPr="00067E4C">
        <w:rPr>
          <w:rFonts w:cs="Times New Roman"/>
        </w:rPr>
        <w:t>Integrating Employee Feedback Mechanisms</w:t>
      </w:r>
      <w:bookmarkEnd w:id="30"/>
    </w:p>
    <w:p w14:paraId="7FA2A210" w14:textId="5446A9F5" w:rsidR="00DB71DD"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SainCo</w:t>
      </w:r>
      <w:r w:rsidR="005E373E">
        <w:rPr>
          <w:rFonts w:ascii="Times New Roman" w:hAnsi="Times New Roman" w:cs="Times New Roman"/>
          <w:sz w:val="24"/>
          <w:szCs w:val="24"/>
        </w:rPr>
        <w:t>’</w:t>
      </w:r>
      <w:r w:rsidRPr="00067E4C">
        <w:rPr>
          <w:rFonts w:ascii="Times New Roman" w:hAnsi="Times New Roman" w:cs="Times New Roman"/>
          <w:sz w:val="24"/>
          <w:szCs w:val="24"/>
        </w:rPr>
        <w:t>s commitment to excellence should be reflected in the long</w:t>
      </w:r>
      <w:r w:rsidR="00944F7A" w:rsidRPr="00067E4C">
        <w:rPr>
          <w:rFonts w:ascii="Times New Roman" w:hAnsi="Times New Roman" w:cs="Times New Roman"/>
          <w:sz w:val="24"/>
          <w:szCs w:val="24"/>
        </w:rPr>
        <w:t xml:space="preserve"> </w:t>
      </w:r>
      <w:r w:rsidRPr="00067E4C">
        <w:rPr>
          <w:rFonts w:ascii="Times New Roman" w:hAnsi="Times New Roman" w:cs="Times New Roman"/>
          <w:sz w:val="24"/>
          <w:szCs w:val="24"/>
        </w:rPr>
        <w:t xml:space="preserve">term through the incorporation of well-designed employee feedback mechanisms consistent with what Walter and Surface (2020) have outlined. </w:t>
      </w:r>
      <w:r w:rsidR="00DB71DD" w:rsidRPr="00067E4C">
        <w:rPr>
          <w:rFonts w:ascii="Times New Roman" w:hAnsi="Times New Roman" w:cs="Times New Roman"/>
          <w:sz w:val="24"/>
          <w:szCs w:val="24"/>
        </w:rPr>
        <w:t>This strategic imperative comprises well-defined communication avenues as well as engaging employees in their performance review processes.</w:t>
      </w:r>
      <w:r w:rsidR="00015C48" w:rsidRPr="00067E4C">
        <w:rPr>
          <w:rFonts w:ascii="Times New Roman" w:hAnsi="Times New Roman" w:cs="Times New Roman"/>
          <w:sz w:val="24"/>
          <w:szCs w:val="24"/>
        </w:rPr>
        <w:t xml:space="preserve"> </w:t>
      </w:r>
      <w:r w:rsidR="00DB71DD" w:rsidRPr="00067E4C">
        <w:rPr>
          <w:rFonts w:ascii="Times New Roman" w:hAnsi="Times New Roman" w:cs="Times New Roman"/>
          <w:sz w:val="24"/>
          <w:szCs w:val="24"/>
        </w:rPr>
        <w:t>SainCo should establish a regular platform where employees can offer insightful opinion</w:t>
      </w:r>
      <w:r w:rsidR="00944F7A" w:rsidRPr="00067E4C">
        <w:rPr>
          <w:rFonts w:ascii="Times New Roman" w:hAnsi="Times New Roman" w:cs="Times New Roman"/>
          <w:sz w:val="24"/>
          <w:szCs w:val="24"/>
        </w:rPr>
        <w:t>s</w:t>
      </w:r>
      <w:r w:rsidR="00DB71DD" w:rsidRPr="00067E4C">
        <w:rPr>
          <w:rFonts w:ascii="Times New Roman" w:hAnsi="Times New Roman" w:cs="Times New Roman"/>
          <w:sz w:val="24"/>
          <w:szCs w:val="24"/>
        </w:rPr>
        <w:t xml:space="preserve"> of performance management approaches. Walter and Surface</w:t>
      </w:r>
      <w:r w:rsidR="005E373E">
        <w:rPr>
          <w:rFonts w:ascii="Times New Roman" w:hAnsi="Times New Roman" w:cs="Times New Roman"/>
          <w:sz w:val="24"/>
          <w:szCs w:val="24"/>
        </w:rPr>
        <w:t>’</w:t>
      </w:r>
      <w:r w:rsidR="00DB71DD" w:rsidRPr="00067E4C">
        <w:rPr>
          <w:rFonts w:ascii="Times New Roman" w:hAnsi="Times New Roman" w:cs="Times New Roman"/>
          <w:sz w:val="24"/>
          <w:szCs w:val="24"/>
        </w:rPr>
        <w:t>s (2020) on Medtronic highlight how employees</w:t>
      </w:r>
      <w:r w:rsidR="005E373E">
        <w:rPr>
          <w:rFonts w:ascii="Times New Roman" w:hAnsi="Times New Roman" w:cs="Times New Roman"/>
          <w:sz w:val="24"/>
          <w:szCs w:val="24"/>
        </w:rPr>
        <w:t>’</w:t>
      </w:r>
      <w:r w:rsidR="00DB71DD" w:rsidRPr="00067E4C">
        <w:rPr>
          <w:rFonts w:ascii="Times New Roman" w:hAnsi="Times New Roman" w:cs="Times New Roman"/>
          <w:sz w:val="24"/>
          <w:szCs w:val="24"/>
        </w:rPr>
        <w:t xml:space="preserve"> </w:t>
      </w:r>
      <w:r w:rsidR="006F4B81" w:rsidRPr="00067E4C">
        <w:rPr>
          <w:rFonts w:ascii="Times New Roman" w:hAnsi="Times New Roman" w:cs="Times New Roman"/>
          <w:sz w:val="24"/>
          <w:szCs w:val="24"/>
        </w:rPr>
        <w:t xml:space="preserve">feedback and insights </w:t>
      </w:r>
      <w:r w:rsidR="00DB71DD" w:rsidRPr="00067E4C">
        <w:rPr>
          <w:rFonts w:ascii="Times New Roman" w:hAnsi="Times New Roman" w:cs="Times New Roman"/>
          <w:sz w:val="24"/>
          <w:szCs w:val="24"/>
        </w:rPr>
        <w:t>can help transform an organi</w:t>
      </w:r>
      <w:r w:rsidR="00067E4C">
        <w:rPr>
          <w:rFonts w:ascii="Times New Roman" w:hAnsi="Times New Roman" w:cs="Times New Roman"/>
          <w:sz w:val="24"/>
          <w:szCs w:val="24"/>
        </w:rPr>
        <w:t>s</w:t>
      </w:r>
      <w:r w:rsidR="00DB71DD" w:rsidRPr="00067E4C">
        <w:rPr>
          <w:rFonts w:ascii="Times New Roman" w:hAnsi="Times New Roman" w:cs="Times New Roman"/>
          <w:sz w:val="24"/>
          <w:szCs w:val="24"/>
        </w:rPr>
        <w:t xml:space="preserve">ation. SainCo should combine employee views in performance management approaches to create </w:t>
      </w:r>
      <w:r w:rsidR="00944F7A" w:rsidRPr="00067E4C">
        <w:rPr>
          <w:rFonts w:ascii="Times New Roman" w:hAnsi="Times New Roman" w:cs="Times New Roman"/>
          <w:sz w:val="24"/>
          <w:szCs w:val="24"/>
        </w:rPr>
        <w:t>a</w:t>
      </w:r>
      <w:r w:rsidR="00DB71DD" w:rsidRPr="00067E4C">
        <w:rPr>
          <w:rFonts w:ascii="Times New Roman" w:hAnsi="Times New Roman" w:cs="Times New Roman"/>
          <w:sz w:val="24"/>
          <w:szCs w:val="24"/>
        </w:rPr>
        <w:t xml:space="preserve"> sense of shared responsibility for </w:t>
      </w:r>
      <w:r w:rsidR="00944F7A" w:rsidRPr="00067E4C">
        <w:rPr>
          <w:rFonts w:ascii="Times New Roman" w:hAnsi="Times New Roman" w:cs="Times New Roman"/>
          <w:sz w:val="24"/>
          <w:szCs w:val="24"/>
        </w:rPr>
        <w:t>the achievement of business goals</w:t>
      </w:r>
      <w:r w:rsidR="00DB71DD" w:rsidRPr="00067E4C">
        <w:rPr>
          <w:rFonts w:ascii="Times New Roman" w:hAnsi="Times New Roman" w:cs="Times New Roman"/>
          <w:sz w:val="24"/>
          <w:szCs w:val="24"/>
        </w:rPr>
        <w:t>.</w:t>
      </w:r>
    </w:p>
    <w:p w14:paraId="1D304184" w14:textId="77777777" w:rsidR="00DB71DD" w:rsidRPr="00067E4C" w:rsidRDefault="00DB71DD" w:rsidP="00101C3A">
      <w:pPr>
        <w:pStyle w:val="Heading1"/>
      </w:pPr>
      <w:bookmarkStart w:id="31" w:name="_Toc153577134"/>
      <w:r w:rsidRPr="00067E4C">
        <w:t>Conclusion</w:t>
      </w:r>
      <w:bookmarkEnd w:id="31"/>
    </w:p>
    <w:p w14:paraId="5F4E289D" w14:textId="032CE0B5" w:rsidR="00DB71DD" w:rsidRPr="00067E4C" w:rsidRDefault="00015C48" w:rsidP="000E72C5">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In conclusion</w:t>
      </w:r>
      <w:r w:rsidR="00DB71DD" w:rsidRPr="00067E4C">
        <w:rPr>
          <w:rFonts w:ascii="Times New Roman" w:hAnsi="Times New Roman" w:cs="Times New Roman"/>
          <w:sz w:val="24"/>
          <w:szCs w:val="24"/>
        </w:rPr>
        <w:t>, this report has discussed the complexities around performance management at SainCo and has highlighted short</w:t>
      </w:r>
      <w:r w:rsidR="00944F7A" w:rsidRPr="00067E4C">
        <w:rPr>
          <w:rFonts w:ascii="Times New Roman" w:hAnsi="Times New Roman" w:cs="Times New Roman"/>
          <w:sz w:val="24"/>
          <w:szCs w:val="24"/>
        </w:rPr>
        <w:t>-</w:t>
      </w:r>
      <w:r w:rsidR="00DB71DD" w:rsidRPr="00067E4C">
        <w:rPr>
          <w:rFonts w:ascii="Times New Roman" w:hAnsi="Times New Roman" w:cs="Times New Roman"/>
          <w:sz w:val="24"/>
          <w:szCs w:val="24"/>
        </w:rPr>
        <w:t>term problems based on tradition and autocratic management style. This stresses the need for an approach that recogni</w:t>
      </w:r>
      <w:r w:rsidR="00067E4C">
        <w:rPr>
          <w:rFonts w:ascii="Times New Roman" w:hAnsi="Times New Roman" w:cs="Times New Roman"/>
          <w:sz w:val="24"/>
          <w:szCs w:val="24"/>
        </w:rPr>
        <w:t>s</w:t>
      </w:r>
      <w:r w:rsidR="00DB71DD" w:rsidRPr="00067E4C">
        <w:rPr>
          <w:rFonts w:ascii="Times New Roman" w:hAnsi="Times New Roman" w:cs="Times New Roman"/>
          <w:sz w:val="24"/>
          <w:szCs w:val="24"/>
        </w:rPr>
        <w:t xml:space="preserve">es the challenges associated with culture and </w:t>
      </w:r>
      <w:r w:rsidR="00944F7A" w:rsidRPr="00067E4C">
        <w:rPr>
          <w:rFonts w:ascii="Times New Roman" w:hAnsi="Times New Roman" w:cs="Times New Roman"/>
          <w:sz w:val="24"/>
          <w:szCs w:val="24"/>
        </w:rPr>
        <w:t xml:space="preserve">the </w:t>
      </w:r>
      <w:r w:rsidR="00DB71DD" w:rsidRPr="00067E4C">
        <w:rPr>
          <w:rFonts w:ascii="Times New Roman" w:hAnsi="Times New Roman" w:cs="Times New Roman"/>
          <w:sz w:val="24"/>
          <w:szCs w:val="24"/>
        </w:rPr>
        <w:t xml:space="preserve">harmonies </w:t>
      </w:r>
      <w:r w:rsidR="00944F7A" w:rsidRPr="00067E4C">
        <w:rPr>
          <w:rFonts w:ascii="Times New Roman" w:hAnsi="Times New Roman" w:cs="Times New Roman"/>
          <w:sz w:val="24"/>
          <w:szCs w:val="24"/>
        </w:rPr>
        <w:t xml:space="preserve">of </w:t>
      </w:r>
      <w:r w:rsidR="00DB71DD" w:rsidRPr="00067E4C">
        <w:rPr>
          <w:rFonts w:ascii="Times New Roman" w:hAnsi="Times New Roman" w:cs="Times New Roman"/>
          <w:sz w:val="24"/>
          <w:szCs w:val="24"/>
        </w:rPr>
        <w:t xml:space="preserve">the administration style </w:t>
      </w:r>
      <w:r w:rsidR="00944F7A" w:rsidRPr="00067E4C">
        <w:rPr>
          <w:rFonts w:ascii="Times New Roman" w:hAnsi="Times New Roman" w:cs="Times New Roman"/>
          <w:sz w:val="24"/>
          <w:szCs w:val="24"/>
        </w:rPr>
        <w:t>with</w:t>
      </w:r>
      <w:r w:rsidR="00DB71DD" w:rsidRPr="00067E4C">
        <w:rPr>
          <w:rFonts w:ascii="Times New Roman" w:hAnsi="Times New Roman" w:cs="Times New Roman"/>
          <w:sz w:val="24"/>
          <w:szCs w:val="24"/>
        </w:rPr>
        <w:t xml:space="preserve"> modern organi</w:t>
      </w:r>
      <w:r w:rsidR="00067E4C">
        <w:rPr>
          <w:rFonts w:ascii="Times New Roman" w:hAnsi="Times New Roman" w:cs="Times New Roman"/>
          <w:sz w:val="24"/>
          <w:szCs w:val="24"/>
        </w:rPr>
        <w:t>s</w:t>
      </w:r>
      <w:r w:rsidR="00DB71DD" w:rsidRPr="00067E4C">
        <w:rPr>
          <w:rFonts w:ascii="Times New Roman" w:hAnsi="Times New Roman" w:cs="Times New Roman"/>
          <w:sz w:val="24"/>
          <w:szCs w:val="24"/>
        </w:rPr>
        <w:t>ational characteristics. The short-term fix recommendations focus on changes in performance appraisal processes, immediate employee training, and effective communication aimed at overcoming resistance. SainCo</w:t>
      </w:r>
      <w:r w:rsidR="005E373E">
        <w:rPr>
          <w:rFonts w:ascii="Times New Roman" w:hAnsi="Times New Roman" w:cs="Times New Roman"/>
          <w:sz w:val="24"/>
          <w:szCs w:val="24"/>
        </w:rPr>
        <w:t>’</w:t>
      </w:r>
      <w:r w:rsidR="00DB71DD" w:rsidRPr="00067E4C">
        <w:rPr>
          <w:rFonts w:ascii="Times New Roman" w:hAnsi="Times New Roman" w:cs="Times New Roman"/>
          <w:sz w:val="24"/>
          <w:szCs w:val="24"/>
        </w:rPr>
        <w:t>s route to achieving excellence includes adopting an advanced performance development planning system, promoting a culture of constant improvement, and incorporating effective employee feedback mechanisms. This is informed by Armstron</w:t>
      </w:r>
      <w:r w:rsidR="00944F7A" w:rsidRPr="00067E4C">
        <w:rPr>
          <w:rFonts w:ascii="Times New Roman" w:hAnsi="Times New Roman" w:cs="Times New Roman"/>
          <w:sz w:val="24"/>
          <w:szCs w:val="24"/>
        </w:rPr>
        <w:t>g</w:t>
      </w:r>
      <w:r w:rsidR="00DB71DD" w:rsidRPr="00067E4C">
        <w:rPr>
          <w:rFonts w:ascii="Times New Roman" w:hAnsi="Times New Roman" w:cs="Times New Roman"/>
          <w:sz w:val="24"/>
          <w:szCs w:val="24"/>
        </w:rPr>
        <w:t xml:space="preserve"> (2012), Orlando (2020), Argyris (1999)</w:t>
      </w:r>
      <w:r w:rsidR="00944F7A" w:rsidRPr="00067E4C">
        <w:rPr>
          <w:rFonts w:ascii="Times New Roman" w:hAnsi="Times New Roman" w:cs="Times New Roman"/>
          <w:sz w:val="24"/>
          <w:szCs w:val="24"/>
        </w:rPr>
        <w:t>,</w:t>
      </w:r>
      <w:r w:rsidR="00DB71DD" w:rsidRPr="00067E4C">
        <w:rPr>
          <w:rFonts w:ascii="Times New Roman" w:hAnsi="Times New Roman" w:cs="Times New Roman"/>
          <w:sz w:val="24"/>
          <w:szCs w:val="24"/>
        </w:rPr>
        <w:t xml:space="preserve"> and Walter and Surface (2020).</w:t>
      </w:r>
    </w:p>
    <w:p w14:paraId="02113865" w14:textId="6FD3E406" w:rsidR="00E43D66" w:rsidRPr="00067E4C" w:rsidRDefault="00DB71DD" w:rsidP="000E72C5">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There may be additional future research exploring the long-term effects of such tactics on employee commitment, enterprise flexibility, and ultimate output. </w:t>
      </w:r>
      <w:r w:rsidR="00560E87" w:rsidRPr="00067E4C">
        <w:rPr>
          <w:rFonts w:ascii="Times New Roman" w:hAnsi="Times New Roman" w:cs="Times New Roman"/>
          <w:sz w:val="24"/>
          <w:szCs w:val="24"/>
        </w:rPr>
        <w:t>Lyapuntsova</w:t>
      </w:r>
      <w:r w:rsidRPr="00067E4C">
        <w:rPr>
          <w:rFonts w:ascii="Times New Roman" w:hAnsi="Times New Roman" w:cs="Times New Roman"/>
          <w:sz w:val="24"/>
          <w:szCs w:val="24"/>
        </w:rPr>
        <w:t xml:space="preserve"> et al. (2020) point out that digitali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 and innovative technologies are </w:t>
      </w:r>
      <w:r w:rsidR="00944F7A" w:rsidRPr="00067E4C">
        <w:rPr>
          <w:rFonts w:ascii="Times New Roman" w:hAnsi="Times New Roman" w:cs="Times New Roman"/>
          <w:sz w:val="24"/>
          <w:szCs w:val="24"/>
        </w:rPr>
        <w:t>critical</w:t>
      </w:r>
      <w:r w:rsidRPr="00067E4C">
        <w:rPr>
          <w:rFonts w:ascii="Times New Roman" w:hAnsi="Times New Roman" w:cs="Times New Roman"/>
          <w:sz w:val="24"/>
          <w:szCs w:val="24"/>
        </w:rPr>
        <w:t xml:space="preserve"> tools in reframing performance management frameworks. These recommendations, when integrated, provide a complete framework for improving performance management practices in order to ensure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sustainability as SainCo embraces this transformative effort.</w:t>
      </w:r>
    </w:p>
    <w:p w14:paraId="3C7F3831" w14:textId="77777777" w:rsidR="005C7EC4" w:rsidRPr="00067E4C" w:rsidRDefault="005C7EC4" w:rsidP="00DB71DD">
      <w:pPr>
        <w:spacing w:line="480" w:lineRule="auto"/>
        <w:rPr>
          <w:rFonts w:ascii="Times New Roman" w:hAnsi="Times New Roman" w:cs="Times New Roman"/>
          <w:sz w:val="24"/>
          <w:szCs w:val="24"/>
        </w:rPr>
      </w:pPr>
    </w:p>
    <w:p w14:paraId="00C82D96" w14:textId="77777777" w:rsidR="005C7EC4" w:rsidRPr="00067E4C" w:rsidRDefault="005C7EC4" w:rsidP="00DB71DD">
      <w:pPr>
        <w:spacing w:line="480" w:lineRule="auto"/>
        <w:rPr>
          <w:rFonts w:ascii="Times New Roman" w:hAnsi="Times New Roman" w:cs="Times New Roman"/>
          <w:sz w:val="24"/>
          <w:szCs w:val="24"/>
        </w:rPr>
      </w:pPr>
    </w:p>
    <w:p w14:paraId="3A076FB8" w14:textId="4222DE4E" w:rsidR="005C7EC4" w:rsidRPr="00067E4C" w:rsidRDefault="005C7EC4" w:rsidP="00101C3A">
      <w:pPr>
        <w:pStyle w:val="Heading1"/>
      </w:pPr>
      <w:bookmarkStart w:id="32" w:name="_Toc153577135"/>
      <w:r w:rsidRPr="00067E4C">
        <w:t>References</w:t>
      </w:r>
      <w:bookmarkEnd w:id="32"/>
    </w:p>
    <w:p w14:paraId="28C90890" w14:textId="25B94BE8"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DeNisi, A</w:t>
      </w:r>
      <w:r w:rsidR="005E373E">
        <w:rPr>
          <w:rFonts w:ascii="Times New Roman" w:hAnsi="Times New Roman" w:cs="Times New Roman"/>
          <w:sz w:val="24"/>
          <w:szCs w:val="24"/>
        </w:rPr>
        <w:t>S</w:t>
      </w:r>
      <w:r w:rsidRPr="00067E4C">
        <w:rPr>
          <w:rFonts w:ascii="Times New Roman" w:hAnsi="Times New Roman" w:cs="Times New Roman"/>
          <w:sz w:val="24"/>
          <w:szCs w:val="24"/>
        </w:rPr>
        <w:t xml:space="preserve"> and Murphy, K.R., 2017. Performance appraisal and performance management: 100 years of progress?. </w:t>
      </w:r>
      <w:r w:rsidRPr="00067E4C">
        <w:rPr>
          <w:rFonts w:ascii="Times New Roman" w:hAnsi="Times New Roman" w:cs="Times New Roman"/>
          <w:i/>
          <w:iCs/>
          <w:sz w:val="24"/>
          <w:szCs w:val="24"/>
        </w:rPr>
        <w:t>Journal of applied psychology</w:t>
      </w:r>
      <w:r w:rsidRPr="00067E4C">
        <w:rPr>
          <w:rFonts w:ascii="Times New Roman" w:hAnsi="Times New Roman" w:cs="Times New Roman"/>
          <w:sz w:val="24"/>
          <w:szCs w:val="24"/>
        </w:rPr>
        <w:t>, </w:t>
      </w:r>
      <w:r w:rsidRPr="00067E4C">
        <w:rPr>
          <w:rFonts w:ascii="Times New Roman" w:hAnsi="Times New Roman" w:cs="Times New Roman"/>
          <w:i/>
          <w:iCs/>
          <w:sz w:val="24"/>
          <w:szCs w:val="24"/>
        </w:rPr>
        <w:t>102</w:t>
      </w:r>
      <w:r w:rsidRPr="00067E4C">
        <w:rPr>
          <w:rFonts w:ascii="Times New Roman" w:hAnsi="Times New Roman" w:cs="Times New Roman"/>
          <w:sz w:val="24"/>
          <w:szCs w:val="24"/>
        </w:rPr>
        <w:t>(3), p.421.</w:t>
      </w:r>
    </w:p>
    <w:p w14:paraId="435A4D29" w14:textId="77777777"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Orlando, J.W., 2020. Aligning the Advocates, Traditionalists, and Questioners. </w:t>
      </w:r>
      <w:r w:rsidRPr="00067E4C">
        <w:rPr>
          <w:rFonts w:ascii="Times New Roman" w:hAnsi="Times New Roman" w:cs="Times New Roman"/>
          <w:i/>
          <w:iCs/>
          <w:sz w:val="24"/>
          <w:szCs w:val="24"/>
        </w:rPr>
        <w:t>Performance Management Transformation: Lessons Learned and Next Steps</w:t>
      </w:r>
      <w:r w:rsidRPr="00067E4C">
        <w:rPr>
          <w:rFonts w:ascii="Times New Roman" w:hAnsi="Times New Roman" w:cs="Times New Roman"/>
          <w:sz w:val="24"/>
          <w:szCs w:val="24"/>
        </w:rPr>
        <w:t>, p.101.</w:t>
      </w:r>
    </w:p>
    <w:p w14:paraId="7A4EF75B" w14:textId="77777777"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Baron, A. and Armstrong, M., 2007. </w:t>
      </w:r>
      <w:r w:rsidRPr="00067E4C">
        <w:rPr>
          <w:rFonts w:ascii="Times New Roman" w:hAnsi="Times New Roman" w:cs="Times New Roman"/>
          <w:i/>
          <w:iCs/>
          <w:sz w:val="24"/>
          <w:szCs w:val="24"/>
        </w:rPr>
        <w:t>Human capital management: achieving added value through people</w:t>
      </w:r>
      <w:r w:rsidRPr="00067E4C">
        <w:rPr>
          <w:rFonts w:ascii="Times New Roman" w:hAnsi="Times New Roman" w:cs="Times New Roman"/>
          <w:sz w:val="24"/>
          <w:szCs w:val="24"/>
        </w:rPr>
        <w:t>. Kogan Page Publishers.</w:t>
      </w:r>
    </w:p>
    <w:p w14:paraId="4274599E" w14:textId="1B61B9F8"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Armstrong, M., 2012. Armstrong</w:t>
      </w:r>
      <w:r w:rsidR="005E373E">
        <w:rPr>
          <w:rFonts w:ascii="Times New Roman" w:hAnsi="Times New Roman" w:cs="Times New Roman"/>
          <w:sz w:val="24"/>
          <w:szCs w:val="24"/>
        </w:rPr>
        <w:t>’</w:t>
      </w:r>
      <w:r w:rsidRPr="00067E4C">
        <w:rPr>
          <w:rFonts w:ascii="Times New Roman" w:hAnsi="Times New Roman" w:cs="Times New Roman"/>
          <w:sz w:val="24"/>
          <w:szCs w:val="24"/>
        </w:rPr>
        <w:t>s handbook of human resource management practice 12th edition.</w:t>
      </w:r>
    </w:p>
    <w:p w14:paraId="049ECA1C" w14:textId="77777777"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Lasserre, P., 2017. </w:t>
      </w:r>
      <w:r w:rsidRPr="00067E4C">
        <w:rPr>
          <w:rFonts w:ascii="Times New Roman" w:hAnsi="Times New Roman" w:cs="Times New Roman"/>
          <w:i/>
          <w:iCs/>
          <w:sz w:val="24"/>
          <w:szCs w:val="24"/>
        </w:rPr>
        <w:t>Global strategic management</w:t>
      </w:r>
      <w:r w:rsidRPr="00067E4C">
        <w:rPr>
          <w:rFonts w:ascii="Times New Roman" w:hAnsi="Times New Roman" w:cs="Times New Roman"/>
          <w:sz w:val="24"/>
          <w:szCs w:val="24"/>
        </w:rPr>
        <w:t>. Bloomsbury Publishing.</w:t>
      </w:r>
    </w:p>
    <w:p w14:paraId="5ABC4121" w14:textId="77777777"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Scullion, H. and Collings, D.G., 2011. Global talent management: Introduction. In </w:t>
      </w:r>
      <w:r w:rsidRPr="00067E4C">
        <w:rPr>
          <w:rFonts w:ascii="Times New Roman" w:hAnsi="Times New Roman" w:cs="Times New Roman"/>
          <w:i/>
          <w:iCs/>
          <w:sz w:val="24"/>
          <w:szCs w:val="24"/>
        </w:rPr>
        <w:t>Global talent management</w:t>
      </w:r>
      <w:r w:rsidRPr="00067E4C">
        <w:rPr>
          <w:rFonts w:ascii="Times New Roman" w:hAnsi="Times New Roman" w:cs="Times New Roman"/>
          <w:sz w:val="24"/>
          <w:szCs w:val="24"/>
        </w:rPr>
        <w:t> (pp. 19-32). Routledge.</w:t>
      </w:r>
    </w:p>
    <w:p w14:paraId="031B683B" w14:textId="0845FCA6"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Pettinger, R., 2010. </w:t>
      </w:r>
      <w:r w:rsidRPr="00067E4C">
        <w:rPr>
          <w:rFonts w:ascii="Times New Roman" w:hAnsi="Times New Roman" w:cs="Times New Roman"/>
          <w:i/>
          <w:iCs/>
          <w:sz w:val="24"/>
          <w:szCs w:val="24"/>
        </w:rPr>
        <w:t>Organi</w:t>
      </w:r>
      <w:r w:rsidR="00067E4C">
        <w:rPr>
          <w:rFonts w:ascii="Times New Roman" w:hAnsi="Times New Roman" w:cs="Times New Roman"/>
          <w:i/>
          <w:iCs/>
          <w:sz w:val="24"/>
          <w:szCs w:val="24"/>
        </w:rPr>
        <w:t>s</w:t>
      </w:r>
      <w:r w:rsidRPr="00067E4C">
        <w:rPr>
          <w:rFonts w:ascii="Times New Roman" w:hAnsi="Times New Roman" w:cs="Times New Roman"/>
          <w:i/>
          <w:iCs/>
          <w:sz w:val="24"/>
          <w:szCs w:val="24"/>
        </w:rPr>
        <w:t>ational behaviour: Performance management in practice</w:t>
      </w:r>
      <w:r w:rsidRPr="00067E4C">
        <w:rPr>
          <w:rFonts w:ascii="Times New Roman" w:hAnsi="Times New Roman" w:cs="Times New Roman"/>
          <w:sz w:val="24"/>
          <w:szCs w:val="24"/>
        </w:rPr>
        <w:t>. Routledge.</w:t>
      </w:r>
    </w:p>
    <w:p w14:paraId="4D7A5FB9" w14:textId="77777777"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Argyris, C. (1999) On Organisational Learning, London: Wiley Blackwell.</w:t>
      </w:r>
    </w:p>
    <w:p w14:paraId="6AB71034" w14:textId="1BC31DEE"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Walter, M. and Surface, C., 2020. Medtronic</w:t>
      </w:r>
      <w:r w:rsidR="005E373E">
        <w:rPr>
          <w:rFonts w:ascii="Times New Roman" w:hAnsi="Times New Roman" w:cs="Times New Roman"/>
          <w:sz w:val="24"/>
          <w:szCs w:val="24"/>
        </w:rPr>
        <w:t>’</w:t>
      </w:r>
      <w:r w:rsidRPr="00067E4C">
        <w:rPr>
          <w:rFonts w:ascii="Times New Roman" w:hAnsi="Times New Roman" w:cs="Times New Roman"/>
          <w:sz w:val="24"/>
          <w:szCs w:val="24"/>
        </w:rPr>
        <w:t>s contrarian journey. </w:t>
      </w:r>
      <w:r w:rsidRPr="00067E4C">
        <w:rPr>
          <w:rFonts w:ascii="Times New Roman" w:hAnsi="Times New Roman" w:cs="Times New Roman"/>
          <w:i/>
          <w:iCs/>
          <w:sz w:val="24"/>
          <w:szCs w:val="24"/>
        </w:rPr>
        <w:t>Pulakos &amp; M. Battista (Eds.), Managing performance effectively in today</w:t>
      </w:r>
      <w:r w:rsidR="005E373E">
        <w:rPr>
          <w:rFonts w:ascii="Times New Roman" w:hAnsi="Times New Roman" w:cs="Times New Roman"/>
          <w:i/>
          <w:iCs/>
          <w:sz w:val="24"/>
          <w:szCs w:val="24"/>
        </w:rPr>
        <w:t>’</w:t>
      </w:r>
      <w:r w:rsidRPr="00067E4C">
        <w:rPr>
          <w:rFonts w:ascii="Times New Roman" w:hAnsi="Times New Roman" w:cs="Times New Roman"/>
          <w:i/>
          <w:iCs/>
          <w:sz w:val="24"/>
          <w:szCs w:val="24"/>
        </w:rPr>
        <w:t>s organi</w:t>
      </w:r>
      <w:r w:rsidR="00067E4C">
        <w:rPr>
          <w:rFonts w:ascii="Times New Roman" w:hAnsi="Times New Roman" w:cs="Times New Roman"/>
          <w:i/>
          <w:iCs/>
          <w:sz w:val="24"/>
          <w:szCs w:val="24"/>
        </w:rPr>
        <w:t>s</w:t>
      </w:r>
      <w:r w:rsidRPr="00067E4C">
        <w:rPr>
          <w:rFonts w:ascii="Times New Roman" w:hAnsi="Times New Roman" w:cs="Times New Roman"/>
          <w:i/>
          <w:iCs/>
          <w:sz w:val="24"/>
          <w:szCs w:val="24"/>
        </w:rPr>
        <w:t>ations</w:t>
      </w:r>
      <w:r w:rsidRPr="00067E4C">
        <w:rPr>
          <w:rFonts w:ascii="Times New Roman" w:hAnsi="Times New Roman" w:cs="Times New Roman"/>
          <w:sz w:val="24"/>
          <w:szCs w:val="24"/>
        </w:rPr>
        <w:t>, pp.64-80.</w:t>
      </w:r>
    </w:p>
    <w:p w14:paraId="0BF57D20" w14:textId="77777777"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Kumar, M.P.S. and Das, V.T., 2022. Effectiveness of employee resilience among information technology sector employees: an empirical study. </w:t>
      </w:r>
      <w:r w:rsidRPr="00067E4C">
        <w:rPr>
          <w:rFonts w:ascii="Times New Roman" w:hAnsi="Times New Roman" w:cs="Times New Roman"/>
          <w:i/>
          <w:iCs/>
          <w:sz w:val="24"/>
          <w:szCs w:val="24"/>
        </w:rPr>
        <w:t>EPRA International Journal of Economics, Business and Management Studies (EBMS)</w:t>
      </w:r>
      <w:r w:rsidRPr="00067E4C">
        <w:rPr>
          <w:rFonts w:ascii="Times New Roman" w:hAnsi="Times New Roman" w:cs="Times New Roman"/>
          <w:sz w:val="24"/>
          <w:szCs w:val="24"/>
        </w:rPr>
        <w:t>, </w:t>
      </w:r>
      <w:r w:rsidRPr="00067E4C">
        <w:rPr>
          <w:rFonts w:ascii="Times New Roman" w:hAnsi="Times New Roman" w:cs="Times New Roman"/>
          <w:i/>
          <w:iCs/>
          <w:sz w:val="24"/>
          <w:szCs w:val="24"/>
        </w:rPr>
        <w:t>9</w:t>
      </w:r>
      <w:r w:rsidRPr="00067E4C">
        <w:rPr>
          <w:rFonts w:ascii="Times New Roman" w:hAnsi="Times New Roman" w:cs="Times New Roman"/>
          <w:sz w:val="24"/>
          <w:szCs w:val="24"/>
        </w:rPr>
        <w:t>(2), pp.62-68.</w:t>
      </w:r>
    </w:p>
    <w:p w14:paraId="63CDED1E" w14:textId="4F081AAF"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Global, W</w:t>
      </w:r>
      <w:r w:rsidR="005E373E">
        <w:rPr>
          <w:rFonts w:ascii="Times New Roman" w:hAnsi="Times New Roman" w:cs="Times New Roman"/>
          <w:sz w:val="24"/>
          <w:szCs w:val="24"/>
        </w:rPr>
        <w:t>IP</w:t>
      </w:r>
      <w:r w:rsidRPr="00067E4C">
        <w:rPr>
          <w:rFonts w:ascii="Times New Roman" w:hAnsi="Times New Roman" w:cs="Times New Roman"/>
          <w:sz w:val="24"/>
          <w:szCs w:val="24"/>
        </w:rPr>
        <w:t>, 2020. Optimi</w:t>
      </w:r>
      <w:r w:rsidR="00067E4C">
        <w:rPr>
          <w:rFonts w:ascii="Times New Roman" w:hAnsi="Times New Roman" w:cs="Times New Roman"/>
          <w:sz w:val="24"/>
          <w:szCs w:val="24"/>
        </w:rPr>
        <w:t>s</w:t>
      </w:r>
      <w:r w:rsidRPr="00067E4C">
        <w:rPr>
          <w:rFonts w:ascii="Times New Roman" w:hAnsi="Times New Roman" w:cs="Times New Roman"/>
          <w:sz w:val="24"/>
          <w:szCs w:val="24"/>
        </w:rPr>
        <w:t>ing performance through alignment with mission and purpose in a global nonprofit organi</w:t>
      </w:r>
      <w:r w:rsidR="00067E4C">
        <w:rPr>
          <w:rFonts w:ascii="Times New Roman" w:hAnsi="Times New Roman" w:cs="Times New Roman"/>
          <w:sz w:val="24"/>
          <w:szCs w:val="24"/>
        </w:rPr>
        <w:t>s</w:t>
      </w:r>
      <w:r w:rsidRPr="00067E4C">
        <w:rPr>
          <w:rFonts w:ascii="Times New Roman" w:hAnsi="Times New Roman" w:cs="Times New Roman"/>
          <w:sz w:val="24"/>
          <w:szCs w:val="24"/>
        </w:rPr>
        <w:t>ation. </w:t>
      </w:r>
      <w:r w:rsidRPr="00067E4C">
        <w:rPr>
          <w:rFonts w:ascii="Times New Roman" w:hAnsi="Times New Roman" w:cs="Times New Roman"/>
          <w:i/>
          <w:iCs/>
          <w:sz w:val="24"/>
          <w:szCs w:val="24"/>
        </w:rPr>
        <w:t>Performance Management Transformation: Lessons Learned and Next Steps</w:t>
      </w:r>
      <w:r w:rsidRPr="00067E4C">
        <w:rPr>
          <w:rFonts w:ascii="Times New Roman" w:hAnsi="Times New Roman" w:cs="Times New Roman"/>
          <w:sz w:val="24"/>
          <w:szCs w:val="24"/>
        </w:rPr>
        <w:t>, </w:t>
      </w:r>
      <w:r w:rsidRPr="00067E4C">
        <w:rPr>
          <w:rFonts w:ascii="Times New Roman" w:hAnsi="Times New Roman" w:cs="Times New Roman"/>
          <w:i/>
          <w:iCs/>
          <w:sz w:val="24"/>
          <w:szCs w:val="24"/>
        </w:rPr>
        <w:t>135</w:t>
      </w:r>
      <w:r w:rsidRPr="00067E4C">
        <w:rPr>
          <w:rFonts w:ascii="Times New Roman" w:hAnsi="Times New Roman" w:cs="Times New Roman"/>
          <w:sz w:val="24"/>
          <w:szCs w:val="24"/>
        </w:rPr>
        <w:t>.</w:t>
      </w:r>
    </w:p>
    <w:p w14:paraId="05EB045D" w14:textId="4F59D8E7" w:rsidR="005C7EC4"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 xml:space="preserve">Lyapuntsova, E.V., Vdovichenko, M., Belozerova, Y. and </w:t>
      </w:r>
      <w:r w:rsidR="00560E87" w:rsidRPr="00067E4C">
        <w:rPr>
          <w:rFonts w:ascii="Times New Roman" w:hAnsi="Times New Roman" w:cs="Times New Roman"/>
          <w:sz w:val="24"/>
          <w:szCs w:val="24"/>
        </w:rPr>
        <w:t>Lyapuntsova</w:t>
      </w:r>
      <w:r w:rsidRPr="00067E4C">
        <w:rPr>
          <w:rFonts w:ascii="Times New Roman" w:hAnsi="Times New Roman" w:cs="Times New Roman"/>
          <w:sz w:val="24"/>
          <w:szCs w:val="24"/>
        </w:rPr>
        <w:t>, A., 2019, December. Application of modern modeling methods: virtual technologies in the era of digitali</w:t>
      </w:r>
      <w:r w:rsidR="00067E4C">
        <w:rPr>
          <w:rFonts w:ascii="Times New Roman" w:hAnsi="Times New Roman" w:cs="Times New Roman"/>
          <w:sz w:val="24"/>
          <w:szCs w:val="24"/>
        </w:rPr>
        <w:t>s</w:t>
      </w:r>
      <w:r w:rsidRPr="00067E4C">
        <w:rPr>
          <w:rFonts w:ascii="Times New Roman" w:hAnsi="Times New Roman" w:cs="Times New Roman"/>
          <w:sz w:val="24"/>
          <w:szCs w:val="24"/>
        </w:rPr>
        <w:t>ation and their role in modern companies. In </w:t>
      </w:r>
      <w:r w:rsidRPr="00067E4C">
        <w:rPr>
          <w:rFonts w:ascii="Times New Roman" w:hAnsi="Times New Roman" w:cs="Times New Roman"/>
          <w:i/>
          <w:iCs/>
          <w:sz w:val="24"/>
          <w:szCs w:val="24"/>
        </w:rPr>
        <w:t>Journal of Physics: Conference Series</w:t>
      </w:r>
      <w:r w:rsidRPr="00067E4C">
        <w:rPr>
          <w:rFonts w:ascii="Times New Roman" w:hAnsi="Times New Roman" w:cs="Times New Roman"/>
          <w:sz w:val="24"/>
          <w:szCs w:val="24"/>
        </w:rPr>
        <w:t> (Vol. 1425, No. 1, p. 012165). I</w:t>
      </w:r>
      <w:r w:rsidR="005E373E">
        <w:rPr>
          <w:rFonts w:ascii="Times New Roman" w:hAnsi="Times New Roman" w:cs="Times New Roman"/>
          <w:sz w:val="24"/>
          <w:szCs w:val="24"/>
        </w:rPr>
        <w:t>OP</w:t>
      </w:r>
      <w:r w:rsidRPr="00067E4C">
        <w:rPr>
          <w:rFonts w:ascii="Times New Roman" w:hAnsi="Times New Roman" w:cs="Times New Roman"/>
          <w:sz w:val="24"/>
          <w:szCs w:val="24"/>
        </w:rPr>
        <w:t xml:space="preserve"> Publishing.</w:t>
      </w:r>
    </w:p>
    <w:p w14:paraId="31CC2104" w14:textId="5C3121F9" w:rsidR="00EB76E9" w:rsidRPr="00067E4C" w:rsidRDefault="00EB76E9" w:rsidP="005C7EC4">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Done by Lucien Honore Kadia Yao for UWTSD-London. My encouragement to lecturer Hoang Nguyen.</w:t>
      </w:r>
    </w:p>
    <w:p w14:paraId="644FE510" w14:textId="77777777" w:rsidR="005C7EC4" w:rsidRPr="00067E4C" w:rsidRDefault="005C7EC4" w:rsidP="00DB71DD">
      <w:pPr>
        <w:spacing w:line="480" w:lineRule="auto"/>
        <w:rPr>
          <w:rFonts w:ascii="Times New Roman" w:hAnsi="Times New Roman" w:cs="Times New Roman"/>
          <w:sz w:val="24"/>
          <w:szCs w:val="24"/>
        </w:rPr>
      </w:pPr>
    </w:p>
    <w:p w14:paraId="17739E6C" w14:textId="77777777" w:rsidR="005C52C0" w:rsidRPr="00067E4C" w:rsidRDefault="005C52C0" w:rsidP="005C52C0">
      <w:pPr>
        <w:spacing w:line="480" w:lineRule="auto"/>
        <w:rPr>
          <w:rFonts w:ascii="Times New Roman" w:hAnsi="Times New Roman" w:cs="Times New Roman"/>
          <w:sz w:val="24"/>
          <w:szCs w:val="24"/>
        </w:rPr>
      </w:pPr>
    </w:p>
    <w:p w14:paraId="401ED4FD" w14:textId="77777777" w:rsidR="005C52C0" w:rsidRPr="00067E4C" w:rsidRDefault="005C52C0" w:rsidP="00631D05">
      <w:pPr>
        <w:spacing w:line="480" w:lineRule="auto"/>
        <w:rPr>
          <w:rFonts w:ascii="Times New Roman" w:hAnsi="Times New Roman" w:cs="Times New Roman"/>
          <w:sz w:val="24"/>
          <w:szCs w:val="24"/>
        </w:rPr>
      </w:pPr>
    </w:p>
    <w:p w14:paraId="704E3A38" w14:textId="77777777" w:rsidR="00631D05" w:rsidRPr="00067E4C" w:rsidRDefault="00631D05" w:rsidP="00570464">
      <w:pPr>
        <w:spacing w:line="480" w:lineRule="auto"/>
        <w:rPr>
          <w:rFonts w:ascii="Times New Roman" w:hAnsi="Times New Roman" w:cs="Times New Roman"/>
          <w:sz w:val="24"/>
          <w:szCs w:val="24"/>
        </w:rPr>
      </w:pPr>
    </w:p>
    <w:p w14:paraId="1E09DBC0" w14:textId="77777777" w:rsidR="00AF5F1B" w:rsidRPr="00067E4C" w:rsidRDefault="00AF5F1B" w:rsidP="00AF5F1B">
      <w:pPr>
        <w:spacing w:line="480" w:lineRule="auto"/>
        <w:rPr>
          <w:rFonts w:ascii="Times New Roman" w:hAnsi="Times New Roman" w:cs="Times New Roman"/>
          <w:sz w:val="24"/>
          <w:szCs w:val="24"/>
        </w:rPr>
      </w:pPr>
    </w:p>
    <w:p w14:paraId="65E592B7" w14:textId="77777777" w:rsidR="00AF5F1B" w:rsidRPr="00067E4C" w:rsidRDefault="00AF5F1B" w:rsidP="007E2E26">
      <w:pPr>
        <w:spacing w:line="480" w:lineRule="auto"/>
        <w:rPr>
          <w:rFonts w:ascii="Times New Roman" w:hAnsi="Times New Roman" w:cs="Times New Roman"/>
          <w:sz w:val="24"/>
          <w:szCs w:val="24"/>
        </w:rPr>
      </w:pPr>
    </w:p>
    <w:p w14:paraId="43C2D549" w14:textId="77777777" w:rsidR="007E2E26" w:rsidRPr="00067E4C" w:rsidRDefault="007E2E26" w:rsidP="007E2E26">
      <w:pPr>
        <w:spacing w:line="480" w:lineRule="auto"/>
        <w:rPr>
          <w:rFonts w:ascii="Times New Roman" w:hAnsi="Times New Roman" w:cs="Times New Roman"/>
          <w:sz w:val="24"/>
          <w:szCs w:val="24"/>
        </w:rPr>
      </w:pPr>
    </w:p>
    <w:p w14:paraId="1BFDE319" w14:textId="77777777" w:rsidR="007E2E26" w:rsidRPr="00067E4C" w:rsidRDefault="007E2E26" w:rsidP="004A485C">
      <w:pPr>
        <w:spacing w:line="480" w:lineRule="auto"/>
        <w:rPr>
          <w:rFonts w:ascii="Times New Roman" w:hAnsi="Times New Roman" w:cs="Times New Roman"/>
          <w:sz w:val="24"/>
          <w:szCs w:val="24"/>
        </w:rPr>
      </w:pPr>
    </w:p>
    <w:p w14:paraId="701DFEBD" w14:textId="77777777" w:rsidR="00217F27" w:rsidRPr="00067E4C" w:rsidRDefault="00217F27" w:rsidP="000C60A8">
      <w:pPr>
        <w:spacing w:line="480" w:lineRule="auto"/>
        <w:rPr>
          <w:rFonts w:ascii="Times New Roman" w:hAnsi="Times New Roman" w:cs="Times New Roman"/>
          <w:sz w:val="24"/>
          <w:szCs w:val="24"/>
        </w:rPr>
      </w:pPr>
    </w:p>
    <w:p w14:paraId="3F8B0DBC" w14:textId="24795FC8" w:rsidR="00E345E3" w:rsidRPr="00067E4C" w:rsidRDefault="00E345E3" w:rsidP="00B02B30">
      <w:pPr>
        <w:spacing w:line="480" w:lineRule="auto"/>
        <w:rPr>
          <w:rFonts w:ascii="Times New Roman" w:hAnsi="Times New Roman" w:cs="Times New Roman"/>
          <w:sz w:val="24"/>
          <w:szCs w:val="24"/>
        </w:rPr>
      </w:pPr>
    </w:p>
    <w:sectPr w:rsidR="00E345E3" w:rsidRPr="00067E4C">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066F63" w14:textId="77777777" w:rsidR="003C7041" w:rsidRDefault="003C7041" w:rsidP="00823399">
      <w:pPr>
        <w:spacing w:after="0" w:line="240" w:lineRule="auto"/>
      </w:pPr>
      <w:r>
        <w:separator/>
      </w:r>
    </w:p>
  </w:endnote>
  <w:endnote w:type="continuationSeparator" w:id="0">
    <w:p w14:paraId="3420CDF2" w14:textId="77777777" w:rsidR="003C7041" w:rsidRDefault="003C7041" w:rsidP="00823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548219"/>
      <w:docPartObj>
        <w:docPartGallery w:val="Page Numbers (Bottom of Page)"/>
        <w:docPartUnique/>
      </w:docPartObj>
    </w:sdtPr>
    <w:sdtEndPr>
      <w:rPr>
        <w:noProof/>
      </w:rPr>
    </w:sdtEndPr>
    <w:sdtContent>
      <w:p w14:paraId="585E35AE" w14:textId="3163F898" w:rsidR="00823399" w:rsidRDefault="00823399">
        <w:pPr>
          <w:pStyle w:val="Footer"/>
          <w:jc w:val="center"/>
        </w:pPr>
        <w:r>
          <w:fldChar w:fldCharType="begin"/>
        </w:r>
        <w:r>
          <w:instrText xml:space="preserve"> PAGE   \* MERGEFORMAT </w:instrText>
        </w:r>
        <w:r>
          <w:fldChar w:fldCharType="separate"/>
        </w:r>
        <w:r w:rsidR="00C275C1">
          <w:rPr>
            <w:noProof/>
          </w:rPr>
          <w:t>2</w:t>
        </w:r>
        <w:r>
          <w:rPr>
            <w:noProof/>
          </w:rPr>
          <w:fldChar w:fldCharType="end"/>
        </w:r>
      </w:p>
    </w:sdtContent>
  </w:sdt>
  <w:p w14:paraId="3C6684B7" w14:textId="77777777" w:rsidR="00823399" w:rsidRDefault="008233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2DE13" w14:textId="77777777" w:rsidR="003C7041" w:rsidRDefault="003C7041" w:rsidP="00823399">
      <w:pPr>
        <w:spacing w:after="0" w:line="240" w:lineRule="auto"/>
      </w:pPr>
      <w:r>
        <w:separator/>
      </w:r>
    </w:p>
  </w:footnote>
  <w:footnote w:type="continuationSeparator" w:id="0">
    <w:p w14:paraId="2F6C11F5" w14:textId="77777777" w:rsidR="003C7041" w:rsidRDefault="003C7041" w:rsidP="008233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FF6230"/>
    <w:multiLevelType w:val="multilevel"/>
    <w:tmpl w:val="41C0A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F901ADE"/>
    <w:multiLevelType w:val="multilevel"/>
    <w:tmpl w:val="E2D23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00287856">
    <w:abstractNumId w:val="0"/>
  </w:num>
  <w:num w:numId="2" w16cid:durableId="18880584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c0MLUwMTC0sDAwMjRX0lEKTi0uzszPAykwrwUAsFaWnCwAAAA="/>
  </w:docVars>
  <w:rsids>
    <w:rsidRoot w:val="00B02B30"/>
    <w:rsid w:val="00015C48"/>
    <w:rsid w:val="00016CE2"/>
    <w:rsid w:val="00067E4C"/>
    <w:rsid w:val="0007757E"/>
    <w:rsid w:val="000C32D1"/>
    <w:rsid w:val="000C60A8"/>
    <w:rsid w:val="000E221B"/>
    <w:rsid w:val="000E72C5"/>
    <w:rsid w:val="00101C3A"/>
    <w:rsid w:val="001119BC"/>
    <w:rsid w:val="001435D5"/>
    <w:rsid w:val="001454DB"/>
    <w:rsid w:val="00186815"/>
    <w:rsid w:val="00196426"/>
    <w:rsid w:val="001C1C9D"/>
    <w:rsid w:val="001F5F12"/>
    <w:rsid w:val="00206619"/>
    <w:rsid w:val="00217F27"/>
    <w:rsid w:val="00353F84"/>
    <w:rsid w:val="003B3B18"/>
    <w:rsid w:val="003C7041"/>
    <w:rsid w:val="004076B5"/>
    <w:rsid w:val="00423B7C"/>
    <w:rsid w:val="00426556"/>
    <w:rsid w:val="0043116F"/>
    <w:rsid w:val="00440891"/>
    <w:rsid w:val="004A485C"/>
    <w:rsid w:val="004B4427"/>
    <w:rsid w:val="005274C9"/>
    <w:rsid w:val="0054769F"/>
    <w:rsid w:val="00560E87"/>
    <w:rsid w:val="00565E8F"/>
    <w:rsid w:val="00570464"/>
    <w:rsid w:val="005744F3"/>
    <w:rsid w:val="00590523"/>
    <w:rsid w:val="005A3972"/>
    <w:rsid w:val="005B6973"/>
    <w:rsid w:val="005C52C0"/>
    <w:rsid w:val="005C7EC4"/>
    <w:rsid w:val="005E373E"/>
    <w:rsid w:val="005F5E68"/>
    <w:rsid w:val="006063EF"/>
    <w:rsid w:val="00607DE1"/>
    <w:rsid w:val="006142AD"/>
    <w:rsid w:val="00631D05"/>
    <w:rsid w:val="006A5BB1"/>
    <w:rsid w:val="006F4B81"/>
    <w:rsid w:val="00712740"/>
    <w:rsid w:val="0074182D"/>
    <w:rsid w:val="007A5B75"/>
    <w:rsid w:val="007A77B8"/>
    <w:rsid w:val="007D62BF"/>
    <w:rsid w:val="007E2E26"/>
    <w:rsid w:val="00823399"/>
    <w:rsid w:val="008358FE"/>
    <w:rsid w:val="008578A0"/>
    <w:rsid w:val="00864356"/>
    <w:rsid w:val="00871801"/>
    <w:rsid w:val="00871CC5"/>
    <w:rsid w:val="00896597"/>
    <w:rsid w:val="008A2051"/>
    <w:rsid w:val="008C3DD6"/>
    <w:rsid w:val="008D684A"/>
    <w:rsid w:val="00925E83"/>
    <w:rsid w:val="00944A11"/>
    <w:rsid w:val="00944F7A"/>
    <w:rsid w:val="00944FF7"/>
    <w:rsid w:val="00962A34"/>
    <w:rsid w:val="00986523"/>
    <w:rsid w:val="00995876"/>
    <w:rsid w:val="009C0C2F"/>
    <w:rsid w:val="009D355F"/>
    <w:rsid w:val="00A5596D"/>
    <w:rsid w:val="00A86E06"/>
    <w:rsid w:val="00AE58AB"/>
    <w:rsid w:val="00AF5F1B"/>
    <w:rsid w:val="00B02B30"/>
    <w:rsid w:val="00B77FDB"/>
    <w:rsid w:val="00BC1505"/>
    <w:rsid w:val="00BC4141"/>
    <w:rsid w:val="00BC7140"/>
    <w:rsid w:val="00BC7BC7"/>
    <w:rsid w:val="00C275C1"/>
    <w:rsid w:val="00C32C9D"/>
    <w:rsid w:val="00C551F6"/>
    <w:rsid w:val="00C7497B"/>
    <w:rsid w:val="00CF0DF6"/>
    <w:rsid w:val="00D01836"/>
    <w:rsid w:val="00D458FA"/>
    <w:rsid w:val="00DB3565"/>
    <w:rsid w:val="00DB71DD"/>
    <w:rsid w:val="00DE2636"/>
    <w:rsid w:val="00E345E3"/>
    <w:rsid w:val="00E43D66"/>
    <w:rsid w:val="00E9111E"/>
    <w:rsid w:val="00EB76E9"/>
    <w:rsid w:val="00EE5780"/>
    <w:rsid w:val="00F0117C"/>
    <w:rsid w:val="00F46728"/>
    <w:rsid w:val="00F93531"/>
    <w:rsid w:val="00FD7D3B"/>
    <w:rsid w:val="40184508"/>
    <w:rsid w:val="683CD7B8"/>
    <w:rsid w:val="765278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D9CD3"/>
  <w15:chartTrackingRefBased/>
  <w15:docId w15:val="{F93747D3-5736-4EB5-827C-98A7BF43D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101C3A"/>
    <w:pPr>
      <w:keepNext/>
      <w:keepLines/>
      <w:spacing w:before="240" w:after="0" w:line="480" w:lineRule="auto"/>
      <w:jc w:val="center"/>
      <w:outlineLvl w:val="0"/>
    </w:pPr>
    <w:rPr>
      <w:rFonts w:ascii="Times New Roman" w:eastAsiaTheme="majorEastAsia" w:hAnsi="Times New Roman" w:cs="Times New Roman"/>
      <w:b/>
      <w:sz w:val="24"/>
      <w:szCs w:val="24"/>
      <w:u w:val="single"/>
    </w:rPr>
  </w:style>
  <w:style w:type="paragraph" w:styleId="Heading2">
    <w:name w:val="heading 2"/>
    <w:basedOn w:val="Normal"/>
    <w:next w:val="Normal"/>
    <w:link w:val="Heading2Char"/>
    <w:autoRedefine/>
    <w:uiPriority w:val="9"/>
    <w:unhideWhenUsed/>
    <w:qFormat/>
    <w:rsid w:val="005E373E"/>
    <w:pPr>
      <w:keepNext/>
      <w:keepLines/>
      <w:spacing w:before="40" w:after="0" w:line="480" w:lineRule="auto"/>
      <w:outlineLvl w:val="1"/>
    </w:pPr>
    <w:rPr>
      <w:rFonts w:ascii="Times New Roman" w:eastAsiaTheme="majorEastAsia" w:hAnsi="Times New Roman" w:cs="Times New Roman"/>
      <w:b/>
      <w:sz w:val="24"/>
      <w:szCs w:val="24"/>
    </w:rPr>
  </w:style>
  <w:style w:type="paragraph" w:styleId="Heading3">
    <w:name w:val="heading 3"/>
    <w:basedOn w:val="Normal"/>
    <w:next w:val="Normal"/>
    <w:link w:val="Heading3Char"/>
    <w:autoRedefine/>
    <w:uiPriority w:val="9"/>
    <w:unhideWhenUsed/>
    <w:qFormat/>
    <w:rsid w:val="00015C48"/>
    <w:pPr>
      <w:keepNext/>
      <w:keepLines/>
      <w:spacing w:before="40" w:after="0" w:line="480" w:lineRule="auto"/>
      <w:outlineLvl w:val="2"/>
    </w:pPr>
    <w:rPr>
      <w:rFonts w:ascii="Times New Roman" w:eastAsiaTheme="majorEastAsia" w:hAnsi="Times New Roman"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96597"/>
    <w:rPr>
      <w:rFonts w:ascii="Times New Roman" w:hAnsi="Times New Roman" w:cs="Times New Roman"/>
      <w:sz w:val="24"/>
      <w:szCs w:val="24"/>
    </w:rPr>
  </w:style>
  <w:style w:type="character" w:customStyle="1" w:styleId="Heading1Char">
    <w:name w:val="Heading 1 Char"/>
    <w:basedOn w:val="DefaultParagraphFont"/>
    <w:link w:val="Heading1"/>
    <w:uiPriority w:val="9"/>
    <w:rsid w:val="00101C3A"/>
    <w:rPr>
      <w:rFonts w:ascii="Times New Roman" w:eastAsiaTheme="majorEastAsia" w:hAnsi="Times New Roman" w:cs="Times New Roman"/>
      <w:b/>
      <w:sz w:val="24"/>
      <w:szCs w:val="24"/>
      <w:u w:val="single"/>
      <w:lang w:val="en-GB"/>
    </w:rPr>
  </w:style>
  <w:style w:type="character" w:customStyle="1" w:styleId="Heading2Char">
    <w:name w:val="Heading 2 Char"/>
    <w:basedOn w:val="DefaultParagraphFont"/>
    <w:link w:val="Heading2"/>
    <w:uiPriority w:val="9"/>
    <w:rsid w:val="005E373E"/>
    <w:rPr>
      <w:rFonts w:ascii="Times New Roman" w:eastAsiaTheme="majorEastAsia" w:hAnsi="Times New Roman" w:cs="Times New Roman"/>
      <w:b/>
      <w:sz w:val="24"/>
      <w:szCs w:val="24"/>
      <w:lang w:val="en-GB"/>
    </w:rPr>
  </w:style>
  <w:style w:type="character" w:customStyle="1" w:styleId="Heading3Char">
    <w:name w:val="Heading 3 Char"/>
    <w:basedOn w:val="DefaultParagraphFont"/>
    <w:link w:val="Heading3"/>
    <w:uiPriority w:val="9"/>
    <w:rsid w:val="00015C48"/>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8233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3399"/>
    <w:rPr>
      <w:lang w:val="en-GB"/>
    </w:rPr>
  </w:style>
  <w:style w:type="paragraph" w:styleId="Footer">
    <w:name w:val="footer"/>
    <w:basedOn w:val="Normal"/>
    <w:link w:val="FooterChar"/>
    <w:uiPriority w:val="99"/>
    <w:unhideWhenUsed/>
    <w:rsid w:val="008233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3399"/>
    <w:rPr>
      <w:lang w:val="en-GB"/>
    </w:rPr>
  </w:style>
  <w:style w:type="paragraph" w:styleId="TOCHeading">
    <w:name w:val="TOC Heading"/>
    <w:basedOn w:val="Heading1"/>
    <w:next w:val="Normal"/>
    <w:uiPriority w:val="39"/>
    <w:unhideWhenUsed/>
    <w:qFormat/>
    <w:rsid w:val="007A77B8"/>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7A77B8"/>
    <w:pPr>
      <w:spacing w:after="100"/>
    </w:pPr>
  </w:style>
  <w:style w:type="paragraph" w:styleId="TOC2">
    <w:name w:val="toc 2"/>
    <w:basedOn w:val="Normal"/>
    <w:next w:val="Normal"/>
    <w:autoRedefine/>
    <w:uiPriority w:val="39"/>
    <w:unhideWhenUsed/>
    <w:rsid w:val="007A77B8"/>
    <w:pPr>
      <w:spacing w:after="100"/>
      <w:ind w:left="220"/>
    </w:pPr>
  </w:style>
  <w:style w:type="paragraph" w:styleId="TOC3">
    <w:name w:val="toc 3"/>
    <w:basedOn w:val="Normal"/>
    <w:next w:val="Normal"/>
    <w:autoRedefine/>
    <w:uiPriority w:val="39"/>
    <w:unhideWhenUsed/>
    <w:rsid w:val="007A77B8"/>
    <w:pPr>
      <w:spacing w:after="100"/>
      <w:ind w:left="440"/>
    </w:pPr>
  </w:style>
  <w:style w:type="character" w:styleId="Hyperlink">
    <w:name w:val="Hyperlink"/>
    <w:basedOn w:val="DefaultParagraphFont"/>
    <w:uiPriority w:val="99"/>
    <w:unhideWhenUsed/>
    <w:rsid w:val="007A77B8"/>
    <w:rPr>
      <w:color w:val="0563C1" w:themeColor="hyperlink"/>
      <w:u w:val="single"/>
    </w:rPr>
  </w:style>
  <w:style w:type="table" w:styleId="TableGrid">
    <w:name w:val="Table Grid"/>
    <w:basedOn w:val="TableNormal"/>
    <w:uiPriority w:val="39"/>
    <w:rsid w:val="00E911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E9111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E9111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398371">
      <w:bodyDiv w:val="1"/>
      <w:marLeft w:val="0"/>
      <w:marRight w:val="0"/>
      <w:marTop w:val="0"/>
      <w:marBottom w:val="0"/>
      <w:divBdr>
        <w:top w:val="none" w:sz="0" w:space="0" w:color="auto"/>
        <w:left w:val="none" w:sz="0" w:space="0" w:color="auto"/>
        <w:bottom w:val="none" w:sz="0" w:space="0" w:color="auto"/>
        <w:right w:val="none" w:sz="0" w:space="0" w:color="auto"/>
      </w:divBdr>
    </w:div>
    <w:div w:id="412514344">
      <w:bodyDiv w:val="1"/>
      <w:marLeft w:val="0"/>
      <w:marRight w:val="0"/>
      <w:marTop w:val="0"/>
      <w:marBottom w:val="0"/>
      <w:divBdr>
        <w:top w:val="none" w:sz="0" w:space="0" w:color="auto"/>
        <w:left w:val="none" w:sz="0" w:space="0" w:color="auto"/>
        <w:bottom w:val="none" w:sz="0" w:space="0" w:color="auto"/>
        <w:right w:val="none" w:sz="0" w:space="0" w:color="auto"/>
      </w:divBdr>
    </w:div>
    <w:div w:id="544294474">
      <w:bodyDiv w:val="1"/>
      <w:marLeft w:val="0"/>
      <w:marRight w:val="0"/>
      <w:marTop w:val="0"/>
      <w:marBottom w:val="0"/>
      <w:divBdr>
        <w:top w:val="none" w:sz="0" w:space="0" w:color="auto"/>
        <w:left w:val="none" w:sz="0" w:space="0" w:color="auto"/>
        <w:bottom w:val="none" w:sz="0" w:space="0" w:color="auto"/>
        <w:right w:val="none" w:sz="0" w:space="0" w:color="auto"/>
      </w:divBdr>
    </w:div>
    <w:div w:id="562183289">
      <w:bodyDiv w:val="1"/>
      <w:marLeft w:val="0"/>
      <w:marRight w:val="0"/>
      <w:marTop w:val="0"/>
      <w:marBottom w:val="0"/>
      <w:divBdr>
        <w:top w:val="none" w:sz="0" w:space="0" w:color="auto"/>
        <w:left w:val="none" w:sz="0" w:space="0" w:color="auto"/>
        <w:bottom w:val="none" w:sz="0" w:space="0" w:color="auto"/>
        <w:right w:val="none" w:sz="0" w:space="0" w:color="auto"/>
      </w:divBdr>
    </w:div>
    <w:div w:id="730660941">
      <w:bodyDiv w:val="1"/>
      <w:marLeft w:val="0"/>
      <w:marRight w:val="0"/>
      <w:marTop w:val="0"/>
      <w:marBottom w:val="0"/>
      <w:divBdr>
        <w:top w:val="none" w:sz="0" w:space="0" w:color="auto"/>
        <w:left w:val="none" w:sz="0" w:space="0" w:color="auto"/>
        <w:bottom w:val="none" w:sz="0" w:space="0" w:color="auto"/>
        <w:right w:val="none" w:sz="0" w:space="0" w:color="auto"/>
      </w:divBdr>
    </w:div>
    <w:div w:id="815073446">
      <w:bodyDiv w:val="1"/>
      <w:marLeft w:val="0"/>
      <w:marRight w:val="0"/>
      <w:marTop w:val="0"/>
      <w:marBottom w:val="0"/>
      <w:divBdr>
        <w:top w:val="none" w:sz="0" w:space="0" w:color="auto"/>
        <w:left w:val="none" w:sz="0" w:space="0" w:color="auto"/>
        <w:bottom w:val="none" w:sz="0" w:space="0" w:color="auto"/>
        <w:right w:val="none" w:sz="0" w:space="0" w:color="auto"/>
      </w:divBdr>
    </w:div>
    <w:div w:id="825589521">
      <w:bodyDiv w:val="1"/>
      <w:marLeft w:val="0"/>
      <w:marRight w:val="0"/>
      <w:marTop w:val="0"/>
      <w:marBottom w:val="0"/>
      <w:divBdr>
        <w:top w:val="none" w:sz="0" w:space="0" w:color="auto"/>
        <w:left w:val="none" w:sz="0" w:space="0" w:color="auto"/>
        <w:bottom w:val="none" w:sz="0" w:space="0" w:color="auto"/>
        <w:right w:val="none" w:sz="0" w:space="0" w:color="auto"/>
      </w:divBdr>
    </w:div>
    <w:div w:id="952515117">
      <w:bodyDiv w:val="1"/>
      <w:marLeft w:val="0"/>
      <w:marRight w:val="0"/>
      <w:marTop w:val="0"/>
      <w:marBottom w:val="0"/>
      <w:divBdr>
        <w:top w:val="none" w:sz="0" w:space="0" w:color="auto"/>
        <w:left w:val="none" w:sz="0" w:space="0" w:color="auto"/>
        <w:bottom w:val="none" w:sz="0" w:space="0" w:color="auto"/>
        <w:right w:val="none" w:sz="0" w:space="0" w:color="auto"/>
      </w:divBdr>
    </w:div>
    <w:div w:id="1194229178">
      <w:bodyDiv w:val="1"/>
      <w:marLeft w:val="0"/>
      <w:marRight w:val="0"/>
      <w:marTop w:val="0"/>
      <w:marBottom w:val="0"/>
      <w:divBdr>
        <w:top w:val="none" w:sz="0" w:space="0" w:color="auto"/>
        <w:left w:val="none" w:sz="0" w:space="0" w:color="auto"/>
        <w:bottom w:val="none" w:sz="0" w:space="0" w:color="auto"/>
        <w:right w:val="none" w:sz="0" w:space="0" w:color="auto"/>
      </w:divBdr>
    </w:div>
    <w:div w:id="1371301759">
      <w:bodyDiv w:val="1"/>
      <w:marLeft w:val="0"/>
      <w:marRight w:val="0"/>
      <w:marTop w:val="0"/>
      <w:marBottom w:val="0"/>
      <w:divBdr>
        <w:top w:val="none" w:sz="0" w:space="0" w:color="auto"/>
        <w:left w:val="none" w:sz="0" w:space="0" w:color="auto"/>
        <w:bottom w:val="none" w:sz="0" w:space="0" w:color="auto"/>
        <w:right w:val="none" w:sz="0" w:space="0" w:color="auto"/>
      </w:divBdr>
    </w:div>
    <w:div w:id="1516192987">
      <w:bodyDiv w:val="1"/>
      <w:marLeft w:val="0"/>
      <w:marRight w:val="0"/>
      <w:marTop w:val="0"/>
      <w:marBottom w:val="0"/>
      <w:divBdr>
        <w:top w:val="none" w:sz="0" w:space="0" w:color="auto"/>
        <w:left w:val="none" w:sz="0" w:space="0" w:color="auto"/>
        <w:bottom w:val="none" w:sz="0" w:space="0" w:color="auto"/>
        <w:right w:val="none" w:sz="0" w:space="0" w:color="auto"/>
      </w:divBdr>
    </w:div>
    <w:div w:id="1541866829">
      <w:bodyDiv w:val="1"/>
      <w:marLeft w:val="0"/>
      <w:marRight w:val="0"/>
      <w:marTop w:val="0"/>
      <w:marBottom w:val="0"/>
      <w:divBdr>
        <w:top w:val="none" w:sz="0" w:space="0" w:color="auto"/>
        <w:left w:val="none" w:sz="0" w:space="0" w:color="auto"/>
        <w:bottom w:val="none" w:sz="0" w:space="0" w:color="auto"/>
        <w:right w:val="none" w:sz="0" w:space="0" w:color="auto"/>
      </w:divBdr>
    </w:div>
    <w:div w:id="1553686741">
      <w:bodyDiv w:val="1"/>
      <w:marLeft w:val="0"/>
      <w:marRight w:val="0"/>
      <w:marTop w:val="0"/>
      <w:marBottom w:val="0"/>
      <w:divBdr>
        <w:top w:val="none" w:sz="0" w:space="0" w:color="auto"/>
        <w:left w:val="none" w:sz="0" w:space="0" w:color="auto"/>
        <w:bottom w:val="none" w:sz="0" w:space="0" w:color="auto"/>
        <w:right w:val="none" w:sz="0" w:space="0" w:color="auto"/>
      </w:divBdr>
    </w:div>
    <w:div w:id="1567951450">
      <w:bodyDiv w:val="1"/>
      <w:marLeft w:val="0"/>
      <w:marRight w:val="0"/>
      <w:marTop w:val="0"/>
      <w:marBottom w:val="0"/>
      <w:divBdr>
        <w:top w:val="none" w:sz="0" w:space="0" w:color="auto"/>
        <w:left w:val="none" w:sz="0" w:space="0" w:color="auto"/>
        <w:bottom w:val="none" w:sz="0" w:space="0" w:color="auto"/>
        <w:right w:val="none" w:sz="0" w:space="0" w:color="auto"/>
      </w:divBdr>
    </w:div>
    <w:div w:id="1711344334">
      <w:bodyDiv w:val="1"/>
      <w:marLeft w:val="0"/>
      <w:marRight w:val="0"/>
      <w:marTop w:val="0"/>
      <w:marBottom w:val="0"/>
      <w:divBdr>
        <w:top w:val="none" w:sz="0" w:space="0" w:color="auto"/>
        <w:left w:val="none" w:sz="0" w:space="0" w:color="auto"/>
        <w:bottom w:val="none" w:sz="0" w:space="0" w:color="auto"/>
        <w:right w:val="none" w:sz="0" w:space="0" w:color="auto"/>
      </w:divBdr>
    </w:div>
    <w:div w:id="1785073601">
      <w:bodyDiv w:val="1"/>
      <w:marLeft w:val="0"/>
      <w:marRight w:val="0"/>
      <w:marTop w:val="0"/>
      <w:marBottom w:val="0"/>
      <w:divBdr>
        <w:top w:val="none" w:sz="0" w:space="0" w:color="auto"/>
        <w:left w:val="none" w:sz="0" w:space="0" w:color="auto"/>
        <w:bottom w:val="none" w:sz="0" w:space="0" w:color="auto"/>
        <w:right w:val="none" w:sz="0" w:space="0" w:color="auto"/>
      </w:divBdr>
    </w:div>
    <w:div w:id="1978291166">
      <w:bodyDiv w:val="1"/>
      <w:marLeft w:val="0"/>
      <w:marRight w:val="0"/>
      <w:marTop w:val="0"/>
      <w:marBottom w:val="0"/>
      <w:divBdr>
        <w:top w:val="none" w:sz="0" w:space="0" w:color="auto"/>
        <w:left w:val="none" w:sz="0" w:space="0" w:color="auto"/>
        <w:bottom w:val="none" w:sz="0" w:space="0" w:color="auto"/>
        <w:right w:val="none" w:sz="0" w:space="0" w:color="auto"/>
      </w:divBdr>
    </w:div>
    <w:div w:id="1989478990">
      <w:bodyDiv w:val="1"/>
      <w:marLeft w:val="0"/>
      <w:marRight w:val="0"/>
      <w:marTop w:val="0"/>
      <w:marBottom w:val="0"/>
      <w:divBdr>
        <w:top w:val="none" w:sz="0" w:space="0" w:color="auto"/>
        <w:left w:val="none" w:sz="0" w:space="0" w:color="auto"/>
        <w:bottom w:val="none" w:sz="0" w:space="0" w:color="auto"/>
        <w:right w:val="none" w:sz="0" w:space="0" w:color="auto"/>
      </w:divBdr>
    </w:div>
    <w:div w:id="2007054160">
      <w:bodyDiv w:val="1"/>
      <w:marLeft w:val="0"/>
      <w:marRight w:val="0"/>
      <w:marTop w:val="0"/>
      <w:marBottom w:val="0"/>
      <w:divBdr>
        <w:top w:val="none" w:sz="0" w:space="0" w:color="auto"/>
        <w:left w:val="none" w:sz="0" w:space="0" w:color="auto"/>
        <w:bottom w:val="none" w:sz="0" w:space="0" w:color="auto"/>
        <w:right w:val="none" w:sz="0" w:space="0" w:color="auto"/>
      </w:divBdr>
    </w:div>
    <w:div w:id="2045710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F28F42-B4ED-46F3-89BF-290CA03877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7087</Words>
  <Characters>40396</Characters>
  <Application>Microsoft Office Word</Application>
  <DocSecurity>0</DocSecurity>
  <Lines>336</Lines>
  <Paragraphs>94</Paragraphs>
  <ScaleCrop>false</ScaleCrop>
  <Company/>
  <LinksUpToDate>false</LinksUpToDate>
  <CharactersWithSpaces>47389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Eliane Mukeba (Institute of Inner City Learning)</dc:creator>
  <cp:keywords/>
  <dc:description/>
  <cp:lastModifiedBy>Eliane Mukeba (Institute of Inner City Learning)</cp:lastModifiedBy>
  <cp:revision>2</cp:revision>
  <dcterms:created xsi:type="dcterms:W3CDTF">2024-01-02T11:49:00Z</dcterms:created>
  <dcterms:modified xsi:type="dcterms:W3CDTF">2024-01-02T11:49:00Z</dcterms:modified>
</cp:coreProperties>
</file>