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332A453" w14:textId="43CB431A" w:rsidR="003801A8" w:rsidRPr="00C43FB3" w:rsidRDefault="0085677E" w:rsidP="00BF0F51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C43FB3">
        <w:rPr>
          <w:rFonts w:ascii="Times New Roman" w:hAnsi="Times New Roman" w:cs="Times New Roman"/>
          <w:b/>
          <w:bCs/>
          <w:sz w:val="28"/>
          <w:szCs w:val="28"/>
          <w:u w:val="single"/>
        </w:rPr>
        <w:t>Physiological Demands and Preparation for Altitude: A Guide for</w:t>
      </w:r>
      <w:r w:rsidR="00EC7BB1" w:rsidRPr="00C43FB3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a</w:t>
      </w:r>
      <w:r w:rsidRPr="00C43FB3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Recreational Female Athlete Climbing</w:t>
      </w:r>
      <w:r w:rsidR="00D9305E" w:rsidRPr="00C43FB3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Mount</w:t>
      </w:r>
      <w:r w:rsidRPr="00C43FB3">
        <w:rPr>
          <w:rFonts w:ascii="Times New Roman" w:hAnsi="Times New Roman" w:cs="Times New Roman"/>
          <w:b/>
          <w:bCs/>
          <w:sz w:val="28"/>
          <w:szCs w:val="28"/>
          <w:u w:val="single"/>
        </w:rPr>
        <w:t xml:space="preserve"> Kilimanjar</w:t>
      </w:r>
      <w:r w:rsidR="00D9305E" w:rsidRPr="00C43FB3">
        <w:rPr>
          <w:rFonts w:ascii="Times New Roman" w:hAnsi="Times New Roman" w:cs="Times New Roman"/>
          <w:b/>
          <w:bCs/>
          <w:sz w:val="28"/>
          <w:szCs w:val="28"/>
          <w:u w:val="single"/>
        </w:rPr>
        <w:t>o</w:t>
      </w:r>
    </w:p>
    <w:p w14:paraId="3EE67288" w14:textId="77777777" w:rsidR="000D4C15" w:rsidRPr="00C43FB3" w:rsidRDefault="000D4C15" w:rsidP="00BF0F51">
      <w:pPr>
        <w:rPr>
          <w:rFonts w:ascii="Times New Roman" w:hAnsi="Times New Roman" w:cs="Times New Roman"/>
          <w:b/>
          <w:bCs/>
        </w:rPr>
      </w:pPr>
    </w:p>
    <w:p w14:paraId="7805B93C" w14:textId="0EFDEFD5" w:rsidR="0085677E" w:rsidRPr="00C43FB3" w:rsidRDefault="009B779A" w:rsidP="00BF0F51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C43FB3">
        <w:rPr>
          <w:rFonts w:ascii="Times New Roman" w:hAnsi="Times New Roman" w:cs="Times New Roman"/>
          <w:b/>
          <w:bCs/>
          <w:sz w:val="28"/>
          <w:szCs w:val="28"/>
          <w:u w:val="single"/>
        </w:rPr>
        <w:t>Abstract</w:t>
      </w:r>
    </w:p>
    <w:p w14:paraId="7E41459C" w14:textId="27FAFD01" w:rsidR="003801A8" w:rsidRPr="00C43FB3" w:rsidRDefault="00B06695" w:rsidP="00D81F13">
      <w:pPr>
        <w:rPr>
          <w:rFonts w:ascii="Times New Roman" w:hAnsi="Times New Roman" w:cs="Times New Roman"/>
        </w:rPr>
      </w:pPr>
      <w:r w:rsidRPr="00C43FB3">
        <w:rPr>
          <w:rFonts w:ascii="Times New Roman" w:hAnsi="Times New Roman" w:cs="Times New Roman"/>
        </w:rPr>
        <w:t xml:space="preserve">This assignment focuses </w:t>
      </w:r>
      <w:r w:rsidR="00D80B04" w:rsidRPr="00C43FB3">
        <w:rPr>
          <w:rFonts w:ascii="Times New Roman" w:hAnsi="Times New Roman" w:cs="Times New Roman"/>
        </w:rPr>
        <w:t>on the physiological demands</w:t>
      </w:r>
      <w:r w:rsidR="00B16D21" w:rsidRPr="00C43FB3">
        <w:rPr>
          <w:rFonts w:ascii="Times New Roman" w:hAnsi="Times New Roman" w:cs="Times New Roman"/>
        </w:rPr>
        <w:t xml:space="preserve"> and preparation</w:t>
      </w:r>
      <w:r w:rsidR="001B049A" w:rsidRPr="00C43FB3">
        <w:rPr>
          <w:rFonts w:ascii="Times New Roman" w:hAnsi="Times New Roman" w:cs="Times New Roman"/>
        </w:rPr>
        <w:t>s</w:t>
      </w:r>
      <w:r w:rsidR="00BF72D0" w:rsidRPr="00C43FB3">
        <w:rPr>
          <w:rFonts w:ascii="Times New Roman" w:hAnsi="Times New Roman" w:cs="Times New Roman"/>
        </w:rPr>
        <w:t xml:space="preserve"> required</w:t>
      </w:r>
      <w:r w:rsidR="00D80B04" w:rsidRPr="00C43FB3">
        <w:rPr>
          <w:rFonts w:ascii="Times New Roman" w:hAnsi="Times New Roman" w:cs="Times New Roman"/>
        </w:rPr>
        <w:t xml:space="preserve"> </w:t>
      </w:r>
      <w:r w:rsidR="009C3040" w:rsidRPr="00C43FB3">
        <w:rPr>
          <w:rFonts w:ascii="Times New Roman" w:hAnsi="Times New Roman" w:cs="Times New Roman"/>
        </w:rPr>
        <w:t>for a recreational female athlete</w:t>
      </w:r>
      <w:r w:rsidR="00D80B04" w:rsidRPr="00C43FB3">
        <w:rPr>
          <w:rFonts w:ascii="Times New Roman" w:hAnsi="Times New Roman" w:cs="Times New Roman"/>
        </w:rPr>
        <w:t xml:space="preserve"> climbing </w:t>
      </w:r>
      <w:r w:rsidR="00E03C5B" w:rsidRPr="00C43FB3">
        <w:rPr>
          <w:rFonts w:ascii="Times New Roman" w:hAnsi="Times New Roman" w:cs="Times New Roman"/>
        </w:rPr>
        <w:t>Mount Kilimanjaro</w:t>
      </w:r>
      <w:r w:rsidR="00C51934" w:rsidRPr="00C43FB3">
        <w:rPr>
          <w:rFonts w:ascii="Times New Roman" w:hAnsi="Times New Roman" w:cs="Times New Roman"/>
        </w:rPr>
        <w:t xml:space="preserve">. </w:t>
      </w:r>
      <w:r w:rsidR="00907409" w:rsidRPr="00C43FB3">
        <w:rPr>
          <w:rFonts w:ascii="Times New Roman" w:hAnsi="Times New Roman" w:cs="Times New Roman"/>
        </w:rPr>
        <w:t>It explores the physiological challenges that may be experienced</w:t>
      </w:r>
      <w:r w:rsidR="006B7B50" w:rsidRPr="00C43FB3">
        <w:rPr>
          <w:rFonts w:ascii="Times New Roman" w:hAnsi="Times New Roman" w:cs="Times New Roman"/>
        </w:rPr>
        <w:t xml:space="preserve"> due to altitude </w:t>
      </w:r>
      <w:r w:rsidR="00C861C0" w:rsidRPr="00C43FB3">
        <w:rPr>
          <w:rFonts w:ascii="Times New Roman" w:hAnsi="Times New Roman" w:cs="Times New Roman"/>
        </w:rPr>
        <w:t xml:space="preserve">and how to mitigate these with </w:t>
      </w:r>
      <w:r w:rsidR="00A06362" w:rsidRPr="00C43FB3">
        <w:rPr>
          <w:rFonts w:ascii="Times New Roman" w:hAnsi="Times New Roman" w:cs="Times New Roman"/>
        </w:rPr>
        <w:t xml:space="preserve">adequate </w:t>
      </w:r>
      <w:r w:rsidR="00C861C0" w:rsidRPr="00C43FB3">
        <w:rPr>
          <w:rFonts w:ascii="Times New Roman" w:hAnsi="Times New Roman" w:cs="Times New Roman"/>
        </w:rPr>
        <w:t>a</w:t>
      </w:r>
      <w:r w:rsidR="006B7B50" w:rsidRPr="00C43FB3">
        <w:rPr>
          <w:rFonts w:ascii="Times New Roman" w:hAnsi="Times New Roman" w:cs="Times New Roman"/>
        </w:rPr>
        <w:t>cclimatization</w:t>
      </w:r>
      <w:r w:rsidR="00862899" w:rsidRPr="00C43FB3">
        <w:rPr>
          <w:rFonts w:ascii="Times New Roman" w:hAnsi="Times New Roman" w:cs="Times New Roman"/>
        </w:rPr>
        <w:t xml:space="preserve"> tactics</w:t>
      </w:r>
      <w:r w:rsidR="00F642DE" w:rsidRPr="00C43FB3">
        <w:rPr>
          <w:rFonts w:ascii="Times New Roman" w:hAnsi="Times New Roman" w:cs="Times New Roman"/>
        </w:rPr>
        <w:t xml:space="preserve">. </w:t>
      </w:r>
      <w:r w:rsidR="009E161D" w:rsidRPr="00C43FB3">
        <w:rPr>
          <w:rFonts w:ascii="Times New Roman" w:hAnsi="Times New Roman" w:cs="Times New Roman"/>
        </w:rPr>
        <w:t>A</w:t>
      </w:r>
      <w:r w:rsidR="00576C5C" w:rsidRPr="00C43FB3">
        <w:rPr>
          <w:rFonts w:ascii="Times New Roman" w:hAnsi="Times New Roman" w:cs="Times New Roman"/>
        </w:rPr>
        <w:t xml:space="preserve">n outline of nutritional and </w:t>
      </w:r>
      <w:r w:rsidR="0055714C" w:rsidRPr="00C43FB3">
        <w:rPr>
          <w:rFonts w:ascii="Times New Roman" w:hAnsi="Times New Roman" w:cs="Times New Roman"/>
        </w:rPr>
        <w:t xml:space="preserve">fitness </w:t>
      </w:r>
      <w:r w:rsidR="00163B5F" w:rsidRPr="00C43FB3">
        <w:rPr>
          <w:rFonts w:ascii="Times New Roman" w:hAnsi="Times New Roman" w:cs="Times New Roman"/>
        </w:rPr>
        <w:t xml:space="preserve">training </w:t>
      </w:r>
      <w:r w:rsidR="00D436F4" w:rsidRPr="00C43FB3">
        <w:rPr>
          <w:rFonts w:ascii="Times New Roman" w:hAnsi="Times New Roman" w:cs="Times New Roman"/>
        </w:rPr>
        <w:t xml:space="preserve">recommendations </w:t>
      </w:r>
      <w:r w:rsidR="00163B5F" w:rsidRPr="00C43FB3">
        <w:rPr>
          <w:rFonts w:ascii="Times New Roman" w:hAnsi="Times New Roman" w:cs="Times New Roman"/>
        </w:rPr>
        <w:t>has been discussed</w:t>
      </w:r>
      <w:r w:rsidR="00637336" w:rsidRPr="00C43FB3">
        <w:rPr>
          <w:rFonts w:ascii="Times New Roman" w:hAnsi="Times New Roman" w:cs="Times New Roman"/>
        </w:rPr>
        <w:t>,</w:t>
      </w:r>
      <w:r w:rsidR="00163B5F" w:rsidRPr="00C43FB3">
        <w:rPr>
          <w:rFonts w:ascii="Times New Roman" w:hAnsi="Times New Roman" w:cs="Times New Roman"/>
        </w:rPr>
        <w:t xml:space="preserve"> with the goal of </w:t>
      </w:r>
      <w:r w:rsidR="007F0671" w:rsidRPr="00C43FB3">
        <w:rPr>
          <w:rFonts w:ascii="Times New Roman" w:hAnsi="Times New Roman" w:cs="Times New Roman"/>
        </w:rPr>
        <w:t xml:space="preserve">providing an understanding of the </w:t>
      </w:r>
      <w:r w:rsidR="00D436F4" w:rsidRPr="00C43FB3">
        <w:rPr>
          <w:rFonts w:ascii="Times New Roman" w:hAnsi="Times New Roman" w:cs="Times New Roman"/>
        </w:rPr>
        <w:t>physical</w:t>
      </w:r>
      <w:r w:rsidR="00FB386D" w:rsidRPr="00C43FB3">
        <w:rPr>
          <w:rFonts w:ascii="Times New Roman" w:hAnsi="Times New Roman" w:cs="Times New Roman"/>
        </w:rPr>
        <w:t xml:space="preserve"> requirements</w:t>
      </w:r>
      <w:r w:rsidR="00D436F4" w:rsidRPr="00C43FB3">
        <w:rPr>
          <w:rFonts w:ascii="Times New Roman" w:hAnsi="Times New Roman" w:cs="Times New Roman"/>
        </w:rPr>
        <w:t xml:space="preserve"> and</w:t>
      </w:r>
      <w:r w:rsidR="00FB386D" w:rsidRPr="00C43FB3">
        <w:rPr>
          <w:rFonts w:ascii="Times New Roman" w:hAnsi="Times New Roman" w:cs="Times New Roman"/>
        </w:rPr>
        <w:t xml:space="preserve"> preparations </w:t>
      </w:r>
      <w:r w:rsidR="009B779A" w:rsidRPr="00C43FB3">
        <w:rPr>
          <w:rFonts w:ascii="Times New Roman" w:hAnsi="Times New Roman" w:cs="Times New Roman"/>
        </w:rPr>
        <w:t>necessary for a safe and successful accent</w:t>
      </w:r>
      <w:r w:rsidR="000D4C15" w:rsidRPr="00C43FB3">
        <w:rPr>
          <w:rFonts w:ascii="Times New Roman" w:hAnsi="Times New Roman" w:cs="Times New Roman"/>
        </w:rPr>
        <w:t>.</w:t>
      </w:r>
    </w:p>
    <w:p w14:paraId="201D4DB6" w14:textId="77777777" w:rsidR="000D4C15" w:rsidRPr="00C43FB3" w:rsidRDefault="000D4C15" w:rsidP="006274F1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35177989" w14:textId="1C130115" w:rsidR="00DA6B8E" w:rsidRPr="00C43FB3" w:rsidRDefault="002400A2" w:rsidP="006274F1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C43FB3">
        <w:rPr>
          <w:rFonts w:ascii="Times New Roman" w:hAnsi="Times New Roman" w:cs="Times New Roman"/>
          <w:b/>
          <w:bCs/>
          <w:sz w:val="28"/>
          <w:szCs w:val="28"/>
          <w:u w:val="single"/>
        </w:rPr>
        <w:t>Introduction</w:t>
      </w:r>
    </w:p>
    <w:p w14:paraId="477D7041" w14:textId="0D35C861" w:rsidR="005F1709" w:rsidRPr="00C43FB3" w:rsidRDefault="009B1E9A" w:rsidP="006274F1">
      <w:pPr>
        <w:rPr>
          <w:rFonts w:ascii="Times New Roman" w:hAnsi="Times New Roman" w:cs="Times New Roman"/>
          <w:color w:val="222222"/>
          <w:shd w:val="clear" w:color="auto" w:fill="FFFFFF"/>
        </w:rPr>
      </w:pPr>
      <w:r w:rsidRPr="00C43FB3">
        <w:rPr>
          <w:rFonts w:ascii="Times New Roman" w:hAnsi="Times New Roman" w:cs="Times New Roman"/>
        </w:rPr>
        <w:t xml:space="preserve">Kilimanjaro is the </w:t>
      </w:r>
      <w:r w:rsidR="00C051EB" w:rsidRPr="00C43FB3">
        <w:rPr>
          <w:rFonts w:ascii="Times New Roman" w:hAnsi="Times New Roman" w:cs="Times New Roman"/>
        </w:rPr>
        <w:t>highest</w:t>
      </w:r>
      <w:r w:rsidR="00CE6BD7" w:rsidRPr="00C43FB3">
        <w:rPr>
          <w:rFonts w:ascii="Times New Roman" w:hAnsi="Times New Roman" w:cs="Times New Roman"/>
        </w:rPr>
        <w:t xml:space="preserve"> </w:t>
      </w:r>
      <w:r w:rsidR="00AC7CC7" w:rsidRPr="00C43FB3">
        <w:rPr>
          <w:rFonts w:ascii="Times New Roman" w:hAnsi="Times New Roman" w:cs="Times New Roman"/>
        </w:rPr>
        <w:t>free-standing</w:t>
      </w:r>
      <w:r w:rsidR="00C051EB" w:rsidRPr="00C43FB3">
        <w:rPr>
          <w:rFonts w:ascii="Times New Roman" w:hAnsi="Times New Roman" w:cs="Times New Roman"/>
        </w:rPr>
        <w:t xml:space="preserve"> </w:t>
      </w:r>
      <w:r w:rsidR="00D862F6" w:rsidRPr="00C43FB3">
        <w:rPr>
          <w:rFonts w:ascii="Times New Roman" w:hAnsi="Times New Roman" w:cs="Times New Roman"/>
        </w:rPr>
        <w:t>mountain in the world</w:t>
      </w:r>
      <w:r w:rsidR="004A182B" w:rsidRPr="00C43FB3">
        <w:rPr>
          <w:rFonts w:ascii="Times New Roman" w:hAnsi="Times New Roman" w:cs="Times New Roman"/>
        </w:rPr>
        <w:t xml:space="preserve"> and</w:t>
      </w:r>
      <w:r w:rsidR="00CE6BD7" w:rsidRPr="00C43FB3">
        <w:rPr>
          <w:rFonts w:ascii="Times New Roman" w:hAnsi="Times New Roman" w:cs="Times New Roman"/>
        </w:rPr>
        <w:t xml:space="preserve"> one of the highest </w:t>
      </w:r>
      <w:r w:rsidR="0031723A" w:rsidRPr="00C43FB3">
        <w:rPr>
          <w:rFonts w:ascii="Times New Roman" w:hAnsi="Times New Roman" w:cs="Times New Roman"/>
        </w:rPr>
        <w:t>volcanos</w:t>
      </w:r>
      <w:r w:rsidR="00C32038" w:rsidRPr="00C43FB3">
        <w:rPr>
          <w:rFonts w:ascii="Times New Roman" w:hAnsi="Times New Roman" w:cs="Times New Roman"/>
        </w:rPr>
        <w:t xml:space="preserve"> </w:t>
      </w:r>
      <w:r w:rsidR="00C32038" w:rsidRPr="00C43FB3">
        <w:rPr>
          <w:rFonts w:ascii="Times New Roman" w:hAnsi="Times New Roman" w:cs="Times New Roman"/>
        </w:rPr>
        <w:t>(</w:t>
      </w:r>
      <w:r w:rsidR="00C32038" w:rsidRPr="00C43FB3">
        <w:rPr>
          <w:rFonts w:ascii="Times New Roman" w:hAnsi="Times New Roman" w:cs="Times New Roman"/>
          <w:color w:val="222222"/>
          <w:shd w:val="clear" w:color="auto" w:fill="FFFFFF"/>
        </w:rPr>
        <w:t>Stewart, 2018)</w:t>
      </w:r>
      <w:r w:rsidR="00C32038" w:rsidRPr="00C43FB3">
        <w:rPr>
          <w:rFonts w:ascii="Times New Roman" w:hAnsi="Times New Roman" w:cs="Times New Roman"/>
        </w:rPr>
        <w:t>.</w:t>
      </w:r>
      <w:r w:rsidR="006274F1" w:rsidRPr="00C43FB3">
        <w:rPr>
          <w:rFonts w:ascii="Times New Roman" w:hAnsi="Times New Roman" w:cs="Times New Roman"/>
        </w:rPr>
        <w:t xml:space="preserve"> </w:t>
      </w:r>
      <w:r w:rsidR="00827804" w:rsidRPr="00C43FB3">
        <w:rPr>
          <w:rFonts w:ascii="Times New Roman" w:hAnsi="Times New Roman" w:cs="Times New Roman"/>
        </w:rPr>
        <w:t xml:space="preserve">Kilimanjaro has three volcanic </w:t>
      </w:r>
      <w:r w:rsidR="00CD5333" w:rsidRPr="00C43FB3">
        <w:rPr>
          <w:rFonts w:ascii="Times New Roman" w:hAnsi="Times New Roman" w:cs="Times New Roman"/>
        </w:rPr>
        <w:t>cones</w:t>
      </w:r>
      <w:r w:rsidR="00B76CA6" w:rsidRPr="00C43FB3">
        <w:rPr>
          <w:rFonts w:ascii="Times New Roman" w:hAnsi="Times New Roman" w:cs="Times New Roman"/>
        </w:rPr>
        <w:t xml:space="preserve">: </w:t>
      </w:r>
      <w:r w:rsidR="00B6501C" w:rsidRPr="00C43FB3">
        <w:rPr>
          <w:rFonts w:ascii="Times New Roman" w:hAnsi="Times New Roman" w:cs="Times New Roman"/>
        </w:rPr>
        <w:t>Kibo</w:t>
      </w:r>
      <w:r w:rsidR="002962B5" w:rsidRPr="00C43FB3">
        <w:rPr>
          <w:rFonts w:ascii="Times New Roman" w:hAnsi="Times New Roman" w:cs="Times New Roman"/>
        </w:rPr>
        <w:t xml:space="preserve">, the highest </w:t>
      </w:r>
      <w:r w:rsidR="00281C35" w:rsidRPr="00C43FB3">
        <w:rPr>
          <w:rFonts w:ascii="Times New Roman" w:hAnsi="Times New Roman" w:cs="Times New Roman"/>
        </w:rPr>
        <w:t>peak,</w:t>
      </w:r>
      <w:r w:rsidR="002962B5" w:rsidRPr="00C43FB3">
        <w:rPr>
          <w:rFonts w:ascii="Times New Roman" w:hAnsi="Times New Roman" w:cs="Times New Roman"/>
        </w:rPr>
        <w:t xml:space="preserve"> which </w:t>
      </w:r>
      <w:r w:rsidR="00BF46C1" w:rsidRPr="00C43FB3">
        <w:rPr>
          <w:rFonts w:ascii="Times New Roman" w:hAnsi="Times New Roman" w:cs="Times New Roman"/>
        </w:rPr>
        <w:t>was measured in 2014, at 5,892</w:t>
      </w:r>
      <w:r w:rsidR="008D452F" w:rsidRPr="00C43FB3">
        <w:rPr>
          <w:rFonts w:ascii="Times New Roman" w:hAnsi="Times New Roman" w:cs="Times New Roman"/>
        </w:rPr>
        <w:t xml:space="preserve"> m; Ma</w:t>
      </w:r>
      <w:r w:rsidR="007D1A08" w:rsidRPr="00C43FB3">
        <w:rPr>
          <w:rFonts w:ascii="Times New Roman" w:hAnsi="Times New Roman" w:cs="Times New Roman"/>
        </w:rPr>
        <w:t>we</w:t>
      </w:r>
      <w:r w:rsidR="00DA512D" w:rsidRPr="00C43FB3">
        <w:rPr>
          <w:rFonts w:ascii="Times New Roman" w:hAnsi="Times New Roman" w:cs="Times New Roman"/>
        </w:rPr>
        <w:t xml:space="preserve">nzi at 5,149 m and </w:t>
      </w:r>
      <w:r w:rsidR="00AC7CC7" w:rsidRPr="00C43FB3">
        <w:rPr>
          <w:rFonts w:ascii="Times New Roman" w:hAnsi="Times New Roman" w:cs="Times New Roman"/>
        </w:rPr>
        <w:t>S</w:t>
      </w:r>
      <w:r w:rsidR="00362909" w:rsidRPr="00C43FB3">
        <w:rPr>
          <w:rFonts w:ascii="Times New Roman" w:hAnsi="Times New Roman" w:cs="Times New Roman"/>
        </w:rPr>
        <w:t xml:space="preserve">hira, which is the lowest </w:t>
      </w:r>
      <w:r w:rsidR="00AC7CC7" w:rsidRPr="00C43FB3">
        <w:rPr>
          <w:rFonts w:ascii="Times New Roman" w:hAnsi="Times New Roman" w:cs="Times New Roman"/>
        </w:rPr>
        <w:t>cone, at 4,005 m</w:t>
      </w:r>
      <w:r w:rsidR="00A8284C" w:rsidRPr="00C43FB3">
        <w:rPr>
          <w:rFonts w:ascii="Times New Roman" w:hAnsi="Times New Roman" w:cs="Times New Roman"/>
        </w:rPr>
        <w:t xml:space="preserve"> </w:t>
      </w:r>
      <w:bookmarkStart w:id="0" w:name="_Hlk158025408"/>
      <w:r w:rsidR="00451F5B" w:rsidRPr="00C43FB3">
        <w:rPr>
          <w:rFonts w:ascii="Times New Roman" w:hAnsi="Times New Roman" w:cs="Times New Roman"/>
        </w:rPr>
        <w:t>(</w:t>
      </w:r>
      <w:r w:rsidR="00451F5B" w:rsidRPr="00C43FB3">
        <w:rPr>
          <w:rFonts w:ascii="Times New Roman" w:hAnsi="Times New Roman" w:cs="Times New Roman"/>
          <w:color w:val="222222"/>
          <w:shd w:val="clear" w:color="auto" w:fill="FFFFFF"/>
        </w:rPr>
        <w:t>Stewart, 2018)</w:t>
      </w:r>
      <w:r w:rsidR="00895B74" w:rsidRPr="00C43FB3">
        <w:rPr>
          <w:rFonts w:ascii="Times New Roman" w:hAnsi="Times New Roman" w:cs="Times New Roman"/>
        </w:rPr>
        <w:t>.</w:t>
      </w:r>
      <w:r w:rsidR="00E15A57" w:rsidRPr="00C43FB3">
        <w:rPr>
          <w:rFonts w:ascii="Times New Roman" w:hAnsi="Times New Roman" w:cs="Times New Roman"/>
        </w:rPr>
        <w:t xml:space="preserve"> </w:t>
      </w:r>
      <w:bookmarkEnd w:id="0"/>
      <w:r w:rsidR="00E15A57" w:rsidRPr="00C43FB3">
        <w:rPr>
          <w:rFonts w:ascii="Times New Roman" w:hAnsi="Times New Roman" w:cs="Times New Roman"/>
        </w:rPr>
        <w:t>Kilim</w:t>
      </w:r>
      <w:r w:rsidR="008B6A77" w:rsidRPr="00C43FB3">
        <w:rPr>
          <w:rFonts w:ascii="Times New Roman" w:hAnsi="Times New Roman" w:cs="Times New Roman"/>
        </w:rPr>
        <w:t xml:space="preserve">anjaro </w:t>
      </w:r>
      <w:r w:rsidR="00526B28" w:rsidRPr="00C43FB3">
        <w:rPr>
          <w:rFonts w:ascii="Times New Roman" w:hAnsi="Times New Roman" w:cs="Times New Roman"/>
        </w:rPr>
        <w:t xml:space="preserve">is not technically a difficult climb, with good access, </w:t>
      </w:r>
      <w:r w:rsidR="005808A1" w:rsidRPr="00C43FB3">
        <w:rPr>
          <w:rFonts w:ascii="Times New Roman" w:hAnsi="Times New Roman" w:cs="Times New Roman"/>
        </w:rPr>
        <w:t>cl</w:t>
      </w:r>
      <w:r w:rsidR="009B29C5" w:rsidRPr="00C43FB3">
        <w:rPr>
          <w:rFonts w:ascii="Times New Roman" w:hAnsi="Times New Roman" w:cs="Times New Roman"/>
        </w:rPr>
        <w:t xml:space="preserve">ear and dry weather </w:t>
      </w:r>
      <w:r w:rsidR="002E6762" w:rsidRPr="00C43FB3">
        <w:rPr>
          <w:rFonts w:ascii="Times New Roman" w:hAnsi="Times New Roman" w:cs="Times New Roman"/>
        </w:rPr>
        <w:t xml:space="preserve">during the dry seasons </w:t>
      </w:r>
      <w:r w:rsidR="009B29C5" w:rsidRPr="00C43FB3">
        <w:rPr>
          <w:rFonts w:ascii="Times New Roman" w:hAnsi="Times New Roman" w:cs="Times New Roman"/>
        </w:rPr>
        <w:t xml:space="preserve">and </w:t>
      </w:r>
      <w:r w:rsidR="00DD0A2E" w:rsidRPr="00C43FB3">
        <w:rPr>
          <w:rFonts w:ascii="Times New Roman" w:hAnsi="Times New Roman" w:cs="Times New Roman"/>
        </w:rPr>
        <w:t>routes</w:t>
      </w:r>
      <w:r w:rsidR="00BD12AA" w:rsidRPr="00C43FB3">
        <w:rPr>
          <w:rFonts w:ascii="Times New Roman" w:hAnsi="Times New Roman" w:cs="Times New Roman"/>
        </w:rPr>
        <w:t xml:space="preserve"> that are not overly</w:t>
      </w:r>
      <w:r w:rsidR="00DD0A2E" w:rsidRPr="00C43FB3">
        <w:rPr>
          <w:rFonts w:ascii="Times New Roman" w:hAnsi="Times New Roman" w:cs="Times New Roman"/>
        </w:rPr>
        <w:t xml:space="preserve"> </w:t>
      </w:r>
      <w:r w:rsidR="00BD12AA" w:rsidRPr="00C43FB3">
        <w:rPr>
          <w:rFonts w:ascii="Times New Roman" w:hAnsi="Times New Roman" w:cs="Times New Roman"/>
        </w:rPr>
        <w:t>technical</w:t>
      </w:r>
      <w:r w:rsidR="00BD12AA" w:rsidRPr="00C43FB3">
        <w:rPr>
          <w:rFonts w:ascii="Times New Roman" w:hAnsi="Times New Roman" w:cs="Times New Roman"/>
        </w:rPr>
        <w:t xml:space="preserve"> </w:t>
      </w:r>
      <w:bookmarkStart w:id="1" w:name="_Hlk158025299"/>
      <w:r w:rsidR="00A8284C" w:rsidRPr="00C43FB3">
        <w:rPr>
          <w:rFonts w:ascii="Times New Roman" w:hAnsi="Times New Roman" w:cs="Times New Roman"/>
        </w:rPr>
        <w:t>(</w:t>
      </w:r>
      <w:r w:rsidR="00A8284C" w:rsidRPr="00C43FB3">
        <w:rPr>
          <w:rFonts w:ascii="Times New Roman" w:hAnsi="Times New Roman" w:cs="Times New Roman"/>
          <w:color w:val="222222"/>
          <w:shd w:val="clear" w:color="auto" w:fill="FFFFFF"/>
        </w:rPr>
        <w:t>Stewart, 2018</w:t>
      </w:r>
      <w:r w:rsidR="00A8284C" w:rsidRPr="00C43FB3">
        <w:rPr>
          <w:rFonts w:ascii="Times New Roman" w:hAnsi="Times New Roman" w:cs="Times New Roman"/>
          <w:color w:val="222222"/>
          <w:shd w:val="clear" w:color="auto" w:fill="FFFFFF"/>
        </w:rPr>
        <w:t>)</w:t>
      </w:r>
      <w:r w:rsidR="00A8284C" w:rsidRPr="00C43FB3">
        <w:rPr>
          <w:rFonts w:ascii="Times New Roman" w:hAnsi="Times New Roman" w:cs="Times New Roman"/>
          <w:color w:val="222222"/>
          <w:shd w:val="clear" w:color="auto" w:fill="FFFFFF"/>
        </w:rPr>
        <w:t>. </w:t>
      </w:r>
      <w:r w:rsidR="0010197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The main </w:t>
      </w:r>
      <w:r w:rsidR="00DB0180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physiological demand </w:t>
      </w:r>
      <w:r w:rsidR="00EA591E" w:rsidRPr="00C43FB3">
        <w:rPr>
          <w:rFonts w:ascii="Times New Roman" w:hAnsi="Times New Roman" w:cs="Times New Roman"/>
          <w:color w:val="222222"/>
          <w:shd w:val="clear" w:color="auto" w:fill="FFFFFF"/>
        </w:rPr>
        <w:t>that needs to be considered with this climb, is altitude</w:t>
      </w:r>
      <w:r w:rsidR="00E47E4B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E47E4B" w:rsidRPr="00C43FB3">
        <w:rPr>
          <w:rFonts w:ascii="Times New Roman" w:hAnsi="Times New Roman" w:cs="Times New Roman"/>
          <w:color w:val="222222"/>
          <w:shd w:val="clear" w:color="auto" w:fill="FFFFFF"/>
        </w:rPr>
        <w:t>(Hofmeyr, Tölken and Decker, 2017).</w:t>
      </w:r>
      <w:r w:rsidR="00E47E4B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F57AE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Altitude above 2500 </w:t>
      </w:r>
      <w:r w:rsidR="00742E2C" w:rsidRPr="00C43FB3">
        <w:rPr>
          <w:rFonts w:ascii="Times New Roman" w:hAnsi="Times New Roman" w:cs="Times New Roman"/>
          <w:color w:val="222222"/>
          <w:shd w:val="clear" w:color="auto" w:fill="FFFFFF"/>
        </w:rPr>
        <w:t>m can lead to health issues</w:t>
      </w:r>
      <w:r w:rsidR="00884761" w:rsidRPr="00C43FB3">
        <w:rPr>
          <w:rFonts w:ascii="Times New Roman" w:hAnsi="Times New Roman" w:cs="Times New Roman"/>
          <w:color w:val="222222"/>
          <w:shd w:val="clear" w:color="auto" w:fill="FFFFFF"/>
        </w:rPr>
        <w:t>, such as</w:t>
      </w:r>
      <w:r w:rsidR="003E772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: Mountain </w:t>
      </w:r>
      <w:r w:rsidR="00D1389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sickness, hypoxia, </w:t>
      </w:r>
      <w:r w:rsidR="00D4395D" w:rsidRPr="00C43FB3">
        <w:rPr>
          <w:rFonts w:ascii="Times New Roman" w:hAnsi="Times New Roman" w:cs="Times New Roman"/>
          <w:color w:val="222222"/>
          <w:shd w:val="clear" w:color="auto" w:fill="FFFFFF"/>
        </w:rPr>
        <w:t>insomnia</w:t>
      </w:r>
      <w:r w:rsidR="00203E0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, reduced </w:t>
      </w:r>
      <w:r w:rsidR="00EA7DAE" w:rsidRPr="00C43FB3">
        <w:rPr>
          <w:rFonts w:ascii="Times New Roman" w:hAnsi="Times New Roman" w:cs="Times New Roman"/>
          <w:color w:val="222222"/>
          <w:shd w:val="clear" w:color="auto" w:fill="FFFFFF"/>
        </w:rPr>
        <w:t>coordination,</w:t>
      </w:r>
      <w:r w:rsidR="00203E0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and </w:t>
      </w:r>
      <w:r w:rsidR="00207D80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a </w:t>
      </w:r>
      <w:r w:rsidR="00D001EE" w:rsidRPr="00C43FB3">
        <w:rPr>
          <w:rFonts w:ascii="Times New Roman" w:hAnsi="Times New Roman" w:cs="Times New Roman"/>
          <w:color w:val="222222"/>
          <w:shd w:val="clear" w:color="auto" w:fill="FFFFFF"/>
        </w:rPr>
        <w:t>r</w:t>
      </w:r>
      <w:r w:rsidR="00207D80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eduction in </w:t>
      </w:r>
      <w:r w:rsidR="0056113F" w:rsidRPr="00C43FB3">
        <w:rPr>
          <w:rFonts w:ascii="Times New Roman" w:hAnsi="Times New Roman" w:cs="Times New Roman"/>
          <w:color w:val="222222"/>
          <w:shd w:val="clear" w:color="auto" w:fill="FFFFFF"/>
        </w:rPr>
        <w:t>physical performance</w:t>
      </w:r>
      <w:r w:rsidR="00EA7DA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EA7DAE" w:rsidRPr="00C43FB3">
        <w:rPr>
          <w:rFonts w:ascii="Times New Roman" w:hAnsi="Times New Roman" w:cs="Times New Roman"/>
          <w:color w:val="222222"/>
          <w:shd w:val="clear" w:color="auto" w:fill="FFFFFF"/>
        </w:rPr>
        <w:t>(Hofmeyr, Tölken and Decker, 2017).</w:t>
      </w:r>
      <w:r w:rsidR="00EA7DA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441BF9" w:rsidRPr="00C43FB3">
        <w:rPr>
          <w:rFonts w:ascii="Times New Roman" w:hAnsi="Times New Roman" w:cs="Times New Roman"/>
          <w:color w:val="222222"/>
          <w:shd w:val="clear" w:color="auto" w:fill="FFFFFF"/>
        </w:rPr>
        <w:t>In more serious cases</w:t>
      </w:r>
      <w:r w:rsidR="00F5244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: </w:t>
      </w:r>
      <w:r w:rsidR="00B944C4" w:rsidRPr="00C43FB3">
        <w:rPr>
          <w:rFonts w:ascii="Times New Roman" w:hAnsi="Times New Roman" w:cs="Times New Roman"/>
          <w:color w:val="222222"/>
          <w:shd w:val="clear" w:color="auto" w:fill="FFFFFF"/>
        </w:rPr>
        <w:t>Acute Mountain</w:t>
      </w:r>
      <w:r w:rsidR="00F5244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sickness</w:t>
      </w:r>
      <w:r w:rsidR="000E516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(AMS), </w:t>
      </w:r>
      <w:r w:rsidR="005F170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high altitude cerebral </w:t>
      </w:r>
      <w:r w:rsidR="00AA6767" w:rsidRPr="00C43FB3">
        <w:rPr>
          <w:rFonts w:ascii="Times New Roman" w:hAnsi="Times New Roman" w:cs="Times New Roman"/>
          <w:color w:val="222222"/>
          <w:shd w:val="clear" w:color="auto" w:fill="FFFFFF"/>
        </w:rPr>
        <w:t>oedema</w:t>
      </w:r>
      <w:r w:rsidR="005F170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(H</w:t>
      </w:r>
      <w:r w:rsidR="00A571DD" w:rsidRPr="00C43FB3">
        <w:rPr>
          <w:rFonts w:ascii="Times New Roman" w:hAnsi="Times New Roman" w:cs="Times New Roman"/>
          <w:color w:val="222222"/>
          <w:shd w:val="clear" w:color="auto" w:fill="FFFFFF"/>
        </w:rPr>
        <w:t>ACE</w:t>
      </w:r>
      <w:r w:rsidR="005F1709" w:rsidRPr="00C43FB3">
        <w:rPr>
          <w:rFonts w:ascii="Times New Roman" w:hAnsi="Times New Roman" w:cs="Times New Roman"/>
          <w:color w:val="222222"/>
          <w:shd w:val="clear" w:color="auto" w:fill="FFFFFF"/>
        </w:rPr>
        <w:t>)</w:t>
      </w:r>
      <w:r w:rsidR="00AA6767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and </w:t>
      </w:r>
      <w:r w:rsidR="00D001EE" w:rsidRPr="00C43FB3">
        <w:rPr>
          <w:rFonts w:ascii="Times New Roman" w:hAnsi="Times New Roman" w:cs="Times New Roman"/>
          <w:color w:val="222222"/>
          <w:shd w:val="clear" w:color="auto" w:fill="FFFFFF"/>
        </w:rPr>
        <w:t>high-altitude</w:t>
      </w:r>
      <w:r w:rsidR="00AA6767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A6603A" w:rsidRPr="00C43FB3">
        <w:rPr>
          <w:rFonts w:ascii="Times New Roman" w:hAnsi="Times New Roman" w:cs="Times New Roman"/>
          <w:color w:val="222222"/>
          <w:shd w:val="clear" w:color="auto" w:fill="FFFFFF"/>
        </w:rPr>
        <w:t>pulmonary oedema (H</w:t>
      </w:r>
      <w:r w:rsidR="00A571D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APE), can </w:t>
      </w:r>
      <w:r w:rsidR="0053087F" w:rsidRPr="00C43FB3">
        <w:rPr>
          <w:rFonts w:ascii="Times New Roman" w:hAnsi="Times New Roman" w:cs="Times New Roman"/>
          <w:color w:val="222222"/>
          <w:shd w:val="clear" w:color="auto" w:fill="FFFFFF"/>
        </w:rPr>
        <w:t>develop</w:t>
      </w:r>
      <w:r w:rsidR="00E47E4B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bookmarkStart w:id="2" w:name="_Hlk158115555"/>
      <w:r w:rsidR="00722F75" w:rsidRPr="00C43FB3">
        <w:rPr>
          <w:rFonts w:ascii="Times New Roman" w:hAnsi="Times New Roman" w:cs="Times New Roman"/>
          <w:color w:val="222222"/>
          <w:shd w:val="clear" w:color="auto" w:fill="FFFFFF"/>
        </w:rPr>
        <w:t>(</w:t>
      </w:r>
      <w:r w:rsidR="00722F75" w:rsidRPr="00C43FB3">
        <w:rPr>
          <w:rFonts w:ascii="Times New Roman" w:hAnsi="Times New Roman" w:cs="Times New Roman"/>
          <w:color w:val="222222"/>
          <w:shd w:val="clear" w:color="auto" w:fill="FFFFFF"/>
        </w:rPr>
        <w:t>Hofmeyr, Tölken</w:t>
      </w:r>
      <w:r w:rsidR="00E47E4B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722F75" w:rsidRPr="00C43FB3">
        <w:rPr>
          <w:rFonts w:ascii="Times New Roman" w:hAnsi="Times New Roman" w:cs="Times New Roman"/>
          <w:color w:val="222222"/>
          <w:shd w:val="clear" w:color="auto" w:fill="FFFFFF"/>
        </w:rPr>
        <w:t>and Decker, 2017</w:t>
      </w:r>
      <w:r w:rsidR="00722F75" w:rsidRPr="00C43FB3">
        <w:rPr>
          <w:rFonts w:ascii="Times New Roman" w:hAnsi="Times New Roman" w:cs="Times New Roman"/>
          <w:color w:val="222222"/>
          <w:shd w:val="clear" w:color="auto" w:fill="FFFFFF"/>
        </w:rPr>
        <w:t>)</w:t>
      </w:r>
      <w:r w:rsidR="00722F75" w:rsidRPr="00C43FB3">
        <w:rPr>
          <w:rFonts w:ascii="Times New Roman" w:hAnsi="Times New Roman" w:cs="Times New Roman"/>
          <w:color w:val="222222"/>
          <w:shd w:val="clear" w:color="auto" w:fill="FFFFFF"/>
        </w:rPr>
        <w:t>.</w:t>
      </w:r>
      <w:bookmarkEnd w:id="2"/>
      <w:r w:rsidR="00FD0D9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</w:p>
    <w:p w14:paraId="5E0ADEF0" w14:textId="482B1965" w:rsidR="002F1A1C" w:rsidRPr="00C43FB3" w:rsidRDefault="00E27F2F" w:rsidP="006274F1">
      <w:pPr>
        <w:rPr>
          <w:rFonts w:ascii="Times New Roman" w:hAnsi="Times New Roman" w:cs="Times New Roman"/>
          <w:color w:val="222222"/>
          <w:shd w:val="clear" w:color="auto" w:fill="FFFFFF"/>
        </w:rPr>
      </w:pPr>
      <w:r w:rsidRPr="00C43FB3">
        <w:rPr>
          <w:rFonts w:ascii="Times New Roman" w:hAnsi="Times New Roman" w:cs="Times New Roman"/>
          <w:color w:val="222222"/>
          <w:shd w:val="clear" w:color="auto" w:fill="FFFFFF"/>
        </w:rPr>
        <w:t>Preparation</w:t>
      </w:r>
      <w:r w:rsidR="00A56723" w:rsidRPr="00C43FB3">
        <w:rPr>
          <w:rFonts w:ascii="Times New Roman" w:hAnsi="Times New Roman" w:cs="Times New Roman"/>
          <w:color w:val="222222"/>
          <w:shd w:val="clear" w:color="auto" w:fill="FFFFFF"/>
        </w:rPr>
        <w:t>s prior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to hiking at altitude </w:t>
      </w:r>
      <w:r w:rsidR="00A56723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are necessary to </w:t>
      </w:r>
      <w:r w:rsidR="004411BB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maximise </w:t>
      </w:r>
      <w:r w:rsidR="00A56723" w:rsidRPr="00C43FB3">
        <w:rPr>
          <w:rFonts w:ascii="Times New Roman" w:hAnsi="Times New Roman" w:cs="Times New Roman"/>
          <w:color w:val="222222"/>
          <w:shd w:val="clear" w:color="auto" w:fill="FFFFFF"/>
        </w:rPr>
        <w:t>performance and saf</w:t>
      </w:r>
      <w:r w:rsidR="006632F8" w:rsidRPr="00C43FB3">
        <w:rPr>
          <w:rFonts w:ascii="Times New Roman" w:hAnsi="Times New Roman" w:cs="Times New Roman"/>
          <w:color w:val="222222"/>
          <w:shd w:val="clear" w:color="auto" w:fill="FFFFFF"/>
        </w:rPr>
        <w:t>e</w:t>
      </w:r>
      <w:r w:rsidR="00323130" w:rsidRPr="00C43FB3">
        <w:rPr>
          <w:rFonts w:ascii="Times New Roman" w:hAnsi="Times New Roman" w:cs="Times New Roman"/>
          <w:color w:val="222222"/>
          <w:shd w:val="clear" w:color="auto" w:fill="FFFFFF"/>
        </w:rPr>
        <w:t>ty</w:t>
      </w:r>
      <w:r w:rsidR="006632F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C5263F" w:rsidRPr="00C43FB3">
        <w:rPr>
          <w:rFonts w:ascii="Times New Roman" w:hAnsi="Times New Roman" w:cs="Times New Roman"/>
          <w:color w:val="222222"/>
          <w:shd w:val="clear" w:color="auto" w:fill="FFFFFF"/>
        </w:rPr>
        <w:t>(Viscor, Corominas and Carceller, 2023).</w:t>
      </w:r>
      <w:r w:rsidR="00C8501F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A47FD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Cardiovascular fitness </w:t>
      </w:r>
      <w:r w:rsidR="00CD23C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must be good to </w:t>
      </w:r>
      <w:r w:rsidR="00535F4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ensure </w:t>
      </w:r>
      <w:r w:rsidR="00CD23C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that maximal oxygen </w:t>
      </w:r>
      <w:r w:rsidR="00315EF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consumption is at a level high enough </w:t>
      </w:r>
      <w:r w:rsidR="004D424F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to </w:t>
      </w:r>
      <w:r w:rsidR="00DC376D" w:rsidRPr="00C43FB3">
        <w:rPr>
          <w:rFonts w:ascii="Times New Roman" w:hAnsi="Times New Roman" w:cs="Times New Roman"/>
          <w:color w:val="222222"/>
          <w:shd w:val="clear" w:color="auto" w:fill="FFFFFF"/>
        </w:rPr>
        <w:t>cope with</w:t>
      </w:r>
      <w:r w:rsidR="004D424F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the effects of hypoxia</w:t>
      </w:r>
      <w:r w:rsidR="00DC376D" w:rsidRPr="00C43FB3">
        <w:rPr>
          <w:rFonts w:ascii="Times New Roman" w:hAnsi="Times New Roman" w:cs="Times New Roman"/>
          <w:color w:val="222222"/>
          <w:shd w:val="clear" w:color="auto" w:fill="FFFFFF"/>
        </w:rPr>
        <w:t>,</w:t>
      </w:r>
      <w:r w:rsidR="004D424F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F32616" w:rsidRPr="00C43FB3">
        <w:rPr>
          <w:rFonts w:ascii="Times New Roman" w:hAnsi="Times New Roman" w:cs="Times New Roman"/>
          <w:color w:val="222222"/>
          <w:shd w:val="clear" w:color="auto" w:fill="FFFFFF"/>
        </w:rPr>
        <w:t>and</w:t>
      </w:r>
      <w:r w:rsidR="000D16C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F32616" w:rsidRPr="00C43FB3">
        <w:rPr>
          <w:rFonts w:ascii="Times New Roman" w:hAnsi="Times New Roman" w:cs="Times New Roman"/>
          <w:color w:val="222222"/>
          <w:shd w:val="clear" w:color="auto" w:fill="FFFFFF"/>
        </w:rPr>
        <w:t>Skeletal m</w:t>
      </w:r>
      <w:r w:rsidR="00643ACA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uscle mass must be </w:t>
      </w:r>
      <w:r w:rsidR="00311E3D" w:rsidRPr="00C43FB3">
        <w:rPr>
          <w:rFonts w:ascii="Times New Roman" w:hAnsi="Times New Roman" w:cs="Times New Roman"/>
          <w:color w:val="222222"/>
          <w:shd w:val="clear" w:color="auto" w:fill="FFFFFF"/>
        </w:rPr>
        <w:t>good</w:t>
      </w:r>
      <w:r w:rsidR="00282D8B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to</w:t>
      </w:r>
      <w:r w:rsidR="00910BD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effectively</w:t>
      </w:r>
      <w:r w:rsidR="00282D8B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allow for the possibility of muscle wastag</w:t>
      </w:r>
      <w:r w:rsidR="006632F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e </w:t>
      </w:r>
      <w:r w:rsidR="006632F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(Viscor, Corominas and Carceller, 2023). </w:t>
      </w:r>
      <w:r w:rsidR="000D16C2" w:rsidRPr="00C43FB3">
        <w:rPr>
          <w:rFonts w:ascii="Times New Roman" w:hAnsi="Times New Roman" w:cs="Times New Roman"/>
          <w:color w:val="222222"/>
          <w:shd w:val="clear" w:color="auto" w:fill="FFFFFF"/>
        </w:rPr>
        <w:t>Energy requirements will</w:t>
      </w:r>
      <w:r w:rsidR="003D4DF3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need to</w:t>
      </w:r>
      <w:r w:rsidR="000D16C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A1261C" w:rsidRPr="00C43FB3">
        <w:rPr>
          <w:rFonts w:ascii="Times New Roman" w:hAnsi="Times New Roman" w:cs="Times New Roman"/>
          <w:color w:val="222222"/>
          <w:shd w:val="clear" w:color="auto" w:fill="FFFFFF"/>
        </w:rPr>
        <w:t>be adjusted</w:t>
      </w:r>
      <w:r w:rsidR="002B4F6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to </w:t>
      </w:r>
      <w:r w:rsidR="00BA44CD" w:rsidRPr="00C43FB3">
        <w:rPr>
          <w:rFonts w:ascii="Times New Roman" w:hAnsi="Times New Roman" w:cs="Times New Roman"/>
          <w:color w:val="222222"/>
          <w:shd w:val="clear" w:color="auto" w:fill="FFFFFF"/>
        </w:rPr>
        <w:t>compensate</w:t>
      </w:r>
      <w:r w:rsidR="002B4F6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for </w:t>
      </w:r>
      <w:r w:rsidR="007F6B62" w:rsidRPr="00C43FB3">
        <w:rPr>
          <w:rFonts w:ascii="Times New Roman" w:hAnsi="Times New Roman" w:cs="Times New Roman"/>
          <w:color w:val="222222"/>
          <w:shd w:val="clear" w:color="auto" w:fill="FFFFFF"/>
        </w:rPr>
        <w:t>altitude</w:t>
      </w:r>
      <w:r w:rsidR="00F0788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and support</w:t>
      </w:r>
      <w:r w:rsidR="00EF5A8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the physiological stress involved with </w:t>
      </w:r>
      <w:r w:rsidR="005A5C77" w:rsidRPr="00C43FB3">
        <w:rPr>
          <w:rFonts w:ascii="Times New Roman" w:hAnsi="Times New Roman" w:cs="Times New Roman"/>
          <w:color w:val="222222"/>
          <w:shd w:val="clear" w:color="auto" w:fill="FFFFFF"/>
        </w:rPr>
        <w:t>hiking</w:t>
      </w:r>
      <w:r w:rsidR="002039D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and this</w:t>
      </w:r>
      <w:r w:rsidR="00EF5A8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must be planned out to </w:t>
      </w:r>
      <w:r w:rsidR="00C82D69" w:rsidRPr="00C43FB3">
        <w:rPr>
          <w:rFonts w:ascii="Times New Roman" w:hAnsi="Times New Roman" w:cs="Times New Roman"/>
          <w:color w:val="222222"/>
          <w:shd w:val="clear" w:color="auto" w:fill="FFFFFF"/>
        </w:rPr>
        <w:t>ensure</w:t>
      </w:r>
      <w:r w:rsidR="00F310B1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the correct nutrition</w:t>
      </w:r>
      <w:r w:rsidR="005D2AFF" w:rsidRPr="00C43FB3">
        <w:rPr>
          <w:rFonts w:ascii="Times New Roman" w:hAnsi="Times New Roman" w:cs="Times New Roman"/>
          <w:color w:val="222222"/>
          <w:shd w:val="clear" w:color="auto" w:fill="FFFFFF"/>
        </w:rPr>
        <w:t>al</w:t>
      </w:r>
      <w:r w:rsidR="00F310B1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B94D0D" w:rsidRPr="00C43FB3">
        <w:rPr>
          <w:rFonts w:ascii="Times New Roman" w:hAnsi="Times New Roman" w:cs="Times New Roman"/>
          <w:color w:val="222222"/>
          <w:shd w:val="clear" w:color="auto" w:fill="FFFFFF"/>
        </w:rPr>
        <w:t>requirements</w:t>
      </w:r>
      <w:r w:rsidR="0088729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are me</w:t>
      </w:r>
      <w:r w:rsidR="003A514B" w:rsidRPr="00C43FB3">
        <w:rPr>
          <w:rFonts w:ascii="Times New Roman" w:hAnsi="Times New Roman" w:cs="Times New Roman"/>
          <w:color w:val="222222"/>
          <w:shd w:val="clear" w:color="auto" w:fill="FFFFFF"/>
        </w:rPr>
        <w:t>t</w:t>
      </w:r>
      <w:r w:rsidR="00F310B1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6B49E5" w:rsidRPr="00C43FB3">
        <w:rPr>
          <w:rFonts w:ascii="Times New Roman" w:hAnsi="Times New Roman" w:cs="Times New Roman"/>
          <w:color w:val="222222"/>
          <w:shd w:val="clear" w:color="auto" w:fill="FFFFFF"/>
        </w:rPr>
        <w:t>with consideration to macros</w:t>
      </w:r>
      <w:r w:rsidR="001A6E77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and nutrients</w:t>
      </w:r>
      <w:r w:rsidR="006632F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6632F8" w:rsidRPr="00C43FB3">
        <w:rPr>
          <w:rFonts w:ascii="Times New Roman" w:hAnsi="Times New Roman" w:cs="Times New Roman"/>
          <w:color w:val="222222"/>
          <w:shd w:val="clear" w:color="auto" w:fill="FFFFFF"/>
        </w:rPr>
        <w:t>(Viscor, Corominas and Carceller, 2023).</w:t>
      </w:r>
      <w:r w:rsidR="00A63AE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9237E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Female </w:t>
      </w:r>
      <w:r w:rsidR="00231581" w:rsidRPr="00C43FB3">
        <w:rPr>
          <w:rFonts w:ascii="Times New Roman" w:hAnsi="Times New Roman" w:cs="Times New Roman"/>
          <w:color w:val="222222"/>
          <w:shd w:val="clear" w:color="auto" w:fill="FFFFFF"/>
        </w:rPr>
        <w:t>mountaineers</w:t>
      </w:r>
      <w:r w:rsidR="009237E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should </w:t>
      </w:r>
      <w:r w:rsidR="00CF0E34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also </w:t>
      </w:r>
      <w:r w:rsidR="009237EE" w:rsidRPr="00C43FB3">
        <w:rPr>
          <w:rFonts w:ascii="Times New Roman" w:hAnsi="Times New Roman" w:cs="Times New Roman"/>
          <w:color w:val="222222"/>
          <w:shd w:val="clear" w:color="auto" w:fill="FFFFFF"/>
        </w:rPr>
        <w:t>consider</w:t>
      </w:r>
      <w:r w:rsidR="00E877E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the sex specific</w:t>
      </w:r>
      <w:r w:rsidR="0093335A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physiological</w:t>
      </w:r>
      <w:r w:rsidR="00E877E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differences </w:t>
      </w:r>
      <w:r w:rsidR="00AB4463" w:rsidRPr="00C43FB3">
        <w:rPr>
          <w:rFonts w:ascii="Times New Roman" w:hAnsi="Times New Roman" w:cs="Times New Roman"/>
          <w:color w:val="222222"/>
          <w:shd w:val="clear" w:color="auto" w:fill="FFFFFF"/>
        </w:rPr>
        <w:t>between men and women</w:t>
      </w:r>
      <w:r w:rsidR="00BD4764" w:rsidRPr="00C43FB3">
        <w:rPr>
          <w:rFonts w:ascii="Times New Roman" w:hAnsi="Times New Roman" w:cs="Times New Roman"/>
          <w:color w:val="222222"/>
          <w:shd w:val="clear" w:color="auto" w:fill="FFFFFF"/>
        </w:rPr>
        <w:t>’s</w:t>
      </w:r>
      <w:r w:rsidR="004929F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response to altitude</w:t>
      </w:r>
      <w:r w:rsidR="007B7D4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7B7D4E" w:rsidRPr="00C43FB3">
        <w:rPr>
          <w:rFonts w:ascii="Times New Roman" w:hAnsi="Times New Roman" w:cs="Times New Roman"/>
          <w:color w:val="222222"/>
          <w:shd w:val="clear" w:color="auto" w:fill="FFFFFF"/>
        </w:rPr>
        <w:t>(Burtscher, 2023).</w:t>
      </w:r>
      <w:r w:rsidR="00F47E03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 longer acclimatization period may be </w:t>
      </w:r>
      <w:r w:rsidR="004E76AA" w:rsidRPr="00C43FB3">
        <w:rPr>
          <w:rFonts w:ascii="Times New Roman" w:hAnsi="Times New Roman" w:cs="Times New Roman"/>
          <w:color w:val="222222"/>
          <w:shd w:val="clear" w:color="auto" w:fill="FFFFFF"/>
        </w:rPr>
        <w:t>necessary,</w:t>
      </w:r>
      <w:r w:rsidR="003A2FA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and </w:t>
      </w:r>
      <w:r w:rsidR="00C65CC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a lower accent may be </w:t>
      </w:r>
      <w:r w:rsidR="0074352A" w:rsidRPr="00C43FB3">
        <w:rPr>
          <w:rFonts w:ascii="Times New Roman" w:hAnsi="Times New Roman" w:cs="Times New Roman"/>
          <w:color w:val="222222"/>
          <w:shd w:val="clear" w:color="auto" w:fill="FFFFFF"/>
        </w:rPr>
        <w:t>safer result</w:t>
      </w:r>
      <w:r w:rsidR="00CF0E34" w:rsidRPr="00C43FB3">
        <w:rPr>
          <w:rFonts w:ascii="Times New Roman" w:hAnsi="Times New Roman" w:cs="Times New Roman"/>
          <w:color w:val="222222"/>
          <w:shd w:val="clear" w:color="auto" w:fill="FFFFFF"/>
        </w:rPr>
        <w:t>ing</w:t>
      </w:r>
      <w:r w:rsidR="0074352A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in a</w:t>
      </w:r>
      <w:r w:rsidR="00E473BE" w:rsidRPr="00C43FB3">
        <w:rPr>
          <w:rFonts w:ascii="Times New Roman" w:hAnsi="Times New Roman" w:cs="Times New Roman"/>
          <w:color w:val="222222"/>
          <w:shd w:val="clear" w:color="auto" w:fill="FFFFFF"/>
        </w:rPr>
        <w:t>n overall</w:t>
      </w:r>
      <w:r w:rsidR="0074352A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more pleasant </w:t>
      </w:r>
      <w:r w:rsidR="004E76AA" w:rsidRPr="00C43FB3">
        <w:rPr>
          <w:rFonts w:ascii="Times New Roman" w:hAnsi="Times New Roman" w:cs="Times New Roman"/>
          <w:color w:val="222222"/>
          <w:shd w:val="clear" w:color="auto" w:fill="FFFFFF"/>
        </w:rPr>
        <w:t>experience (</w:t>
      </w:r>
      <w:r w:rsidR="007B7D4E" w:rsidRPr="00C43FB3">
        <w:rPr>
          <w:rFonts w:ascii="Times New Roman" w:hAnsi="Times New Roman" w:cs="Times New Roman"/>
          <w:color w:val="222222"/>
          <w:shd w:val="clear" w:color="auto" w:fill="FFFFFF"/>
        </w:rPr>
        <w:t>Burtscher, 2023).</w:t>
      </w:r>
      <w:r w:rsidR="00CD5CF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A81985" w:rsidRPr="00C43FB3">
        <w:rPr>
          <w:rFonts w:ascii="Times New Roman" w:hAnsi="Times New Roman" w:cs="Times New Roman"/>
          <w:color w:val="222222"/>
          <w:shd w:val="clear" w:color="auto" w:fill="FFFFFF"/>
        </w:rPr>
        <w:t>If these preparations</w:t>
      </w:r>
      <w:r w:rsidR="00B64CF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and considerations</w:t>
      </w:r>
      <w:r w:rsidR="00A8198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are </w:t>
      </w:r>
      <w:r w:rsidR="001373CA" w:rsidRPr="00C43FB3">
        <w:rPr>
          <w:rFonts w:ascii="Times New Roman" w:hAnsi="Times New Roman" w:cs="Times New Roman"/>
          <w:color w:val="222222"/>
          <w:shd w:val="clear" w:color="auto" w:fill="FFFFFF"/>
        </w:rPr>
        <w:t>met,</w:t>
      </w:r>
      <w:r w:rsidR="00A8198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then a </w:t>
      </w:r>
      <w:r w:rsidR="00B64CF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recreational female athlete should be able to </w:t>
      </w:r>
      <w:r w:rsidR="00190DB4" w:rsidRPr="00C43FB3">
        <w:rPr>
          <w:rFonts w:ascii="Times New Roman" w:hAnsi="Times New Roman" w:cs="Times New Roman"/>
          <w:color w:val="222222"/>
          <w:shd w:val="clear" w:color="auto" w:fill="FFFFFF"/>
        </w:rPr>
        <w:t>experience a safe and successful expedition to</w:t>
      </w:r>
      <w:r w:rsidR="005042EA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the summit of</w:t>
      </w:r>
      <w:r w:rsidR="00190DB4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Mount Kilimanjaro.</w:t>
      </w:r>
    </w:p>
    <w:p w14:paraId="0BEE720C" w14:textId="77777777" w:rsidR="005A6A49" w:rsidRPr="00C43FB3" w:rsidRDefault="005A6A49" w:rsidP="006274F1">
      <w:pPr>
        <w:rPr>
          <w:rFonts w:ascii="Times New Roman" w:hAnsi="Times New Roman" w:cs="Times New Roman"/>
          <w:b/>
          <w:bCs/>
          <w:color w:val="222222"/>
          <w:sz w:val="28"/>
          <w:szCs w:val="28"/>
          <w:u w:val="single"/>
          <w:shd w:val="clear" w:color="auto" w:fill="FFFFFF"/>
        </w:rPr>
      </w:pPr>
    </w:p>
    <w:p w14:paraId="5C35925F" w14:textId="4563422C" w:rsidR="00637567" w:rsidRPr="00C43FB3" w:rsidRDefault="00637567" w:rsidP="006274F1">
      <w:pPr>
        <w:rPr>
          <w:rFonts w:ascii="Times New Roman" w:hAnsi="Times New Roman" w:cs="Times New Roman"/>
          <w:b/>
          <w:bCs/>
          <w:color w:val="222222"/>
          <w:sz w:val="28"/>
          <w:szCs w:val="28"/>
          <w:u w:val="single"/>
          <w:shd w:val="clear" w:color="auto" w:fill="FFFFFF"/>
        </w:rPr>
      </w:pPr>
      <w:r w:rsidRPr="00C43FB3">
        <w:rPr>
          <w:rFonts w:ascii="Times New Roman" w:hAnsi="Times New Roman" w:cs="Times New Roman"/>
          <w:b/>
          <w:bCs/>
          <w:color w:val="222222"/>
          <w:sz w:val="28"/>
          <w:szCs w:val="28"/>
          <w:u w:val="single"/>
          <w:shd w:val="clear" w:color="auto" w:fill="FFFFFF"/>
        </w:rPr>
        <w:lastRenderedPageBreak/>
        <w:t>Effects of Altitude on the Body</w:t>
      </w:r>
    </w:p>
    <w:p w14:paraId="28B12D23" w14:textId="78507131" w:rsidR="000C3ED4" w:rsidRPr="00C43FB3" w:rsidRDefault="00A27C16" w:rsidP="006274F1">
      <w:pPr>
        <w:rPr>
          <w:rFonts w:ascii="Times New Roman" w:hAnsi="Times New Roman" w:cs="Times New Roman"/>
          <w:color w:val="222222"/>
          <w:shd w:val="clear" w:color="auto" w:fill="FFFFFF"/>
        </w:rPr>
      </w:pPr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Oxygen availability and </w:t>
      </w:r>
      <w:r w:rsidR="002D330F" w:rsidRPr="00C43FB3">
        <w:rPr>
          <w:rFonts w:ascii="Times New Roman" w:hAnsi="Times New Roman" w:cs="Times New Roman"/>
          <w:color w:val="222222"/>
          <w:shd w:val="clear" w:color="auto" w:fill="FFFFFF"/>
        </w:rPr>
        <w:t>acclimatization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875B6F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is something that must be well considered before attempting </w:t>
      </w:r>
      <w:r w:rsidR="00C853DB" w:rsidRPr="00C43FB3">
        <w:rPr>
          <w:rFonts w:ascii="Times New Roman" w:hAnsi="Times New Roman" w:cs="Times New Roman"/>
          <w:color w:val="222222"/>
          <w:shd w:val="clear" w:color="auto" w:fill="FFFFFF"/>
        </w:rPr>
        <w:t>a climb at altitude</w:t>
      </w:r>
      <w:r w:rsidR="00684654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0E45E1" w:rsidRPr="00C43FB3">
        <w:rPr>
          <w:rFonts w:ascii="Times New Roman" w:hAnsi="Times New Roman" w:cs="Times New Roman"/>
          <w:color w:val="222222"/>
          <w:shd w:val="clear" w:color="auto" w:fill="FFFFFF"/>
        </w:rPr>
        <w:t>(Forrer, et at. 2023)</w:t>
      </w:r>
      <w:r w:rsidR="00684654" w:rsidRPr="00C43FB3">
        <w:rPr>
          <w:rFonts w:ascii="Times New Roman" w:hAnsi="Times New Roman" w:cs="Times New Roman"/>
          <w:color w:val="222222"/>
          <w:shd w:val="clear" w:color="auto" w:fill="FFFFFF"/>
        </w:rPr>
        <w:t>.</w:t>
      </w:r>
      <w:r w:rsidR="0075367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DC344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When altitude exceeds 2500 m </w:t>
      </w:r>
      <w:r w:rsidR="00EF5C2F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the </w:t>
      </w:r>
      <w:r w:rsidR="00A91543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atmospheric </w:t>
      </w:r>
      <w:r w:rsidR="00A05F85" w:rsidRPr="00C43FB3">
        <w:rPr>
          <w:rFonts w:ascii="Times New Roman" w:hAnsi="Times New Roman" w:cs="Times New Roman"/>
          <w:color w:val="222222"/>
          <w:shd w:val="clear" w:color="auto" w:fill="FFFFFF"/>
        </w:rPr>
        <w:t>pre</w:t>
      </w:r>
      <w:r w:rsidR="00A91543" w:rsidRPr="00C43FB3">
        <w:rPr>
          <w:rFonts w:ascii="Times New Roman" w:hAnsi="Times New Roman" w:cs="Times New Roman"/>
          <w:color w:val="222222"/>
          <w:shd w:val="clear" w:color="auto" w:fill="FFFFFF"/>
        </w:rPr>
        <w:t>ssure in oxygen drops</w:t>
      </w:r>
      <w:r w:rsidR="005B319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F354E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resulting in a </w:t>
      </w:r>
      <w:r w:rsidR="00A11040" w:rsidRPr="00C43FB3">
        <w:rPr>
          <w:rFonts w:ascii="Times New Roman" w:hAnsi="Times New Roman" w:cs="Times New Roman"/>
          <w:color w:val="222222"/>
          <w:shd w:val="clear" w:color="auto" w:fill="FFFFFF"/>
        </w:rPr>
        <w:t>r</w:t>
      </w:r>
      <w:r w:rsidR="00D173F5" w:rsidRPr="00C43FB3">
        <w:rPr>
          <w:rFonts w:ascii="Times New Roman" w:hAnsi="Times New Roman" w:cs="Times New Roman"/>
          <w:color w:val="222222"/>
          <w:shd w:val="clear" w:color="auto" w:fill="FFFFFF"/>
        </w:rPr>
        <w:t>eduction in</w:t>
      </w:r>
      <w:r w:rsidR="0012755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inspired air</w:t>
      </w:r>
      <w:r w:rsidR="00A11040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84154B" w:rsidRPr="00C43FB3">
        <w:rPr>
          <w:rFonts w:ascii="Times New Roman" w:hAnsi="Times New Roman" w:cs="Times New Roman"/>
          <w:color w:val="222222"/>
          <w:shd w:val="clear" w:color="auto" w:fill="FFFFFF"/>
        </w:rPr>
        <w:t>(Moore, 2017)</w:t>
      </w:r>
      <w:r w:rsidR="00115432" w:rsidRPr="00C43FB3">
        <w:rPr>
          <w:rFonts w:ascii="Times New Roman" w:hAnsi="Times New Roman" w:cs="Times New Roman"/>
          <w:color w:val="222222"/>
          <w:shd w:val="clear" w:color="auto" w:fill="FFFFFF"/>
        </w:rPr>
        <w:t>.</w:t>
      </w:r>
      <w:r w:rsidR="00A11040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This can prove to be</w:t>
      </w:r>
      <w:r w:rsidR="0012755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127559" w:rsidRPr="00C43FB3">
        <w:rPr>
          <w:rFonts w:ascii="Times New Roman" w:hAnsi="Times New Roman" w:cs="Times New Roman"/>
          <w:color w:val="222222"/>
          <w:shd w:val="clear" w:color="auto" w:fill="FFFFFF"/>
        </w:rPr>
        <w:t>challenging unless acclimatation</w:t>
      </w:r>
      <w:r w:rsidR="00A11040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to altitude</w:t>
      </w:r>
      <w:r w:rsidR="0012755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has occurred</w:t>
      </w:r>
      <w:r w:rsidR="0011543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115432" w:rsidRPr="00C43FB3">
        <w:rPr>
          <w:rFonts w:ascii="Times New Roman" w:hAnsi="Times New Roman" w:cs="Times New Roman"/>
          <w:color w:val="222222"/>
          <w:shd w:val="clear" w:color="auto" w:fill="FFFFFF"/>
        </w:rPr>
        <w:t>(Forrer, et at. 2023).</w:t>
      </w:r>
      <w:r w:rsidR="005634B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447C5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Altitude illnesses caused by tissue </w:t>
      </w:r>
      <w:r w:rsidR="001B799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hypoxia and oedema </w:t>
      </w:r>
      <w:r w:rsidR="00DB097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are </w:t>
      </w:r>
      <w:r w:rsidR="000E7EF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often a result of </w:t>
      </w:r>
      <w:r w:rsidR="008D60EF" w:rsidRPr="00C43FB3">
        <w:rPr>
          <w:rFonts w:ascii="Times New Roman" w:hAnsi="Times New Roman" w:cs="Times New Roman"/>
          <w:color w:val="222222"/>
          <w:shd w:val="clear" w:color="auto" w:fill="FFFFFF"/>
        </w:rPr>
        <w:t>ascending</w:t>
      </w:r>
      <w:r w:rsidR="000E7EF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0E7EF2" w:rsidRPr="00C43FB3">
        <w:rPr>
          <w:rFonts w:ascii="Times New Roman" w:hAnsi="Times New Roman" w:cs="Times New Roman"/>
        </w:rPr>
        <w:t>altitude</w:t>
      </w:r>
      <w:r w:rsidR="008D3BF3" w:rsidRPr="00C43FB3">
        <w:rPr>
          <w:rFonts w:ascii="Times New Roman" w:hAnsi="Times New Roman" w:cs="Times New Roman"/>
        </w:rPr>
        <w:t xml:space="preserve"> to quickly</w:t>
      </w:r>
      <w:r w:rsidR="003614A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532976" w:rsidRPr="00C43FB3">
        <w:rPr>
          <w:rFonts w:ascii="Times New Roman" w:hAnsi="Times New Roman" w:cs="Times New Roman"/>
          <w:color w:val="222222"/>
          <w:shd w:val="clear" w:color="auto" w:fill="FFFFFF"/>
        </w:rPr>
        <w:t>(</w:t>
      </w:r>
      <w:r w:rsidR="00532976" w:rsidRPr="00C43FB3">
        <w:rPr>
          <w:rFonts w:ascii="Times New Roman" w:hAnsi="Times New Roman" w:cs="Times New Roman"/>
          <w:color w:val="222222"/>
          <w:shd w:val="clear" w:color="auto" w:fill="FFFFFF"/>
        </w:rPr>
        <w:t>Zubieta-Calleja</w:t>
      </w:r>
      <w:r w:rsidR="0053297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532976" w:rsidRPr="00C43FB3">
        <w:rPr>
          <w:rFonts w:ascii="Times New Roman" w:hAnsi="Times New Roman" w:cs="Times New Roman"/>
          <w:color w:val="222222"/>
          <w:shd w:val="clear" w:color="auto" w:fill="FFFFFF"/>
        </w:rPr>
        <w:t>and Zubieta-DeUrioste,</w:t>
      </w:r>
      <w:r w:rsidR="0053297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532976" w:rsidRPr="00C43FB3">
        <w:rPr>
          <w:rFonts w:ascii="Times New Roman" w:hAnsi="Times New Roman" w:cs="Times New Roman"/>
          <w:color w:val="222222"/>
          <w:shd w:val="clear" w:color="auto" w:fill="FFFFFF"/>
        </w:rPr>
        <w:t>2023</w:t>
      </w:r>
      <w:r w:rsidR="0053297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) </w:t>
      </w:r>
      <w:r w:rsidR="008A0BBA" w:rsidRPr="00C43FB3">
        <w:rPr>
          <w:rFonts w:ascii="Times New Roman" w:hAnsi="Times New Roman" w:cs="Times New Roman"/>
        </w:rPr>
        <w:t xml:space="preserve">This happens because of a complicated interaction between changes in pressure caused by lack of oxygen affecting blood vessels, and increased </w:t>
      </w:r>
      <w:r w:rsidR="00243985" w:rsidRPr="00C43FB3">
        <w:rPr>
          <w:rFonts w:ascii="Times New Roman" w:hAnsi="Times New Roman" w:cs="Times New Roman"/>
        </w:rPr>
        <w:t>capillary permeability</w:t>
      </w:r>
      <w:r w:rsidR="00FF3814" w:rsidRPr="00C43FB3">
        <w:rPr>
          <w:rFonts w:ascii="Times New Roman" w:hAnsi="Times New Roman" w:cs="Times New Roman"/>
        </w:rPr>
        <w:t xml:space="preserve"> by the</w:t>
      </w:r>
      <w:r w:rsidR="008A0BBA" w:rsidRPr="00C43FB3">
        <w:rPr>
          <w:rFonts w:ascii="Times New Roman" w:hAnsi="Times New Roman" w:cs="Times New Roman"/>
        </w:rPr>
        <w:t xml:space="preserve"> release of agents like vascular endothelial growth factor and hypoxia-inducible factor 1-alpha</w:t>
      </w:r>
      <w:r w:rsidR="00B12C74" w:rsidRPr="00C43FB3">
        <w:rPr>
          <w:rFonts w:ascii="Times New Roman" w:hAnsi="Times New Roman" w:cs="Times New Roman"/>
        </w:rPr>
        <w:t xml:space="preserve"> </w:t>
      </w:r>
      <w:r w:rsidR="000C3ED4" w:rsidRPr="00C43FB3">
        <w:rPr>
          <w:rFonts w:ascii="Times New Roman" w:hAnsi="Times New Roman" w:cs="Times New Roman"/>
          <w:color w:val="222222"/>
          <w:shd w:val="clear" w:color="auto" w:fill="FFFFFF"/>
        </w:rPr>
        <w:t>(Hofmeyr, Tölken and Decker, 2017).</w:t>
      </w:r>
    </w:p>
    <w:p w14:paraId="77302BFA" w14:textId="77777777" w:rsidR="00A62230" w:rsidRPr="00C43FB3" w:rsidRDefault="00A62230" w:rsidP="006274F1">
      <w:pPr>
        <w:rPr>
          <w:rFonts w:ascii="Times New Roman" w:hAnsi="Times New Roman" w:cs="Times New Roman"/>
          <w:color w:val="222222"/>
          <w:shd w:val="clear" w:color="auto" w:fill="FFFFFF"/>
        </w:rPr>
      </w:pPr>
    </w:p>
    <w:p w14:paraId="066DBEA7" w14:textId="0212DCE7" w:rsidR="000C0810" w:rsidRPr="00C43FB3" w:rsidRDefault="000C0810" w:rsidP="006274F1">
      <w:pPr>
        <w:rPr>
          <w:rFonts w:ascii="Times New Roman" w:hAnsi="Times New Roman" w:cs="Times New Roman"/>
          <w:b/>
          <w:bCs/>
          <w:color w:val="222222"/>
          <w:sz w:val="28"/>
          <w:szCs w:val="28"/>
          <w:shd w:val="clear" w:color="auto" w:fill="FFFFFF"/>
        </w:rPr>
      </w:pPr>
      <w:r w:rsidRPr="00C43FB3">
        <w:rPr>
          <w:rFonts w:ascii="Times New Roman" w:hAnsi="Times New Roman" w:cs="Times New Roman"/>
          <w:b/>
          <w:bCs/>
          <w:color w:val="222222"/>
          <w:sz w:val="28"/>
          <w:szCs w:val="28"/>
          <w:shd w:val="clear" w:color="auto" w:fill="FFFFFF"/>
        </w:rPr>
        <w:t>Hypoxia</w:t>
      </w:r>
    </w:p>
    <w:p w14:paraId="77510128" w14:textId="6490D7E9" w:rsidR="00B53D87" w:rsidRPr="00C43FB3" w:rsidRDefault="00115432" w:rsidP="006274F1">
      <w:pPr>
        <w:rPr>
          <w:rFonts w:ascii="Times New Roman" w:hAnsi="Times New Roman" w:cs="Times New Roman"/>
          <w:color w:val="222222"/>
          <w:shd w:val="clear" w:color="auto" w:fill="FFFFFF"/>
        </w:rPr>
      </w:pPr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08362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Hypoxia is </w:t>
      </w:r>
      <w:r w:rsidR="00B8513F" w:rsidRPr="00C43FB3">
        <w:rPr>
          <w:rFonts w:ascii="Times New Roman" w:hAnsi="Times New Roman" w:cs="Times New Roman"/>
          <w:color w:val="222222"/>
          <w:shd w:val="clear" w:color="auto" w:fill="FFFFFF"/>
        </w:rPr>
        <w:t>a fall in the amount of oxygen in the tissue</w:t>
      </w:r>
      <w:r w:rsidR="006B543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, </w:t>
      </w:r>
      <w:r w:rsidR="007A7DF9" w:rsidRPr="00C43FB3">
        <w:rPr>
          <w:rFonts w:ascii="Times New Roman" w:hAnsi="Times New Roman" w:cs="Times New Roman"/>
          <w:color w:val="222222"/>
          <w:shd w:val="clear" w:color="auto" w:fill="FFFFFF"/>
        </w:rPr>
        <w:t>and the body</w:t>
      </w:r>
      <w:r w:rsidR="00DD7A8A" w:rsidRPr="00C43FB3">
        <w:rPr>
          <w:rFonts w:ascii="Times New Roman" w:hAnsi="Times New Roman" w:cs="Times New Roman"/>
          <w:color w:val="222222"/>
          <w:shd w:val="clear" w:color="auto" w:fill="FFFFFF"/>
        </w:rPr>
        <w:t>’s</w:t>
      </w:r>
      <w:r w:rsidR="007A7DF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first response to this is </w:t>
      </w:r>
      <w:r w:rsidR="00E60E84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an elevation in respiratory </w:t>
      </w:r>
      <w:r w:rsidR="00503B35" w:rsidRPr="00C43FB3">
        <w:rPr>
          <w:rFonts w:ascii="Times New Roman" w:hAnsi="Times New Roman" w:cs="Times New Roman"/>
          <w:color w:val="222222"/>
          <w:shd w:val="clear" w:color="auto" w:fill="FFFFFF"/>
        </w:rPr>
        <w:t>reaction</w:t>
      </w:r>
      <w:r w:rsidR="008309F1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which is </w:t>
      </w:r>
      <w:r w:rsidR="00283606" w:rsidRPr="00C43FB3">
        <w:rPr>
          <w:rFonts w:ascii="Times New Roman" w:hAnsi="Times New Roman" w:cs="Times New Roman"/>
          <w:color w:val="222222"/>
          <w:shd w:val="clear" w:color="auto" w:fill="FFFFFF"/>
        </w:rPr>
        <w:t>initiated by the receptors in the carotid body</w:t>
      </w:r>
      <w:r w:rsidR="00E446C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bookmarkStart w:id="3" w:name="_Hlk158036973"/>
      <w:r w:rsidR="00E446C6" w:rsidRPr="00C43FB3">
        <w:rPr>
          <w:rFonts w:ascii="Times New Roman" w:hAnsi="Times New Roman" w:cs="Times New Roman"/>
          <w:color w:val="222222"/>
          <w:shd w:val="clear" w:color="auto" w:fill="FFFFFF"/>
        </w:rPr>
        <w:t>(</w:t>
      </w:r>
      <w:r w:rsidR="00E446C6" w:rsidRPr="00C43FB3">
        <w:rPr>
          <w:rFonts w:ascii="Times New Roman" w:hAnsi="Times New Roman" w:cs="Times New Roman"/>
          <w:color w:val="222222"/>
          <w:shd w:val="clear" w:color="auto" w:fill="FFFFFF"/>
        </w:rPr>
        <w:t>Khodaee,</w:t>
      </w:r>
      <w:r w:rsidR="00E446C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et al. 2016)</w:t>
      </w:r>
      <w:r w:rsidR="00C0322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. </w:t>
      </w:r>
      <w:bookmarkEnd w:id="3"/>
      <w:r w:rsidR="00EC5ED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The body tries to maintain </w:t>
      </w:r>
      <w:r w:rsidR="00884F63" w:rsidRPr="00C43FB3">
        <w:rPr>
          <w:rFonts w:ascii="Times New Roman" w:hAnsi="Times New Roman" w:cs="Times New Roman"/>
          <w:color w:val="222222"/>
          <w:shd w:val="clear" w:color="auto" w:fill="FFFFFF"/>
        </w:rPr>
        <w:t>homeostasis</w:t>
      </w:r>
      <w:r w:rsidR="00EC5ED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by </w:t>
      </w:r>
      <w:r w:rsidR="00884F63" w:rsidRPr="00C43FB3">
        <w:rPr>
          <w:rFonts w:ascii="Times New Roman" w:hAnsi="Times New Roman" w:cs="Times New Roman"/>
          <w:color w:val="222222"/>
          <w:shd w:val="clear" w:color="auto" w:fill="FFFFFF"/>
        </w:rPr>
        <w:t>increasing sympathetic activ</w:t>
      </w:r>
      <w:r w:rsidR="008F029D" w:rsidRPr="00C43FB3">
        <w:rPr>
          <w:rFonts w:ascii="Times New Roman" w:hAnsi="Times New Roman" w:cs="Times New Roman"/>
          <w:color w:val="222222"/>
          <w:shd w:val="clear" w:color="auto" w:fill="FFFFFF"/>
        </w:rPr>
        <w:t>it</w:t>
      </w:r>
      <w:r w:rsidR="00B43364" w:rsidRPr="00C43FB3">
        <w:rPr>
          <w:rFonts w:ascii="Times New Roman" w:hAnsi="Times New Roman" w:cs="Times New Roman"/>
          <w:color w:val="222222"/>
          <w:shd w:val="clear" w:color="auto" w:fill="FFFFFF"/>
        </w:rPr>
        <w:t>;</w:t>
      </w:r>
      <w:r w:rsidR="00F62EA0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an</w:t>
      </w:r>
      <w:r w:rsidR="008F029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increas</w:t>
      </w:r>
      <w:r w:rsidR="007F1C62" w:rsidRPr="00C43FB3">
        <w:rPr>
          <w:rFonts w:ascii="Times New Roman" w:hAnsi="Times New Roman" w:cs="Times New Roman"/>
          <w:color w:val="222222"/>
          <w:shd w:val="clear" w:color="auto" w:fill="FFFFFF"/>
        </w:rPr>
        <w:t>e</w:t>
      </w:r>
      <w:r w:rsidR="00F62EA0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in</w:t>
      </w:r>
      <w:r w:rsidR="008F029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heart rate, cardiac output and blood pressure</w:t>
      </w:r>
      <w:r w:rsidR="00EF6B8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F62EA0" w:rsidRPr="00C43FB3">
        <w:rPr>
          <w:rFonts w:ascii="Times New Roman" w:hAnsi="Times New Roman" w:cs="Times New Roman"/>
          <w:color w:val="222222"/>
          <w:shd w:val="clear" w:color="auto" w:fill="FFFFFF"/>
        </w:rPr>
        <w:t>occur</w:t>
      </w:r>
      <w:r w:rsidR="006E565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, </w:t>
      </w:r>
      <w:r w:rsidR="00EF6B8E" w:rsidRPr="00C43FB3">
        <w:rPr>
          <w:rFonts w:ascii="Times New Roman" w:hAnsi="Times New Roman" w:cs="Times New Roman"/>
          <w:color w:val="222222"/>
          <w:shd w:val="clear" w:color="auto" w:fill="FFFFFF"/>
        </w:rPr>
        <w:t>resulting in acclimati</w:t>
      </w:r>
      <w:r w:rsidR="002D330F" w:rsidRPr="00C43FB3">
        <w:rPr>
          <w:rFonts w:ascii="Times New Roman" w:hAnsi="Times New Roman" w:cs="Times New Roman"/>
          <w:color w:val="222222"/>
          <w:shd w:val="clear" w:color="auto" w:fill="FFFFFF"/>
        </w:rPr>
        <w:t>z</w:t>
      </w:r>
      <w:r w:rsidR="00EF6B8E" w:rsidRPr="00C43FB3">
        <w:rPr>
          <w:rFonts w:ascii="Times New Roman" w:hAnsi="Times New Roman" w:cs="Times New Roman"/>
          <w:color w:val="222222"/>
          <w:shd w:val="clear" w:color="auto" w:fill="FFFFFF"/>
        </w:rPr>
        <w:t>ation over tim</w:t>
      </w:r>
      <w:r w:rsidR="005101C7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e </w:t>
      </w:r>
      <w:r w:rsidR="005101C7" w:rsidRPr="00C43FB3">
        <w:rPr>
          <w:rFonts w:ascii="Times New Roman" w:hAnsi="Times New Roman" w:cs="Times New Roman"/>
          <w:color w:val="222222"/>
          <w:shd w:val="clear" w:color="auto" w:fill="FFFFFF"/>
        </w:rPr>
        <w:t>(Khodaee, et al. 2016).</w:t>
      </w:r>
      <w:r w:rsidR="000C0810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751479" w:rsidRPr="00C43FB3">
        <w:rPr>
          <w:rFonts w:ascii="Times New Roman" w:hAnsi="Times New Roman" w:cs="Times New Roman"/>
          <w:color w:val="222222"/>
          <w:shd w:val="clear" w:color="auto" w:fill="FFFFFF"/>
        </w:rPr>
        <w:t>Acclimati</w:t>
      </w:r>
      <w:r w:rsidR="00E95B26" w:rsidRPr="00C43FB3">
        <w:rPr>
          <w:rFonts w:ascii="Times New Roman" w:hAnsi="Times New Roman" w:cs="Times New Roman"/>
          <w:color w:val="222222"/>
          <w:shd w:val="clear" w:color="auto" w:fill="FFFFFF"/>
        </w:rPr>
        <w:t>z</w:t>
      </w:r>
      <w:r w:rsidR="0075147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ation of 2 days or more is necessary to ensure </w:t>
      </w:r>
      <w:r w:rsidR="008B554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that </w:t>
      </w:r>
      <w:r w:rsidR="00D2438C" w:rsidRPr="00C43FB3">
        <w:rPr>
          <w:rFonts w:ascii="Times New Roman" w:hAnsi="Times New Roman" w:cs="Times New Roman"/>
          <w:color w:val="222222"/>
          <w:shd w:val="clear" w:color="auto" w:fill="FFFFFF"/>
        </w:rPr>
        <w:t>O2</w:t>
      </w:r>
      <w:r w:rsidR="00CE5C2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can be efficiently</w:t>
      </w:r>
      <w:r w:rsidR="008B554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transport</w:t>
      </w:r>
      <w:r w:rsidR="00CE5C2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ed </w:t>
      </w:r>
      <w:r w:rsidR="008B554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from the air into the lungs </w:t>
      </w:r>
      <w:r w:rsidR="005A641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and heart and circulated </w:t>
      </w:r>
      <w:r w:rsidR="00930AF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via the blood to </w:t>
      </w:r>
      <w:r w:rsidR="006643C3" w:rsidRPr="00C43FB3">
        <w:rPr>
          <w:rFonts w:ascii="Times New Roman" w:hAnsi="Times New Roman" w:cs="Times New Roman"/>
          <w:color w:val="222222"/>
          <w:shd w:val="clear" w:color="auto" w:fill="FFFFFF"/>
        </w:rPr>
        <w:t>various</w:t>
      </w:r>
      <w:r w:rsidR="0024525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organs and</w:t>
      </w:r>
      <w:r w:rsidR="00930AF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F0752A" w:rsidRPr="00C43FB3">
        <w:rPr>
          <w:rFonts w:ascii="Times New Roman" w:hAnsi="Times New Roman" w:cs="Times New Roman"/>
          <w:color w:val="222222"/>
          <w:shd w:val="clear" w:color="auto" w:fill="FFFFFF"/>
        </w:rPr>
        <w:t>tissues in the body</w:t>
      </w:r>
      <w:r w:rsidR="00B9376B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5145FD" w:rsidRPr="00C43FB3">
        <w:rPr>
          <w:rFonts w:ascii="Times New Roman" w:hAnsi="Times New Roman" w:cs="Times New Roman"/>
          <w:color w:val="222222"/>
          <w:shd w:val="clear" w:color="auto" w:fill="FFFFFF"/>
        </w:rPr>
        <w:t>(Moore</w:t>
      </w:r>
      <w:r w:rsidR="0092342F" w:rsidRPr="00C43FB3">
        <w:rPr>
          <w:rFonts w:ascii="Times New Roman" w:hAnsi="Times New Roman" w:cs="Times New Roman"/>
          <w:color w:val="222222"/>
          <w:shd w:val="clear" w:color="auto" w:fill="FFFFFF"/>
        </w:rPr>
        <w:t>, 2017)</w:t>
      </w:r>
      <w:r w:rsidR="00B9376B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. </w:t>
      </w:r>
      <w:r w:rsidR="00E03B4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Sufficient oxygen </w:t>
      </w:r>
      <w:r w:rsidR="00557CFB" w:rsidRPr="00C43FB3">
        <w:rPr>
          <w:rFonts w:ascii="Times New Roman" w:hAnsi="Times New Roman" w:cs="Times New Roman"/>
          <w:color w:val="222222"/>
          <w:shd w:val="clear" w:color="auto" w:fill="FFFFFF"/>
        </w:rPr>
        <w:t>is needed</w:t>
      </w:r>
      <w:r w:rsidR="001A588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for the</w:t>
      </w:r>
      <w:r w:rsidR="00B9376B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067882" w:rsidRPr="00C43FB3">
        <w:rPr>
          <w:rFonts w:ascii="Times New Roman" w:hAnsi="Times New Roman" w:cs="Times New Roman"/>
          <w:color w:val="222222"/>
          <w:shd w:val="clear" w:color="auto" w:fill="FFFFFF"/>
        </w:rPr>
        <w:t>mitochondri</w:t>
      </w:r>
      <w:r w:rsidR="001A588C" w:rsidRPr="00C43FB3">
        <w:rPr>
          <w:rFonts w:ascii="Times New Roman" w:hAnsi="Times New Roman" w:cs="Times New Roman"/>
          <w:color w:val="222222"/>
          <w:shd w:val="clear" w:color="auto" w:fill="FFFFFF"/>
        </w:rPr>
        <w:t>a to</w:t>
      </w:r>
      <w:r w:rsidR="00FB14C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generated ATP</w:t>
      </w:r>
      <w:r w:rsidR="0006788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; Producing </w:t>
      </w:r>
      <w:r w:rsidR="006643C3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much needed </w:t>
      </w:r>
      <w:r w:rsidR="00067882" w:rsidRPr="00C43FB3">
        <w:rPr>
          <w:rFonts w:ascii="Times New Roman" w:hAnsi="Times New Roman" w:cs="Times New Roman"/>
          <w:color w:val="222222"/>
          <w:shd w:val="clear" w:color="auto" w:fill="FFFFFF"/>
        </w:rPr>
        <w:t>energy for the body</w:t>
      </w:r>
      <w:r w:rsidR="006643C3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92342F" w:rsidRPr="00C43FB3">
        <w:rPr>
          <w:rFonts w:ascii="Times New Roman" w:hAnsi="Times New Roman" w:cs="Times New Roman"/>
          <w:color w:val="222222"/>
          <w:shd w:val="clear" w:color="auto" w:fill="FFFFFF"/>
        </w:rPr>
        <w:t>(More, 2017)</w:t>
      </w:r>
      <w:r w:rsidR="000B07B4" w:rsidRPr="00C43FB3">
        <w:rPr>
          <w:rFonts w:ascii="Times New Roman" w:hAnsi="Times New Roman" w:cs="Times New Roman"/>
          <w:color w:val="222222"/>
          <w:shd w:val="clear" w:color="auto" w:fill="FFFFFF"/>
        </w:rPr>
        <w:t>. During chronic exposure to high altitude</w:t>
      </w:r>
      <w:r w:rsidR="00085D64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, hypoxia stimulates </w:t>
      </w:r>
      <w:r w:rsidR="00815D29" w:rsidRPr="00C43FB3">
        <w:rPr>
          <w:rFonts w:ascii="Times New Roman" w:hAnsi="Times New Roman" w:cs="Times New Roman"/>
          <w:color w:val="222222"/>
          <w:shd w:val="clear" w:color="auto" w:fill="FFFFFF"/>
        </w:rPr>
        <w:t>erythropoiesis</w:t>
      </w:r>
      <w:r w:rsidR="00F811B3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, which </w:t>
      </w:r>
      <w:r w:rsidR="00D24107" w:rsidRPr="00C43FB3">
        <w:rPr>
          <w:rFonts w:ascii="Times New Roman" w:hAnsi="Times New Roman" w:cs="Times New Roman"/>
          <w:color w:val="222222"/>
          <w:shd w:val="clear" w:color="auto" w:fill="FFFFFF"/>
        </w:rPr>
        <w:t>increase</w:t>
      </w:r>
      <w:r w:rsidR="00F811B3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s </w:t>
      </w:r>
      <w:r w:rsidR="00EB4056" w:rsidRPr="00C43FB3">
        <w:rPr>
          <w:rFonts w:ascii="Times New Roman" w:hAnsi="Times New Roman" w:cs="Times New Roman"/>
          <w:color w:val="222222"/>
          <w:shd w:val="clear" w:color="auto" w:fill="FFFFFF"/>
        </w:rPr>
        <w:t>haemoglobin concentration</w:t>
      </w:r>
      <w:r w:rsidR="0011658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in an attempt to increase oxygen </w:t>
      </w:r>
      <w:r w:rsidR="00815D29" w:rsidRPr="00C43FB3">
        <w:rPr>
          <w:rFonts w:ascii="Times New Roman" w:hAnsi="Times New Roman" w:cs="Times New Roman"/>
          <w:color w:val="222222"/>
          <w:shd w:val="clear" w:color="auto" w:fill="FFFFFF"/>
        </w:rPr>
        <w:t>and maintain h</w:t>
      </w:r>
      <w:r w:rsidR="007262BF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omeostasis </w:t>
      </w:r>
      <w:r w:rsidR="009A11FD" w:rsidRPr="00C43FB3">
        <w:rPr>
          <w:rFonts w:ascii="Times New Roman" w:hAnsi="Times New Roman" w:cs="Times New Roman"/>
          <w:color w:val="222222"/>
          <w:shd w:val="clear" w:color="auto" w:fill="FFFFFF"/>
        </w:rPr>
        <w:t>(</w:t>
      </w:r>
      <w:r w:rsidR="009A11FD" w:rsidRPr="00C43FB3">
        <w:rPr>
          <w:rFonts w:ascii="Times New Roman" w:hAnsi="Times New Roman" w:cs="Times New Roman"/>
          <w:color w:val="222222"/>
          <w:shd w:val="clear" w:color="auto" w:fill="FFFFFF"/>
        </w:rPr>
        <w:t>Burtscher, Millet and Burtscher, 2022</w:t>
      </w:r>
      <w:r w:rsidR="009A11FD" w:rsidRPr="00C43FB3">
        <w:rPr>
          <w:rFonts w:ascii="Times New Roman" w:hAnsi="Times New Roman" w:cs="Times New Roman"/>
          <w:color w:val="222222"/>
          <w:shd w:val="clear" w:color="auto" w:fill="FFFFFF"/>
        </w:rPr>
        <w:t>)</w:t>
      </w:r>
      <w:r w:rsidR="009A11FD" w:rsidRPr="00C43FB3">
        <w:rPr>
          <w:rFonts w:ascii="Times New Roman" w:hAnsi="Times New Roman" w:cs="Times New Roman"/>
          <w:color w:val="222222"/>
          <w:shd w:val="clear" w:color="auto" w:fill="FFFFFF"/>
        </w:rPr>
        <w:t>.</w:t>
      </w:r>
    </w:p>
    <w:p w14:paraId="10518837" w14:textId="77777777" w:rsidR="002E729B" w:rsidRPr="00C43FB3" w:rsidRDefault="002E729B" w:rsidP="006274F1">
      <w:pPr>
        <w:rPr>
          <w:rFonts w:ascii="Times New Roman" w:hAnsi="Times New Roman" w:cs="Times New Roman"/>
          <w:b/>
          <w:bCs/>
          <w:color w:val="222222"/>
          <w:shd w:val="clear" w:color="auto" w:fill="FFFFFF"/>
        </w:rPr>
      </w:pPr>
    </w:p>
    <w:p w14:paraId="3A7D318E" w14:textId="6AE5E365" w:rsidR="00CB71D1" w:rsidRPr="00C43FB3" w:rsidRDefault="0098646B" w:rsidP="006274F1">
      <w:pPr>
        <w:rPr>
          <w:rFonts w:ascii="Times New Roman" w:hAnsi="Times New Roman" w:cs="Times New Roman"/>
          <w:b/>
          <w:bCs/>
          <w:color w:val="222222"/>
          <w:sz w:val="28"/>
          <w:szCs w:val="28"/>
          <w:shd w:val="clear" w:color="auto" w:fill="FFFFFF"/>
        </w:rPr>
      </w:pPr>
      <w:r w:rsidRPr="00C43FB3">
        <w:rPr>
          <w:rFonts w:ascii="Times New Roman" w:hAnsi="Times New Roman" w:cs="Times New Roman"/>
          <w:b/>
          <w:bCs/>
          <w:color w:val="222222"/>
          <w:sz w:val="28"/>
          <w:szCs w:val="28"/>
          <w:shd w:val="clear" w:color="auto" w:fill="FFFFFF"/>
        </w:rPr>
        <w:t>Acute mountain sickness</w:t>
      </w:r>
    </w:p>
    <w:p w14:paraId="7CAEB247" w14:textId="4E8FB15B" w:rsidR="0086065B" w:rsidRPr="00C43FB3" w:rsidRDefault="00330D11" w:rsidP="006274F1">
      <w:pPr>
        <w:rPr>
          <w:rFonts w:ascii="Times New Roman" w:hAnsi="Times New Roman" w:cs="Times New Roman"/>
          <w:color w:val="222222"/>
          <w:shd w:val="clear" w:color="auto" w:fill="FFFFFF"/>
        </w:rPr>
      </w:pPr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AMS </w:t>
      </w:r>
      <w:r w:rsidR="00AB46F6" w:rsidRPr="00C43FB3">
        <w:rPr>
          <w:rFonts w:ascii="Times New Roman" w:hAnsi="Times New Roman" w:cs="Times New Roman"/>
          <w:color w:val="222222"/>
          <w:shd w:val="clear" w:color="auto" w:fill="FFFFFF"/>
        </w:rPr>
        <w:t>often presents i</w:t>
      </w:r>
      <w:r w:rsidR="006C0DD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tself with a variety of </w:t>
      </w:r>
      <w:r w:rsidR="001F1ACD" w:rsidRPr="00C43FB3">
        <w:rPr>
          <w:rFonts w:ascii="Times New Roman" w:hAnsi="Times New Roman" w:cs="Times New Roman"/>
          <w:color w:val="222222"/>
          <w:shd w:val="clear" w:color="auto" w:fill="FFFFFF"/>
        </w:rPr>
        <w:t>nonspecific</w:t>
      </w:r>
      <w:r w:rsidR="00141561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871A4D" w:rsidRPr="00C43FB3">
        <w:rPr>
          <w:rFonts w:ascii="Times New Roman" w:hAnsi="Times New Roman" w:cs="Times New Roman"/>
          <w:color w:val="222222"/>
          <w:shd w:val="clear" w:color="auto" w:fill="FFFFFF"/>
        </w:rPr>
        <w:t>symptoms</w:t>
      </w:r>
      <w:r w:rsidR="009066F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that </w:t>
      </w:r>
      <w:r w:rsidR="003347B7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begin when </w:t>
      </w:r>
      <w:r w:rsidR="00F6133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progressing past an altitude of </w:t>
      </w:r>
      <w:r w:rsidR="003347B7" w:rsidRPr="00C43FB3">
        <w:rPr>
          <w:rFonts w:ascii="Times New Roman" w:hAnsi="Times New Roman" w:cs="Times New Roman"/>
          <w:color w:val="222222"/>
          <w:shd w:val="clear" w:color="auto" w:fill="FFFFFF"/>
        </w:rPr>
        <w:t>2</w:t>
      </w:r>
      <w:r w:rsidR="00F6133E" w:rsidRPr="00C43FB3">
        <w:rPr>
          <w:rFonts w:ascii="Times New Roman" w:hAnsi="Times New Roman" w:cs="Times New Roman"/>
          <w:color w:val="222222"/>
          <w:shd w:val="clear" w:color="auto" w:fill="FFFFFF"/>
        </w:rPr>
        <w:t>,</w:t>
      </w:r>
      <w:r w:rsidR="003347B7" w:rsidRPr="00C43FB3">
        <w:rPr>
          <w:rFonts w:ascii="Times New Roman" w:hAnsi="Times New Roman" w:cs="Times New Roman"/>
          <w:color w:val="222222"/>
          <w:shd w:val="clear" w:color="auto" w:fill="FFFFFF"/>
        </w:rPr>
        <w:t>500</w:t>
      </w:r>
      <w:r w:rsidR="00F6133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3347B7" w:rsidRPr="00C43FB3">
        <w:rPr>
          <w:rFonts w:ascii="Times New Roman" w:hAnsi="Times New Roman" w:cs="Times New Roman"/>
          <w:color w:val="222222"/>
          <w:shd w:val="clear" w:color="auto" w:fill="FFFFFF"/>
        </w:rPr>
        <w:t>m</w:t>
      </w:r>
      <w:r w:rsidR="00EA18E4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, with a delay of roughly </w:t>
      </w:r>
      <w:r w:rsidR="00D57A2E" w:rsidRPr="00C43FB3">
        <w:rPr>
          <w:rFonts w:ascii="Times New Roman" w:hAnsi="Times New Roman" w:cs="Times New Roman"/>
          <w:color w:val="222222"/>
          <w:shd w:val="clear" w:color="auto" w:fill="FFFFFF"/>
        </w:rPr>
        <w:t>4 – 12 hours</w:t>
      </w:r>
      <w:r w:rsidR="00B8501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B85019" w:rsidRPr="00C43FB3">
        <w:rPr>
          <w:rFonts w:ascii="Times New Roman" w:hAnsi="Times New Roman" w:cs="Times New Roman"/>
          <w:color w:val="222222"/>
          <w:shd w:val="clear" w:color="auto" w:fill="FFFFFF"/>
        </w:rPr>
        <w:t>(Luks, Swenson and Bärtsch, 2017).</w:t>
      </w:r>
      <w:r w:rsidR="00B8501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4F414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These symptoms </w:t>
      </w:r>
      <w:r w:rsidR="007350E8" w:rsidRPr="00C43FB3">
        <w:rPr>
          <w:rFonts w:ascii="Times New Roman" w:hAnsi="Times New Roman" w:cs="Times New Roman"/>
          <w:color w:val="222222"/>
          <w:shd w:val="clear" w:color="auto" w:fill="FFFFFF"/>
        </w:rPr>
        <w:t>generally consist of</w:t>
      </w:r>
      <w:r w:rsidR="004B6C6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: Headaches, nausea, vomiting, </w:t>
      </w:r>
      <w:r w:rsidR="00090FD3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dizziness, fatigue, loss of appetite and </w:t>
      </w:r>
      <w:r w:rsidR="004B4FAF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insomnia. However, headaches are a key symptom </w:t>
      </w:r>
      <w:r w:rsidR="00A77CF7" w:rsidRPr="00C43FB3">
        <w:rPr>
          <w:rFonts w:ascii="Times New Roman" w:hAnsi="Times New Roman" w:cs="Times New Roman"/>
          <w:color w:val="222222"/>
          <w:shd w:val="clear" w:color="auto" w:fill="FFFFFF"/>
        </w:rPr>
        <w:t>in the diagnosi</w:t>
      </w:r>
      <w:r w:rsidR="005475E8" w:rsidRPr="00C43FB3">
        <w:rPr>
          <w:rFonts w:ascii="Times New Roman" w:hAnsi="Times New Roman" w:cs="Times New Roman"/>
          <w:color w:val="222222"/>
          <w:shd w:val="clear" w:color="auto" w:fill="FFFFFF"/>
        </w:rPr>
        <w:t>s</w:t>
      </w:r>
      <w:r w:rsidR="00B8501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B85019" w:rsidRPr="00C43FB3">
        <w:rPr>
          <w:rFonts w:ascii="Times New Roman" w:hAnsi="Times New Roman" w:cs="Times New Roman"/>
          <w:color w:val="222222"/>
          <w:shd w:val="clear" w:color="auto" w:fill="FFFFFF"/>
        </w:rPr>
        <w:t>(Luks, Swenson and Bärtsch, 2017).</w:t>
      </w:r>
      <w:r w:rsidR="00B8501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701EA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In unfortunate cases, AMS can </w:t>
      </w:r>
      <w:r w:rsidR="00B370A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progress to </w:t>
      </w:r>
      <w:r w:rsidR="0045265E" w:rsidRPr="00C43FB3">
        <w:rPr>
          <w:rFonts w:ascii="Times New Roman" w:hAnsi="Times New Roman" w:cs="Times New Roman"/>
          <w:color w:val="222222"/>
          <w:shd w:val="clear" w:color="auto" w:fill="FFFFFF"/>
        </w:rPr>
        <w:t>HA</w:t>
      </w:r>
      <w:r w:rsidR="00504DB0" w:rsidRPr="00C43FB3">
        <w:rPr>
          <w:rFonts w:ascii="Times New Roman" w:hAnsi="Times New Roman" w:cs="Times New Roman"/>
          <w:color w:val="222222"/>
          <w:shd w:val="clear" w:color="auto" w:fill="FFFFFF"/>
        </w:rPr>
        <w:t>CE</w:t>
      </w:r>
      <w:r w:rsidR="00F47A4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, which is a far more serious condition, </w:t>
      </w:r>
      <w:r w:rsidR="00B9450D" w:rsidRPr="00C43FB3">
        <w:rPr>
          <w:rFonts w:ascii="Times New Roman" w:hAnsi="Times New Roman" w:cs="Times New Roman"/>
          <w:color w:val="222222"/>
          <w:shd w:val="clear" w:color="auto" w:fill="FFFFFF"/>
        </w:rPr>
        <w:t>and can</w:t>
      </w:r>
      <w:r w:rsidR="00F47A4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result in death</w:t>
      </w:r>
      <w:r w:rsidR="00AB0AE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if not treated appropriately</w:t>
      </w:r>
      <w:r w:rsidR="00B8501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bookmarkStart w:id="4" w:name="_Hlk158113346"/>
      <w:r w:rsidR="00B85019" w:rsidRPr="00C43FB3">
        <w:rPr>
          <w:rFonts w:ascii="Times New Roman" w:hAnsi="Times New Roman" w:cs="Times New Roman"/>
          <w:color w:val="222222"/>
          <w:shd w:val="clear" w:color="auto" w:fill="FFFFFF"/>
        </w:rPr>
        <w:t>(</w:t>
      </w:r>
      <w:r w:rsidR="009F7309" w:rsidRPr="00C43FB3">
        <w:rPr>
          <w:rFonts w:ascii="Times New Roman" w:hAnsi="Times New Roman" w:cs="Times New Roman"/>
          <w:color w:val="222222"/>
          <w:shd w:val="clear" w:color="auto" w:fill="FFFFFF"/>
        </w:rPr>
        <w:t>Luks, Swenson and Bärtsch, 2017</w:t>
      </w:r>
      <w:r w:rsidR="009F7309" w:rsidRPr="00C43FB3">
        <w:rPr>
          <w:rFonts w:ascii="Times New Roman" w:hAnsi="Times New Roman" w:cs="Times New Roman"/>
          <w:color w:val="222222"/>
          <w:shd w:val="clear" w:color="auto" w:fill="FFFFFF"/>
        </w:rPr>
        <w:t>)</w:t>
      </w:r>
      <w:r w:rsidR="00B85019" w:rsidRPr="00C43FB3">
        <w:rPr>
          <w:rFonts w:ascii="Times New Roman" w:hAnsi="Times New Roman" w:cs="Times New Roman"/>
          <w:color w:val="222222"/>
          <w:shd w:val="clear" w:color="auto" w:fill="FFFFFF"/>
        </w:rPr>
        <w:t>.</w:t>
      </w:r>
      <w:bookmarkEnd w:id="4"/>
      <w:r w:rsidR="005A4E53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12652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</w:p>
    <w:p w14:paraId="45ADAA7F" w14:textId="77777777" w:rsidR="00FD728E" w:rsidRPr="00C43FB3" w:rsidRDefault="00FD728E" w:rsidP="006274F1">
      <w:pPr>
        <w:rPr>
          <w:rFonts w:ascii="Times New Roman" w:hAnsi="Times New Roman" w:cs="Times New Roman"/>
          <w:color w:val="222222"/>
          <w:shd w:val="clear" w:color="auto" w:fill="FFFFFF"/>
        </w:rPr>
      </w:pPr>
    </w:p>
    <w:p w14:paraId="77FFAE67" w14:textId="43483F35" w:rsidR="00B9450D" w:rsidRPr="00C43FB3" w:rsidRDefault="003E6968" w:rsidP="006274F1">
      <w:pPr>
        <w:rPr>
          <w:rFonts w:ascii="Times New Roman" w:hAnsi="Times New Roman" w:cs="Times New Roman"/>
          <w:b/>
          <w:bCs/>
          <w:color w:val="222222"/>
          <w:shd w:val="clear" w:color="auto" w:fill="FFFFFF"/>
        </w:rPr>
      </w:pPr>
      <w:r w:rsidRPr="00C43FB3">
        <w:rPr>
          <w:rFonts w:ascii="Times New Roman" w:hAnsi="Times New Roman" w:cs="Times New Roman"/>
          <w:b/>
          <w:bCs/>
          <w:color w:val="222222"/>
          <w:shd w:val="clear" w:color="auto" w:fill="FFFFFF"/>
        </w:rPr>
        <w:t>HACE</w:t>
      </w:r>
    </w:p>
    <w:p w14:paraId="562E0AB2" w14:textId="2AFD118E" w:rsidR="00E9750E" w:rsidRPr="00C43FB3" w:rsidRDefault="00E9750E" w:rsidP="006274F1">
      <w:pPr>
        <w:rPr>
          <w:rFonts w:ascii="Times New Roman" w:hAnsi="Times New Roman" w:cs="Times New Roman"/>
          <w:color w:val="222222"/>
          <w:shd w:val="clear" w:color="auto" w:fill="FFFFFF"/>
        </w:rPr>
      </w:pPr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The </w:t>
      </w:r>
      <w:r w:rsidR="007E421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organ that relies </w:t>
      </w:r>
      <w:r w:rsidR="0029617E" w:rsidRPr="00C43FB3">
        <w:rPr>
          <w:rFonts w:ascii="Times New Roman" w:hAnsi="Times New Roman" w:cs="Times New Roman"/>
          <w:color w:val="222222"/>
          <w:shd w:val="clear" w:color="auto" w:fill="FFFFFF"/>
        </w:rPr>
        <w:t>most on oxygen</w:t>
      </w:r>
      <w:r w:rsidR="00487C01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, </w:t>
      </w:r>
      <w:r w:rsidR="0029617E" w:rsidRPr="00C43FB3">
        <w:rPr>
          <w:rFonts w:ascii="Times New Roman" w:hAnsi="Times New Roman" w:cs="Times New Roman"/>
          <w:color w:val="222222"/>
          <w:shd w:val="clear" w:color="auto" w:fill="FFFFFF"/>
        </w:rPr>
        <w:t>is the brain</w:t>
      </w:r>
      <w:r w:rsidR="00AF19A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6F6DD2" w:rsidRPr="00C43FB3">
        <w:rPr>
          <w:rFonts w:ascii="Times New Roman" w:hAnsi="Times New Roman" w:cs="Times New Roman"/>
          <w:color w:val="222222"/>
          <w:shd w:val="clear" w:color="auto" w:fill="FFFFFF"/>
        </w:rPr>
        <w:t>(Ke, Wang and Xiao, 2017).</w:t>
      </w:r>
      <w:r w:rsidR="006F6DD2" w:rsidRPr="00C43FB3">
        <w:rPr>
          <w:rFonts w:ascii="Times New Roman" w:hAnsi="Times New Roman" w:cs="Times New Roman"/>
        </w:rPr>
        <w:t xml:space="preserve"> </w:t>
      </w:r>
      <w:r w:rsidR="002B2B88" w:rsidRPr="00C43FB3">
        <w:rPr>
          <w:rFonts w:ascii="Times New Roman" w:hAnsi="Times New Roman" w:cs="Times New Roman"/>
          <w:color w:val="222222"/>
          <w:shd w:val="clear" w:color="auto" w:fill="FFFFFF"/>
        </w:rPr>
        <w:t>During high altitude</w:t>
      </w:r>
      <w:r w:rsidR="00D10510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C5194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the </w:t>
      </w:r>
      <w:r w:rsidR="00065862" w:rsidRPr="00C43FB3">
        <w:rPr>
          <w:rFonts w:ascii="Times New Roman" w:hAnsi="Times New Roman" w:cs="Times New Roman"/>
          <w:color w:val="222222"/>
          <w:shd w:val="clear" w:color="auto" w:fill="FFFFFF"/>
        </w:rPr>
        <w:t>pressure of arterial oxygen is low</w:t>
      </w:r>
      <w:r w:rsidR="0089592F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and</w:t>
      </w:r>
      <w:r w:rsidR="009936B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cerebral vasodilation will </w:t>
      </w:r>
      <w:r w:rsidR="00493BA3" w:rsidRPr="00C43FB3">
        <w:rPr>
          <w:rFonts w:ascii="Times New Roman" w:hAnsi="Times New Roman" w:cs="Times New Roman"/>
          <w:color w:val="222222"/>
          <w:shd w:val="clear" w:color="auto" w:fill="FFFFFF"/>
        </w:rPr>
        <w:t>occur</w:t>
      </w:r>
      <w:r w:rsidR="001137E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increas</w:t>
      </w:r>
      <w:r w:rsidR="0089592F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ing </w:t>
      </w:r>
      <w:r w:rsidR="009718A0" w:rsidRPr="00C43FB3">
        <w:rPr>
          <w:rFonts w:ascii="Times New Roman" w:hAnsi="Times New Roman" w:cs="Times New Roman"/>
          <w:color w:val="222222"/>
          <w:shd w:val="clear" w:color="auto" w:fill="FFFFFF"/>
        </w:rPr>
        <w:t>cerebral blood flow</w:t>
      </w:r>
      <w:r w:rsidR="006B39F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; </w:t>
      </w:r>
      <w:r w:rsidR="00C74562" w:rsidRPr="00C43FB3">
        <w:rPr>
          <w:rFonts w:ascii="Times New Roman" w:hAnsi="Times New Roman" w:cs="Times New Roman"/>
          <w:color w:val="222222"/>
          <w:shd w:val="clear" w:color="auto" w:fill="FFFFFF"/>
        </w:rPr>
        <w:t>However,</w:t>
      </w:r>
      <w:r w:rsidR="001B7C94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 </w:t>
      </w:r>
      <w:r w:rsidR="00F2151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fall in arterial carbon </w:t>
      </w:r>
      <w:r w:rsidR="00493BA3" w:rsidRPr="00C43FB3">
        <w:rPr>
          <w:rFonts w:ascii="Times New Roman" w:hAnsi="Times New Roman" w:cs="Times New Roman"/>
          <w:color w:val="222222"/>
          <w:shd w:val="clear" w:color="auto" w:fill="FFFFFF"/>
        </w:rPr>
        <w:t>dioxide</w:t>
      </w:r>
      <w:r w:rsidR="00C46AC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caused by</w:t>
      </w:r>
      <w:r w:rsidR="00FF3DA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induced</w:t>
      </w:r>
      <w:r w:rsidR="00C46AC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5200BD" w:rsidRPr="00C43FB3">
        <w:rPr>
          <w:rFonts w:ascii="Times New Roman" w:hAnsi="Times New Roman" w:cs="Times New Roman"/>
          <w:color w:val="222222"/>
          <w:shd w:val="clear" w:color="auto" w:fill="FFFFFF"/>
        </w:rPr>
        <w:lastRenderedPageBreak/>
        <w:t>hyperventilation</w:t>
      </w:r>
      <w:r w:rsidR="00F2151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can result in </w:t>
      </w:r>
      <w:r w:rsidR="00915A31" w:rsidRPr="00C43FB3">
        <w:rPr>
          <w:rFonts w:ascii="Times New Roman" w:hAnsi="Times New Roman" w:cs="Times New Roman"/>
          <w:color w:val="222222"/>
          <w:shd w:val="clear" w:color="auto" w:fill="FFFFFF"/>
        </w:rPr>
        <w:t>cerebral vasoconstriction</w:t>
      </w:r>
      <w:r w:rsidR="00906A63" w:rsidRPr="00C43FB3">
        <w:rPr>
          <w:rFonts w:ascii="Times New Roman" w:hAnsi="Times New Roman" w:cs="Times New Roman"/>
          <w:color w:val="222222"/>
          <w:shd w:val="clear" w:color="auto" w:fill="FFFFFF"/>
        </w:rPr>
        <w:t>,</w:t>
      </w:r>
      <w:r w:rsidR="004B7E5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causing the blood flow to decrease</w:t>
      </w:r>
      <w:r w:rsidR="00C37B6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6F6DD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              </w:t>
      </w:r>
      <w:r w:rsidR="00C37B6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026A91" w:rsidRPr="00C43FB3">
        <w:rPr>
          <w:rFonts w:ascii="Times New Roman" w:hAnsi="Times New Roman" w:cs="Times New Roman"/>
          <w:color w:val="222222"/>
          <w:shd w:val="clear" w:color="auto" w:fill="FFFFFF"/>
        </w:rPr>
        <w:t>It has been demonstrated that</w:t>
      </w:r>
      <w:r w:rsidR="005A184B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the</w:t>
      </w:r>
      <w:r w:rsidR="006935E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low</w:t>
      </w:r>
      <w:r w:rsidR="00026A91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F655E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pressure of </w:t>
      </w:r>
      <w:r w:rsidR="006935E5" w:rsidRPr="00C43FB3">
        <w:rPr>
          <w:rFonts w:ascii="Times New Roman" w:hAnsi="Times New Roman" w:cs="Times New Roman"/>
          <w:color w:val="222222"/>
          <w:shd w:val="clear" w:color="auto" w:fill="FFFFFF"/>
        </w:rPr>
        <w:t>arterial</w:t>
      </w:r>
      <w:r w:rsidR="00F655E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oxygen to </w:t>
      </w:r>
      <w:r w:rsidR="006935E5" w:rsidRPr="00C43FB3">
        <w:rPr>
          <w:rFonts w:ascii="Times New Roman" w:hAnsi="Times New Roman" w:cs="Times New Roman"/>
          <w:color w:val="222222"/>
          <w:shd w:val="clear" w:color="auto" w:fill="FFFFFF"/>
        </w:rPr>
        <w:t>arterial</w:t>
      </w:r>
      <w:r w:rsidR="00F655E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carbon dioxide</w:t>
      </w:r>
      <w:r w:rsidR="005C7BE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expla</w:t>
      </w:r>
      <w:r w:rsidR="005427B8" w:rsidRPr="00C43FB3">
        <w:rPr>
          <w:rFonts w:ascii="Times New Roman" w:hAnsi="Times New Roman" w:cs="Times New Roman"/>
          <w:color w:val="222222"/>
          <w:shd w:val="clear" w:color="auto" w:fill="FFFFFF"/>
        </w:rPr>
        <w:t>ins</w:t>
      </w:r>
      <w:r w:rsidR="005A184B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40</w:t>
      </w:r>
      <w:r w:rsidR="008C0BF1" w:rsidRPr="00C43FB3">
        <w:rPr>
          <w:rFonts w:ascii="Times New Roman" w:hAnsi="Times New Roman" w:cs="Times New Roman"/>
          <w:color w:val="222222"/>
          <w:shd w:val="clear" w:color="auto" w:fill="FFFFFF"/>
        </w:rPr>
        <w:t>% of</w:t>
      </w:r>
      <w:r w:rsidR="005427B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8C0BF1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the increase of </w:t>
      </w:r>
      <w:r w:rsidR="00276BAF" w:rsidRPr="00C43FB3">
        <w:rPr>
          <w:rFonts w:ascii="Times New Roman" w:hAnsi="Times New Roman" w:cs="Times New Roman"/>
          <w:color w:val="222222"/>
          <w:shd w:val="clear" w:color="auto" w:fill="FFFFFF"/>
        </w:rPr>
        <w:t>cerebral</w:t>
      </w:r>
      <w:r w:rsidR="00C37B6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blood flow </w:t>
      </w:r>
      <w:r w:rsidR="00276BAF" w:rsidRPr="00C43FB3">
        <w:rPr>
          <w:rFonts w:ascii="Times New Roman" w:hAnsi="Times New Roman" w:cs="Times New Roman"/>
          <w:color w:val="222222"/>
          <w:shd w:val="clear" w:color="auto" w:fill="FFFFFF"/>
        </w:rPr>
        <w:t>when</w:t>
      </w:r>
      <w:r w:rsidR="00493F3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reach</w:t>
      </w:r>
      <w:r w:rsidR="00C74562" w:rsidRPr="00C43FB3">
        <w:rPr>
          <w:rFonts w:ascii="Times New Roman" w:hAnsi="Times New Roman" w:cs="Times New Roman"/>
          <w:color w:val="222222"/>
          <w:shd w:val="clear" w:color="auto" w:fill="FFFFFF"/>
        </w:rPr>
        <w:t>ing</w:t>
      </w:r>
      <w:r w:rsidR="00493F3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high altitude</w:t>
      </w:r>
      <w:r w:rsidR="00977A1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977A16" w:rsidRPr="00C43FB3">
        <w:rPr>
          <w:rFonts w:ascii="Times New Roman" w:hAnsi="Times New Roman" w:cs="Times New Roman"/>
          <w:color w:val="222222"/>
          <w:shd w:val="clear" w:color="auto" w:fill="FFFFFF"/>
        </w:rPr>
        <w:t>(Ke, Wang and Xiao, 2017)</w:t>
      </w:r>
      <w:r w:rsidR="00484E18" w:rsidRPr="00C43FB3">
        <w:rPr>
          <w:rFonts w:ascii="Times New Roman" w:hAnsi="Times New Roman" w:cs="Times New Roman"/>
          <w:color w:val="222222"/>
          <w:shd w:val="clear" w:color="auto" w:fill="FFFFFF"/>
        </w:rPr>
        <w:t>.</w:t>
      </w:r>
      <w:r w:rsidR="000F048A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ED18B7" w:rsidRPr="00C43FB3">
        <w:rPr>
          <w:rFonts w:ascii="Times New Roman" w:hAnsi="Times New Roman" w:cs="Times New Roman"/>
          <w:color w:val="222222"/>
          <w:shd w:val="clear" w:color="auto" w:fill="FFFFFF"/>
        </w:rPr>
        <w:t>If oxygen is supplied</w:t>
      </w:r>
      <w:r w:rsidR="00FA624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, then vasodilation and </w:t>
      </w:r>
      <w:r w:rsidR="004C02A5" w:rsidRPr="00C43FB3">
        <w:rPr>
          <w:rFonts w:ascii="Times New Roman" w:hAnsi="Times New Roman" w:cs="Times New Roman"/>
          <w:color w:val="222222"/>
          <w:shd w:val="clear" w:color="auto" w:fill="FFFFFF"/>
        </w:rPr>
        <w:t>increased ce</w:t>
      </w:r>
      <w:r w:rsidR="0039040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rebral blood flow decreases suggesting that </w:t>
      </w:r>
      <w:r w:rsidR="00BA3BD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this effect was a result of </w:t>
      </w:r>
      <w:r w:rsidR="00284B8C" w:rsidRPr="00C43FB3">
        <w:rPr>
          <w:rFonts w:ascii="Times New Roman" w:hAnsi="Times New Roman" w:cs="Times New Roman"/>
          <w:color w:val="222222"/>
          <w:shd w:val="clear" w:color="auto" w:fill="FFFFFF"/>
        </w:rPr>
        <w:t>altitude induced hypoxia</w:t>
      </w:r>
      <w:r w:rsidR="002D6707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2D6707" w:rsidRPr="00C43FB3">
        <w:rPr>
          <w:rFonts w:ascii="Times New Roman" w:hAnsi="Times New Roman" w:cs="Times New Roman"/>
          <w:color w:val="222222"/>
          <w:shd w:val="clear" w:color="auto" w:fill="FFFFFF"/>
        </w:rPr>
        <w:t>(Ke, Wang and Xiao, 2017)</w:t>
      </w:r>
      <w:r w:rsidR="00F44F03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. </w:t>
      </w:r>
      <w:r w:rsidR="0099452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Profound hypoxemia can be experienced </w:t>
      </w:r>
      <w:r w:rsidR="00BE48F6" w:rsidRPr="00C43FB3">
        <w:rPr>
          <w:rFonts w:ascii="Times New Roman" w:hAnsi="Times New Roman" w:cs="Times New Roman"/>
          <w:color w:val="222222"/>
          <w:shd w:val="clear" w:color="auto" w:fill="FFFFFF"/>
        </w:rPr>
        <w:t>by climbers at high altitude and can be the cause of</w:t>
      </w:r>
      <w:r w:rsidR="00F2216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7B2B3C" w:rsidRPr="00C43FB3">
        <w:rPr>
          <w:rFonts w:ascii="Times New Roman" w:hAnsi="Times New Roman" w:cs="Times New Roman"/>
          <w:color w:val="222222"/>
          <w:shd w:val="clear" w:color="auto" w:fill="FFFFFF"/>
        </w:rPr>
        <w:t>HACE</w:t>
      </w:r>
      <w:r w:rsidR="0037329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, which is one of the </w:t>
      </w:r>
      <w:r w:rsidR="00B53CA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leading causes of deaths when climbing above </w:t>
      </w:r>
      <w:r w:rsidR="00405BEB" w:rsidRPr="00C43FB3">
        <w:rPr>
          <w:rFonts w:ascii="Times New Roman" w:hAnsi="Times New Roman" w:cs="Times New Roman"/>
          <w:color w:val="222222"/>
          <w:shd w:val="clear" w:color="auto" w:fill="FFFFFF"/>
        </w:rPr>
        <w:t>8000 m</w:t>
      </w:r>
      <w:r w:rsidR="00480CF7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. </w:t>
      </w:r>
      <w:r w:rsidR="00192423" w:rsidRPr="00C43FB3">
        <w:rPr>
          <w:rFonts w:ascii="Times New Roman" w:hAnsi="Times New Roman" w:cs="Times New Roman"/>
          <w:color w:val="222222"/>
          <w:shd w:val="clear" w:color="auto" w:fill="FFFFFF"/>
        </w:rPr>
        <w:t>This condition can o</w:t>
      </w:r>
      <w:r w:rsidR="002E6B3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ccur due to climbers ascending </w:t>
      </w:r>
      <w:r w:rsidR="00A91CF9" w:rsidRPr="00C43FB3">
        <w:rPr>
          <w:rFonts w:ascii="Times New Roman" w:hAnsi="Times New Roman" w:cs="Times New Roman"/>
          <w:color w:val="222222"/>
          <w:shd w:val="clear" w:color="auto" w:fill="FFFFFF"/>
        </w:rPr>
        <w:t>altitude</w:t>
      </w:r>
      <w:r w:rsidR="002E6B3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to quickly </w:t>
      </w:r>
      <w:r w:rsidR="00C75CB4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without adequate acclimatization, </w:t>
      </w:r>
      <w:r w:rsidR="00C36F1C" w:rsidRPr="00C43FB3">
        <w:rPr>
          <w:rFonts w:ascii="Times New Roman" w:hAnsi="Times New Roman" w:cs="Times New Roman"/>
          <w:color w:val="222222"/>
          <w:shd w:val="clear" w:color="auto" w:fill="FFFFFF"/>
        </w:rPr>
        <w:t>leading to swelling of</w:t>
      </w:r>
      <w:r w:rsidR="00A91CF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fluid in</w:t>
      </w:r>
      <w:r w:rsidR="00C36F1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the brain</w:t>
      </w:r>
      <w:r w:rsidR="006A253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bookmarkStart w:id="5" w:name="_Hlk158041991"/>
      <w:r w:rsidR="006A253C" w:rsidRPr="00C43FB3">
        <w:rPr>
          <w:rFonts w:ascii="Times New Roman" w:hAnsi="Times New Roman" w:cs="Times New Roman"/>
          <w:color w:val="222222"/>
          <w:shd w:val="clear" w:color="auto" w:fill="FFFFFF"/>
        </w:rPr>
        <w:t>(</w:t>
      </w:r>
      <w:r w:rsidR="006A253C" w:rsidRPr="00C43FB3">
        <w:rPr>
          <w:rFonts w:ascii="Times New Roman" w:hAnsi="Times New Roman" w:cs="Times New Roman"/>
          <w:color w:val="222222"/>
          <w:shd w:val="clear" w:color="auto" w:fill="FFFFFF"/>
        </w:rPr>
        <w:t>Ke, Wang</w:t>
      </w:r>
      <w:r w:rsidR="006A253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6A253C" w:rsidRPr="00C43FB3">
        <w:rPr>
          <w:rFonts w:ascii="Times New Roman" w:hAnsi="Times New Roman" w:cs="Times New Roman"/>
          <w:color w:val="222222"/>
          <w:shd w:val="clear" w:color="auto" w:fill="FFFFFF"/>
        </w:rPr>
        <w:t>and Xiao, 2017</w:t>
      </w:r>
      <w:r w:rsidR="006F6DD2" w:rsidRPr="00C43FB3">
        <w:rPr>
          <w:rFonts w:ascii="Times New Roman" w:hAnsi="Times New Roman" w:cs="Times New Roman"/>
          <w:color w:val="222222"/>
          <w:shd w:val="clear" w:color="auto" w:fill="FFFFFF"/>
        </w:rPr>
        <w:t>).</w:t>
      </w:r>
    </w:p>
    <w:p w14:paraId="58DF0159" w14:textId="77777777" w:rsidR="00A62230" w:rsidRPr="00C43FB3" w:rsidRDefault="00A62230" w:rsidP="006274F1">
      <w:pPr>
        <w:rPr>
          <w:rFonts w:ascii="Times New Roman" w:hAnsi="Times New Roman" w:cs="Times New Roman"/>
          <w:color w:val="222222"/>
          <w:shd w:val="clear" w:color="auto" w:fill="FFFFFF"/>
        </w:rPr>
      </w:pPr>
    </w:p>
    <w:p w14:paraId="62741D3B" w14:textId="7CB74058" w:rsidR="00721C67" w:rsidRPr="00C43FB3" w:rsidRDefault="00721C67" w:rsidP="006274F1">
      <w:pPr>
        <w:rPr>
          <w:rFonts w:ascii="Times New Roman" w:hAnsi="Times New Roman" w:cs="Times New Roman"/>
          <w:b/>
          <w:bCs/>
          <w:color w:val="222222"/>
          <w:shd w:val="clear" w:color="auto" w:fill="FFFFFF"/>
        </w:rPr>
      </w:pPr>
      <w:r w:rsidRPr="00C43FB3">
        <w:rPr>
          <w:rFonts w:ascii="Times New Roman" w:hAnsi="Times New Roman" w:cs="Times New Roman"/>
          <w:b/>
          <w:bCs/>
          <w:color w:val="222222"/>
          <w:shd w:val="clear" w:color="auto" w:fill="FFFFFF"/>
        </w:rPr>
        <w:t>HAPE</w:t>
      </w:r>
    </w:p>
    <w:p w14:paraId="6E386DBC" w14:textId="7F0138D1" w:rsidR="00302A76" w:rsidRPr="00C43FB3" w:rsidRDefault="00500EF8" w:rsidP="00BD2F13">
      <w:pPr>
        <w:rPr>
          <w:rFonts w:ascii="Times New Roman" w:hAnsi="Times New Roman" w:cs="Times New Roman"/>
          <w:shd w:val="clear" w:color="auto" w:fill="FFFFFF"/>
        </w:rPr>
      </w:pPr>
      <w:r w:rsidRPr="00C43FB3">
        <w:rPr>
          <w:rFonts w:ascii="Times New Roman" w:hAnsi="Times New Roman" w:cs="Times New Roman"/>
          <w:shd w:val="clear" w:color="auto" w:fill="FFFFFF"/>
        </w:rPr>
        <w:t xml:space="preserve">A </w:t>
      </w:r>
      <w:r w:rsidR="00375421" w:rsidRPr="00C43FB3">
        <w:rPr>
          <w:rFonts w:ascii="Times New Roman" w:hAnsi="Times New Roman" w:cs="Times New Roman"/>
          <w:shd w:val="clear" w:color="auto" w:fill="FFFFFF"/>
        </w:rPr>
        <w:t>high-altitude</w:t>
      </w:r>
      <w:r w:rsidRPr="00C43FB3">
        <w:rPr>
          <w:rFonts w:ascii="Times New Roman" w:hAnsi="Times New Roman" w:cs="Times New Roman"/>
          <w:shd w:val="clear" w:color="auto" w:fill="FFFFFF"/>
        </w:rPr>
        <w:t xml:space="preserve"> illness characterised by</w:t>
      </w:r>
      <w:r w:rsidR="000052E5" w:rsidRPr="00C43FB3">
        <w:rPr>
          <w:rFonts w:ascii="Times New Roman" w:hAnsi="Times New Roman" w:cs="Times New Roman"/>
          <w:shd w:val="clear" w:color="auto" w:fill="FFFFFF"/>
        </w:rPr>
        <w:t xml:space="preserve"> </w:t>
      </w:r>
      <w:r w:rsidR="00CE4602" w:rsidRPr="00C43FB3">
        <w:rPr>
          <w:rFonts w:ascii="Times New Roman" w:hAnsi="Times New Roman" w:cs="Times New Roman"/>
          <w:shd w:val="clear" w:color="auto" w:fill="FFFFFF"/>
        </w:rPr>
        <w:t xml:space="preserve">coughing </w:t>
      </w:r>
      <w:r w:rsidR="00C44235" w:rsidRPr="00C43FB3">
        <w:rPr>
          <w:rFonts w:ascii="Times New Roman" w:hAnsi="Times New Roman" w:cs="Times New Roman"/>
          <w:shd w:val="clear" w:color="auto" w:fill="FFFFFF"/>
        </w:rPr>
        <w:t xml:space="preserve">with </w:t>
      </w:r>
      <w:r w:rsidR="002C0A37" w:rsidRPr="00C43FB3">
        <w:rPr>
          <w:rFonts w:ascii="Times New Roman" w:hAnsi="Times New Roman" w:cs="Times New Roman"/>
          <w:shd w:val="clear" w:color="auto" w:fill="FFFFFF"/>
        </w:rPr>
        <w:t>blood-tinged</w:t>
      </w:r>
      <w:r w:rsidR="003F7D97" w:rsidRPr="00C43FB3">
        <w:rPr>
          <w:rFonts w:ascii="Times New Roman" w:hAnsi="Times New Roman" w:cs="Times New Roman"/>
          <w:shd w:val="clear" w:color="auto" w:fill="FFFFFF"/>
        </w:rPr>
        <w:t xml:space="preserve"> spu</w:t>
      </w:r>
      <w:r w:rsidR="00375421" w:rsidRPr="00C43FB3">
        <w:rPr>
          <w:rFonts w:ascii="Times New Roman" w:hAnsi="Times New Roman" w:cs="Times New Roman"/>
          <w:shd w:val="clear" w:color="auto" w:fill="FFFFFF"/>
        </w:rPr>
        <w:t>tum</w:t>
      </w:r>
      <w:r w:rsidR="0073327B" w:rsidRPr="00C43FB3">
        <w:rPr>
          <w:rFonts w:ascii="Times New Roman" w:hAnsi="Times New Roman" w:cs="Times New Roman"/>
          <w:shd w:val="clear" w:color="auto" w:fill="FFFFFF"/>
        </w:rPr>
        <w:t xml:space="preserve"> and the inability </w:t>
      </w:r>
      <w:r w:rsidR="00B13B6A" w:rsidRPr="00C43FB3">
        <w:rPr>
          <w:rFonts w:ascii="Times New Roman" w:hAnsi="Times New Roman" w:cs="Times New Roman"/>
          <w:shd w:val="clear" w:color="auto" w:fill="FFFFFF"/>
        </w:rPr>
        <w:t xml:space="preserve">for physical exertion </w:t>
      </w:r>
      <w:bookmarkStart w:id="6" w:name="_Hlk158376535"/>
      <w:r w:rsidR="00FC2AEF" w:rsidRPr="00C43FB3">
        <w:rPr>
          <w:rFonts w:ascii="Times New Roman" w:hAnsi="Times New Roman" w:cs="Times New Roman"/>
          <w:shd w:val="clear" w:color="auto" w:fill="FFFFFF"/>
        </w:rPr>
        <w:t>(</w:t>
      </w:r>
      <w:r w:rsidR="00CF517A" w:rsidRPr="00C43FB3">
        <w:rPr>
          <w:rFonts w:ascii="Times New Roman" w:hAnsi="Times New Roman" w:cs="Times New Roman"/>
          <w:shd w:val="clear" w:color="auto" w:fill="FFFFFF"/>
        </w:rPr>
        <w:t>Swenson, 2020</w:t>
      </w:r>
      <w:r w:rsidR="00FC2AEF" w:rsidRPr="00C43FB3">
        <w:rPr>
          <w:rFonts w:ascii="Times New Roman" w:hAnsi="Times New Roman" w:cs="Times New Roman"/>
          <w:shd w:val="clear" w:color="auto" w:fill="FFFFFF"/>
        </w:rPr>
        <w:t>)</w:t>
      </w:r>
      <w:r w:rsidR="00FC2AEF" w:rsidRPr="00C43FB3">
        <w:rPr>
          <w:rFonts w:ascii="Times New Roman" w:hAnsi="Times New Roman" w:cs="Times New Roman"/>
          <w:shd w:val="clear" w:color="auto" w:fill="FFFFFF"/>
        </w:rPr>
        <w:t>.</w:t>
      </w:r>
      <w:r w:rsidR="00343385" w:rsidRPr="00C43FB3">
        <w:rPr>
          <w:rFonts w:ascii="Times New Roman" w:hAnsi="Times New Roman" w:cs="Times New Roman"/>
          <w:shd w:val="clear" w:color="auto" w:fill="FFFFFF"/>
        </w:rPr>
        <w:t xml:space="preserve"> </w:t>
      </w:r>
      <w:bookmarkEnd w:id="6"/>
      <w:r w:rsidR="00CF517A" w:rsidRPr="00C43FB3">
        <w:rPr>
          <w:rFonts w:ascii="Times New Roman" w:hAnsi="Times New Roman" w:cs="Times New Roman"/>
          <w:shd w:val="clear" w:color="auto" w:fill="FFFFFF"/>
        </w:rPr>
        <w:t>Again,</w:t>
      </w:r>
      <w:r w:rsidR="00343385" w:rsidRPr="00C43FB3">
        <w:rPr>
          <w:rFonts w:ascii="Times New Roman" w:hAnsi="Times New Roman" w:cs="Times New Roman"/>
          <w:shd w:val="clear" w:color="auto" w:fill="FFFFFF"/>
        </w:rPr>
        <w:t xml:space="preserve"> caused by the low </w:t>
      </w:r>
      <w:r w:rsidR="00C03E05" w:rsidRPr="00C43FB3">
        <w:rPr>
          <w:rFonts w:ascii="Times New Roman" w:hAnsi="Times New Roman" w:cs="Times New Roman"/>
          <w:shd w:val="clear" w:color="auto" w:fill="FFFFFF"/>
        </w:rPr>
        <w:t xml:space="preserve">pressure at altitude </w:t>
      </w:r>
      <w:r w:rsidR="00DA2F9D" w:rsidRPr="00C43FB3">
        <w:rPr>
          <w:rFonts w:ascii="Times New Roman" w:hAnsi="Times New Roman" w:cs="Times New Roman"/>
          <w:shd w:val="clear" w:color="auto" w:fill="FFFFFF"/>
        </w:rPr>
        <w:t xml:space="preserve">this illness </w:t>
      </w:r>
      <w:r w:rsidR="0063683F" w:rsidRPr="00C43FB3">
        <w:rPr>
          <w:rFonts w:ascii="Times New Roman" w:hAnsi="Times New Roman" w:cs="Times New Roman"/>
          <w:shd w:val="clear" w:color="auto" w:fill="FFFFFF"/>
        </w:rPr>
        <w:t>presents itself with a</w:t>
      </w:r>
      <w:r w:rsidR="00CF517A" w:rsidRPr="00C43FB3">
        <w:rPr>
          <w:rFonts w:ascii="Times New Roman" w:hAnsi="Times New Roman" w:cs="Times New Roman"/>
          <w:shd w:val="clear" w:color="auto" w:fill="FFFFFF"/>
        </w:rPr>
        <w:t>n</w:t>
      </w:r>
      <w:r w:rsidR="00302A76" w:rsidRPr="00C43FB3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increase in the resistance of blood vessels in the lungs or constriction of the vessels due to low oxygen levels</w:t>
      </w:r>
      <w:r w:rsidR="00DF7685" w:rsidRPr="00C43FB3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which</w:t>
      </w:r>
      <w:r w:rsidR="00302A76" w:rsidRPr="00C43FB3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can result in higher </w:t>
      </w:r>
      <w:r w:rsidR="00912E1E" w:rsidRPr="00C43FB3">
        <w:rPr>
          <w:rFonts w:ascii="Times New Roman" w:hAnsi="Times New Roman" w:cs="Times New Roman"/>
          <w:color w:val="000000"/>
        </w:rPr>
        <w:t xml:space="preserve">microvascular </w:t>
      </w:r>
      <w:r w:rsidR="00302A76" w:rsidRPr="00C43FB3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pressure</w:t>
      </w:r>
      <w:r w:rsidR="005B733F" w:rsidRPr="00C43FB3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</w:t>
      </w:r>
      <w:r w:rsidR="005B733F" w:rsidRPr="00C43FB3">
        <w:rPr>
          <w:rFonts w:ascii="Times New Roman" w:hAnsi="Times New Roman" w:cs="Times New Roman"/>
          <w:shd w:val="clear" w:color="auto" w:fill="FFFFFF"/>
        </w:rPr>
        <w:t xml:space="preserve">(Swenson, 2020). </w:t>
      </w:r>
      <w:r w:rsidR="00302A76" w:rsidRPr="00C43FB3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This increased pressure leads to changes in how easily substances can pass through the walls of the</w:t>
      </w:r>
      <w:r w:rsidR="005D486F" w:rsidRPr="00C43FB3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</w:t>
      </w:r>
      <w:r w:rsidR="00F73015" w:rsidRPr="00C43FB3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alveoli</w:t>
      </w:r>
      <w:r w:rsidR="00302A76" w:rsidRPr="00C43FB3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, causing a type of lung swelling with high permeability but without inflammation.</w:t>
      </w:r>
      <w:r w:rsidR="00480202" w:rsidRPr="00C43FB3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Research has indicated that </w:t>
      </w:r>
      <w:r w:rsidR="009E6031" w:rsidRPr="00C43FB3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the reduction of nitric acid</w:t>
      </w:r>
      <w:r w:rsidR="00385C31" w:rsidRPr="00C43FB3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released and increased levels </w:t>
      </w:r>
      <w:r w:rsidR="00DE7C5C" w:rsidRPr="00C43FB3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of endothelin </w:t>
      </w:r>
      <w:r w:rsidR="00362594" w:rsidRPr="00C43FB3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may be the cause of </w:t>
      </w:r>
      <w:r w:rsidR="00C2225D" w:rsidRPr="00C43FB3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acute hypoxi</w:t>
      </w:r>
      <w:r w:rsidR="00036D2E" w:rsidRPr="00C43FB3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c pulmonary vasoconstriction </w:t>
      </w:r>
      <w:r w:rsidR="00097F2E" w:rsidRPr="00C43FB3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in people who are pre</w:t>
      </w:r>
      <w:r w:rsidR="00551D87" w:rsidRPr="00C43FB3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>-disposed to HAPE</w:t>
      </w:r>
      <w:r w:rsidR="00157D04" w:rsidRPr="00C43FB3">
        <w:rPr>
          <w:rFonts w:ascii="Times New Roman" w:eastAsia="Times New Roman" w:hAnsi="Times New Roman" w:cs="Times New Roman"/>
          <w:color w:val="000000"/>
          <w:kern w:val="0"/>
          <w:lang w:eastAsia="en-GB"/>
          <w14:ligatures w14:val="none"/>
        </w:rPr>
        <w:t xml:space="preserve"> </w:t>
      </w:r>
      <w:r w:rsidR="00157D04" w:rsidRPr="00C43FB3">
        <w:rPr>
          <w:rFonts w:ascii="Times New Roman" w:hAnsi="Times New Roman" w:cs="Times New Roman"/>
          <w:shd w:val="clear" w:color="auto" w:fill="FFFFFF"/>
        </w:rPr>
        <w:t>(Swenson, 2020).</w:t>
      </w:r>
    </w:p>
    <w:p w14:paraId="05D6BF36" w14:textId="77777777" w:rsidR="00302A76" w:rsidRPr="00C43FB3" w:rsidRDefault="00302A76" w:rsidP="00BD2F13">
      <w:pPr>
        <w:rPr>
          <w:rFonts w:ascii="Times New Roman" w:eastAsia="Times New Roman" w:hAnsi="Times New Roman" w:cs="Times New Roman"/>
          <w:vanish/>
          <w:kern w:val="0"/>
          <w:lang w:eastAsia="en-GB"/>
          <w14:ligatures w14:val="none"/>
        </w:rPr>
      </w:pPr>
      <w:r w:rsidRPr="00C43FB3">
        <w:rPr>
          <w:rFonts w:ascii="Times New Roman" w:eastAsia="Times New Roman" w:hAnsi="Times New Roman" w:cs="Times New Roman"/>
          <w:vanish/>
          <w:kern w:val="0"/>
          <w:lang w:eastAsia="en-GB"/>
          <w14:ligatures w14:val="none"/>
        </w:rPr>
        <w:t>Top of Form</w:t>
      </w:r>
    </w:p>
    <w:p w14:paraId="5125F04B" w14:textId="1A721C1D" w:rsidR="00EB4309" w:rsidRPr="00C43FB3" w:rsidRDefault="00EB4309" w:rsidP="00BD2F13">
      <w:pPr>
        <w:rPr>
          <w:rFonts w:ascii="Times New Roman" w:hAnsi="Times New Roman" w:cs="Times New Roman"/>
          <w:shd w:val="clear" w:color="auto" w:fill="FFFFFF"/>
        </w:rPr>
      </w:pPr>
    </w:p>
    <w:p w14:paraId="388B21F4" w14:textId="5C91080F" w:rsidR="00090A18" w:rsidRPr="00C43FB3" w:rsidRDefault="00B10D89" w:rsidP="006274F1">
      <w:pPr>
        <w:rPr>
          <w:rFonts w:ascii="Times New Roman" w:hAnsi="Times New Roman" w:cs="Times New Roman"/>
          <w:b/>
          <w:bCs/>
          <w:color w:val="222222"/>
          <w:sz w:val="28"/>
          <w:szCs w:val="28"/>
          <w:u w:val="single"/>
          <w:shd w:val="clear" w:color="auto" w:fill="FFFFFF"/>
        </w:rPr>
      </w:pPr>
      <w:r w:rsidRPr="00C43FB3">
        <w:rPr>
          <w:rFonts w:ascii="Times New Roman" w:hAnsi="Times New Roman" w:cs="Times New Roman"/>
          <w:b/>
          <w:bCs/>
          <w:color w:val="222222"/>
          <w:sz w:val="28"/>
          <w:szCs w:val="28"/>
          <w:u w:val="single"/>
          <w:shd w:val="clear" w:color="auto" w:fill="FFFFFF"/>
        </w:rPr>
        <w:t xml:space="preserve">Acclimatization and </w:t>
      </w:r>
      <w:r w:rsidR="0022509E" w:rsidRPr="00C43FB3">
        <w:rPr>
          <w:rFonts w:ascii="Times New Roman" w:hAnsi="Times New Roman" w:cs="Times New Roman"/>
          <w:b/>
          <w:bCs/>
          <w:color w:val="222222"/>
          <w:sz w:val="28"/>
          <w:szCs w:val="28"/>
          <w:u w:val="single"/>
          <w:shd w:val="clear" w:color="auto" w:fill="FFFFFF"/>
        </w:rPr>
        <w:t>preparation</w:t>
      </w:r>
    </w:p>
    <w:p w14:paraId="7120BEA5" w14:textId="54326592" w:rsidR="00A660C8" w:rsidRPr="00C43FB3" w:rsidRDefault="004C4264" w:rsidP="006274F1">
      <w:pPr>
        <w:rPr>
          <w:rFonts w:ascii="Times New Roman" w:hAnsi="Times New Roman" w:cs="Times New Roman"/>
          <w:color w:val="222222"/>
          <w:shd w:val="clear" w:color="auto" w:fill="FFFFFF"/>
        </w:rPr>
      </w:pPr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Most </w:t>
      </w:r>
      <w:r w:rsidR="00CF0D26" w:rsidRPr="00C43FB3">
        <w:rPr>
          <w:rFonts w:ascii="Times New Roman" w:hAnsi="Times New Roman" w:cs="Times New Roman"/>
          <w:color w:val="222222"/>
          <w:shd w:val="clear" w:color="auto" w:fill="FFFFFF"/>
        </w:rPr>
        <w:t>altitude induces illness can be prevented</w:t>
      </w:r>
      <w:r w:rsidR="00A6084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at altitudes under 6000 m,</w:t>
      </w:r>
      <w:r w:rsidR="00CF0D2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th</w:t>
      </w:r>
      <w:r w:rsidR="00A60845" w:rsidRPr="00C43FB3">
        <w:rPr>
          <w:rFonts w:ascii="Times New Roman" w:hAnsi="Times New Roman" w:cs="Times New Roman"/>
          <w:color w:val="222222"/>
          <w:shd w:val="clear" w:color="auto" w:fill="FFFFFF"/>
        </w:rPr>
        <w:t>r</w:t>
      </w:r>
      <w:r w:rsidR="00CF0D26" w:rsidRPr="00C43FB3">
        <w:rPr>
          <w:rFonts w:ascii="Times New Roman" w:hAnsi="Times New Roman" w:cs="Times New Roman"/>
          <w:color w:val="222222"/>
          <w:shd w:val="clear" w:color="auto" w:fill="FFFFFF"/>
        </w:rPr>
        <w:t>ough careful consideration and planning</w:t>
      </w:r>
      <w:r w:rsidR="00F3165F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: Ensuring </w:t>
      </w:r>
      <w:r w:rsidR="00D36760" w:rsidRPr="00C43FB3">
        <w:rPr>
          <w:rFonts w:ascii="Times New Roman" w:hAnsi="Times New Roman" w:cs="Times New Roman"/>
          <w:color w:val="222222"/>
          <w:shd w:val="clear" w:color="auto" w:fill="FFFFFF"/>
        </w:rPr>
        <w:t>a good level of fitness</w:t>
      </w:r>
      <w:r w:rsidR="002B4E7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has been gained prior  to accen</w:t>
      </w:r>
      <w:r w:rsidR="00DA5B5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t, </w:t>
      </w:r>
      <w:r w:rsidR="000C3B9A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and having the </w:t>
      </w:r>
      <w:r w:rsidR="00B25685" w:rsidRPr="00C43FB3">
        <w:rPr>
          <w:rFonts w:ascii="Times New Roman" w:hAnsi="Times New Roman" w:cs="Times New Roman"/>
          <w:color w:val="222222"/>
          <w:shd w:val="clear" w:color="auto" w:fill="FFFFFF"/>
        </w:rPr>
        <w:t>correct protective equipment</w:t>
      </w:r>
      <w:r w:rsidR="000C3B9A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is vital</w:t>
      </w:r>
      <w:r w:rsidR="00115290" w:rsidRPr="00C43FB3">
        <w:rPr>
          <w:rFonts w:ascii="Times New Roman" w:hAnsi="Times New Roman" w:cs="Times New Roman"/>
          <w:color w:val="222222"/>
          <w:shd w:val="clear" w:color="auto" w:fill="FFFFFF"/>
        </w:rPr>
        <w:t>;</w:t>
      </w:r>
      <w:r w:rsidR="00B2568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CB6EAC" w:rsidRPr="00C43FB3">
        <w:rPr>
          <w:rFonts w:ascii="Times New Roman" w:hAnsi="Times New Roman" w:cs="Times New Roman"/>
          <w:color w:val="222222"/>
          <w:shd w:val="clear" w:color="auto" w:fill="FFFFFF"/>
        </w:rPr>
        <w:t>adequate</w:t>
      </w:r>
      <w:r w:rsidR="000A6BC1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hydration</w:t>
      </w:r>
      <w:r w:rsidR="00501284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and calorie intake </w:t>
      </w:r>
      <w:r w:rsidR="00115290" w:rsidRPr="00C43FB3">
        <w:rPr>
          <w:rFonts w:ascii="Times New Roman" w:hAnsi="Times New Roman" w:cs="Times New Roman"/>
          <w:color w:val="222222"/>
          <w:shd w:val="clear" w:color="auto" w:fill="FFFFFF"/>
        </w:rPr>
        <w:t>being</w:t>
      </w:r>
      <w:r w:rsidR="00CB6EA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maintained </w:t>
      </w:r>
      <w:r w:rsidR="00B25685" w:rsidRPr="00C43FB3">
        <w:rPr>
          <w:rFonts w:ascii="Times New Roman" w:hAnsi="Times New Roman" w:cs="Times New Roman"/>
          <w:color w:val="222222"/>
          <w:shd w:val="clear" w:color="auto" w:fill="FFFFFF"/>
        </w:rPr>
        <w:t>throughout the climb</w:t>
      </w:r>
      <w:r w:rsidR="00CB6EA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and that time for </w:t>
      </w:r>
      <w:r w:rsidR="0087280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acclimatization </w:t>
      </w:r>
      <w:r w:rsidR="003C542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has been </w:t>
      </w:r>
      <w:r w:rsidR="00872805" w:rsidRPr="00C43FB3">
        <w:rPr>
          <w:rFonts w:ascii="Times New Roman" w:hAnsi="Times New Roman" w:cs="Times New Roman"/>
          <w:color w:val="222222"/>
          <w:shd w:val="clear" w:color="auto" w:fill="FFFFFF"/>
        </w:rPr>
        <w:t>made</w:t>
      </w:r>
      <w:r w:rsidR="00115290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is also necessary in avoiding</w:t>
      </w:r>
      <w:r w:rsidR="00A0489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the</w:t>
      </w:r>
      <w:r w:rsidR="00115290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ad</w:t>
      </w:r>
      <w:r w:rsidR="00411993" w:rsidRPr="00C43FB3">
        <w:rPr>
          <w:rFonts w:ascii="Times New Roman" w:hAnsi="Times New Roman" w:cs="Times New Roman"/>
          <w:color w:val="222222"/>
          <w:shd w:val="clear" w:color="auto" w:fill="FFFFFF"/>
        </w:rPr>
        <w:t>verse</w:t>
      </w:r>
      <w:r w:rsidR="00015580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effects from altitude</w:t>
      </w:r>
      <w:r w:rsidR="0054386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54386D" w:rsidRPr="00C43FB3">
        <w:rPr>
          <w:rFonts w:ascii="Times New Roman" w:hAnsi="Times New Roman" w:cs="Times New Roman"/>
          <w:color w:val="222222"/>
          <w:shd w:val="clear" w:color="auto" w:fill="FFFFFF"/>
        </w:rPr>
        <w:t>(Hofmeyr, Tölken and Decker, 2017).</w:t>
      </w:r>
    </w:p>
    <w:p w14:paraId="5489AB9F" w14:textId="77777777" w:rsidR="008717C1" w:rsidRPr="00C43FB3" w:rsidRDefault="008717C1" w:rsidP="008717C1">
      <w:pPr>
        <w:rPr>
          <w:rFonts w:ascii="Times New Roman" w:hAnsi="Times New Roman" w:cs="Times New Roman"/>
          <w:b/>
          <w:bCs/>
          <w:color w:val="222222"/>
          <w:shd w:val="clear" w:color="auto" w:fill="FFFFFF"/>
        </w:rPr>
      </w:pPr>
      <w:r w:rsidRPr="00C43FB3">
        <w:rPr>
          <w:rFonts w:ascii="Times New Roman" w:hAnsi="Times New Roman" w:cs="Times New Roman"/>
          <w:b/>
          <w:bCs/>
          <w:color w:val="222222"/>
          <w:shd w:val="clear" w:color="auto" w:fill="FFFFFF"/>
        </w:rPr>
        <w:t>Nutrition</w:t>
      </w:r>
    </w:p>
    <w:p w14:paraId="1DB1E0A6" w14:textId="77777777" w:rsidR="00494B38" w:rsidRPr="00C43FB3" w:rsidRDefault="00B170D3" w:rsidP="008717C1">
      <w:pPr>
        <w:rPr>
          <w:rFonts w:ascii="Times New Roman" w:hAnsi="Times New Roman" w:cs="Times New Roman"/>
          <w:color w:val="222222"/>
          <w:shd w:val="clear" w:color="auto" w:fill="FFFFFF"/>
        </w:rPr>
      </w:pPr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Nutritional planning </w:t>
      </w:r>
      <w:r w:rsidR="00082420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is an important </w:t>
      </w:r>
      <w:r w:rsidR="00E15580" w:rsidRPr="00C43FB3">
        <w:rPr>
          <w:rFonts w:ascii="Times New Roman" w:hAnsi="Times New Roman" w:cs="Times New Roman"/>
          <w:color w:val="222222"/>
          <w:shd w:val="clear" w:color="auto" w:fill="FFFFFF"/>
        </w:rPr>
        <w:t>preparation</w:t>
      </w:r>
      <w:r w:rsidR="00082420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when climbing at </w:t>
      </w:r>
      <w:r w:rsidR="00E15580" w:rsidRPr="00C43FB3">
        <w:rPr>
          <w:rFonts w:ascii="Times New Roman" w:hAnsi="Times New Roman" w:cs="Times New Roman"/>
          <w:color w:val="222222"/>
          <w:shd w:val="clear" w:color="auto" w:fill="FFFFFF"/>
        </w:rPr>
        <w:t>altitude</w:t>
      </w:r>
      <w:r w:rsidR="00082420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. Many people </w:t>
      </w:r>
      <w:r w:rsidR="00F411EC" w:rsidRPr="00C43FB3">
        <w:rPr>
          <w:rFonts w:ascii="Times New Roman" w:hAnsi="Times New Roman" w:cs="Times New Roman"/>
          <w:color w:val="222222"/>
          <w:shd w:val="clear" w:color="auto" w:fill="FFFFFF"/>
        </w:rPr>
        <w:t>lose</w:t>
      </w:r>
      <w:r w:rsidR="00082420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their </w:t>
      </w:r>
      <w:r w:rsidR="00E15580" w:rsidRPr="00C43FB3">
        <w:rPr>
          <w:rFonts w:ascii="Times New Roman" w:hAnsi="Times New Roman" w:cs="Times New Roman"/>
          <w:color w:val="222222"/>
          <w:shd w:val="clear" w:color="auto" w:fill="FFFFFF"/>
        </w:rPr>
        <w:t>appetite</w:t>
      </w:r>
      <w:r w:rsidR="00082420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and weight loss can occur </w:t>
      </w:r>
      <w:r w:rsidR="0085651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if energy intake is not sufficient, leading to </w:t>
      </w:r>
      <w:r w:rsidR="00FF7E3D" w:rsidRPr="00C43FB3">
        <w:rPr>
          <w:rFonts w:ascii="Times New Roman" w:hAnsi="Times New Roman" w:cs="Times New Roman"/>
          <w:color w:val="222222"/>
          <w:shd w:val="clear" w:color="auto" w:fill="FFFFFF"/>
        </w:rPr>
        <w:t>deficienc</w:t>
      </w:r>
      <w:r w:rsidR="00E15580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ies and dehydration </w:t>
      </w:r>
      <w:r w:rsidR="00CC7761" w:rsidRPr="00C43FB3">
        <w:rPr>
          <w:rFonts w:ascii="Times New Roman" w:hAnsi="Times New Roman" w:cs="Times New Roman"/>
        </w:rPr>
        <w:t>(</w:t>
      </w:r>
      <w:r w:rsidR="00CC7761" w:rsidRPr="00C43FB3">
        <w:rPr>
          <w:rFonts w:ascii="Times New Roman" w:hAnsi="Times New Roman" w:cs="Times New Roman"/>
          <w:color w:val="222222"/>
          <w:shd w:val="clear" w:color="auto" w:fill="FFFFFF"/>
        </w:rPr>
        <w:t>Karpęcka-Gałka, et al. 2023).</w:t>
      </w:r>
      <w:r w:rsidR="00F411EC" w:rsidRPr="00C43FB3">
        <w:rPr>
          <w:rFonts w:ascii="Times New Roman" w:hAnsi="Times New Roman" w:cs="Times New Roman"/>
        </w:rPr>
        <w:t xml:space="preserve"> </w:t>
      </w:r>
      <w:r w:rsidR="00C23AC4" w:rsidRPr="00C43FB3">
        <w:rPr>
          <w:rFonts w:ascii="Times New Roman" w:hAnsi="Times New Roman" w:cs="Times New Roman"/>
        </w:rPr>
        <w:t>Insufficient intake of carbohydrates during long-lasting physical activities can lead to low blood sugar levels, reduced glycogen stores, and muscle tiredness. Conversely, a lack of energy and protein intake, causing a decrease in lean muscle mass, can negatively impact aerobic performance, muscle strength, and immune function</w:t>
      </w:r>
      <w:r w:rsidR="008F21CC" w:rsidRPr="00C43FB3">
        <w:rPr>
          <w:rFonts w:ascii="Times New Roman" w:hAnsi="Times New Roman" w:cs="Times New Roman"/>
        </w:rPr>
        <w:t xml:space="preserve"> </w:t>
      </w:r>
      <w:bookmarkStart w:id="7" w:name="_Hlk158128513"/>
      <w:r w:rsidR="00CC7761" w:rsidRPr="00C43FB3">
        <w:rPr>
          <w:rFonts w:ascii="Times New Roman" w:hAnsi="Times New Roman" w:cs="Times New Roman"/>
        </w:rPr>
        <w:t>(</w:t>
      </w:r>
      <w:r w:rsidR="008F21C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Karpęcka-Gałka, </w:t>
      </w:r>
      <w:r w:rsidR="00CC7761" w:rsidRPr="00C43FB3">
        <w:rPr>
          <w:rFonts w:ascii="Times New Roman" w:hAnsi="Times New Roman" w:cs="Times New Roman"/>
          <w:color w:val="222222"/>
          <w:shd w:val="clear" w:color="auto" w:fill="FFFFFF"/>
        </w:rPr>
        <w:t>et al.</w:t>
      </w:r>
      <w:r w:rsidR="008F21C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2023</w:t>
      </w:r>
      <w:r w:rsidR="008F21CC" w:rsidRPr="00C43FB3">
        <w:rPr>
          <w:rFonts w:ascii="Times New Roman" w:hAnsi="Times New Roman" w:cs="Times New Roman"/>
          <w:color w:val="222222"/>
          <w:shd w:val="clear" w:color="auto" w:fill="FFFFFF"/>
        </w:rPr>
        <w:t>)</w:t>
      </w:r>
      <w:r w:rsidR="008F21CC" w:rsidRPr="00C43FB3">
        <w:rPr>
          <w:rFonts w:ascii="Times New Roman" w:hAnsi="Times New Roman" w:cs="Times New Roman"/>
          <w:color w:val="222222"/>
          <w:shd w:val="clear" w:color="auto" w:fill="FFFFFF"/>
        </w:rPr>
        <w:t>.</w:t>
      </w:r>
      <w:bookmarkEnd w:id="7"/>
    </w:p>
    <w:p w14:paraId="7FA2CD21" w14:textId="77777777" w:rsidR="00A62230" w:rsidRPr="00C43FB3" w:rsidRDefault="00A62230" w:rsidP="008717C1">
      <w:pPr>
        <w:rPr>
          <w:rFonts w:ascii="Times New Roman" w:hAnsi="Times New Roman" w:cs="Times New Roman"/>
          <w:color w:val="222222"/>
          <w:shd w:val="clear" w:color="auto" w:fill="FFFFFF"/>
        </w:rPr>
      </w:pPr>
    </w:p>
    <w:p w14:paraId="73EADCFA" w14:textId="77777777" w:rsidR="00A62230" w:rsidRPr="00C43FB3" w:rsidRDefault="00A62230" w:rsidP="008717C1">
      <w:pPr>
        <w:rPr>
          <w:rFonts w:ascii="Times New Roman" w:hAnsi="Times New Roman" w:cs="Times New Roman"/>
          <w:b/>
          <w:bCs/>
          <w:color w:val="222222"/>
          <w:sz w:val="28"/>
          <w:szCs w:val="28"/>
          <w:shd w:val="clear" w:color="auto" w:fill="FFFFFF"/>
        </w:rPr>
      </w:pPr>
    </w:p>
    <w:p w14:paraId="654E5411" w14:textId="23A45F5B" w:rsidR="00743CE3" w:rsidRPr="00C43FB3" w:rsidRDefault="00743CE3" w:rsidP="008717C1">
      <w:pPr>
        <w:rPr>
          <w:rFonts w:ascii="Times New Roman" w:hAnsi="Times New Roman" w:cs="Times New Roman"/>
          <w:b/>
          <w:bCs/>
          <w:color w:val="222222"/>
          <w:sz w:val="28"/>
          <w:szCs w:val="28"/>
          <w:shd w:val="clear" w:color="auto" w:fill="FFFFFF"/>
        </w:rPr>
      </w:pPr>
      <w:r w:rsidRPr="00C43FB3">
        <w:rPr>
          <w:rFonts w:ascii="Times New Roman" w:hAnsi="Times New Roman" w:cs="Times New Roman"/>
          <w:b/>
          <w:bCs/>
          <w:color w:val="222222"/>
          <w:sz w:val="28"/>
          <w:szCs w:val="28"/>
          <w:shd w:val="clear" w:color="auto" w:fill="FFFFFF"/>
        </w:rPr>
        <w:lastRenderedPageBreak/>
        <w:t>Macros and Iron</w:t>
      </w:r>
    </w:p>
    <w:p w14:paraId="2E56ECC4" w14:textId="0B0EC522" w:rsidR="00B80610" w:rsidRPr="00C43FB3" w:rsidRDefault="00235EAA" w:rsidP="008717C1">
      <w:pPr>
        <w:rPr>
          <w:rFonts w:ascii="Times New Roman" w:hAnsi="Times New Roman" w:cs="Times New Roman"/>
          <w:color w:val="222222"/>
          <w:shd w:val="clear" w:color="auto" w:fill="FFFFFF"/>
        </w:rPr>
      </w:pPr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There is curren</w:t>
      </w:r>
      <w:r w:rsidR="00B542D7" w:rsidRPr="00C43FB3">
        <w:rPr>
          <w:rFonts w:ascii="Times New Roman" w:hAnsi="Times New Roman" w:cs="Times New Roman"/>
          <w:color w:val="222222"/>
          <w:shd w:val="clear" w:color="auto" w:fill="FFFFFF"/>
        </w:rPr>
        <w:t>tly</w:t>
      </w:r>
      <w:r w:rsidR="00FE2837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no </w:t>
      </w:r>
      <w:r w:rsidR="00510984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bibliography available </w:t>
      </w:r>
      <w:r w:rsidR="00DE594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for </w:t>
      </w:r>
      <w:r w:rsidR="00800AE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recommendations on </w:t>
      </w:r>
      <w:r w:rsidR="00DE594E" w:rsidRPr="00C43FB3">
        <w:rPr>
          <w:rFonts w:ascii="Times New Roman" w:hAnsi="Times New Roman" w:cs="Times New Roman"/>
          <w:color w:val="222222"/>
          <w:shd w:val="clear" w:color="auto" w:fill="FFFFFF"/>
        </w:rPr>
        <w:t>macro and macronutrient needs</w:t>
      </w:r>
      <w:r w:rsidR="00800AE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at altitude</w:t>
      </w:r>
      <w:r w:rsidR="003902DF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, although </w:t>
      </w:r>
      <w:r w:rsidR="001505A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evidence does suggest that for </w:t>
      </w:r>
      <w:r w:rsidR="003E54CF" w:rsidRPr="00C43FB3">
        <w:rPr>
          <w:rFonts w:ascii="Times New Roman" w:hAnsi="Times New Roman" w:cs="Times New Roman"/>
          <w:color w:val="222222"/>
          <w:shd w:val="clear" w:color="auto" w:fill="FFFFFF"/>
        </w:rPr>
        <w:t>a</w:t>
      </w:r>
      <w:r w:rsidR="00AB54F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n athlete </w:t>
      </w:r>
      <w:r w:rsidR="003A3E64" w:rsidRPr="00C43FB3">
        <w:rPr>
          <w:rFonts w:ascii="Times New Roman" w:hAnsi="Times New Roman" w:cs="Times New Roman"/>
          <w:color w:val="222222"/>
          <w:shd w:val="clear" w:color="auto" w:fill="FFFFFF"/>
        </w:rPr>
        <w:t>training at alt</w:t>
      </w:r>
      <w:r w:rsidR="007B715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itude an increase of </w:t>
      </w:r>
      <w:r w:rsidR="00A53581" w:rsidRPr="00C43FB3">
        <w:rPr>
          <w:rFonts w:ascii="Times New Roman" w:hAnsi="Times New Roman" w:cs="Times New Roman"/>
          <w:color w:val="222222"/>
          <w:shd w:val="clear" w:color="auto" w:fill="FFFFFF"/>
        </w:rPr>
        <w:t>carbohydrates</w:t>
      </w:r>
      <w:r w:rsidR="007B715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up to 80% may be needed </w:t>
      </w:r>
      <w:r w:rsidR="005D2964" w:rsidRPr="00C43FB3">
        <w:rPr>
          <w:rFonts w:ascii="Times New Roman" w:hAnsi="Times New Roman" w:cs="Times New Roman"/>
          <w:color w:val="222222"/>
          <w:shd w:val="clear" w:color="auto" w:fill="FFFFFF"/>
        </w:rPr>
        <w:t>(Viscor, Corominas and Carceller, 2023).</w:t>
      </w:r>
      <w:r w:rsidR="005D2964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7B715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This it due to the </w:t>
      </w:r>
      <w:r w:rsidR="0057371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changes </w:t>
      </w:r>
      <w:r w:rsidR="0017193F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in the </w:t>
      </w:r>
      <w:r w:rsidR="00404BB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utilisation </w:t>
      </w:r>
      <w:r w:rsidR="00F3435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of </w:t>
      </w:r>
      <w:r w:rsidR="00A53581" w:rsidRPr="00C43FB3">
        <w:rPr>
          <w:rFonts w:ascii="Times New Roman" w:hAnsi="Times New Roman" w:cs="Times New Roman"/>
          <w:color w:val="222222"/>
          <w:shd w:val="clear" w:color="auto" w:fill="FFFFFF"/>
        </w:rPr>
        <w:t>carbohydrates</w:t>
      </w:r>
      <w:r w:rsidR="00F3435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094614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and </w:t>
      </w:r>
      <w:r w:rsidR="00D975B6" w:rsidRPr="00C43FB3">
        <w:rPr>
          <w:rFonts w:ascii="Times New Roman" w:hAnsi="Times New Roman" w:cs="Times New Roman"/>
          <w:color w:val="222222"/>
          <w:shd w:val="clear" w:color="auto" w:fill="FFFFFF"/>
        </w:rPr>
        <w:t>to</w:t>
      </w:r>
      <w:r w:rsidR="00094614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maintain </w:t>
      </w:r>
      <w:r w:rsidR="00653CDF" w:rsidRPr="00C43FB3">
        <w:rPr>
          <w:rFonts w:ascii="Times New Roman" w:hAnsi="Times New Roman" w:cs="Times New Roman"/>
          <w:color w:val="222222"/>
          <w:shd w:val="clear" w:color="auto" w:fill="FFFFFF"/>
        </w:rPr>
        <w:t>p</w:t>
      </w:r>
      <w:r w:rsidR="00175C5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hysical performance, recovery and immune </w:t>
      </w:r>
      <w:r w:rsidR="00CC53D5" w:rsidRPr="00C43FB3">
        <w:rPr>
          <w:rFonts w:ascii="Times New Roman" w:hAnsi="Times New Roman" w:cs="Times New Roman"/>
          <w:color w:val="222222"/>
          <w:shd w:val="clear" w:color="auto" w:fill="FFFFFF"/>
        </w:rPr>
        <w:t>activation</w:t>
      </w:r>
      <w:r w:rsidR="00525225" w:rsidRPr="00C43FB3">
        <w:rPr>
          <w:rFonts w:ascii="Times New Roman" w:hAnsi="Times New Roman" w:cs="Times New Roman"/>
          <w:color w:val="222222"/>
          <w:shd w:val="clear" w:color="auto" w:fill="FFFFFF"/>
        </w:rPr>
        <w:t>;</w:t>
      </w:r>
      <w:r w:rsidR="00F13D74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B0739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30 – 70 g of </w:t>
      </w:r>
      <w:r w:rsidR="00A53581" w:rsidRPr="00C43FB3">
        <w:rPr>
          <w:rFonts w:ascii="Times New Roman" w:hAnsi="Times New Roman" w:cs="Times New Roman"/>
          <w:color w:val="222222"/>
          <w:shd w:val="clear" w:color="auto" w:fill="FFFFFF"/>
        </w:rPr>
        <w:t>carbohydrates</w:t>
      </w:r>
      <w:r w:rsidR="00B0739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per k</w:t>
      </w:r>
      <w:r w:rsidR="00755A08" w:rsidRPr="00C43FB3">
        <w:rPr>
          <w:rFonts w:ascii="Times New Roman" w:hAnsi="Times New Roman" w:cs="Times New Roman"/>
          <w:color w:val="222222"/>
          <w:shd w:val="clear" w:color="auto" w:fill="FFFFFF"/>
        </w:rPr>
        <w:t>g of body weigh</w:t>
      </w:r>
      <w:r w:rsidR="00CE7DA1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per hour</w:t>
      </w:r>
      <w:r w:rsidR="00755A0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is an ideal </w:t>
      </w:r>
      <w:r w:rsidR="00A53581" w:rsidRPr="00C43FB3">
        <w:rPr>
          <w:rFonts w:ascii="Times New Roman" w:hAnsi="Times New Roman" w:cs="Times New Roman"/>
          <w:color w:val="222222"/>
          <w:shd w:val="clear" w:color="auto" w:fill="FFFFFF"/>
        </w:rPr>
        <w:t>target</w:t>
      </w:r>
      <w:r w:rsidR="007013F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bookmarkStart w:id="8" w:name="_Hlk158299392"/>
      <w:r w:rsidR="003861CF" w:rsidRPr="00C43FB3">
        <w:rPr>
          <w:rFonts w:ascii="Times New Roman" w:hAnsi="Times New Roman" w:cs="Times New Roman"/>
          <w:color w:val="222222"/>
          <w:shd w:val="clear" w:color="auto" w:fill="FFFFFF"/>
        </w:rPr>
        <w:t>(Viscor, Corominas and Carceller, 2023).</w:t>
      </w:r>
      <w:r w:rsidR="00755A0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bookmarkEnd w:id="8"/>
      <w:r w:rsidR="00F06D7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Considering </w:t>
      </w:r>
      <w:r w:rsidR="00A53581" w:rsidRPr="00C43FB3">
        <w:rPr>
          <w:rFonts w:ascii="Times New Roman" w:hAnsi="Times New Roman" w:cs="Times New Roman"/>
          <w:color w:val="222222"/>
          <w:shd w:val="clear" w:color="auto" w:fill="FFFFFF"/>
        </w:rPr>
        <w:t>appetite</w:t>
      </w:r>
      <w:r w:rsidR="00F06D7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is supressed at </w:t>
      </w:r>
      <w:r w:rsidR="00A53581" w:rsidRPr="00C43FB3">
        <w:rPr>
          <w:rFonts w:ascii="Times New Roman" w:hAnsi="Times New Roman" w:cs="Times New Roman"/>
          <w:color w:val="222222"/>
          <w:shd w:val="clear" w:color="auto" w:fill="FFFFFF"/>
        </w:rPr>
        <w:t>altitude</w:t>
      </w:r>
      <w:r w:rsidR="00F06D7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, </w:t>
      </w:r>
      <w:r w:rsidR="00EF37E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choosing foods that are </w:t>
      </w:r>
      <w:r w:rsidR="001E0450" w:rsidRPr="00C43FB3">
        <w:rPr>
          <w:rFonts w:ascii="Times New Roman" w:hAnsi="Times New Roman" w:cs="Times New Roman"/>
          <w:color w:val="222222"/>
          <w:shd w:val="clear" w:color="auto" w:fill="FFFFFF"/>
        </w:rPr>
        <w:t>nutrient rich</w:t>
      </w:r>
      <w:r w:rsidR="005205A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, high calorie dense and palatable is </w:t>
      </w:r>
      <w:r w:rsidR="00882FC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ideal </w:t>
      </w:r>
      <w:r w:rsidR="003861CF" w:rsidRPr="00C43FB3">
        <w:rPr>
          <w:rFonts w:ascii="Times New Roman" w:hAnsi="Times New Roman" w:cs="Times New Roman"/>
          <w:color w:val="222222"/>
          <w:shd w:val="clear" w:color="auto" w:fill="FFFFFF"/>
        </w:rPr>
        <w:t>(Viscor, Corominas and Carceller, 2023).</w:t>
      </w:r>
      <w:r w:rsidR="009E46B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Sports gels would be ideal in very cold temperatures as these do not </w:t>
      </w:r>
      <w:r w:rsidR="009E0FB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freeze and tend to be </w:t>
      </w:r>
      <w:r w:rsidR="006609E6" w:rsidRPr="00C43FB3">
        <w:rPr>
          <w:rFonts w:ascii="Times New Roman" w:hAnsi="Times New Roman" w:cs="Times New Roman"/>
          <w:color w:val="222222"/>
          <w:shd w:val="clear" w:color="auto" w:fill="FFFFFF"/>
        </w:rPr>
        <w:t>gastrointestinal</w:t>
      </w:r>
      <w:r w:rsidR="009E0FB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tol</w:t>
      </w:r>
      <w:r w:rsidR="00EA1E83" w:rsidRPr="00C43FB3">
        <w:rPr>
          <w:rFonts w:ascii="Times New Roman" w:hAnsi="Times New Roman" w:cs="Times New Roman"/>
          <w:color w:val="222222"/>
          <w:shd w:val="clear" w:color="auto" w:fill="FFFFFF"/>
        </w:rPr>
        <w:t>erable by most people</w:t>
      </w:r>
      <w:r w:rsidR="0093382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93382D" w:rsidRPr="00C43FB3">
        <w:rPr>
          <w:rFonts w:ascii="Times New Roman" w:hAnsi="Times New Roman" w:cs="Times New Roman"/>
          <w:color w:val="222222"/>
          <w:shd w:val="clear" w:color="auto" w:fill="FFFFFF"/>
        </w:rPr>
        <w:t>(Viscor, Corominas and Carceller, 2023).</w:t>
      </w:r>
      <w:r w:rsidR="0093382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CE7DA1" w:rsidRPr="00C43FB3">
        <w:rPr>
          <w:rFonts w:ascii="Times New Roman" w:hAnsi="Times New Roman" w:cs="Times New Roman"/>
          <w:color w:val="222222"/>
          <w:shd w:val="clear" w:color="auto" w:fill="FFFFFF"/>
        </w:rPr>
        <w:t>A p</w:t>
      </w:r>
      <w:r w:rsidR="00DD7A4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rotein intake of </w:t>
      </w:r>
      <w:r w:rsidR="00CE7DA1" w:rsidRPr="00C43FB3">
        <w:rPr>
          <w:rFonts w:ascii="Times New Roman" w:hAnsi="Times New Roman" w:cs="Times New Roman"/>
          <w:color w:val="222222"/>
          <w:shd w:val="clear" w:color="auto" w:fill="FFFFFF"/>
        </w:rPr>
        <w:t>1.3g per</w:t>
      </w:r>
      <w:r w:rsidR="00570174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kg of body weight is co</w:t>
      </w:r>
      <w:r w:rsidR="00C33D89" w:rsidRPr="00C43FB3">
        <w:rPr>
          <w:rFonts w:ascii="Times New Roman" w:hAnsi="Times New Roman" w:cs="Times New Roman"/>
          <w:color w:val="222222"/>
          <w:shd w:val="clear" w:color="auto" w:fill="FFFFFF"/>
        </w:rPr>
        <w:t>nsidered efficient for maintaining protein synthesis</w:t>
      </w:r>
      <w:r w:rsidR="007131A3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; protein </w:t>
      </w:r>
      <w:r w:rsidR="004F01F0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that is high quality, containing EAAs, </w:t>
      </w:r>
      <w:r w:rsidR="006609E6" w:rsidRPr="00C43FB3">
        <w:rPr>
          <w:rFonts w:ascii="Times New Roman" w:hAnsi="Times New Roman" w:cs="Times New Roman"/>
          <w:color w:val="222222"/>
          <w:shd w:val="clear" w:color="auto" w:fill="FFFFFF"/>
        </w:rPr>
        <w:t>particularly</w:t>
      </w:r>
      <w:r w:rsidR="004F01F0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6609E6" w:rsidRPr="00C43FB3">
        <w:rPr>
          <w:rFonts w:ascii="Times New Roman" w:hAnsi="Times New Roman" w:cs="Times New Roman"/>
          <w:color w:val="222222"/>
          <w:shd w:val="clear" w:color="auto" w:fill="FFFFFF"/>
        </w:rPr>
        <w:t>Lucine</w:t>
      </w:r>
      <w:r w:rsidR="00C4652B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are favourable</w:t>
      </w:r>
      <w:r w:rsidR="0048045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93382D" w:rsidRPr="00C43FB3">
        <w:rPr>
          <w:rFonts w:ascii="Times New Roman" w:hAnsi="Times New Roman" w:cs="Times New Roman"/>
          <w:color w:val="222222"/>
          <w:shd w:val="clear" w:color="auto" w:fill="FFFFFF"/>
        </w:rPr>
        <w:t>(Viscor, Corominas and Carceller, 2023).</w:t>
      </w:r>
      <w:r w:rsidR="00743CE3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7E250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Fats are best consumed in natural form, </w:t>
      </w:r>
      <w:r w:rsidR="000E48BB" w:rsidRPr="00C43FB3">
        <w:rPr>
          <w:rFonts w:ascii="Times New Roman" w:hAnsi="Times New Roman" w:cs="Times New Roman"/>
          <w:color w:val="222222"/>
          <w:shd w:val="clear" w:color="auto" w:fill="FFFFFF"/>
        </w:rPr>
        <w:t>such as animal protein, nuts and unsaturated</w:t>
      </w:r>
      <w:r w:rsidR="00B053B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oils</w:t>
      </w:r>
      <w:r w:rsidR="000E48BB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995BD7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to help with gastrointestinal tolerance </w:t>
      </w:r>
      <w:r w:rsidR="007013F2" w:rsidRPr="00C43FB3">
        <w:rPr>
          <w:rFonts w:ascii="Times New Roman" w:hAnsi="Times New Roman" w:cs="Times New Roman"/>
          <w:color w:val="222222"/>
          <w:shd w:val="clear" w:color="auto" w:fill="FFFFFF"/>
        </w:rPr>
        <w:t>(Viscor, Corominas and Carceller, 2023).</w:t>
      </w:r>
    </w:p>
    <w:p w14:paraId="22C87F1E" w14:textId="2DE07AFF" w:rsidR="0022509E" w:rsidRPr="00C43FB3" w:rsidRDefault="002F7AF1" w:rsidP="008717C1">
      <w:pPr>
        <w:rPr>
          <w:rFonts w:ascii="Times New Roman" w:hAnsi="Times New Roman" w:cs="Times New Roman"/>
          <w:color w:val="222222"/>
          <w:shd w:val="clear" w:color="auto" w:fill="FFFFFF"/>
        </w:rPr>
      </w:pPr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There is no </w:t>
      </w:r>
      <w:r w:rsidR="00FF04FA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evidence to suggest that iron supplements are beneficial at </w:t>
      </w:r>
      <w:r w:rsidR="00D975B6" w:rsidRPr="00C43FB3">
        <w:rPr>
          <w:rFonts w:ascii="Times New Roman" w:hAnsi="Times New Roman" w:cs="Times New Roman"/>
          <w:color w:val="222222"/>
          <w:shd w:val="clear" w:color="auto" w:fill="FFFFFF"/>
        </w:rPr>
        <w:t>altitude</w:t>
      </w:r>
      <w:r w:rsidR="00FF04FA" w:rsidRPr="00C43FB3">
        <w:rPr>
          <w:rFonts w:ascii="Times New Roman" w:hAnsi="Times New Roman" w:cs="Times New Roman"/>
          <w:color w:val="222222"/>
          <w:shd w:val="clear" w:color="auto" w:fill="FFFFFF"/>
        </w:rPr>
        <w:t>; Ho</w:t>
      </w:r>
      <w:r w:rsidR="003253B2" w:rsidRPr="00C43FB3">
        <w:rPr>
          <w:rFonts w:ascii="Times New Roman" w:hAnsi="Times New Roman" w:cs="Times New Roman"/>
          <w:color w:val="222222"/>
          <w:shd w:val="clear" w:color="auto" w:fill="FFFFFF"/>
        </w:rPr>
        <w:t>w</w:t>
      </w:r>
      <w:r w:rsidR="00FF04FA" w:rsidRPr="00C43FB3">
        <w:rPr>
          <w:rFonts w:ascii="Times New Roman" w:hAnsi="Times New Roman" w:cs="Times New Roman"/>
          <w:color w:val="222222"/>
          <w:shd w:val="clear" w:color="auto" w:fill="FFFFFF"/>
        </w:rPr>
        <w:t>e</w:t>
      </w:r>
      <w:r w:rsidR="003253B2" w:rsidRPr="00C43FB3">
        <w:rPr>
          <w:rFonts w:ascii="Times New Roman" w:hAnsi="Times New Roman" w:cs="Times New Roman"/>
          <w:color w:val="222222"/>
          <w:shd w:val="clear" w:color="auto" w:fill="FFFFFF"/>
        </w:rPr>
        <w:t>ver,</w:t>
      </w:r>
      <w:r w:rsidR="00FF04FA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due</w:t>
      </w:r>
      <w:r w:rsidR="00890CCB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to</w:t>
      </w:r>
      <w:r w:rsidR="00417C0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erythropoiesis </w:t>
      </w:r>
      <w:r w:rsidR="003253B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that occurs </w:t>
      </w:r>
      <w:r w:rsidR="00890CCB" w:rsidRPr="00C43FB3">
        <w:rPr>
          <w:rFonts w:ascii="Times New Roman" w:hAnsi="Times New Roman" w:cs="Times New Roman"/>
          <w:color w:val="222222"/>
          <w:shd w:val="clear" w:color="auto" w:fill="FFFFFF"/>
        </w:rPr>
        <w:t>at</w:t>
      </w:r>
      <w:r w:rsidR="00510B9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altitude it</w:t>
      </w:r>
      <w:r w:rsidR="00997A7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is</w:t>
      </w:r>
      <w:r w:rsidR="00510B9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6D7D86" w:rsidRPr="00C43FB3">
        <w:rPr>
          <w:rFonts w:ascii="Times New Roman" w:hAnsi="Times New Roman" w:cs="Times New Roman"/>
          <w:color w:val="222222"/>
          <w:shd w:val="clear" w:color="auto" w:fill="FFFFFF"/>
        </w:rPr>
        <w:t>beneficial to assure that iron stores are fully replenished before</w:t>
      </w:r>
      <w:r w:rsidR="00494B38" w:rsidRPr="00C43FB3">
        <w:rPr>
          <w:rFonts w:ascii="Times New Roman" w:hAnsi="Times New Roman" w:cs="Times New Roman"/>
          <w:color w:val="222222"/>
          <w:shd w:val="clear" w:color="auto" w:fill="FFFFFF"/>
        </w:rPr>
        <w:t>hand</w:t>
      </w:r>
      <w:r w:rsidR="00CE7DA1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191853" w:rsidRPr="00C43FB3">
        <w:rPr>
          <w:rFonts w:ascii="Times New Roman" w:hAnsi="Times New Roman" w:cs="Times New Roman"/>
          <w:color w:val="222222"/>
          <w:shd w:val="clear" w:color="auto" w:fill="FFFFFF"/>
        </w:rPr>
        <w:t>(Viscor, Corominas and Carceller, 2023).</w:t>
      </w:r>
    </w:p>
    <w:p w14:paraId="06B1856A" w14:textId="77777777" w:rsidR="00A62230" w:rsidRPr="00C43FB3" w:rsidRDefault="00A62230" w:rsidP="008717C1">
      <w:pPr>
        <w:rPr>
          <w:rFonts w:ascii="Times New Roman" w:hAnsi="Times New Roman" w:cs="Times New Roman"/>
          <w:color w:val="222222"/>
          <w:shd w:val="clear" w:color="auto" w:fill="FFFFFF"/>
        </w:rPr>
      </w:pPr>
    </w:p>
    <w:p w14:paraId="7B84F20B" w14:textId="2583844B" w:rsidR="00C52016" w:rsidRPr="00C43FB3" w:rsidRDefault="00732441" w:rsidP="008717C1">
      <w:pPr>
        <w:rPr>
          <w:rFonts w:ascii="Times New Roman" w:hAnsi="Times New Roman" w:cs="Times New Roman"/>
          <w:b/>
          <w:bCs/>
          <w:color w:val="222222"/>
          <w:sz w:val="28"/>
          <w:szCs w:val="28"/>
          <w:shd w:val="clear" w:color="auto" w:fill="FFFFFF"/>
        </w:rPr>
      </w:pPr>
      <w:r w:rsidRPr="00C43FB3">
        <w:rPr>
          <w:rFonts w:ascii="Times New Roman" w:hAnsi="Times New Roman" w:cs="Times New Roman"/>
          <w:b/>
          <w:bCs/>
          <w:color w:val="222222"/>
          <w:sz w:val="28"/>
          <w:szCs w:val="28"/>
          <w:shd w:val="clear" w:color="auto" w:fill="FFFFFF"/>
        </w:rPr>
        <w:t>Hydration</w:t>
      </w:r>
    </w:p>
    <w:p w14:paraId="37A0BB65" w14:textId="51551C21" w:rsidR="008F3D51" w:rsidRPr="00C43FB3" w:rsidRDefault="00120AE9" w:rsidP="008717C1">
      <w:pPr>
        <w:rPr>
          <w:rFonts w:ascii="Times New Roman" w:hAnsi="Times New Roman" w:cs="Times New Roman"/>
          <w:color w:val="222222"/>
          <w:shd w:val="clear" w:color="auto" w:fill="FFFFFF"/>
        </w:rPr>
      </w:pPr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Mountaineers are at an increased risk from </w:t>
      </w:r>
      <w:r w:rsidR="000B7C1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lack of adequate hydration due to </w:t>
      </w:r>
      <w:r w:rsidR="00C2534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increased water loss </w:t>
      </w:r>
      <w:r w:rsidR="00EA68A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from changes </w:t>
      </w:r>
      <w:r w:rsidR="009B42AE" w:rsidRPr="00C43FB3">
        <w:rPr>
          <w:rFonts w:ascii="Times New Roman" w:hAnsi="Times New Roman" w:cs="Times New Roman"/>
          <w:color w:val="222222"/>
          <w:shd w:val="clear" w:color="auto" w:fill="FFFFFF"/>
        </w:rPr>
        <w:t>in ventilation</w:t>
      </w:r>
      <w:r w:rsidR="00C16F13" w:rsidRPr="00C43FB3">
        <w:rPr>
          <w:rFonts w:ascii="Times New Roman" w:hAnsi="Times New Roman" w:cs="Times New Roman"/>
          <w:color w:val="222222"/>
          <w:shd w:val="clear" w:color="auto" w:fill="FFFFFF"/>
        </w:rPr>
        <w:t>, sweat loss</w:t>
      </w:r>
      <w:r w:rsidR="008F3D51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and</w:t>
      </w:r>
      <w:r w:rsidR="009A6BC3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an increase in urinary loss</w:t>
      </w:r>
      <w:r w:rsidR="008F3D51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at </w:t>
      </w:r>
      <w:r w:rsidR="00762FBF" w:rsidRPr="00C43FB3">
        <w:rPr>
          <w:rFonts w:ascii="Times New Roman" w:hAnsi="Times New Roman" w:cs="Times New Roman"/>
          <w:color w:val="222222"/>
          <w:shd w:val="clear" w:color="auto" w:fill="FFFFFF"/>
        </w:rPr>
        <w:t>altitude</w:t>
      </w:r>
      <w:r w:rsidR="009A6BC3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D21227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       </w:t>
      </w:r>
      <w:r w:rsidR="00660C41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 (</w:t>
      </w:r>
      <w:r w:rsidR="00D21227" w:rsidRPr="00C43FB3">
        <w:rPr>
          <w:rFonts w:ascii="Times New Roman" w:hAnsi="Times New Roman" w:cs="Times New Roman"/>
          <w:color w:val="222222"/>
          <w:shd w:val="clear" w:color="auto" w:fill="FFFFFF"/>
        </w:rPr>
        <w:t>Pedlar, et al. 2015).</w:t>
      </w:r>
      <w:r w:rsidR="00D21227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90715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Hydration needs </w:t>
      </w:r>
      <w:r w:rsidR="00B71ED7" w:rsidRPr="00C43FB3">
        <w:rPr>
          <w:rFonts w:ascii="Times New Roman" w:hAnsi="Times New Roman" w:cs="Times New Roman"/>
          <w:color w:val="222222"/>
          <w:shd w:val="clear" w:color="auto" w:fill="FFFFFF"/>
        </w:rPr>
        <w:t>must be tailored to individuals; However</w:t>
      </w:r>
      <w:r w:rsidR="00762FBF" w:rsidRPr="00C43FB3">
        <w:rPr>
          <w:rFonts w:ascii="Times New Roman" w:hAnsi="Times New Roman" w:cs="Times New Roman"/>
          <w:color w:val="222222"/>
          <w:shd w:val="clear" w:color="auto" w:fill="FFFFFF"/>
        </w:rPr>
        <w:t>,</w:t>
      </w:r>
      <w:r w:rsidR="00B71ED7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 recommendation of </w:t>
      </w:r>
      <w:r w:rsidR="002E4C56" w:rsidRPr="00C43FB3">
        <w:rPr>
          <w:rFonts w:ascii="Times New Roman" w:hAnsi="Times New Roman" w:cs="Times New Roman"/>
          <w:color w:val="222222"/>
          <w:shd w:val="clear" w:color="auto" w:fill="FFFFFF"/>
        </w:rPr>
        <w:t>400-800</w:t>
      </w:r>
      <w:r w:rsidR="0068413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ml per hour with added </w:t>
      </w:r>
      <w:r w:rsidR="00762FBF" w:rsidRPr="00C43FB3">
        <w:rPr>
          <w:rFonts w:ascii="Times New Roman" w:hAnsi="Times New Roman" w:cs="Times New Roman"/>
          <w:color w:val="222222"/>
          <w:shd w:val="clear" w:color="auto" w:fill="FFFFFF"/>
        </w:rPr>
        <w:t>electrolytes</w:t>
      </w:r>
      <w:r w:rsidR="0068413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762FBF" w:rsidRPr="00C43FB3">
        <w:rPr>
          <w:rFonts w:ascii="Times New Roman" w:hAnsi="Times New Roman" w:cs="Times New Roman"/>
          <w:color w:val="222222"/>
          <w:shd w:val="clear" w:color="auto" w:fill="FFFFFF"/>
        </w:rPr>
        <w:t>should be considered</w:t>
      </w:r>
      <w:r w:rsidR="009B42A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bookmarkStart w:id="9" w:name="_Hlk158381524"/>
      <w:r w:rsidR="00DC5BC6" w:rsidRPr="00C43FB3">
        <w:rPr>
          <w:rFonts w:ascii="Times New Roman" w:hAnsi="Times New Roman" w:cs="Times New Roman"/>
          <w:color w:val="222222"/>
          <w:shd w:val="clear" w:color="auto" w:fill="FFFFFF"/>
        </w:rPr>
        <w:t>(</w:t>
      </w:r>
      <w:r w:rsidR="009B42AE" w:rsidRPr="00C43FB3">
        <w:rPr>
          <w:rFonts w:ascii="Times New Roman" w:hAnsi="Times New Roman" w:cs="Times New Roman"/>
          <w:color w:val="222222"/>
          <w:shd w:val="clear" w:color="auto" w:fill="FFFFFF"/>
        </w:rPr>
        <w:t>Pedlar,</w:t>
      </w:r>
      <w:r w:rsidR="00DC5BC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et al. </w:t>
      </w:r>
      <w:r w:rsidR="009B42AE" w:rsidRPr="00C43FB3">
        <w:rPr>
          <w:rFonts w:ascii="Times New Roman" w:hAnsi="Times New Roman" w:cs="Times New Roman"/>
          <w:color w:val="222222"/>
          <w:shd w:val="clear" w:color="auto" w:fill="FFFFFF"/>
        </w:rPr>
        <w:t>2015</w:t>
      </w:r>
      <w:r w:rsidR="00DC5BC6" w:rsidRPr="00C43FB3">
        <w:rPr>
          <w:rFonts w:ascii="Times New Roman" w:hAnsi="Times New Roman" w:cs="Times New Roman"/>
          <w:color w:val="222222"/>
          <w:shd w:val="clear" w:color="auto" w:fill="FFFFFF"/>
        </w:rPr>
        <w:t>)</w:t>
      </w:r>
      <w:r w:rsidR="009B42A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. </w:t>
      </w:r>
      <w:r w:rsidR="009B42A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        </w:t>
      </w:r>
      <w:bookmarkEnd w:id="9"/>
    </w:p>
    <w:p w14:paraId="0B9404D8" w14:textId="3CD8F9F3" w:rsidR="001C601E" w:rsidRPr="00C43FB3" w:rsidRDefault="00B61655" w:rsidP="008717C1">
      <w:pPr>
        <w:rPr>
          <w:rFonts w:ascii="Times New Roman" w:hAnsi="Times New Roman" w:cs="Times New Roman"/>
          <w:color w:val="222222"/>
          <w:shd w:val="clear" w:color="auto" w:fill="FFFFFF"/>
        </w:rPr>
      </w:pPr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Frostbite </w:t>
      </w:r>
      <w:r w:rsidR="00D93FF8" w:rsidRPr="00C43FB3">
        <w:rPr>
          <w:rFonts w:ascii="Times New Roman" w:hAnsi="Times New Roman" w:cs="Times New Roman"/>
          <w:color w:val="222222"/>
          <w:shd w:val="clear" w:color="auto" w:fill="FFFFFF"/>
        </w:rPr>
        <w:t>can be avoided through</w:t>
      </w:r>
      <w:r w:rsidR="008A408F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maintaining adequate hydration </w:t>
      </w:r>
      <w:r w:rsidR="00C25462" w:rsidRPr="00C43FB3">
        <w:rPr>
          <w:rFonts w:ascii="Times New Roman" w:hAnsi="Times New Roman" w:cs="Times New Roman"/>
          <w:color w:val="222222"/>
          <w:shd w:val="clear" w:color="auto" w:fill="FFFFFF"/>
        </w:rPr>
        <w:t>levels at altitude</w:t>
      </w:r>
      <w:r w:rsidR="002D0F10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(Armstrong, 2020).</w:t>
      </w:r>
      <w:r w:rsidR="00C2546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47541A" w:rsidRPr="00C43FB3">
        <w:rPr>
          <w:rFonts w:ascii="Times New Roman" w:hAnsi="Times New Roman" w:cs="Times New Roman"/>
          <w:color w:val="222222"/>
          <w:shd w:val="clear" w:color="auto" w:fill="FFFFFF"/>
        </w:rPr>
        <w:t>Consuming warm drinks suc</w:t>
      </w:r>
      <w:r w:rsidR="00DA638A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h as herbal teas are advisable to prevent </w:t>
      </w:r>
      <w:r w:rsidR="006418AA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hypothermia </w:t>
      </w:r>
      <w:r w:rsidR="001856AC" w:rsidRPr="00C43FB3">
        <w:rPr>
          <w:rFonts w:ascii="Times New Roman" w:hAnsi="Times New Roman" w:cs="Times New Roman"/>
          <w:color w:val="222222"/>
          <w:shd w:val="clear" w:color="auto" w:fill="FFFFFF"/>
        </w:rPr>
        <w:t>(</w:t>
      </w:r>
      <w:r w:rsidR="001856A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Tan, </w:t>
      </w:r>
      <w:r w:rsidR="001856A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PMS </w:t>
      </w:r>
      <w:r w:rsidR="001856AC" w:rsidRPr="00C43FB3">
        <w:rPr>
          <w:rFonts w:ascii="Times New Roman" w:hAnsi="Times New Roman" w:cs="Times New Roman"/>
          <w:color w:val="222222"/>
          <w:shd w:val="clear" w:color="auto" w:fill="FFFFFF"/>
        </w:rPr>
        <w:t>and Lee</w:t>
      </w:r>
      <w:r w:rsidR="001856A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1856AC" w:rsidRPr="00C43FB3">
        <w:rPr>
          <w:rFonts w:ascii="Times New Roman" w:hAnsi="Times New Roman" w:cs="Times New Roman"/>
          <w:color w:val="222222"/>
          <w:shd w:val="clear" w:color="auto" w:fill="FFFFFF"/>
        </w:rPr>
        <w:t>2015</w:t>
      </w:r>
      <w:r w:rsidR="001856AC" w:rsidRPr="00C43FB3">
        <w:rPr>
          <w:rFonts w:ascii="Times New Roman" w:hAnsi="Times New Roman" w:cs="Times New Roman"/>
          <w:color w:val="222222"/>
          <w:shd w:val="clear" w:color="auto" w:fill="FFFFFF"/>
        </w:rPr>
        <w:t>)</w:t>
      </w:r>
    </w:p>
    <w:p w14:paraId="3F1CB985" w14:textId="77777777" w:rsidR="00A62230" w:rsidRPr="00C43FB3" w:rsidRDefault="00A62230" w:rsidP="008717C1">
      <w:pPr>
        <w:rPr>
          <w:rFonts w:ascii="Times New Roman" w:hAnsi="Times New Roman" w:cs="Times New Roman"/>
          <w:color w:val="222222"/>
          <w:shd w:val="clear" w:color="auto" w:fill="FFFFFF"/>
        </w:rPr>
      </w:pPr>
    </w:p>
    <w:p w14:paraId="734A261B" w14:textId="228A500B" w:rsidR="002A6E53" w:rsidRPr="00C43FB3" w:rsidRDefault="002A6E53" w:rsidP="008717C1">
      <w:pPr>
        <w:rPr>
          <w:rFonts w:ascii="Times New Roman" w:hAnsi="Times New Roman" w:cs="Times New Roman"/>
          <w:b/>
          <w:bCs/>
          <w:color w:val="222222"/>
          <w:sz w:val="28"/>
          <w:szCs w:val="28"/>
          <w:shd w:val="clear" w:color="auto" w:fill="FFFFFF"/>
        </w:rPr>
      </w:pPr>
      <w:r w:rsidRPr="00C43FB3">
        <w:rPr>
          <w:rFonts w:ascii="Times New Roman" w:hAnsi="Times New Roman" w:cs="Times New Roman"/>
          <w:b/>
          <w:bCs/>
          <w:color w:val="222222"/>
          <w:sz w:val="28"/>
          <w:szCs w:val="28"/>
          <w:shd w:val="clear" w:color="auto" w:fill="FFFFFF"/>
        </w:rPr>
        <w:t>Cardiorespiratory fitness</w:t>
      </w:r>
    </w:p>
    <w:p w14:paraId="5042C13B" w14:textId="099FD31C" w:rsidR="002A6E53" w:rsidRPr="00C43FB3" w:rsidRDefault="00065F14" w:rsidP="008717C1">
      <w:pPr>
        <w:rPr>
          <w:rFonts w:ascii="Times New Roman" w:hAnsi="Times New Roman" w:cs="Times New Roman"/>
          <w:color w:val="222222"/>
          <w:shd w:val="clear" w:color="auto" w:fill="FFFFFF"/>
        </w:rPr>
      </w:pPr>
      <w:r w:rsidRPr="00C43FB3">
        <w:rPr>
          <w:rFonts w:ascii="Times New Roman" w:hAnsi="Times New Roman" w:cs="Times New Roman"/>
          <w:color w:val="222222"/>
          <w:shd w:val="clear" w:color="auto" w:fill="FFFFFF"/>
        </w:rPr>
        <w:t>Cardiorespiratory fitnes</w:t>
      </w:r>
      <w:r w:rsidR="00F33956" w:rsidRPr="00C43FB3">
        <w:rPr>
          <w:rFonts w:ascii="Times New Roman" w:hAnsi="Times New Roman" w:cs="Times New Roman"/>
          <w:color w:val="222222"/>
          <w:shd w:val="clear" w:color="auto" w:fill="FFFFFF"/>
        </w:rPr>
        <w:t>s</w:t>
      </w:r>
      <w:r w:rsidR="00C22FF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is necessary for </w:t>
      </w:r>
      <w:r w:rsidR="00A847AF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ensuring adequate performance </w:t>
      </w:r>
      <w:r w:rsidR="00F33956" w:rsidRPr="00C43FB3">
        <w:rPr>
          <w:rFonts w:ascii="Times New Roman" w:hAnsi="Times New Roman" w:cs="Times New Roman"/>
          <w:color w:val="222222"/>
          <w:shd w:val="clear" w:color="auto" w:fill="FFFFFF"/>
        </w:rPr>
        <w:t>and avoiding exhaustion when hiking at altit</w:t>
      </w:r>
      <w:r w:rsidR="00A44B56" w:rsidRPr="00C43FB3">
        <w:rPr>
          <w:rFonts w:ascii="Times New Roman" w:hAnsi="Times New Roman" w:cs="Times New Roman"/>
          <w:color w:val="222222"/>
          <w:shd w:val="clear" w:color="auto" w:fill="FFFFFF"/>
        </w:rPr>
        <w:t>ude</w:t>
      </w:r>
      <w:r w:rsidR="00355CC1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566E5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(Viscor, Corominas and Carceller, 2023). </w:t>
      </w:r>
      <w:r w:rsidR="00566E5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                </w:t>
      </w:r>
      <w:r w:rsidR="00C207F2" w:rsidRPr="00C43FB3">
        <w:rPr>
          <w:rFonts w:ascii="Times New Roman" w:hAnsi="Times New Roman" w:cs="Times New Roman"/>
          <w:color w:val="222222"/>
          <w:shd w:val="clear" w:color="auto" w:fill="FFFFFF"/>
        </w:rPr>
        <w:t>Maximal oxygen uptake (vo2 max)</w:t>
      </w:r>
      <w:r w:rsidR="000664D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decreases by 1.5 -3.5</w:t>
      </w:r>
      <w:r w:rsidR="00C3137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% </w:t>
      </w:r>
      <w:r w:rsidR="006F38A9" w:rsidRPr="00C43FB3">
        <w:rPr>
          <w:rFonts w:ascii="Times New Roman" w:hAnsi="Times New Roman" w:cs="Times New Roman"/>
          <w:color w:val="222222"/>
          <w:shd w:val="clear" w:color="auto" w:fill="FFFFFF"/>
        </w:rPr>
        <w:t>at every 300 m, when climbing above 1500 m</w:t>
      </w:r>
      <w:r w:rsidR="0068349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683498" w:rsidRPr="00C43FB3">
        <w:rPr>
          <w:rFonts w:ascii="Times New Roman" w:hAnsi="Times New Roman" w:cs="Times New Roman"/>
          <w:color w:val="222222"/>
          <w:shd w:val="clear" w:color="auto" w:fill="FFFFFF"/>
        </w:rPr>
        <w:t>(Viscor, Corominas and Carceller, 2023).</w:t>
      </w:r>
      <w:r w:rsidR="0068349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9A749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For this </w:t>
      </w:r>
      <w:r w:rsidR="00242A8C" w:rsidRPr="00C43FB3">
        <w:rPr>
          <w:rFonts w:ascii="Times New Roman" w:hAnsi="Times New Roman" w:cs="Times New Roman"/>
          <w:color w:val="222222"/>
          <w:shd w:val="clear" w:color="auto" w:fill="FFFFFF"/>
        </w:rPr>
        <w:t>reason,</w:t>
      </w:r>
      <w:r w:rsidR="009A749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 </w:t>
      </w:r>
      <w:r w:rsidR="003462A5" w:rsidRPr="00C43FB3">
        <w:rPr>
          <w:rFonts w:ascii="Times New Roman" w:hAnsi="Times New Roman" w:cs="Times New Roman"/>
          <w:color w:val="222222"/>
          <w:shd w:val="clear" w:color="auto" w:fill="FFFFFF"/>
        </w:rPr>
        <w:t>minimal</w:t>
      </w:r>
      <w:r w:rsidR="009A749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level of vo2</w:t>
      </w:r>
      <w:r w:rsidR="00291D0A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max is essential when climbing at high altitude</w:t>
      </w:r>
      <w:r w:rsidR="006C6267" w:rsidRPr="00C43FB3">
        <w:rPr>
          <w:rFonts w:ascii="Times New Roman" w:hAnsi="Times New Roman" w:cs="Times New Roman"/>
          <w:color w:val="222222"/>
          <w:shd w:val="clear" w:color="auto" w:fill="FFFFFF"/>
        </w:rPr>
        <w:t>, with higher levels offering a more pleasant experience</w:t>
      </w:r>
      <w:r w:rsidR="0068349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683498" w:rsidRPr="00C43FB3">
        <w:rPr>
          <w:rFonts w:ascii="Times New Roman" w:hAnsi="Times New Roman" w:cs="Times New Roman"/>
          <w:color w:val="222222"/>
          <w:shd w:val="clear" w:color="auto" w:fill="FFFFFF"/>
        </w:rPr>
        <w:t>(Viscor, Corominas and Carceller, 2023).</w:t>
      </w:r>
      <w:r w:rsidR="0079548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7A2DB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People considering </w:t>
      </w:r>
      <w:r w:rsidR="003462A5" w:rsidRPr="00C43FB3">
        <w:rPr>
          <w:rFonts w:ascii="Times New Roman" w:hAnsi="Times New Roman" w:cs="Times New Roman"/>
          <w:color w:val="222222"/>
          <w:shd w:val="clear" w:color="auto" w:fill="FFFFFF"/>
        </w:rPr>
        <w:t>expeditions</w:t>
      </w:r>
      <w:r w:rsidR="00C41BA1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should prepare by improving fitness levels</w:t>
      </w:r>
      <w:r w:rsidR="003462A5" w:rsidRPr="00C43FB3">
        <w:rPr>
          <w:rFonts w:ascii="Times New Roman" w:hAnsi="Times New Roman" w:cs="Times New Roman"/>
          <w:color w:val="222222"/>
          <w:shd w:val="clear" w:color="auto" w:fill="FFFFFF"/>
        </w:rPr>
        <w:t>, following fitness programs that</w:t>
      </w:r>
      <w:r w:rsidR="00850C6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include a</w:t>
      </w:r>
      <w:r w:rsidR="003462A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focus on</w:t>
      </w:r>
      <w:r w:rsidR="00B1577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improv</w:t>
      </w:r>
      <w:r w:rsidR="003462A5" w:rsidRPr="00C43FB3">
        <w:rPr>
          <w:rFonts w:ascii="Times New Roman" w:hAnsi="Times New Roman" w:cs="Times New Roman"/>
          <w:color w:val="222222"/>
          <w:shd w:val="clear" w:color="auto" w:fill="FFFFFF"/>
        </w:rPr>
        <w:t>ing</w:t>
      </w:r>
      <w:r w:rsidR="00B1577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vo2 max</w:t>
      </w:r>
      <w:r w:rsidR="00463901" w:rsidRPr="00C43FB3">
        <w:rPr>
          <w:rFonts w:ascii="Times New Roman" w:hAnsi="Times New Roman" w:cs="Times New Roman"/>
          <w:color w:val="222222"/>
          <w:shd w:val="clear" w:color="auto" w:fill="FFFFFF"/>
        </w:rPr>
        <w:t>.</w:t>
      </w:r>
      <w:r w:rsidR="0078113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683498" w:rsidRPr="00C43FB3">
        <w:rPr>
          <w:rFonts w:ascii="Times New Roman" w:hAnsi="Times New Roman" w:cs="Times New Roman"/>
          <w:color w:val="222222"/>
          <w:shd w:val="clear" w:color="auto" w:fill="FFFFFF"/>
        </w:rPr>
        <w:t>(Viscor, Corominas and Carceller, 2023).</w:t>
      </w:r>
      <w:r w:rsidR="0068349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0D4D84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Exercise </w:t>
      </w:r>
      <w:r w:rsidR="000B1450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capacity can be </w:t>
      </w:r>
      <w:r w:rsidR="000B1450" w:rsidRPr="00C43FB3">
        <w:rPr>
          <w:rFonts w:ascii="Times New Roman" w:hAnsi="Times New Roman" w:cs="Times New Roman"/>
          <w:color w:val="222222"/>
          <w:shd w:val="clear" w:color="auto" w:fill="FFFFFF"/>
        </w:rPr>
        <w:lastRenderedPageBreak/>
        <w:t>assessed prior to travel</w:t>
      </w:r>
      <w:r w:rsidR="00C77AA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by</w:t>
      </w:r>
      <w:r w:rsidR="0090589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monitoring </w:t>
      </w:r>
      <w:r w:rsidR="00AD249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heart rate, blood lactate, arterial oxygen saturation and </w:t>
      </w:r>
      <w:r w:rsidR="00273C03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perceived rate of </w:t>
      </w:r>
      <w:r w:rsidR="0078113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exertion </w:t>
      </w:r>
      <w:r w:rsidR="00683498" w:rsidRPr="00C43FB3">
        <w:rPr>
          <w:rFonts w:ascii="Times New Roman" w:hAnsi="Times New Roman" w:cs="Times New Roman"/>
          <w:color w:val="222222"/>
          <w:shd w:val="clear" w:color="auto" w:fill="FFFFFF"/>
        </w:rPr>
        <w:t>(Viscor, Corominas and Carceller, 2023).</w:t>
      </w:r>
    </w:p>
    <w:p w14:paraId="1C691DBB" w14:textId="77777777" w:rsidR="00A62230" w:rsidRPr="00C43FB3" w:rsidRDefault="00A62230" w:rsidP="008717C1">
      <w:pPr>
        <w:rPr>
          <w:rFonts w:ascii="Times New Roman" w:hAnsi="Times New Roman" w:cs="Times New Roman"/>
          <w:color w:val="222222"/>
          <w:shd w:val="clear" w:color="auto" w:fill="FFFFFF"/>
        </w:rPr>
      </w:pPr>
    </w:p>
    <w:p w14:paraId="22C996E2" w14:textId="44ACE59C" w:rsidR="0099571B" w:rsidRPr="00C43FB3" w:rsidRDefault="0099571B" w:rsidP="008717C1">
      <w:pPr>
        <w:rPr>
          <w:rFonts w:ascii="Times New Roman" w:hAnsi="Times New Roman" w:cs="Times New Roman"/>
          <w:b/>
          <w:bCs/>
          <w:color w:val="222222"/>
          <w:sz w:val="28"/>
          <w:szCs w:val="28"/>
          <w:shd w:val="clear" w:color="auto" w:fill="FFFFFF"/>
        </w:rPr>
      </w:pPr>
      <w:r w:rsidRPr="00C43FB3">
        <w:rPr>
          <w:rFonts w:ascii="Times New Roman" w:hAnsi="Times New Roman" w:cs="Times New Roman"/>
          <w:b/>
          <w:bCs/>
          <w:color w:val="222222"/>
          <w:sz w:val="28"/>
          <w:szCs w:val="28"/>
          <w:shd w:val="clear" w:color="auto" w:fill="FFFFFF"/>
        </w:rPr>
        <w:t>Musc</w:t>
      </w:r>
      <w:r w:rsidR="001C44A3" w:rsidRPr="00C43FB3">
        <w:rPr>
          <w:rFonts w:ascii="Times New Roman" w:hAnsi="Times New Roman" w:cs="Times New Roman"/>
          <w:b/>
          <w:bCs/>
          <w:color w:val="222222"/>
          <w:sz w:val="28"/>
          <w:szCs w:val="28"/>
          <w:shd w:val="clear" w:color="auto" w:fill="FFFFFF"/>
        </w:rPr>
        <w:t>ular fitness</w:t>
      </w:r>
    </w:p>
    <w:p w14:paraId="423AE355" w14:textId="74112A19" w:rsidR="001C44A3" w:rsidRPr="00C43FB3" w:rsidRDefault="00DE0516" w:rsidP="008717C1">
      <w:pPr>
        <w:rPr>
          <w:rFonts w:ascii="Times New Roman" w:hAnsi="Times New Roman" w:cs="Times New Roman"/>
          <w:color w:val="222222"/>
          <w:shd w:val="clear" w:color="auto" w:fill="FFFFFF"/>
        </w:rPr>
      </w:pPr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Building a good level of muscular fitness </w:t>
      </w:r>
      <w:r w:rsidR="0035430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and strength is advisable prior to </w:t>
      </w:r>
      <w:r w:rsidR="0030164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travel </w:t>
      </w:r>
      <w:r w:rsidR="00D62A1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      </w:t>
      </w:r>
      <w:bookmarkStart w:id="10" w:name="_Hlk158368561"/>
      <w:r w:rsidR="00E7498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 (</w:t>
      </w:r>
      <w:r w:rsidR="00D62A19" w:rsidRPr="00C43FB3">
        <w:rPr>
          <w:rFonts w:ascii="Times New Roman" w:hAnsi="Times New Roman" w:cs="Times New Roman"/>
          <w:color w:val="222222"/>
          <w:shd w:val="clear" w:color="auto" w:fill="FFFFFF"/>
        </w:rPr>
        <w:t>Lemieux</w:t>
      </w:r>
      <w:r w:rsidR="00D26863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D62A19" w:rsidRPr="00C43FB3">
        <w:rPr>
          <w:rFonts w:ascii="Times New Roman" w:hAnsi="Times New Roman" w:cs="Times New Roman"/>
          <w:color w:val="222222"/>
          <w:shd w:val="clear" w:color="auto" w:fill="FFFFFF"/>
        </w:rPr>
        <w:t>and Birot, 2021</w:t>
      </w:r>
      <w:r w:rsidR="00D26863" w:rsidRPr="00C43FB3">
        <w:rPr>
          <w:rFonts w:ascii="Times New Roman" w:hAnsi="Times New Roman" w:cs="Times New Roman"/>
          <w:color w:val="222222"/>
          <w:shd w:val="clear" w:color="auto" w:fill="FFFFFF"/>
        </w:rPr>
        <w:t>).</w:t>
      </w:r>
      <w:r w:rsidR="0030164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bookmarkEnd w:id="10"/>
      <w:r w:rsidR="008838A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Hypoxia </w:t>
      </w:r>
      <w:r w:rsidR="004C3E17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can </w:t>
      </w:r>
      <w:r w:rsidR="00644BCF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have a negative effect of </w:t>
      </w:r>
      <w:r w:rsidR="00081548" w:rsidRPr="00C43FB3">
        <w:rPr>
          <w:rFonts w:ascii="Times New Roman" w:hAnsi="Times New Roman" w:cs="Times New Roman"/>
          <w:color w:val="222222"/>
          <w:shd w:val="clear" w:color="auto" w:fill="FFFFFF"/>
        </w:rPr>
        <w:t>muscle protein synthesis, causing muscle wastage</w:t>
      </w:r>
      <w:r w:rsidR="003A071B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BD27B0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and this is not always possible to mitigate through nutritional </w:t>
      </w:r>
      <w:r w:rsidR="00134ADA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strategies </w:t>
      </w:r>
      <w:r w:rsidR="00D26863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(Lemieux and Birot, 2021). </w:t>
      </w:r>
      <w:r w:rsidR="00134ADA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If muscle mass is </w:t>
      </w:r>
      <w:r w:rsidR="005F1F9C" w:rsidRPr="00C43FB3">
        <w:rPr>
          <w:rFonts w:ascii="Times New Roman" w:hAnsi="Times New Roman" w:cs="Times New Roman"/>
          <w:color w:val="222222"/>
          <w:shd w:val="clear" w:color="auto" w:fill="FFFFFF"/>
        </w:rPr>
        <w:t>preserved,</w:t>
      </w:r>
      <w:r w:rsidR="00134ADA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then </w:t>
      </w:r>
      <w:r w:rsidR="00F828C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strength and power is not necessarily </w:t>
      </w:r>
      <w:r w:rsidR="00683498" w:rsidRPr="00C43FB3">
        <w:rPr>
          <w:rFonts w:ascii="Times New Roman" w:hAnsi="Times New Roman" w:cs="Times New Roman"/>
          <w:color w:val="222222"/>
          <w:shd w:val="clear" w:color="auto" w:fill="FFFFFF"/>
        </w:rPr>
        <w:t>affected</w:t>
      </w:r>
      <w:r w:rsidR="005C1DB1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and so logic suggests that a higher volume of muscle mass prior to accent to </w:t>
      </w:r>
      <w:r w:rsidR="00AA6E76" w:rsidRPr="00C43FB3">
        <w:rPr>
          <w:rFonts w:ascii="Times New Roman" w:hAnsi="Times New Roman" w:cs="Times New Roman"/>
          <w:color w:val="222222"/>
          <w:shd w:val="clear" w:color="auto" w:fill="FFFFFF"/>
        </w:rPr>
        <w:t>altitude</w:t>
      </w:r>
      <w:r w:rsidR="00A73A83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5C1DB1" w:rsidRPr="00C43FB3">
        <w:rPr>
          <w:rFonts w:ascii="Times New Roman" w:hAnsi="Times New Roman" w:cs="Times New Roman"/>
          <w:color w:val="222222"/>
          <w:shd w:val="clear" w:color="auto" w:fill="FFFFFF"/>
        </w:rPr>
        <w:t>is</w:t>
      </w:r>
      <w:r w:rsidR="00A73A83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strongly</w:t>
      </w:r>
      <w:r w:rsidR="005C1DB1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AA6E76" w:rsidRPr="00C43FB3">
        <w:rPr>
          <w:rFonts w:ascii="Times New Roman" w:hAnsi="Times New Roman" w:cs="Times New Roman"/>
          <w:color w:val="222222"/>
          <w:shd w:val="clear" w:color="auto" w:fill="FFFFFF"/>
        </w:rPr>
        <w:t>advisable</w:t>
      </w:r>
      <w:r w:rsidR="00A73A83" w:rsidRPr="00C43FB3">
        <w:rPr>
          <w:rFonts w:ascii="Times New Roman" w:hAnsi="Times New Roman" w:cs="Times New Roman"/>
          <w:color w:val="222222"/>
          <w:shd w:val="clear" w:color="auto" w:fill="FFFFFF"/>
        </w:rPr>
        <w:t>.</w:t>
      </w:r>
      <w:r w:rsidR="00AA6E7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</w:p>
    <w:p w14:paraId="149B764A" w14:textId="77777777" w:rsidR="00A62230" w:rsidRPr="00C43FB3" w:rsidRDefault="00A62230" w:rsidP="008717C1">
      <w:pPr>
        <w:rPr>
          <w:rFonts w:ascii="Times New Roman" w:hAnsi="Times New Roman" w:cs="Times New Roman"/>
          <w:color w:val="222222"/>
          <w:shd w:val="clear" w:color="auto" w:fill="FFFFFF"/>
        </w:rPr>
      </w:pPr>
    </w:p>
    <w:p w14:paraId="1EC14121" w14:textId="2868A588" w:rsidR="00C97D18" w:rsidRPr="00C43FB3" w:rsidRDefault="00F02476" w:rsidP="008717C1">
      <w:pPr>
        <w:rPr>
          <w:rFonts w:ascii="Times New Roman" w:hAnsi="Times New Roman" w:cs="Times New Roman"/>
          <w:b/>
          <w:bCs/>
          <w:color w:val="222222"/>
          <w:sz w:val="28"/>
          <w:szCs w:val="28"/>
          <w:u w:val="single"/>
          <w:shd w:val="clear" w:color="auto" w:fill="FFFFFF"/>
        </w:rPr>
      </w:pPr>
      <w:r w:rsidRPr="00C43FB3">
        <w:rPr>
          <w:rFonts w:ascii="Times New Roman" w:hAnsi="Times New Roman" w:cs="Times New Roman"/>
          <w:b/>
          <w:bCs/>
          <w:color w:val="222222"/>
          <w:sz w:val="28"/>
          <w:szCs w:val="28"/>
          <w:u w:val="single"/>
          <w:shd w:val="clear" w:color="auto" w:fill="FFFFFF"/>
        </w:rPr>
        <w:t xml:space="preserve">Differences between </w:t>
      </w:r>
      <w:r w:rsidR="00A62230" w:rsidRPr="00C43FB3">
        <w:rPr>
          <w:rFonts w:ascii="Times New Roman" w:hAnsi="Times New Roman" w:cs="Times New Roman"/>
          <w:b/>
          <w:bCs/>
          <w:color w:val="222222"/>
          <w:sz w:val="28"/>
          <w:szCs w:val="28"/>
          <w:u w:val="single"/>
          <w:shd w:val="clear" w:color="auto" w:fill="FFFFFF"/>
        </w:rPr>
        <w:t>sexes</w:t>
      </w:r>
      <w:r w:rsidRPr="00C43FB3">
        <w:rPr>
          <w:rFonts w:ascii="Times New Roman" w:hAnsi="Times New Roman" w:cs="Times New Roman"/>
          <w:b/>
          <w:bCs/>
          <w:color w:val="222222"/>
          <w:sz w:val="28"/>
          <w:szCs w:val="28"/>
          <w:u w:val="single"/>
          <w:shd w:val="clear" w:color="auto" w:fill="FFFFFF"/>
        </w:rPr>
        <w:t xml:space="preserve"> at high altitude</w:t>
      </w:r>
    </w:p>
    <w:p w14:paraId="7000F865" w14:textId="4763B861" w:rsidR="004C4264" w:rsidRPr="00C43FB3" w:rsidRDefault="004F3432" w:rsidP="006274F1">
      <w:pPr>
        <w:rPr>
          <w:rFonts w:ascii="Times New Roman" w:hAnsi="Times New Roman" w:cs="Times New Roman"/>
          <w:color w:val="222222"/>
          <w:shd w:val="clear" w:color="auto" w:fill="FFFFFF"/>
        </w:rPr>
      </w:pPr>
      <w:r w:rsidRPr="00C43FB3">
        <w:rPr>
          <w:rFonts w:ascii="Times New Roman" w:hAnsi="Times New Roman" w:cs="Times New Roman"/>
          <w:color w:val="222222"/>
          <w:shd w:val="clear" w:color="auto" w:fill="FFFFFF"/>
        </w:rPr>
        <w:t>Not</w:t>
      </w:r>
      <w:r w:rsidR="000A3B2A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able </w:t>
      </w:r>
      <w:r w:rsidR="00B26D4B" w:rsidRPr="00C43FB3">
        <w:rPr>
          <w:rFonts w:ascii="Times New Roman" w:hAnsi="Times New Roman" w:cs="Times New Roman"/>
          <w:color w:val="222222"/>
          <w:shd w:val="clear" w:color="auto" w:fill="FFFFFF"/>
        </w:rPr>
        <w:t>differences</w:t>
      </w:r>
      <w:r w:rsidR="003E087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in the response</w:t>
      </w:r>
      <w:r w:rsidR="001B5F4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to hypoxia have been recorded between sex</w:t>
      </w:r>
      <w:r w:rsidR="0025205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’s and recommendations for women climbing at altitude </w:t>
      </w:r>
      <w:r w:rsidR="00B1668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may </w:t>
      </w:r>
      <w:r w:rsidR="00FA10D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differ </w:t>
      </w:r>
      <w:r w:rsidR="00271FB0" w:rsidRPr="00C43FB3">
        <w:rPr>
          <w:rFonts w:ascii="Times New Roman" w:hAnsi="Times New Roman" w:cs="Times New Roman"/>
          <w:color w:val="222222"/>
          <w:shd w:val="clear" w:color="auto" w:fill="FFFFFF"/>
        </w:rPr>
        <w:t>from</w:t>
      </w:r>
      <w:r w:rsidR="00FA10D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those for men</w:t>
      </w:r>
      <w:r w:rsidR="000F0BE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430E27" w:rsidRPr="00C43FB3">
        <w:rPr>
          <w:rFonts w:ascii="Times New Roman" w:hAnsi="Times New Roman" w:cs="Times New Roman"/>
          <w:color w:val="222222"/>
          <w:shd w:val="clear" w:color="auto" w:fill="FFFFFF"/>
        </w:rPr>
        <w:t>(Burt</w:t>
      </w:r>
      <w:r w:rsidR="00D91753" w:rsidRPr="00C43FB3">
        <w:rPr>
          <w:rFonts w:ascii="Times New Roman" w:hAnsi="Times New Roman" w:cs="Times New Roman"/>
          <w:color w:val="222222"/>
          <w:shd w:val="clear" w:color="auto" w:fill="FFFFFF"/>
        </w:rPr>
        <w:t>s</w:t>
      </w:r>
      <w:r w:rsidR="00430E27" w:rsidRPr="00C43FB3">
        <w:rPr>
          <w:rFonts w:ascii="Times New Roman" w:hAnsi="Times New Roman" w:cs="Times New Roman"/>
          <w:color w:val="222222"/>
          <w:shd w:val="clear" w:color="auto" w:fill="FFFFFF"/>
        </w:rPr>
        <w:t>cher, 2023)</w:t>
      </w:r>
      <w:r w:rsidR="000F0BE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. </w:t>
      </w:r>
      <w:r w:rsidR="002867A3" w:rsidRPr="00C43FB3">
        <w:rPr>
          <w:rFonts w:ascii="Times New Roman" w:hAnsi="Times New Roman" w:cs="Times New Roman"/>
          <w:color w:val="222222"/>
          <w:shd w:val="clear" w:color="auto" w:fill="FFFFFF"/>
        </w:rPr>
        <w:t>Hormon</w:t>
      </w:r>
      <w:r w:rsidR="00C57B79" w:rsidRPr="00C43FB3">
        <w:rPr>
          <w:rFonts w:ascii="Times New Roman" w:hAnsi="Times New Roman" w:cs="Times New Roman"/>
          <w:color w:val="222222"/>
          <w:shd w:val="clear" w:color="auto" w:fill="FFFFFF"/>
        </w:rPr>
        <w:t>e</w:t>
      </w:r>
      <w:r w:rsidR="002867A3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CC7699" w:rsidRPr="00C43FB3">
        <w:rPr>
          <w:rFonts w:ascii="Times New Roman" w:hAnsi="Times New Roman" w:cs="Times New Roman"/>
          <w:color w:val="222222"/>
          <w:shd w:val="clear" w:color="auto" w:fill="FFFFFF"/>
        </w:rPr>
        <w:t>fluctuations</w:t>
      </w:r>
      <w:r w:rsidR="002867A3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3A6781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due to the </w:t>
      </w:r>
      <w:r w:rsidR="00C57B79" w:rsidRPr="00C43FB3">
        <w:rPr>
          <w:rFonts w:ascii="Times New Roman" w:hAnsi="Times New Roman" w:cs="Times New Roman"/>
          <w:color w:val="222222"/>
          <w:shd w:val="clear" w:color="auto" w:fill="FFFFFF"/>
        </w:rPr>
        <w:t>menstrual</w:t>
      </w:r>
      <w:r w:rsidR="003A6781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cycle and </w:t>
      </w:r>
      <w:r w:rsidR="00F84919" w:rsidRPr="00C43FB3">
        <w:rPr>
          <w:rFonts w:ascii="Times New Roman" w:hAnsi="Times New Roman" w:cs="Times New Roman"/>
          <w:color w:val="222222"/>
          <w:shd w:val="clear" w:color="auto" w:fill="FFFFFF"/>
        </w:rPr>
        <w:t>menopause</w:t>
      </w:r>
      <w:r w:rsidR="0039115E" w:rsidRPr="00C43FB3">
        <w:rPr>
          <w:rFonts w:ascii="Times New Roman" w:hAnsi="Times New Roman" w:cs="Times New Roman"/>
          <w:color w:val="222222"/>
          <w:shd w:val="clear" w:color="auto" w:fill="FFFFFF"/>
        </w:rPr>
        <w:t>, that effect exercise metabolism</w:t>
      </w:r>
      <w:r w:rsidR="00F8491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may </w:t>
      </w:r>
      <w:r w:rsidR="005D6293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be </w:t>
      </w:r>
      <w:r w:rsidR="00260A6B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a </w:t>
      </w:r>
      <w:r w:rsidR="00C57B79" w:rsidRPr="00C43FB3">
        <w:rPr>
          <w:rFonts w:ascii="Times New Roman" w:hAnsi="Times New Roman" w:cs="Times New Roman"/>
          <w:color w:val="222222"/>
          <w:shd w:val="clear" w:color="auto" w:fill="FFFFFF"/>
        </w:rPr>
        <w:t>contribut</w:t>
      </w:r>
      <w:r w:rsidR="00260A6B" w:rsidRPr="00C43FB3">
        <w:rPr>
          <w:rFonts w:ascii="Times New Roman" w:hAnsi="Times New Roman" w:cs="Times New Roman"/>
          <w:color w:val="222222"/>
          <w:shd w:val="clear" w:color="auto" w:fill="FFFFFF"/>
        </w:rPr>
        <w:t>ing factor</w:t>
      </w:r>
      <w:r w:rsidR="00C57B7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to this </w:t>
      </w:r>
      <w:bookmarkStart w:id="11" w:name="_Hlk158378562"/>
      <w:r w:rsidR="00430E27" w:rsidRPr="00C43FB3">
        <w:rPr>
          <w:rFonts w:ascii="Times New Roman" w:hAnsi="Times New Roman" w:cs="Times New Roman"/>
          <w:color w:val="222222"/>
          <w:shd w:val="clear" w:color="auto" w:fill="FFFFFF"/>
        </w:rPr>
        <w:t>(Burt</w:t>
      </w:r>
      <w:r w:rsidR="00D91753" w:rsidRPr="00C43FB3">
        <w:rPr>
          <w:rFonts w:ascii="Times New Roman" w:hAnsi="Times New Roman" w:cs="Times New Roman"/>
          <w:color w:val="222222"/>
          <w:shd w:val="clear" w:color="auto" w:fill="FFFFFF"/>
        </w:rPr>
        <w:t>s</w:t>
      </w:r>
      <w:r w:rsidR="00430E27" w:rsidRPr="00C43FB3">
        <w:rPr>
          <w:rFonts w:ascii="Times New Roman" w:hAnsi="Times New Roman" w:cs="Times New Roman"/>
          <w:color w:val="222222"/>
          <w:shd w:val="clear" w:color="auto" w:fill="FFFFFF"/>
        </w:rPr>
        <w:t>cher, 2023)</w:t>
      </w:r>
      <w:r w:rsidR="009B1B3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. </w:t>
      </w:r>
      <w:bookmarkEnd w:id="11"/>
      <w:r w:rsidR="004C29FE" w:rsidRPr="00C43FB3">
        <w:rPr>
          <w:rFonts w:ascii="Times New Roman" w:hAnsi="Times New Roman" w:cs="Times New Roman"/>
          <w:color w:val="222222"/>
          <w:shd w:val="clear" w:color="auto" w:fill="FFFFFF"/>
        </w:rPr>
        <w:t>Women can experience AMS</w:t>
      </w:r>
      <w:r w:rsidR="00BD29A1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7B1891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at an increased rate to men </w:t>
      </w:r>
      <w:r w:rsidR="00BD29A1" w:rsidRPr="00C43FB3">
        <w:rPr>
          <w:rFonts w:ascii="Times New Roman" w:hAnsi="Times New Roman" w:cs="Times New Roman"/>
          <w:color w:val="222222"/>
          <w:shd w:val="clear" w:color="auto" w:fill="FFFFFF"/>
        </w:rPr>
        <w:t>and this is believed to be because</w:t>
      </w:r>
      <w:r w:rsidR="004079C1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women can </w:t>
      </w:r>
      <w:r w:rsidR="000F683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initially </w:t>
      </w:r>
      <w:r w:rsidR="004079C1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become </w:t>
      </w:r>
      <w:r w:rsidR="008F3A37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more </w:t>
      </w:r>
      <w:r w:rsidR="004079C1" w:rsidRPr="00C43FB3">
        <w:rPr>
          <w:rFonts w:ascii="Times New Roman" w:hAnsi="Times New Roman" w:cs="Times New Roman"/>
          <w:color w:val="222222"/>
          <w:shd w:val="clear" w:color="auto" w:fill="FFFFFF"/>
        </w:rPr>
        <w:t>hypoxemic</w:t>
      </w:r>
      <w:r w:rsidR="000F683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at altitude</w:t>
      </w:r>
      <w:r w:rsidR="00C75720" w:rsidRPr="00C43FB3">
        <w:rPr>
          <w:rFonts w:ascii="Times New Roman" w:hAnsi="Times New Roman" w:cs="Times New Roman"/>
          <w:color w:val="222222"/>
          <w:shd w:val="clear" w:color="auto" w:fill="FFFFFF"/>
        </w:rPr>
        <w:t>; possible due to a lower p</w:t>
      </w:r>
      <w:r w:rsidR="00F8635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eripheral oxygen saturation during the first </w:t>
      </w:r>
      <w:r w:rsidR="00DA1E17" w:rsidRPr="00C43FB3">
        <w:rPr>
          <w:rFonts w:ascii="Times New Roman" w:hAnsi="Times New Roman" w:cs="Times New Roman"/>
          <w:color w:val="222222"/>
          <w:shd w:val="clear" w:color="auto" w:fill="FFFFFF"/>
        </w:rPr>
        <w:t>2.5 hours</w:t>
      </w:r>
      <w:r w:rsidR="009033BF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and even further exaggerated </w:t>
      </w:r>
      <w:r w:rsidR="00F41DE3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during </w:t>
      </w:r>
      <w:r w:rsidR="0036027F" w:rsidRPr="00C43FB3">
        <w:rPr>
          <w:rFonts w:ascii="Times New Roman" w:hAnsi="Times New Roman" w:cs="Times New Roman"/>
          <w:color w:val="222222"/>
          <w:shd w:val="clear" w:color="auto" w:fill="FFFFFF"/>
        </w:rPr>
        <w:t>exercise</w:t>
      </w:r>
      <w:r w:rsidR="003279A7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CF0334" w:rsidRPr="00C43FB3">
        <w:rPr>
          <w:rFonts w:ascii="Times New Roman" w:hAnsi="Times New Roman" w:cs="Times New Roman"/>
          <w:color w:val="222222"/>
          <w:shd w:val="clear" w:color="auto" w:fill="FFFFFF"/>
        </w:rPr>
        <w:t>(</w:t>
      </w:r>
      <w:r w:rsidR="00430E27" w:rsidRPr="00C43FB3">
        <w:rPr>
          <w:rFonts w:ascii="Times New Roman" w:hAnsi="Times New Roman" w:cs="Times New Roman"/>
          <w:color w:val="222222"/>
          <w:shd w:val="clear" w:color="auto" w:fill="FFFFFF"/>
        </w:rPr>
        <w:t>Burtscher, 2023)</w:t>
      </w:r>
      <w:r w:rsidR="006D12E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. Female </w:t>
      </w:r>
      <w:r w:rsidR="005A3EEB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mountaineers should </w:t>
      </w:r>
      <w:r w:rsidR="00EF5E5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possible </w:t>
      </w:r>
      <w:r w:rsidR="005A3EEB" w:rsidRPr="00C43FB3">
        <w:rPr>
          <w:rFonts w:ascii="Times New Roman" w:hAnsi="Times New Roman" w:cs="Times New Roman"/>
          <w:color w:val="222222"/>
          <w:shd w:val="clear" w:color="auto" w:fill="FFFFFF"/>
        </w:rPr>
        <w:t>consider acclimatis</w:t>
      </w:r>
      <w:r w:rsidR="00EF5E5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ing for longer </w:t>
      </w:r>
      <w:r w:rsidR="000B56F0" w:rsidRPr="00C43FB3">
        <w:rPr>
          <w:rFonts w:ascii="Times New Roman" w:hAnsi="Times New Roman" w:cs="Times New Roman"/>
          <w:color w:val="222222"/>
          <w:shd w:val="clear" w:color="auto" w:fill="FFFFFF"/>
        </w:rPr>
        <w:t>than male</w:t>
      </w:r>
      <w:r w:rsidR="0016316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mountaineers’ </w:t>
      </w:r>
      <w:r w:rsidR="00430E27" w:rsidRPr="00C43FB3">
        <w:rPr>
          <w:rFonts w:ascii="Times New Roman" w:hAnsi="Times New Roman" w:cs="Times New Roman"/>
          <w:color w:val="222222"/>
          <w:shd w:val="clear" w:color="auto" w:fill="FFFFFF"/>
        </w:rPr>
        <w:t>(Burtscher, 2023).</w:t>
      </w:r>
      <w:r w:rsidR="00260A6B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D91753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This can be done by </w:t>
      </w:r>
      <w:r w:rsidR="00BB29BA" w:rsidRPr="00C43FB3">
        <w:rPr>
          <w:rFonts w:ascii="Times New Roman" w:hAnsi="Times New Roman" w:cs="Times New Roman"/>
          <w:color w:val="222222"/>
          <w:shd w:val="clear" w:color="auto" w:fill="FFFFFF"/>
        </w:rPr>
        <w:t>ascending</w:t>
      </w:r>
      <w:r w:rsidR="002561B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slowly, no more than </w:t>
      </w:r>
      <w:r w:rsidR="00852362" w:rsidRPr="00C43FB3">
        <w:rPr>
          <w:rFonts w:ascii="Times New Roman" w:hAnsi="Times New Roman" w:cs="Times New Roman"/>
          <w:color w:val="222222"/>
          <w:shd w:val="clear" w:color="auto" w:fill="FFFFFF"/>
        </w:rPr>
        <w:t>300 – 600m in 24 hours</w:t>
      </w:r>
      <w:r w:rsidR="00F82955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once above 3000m</w:t>
      </w:r>
      <w:r w:rsidR="00651240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(</w:t>
      </w:r>
      <w:r w:rsidR="00651240" w:rsidRPr="00C43FB3">
        <w:rPr>
          <w:rFonts w:ascii="Times New Roman" w:hAnsi="Times New Roman" w:cs="Times New Roman"/>
          <w:color w:val="222222"/>
          <w:shd w:val="clear" w:color="auto" w:fill="FFFFFF"/>
        </w:rPr>
        <w:t>Mbonile, 2018</w:t>
      </w:r>
      <w:r w:rsidR="00651240" w:rsidRPr="00C43FB3">
        <w:rPr>
          <w:rFonts w:ascii="Times New Roman" w:hAnsi="Times New Roman" w:cs="Times New Roman"/>
          <w:color w:val="222222"/>
          <w:shd w:val="clear" w:color="auto" w:fill="FFFFFF"/>
        </w:rPr>
        <w:t>)</w:t>
      </w:r>
      <w:r w:rsidR="00651240" w:rsidRPr="00C43FB3">
        <w:rPr>
          <w:rFonts w:ascii="Times New Roman" w:hAnsi="Times New Roman" w:cs="Times New Roman"/>
          <w:color w:val="222222"/>
          <w:shd w:val="clear" w:color="auto" w:fill="FFFFFF"/>
        </w:rPr>
        <w:t>.</w:t>
      </w:r>
      <w:r w:rsidR="00A1353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3C5422" w:rsidRPr="00C43FB3">
        <w:rPr>
          <w:rFonts w:ascii="Times New Roman" w:hAnsi="Times New Roman" w:cs="Times New Roman"/>
          <w:color w:val="222222"/>
          <w:shd w:val="clear" w:color="auto" w:fill="FFFFFF"/>
        </w:rPr>
        <w:t>It is</w:t>
      </w:r>
      <w:r w:rsidR="00494C0E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also</w:t>
      </w:r>
      <w:r w:rsidR="003C542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recommended that </w:t>
      </w:r>
      <w:r w:rsidR="0016042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sleeping </w:t>
      </w:r>
      <w:r w:rsidR="0027417A" w:rsidRPr="00C43FB3">
        <w:rPr>
          <w:rFonts w:ascii="Times New Roman" w:hAnsi="Times New Roman" w:cs="Times New Roman"/>
          <w:color w:val="222222"/>
          <w:shd w:val="clear" w:color="auto" w:fill="FFFFFF"/>
        </w:rPr>
        <w:t>altitude</w:t>
      </w:r>
      <w:r w:rsidR="0016042C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does not increase </w:t>
      </w:r>
      <w:r w:rsidR="0027417A" w:rsidRPr="00C43FB3">
        <w:rPr>
          <w:rFonts w:ascii="Times New Roman" w:hAnsi="Times New Roman" w:cs="Times New Roman"/>
          <w:color w:val="222222"/>
          <w:shd w:val="clear" w:color="auto" w:fill="FFFFFF"/>
        </w:rPr>
        <w:t>more than 300-500 m per day and that</w:t>
      </w:r>
      <w:r w:rsidR="0093314A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every 1,000 m ascent</w:t>
      </w:r>
      <w:r w:rsidR="00DE3B42" w:rsidRPr="00C43FB3">
        <w:rPr>
          <w:rFonts w:ascii="Times New Roman" w:hAnsi="Times New Roman" w:cs="Times New Roman"/>
          <w:color w:val="222222"/>
          <w:shd w:val="clear" w:color="auto" w:fill="FFFFFF"/>
        </w:rPr>
        <w:t>, a rest day is had</w:t>
      </w:r>
      <w:r w:rsidR="00853AA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853AA2" w:rsidRPr="00C43FB3">
        <w:rPr>
          <w:rFonts w:ascii="Times New Roman" w:hAnsi="Times New Roman" w:cs="Times New Roman"/>
          <w:color w:val="222222"/>
          <w:shd w:val="clear" w:color="auto" w:fill="FFFFFF"/>
        </w:rPr>
        <w:t>(Hofmeyr, Tölken and Decker, 2017).</w:t>
      </w:r>
      <w:r w:rsidR="00D05318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</w:p>
    <w:p w14:paraId="77929059" w14:textId="77777777" w:rsidR="00A62230" w:rsidRPr="00C43FB3" w:rsidRDefault="00A62230" w:rsidP="006274F1">
      <w:pPr>
        <w:rPr>
          <w:rFonts w:ascii="Times New Roman" w:hAnsi="Times New Roman" w:cs="Times New Roman"/>
          <w:color w:val="222222"/>
          <w:shd w:val="clear" w:color="auto" w:fill="FFFFFF"/>
        </w:rPr>
      </w:pPr>
    </w:p>
    <w:p w14:paraId="4CC129EB" w14:textId="6CF7C75D" w:rsidR="00691F14" w:rsidRPr="00C43FB3" w:rsidRDefault="00691F14" w:rsidP="006274F1">
      <w:pPr>
        <w:rPr>
          <w:rFonts w:ascii="Times New Roman" w:hAnsi="Times New Roman" w:cs="Times New Roman"/>
          <w:b/>
          <w:bCs/>
          <w:color w:val="222222"/>
          <w:sz w:val="28"/>
          <w:szCs w:val="28"/>
          <w:u w:val="single"/>
          <w:shd w:val="clear" w:color="auto" w:fill="FFFFFF"/>
        </w:rPr>
      </w:pPr>
      <w:r w:rsidRPr="00C43FB3">
        <w:rPr>
          <w:rFonts w:ascii="Times New Roman" w:hAnsi="Times New Roman" w:cs="Times New Roman"/>
          <w:b/>
          <w:bCs/>
          <w:color w:val="222222"/>
          <w:sz w:val="28"/>
          <w:szCs w:val="28"/>
          <w:u w:val="single"/>
          <w:shd w:val="clear" w:color="auto" w:fill="FFFFFF"/>
        </w:rPr>
        <w:t>Conclusion</w:t>
      </w:r>
    </w:p>
    <w:p w14:paraId="5517CF5D" w14:textId="431AA747" w:rsidR="00434028" w:rsidRDefault="00D6706F" w:rsidP="006274F1">
      <w:pPr>
        <w:rPr>
          <w:rFonts w:ascii="Times New Roman" w:hAnsi="Times New Roman" w:cs="Times New Roman"/>
          <w:color w:val="222222"/>
          <w:shd w:val="clear" w:color="auto" w:fill="FFFFFF"/>
        </w:rPr>
      </w:pPr>
      <w:r w:rsidRPr="00C43FB3">
        <w:rPr>
          <w:rFonts w:ascii="Times New Roman" w:hAnsi="Times New Roman" w:cs="Times New Roman"/>
          <w:color w:val="222222"/>
          <w:shd w:val="clear" w:color="auto" w:fill="FFFFFF"/>
        </w:rPr>
        <w:t>In conclusion</w:t>
      </w:r>
      <w:r w:rsidR="007D4C7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, </w:t>
      </w:r>
      <w:r w:rsidR="00010795" w:rsidRPr="00C43FB3">
        <w:rPr>
          <w:rFonts w:ascii="Times New Roman" w:hAnsi="Times New Roman" w:cs="Times New Roman"/>
          <w:color w:val="222222"/>
          <w:shd w:val="clear" w:color="auto" w:fill="FFFFFF"/>
        </w:rPr>
        <w:t>preparation,</w:t>
      </w:r>
      <w:r w:rsidR="007D4C79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FC03C3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and careful considerations </w:t>
      </w:r>
      <w:r w:rsidR="004359CA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of the physiological demands </w:t>
      </w:r>
      <w:r w:rsidR="005F3691" w:rsidRPr="00C43FB3">
        <w:rPr>
          <w:rFonts w:ascii="Times New Roman" w:hAnsi="Times New Roman" w:cs="Times New Roman"/>
          <w:color w:val="222222"/>
          <w:shd w:val="clear" w:color="auto" w:fill="FFFFFF"/>
        </w:rPr>
        <w:t>for</w:t>
      </w:r>
      <w:r w:rsidR="00825FC4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 </w:t>
      </w:r>
      <w:r w:rsidR="001577A0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female recreational athlete, </w:t>
      </w:r>
      <w:r w:rsidR="00A118A6" w:rsidRPr="00C43FB3">
        <w:rPr>
          <w:rFonts w:ascii="Times New Roman" w:hAnsi="Times New Roman" w:cs="Times New Roman"/>
          <w:color w:val="222222"/>
          <w:shd w:val="clear" w:color="auto" w:fill="FFFFFF"/>
        </w:rPr>
        <w:t>climbing Kiliman</w:t>
      </w:r>
      <w:r w:rsidR="001577A0" w:rsidRPr="00C43FB3">
        <w:rPr>
          <w:rFonts w:ascii="Times New Roman" w:hAnsi="Times New Roman" w:cs="Times New Roman"/>
          <w:color w:val="222222"/>
          <w:shd w:val="clear" w:color="auto" w:fill="FFFFFF"/>
        </w:rPr>
        <w:t>j</w:t>
      </w:r>
      <w:r w:rsidR="00A118A6" w:rsidRPr="00C43FB3">
        <w:rPr>
          <w:rFonts w:ascii="Times New Roman" w:hAnsi="Times New Roman" w:cs="Times New Roman"/>
          <w:color w:val="222222"/>
          <w:shd w:val="clear" w:color="auto" w:fill="FFFFFF"/>
        </w:rPr>
        <w:t>aro</w:t>
      </w:r>
      <w:r w:rsidR="00825FC4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should be made</w:t>
      </w:r>
      <w:r w:rsidR="001577A0" w:rsidRPr="00C43FB3">
        <w:rPr>
          <w:rFonts w:ascii="Times New Roman" w:hAnsi="Times New Roman" w:cs="Times New Roman"/>
          <w:color w:val="222222"/>
          <w:shd w:val="clear" w:color="auto" w:fill="FFFFFF"/>
        </w:rPr>
        <w:t>.</w:t>
      </w:r>
      <w:r w:rsidR="00825FC4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B17922" w:rsidRPr="00C43FB3">
        <w:rPr>
          <w:rFonts w:ascii="Times New Roman" w:hAnsi="Times New Roman" w:cs="Times New Roman"/>
          <w:color w:val="222222"/>
          <w:shd w:val="clear" w:color="auto" w:fill="FFFFFF"/>
        </w:rPr>
        <w:t>This should</w:t>
      </w:r>
      <w:r w:rsidR="000458EB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help to ensure the safety and success </w:t>
      </w:r>
      <w:r w:rsidR="003077D3" w:rsidRPr="00C43FB3">
        <w:rPr>
          <w:rFonts w:ascii="Times New Roman" w:hAnsi="Times New Roman" w:cs="Times New Roman"/>
          <w:color w:val="222222"/>
          <w:shd w:val="clear" w:color="auto" w:fill="FFFFFF"/>
        </w:rPr>
        <w:t>of the ex</w:t>
      </w:r>
      <w:r w:rsidR="00115F6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pedition. </w:t>
      </w:r>
      <w:r w:rsidR="0099722F" w:rsidRPr="00C43FB3">
        <w:rPr>
          <w:rFonts w:ascii="Times New Roman" w:hAnsi="Times New Roman" w:cs="Times New Roman"/>
          <w:color w:val="222222"/>
          <w:shd w:val="clear" w:color="auto" w:fill="FFFFFF"/>
        </w:rPr>
        <w:t>Climbing at altitude poses risks</w:t>
      </w:r>
      <w:r w:rsidR="00C64ED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due to hypoxia, </w:t>
      </w:r>
      <w:r w:rsidR="00FA5C03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such as acute mountain sickness, </w:t>
      </w:r>
      <w:r w:rsidR="00CC4451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high altitude cerebral oedema and </w:t>
      </w:r>
      <w:r w:rsidR="0079702A" w:rsidRPr="00C43FB3">
        <w:rPr>
          <w:rFonts w:ascii="Times New Roman" w:hAnsi="Times New Roman" w:cs="Times New Roman"/>
          <w:color w:val="222222"/>
          <w:shd w:val="clear" w:color="auto" w:fill="FFFFFF"/>
        </w:rPr>
        <w:t>high-altitude</w:t>
      </w:r>
      <w:r w:rsidR="00CC4451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pulmonary oedema</w:t>
      </w:r>
      <w:r w:rsidR="009A0390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. </w:t>
      </w:r>
      <w:r w:rsidR="00F638A4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Acclimatization, cardiovascular </w:t>
      </w:r>
      <w:r w:rsidR="00010795" w:rsidRPr="00C43FB3">
        <w:rPr>
          <w:rFonts w:ascii="Times New Roman" w:hAnsi="Times New Roman" w:cs="Times New Roman"/>
          <w:color w:val="222222"/>
          <w:shd w:val="clear" w:color="auto" w:fill="FFFFFF"/>
        </w:rPr>
        <w:t>fitness,</w:t>
      </w:r>
      <w:r w:rsidR="00F638A4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and </w:t>
      </w:r>
      <w:r w:rsidR="0079702A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nutrition must be planned </w:t>
      </w:r>
      <w:r w:rsidR="00FD53E8" w:rsidRPr="00C43FB3">
        <w:rPr>
          <w:rFonts w:ascii="Times New Roman" w:hAnsi="Times New Roman" w:cs="Times New Roman"/>
          <w:color w:val="222222"/>
          <w:shd w:val="clear" w:color="auto" w:fill="FFFFFF"/>
        </w:rPr>
        <w:t>to mitigate these risks.</w:t>
      </w:r>
      <w:r w:rsidR="00DC3102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Understanding </w:t>
      </w:r>
      <w:r w:rsidR="0067507F" w:rsidRPr="00C43FB3">
        <w:rPr>
          <w:rFonts w:ascii="Times New Roman" w:hAnsi="Times New Roman" w:cs="Times New Roman"/>
          <w:color w:val="222222"/>
          <w:shd w:val="clear" w:color="auto" w:fill="FFFFFF"/>
        </w:rPr>
        <w:t>th</w:t>
      </w:r>
      <w:r w:rsidR="00F0051D" w:rsidRPr="00C43FB3">
        <w:rPr>
          <w:rFonts w:ascii="Times New Roman" w:hAnsi="Times New Roman" w:cs="Times New Roman"/>
          <w:color w:val="222222"/>
          <w:shd w:val="clear" w:color="auto" w:fill="FFFFFF"/>
        </w:rPr>
        <w:t>at there may be</w:t>
      </w:r>
      <w:r w:rsidR="008D504A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physiological</w:t>
      </w:r>
      <w:r w:rsidR="00F0051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differences</w:t>
      </w:r>
      <w:r w:rsidR="008D504A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FA5E56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in </w:t>
      </w:r>
      <w:r w:rsidR="008D504A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response </w:t>
      </w:r>
      <w:r w:rsidR="00F0051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to altitude </w:t>
      </w:r>
      <w:r w:rsidR="003C51DD" w:rsidRPr="00C43FB3">
        <w:rPr>
          <w:rFonts w:ascii="Times New Roman" w:hAnsi="Times New Roman" w:cs="Times New Roman"/>
          <w:color w:val="222222"/>
          <w:shd w:val="clear" w:color="auto" w:fill="FFFFFF"/>
        </w:rPr>
        <w:t>when compared to</w:t>
      </w:r>
      <w:r w:rsidR="00F0051D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male </w:t>
      </w:r>
      <w:r w:rsidR="008D76F4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mountaineer companions </w:t>
      </w:r>
      <w:r w:rsidR="00FA5E56" w:rsidRPr="00C43FB3">
        <w:rPr>
          <w:rFonts w:ascii="Times New Roman" w:hAnsi="Times New Roman" w:cs="Times New Roman"/>
          <w:color w:val="222222"/>
          <w:shd w:val="clear" w:color="auto" w:fill="FFFFFF"/>
        </w:rPr>
        <w:t>may al</w:t>
      </w:r>
      <w:r w:rsidR="00211BA5" w:rsidRPr="00C43FB3">
        <w:rPr>
          <w:rFonts w:ascii="Times New Roman" w:hAnsi="Times New Roman" w:cs="Times New Roman"/>
          <w:color w:val="222222"/>
          <w:shd w:val="clear" w:color="auto" w:fill="FFFFFF"/>
        </w:rPr>
        <w:t>so be an advantage as more time to acclimatise may be necessary</w:t>
      </w:r>
      <w:r w:rsidR="0008776B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to </w:t>
      </w:r>
      <w:r w:rsidR="00010795" w:rsidRPr="00C43FB3">
        <w:rPr>
          <w:rFonts w:ascii="Times New Roman" w:hAnsi="Times New Roman" w:cs="Times New Roman"/>
          <w:color w:val="222222"/>
          <w:shd w:val="clear" w:color="auto" w:fill="FFFFFF"/>
        </w:rPr>
        <w:t>maximise</w:t>
      </w:r>
      <w:r w:rsidR="0008776B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a </w:t>
      </w:r>
      <w:r w:rsidR="00743F2E" w:rsidRPr="00C43FB3">
        <w:rPr>
          <w:rFonts w:ascii="Times New Roman" w:hAnsi="Times New Roman" w:cs="Times New Roman"/>
          <w:color w:val="222222"/>
          <w:shd w:val="clear" w:color="auto" w:fill="FFFFFF"/>
        </w:rPr>
        <w:t>female’s</w:t>
      </w:r>
      <w:r w:rsidR="0008776B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1028F9" w:rsidRPr="00C43FB3">
        <w:rPr>
          <w:rFonts w:ascii="Times New Roman" w:hAnsi="Times New Roman" w:cs="Times New Roman"/>
          <w:color w:val="222222"/>
          <w:shd w:val="clear" w:color="auto" w:fill="FFFFFF"/>
        </w:rPr>
        <w:t>performance and safety throughout the accent</w:t>
      </w:r>
      <w:r w:rsidR="001B3F77" w:rsidRPr="00C43FB3">
        <w:rPr>
          <w:rFonts w:ascii="Times New Roman" w:hAnsi="Times New Roman" w:cs="Times New Roman"/>
          <w:color w:val="222222"/>
          <w:shd w:val="clear" w:color="auto" w:fill="FFFFFF"/>
        </w:rPr>
        <w:t>.</w:t>
      </w:r>
    </w:p>
    <w:p w14:paraId="71D1C8FC" w14:textId="77777777" w:rsidR="006F4DAA" w:rsidRDefault="006F4DAA" w:rsidP="006274F1">
      <w:pPr>
        <w:rPr>
          <w:rFonts w:ascii="Times New Roman" w:hAnsi="Times New Roman" w:cs="Times New Roman"/>
          <w:color w:val="222222"/>
          <w:shd w:val="clear" w:color="auto" w:fill="FFFFFF"/>
        </w:rPr>
      </w:pPr>
    </w:p>
    <w:p w14:paraId="79C28F53" w14:textId="77777777" w:rsidR="006F4DAA" w:rsidRDefault="006F4DAA" w:rsidP="006274F1">
      <w:pPr>
        <w:rPr>
          <w:rFonts w:ascii="Times New Roman" w:hAnsi="Times New Roman" w:cs="Times New Roman"/>
          <w:color w:val="222222"/>
          <w:shd w:val="clear" w:color="auto" w:fill="FFFFFF"/>
        </w:rPr>
      </w:pPr>
    </w:p>
    <w:p w14:paraId="271F9976" w14:textId="6376B81A" w:rsidR="006F4DAA" w:rsidRPr="00C43FB3" w:rsidRDefault="006F4DAA" w:rsidP="006274F1">
      <w:pPr>
        <w:rPr>
          <w:rFonts w:ascii="Times New Roman" w:hAnsi="Times New Roman" w:cs="Times New Roman"/>
          <w:color w:val="222222"/>
          <w:shd w:val="clear" w:color="auto" w:fill="FFFFFF"/>
        </w:rPr>
      </w:pPr>
      <w:r>
        <w:rPr>
          <w:rFonts w:ascii="Times New Roman" w:hAnsi="Times New Roman" w:cs="Times New Roman"/>
          <w:color w:val="222222"/>
          <w:shd w:val="clear" w:color="auto" w:fill="FFFFFF"/>
        </w:rPr>
        <w:lastRenderedPageBreak/>
        <w:t>Word Count</w:t>
      </w:r>
      <w:r w:rsidR="009439E5">
        <w:rPr>
          <w:rFonts w:ascii="Times New Roman" w:hAnsi="Times New Roman" w:cs="Times New Roman"/>
          <w:color w:val="222222"/>
          <w:shd w:val="clear" w:color="auto" w:fill="FFFFFF"/>
        </w:rPr>
        <w:t xml:space="preserve"> - 1839</w:t>
      </w:r>
    </w:p>
    <w:p w14:paraId="0E590C3B" w14:textId="77777777" w:rsidR="00EB547F" w:rsidRPr="00C43FB3" w:rsidRDefault="00EB547F" w:rsidP="006274F1">
      <w:pPr>
        <w:rPr>
          <w:rFonts w:ascii="Times New Roman" w:hAnsi="Times New Roman" w:cs="Times New Roman"/>
          <w:color w:val="222222"/>
          <w:shd w:val="clear" w:color="auto" w:fill="FFFFFF"/>
        </w:rPr>
      </w:pPr>
    </w:p>
    <w:bookmarkEnd w:id="5"/>
    <w:p w14:paraId="19645645" w14:textId="77777777" w:rsidR="00A62230" w:rsidRPr="00C43FB3" w:rsidRDefault="00A62230" w:rsidP="005218BD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</w:p>
    <w:p w14:paraId="2BE6487E" w14:textId="1B6F56DE" w:rsidR="00F8794D" w:rsidRPr="00C43FB3" w:rsidRDefault="00281C35" w:rsidP="005218BD">
      <w:pPr>
        <w:rPr>
          <w:rFonts w:ascii="Times New Roman" w:hAnsi="Times New Roman" w:cs="Times New Roman"/>
          <w:b/>
          <w:bCs/>
          <w:sz w:val="28"/>
          <w:szCs w:val="28"/>
          <w:u w:val="single"/>
        </w:rPr>
      </w:pPr>
      <w:r w:rsidRPr="00C43FB3">
        <w:rPr>
          <w:rFonts w:ascii="Times New Roman" w:hAnsi="Times New Roman" w:cs="Times New Roman"/>
          <w:b/>
          <w:bCs/>
          <w:sz w:val="28"/>
          <w:szCs w:val="28"/>
          <w:u w:val="single"/>
        </w:rPr>
        <w:t>References</w:t>
      </w:r>
    </w:p>
    <w:p w14:paraId="440D43DD" w14:textId="77777777" w:rsidR="0096775C" w:rsidRPr="00C43FB3" w:rsidRDefault="00F8794D" w:rsidP="005218BD">
      <w:pPr>
        <w:rPr>
          <w:rFonts w:ascii="Times New Roman" w:hAnsi="Times New Roman" w:cs="Times New Roman"/>
          <w:color w:val="222222"/>
          <w:shd w:val="clear" w:color="auto" w:fill="FFFFFF"/>
        </w:rPr>
      </w:pPr>
      <w:r w:rsidRPr="00C43FB3">
        <w:rPr>
          <w:rFonts w:ascii="Times New Roman" w:hAnsi="Times New Roman" w:cs="Times New Roman"/>
          <w:color w:val="222222"/>
          <w:shd w:val="clear" w:color="auto" w:fill="FFFFFF"/>
        </w:rPr>
        <w:t>Armstrong, C., 2020. Frostbite: Recommendations for Prevention and Treatment from the Wilderness Medical Society.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American Family Physician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101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(7), pp.440-442.</w:t>
      </w:r>
    </w:p>
    <w:p w14:paraId="6EA9536C" w14:textId="4B02C35A" w:rsidR="009A11FD" w:rsidRPr="00C43FB3" w:rsidRDefault="0096775C" w:rsidP="005218BD">
      <w:pPr>
        <w:rPr>
          <w:rFonts w:ascii="Times New Roman" w:hAnsi="Times New Roman" w:cs="Times New Roman"/>
          <w:color w:val="222222"/>
          <w:shd w:val="clear" w:color="auto" w:fill="FFFFFF"/>
        </w:rPr>
      </w:pPr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Burtscher, J., Raberin, A., Brocherie, F., Malatesta, D., Manferdelli, G., Citherlet, T., Krumm, B., Bourdillon, N., Antero, J., Rasica, L. and Burtscher, M., 2023. Recommendations for Women in Mountain Sports and Hypoxia Training/Conditioning.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Sports Medicine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, pp.1-17.</w:t>
      </w:r>
    </w:p>
    <w:p w14:paraId="50031A8C" w14:textId="35A4AE91" w:rsidR="003056E1" w:rsidRPr="00C43FB3" w:rsidRDefault="009A11FD" w:rsidP="005218BD">
      <w:pPr>
        <w:rPr>
          <w:rFonts w:ascii="Times New Roman" w:hAnsi="Times New Roman" w:cs="Times New Roman"/>
          <w:b/>
          <w:bCs/>
          <w:u w:val="single"/>
        </w:rPr>
      </w:pPr>
      <w:r w:rsidRPr="00C43FB3">
        <w:rPr>
          <w:rFonts w:ascii="Times New Roman" w:hAnsi="Times New Roman" w:cs="Times New Roman"/>
          <w:color w:val="222222"/>
          <w:shd w:val="clear" w:color="auto" w:fill="FFFFFF"/>
        </w:rPr>
        <w:t>Burtscher, M., Millet, G.P. and Burtscher, J., 2022. Hypoxia conditioning for high-altitude pre-acclimatization.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Journal of Science in Sport and Exercise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, pp.1-15.</w:t>
      </w:r>
    </w:p>
    <w:p w14:paraId="1F701343" w14:textId="4EBF4B19" w:rsidR="009C6445" w:rsidRPr="00C43FB3" w:rsidRDefault="003056E1" w:rsidP="005218BD">
      <w:pPr>
        <w:rPr>
          <w:rFonts w:ascii="Times New Roman" w:hAnsi="Times New Roman" w:cs="Times New Roman"/>
          <w:color w:val="222222"/>
          <w:shd w:val="clear" w:color="auto" w:fill="FFFFFF"/>
        </w:rPr>
      </w:pPr>
      <w:r w:rsidRPr="00C43FB3">
        <w:rPr>
          <w:rFonts w:ascii="Times New Roman" w:hAnsi="Times New Roman" w:cs="Times New Roman"/>
          <w:color w:val="222222"/>
          <w:shd w:val="clear" w:color="auto" w:fill="FFFFFF"/>
        </w:rPr>
        <w:t>Forrer, A., Gaisl, T., Sevik, A., Meyer, M., Senteler, L., Lichtblau, M., Bloch, K.E., Ulrich, S. and Furian, M., 2023. Partial Pressure of Arterial Oxygen in Healthy Adults at High Altitudes: A Systematic Review and Meta-Analysis.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JAMA Network Open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6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(6), pp.e2318036-e2318036</w:t>
      </w:r>
      <w:r w:rsidR="00503A1D" w:rsidRPr="00C43FB3">
        <w:rPr>
          <w:rFonts w:ascii="Times New Roman" w:hAnsi="Times New Roman" w:cs="Times New Roman"/>
          <w:color w:val="222222"/>
          <w:shd w:val="clear" w:color="auto" w:fill="FFFFFF"/>
        </w:rPr>
        <w:t>.</w:t>
      </w:r>
    </w:p>
    <w:p w14:paraId="64E3F5EF" w14:textId="77777777" w:rsidR="0025178F" w:rsidRPr="00C43FB3" w:rsidRDefault="009C6445" w:rsidP="005218BD">
      <w:pPr>
        <w:rPr>
          <w:rFonts w:ascii="Times New Roman" w:hAnsi="Times New Roman" w:cs="Times New Roman"/>
          <w:color w:val="222222"/>
          <w:shd w:val="clear" w:color="auto" w:fill="FFFFFF"/>
        </w:rPr>
      </w:pPr>
      <w:bookmarkStart w:id="12" w:name="_Hlk158115492"/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Hofmeyr, R., Tölken, G. and De Decker, R., 2017. </w:t>
      </w:r>
      <w:bookmarkEnd w:id="12"/>
      <w:r w:rsidRPr="00C43FB3">
        <w:rPr>
          <w:rFonts w:ascii="Times New Roman" w:hAnsi="Times New Roman" w:cs="Times New Roman"/>
          <w:color w:val="222222"/>
          <w:shd w:val="clear" w:color="auto" w:fill="FFFFFF"/>
        </w:rPr>
        <w:t>Acute high-altitude illness.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South African Medical Journal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107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(7), pp.556-561.</w:t>
      </w:r>
    </w:p>
    <w:p w14:paraId="3305122F" w14:textId="7594B4AB" w:rsidR="00C776A0" w:rsidRPr="00C43FB3" w:rsidRDefault="00B16AFA" w:rsidP="005218BD">
      <w:pPr>
        <w:rPr>
          <w:rFonts w:ascii="Times New Roman" w:hAnsi="Times New Roman" w:cs="Times New Roman"/>
          <w:color w:val="222222"/>
          <w:shd w:val="clear" w:color="auto" w:fill="FFFFFF"/>
        </w:rPr>
      </w:pPr>
      <w:bookmarkStart w:id="13" w:name="_Hlk158128466"/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="0025178F" w:rsidRPr="00C43FB3">
        <w:rPr>
          <w:rFonts w:ascii="Times New Roman" w:hAnsi="Times New Roman" w:cs="Times New Roman"/>
          <w:color w:val="222222"/>
          <w:shd w:val="clear" w:color="auto" w:fill="FFFFFF"/>
        </w:rPr>
        <w:t>Karpęcka-Gałka, E., Mazur-Kurach, P., Szyguła, Z. and Frączek, B., 2023.</w:t>
      </w:r>
      <w:bookmarkEnd w:id="13"/>
      <w:r w:rsidR="0025178F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Diet, supplementation and nutritional habits of climbers in high mountain conditions. </w:t>
      </w:r>
      <w:r w:rsidR="0025178F"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Nutrients</w:t>
      </w:r>
      <w:r w:rsidR="0025178F" w:rsidRPr="00C43FB3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="0025178F"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15</w:t>
      </w:r>
      <w:r w:rsidR="0025178F" w:rsidRPr="00C43FB3">
        <w:rPr>
          <w:rFonts w:ascii="Times New Roman" w:hAnsi="Times New Roman" w:cs="Times New Roman"/>
          <w:color w:val="222222"/>
          <w:shd w:val="clear" w:color="auto" w:fill="FFFFFF"/>
        </w:rPr>
        <w:t>(19), p.4219.</w:t>
      </w:r>
    </w:p>
    <w:p w14:paraId="71ABFCA0" w14:textId="11938B9F" w:rsidR="00B356AB" w:rsidRPr="00C43FB3" w:rsidRDefault="00C776A0" w:rsidP="005218BD">
      <w:pPr>
        <w:rPr>
          <w:rFonts w:ascii="Times New Roman" w:hAnsi="Times New Roman" w:cs="Times New Roman"/>
          <w:color w:val="FF0000"/>
          <w:shd w:val="clear" w:color="auto" w:fill="FFFFFF"/>
        </w:rPr>
      </w:pPr>
      <w:bookmarkStart w:id="14" w:name="_Hlk158041940"/>
      <w:r w:rsidRPr="00C43FB3">
        <w:rPr>
          <w:rFonts w:ascii="Times New Roman" w:hAnsi="Times New Roman" w:cs="Times New Roman"/>
          <w:color w:val="222222"/>
          <w:shd w:val="clear" w:color="auto" w:fill="FFFFFF"/>
        </w:rPr>
        <w:t>Ke, J., Wang, L. and Xiao, D., 2017</w:t>
      </w:r>
      <w:bookmarkEnd w:id="14"/>
      <w:r w:rsidRPr="00C43FB3">
        <w:rPr>
          <w:rFonts w:ascii="Times New Roman" w:hAnsi="Times New Roman" w:cs="Times New Roman"/>
          <w:color w:val="222222"/>
          <w:shd w:val="clear" w:color="auto" w:fill="FFFFFF"/>
        </w:rPr>
        <w:t>. Cardiovascular adaptation to high-altitude hypoxia.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Hypoxia and human diseases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117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.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</w:p>
    <w:p w14:paraId="16C2D7CA" w14:textId="25BD3A7A" w:rsidR="00D62A19" w:rsidRPr="00C43FB3" w:rsidRDefault="00B356AB" w:rsidP="005218BD">
      <w:pPr>
        <w:rPr>
          <w:rFonts w:ascii="Times New Roman" w:hAnsi="Times New Roman" w:cs="Times New Roman"/>
          <w:color w:val="FF0000"/>
          <w:shd w:val="clear" w:color="auto" w:fill="FFFFFF"/>
        </w:rPr>
      </w:pPr>
      <w:bookmarkStart w:id="15" w:name="_Hlk158036920"/>
      <w:r w:rsidRPr="00C43FB3">
        <w:rPr>
          <w:rFonts w:ascii="Times New Roman" w:hAnsi="Times New Roman" w:cs="Times New Roman"/>
          <w:color w:val="222222"/>
          <w:shd w:val="clear" w:color="auto" w:fill="FFFFFF"/>
        </w:rPr>
        <w:t>Khodaee,</w:t>
      </w:r>
      <w:bookmarkEnd w:id="15"/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M., Grothe, H.L., Seyfert, J.H. and VanBaak, K., 2016. Athletes at high altitude.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Sports health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8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(2), pp.126-132.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</w:p>
    <w:p w14:paraId="6142FAA9" w14:textId="698B0EC7" w:rsidR="00CB42DF" w:rsidRPr="00C43FB3" w:rsidRDefault="00D62A19" w:rsidP="005218BD">
      <w:pPr>
        <w:rPr>
          <w:rFonts w:ascii="Times New Roman" w:hAnsi="Times New Roman" w:cs="Times New Roman"/>
          <w:color w:val="FF0000"/>
          <w:shd w:val="clear" w:color="auto" w:fill="FFFFFF"/>
        </w:rPr>
      </w:pPr>
      <w:bookmarkStart w:id="16" w:name="_Hlk158368513"/>
      <w:r w:rsidRPr="00C43FB3">
        <w:rPr>
          <w:rFonts w:ascii="Times New Roman" w:hAnsi="Times New Roman" w:cs="Times New Roman"/>
          <w:color w:val="222222"/>
          <w:shd w:val="clear" w:color="auto" w:fill="FFFFFF"/>
        </w:rPr>
        <w:t>Lemieux, P. and Birot, O., 2021</w:t>
      </w:r>
      <w:bookmarkEnd w:id="16"/>
      <w:r w:rsidRPr="00C43FB3">
        <w:rPr>
          <w:rFonts w:ascii="Times New Roman" w:hAnsi="Times New Roman" w:cs="Times New Roman"/>
          <w:color w:val="222222"/>
          <w:shd w:val="clear" w:color="auto" w:fill="FFFFFF"/>
        </w:rPr>
        <w:t>. Altitude, exercise, and skeletal muscle angio-adaptive responses to hypoxia: a complex story.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Frontiers in Physiology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12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, p.735557.</w:t>
      </w:r>
    </w:p>
    <w:p w14:paraId="4F25E9F2" w14:textId="77777777" w:rsidR="00651240" w:rsidRPr="00C43FB3" w:rsidRDefault="00CB42DF" w:rsidP="005218BD">
      <w:pPr>
        <w:rPr>
          <w:rFonts w:ascii="Times New Roman" w:hAnsi="Times New Roman" w:cs="Times New Roman"/>
          <w:color w:val="222222"/>
          <w:shd w:val="clear" w:color="auto" w:fill="FFFFFF"/>
        </w:rPr>
      </w:pPr>
      <w:bookmarkStart w:id="17" w:name="_Hlk158113283"/>
      <w:r w:rsidRPr="00C43FB3">
        <w:rPr>
          <w:rFonts w:ascii="Times New Roman" w:hAnsi="Times New Roman" w:cs="Times New Roman"/>
          <w:color w:val="222222"/>
          <w:shd w:val="clear" w:color="auto" w:fill="FFFFFF"/>
        </w:rPr>
        <w:t>Luks, A.M., Swenson, E.R. and Bärtsch, P., 2017</w:t>
      </w:r>
      <w:bookmarkEnd w:id="17"/>
      <w:r w:rsidRPr="00C43FB3">
        <w:rPr>
          <w:rFonts w:ascii="Times New Roman" w:hAnsi="Times New Roman" w:cs="Times New Roman"/>
          <w:color w:val="222222"/>
          <w:shd w:val="clear" w:color="auto" w:fill="FFFFFF"/>
        </w:rPr>
        <w:t>. Acute high-altitude sickness.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European Respiratory Review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26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(143).</w:t>
      </w:r>
    </w:p>
    <w:p w14:paraId="66E6519F" w14:textId="09103DF7" w:rsidR="005145FD" w:rsidRPr="00C43FB3" w:rsidRDefault="00651240" w:rsidP="005218BD">
      <w:pPr>
        <w:rPr>
          <w:rFonts w:ascii="Times New Roman" w:hAnsi="Times New Roman" w:cs="Times New Roman"/>
          <w:color w:val="222222"/>
          <w:shd w:val="clear" w:color="auto" w:fill="FFFFFF"/>
        </w:rPr>
      </w:pPr>
      <w:bookmarkStart w:id="18" w:name="_Hlk158204140"/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Mbonile, L., 2018. </w:t>
      </w:r>
      <w:bookmarkEnd w:id="18"/>
      <w:r w:rsidRPr="00C43FB3">
        <w:rPr>
          <w:rFonts w:ascii="Times New Roman" w:hAnsi="Times New Roman" w:cs="Times New Roman"/>
          <w:color w:val="222222"/>
          <w:shd w:val="clear" w:color="auto" w:fill="FFFFFF"/>
        </w:rPr>
        <w:t>Acute mountain sickness management: Case of Mount Kilimanjaro and review of literature.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East African Medical Journal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95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(2).</w:t>
      </w:r>
    </w:p>
    <w:p w14:paraId="32E466B2" w14:textId="77777777" w:rsidR="00D11134" w:rsidRPr="00C43FB3" w:rsidRDefault="005145FD" w:rsidP="005218BD">
      <w:pPr>
        <w:rPr>
          <w:rFonts w:ascii="Times New Roman" w:hAnsi="Times New Roman" w:cs="Times New Roman"/>
          <w:color w:val="222222"/>
          <w:shd w:val="clear" w:color="auto" w:fill="FFFFFF"/>
        </w:rPr>
      </w:pPr>
      <w:r w:rsidRPr="00C43FB3">
        <w:rPr>
          <w:rFonts w:ascii="Times New Roman" w:hAnsi="Times New Roman" w:cs="Times New Roman"/>
          <w:color w:val="222222"/>
          <w:shd w:val="clear" w:color="auto" w:fill="FFFFFF"/>
        </w:rPr>
        <w:t>Moore, L.G., 2017. Measuring high-altitude adaptation.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Journal of Applied Physiology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123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(5), pp.1371-1385.</w:t>
      </w:r>
      <w:r w:rsidR="00D11134"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</w:p>
    <w:p w14:paraId="16F0B910" w14:textId="7C67BDAC" w:rsidR="00281C35" w:rsidRPr="00C43FB3" w:rsidRDefault="00D11134" w:rsidP="005218BD">
      <w:pPr>
        <w:rPr>
          <w:rFonts w:ascii="Times New Roman" w:hAnsi="Times New Roman" w:cs="Times New Roman"/>
          <w:color w:val="222222"/>
          <w:shd w:val="clear" w:color="auto" w:fill="FFFFFF"/>
        </w:rPr>
      </w:pPr>
      <w:bookmarkStart w:id="19" w:name="_Hlk158197429"/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Pedlar, P.G.W.F., Kreindler, J., Hardman, S. and Levine, B., 2015. </w:t>
      </w:r>
      <w:bookmarkEnd w:id="19"/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The BASES expert statement on human performance in hypoxia inducing environments: natural and simulated 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lastRenderedPageBreak/>
        <w:t>altitude.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Concise review of altitude training strategies available from http://www. bases. org. uk/BASES-Expert-Statements. Accessed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19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.</w:t>
      </w:r>
    </w:p>
    <w:p w14:paraId="40E9464D" w14:textId="77777777" w:rsidR="00E9687A" w:rsidRPr="00C43FB3" w:rsidRDefault="00E530AE" w:rsidP="005218BD">
      <w:pPr>
        <w:rPr>
          <w:rFonts w:ascii="Times New Roman" w:hAnsi="Times New Roman" w:cs="Times New Roman"/>
          <w:shd w:val="clear" w:color="auto" w:fill="FFFFFF"/>
        </w:rPr>
      </w:pPr>
      <w:bookmarkStart w:id="20" w:name="_Hlk158025259"/>
      <w:bookmarkEnd w:id="1"/>
      <w:r w:rsidRPr="00C43FB3">
        <w:rPr>
          <w:rFonts w:ascii="Times New Roman" w:hAnsi="Times New Roman" w:cs="Times New Roman"/>
          <w:shd w:val="clear" w:color="auto" w:fill="FFFFFF"/>
        </w:rPr>
        <w:t>Stewart, A., 2018. </w:t>
      </w:r>
      <w:bookmarkEnd w:id="20"/>
      <w:r w:rsidRPr="00C43FB3">
        <w:rPr>
          <w:rFonts w:ascii="Times New Roman" w:hAnsi="Times New Roman" w:cs="Times New Roman"/>
          <w:shd w:val="clear" w:color="auto" w:fill="FFFFFF"/>
        </w:rPr>
        <w:t>Kilimanjaro: Ascent preparations, practicalities and trekking routes to the'Roof of Africa'. Cicerone Press Limited.</w:t>
      </w:r>
    </w:p>
    <w:p w14:paraId="16150C87" w14:textId="77777777" w:rsidR="00B60F37" w:rsidRPr="00C43FB3" w:rsidRDefault="00B60F37" w:rsidP="005218BD">
      <w:pPr>
        <w:rPr>
          <w:rFonts w:ascii="Times New Roman" w:hAnsi="Times New Roman" w:cs="Times New Roman"/>
          <w:color w:val="222222"/>
          <w:shd w:val="clear" w:color="auto" w:fill="FFFFFF"/>
        </w:rPr>
      </w:pPr>
    </w:p>
    <w:p w14:paraId="3FEBBFD5" w14:textId="4B0B930C" w:rsidR="008A57BA" w:rsidRPr="00C43FB3" w:rsidRDefault="00E9687A" w:rsidP="005218BD">
      <w:pPr>
        <w:rPr>
          <w:rFonts w:ascii="Times New Roman" w:hAnsi="Times New Roman" w:cs="Times New Roman"/>
          <w:color w:val="222222"/>
          <w:shd w:val="clear" w:color="auto" w:fill="FFFFFF"/>
        </w:rPr>
      </w:pPr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bookmarkStart w:id="21" w:name="_Hlk158121107"/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Swenson, E.R., 2020. </w:t>
      </w:r>
      <w:bookmarkEnd w:id="21"/>
      <w:r w:rsidRPr="00C43FB3">
        <w:rPr>
          <w:rFonts w:ascii="Times New Roman" w:hAnsi="Times New Roman" w:cs="Times New Roman"/>
          <w:color w:val="222222"/>
          <w:shd w:val="clear" w:color="auto" w:fill="FFFFFF"/>
        </w:rPr>
        <w:t>Early hours in the development of high-altitude pulmonary edema: time course and mechanisms.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Journal of Applied Physiology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128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(6), pp.1539-1546.</w:t>
      </w:r>
    </w:p>
    <w:p w14:paraId="687C8E5A" w14:textId="55BC9D4F" w:rsidR="00AD4647" w:rsidRPr="00C43FB3" w:rsidRDefault="008A57BA" w:rsidP="005218BD">
      <w:pPr>
        <w:rPr>
          <w:rFonts w:ascii="Times New Roman" w:hAnsi="Times New Roman" w:cs="Times New Roman"/>
          <w:color w:val="222222"/>
          <w:shd w:val="clear" w:color="auto" w:fill="FFFFFF"/>
        </w:rPr>
      </w:pPr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Tan, P.M.S. and Lee, J.K.W., 2015. The role of fluid temperature and form on endurance performance in the heat.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Scandinavian journal of medicine &amp; science in sports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25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, pp.39-51.</w:t>
      </w:r>
    </w:p>
    <w:p w14:paraId="6498D262" w14:textId="77777777" w:rsidR="00171A62" w:rsidRPr="00C43FB3" w:rsidRDefault="00A9402E" w:rsidP="005218BD">
      <w:pPr>
        <w:rPr>
          <w:rFonts w:ascii="Times New Roman" w:hAnsi="Times New Roman" w:cs="Times New Roman"/>
          <w:color w:val="222222"/>
          <w:shd w:val="clear" w:color="auto" w:fill="FFFFFF"/>
        </w:rPr>
      </w:pPr>
      <w:bookmarkStart w:id="22" w:name="_Hlk158195486"/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Viscor, G., Corominas, J. and Carceller, A., 2023. </w:t>
      </w:r>
      <w:bookmarkEnd w:id="22"/>
      <w:r w:rsidRPr="00C43FB3">
        <w:rPr>
          <w:rFonts w:ascii="Times New Roman" w:hAnsi="Times New Roman" w:cs="Times New Roman"/>
          <w:color w:val="222222"/>
          <w:shd w:val="clear" w:color="auto" w:fill="FFFFFF"/>
        </w:rPr>
        <w:t>Nutrition and Hydration for High-Altitude Alpinism: A Narrative Review.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International Journal of Environmental Research and Public Health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20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(4), p.3186.</w:t>
      </w:r>
    </w:p>
    <w:p w14:paraId="244ADD2D" w14:textId="1C50D8C6" w:rsidR="00FC2AEF" w:rsidRPr="00C43FB3" w:rsidRDefault="00171A62" w:rsidP="005218BD">
      <w:pPr>
        <w:rPr>
          <w:rFonts w:ascii="Times New Roman" w:hAnsi="Times New Roman" w:cs="Times New Roman"/>
          <w:color w:val="222222"/>
          <w:shd w:val="clear" w:color="auto" w:fill="FFFFFF"/>
        </w:rPr>
      </w:pPr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Yue, M.D., Spivey, D.W., Gingold, D.B. and Sward, D.G., 2018. The effect of wilderness and medical training on injury and altitude preparedness among backcountry hikers in Rocky Mountain National Park.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World journal of emergency medicine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9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(3), p.172.</w:t>
      </w:r>
    </w:p>
    <w:p w14:paraId="73640F3E" w14:textId="42B7E7F8" w:rsidR="00BD099C" w:rsidRPr="00C43FB3" w:rsidRDefault="003436D4" w:rsidP="005218BD">
      <w:pPr>
        <w:rPr>
          <w:rFonts w:ascii="Times New Roman" w:hAnsi="Times New Roman" w:cs="Times New Roman"/>
          <w:color w:val="374151"/>
        </w:rPr>
      </w:pPr>
      <w:r w:rsidRPr="00C43FB3">
        <w:rPr>
          <w:rFonts w:ascii="Times New Roman" w:hAnsi="Times New Roman" w:cs="Times New Roman"/>
          <w:color w:val="222222"/>
          <w:shd w:val="clear" w:color="auto" w:fill="FFFFFF"/>
        </w:rPr>
        <w:t xml:space="preserve"> </w:t>
      </w:r>
      <w:bookmarkStart w:id="23" w:name="_Hlk158118303"/>
      <w:r w:rsidRPr="00C43FB3">
        <w:rPr>
          <w:rFonts w:ascii="Times New Roman" w:hAnsi="Times New Roman" w:cs="Times New Roman"/>
          <w:color w:val="222222"/>
          <w:shd w:val="clear" w:color="auto" w:fill="FFFFFF"/>
        </w:rPr>
        <w:t>Zubieta-Calleja, G.R. and Zubieta-DeUrioste, N., 2023</w:t>
      </w:r>
      <w:bookmarkEnd w:id="23"/>
      <w:r w:rsidRPr="00C43FB3">
        <w:rPr>
          <w:rFonts w:ascii="Times New Roman" w:hAnsi="Times New Roman" w:cs="Times New Roman"/>
          <w:color w:val="222222"/>
          <w:shd w:val="clear" w:color="auto" w:fill="FFFFFF"/>
        </w:rPr>
        <w:t>. High altitude pulmonary edema, high altitude cerebral edema, and acute mountain sickness: An enhanced opinion from the high Andes–La Paz, Bolivia 3,500 m.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Reviews on Environmental Health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, </w:t>
      </w:r>
      <w:r w:rsidRPr="00C43FB3">
        <w:rPr>
          <w:rFonts w:ascii="Times New Roman" w:hAnsi="Times New Roman" w:cs="Times New Roman"/>
          <w:i/>
          <w:iCs/>
          <w:color w:val="222222"/>
          <w:shd w:val="clear" w:color="auto" w:fill="FFFFFF"/>
        </w:rPr>
        <w:t>38</w:t>
      </w:r>
      <w:r w:rsidRPr="00C43FB3">
        <w:rPr>
          <w:rFonts w:ascii="Times New Roman" w:hAnsi="Times New Roman" w:cs="Times New Roman"/>
          <w:color w:val="222222"/>
          <w:shd w:val="clear" w:color="auto" w:fill="FFFFFF"/>
        </w:rPr>
        <w:t>(2), pp.327-338.</w:t>
      </w:r>
    </w:p>
    <w:p w14:paraId="6127BCD6" w14:textId="77777777" w:rsidR="00E530AE" w:rsidRPr="00C43FB3" w:rsidRDefault="00E530AE" w:rsidP="005218BD">
      <w:pPr>
        <w:rPr>
          <w:rFonts w:ascii="Times New Roman" w:hAnsi="Times New Roman" w:cs="Times New Roman"/>
          <w:color w:val="374151"/>
        </w:rPr>
      </w:pPr>
    </w:p>
    <w:p w14:paraId="2147AA6F" w14:textId="77777777" w:rsidR="005218BD" w:rsidRPr="00C43FB3" w:rsidRDefault="005218BD" w:rsidP="005218BD">
      <w:pPr>
        <w:rPr>
          <w:rFonts w:ascii="Times New Roman" w:hAnsi="Times New Roman" w:cs="Times New Roman"/>
          <w:b/>
          <w:bCs/>
          <w:color w:val="374151"/>
        </w:rPr>
      </w:pPr>
    </w:p>
    <w:p w14:paraId="33FAAE50" w14:textId="77777777" w:rsidR="005218BD" w:rsidRPr="00C43FB3" w:rsidRDefault="005218BD" w:rsidP="005218BD">
      <w:pPr>
        <w:rPr>
          <w:rFonts w:ascii="Times New Roman" w:hAnsi="Times New Roman" w:cs="Times New Roman"/>
          <w:b/>
          <w:bCs/>
          <w:color w:val="374151"/>
        </w:rPr>
      </w:pPr>
    </w:p>
    <w:p w14:paraId="540BB093" w14:textId="77777777" w:rsidR="005218BD" w:rsidRPr="00C43FB3" w:rsidRDefault="005218BD" w:rsidP="005218BD">
      <w:pPr>
        <w:rPr>
          <w:rFonts w:ascii="Times New Roman" w:hAnsi="Times New Roman" w:cs="Times New Roman"/>
          <w:b/>
          <w:bCs/>
          <w:color w:val="374151"/>
        </w:rPr>
      </w:pPr>
    </w:p>
    <w:p w14:paraId="165B5A20" w14:textId="77777777" w:rsidR="005218BD" w:rsidRPr="00C43FB3" w:rsidRDefault="005218BD" w:rsidP="005218BD">
      <w:pPr>
        <w:rPr>
          <w:rFonts w:ascii="Times New Roman" w:hAnsi="Times New Roman" w:cs="Times New Roman"/>
          <w:b/>
          <w:bCs/>
          <w:color w:val="374151"/>
        </w:rPr>
      </w:pPr>
    </w:p>
    <w:p w14:paraId="2DCACB9F" w14:textId="77777777" w:rsidR="005218BD" w:rsidRPr="00C43FB3" w:rsidRDefault="005218BD" w:rsidP="005218BD">
      <w:pPr>
        <w:rPr>
          <w:rFonts w:ascii="Times New Roman" w:hAnsi="Times New Roman" w:cs="Times New Roman"/>
          <w:b/>
          <w:bCs/>
          <w:color w:val="374151"/>
        </w:rPr>
      </w:pPr>
    </w:p>
    <w:p w14:paraId="05BF555A" w14:textId="77777777" w:rsidR="005218BD" w:rsidRPr="00C43FB3" w:rsidRDefault="005218BD" w:rsidP="005218BD">
      <w:pPr>
        <w:rPr>
          <w:rFonts w:ascii="Times New Roman" w:hAnsi="Times New Roman" w:cs="Times New Roman"/>
          <w:b/>
          <w:bCs/>
          <w:color w:val="374151"/>
        </w:rPr>
      </w:pPr>
    </w:p>
    <w:p w14:paraId="06725981" w14:textId="77777777" w:rsidR="005218BD" w:rsidRPr="00C43FB3" w:rsidRDefault="005218BD" w:rsidP="005218BD">
      <w:pPr>
        <w:rPr>
          <w:rFonts w:ascii="Times New Roman" w:hAnsi="Times New Roman" w:cs="Times New Roman"/>
          <w:b/>
          <w:bCs/>
          <w:color w:val="374151"/>
        </w:rPr>
      </w:pPr>
    </w:p>
    <w:p w14:paraId="1B6F0D00" w14:textId="77777777" w:rsidR="005218BD" w:rsidRPr="00C43FB3" w:rsidRDefault="005218BD" w:rsidP="005218BD">
      <w:pPr>
        <w:rPr>
          <w:rFonts w:ascii="Times New Roman" w:hAnsi="Times New Roman" w:cs="Times New Roman"/>
          <w:b/>
          <w:bCs/>
          <w:color w:val="374151"/>
        </w:rPr>
      </w:pPr>
    </w:p>
    <w:p w14:paraId="0EDE2A8B" w14:textId="77777777" w:rsidR="005218BD" w:rsidRPr="00C43FB3" w:rsidRDefault="005218BD" w:rsidP="005218BD">
      <w:pPr>
        <w:rPr>
          <w:rFonts w:ascii="Times New Roman" w:hAnsi="Times New Roman" w:cs="Times New Roman"/>
          <w:b/>
          <w:bCs/>
          <w:color w:val="374151"/>
        </w:rPr>
      </w:pPr>
    </w:p>
    <w:p w14:paraId="61A9913C" w14:textId="77777777" w:rsidR="00235AD3" w:rsidRDefault="00235AD3"/>
    <w:sectPr w:rsidR="00235AD3">
      <w:foot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AA58437" w14:textId="77777777" w:rsidR="006838E0" w:rsidRDefault="006838E0" w:rsidP="004E76AA">
      <w:pPr>
        <w:spacing w:after="0" w:line="240" w:lineRule="auto"/>
      </w:pPr>
      <w:r>
        <w:separator/>
      </w:r>
    </w:p>
  </w:endnote>
  <w:endnote w:type="continuationSeparator" w:id="0">
    <w:p w14:paraId="10BBE59B" w14:textId="77777777" w:rsidR="006838E0" w:rsidRDefault="006838E0" w:rsidP="004E76A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1447257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25745185" w14:textId="082E4F57" w:rsidR="004E76AA" w:rsidRDefault="004E76AA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D227802" w14:textId="77777777" w:rsidR="004E76AA" w:rsidRDefault="004E76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A6E7B8E" w14:textId="77777777" w:rsidR="006838E0" w:rsidRDefault="006838E0" w:rsidP="004E76AA">
      <w:pPr>
        <w:spacing w:after="0" w:line="240" w:lineRule="auto"/>
      </w:pPr>
      <w:r>
        <w:separator/>
      </w:r>
    </w:p>
  </w:footnote>
  <w:footnote w:type="continuationSeparator" w:id="0">
    <w:p w14:paraId="29732B43" w14:textId="77777777" w:rsidR="006838E0" w:rsidRDefault="006838E0" w:rsidP="004E76AA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5AD3"/>
    <w:rsid w:val="00000430"/>
    <w:rsid w:val="000052E5"/>
    <w:rsid w:val="00007D76"/>
    <w:rsid w:val="00010795"/>
    <w:rsid w:val="00015580"/>
    <w:rsid w:val="00022DE0"/>
    <w:rsid w:val="00025912"/>
    <w:rsid w:val="00026A91"/>
    <w:rsid w:val="00031A37"/>
    <w:rsid w:val="000361DD"/>
    <w:rsid w:val="00036CEB"/>
    <w:rsid w:val="00036D2E"/>
    <w:rsid w:val="000458EB"/>
    <w:rsid w:val="00065862"/>
    <w:rsid w:val="00065F14"/>
    <w:rsid w:val="000664DC"/>
    <w:rsid w:val="00067882"/>
    <w:rsid w:val="000702EB"/>
    <w:rsid w:val="00071059"/>
    <w:rsid w:val="00081548"/>
    <w:rsid w:val="00082420"/>
    <w:rsid w:val="00083622"/>
    <w:rsid w:val="00085D64"/>
    <w:rsid w:val="0008776B"/>
    <w:rsid w:val="00087D49"/>
    <w:rsid w:val="00090A18"/>
    <w:rsid w:val="00090FD3"/>
    <w:rsid w:val="00094614"/>
    <w:rsid w:val="00095265"/>
    <w:rsid w:val="00097F2E"/>
    <w:rsid w:val="000A3B2A"/>
    <w:rsid w:val="000A6BC1"/>
    <w:rsid w:val="000B07B4"/>
    <w:rsid w:val="000B1450"/>
    <w:rsid w:val="000B56F0"/>
    <w:rsid w:val="000B7C16"/>
    <w:rsid w:val="000C0810"/>
    <w:rsid w:val="000C3B9A"/>
    <w:rsid w:val="000C3ED4"/>
    <w:rsid w:val="000C7836"/>
    <w:rsid w:val="000D16C2"/>
    <w:rsid w:val="000D4C15"/>
    <w:rsid w:val="000D4D84"/>
    <w:rsid w:val="000E45E1"/>
    <w:rsid w:val="000E48BB"/>
    <w:rsid w:val="000E5169"/>
    <w:rsid w:val="000E7EF2"/>
    <w:rsid w:val="000F048A"/>
    <w:rsid w:val="000F0BE2"/>
    <w:rsid w:val="000F12A3"/>
    <w:rsid w:val="000F683C"/>
    <w:rsid w:val="000F6EBF"/>
    <w:rsid w:val="00100BAA"/>
    <w:rsid w:val="00101978"/>
    <w:rsid w:val="001028F9"/>
    <w:rsid w:val="001137E5"/>
    <w:rsid w:val="00115290"/>
    <w:rsid w:val="00115432"/>
    <w:rsid w:val="00115F66"/>
    <w:rsid w:val="0011658E"/>
    <w:rsid w:val="00120AE9"/>
    <w:rsid w:val="0012652C"/>
    <w:rsid w:val="00126EFA"/>
    <w:rsid w:val="00127559"/>
    <w:rsid w:val="0013489F"/>
    <w:rsid w:val="00134ADA"/>
    <w:rsid w:val="00136D70"/>
    <w:rsid w:val="001373CA"/>
    <w:rsid w:val="00140004"/>
    <w:rsid w:val="00141561"/>
    <w:rsid w:val="001505A8"/>
    <w:rsid w:val="00157541"/>
    <w:rsid w:val="001577A0"/>
    <w:rsid w:val="00157D04"/>
    <w:rsid w:val="0016042C"/>
    <w:rsid w:val="00163162"/>
    <w:rsid w:val="00163B5F"/>
    <w:rsid w:val="0017193F"/>
    <w:rsid w:val="00171A62"/>
    <w:rsid w:val="00175C55"/>
    <w:rsid w:val="001856AC"/>
    <w:rsid w:val="00190DB4"/>
    <w:rsid w:val="00191853"/>
    <w:rsid w:val="00192423"/>
    <w:rsid w:val="001930F6"/>
    <w:rsid w:val="001A588C"/>
    <w:rsid w:val="001A6E77"/>
    <w:rsid w:val="001B049A"/>
    <w:rsid w:val="001B3F77"/>
    <w:rsid w:val="001B5F4C"/>
    <w:rsid w:val="001B7998"/>
    <w:rsid w:val="001B7C94"/>
    <w:rsid w:val="001C44A3"/>
    <w:rsid w:val="001C601E"/>
    <w:rsid w:val="001D7868"/>
    <w:rsid w:val="001E0450"/>
    <w:rsid w:val="001E057A"/>
    <w:rsid w:val="001F0591"/>
    <w:rsid w:val="001F121C"/>
    <w:rsid w:val="001F1ACD"/>
    <w:rsid w:val="001F7083"/>
    <w:rsid w:val="002039D9"/>
    <w:rsid w:val="00203E05"/>
    <w:rsid w:val="00207D80"/>
    <w:rsid w:val="00211BA5"/>
    <w:rsid w:val="00211CEC"/>
    <w:rsid w:val="00213F7C"/>
    <w:rsid w:val="00222A9B"/>
    <w:rsid w:val="0022509E"/>
    <w:rsid w:val="00231581"/>
    <w:rsid w:val="002359C2"/>
    <w:rsid w:val="00235AD3"/>
    <w:rsid w:val="00235EAA"/>
    <w:rsid w:val="002400A2"/>
    <w:rsid w:val="0024119F"/>
    <w:rsid w:val="00242A8C"/>
    <w:rsid w:val="00243985"/>
    <w:rsid w:val="00245259"/>
    <w:rsid w:val="002460A9"/>
    <w:rsid w:val="00247FA6"/>
    <w:rsid w:val="0025178F"/>
    <w:rsid w:val="0025205D"/>
    <w:rsid w:val="002561B9"/>
    <w:rsid w:val="00260A6B"/>
    <w:rsid w:val="00271FB0"/>
    <w:rsid w:val="00273C03"/>
    <w:rsid w:val="0027417A"/>
    <w:rsid w:val="0027501C"/>
    <w:rsid w:val="00276BAF"/>
    <w:rsid w:val="00281C35"/>
    <w:rsid w:val="00282D8B"/>
    <w:rsid w:val="00283606"/>
    <w:rsid w:val="00283AEF"/>
    <w:rsid w:val="00284B8C"/>
    <w:rsid w:val="002867A3"/>
    <w:rsid w:val="00291D0A"/>
    <w:rsid w:val="00292E0C"/>
    <w:rsid w:val="0029617E"/>
    <w:rsid w:val="002962B5"/>
    <w:rsid w:val="002A6E53"/>
    <w:rsid w:val="002B2B88"/>
    <w:rsid w:val="002B4E7E"/>
    <w:rsid w:val="002B4F65"/>
    <w:rsid w:val="002B62B8"/>
    <w:rsid w:val="002C0A37"/>
    <w:rsid w:val="002C40AD"/>
    <w:rsid w:val="002D0F10"/>
    <w:rsid w:val="002D330F"/>
    <w:rsid w:val="002D6707"/>
    <w:rsid w:val="002D760B"/>
    <w:rsid w:val="002E48D2"/>
    <w:rsid w:val="002E4C56"/>
    <w:rsid w:val="002E6762"/>
    <w:rsid w:val="002E6B39"/>
    <w:rsid w:val="002E729B"/>
    <w:rsid w:val="002F1A1C"/>
    <w:rsid w:val="002F1A8C"/>
    <w:rsid w:val="002F7AF1"/>
    <w:rsid w:val="00301648"/>
    <w:rsid w:val="00302A76"/>
    <w:rsid w:val="003056E1"/>
    <w:rsid w:val="003077D3"/>
    <w:rsid w:val="00311E3D"/>
    <w:rsid w:val="00315EF6"/>
    <w:rsid w:val="003171A8"/>
    <w:rsid w:val="0031723A"/>
    <w:rsid w:val="00323130"/>
    <w:rsid w:val="00323CD1"/>
    <w:rsid w:val="003253B2"/>
    <w:rsid w:val="003279A7"/>
    <w:rsid w:val="00330D11"/>
    <w:rsid w:val="003347B7"/>
    <w:rsid w:val="003404F1"/>
    <w:rsid w:val="00343385"/>
    <w:rsid w:val="003436D4"/>
    <w:rsid w:val="003462A5"/>
    <w:rsid w:val="0035430C"/>
    <w:rsid w:val="00355CC1"/>
    <w:rsid w:val="0036027F"/>
    <w:rsid w:val="003614AD"/>
    <w:rsid w:val="00362594"/>
    <w:rsid w:val="00362909"/>
    <w:rsid w:val="0036375E"/>
    <w:rsid w:val="0037329C"/>
    <w:rsid w:val="00375421"/>
    <w:rsid w:val="003801A8"/>
    <w:rsid w:val="003810C4"/>
    <w:rsid w:val="00385C31"/>
    <w:rsid w:val="003861CF"/>
    <w:rsid w:val="003902DF"/>
    <w:rsid w:val="00390406"/>
    <w:rsid w:val="0039115E"/>
    <w:rsid w:val="00393355"/>
    <w:rsid w:val="003A071B"/>
    <w:rsid w:val="003A2FA5"/>
    <w:rsid w:val="003A3E64"/>
    <w:rsid w:val="003A514B"/>
    <w:rsid w:val="003A6781"/>
    <w:rsid w:val="003C51DD"/>
    <w:rsid w:val="003C5422"/>
    <w:rsid w:val="003D4DF3"/>
    <w:rsid w:val="003E087E"/>
    <w:rsid w:val="003E54CF"/>
    <w:rsid w:val="003E6968"/>
    <w:rsid w:val="003E772E"/>
    <w:rsid w:val="003F7D97"/>
    <w:rsid w:val="00404BB5"/>
    <w:rsid w:val="00405BEB"/>
    <w:rsid w:val="004079C1"/>
    <w:rsid w:val="00411993"/>
    <w:rsid w:val="00411F45"/>
    <w:rsid w:val="00417C06"/>
    <w:rsid w:val="00430E27"/>
    <w:rsid w:val="00434028"/>
    <w:rsid w:val="004355DE"/>
    <w:rsid w:val="004359CA"/>
    <w:rsid w:val="00437938"/>
    <w:rsid w:val="004411BB"/>
    <w:rsid w:val="00441BF9"/>
    <w:rsid w:val="00447C5E"/>
    <w:rsid w:val="00451F5B"/>
    <w:rsid w:val="0045265E"/>
    <w:rsid w:val="00463901"/>
    <w:rsid w:val="0047059D"/>
    <w:rsid w:val="0047426C"/>
    <w:rsid w:val="0047541A"/>
    <w:rsid w:val="00480202"/>
    <w:rsid w:val="0048045E"/>
    <w:rsid w:val="00480CF7"/>
    <w:rsid w:val="0048159C"/>
    <w:rsid w:val="00484E18"/>
    <w:rsid w:val="00487C01"/>
    <w:rsid w:val="004929F6"/>
    <w:rsid w:val="00492C29"/>
    <w:rsid w:val="00493BA3"/>
    <w:rsid w:val="00493F3E"/>
    <w:rsid w:val="00494B38"/>
    <w:rsid w:val="00494C0E"/>
    <w:rsid w:val="004A182B"/>
    <w:rsid w:val="004A457C"/>
    <w:rsid w:val="004B038A"/>
    <w:rsid w:val="004B4FAF"/>
    <w:rsid w:val="004B6C65"/>
    <w:rsid w:val="004B7E52"/>
    <w:rsid w:val="004C02A5"/>
    <w:rsid w:val="004C29FE"/>
    <w:rsid w:val="004C3E17"/>
    <w:rsid w:val="004C4264"/>
    <w:rsid w:val="004C73AB"/>
    <w:rsid w:val="004D04A6"/>
    <w:rsid w:val="004D424F"/>
    <w:rsid w:val="004E24A1"/>
    <w:rsid w:val="004E76AA"/>
    <w:rsid w:val="004F01F0"/>
    <w:rsid w:val="004F3432"/>
    <w:rsid w:val="004F3554"/>
    <w:rsid w:val="004F4148"/>
    <w:rsid w:val="00500EF8"/>
    <w:rsid w:val="00501284"/>
    <w:rsid w:val="00503A1D"/>
    <w:rsid w:val="00503B35"/>
    <w:rsid w:val="005042EA"/>
    <w:rsid w:val="00504DB0"/>
    <w:rsid w:val="005101C7"/>
    <w:rsid w:val="00510984"/>
    <w:rsid w:val="00510B95"/>
    <w:rsid w:val="005145FD"/>
    <w:rsid w:val="005200BD"/>
    <w:rsid w:val="005205AC"/>
    <w:rsid w:val="005218BD"/>
    <w:rsid w:val="00525225"/>
    <w:rsid w:val="00526B28"/>
    <w:rsid w:val="0053087F"/>
    <w:rsid w:val="00530CFE"/>
    <w:rsid w:val="00532976"/>
    <w:rsid w:val="00535F45"/>
    <w:rsid w:val="005427B8"/>
    <w:rsid w:val="0054386D"/>
    <w:rsid w:val="00543B48"/>
    <w:rsid w:val="005475E8"/>
    <w:rsid w:val="00551D87"/>
    <w:rsid w:val="0055279A"/>
    <w:rsid w:val="0055714C"/>
    <w:rsid w:val="00557CFB"/>
    <w:rsid w:val="0056113F"/>
    <w:rsid w:val="005634B6"/>
    <w:rsid w:val="00564D28"/>
    <w:rsid w:val="00566E5E"/>
    <w:rsid w:val="005673EF"/>
    <w:rsid w:val="00567B9E"/>
    <w:rsid w:val="00570174"/>
    <w:rsid w:val="0057371E"/>
    <w:rsid w:val="00576C5C"/>
    <w:rsid w:val="005808A1"/>
    <w:rsid w:val="005926BD"/>
    <w:rsid w:val="00597914"/>
    <w:rsid w:val="005A184B"/>
    <w:rsid w:val="005A3EEB"/>
    <w:rsid w:val="005A4E53"/>
    <w:rsid w:val="005A5C77"/>
    <w:rsid w:val="005A6416"/>
    <w:rsid w:val="005A6A49"/>
    <w:rsid w:val="005B319D"/>
    <w:rsid w:val="005B636D"/>
    <w:rsid w:val="005B733F"/>
    <w:rsid w:val="005C1DB1"/>
    <w:rsid w:val="005C7BE8"/>
    <w:rsid w:val="005D2964"/>
    <w:rsid w:val="005D2AFF"/>
    <w:rsid w:val="005D30C7"/>
    <w:rsid w:val="005D486F"/>
    <w:rsid w:val="005D6293"/>
    <w:rsid w:val="005E17F0"/>
    <w:rsid w:val="005E49B2"/>
    <w:rsid w:val="005E6948"/>
    <w:rsid w:val="005F1709"/>
    <w:rsid w:val="005F1F9C"/>
    <w:rsid w:val="005F3691"/>
    <w:rsid w:val="005F7FDF"/>
    <w:rsid w:val="00616787"/>
    <w:rsid w:val="00623CFF"/>
    <w:rsid w:val="006274F1"/>
    <w:rsid w:val="0063683F"/>
    <w:rsid w:val="00637336"/>
    <w:rsid w:val="00637567"/>
    <w:rsid w:val="006418AA"/>
    <w:rsid w:val="00643ACA"/>
    <w:rsid w:val="00644B23"/>
    <w:rsid w:val="00644BCF"/>
    <w:rsid w:val="00651240"/>
    <w:rsid w:val="0065292B"/>
    <w:rsid w:val="00653CDF"/>
    <w:rsid w:val="006609E6"/>
    <w:rsid w:val="00660C41"/>
    <w:rsid w:val="006632F8"/>
    <w:rsid w:val="006643C3"/>
    <w:rsid w:val="00667603"/>
    <w:rsid w:val="006718BA"/>
    <w:rsid w:val="0067507F"/>
    <w:rsid w:val="00683498"/>
    <w:rsid w:val="006838E0"/>
    <w:rsid w:val="00684138"/>
    <w:rsid w:val="00684654"/>
    <w:rsid w:val="00686AF6"/>
    <w:rsid w:val="00691F14"/>
    <w:rsid w:val="006935E5"/>
    <w:rsid w:val="006A1EB4"/>
    <w:rsid w:val="006A253C"/>
    <w:rsid w:val="006A4F8E"/>
    <w:rsid w:val="006A5878"/>
    <w:rsid w:val="006B39FD"/>
    <w:rsid w:val="006B49E5"/>
    <w:rsid w:val="006B5432"/>
    <w:rsid w:val="006B5DF6"/>
    <w:rsid w:val="006B7B50"/>
    <w:rsid w:val="006C0DD8"/>
    <w:rsid w:val="006C6267"/>
    <w:rsid w:val="006C7B4C"/>
    <w:rsid w:val="006D12ED"/>
    <w:rsid w:val="006D3A29"/>
    <w:rsid w:val="006D7D86"/>
    <w:rsid w:val="006E565C"/>
    <w:rsid w:val="006F38A9"/>
    <w:rsid w:val="006F4DAA"/>
    <w:rsid w:val="006F6DD2"/>
    <w:rsid w:val="007013F2"/>
    <w:rsid w:val="00701EAE"/>
    <w:rsid w:val="007131A3"/>
    <w:rsid w:val="00721C67"/>
    <w:rsid w:val="00722F75"/>
    <w:rsid w:val="007262BF"/>
    <w:rsid w:val="00732441"/>
    <w:rsid w:val="0073327B"/>
    <w:rsid w:val="007350E8"/>
    <w:rsid w:val="007373D3"/>
    <w:rsid w:val="00742E2C"/>
    <w:rsid w:val="0074352A"/>
    <w:rsid w:val="00743CE3"/>
    <w:rsid w:val="00743F2E"/>
    <w:rsid w:val="00751479"/>
    <w:rsid w:val="00753672"/>
    <w:rsid w:val="00754856"/>
    <w:rsid w:val="00754BC1"/>
    <w:rsid w:val="00755A08"/>
    <w:rsid w:val="007616D2"/>
    <w:rsid w:val="00762FBF"/>
    <w:rsid w:val="007668E3"/>
    <w:rsid w:val="00781138"/>
    <w:rsid w:val="00782C1C"/>
    <w:rsid w:val="00795482"/>
    <w:rsid w:val="0079702A"/>
    <w:rsid w:val="007A2DB5"/>
    <w:rsid w:val="007A45C3"/>
    <w:rsid w:val="007A7DF9"/>
    <w:rsid w:val="007B11B8"/>
    <w:rsid w:val="007B1751"/>
    <w:rsid w:val="007B1891"/>
    <w:rsid w:val="007B2B3C"/>
    <w:rsid w:val="007B3A29"/>
    <w:rsid w:val="007B715D"/>
    <w:rsid w:val="007B7D4E"/>
    <w:rsid w:val="007C37CC"/>
    <w:rsid w:val="007D1A08"/>
    <w:rsid w:val="007D4C79"/>
    <w:rsid w:val="007E2506"/>
    <w:rsid w:val="007E4218"/>
    <w:rsid w:val="007F0671"/>
    <w:rsid w:val="007F1C62"/>
    <w:rsid w:val="007F4874"/>
    <w:rsid w:val="007F6B62"/>
    <w:rsid w:val="00800AE8"/>
    <w:rsid w:val="00800F41"/>
    <w:rsid w:val="00804FB6"/>
    <w:rsid w:val="008111CB"/>
    <w:rsid w:val="00815D29"/>
    <w:rsid w:val="00825FC4"/>
    <w:rsid w:val="00826641"/>
    <w:rsid w:val="00827804"/>
    <w:rsid w:val="008309F1"/>
    <w:rsid w:val="00841549"/>
    <w:rsid w:val="0084154B"/>
    <w:rsid w:val="00842FF5"/>
    <w:rsid w:val="008458F3"/>
    <w:rsid w:val="00846C34"/>
    <w:rsid w:val="00846C8E"/>
    <w:rsid w:val="00850C65"/>
    <w:rsid w:val="00852362"/>
    <w:rsid w:val="00853AA2"/>
    <w:rsid w:val="00856518"/>
    <w:rsid w:val="0085677E"/>
    <w:rsid w:val="00857A62"/>
    <w:rsid w:val="0086065B"/>
    <w:rsid w:val="00862899"/>
    <w:rsid w:val="008714EE"/>
    <w:rsid w:val="008717C1"/>
    <w:rsid w:val="00871A4D"/>
    <w:rsid w:val="00872805"/>
    <w:rsid w:val="00873061"/>
    <w:rsid w:val="00875B6F"/>
    <w:rsid w:val="00882FC8"/>
    <w:rsid w:val="008838AE"/>
    <w:rsid w:val="00884761"/>
    <w:rsid w:val="00884F63"/>
    <w:rsid w:val="0088729E"/>
    <w:rsid w:val="00887479"/>
    <w:rsid w:val="00887C9E"/>
    <w:rsid w:val="00890CCB"/>
    <w:rsid w:val="0089592F"/>
    <w:rsid w:val="00895B74"/>
    <w:rsid w:val="00897987"/>
    <w:rsid w:val="008A0BBA"/>
    <w:rsid w:val="008A3FD9"/>
    <w:rsid w:val="008A408F"/>
    <w:rsid w:val="008A57BA"/>
    <w:rsid w:val="008B03EE"/>
    <w:rsid w:val="008B554D"/>
    <w:rsid w:val="008B6A77"/>
    <w:rsid w:val="008C0BF1"/>
    <w:rsid w:val="008D2999"/>
    <w:rsid w:val="008D3BF3"/>
    <w:rsid w:val="008D452F"/>
    <w:rsid w:val="008D504A"/>
    <w:rsid w:val="008D60EF"/>
    <w:rsid w:val="008D76F4"/>
    <w:rsid w:val="008F029D"/>
    <w:rsid w:val="008F21CC"/>
    <w:rsid w:val="008F3A37"/>
    <w:rsid w:val="008F3D51"/>
    <w:rsid w:val="009033BF"/>
    <w:rsid w:val="00905896"/>
    <w:rsid w:val="009066F6"/>
    <w:rsid w:val="00906A63"/>
    <w:rsid w:val="00907159"/>
    <w:rsid w:val="00907409"/>
    <w:rsid w:val="00910BD6"/>
    <w:rsid w:val="00912E1E"/>
    <w:rsid w:val="00915A31"/>
    <w:rsid w:val="00916AA5"/>
    <w:rsid w:val="009231E3"/>
    <w:rsid w:val="0092342F"/>
    <w:rsid w:val="009237EE"/>
    <w:rsid w:val="00930AFE"/>
    <w:rsid w:val="0093314A"/>
    <w:rsid w:val="0093335A"/>
    <w:rsid w:val="0093382D"/>
    <w:rsid w:val="00941E33"/>
    <w:rsid w:val="009439E5"/>
    <w:rsid w:val="00943EA8"/>
    <w:rsid w:val="00952B6B"/>
    <w:rsid w:val="0095425A"/>
    <w:rsid w:val="0096775C"/>
    <w:rsid w:val="009718A0"/>
    <w:rsid w:val="0097362D"/>
    <w:rsid w:val="00977A16"/>
    <w:rsid w:val="0098480A"/>
    <w:rsid w:val="009848F2"/>
    <w:rsid w:val="0098646B"/>
    <w:rsid w:val="00987B22"/>
    <w:rsid w:val="009936BC"/>
    <w:rsid w:val="0099452D"/>
    <w:rsid w:val="0099571B"/>
    <w:rsid w:val="00995BD7"/>
    <w:rsid w:val="0099722F"/>
    <w:rsid w:val="00997A7D"/>
    <w:rsid w:val="009A0390"/>
    <w:rsid w:val="009A11FD"/>
    <w:rsid w:val="009A6BC3"/>
    <w:rsid w:val="009A7498"/>
    <w:rsid w:val="009B0C1E"/>
    <w:rsid w:val="009B1B32"/>
    <w:rsid w:val="009B1E9A"/>
    <w:rsid w:val="009B29C5"/>
    <w:rsid w:val="009B347B"/>
    <w:rsid w:val="009B42AE"/>
    <w:rsid w:val="009B779A"/>
    <w:rsid w:val="009C3040"/>
    <w:rsid w:val="009C5420"/>
    <w:rsid w:val="009C6445"/>
    <w:rsid w:val="009C7E9A"/>
    <w:rsid w:val="009D4F07"/>
    <w:rsid w:val="009E0FB9"/>
    <w:rsid w:val="009E161D"/>
    <w:rsid w:val="009E46B9"/>
    <w:rsid w:val="009E6031"/>
    <w:rsid w:val="009F3D8E"/>
    <w:rsid w:val="009F7309"/>
    <w:rsid w:val="00A01EE1"/>
    <w:rsid w:val="00A0489E"/>
    <w:rsid w:val="00A05F85"/>
    <w:rsid w:val="00A06362"/>
    <w:rsid w:val="00A11040"/>
    <w:rsid w:val="00A118A6"/>
    <w:rsid w:val="00A1261C"/>
    <w:rsid w:val="00A1353D"/>
    <w:rsid w:val="00A163D9"/>
    <w:rsid w:val="00A20313"/>
    <w:rsid w:val="00A27C16"/>
    <w:rsid w:val="00A35EBA"/>
    <w:rsid w:val="00A37C91"/>
    <w:rsid w:val="00A44B56"/>
    <w:rsid w:val="00A44D41"/>
    <w:rsid w:val="00A47FD2"/>
    <w:rsid w:val="00A51737"/>
    <w:rsid w:val="00A53581"/>
    <w:rsid w:val="00A5498F"/>
    <w:rsid w:val="00A56723"/>
    <w:rsid w:val="00A571DD"/>
    <w:rsid w:val="00A60845"/>
    <w:rsid w:val="00A62230"/>
    <w:rsid w:val="00A63AEC"/>
    <w:rsid w:val="00A6603A"/>
    <w:rsid w:val="00A660C8"/>
    <w:rsid w:val="00A73A83"/>
    <w:rsid w:val="00A77CF7"/>
    <w:rsid w:val="00A81985"/>
    <w:rsid w:val="00A8284C"/>
    <w:rsid w:val="00A847AF"/>
    <w:rsid w:val="00A91543"/>
    <w:rsid w:val="00A91CF9"/>
    <w:rsid w:val="00A934F5"/>
    <w:rsid w:val="00A9402E"/>
    <w:rsid w:val="00AA628D"/>
    <w:rsid w:val="00AA6767"/>
    <w:rsid w:val="00AA6E76"/>
    <w:rsid w:val="00AB0AEE"/>
    <w:rsid w:val="00AB0BB5"/>
    <w:rsid w:val="00AB2575"/>
    <w:rsid w:val="00AB4463"/>
    <w:rsid w:val="00AB46F6"/>
    <w:rsid w:val="00AB54FC"/>
    <w:rsid w:val="00AC7CC7"/>
    <w:rsid w:val="00AD21C2"/>
    <w:rsid w:val="00AD249C"/>
    <w:rsid w:val="00AD4647"/>
    <w:rsid w:val="00AF19A6"/>
    <w:rsid w:val="00B00A88"/>
    <w:rsid w:val="00B00DE5"/>
    <w:rsid w:val="00B053B8"/>
    <w:rsid w:val="00B06695"/>
    <w:rsid w:val="00B07396"/>
    <w:rsid w:val="00B10D89"/>
    <w:rsid w:val="00B12C74"/>
    <w:rsid w:val="00B13B6A"/>
    <w:rsid w:val="00B146D9"/>
    <w:rsid w:val="00B15778"/>
    <w:rsid w:val="00B16685"/>
    <w:rsid w:val="00B16AFA"/>
    <w:rsid w:val="00B16D21"/>
    <w:rsid w:val="00B170D3"/>
    <w:rsid w:val="00B17922"/>
    <w:rsid w:val="00B25685"/>
    <w:rsid w:val="00B26D4B"/>
    <w:rsid w:val="00B27C02"/>
    <w:rsid w:val="00B3287F"/>
    <w:rsid w:val="00B33416"/>
    <w:rsid w:val="00B356AB"/>
    <w:rsid w:val="00B3697C"/>
    <w:rsid w:val="00B370A2"/>
    <w:rsid w:val="00B43364"/>
    <w:rsid w:val="00B53CAD"/>
    <w:rsid w:val="00B53D87"/>
    <w:rsid w:val="00B542D7"/>
    <w:rsid w:val="00B55145"/>
    <w:rsid w:val="00B60F37"/>
    <w:rsid w:val="00B61655"/>
    <w:rsid w:val="00B62555"/>
    <w:rsid w:val="00B64CF8"/>
    <w:rsid w:val="00B6501C"/>
    <w:rsid w:val="00B71ED7"/>
    <w:rsid w:val="00B75054"/>
    <w:rsid w:val="00B76CA6"/>
    <w:rsid w:val="00B80610"/>
    <w:rsid w:val="00B821AB"/>
    <w:rsid w:val="00B85019"/>
    <w:rsid w:val="00B8513F"/>
    <w:rsid w:val="00B9376B"/>
    <w:rsid w:val="00B94057"/>
    <w:rsid w:val="00B944C4"/>
    <w:rsid w:val="00B9450D"/>
    <w:rsid w:val="00B94D0D"/>
    <w:rsid w:val="00BA3BD8"/>
    <w:rsid w:val="00BA44CD"/>
    <w:rsid w:val="00BB29BA"/>
    <w:rsid w:val="00BC5EEF"/>
    <w:rsid w:val="00BD099C"/>
    <w:rsid w:val="00BD12AA"/>
    <w:rsid w:val="00BD27B0"/>
    <w:rsid w:val="00BD29A1"/>
    <w:rsid w:val="00BD2F13"/>
    <w:rsid w:val="00BD3163"/>
    <w:rsid w:val="00BD4764"/>
    <w:rsid w:val="00BE0847"/>
    <w:rsid w:val="00BE1EA3"/>
    <w:rsid w:val="00BE48F6"/>
    <w:rsid w:val="00BE600B"/>
    <w:rsid w:val="00BF0F51"/>
    <w:rsid w:val="00BF46C1"/>
    <w:rsid w:val="00BF72D0"/>
    <w:rsid w:val="00C0322D"/>
    <w:rsid w:val="00C03DD3"/>
    <w:rsid w:val="00C03E05"/>
    <w:rsid w:val="00C051EB"/>
    <w:rsid w:val="00C074C1"/>
    <w:rsid w:val="00C14AAF"/>
    <w:rsid w:val="00C16F13"/>
    <w:rsid w:val="00C207F2"/>
    <w:rsid w:val="00C20C50"/>
    <w:rsid w:val="00C2225D"/>
    <w:rsid w:val="00C22FFC"/>
    <w:rsid w:val="00C23AC4"/>
    <w:rsid w:val="00C25345"/>
    <w:rsid w:val="00C25462"/>
    <w:rsid w:val="00C31379"/>
    <w:rsid w:val="00C32038"/>
    <w:rsid w:val="00C33D89"/>
    <w:rsid w:val="00C34138"/>
    <w:rsid w:val="00C36F1C"/>
    <w:rsid w:val="00C37B68"/>
    <w:rsid w:val="00C41BA1"/>
    <w:rsid w:val="00C43FB3"/>
    <w:rsid w:val="00C44235"/>
    <w:rsid w:val="00C459A4"/>
    <w:rsid w:val="00C4652B"/>
    <w:rsid w:val="00C46AC5"/>
    <w:rsid w:val="00C51934"/>
    <w:rsid w:val="00C51946"/>
    <w:rsid w:val="00C52016"/>
    <w:rsid w:val="00C5263F"/>
    <w:rsid w:val="00C570ED"/>
    <w:rsid w:val="00C57249"/>
    <w:rsid w:val="00C57B79"/>
    <w:rsid w:val="00C64EDD"/>
    <w:rsid w:val="00C65CCE"/>
    <w:rsid w:val="00C74562"/>
    <w:rsid w:val="00C75720"/>
    <w:rsid w:val="00C75C61"/>
    <w:rsid w:val="00C75CB4"/>
    <w:rsid w:val="00C776A0"/>
    <w:rsid w:val="00C77AA5"/>
    <w:rsid w:val="00C82D69"/>
    <w:rsid w:val="00C8501F"/>
    <w:rsid w:val="00C853DB"/>
    <w:rsid w:val="00C861C0"/>
    <w:rsid w:val="00C909C6"/>
    <w:rsid w:val="00C97D18"/>
    <w:rsid w:val="00CB42DF"/>
    <w:rsid w:val="00CB6EAC"/>
    <w:rsid w:val="00CB71D1"/>
    <w:rsid w:val="00CC4451"/>
    <w:rsid w:val="00CC53D5"/>
    <w:rsid w:val="00CC58D9"/>
    <w:rsid w:val="00CC7699"/>
    <w:rsid w:val="00CC7761"/>
    <w:rsid w:val="00CD23C2"/>
    <w:rsid w:val="00CD5333"/>
    <w:rsid w:val="00CD5CF9"/>
    <w:rsid w:val="00CE44B3"/>
    <w:rsid w:val="00CE4602"/>
    <w:rsid w:val="00CE5C25"/>
    <w:rsid w:val="00CE6BD7"/>
    <w:rsid w:val="00CE7DA1"/>
    <w:rsid w:val="00CF0334"/>
    <w:rsid w:val="00CF0D26"/>
    <w:rsid w:val="00CF0E34"/>
    <w:rsid w:val="00CF517A"/>
    <w:rsid w:val="00CF6BB5"/>
    <w:rsid w:val="00D001EE"/>
    <w:rsid w:val="00D05318"/>
    <w:rsid w:val="00D10510"/>
    <w:rsid w:val="00D11134"/>
    <w:rsid w:val="00D13892"/>
    <w:rsid w:val="00D142AC"/>
    <w:rsid w:val="00D153F6"/>
    <w:rsid w:val="00D173F5"/>
    <w:rsid w:val="00D17918"/>
    <w:rsid w:val="00D21227"/>
    <w:rsid w:val="00D231C7"/>
    <w:rsid w:val="00D24107"/>
    <w:rsid w:val="00D2438C"/>
    <w:rsid w:val="00D26863"/>
    <w:rsid w:val="00D347F5"/>
    <w:rsid w:val="00D36760"/>
    <w:rsid w:val="00D436F4"/>
    <w:rsid w:val="00D4395D"/>
    <w:rsid w:val="00D57A2E"/>
    <w:rsid w:val="00D60F72"/>
    <w:rsid w:val="00D62A19"/>
    <w:rsid w:val="00D6706F"/>
    <w:rsid w:val="00D745E8"/>
    <w:rsid w:val="00D7609C"/>
    <w:rsid w:val="00D7683B"/>
    <w:rsid w:val="00D80B04"/>
    <w:rsid w:val="00D81F13"/>
    <w:rsid w:val="00D841E2"/>
    <w:rsid w:val="00D862F6"/>
    <w:rsid w:val="00D91753"/>
    <w:rsid w:val="00D9305E"/>
    <w:rsid w:val="00D93FF8"/>
    <w:rsid w:val="00D94015"/>
    <w:rsid w:val="00D975B6"/>
    <w:rsid w:val="00DA1E17"/>
    <w:rsid w:val="00DA2F9D"/>
    <w:rsid w:val="00DA42B3"/>
    <w:rsid w:val="00DA512D"/>
    <w:rsid w:val="00DA5B52"/>
    <w:rsid w:val="00DA638A"/>
    <w:rsid w:val="00DA6B8E"/>
    <w:rsid w:val="00DB0180"/>
    <w:rsid w:val="00DB0979"/>
    <w:rsid w:val="00DB368F"/>
    <w:rsid w:val="00DC3102"/>
    <w:rsid w:val="00DC344C"/>
    <w:rsid w:val="00DC376D"/>
    <w:rsid w:val="00DC5BC6"/>
    <w:rsid w:val="00DD0A2E"/>
    <w:rsid w:val="00DD7A4C"/>
    <w:rsid w:val="00DD7A8A"/>
    <w:rsid w:val="00DE0516"/>
    <w:rsid w:val="00DE3B42"/>
    <w:rsid w:val="00DE594E"/>
    <w:rsid w:val="00DE7C5C"/>
    <w:rsid w:val="00DF7685"/>
    <w:rsid w:val="00E035B8"/>
    <w:rsid w:val="00E03B49"/>
    <w:rsid w:val="00E03C5B"/>
    <w:rsid w:val="00E15580"/>
    <w:rsid w:val="00E15A57"/>
    <w:rsid w:val="00E25E62"/>
    <w:rsid w:val="00E27F2F"/>
    <w:rsid w:val="00E36325"/>
    <w:rsid w:val="00E446C6"/>
    <w:rsid w:val="00E473BE"/>
    <w:rsid w:val="00E47E4B"/>
    <w:rsid w:val="00E530AE"/>
    <w:rsid w:val="00E53304"/>
    <w:rsid w:val="00E60E84"/>
    <w:rsid w:val="00E6271D"/>
    <w:rsid w:val="00E62BB1"/>
    <w:rsid w:val="00E64B75"/>
    <w:rsid w:val="00E74985"/>
    <w:rsid w:val="00E818A6"/>
    <w:rsid w:val="00E877E9"/>
    <w:rsid w:val="00E95B26"/>
    <w:rsid w:val="00E9687A"/>
    <w:rsid w:val="00E9750E"/>
    <w:rsid w:val="00EA18E4"/>
    <w:rsid w:val="00EA1E83"/>
    <w:rsid w:val="00EA591E"/>
    <w:rsid w:val="00EA68AE"/>
    <w:rsid w:val="00EA7DAE"/>
    <w:rsid w:val="00EB4056"/>
    <w:rsid w:val="00EB4309"/>
    <w:rsid w:val="00EB547F"/>
    <w:rsid w:val="00EB5874"/>
    <w:rsid w:val="00EC5EDC"/>
    <w:rsid w:val="00EC7BB1"/>
    <w:rsid w:val="00ED18B7"/>
    <w:rsid w:val="00EE5CD0"/>
    <w:rsid w:val="00EF1E39"/>
    <w:rsid w:val="00EF37E5"/>
    <w:rsid w:val="00EF5A89"/>
    <w:rsid w:val="00EF5C2F"/>
    <w:rsid w:val="00EF5E55"/>
    <w:rsid w:val="00EF6B8E"/>
    <w:rsid w:val="00F0051D"/>
    <w:rsid w:val="00F016F6"/>
    <w:rsid w:val="00F02476"/>
    <w:rsid w:val="00F03C79"/>
    <w:rsid w:val="00F06D7D"/>
    <w:rsid w:val="00F0752A"/>
    <w:rsid w:val="00F07882"/>
    <w:rsid w:val="00F13D74"/>
    <w:rsid w:val="00F1455D"/>
    <w:rsid w:val="00F21518"/>
    <w:rsid w:val="00F22166"/>
    <w:rsid w:val="00F30234"/>
    <w:rsid w:val="00F310B1"/>
    <w:rsid w:val="00F3114C"/>
    <w:rsid w:val="00F3165F"/>
    <w:rsid w:val="00F32616"/>
    <w:rsid w:val="00F33956"/>
    <w:rsid w:val="00F3435C"/>
    <w:rsid w:val="00F354E5"/>
    <w:rsid w:val="00F411EC"/>
    <w:rsid w:val="00F41DE3"/>
    <w:rsid w:val="00F44F03"/>
    <w:rsid w:val="00F47A45"/>
    <w:rsid w:val="00F47E03"/>
    <w:rsid w:val="00F5244C"/>
    <w:rsid w:val="00F57AE6"/>
    <w:rsid w:val="00F6133E"/>
    <w:rsid w:val="00F62EA0"/>
    <w:rsid w:val="00F638A4"/>
    <w:rsid w:val="00F642DE"/>
    <w:rsid w:val="00F655EE"/>
    <w:rsid w:val="00F73015"/>
    <w:rsid w:val="00F811B3"/>
    <w:rsid w:val="00F828CD"/>
    <w:rsid w:val="00F82955"/>
    <w:rsid w:val="00F83518"/>
    <w:rsid w:val="00F84919"/>
    <w:rsid w:val="00F86356"/>
    <w:rsid w:val="00F8794D"/>
    <w:rsid w:val="00FA10D2"/>
    <w:rsid w:val="00FA5C03"/>
    <w:rsid w:val="00FA5E56"/>
    <w:rsid w:val="00FA6246"/>
    <w:rsid w:val="00FB14C9"/>
    <w:rsid w:val="00FB386D"/>
    <w:rsid w:val="00FC0388"/>
    <w:rsid w:val="00FC03C3"/>
    <w:rsid w:val="00FC2AEF"/>
    <w:rsid w:val="00FC6178"/>
    <w:rsid w:val="00FC6914"/>
    <w:rsid w:val="00FD0D9E"/>
    <w:rsid w:val="00FD3616"/>
    <w:rsid w:val="00FD53E8"/>
    <w:rsid w:val="00FD728E"/>
    <w:rsid w:val="00FE2837"/>
    <w:rsid w:val="00FE6B05"/>
    <w:rsid w:val="00FF04FA"/>
    <w:rsid w:val="00FF0F9E"/>
    <w:rsid w:val="00FF3814"/>
    <w:rsid w:val="00FF3DA8"/>
    <w:rsid w:val="00FF6CE6"/>
    <w:rsid w:val="00FF7E3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255944"/>
  <w15:chartTrackingRefBased/>
  <w15:docId w15:val="{F533532D-378D-4322-AFA8-6C76A92B888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35AD3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35AD3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35AD3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35AD3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35AD3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35AD3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35AD3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35AD3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35AD3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35AD3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35AD3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35AD3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35AD3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35AD3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35AD3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35AD3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35AD3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35AD3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35AD3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35AD3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35AD3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35AD3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35AD3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35AD3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35AD3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35AD3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35AD3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35AD3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35AD3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85677E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5677E"/>
    <w:rPr>
      <w:b/>
      <w:bCs/>
    </w:rPr>
  </w:style>
  <w:style w:type="paragraph" w:styleId="Header">
    <w:name w:val="header"/>
    <w:basedOn w:val="Normal"/>
    <w:link w:val="HeaderChar"/>
    <w:uiPriority w:val="99"/>
    <w:unhideWhenUsed/>
    <w:rsid w:val="004E76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76AA"/>
  </w:style>
  <w:style w:type="paragraph" w:styleId="Footer">
    <w:name w:val="footer"/>
    <w:basedOn w:val="Normal"/>
    <w:link w:val="FooterChar"/>
    <w:uiPriority w:val="99"/>
    <w:unhideWhenUsed/>
    <w:rsid w:val="004E76A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76A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7172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7887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90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31151123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  <w:divsChild>
            <w:div w:id="842083543">
              <w:marLeft w:val="0"/>
              <w:marRight w:val="0"/>
              <w:marTop w:val="0"/>
              <w:marBottom w:val="0"/>
              <w:divBdr>
                <w:top w:val="single" w:sz="2" w:space="0" w:color="D9D9E3"/>
                <w:left w:val="single" w:sz="2" w:space="0" w:color="D9D9E3"/>
                <w:bottom w:val="single" w:sz="2" w:space="0" w:color="D9D9E3"/>
                <w:right w:val="single" w:sz="2" w:space="0" w:color="D9D9E3"/>
              </w:divBdr>
              <w:divsChild>
                <w:div w:id="1697317292">
                  <w:marLeft w:val="0"/>
                  <w:marRight w:val="0"/>
                  <w:marTop w:val="0"/>
                  <w:marBottom w:val="0"/>
                  <w:divBdr>
                    <w:top w:val="single" w:sz="2" w:space="0" w:color="D9D9E3"/>
                    <w:left w:val="single" w:sz="2" w:space="0" w:color="D9D9E3"/>
                    <w:bottom w:val="single" w:sz="2" w:space="0" w:color="D9D9E3"/>
                    <w:right w:val="single" w:sz="2" w:space="0" w:color="D9D9E3"/>
                  </w:divBdr>
                  <w:divsChild>
                    <w:div w:id="1093671754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D9D9E3"/>
                        <w:left w:val="single" w:sz="2" w:space="0" w:color="D9D9E3"/>
                        <w:bottom w:val="single" w:sz="2" w:space="0" w:color="D9D9E3"/>
                        <w:right w:val="single" w:sz="2" w:space="0" w:color="D9D9E3"/>
                      </w:divBdr>
                      <w:divsChild>
                        <w:div w:id="174347888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D9D9E3"/>
                            <w:left w:val="single" w:sz="2" w:space="0" w:color="D9D9E3"/>
                            <w:bottom w:val="single" w:sz="2" w:space="0" w:color="D9D9E3"/>
                            <w:right w:val="single" w:sz="2" w:space="0" w:color="D9D9E3"/>
                          </w:divBdr>
                          <w:divsChild>
                            <w:div w:id="1852453697">
                              <w:marLeft w:val="0"/>
                              <w:marRight w:val="0"/>
                              <w:marTop w:val="100"/>
                              <w:marBottom w:val="100"/>
                              <w:divBdr>
                                <w:top w:val="single" w:sz="2" w:space="0" w:color="D9D9E3"/>
                                <w:left w:val="single" w:sz="2" w:space="0" w:color="D9D9E3"/>
                                <w:bottom w:val="single" w:sz="2" w:space="0" w:color="D9D9E3"/>
                                <w:right w:val="single" w:sz="2" w:space="0" w:color="D9D9E3"/>
                              </w:divBdr>
                              <w:divsChild>
                                <w:div w:id="3694525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single" w:sz="2" w:space="0" w:color="D9D9E3"/>
                                    <w:left w:val="single" w:sz="2" w:space="0" w:color="D9D9E3"/>
                                    <w:bottom w:val="single" w:sz="2" w:space="0" w:color="D9D9E3"/>
                                    <w:right w:val="single" w:sz="2" w:space="0" w:color="D9D9E3"/>
                                  </w:divBdr>
                                  <w:divsChild>
                                    <w:div w:id="141508182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D9D9E3"/>
                                        <w:left w:val="single" w:sz="2" w:space="0" w:color="D9D9E3"/>
                                        <w:bottom w:val="single" w:sz="2" w:space="0" w:color="D9D9E3"/>
                                        <w:right w:val="single" w:sz="2" w:space="0" w:color="D9D9E3"/>
                                      </w:divBdr>
                                      <w:divsChild>
                                        <w:div w:id="2030989622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D9D9E3"/>
                                            <w:left w:val="single" w:sz="2" w:space="0" w:color="D9D9E3"/>
                                            <w:bottom w:val="single" w:sz="2" w:space="0" w:color="D9D9E3"/>
                                            <w:right w:val="single" w:sz="2" w:space="0" w:color="D9D9E3"/>
                                          </w:divBdr>
                                          <w:divsChild>
                                            <w:div w:id="886263076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D9D9E3"/>
                                                <w:left w:val="single" w:sz="2" w:space="0" w:color="D9D9E3"/>
                                                <w:bottom w:val="single" w:sz="2" w:space="0" w:color="D9D9E3"/>
                                                <w:right w:val="single" w:sz="2" w:space="0" w:color="D9D9E3"/>
                                              </w:divBdr>
                                              <w:divsChild>
                                                <w:div w:id="148642402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D9D9E3"/>
                                                    <w:left w:val="single" w:sz="2" w:space="0" w:color="D9D9E3"/>
                                                    <w:bottom w:val="single" w:sz="2" w:space="0" w:color="D9D9E3"/>
                                                    <w:right w:val="single" w:sz="2" w:space="0" w:color="D9D9E3"/>
                                                  </w:divBdr>
                                                  <w:divsChild>
                                                    <w:div w:id="183313849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D9D9E3"/>
                                                        <w:left w:val="single" w:sz="2" w:space="0" w:color="D9D9E3"/>
                                                        <w:bottom w:val="single" w:sz="2" w:space="0" w:color="D9D9E3"/>
                                                        <w:right w:val="single" w:sz="2" w:space="0" w:color="D9D9E3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740911921">
          <w:marLeft w:val="0"/>
          <w:marRight w:val="0"/>
          <w:marTop w:val="0"/>
          <w:marBottom w:val="0"/>
          <w:divBdr>
            <w:top w:val="single" w:sz="2" w:space="0" w:color="D9D9E3"/>
            <w:left w:val="single" w:sz="2" w:space="0" w:color="D9D9E3"/>
            <w:bottom w:val="single" w:sz="2" w:space="0" w:color="D9D9E3"/>
            <w:right w:val="single" w:sz="2" w:space="0" w:color="D9D9E3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7367</TotalTime>
  <Pages>7</Pages>
  <Words>2569</Words>
  <Characters>14649</Characters>
  <Application>Microsoft Office Word</Application>
  <DocSecurity>0</DocSecurity>
  <Lines>122</Lines>
  <Paragraphs>34</Paragraphs>
  <ScaleCrop>false</ScaleCrop>
  <Company/>
  <LinksUpToDate>false</LinksUpToDate>
  <CharactersWithSpaces>17184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Cox (2109133)</dc:creator>
  <cp:keywords/>
  <dc:description/>
  <cp:lastModifiedBy>Ellie Cox (2109133)</cp:lastModifiedBy>
  <cp:revision>865</cp:revision>
  <dcterms:created xsi:type="dcterms:W3CDTF">2024-02-04T11:59:00Z</dcterms:created>
  <dcterms:modified xsi:type="dcterms:W3CDTF">2024-02-09T14:46:00Z</dcterms:modified>
</cp:coreProperties>
</file>