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4734595"/>
        <w:docPartObj>
          <w:docPartGallery w:val="Cover Pages"/>
          <w:docPartUnique/>
        </w:docPartObj>
      </w:sdtPr>
      <w:sdtContent>
        <w:p w14:paraId="620DF01A" w14:textId="10A00907" w:rsidR="0047454F" w:rsidRDefault="0047454F">
          <w:r>
            <w:rPr>
              <w:noProof/>
            </w:rPr>
            <mc:AlternateContent>
              <mc:Choice Requires="wpg">
                <w:drawing>
                  <wp:anchor distT="0" distB="0" distL="114300" distR="114300" simplePos="0" relativeHeight="251659264" behindDoc="1" locked="0" layoutInCell="1" allowOverlap="1" wp14:anchorId="4BC10F8A" wp14:editId="487E0D7B">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E9D3D57" w14:textId="51A0ED9A" w:rsidR="0047454F" w:rsidRDefault="0047454F">
                                      <w:pPr>
                                        <w:pStyle w:val="NoSpacing"/>
                                        <w:rPr>
                                          <w:color w:val="FFFFFF" w:themeColor="background1"/>
                                          <w:sz w:val="32"/>
                                          <w:szCs w:val="32"/>
                                        </w:rPr>
                                      </w:pPr>
                                      <w:r>
                                        <w:rPr>
                                          <w:color w:val="FFFFFF" w:themeColor="background1"/>
                                          <w:sz w:val="32"/>
                                          <w:szCs w:val="32"/>
                                        </w:rPr>
                                        <w:t>Bartosz Malinowski (2005342)</w:t>
                                      </w:r>
                                    </w:p>
                                  </w:sdtContent>
                                </w:sdt>
                                <w:p w14:paraId="1146FF2F" w14:textId="42DFB5F5" w:rsidR="0047454F"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7454F">
                                        <w:rPr>
                                          <w:caps/>
                                          <w:color w:val="FFFFFF" w:themeColor="background1"/>
                                        </w:rPr>
                                        <w:t>(2005342</w:t>
                                      </w:r>
                                    </w:sdtContent>
                                  </w:sdt>
                                  <w:r w:rsidR="0047454F">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47454F">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Cs/>
                                      <w:color w:val="2F5496" w:themeColor="accent1" w:themeShade="BF"/>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F2C45BD" w14:textId="2027B7AF" w:rsidR="0047454F" w:rsidRPr="0047454F" w:rsidRDefault="0047454F">
                                      <w:pPr>
                                        <w:pStyle w:val="NoSpacing"/>
                                        <w:pBdr>
                                          <w:bottom w:val="single" w:sz="6" w:space="4" w:color="7F7F7F" w:themeColor="text1" w:themeTint="80"/>
                                        </w:pBdr>
                                        <w:rPr>
                                          <w:rFonts w:asciiTheme="majorHAnsi" w:eastAsiaTheme="majorEastAsia" w:hAnsiTheme="majorHAnsi" w:cstheme="majorBidi"/>
                                          <w:color w:val="2F5496" w:themeColor="accent1" w:themeShade="BF"/>
                                          <w:sz w:val="52"/>
                                          <w:szCs w:val="52"/>
                                        </w:rPr>
                                      </w:pPr>
                                      <w:r w:rsidRPr="0047454F">
                                        <w:rPr>
                                          <w:rFonts w:ascii="Arial" w:hAnsi="Arial" w:cs="Arial"/>
                                          <w:bCs/>
                                          <w:color w:val="2F5496" w:themeColor="accent1" w:themeShade="BF"/>
                                          <w:sz w:val="52"/>
                                          <w:szCs w:val="52"/>
                                        </w:rPr>
                                        <w:t>Is greed good? Should modern businesses be concerned about ethics?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07C15F1" w14:textId="01DEDEEB" w:rsidR="0047454F" w:rsidRDefault="0047454F">
                                      <w:pPr>
                                        <w:pStyle w:val="NoSpacing"/>
                                        <w:spacing w:before="240"/>
                                        <w:rPr>
                                          <w:caps/>
                                          <w:color w:val="44546A" w:themeColor="text2"/>
                                          <w:sz w:val="36"/>
                                          <w:szCs w:val="36"/>
                                        </w:rPr>
                                      </w:pPr>
                                      <w:r>
                                        <w:rPr>
                                          <w:caps/>
                                          <w:color w:val="44546A" w:themeColor="text2"/>
                                          <w:sz w:val="36"/>
                                          <w:szCs w:val="36"/>
                                        </w:rPr>
                                        <w:t>Bartosz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C10F8A"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E9D3D57" w14:textId="51A0ED9A" w:rsidR="0047454F" w:rsidRDefault="0047454F">
                                <w:pPr>
                                  <w:pStyle w:val="NoSpacing"/>
                                  <w:rPr>
                                    <w:color w:val="FFFFFF" w:themeColor="background1"/>
                                    <w:sz w:val="32"/>
                                    <w:szCs w:val="32"/>
                                  </w:rPr>
                                </w:pPr>
                                <w:r>
                                  <w:rPr>
                                    <w:color w:val="FFFFFF" w:themeColor="background1"/>
                                    <w:sz w:val="32"/>
                                    <w:szCs w:val="32"/>
                                  </w:rPr>
                                  <w:t>Bartosz Malinowski (2005342)</w:t>
                                </w:r>
                              </w:p>
                            </w:sdtContent>
                          </w:sdt>
                          <w:p w14:paraId="1146FF2F" w14:textId="42DFB5F5" w:rsidR="0047454F"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47454F">
                                  <w:rPr>
                                    <w:caps/>
                                    <w:color w:val="FFFFFF" w:themeColor="background1"/>
                                  </w:rPr>
                                  <w:t>(2005342</w:t>
                                </w:r>
                              </w:sdtContent>
                            </w:sdt>
                            <w:r w:rsidR="0047454F">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47454F">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hAnsi="Arial" w:cs="Arial"/>
                                <w:bCs/>
                                <w:color w:val="2F5496" w:themeColor="accent1" w:themeShade="BF"/>
                                <w:sz w:val="52"/>
                                <w:szCs w:val="5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F2C45BD" w14:textId="2027B7AF" w:rsidR="0047454F" w:rsidRPr="0047454F" w:rsidRDefault="0047454F">
                                <w:pPr>
                                  <w:pStyle w:val="NoSpacing"/>
                                  <w:pBdr>
                                    <w:bottom w:val="single" w:sz="6" w:space="4" w:color="7F7F7F" w:themeColor="text1" w:themeTint="80"/>
                                  </w:pBdr>
                                  <w:rPr>
                                    <w:rFonts w:asciiTheme="majorHAnsi" w:eastAsiaTheme="majorEastAsia" w:hAnsiTheme="majorHAnsi" w:cstheme="majorBidi"/>
                                    <w:color w:val="2F5496" w:themeColor="accent1" w:themeShade="BF"/>
                                    <w:sz w:val="52"/>
                                    <w:szCs w:val="52"/>
                                  </w:rPr>
                                </w:pPr>
                                <w:r w:rsidRPr="0047454F">
                                  <w:rPr>
                                    <w:rFonts w:ascii="Arial" w:hAnsi="Arial" w:cs="Arial"/>
                                    <w:bCs/>
                                    <w:color w:val="2F5496" w:themeColor="accent1" w:themeShade="BF"/>
                                    <w:sz w:val="52"/>
                                    <w:szCs w:val="52"/>
                                  </w:rPr>
                                  <w:t>Is greed good? Should modern businesses be concerned about ethics?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07C15F1" w14:textId="01DEDEEB" w:rsidR="0047454F" w:rsidRDefault="0047454F">
                                <w:pPr>
                                  <w:pStyle w:val="NoSpacing"/>
                                  <w:spacing w:before="240"/>
                                  <w:rPr>
                                    <w:caps/>
                                    <w:color w:val="44546A" w:themeColor="text2"/>
                                    <w:sz w:val="36"/>
                                    <w:szCs w:val="36"/>
                                  </w:rPr>
                                </w:pPr>
                                <w:r>
                                  <w:rPr>
                                    <w:caps/>
                                    <w:color w:val="44546A" w:themeColor="text2"/>
                                    <w:sz w:val="36"/>
                                    <w:szCs w:val="36"/>
                                  </w:rPr>
                                  <w:t>Bartosz malinowski (2005342)</w:t>
                                </w:r>
                              </w:p>
                            </w:sdtContent>
                          </w:sdt>
                        </w:txbxContent>
                      </v:textbox>
                    </v:shape>
                    <w10:wrap anchorx="page" anchory="page"/>
                  </v:group>
                </w:pict>
              </mc:Fallback>
            </mc:AlternateContent>
          </w:r>
        </w:p>
        <w:p w14:paraId="3E9F5951" w14:textId="26D7F430" w:rsidR="0047454F" w:rsidRDefault="0047454F">
          <w:r>
            <w:br w:type="page"/>
          </w:r>
        </w:p>
      </w:sdtContent>
    </w:sdt>
    <w:sdt>
      <w:sdtPr>
        <w:rPr>
          <w:rFonts w:asciiTheme="minorHAnsi" w:eastAsiaTheme="minorHAnsi" w:hAnsiTheme="minorHAnsi" w:cstheme="minorBidi"/>
          <w:color w:val="auto"/>
          <w:kern w:val="2"/>
          <w:sz w:val="22"/>
          <w:szCs w:val="22"/>
          <w:lang w:val="en-GB"/>
          <w14:ligatures w14:val="standardContextual"/>
        </w:rPr>
        <w:id w:val="-1336447673"/>
        <w:docPartObj>
          <w:docPartGallery w:val="Table of Contents"/>
          <w:docPartUnique/>
        </w:docPartObj>
      </w:sdtPr>
      <w:sdtEndPr>
        <w:rPr>
          <w:b/>
          <w:bCs/>
          <w:noProof/>
        </w:rPr>
      </w:sdtEndPr>
      <w:sdtContent>
        <w:p w14:paraId="4FF554F1" w14:textId="6D28FAD9" w:rsidR="0047454F" w:rsidRDefault="0047454F">
          <w:pPr>
            <w:pStyle w:val="TOCHeading"/>
          </w:pPr>
          <w:r>
            <w:t>Contents</w:t>
          </w:r>
        </w:p>
        <w:p w14:paraId="46D5C10D" w14:textId="36F9653B" w:rsidR="0047454F" w:rsidRDefault="0047454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435629" w:history="1">
            <w:r w:rsidRPr="006F66B5">
              <w:rPr>
                <w:rStyle w:val="Hyperlink"/>
                <w:noProof/>
              </w:rPr>
              <w:t>EXECUTIVE SUMMARY</w:t>
            </w:r>
            <w:r>
              <w:rPr>
                <w:noProof/>
                <w:webHidden/>
              </w:rPr>
              <w:tab/>
            </w:r>
            <w:r>
              <w:rPr>
                <w:noProof/>
                <w:webHidden/>
              </w:rPr>
              <w:fldChar w:fldCharType="begin"/>
            </w:r>
            <w:r>
              <w:rPr>
                <w:noProof/>
                <w:webHidden/>
              </w:rPr>
              <w:instrText xml:space="preserve"> PAGEREF _Toc150435629 \h </w:instrText>
            </w:r>
            <w:r>
              <w:rPr>
                <w:noProof/>
                <w:webHidden/>
              </w:rPr>
            </w:r>
            <w:r>
              <w:rPr>
                <w:noProof/>
                <w:webHidden/>
              </w:rPr>
              <w:fldChar w:fldCharType="separate"/>
            </w:r>
            <w:r>
              <w:rPr>
                <w:noProof/>
                <w:webHidden/>
              </w:rPr>
              <w:t>2</w:t>
            </w:r>
            <w:r>
              <w:rPr>
                <w:noProof/>
                <w:webHidden/>
              </w:rPr>
              <w:fldChar w:fldCharType="end"/>
            </w:r>
          </w:hyperlink>
        </w:p>
        <w:p w14:paraId="115BDD20" w14:textId="3A4C4EDF" w:rsidR="0047454F" w:rsidRDefault="00000000">
          <w:pPr>
            <w:pStyle w:val="TOC1"/>
            <w:tabs>
              <w:tab w:val="right" w:leader="dot" w:pos="9016"/>
            </w:tabs>
            <w:rPr>
              <w:rFonts w:eastAsiaTheme="minorEastAsia"/>
              <w:noProof/>
              <w:lang w:eastAsia="en-GB"/>
            </w:rPr>
          </w:pPr>
          <w:hyperlink w:anchor="_Toc150435630" w:history="1">
            <w:r w:rsidR="0047454F" w:rsidRPr="006F66B5">
              <w:rPr>
                <w:rStyle w:val="Hyperlink"/>
                <w:noProof/>
              </w:rPr>
              <w:t>INTRODUCTION</w:t>
            </w:r>
            <w:r w:rsidR="0047454F">
              <w:rPr>
                <w:noProof/>
                <w:webHidden/>
              </w:rPr>
              <w:tab/>
            </w:r>
            <w:r w:rsidR="0047454F">
              <w:rPr>
                <w:noProof/>
                <w:webHidden/>
              </w:rPr>
              <w:fldChar w:fldCharType="begin"/>
            </w:r>
            <w:r w:rsidR="0047454F">
              <w:rPr>
                <w:noProof/>
                <w:webHidden/>
              </w:rPr>
              <w:instrText xml:space="preserve"> PAGEREF _Toc150435630 \h </w:instrText>
            </w:r>
            <w:r w:rsidR="0047454F">
              <w:rPr>
                <w:noProof/>
                <w:webHidden/>
              </w:rPr>
            </w:r>
            <w:r w:rsidR="0047454F">
              <w:rPr>
                <w:noProof/>
                <w:webHidden/>
              </w:rPr>
              <w:fldChar w:fldCharType="separate"/>
            </w:r>
            <w:r w:rsidR="0047454F">
              <w:rPr>
                <w:noProof/>
                <w:webHidden/>
              </w:rPr>
              <w:t>3</w:t>
            </w:r>
            <w:r w:rsidR="0047454F">
              <w:rPr>
                <w:noProof/>
                <w:webHidden/>
              </w:rPr>
              <w:fldChar w:fldCharType="end"/>
            </w:r>
          </w:hyperlink>
        </w:p>
        <w:p w14:paraId="0C3EE075" w14:textId="4C60C623" w:rsidR="0047454F" w:rsidRDefault="00000000">
          <w:pPr>
            <w:pStyle w:val="TOC2"/>
            <w:tabs>
              <w:tab w:val="right" w:leader="dot" w:pos="9016"/>
            </w:tabs>
            <w:rPr>
              <w:rFonts w:eastAsiaTheme="minorEastAsia"/>
              <w:noProof/>
              <w:lang w:eastAsia="en-GB"/>
            </w:rPr>
          </w:pPr>
          <w:hyperlink w:anchor="_Toc150435631" w:history="1">
            <w:r w:rsidR="0047454F" w:rsidRPr="006F66B5">
              <w:rPr>
                <w:rStyle w:val="Hyperlink"/>
                <w:noProof/>
              </w:rPr>
              <w:t>Definition of Greed</w:t>
            </w:r>
            <w:r w:rsidR="0047454F">
              <w:rPr>
                <w:noProof/>
                <w:webHidden/>
              </w:rPr>
              <w:tab/>
            </w:r>
            <w:r w:rsidR="0047454F">
              <w:rPr>
                <w:noProof/>
                <w:webHidden/>
              </w:rPr>
              <w:fldChar w:fldCharType="begin"/>
            </w:r>
            <w:r w:rsidR="0047454F">
              <w:rPr>
                <w:noProof/>
                <w:webHidden/>
              </w:rPr>
              <w:instrText xml:space="preserve"> PAGEREF _Toc150435631 \h </w:instrText>
            </w:r>
            <w:r w:rsidR="0047454F">
              <w:rPr>
                <w:noProof/>
                <w:webHidden/>
              </w:rPr>
            </w:r>
            <w:r w:rsidR="0047454F">
              <w:rPr>
                <w:noProof/>
                <w:webHidden/>
              </w:rPr>
              <w:fldChar w:fldCharType="separate"/>
            </w:r>
            <w:r w:rsidR="0047454F">
              <w:rPr>
                <w:noProof/>
                <w:webHidden/>
              </w:rPr>
              <w:t>3</w:t>
            </w:r>
            <w:r w:rsidR="0047454F">
              <w:rPr>
                <w:noProof/>
                <w:webHidden/>
              </w:rPr>
              <w:fldChar w:fldCharType="end"/>
            </w:r>
          </w:hyperlink>
        </w:p>
        <w:p w14:paraId="63359516" w14:textId="30183DDF" w:rsidR="0047454F" w:rsidRDefault="00000000">
          <w:pPr>
            <w:pStyle w:val="TOC1"/>
            <w:tabs>
              <w:tab w:val="right" w:leader="dot" w:pos="9016"/>
            </w:tabs>
            <w:rPr>
              <w:rFonts w:eastAsiaTheme="minorEastAsia"/>
              <w:noProof/>
              <w:lang w:eastAsia="en-GB"/>
            </w:rPr>
          </w:pPr>
          <w:hyperlink w:anchor="_Toc150435632" w:history="1">
            <w:r w:rsidR="0047454F" w:rsidRPr="006F66B5">
              <w:rPr>
                <w:rStyle w:val="Hyperlink"/>
                <w:noProof/>
              </w:rPr>
              <w:t>MAIN BODY</w:t>
            </w:r>
            <w:r w:rsidR="0047454F">
              <w:rPr>
                <w:noProof/>
                <w:webHidden/>
              </w:rPr>
              <w:tab/>
            </w:r>
            <w:r w:rsidR="0047454F">
              <w:rPr>
                <w:noProof/>
                <w:webHidden/>
              </w:rPr>
              <w:fldChar w:fldCharType="begin"/>
            </w:r>
            <w:r w:rsidR="0047454F">
              <w:rPr>
                <w:noProof/>
                <w:webHidden/>
              </w:rPr>
              <w:instrText xml:space="preserve"> PAGEREF _Toc150435632 \h </w:instrText>
            </w:r>
            <w:r w:rsidR="0047454F">
              <w:rPr>
                <w:noProof/>
                <w:webHidden/>
              </w:rPr>
            </w:r>
            <w:r w:rsidR="0047454F">
              <w:rPr>
                <w:noProof/>
                <w:webHidden/>
              </w:rPr>
              <w:fldChar w:fldCharType="separate"/>
            </w:r>
            <w:r w:rsidR="0047454F">
              <w:rPr>
                <w:noProof/>
                <w:webHidden/>
              </w:rPr>
              <w:t>4</w:t>
            </w:r>
            <w:r w:rsidR="0047454F">
              <w:rPr>
                <w:noProof/>
                <w:webHidden/>
              </w:rPr>
              <w:fldChar w:fldCharType="end"/>
            </w:r>
          </w:hyperlink>
        </w:p>
        <w:p w14:paraId="19A549C2" w14:textId="1055657D" w:rsidR="0047454F" w:rsidRDefault="00000000">
          <w:pPr>
            <w:pStyle w:val="TOC2"/>
            <w:tabs>
              <w:tab w:val="right" w:leader="dot" w:pos="9016"/>
            </w:tabs>
            <w:rPr>
              <w:rFonts w:eastAsiaTheme="minorEastAsia"/>
              <w:noProof/>
              <w:lang w:eastAsia="en-GB"/>
            </w:rPr>
          </w:pPr>
          <w:hyperlink w:anchor="_Toc150435633" w:history="1">
            <w:r w:rsidR="0047454F" w:rsidRPr="006F66B5">
              <w:rPr>
                <w:rStyle w:val="Hyperlink"/>
                <w:noProof/>
              </w:rPr>
              <w:t>The Duality of Greed: An Analysis</w:t>
            </w:r>
            <w:r w:rsidR="0047454F">
              <w:rPr>
                <w:noProof/>
                <w:webHidden/>
              </w:rPr>
              <w:tab/>
            </w:r>
            <w:r w:rsidR="0047454F">
              <w:rPr>
                <w:noProof/>
                <w:webHidden/>
              </w:rPr>
              <w:fldChar w:fldCharType="begin"/>
            </w:r>
            <w:r w:rsidR="0047454F">
              <w:rPr>
                <w:noProof/>
                <w:webHidden/>
              </w:rPr>
              <w:instrText xml:space="preserve"> PAGEREF _Toc150435633 \h </w:instrText>
            </w:r>
            <w:r w:rsidR="0047454F">
              <w:rPr>
                <w:noProof/>
                <w:webHidden/>
              </w:rPr>
            </w:r>
            <w:r w:rsidR="0047454F">
              <w:rPr>
                <w:noProof/>
                <w:webHidden/>
              </w:rPr>
              <w:fldChar w:fldCharType="separate"/>
            </w:r>
            <w:r w:rsidR="0047454F">
              <w:rPr>
                <w:noProof/>
                <w:webHidden/>
              </w:rPr>
              <w:t>4</w:t>
            </w:r>
            <w:r w:rsidR="0047454F">
              <w:rPr>
                <w:noProof/>
                <w:webHidden/>
              </w:rPr>
              <w:fldChar w:fldCharType="end"/>
            </w:r>
          </w:hyperlink>
        </w:p>
        <w:p w14:paraId="750B4601" w14:textId="5D9B589E" w:rsidR="0047454F" w:rsidRDefault="00000000">
          <w:pPr>
            <w:pStyle w:val="TOC2"/>
            <w:tabs>
              <w:tab w:val="right" w:leader="dot" w:pos="9016"/>
            </w:tabs>
            <w:rPr>
              <w:rFonts w:eastAsiaTheme="minorEastAsia"/>
              <w:noProof/>
              <w:lang w:eastAsia="en-GB"/>
            </w:rPr>
          </w:pPr>
          <w:hyperlink w:anchor="_Toc150435634" w:history="1">
            <w:r w:rsidR="0047454F" w:rsidRPr="006F66B5">
              <w:rPr>
                <w:rStyle w:val="Hyperlink"/>
                <w:noProof/>
              </w:rPr>
              <w:t>The Ethical Imperative in Modern Business</w:t>
            </w:r>
            <w:r w:rsidR="0047454F">
              <w:rPr>
                <w:noProof/>
                <w:webHidden/>
              </w:rPr>
              <w:tab/>
            </w:r>
            <w:r w:rsidR="0047454F">
              <w:rPr>
                <w:noProof/>
                <w:webHidden/>
              </w:rPr>
              <w:fldChar w:fldCharType="begin"/>
            </w:r>
            <w:r w:rsidR="0047454F">
              <w:rPr>
                <w:noProof/>
                <w:webHidden/>
              </w:rPr>
              <w:instrText xml:space="preserve"> PAGEREF _Toc150435634 \h </w:instrText>
            </w:r>
            <w:r w:rsidR="0047454F">
              <w:rPr>
                <w:noProof/>
                <w:webHidden/>
              </w:rPr>
            </w:r>
            <w:r w:rsidR="0047454F">
              <w:rPr>
                <w:noProof/>
                <w:webHidden/>
              </w:rPr>
              <w:fldChar w:fldCharType="separate"/>
            </w:r>
            <w:r w:rsidR="0047454F">
              <w:rPr>
                <w:noProof/>
                <w:webHidden/>
              </w:rPr>
              <w:t>4</w:t>
            </w:r>
            <w:r w:rsidR="0047454F">
              <w:rPr>
                <w:noProof/>
                <w:webHidden/>
              </w:rPr>
              <w:fldChar w:fldCharType="end"/>
            </w:r>
          </w:hyperlink>
        </w:p>
        <w:p w14:paraId="4C898CD9" w14:textId="4C1A349D" w:rsidR="0047454F" w:rsidRDefault="00000000">
          <w:pPr>
            <w:pStyle w:val="TOC2"/>
            <w:tabs>
              <w:tab w:val="right" w:leader="dot" w:pos="9016"/>
            </w:tabs>
            <w:rPr>
              <w:rFonts w:eastAsiaTheme="minorEastAsia"/>
              <w:noProof/>
              <w:lang w:eastAsia="en-GB"/>
            </w:rPr>
          </w:pPr>
          <w:hyperlink w:anchor="_Toc150435635" w:history="1">
            <w:r w:rsidR="0047454F" w:rsidRPr="006F66B5">
              <w:rPr>
                <w:rStyle w:val="Hyperlink"/>
                <w:noProof/>
              </w:rPr>
              <w:t>Government Regulations and Ethical Compliance</w:t>
            </w:r>
            <w:r w:rsidR="0047454F">
              <w:rPr>
                <w:noProof/>
                <w:webHidden/>
              </w:rPr>
              <w:tab/>
            </w:r>
            <w:r w:rsidR="0047454F">
              <w:rPr>
                <w:noProof/>
                <w:webHidden/>
              </w:rPr>
              <w:fldChar w:fldCharType="begin"/>
            </w:r>
            <w:r w:rsidR="0047454F">
              <w:rPr>
                <w:noProof/>
                <w:webHidden/>
              </w:rPr>
              <w:instrText xml:space="preserve"> PAGEREF _Toc150435635 \h </w:instrText>
            </w:r>
            <w:r w:rsidR="0047454F">
              <w:rPr>
                <w:noProof/>
                <w:webHidden/>
              </w:rPr>
            </w:r>
            <w:r w:rsidR="0047454F">
              <w:rPr>
                <w:noProof/>
                <w:webHidden/>
              </w:rPr>
              <w:fldChar w:fldCharType="separate"/>
            </w:r>
            <w:r w:rsidR="0047454F">
              <w:rPr>
                <w:noProof/>
                <w:webHidden/>
              </w:rPr>
              <w:t>5</w:t>
            </w:r>
            <w:r w:rsidR="0047454F">
              <w:rPr>
                <w:noProof/>
                <w:webHidden/>
              </w:rPr>
              <w:fldChar w:fldCharType="end"/>
            </w:r>
          </w:hyperlink>
        </w:p>
        <w:p w14:paraId="53ED3DAB" w14:textId="0CCD7AED" w:rsidR="0047454F" w:rsidRDefault="00000000">
          <w:pPr>
            <w:pStyle w:val="TOC2"/>
            <w:tabs>
              <w:tab w:val="right" w:leader="dot" w:pos="9016"/>
            </w:tabs>
            <w:rPr>
              <w:rFonts w:eastAsiaTheme="minorEastAsia"/>
              <w:noProof/>
              <w:lang w:eastAsia="en-GB"/>
            </w:rPr>
          </w:pPr>
          <w:hyperlink w:anchor="_Toc150435636" w:history="1">
            <w:r w:rsidR="0047454F" w:rsidRPr="006F66B5">
              <w:rPr>
                <w:rStyle w:val="Hyperlink"/>
                <w:noProof/>
              </w:rPr>
              <w:t>Consumer Protection Laws</w:t>
            </w:r>
            <w:r w:rsidR="0047454F">
              <w:rPr>
                <w:noProof/>
                <w:webHidden/>
              </w:rPr>
              <w:tab/>
            </w:r>
            <w:r w:rsidR="0047454F">
              <w:rPr>
                <w:noProof/>
                <w:webHidden/>
              </w:rPr>
              <w:fldChar w:fldCharType="begin"/>
            </w:r>
            <w:r w:rsidR="0047454F">
              <w:rPr>
                <w:noProof/>
                <w:webHidden/>
              </w:rPr>
              <w:instrText xml:space="preserve"> PAGEREF _Toc150435636 \h </w:instrText>
            </w:r>
            <w:r w:rsidR="0047454F">
              <w:rPr>
                <w:noProof/>
                <w:webHidden/>
              </w:rPr>
            </w:r>
            <w:r w:rsidR="0047454F">
              <w:rPr>
                <w:noProof/>
                <w:webHidden/>
              </w:rPr>
              <w:fldChar w:fldCharType="separate"/>
            </w:r>
            <w:r w:rsidR="0047454F">
              <w:rPr>
                <w:noProof/>
                <w:webHidden/>
              </w:rPr>
              <w:t>6</w:t>
            </w:r>
            <w:r w:rsidR="0047454F">
              <w:rPr>
                <w:noProof/>
                <w:webHidden/>
              </w:rPr>
              <w:fldChar w:fldCharType="end"/>
            </w:r>
          </w:hyperlink>
        </w:p>
        <w:p w14:paraId="4F63A4FC" w14:textId="10385E1C" w:rsidR="0047454F" w:rsidRDefault="00000000">
          <w:pPr>
            <w:pStyle w:val="TOC2"/>
            <w:tabs>
              <w:tab w:val="right" w:leader="dot" w:pos="9016"/>
            </w:tabs>
            <w:rPr>
              <w:rFonts w:eastAsiaTheme="minorEastAsia"/>
              <w:noProof/>
              <w:lang w:eastAsia="en-GB"/>
            </w:rPr>
          </w:pPr>
          <w:hyperlink w:anchor="_Toc150435637" w:history="1">
            <w:r w:rsidR="0047454F" w:rsidRPr="006F66B5">
              <w:rPr>
                <w:rStyle w:val="Hyperlink"/>
                <w:noProof/>
              </w:rPr>
              <w:t>Labor Laws and Worker Rights</w:t>
            </w:r>
            <w:r w:rsidR="0047454F">
              <w:rPr>
                <w:noProof/>
                <w:webHidden/>
              </w:rPr>
              <w:tab/>
            </w:r>
            <w:r w:rsidR="0047454F">
              <w:rPr>
                <w:noProof/>
                <w:webHidden/>
              </w:rPr>
              <w:fldChar w:fldCharType="begin"/>
            </w:r>
            <w:r w:rsidR="0047454F">
              <w:rPr>
                <w:noProof/>
                <w:webHidden/>
              </w:rPr>
              <w:instrText xml:space="preserve"> PAGEREF _Toc150435637 \h </w:instrText>
            </w:r>
            <w:r w:rsidR="0047454F">
              <w:rPr>
                <w:noProof/>
                <w:webHidden/>
              </w:rPr>
            </w:r>
            <w:r w:rsidR="0047454F">
              <w:rPr>
                <w:noProof/>
                <w:webHidden/>
              </w:rPr>
              <w:fldChar w:fldCharType="separate"/>
            </w:r>
            <w:r w:rsidR="0047454F">
              <w:rPr>
                <w:noProof/>
                <w:webHidden/>
              </w:rPr>
              <w:t>6</w:t>
            </w:r>
            <w:r w:rsidR="0047454F">
              <w:rPr>
                <w:noProof/>
                <w:webHidden/>
              </w:rPr>
              <w:fldChar w:fldCharType="end"/>
            </w:r>
          </w:hyperlink>
        </w:p>
        <w:p w14:paraId="3CBD258C" w14:textId="47E78039" w:rsidR="0047454F" w:rsidRDefault="00000000">
          <w:pPr>
            <w:pStyle w:val="TOC2"/>
            <w:tabs>
              <w:tab w:val="right" w:leader="dot" w:pos="9016"/>
            </w:tabs>
            <w:rPr>
              <w:rFonts w:eastAsiaTheme="minorEastAsia"/>
              <w:noProof/>
              <w:lang w:eastAsia="en-GB"/>
            </w:rPr>
          </w:pPr>
          <w:hyperlink w:anchor="_Toc150435638" w:history="1">
            <w:r w:rsidR="0047454F" w:rsidRPr="006F66B5">
              <w:rPr>
                <w:rStyle w:val="Hyperlink"/>
                <w:noProof/>
              </w:rPr>
              <w:t>Global Supply Chain and Ethical Sourcing</w:t>
            </w:r>
            <w:r w:rsidR="0047454F">
              <w:rPr>
                <w:noProof/>
                <w:webHidden/>
              </w:rPr>
              <w:tab/>
            </w:r>
            <w:r w:rsidR="0047454F">
              <w:rPr>
                <w:noProof/>
                <w:webHidden/>
              </w:rPr>
              <w:fldChar w:fldCharType="begin"/>
            </w:r>
            <w:r w:rsidR="0047454F">
              <w:rPr>
                <w:noProof/>
                <w:webHidden/>
              </w:rPr>
              <w:instrText xml:space="preserve"> PAGEREF _Toc150435638 \h </w:instrText>
            </w:r>
            <w:r w:rsidR="0047454F">
              <w:rPr>
                <w:noProof/>
                <w:webHidden/>
              </w:rPr>
            </w:r>
            <w:r w:rsidR="0047454F">
              <w:rPr>
                <w:noProof/>
                <w:webHidden/>
              </w:rPr>
              <w:fldChar w:fldCharType="separate"/>
            </w:r>
            <w:r w:rsidR="0047454F">
              <w:rPr>
                <w:noProof/>
                <w:webHidden/>
              </w:rPr>
              <w:t>6</w:t>
            </w:r>
            <w:r w:rsidR="0047454F">
              <w:rPr>
                <w:noProof/>
                <w:webHidden/>
              </w:rPr>
              <w:fldChar w:fldCharType="end"/>
            </w:r>
          </w:hyperlink>
        </w:p>
        <w:p w14:paraId="3F564912" w14:textId="17F0199D" w:rsidR="0047454F" w:rsidRDefault="00000000">
          <w:pPr>
            <w:pStyle w:val="TOC2"/>
            <w:tabs>
              <w:tab w:val="right" w:leader="dot" w:pos="9016"/>
            </w:tabs>
            <w:rPr>
              <w:rFonts w:eastAsiaTheme="minorEastAsia"/>
              <w:noProof/>
              <w:lang w:eastAsia="en-GB"/>
            </w:rPr>
          </w:pPr>
          <w:hyperlink w:anchor="_Toc150435639" w:history="1">
            <w:r w:rsidR="0047454F" w:rsidRPr="006F66B5">
              <w:rPr>
                <w:rStyle w:val="Hyperlink"/>
                <w:noProof/>
              </w:rPr>
              <w:t>The Role of Social Responsibility and CSR</w:t>
            </w:r>
            <w:r w:rsidR="0047454F">
              <w:rPr>
                <w:noProof/>
                <w:webHidden/>
              </w:rPr>
              <w:tab/>
            </w:r>
            <w:r w:rsidR="0047454F">
              <w:rPr>
                <w:noProof/>
                <w:webHidden/>
              </w:rPr>
              <w:fldChar w:fldCharType="begin"/>
            </w:r>
            <w:r w:rsidR="0047454F">
              <w:rPr>
                <w:noProof/>
                <w:webHidden/>
              </w:rPr>
              <w:instrText xml:space="preserve"> PAGEREF _Toc150435639 \h </w:instrText>
            </w:r>
            <w:r w:rsidR="0047454F">
              <w:rPr>
                <w:noProof/>
                <w:webHidden/>
              </w:rPr>
            </w:r>
            <w:r w:rsidR="0047454F">
              <w:rPr>
                <w:noProof/>
                <w:webHidden/>
              </w:rPr>
              <w:fldChar w:fldCharType="separate"/>
            </w:r>
            <w:r w:rsidR="0047454F">
              <w:rPr>
                <w:noProof/>
                <w:webHidden/>
              </w:rPr>
              <w:t>6</w:t>
            </w:r>
            <w:r w:rsidR="0047454F">
              <w:rPr>
                <w:noProof/>
                <w:webHidden/>
              </w:rPr>
              <w:fldChar w:fldCharType="end"/>
            </w:r>
          </w:hyperlink>
        </w:p>
        <w:p w14:paraId="6C3E0FE1" w14:textId="5698B8A5" w:rsidR="0047454F" w:rsidRDefault="00000000">
          <w:pPr>
            <w:pStyle w:val="TOC1"/>
            <w:tabs>
              <w:tab w:val="right" w:leader="dot" w:pos="9016"/>
            </w:tabs>
            <w:rPr>
              <w:rFonts w:eastAsiaTheme="minorEastAsia"/>
              <w:noProof/>
              <w:lang w:eastAsia="en-GB"/>
            </w:rPr>
          </w:pPr>
          <w:hyperlink w:anchor="_Toc150435640" w:history="1">
            <w:r w:rsidR="0047454F" w:rsidRPr="006F66B5">
              <w:rPr>
                <w:rStyle w:val="Hyperlink"/>
                <w:noProof/>
              </w:rPr>
              <w:t>Case Studies in Balancing Greed and Ethics</w:t>
            </w:r>
            <w:r w:rsidR="0047454F">
              <w:rPr>
                <w:noProof/>
                <w:webHidden/>
              </w:rPr>
              <w:tab/>
            </w:r>
            <w:r w:rsidR="0047454F">
              <w:rPr>
                <w:noProof/>
                <w:webHidden/>
              </w:rPr>
              <w:fldChar w:fldCharType="begin"/>
            </w:r>
            <w:r w:rsidR="0047454F">
              <w:rPr>
                <w:noProof/>
                <w:webHidden/>
              </w:rPr>
              <w:instrText xml:space="preserve"> PAGEREF _Toc150435640 \h </w:instrText>
            </w:r>
            <w:r w:rsidR="0047454F">
              <w:rPr>
                <w:noProof/>
                <w:webHidden/>
              </w:rPr>
            </w:r>
            <w:r w:rsidR="0047454F">
              <w:rPr>
                <w:noProof/>
                <w:webHidden/>
              </w:rPr>
              <w:fldChar w:fldCharType="separate"/>
            </w:r>
            <w:r w:rsidR="0047454F">
              <w:rPr>
                <w:noProof/>
                <w:webHidden/>
              </w:rPr>
              <w:t>7</w:t>
            </w:r>
            <w:r w:rsidR="0047454F">
              <w:rPr>
                <w:noProof/>
                <w:webHidden/>
              </w:rPr>
              <w:fldChar w:fldCharType="end"/>
            </w:r>
          </w:hyperlink>
        </w:p>
        <w:p w14:paraId="23F40A80" w14:textId="42EC4A65" w:rsidR="0047454F" w:rsidRDefault="00000000">
          <w:pPr>
            <w:pStyle w:val="TOC2"/>
            <w:tabs>
              <w:tab w:val="right" w:leader="dot" w:pos="9016"/>
            </w:tabs>
            <w:rPr>
              <w:rFonts w:eastAsiaTheme="minorEastAsia"/>
              <w:noProof/>
              <w:lang w:eastAsia="en-GB"/>
            </w:rPr>
          </w:pPr>
          <w:hyperlink w:anchor="_Toc150435641" w:history="1">
            <w:r w:rsidR="0047454F" w:rsidRPr="006F66B5">
              <w:rPr>
                <w:rStyle w:val="Hyperlink"/>
                <w:noProof/>
              </w:rPr>
              <w:t>The Rise of Impact Investing</w:t>
            </w:r>
            <w:r w:rsidR="0047454F">
              <w:rPr>
                <w:noProof/>
                <w:webHidden/>
              </w:rPr>
              <w:tab/>
            </w:r>
            <w:r w:rsidR="0047454F">
              <w:rPr>
                <w:noProof/>
                <w:webHidden/>
              </w:rPr>
              <w:fldChar w:fldCharType="begin"/>
            </w:r>
            <w:r w:rsidR="0047454F">
              <w:rPr>
                <w:noProof/>
                <w:webHidden/>
              </w:rPr>
              <w:instrText xml:space="preserve"> PAGEREF _Toc150435641 \h </w:instrText>
            </w:r>
            <w:r w:rsidR="0047454F">
              <w:rPr>
                <w:noProof/>
                <w:webHidden/>
              </w:rPr>
            </w:r>
            <w:r w:rsidR="0047454F">
              <w:rPr>
                <w:noProof/>
                <w:webHidden/>
              </w:rPr>
              <w:fldChar w:fldCharType="separate"/>
            </w:r>
            <w:r w:rsidR="0047454F">
              <w:rPr>
                <w:noProof/>
                <w:webHidden/>
              </w:rPr>
              <w:t>7</w:t>
            </w:r>
            <w:r w:rsidR="0047454F">
              <w:rPr>
                <w:noProof/>
                <w:webHidden/>
              </w:rPr>
              <w:fldChar w:fldCharType="end"/>
            </w:r>
          </w:hyperlink>
        </w:p>
        <w:p w14:paraId="6443895E" w14:textId="2858142F" w:rsidR="0047454F" w:rsidRDefault="00000000">
          <w:pPr>
            <w:pStyle w:val="TOC2"/>
            <w:tabs>
              <w:tab w:val="right" w:leader="dot" w:pos="9016"/>
            </w:tabs>
            <w:rPr>
              <w:rFonts w:eastAsiaTheme="minorEastAsia"/>
              <w:noProof/>
              <w:lang w:eastAsia="en-GB"/>
            </w:rPr>
          </w:pPr>
          <w:hyperlink w:anchor="_Toc150435642" w:history="1">
            <w:r w:rsidR="0047454F" w:rsidRPr="006F66B5">
              <w:rPr>
                <w:rStyle w:val="Hyperlink"/>
                <w:noProof/>
              </w:rPr>
              <w:t>Ethical Dilemmas in the Tech Industry</w:t>
            </w:r>
            <w:r w:rsidR="0047454F">
              <w:rPr>
                <w:noProof/>
                <w:webHidden/>
              </w:rPr>
              <w:tab/>
            </w:r>
            <w:r w:rsidR="0047454F">
              <w:rPr>
                <w:noProof/>
                <w:webHidden/>
              </w:rPr>
              <w:fldChar w:fldCharType="begin"/>
            </w:r>
            <w:r w:rsidR="0047454F">
              <w:rPr>
                <w:noProof/>
                <w:webHidden/>
              </w:rPr>
              <w:instrText xml:space="preserve"> PAGEREF _Toc150435642 \h </w:instrText>
            </w:r>
            <w:r w:rsidR="0047454F">
              <w:rPr>
                <w:noProof/>
                <w:webHidden/>
              </w:rPr>
            </w:r>
            <w:r w:rsidR="0047454F">
              <w:rPr>
                <w:noProof/>
                <w:webHidden/>
              </w:rPr>
              <w:fldChar w:fldCharType="separate"/>
            </w:r>
            <w:r w:rsidR="0047454F">
              <w:rPr>
                <w:noProof/>
                <w:webHidden/>
              </w:rPr>
              <w:t>7</w:t>
            </w:r>
            <w:r w:rsidR="0047454F">
              <w:rPr>
                <w:noProof/>
                <w:webHidden/>
              </w:rPr>
              <w:fldChar w:fldCharType="end"/>
            </w:r>
          </w:hyperlink>
        </w:p>
        <w:p w14:paraId="0DF9D62F" w14:textId="111B7916" w:rsidR="0047454F" w:rsidRDefault="00000000">
          <w:pPr>
            <w:pStyle w:val="TOC2"/>
            <w:tabs>
              <w:tab w:val="right" w:leader="dot" w:pos="9016"/>
            </w:tabs>
            <w:rPr>
              <w:rFonts w:eastAsiaTheme="minorEastAsia"/>
              <w:noProof/>
              <w:lang w:eastAsia="en-GB"/>
            </w:rPr>
          </w:pPr>
          <w:hyperlink w:anchor="_Toc150435643" w:history="1">
            <w:r w:rsidR="0047454F" w:rsidRPr="006F66B5">
              <w:rPr>
                <w:rStyle w:val="Hyperlink"/>
                <w:noProof/>
              </w:rPr>
              <w:t>The Pharmaceutical Industry and Access to Medicines</w:t>
            </w:r>
            <w:r w:rsidR="0047454F">
              <w:rPr>
                <w:noProof/>
                <w:webHidden/>
              </w:rPr>
              <w:tab/>
            </w:r>
            <w:r w:rsidR="0047454F">
              <w:rPr>
                <w:noProof/>
                <w:webHidden/>
              </w:rPr>
              <w:fldChar w:fldCharType="begin"/>
            </w:r>
            <w:r w:rsidR="0047454F">
              <w:rPr>
                <w:noProof/>
                <w:webHidden/>
              </w:rPr>
              <w:instrText xml:space="preserve"> PAGEREF _Toc150435643 \h </w:instrText>
            </w:r>
            <w:r w:rsidR="0047454F">
              <w:rPr>
                <w:noProof/>
                <w:webHidden/>
              </w:rPr>
            </w:r>
            <w:r w:rsidR="0047454F">
              <w:rPr>
                <w:noProof/>
                <w:webHidden/>
              </w:rPr>
              <w:fldChar w:fldCharType="separate"/>
            </w:r>
            <w:r w:rsidR="0047454F">
              <w:rPr>
                <w:noProof/>
                <w:webHidden/>
              </w:rPr>
              <w:t>7</w:t>
            </w:r>
            <w:r w:rsidR="0047454F">
              <w:rPr>
                <w:noProof/>
                <w:webHidden/>
              </w:rPr>
              <w:fldChar w:fldCharType="end"/>
            </w:r>
          </w:hyperlink>
        </w:p>
        <w:p w14:paraId="449A864A" w14:textId="5867F679" w:rsidR="0047454F" w:rsidRDefault="00000000">
          <w:pPr>
            <w:pStyle w:val="TOC1"/>
            <w:tabs>
              <w:tab w:val="right" w:leader="dot" w:pos="9016"/>
            </w:tabs>
            <w:rPr>
              <w:rFonts w:eastAsiaTheme="minorEastAsia"/>
              <w:noProof/>
              <w:lang w:eastAsia="en-GB"/>
            </w:rPr>
          </w:pPr>
          <w:hyperlink w:anchor="_Toc150435644" w:history="1">
            <w:r w:rsidR="0047454F" w:rsidRPr="006F66B5">
              <w:rPr>
                <w:rStyle w:val="Hyperlink"/>
                <w:noProof/>
              </w:rPr>
              <w:t>Conclusion</w:t>
            </w:r>
            <w:r w:rsidR="0047454F">
              <w:rPr>
                <w:noProof/>
                <w:webHidden/>
              </w:rPr>
              <w:tab/>
            </w:r>
            <w:r w:rsidR="0047454F">
              <w:rPr>
                <w:noProof/>
                <w:webHidden/>
              </w:rPr>
              <w:fldChar w:fldCharType="begin"/>
            </w:r>
            <w:r w:rsidR="0047454F">
              <w:rPr>
                <w:noProof/>
                <w:webHidden/>
              </w:rPr>
              <w:instrText xml:space="preserve"> PAGEREF _Toc150435644 \h </w:instrText>
            </w:r>
            <w:r w:rsidR="0047454F">
              <w:rPr>
                <w:noProof/>
                <w:webHidden/>
              </w:rPr>
            </w:r>
            <w:r w:rsidR="0047454F">
              <w:rPr>
                <w:noProof/>
                <w:webHidden/>
              </w:rPr>
              <w:fldChar w:fldCharType="separate"/>
            </w:r>
            <w:r w:rsidR="0047454F">
              <w:rPr>
                <w:noProof/>
                <w:webHidden/>
              </w:rPr>
              <w:t>7</w:t>
            </w:r>
            <w:r w:rsidR="0047454F">
              <w:rPr>
                <w:noProof/>
                <w:webHidden/>
              </w:rPr>
              <w:fldChar w:fldCharType="end"/>
            </w:r>
          </w:hyperlink>
        </w:p>
        <w:p w14:paraId="771EAE14" w14:textId="1E0E21E1" w:rsidR="0047454F" w:rsidRDefault="00000000">
          <w:pPr>
            <w:pStyle w:val="TOC1"/>
            <w:tabs>
              <w:tab w:val="right" w:leader="dot" w:pos="9016"/>
            </w:tabs>
            <w:rPr>
              <w:rFonts w:eastAsiaTheme="minorEastAsia"/>
              <w:noProof/>
              <w:lang w:eastAsia="en-GB"/>
            </w:rPr>
          </w:pPr>
          <w:hyperlink w:anchor="_Toc150435645" w:history="1">
            <w:r w:rsidR="0047454F" w:rsidRPr="006F66B5">
              <w:rPr>
                <w:rStyle w:val="Hyperlink"/>
                <w:noProof/>
              </w:rPr>
              <w:t>REFERENCES</w:t>
            </w:r>
            <w:r w:rsidR="0047454F">
              <w:rPr>
                <w:noProof/>
                <w:webHidden/>
              </w:rPr>
              <w:tab/>
            </w:r>
            <w:r w:rsidR="0047454F">
              <w:rPr>
                <w:noProof/>
                <w:webHidden/>
              </w:rPr>
              <w:fldChar w:fldCharType="begin"/>
            </w:r>
            <w:r w:rsidR="0047454F">
              <w:rPr>
                <w:noProof/>
                <w:webHidden/>
              </w:rPr>
              <w:instrText xml:space="preserve"> PAGEREF _Toc150435645 \h </w:instrText>
            </w:r>
            <w:r w:rsidR="0047454F">
              <w:rPr>
                <w:noProof/>
                <w:webHidden/>
              </w:rPr>
            </w:r>
            <w:r w:rsidR="0047454F">
              <w:rPr>
                <w:noProof/>
                <w:webHidden/>
              </w:rPr>
              <w:fldChar w:fldCharType="separate"/>
            </w:r>
            <w:r w:rsidR="0047454F">
              <w:rPr>
                <w:noProof/>
                <w:webHidden/>
              </w:rPr>
              <w:t>9</w:t>
            </w:r>
            <w:r w:rsidR="0047454F">
              <w:rPr>
                <w:noProof/>
                <w:webHidden/>
              </w:rPr>
              <w:fldChar w:fldCharType="end"/>
            </w:r>
          </w:hyperlink>
        </w:p>
        <w:p w14:paraId="11C88296" w14:textId="6F09365D" w:rsidR="0047454F" w:rsidRDefault="0047454F">
          <w:r>
            <w:rPr>
              <w:b/>
              <w:bCs/>
              <w:noProof/>
            </w:rPr>
            <w:fldChar w:fldCharType="end"/>
          </w:r>
        </w:p>
      </w:sdtContent>
    </w:sdt>
    <w:p w14:paraId="23B66867" w14:textId="698A13C2" w:rsidR="0047454F" w:rsidRDefault="0047454F" w:rsidP="0047454F">
      <w:pPr>
        <w:rPr>
          <w:rFonts w:cstheme="minorHAnsi"/>
        </w:rPr>
      </w:pPr>
    </w:p>
    <w:p w14:paraId="7124FA47" w14:textId="77777777" w:rsidR="0047454F" w:rsidRDefault="0047454F" w:rsidP="0047454F">
      <w:pPr>
        <w:jc w:val="both"/>
        <w:rPr>
          <w:rFonts w:cstheme="minorHAnsi"/>
        </w:rPr>
      </w:pPr>
      <w:r>
        <w:rPr>
          <w:rFonts w:cstheme="minorHAnsi"/>
        </w:rPr>
        <w:br w:type="page"/>
      </w:r>
    </w:p>
    <w:p w14:paraId="711C6636" w14:textId="77777777" w:rsidR="0047454F" w:rsidRDefault="0047454F" w:rsidP="0047454F">
      <w:pPr>
        <w:rPr>
          <w:rFonts w:cstheme="minorHAnsi"/>
        </w:rPr>
      </w:pPr>
    </w:p>
    <w:p w14:paraId="2E146E77" w14:textId="59B584D9" w:rsidR="0047454F" w:rsidRPr="00387334" w:rsidRDefault="0047454F" w:rsidP="0047454F">
      <w:pPr>
        <w:pStyle w:val="Heading1"/>
      </w:pPr>
      <w:bookmarkStart w:id="0" w:name="_Toc150435629"/>
      <w:r w:rsidRPr="00387334">
        <w:t>EXECUTIVE SUMMARY</w:t>
      </w:r>
      <w:bookmarkEnd w:id="0"/>
    </w:p>
    <w:p w14:paraId="60DE9050" w14:textId="77777777" w:rsidR="0047454F" w:rsidRPr="00387334" w:rsidRDefault="0047454F" w:rsidP="0047454F">
      <w:pPr>
        <w:rPr>
          <w:rFonts w:cstheme="minorHAnsi"/>
        </w:rPr>
      </w:pPr>
      <w:r w:rsidRPr="00387334">
        <w:rPr>
          <w:rFonts w:cstheme="minorHAnsi"/>
        </w:rPr>
        <w:t>The aim of this research investigates the complex interaction in modern business between ethics and greed. It explores the philosophical basis of ethical issues and how they apply to actual decision-making and corporate strategy. Businesses should put ethical considerations ahead of unbridled greed, even as the argument about whether or not "greed is good" continues. A strong foundation for morally sound corporate decision-making is provided by an understanding of the philosophical underpinnings of ethics, such as utilitarianism, rights-based ethics, social contract theory, virtue ethics, and deontology.</w:t>
      </w:r>
    </w:p>
    <w:p w14:paraId="55533908" w14:textId="77777777" w:rsidR="0047454F" w:rsidRPr="00387334" w:rsidRDefault="0047454F" w:rsidP="0047454F">
      <w:pPr>
        <w:rPr>
          <w:rFonts w:cstheme="minorHAnsi"/>
        </w:rPr>
      </w:pPr>
    </w:p>
    <w:p w14:paraId="74BFDE4A" w14:textId="77777777" w:rsidR="0047454F" w:rsidRPr="00387334" w:rsidRDefault="0047454F" w:rsidP="0047454F">
      <w:pPr>
        <w:rPr>
          <w:rFonts w:cstheme="minorHAnsi"/>
        </w:rPr>
      </w:pPr>
      <w:r w:rsidRPr="00387334">
        <w:rPr>
          <w:rFonts w:cstheme="minorHAnsi"/>
        </w:rPr>
        <w:t>From being only moral requirements, ethical considerations are now essential to ethical and effective commercial operations. Adopting moral values and standards reduces risks and promotes innovation, economic advantage, long-term sustainability, and successful crisis management, among other benefits. Companies that put ethics above unbridled greed are more likely to prosper, hold the trust of stakeholders, and make constructive contributions to the community at large as well as to society at large.</w:t>
      </w:r>
    </w:p>
    <w:p w14:paraId="7FBFBCC8" w14:textId="77777777" w:rsidR="0047454F" w:rsidRPr="00387334" w:rsidRDefault="0047454F" w:rsidP="0047454F">
      <w:pPr>
        <w:rPr>
          <w:rFonts w:cstheme="minorHAnsi"/>
        </w:rPr>
      </w:pPr>
    </w:p>
    <w:p w14:paraId="79BA4741" w14:textId="77777777" w:rsidR="0047454F" w:rsidRPr="00387334" w:rsidRDefault="0047454F" w:rsidP="0047454F">
      <w:pPr>
        <w:rPr>
          <w:rFonts w:cstheme="minorHAnsi"/>
        </w:rPr>
      </w:pPr>
    </w:p>
    <w:p w14:paraId="7A4C7987" w14:textId="77777777" w:rsidR="0047454F" w:rsidRPr="00387334" w:rsidRDefault="0047454F" w:rsidP="0047454F">
      <w:pPr>
        <w:rPr>
          <w:rFonts w:cstheme="minorHAnsi"/>
        </w:rPr>
      </w:pPr>
      <w:r w:rsidRPr="00387334">
        <w:rPr>
          <w:rFonts w:cstheme="minorHAnsi"/>
        </w:rPr>
        <w:t>Philosophical foundations of ethical considerations provide a source of guidance in a business environment that is changing quickly, guaranteeing that decisions are made in accordance with ideals of integrity, equity, and respect for all stakeholders. It is a useful guide for moral leadership and conscientious corporate practises, not only a theoretical framework. In the end, this project highlights how crucial ethical factors will be in determining how business is conducted in the future. Ethical practises promote sustainable and ethical business practises that are advantageous to both individuals and governments.</w:t>
      </w:r>
    </w:p>
    <w:p w14:paraId="62DF260E" w14:textId="77777777" w:rsidR="0047454F" w:rsidRPr="00387334" w:rsidRDefault="0047454F" w:rsidP="0047454F">
      <w:pPr>
        <w:rPr>
          <w:rFonts w:cstheme="minorHAnsi"/>
        </w:rPr>
      </w:pPr>
    </w:p>
    <w:p w14:paraId="25C3C439" w14:textId="77777777" w:rsidR="0047454F" w:rsidRPr="00387334" w:rsidRDefault="0047454F" w:rsidP="0047454F">
      <w:pPr>
        <w:rPr>
          <w:rFonts w:cstheme="minorHAnsi"/>
        </w:rPr>
      </w:pPr>
    </w:p>
    <w:p w14:paraId="624B9014" w14:textId="77777777" w:rsidR="0047454F" w:rsidRPr="00387334" w:rsidRDefault="0047454F" w:rsidP="0047454F">
      <w:pPr>
        <w:rPr>
          <w:rFonts w:cstheme="minorHAnsi"/>
        </w:rPr>
      </w:pPr>
    </w:p>
    <w:p w14:paraId="07E33326" w14:textId="77777777" w:rsidR="0047454F" w:rsidRPr="00387334" w:rsidRDefault="0047454F" w:rsidP="0047454F">
      <w:pPr>
        <w:rPr>
          <w:rFonts w:cstheme="minorHAnsi"/>
        </w:rPr>
      </w:pPr>
    </w:p>
    <w:p w14:paraId="322DF127" w14:textId="77777777" w:rsidR="0047454F" w:rsidRPr="00387334" w:rsidRDefault="0047454F" w:rsidP="0047454F">
      <w:pPr>
        <w:rPr>
          <w:rFonts w:cstheme="minorHAnsi"/>
        </w:rPr>
      </w:pPr>
    </w:p>
    <w:p w14:paraId="27892F6C" w14:textId="77777777" w:rsidR="0047454F" w:rsidRPr="00387334" w:rsidRDefault="0047454F" w:rsidP="0047454F">
      <w:pPr>
        <w:rPr>
          <w:rFonts w:cstheme="minorHAnsi"/>
        </w:rPr>
      </w:pPr>
    </w:p>
    <w:p w14:paraId="54ED1C4C" w14:textId="77777777" w:rsidR="0047454F" w:rsidRPr="00387334" w:rsidRDefault="0047454F" w:rsidP="0047454F">
      <w:pPr>
        <w:rPr>
          <w:rFonts w:cstheme="minorHAnsi"/>
        </w:rPr>
      </w:pPr>
    </w:p>
    <w:p w14:paraId="27637630" w14:textId="77777777" w:rsidR="0047454F" w:rsidRPr="00387334" w:rsidRDefault="0047454F" w:rsidP="0047454F">
      <w:pPr>
        <w:rPr>
          <w:rFonts w:cstheme="minorHAnsi"/>
        </w:rPr>
      </w:pPr>
    </w:p>
    <w:p w14:paraId="2DB9DC77" w14:textId="77777777" w:rsidR="0047454F" w:rsidRPr="00387334" w:rsidRDefault="0047454F" w:rsidP="0047454F">
      <w:pPr>
        <w:rPr>
          <w:rFonts w:cstheme="minorHAnsi"/>
        </w:rPr>
      </w:pPr>
    </w:p>
    <w:p w14:paraId="4E4B9094" w14:textId="77777777" w:rsidR="0047454F" w:rsidRPr="00387334" w:rsidRDefault="0047454F" w:rsidP="0047454F">
      <w:pPr>
        <w:rPr>
          <w:rFonts w:cstheme="minorHAnsi"/>
        </w:rPr>
      </w:pPr>
    </w:p>
    <w:p w14:paraId="43F66551" w14:textId="77777777" w:rsidR="0047454F" w:rsidRPr="00387334" w:rsidRDefault="0047454F" w:rsidP="0047454F">
      <w:pPr>
        <w:rPr>
          <w:rFonts w:cstheme="minorHAnsi"/>
        </w:rPr>
      </w:pPr>
    </w:p>
    <w:p w14:paraId="5E99AF50" w14:textId="77777777" w:rsidR="0047454F" w:rsidRPr="00387334" w:rsidRDefault="0047454F" w:rsidP="0047454F">
      <w:pPr>
        <w:rPr>
          <w:rFonts w:cstheme="minorHAnsi"/>
        </w:rPr>
      </w:pPr>
    </w:p>
    <w:p w14:paraId="48E77690" w14:textId="77777777" w:rsidR="0047454F" w:rsidRPr="00387334" w:rsidRDefault="0047454F" w:rsidP="0047454F">
      <w:pPr>
        <w:rPr>
          <w:rFonts w:cstheme="minorHAnsi"/>
        </w:rPr>
      </w:pPr>
    </w:p>
    <w:p w14:paraId="72BC5EBB" w14:textId="77777777" w:rsidR="0047454F" w:rsidRPr="00387334" w:rsidRDefault="0047454F" w:rsidP="0047454F">
      <w:pPr>
        <w:pStyle w:val="Heading1"/>
      </w:pPr>
      <w:bookmarkStart w:id="1" w:name="_Toc150435630"/>
      <w:r w:rsidRPr="00387334">
        <w:t>INTRODUCTION</w:t>
      </w:r>
      <w:bookmarkEnd w:id="1"/>
    </w:p>
    <w:p w14:paraId="3F8B25C4" w14:textId="77777777" w:rsidR="0047454F" w:rsidRPr="00387334" w:rsidRDefault="0047454F" w:rsidP="0047454F">
      <w:pPr>
        <w:pStyle w:val="Heading2"/>
      </w:pPr>
      <w:bookmarkStart w:id="2" w:name="_Toc150435631"/>
      <w:r w:rsidRPr="00387334">
        <w:t>Definition of Greed</w:t>
      </w:r>
      <w:bookmarkEnd w:id="2"/>
      <w:r w:rsidRPr="00387334">
        <w:t xml:space="preserve"> </w:t>
      </w:r>
    </w:p>
    <w:p w14:paraId="5834B787" w14:textId="77777777" w:rsidR="0047454F" w:rsidRPr="00387334" w:rsidRDefault="0047454F" w:rsidP="0047454F">
      <w:pPr>
        <w:rPr>
          <w:rFonts w:cstheme="minorHAnsi"/>
        </w:rPr>
      </w:pPr>
      <w:r w:rsidRPr="00387334">
        <w:rPr>
          <w:rFonts w:cstheme="minorHAnsi"/>
        </w:rPr>
        <w:t>Greed can be defined as an intense and excessive desire for material wealth, power, or possessions, often at the expense of others' well-being or societal values. It is a human trait that has been present throughout history, shaping the actions and decisions of individuals and organizations (McConnell, Brue, &amp; Flynn, 2019). Greed is often associated with the pursuit of self-interest and the accumulation of resources beyond one's actual needs.</w:t>
      </w:r>
    </w:p>
    <w:p w14:paraId="7971A263" w14:textId="77777777" w:rsidR="0047454F" w:rsidRPr="00387334" w:rsidRDefault="0047454F" w:rsidP="0047454F">
      <w:pPr>
        <w:rPr>
          <w:rFonts w:cstheme="minorHAnsi"/>
        </w:rPr>
      </w:pPr>
      <w:r w:rsidRPr="00387334">
        <w:rPr>
          <w:rFonts w:cstheme="minorHAnsi"/>
        </w:rPr>
        <w:t>The dynamics of modern business are a constantly evolving landscape, where profit-driven motives often intersect with ethical considerations, raising pertinent questions about the role of greed and the significance of ethics in shaping business practices. The age-old debate surrounding whether "greed is good" has provided the backdrop for an ongoing conversation within the business world. At the same time, the imperative for businesses to be ethically responsible has become increasingly prominent. (Ferrell, Fraedrich, &amp; Ferrell, 2017).</w:t>
      </w:r>
    </w:p>
    <w:p w14:paraId="176FA2D5" w14:textId="77777777" w:rsidR="0047454F" w:rsidRPr="00387334" w:rsidRDefault="0047454F" w:rsidP="0047454F">
      <w:pPr>
        <w:rPr>
          <w:rFonts w:cstheme="minorHAnsi"/>
        </w:rPr>
      </w:pPr>
    </w:p>
    <w:p w14:paraId="30C68A64" w14:textId="77777777" w:rsidR="0047454F" w:rsidRPr="00387334" w:rsidRDefault="0047454F" w:rsidP="0047454F">
      <w:pPr>
        <w:rPr>
          <w:rFonts w:cstheme="minorHAnsi"/>
        </w:rPr>
      </w:pPr>
      <w:r w:rsidRPr="00387334">
        <w:rPr>
          <w:rFonts w:cstheme="minorHAnsi"/>
        </w:rPr>
        <w:t>This assignment embarks on a journey to explore the complex relationship between greed and ethics in the context of contemporary businesses. It delves into the philosophical foundations of ethical considerations, encompassing diverse perspectives such as deontology, utilitarianism, virtue ethics, social contract theory, and rights-based ethics. (Solomon, 1999) By examining these ethical frameworks, we aim to provide clarity on the philosophical basis of ethics and its practical applications in the real world of decision-making and business planning.</w:t>
      </w:r>
    </w:p>
    <w:p w14:paraId="4BB7DCF8" w14:textId="77777777" w:rsidR="0047454F" w:rsidRPr="00387334" w:rsidRDefault="0047454F" w:rsidP="0047454F">
      <w:pPr>
        <w:rPr>
          <w:rFonts w:cstheme="minorHAnsi"/>
        </w:rPr>
      </w:pPr>
    </w:p>
    <w:p w14:paraId="67A4EA3C" w14:textId="77777777" w:rsidR="0047454F" w:rsidRPr="00387334" w:rsidRDefault="0047454F" w:rsidP="0047454F">
      <w:pPr>
        <w:rPr>
          <w:rFonts w:cstheme="minorHAnsi"/>
        </w:rPr>
      </w:pPr>
      <w:r w:rsidRPr="00387334">
        <w:rPr>
          <w:rFonts w:cstheme="minorHAnsi"/>
        </w:rPr>
        <w:t>In an era marked by the rise of socially responsible consumers, heightened environmental awareness, and a call for greater corporate transparency, the balance between unchecked greed and ethical responsibility has never been more relevant. Businesses today are increasingly expected to navigate the delicate equilibrium between profit maximization and ethical accountability. (Jennings, 2017)</w:t>
      </w:r>
    </w:p>
    <w:p w14:paraId="3CBAFF53" w14:textId="77777777" w:rsidR="0047454F" w:rsidRPr="00387334" w:rsidRDefault="0047454F" w:rsidP="0047454F">
      <w:pPr>
        <w:rPr>
          <w:rFonts w:cstheme="minorHAnsi"/>
        </w:rPr>
      </w:pPr>
    </w:p>
    <w:p w14:paraId="6CE1F2D5" w14:textId="77777777" w:rsidR="0047454F" w:rsidRPr="00387334" w:rsidRDefault="0047454F" w:rsidP="0047454F">
      <w:pPr>
        <w:rPr>
          <w:rFonts w:cstheme="minorHAnsi"/>
        </w:rPr>
      </w:pPr>
      <w:r w:rsidRPr="00387334">
        <w:rPr>
          <w:rFonts w:cstheme="minorHAnsi"/>
        </w:rPr>
        <w:t>This assignment asserts that while there may be proponents of the notion that "greed is good" for the success of a company, the trajectory of responsible business practices leans more toward prioritizing ethics over unchecked greed. Ethics in business extend beyond a mere moral imperative; they are fundamental to responsible and sustainable practices that contribute positively to society and the global community.</w:t>
      </w:r>
    </w:p>
    <w:p w14:paraId="332DD3DC" w14:textId="77777777" w:rsidR="0047454F" w:rsidRPr="00387334" w:rsidRDefault="0047454F" w:rsidP="0047454F">
      <w:pPr>
        <w:rPr>
          <w:rFonts w:cstheme="minorHAnsi"/>
        </w:rPr>
      </w:pPr>
    </w:p>
    <w:p w14:paraId="002569C8" w14:textId="77777777" w:rsidR="0047454F" w:rsidRPr="00387334" w:rsidRDefault="0047454F" w:rsidP="0047454F">
      <w:pPr>
        <w:rPr>
          <w:rFonts w:cstheme="minorHAnsi"/>
        </w:rPr>
      </w:pPr>
      <w:r w:rsidRPr="00387334">
        <w:rPr>
          <w:rFonts w:cstheme="minorHAnsi"/>
        </w:rPr>
        <w:t>As we delve into this exploration, we will clarify the philosophical foundations of ethical considerations and illuminate their practical relevance in the decisions and strategies of modern businesses. The path forward is guided by the understanding that ethical considerations, deeply rooted in philosophy, provide the compass for businesses to navigate the intricate terrain of the contemporary business landscape.</w:t>
      </w:r>
    </w:p>
    <w:p w14:paraId="3657BC61" w14:textId="77777777" w:rsidR="0047454F" w:rsidRPr="00387334" w:rsidRDefault="0047454F" w:rsidP="0047454F">
      <w:pPr>
        <w:rPr>
          <w:rFonts w:cstheme="minorHAnsi"/>
        </w:rPr>
      </w:pPr>
    </w:p>
    <w:p w14:paraId="5EE29AD9" w14:textId="77777777" w:rsidR="0047454F" w:rsidRPr="00387334" w:rsidRDefault="0047454F" w:rsidP="0047454F">
      <w:pPr>
        <w:rPr>
          <w:rFonts w:cstheme="minorHAnsi"/>
        </w:rPr>
      </w:pPr>
    </w:p>
    <w:p w14:paraId="365B553E" w14:textId="77777777" w:rsidR="0047454F" w:rsidRPr="00387334" w:rsidRDefault="0047454F" w:rsidP="0047454F">
      <w:pPr>
        <w:rPr>
          <w:rFonts w:cstheme="minorHAnsi"/>
        </w:rPr>
      </w:pPr>
    </w:p>
    <w:p w14:paraId="68E20044" w14:textId="77777777" w:rsidR="0047454F" w:rsidRPr="00387334" w:rsidRDefault="0047454F" w:rsidP="0047454F">
      <w:pPr>
        <w:rPr>
          <w:rFonts w:cstheme="minorHAnsi"/>
        </w:rPr>
      </w:pPr>
    </w:p>
    <w:p w14:paraId="41311B40" w14:textId="77777777" w:rsidR="0047454F" w:rsidRPr="00387334" w:rsidRDefault="0047454F" w:rsidP="0047454F">
      <w:pPr>
        <w:rPr>
          <w:rFonts w:cstheme="minorHAnsi"/>
        </w:rPr>
      </w:pPr>
    </w:p>
    <w:p w14:paraId="13EF4B55" w14:textId="77777777" w:rsidR="0047454F" w:rsidRPr="00387334" w:rsidRDefault="0047454F" w:rsidP="0047454F">
      <w:pPr>
        <w:rPr>
          <w:rFonts w:cstheme="minorHAnsi"/>
        </w:rPr>
      </w:pPr>
    </w:p>
    <w:p w14:paraId="5E29B0A0" w14:textId="77777777" w:rsidR="0047454F" w:rsidRPr="00387334" w:rsidRDefault="0047454F" w:rsidP="0047454F">
      <w:pPr>
        <w:rPr>
          <w:rFonts w:cstheme="minorHAnsi"/>
        </w:rPr>
      </w:pPr>
    </w:p>
    <w:p w14:paraId="0069E589" w14:textId="77777777" w:rsidR="0047454F" w:rsidRPr="00387334" w:rsidRDefault="0047454F" w:rsidP="0047454F">
      <w:pPr>
        <w:pStyle w:val="Heading1"/>
      </w:pPr>
      <w:bookmarkStart w:id="3" w:name="_Toc150435632"/>
      <w:r w:rsidRPr="00387334">
        <w:t>MAIN BODY</w:t>
      </w:r>
      <w:bookmarkEnd w:id="3"/>
    </w:p>
    <w:p w14:paraId="79977276" w14:textId="77777777" w:rsidR="0047454F" w:rsidRPr="00387334" w:rsidRDefault="0047454F" w:rsidP="0047454F">
      <w:pPr>
        <w:pStyle w:val="Heading2"/>
      </w:pPr>
      <w:bookmarkStart w:id="4" w:name="_Toc150435633"/>
      <w:r w:rsidRPr="00387334">
        <w:t>The Duality of Greed: An Analysis</w:t>
      </w:r>
      <w:bookmarkEnd w:id="4"/>
    </w:p>
    <w:p w14:paraId="420F13D4" w14:textId="77777777" w:rsidR="0047454F" w:rsidRPr="00387334" w:rsidRDefault="0047454F" w:rsidP="0047454F">
      <w:pPr>
        <w:rPr>
          <w:rFonts w:cstheme="minorHAnsi"/>
        </w:rPr>
      </w:pPr>
      <w:r w:rsidRPr="00387334">
        <w:rPr>
          <w:rFonts w:cstheme="minorHAnsi"/>
        </w:rPr>
        <w:t>For centuries, the idea of greed has been discussed in philosophical, ethical, and economic contexts. Greed's proponents contend that greed can spur economic expansion, competition, and innovation. In his landmark work "An Inquiry into the Nature and Causes of the Wealth of Nations" (Smith, 1776), for example, Adam Smith highlighted the role that self-interest plays in advancing economic development. He maintained that when people and corporations act in their own best interests, they unintentionally advance societal well-being. According to this theory, the pursuit of profit is a necessary component of entrepreneurship, job growth, and economic expansion.</w:t>
      </w:r>
    </w:p>
    <w:p w14:paraId="577870B9" w14:textId="77777777" w:rsidR="0047454F" w:rsidRPr="00387334" w:rsidRDefault="0047454F" w:rsidP="0047454F">
      <w:pPr>
        <w:rPr>
          <w:rFonts w:cstheme="minorHAnsi"/>
        </w:rPr>
      </w:pPr>
      <w:r w:rsidRPr="00387334">
        <w:rPr>
          <w:rFonts w:cstheme="minorHAnsi"/>
        </w:rPr>
        <w:t>On the other hand, those who disagree with the idea that greed is a virtue argue that unbridled greed can result in immoral and detrimental actions. In his well-known paper "The Social Responsibility of Business is to Increase its Profits" (Friedman, 1970), Nobel laureate Milton Friedman made the case that a company's only duty is to maximise profits for its shareholders while abiding by the law. He did concede, though, that companies ought to conduct themselves morally and within the law.</w:t>
      </w:r>
    </w:p>
    <w:p w14:paraId="428958B3" w14:textId="77777777" w:rsidR="0047454F" w:rsidRPr="00387334" w:rsidRDefault="0047454F" w:rsidP="0047454F">
      <w:pPr>
        <w:rPr>
          <w:rFonts w:cstheme="minorHAnsi"/>
        </w:rPr>
      </w:pPr>
    </w:p>
    <w:p w14:paraId="2A1CAFA8" w14:textId="77777777" w:rsidR="0047454F" w:rsidRPr="00387334" w:rsidRDefault="0047454F" w:rsidP="0047454F">
      <w:pPr>
        <w:rPr>
          <w:rFonts w:cstheme="minorHAnsi"/>
        </w:rPr>
      </w:pPr>
      <w:r w:rsidRPr="00387334">
        <w:rPr>
          <w:rFonts w:cstheme="minorHAnsi"/>
        </w:rPr>
        <w:t>Personified by the character Gordon Gekko, the movie "Wall Street" (Stone, 1987) immortalised the phrase "Greed is good." The quest of wealth can spur innovation and economic expansion, as this iconic image highlights and illustrates the profit-driven viewpoint.</w:t>
      </w:r>
    </w:p>
    <w:p w14:paraId="298B97B3" w14:textId="77777777" w:rsidR="0047454F" w:rsidRPr="00387334" w:rsidRDefault="0047454F" w:rsidP="0047454F">
      <w:pPr>
        <w:rPr>
          <w:rFonts w:cstheme="minorHAnsi"/>
        </w:rPr>
      </w:pPr>
      <w:r w:rsidRPr="00387334">
        <w:rPr>
          <w:rFonts w:cstheme="minorHAnsi"/>
        </w:rPr>
        <w:t>Critics of this viewpoint contend that unethical behaviour can result from the unrelenting pursuit of profit. Unbridled greed can lead to social inequality, fraud, exploitation, environmental degradation, and a disdain for the welfare of individuals and communities. The pursuit of profit at all costs is called into serious moral question by these detrimental effects (Crane &amp; Matten, 2016).</w:t>
      </w:r>
    </w:p>
    <w:p w14:paraId="6B47756F" w14:textId="77777777" w:rsidR="0047454F" w:rsidRPr="00387334" w:rsidRDefault="0047454F" w:rsidP="0047454F">
      <w:pPr>
        <w:rPr>
          <w:rFonts w:cstheme="minorHAnsi"/>
        </w:rPr>
      </w:pPr>
      <w:r w:rsidRPr="00387334">
        <w:rPr>
          <w:rFonts w:cstheme="minorHAnsi"/>
        </w:rPr>
        <w:t>The current discussion about the consequences of greed emphasises its dichotomy. While it is true that greed can spur economic growth and innovation, greed can also lead to unethical behaviour and negative social effects. Due to this duality, maximising the benefits of greed while reducing its drawbacks require a well-balanced strategy.</w:t>
      </w:r>
    </w:p>
    <w:p w14:paraId="2F710123" w14:textId="77777777" w:rsidR="0047454F" w:rsidRPr="00387334" w:rsidRDefault="0047454F" w:rsidP="0047454F">
      <w:pPr>
        <w:pStyle w:val="Heading2"/>
      </w:pPr>
    </w:p>
    <w:p w14:paraId="1D455F14" w14:textId="77777777" w:rsidR="0047454F" w:rsidRPr="00387334" w:rsidRDefault="0047454F" w:rsidP="0047454F">
      <w:pPr>
        <w:pStyle w:val="Heading2"/>
      </w:pPr>
      <w:bookmarkStart w:id="5" w:name="_Toc150435634"/>
      <w:r w:rsidRPr="00387334">
        <w:t>The Ethical Imperative in Modern Business</w:t>
      </w:r>
      <w:bookmarkEnd w:id="5"/>
    </w:p>
    <w:p w14:paraId="095D410F" w14:textId="77777777" w:rsidR="0047454F" w:rsidRPr="00387334" w:rsidRDefault="0047454F" w:rsidP="0047454F">
      <w:pPr>
        <w:rPr>
          <w:rFonts w:cstheme="minorHAnsi"/>
        </w:rPr>
      </w:pPr>
      <w:r w:rsidRPr="00387334">
        <w:rPr>
          <w:rFonts w:cstheme="minorHAnsi"/>
        </w:rPr>
        <w:t xml:space="preserve">One of the main topics of discussion is the place of ethics in contemporary business operations. The moral standards and ideals that direct behaviour, decision-making, and stakeholder interactions are referred to as ethics in business. Companies are becoming more and more aware of the significance </w:t>
      </w:r>
      <w:r w:rsidRPr="00387334">
        <w:rPr>
          <w:rFonts w:cstheme="minorHAnsi"/>
        </w:rPr>
        <w:lastRenderedPageBreak/>
        <w:t>of ethical considerations, which include things like fair labour practises, environmental sustainability, transparency, and corporate social responsibility (Carroll, 1999).</w:t>
      </w:r>
    </w:p>
    <w:p w14:paraId="5995982A" w14:textId="77777777" w:rsidR="0047454F" w:rsidRPr="00387334" w:rsidRDefault="0047454F" w:rsidP="0047454F">
      <w:pPr>
        <w:rPr>
          <w:rFonts w:cstheme="minorHAnsi"/>
        </w:rPr>
      </w:pPr>
    </w:p>
    <w:p w14:paraId="5AFB7A8B" w14:textId="77777777" w:rsidR="0047454F" w:rsidRPr="00387334" w:rsidRDefault="0047454F" w:rsidP="0047454F">
      <w:pPr>
        <w:rPr>
          <w:rFonts w:cstheme="minorHAnsi"/>
        </w:rPr>
      </w:pPr>
      <w:r w:rsidRPr="00387334">
        <w:rPr>
          <w:rFonts w:cstheme="minorHAnsi"/>
        </w:rPr>
        <w:t>For a number of reasons, business ethics are crucial. It increases confidence among all parties involved, including clients, staff, investors, and the general public. Companies like Patagonia that practise fair trade, for instance, gain credibility with customers who value ethical consumption. (Treviño &amp; Nelson, 2016).</w:t>
      </w:r>
    </w:p>
    <w:p w14:paraId="7C9906ED" w14:textId="77777777" w:rsidR="0047454F" w:rsidRPr="00387334" w:rsidRDefault="0047454F" w:rsidP="0047454F">
      <w:pPr>
        <w:rPr>
          <w:rFonts w:cstheme="minorHAnsi"/>
        </w:rPr>
      </w:pPr>
      <w:r w:rsidRPr="00387334">
        <w:rPr>
          <w:rFonts w:cstheme="minorHAnsi"/>
        </w:rPr>
        <w:t>Furthermore, by improving brand reputation and lowering legal and reputational risks, ethical behaviour can result in long-term success. Businesses that uphold ethical standards, like Burt's Bees, have maintained strong brand equity and won the trust of consumers by avoiding harmful chemicals and supporting sustainable ingredient sourcing.</w:t>
      </w:r>
    </w:p>
    <w:p w14:paraId="15ABA989" w14:textId="77777777" w:rsidR="0047454F" w:rsidRPr="00387334" w:rsidRDefault="0047454F" w:rsidP="0047454F">
      <w:pPr>
        <w:rPr>
          <w:rFonts w:cstheme="minorHAnsi"/>
        </w:rPr>
      </w:pPr>
    </w:p>
    <w:p w14:paraId="7593B4EC" w14:textId="77777777" w:rsidR="0047454F" w:rsidRPr="00387334" w:rsidRDefault="0047454F" w:rsidP="0047454F">
      <w:pPr>
        <w:rPr>
          <w:rFonts w:cstheme="minorHAnsi"/>
        </w:rPr>
      </w:pPr>
      <w:r w:rsidRPr="00387334">
        <w:rPr>
          <w:rFonts w:cstheme="minorHAnsi"/>
        </w:rPr>
        <w:t>Environmental responsibility is enhanced by sustainability initiatives like Tesla's. The goal of Tesla, which is to hasten the global switch to sustainable energy through the production of electric vehicles and renewable energy products, shows how the company has incorporated morality and environmental issues into its fundamental business plan.( Musk, E, 2013). </w:t>
      </w:r>
    </w:p>
    <w:p w14:paraId="3E90BEDD" w14:textId="77777777" w:rsidR="0047454F" w:rsidRPr="00387334" w:rsidRDefault="0047454F" w:rsidP="0047454F">
      <w:pPr>
        <w:rPr>
          <w:rFonts w:cstheme="minorHAnsi"/>
        </w:rPr>
      </w:pPr>
    </w:p>
    <w:p w14:paraId="51F70B50" w14:textId="77777777" w:rsidR="0047454F" w:rsidRPr="00387334" w:rsidRDefault="0047454F" w:rsidP="0047454F">
      <w:pPr>
        <w:rPr>
          <w:rFonts w:cstheme="minorHAnsi"/>
        </w:rPr>
      </w:pPr>
      <w:r w:rsidRPr="00387334">
        <w:rPr>
          <w:rFonts w:cstheme="minorHAnsi"/>
        </w:rPr>
        <w:t>Customer preference is a major factor in encouraging moral behaviour as well. A large number of customers favour goods and services provided by businesses that respect moral principles. Businesses that embrace ethics may benefit from higher sales and a larger market share as a result of this consumer preference (Velasquez, 2016).</w:t>
      </w:r>
    </w:p>
    <w:p w14:paraId="0D79CC8A" w14:textId="77777777" w:rsidR="0047454F" w:rsidRPr="00387334" w:rsidRDefault="0047454F" w:rsidP="0047454F">
      <w:pPr>
        <w:rPr>
          <w:rFonts w:cstheme="minorHAnsi"/>
        </w:rPr>
      </w:pPr>
      <w:r w:rsidRPr="00387334">
        <w:rPr>
          <w:rFonts w:cstheme="minorHAnsi"/>
        </w:rPr>
        <w:t>It is both morally required and strategically advantageous for businesses to integrate ethics into their operations. Companies that actively participate in moral behaviour both benefit society and stay competitive in the marketplace. The success of businesses that put ethics first is evidence of the positive relationship that exists between profitability and moral behaviour.</w:t>
      </w:r>
    </w:p>
    <w:p w14:paraId="14A880C2" w14:textId="77777777" w:rsidR="0047454F" w:rsidRPr="00387334" w:rsidRDefault="0047454F" w:rsidP="0047454F">
      <w:pPr>
        <w:rPr>
          <w:rFonts w:cstheme="minorHAnsi"/>
        </w:rPr>
      </w:pPr>
    </w:p>
    <w:p w14:paraId="1F6055EA" w14:textId="77777777" w:rsidR="0047454F" w:rsidRPr="00387334" w:rsidRDefault="0047454F" w:rsidP="0047454F">
      <w:pPr>
        <w:pStyle w:val="Heading2"/>
      </w:pPr>
      <w:bookmarkStart w:id="6" w:name="_Toc150435635"/>
      <w:r w:rsidRPr="00387334">
        <w:t>Government Regulations and Ethical Compliance</w:t>
      </w:r>
      <w:bookmarkEnd w:id="6"/>
    </w:p>
    <w:p w14:paraId="4DCCB7C4" w14:textId="77777777" w:rsidR="0047454F" w:rsidRPr="00387334" w:rsidRDefault="0047454F" w:rsidP="0047454F">
      <w:pPr>
        <w:rPr>
          <w:rFonts w:cstheme="minorHAnsi"/>
        </w:rPr>
      </w:pPr>
      <w:r w:rsidRPr="00387334">
        <w:rPr>
          <w:rFonts w:cstheme="minorHAnsi"/>
        </w:rPr>
        <w:t>Businesses are frequently subject to legal and regulatory frameworks that require ethical conduct in addition to voluntary ethical initiatives. Breaking these rules can result in serious financial penalties as well as legal ramifications (Crane &amp; Matten, 2016).</w:t>
      </w:r>
    </w:p>
    <w:p w14:paraId="41B2B82A" w14:textId="77777777" w:rsidR="0047454F" w:rsidRPr="00387334" w:rsidRDefault="0047454F" w:rsidP="0047454F">
      <w:pPr>
        <w:rPr>
          <w:rFonts w:cstheme="minorHAnsi"/>
        </w:rPr>
      </w:pPr>
      <w:r w:rsidRPr="00387334">
        <w:rPr>
          <w:rFonts w:cstheme="minorHAnsi"/>
        </w:rPr>
        <w:t>Government rules are a major factor in determining what constitutes ethical behaviour in the corporate sector. These rules set a minimum standard for moral behaviour and mandate that companies follow certain guidelines. For instance, the United States' Sarbanes-Oxley Act places more stringent financial reporting and accounting requirements on publicly traded corporations in an effort to stop financial malpractice and accounting fraud.</w:t>
      </w:r>
    </w:p>
    <w:p w14:paraId="004FF48F" w14:textId="77777777" w:rsidR="0047454F" w:rsidRPr="00387334" w:rsidRDefault="0047454F" w:rsidP="0047454F">
      <w:pPr>
        <w:rPr>
          <w:rFonts w:cstheme="minorHAnsi"/>
        </w:rPr>
      </w:pPr>
    </w:p>
    <w:p w14:paraId="1665C880" w14:textId="77777777" w:rsidR="0047454F" w:rsidRPr="00387334" w:rsidRDefault="0047454F" w:rsidP="0047454F">
      <w:pPr>
        <w:rPr>
          <w:rFonts w:cstheme="minorHAnsi"/>
        </w:rPr>
      </w:pPr>
      <w:r w:rsidRPr="00387334">
        <w:rPr>
          <w:rFonts w:cstheme="minorHAnsi"/>
        </w:rPr>
        <w:t>Businesses are being forced to implement eco-friendly practises by the stricter environmental regulations. Businesses must abide by laws governing the disposal of waste, emission limitations, and sustainable sourcing requirements. Significant fines and legal ramifications may follow a violation.</w:t>
      </w:r>
    </w:p>
    <w:p w14:paraId="59C992F8" w14:textId="77777777" w:rsidR="0047454F" w:rsidRPr="00387334" w:rsidRDefault="0047454F" w:rsidP="0047454F">
      <w:pPr>
        <w:rPr>
          <w:rFonts w:cstheme="minorHAnsi"/>
        </w:rPr>
      </w:pPr>
    </w:p>
    <w:p w14:paraId="25180C58" w14:textId="77777777" w:rsidR="0047454F" w:rsidRPr="00387334" w:rsidRDefault="0047454F" w:rsidP="0047454F">
      <w:pPr>
        <w:rPr>
          <w:rFonts w:cstheme="minorHAnsi"/>
        </w:rPr>
      </w:pPr>
    </w:p>
    <w:p w14:paraId="269E4644" w14:textId="77777777" w:rsidR="0047454F" w:rsidRPr="00387334" w:rsidRDefault="0047454F" w:rsidP="0047454F">
      <w:pPr>
        <w:pStyle w:val="Heading2"/>
      </w:pPr>
      <w:bookmarkStart w:id="7" w:name="_Toc150435636"/>
      <w:r w:rsidRPr="00387334">
        <w:t>Consumer Protection Laws</w:t>
      </w:r>
      <w:bookmarkEnd w:id="7"/>
    </w:p>
    <w:p w14:paraId="20FA5E52" w14:textId="77777777" w:rsidR="0047454F" w:rsidRPr="00387334" w:rsidRDefault="0047454F" w:rsidP="0047454F">
      <w:pPr>
        <w:rPr>
          <w:rFonts w:cstheme="minorHAnsi"/>
        </w:rPr>
      </w:pPr>
      <w:r w:rsidRPr="00387334">
        <w:rPr>
          <w:rFonts w:cstheme="minorHAnsi"/>
        </w:rPr>
        <w:t>Consumers are protected by laws against unfair business practises, dangerous products, and deceptive marketing. The purpose of these laws is to guarantee moral behaviour in business. The United States' Consumer Product Safety Act and the Fair Packaging and Labelling Act are two examples. Infractions may lead to monetary fines, product recalls, and reputational harm to a business. ‌ (Citizens Advice, 2015). </w:t>
      </w:r>
    </w:p>
    <w:p w14:paraId="40012B6F" w14:textId="77777777" w:rsidR="0047454F" w:rsidRPr="00387334" w:rsidRDefault="0047454F" w:rsidP="0047454F">
      <w:pPr>
        <w:rPr>
          <w:rFonts w:cstheme="minorHAnsi"/>
        </w:rPr>
      </w:pPr>
    </w:p>
    <w:p w14:paraId="07EC0B48" w14:textId="77777777" w:rsidR="0047454F" w:rsidRPr="00387334" w:rsidRDefault="0047454F" w:rsidP="0047454F">
      <w:pPr>
        <w:pStyle w:val="Heading2"/>
      </w:pPr>
      <w:bookmarkStart w:id="8" w:name="_Toc150435637"/>
      <w:r w:rsidRPr="00387334">
        <w:t>Labor Laws and Worker Rights</w:t>
      </w:r>
      <w:bookmarkEnd w:id="8"/>
    </w:p>
    <w:p w14:paraId="0579875A" w14:textId="77777777" w:rsidR="0047454F" w:rsidRPr="00387334" w:rsidRDefault="0047454F" w:rsidP="0047454F">
      <w:pPr>
        <w:rPr>
          <w:rFonts w:cstheme="minorHAnsi"/>
        </w:rPr>
      </w:pPr>
      <w:r w:rsidRPr="00387334">
        <w:rPr>
          <w:rFonts w:cstheme="minorHAnsi"/>
        </w:rPr>
        <w:t>The rights and welfare of employees are safeguarded by labour laws and regulations. These laws cover topics like discrimination, workplace safety, overtime compensation, and minimum wage. One of the main tenets of contemporary business ethics is making sure that workers receive fair and moral treatment. The goal of labour laws is to level the playing field for employees by encouraging moral behaviour and just compensation. (Manak Solicitors, 2022). </w:t>
      </w:r>
    </w:p>
    <w:p w14:paraId="224A3208" w14:textId="77777777" w:rsidR="0047454F" w:rsidRPr="00387334" w:rsidRDefault="0047454F" w:rsidP="0047454F">
      <w:pPr>
        <w:rPr>
          <w:rFonts w:cstheme="minorHAnsi"/>
        </w:rPr>
      </w:pPr>
    </w:p>
    <w:p w14:paraId="136E2870" w14:textId="77777777" w:rsidR="0047454F" w:rsidRPr="00387334" w:rsidRDefault="0047454F" w:rsidP="0047454F">
      <w:pPr>
        <w:pStyle w:val="Heading2"/>
      </w:pPr>
      <w:bookmarkStart w:id="9" w:name="_Toc150435638"/>
      <w:r w:rsidRPr="00387334">
        <w:t>Global Supply Chain and Ethical Sourcing</w:t>
      </w:r>
      <w:bookmarkEnd w:id="9"/>
    </w:p>
    <w:p w14:paraId="041207C4" w14:textId="77777777" w:rsidR="0047454F" w:rsidRPr="00387334" w:rsidRDefault="0047454F" w:rsidP="0047454F">
      <w:pPr>
        <w:rPr>
          <w:rFonts w:cstheme="minorHAnsi"/>
        </w:rPr>
      </w:pPr>
      <w:r w:rsidRPr="00387334">
        <w:rPr>
          <w:rFonts w:cstheme="minorHAnsi"/>
        </w:rPr>
        <w:t>Numerous companies source their goods and components from different parts of the world, working within intricate global supply chains. It is becoming more and more crucial to ensure ethical sourcing and responsible supply chain management. Companies are obliged to exercise due diligence in order to guard against violations of human rights, child labour, and environmental damage within their supply chains. For instance, the 2013 collapse of the Rana Plaza building in Bangladesh, which housed a garment factory, brought ethical sourcing into the fashion industry's global spotlight. In response, a lot of fashion brands have since moved to enhance the factory safety and working conditions of their suppliers. (Dnb.com, 2020). </w:t>
      </w:r>
    </w:p>
    <w:p w14:paraId="42C08AB9" w14:textId="77777777" w:rsidR="0047454F" w:rsidRPr="00387334" w:rsidRDefault="0047454F" w:rsidP="0047454F">
      <w:pPr>
        <w:rPr>
          <w:rFonts w:cstheme="minorHAnsi"/>
        </w:rPr>
      </w:pPr>
    </w:p>
    <w:p w14:paraId="6F96AE9A" w14:textId="77777777" w:rsidR="0047454F" w:rsidRPr="00387334" w:rsidRDefault="0047454F" w:rsidP="0047454F">
      <w:pPr>
        <w:pStyle w:val="Heading2"/>
      </w:pPr>
      <w:bookmarkStart w:id="10" w:name="_Toc150435639"/>
      <w:r w:rsidRPr="00387334">
        <w:t>The Role of Social Responsibility and CSR</w:t>
      </w:r>
      <w:bookmarkEnd w:id="10"/>
    </w:p>
    <w:p w14:paraId="02B52A28" w14:textId="77777777" w:rsidR="0047454F" w:rsidRPr="00387334" w:rsidRDefault="0047454F" w:rsidP="0047454F">
      <w:pPr>
        <w:rPr>
          <w:rFonts w:cstheme="minorHAnsi"/>
        </w:rPr>
      </w:pPr>
      <w:r w:rsidRPr="00387334">
        <w:rPr>
          <w:rFonts w:cstheme="minorHAnsi"/>
        </w:rPr>
        <w:t>The concept of corporate social responsibility, or CSR, has grown in popularity as a framework for companies to actively assess how their actions affect the environment and society. CSR activities can include anything from ethical sourcing to community development initiatives to charitable contributions. (Fernando, J, 2023). </w:t>
      </w:r>
    </w:p>
    <w:p w14:paraId="7B1EFCB2" w14:textId="77777777" w:rsidR="0047454F" w:rsidRPr="00387334" w:rsidRDefault="0047454F" w:rsidP="0047454F">
      <w:pPr>
        <w:rPr>
          <w:rFonts w:cstheme="minorHAnsi"/>
        </w:rPr>
      </w:pPr>
    </w:p>
    <w:p w14:paraId="6ED13365" w14:textId="77777777" w:rsidR="0047454F" w:rsidRPr="00387334" w:rsidRDefault="0047454F" w:rsidP="0047454F">
      <w:pPr>
        <w:rPr>
          <w:rFonts w:cstheme="minorHAnsi"/>
        </w:rPr>
      </w:pPr>
      <w:r w:rsidRPr="00387334">
        <w:rPr>
          <w:rFonts w:cstheme="minorHAnsi"/>
        </w:rPr>
        <w:t>A comprehensive CSR programme, the Unilever Sustainable Living Plan prioritises responsible sourcing, environmental sustainability, and enhancing health and well-being. With its actions and products, Unilever hopes to lessen its environmental impact while also improving society.</w:t>
      </w:r>
    </w:p>
    <w:p w14:paraId="6AADAED6" w14:textId="77777777" w:rsidR="0047454F" w:rsidRPr="00387334" w:rsidRDefault="0047454F" w:rsidP="0047454F">
      <w:pPr>
        <w:rPr>
          <w:rFonts w:cstheme="minorHAnsi"/>
        </w:rPr>
      </w:pPr>
    </w:p>
    <w:p w14:paraId="24193F68" w14:textId="77777777" w:rsidR="0047454F" w:rsidRPr="00387334" w:rsidRDefault="0047454F" w:rsidP="0047454F">
      <w:pPr>
        <w:rPr>
          <w:rFonts w:cstheme="minorHAnsi"/>
        </w:rPr>
      </w:pPr>
    </w:p>
    <w:p w14:paraId="77A22F53" w14:textId="77777777" w:rsidR="0047454F" w:rsidRDefault="0047454F" w:rsidP="0047454F">
      <w:pPr>
        <w:rPr>
          <w:rFonts w:cstheme="minorHAnsi"/>
        </w:rPr>
      </w:pPr>
    </w:p>
    <w:p w14:paraId="21DF672E" w14:textId="77777777" w:rsidR="0047454F" w:rsidRPr="00387334" w:rsidRDefault="0047454F" w:rsidP="0047454F">
      <w:pPr>
        <w:rPr>
          <w:rFonts w:cstheme="minorHAnsi"/>
        </w:rPr>
      </w:pPr>
    </w:p>
    <w:p w14:paraId="23FE8C59" w14:textId="77777777" w:rsidR="0047454F" w:rsidRPr="00387334" w:rsidRDefault="0047454F" w:rsidP="0047454F">
      <w:pPr>
        <w:rPr>
          <w:rFonts w:cstheme="minorHAnsi"/>
        </w:rPr>
      </w:pPr>
    </w:p>
    <w:p w14:paraId="775AFC49" w14:textId="77777777" w:rsidR="0047454F" w:rsidRPr="00387334" w:rsidRDefault="0047454F" w:rsidP="0047454F">
      <w:pPr>
        <w:pStyle w:val="Heading1"/>
      </w:pPr>
      <w:bookmarkStart w:id="11" w:name="_Toc150435640"/>
      <w:r w:rsidRPr="00387334">
        <w:lastRenderedPageBreak/>
        <w:t>Case Studies in Balancing Greed and Ethics</w:t>
      </w:r>
      <w:bookmarkEnd w:id="11"/>
    </w:p>
    <w:p w14:paraId="788D6112" w14:textId="77777777" w:rsidR="0047454F" w:rsidRPr="00387334" w:rsidRDefault="0047454F" w:rsidP="0047454F">
      <w:pPr>
        <w:rPr>
          <w:rFonts w:cstheme="minorHAnsi"/>
        </w:rPr>
      </w:pPr>
    </w:p>
    <w:p w14:paraId="62D1E6C0" w14:textId="68240CB9" w:rsidR="0047454F" w:rsidRPr="0047454F" w:rsidRDefault="0047454F" w:rsidP="0047454F">
      <w:pPr>
        <w:pStyle w:val="ListParagraph"/>
        <w:rPr>
          <w:rFonts w:cstheme="minorHAnsi"/>
        </w:rPr>
      </w:pPr>
      <w:bookmarkStart w:id="12" w:name="_Toc150435641"/>
      <w:r w:rsidRPr="0047454F">
        <w:rPr>
          <w:rStyle w:val="Heading2Char"/>
        </w:rPr>
        <w:t>The Rise of Impact Investing</w:t>
      </w:r>
      <w:bookmarkEnd w:id="12"/>
    </w:p>
    <w:p w14:paraId="298E2D4A" w14:textId="77777777" w:rsidR="0047454F" w:rsidRPr="0047454F" w:rsidRDefault="0047454F" w:rsidP="0047454F">
      <w:pPr>
        <w:pStyle w:val="ListParagraph"/>
        <w:rPr>
          <w:rFonts w:cstheme="minorHAnsi"/>
        </w:rPr>
      </w:pPr>
      <w:r w:rsidRPr="0047454F">
        <w:rPr>
          <w:rFonts w:cstheme="minorHAnsi"/>
        </w:rPr>
        <w:t>Impact investing is a growing trend where investors seek both financial returns and positive social and environmental impacts. Organizations like The Rise Fund and Acumen demonstrate how businesses can align profit motives with ethical objectives (Emerson &amp; Bonini, 2003).</w:t>
      </w:r>
    </w:p>
    <w:p w14:paraId="4E6C4C0B" w14:textId="0C93B798" w:rsidR="0047454F" w:rsidRPr="0047454F" w:rsidRDefault="0047454F" w:rsidP="0047454F">
      <w:pPr>
        <w:pStyle w:val="ListParagraph"/>
        <w:rPr>
          <w:rFonts w:cstheme="minorHAnsi"/>
        </w:rPr>
      </w:pPr>
      <w:bookmarkStart w:id="13" w:name="_Toc150435642"/>
      <w:r w:rsidRPr="0047454F">
        <w:rPr>
          <w:rStyle w:val="Heading2Char"/>
        </w:rPr>
        <w:t>Ethical Dilemmas in the Tech Industry</w:t>
      </w:r>
      <w:bookmarkEnd w:id="13"/>
    </w:p>
    <w:p w14:paraId="2BAE2BDF" w14:textId="77777777" w:rsidR="0047454F" w:rsidRPr="0047454F" w:rsidRDefault="0047454F" w:rsidP="0047454F">
      <w:pPr>
        <w:pStyle w:val="ListParagraph"/>
        <w:rPr>
          <w:rFonts w:cstheme="minorHAnsi"/>
        </w:rPr>
      </w:pPr>
      <w:r w:rsidRPr="0047454F">
        <w:rPr>
          <w:rFonts w:cstheme="minorHAnsi"/>
        </w:rPr>
        <w:t>Tech giants like Google and Facebook have faced ethical dilemmas related to data privacy, censorship, and ethical artificial intelligence. These cases highlight the challenges of balancing profit with ethical responsibilities (Larson, 2018).</w:t>
      </w:r>
    </w:p>
    <w:p w14:paraId="53D5D6BD" w14:textId="2CD03AEA" w:rsidR="0047454F" w:rsidRPr="0047454F" w:rsidRDefault="0047454F" w:rsidP="0047454F">
      <w:pPr>
        <w:pStyle w:val="ListParagraph"/>
        <w:rPr>
          <w:rFonts w:cstheme="minorHAnsi"/>
        </w:rPr>
      </w:pPr>
      <w:bookmarkStart w:id="14" w:name="_Toc150435643"/>
      <w:r w:rsidRPr="0047454F">
        <w:rPr>
          <w:rStyle w:val="Heading2Char"/>
        </w:rPr>
        <w:t>The Pharmaceutical Industry and Access to Medicines</w:t>
      </w:r>
      <w:bookmarkEnd w:id="14"/>
    </w:p>
    <w:p w14:paraId="4D9BEA80" w14:textId="77777777" w:rsidR="0047454F" w:rsidRPr="0047454F" w:rsidRDefault="0047454F" w:rsidP="0047454F">
      <w:pPr>
        <w:pStyle w:val="ListParagraph"/>
        <w:rPr>
          <w:rFonts w:cstheme="minorHAnsi"/>
        </w:rPr>
      </w:pPr>
      <w:r w:rsidRPr="0047454F">
        <w:rPr>
          <w:rFonts w:cstheme="minorHAnsi"/>
        </w:rPr>
        <w:t>The pharmaceutical industry's practices around drug pricing and access to medicines have been a subject of intense ethical scrutiny. Companies like Gilead Sciences have faced ethical concerns over their pricing strategies, illustrating the tension between profit and ethical responsibility (Angell, 2005).</w:t>
      </w:r>
    </w:p>
    <w:p w14:paraId="7180022B" w14:textId="77777777" w:rsidR="0047454F" w:rsidRPr="00387334" w:rsidRDefault="0047454F" w:rsidP="0047454F">
      <w:pPr>
        <w:rPr>
          <w:rFonts w:cstheme="minorHAnsi"/>
        </w:rPr>
      </w:pPr>
    </w:p>
    <w:p w14:paraId="56E02B5F" w14:textId="77777777" w:rsidR="0047454F" w:rsidRPr="00387334" w:rsidRDefault="0047454F" w:rsidP="0047454F">
      <w:pPr>
        <w:rPr>
          <w:rFonts w:cstheme="minorHAnsi"/>
        </w:rPr>
      </w:pPr>
    </w:p>
    <w:p w14:paraId="70ECD02C" w14:textId="77777777" w:rsidR="0047454F" w:rsidRPr="00387334" w:rsidRDefault="0047454F" w:rsidP="0047454F">
      <w:pPr>
        <w:pStyle w:val="Heading1"/>
      </w:pPr>
      <w:bookmarkStart w:id="15" w:name="_Toc150435644"/>
      <w:r w:rsidRPr="00387334">
        <w:t>Conclusion</w:t>
      </w:r>
      <w:bookmarkEnd w:id="15"/>
    </w:p>
    <w:p w14:paraId="47FB2111" w14:textId="3174B492" w:rsidR="0047454F" w:rsidRPr="00387334" w:rsidRDefault="0047454F" w:rsidP="0047454F">
      <w:pPr>
        <w:rPr>
          <w:rFonts w:cstheme="minorHAnsi"/>
        </w:rPr>
      </w:pPr>
      <w:r w:rsidRPr="00387334">
        <w:rPr>
          <w:rFonts w:cstheme="minorHAnsi"/>
        </w:rPr>
        <w:t xml:space="preserve">Effective business planning and decision-making in the modern business world are greatly influenced by the philosophical foundations of ethical considerations. Understanding ethical philosophies, such as rights-based ethics, utilitarianism, deontology, virtue ethics, and social contract theory, gives people and organisations the skills they need to </w:t>
      </w:r>
      <w:r w:rsidR="00574C08" w:rsidRPr="00387334">
        <w:rPr>
          <w:rFonts w:cstheme="minorHAnsi"/>
        </w:rPr>
        <w:t>manage</w:t>
      </w:r>
      <w:r w:rsidRPr="00387334">
        <w:rPr>
          <w:rFonts w:cstheme="minorHAnsi"/>
        </w:rPr>
        <w:t xml:space="preserve"> the challenges of the business world while adhering to moral principles.</w:t>
      </w:r>
    </w:p>
    <w:p w14:paraId="08307766" w14:textId="77777777" w:rsidR="0047454F" w:rsidRPr="00387334" w:rsidRDefault="0047454F" w:rsidP="0047454F">
      <w:pPr>
        <w:rPr>
          <w:rFonts w:cstheme="minorHAnsi"/>
        </w:rPr>
      </w:pPr>
      <w:r w:rsidRPr="00387334">
        <w:rPr>
          <w:rFonts w:cstheme="minorHAnsi"/>
        </w:rPr>
        <w:t>Businesses that understand the philosophical underpinnings of ethics are better able to establish clear guidelines, encourage the development of virtue, and stress the significance of respecting social agreements and fundamental rights. These moral pillars serve as a moral compass, guiding decisions, and actions to uphold the principles of justice, candour, and respect for all parties involved.</w:t>
      </w:r>
    </w:p>
    <w:p w14:paraId="46613EF3" w14:textId="77777777" w:rsidR="0047454F" w:rsidRPr="00387334" w:rsidRDefault="0047454F" w:rsidP="0047454F">
      <w:pPr>
        <w:rPr>
          <w:rFonts w:cstheme="minorHAnsi"/>
        </w:rPr>
      </w:pPr>
    </w:p>
    <w:p w14:paraId="1BB8C147" w14:textId="77777777" w:rsidR="0047454F" w:rsidRPr="00387334" w:rsidRDefault="0047454F" w:rsidP="0047454F">
      <w:pPr>
        <w:rPr>
          <w:rFonts w:cstheme="minorHAnsi"/>
        </w:rPr>
      </w:pPr>
      <w:r w:rsidRPr="00387334">
        <w:rPr>
          <w:rFonts w:cstheme="minorHAnsi"/>
        </w:rPr>
        <w:t>The practical implications of ethical considerations are profound and extend into all aspects of business operations:</w:t>
      </w:r>
    </w:p>
    <w:p w14:paraId="19DB81D5" w14:textId="77777777" w:rsidR="0047454F" w:rsidRPr="00387334" w:rsidRDefault="0047454F" w:rsidP="0047454F">
      <w:pPr>
        <w:rPr>
          <w:rFonts w:cstheme="minorHAnsi"/>
        </w:rPr>
      </w:pPr>
      <w:r w:rsidRPr="00387334">
        <w:rPr>
          <w:rFonts w:cstheme="minorHAnsi"/>
        </w:rPr>
        <w:t>1. Establishing Ethical Standards: Businesses prioritise ethical values when they follow ethical standards, which direct behaviour and serve as a point of reference for decision-making.</w:t>
      </w:r>
    </w:p>
    <w:p w14:paraId="15109555" w14:textId="77777777" w:rsidR="0047454F" w:rsidRPr="00387334" w:rsidRDefault="0047454F" w:rsidP="0047454F">
      <w:pPr>
        <w:rPr>
          <w:rFonts w:cstheme="minorHAnsi"/>
        </w:rPr>
      </w:pPr>
      <w:r w:rsidRPr="00387334">
        <w:rPr>
          <w:rFonts w:cstheme="minorHAnsi"/>
        </w:rPr>
        <w:t>2. Risk Mitigation: Ethical concerns serve as a defence against possible legal, monetary, and reputational risks connected to immoral behaviour.</w:t>
      </w:r>
    </w:p>
    <w:p w14:paraId="383DA643" w14:textId="77777777" w:rsidR="0047454F" w:rsidRPr="00387334" w:rsidRDefault="0047454F" w:rsidP="0047454F">
      <w:pPr>
        <w:rPr>
          <w:rFonts w:cstheme="minorHAnsi"/>
        </w:rPr>
      </w:pPr>
      <w:r w:rsidRPr="00387334">
        <w:rPr>
          <w:rFonts w:cstheme="minorHAnsi"/>
        </w:rPr>
        <w:t>3. Stakeholder Engagement: Taking a wider view of stakeholders pushes companies to consider community, supplier, employee, and customer interests when making plans and decisions.</w:t>
      </w:r>
    </w:p>
    <w:p w14:paraId="30201DA6" w14:textId="77777777" w:rsidR="0047454F" w:rsidRPr="00387334" w:rsidRDefault="0047454F" w:rsidP="0047454F">
      <w:pPr>
        <w:rPr>
          <w:rFonts w:cstheme="minorHAnsi"/>
        </w:rPr>
      </w:pPr>
      <w:r w:rsidRPr="00387334">
        <w:rPr>
          <w:rFonts w:cstheme="minorHAnsi"/>
        </w:rPr>
        <w:t>4. Innovation and Competitive Advantage: By drawing in socially conscious partners and customers, ethical companies frequently find new avenues for innovation and achieve a competitive advantage.</w:t>
      </w:r>
    </w:p>
    <w:p w14:paraId="5B1E43D1" w14:textId="77777777" w:rsidR="0047454F" w:rsidRPr="00387334" w:rsidRDefault="0047454F" w:rsidP="0047454F">
      <w:pPr>
        <w:rPr>
          <w:rFonts w:cstheme="minorHAnsi"/>
        </w:rPr>
      </w:pPr>
      <w:r w:rsidRPr="00387334">
        <w:rPr>
          <w:rFonts w:cstheme="minorHAnsi"/>
        </w:rPr>
        <w:lastRenderedPageBreak/>
        <w:t>5. Long-Term Sustainability: A company's resilience and longevity are fostered by its dedication to ethics.</w:t>
      </w:r>
    </w:p>
    <w:p w14:paraId="331C92F3" w14:textId="77777777" w:rsidR="0047454F" w:rsidRPr="00387334" w:rsidRDefault="0047454F" w:rsidP="0047454F">
      <w:pPr>
        <w:rPr>
          <w:rFonts w:cstheme="minorHAnsi"/>
        </w:rPr>
      </w:pPr>
      <w:r w:rsidRPr="00387334">
        <w:rPr>
          <w:rFonts w:cstheme="minorHAnsi"/>
        </w:rPr>
        <w:t>6. Crisis Management: Businesses can preserve stakeholder trust and overcome hardship by implementing ethical behaviour. It is an invaluable tool in crisis management.</w:t>
      </w:r>
    </w:p>
    <w:p w14:paraId="6A3E4EF0" w14:textId="77777777" w:rsidR="0047454F" w:rsidRPr="00387334" w:rsidRDefault="0047454F" w:rsidP="0047454F">
      <w:pPr>
        <w:rPr>
          <w:rFonts w:cstheme="minorHAnsi"/>
        </w:rPr>
      </w:pPr>
    </w:p>
    <w:p w14:paraId="73674525" w14:textId="77777777" w:rsidR="0047454F" w:rsidRPr="00387334" w:rsidRDefault="0047454F" w:rsidP="0047454F">
      <w:pPr>
        <w:rPr>
          <w:rFonts w:cstheme="minorHAnsi"/>
        </w:rPr>
      </w:pPr>
      <w:r w:rsidRPr="00387334">
        <w:rPr>
          <w:rFonts w:cstheme="minorHAnsi"/>
        </w:rPr>
        <w:t>In conclusion, there is no denying the connection between the philosophical underpinnings of ethical concerns and actual business practises. Even though there are disagreements about the finer points of ethical theories, the basic idea that ethics are the cornerstone of ethical and sustainable business is unwavering. Enterprises that incorporate ethical factors into their planning and decision-making processes not only function honourably but also prosper over the long haul, making valuable contributions to the community at large as well as to society at large. Therefore, companies that comprehend and uphold the philosophical foundations of ethics are better able to negotiate the intricacies of the business world, make a positive influence, and establish themselves as moral leaders in their respective fields.</w:t>
      </w:r>
    </w:p>
    <w:p w14:paraId="5BD49539" w14:textId="77777777" w:rsidR="0047454F" w:rsidRPr="00387334" w:rsidRDefault="0047454F" w:rsidP="0047454F">
      <w:pPr>
        <w:rPr>
          <w:rFonts w:cstheme="minorHAnsi"/>
        </w:rPr>
      </w:pPr>
    </w:p>
    <w:p w14:paraId="056DA46C" w14:textId="77777777" w:rsidR="0047454F" w:rsidRPr="00387334" w:rsidRDefault="0047454F" w:rsidP="0047454F">
      <w:pPr>
        <w:rPr>
          <w:rFonts w:cstheme="minorHAnsi"/>
        </w:rPr>
      </w:pPr>
    </w:p>
    <w:p w14:paraId="5A49683F" w14:textId="77777777" w:rsidR="0047454F" w:rsidRPr="00387334" w:rsidRDefault="0047454F" w:rsidP="0047454F">
      <w:pPr>
        <w:rPr>
          <w:rFonts w:cstheme="minorHAnsi"/>
        </w:rPr>
      </w:pPr>
    </w:p>
    <w:p w14:paraId="4D312EC0" w14:textId="77777777" w:rsidR="0047454F" w:rsidRPr="00387334" w:rsidRDefault="0047454F" w:rsidP="0047454F">
      <w:pPr>
        <w:rPr>
          <w:rFonts w:cstheme="minorHAnsi"/>
        </w:rPr>
      </w:pPr>
    </w:p>
    <w:p w14:paraId="72DB4ADF" w14:textId="77777777" w:rsidR="0047454F" w:rsidRPr="00387334" w:rsidRDefault="0047454F" w:rsidP="0047454F">
      <w:pPr>
        <w:rPr>
          <w:rFonts w:cstheme="minorHAnsi"/>
        </w:rPr>
      </w:pPr>
    </w:p>
    <w:p w14:paraId="61D44605" w14:textId="77777777" w:rsidR="0047454F" w:rsidRPr="00387334" w:rsidRDefault="0047454F" w:rsidP="0047454F">
      <w:pPr>
        <w:rPr>
          <w:rFonts w:cstheme="minorHAnsi"/>
        </w:rPr>
      </w:pPr>
    </w:p>
    <w:p w14:paraId="278F1525" w14:textId="77777777" w:rsidR="0047454F" w:rsidRPr="00387334" w:rsidRDefault="0047454F" w:rsidP="0047454F">
      <w:pPr>
        <w:rPr>
          <w:rFonts w:cstheme="minorHAnsi"/>
        </w:rPr>
      </w:pPr>
    </w:p>
    <w:p w14:paraId="372AF26D" w14:textId="77777777" w:rsidR="0047454F" w:rsidRPr="00387334" w:rsidRDefault="0047454F" w:rsidP="0047454F">
      <w:pPr>
        <w:rPr>
          <w:rFonts w:cstheme="minorHAnsi"/>
        </w:rPr>
      </w:pPr>
    </w:p>
    <w:p w14:paraId="05A30C1A" w14:textId="77777777" w:rsidR="0047454F" w:rsidRPr="00387334" w:rsidRDefault="0047454F" w:rsidP="0047454F">
      <w:pPr>
        <w:rPr>
          <w:rFonts w:cstheme="minorHAnsi"/>
        </w:rPr>
      </w:pPr>
    </w:p>
    <w:p w14:paraId="5B140661" w14:textId="77777777" w:rsidR="0047454F" w:rsidRPr="00387334" w:rsidRDefault="0047454F" w:rsidP="0047454F">
      <w:pPr>
        <w:rPr>
          <w:rFonts w:cstheme="minorHAnsi"/>
        </w:rPr>
      </w:pPr>
    </w:p>
    <w:p w14:paraId="2A459546" w14:textId="77777777" w:rsidR="0047454F" w:rsidRPr="00387334" w:rsidRDefault="0047454F" w:rsidP="0047454F">
      <w:pPr>
        <w:rPr>
          <w:rFonts w:cstheme="minorHAnsi"/>
        </w:rPr>
      </w:pPr>
    </w:p>
    <w:p w14:paraId="4A7C76B2" w14:textId="77777777" w:rsidR="0047454F" w:rsidRPr="00387334" w:rsidRDefault="0047454F" w:rsidP="0047454F">
      <w:pPr>
        <w:rPr>
          <w:rFonts w:cstheme="minorHAnsi"/>
        </w:rPr>
      </w:pPr>
    </w:p>
    <w:p w14:paraId="23E26375" w14:textId="77777777" w:rsidR="0047454F" w:rsidRPr="00387334" w:rsidRDefault="0047454F" w:rsidP="0047454F">
      <w:pPr>
        <w:rPr>
          <w:rFonts w:cstheme="minorHAnsi"/>
        </w:rPr>
      </w:pPr>
    </w:p>
    <w:p w14:paraId="3F0E3C59" w14:textId="77777777" w:rsidR="0047454F" w:rsidRPr="00387334" w:rsidRDefault="0047454F" w:rsidP="0047454F">
      <w:pPr>
        <w:rPr>
          <w:rFonts w:cstheme="minorHAnsi"/>
        </w:rPr>
      </w:pPr>
    </w:p>
    <w:p w14:paraId="202DE8B1" w14:textId="77777777" w:rsidR="0047454F" w:rsidRPr="00387334" w:rsidRDefault="0047454F" w:rsidP="0047454F">
      <w:pPr>
        <w:rPr>
          <w:rFonts w:cstheme="minorHAnsi"/>
        </w:rPr>
      </w:pPr>
    </w:p>
    <w:p w14:paraId="1C449749" w14:textId="77777777" w:rsidR="0047454F" w:rsidRPr="00387334" w:rsidRDefault="0047454F" w:rsidP="0047454F">
      <w:pPr>
        <w:rPr>
          <w:rFonts w:cstheme="minorHAnsi"/>
        </w:rPr>
      </w:pPr>
    </w:p>
    <w:p w14:paraId="0E6C7BDA" w14:textId="77777777" w:rsidR="0047454F" w:rsidRDefault="0047454F" w:rsidP="0047454F">
      <w:pPr>
        <w:rPr>
          <w:rFonts w:cstheme="minorHAnsi"/>
        </w:rPr>
      </w:pPr>
    </w:p>
    <w:p w14:paraId="11F6CF59" w14:textId="77777777" w:rsidR="0047454F" w:rsidRDefault="0047454F" w:rsidP="0047454F">
      <w:pPr>
        <w:rPr>
          <w:rFonts w:cstheme="minorHAnsi"/>
        </w:rPr>
      </w:pPr>
    </w:p>
    <w:p w14:paraId="159AEB77" w14:textId="77777777" w:rsidR="0047454F" w:rsidRDefault="0047454F" w:rsidP="0047454F">
      <w:pPr>
        <w:rPr>
          <w:rFonts w:cstheme="minorHAnsi"/>
        </w:rPr>
      </w:pPr>
    </w:p>
    <w:p w14:paraId="2BB2D858" w14:textId="77777777" w:rsidR="0047454F" w:rsidRPr="00387334" w:rsidRDefault="0047454F" w:rsidP="0047454F">
      <w:pPr>
        <w:rPr>
          <w:rFonts w:cstheme="minorHAnsi"/>
        </w:rPr>
      </w:pPr>
    </w:p>
    <w:p w14:paraId="72D813BD" w14:textId="77777777" w:rsidR="0047454F" w:rsidRPr="00387334" w:rsidRDefault="0047454F" w:rsidP="0047454F">
      <w:pPr>
        <w:pStyle w:val="Heading1"/>
      </w:pPr>
      <w:bookmarkStart w:id="16" w:name="_Toc150435645"/>
      <w:r w:rsidRPr="00387334">
        <w:lastRenderedPageBreak/>
        <w:t>REFERENCES</w:t>
      </w:r>
      <w:bookmarkEnd w:id="16"/>
    </w:p>
    <w:p w14:paraId="667A26AE" w14:textId="77777777" w:rsidR="0047454F" w:rsidRPr="00387334" w:rsidRDefault="0047454F" w:rsidP="0047454F">
      <w:pPr>
        <w:rPr>
          <w:rFonts w:cstheme="minorHAnsi"/>
        </w:rPr>
      </w:pPr>
      <w:r w:rsidRPr="00387334">
        <w:rPr>
          <w:rFonts w:cstheme="minorHAnsi"/>
        </w:rPr>
        <w:t>Smith, A. (1776). An Inquiry into the Nature and Causes of the Wealth of Nations. W. Strahan and T. Cadell.</w:t>
      </w:r>
    </w:p>
    <w:p w14:paraId="772AC623" w14:textId="77777777" w:rsidR="0047454F" w:rsidRPr="00387334" w:rsidRDefault="0047454F" w:rsidP="0047454F">
      <w:pPr>
        <w:rPr>
          <w:rFonts w:cstheme="minorHAnsi"/>
        </w:rPr>
      </w:pPr>
    </w:p>
    <w:p w14:paraId="3F002041" w14:textId="77777777" w:rsidR="0047454F" w:rsidRPr="00387334" w:rsidRDefault="0047454F" w:rsidP="0047454F">
      <w:pPr>
        <w:rPr>
          <w:rFonts w:cstheme="minorHAnsi"/>
        </w:rPr>
      </w:pPr>
      <w:r w:rsidRPr="00387334">
        <w:rPr>
          <w:rFonts w:cstheme="minorHAnsi"/>
        </w:rPr>
        <w:t>Stone, O. (1987). Wall Street [Motion Picture]. 20th Century Fox.</w:t>
      </w:r>
    </w:p>
    <w:p w14:paraId="02E23B0E" w14:textId="77777777" w:rsidR="0047454F" w:rsidRPr="00387334" w:rsidRDefault="0047454F" w:rsidP="0047454F">
      <w:pPr>
        <w:rPr>
          <w:rFonts w:cstheme="minorHAnsi"/>
        </w:rPr>
      </w:pPr>
    </w:p>
    <w:p w14:paraId="3C00289B" w14:textId="77777777" w:rsidR="0047454F" w:rsidRPr="00387334" w:rsidRDefault="0047454F" w:rsidP="0047454F">
      <w:pPr>
        <w:rPr>
          <w:rFonts w:cstheme="minorHAnsi"/>
        </w:rPr>
      </w:pPr>
      <w:r w:rsidRPr="00387334">
        <w:rPr>
          <w:rFonts w:cstheme="minorHAnsi"/>
        </w:rPr>
        <w:t>Friedman, M. (1970). The Social Responsibility of Business is to Increase its Profits. The New York Times Magazine.</w:t>
      </w:r>
    </w:p>
    <w:p w14:paraId="6D2295B4" w14:textId="77777777" w:rsidR="0047454F" w:rsidRPr="00387334" w:rsidRDefault="0047454F" w:rsidP="0047454F">
      <w:pPr>
        <w:rPr>
          <w:rFonts w:cstheme="minorHAnsi"/>
        </w:rPr>
      </w:pPr>
      <w:r w:rsidRPr="00387334">
        <w:rPr>
          <w:rFonts w:cstheme="minorHAnsi"/>
        </w:rPr>
        <w:t>Crane, A., &amp; Matten, D. (2016). Business Ethics: Managing Corporate Citizenship and Sustainability in the Age of Globalization. Oxford University Press.</w:t>
      </w:r>
    </w:p>
    <w:p w14:paraId="62D6119A" w14:textId="77777777" w:rsidR="0047454F" w:rsidRPr="00387334" w:rsidRDefault="0047454F" w:rsidP="0047454F">
      <w:pPr>
        <w:rPr>
          <w:rFonts w:cstheme="minorHAnsi"/>
        </w:rPr>
      </w:pPr>
      <w:r w:rsidRPr="00387334">
        <w:rPr>
          <w:rFonts w:cstheme="minorHAnsi"/>
        </w:rPr>
        <w:t>Carroll, A. B. (1999). Corporate Social Responsibility: Evolution of a Definitional Construct. Business &amp; Society, 38(3), 268-295.</w:t>
      </w:r>
    </w:p>
    <w:p w14:paraId="496E1A7C" w14:textId="77777777" w:rsidR="0047454F" w:rsidRPr="00387334" w:rsidRDefault="0047454F" w:rsidP="0047454F">
      <w:pPr>
        <w:rPr>
          <w:rFonts w:cstheme="minorHAnsi"/>
        </w:rPr>
      </w:pPr>
      <w:r w:rsidRPr="00387334">
        <w:rPr>
          <w:rFonts w:cstheme="minorHAnsi"/>
        </w:rPr>
        <w:t>Velasquez, M. (2016). Business Ethics: Concepts and Cases. Pearson.</w:t>
      </w:r>
    </w:p>
    <w:p w14:paraId="1FFAE336" w14:textId="77777777" w:rsidR="0047454F" w:rsidRPr="00387334" w:rsidRDefault="0047454F" w:rsidP="0047454F">
      <w:pPr>
        <w:rPr>
          <w:rFonts w:cstheme="minorHAnsi"/>
        </w:rPr>
      </w:pPr>
      <w:r w:rsidRPr="00387334">
        <w:rPr>
          <w:rFonts w:cstheme="minorHAnsi"/>
        </w:rPr>
        <w:t>Emerson, J., &amp; Bonini, S. (2003). The Blended Value Proposition: Integrating Social and Financial Returns. California Management Review, 45(4), 35-51.</w:t>
      </w:r>
    </w:p>
    <w:p w14:paraId="76EB5220" w14:textId="77777777" w:rsidR="0047454F" w:rsidRPr="00387334" w:rsidRDefault="0047454F" w:rsidP="0047454F">
      <w:pPr>
        <w:rPr>
          <w:rFonts w:cstheme="minorHAnsi"/>
        </w:rPr>
      </w:pPr>
      <w:r w:rsidRPr="00387334">
        <w:rPr>
          <w:rFonts w:cstheme="minorHAnsi"/>
        </w:rPr>
        <w:t>Larson, S. L. (2018). Ethics in the Technology Age: Ethics of Data, Privacy, and Surveillance. Computer and Information Science and Engineering (CISE) Research Experience for Undergraduates (REU).</w:t>
      </w:r>
    </w:p>
    <w:p w14:paraId="3CBA88B7" w14:textId="77777777" w:rsidR="0047454F" w:rsidRPr="00387334" w:rsidRDefault="0047454F" w:rsidP="0047454F">
      <w:pPr>
        <w:rPr>
          <w:rFonts w:cstheme="minorHAnsi"/>
        </w:rPr>
      </w:pPr>
      <w:r w:rsidRPr="00387334">
        <w:rPr>
          <w:rFonts w:cstheme="minorHAnsi"/>
        </w:rPr>
        <w:t>Angell, M. (2005). The Truth About Drug Companies: How They Deceive Us and What to Do About It. Random House.</w:t>
      </w:r>
    </w:p>
    <w:p w14:paraId="5B1BAE51" w14:textId="77777777" w:rsidR="0047454F" w:rsidRPr="00387334" w:rsidRDefault="0047454F" w:rsidP="0047454F">
      <w:pPr>
        <w:rPr>
          <w:rFonts w:cstheme="minorHAnsi"/>
        </w:rPr>
      </w:pPr>
    </w:p>
    <w:p w14:paraId="4FFB5176" w14:textId="77777777" w:rsidR="0047454F" w:rsidRPr="00387334" w:rsidRDefault="0047454F" w:rsidP="0047454F">
      <w:pPr>
        <w:rPr>
          <w:rFonts w:cstheme="minorHAnsi"/>
        </w:rPr>
      </w:pPr>
      <w:r w:rsidRPr="00387334">
        <w:rPr>
          <w:rFonts w:cstheme="minorHAnsi"/>
        </w:rPr>
        <w:t>McConnell, C. R., Brue, S. L., &amp; Flynn, S. M. (2019). Economics: Principles, problems, and policies. McGraw-Hill Education.</w:t>
      </w:r>
    </w:p>
    <w:p w14:paraId="7770F541" w14:textId="77777777" w:rsidR="0047454F" w:rsidRPr="00387334" w:rsidRDefault="0047454F" w:rsidP="0047454F">
      <w:pPr>
        <w:rPr>
          <w:rFonts w:cstheme="minorHAnsi"/>
        </w:rPr>
      </w:pPr>
      <w:r w:rsidRPr="00387334">
        <w:rPr>
          <w:rFonts w:cstheme="minorHAnsi"/>
        </w:rPr>
        <w:t>Solomon, R. C. (1999). A better way to think about business: How personal integrity leads to corporate success. Oxford University Press.</w:t>
      </w:r>
    </w:p>
    <w:p w14:paraId="437DB334" w14:textId="77777777" w:rsidR="0047454F" w:rsidRPr="00387334" w:rsidRDefault="0047454F" w:rsidP="0047454F">
      <w:pPr>
        <w:rPr>
          <w:rFonts w:cstheme="minorHAnsi"/>
        </w:rPr>
      </w:pPr>
      <w:r w:rsidRPr="00387334">
        <w:rPr>
          <w:rFonts w:cstheme="minorHAnsi"/>
        </w:rPr>
        <w:t>Ferrell, O. C., Fraedrich, J., &amp; Ferrell, L. (2017). Business ethics: Ethical decision making and cases. Cengage Learning.</w:t>
      </w:r>
    </w:p>
    <w:p w14:paraId="48509DA5" w14:textId="77777777" w:rsidR="0047454F" w:rsidRPr="00387334" w:rsidRDefault="0047454F" w:rsidP="0047454F">
      <w:pPr>
        <w:rPr>
          <w:rFonts w:cstheme="minorHAnsi"/>
        </w:rPr>
      </w:pPr>
      <w:r w:rsidRPr="00387334">
        <w:rPr>
          <w:rFonts w:cstheme="minorHAnsi"/>
        </w:rPr>
        <w:t>Jennings, M. M. (2017). Business ethics: Case studies and selected readings. Cengage Learning.</w:t>
      </w:r>
    </w:p>
    <w:p w14:paraId="57BC8EEB" w14:textId="77777777" w:rsidR="0047454F" w:rsidRPr="00387334" w:rsidRDefault="0047454F" w:rsidP="0047454F">
      <w:pPr>
        <w:rPr>
          <w:rFonts w:cstheme="minorHAnsi"/>
        </w:rPr>
      </w:pPr>
      <w:r w:rsidRPr="00387334">
        <w:rPr>
          <w:rFonts w:cstheme="minorHAnsi"/>
        </w:rPr>
        <w:t>Treviño, L. K., &amp; Nelson, K. A. (2016). Managing business ethics: Straight talk about how to do it right. Wiley.</w:t>
      </w:r>
    </w:p>
    <w:p w14:paraId="77C3AE40" w14:textId="77777777" w:rsidR="0047454F" w:rsidRPr="00387334" w:rsidRDefault="0047454F" w:rsidP="0047454F">
      <w:pPr>
        <w:rPr>
          <w:rFonts w:cstheme="minorHAnsi"/>
        </w:rPr>
      </w:pPr>
      <w:r w:rsidRPr="00387334">
        <w:rPr>
          <w:rFonts w:cstheme="minorHAnsi"/>
        </w:rPr>
        <w:t xml:space="preserve">Musk, E. (2013). The Mission of Tesla. [online] Tesla.com. Available at: </w:t>
      </w:r>
      <w:hyperlink r:id="rId8" w:history="1">
        <w:r w:rsidRPr="00387334">
          <w:rPr>
            <w:rStyle w:val="Hyperlink"/>
            <w:rFonts w:cstheme="minorHAnsi"/>
          </w:rPr>
          <w:t>https://www.tesla.com/en_GB/blog/mission-tesla</w:t>
        </w:r>
      </w:hyperlink>
      <w:r w:rsidRPr="00387334">
        <w:rPr>
          <w:rFonts w:cstheme="minorHAnsi"/>
        </w:rPr>
        <w:t>.</w:t>
      </w:r>
    </w:p>
    <w:p w14:paraId="2900C822" w14:textId="77777777" w:rsidR="0047454F" w:rsidRPr="00387334" w:rsidRDefault="0047454F" w:rsidP="0047454F">
      <w:pPr>
        <w:rPr>
          <w:rFonts w:cstheme="minorHAnsi"/>
        </w:rPr>
      </w:pPr>
    </w:p>
    <w:p w14:paraId="1E0A95FF" w14:textId="77777777" w:rsidR="0047454F" w:rsidRPr="00387334" w:rsidRDefault="0047454F" w:rsidP="0047454F">
      <w:pPr>
        <w:rPr>
          <w:rFonts w:cstheme="minorHAnsi"/>
        </w:rPr>
      </w:pPr>
      <w:r w:rsidRPr="00387334">
        <w:rPr>
          <w:rFonts w:cstheme="minorHAnsi"/>
        </w:rPr>
        <w:t xml:space="preserve">‌ Citizens Advice (2015). The Consumer Rights Act 2015. [online] www.citizensadvice.org.uk. Available at: </w:t>
      </w:r>
      <w:hyperlink r:id="rId9" w:history="1">
        <w:r w:rsidRPr="00387334">
          <w:rPr>
            <w:rStyle w:val="Hyperlink"/>
            <w:rFonts w:cstheme="minorHAnsi"/>
          </w:rPr>
          <w:t>https://www.citizensadvice.org.uk/about-us/our-work/citizens-advice-consumer-work/the-consumer-rights-act-2015/</w:t>
        </w:r>
      </w:hyperlink>
      <w:r w:rsidRPr="00387334">
        <w:rPr>
          <w:rFonts w:cstheme="minorHAnsi"/>
        </w:rPr>
        <w:t>.</w:t>
      </w:r>
    </w:p>
    <w:p w14:paraId="172922B8" w14:textId="77777777" w:rsidR="0047454F" w:rsidRPr="00387334" w:rsidRDefault="0047454F" w:rsidP="0047454F">
      <w:pPr>
        <w:rPr>
          <w:rFonts w:cstheme="minorHAnsi"/>
        </w:rPr>
      </w:pPr>
    </w:p>
    <w:p w14:paraId="2025A079" w14:textId="77777777" w:rsidR="0047454F" w:rsidRPr="00387334" w:rsidRDefault="0047454F" w:rsidP="0047454F">
      <w:pPr>
        <w:rPr>
          <w:rFonts w:cstheme="minorHAnsi"/>
        </w:rPr>
      </w:pPr>
      <w:r w:rsidRPr="00387334">
        <w:rPr>
          <w:rFonts w:cstheme="minorHAnsi"/>
        </w:rPr>
        <w:lastRenderedPageBreak/>
        <w:t xml:space="preserve">‌ Manak Solicitors (2022). 10 Employee Rights You Should Know. [online] Manak Solicitors. Available at: </w:t>
      </w:r>
      <w:hyperlink r:id="rId10" w:history="1">
        <w:r w:rsidRPr="00387334">
          <w:rPr>
            <w:rStyle w:val="Hyperlink"/>
            <w:rFonts w:cstheme="minorHAnsi"/>
          </w:rPr>
          <w:t>https://manaksolicitors.co.uk/services/employment-law/ten-employee-rights-you-should-know/</w:t>
        </w:r>
      </w:hyperlink>
      <w:r w:rsidRPr="00387334">
        <w:rPr>
          <w:rFonts w:cstheme="minorHAnsi"/>
        </w:rPr>
        <w:t>.</w:t>
      </w:r>
    </w:p>
    <w:p w14:paraId="5E89FB33" w14:textId="77777777" w:rsidR="0047454F" w:rsidRPr="00387334" w:rsidRDefault="0047454F" w:rsidP="0047454F">
      <w:pPr>
        <w:rPr>
          <w:rFonts w:cstheme="minorHAnsi"/>
        </w:rPr>
      </w:pPr>
    </w:p>
    <w:p w14:paraId="6E76CB09" w14:textId="77777777" w:rsidR="0047454F" w:rsidRPr="00387334" w:rsidRDefault="0047454F" w:rsidP="0047454F">
      <w:pPr>
        <w:rPr>
          <w:rFonts w:cstheme="minorHAnsi"/>
        </w:rPr>
      </w:pPr>
      <w:r w:rsidRPr="00387334">
        <w:rPr>
          <w:rFonts w:cstheme="minorHAnsi"/>
        </w:rPr>
        <w:t xml:space="preserve">‌ Dnb.com. (2020). Ethical Sourcing in the Global Supply Chain - Logistics Resources from D&amp;B. [online] Available at: </w:t>
      </w:r>
      <w:hyperlink r:id="rId11" w:history="1">
        <w:r w:rsidRPr="00387334">
          <w:rPr>
            <w:rStyle w:val="Hyperlink"/>
            <w:rFonts w:cstheme="minorHAnsi"/>
          </w:rPr>
          <w:t>https://www.dnb.com/resources/ethical-sourcing.html</w:t>
        </w:r>
      </w:hyperlink>
      <w:r w:rsidRPr="00387334">
        <w:rPr>
          <w:rFonts w:cstheme="minorHAnsi"/>
        </w:rPr>
        <w:t>.</w:t>
      </w:r>
    </w:p>
    <w:p w14:paraId="5E580D9B" w14:textId="77777777" w:rsidR="0047454F" w:rsidRPr="00387334" w:rsidRDefault="0047454F" w:rsidP="0047454F">
      <w:pPr>
        <w:rPr>
          <w:rFonts w:cstheme="minorHAnsi"/>
        </w:rPr>
      </w:pPr>
    </w:p>
    <w:p w14:paraId="730EDE87" w14:textId="77777777" w:rsidR="0047454F" w:rsidRPr="00387334" w:rsidRDefault="0047454F" w:rsidP="0047454F">
      <w:pPr>
        <w:rPr>
          <w:rFonts w:cstheme="minorHAnsi"/>
        </w:rPr>
      </w:pPr>
      <w:r w:rsidRPr="00387334">
        <w:rPr>
          <w:rFonts w:cstheme="minorHAnsi"/>
        </w:rPr>
        <w:t>‌ Fernando, J. (2023). Corporate Social Responsibility (CSR). [online] Investopedia. Available at: https://www.investopedia.com/terms/c/corp-social-responsibility.asp.</w:t>
      </w:r>
    </w:p>
    <w:p w14:paraId="1C7BDE7A" w14:textId="77777777" w:rsidR="0047454F" w:rsidRPr="00387334" w:rsidRDefault="0047454F" w:rsidP="0047454F">
      <w:pPr>
        <w:rPr>
          <w:rFonts w:cstheme="minorHAnsi"/>
        </w:rPr>
      </w:pPr>
      <w:r w:rsidRPr="00387334">
        <w:rPr>
          <w:rFonts w:cstheme="minorHAnsi"/>
        </w:rPr>
        <w:t>‌</w:t>
      </w:r>
    </w:p>
    <w:p w14:paraId="5712A47E" w14:textId="77777777" w:rsidR="0047454F" w:rsidRPr="00387334" w:rsidRDefault="0047454F" w:rsidP="0047454F">
      <w:pPr>
        <w:rPr>
          <w:rFonts w:cstheme="minorHAnsi"/>
        </w:rPr>
      </w:pPr>
    </w:p>
    <w:p w14:paraId="013D5C21" w14:textId="77777777" w:rsidR="0047454F" w:rsidRPr="00387334" w:rsidRDefault="0047454F" w:rsidP="0047454F">
      <w:pPr>
        <w:rPr>
          <w:rFonts w:cstheme="minorHAnsi"/>
        </w:rPr>
      </w:pPr>
    </w:p>
    <w:p w14:paraId="2A04161C" w14:textId="77777777" w:rsidR="0047454F" w:rsidRPr="00387334" w:rsidRDefault="0047454F" w:rsidP="0047454F">
      <w:pPr>
        <w:rPr>
          <w:rFonts w:cstheme="minorHAnsi"/>
        </w:rPr>
      </w:pPr>
    </w:p>
    <w:p w14:paraId="79D10BE2" w14:textId="77777777" w:rsidR="0047454F" w:rsidRPr="00387334" w:rsidRDefault="0047454F" w:rsidP="0047454F">
      <w:pPr>
        <w:rPr>
          <w:rFonts w:cstheme="minorHAnsi"/>
        </w:rPr>
      </w:pPr>
    </w:p>
    <w:p w14:paraId="63C1CF07" w14:textId="77777777" w:rsidR="0047454F" w:rsidRPr="00387334" w:rsidRDefault="0047454F" w:rsidP="0047454F">
      <w:pPr>
        <w:rPr>
          <w:rFonts w:cstheme="minorHAnsi"/>
        </w:rPr>
      </w:pPr>
    </w:p>
    <w:p w14:paraId="3E10F416" w14:textId="77777777" w:rsidR="002A5917" w:rsidRDefault="002A5917"/>
    <w:sectPr w:rsidR="002A5917" w:rsidSect="0047454F">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40AB" w14:textId="77777777" w:rsidR="00AF1D29" w:rsidRDefault="00AF1D29" w:rsidP="0047454F">
      <w:pPr>
        <w:spacing w:after="0" w:line="240" w:lineRule="auto"/>
      </w:pPr>
      <w:r>
        <w:separator/>
      </w:r>
    </w:p>
  </w:endnote>
  <w:endnote w:type="continuationSeparator" w:id="0">
    <w:p w14:paraId="17E04357" w14:textId="77777777" w:rsidR="00AF1D29" w:rsidRDefault="00AF1D29" w:rsidP="00474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7454F" w14:paraId="782FCE4F" w14:textId="77777777">
      <w:trPr>
        <w:jc w:val="right"/>
      </w:trPr>
      <w:tc>
        <w:tcPr>
          <w:tcW w:w="4795" w:type="dxa"/>
          <w:vAlign w:val="center"/>
        </w:tcPr>
        <w:sdt>
          <w:sdtPr>
            <w:rPr>
              <w:caps/>
              <w:color w:val="000000" w:themeColor="text1"/>
            </w:rPr>
            <w:alias w:val="Author"/>
            <w:tag w:val=""/>
            <w:id w:val="1266196570"/>
            <w:placeholder>
              <w:docPart w:val="AC365C0761EB4E05B7D9148DED4E2BD0"/>
            </w:placeholder>
            <w:dataBinding w:prefixMappings="xmlns:ns0='http://purl.org/dc/elements/1.1/' xmlns:ns1='http://schemas.openxmlformats.org/package/2006/metadata/core-properties' " w:xpath="/ns1:coreProperties[1]/ns0:creator[1]" w:storeItemID="{6C3C8BC8-F283-45AE-878A-BAB7291924A1}"/>
            <w:text/>
          </w:sdtPr>
          <w:sdtContent>
            <w:p w14:paraId="00554278" w14:textId="5E28FCAB" w:rsidR="0047454F" w:rsidRDefault="0047454F">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61E3B8A7" w14:textId="77777777" w:rsidR="0047454F" w:rsidRDefault="0047454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3CBC0193" w14:textId="77777777" w:rsidR="0047454F" w:rsidRDefault="00474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47454F" w14:paraId="189F99D5" w14:textId="77777777">
      <w:trPr>
        <w:jc w:val="right"/>
      </w:trPr>
      <w:tc>
        <w:tcPr>
          <w:tcW w:w="4795" w:type="dxa"/>
          <w:vAlign w:val="center"/>
        </w:tcPr>
        <w:sdt>
          <w:sdtPr>
            <w:rPr>
              <w:caps/>
              <w:color w:val="000000" w:themeColor="text1"/>
            </w:rPr>
            <w:alias w:val="Author"/>
            <w:tag w:val=""/>
            <w:id w:val="1534539408"/>
            <w:placeholder>
              <w:docPart w:val="267B59E3E7B040A09FC6A34907CDB87A"/>
            </w:placeholder>
            <w:dataBinding w:prefixMappings="xmlns:ns0='http://purl.org/dc/elements/1.1/' xmlns:ns1='http://schemas.openxmlformats.org/package/2006/metadata/core-properties' " w:xpath="/ns1:coreProperties[1]/ns0:creator[1]" w:storeItemID="{6C3C8BC8-F283-45AE-878A-BAB7291924A1}"/>
            <w:text/>
          </w:sdtPr>
          <w:sdtContent>
            <w:p w14:paraId="2CDC8EA8" w14:textId="01204855" w:rsidR="0047454F" w:rsidRDefault="0047454F">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24598066" w14:textId="77777777" w:rsidR="0047454F" w:rsidRDefault="0047454F">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02B6C0A" w14:textId="77777777" w:rsidR="0047454F" w:rsidRDefault="00474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0CF01" w14:textId="77777777" w:rsidR="00AF1D29" w:rsidRDefault="00AF1D29" w:rsidP="0047454F">
      <w:pPr>
        <w:spacing w:after="0" w:line="240" w:lineRule="auto"/>
      </w:pPr>
      <w:r>
        <w:separator/>
      </w:r>
    </w:p>
  </w:footnote>
  <w:footnote w:type="continuationSeparator" w:id="0">
    <w:p w14:paraId="2FF40BC5" w14:textId="77777777" w:rsidR="00AF1D29" w:rsidRDefault="00AF1D29" w:rsidP="004745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22D56"/>
    <w:multiLevelType w:val="multilevel"/>
    <w:tmpl w:val="A2A08450"/>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9526348"/>
    <w:multiLevelType w:val="multilevel"/>
    <w:tmpl w:val="F70AE7DA"/>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41A400CD"/>
    <w:multiLevelType w:val="multilevel"/>
    <w:tmpl w:val="A5C28554"/>
    <w:lvl w:ilvl="0">
      <w:start w:val="1"/>
      <w:numFmt w:val="bullet"/>
      <w:lvlText w:val=""/>
      <w:lvlJc w:val="left"/>
      <w:pPr>
        <w:ind w:left="720" w:hanging="360"/>
      </w:pPr>
      <w:rPr>
        <w:rFonts w:ascii="Symbol" w:hAnsi="Symbol"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0E446B5"/>
    <w:multiLevelType w:val="multilevel"/>
    <w:tmpl w:val="A5C28554"/>
    <w:lvl w:ilvl="0">
      <w:start w:val="1"/>
      <w:numFmt w:val="bullet"/>
      <w:lvlText w:val=""/>
      <w:lvlJc w:val="left"/>
      <w:pPr>
        <w:ind w:left="720" w:hanging="360"/>
      </w:pPr>
      <w:rPr>
        <w:rFonts w:ascii="Symbol" w:hAnsi="Symbol"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10721389">
    <w:abstractNumId w:val="0"/>
  </w:num>
  <w:num w:numId="2" w16cid:durableId="392042742">
    <w:abstractNumId w:val="2"/>
  </w:num>
  <w:num w:numId="3" w16cid:durableId="458300292">
    <w:abstractNumId w:val="1"/>
  </w:num>
  <w:num w:numId="4" w16cid:durableId="1702125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EBD"/>
    <w:rsid w:val="00264199"/>
    <w:rsid w:val="002A5917"/>
    <w:rsid w:val="00325EBD"/>
    <w:rsid w:val="0047454F"/>
    <w:rsid w:val="00574C08"/>
    <w:rsid w:val="00695065"/>
    <w:rsid w:val="007D6A80"/>
    <w:rsid w:val="00AF1D29"/>
    <w:rsid w:val="00FA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C40BF"/>
  <w15:chartTrackingRefBased/>
  <w15:docId w15:val="{803F387F-C41D-4A00-88E1-C4497579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5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45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745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7454F"/>
    <w:rPr>
      <w:rFonts w:eastAsiaTheme="minorEastAsia"/>
      <w:kern w:val="0"/>
      <w:lang w:val="en-US"/>
      <w14:ligatures w14:val="none"/>
    </w:rPr>
  </w:style>
  <w:style w:type="paragraph" w:styleId="Header">
    <w:name w:val="header"/>
    <w:basedOn w:val="Normal"/>
    <w:link w:val="HeaderChar"/>
    <w:uiPriority w:val="99"/>
    <w:unhideWhenUsed/>
    <w:rsid w:val="00474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54F"/>
  </w:style>
  <w:style w:type="paragraph" w:styleId="Footer">
    <w:name w:val="footer"/>
    <w:basedOn w:val="Normal"/>
    <w:link w:val="FooterChar"/>
    <w:uiPriority w:val="99"/>
    <w:unhideWhenUsed/>
    <w:rsid w:val="00474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54F"/>
  </w:style>
  <w:style w:type="character" w:styleId="Hyperlink">
    <w:name w:val="Hyperlink"/>
    <w:basedOn w:val="DefaultParagraphFont"/>
    <w:uiPriority w:val="99"/>
    <w:unhideWhenUsed/>
    <w:rsid w:val="0047454F"/>
    <w:rPr>
      <w:color w:val="0563C1" w:themeColor="hyperlink"/>
      <w:u w:val="single"/>
    </w:rPr>
  </w:style>
  <w:style w:type="character" w:customStyle="1" w:styleId="Heading1Char">
    <w:name w:val="Heading 1 Char"/>
    <w:basedOn w:val="DefaultParagraphFont"/>
    <w:link w:val="Heading1"/>
    <w:uiPriority w:val="9"/>
    <w:rsid w:val="004745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454F"/>
    <w:pPr>
      <w:outlineLvl w:val="9"/>
    </w:pPr>
    <w:rPr>
      <w:kern w:val="0"/>
      <w:lang w:val="en-US"/>
      <w14:ligatures w14:val="none"/>
    </w:rPr>
  </w:style>
  <w:style w:type="character" w:customStyle="1" w:styleId="Heading2Char">
    <w:name w:val="Heading 2 Char"/>
    <w:basedOn w:val="DefaultParagraphFont"/>
    <w:link w:val="Heading2"/>
    <w:uiPriority w:val="9"/>
    <w:rsid w:val="0047454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7454F"/>
    <w:pPr>
      <w:ind w:left="720"/>
      <w:contextualSpacing/>
    </w:pPr>
  </w:style>
  <w:style w:type="paragraph" w:styleId="TOC1">
    <w:name w:val="toc 1"/>
    <w:basedOn w:val="Normal"/>
    <w:next w:val="Normal"/>
    <w:autoRedefine/>
    <w:uiPriority w:val="39"/>
    <w:unhideWhenUsed/>
    <w:rsid w:val="0047454F"/>
    <w:pPr>
      <w:spacing w:after="100"/>
    </w:pPr>
  </w:style>
  <w:style w:type="paragraph" w:styleId="TOC2">
    <w:name w:val="toc 2"/>
    <w:basedOn w:val="Normal"/>
    <w:next w:val="Normal"/>
    <w:autoRedefine/>
    <w:uiPriority w:val="39"/>
    <w:unhideWhenUsed/>
    <w:rsid w:val="004745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la.com/en_GB/blog/mission-tesl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nb.com/resources/ethical-sourcing.html"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manaksolicitors.co.uk/services/employment-law/ten-employee-rights-you-should-know/" TargetMode="External"/><Relationship Id="rId4" Type="http://schemas.openxmlformats.org/officeDocument/2006/relationships/settings" Target="settings.xml"/><Relationship Id="rId9" Type="http://schemas.openxmlformats.org/officeDocument/2006/relationships/hyperlink" Target="https://www.citizensadvice.org.uk/about-us/our-work/citizens-advice-consumer-work/the-consumer-rights-act-2015/"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7B59E3E7B040A09FC6A34907CDB87A"/>
        <w:category>
          <w:name w:val="General"/>
          <w:gallery w:val="placeholder"/>
        </w:category>
        <w:types>
          <w:type w:val="bbPlcHdr"/>
        </w:types>
        <w:behaviors>
          <w:behavior w:val="content"/>
        </w:behaviors>
        <w:guid w:val="{A84228E8-DE59-4E19-BC8A-A8ECA29A2ED9}"/>
      </w:docPartPr>
      <w:docPartBody>
        <w:p w:rsidR="00DC6E1A" w:rsidRDefault="00F323F1" w:rsidP="00F323F1">
          <w:pPr>
            <w:pStyle w:val="267B59E3E7B040A09FC6A34907CDB87A"/>
          </w:pPr>
          <w:r>
            <w:rPr>
              <w:caps/>
              <w:color w:val="FFFFFF" w:themeColor="background1"/>
            </w:rPr>
            <w:t>[Author Name]</w:t>
          </w:r>
        </w:p>
      </w:docPartBody>
    </w:docPart>
    <w:docPart>
      <w:docPartPr>
        <w:name w:val="AC365C0761EB4E05B7D9148DED4E2BD0"/>
        <w:category>
          <w:name w:val="General"/>
          <w:gallery w:val="placeholder"/>
        </w:category>
        <w:types>
          <w:type w:val="bbPlcHdr"/>
        </w:types>
        <w:behaviors>
          <w:behavior w:val="content"/>
        </w:behaviors>
        <w:guid w:val="{F5CF4895-76A4-4AF5-974F-DFE27BBF0CE0}"/>
      </w:docPartPr>
      <w:docPartBody>
        <w:p w:rsidR="00DC6E1A" w:rsidRDefault="00F323F1" w:rsidP="00F323F1">
          <w:pPr>
            <w:pStyle w:val="AC365C0761EB4E05B7D9148DED4E2BD0"/>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3F1"/>
    <w:rsid w:val="00137BE0"/>
    <w:rsid w:val="00DC6E1A"/>
    <w:rsid w:val="00EC0BD3"/>
    <w:rsid w:val="00F32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67B59E3E7B040A09FC6A34907CDB87A">
    <w:name w:val="267B59E3E7B040A09FC6A34907CDB87A"/>
    <w:rsid w:val="00F323F1"/>
  </w:style>
  <w:style w:type="paragraph" w:customStyle="1" w:styleId="AC365C0761EB4E05B7D9148DED4E2BD0">
    <w:name w:val="AC365C0761EB4E05B7D9148DED4E2BD0"/>
    <w:rsid w:val="00F323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937DD-B379-4F10-819C-80AA75BBE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3105</Words>
  <Characters>17703</Characters>
  <Application>Microsoft Office Word</Application>
  <DocSecurity>0</DocSecurity>
  <Lines>147</Lines>
  <Paragraphs>41</Paragraphs>
  <ScaleCrop>false</ScaleCrop>
  <Company>(2005342</Company>
  <LinksUpToDate>false</LinksUpToDate>
  <CharactersWithSpaces>20767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greed good? Should modern businesses be concerned about ethics?</dc:title>
  <dc:subject>Bartosz malinowski (2005342)</dc:subject>
  <dc:creator>Bartosz Malinowski (2005342)</dc:creator>
  <cp:keywords/>
  <dc:description/>
  <cp:lastModifiedBy>Bartosz Malinowski</cp:lastModifiedBy>
  <cp:revision>4</cp:revision>
  <dcterms:created xsi:type="dcterms:W3CDTF">2023-11-09T15:03:00Z</dcterms:created>
  <dcterms:modified xsi:type="dcterms:W3CDTF">2023-11-09T15:30:00Z</dcterms:modified>
</cp:coreProperties>
</file>