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708E4" w:rsidRDefault="00AA5B4D" w:rsidP="00AA5B4D">
      <w:pPr>
        <w:jc w:val="center"/>
      </w:pPr>
      <w:r>
        <w:t>EAEE5004/C Theorist Feedback FTF Students – SWANSEA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3456"/>
        <w:gridCol w:w="4907"/>
        <w:gridCol w:w="3118"/>
      </w:tblGrid>
      <w:tr w:rsidR="00AA5B4D" w:rsidTr="00AA5B4D">
        <w:tc>
          <w:tcPr>
            <w:tcW w:w="2122" w:type="dxa"/>
          </w:tcPr>
          <w:p w:rsidR="00AA5B4D" w:rsidRDefault="00AA5B4D" w:rsidP="00AA5B4D">
            <w:pPr>
              <w:jc w:val="center"/>
            </w:pPr>
            <w:r>
              <w:t>NAME</w:t>
            </w:r>
          </w:p>
        </w:tc>
        <w:tc>
          <w:tcPr>
            <w:tcW w:w="3456" w:type="dxa"/>
          </w:tcPr>
          <w:p w:rsidR="00AA5B4D" w:rsidRDefault="00AA5B4D" w:rsidP="00AA5B4D">
            <w:pPr>
              <w:jc w:val="center"/>
            </w:pPr>
            <w:r>
              <w:t>THEORY</w:t>
            </w:r>
          </w:p>
        </w:tc>
        <w:tc>
          <w:tcPr>
            <w:tcW w:w="4907" w:type="dxa"/>
          </w:tcPr>
          <w:p w:rsidR="00AA5B4D" w:rsidRDefault="00AA5B4D" w:rsidP="00AA5B4D">
            <w:pPr>
              <w:jc w:val="center"/>
            </w:pPr>
            <w:r>
              <w:t>LANGUAGE/LITERACY</w:t>
            </w:r>
          </w:p>
        </w:tc>
        <w:tc>
          <w:tcPr>
            <w:tcW w:w="3118" w:type="dxa"/>
          </w:tcPr>
          <w:p w:rsidR="00AA5B4D" w:rsidRDefault="00AA5B4D" w:rsidP="00AA5B4D">
            <w:pPr>
              <w:jc w:val="center"/>
            </w:pPr>
            <w:r>
              <w:t>SYNTHESIS/CRITIQUE</w:t>
            </w:r>
          </w:p>
        </w:tc>
      </w:tr>
      <w:tr w:rsidR="00467861" w:rsidTr="00AA5B4D">
        <w:tc>
          <w:tcPr>
            <w:tcW w:w="2122" w:type="dxa"/>
          </w:tcPr>
          <w:p w:rsidR="00467861" w:rsidRDefault="00467861" w:rsidP="00467861">
            <w:r>
              <w:t>Jean Aitchison</w:t>
            </w:r>
          </w:p>
        </w:tc>
        <w:tc>
          <w:tcPr>
            <w:tcW w:w="3456" w:type="dxa"/>
          </w:tcPr>
          <w:p w:rsidR="00467861" w:rsidRDefault="00467861" w:rsidP="00467861">
            <w:pPr>
              <w:jc w:val="both"/>
            </w:pPr>
            <w:r>
              <w:t>Professor of Language and Communication</w:t>
            </w:r>
          </w:p>
          <w:p w:rsidR="00467861" w:rsidRDefault="00467861" w:rsidP="00467861">
            <w:pPr>
              <w:jc w:val="both"/>
            </w:pPr>
            <w:r>
              <w:t>3 stages of acquisition of vocabulary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Network building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Labelling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 xml:space="preserve">Packaging </w:t>
            </w:r>
          </w:p>
          <w:p w:rsidR="00467861" w:rsidRDefault="00467861" w:rsidP="00467861">
            <w:pPr>
              <w:jc w:val="both"/>
            </w:pPr>
            <w:r>
              <w:t>All babies cry</w:t>
            </w:r>
          </w:p>
          <w:p w:rsidR="00467861" w:rsidRDefault="00467861" w:rsidP="00467861">
            <w:pPr>
              <w:jc w:val="both"/>
            </w:pPr>
            <w:r>
              <w:t>All babies follow a similar pattern</w:t>
            </w:r>
          </w:p>
          <w:p w:rsidR="00467861" w:rsidRDefault="00467861" w:rsidP="00467861">
            <w:pPr>
              <w:jc w:val="both"/>
            </w:pPr>
            <w:r>
              <w:t>Innate abilities</w:t>
            </w:r>
          </w:p>
          <w:p w:rsidR="00467861" w:rsidRDefault="00467861" w:rsidP="00467861">
            <w:pPr>
              <w:jc w:val="both"/>
            </w:pPr>
            <w:r>
              <w:t>Learn by imitation</w:t>
            </w:r>
          </w:p>
          <w:p w:rsidR="00467861" w:rsidRDefault="00467861" w:rsidP="00467861">
            <w:pPr>
              <w:jc w:val="both"/>
            </w:pPr>
            <w:r>
              <w:t>Does not agree with use of child-directed speech</w:t>
            </w:r>
          </w:p>
          <w:p w:rsidR="00467861" w:rsidRDefault="00467861" w:rsidP="00467861">
            <w:pPr>
              <w:jc w:val="both"/>
            </w:pPr>
            <w:r>
              <w:t>Stages of language development</w:t>
            </w:r>
          </w:p>
          <w:p w:rsidR="00467861" w:rsidRDefault="00467861" w:rsidP="00467861">
            <w:pPr>
              <w:jc w:val="both"/>
            </w:pP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Storytelling - 3 stages of acquisition of vocabulary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Natural/Nurture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Children imitate storytelling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Actions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Pronunciation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Words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Numbers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Book-handling skills</w:t>
            </w:r>
          </w:p>
        </w:tc>
        <w:tc>
          <w:tcPr>
            <w:tcW w:w="3118" w:type="dxa"/>
          </w:tcPr>
          <w:p w:rsidR="00467861" w:rsidRDefault="00467861" w:rsidP="00467861">
            <w:pPr>
              <w:jc w:val="both"/>
            </w:pPr>
            <w:r>
              <w:t>Critiques use of child-directed speech</w:t>
            </w: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  <w:r>
              <w:t xml:space="preserve">Aitchison – Piaget, </w:t>
            </w:r>
            <w:proofErr w:type="spellStart"/>
            <w:r>
              <w:t>Cambourne</w:t>
            </w:r>
            <w:proofErr w:type="spellEnd"/>
            <w:r>
              <w:t>, Bruner (SYNTHESIS)</w:t>
            </w:r>
          </w:p>
        </w:tc>
      </w:tr>
      <w:tr w:rsidR="00467861" w:rsidTr="00AA5B4D">
        <w:tc>
          <w:tcPr>
            <w:tcW w:w="2122" w:type="dxa"/>
          </w:tcPr>
          <w:p w:rsidR="00467861" w:rsidRDefault="00467861" w:rsidP="00467861">
            <w:pPr>
              <w:jc w:val="center"/>
            </w:pPr>
            <w:r>
              <w:t>Bruno Bettelheim</w:t>
            </w:r>
          </w:p>
        </w:tc>
        <w:tc>
          <w:tcPr>
            <w:tcW w:w="3456" w:type="dxa"/>
          </w:tcPr>
          <w:p w:rsidR="00467861" w:rsidRDefault="00467861" w:rsidP="00467861">
            <w:r>
              <w:t>Children with behavioural/emotional needs</w:t>
            </w:r>
          </w:p>
          <w:p w:rsidR="00467861" w:rsidRDefault="00467861" w:rsidP="00467861">
            <w:r>
              <w:t>Autism</w:t>
            </w:r>
          </w:p>
          <w:p w:rsidR="00467861" w:rsidRDefault="00467861" w:rsidP="00467861">
            <w:r>
              <w:t>Questionable practice</w:t>
            </w:r>
          </w:p>
          <w:p w:rsidR="00467861" w:rsidRDefault="00467861" w:rsidP="00467861">
            <w:r>
              <w:t>Fairy tales</w:t>
            </w:r>
          </w:p>
          <w:p w:rsidR="00467861" w:rsidRDefault="00467861" w:rsidP="00467861">
            <w:r>
              <w:t>Dilemmas of life</w:t>
            </w: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Choice of book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Introduce children to emotional literacy</w:t>
            </w:r>
          </w:p>
        </w:tc>
        <w:tc>
          <w:tcPr>
            <w:tcW w:w="3118" w:type="dxa"/>
          </w:tcPr>
          <w:p w:rsidR="00467861" w:rsidRDefault="00467861" w:rsidP="00467861">
            <w:pPr>
              <w:jc w:val="both"/>
            </w:pPr>
            <w:r>
              <w:t>Bettelheim and Bruner – SYNTHESIS</w:t>
            </w: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</w:p>
        </w:tc>
      </w:tr>
      <w:tr w:rsidR="00AA5B4D" w:rsidTr="00AA5B4D">
        <w:tc>
          <w:tcPr>
            <w:tcW w:w="2122" w:type="dxa"/>
          </w:tcPr>
          <w:p w:rsidR="00AA5B4D" w:rsidRDefault="00023632" w:rsidP="00AA5B4D">
            <w:pPr>
              <w:jc w:val="center"/>
            </w:pPr>
            <w:r>
              <w:t>Jerome Bruner</w:t>
            </w:r>
          </w:p>
        </w:tc>
        <w:tc>
          <w:tcPr>
            <w:tcW w:w="3456" w:type="dxa"/>
          </w:tcPr>
          <w:p w:rsidR="00AA5B4D" w:rsidRDefault="00E61003" w:rsidP="00023632">
            <w:pPr>
              <w:jc w:val="both"/>
            </w:pPr>
            <w:r>
              <w:t>Cognitive development</w:t>
            </w:r>
          </w:p>
          <w:p w:rsidR="00E61003" w:rsidRDefault="00E61003" w:rsidP="00023632">
            <w:pPr>
              <w:jc w:val="both"/>
            </w:pPr>
            <w:r>
              <w:t>3 modes of representation</w:t>
            </w:r>
          </w:p>
          <w:p w:rsidR="00E61003" w:rsidRDefault="00E61003" w:rsidP="00E61003">
            <w:pPr>
              <w:pStyle w:val="ListParagraph"/>
              <w:numPr>
                <w:ilvl w:val="0"/>
                <w:numId w:val="1"/>
              </w:numPr>
              <w:jc w:val="both"/>
            </w:pPr>
            <w:r>
              <w:t>INACTION</w:t>
            </w:r>
          </w:p>
          <w:p w:rsidR="00E61003" w:rsidRDefault="00E61003" w:rsidP="00E61003">
            <w:pPr>
              <w:pStyle w:val="ListParagraph"/>
              <w:numPr>
                <w:ilvl w:val="0"/>
                <w:numId w:val="1"/>
              </w:numPr>
              <w:jc w:val="both"/>
            </w:pPr>
            <w:r>
              <w:t>ICONIC</w:t>
            </w:r>
          </w:p>
          <w:p w:rsidR="00E61003" w:rsidRDefault="00E61003" w:rsidP="00E61003">
            <w:pPr>
              <w:pStyle w:val="ListParagraph"/>
              <w:numPr>
                <w:ilvl w:val="0"/>
                <w:numId w:val="1"/>
              </w:numPr>
              <w:jc w:val="both"/>
            </w:pPr>
            <w:r>
              <w:t>SYMBOLIC</w:t>
            </w:r>
          </w:p>
          <w:p w:rsidR="00E61003" w:rsidRDefault="00E61003" w:rsidP="00E61003">
            <w:pPr>
              <w:jc w:val="both"/>
            </w:pPr>
            <w:r>
              <w:t>Links with language</w:t>
            </w:r>
          </w:p>
          <w:p w:rsidR="00E61003" w:rsidRDefault="00E61003" w:rsidP="00E61003">
            <w:pPr>
              <w:jc w:val="both"/>
            </w:pPr>
            <w:r>
              <w:t>6 – 7 years</w:t>
            </w:r>
          </w:p>
          <w:p w:rsidR="00E61003" w:rsidRDefault="00E61003" w:rsidP="00E61003">
            <w:pPr>
              <w:jc w:val="both"/>
            </w:pPr>
            <w:r>
              <w:t>Think symbolically</w:t>
            </w:r>
          </w:p>
          <w:p w:rsidR="00E61003" w:rsidRDefault="00E61003" w:rsidP="00E61003">
            <w:pPr>
              <w:jc w:val="both"/>
            </w:pPr>
            <w:r>
              <w:t>Language acquired through social interaction</w:t>
            </w:r>
          </w:p>
          <w:p w:rsidR="00E61003" w:rsidRDefault="00E61003" w:rsidP="00E61003">
            <w:pPr>
              <w:jc w:val="both"/>
            </w:pPr>
            <w:r>
              <w:lastRenderedPageBreak/>
              <w:t>Scaffolding</w:t>
            </w:r>
          </w:p>
          <w:p w:rsidR="00E61003" w:rsidRDefault="00E61003" w:rsidP="00E61003">
            <w:pPr>
              <w:jc w:val="both"/>
            </w:pPr>
          </w:p>
        </w:tc>
        <w:tc>
          <w:tcPr>
            <w:tcW w:w="4907" w:type="dxa"/>
          </w:tcPr>
          <w:p w:rsidR="00AA5B4D" w:rsidRDefault="00E61003" w:rsidP="00E61003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lastRenderedPageBreak/>
              <w:t>Different voices – characterization</w:t>
            </w:r>
          </w:p>
          <w:p w:rsidR="00E61003" w:rsidRDefault="00E61003" w:rsidP="00E61003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Use of questions</w:t>
            </w:r>
          </w:p>
          <w:p w:rsidR="00E61003" w:rsidRDefault="00E61003" w:rsidP="00E61003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Pointing to support iconic representation</w:t>
            </w:r>
          </w:p>
          <w:p w:rsidR="00E61003" w:rsidRDefault="00E61003" w:rsidP="00E61003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Role play</w:t>
            </w:r>
          </w:p>
          <w:p w:rsidR="00E61003" w:rsidRDefault="00E61003" w:rsidP="00E61003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Book-handling skills</w:t>
            </w:r>
          </w:p>
        </w:tc>
        <w:tc>
          <w:tcPr>
            <w:tcW w:w="3118" w:type="dxa"/>
          </w:tcPr>
          <w:p w:rsidR="00AA5B4D" w:rsidRDefault="00E61003" w:rsidP="00E61003">
            <w:pPr>
              <w:jc w:val="both"/>
            </w:pPr>
            <w:r>
              <w:t>Critiques LAD</w:t>
            </w:r>
          </w:p>
        </w:tc>
      </w:tr>
      <w:tr w:rsidR="00467861" w:rsidTr="00AA5B4D">
        <w:tc>
          <w:tcPr>
            <w:tcW w:w="2122" w:type="dxa"/>
          </w:tcPr>
          <w:p w:rsidR="00467861" w:rsidRPr="003245A2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Brian </w:t>
            </w:r>
            <w:proofErr w:type="spellStart"/>
            <w:r>
              <w:rPr>
                <w:sz w:val="24"/>
                <w:szCs w:val="24"/>
              </w:rPr>
              <w:t>Cambourne</w:t>
            </w:r>
            <w:proofErr w:type="spellEnd"/>
          </w:p>
        </w:tc>
        <w:tc>
          <w:tcPr>
            <w:tcW w:w="3456" w:type="dxa"/>
          </w:tcPr>
          <w:p w:rsidR="00467861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Head of Literacy (Australia)</w:t>
            </w:r>
          </w:p>
          <w:p w:rsidR="00467861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 Conditions of Learning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Immersion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Demonstration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Engagement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Expectation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Use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Approximation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Response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Environment stimulates literacy</w:t>
            </w:r>
          </w:p>
          <w:p w:rsidR="00467861" w:rsidRPr="00F90459" w:rsidRDefault="00467861" w:rsidP="00467861">
            <w:pPr>
              <w:pStyle w:val="ListParagraph"/>
              <w:numPr>
                <w:ilvl w:val="0"/>
                <w:numId w:val="1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Adults advised to apply 7 conditions when supporting literacy development</w:t>
            </w: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Book-handling skills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Environment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Scaffolding/Modelling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Immersion – learning 1</w:t>
            </w:r>
            <w:r w:rsidRPr="00543304">
              <w:rPr>
                <w:sz w:val="24"/>
                <w:szCs w:val="24"/>
                <w:vertAlign w:val="superscript"/>
              </w:rPr>
              <w:t>st</w:t>
            </w:r>
            <w:r>
              <w:rPr>
                <w:sz w:val="24"/>
                <w:szCs w:val="24"/>
              </w:rPr>
              <w:t>/2</w:t>
            </w:r>
            <w:r w:rsidRPr="00543304">
              <w:rPr>
                <w:sz w:val="24"/>
                <w:szCs w:val="24"/>
                <w:vertAlign w:val="superscript"/>
              </w:rPr>
              <w:t>nd</w:t>
            </w:r>
            <w:r>
              <w:rPr>
                <w:sz w:val="24"/>
                <w:szCs w:val="24"/>
              </w:rPr>
              <w:t>/3</w:t>
            </w:r>
            <w:r w:rsidRPr="00543304">
              <w:rPr>
                <w:sz w:val="24"/>
                <w:szCs w:val="24"/>
                <w:vertAlign w:val="superscript"/>
              </w:rPr>
              <w:t>rd</w:t>
            </w:r>
            <w:r>
              <w:rPr>
                <w:sz w:val="24"/>
                <w:szCs w:val="24"/>
                <w:vertAlign w:val="superscript"/>
              </w:rPr>
              <w:t xml:space="preserve"> </w:t>
            </w:r>
            <w:r>
              <w:rPr>
                <w:sz w:val="24"/>
                <w:szCs w:val="24"/>
              </w:rPr>
              <w:t>language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Engagement – children enjoying the story</w:t>
            </w:r>
          </w:p>
          <w:p w:rsidR="00467861" w:rsidRPr="00543304" w:rsidRDefault="00467861" w:rsidP="00467861">
            <w:pPr>
              <w:ind w:left="360"/>
              <w:jc w:val="both"/>
              <w:rPr>
                <w:sz w:val="24"/>
                <w:szCs w:val="24"/>
              </w:rPr>
            </w:pPr>
          </w:p>
        </w:tc>
        <w:tc>
          <w:tcPr>
            <w:tcW w:w="3118" w:type="dxa"/>
          </w:tcPr>
          <w:p w:rsidR="00467861" w:rsidRDefault="00467861" w:rsidP="00467861">
            <w:pPr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Cambourne</w:t>
            </w:r>
            <w:proofErr w:type="spellEnd"/>
            <w:r>
              <w:rPr>
                <w:sz w:val="24"/>
                <w:szCs w:val="24"/>
              </w:rPr>
              <w:t xml:space="preserve"> – Crystal, Chomsky = including children; children enjoying/engaged</w:t>
            </w:r>
          </w:p>
          <w:p w:rsidR="00467861" w:rsidRDefault="00467861" w:rsidP="00467861">
            <w:pPr>
              <w:jc w:val="both"/>
              <w:rPr>
                <w:sz w:val="24"/>
                <w:szCs w:val="24"/>
              </w:rPr>
            </w:pPr>
          </w:p>
          <w:p w:rsidR="00467861" w:rsidRPr="003245A2" w:rsidRDefault="00467861" w:rsidP="00467861">
            <w:pPr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Cambourne</w:t>
            </w:r>
            <w:proofErr w:type="spellEnd"/>
            <w:r>
              <w:rPr>
                <w:sz w:val="24"/>
                <w:szCs w:val="24"/>
              </w:rPr>
              <w:t xml:space="preserve"> – Bruner, Vygotsky, Piaget = scaffolding, experiences, environment</w:t>
            </w:r>
          </w:p>
        </w:tc>
      </w:tr>
      <w:tr w:rsidR="00467861" w:rsidTr="00AA5B4D">
        <w:tc>
          <w:tcPr>
            <w:tcW w:w="2122" w:type="dxa"/>
          </w:tcPr>
          <w:p w:rsidR="00467861" w:rsidRDefault="00467861" w:rsidP="00467861">
            <w:pPr>
              <w:jc w:val="center"/>
            </w:pPr>
            <w:r>
              <w:t>Noam Chomsky</w:t>
            </w:r>
          </w:p>
        </w:tc>
        <w:tc>
          <w:tcPr>
            <w:tcW w:w="3456" w:type="dxa"/>
          </w:tcPr>
          <w:p w:rsidR="00467861" w:rsidRDefault="00467861" w:rsidP="00467861">
            <w:pPr>
              <w:jc w:val="both"/>
            </w:pPr>
            <w:r>
              <w:t>Nativist</w:t>
            </w:r>
          </w:p>
          <w:p w:rsidR="00467861" w:rsidRDefault="00467861" w:rsidP="00467861">
            <w:pPr>
              <w:jc w:val="both"/>
            </w:pPr>
            <w:r>
              <w:t>Children biologically prepared to learn language</w:t>
            </w:r>
          </w:p>
          <w:p w:rsidR="00467861" w:rsidRDefault="00467861" w:rsidP="00467861">
            <w:pPr>
              <w:jc w:val="both"/>
            </w:pPr>
            <w:r>
              <w:t>Critical age theory</w:t>
            </w:r>
          </w:p>
          <w:p w:rsidR="00467861" w:rsidRDefault="00467861" w:rsidP="00467861">
            <w:pPr>
              <w:jc w:val="both"/>
            </w:pPr>
            <w:r>
              <w:t>Not born with ‘blank slate’ – pre-wired to learn language</w:t>
            </w:r>
          </w:p>
          <w:p w:rsidR="00467861" w:rsidRDefault="00467861" w:rsidP="00467861">
            <w:pPr>
              <w:jc w:val="both"/>
            </w:pPr>
            <w:r>
              <w:t>Language Acquisition Device – LAD</w:t>
            </w:r>
          </w:p>
          <w:p w:rsidR="00467861" w:rsidRDefault="00467861" w:rsidP="00467861">
            <w:pPr>
              <w:jc w:val="both"/>
            </w:pPr>
            <w:r>
              <w:t>Grammar - children do not make grammatical errors</w:t>
            </w: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7"/>
              </w:numPr>
              <w:jc w:val="both"/>
            </w:pPr>
            <w:r>
              <w:t>Target age of storytelling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7"/>
              </w:numPr>
              <w:jc w:val="both"/>
            </w:pPr>
            <w:r>
              <w:t>Multilingual children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7"/>
              </w:numPr>
              <w:jc w:val="both"/>
            </w:pPr>
            <w:r>
              <w:t xml:space="preserve">Scaffolding </w:t>
            </w:r>
          </w:p>
        </w:tc>
        <w:tc>
          <w:tcPr>
            <w:tcW w:w="3118" w:type="dxa"/>
          </w:tcPr>
          <w:p w:rsidR="00467861" w:rsidRDefault="00467861" w:rsidP="00467861">
            <w:pPr>
              <w:jc w:val="both"/>
            </w:pPr>
            <w:r>
              <w:t>Lenneberg – Chomsky – SYNTHESIS</w:t>
            </w: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  <w:r>
              <w:t>Chomsky – Bruner - SYNTHESIS</w:t>
            </w:r>
          </w:p>
          <w:p w:rsidR="00467861" w:rsidRDefault="00467861" w:rsidP="00467861">
            <w:pPr>
              <w:jc w:val="center"/>
            </w:pPr>
          </w:p>
        </w:tc>
      </w:tr>
      <w:tr w:rsidR="00467861" w:rsidTr="00AA5B4D">
        <w:tc>
          <w:tcPr>
            <w:tcW w:w="2122" w:type="dxa"/>
          </w:tcPr>
          <w:p w:rsidR="00467861" w:rsidRPr="003245A2" w:rsidRDefault="00467861" w:rsidP="0046786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David Crystal</w:t>
            </w:r>
          </w:p>
        </w:tc>
        <w:tc>
          <w:tcPr>
            <w:tcW w:w="3456" w:type="dxa"/>
          </w:tcPr>
          <w:p w:rsidR="00467861" w:rsidRDefault="00467861" w:rsidP="0046786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Language Acquisition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 stages</w:t>
            </w:r>
          </w:p>
          <w:p w:rsidR="00467861" w:rsidRDefault="00467861" w:rsidP="00467861">
            <w:pPr>
              <w:pStyle w:val="ListParagraph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 – 3 purposes, naming, relating objects</w:t>
            </w:r>
          </w:p>
          <w:p w:rsidR="00467861" w:rsidRDefault="00467861" w:rsidP="00467861">
            <w:pPr>
              <w:pStyle w:val="ListParagraph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2 – questions, naming and classifying</w:t>
            </w:r>
          </w:p>
          <w:p w:rsidR="00467861" w:rsidRDefault="00467861" w:rsidP="00467861">
            <w:pPr>
              <w:pStyle w:val="ListParagraph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 – more questions, vary tone of voice, express complex wants</w:t>
            </w:r>
          </w:p>
          <w:p w:rsidR="00467861" w:rsidRDefault="00467861" w:rsidP="00467861">
            <w:pPr>
              <w:pStyle w:val="ListParagraph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 – more complex sentences, explanations</w:t>
            </w:r>
          </w:p>
          <w:p w:rsidR="00467861" w:rsidRDefault="00467861" w:rsidP="00467861">
            <w:pPr>
              <w:pStyle w:val="ListParagraph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 – give information, ask questions, answer questions, stating, expressing, hypothetical language</w:t>
            </w:r>
          </w:p>
          <w:p w:rsidR="00467861" w:rsidRDefault="00467861" w:rsidP="00467861">
            <w:pPr>
              <w:pStyle w:val="ListParagraph"/>
              <w:jc w:val="both"/>
              <w:rPr>
                <w:sz w:val="24"/>
                <w:szCs w:val="24"/>
              </w:rPr>
            </w:pPr>
          </w:p>
          <w:p w:rsidR="00467861" w:rsidRPr="003245A2" w:rsidRDefault="00467861" w:rsidP="0046786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Language Play</w:t>
            </w:r>
          </w:p>
          <w:p w:rsidR="00467861" w:rsidRPr="003245A2" w:rsidRDefault="00467861" w:rsidP="00467861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Why</w:t>
            </w:r>
            <w:proofErr w:type="gramStart"/>
            <w:r>
              <w:rPr>
                <w:sz w:val="24"/>
                <w:szCs w:val="24"/>
              </w:rPr>
              <w:t>?/</w:t>
            </w:r>
            <w:proofErr w:type="gramEnd"/>
            <w:r>
              <w:rPr>
                <w:sz w:val="24"/>
                <w:szCs w:val="24"/>
              </w:rPr>
              <w:t>What? Questions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Modelling tone of voice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Keeps children engaged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Choice of book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Content of book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Challenge children/promote language development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Having fun with books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Repetition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Rhyme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Rhythm</w:t>
            </w:r>
          </w:p>
          <w:p w:rsidR="00467861" w:rsidRPr="003245A2" w:rsidRDefault="00467861" w:rsidP="00467861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Link with singing/rhyme</w:t>
            </w:r>
          </w:p>
        </w:tc>
        <w:tc>
          <w:tcPr>
            <w:tcW w:w="3118" w:type="dxa"/>
          </w:tcPr>
          <w:p w:rsidR="00467861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Chomsky – Crystal = questions (S)</w:t>
            </w:r>
          </w:p>
          <w:p w:rsidR="00467861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Chomsky – Crystal = including/engaging children (S)</w:t>
            </w:r>
          </w:p>
          <w:p w:rsidR="00467861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Chomsky – Crystal = learning through imitation/repetition ©</w:t>
            </w:r>
          </w:p>
          <w:p w:rsidR="00467861" w:rsidRPr="003245A2" w:rsidRDefault="00467861" w:rsidP="00467861">
            <w:pPr>
              <w:jc w:val="center"/>
              <w:rPr>
                <w:sz w:val="24"/>
                <w:szCs w:val="24"/>
              </w:rPr>
            </w:pPr>
          </w:p>
        </w:tc>
      </w:tr>
      <w:tr w:rsidR="00467861" w:rsidTr="00AA5B4D">
        <w:tc>
          <w:tcPr>
            <w:tcW w:w="2122" w:type="dxa"/>
          </w:tcPr>
          <w:p w:rsidR="00467861" w:rsidRDefault="00467861" w:rsidP="00467861">
            <w:pPr>
              <w:jc w:val="center"/>
            </w:pPr>
            <w:r>
              <w:lastRenderedPageBreak/>
              <w:t>Eric Lenneberg</w:t>
            </w:r>
          </w:p>
        </w:tc>
        <w:tc>
          <w:tcPr>
            <w:tcW w:w="3456" w:type="dxa"/>
          </w:tcPr>
          <w:p w:rsidR="00467861" w:rsidRDefault="00467861" w:rsidP="00467861">
            <w:pPr>
              <w:jc w:val="both"/>
            </w:pPr>
            <w:r>
              <w:t>Linguist</w:t>
            </w:r>
          </w:p>
          <w:p w:rsidR="00467861" w:rsidRDefault="00467861" w:rsidP="00467861">
            <w:pPr>
              <w:jc w:val="both"/>
            </w:pPr>
            <w:r>
              <w:t>Language acquisition</w:t>
            </w:r>
          </w:p>
          <w:p w:rsidR="00467861" w:rsidRDefault="00467861" w:rsidP="00467861">
            <w:pPr>
              <w:jc w:val="both"/>
            </w:pPr>
            <w:r>
              <w:t>Innate</w:t>
            </w:r>
          </w:p>
          <w:p w:rsidR="00467861" w:rsidRDefault="00467861" w:rsidP="00467861">
            <w:pPr>
              <w:jc w:val="both"/>
            </w:pPr>
            <w:r>
              <w:t>Maturation time – 1</w:t>
            </w:r>
            <w:r w:rsidRPr="0095252D">
              <w:rPr>
                <w:vertAlign w:val="superscript"/>
              </w:rPr>
              <w:t>st</w:t>
            </w:r>
            <w:r>
              <w:t xml:space="preserve"> language</w:t>
            </w:r>
          </w:p>
          <w:p w:rsidR="00467861" w:rsidRDefault="00467861" w:rsidP="00467861">
            <w:pPr>
              <w:jc w:val="both"/>
            </w:pPr>
            <w:r>
              <w:t>Critical age hypothesis – 2-13 years</w:t>
            </w:r>
          </w:p>
          <w:p w:rsidR="00467861" w:rsidRDefault="00467861" w:rsidP="00467861">
            <w:pPr>
              <w:jc w:val="both"/>
            </w:pPr>
            <w:r>
              <w:t>Children can learn multiple languages</w:t>
            </w:r>
          </w:p>
          <w:p w:rsidR="00467861" w:rsidRDefault="00467861" w:rsidP="00467861">
            <w:pPr>
              <w:jc w:val="both"/>
            </w:pPr>
            <w:r>
              <w:t>Late bilinguals</w:t>
            </w:r>
          </w:p>
          <w:p w:rsidR="00467861" w:rsidRDefault="00467861" w:rsidP="00467861">
            <w:pPr>
              <w:jc w:val="both"/>
            </w:pPr>
            <w:r>
              <w:t>Feral children – ‘Genie’</w:t>
            </w:r>
          </w:p>
          <w:p w:rsidR="00467861" w:rsidRDefault="00467861" w:rsidP="00467861">
            <w:pPr>
              <w:jc w:val="both"/>
            </w:pP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6"/>
              </w:numPr>
              <w:jc w:val="both"/>
            </w:pPr>
            <w:r>
              <w:t>Bilingualism/multilingualism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6"/>
              </w:numPr>
              <w:jc w:val="both"/>
            </w:pPr>
            <w:r w:rsidRPr="002B2507">
              <w:t>Dual language – modified bilingualism</w:t>
            </w:r>
          </w:p>
        </w:tc>
        <w:tc>
          <w:tcPr>
            <w:tcW w:w="3118" w:type="dxa"/>
          </w:tcPr>
          <w:p w:rsidR="00467861" w:rsidRDefault="00467861" w:rsidP="00467861">
            <w:pPr>
              <w:jc w:val="both"/>
            </w:pPr>
            <w:r>
              <w:t>Lenneberg – Chomsky – SYNTHESIS</w:t>
            </w: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  <w:r>
              <w:t>Lenneberg – Pinker - CRITIQUE</w:t>
            </w:r>
          </w:p>
        </w:tc>
      </w:tr>
      <w:tr w:rsidR="00467861" w:rsidTr="00AA5B4D">
        <w:tc>
          <w:tcPr>
            <w:tcW w:w="2122" w:type="dxa"/>
          </w:tcPr>
          <w:p w:rsidR="00467861" w:rsidRPr="003245A2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Jean Piaget</w:t>
            </w:r>
          </w:p>
        </w:tc>
        <w:tc>
          <w:tcPr>
            <w:tcW w:w="3456" w:type="dxa"/>
          </w:tcPr>
          <w:p w:rsidR="00467861" w:rsidRDefault="00467861" w:rsidP="00467861">
            <w:pPr>
              <w:jc w:val="both"/>
              <w:rPr>
                <w:sz w:val="24"/>
                <w:szCs w:val="24"/>
              </w:rPr>
            </w:pPr>
            <w:r w:rsidRPr="00B867BD">
              <w:rPr>
                <w:sz w:val="24"/>
                <w:szCs w:val="24"/>
              </w:rPr>
              <w:t>Child Language Development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Children disliked adults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Mental structure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Children construct their own understanding by </w:t>
            </w:r>
            <w:r>
              <w:rPr>
                <w:sz w:val="24"/>
                <w:szCs w:val="24"/>
              </w:rPr>
              <w:lastRenderedPageBreak/>
              <w:t>interacting with their environment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Logical thinking and reasoning skills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Stages of development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 types of speech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5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Egocentric speech (repetition, monologue, collective monologue)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5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Socialised speech</w:t>
            </w:r>
          </w:p>
          <w:p w:rsidR="00467861" w:rsidRPr="00762460" w:rsidRDefault="00467861" w:rsidP="00467861">
            <w:pPr>
              <w:pStyle w:val="ListParagraph"/>
              <w:numPr>
                <w:ilvl w:val="0"/>
                <w:numId w:val="16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Language based on logic and experience</w:t>
            </w: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Repetition – books with repetition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Stages of development – choice of book</w:t>
            </w:r>
          </w:p>
          <w:p w:rsidR="00467861" w:rsidRPr="00762460" w:rsidRDefault="00467861" w:rsidP="00467861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Experience/Environment </w:t>
            </w:r>
          </w:p>
        </w:tc>
        <w:tc>
          <w:tcPr>
            <w:tcW w:w="3118" w:type="dxa"/>
          </w:tcPr>
          <w:p w:rsidR="00467861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Piaget – Chomsky, Crystal, </w:t>
            </w: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(S) = repetition</w:t>
            </w:r>
          </w:p>
          <w:p w:rsidR="00467861" w:rsidRDefault="00467861" w:rsidP="00467861">
            <w:pPr>
              <w:rPr>
                <w:sz w:val="24"/>
                <w:szCs w:val="24"/>
              </w:rPr>
            </w:pPr>
          </w:p>
          <w:p w:rsidR="00467861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Piaget – Crystal (S) = choice of book</w:t>
            </w:r>
          </w:p>
          <w:p w:rsidR="00467861" w:rsidRDefault="00467861" w:rsidP="00467861">
            <w:pPr>
              <w:rPr>
                <w:sz w:val="24"/>
                <w:szCs w:val="24"/>
              </w:rPr>
            </w:pPr>
          </w:p>
          <w:p w:rsidR="00467861" w:rsidRPr="003245A2" w:rsidRDefault="00467861" w:rsidP="004678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Piaget – </w:t>
            </w: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>, Vygotsky = importance of experiences/environment</w:t>
            </w:r>
          </w:p>
        </w:tc>
      </w:tr>
      <w:tr w:rsidR="00467861" w:rsidTr="00AA5B4D">
        <w:tc>
          <w:tcPr>
            <w:tcW w:w="2122" w:type="dxa"/>
          </w:tcPr>
          <w:p w:rsidR="00467861" w:rsidRDefault="00467861" w:rsidP="00467861">
            <w:pPr>
              <w:jc w:val="both"/>
            </w:pPr>
            <w:r>
              <w:lastRenderedPageBreak/>
              <w:t>Steven Pinker</w:t>
            </w:r>
          </w:p>
        </w:tc>
        <w:tc>
          <w:tcPr>
            <w:tcW w:w="3456" w:type="dxa"/>
          </w:tcPr>
          <w:p w:rsidR="00467861" w:rsidRDefault="00467861" w:rsidP="00467861">
            <w:pPr>
              <w:jc w:val="both"/>
            </w:pPr>
            <w:r>
              <w:t>Innate capacity for language</w:t>
            </w:r>
          </w:p>
          <w:p w:rsidR="00467861" w:rsidRDefault="00467861" w:rsidP="00467861">
            <w:pPr>
              <w:jc w:val="both"/>
            </w:pPr>
            <w:r>
              <w:t>Universal Grammar</w:t>
            </w:r>
          </w:p>
          <w:p w:rsidR="00467861" w:rsidRDefault="00467861" w:rsidP="00467861">
            <w:pPr>
              <w:jc w:val="both"/>
            </w:pPr>
            <w:r>
              <w:t>Critical of teaching of language</w:t>
            </w:r>
          </w:p>
          <w:p w:rsidR="00467861" w:rsidRDefault="00467861" w:rsidP="00467861">
            <w:pPr>
              <w:jc w:val="both"/>
            </w:pPr>
            <w:r>
              <w:t>Poor role models</w:t>
            </w:r>
          </w:p>
          <w:p w:rsidR="00467861" w:rsidRDefault="00467861" w:rsidP="00467861">
            <w:pPr>
              <w:jc w:val="both"/>
            </w:pPr>
            <w:r>
              <w:t>Ability unique to humans</w:t>
            </w:r>
          </w:p>
          <w:p w:rsidR="00467861" w:rsidRDefault="00467861" w:rsidP="00467861">
            <w:pPr>
              <w:jc w:val="both"/>
            </w:pPr>
            <w:r>
              <w:t>Compares with animal behaviours</w:t>
            </w:r>
          </w:p>
          <w:p w:rsidR="00467861" w:rsidRDefault="00467861" w:rsidP="00467861">
            <w:pPr>
              <w:jc w:val="both"/>
            </w:pPr>
            <w:r>
              <w:t>Language is instinctive</w:t>
            </w:r>
          </w:p>
          <w:p w:rsidR="00467861" w:rsidRDefault="00467861" w:rsidP="00467861">
            <w:pPr>
              <w:jc w:val="both"/>
            </w:pPr>
            <w:r>
              <w:t>Deaf babies babble with hands</w:t>
            </w:r>
          </w:p>
          <w:p w:rsidR="00467861" w:rsidRDefault="00467861" w:rsidP="00467861">
            <w:pPr>
              <w:jc w:val="both"/>
            </w:pP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17"/>
              </w:numPr>
              <w:jc w:val="both"/>
            </w:pPr>
            <w:r>
              <w:t>Storytelling behaviours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7"/>
              </w:numPr>
              <w:jc w:val="both"/>
            </w:pPr>
            <w:r>
              <w:t>Modelling behaviours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7"/>
              </w:numPr>
              <w:jc w:val="both"/>
            </w:pPr>
            <w:r>
              <w:t>Consider when storytelling happens – structured/routing/incidental</w:t>
            </w:r>
          </w:p>
        </w:tc>
        <w:tc>
          <w:tcPr>
            <w:tcW w:w="3118" w:type="dxa"/>
          </w:tcPr>
          <w:p w:rsidR="00467861" w:rsidRDefault="00467861" w:rsidP="00467861">
            <w:pPr>
              <w:jc w:val="both"/>
            </w:pPr>
            <w:r>
              <w:t>Agrees with Chomsky (SYNTHESIS)</w:t>
            </w: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  <w:proofErr w:type="spellStart"/>
            <w:r>
              <w:t>Bickerton</w:t>
            </w:r>
            <w:proofErr w:type="spellEnd"/>
            <w:r>
              <w:t>? (SYNTHESIS)</w:t>
            </w: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  <w:r>
              <w:t>Pinker – Skinner, Aitchison, Bruner (SYNTHESIS)</w:t>
            </w: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</w:p>
          <w:p w:rsidR="00467861" w:rsidRDefault="00467861" w:rsidP="00467861">
            <w:pPr>
              <w:jc w:val="both"/>
            </w:pPr>
          </w:p>
        </w:tc>
      </w:tr>
      <w:tr w:rsidR="00AA5B4D" w:rsidTr="00AA5B4D">
        <w:tc>
          <w:tcPr>
            <w:tcW w:w="2122" w:type="dxa"/>
          </w:tcPr>
          <w:p w:rsidR="00AA5B4D" w:rsidRDefault="00C12F21" w:rsidP="00AA5B4D">
            <w:pPr>
              <w:jc w:val="center"/>
            </w:pPr>
            <w:r>
              <w:t>B. F. Skinner</w:t>
            </w:r>
          </w:p>
        </w:tc>
        <w:tc>
          <w:tcPr>
            <w:tcW w:w="3456" w:type="dxa"/>
          </w:tcPr>
          <w:p w:rsidR="00AA5B4D" w:rsidRDefault="00C12F21" w:rsidP="00C12F21">
            <w:pPr>
              <w:jc w:val="both"/>
            </w:pPr>
            <w:r>
              <w:t>Behaviourist</w:t>
            </w:r>
          </w:p>
          <w:p w:rsidR="00C12F21" w:rsidRDefault="00C12F21" w:rsidP="00C12F21">
            <w:pPr>
              <w:jc w:val="both"/>
            </w:pPr>
            <w:r>
              <w:t xml:space="preserve">Discredited by </w:t>
            </w:r>
            <w:r w:rsidR="002B2507">
              <w:t>Chomsky</w:t>
            </w:r>
          </w:p>
          <w:p w:rsidR="00C12F21" w:rsidRDefault="00C12F21" w:rsidP="00C12F21">
            <w:pPr>
              <w:jc w:val="both"/>
            </w:pPr>
            <w:r>
              <w:t>Operant Conditioning</w:t>
            </w:r>
          </w:p>
          <w:p w:rsidR="00C12F21" w:rsidRDefault="00C12F21" w:rsidP="00C12F21">
            <w:pPr>
              <w:jc w:val="both"/>
            </w:pPr>
            <w:r>
              <w:t>Associating words with meanings</w:t>
            </w:r>
          </w:p>
          <w:p w:rsidR="00C12F21" w:rsidRDefault="00C12F21" w:rsidP="00C12F21">
            <w:pPr>
              <w:jc w:val="both"/>
            </w:pPr>
            <w:r>
              <w:t>Reinforcement – positive/negative</w:t>
            </w:r>
          </w:p>
          <w:p w:rsidR="00C12F21" w:rsidRDefault="00C12F21" w:rsidP="00C12F21">
            <w:pPr>
              <w:jc w:val="both"/>
            </w:pPr>
            <w:r>
              <w:t>Imitation</w:t>
            </w:r>
          </w:p>
          <w:p w:rsidR="00C12F21" w:rsidRDefault="00C12F21" w:rsidP="00C12F21">
            <w:pPr>
              <w:jc w:val="both"/>
            </w:pPr>
            <w:r>
              <w:t>Adults = models</w:t>
            </w:r>
          </w:p>
          <w:p w:rsidR="00C12F21" w:rsidRDefault="00C12F21" w:rsidP="00C12F21">
            <w:pPr>
              <w:jc w:val="both"/>
            </w:pPr>
            <w:r>
              <w:t>Emphasis on environment</w:t>
            </w:r>
          </w:p>
          <w:p w:rsidR="00C12F21" w:rsidRDefault="00C12F21" w:rsidP="00C12F21">
            <w:pPr>
              <w:jc w:val="both"/>
            </w:pPr>
          </w:p>
        </w:tc>
        <w:tc>
          <w:tcPr>
            <w:tcW w:w="4907" w:type="dxa"/>
          </w:tcPr>
          <w:p w:rsidR="00AA5B4D" w:rsidRDefault="004439F5" w:rsidP="00C12F21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lastRenderedPageBreak/>
              <w:t>Use of praise</w:t>
            </w:r>
          </w:p>
          <w:p w:rsidR="004439F5" w:rsidRDefault="004439F5" w:rsidP="00C12F21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Choice of location</w:t>
            </w:r>
          </w:p>
          <w:p w:rsidR="004439F5" w:rsidRDefault="004439F5" w:rsidP="00C12F21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Choice of set-up</w:t>
            </w:r>
          </w:p>
          <w:p w:rsidR="004439F5" w:rsidRDefault="004439F5" w:rsidP="00C12F21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Including staff</w:t>
            </w:r>
          </w:p>
          <w:p w:rsidR="004439F5" w:rsidRDefault="004439F5" w:rsidP="004439F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Different voices – characterization</w:t>
            </w:r>
          </w:p>
          <w:p w:rsidR="004439F5" w:rsidRDefault="004439F5" w:rsidP="004439F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Use of questions</w:t>
            </w:r>
          </w:p>
          <w:p w:rsidR="004439F5" w:rsidRDefault="004439F5" w:rsidP="004439F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Pointing to support iconic representation</w:t>
            </w:r>
          </w:p>
          <w:p w:rsidR="004439F5" w:rsidRDefault="004439F5" w:rsidP="004439F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lastRenderedPageBreak/>
              <w:t>Role play</w:t>
            </w:r>
          </w:p>
          <w:p w:rsidR="004439F5" w:rsidRDefault="004439F5" w:rsidP="004439F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Book-handling skills</w:t>
            </w:r>
          </w:p>
        </w:tc>
        <w:tc>
          <w:tcPr>
            <w:tcW w:w="3118" w:type="dxa"/>
          </w:tcPr>
          <w:p w:rsidR="00AA5B4D" w:rsidRDefault="004439F5" w:rsidP="004439F5">
            <w:pPr>
              <w:jc w:val="both"/>
            </w:pPr>
            <w:r>
              <w:lastRenderedPageBreak/>
              <w:t>Skinner – Bruner - SYNTHESIS</w:t>
            </w:r>
          </w:p>
        </w:tc>
      </w:tr>
      <w:tr w:rsidR="00AA5B4D" w:rsidTr="00AA5B4D">
        <w:tc>
          <w:tcPr>
            <w:tcW w:w="2122" w:type="dxa"/>
          </w:tcPr>
          <w:p w:rsidR="00AA5B4D" w:rsidRDefault="004439F5" w:rsidP="00AA5B4D">
            <w:pPr>
              <w:jc w:val="center"/>
            </w:pPr>
            <w:r>
              <w:t xml:space="preserve">Michael </w:t>
            </w:r>
            <w:proofErr w:type="spellStart"/>
            <w:r>
              <w:t>Tomasello</w:t>
            </w:r>
            <w:proofErr w:type="spellEnd"/>
          </w:p>
        </w:tc>
        <w:tc>
          <w:tcPr>
            <w:tcW w:w="3456" w:type="dxa"/>
          </w:tcPr>
          <w:p w:rsidR="00AA5B4D" w:rsidRDefault="004439F5" w:rsidP="004439F5">
            <w:pPr>
              <w:jc w:val="both"/>
            </w:pPr>
            <w:r>
              <w:t>Current</w:t>
            </w:r>
          </w:p>
          <w:p w:rsidR="004439F5" w:rsidRDefault="004439F5" w:rsidP="004439F5">
            <w:pPr>
              <w:jc w:val="both"/>
            </w:pPr>
            <w:r>
              <w:t>Developmental psychologist</w:t>
            </w:r>
          </w:p>
          <w:p w:rsidR="004439F5" w:rsidRDefault="004439F5" w:rsidP="004439F5">
            <w:pPr>
              <w:jc w:val="both"/>
            </w:pPr>
            <w:r>
              <w:t>Monkeys and apes</w:t>
            </w:r>
          </w:p>
          <w:p w:rsidR="004439F5" w:rsidRDefault="0065509C" w:rsidP="004439F5">
            <w:pPr>
              <w:jc w:val="both"/>
            </w:pPr>
            <w:r>
              <w:t>Linguist</w:t>
            </w:r>
          </w:p>
          <w:p w:rsidR="0065509C" w:rsidRDefault="0065509C" w:rsidP="004439F5">
            <w:pPr>
              <w:jc w:val="both"/>
            </w:pPr>
            <w:r>
              <w:t>Inspired by Piaget, Vygotsky, Bruner</w:t>
            </w:r>
          </w:p>
          <w:p w:rsidR="0065509C" w:rsidRDefault="0065509C" w:rsidP="004439F5">
            <w:pPr>
              <w:jc w:val="both"/>
            </w:pPr>
            <w:r>
              <w:t>Social interactions</w:t>
            </w:r>
          </w:p>
          <w:p w:rsidR="0065509C" w:rsidRDefault="0065509C" w:rsidP="004439F5">
            <w:pPr>
              <w:jc w:val="both"/>
            </w:pPr>
            <w:r>
              <w:t>Language comes from use</w:t>
            </w:r>
          </w:p>
          <w:p w:rsidR="0065509C" w:rsidRDefault="0065509C" w:rsidP="004439F5">
            <w:pPr>
              <w:jc w:val="both"/>
            </w:pPr>
            <w:r>
              <w:t>Begins with communication</w:t>
            </w:r>
          </w:p>
          <w:p w:rsidR="0065509C" w:rsidRDefault="0065509C" w:rsidP="004439F5">
            <w:pPr>
              <w:jc w:val="both"/>
            </w:pPr>
            <w:r>
              <w:t>Develops grammar</w:t>
            </w:r>
          </w:p>
          <w:p w:rsidR="0065509C" w:rsidRDefault="0065509C" w:rsidP="004439F5">
            <w:pPr>
              <w:jc w:val="both"/>
            </w:pPr>
            <w:r>
              <w:t>Intention reading</w:t>
            </w:r>
          </w:p>
          <w:p w:rsidR="0065509C" w:rsidRDefault="0065509C" w:rsidP="004439F5">
            <w:pPr>
              <w:jc w:val="both"/>
            </w:pPr>
            <w:r>
              <w:t xml:space="preserve">Directing </w:t>
            </w:r>
          </w:p>
          <w:p w:rsidR="0065509C" w:rsidRDefault="0065509C" w:rsidP="004439F5">
            <w:pPr>
              <w:jc w:val="both"/>
            </w:pPr>
            <w:r>
              <w:t>Non-verbal language</w:t>
            </w:r>
          </w:p>
          <w:p w:rsidR="0065509C" w:rsidRDefault="0065509C" w:rsidP="004439F5">
            <w:pPr>
              <w:jc w:val="both"/>
            </w:pPr>
            <w:r>
              <w:t>Pattern finding</w:t>
            </w:r>
          </w:p>
          <w:p w:rsidR="0065509C" w:rsidRDefault="0065509C" w:rsidP="004439F5">
            <w:pPr>
              <w:jc w:val="both"/>
            </w:pPr>
            <w:r>
              <w:t>Sensory schemas</w:t>
            </w:r>
          </w:p>
          <w:p w:rsidR="0065509C" w:rsidRDefault="0065509C" w:rsidP="004439F5">
            <w:pPr>
              <w:jc w:val="both"/>
            </w:pPr>
            <w:r>
              <w:t>Symbolic learning</w:t>
            </w:r>
          </w:p>
        </w:tc>
        <w:tc>
          <w:tcPr>
            <w:tcW w:w="4907" w:type="dxa"/>
          </w:tcPr>
          <w:p w:rsidR="00AA5B4D" w:rsidRDefault="0065509C" w:rsidP="0065509C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>Non-verbal language – pointing, gestures</w:t>
            </w:r>
          </w:p>
          <w:p w:rsidR="0065509C" w:rsidRDefault="0065509C" w:rsidP="0065509C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>Bilingualism/multilingualism</w:t>
            </w:r>
          </w:p>
          <w:p w:rsidR="0065509C" w:rsidRDefault="0065509C" w:rsidP="0065509C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>Pronunciation; letter sounds; sentence structure</w:t>
            </w:r>
          </w:p>
          <w:p w:rsidR="0095252D" w:rsidRDefault="0095252D" w:rsidP="0065509C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>Rhymes</w:t>
            </w:r>
          </w:p>
          <w:p w:rsidR="0095252D" w:rsidRDefault="0095252D" w:rsidP="0065509C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>Repetition</w:t>
            </w:r>
          </w:p>
          <w:p w:rsidR="0095252D" w:rsidRDefault="0095252D" w:rsidP="0065509C">
            <w:pPr>
              <w:pStyle w:val="ListParagraph"/>
              <w:numPr>
                <w:ilvl w:val="0"/>
                <w:numId w:val="5"/>
              </w:numPr>
              <w:jc w:val="both"/>
            </w:pPr>
            <w:r>
              <w:t>Dual language – modified bilingualism</w:t>
            </w:r>
          </w:p>
        </w:tc>
        <w:tc>
          <w:tcPr>
            <w:tcW w:w="3118" w:type="dxa"/>
          </w:tcPr>
          <w:p w:rsidR="00AA5B4D" w:rsidRDefault="0065509C" w:rsidP="0065509C">
            <w:pPr>
              <w:jc w:val="both"/>
            </w:pPr>
            <w:proofErr w:type="spellStart"/>
            <w:r>
              <w:t>Tomasello</w:t>
            </w:r>
            <w:proofErr w:type="spellEnd"/>
            <w:r>
              <w:t xml:space="preserve"> – Chomsky (CRITIQUE)</w:t>
            </w:r>
          </w:p>
          <w:p w:rsidR="0065509C" w:rsidRDefault="0065509C" w:rsidP="0065509C">
            <w:pPr>
              <w:jc w:val="both"/>
            </w:pPr>
          </w:p>
          <w:p w:rsidR="0065509C" w:rsidRDefault="0065509C" w:rsidP="0065509C">
            <w:pPr>
              <w:jc w:val="both"/>
            </w:pPr>
            <w:r>
              <w:t xml:space="preserve">Piaget, Vygotsky, Bruner – </w:t>
            </w:r>
            <w:r w:rsidR="0095252D">
              <w:t>(</w:t>
            </w:r>
            <w:r>
              <w:t>SYNTHESIS)</w:t>
            </w:r>
          </w:p>
          <w:p w:rsidR="0065509C" w:rsidRDefault="0065509C" w:rsidP="0065509C">
            <w:pPr>
              <w:jc w:val="both"/>
            </w:pPr>
          </w:p>
          <w:p w:rsidR="0065509C" w:rsidRDefault="0065509C" w:rsidP="0065509C">
            <w:pPr>
              <w:jc w:val="both"/>
            </w:pPr>
          </w:p>
        </w:tc>
      </w:tr>
      <w:tr w:rsidR="00467861" w:rsidTr="00AA5B4D">
        <w:tc>
          <w:tcPr>
            <w:tcW w:w="2122" w:type="dxa"/>
          </w:tcPr>
          <w:p w:rsidR="00467861" w:rsidRPr="003245A2" w:rsidRDefault="00467861" w:rsidP="0046786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Lev Vygotsky</w:t>
            </w:r>
          </w:p>
        </w:tc>
        <w:tc>
          <w:tcPr>
            <w:tcW w:w="3456" w:type="dxa"/>
          </w:tcPr>
          <w:p w:rsidR="00467861" w:rsidRDefault="00467861" w:rsidP="0046786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Development Theory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Importance of social interaction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Culture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 themes – ZPD/MKO/Social interaction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 years – verbal thought</w:t>
            </w:r>
          </w:p>
          <w:p w:rsidR="00467861" w:rsidRPr="003245A2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Exposure to words</w:t>
            </w:r>
          </w:p>
        </w:tc>
        <w:tc>
          <w:tcPr>
            <w:tcW w:w="4907" w:type="dxa"/>
          </w:tcPr>
          <w:p w:rsidR="00467861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MKO – role of the storyteller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interaction</w:t>
            </w:r>
          </w:p>
          <w:p w:rsidR="00467861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Experiences – culture</w:t>
            </w:r>
          </w:p>
          <w:p w:rsidR="00467861" w:rsidRPr="003245A2" w:rsidRDefault="00467861" w:rsidP="00467861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ZPD - scaffolding</w:t>
            </w:r>
          </w:p>
        </w:tc>
        <w:tc>
          <w:tcPr>
            <w:tcW w:w="3118" w:type="dxa"/>
          </w:tcPr>
          <w:p w:rsidR="00467861" w:rsidRDefault="00467861" w:rsidP="00467861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Vygotsky – Chomsky = scaffolding (S)</w:t>
            </w:r>
          </w:p>
          <w:p w:rsidR="00467861" w:rsidRDefault="00467861" w:rsidP="0046786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Vygotsky – </w:t>
            </w: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= social interactions (S)</w:t>
            </w:r>
          </w:p>
          <w:p w:rsidR="00467861" w:rsidRPr="003245A2" w:rsidRDefault="00467861" w:rsidP="0046786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Vygotsky, </w:t>
            </w: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– Chomsky = nature/nurture debate (C)</w:t>
            </w:r>
          </w:p>
        </w:tc>
      </w:tr>
    </w:tbl>
    <w:p w:rsidR="00AA5B4D" w:rsidRDefault="00AA5B4D" w:rsidP="00AA5B4D">
      <w:pPr>
        <w:jc w:val="center"/>
      </w:pPr>
      <w:bookmarkStart w:id="0" w:name="_GoBack"/>
      <w:bookmarkEnd w:id="0"/>
    </w:p>
    <w:sectPr w:rsidR="00AA5B4D" w:rsidSect="00AA5B4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56E0C"/>
    <w:multiLevelType w:val="hybridMultilevel"/>
    <w:tmpl w:val="00F8A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E763D0"/>
    <w:multiLevelType w:val="hybridMultilevel"/>
    <w:tmpl w:val="D5DA99FA"/>
    <w:lvl w:ilvl="0" w:tplc="61F0BDE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43390B"/>
    <w:multiLevelType w:val="hybridMultilevel"/>
    <w:tmpl w:val="37922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B24C2C"/>
    <w:multiLevelType w:val="hybridMultilevel"/>
    <w:tmpl w:val="14882E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E94D04"/>
    <w:multiLevelType w:val="hybridMultilevel"/>
    <w:tmpl w:val="99BA05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204207"/>
    <w:multiLevelType w:val="hybridMultilevel"/>
    <w:tmpl w:val="4FF02078"/>
    <w:lvl w:ilvl="0" w:tplc="61F0BDE8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00D5554"/>
    <w:multiLevelType w:val="hybridMultilevel"/>
    <w:tmpl w:val="F31AB3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2D5C49"/>
    <w:multiLevelType w:val="hybridMultilevel"/>
    <w:tmpl w:val="67720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8AA2B52"/>
    <w:multiLevelType w:val="hybridMultilevel"/>
    <w:tmpl w:val="64E653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004707"/>
    <w:multiLevelType w:val="hybridMultilevel"/>
    <w:tmpl w:val="8362BF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8DC5191"/>
    <w:multiLevelType w:val="hybridMultilevel"/>
    <w:tmpl w:val="E8B032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94932F3"/>
    <w:multiLevelType w:val="hybridMultilevel"/>
    <w:tmpl w:val="FD122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724CC5"/>
    <w:multiLevelType w:val="hybridMultilevel"/>
    <w:tmpl w:val="6B807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4C005F"/>
    <w:multiLevelType w:val="hybridMultilevel"/>
    <w:tmpl w:val="B4EC4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8A3193"/>
    <w:multiLevelType w:val="hybridMultilevel"/>
    <w:tmpl w:val="FABA5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E163EB"/>
    <w:multiLevelType w:val="hybridMultilevel"/>
    <w:tmpl w:val="0C129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E42053"/>
    <w:multiLevelType w:val="hybridMultilevel"/>
    <w:tmpl w:val="80328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07F08BC"/>
    <w:multiLevelType w:val="hybridMultilevel"/>
    <w:tmpl w:val="ABBAB394"/>
    <w:lvl w:ilvl="0" w:tplc="DB48DB7A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0"/>
  </w:num>
  <w:num w:numId="3">
    <w:abstractNumId w:val="2"/>
  </w:num>
  <w:num w:numId="4">
    <w:abstractNumId w:val="13"/>
  </w:num>
  <w:num w:numId="5">
    <w:abstractNumId w:val="10"/>
  </w:num>
  <w:num w:numId="6">
    <w:abstractNumId w:val="8"/>
  </w:num>
  <w:num w:numId="7">
    <w:abstractNumId w:val="3"/>
  </w:num>
  <w:num w:numId="8">
    <w:abstractNumId w:val="17"/>
  </w:num>
  <w:num w:numId="9">
    <w:abstractNumId w:val="11"/>
  </w:num>
  <w:num w:numId="10">
    <w:abstractNumId w:val="4"/>
  </w:num>
  <w:num w:numId="11">
    <w:abstractNumId w:val="1"/>
  </w:num>
  <w:num w:numId="12">
    <w:abstractNumId w:val="7"/>
  </w:num>
  <w:num w:numId="13">
    <w:abstractNumId w:val="14"/>
  </w:num>
  <w:num w:numId="14">
    <w:abstractNumId w:val="16"/>
  </w:num>
  <w:num w:numId="15">
    <w:abstractNumId w:val="5"/>
  </w:num>
  <w:num w:numId="16">
    <w:abstractNumId w:val="12"/>
  </w:num>
  <w:num w:numId="17">
    <w:abstractNumId w:val="15"/>
  </w:num>
  <w:num w:numId="1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5B4D"/>
    <w:rsid w:val="00023632"/>
    <w:rsid w:val="00132E79"/>
    <w:rsid w:val="002B2507"/>
    <w:rsid w:val="004439F5"/>
    <w:rsid w:val="00467861"/>
    <w:rsid w:val="0065509C"/>
    <w:rsid w:val="00830491"/>
    <w:rsid w:val="0095252D"/>
    <w:rsid w:val="00AA5B4D"/>
    <w:rsid w:val="00C12F21"/>
    <w:rsid w:val="00E3174C"/>
    <w:rsid w:val="00E61003"/>
    <w:rsid w:val="00F70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AB9F75A-F902-4BFC-B93F-B8AF1DB73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5B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10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5</Pages>
  <Words>829</Words>
  <Characters>4729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2019-11-11T16:18:00Z</dcterms:created>
  <dcterms:modified xsi:type="dcterms:W3CDTF">2019-11-15T15:10:00Z</dcterms:modified>
</cp:coreProperties>
</file>