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A795EB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328A0">
              <w:rPr>
                <w:b/>
                <w:color w:val="auto"/>
                <w:sz w:val="32"/>
              </w:rPr>
              <w:t>Bethan Bugler</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410A60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328A0">
              <w:rPr>
                <w:b/>
                <w:color w:val="auto"/>
                <w:sz w:val="32"/>
              </w:rPr>
              <w:t>1922417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6116D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6D5F23">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6D5F23">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DB76E9" w:rsidRDefault="00FF7784" w:rsidP="00340E9A">
      <w:pPr>
        <w:ind w:right="237"/>
        <w:jc w:val="both"/>
        <w:rPr>
          <w:sz w:val="24"/>
          <w:szCs w:val="24"/>
        </w:rPr>
      </w:pPr>
    </w:p>
    <w:p w14:paraId="0590AAF8" w14:textId="31CFAE07" w:rsidR="00FF7784" w:rsidRPr="000F5C16" w:rsidRDefault="00DB76E9" w:rsidP="00340E9A">
      <w:pPr>
        <w:ind w:right="237"/>
        <w:jc w:val="both"/>
        <w:rPr>
          <w:sz w:val="24"/>
          <w:szCs w:val="24"/>
        </w:rPr>
      </w:pPr>
      <w:r w:rsidRPr="000F5C16">
        <w:rPr>
          <w:sz w:val="24"/>
          <w:szCs w:val="24"/>
        </w:rPr>
        <w:t>In this task I am going to be reflecting on the coping strategies I have applied to develop resilience and minimise stress when adapting to my role as a constable.</w:t>
      </w:r>
    </w:p>
    <w:p w14:paraId="19FBAC4F" w14:textId="5F4ABABB" w:rsidR="00FF7784" w:rsidRPr="000F5C16" w:rsidRDefault="00FF7784" w:rsidP="00340E9A">
      <w:pPr>
        <w:ind w:right="237"/>
        <w:jc w:val="both"/>
        <w:rPr>
          <w:sz w:val="24"/>
          <w:szCs w:val="24"/>
        </w:rPr>
      </w:pPr>
    </w:p>
    <w:p w14:paraId="50EA7691" w14:textId="46AF3244" w:rsidR="00DB76E9" w:rsidRPr="000F5C16" w:rsidRDefault="00DB76E9" w:rsidP="00340E9A">
      <w:pPr>
        <w:ind w:right="237"/>
        <w:jc w:val="both"/>
        <w:rPr>
          <w:color w:val="111111"/>
          <w:sz w:val="24"/>
          <w:szCs w:val="24"/>
          <w:shd w:val="clear" w:color="auto" w:fill="FFFFFF"/>
        </w:rPr>
      </w:pPr>
      <w:r w:rsidRPr="000F5C16">
        <w:rPr>
          <w:sz w:val="24"/>
          <w:szCs w:val="24"/>
        </w:rPr>
        <w:t>Stress – ‘</w:t>
      </w:r>
      <w:r w:rsidRPr="000F5C16">
        <w:rPr>
          <w:color w:val="111111"/>
          <w:sz w:val="24"/>
          <w:szCs w:val="24"/>
          <w:shd w:val="clear" w:color="auto" w:fill="FFFFFF"/>
        </w:rPr>
        <w:t xml:space="preserve">a state of mental or emotional strain or tension resulting from adverse or demanding circumstances’. (Dictionary) </w:t>
      </w:r>
    </w:p>
    <w:p w14:paraId="1CF6C948" w14:textId="25B583AE" w:rsidR="00DB76E9" w:rsidRPr="000F5C16" w:rsidRDefault="00DB76E9" w:rsidP="00340E9A">
      <w:pPr>
        <w:ind w:right="237"/>
        <w:jc w:val="both"/>
        <w:rPr>
          <w:color w:val="111111"/>
          <w:sz w:val="24"/>
          <w:szCs w:val="24"/>
          <w:shd w:val="clear" w:color="auto" w:fill="FFFFFF"/>
        </w:rPr>
      </w:pPr>
    </w:p>
    <w:p w14:paraId="75F9D7AF" w14:textId="77777777" w:rsidR="00B221FC" w:rsidRPr="000F5C16" w:rsidRDefault="00DB76E9" w:rsidP="00340E9A">
      <w:pPr>
        <w:ind w:right="237"/>
        <w:jc w:val="both"/>
        <w:rPr>
          <w:sz w:val="24"/>
          <w:szCs w:val="24"/>
        </w:rPr>
      </w:pPr>
      <w:r w:rsidRPr="000F5C16">
        <w:rPr>
          <w:sz w:val="24"/>
          <w:szCs w:val="24"/>
        </w:rPr>
        <w:t xml:space="preserve">During my 12 week tutorship I have used many coping </w:t>
      </w:r>
      <w:r w:rsidR="00B221FC" w:rsidRPr="000F5C16">
        <w:rPr>
          <w:sz w:val="24"/>
          <w:szCs w:val="24"/>
        </w:rPr>
        <w:t>strategies</w:t>
      </w:r>
      <w:r w:rsidRPr="000F5C16">
        <w:rPr>
          <w:sz w:val="24"/>
          <w:szCs w:val="24"/>
        </w:rPr>
        <w:t xml:space="preserve"> to deal with stress and develop </w:t>
      </w:r>
      <w:r w:rsidR="00B221FC" w:rsidRPr="000F5C16">
        <w:rPr>
          <w:sz w:val="24"/>
          <w:szCs w:val="24"/>
        </w:rPr>
        <w:t xml:space="preserve">resilience, the first point I am going to discuss the moving from a Monday – Friday shift pattern to a 10 day rolling shift pattern. </w:t>
      </w:r>
    </w:p>
    <w:p w14:paraId="7B5CFB3B" w14:textId="33A30A78" w:rsidR="00B221FC" w:rsidRPr="000F5C16" w:rsidRDefault="00B221FC" w:rsidP="00340E9A">
      <w:pPr>
        <w:ind w:right="237"/>
        <w:jc w:val="both"/>
        <w:rPr>
          <w:sz w:val="24"/>
          <w:szCs w:val="24"/>
        </w:rPr>
      </w:pPr>
      <w:r w:rsidRPr="000F5C16">
        <w:rPr>
          <w:sz w:val="24"/>
          <w:szCs w:val="24"/>
        </w:rPr>
        <w:t>Sleep loss and fatigue are some of the most significant problems for shift workers (</w:t>
      </w:r>
      <w:hyperlink r:id="rId14" w:history="1">
        <w:r w:rsidRPr="000F5C16">
          <w:rPr>
            <w:rStyle w:val="Hyperlink"/>
            <w:sz w:val="24"/>
            <w:szCs w:val="24"/>
          </w:rPr>
          <w:t>Hints and tips for shift-workers (hse.gov.uk)</w:t>
        </w:r>
      </w:hyperlink>
    </w:p>
    <w:p w14:paraId="10D561B5" w14:textId="77777777" w:rsidR="0049000A" w:rsidRPr="000F5C16" w:rsidRDefault="0049000A" w:rsidP="00340E9A">
      <w:pPr>
        <w:ind w:right="237"/>
        <w:jc w:val="both"/>
        <w:rPr>
          <w:sz w:val="24"/>
          <w:szCs w:val="24"/>
        </w:rPr>
      </w:pPr>
    </w:p>
    <w:p w14:paraId="55C744C9" w14:textId="77777777" w:rsidR="0049000A" w:rsidRPr="000F5C16" w:rsidRDefault="00B221FC" w:rsidP="00340E9A">
      <w:pPr>
        <w:ind w:right="237"/>
        <w:jc w:val="both"/>
        <w:rPr>
          <w:sz w:val="24"/>
          <w:szCs w:val="24"/>
        </w:rPr>
      </w:pPr>
      <w:r w:rsidRPr="000F5C16">
        <w:rPr>
          <w:sz w:val="24"/>
          <w:szCs w:val="24"/>
        </w:rPr>
        <w:t xml:space="preserve">I feel getting the right amount of sleep in between shift is vital for me to be able to carry out my day to day role as a police officer. The NHS website states an adult should get around 8 hours of good quality sleep per night to function properly. If you are depriving your body from </w:t>
      </w:r>
      <w:r w:rsidRPr="000F5C16">
        <w:rPr>
          <w:i/>
          <w:sz w:val="24"/>
          <w:szCs w:val="24"/>
        </w:rPr>
        <w:t>sleep the mental effects become more serious. Your brain will fog, making it difficult to concentrate and make decisions. You'll start to feel down, and may fall asleep during the day. Your risk of injury and accidents at home, work and on the road also increases.(</w:t>
      </w:r>
      <w:r w:rsidRPr="000F5C16">
        <w:rPr>
          <w:sz w:val="24"/>
          <w:szCs w:val="24"/>
        </w:rPr>
        <w:t xml:space="preserve"> </w:t>
      </w:r>
      <w:hyperlink r:id="rId15" w:history="1">
        <w:r w:rsidRPr="000F5C16">
          <w:rPr>
            <w:rStyle w:val="Hyperlink"/>
            <w:sz w:val="24"/>
            <w:szCs w:val="24"/>
          </w:rPr>
          <w:t>Why lack of sleep is bad for your health - NHS (www.nhs.uk)</w:t>
        </w:r>
      </w:hyperlink>
      <w:r w:rsidR="0049000A" w:rsidRPr="000F5C16">
        <w:rPr>
          <w:sz w:val="24"/>
          <w:szCs w:val="24"/>
        </w:rPr>
        <w:t>.</w:t>
      </w:r>
    </w:p>
    <w:p w14:paraId="0EC6D78A" w14:textId="77777777" w:rsidR="0049000A" w:rsidRPr="000F5C16" w:rsidRDefault="0049000A" w:rsidP="00340E9A">
      <w:pPr>
        <w:ind w:right="237"/>
        <w:jc w:val="both"/>
        <w:rPr>
          <w:sz w:val="24"/>
          <w:szCs w:val="24"/>
        </w:rPr>
      </w:pPr>
    </w:p>
    <w:p w14:paraId="752CB250" w14:textId="7B3A7E77" w:rsidR="00B221FC" w:rsidRPr="000F5C16" w:rsidRDefault="0049000A" w:rsidP="00340E9A">
      <w:pPr>
        <w:ind w:right="237"/>
        <w:jc w:val="both"/>
        <w:rPr>
          <w:sz w:val="24"/>
          <w:szCs w:val="24"/>
        </w:rPr>
      </w:pPr>
      <w:r w:rsidRPr="000F5C16">
        <w:rPr>
          <w:sz w:val="24"/>
          <w:szCs w:val="24"/>
        </w:rPr>
        <w:t xml:space="preserve"> During my tutorship I have struggled to get in to a sleeping routine as a result of working night shifts which I have never done before, to overcome this I have made sure I am not over sleeping by setting an alarm to get up at a suitable time and get out and get some fresh air and exercise. </w:t>
      </w:r>
    </w:p>
    <w:p w14:paraId="0E128C73" w14:textId="2ECC5C77" w:rsidR="0049000A" w:rsidRPr="000F5C16" w:rsidRDefault="0049000A" w:rsidP="00340E9A">
      <w:pPr>
        <w:ind w:right="237"/>
        <w:jc w:val="both"/>
        <w:rPr>
          <w:sz w:val="24"/>
          <w:szCs w:val="24"/>
        </w:rPr>
      </w:pPr>
    </w:p>
    <w:p w14:paraId="1E09F9F3" w14:textId="7F88F50C" w:rsidR="0049000A" w:rsidRPr="000F5C16" w:rsidRDefault="0049000A" w:rsidP="0049000A">
      <w:pPr>
        <w:ind w:right="237"/>
        <w:jc w:val="both"/>
        <w:rPr>
          <w:sz w:val="24"/>
          <w:szCs w:val="24"/>
        </w:rPr>
      </w:pPr>
      <w:r w:rsidRPr="000F5C16">
        <w:rPr>
          <w:sz w:val="24"/>
          <w:szCs w:val="24"/>
        </w:rPr>
        <w:t xml:space="preserve">This moves me on to my next coping strategy which is exercise. According to the NHS website, an adult should; </w:t>
      </w:r>
    </w:p>
    <w:p w14:paraId="755AE61E" w14:textId="3423F0A8" w:rsidR="0049000A" w:rsidRPr="00C328A0" w:rsidRDefault="0049000A" w:rsidP="0049000A">
      <w:pPr>
        <w:shd w:val="clear" w:color="auto" w:fill="F0F4F5"/>
        <w:overflowPunct/>
        <w:autoSpaceDE/>
        <w:adjustRightInd/>
        <w:spacing w:before="100" w:beforeAutospacing="1" w:after="120"/>
        <w:textAlignment w:val="auto"/>
        <w:rPr>
          <w:rFonts w:asciiTheme="minorHAnsi" w:hAnsiTheme="minorHAnsi" w:cstheme="minorBidi"/>
          <w:i/>
          <w:color w:val="auto"/>
          <w:sz w:val="24"/>
          <w:szCs w:val="24"/>
        </w:rPr>
      </w:pPr>
      <w:r w:rsidRPr="00C328A0">
        <w:rPr>
          <w:i/>
          <w:sz w:val="24"/>
          <w:szCs w:val="24"/>
        </w:rPr>
        <w:t>aim to be physically active every day. Any activity is better than none, and more is better still</w:t>
      </w:r>
    </w:p>
    <w:p w14:paraId="3B3B0130" w14:textId="77777777" w:rsidR="0049000A" w:rsidRPr="00C328A0" w:rsidRDefault="0049000A" w:rsidP="0049000A">
      <w:pPr>
        <w:shd w:val="clear" w:color="auto" w:fill="F0F4F5"/>
        <w:overflowPunct/>
        <w:autoSpaceDE/>
        <w:adjustRightInd/>
        <w:spacing w:before="100" w:beforeAutospacing="1" w:after="120"/>
        <w:textAlignment w:val="auto"/>
        <w:rPr>
          <w:i/>
          <w:sz w:val="24"/>
          <w:szCs w:val="24"/>
        </w:rPr>
      </w:pPr>
      <w:r w:rsidRPr="00C328A0">
        <w:rPr>
          <w:i/>
          <w:sz w:val="24"/>
          <w:szCs w:val="24"/>
        </w:rPr>
        <w:lastRenderedPageBreak/>
        <w:t>do strengthening activities that work all the major muscles (legs, hips, back, abdomen, chest, shoulders and arms) on at least 2 days a week</w:t>
      </w:r>
    </w:p>
    <w:p w14:paraId="63165937" w14:textId="268730B7" w:rsidR="0049000A" w:rsidRPr="000F5C16" w:rsidRDefault="0049000A" w:rsidP="0049000A">
      <w:pPr>
        <w:ind w:right="237"/>
        <w:jc w:val="both"/>
        <w:rPr>
          <w:sz w:val="24"/>
          <w:szCs w:val="24"/>
        </w:rPr>
      </w:pPr>
      <w:r w:rsidRPr="00C328A0">
        <w:rPr>
          <w:i/>
          <w:sz w:val="24"/>
          <w:szCs w:val="24"/>
        </w:rPr>
        <w:t>do at least 150 minutes of moderate intensity activity a week or 75</w:t>
      </w:r>
      <w:r w:rsidRPr="000F5C16">
        <w:rPr>
          <w:i/>
          <w:sz w:val="24"/>
          <w:szCs w:val="24"/>
        </w:rPr>
        <w:t xml:space="preserve"> minutes of vigorous intensity activity a week.</w:t>
      </w:r>
      <w:r w:rsidR="003E13B8" w:rsidRPr="000F5C16">
        <w:rPr>
          <w:sz w:val="24"/>
          <w:szCs w:val="24"/>
          <w:shd w:val="clear" w:color="auto" w:fill="FFFFFF"/>
        </w:rPr>
        <w:t xml:space="preserve"> (Exercise, 2021)</w:t>
      </w:r>
    </w:p>
    <w:p w14:paraId="5D8FC9DB" w14:textId="72721E30" w:rsidR="0049000A" w:rsidRPr="000F5C16" w:rsidRDefault="0049000A" w:rsidP="0049000A">
      <w:pPr>
        <w:ind w:right="237"/>
        <w:jc w:val="both"/>
        <w:rPr>
          <w:sz w:val="24"/>
          <w:szCs w:val="24"/>
        </w:rPr>
      </w:pPr>
    </w:p>
    <w:p w14:paraId="1EFD00DD" w14:textId="364F8E3A" w:rsidR="0049000A" w:rsidRPr="000F5C16" w:rsidRDefault="0049000A" w:rsidP="0049000A">
      <w:pPr>
        <w:ind w:right="237"/>
        <w:jc w:val="both"/>
        <w:rPr>
          <w:sz w:val="24"/>
          <w:szCs w:val="24"/>
        </w:rPr>
      </w:pPr>
      <w:r w:rsidRPr="000F5C16">
        <w:rPr>
          <w:sz w:val="24"/>
          <w:szCs w:val="24"/>
        </w:rPr>
        <w:t xml:space="preserve">During my tutorship I have made sure I have been exercising every day. Due to COVID 19 restrictions the gyms have been closed, I have been making a conscious effort to go out for walks and I have been running 5k three times a week. </w:t>
      </w:r>
    </w:p>
    <w:p w14:paraId="2510129A" w14:textId="77777777" w:rsidR="0049000A" w:rsidRPr="000F5C16" w:rsidRDefault="0049000A" w:rsidP="0049000A">
      <w:pPr>
        <w:ind w:right="237"/>
        <w:jc w:val="both"/>
        <w:rPr>
          <w:i/>
          <w:sz w:val="24"/>
          <w:szCs w:val="24"/>
        </w:rPr>
      </w:pPr>
    </w:p>
    <w:p w14:paraId="19711684" w14:textId="50CEF07C" w:rsidR="0049000A" w:rsidRPr="000F5C16" w:rsidRDefault="0049000A" w:rsidP="0049000A">
      <w:pPr>
        <w:ind w:right="237"/>
        <w:jc w:val="both"/>
        <w:rPr>
          <w:i/>
          <w:color w:val="auto"/>
          <w:sz w:val="24"/>
          <w:szCs w:val="24"/>
        </w:rPr>
      </w:pPr>
      <w:r w:rsidRPr="000F5C16">
        <w:rPr>
          <w:i/>
          <w:color w:val="auto"/>
          <w:sz w:val="24"/>
          <w:szCs w:val="24"/>
        </w:rPr>
        <w:t>Running regularly for even 30 mins a day improves the body's response to stress. It counters the ill effects of cortisol with the mood-boosting endorphins. As a result, you feel refreshed, relaxed, and happy after a run. The endorphins also reduce your perception of pain. Regular running improves your focus, self-esteem, and memory and can even reduce symptoms of mental and behavioural disorders.</w:t>
      </w:r>
      <w:r w:rsidRPr="000F5C16">
        <w:rPr>
          <w:sz w:val="24"/>
          <w:szCs w:val="24"/>
          <w:shd w:val="clear" w:color="auto" w:fill="FFFFFF"/>
        </w:rPr>
        <w:t xml:space="preserve"> (7 Ways Running Improves Your Mood And Reduces Stress, 2021)</w:t>
      </w:r>
      <w:r w:rsidRPr="000F5C16">
        <w:rPr>
          <w:i/>
          <w:color w:val="auto"/>
          <w:sz w:val="24"/>
          <w:szCs w:val="24"/>
        </w:rPr>
        <w:tab/>
      </w:r>
    </w:p>
    <w:p w14:paraId="3F898300" w14:textId="26B9A08E" w:rsidR="00DB76E9" w:rsidRPr="000F5C16" w:rsidRDefault="00B221FC" w:rsidP="00340E9A">
      <w:pPr>
        <w:ind w:right="237"/>
        <w:jc w:val="both"/>
        <w:rPr>
          <w:i/>
          <w:color w:val="auto"/>
          <w:sz w:val="24"/>
          <w:szCs w:val="24"/>
        </w:rPr>
      </w:pPr>
      <w:r w:rsidRPr="000F5C16">
        <w:rPr>
          <w:i/>
          <w:color w:val="auto"/>
          <w:sz w:val="24"/>
          <w:szCs w:val="24"/>
        </w:rPr>
        <w:tab/>
      </w:r>
      <w:r w:rsidR="00DB76E9" w:rsidRPr="000F5C16">
        <w:rPr>
          <w:i/>
          <w:color w:val="auto"/>
          <w:sz w:val="24"/>
          <w:szCs w:val="24"/>
        </w:rPr>
        <w:t xml:space="preserve"> </w:t>
      </w:r>
    </w:p>
    <w:p w14:paraId="2048BBED" w14:textId="5C646493" w:rsidR="0049000A" w:rsidRPr="000F5C16" w:rsidRDefault="003E13B8" w:rsidP="00340E9A">
      <w:pPr>
        <w:ind w:right="237"/>
        <w:jc w:val="both"/>
        <w:rPr>
          <w:color w:val="auto"/>
          <w:sz w:val="24"/>
          <w:szCs w:val="24"/>
        </w:rPr>
      </w:pPr>
      <w:r w:rsidRPr="000F5C16">
        <w:rPr>
          <w:color w:val="auto"/>
          <w:sz w:val="24"/>
          <w:szCs w:val="24"/>
        </w:rPr>
        <w:t xml:space="preserve">In my tutorship I have been exposed to things I never would have in previous roles like sudden deaths and child neglect. I feel it is very important to recognise stress after dealing with a sensitive case, I have found speaking to my colleagues and detaching your emotions away from the </w:t>
      </w:r>
      <w:r w:rsidR="00C328A0">
        <w:rPr>
          <w:color w:val="auto"/>
          <w:sz w:val="24"/>
          <w:szCs w:val="24"/>
        </w:rPr>
        <w:t>incidents I</w:t>
      </w:r>
      <w:r w:rsidRPr="000F5C16">
        <w:rPr>
          <w:color w:val="auto"/>
          <w:sz w:val="24"/>
          <w:szCs w:val="24"/>
        </w:rPr>
        <w:t xml:space="preserve"> have been to and not take the emotions home with you. I feel it is very importan</w:t>
      </w:r>
      <w:r w:rsidR="00C328A0">
        <w:rPr>
          <w:color w:val="auto"/>
          <w:sz w:val="24"/>
          <w:szCs w:val="24"/>
        </w:rPr>
        <w:t>t to be able to recognise if I need help dethatching my</w:t>
      </w:r>
      <w:r w:rsidRPr="000F5C16">
        <w:rPr>
          <w:color w:val="auto"/>
          <w:sz w:val="24"/>
          <w:szCs w:val="24"/>
        </w:rPr>
        <w:t xml:space="preserve"> emotions from a certain case and the help is out there. To </w:t>
      </w:r>
      <w:r w:rsidR="00C328A0" w:rsidRPr="000F5C16">
        <w:rPr>
          <w:color w:val="auto"/>
          <w:sz w:val="24"/>
          <w:szCs w:val="24"/>
        </w:rPr>
        <w:t>detach</w:t>
      </w:r>
      <w:r w:rsidRPr="000F5C16">
        <w:rPr>
          <w:color w:val="auto"/>
          <w:sz w:val="24"/>
          <w:szCs w:val="24"/>
        </w:rPr>
        <w:t xml:space="preserve"> myself from sad situations I always remember that I am helping someone in that situation, and I am doing all I can to resolve the situation. </w:t>
      </w:r>
    </w:p>
    <w:p w14:paraId="439B485A" w14:textId="64C02EDE" w:rsidR="003E13B8" w:rsidRPr="000F5C16" w:rsidRDefault="003E13B8" w:rsidP="00340E9A">
      <w:pPr>
        <w:ind w:right="237"/>
        <w:jc w:val="both"/>
        <w:rPr>
          <w:color w:val="auto"/>
          <w:sz w:val="24"/>
          <w:szCs w:val="24"/>
        </w:rPr>
      </w:pPr>
    </w:p>
    <w:p w14:paraId="3BD2F169" w14:textId="089A357C" w:rsidR="003E13B8" w:rsidRDefault="003E13B8" w:rsidP="00340E9A">
      <w:pPr>
        <w:ind w:right="237"/>
        <w:jc w:val="both"/>
        <w:rPr>
          <w:sz w:val="24"/>
          <w:szCs w:val="24"/>
          <w:shd w:val="clear" w:color="auto" w:fill="FFFFFF"/>
        </w:rPr>
      </w:pPr>
      <w:r w:rsidRPr="000F5C16">
        <w:rPr>
          <w:i/>
          <w:color w:val="auto"/>
          <w:sz w:val="24"/>
          <w:szCs w:val="24"/>
        </w:rPr>
        <w:t>Officers should talk about their day with a spouse, family member, friend, or co-worker. Officers should attend church, participate in their children’s activities, volunteer, hike, dance, play sports, travel, read, and/or attend college; any activity that allows them to participate in life away from the job is beneficial. Balancing the negative aspects of the job with a positive and healthy lifestyle is essential.</w:t>
      </w:r>
      <w:r w:rsidR="000F5C16" w:rsidRPr="000F5C16">
        <w:rPr>
          <w:i/>
          <w:color w:val="auto"/>
          <w:sz w:val="24"/>
          <w:szCs w:val="24"/>
        </w:rPr>
        <w:t xml:space="preserve"> </w:t>
      </w:r>
      <w:r w:rsidR="000F5C16" w:rsidRPr="000F5C16">
        <w:rPr>
          <w:sz w:val="24"/>
          <w:szCs w:val="24"/>
          <w:shd w:val="clear" w:color="auto" w:fill="FFFFFF"/>
        </w:rPr>
        <w:t>(2021)</w:t>
      </w:r>
      <w:r w:rsidR="000F5C16">
        <w:rPr>
          <w:sz w:val="24"/>
          <w:szCs w:val="24"/>
          <w:shd w:val="clear" w:color="auto" w:fill="FFFFFF"/>
        </w:rPr>
        <w:t>.</w:t>
      </w:r>
    </w:p>
    <w:p w14:paraId="1F027BE3" w14:textId="24315D0F" w:rsidR="00F327AB" w:rsidRDefault="00F327AB" w:rsidP="00340E9A">
      <w:pPr>
        <w:ind w:right="237"/>
        <w:jc w:val="both"/>
        <w:rPr>
          <w:sz w:val="24"/>
          <w:szCs w:val="24"/>
          <w:shd w:val="clear" w:color="auto" w:fill="FFFFFF"/>
        </w:rPr>
      </w:pPr>
    </w:p>
    <w:p w14:paraId="14CBCFC9" w14:textId="77777777" w:rsidR="00F327AB" w:rsidRPr="000F5C16" w:rsidRDefault="00F327AB" w:rsidP="00340E9A">
      <w:pPr>
        <w:ind w:right="237"/>
        <w:jc w:val="both"/>
        <w:rPr>
          <w:sz w:val="24"/>
          <w:szCs w:val="24"/>
          <w:shd w:val="clear" w:color="auto" w:fill="FFFFFF"/>
        </w:rPr>
      </w:pPr>
    </w:p>
    <w:p w14:paraId="10F69EB9" w14:textId="1600FC0E" w:rsidR="000F5C16" w:rsidRDefault="000F5C16" w:rsidP="00340E9A">
      <w:pPr>
        <w:ind w:right="237"/>
        <w:jc w:val="both"/>
        <w:rPr>
          <w:shd w:val="clear" w:color="auto" w:fill="FFFFFF"/>
        </w:rPr>
      </w:pPr>
    </w:p>
    <w:p w14:paraId="3ED24F92" w14:textId="77777777" w:rsidR="000F5C16" w:rsidRPr="003E13B8" w:rsidRDefault="000F5C16" w:rsidP="00340E9A">
      <w:pPr>
        <w:ind w:right="237"/>
        <w:jc w:val="both"/>
        <w:rPr>
          <w:i/>
          <w:color w:val="auto"/>
          <w:sz w:val="24"/>
          <w:szCs w:val="24"/>
        </w:rPr>
      </w:pPr>
    </w:p>
    <w:p w14:paraId="5B5E5682" w14:textId="77777777" w:rsidR="0049000A" w:rsidRPr="0049000A" w:rsidRDefault="0049000A" w:rsidP="00340E9A">
      <w:pPr>
        <w:ind w:right="237"/>
        <w:jc w:val="both"/>
        <w:rPr>
          <w:i/>
          <w:color w:val="auto"/>
          <w:sz w:val="22"/>
          <w:szCs w:val="22"/>
        </w:rPr>
      </w:pPr>
    </w:p>
    <w:p w14:paraId="670E1FB9" w14:textId="74908DCA" w:rsidR="00FF7784" w:rsidRPr="0049000A" w:rsidRDefault="00FF7784" w:rsidP="00340E9A">
      <w:pPr>
        <w:ind w:right="237"/>
        <w:jc w:val="both"/>
        <w:rPr>
          <w:color w:val="auto"/>
          <w:sz w:val="24"/>
          <w:szCs w:val="24"/>
        </w:rPr>
      </w:pPr>
    </w:p>
    <w:p w14:paraId="23E3F1EC" w14:textId="77777777" w:rsidR="00FF7784" w:rsidRPr="0049000A" w:rsidRDefault="00FF7784" w:rsidP="00340E9A">
      <w:pPr>
        <w:ind w:right="237"/>
        <w:jc w:val="both"/>
        <w:rPr>
          <w:color w:val="auto"/>
          <w:sz w:val="24"/>
          <w:szCs w:val="24"/>
        </w:rPr>
      </w:pPr>
    </w:p>
    <w:p w14:paraId="7AC4ABEB" w14:textId="77777777" w:rsidR="00FF7784" w:rsidRPr="0049000A" w:rsidRDefault="00FF7784" w:rsidP="00340E9A">
      <w:pPr>
        <w:ind w:right="237"/>
        <w:jc w:val="both"/>
        <w:rPr>
          <w:color w:val="auto"/>
          <w:sz w:val="24"/>
          <w:szCs w:val="24"/>
        </w:rPr>
      </w:pPr>
    </w:p>
    <w:p w14:paraId="6604579F" w14:textId="77777777" w:rsidR="00FF7784" w:rsidRPr="0049000A" w:rsidRDefault="00FF7784" w:rsidP="00340E9A">
      <w:pPr>
        <w:ind w:right="237"/>
        <w:jc w:val="both"/>
        <w:rPr>
          <w:color w:val="auto"/>
          <w:sz w:val="24"/>
          <w:szCs w:val="24"/>
        </w:rPr>
      </w:pPr>
    </w:p>
    <w:p w14:paraId="4FA25557" w14:textId="77777777" w:rsidR="00FF7784" w:rsidRPr="0049000A" w:rsidRDefault="00FF7784" w:rsidP="00340E9A">
      <w:pPr>
        <w:ind w:right="237"/>
        <w:jc w:val="both"/>
        <w:rPr>
          <w:color w:val="auto"/>
          <w:sz w:val="24"/>
          <w:szCs w:val="24"/>
        </w:rPr>
      </w:pPr>
    </w:p>
    <w:p w14:paraId="21B0B7A2" w14:textId="77777777" w:rsidR="00FF7784" w:rsidRPr="0049000A" w:rsidRDefault="00FF7784" w:rsidP="00340E9A">
      <w:pPr>
        <w:ind w:right="237"/>
        <w:jc w:val="both"/>
        <w:rPr>
          <w:color w:val="auto"/>
          <w:sz w:val="24"/>
          <w:szCs w:val="24"/>
        </w:rPr>
      </w:pPr>
    </w:p>
    <w:p w14:paraId="13819134" w14:textId="77777777" w:rsidR="00FF7784" w:rsidRPr="0049000A" w:rsidRDefault="00FF7784" w:rsidP="00340E9A">
      <w:pPr>
        <w:ind w:right="237"/>
        <w:jc w:val="both"/>
        <w:rPr>
          <w:color w:val="auto"/>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D78A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77E3FD7" w:rsidR="00AA666E" w:rsidRDefault="00F96DC6" w:rsidP="00340E9A">
      <w:pPr>
        <w:ind w:right="237"/>
        <w:jc w:val="both"/>
        <w:rPr>
          <w:color w:val="auto"/>
          <w:sz w:val="24"/>
          <w:szCs w:val="24"/>
        </w:rPr>
      </w:pPr>
      <w:r>
        <w:rPr>
          <w:sz w:val="24"/>
          <w:szCs w:val="24"/>
        </w:rPr>
        <w:t xml:space="preserve">In this task I am going to be </w:t>
      </w:r>
      <w:r w:rsidRPr="00C328A0">
        <w:rPr>
          <w:color w:val="auto"/>
          <w:sz w:val="24"/>
          <w:szCs w:val="24"/>
        </w:rPr>
        <w:t xml:space="preserve">using ‘Gibbs Reflective Cycle 1988’ to reflect </w:t>
      </w:r>
      <w:r>
        <w:rPr>
          <w:color w:val="auto"/>
          <w:sz w:val="24"/>
          <w:szCs w:val="24"/>
        </w:rPr>
        <w:t>on a policing incident I</w:t>
      </w:r>
      <w:r w:rsidR="008D563A">
        <w:rPr>
          <w:color w:val="auto"/>
          <w:sz w:val="24"/>
          <w:szCs w:val="24"/>
        </w:rPr>
        <w:t xml:space="preserve"> have played a role in and reflect on what happened.</w:t>
      </w:r>
    </w:p>
    <w:p w14:paraId="5163E835" w14:textId="00D3E1F5" w:rsidR="008D563A" w:rsidRDefault="008D563A" w:rsidP="00340E9A">
      <w:pPr>
        <w:ind w:right="237"/>
        <w:jc w:val="both"/>
        <w:rPr>
          <w:color w:val="auto"/>
          <w:sz w:val="24"/>
          <w:szCs w:val="24"/>
        </w:rPr>
      </w:pPr>
    </w:p>
    <w:p w14:paraId="5B9011F9" w14:textId="6879E693" w:rsidR="008D563A" w:rsidRDefault="008D563A" w:rsidP="00340E9A">
      <w:pPr>
        <w:ind w:right="237"/>
        <w:jc w:val="both"/>
        <w:rPr>
          <w:b/>
          <w:color w:val="auto"/>
          <w:sz w:val="24"/>
          <w:szCs w:val="24"/>
          <w:u w:val="single"/>
        </w:rPr>
      </w:pPr>
      <w:r w:rsidRPr="008D563A">
        <w:rPr>
          <w:b/>
          <w:color w:val="auto"/>
          <w:sz w:val="24"/>
          <w:szCs w:val="24"/>
          <w:u w:val="single"/>
        </w:rPr>
        <w:t>Description</w:t>
      </w:r>
    </w:p>
    <w:p w14:paraId="278F8A5E" w14:textId="2F3515F2" w:rsidR="008D563A" w:rsidRDefault="008D563A" w:rsidP="00340E9A">
      <w:pPr>
        <w:ind w:right="237"/>
        <w:jc w:val="both"/>
        <w:rPr>
          <w:b/>
          <w:color w:val="auto"/>
          <w:sz w:val="24"/>
          <w:szCs w:val="24"/>
          <w:u w:val="single"/>
        </w:rPr>
      </w:pPr>
    </w:p>
    <w:p w14:paraId="2297B5FE" w14:textId="2AA2BDAF" w:rsidR="008D563A" w:rsidRDefault="008D563A" w:rsidP="00340E9A">
      <w:pPr>
        <w:ind w:right="237"/>
        <w:jc w:val="both"/>
        <w:rPr>
          <w:color w:val="auto"/>
          <w:sz w:val="24"/>
          <w:szCs w:val="24"/>
        </w:rPr>
      </w:pPr>
      <w:r>
        <w:rPr>
          <w:color w:val="auto"/>
          <w:sz w:val="24"/>
          <w:szCs w:val="24"/>
        </w:rPr>
        <w:t xml:space="preserve">The incident I am going to be reflecting on is a safeguarding incident involving a young child. I attended an address from a report from Police Community Support Officers that there was a strong smell of Cannabis inside an address where there was a 1 year old girl present. The father also admitted that he was under the influence of Cannabis. </w:t>
      </w:r>
    </w:p>
    <w:p w14:paraId="7F8339CA" w14:textId="54CB922D" w:rsidR="008D563A" w:rsidRDefault="008D563A" w:rsidP="00340E9A">
      <w:pPr>
        <w:ind w:right="237"/>
        <w:jc w:val="both"/>
        <w:rPr>
          <w:color w:val="auto"/>
          <w:sz w:val="24"/>
          <w:szCs w:val="24"/>
        </w:rPr>
      </w:pPr>
    </w:p>
    <w:p w14:paraId="52B107BB" w14:textId="7AB3DD28" w:rsidR="008D563A" w:rsidRDefault="008D563A" w:rsidP="00340E9A">
      <w:pPr>
        <w:ind w:right="237"/>
        <w:jc w:val="both"/>
        <w:rPr>
          <w:sz w:val="24"/>
          <w:szCs w:val="24"/>
        </w:rPr>
      </w:pPr>
      <w:r>
        <w:rPr>
          <w:sz w:val="24"/>
          <w:szCs w:val="24"/>
        </w:rPr>
        <w:t xml:space="preserve">On arriving at the address I could smell the cannabis as soon as I entered the property, </w:t>
      </w:r>
      <w:r w:rsidR="00273A56">
        <w:rPr>
          <w:sz w:val="24"/>
          <w:szCs w:val="24"/>
        </w:rPr>
        <w:t xml:space="preserve">the father appeared dazed and his reactions were slow. The house was </w:t>
      </w:r>
      <w:r w:rsidR="00273A56">
        <w:rPr>
          <w:sz w:val="24"/>
          <w:szCs w:val="24"/>
        </w:rPr>
        <w:lastRenderedPageBreak/>
        <w:t xml:space="preserve">not well kept and there was empty food containers and dirty plates piled up in the kitchen. </w:t>
      </w:r>
    </w:p>
    <w:p w14:paraId="6A9B8313" w14:textId="5FFCAD2A" w:rsidR="008D563A" w:rsidRDefault="008D563A" w:rsidP="00340E9A">
      <w:pPr>
        <w:ind w:right="237"/>
        <w:jc w:val="both"/>
        <w:rPr>
          <w:sz w:val="24"/>
          <w:szCs w:val="24"/>
        </w:rPr>
      </w:pPr>
    </w:p>
    <w:p w14:paraId="7B8C04B0" w14:textId="6B20F8EE" w:rsidR="008D563A" w:rsidRDefault="008D563A" w:rsidP="00340E9A">
      <w:pPr>
        <w:ind w:right="237"/>
        <w:jc w:val="both"/>
        <w:rPr>
          <w:sz w:val="24"/>
          <w:szCs w:val="24"/>
        </w:rPr>
      </w:pPr>
      <w:r>
        <w:rPr>
          <w:sz w:val="24"/>
          <w:szCs w:val="24"/>
        </w:rPr>
        <w:t xml:space="preserve">Under Section 11 of the Children Act 2004 police officers have an obligation to safeguard children. </w:t>
      </w:r>
      <w:r w:rsidR="001832BF">
        <w:rPr>
          <w:sz w:val="24"/>
          <w:szCs w:val="24"/>
        </w:rPr>
        <w:t xml:space="preserve">The welfare of the child is priority in this type of call. </w:t>
      </w:r>
    </w:p>
    <w:p w14:paraId="6AFAB1E1" w14:textId="18D9873F" w:rsidR="001832BF" w:rsidRDefault="001832BF" w:rsidP="00340E9A">
      <w:pPr>
        <w:ind w:right="237"/>
        <w:jc w:val="both"/>
        <w:rPr>
          <w:sz w:val="24"/>
          <w:szCs w:val="24"/>
        </w:rPr>
      </w:pPr>
    </w:p>
    <w:p w14:paraId="6C262A1D" w14:textId="1FC279A0" w:rsidR="001832BF" w:rsidRDefault="001832BF" w:rsidP="00340E9A">
      <w:pPr>
        <w:ind w:right="237"/>
        <w:jc w:val="both"/>
        <w:rPr>
          <w:sz w:val="24"/>
          <w:szCs w:val="24"/>
        </w:rPr>
      </w:pPr>
      <w:r>
        <w:rPr>
          <w:sz w:val="24"/>
          <w:szCs w:val="24"/>
        </w:rPr>
        <w:t xml:space="preserve">On entering the property, I could see the child was sitting on the floor watching the TV. At the point of initial contact I required to see and speak to the child, this child was unable to speak so all my observations needed to be visual and though the parent. As my colleague was speaking to the father, I observed the child to determine her physical and emotional condition, which I made sure was all recorded on my body worn video camera.  I was making sure I noted a description of the </w:t>
      </w:r>
      <w:r w:rsidR="00C328A0">
        <w:rPr>
          <w:sz w:val="24"/>
          <w:szCs w:val="24"/>
        </w:rPr>
        <w:t>child’s</w:t>
      </w:r>
      <w:r>
        <w:rPr>
          <w:sz w:val="24"/>
          <w:szCs w:val="24"/>
        </w:rPr>
        <w:t xml:space="preserve"> appearance, any visible injuries, the state of the clothes she was wearing and the cleanliness of the house she was living in. </w:t>
      </w:r>
    </w:p>
    <w:p w14:paraId="5B2B4BFF" w14:textId="49A307B8" w:rsidR="001832BF" w:rsidRDefault="001832BF" w:rsidP="00340E9A">
      <w:pPr>
        <w:ind w:right="237"/>
        <w:jc w:val="both"/>
        <w:rPr>
          <w:sz w:val="24"/>
          <w:szCs w:val="24"/>
        </w:rPr>
      </w:pPr>
    </w:p>
    <w:p w14:paraId="0E6C0B9E" w14:textId="1F3444FE" w:rsidR="001832BF" w:rsidRDefault="001832BF" w:rsidP="00340E9A">
      <w:pPr>
        <w:ind w:right="237"/>
        <w:jc w:val="both"/>
        <w:rPr>
          <w:sz w:val="24"/>
          <w:szCs w:val="24"/>
        </w:rPr>
      </w:pPr>
      <w:r>
        <w:rPr>
          <w:sz w:val="24"/>
          <w:szCs w:val="24"/>
        </w:rPr>
        <w:t xml:space="preserve">When speaking to the </w:t>
      </w:r>
      <w:r w:rsidR="00C328A0">
        <w:rPr>
          <w:sz w:val="24"/>
          <w:szCs w:val="24"/>
        </w:rPr>
        <w:t>child’s</w:t>
      </w:r>
      <w:r>
        <w:rPr>
          <w:sz w:val="24"/>
          <w:szCs w:val="24"/>
        </w:rPr>
        <w:t xml:space="preserve"> father, it seemed</w:t>
      </w:r>
      <w:r w:rsidR="00F32587">
        <w:rPr>
          <w:sz w:val="24"/>
          <w:szCs w:val="24"/>
        </w:rPr>
        <w:t xml:space="preserve"> that he had some sort of communication </w:t>
      </w:r>
      <w:r>
        <w:rPr>
          <w:sz w:val="24"/>
          <w:szCs w:val="24"/>
        </w:rPr>
        <w:t xml:space="preserve">difficulties, at this point I did not know if the communication issues were the result of the cannabis or of he had some </w:t>
      </w:r>
      <w:r w:rsidR="00F32587">
        <w:rPr>
          <w:sz w:val="24"/>
          <w:szCs w:val="24"/>
        </w:rPr>
        <w:t xml:space="preserve">learning difficulties. Because of this, I adapted the language I used when speaking to this male, I used simple language avoiding any complex words and police jargon. </w:t>
      </w:r>
    </w:p>
    <w:p w14:paraId="12DB53F5" w14:textId="58465A63" w:rsidR="00F32587" w:rsidRDefault="00F32587" w:rsidP="00340E9A">
      <w:pPr>
        <w:ind w:right="237"/>
        <w:jc w:val="both"/>
        <w:rPr>
          <w:sz w:val="24"/>
          <w:szCs w:val="24"/>
        </w:rPr>
      </w:pPr>
    </w:p>
    <w:p w14:paraId="1E066FF8" w14:textId="6F6F686D" w:rsidR="00F32587" w:rsidRDefault="00F32587" w:rsidP="00340E9A">
      <w:pPr>
        <w:ind w:right="237"/>
        <w:jc w:val="both"/>
        <w:rPr>
          <w:sz w:val="24"/>
          <w:szCs w:val="24"/>
        </w:rPr>
      </w:pPr>
      <w:r>
        <w:rPr>
          <w:sz w:val="24"/>
          <w:szCs w:val="24"/>
        </w:rPr>
        <w:t>Initially when speaking to the male I used open questions like ‘who, what, when, how’ to allow the male to speak and using open questions avoids limiting the answer given by the pe</w:t>
      </w:r>
      <w:r w:rsidR="007B0417">
        <w:rPr>
          <w:sz w:val="24"/>
          <w:szCs w:val="24"/>
        </w:rPr>
        <w:t>r</w:t>
      </w:r>
      <w:r>
        <w:rPr>
          <w:sz w:val="24"/>
          <w:szCs w:val="24"/>
        </w:rPr>
        <w:t>son, they often require more than one word answers. This will also build a rapport with the person as they feel like we are having a conversation</w:t>
      </w:r>
      <w:r w:rsidR="000F2E0F">
        <w:rPr>
          <w:sz w:val="24"/>
          <w:szCs w:val="24"/>
        </w:rPr>
        <w:t xml:space="preserve"> and felt comfortable speaking to me</w:t>
      </w:r>
      <w:r>
        <w:rPr>
          <w:sz w:val="24"/>
          <w:szCs w:val="24"/>
        </w:rPr>
        <w:t xml:space="preserve">. </w:t>
      </w:r>
    </w:p>
    <w:p w14:paraId="2093FBE2" w14:textId="1309D6F1" w:rsidR="00F32587" w:rsidRDefault="00F32587" w:rsidP="00340E9A">
      <w:pPr>
        <w:ind w:right="237"/>
        <w:jc w:val="both"/>
        <w:rPr>
          <w:sz w:val="24"/>
          <w:szCs w:val="24"/>
        </w:rPr>
      </w:pPr>
    </w:p>
    <w:p w14:paraId="7B87A521" w14:textId="79BC3723" w:rsidR="00F32587" w:rsidRDefault="00F32587" w:rsidP="00340E9A">
      <w:pPr>
        <w:ind w:right="237"/>
        <w:jc w:val="both"/>
        <w:rPr>
          <w:sz w:val="24"/>
          <w:szCs w:val="24"/>
        </w:rPr>
      </w:pPr>
      <w:r>
        <w:rPr>
          <w:sz w:val="24"/>
          <w:szCs w:val="24"/>
        </w:rPr>
        <w:t xml:space="preserve">I asked the male questions regarding the </w:t>
      </w:r>
      <w:r w:rsidR="00C328A0">
        <w:rPr>
          <w:sz w:val="24"/>
          <w:szCs w:val="24"/>
        </w:rPr>
        <w:t>child’s</w:t>
      </w:r>
      <w:r>
        <w:rPr>
          <w:sz w:val="24"/>
          <w:szCs w:val="24"/>
        </w:rPr>
        <w:t xml:space="preserve"> Name, DOB, Mothers details, GP Surgery details, any previous dealings with the police and social services and any injuries the child may have. </w:t>
      </w:r>
    </w:p>
    <w:p w14:paraId="6CBE248F" w14:textId="3CFFC31F" w:rsidR="00F32587" w:rsidRDefault="00F32587" w:rsidP="00340E9A">
      <w:pPr>
        <w:ind w:right="237"/>
        <w:jc w:val="both"/>
        <w:rPr>
          <w:sz w:val="24"/>
          <w:szCs w:val="24"/>
        </w:rPr>
      </w:pPr>
    </w:p>
    <w:p w14:paraId="3AED5B6C" w14:textId="78902E4A" w:rsidR="00F32587" w:rsidRPr="008D563A" w:rsidRDefault="00F32587" w:rsidP="00340E9A">
      <w:pPr>
        <w:ind w:right="237"/>
        <w:jc w:val="both"/>
        <w:rPr>
          <w:sz w:val="24"/>
          <w:szCs w:val="24"/>
        </w:rPr>
      </w:pPr>
      <w:r>
        <w:rPr>
          <w:sz w:val="24"/>
          <w:szCs w:val="24"/>
        </w:rPr>
        <w:t xml:space="preserve">I then went on to ask the male closed questions regarding the smell of cannabis and the state of the house they were living in. I used closed questions to establish facts, and to question some of the things he had said previously. During the closed questions I established that the male had enlarged pupils </w:t>
      </w:r>
      <w:r w:rsidR="00C328A0">
        <w:rPr>
          <w:sz w:val="24"/>
          <w:szCs w:val="24"/>
        </w:rPr>
        <w:t>because</w:t>
      </w:r>
      <w:r>
        <w:rPr>
          <w:sz w:val="24"/>
          <w:szCs w:val="24"/>
        </w:rPr>
        <w:t xml:space="preserve"> of some medication he was taking, the male had some form</w:t>
      </w:r>
      <w:r w:rsidR="007B0417">
        <w:rPr>
          <w:sz w:val="24"/>
          <w:szCs w:val="24"/>
        </w:rPr>
        <w:t xml:space="preserve"> of </w:t>
      </w:r>
      <w:r w:rsidR="00C328A0">
        <w:rPr>
          <w:sz w:val="24"/>
          <w:szCs w:val="24"/>
        </w:rPr>
        <w:t>autism, which</w:t>
      </w:r>
      <w:r w:rsidR="007B0417">
        <w:rPr>
          <w:sz w:val="24"/>
          <w:szCs w:val="24"/>
        </w:rPr>
        <w:t xml:space="preserve"> means he strugg</w:t>
      </w:r>
      <w:r>
        <w:rPr>
          <w:sz w:val="24"/>
          <w:szCs w:val="24"/>
        </w:rPr>
        <w:t xml:space="preserve">les to communicate with people, in particular the police. </w:t>
      </w:r>
    </w:p>
    <w:p w14:paraId="607A0D29" w14:textId="6B39BC0D" w:rsidR="00AA666E" w:rsidRDefault="00B60A97" w:rsidP="00340E9A">
      <w:pPr>
        <w:ind w:right="237"/>
        <w:jc w:val="both"/>
        <w:rPr>
          <w:sz w:val="24"/>
          <w:szCs w:val="24"/>
        </w:rPr>
      </w:pPr>
      <w:r>
        <w:rPr>
          <w:sz w:val="24"/>
          <w:szCs w:val="24"/>
        </w:rPr>
        <w:t xml:space="preserve">The male admitted to having a joint of cannabis in the morning which he said was smoked outside, and the smell had come in to the house. </w:t>
      </w:r>
    </w:p>
    <w:p w14:paraId="20F02454" w14:textId="05D3AE26" w:rsidR="00B60A97" w:rsidRDefault="00B60A97" w:rsidP="00340E9A">
      <w:pPr>
        <w:ind w:right="237"/>
        <w:jc w:val="both"/>
        <w:rPr>
          <w:sz w:val="24"/>
          <w:szCs w:val="24"/>
        </w:rPr>
      </w:pPr>
    </w:p>
    <w:p w14:paraId="07278420" w14:textId="77777777" w:rsidR="000F2E0F" w:rsidRDefault="000F2E0F" w:rsidP="00340E9A">
      <w:pPr>
        <w:ind w:right="237"/>
        <w:jc w:val="both"/>
        <w:rPr>
          <w:sz w:val="24"/>
          <w:szCs w:val="24"/>
        </w:rPr>
      </w:pPr>
      <w:r>
        <w:rPr>
          <w:sz w:val="24"/>
          <w:szCs w:val="24"/>
        </w:rPr>
        <w:t xml:space="preserve">Police officers responsibilities include protecting any vulnerable person from harm. </w:t>
      </w:r>
    </w:p>
    <w:p w14:paraId="38DA2796" w14:textId="77777777" w:rsidR="000F2E0F" w:rsidRDefault="000F2E0F" w:rsidP="00340E9A">
      <w:pPr>
        <w:ind w:right="237"/>
        <w:jc w:val="both"/>
        <w:rPr>
          <w:sz w:val="24"/>
          <w:szCs w:val="24"/>
        </w:rPr>
      </w:pPr>
    </w:p>
    <w:p w14:paraId="24CCA553" w14:textId="3EAE1EA3" w:rsidR="00B60A97" w:rsidRDefault="00B60A97" w:rsidP="00340E9A">
      <w:pPr>
        <w:ind w:right="237"/>
        <w:jc w:val="both"/>
        <w:rPr>
          <w:sz w:val="24"/>
          <w:szCs w:val="24"/>
        </w:rPr>
      </w:pPr>
      <w:r>
        <w:rPr>
          <w:sz w:val="24"/>
          <w:szCs w:val="24"/>
        </w:rPr>
        <w:t>The Children Act 1989 (s 31 (9)) states that harm includes:</w:t>
      </w:r>
    </w:p>
    <w:p w14:paraId="3F75B8AA" w14:textId="0E03EDE0" w:rsidR="00B60A97" w:rsidRDefault="00B60A97" w:rsidP="00B60A97">
      <w:pPr>
        <w:pStyle w:val="ListParagraph"/>
        <w:numPr>
          <w:ilvl w:val="0"/>
          <w:numId w:val="6"/>
        </w:numPr>
        <w:ind w:right="237"/>
        <w:jc w:val="both"/>
        <w:rPr>
          <w:sz w:val="24"/>
          <w:szCs w:val="24"/>
        </w:rPr>
      </w:pPr>
      <w:r>
        <w:rPr>
          <w:sz w:val="24"/>
          <w:szCs w:val="24"/>
        </w:rPr>
        <w:t xml:space="preserve">Ill treatment or the impairment of ill health or development </w:t>
      </w:r>
    </w:p>
    <w:p w14:paraId="47C965F1" w14:textId="74D1590C" w:rsidR="00B60A97" w:rsidRDefault="00B60A97" w:rsidP="00B60A97">
      <w:pPr>
        <w:pStyle w:val="ListParagraph"/>
        <w:numPr>
          <w:ilvl w:val="0"/>
          <w:numId w:val="6"/>
        </w:numPr>
        <w:ind w:right="237"/>
        <w:jc w:val="both"/>
        <w:rPr>
          <w:sz w:val="24"/>
          <w:szCs w:val="24"/>
        </w:rPr>
      </w:pPr>
      <w:r>
        <w:rPr>
          <w:sz w:val="24"/>
          <w:szCs w:val="24"/>
        </w:rPr>
        <w:t xml:space="preserve">Impairment suffered from seeing or hearing the ill treatment of another </w:t>
      </w:r>
    </w:p>
    <w:p w14:paraId="1E5228AF" w14:textId="43FE300D" w:rsidR="00B60A97" w:rsidRDefault="00B60A97" w:rsidP="00B60A97">
      <w:pPr>
        <w:pStyle w:val="ListParagraph"/>
        <w:numPr>
          <w:ilvl w:val="0"/>
          <w:numId w:val="6"/>
        </w:numPr>
        <w:ind w:right="237"/>
        <w:jc w:val="both"/>
        <w:rPr>
          <w:sz w:val="24"/>
          <w:szCs w:val="24"/>
        </w:rPr>
      </w:pPr>
      <w:r>
        <w:rPr>
          <w:sz w:val="24"/>
          <w:szCs w:val="24"/>
        </w:rPr>
        <w:t>Sexual abuse and</w:t>
      </w:r>
    </w:p>
    <w:p w14:paraId="098646AE" w14:textId="3A1989A7" w:rsidR="00B60A97" w:rsidRPr="00B60A97" w:rsidRDefault="00B60A97" w:rsidP="00B60A97">
      <w:pPr>
        <w:pStyle w:val="ListParagraph"/>
        <w:numPr>
          <w:ilvl w:val="0"/>
          <w:numId w:val="6"/>
        </w:numPr>
        <w:ind w:right="237"/>
        <w:jc w:val="both"/>
        <w:rPr>
          <w:sz w:val="24"/>
          <w:szCs w:val="24"/>
        </w:rPr>
      </w:pPr>
      <w:r>
        <w:rPr>
          <w:sz w:val="24"/>
          <w:szCs w:val="24"/>
        </w:rPr>
        <w:t>Forms of ill treatment which was not physical.</w:t>
      </w:r>
    </w:p>
    <w:p w14:paraId="30882109" w14:textId="07DA53A4" w:rsidR="00B60A97" w:rsidRPr="00270EEB" w:rsidRDefault="00B60A97" w:rsidP="00340E9A">
      <w:pPr>
        <w:ind w:right="237"/>
        <w:jc w:val="both"/>
        <w:rPr>
          <w:sz w:val="24"/>
          <w:szCs w:val="24"/>
        </w:rPr>
      </w:pPr>
    </w:p>
    <w:p w14:paraId="545B147F" w14:textId="76A6C85B" w:rsidR="008B28E7" w:rsidRDefault="00B60A97" w:rsidP="00340E9A">
      <w:pPr>
        <w:ind w:right="237"/>
        <w:jc w:val="both"/>
        <w:rPr>
          <w:sz w:val="24"/>
          <w:szCs w:val="24"/>
        </w:rPr>
      </w:pPr>
      <w:r>
        <w:rPr>
          <w:sz w:val="24"/>
          <w:szCs w:val="24"/>
        </w:rPr>
        <w:lastRenderedPageBreak/>
        <w:t>In light of the information that the father was under the influence, the house had a very strong smell of cannabis, I felt the child was not safe to stay there with the male and action needed to be taken. On discussing this with the male, the male became upset and a</w:t>
      </w:r>
      <w:r w:rsidR="00C515BA">
        <w:rPr>
          <w:sz w:val="24"/>
          <w:szCs w:val="24"/>
        </w:rPr>
        <w:t>nxious, making comments in relation to his mental health if the child was taken away.</w:t>
      </w:r>
      <w:r>
        <w:rPr>
          <w:sz w:val="24"/>
          <w:szCs w:val="24"/>
        </w:rPr>
        <w:t xml:space="preserve"> To </w:t>
      </w:r>
      <w:r w:rsidR="00DB1B6A">
        <w:rPr>
          <w:sz w:val="24"/>
          <w:szCs w:val="24"/>
        </w:rPr>
        <w:t>explain</w:t>
      </w:r>
      <w:r>
        <w:rPr>
          <w:sz w:val="24"/>
          <w:szCs w:val="24"/>
        </w:rPr>
        <w:t xml:space="preserve"> the situation to the male I used simple language, I also asked the male if he had any friends or relatives that were near by that could come to the address to help him understand</w:t>
      </w:r>
      <w:r w:rsidR="00DB1B6A">
        <w:rPr>
          <w:sz w:val="24"/>
          <w:szCs w:val="24"/>
        </w:rPr>
        <w:t xml:space="preserve"> what we were trying to discuss with him</w:t>
      </w:r>
      <w:r>
        <w:rPr>
          <w:sz w:val="24"/>
          <w:szCs w:val="24"/>
        </w:rPr>
        <w:t xml:space="preserve">. The </w:t>
      </w:r>
      <w:r w:rsidR="00201DBA">
        <w:rPr>
          <w:sz w:val="24"/>
          <w:szCs w:val="24"/>
        </w:rPr>
        <w:t>child’s</w:t>
      </w:r>
      <w:r>
        <w:rPr>
          <w:sz w:val="24"/>
          <w:szCs w:val="24"/>
        </w:rPr>
        <w:t xml:space="preserve"> grandparents soon turned up at the address, where I explained the situation to them. </w:t>
      </w:r>
    </w:p>
    <w:p w14:paraId="5AFBABA5" w14:textId="3A6F983B" w:rsidR="00B60A97" w:rsidRDefault="00B60A97" w:rsidP="00340E9A">
      <w:pPr>
        <w:ind w:right="237"/>
        <w:jc w:val="both"/>
        <w:rPr>
          <w:sz w:val="24"/>
          <w:szCs w:val="24"/>
        </w:rPr>
      </w:pPr>
    </w:p>
    <w:p w14:paraId="662FE9DF" w14:textId="64433CB0" w:rsidR="00B60A97" w:rsidRDefault="00B60A97" w:rsidP="00340E9A">
      <w:pPr>
        <w:ind w:right="237"/>
        <w:jc w:val="both"/>
        <w:rPr>
          <w:sz w:val="24"/>
          <w:szCs w:val="24"/>
        </w:rPr>
      </w:pPr>
      <w:r>
        <w:rPr>
          <w:sz w:val="24"/>
          <w:szCs w:val="24"/>
        </w:rPr>
        <w:t xml:space="preserve">To make a decision regarding the </w:t>
      </w:r>
      <w:r w:rsidR="00201DBA">
        <w:rPr>
          <w:sz w:val="24"/>
          <w:szCs w:val="24"/>
        </w:rPr>
        <w:t>child’s</w:t>
      </w:r>
      <w:r>
        <w:rPr>
          <w:sz w:val="24"/>
          <w:szCs w:val="24"/>
        </w:rPr>
        <w:t xml:space="preserve"> protection I considered a number of options, one option being contacting social services and </w:t>
      </w:r>
      <w:r w:rsidR="00C515BA">
        <w:rPr>
          <w:sz w:val="24"/>
          <w:szCs w:val="24"/>
        </w:rPr>
        <w:t xml:space="preserve">using the emergency police power and removing the child into police protection. There was also an option of the child going to a </w:t>
      </w:r>
      <w:r w:rsidR="000F2E0F">
        <w:rPr>
          <w:sz w:val="24"/>
          <w:szCs w:val="24"/>
        </w:rPr>
        <w:t>relative’s</w:t>
      </w:r>
      <w:r w:rsidR="00C515BA">
        <w:rPr>
          <w:sz w:val="24"/>
          <w:szCs w:val="24"/>
        </w:rPr>
        <w:t xml:space="preserve"> house for the evening until the father was in a fit state to look after his child.  </w:t>
      </w:r>
    </w:p>
    <w:p w14:paraId="0C31D95F" w14:textId="6B26D9B5" w:rsidR="00C515BA" w:rsidRDefault="00C515BA" w:rsidP="00340E9A">
      <w:pPr>
        <w:ind w:right="237"/>
        <w:jc w:val="both"/>
        <w:rPr>
          <w:sz w:val="24"/>
          <w:szCs w:val="24"/>
        </w:rPr>
      </w:pPr>
    </w:p>
    <w:p w14:paraId="4C7AEA8A" w14:textId="31876821" w:rsidR="00C515BA" w:rsidRDefault="00C515BA" w:rsidP="00340E9A">
      <w:pPr>
        <w:ind w:right="237"/>
        <w:jc w:val="both"/>
        <w:rPr>
          <w:sz w:val="24"/>
          <w:szCs w:val="24"/>
        </w:rPr>
      </w:pPr>
      <w:r>
        <w:rPr>
          <w:sz w:val="24"/>
          <w:szCs w:val="24"/>
        </w:rPr>
        <w:t xml:space="preserve">Under Section 46(1) of the Children Act 1989 states that where a police officer has reasonable cause to believe a child would otherwise be likely to suffer significant harm’ he/she may; </w:t>
      </w:r>
    </w:p>
    <w:p w14:paraId="32B28C56" w14:textId="612CE7FD" w:rsidR="00C515BA" w:rsidRDefault="00C515BA" w:rsidP="00C515BA">
      <w:pPr>
        <w:pStyle w:val="ListParagraph"/>
        <w:numPr>
          <w:ilvl w:val="0"/>
          <w:numId w:val="7"/>
        </w:numPr>
        <w:ind w:right="237"/>
        <w:jc w:val="both"/>
        <w:rPr>
          <w:sz w:val="24"/>
          <w:szCs w:val="24"/>
        </w:rPr>
      </w:pPr>
      <w:r>
        <w:rPr>
          <w:sz w:val="24"/>
          <w:szCs w:val="24"/>
        </w:rPr>
        <w:t xml:space="preserve">Remove the child to suitable accommodation and keep them there; or </w:t>
      </w:r>
    </w:p>
    <w:p w14:paraId="12CCC12F" w14:textId="0A525432" w:rsidR="00C515BA" w:rsidRDefault="00C515BA" w:rsidP="00C515BA">
      <w:pPr>
        <w:pStyle w:val="ListParagraph"/>
        <w:numPr>
          <w:ilvl w:val="0"/>
          <w:numId w:val="7"/>
        </w:numPr>
        <w:ind w:right="237"/>
        <w:jc w:val="both"/>
        <w:rPr>
          <w:sz w:val="24"/>
          <w:szCs w:val="24"/>
        </w:rPr>
      </w:pPr>
      <w:r>
        <w:rPr>
          <w:sz w:val="24"/>
          <w:szCs w:val="24"/>
        </w:rPr>
        <w:t xml:space="preserve">Take all reasonable steps to ensure that his/her removal from a hospital (or other place in which he/she is in accommodation) is prevented. </w:t>
      </w:r>
    </w:p>
    <w:p w14:paraId="1374C3E1" w14:textId="33867BA5" w:rsidR="00C515BA" w:rsidRDefault="00C515BA" w:rsidP="00C515BA">
      <w:pPr>
        <w:ind w:right="237"/>
        <w:jc w:val="both"/>
        <w:rPr>
          <w:sz w:val="24"/>
          <w:szCs w:val="24"/>
        </w:rPr>
      </w:pPr>
    </w:p>
    <w:p w14:paraId="49423152" w14:textId="5B653AE5" w:rsidR="00C515BA" w:rsidRDefault="00C515BA" w:rsidP="00C515BA">
      <w:pPr>
        <w:ind w:right="237"/>
        <w:jc w:val="both"/>
        <w:rPr>
          <w:sz w:val="24"/>
          <w:szCs w:val="24"/>
        </w:rPr>
      </w:pPr>
      <w:r>
        <w:rPr>
          <w:sz w:val="24"/>
          <w:szCs w:val="24"/>
        </w:rPr>
        <w:t>In this case, the father was coherent, he was under the influence but not aggressive or a risk of abuse to the baby, but I felt the strong smell of cannabis in the house was not a suitable environment for a baby to live in. The male also admitted to having a</w:t>
      </w:r>
      <w:r w:rsidR="00201DBA">
        <w:rPr>
          <w:sz w:val="24"/>
          <w:szCs w:val="24"/>
        </w:rPr>
        <w:t>n</w:t>
      </w:r>
      <w:r>
        <w:rPr>
          <w:sz w:val="24"/>
          <w:szCs w:val="24"/>
        </w:rPr>
        <w:t xml:space="preserve"> amount of cannabis earlier that day so I felt he was not 100% in control of the baby which I did not feel comfortable leaving the baby there. </w:t>
      </w:r>
    </w:p>
    <w:p w14:paraId="58F3B4CC" w14:textId="7440B076" w:rsidR="00C515BA" w:rsidRDefault="00C515BA" w:rsidP="00C515BA">
      <w:pPr>
        <w:ind w:right="237"/>
        <w:jc w:val="both"/>
        <w:rPr>
          <w:sz w:val="24"/>
          <w:szCs w:val="24"/>
        </w:rPr>
      </w:pPr>
    </w:p>
    <w:p w14:paraId="16CA642B" w14:textId="008C46C3" w:rsidR="000F2E0F" w:rsidRDefault="00C515BA" w:rsidP="00C515BA">
      <w:pPr>
        <w:ind w:right="237"/>
        <w:jc w:val="both"/>
        <w:rPr>
          <w:sz w:val="24"/>
          <w:szCs w:val="24"/>
        </w:rPr>
      </w:pPr>
      <w:r>
        <w:rPr>
          <w:sz w:val="24"/>
          <w:szCs w:val="24"/>
        </w:rPr>
        <w:t xml:space="preserve">Whilst taking all the facts in to consideration I made the decision that if the grandparents were happy to have the baby for the night, for the father to </w:t>
      </w:r>
      <w:r w:rsidR="000F2E0F">
        <w:rPr>
          <w:sz w:val="24"/>
          <w:szCs w:val="24"/>
        </w:rPr>
        <w:t xml:space="preserve">sober up and clean his house. I felt this was the best outcome in this situation. The grandparents agreed to this being the appropriate course of action. </w:t>
      </w:r>
    </w:p>
    <w:p w14:paraId="208361F6" w14:textId="19C26C6A" w:rsidR="000F2E0F" w:rsidRDefault="000F2E0F" w:rsidP="00C515BA">
      <w:pPr>
        <w:ind w:right="237"/>
        <w:jc w:val="both"/>
        <w:rPr>
          <w:sz w:val="24"/>
          <w:szCs w:val="24"/>
        </w:rPr>
      </w:pPr>
    </w:p>
    <w:p w14:paraId="52C5D55B" w14:textId="0A9970FB" w:rsidR="000F2E0F" w:rsidRDefault="000F2E0F" w:rsidP="00C515BA">
      <w:pPr>
        <w:ind w:right="237"/>
        <w:jc w:val="both"/>
        <w:rPr>
          <w:sz w:val="24"/>
          <w:szCs w:val="24"/>
        </w:rPr>
      </w:pPr>
      <w:r>
        <w:rPr>
          <w:sz w:val="24"/>
          <w:szCs w:val="24"/>
        </w:rPr>
        <w:t xml:space="preserve">Before agreeing to this, I had to make sure where I was moving the child to was a suitable location with suitable people. I made some background checks on the police national computer on the grandparents, which all came back fine. I then walked with the grandparents and the baby to the house, where I did a check on the property to make sure there was adequate food, heating, cleanliness, clothes and changing equipment for the baby, which I was happy there was. </w:t>
      </w:r>
    </w:p>
    <w:p w14:paraId="3B8FF486" w14:textId="4D56165C" w:rsidR="00DB1B6A" w:rsidRDefault="00DB1B6A" w:rsidP="00C515BA">
      <w:pPr>
        <w:ind w:right="237"/>
        <w:jc w:val="both"/>
        <w:rPr>
          <w:sz w:val="24"/>
          <w:szCs w:val="24"/>
        </w:rPr>
      </w:pPr>
    </w:p>
    <w:p w14:paraId="00A401F2" w14:textId="1A452DFD" w:rsidR="00DB1B6A" w:rsidRDefault="00DB1B6A" w:rsidP="00C515BA">
      <w:pPr>
        <w:ind w:right="237"/>
        <w:jc w:val="both"/>
        <w:rPr>
          <w:sz w:val="24"/>
          <w:szCs w:val="24"/>
        </w:rPr>
      </w:pPr>
      <w:r>
        <w:rPr>
          <w:sz w:val="24"/>
          <w:szCs w:val="24"/>
        </w:rPr>
        <w:t xml:space="preserve">I made this decision by considering the personal vulnerabilities for everyone involved, the baby being the </w:t>
      </w:r>
      <w:r w:rsidR="00201DBA">
        <w:rPr>
          <w:sz w:val="24"/>
          <w:szCs w:val="24"/>
        </w:rPr>
        <w:t>main focus</w:t>
      </w:r>
      <w:r>
        <w:rPr>
          <w:sz w:val="24"/>
          <w:szCs w:val="24"/>
        </w:rPr>
        <w:t>. I felt this option was the best option as the father was suffering with some mental health issues along with Autism, he was clearly scared and anxious regarding the mention of the child being removed by social services. To break down the anxiety and worries of the male I explained the process slowly and cle</w:t>
      </w:r>
      <w:r w:rsidR="00201DBA">
        <w:rPr>
          <w:sz w:val="24"/>
          <w:szCs w:val="24"/>
        </w:rPr>
        <w:t>arly that the child had to be</w:t>
      </w:r>
      <w:r>
        <w:rPr>
          <w:sz w:val="24"/>
          <w:szCs w:val="24"/>
        </w:rPr>
        <w:t xml:space="preserve"> removed but as long as she is removed to a place of safety, as this is the first incident that the grandparents house would be suffice. This prevented any risk of heightening mental health issues for the father and any risk he may have on himself. </w:t>
      </w:r>
    </w:p>
    <w:p w14:paraId="79FBE2D3" w14:textId="77777777" w:rsidR="00DB1B6A" w:rsidRDefault="00DB1B6A" w:rsidP="00C515BA">
      <w:pPr>
        <w:ind w:right="237"/>
        <w:jc w:val="both"/>
        <w:rPr>
          <w:sz w:val="24"/>
          <w:szCs w:val="24"/>
        </w:rPr>
      </w:pPr>
    </w:p>
    <w:p w14:paraId="7AA4A381" w14:textId="23760105" w:rsidR="00DB1B6A" w:rsidRPr="00C515BA" w:rsidRDefault="00DB1B6A" w:rsidP="00C515BA">
      <w:pPr>
        <w:ind w:right="237"/>
        <w:jc w:val="both"/>
        <w:rPr>
          <w:sz w:val="24"/>
          <w:szCs w:val="24"/>
        </w:rPr>
      </w:pPr>
      <w:r>
        <w:rPr>
          <w:sz w:val="24"/>
          <w:szCs w:val="24"/>
        </w:rPr>
        <w:t xml:space="preserve">I explained to the father that a Public Protection Notice </w:t>
      </w:r>
      <w:r w:rsidR="00273A56">
        <w:rPr>
          <w:sz w:val="24"/>
          <w:szCs w:val="24"/>
        </w:rPr>
        <w:t>would be submitted to Social Services which would likely get in touch and arrange a visit to check on the welfare of his daughter.</w:t>
      </w:r>
      <w:r>
        <w:rPr>
          <w:sz w:val="24"/>
          <w:szCs w:val="24"/>
        </w:rPr>
        <w:t xml:space="preserve"> </w:t>
      </w:r>
    </w:p>
    <w:p w14:paraId="452E40A6" w14:textId="77777777" w:rsidR="008B28E7" w:rsidRPr="00270EEB" w:rsidRDefault="008B28E7" w:rsidP="00340E9A">
      <w:pPr>
        <w:ind w:right="237"/>
        <w:jc w:val="both"/>
        <w:rPr>
          <w:sz w:val="24"/>
          <w:szCs w:val="24"/>
        </w:rPr>
      </w:pPr>
    </w:p>
    <w:p w14:paraId="1A730B74" w14:textId="1CD129F4" w:rsidR="008B28E7" w:rsidRPr="00273A56" w:rsidRDefault="00273A56" w:rsidP="00340E9A">
      <w:pPr>
        <w:ind w:right="237"/>
        <w:jc w:val="both"/>
        <w:rPr>
          <w:b/>
          <w:sz w:val="24"/>
          <w:szCs w:val="24"/>
          <w:u w:val="single"/>
        </w:rPr>
      </w:pPr>
      <w:r w:rsidRPr="00273A56">
        <w:rPr>
          <w:b/>
          <w:sz w:val="24"/>
          <w:szCs w:val="24"/>
          <w:u w:val="single"/>
        </w:rPr>
        <w:t xml:space="preserve">Feelings at the time </w:t>
      </w:r>
    </w:p>
    <w:p w14:paraId="4A8B313D" w14:textId="2E468DB5" w:rsidR="008B28E7" w:rsidRDefault="008B28E7" w:rsidP="00340E9A">
      <w:pPr>
        <w:ind w:right="237"/>
        <w:jc w:val="both"/>
        <w:rPr>
          <w:sz w:val="24"/>
          <w:szCs w:val="24"/>
        </w:rPr>
      </w:pPr>
    </w:p>
    <w:p w14:paraId="63B72AF3" w14:textId="33BE39D9" w:rsidR="00273A56" w:rsidRDefault="00273A56" w:rsidP="00340E9A">
      <w:pPr>
        <w:ind w:right="237"/>
        <w:jc w:val="both"/>
        <w:rPr>
          <w:sz w:val="24"/>
          <w:szCs w:val="24"/>
        </w:rPr>
      </w:pPr>
      <w:r>
        <w:rPr>
          <w:sz w:val="24"/>
          <w:szCs w:val="24"/>
        </w:rPr>
        <w:t>Whilst dealing with this incident, I felt immediately con</w:t>
      </w:r>
      <w:r w:rsidR="007B6CA1">
        <w:rPr>
          <w:sz w:val="24"/>
          <w:szCs w:val="24"/>
        </w:rPr>
        <w:t xml:space="preserve">cerned about the childs welfare, but I was also concerned as to whether the parent was fit to be looking after the child. </w:t>
      </w:r>
      <w:r w:rsidR="000C4D3A">
        <w:rPr>
          <w:sz w:val="24"/>
          <w:szCs w:val="24"/>
        </w:rPr>
        <w:t xml:space="preserve"> As I had not dealt with many calls involving children I </w:t>
      </w:r>
      <w:r w:rsidR="007B6CA1">
        <w:rPr>
          <w:sz w:val="24"/>
          <w:szCs w:val="24"/>
        </w:rPr>
        <w:t>was also relying on my tutor a lot to know the possible avenues we could go down to ensure the child was safeguarded.</w:t>
      </w:r>
    </w:p>
    <w:p w14:paraId="028AFAD4" w14:textId="56AF6D72" w:rsidR="00273A56" w:rsidRDefault="00273A56" w:rsidP="00340E9A">
      <w:pPr>
        <w:ind w:right="237"/>
        <w:jc w:val="both"/>
        <w:rPr>
          <w:sz w:val="24"/>
          <w:szCs w:val="24"/>
        </w:rPr>
      </w:pPr>
    </w:p>
    <w:p w14:paraId="2306A0AF" w14:textId="2142006D" w:rsidR="00273A56" w:rsidRPr="00273A56" w:rsidRDefault="00273A56" w:rsidP="00340E9A">
      <w:pPr>
        <w:ind w:right="237"/>
        <w:jc w:val="both"/>
        <w:rPr>
          <w:b/>
          <w:sz w:val="24"/>
          <w:szCs w:val="24"/>
          <w:u w:val="single"/>
        </w:rPr>
      </w:pPr>
      <w:r w:rsidRPr="00273A56">
        <w:rPr>
          <w:b/>
          <w:color w:val="auto"/>
          <w:sz w:val="24"/>
          <w:szCs w:val="24"/>
          <w:u w:val="single"/>
        </w:rPr>
        <w:t>Evaluation and analysis of the experience:</w:t>
      </w:r>
    </w:p>
    <w:p w14:paraId="58ECD1AB" w14:textId="77777777" w:rsidR="008B28E7" w:rsidRPr="00270EEB" w:rsidRDefault="008B28E7" w:rsidP="00340E9A">
      <w:pPr>
        <w:ind w:right="237"/>
        <w:jc w:val="both"/>
        <w:rPr>
          <w:sz w:val="24"/>
          <w:szCs w:val="24"/>
        </w:rPr>
      </w:pPr>
    </w:p>
    <w:p w14:paraId="1034652A" w14:textId="56B302F8" w:rsidR="008B28E7" w:rsidRDefault="007B6CA1" w:rsidP="00340E9A">
      <w:pPr>
        <w:ind w:right="237"/>
        <w:jc w:val="both"/>
        <w:rPr>
          <w:sz w:val="24"/>
          <w:szCs w:val="24"/>
        </w:rPr>
      </w:pPr>
      <w:r>
        <w:rPr>
          <w:sz w:val="24"/>
          <w:szCs w:val="24"/>
        </w:rPr>
        <w:t xml:space="preserve">I believe this was a good learning experience for me to deal with a incident involving a child, on reflection there was areas I was not sure at the time but will now know the process in dealing with a similar case going forward in my career. </w:t>
      </w:r>
    </w:p>
    <w:p w14:paraId="2C85BC83" w14:textId="6ADCE08F" w:rsidR="007B6CA1" w:rsidRDefault="007B6CA1" w:rsidP="00340E9A">
      <w:pPr>
        <w:ind w:right="237"/>
        <w:jc w:val="both"/>
        <w:rPr>
          <w:sz w:val="24"/>
          <w:szCs w:val="24"/>
        </w:rPr>
      </w:pPr>
      <w:r>
        <w:rPr>
          <w:sz w:val="24"/>
          <w:szCs w:val="24"/>
        </w:rPr>
        <w:t xml:space="preserve">I feel like the outcome was effective in this incident and the main concern was the child who in the end was safe. </w:t>
      </w:r>
    </w:p>
    <w:p w14:paraId="369FC131" w14:textId="154DB539" w:rsidR="007B6CA1" w:rsidRPr="00140F19" w:rsidRDefault="007B6CA1" w:rsidP="00340E9A">
      <w:pPr>
        <w:ind w:right="237"/>
        <w:jc w:val="both"/>
        <w:rPr>
          <w:b/>
          <w:sz w:val="24"/>
          <w:szCs w:val="24"/>
          <w:u w:val="single"/>
        </w:rPr>
      </w:pPr>
    </w:p>
    <w:p w14:paraId="612E1702" w14:textId="6693658B" w:rsidR="007B6CA1" w:rsidRPr="00140F19" w:rsidRDefault="007B6CA1" w:rsidP="00340E9A">
      <w:pPr>
        <w:ind w:right="237"/>
        <w:jc w:val="both"/>
        <w:rPr>
          <w:b/>
          <w:sz w:val="24"/>
          <w:szCs w:val="24"/>
          <w:u w:val="single"/>
        </w:rPr>
      </w:pPr>
      <w:r w:rsidRPr="00140F19">
        <w:rPr>
          <w:b/>
          <w:sz w:val="24"/>
          <w:szCs w:val="24"/>
          <w:u w:val="single"/>
        </w:rPr>
        <w:t>Conclusion and Action plan</w:t>
      </w:r>
    </w:p>
    <w:p w14:paraId="4519C025" w14:textId="77777777" w:rsidR="008B28E7" w:rsidRPr="00270EEB" w:rsidRDefault="008B28E7" w:rsidP="00340E9A">
      <w:pPr>
        <w:ind w:right="237"/>
        <w:jc w:val="both"/>
        <w:rPr>
          <w:sz w:val="24"/>
          <w:szCs w:val="24"/>
        </w:rPr>
      </w:pPr>
    </w:p>
    <w:p w14:paraId="07ED14A6" w14:textId="2E51A808" w:rsidR="00AA666E" w:rsidRDefault="006E05C7" w:rsidP="00340E9A">
      <w:pPr>
        <w:ind w:right="237"/>
        <w:jc w:val="both"/>
        <w:rPr>
          <w:sz w:val="24"/>
          <w:szCs w:val="24"/>
        </w:rPr>
      </w:pPr>
      <w:r>
        <w:rPr>
          <w:sz w:val="24"/>
          <w:szCs w:val="24"/>
        </w:rPr>
        <w:t>I feel t</w:t>
      </w:r>
      <w:r w:rsidR="00140F19">
        <w:rPr>
          <w:sz w:val="24"/>
          <w:szCs w:val="24"/>
        </w:rPr>
        <w:t xml:space="preserve">his was an effective resolution </w:t>
      </w:r>
      <w:r>
        <w:rPr>
          <w:sz w:val="24"/>
          <w:szCs w:val="24"/>
        </w:rPr>
        <w:t xml:space="preserve">for everyone involved </w:t>
      </w:r>
      <w:r w:rsidRPr="006E05C7">
        <w:rPr>
          <w:sz w:val="24"/>
          <w:szCs w:val="24"/>
        </w:rPr>
        <w:t>without unnecessary escalation of the situation</w:t>
      </w:r>
      <w:r>
        <w:rPr>
          <w:sz w:val="24"/>
          <w:szCs w:val="24"/>
        </w:rPr>
        <w:t xml:space="preserve">. I feel the use of your verbal communication skills in a incident </w:t>
      </w:r>
      <w:r w:rsidR="003F0E40">
        <w:rPr>
          <w:sz w:val="24"/>
          <w:szCs w:val="24"/>
        </w:rPr>
        <w:t xml:space="preserve">like this are key to explaining your reasons for taking certain action, and explaining your decisions to all parties involved. </w:t>
      </w:r>
    </w:p>
    <w:p w14:paraId="0DA80BFB" w14:textId="194C4E33" w:rsidR="003F0E40" w:rsidRDefault="003F0E40" w:rsidP="00340E9A">
      <w:pPr>
        <w:ind w:right="237"/>
        <w:jc w:val="both"/>
        <w:rPr>
          <w:sz w:val="24"/>
          <w:szCs w:val="24"/>
        </w:rPr>
      </w:pPr>
    </w:p>
    <w:p w14:paraId="1F60CA2E" w14:textId="2D7F622D" w:rsidR="003F0E40" w:rsidRPr="00270EEB" w:rsidRDefault="003F0E40" w:rsidP="00340E9A">
      <w:pPr>
        <w:ind w:right="237"/>
        <w:jc w:val="both"/>
        <w:rPr>
          <w:sz w:val="24"/>
          <w:szCs w:val="24"/>
        </w:rPr>
      </w:pPr>
      <w:r>
        <w:rPr>
          <w:sz w:val="24"/>
          <w:szCs w:val="24"/>
        </w:rPr>
        <w:t>If I was presented with the same situation again, I would opt for a similar course of action to achieve the same outcome.  I am aware this outcome would not be suitable in all incidents involving children and I would have to go down other avenues to protect them.</w:t>
      </w:r>
    </w:p>
    <w:p w14:paraId="2D3DE98A" w14:textId="77777777" w:rsidR="00AA666E" w:rsidRPr="00025650" w:rsidRDefault="00AA666E" w:rsidP="00340E9A">
      <w:pPr>
        <w:ind w:right="237"/>
        <w:jc w:val="both"/>
        <w:rPr>
          <w:b/>
          <w:sz w:val="24"/>
          <w:szCs w:val="24"/>
        </w:rPr>
      </w:pPr>
    </w:p>
    <w:p w14:paraId="3B3526AE" w14:textId="6C228438" w:rsidR="00025650" w:rsidRDefault="00424C0A" w:rsidP="00340E9A">
      <w:pPr>
        <w:ind w:right="237"/>
      </w:pPr>
      <w:r>
        <w:t>(1487</w:t>
      </w:r>
      <w:r w:rsidR="003F0E40">
        <w:t xml:space="preserve"> words)</w:t>
      </w:r>
      <w:r w:rsidR="00025650">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BE9D761" w:rsidR="00025650" w:rsidRDefault="006D5F23" w:rsidP="00340E9A">
      <w:pPr>
        <w:ind w:right="237"/>
        <w:jc w:val="both"/>
        <w:rPr>
          <w:sz w:val="24"/>
          <w:szCs w:val="24"/>
        </w:rPr>
      </w:pPr>
      <w:r w:rsidRPr="00201DBA">
        <w:rPr>
          <w:sz w:val="24"/>
          <w:szCs w:val="24"/>
        </w:rPr>
        <w:t xml:space="preserve">In this task I am going to be using </w:t>
      </w:r>
      <w:r w:rsidRPr="00201DBA">
        <w:rPr>
          <w:color w:val="auto"/>
          <w:sz w:val="24"/>
          <w:szCs w:val="24"/>
        </w:rPr>
        <w:t xml:space="preserve">Gibbs reflective cycle 1988 </w:t>
      </w:r>
      <w:r w:rsidRPr="00201DBA">
        <w:rPr>
          <w:sz w:val="24"/>
          <w:szCs w:val="24"/>
        </w:rPr>
        <w:t>to reflect on a suspect interview I have been involved in.</w:t>
      </w:r>
      <w:r>
        <w:rPr>
          <w:sz w:val="24"/>
          <w:szCs w:val="24"/>
        </w:rPr>
        <w:t xml:space="preserve"> </w:t>
      </w:r>
    </w:p>
    <w:p w14:paraId="24F86D08" w14:textId="62B3811E" w:rsidR="006D5F23" w:rsidRDefault="006D5F23" w:rsidP="00340E9A">
      <w:pPr>
        <w:ind w:right="237"/>
        <w:jc w:val="both"/>
        <w:rPr>
          <w:sz w:val="24"/>
          <w:szCs w:val="24"/>
        </w:rPr>
      </w:pPr>
    </w:p>
    <w:p w14:paraId="1B6D5895" w14:textId="6502F021" w:rsidR="006D5F23" w:rsidRDefault="006D5F23" w:rsidP="00340E9A">
      <w:pPr>
        <w:ind w:right="237"/>
        <w:jc w:val="both"/>
        <w:rPr>
          <w:b/>
          <w:color w:val="auto"/>
          <w:sz w:val="24"/>
          <w:szCs w:val="24"/>
          <w:u w:val="single"/>
        </w:rPr>
      </w:pPr>
      <w:r w:rsidRPr="006D5F23">
        <w:rPr>
          <w:b/>
          <w:color w:val="auto"/>
          <w:sz w:val="24"/>
          <w:szCs w:val="24"/>
          <w:u w:val="single"/>
        </w:rPr>
        <w:t>Description</w:t>
      </w:r>
    </w:p>
    <w:p w14:paraId="3CC321BE" w14:textId="3223992A" w:rsidR="006D5F23" w:rsidRDefault="006D5F23" w:rsidP="00340E9A">
      <w:pPr>
        <w:ind w:right="237"/>
        <w:jc w:val="both"/>
        <w:rPr>
          <w:b/>
          <w:color w:val="auto"/>
          <w:sz w:val="24"/>
          <w:szCs w:val="24"/>
          <w:u w:val="single"/>
        </w:rPr>
      </w:pPr>
    </w:p>
    <w:p w14:paraId="45E58C52" w14:textId="72E56061" w:rsidR="00B05C77" w:rsidRPr="00201DBA" w:rsidRDefault="006D5F23" w:rsidP="00340E9A">
      <w:pPr>
        <w:ind w:right="237"/>
        <w:jc w:val="both"/>
        <w:rPr>
          <w:color w:val="auto"/>
          <w:sz w:val="24"/>
          <w:szCs w:val="24"/>
        </w:rPr>
      </w:pPr>
      <w:r w:rsidRPr="00201DBA">
        <w:rPr>
          <w:color w:val="auto"/>
          <w:sz w:val="24"/>
          <w:szCs w:val="24"/>
        </w:rPr>
        <w:t>The interview I was involved in was concerning the offence of Section 16a of the Firearms act 1968 Possession of a firearm with intent to cause fear of violence</w:t>
      </w:r>
      <w:r w:rsidR="00B05C77" w:rsidRPr="00201DBA">
        <w:rPr>
          <w:color w:val="auto"/>
          <w:sz w:val="24"/>
          <w:szCs w:val="24"/>
        </w:rPr>
        <w:t>.</w:t>
      </w:r>
      <w:r w:rsidR="00201DBA">
        <w:rPr>
          <w:color w:val="auto"/>
          <w:sz w:val="24"/>
          <w:szCs w:val="24"/>
        </w:rPr>
        <w:t xml:space="preserve"> </w:t>
      </w:r>
      <w:r w:rsidR="00201DBA">
        <w:rPr>
          <w:shd w:val="clear" w:color="auto" w:fill="FFFFFF"/>
        </w:rPr>
        <w:t>(Firearms Act 1968)</w:t>
      </w:r>
    </w:p>
    <w:p w14:paraId="19BB4D48" w14:textId="43607C6A" w:rsidR="00B05C77" w:rsidRPr="006D5F23" w:rsidRDefault="00B05C77" w:rsidP="00340E9A">
      <w:pPr>
        <w:ind w:right="237"/>
        <w:jc w:val="both"/>
        <w:rPr>
          <w:color w:val="auto"/>
          <w:sz w:val="24"/>
          <w:szCs w:val="24"/>
        </w:rPr>
      </w:pPr>
      <w:r w:rsidRPr="00201DBA">
        <w:rPr>
          <w:color w:val="auto"/>
          <w:sz w:val="24"/>
          <w:szCs w:val="24"/>
        </w:rPr>
        <w:t>I was given this suspect as a result of a hand on package from the previous shift who had made the arrest.</w:t>
      </w:r>
      <w:r>
        <w:rPr>
          <w:color w:val="auto"/>
          <w:sz w:val="24"/>
          <w:szCs w:val="24"/>
        </w:rPr>
        <w:t xml:space="preserve"> </w:t>
      </w:r>
    </w:p>
    <w:p w14:paraId="757F4F3C" w14:textId="443D25F8" w:rsidR="006D5F23" w:rsidRDefault="006D5F23" w:rsidP="00340E9A">
      <w:pPr>
        <w:ind w:right="237"/>
        <w:jc w:val="both"/>
        <w:rPr>
          <w:sz w:val="24"/>
          <w:szCs w:val="24"/>
        </w:rPr>
      </w:pPr>
    </w:p>
    <w:p w14:paraId="78E680EB" w14:textId="4A2A3F4F" w:rsidR="00B05C77" w:rsidRDefault="00B05C77" w:rsidP="00340E9A">
      <w:pPr>
        <w:ind w:right="237"/>
        <w:jc w:val="both"/>
        <w:rPr>
          <w:sz w:val="24"/>
          <w:szCs w:val="24"/>
        </w:rPr>
      </w:pPr>
      <w:r w:rsidRPr="00201DBA">
        <w:rPr>
          <w:sz w:val="24"/>
          <w:szCs w:val="24"/>
        </w:rPr>
        <w:t>For each interview, the PEACE model is used. The PEACE Model was developed in the early 90s as a collaborative effort between law enforcement and psychologists in England and Wales.</w:t>
      </w:r>
      <w:r w:rsidR="00201DBA" w:rsidRPr="00201DBA">
        <w:rPr>
          <w:sz w:val="24"/>
          <w:szCs w:val="24"/>
        </w:rPr>
        <w:t xml:space="preserve"> </w:t>
      </w:r>
      <w:r w:rsidR="00201DBA" w:rsidRPr="00201DBA">
        <w:rPr>
          <w:shd w:val="clear" w:color="auto" w:fill="FFFFFF"/>
        </w:rPr>
        <w:t>(Investigative</w:t>
      </w:r>
      <w:r w:rsidR="00201DBA">
        <w:rPr>
          <w:shd w:val="clear" w:color="auto" w:fill="FFFFFF"/>
        </w:rPr>
        <w:t xml:space="preserve"> Interviewing Techniques: The PEACE Model, 2021)</w:t>
      </w:r>
      <w:r>
        <w:rPr>
          <w:sz w:val="24"/>
          <w:szCs w:val="24"/>
        </w:rPr>
        <w:t xml:space="preserve"> The first step of the Peace model is ‘Preparation and Planning’. At this stage I made sure I knew the case inside out and made sure I knew why I needed to interview this person.</w:t>
      </w:r>
    </w:p>
    <w:p w14:paraId="2B721446" w14:textId="3E87F7AA" w:rsidR="00B05C77" w:rsidRDefault="00B05C77" w:rsidP="00340E9A">
      <w:pPr>
        <w:ind w:right="237"/>
        <w:jc w:val="both"/>
        <w:rPr>
          <w:sz w:val="24"/>
          <w:szCs w:val="24"/>
        </w:rPr>
      </w:pPr>
    </w:p>
    <w:p w14:paraId="61549F30" w14:textId="77777777" w:rsidR="000F541E" w:rsidRDefault="00B05C77" w:rsidP="00340E9A">
      <w:pPr>
        <w:ind w:right="237"/>
        <w:jc w:val="both"/>
        <w:rPr>
          <w:sz w:val="24"/>
          <w:szCs w:val="24"/>
        </w:rPr>
      </w:pPr>
      <w:r>
        <w:rPr>
          <w:sz w:val="24"/>
          <w:szCs w:val="24"/>
        </w:rPr>
        <w:lastRenderedPageBreak/>
        <w:t>I</w:t>
      </w:r>
      <w:r w:rsidR="00313A52">
        <w:rPr>
          <w:sz w:val="24"/>
          <w:szCs w:val="24"/>
        </w:rPr>
        <w:t xml:space="preserve"> read and evaluated all witness statements, finding out what they had seen or heard. I also read all arresting officers statements to get an idea of what the suspect was like in the presence of those </w:t>
      </w:r>
      <w:r w:rsidR="0079507B">
        <w:rPr>
          <w:sz w:val="24"/>
          <w:szCs w:val="24"/>
        </w:rPr>
        <w:t>officers</w:t>
      </w:r>
      <w:r w:rsidR="00313A52">
        <w:rPr>
          <w:sz w:val="24"/>
          <w:szCs w:val="24"/>
        </w:rPr>
        <w:t xml:space="preserve"> and also to compare accounts with the witness statements. I used the witness statements for key evidence in the investigation to either prove or disprove the suspect’s version of events surrounding the offence. I made sure I had all images of evidence printed out to show the suspect whilst questioning in the interview. During this planning and preparation stage it is vital to make sure you are aware of the points to prove for the offence in question as the interview is your chance to get the suspects explanation of every aspect of the offence.</w:t>
      </w:r>
      <w:r w:rsidR="000F541E">
        <w:rPr>
          <w:sz w:val="24"/>
          <w:szCs w:val="24"/>
        </w:rPr>
        <w:t xml:space="preserve"> In addition is it key to be aware of the suspects previous offences, this will help determine the interviewees reaction to the questions and is important for officers safety.</w:t>
      </w:r>
    </w:p>
    <w:p w14:paraId="1D0635E3" w14:textId="77777777" w:rsidR="000F541E" w:rsidRDefault="000F541E" w:rsidP="00340E9A">
      <w:pPr>
        <w:ind w:right="237"/>
        <w:jc w:val="both"/>
        <w:rPr>
          <w:sz w:val="24"/>
          <w:szCs w:val="24"/>
        </w:rPr>
      </w:pPr>
    </w:p>
    <w:p w14:paraId="7C5B1900" w14:textId="0233EC8B" w:rsidR="0079507B" w:rsidRDefault="00313A52" w:rsidP="00340E9A">
      <w:pPr>
        <w:ind w:right="237"/>
        <w:jc w:val="both"/>
        <w:rPr>
          <w:sz w:val="24"/>
          <w:szCs w:val="24"/>
        </w:rPr>
      </w:pPr>
      <w:r>
        <w:rPr>
          <w:sz w:val="24"/>
          <w:szCs w:val="24"/>
        </w:rPr>
        <w:t xml:space="preserve"> Prior to the interview I contacted the suspects solicitor to provide them with the disclosure document which they use to give their client the appropriate legal advice. </w:t>
      </w:r>
      <w:r w:rsidR="0079507B">
        <w:rPr>
          <w:sz w:val="24"/>
          <w:szCs w:val="24"/>
        </w:rPr>
        <w:t xml:space="preserve"> </w:t>
      </w:r>
    </w:p>
    <w:p w14:paraId="2CF0C250" w14:textId="77777777" w:rsidR="0079507B" w:rsidRDefault="0079507B" w:rsidP="00340E9A">
      <w:pPr>
        <w:ind w:right="237"/>
        <w:jc w:val="both"/>
        <w:rPr>
          <w:sz w:val="24"/>
          <w:szCs w:val="24"/>
        </w:rPr>
      </w:pPr>
    </w:p>
    <w:p w14:paraId="01351A11" w14:textId="03AA9D06" w:rsidR="00B05C77" w:rsidRPr="00201DBA" w:rsidRDefault="0079507B" w:rsidP="00340E9A">
      <w:pPr>
        <w:ind w:right="237"/>
        <w:jc w:val="both"/>
        <w:rPr>
          <w:sz w:val="24"/>
          <w:szCs w:val="24"/>
        </w:rPr>
      </w:pPr>
      <w:r w:rsidRPr="00201DBA">
        <w:rPr>
          <w:sz w:val="24"/>
          <w:szCs w:val="24"/>
        </w:rPr>
        <w:t xml:space="preserve">On this occasion the suspect required a appropriate adult, The PACE Act 1984 Code C para 1.4 states that ‘an appropriate adult’ must be provided for any person who; </w:t>
      </w:r>
    </w:p>
    <w:p w14:paraId="4356A2E1" w14:textId="62026E1E" w:rsidR="0079507B" w:rsidRDefault="0079507B" w:rsidP="00340E9A">
      <w:pPr>
        <w:ind w:right="237"/>
        <w:jc w:val="both"/>
        <w:rPr>
          <w:sz w:val="24"/>
          <w:szCs w:val="24"/>
        </w:rPr>
      </w:pPr>
      <w:r w:rsidRPr="00201DBA">
        <w:rPr>
          <w:sz w:val="24"/>
          <w:szCs w:val="24"/>
        </w:rPr>
        <w:t xml:space="preserve">-because of a mental health condition or mental disorder may have difficulty understanding or communicating effectively about the of his/her situation (eg in relation to being arrested/interviewed or detained). </w:t>
      </w:r>
      <w:r w:rsidR="00201DBA" w:rsidRPr="00201DBA">
        <w:rPr>
          <w:shd w:val="clear" w:color="auto" w:fill="FFFFFF"/>
        </w:rPr>
        <w:t>(Police and Criminal Evidence Act 1984 (PACE) codes of practice)</w:t>
      </w:r>
    </w:p>
    <w:p w14:paraId="49008E2D" w14:textId="4B7217C3" w:rsidR="0079507B" w:rsidRDefault="0079507B" w:rsidP="00340E9A">
      <w:pPr>
        <w:ind w:right="237"/>
        <w:jc w:val="both"/>
        <w:rPr>
          <w:sz w:val="24"/>
          <w:szCs w:val="24"/>
        </w:rPr>
      </w:pPr>
    </w:p>
    <w:p w14:paraId="2CEAED4C" w14:textId="62F8674B" w:rsidR="0079507B" w:rsidRDefault="0079507B" w:rsidP="00340E9A">
      <w:pPr>
        <w:ind w:right="237"/>
        <w:jc w:val="both"/>
        <w:rPr>
          <w:sz w:val="24"/>
          <w:szCs w:val="24"/>
        </w:rPr>
      </w:pPr>
      <w:r>
        <w:rPr>
          <w:sz w:val="24"/>
          <w:szCs w:val="24"/>
        </w:rPr>
        <w:t xml:space="preserve">When preparing for the interview is it important to consider timing, on this occasion I had to be mindful that the suspect was highly intoxicated when arrested, I had to make sure I was in regular contact with the custody Sergeants to </w:t>
      </w:r>
      <w:r w:rsidR="008A68D9">
        <w:rPr>
          <w:sz w:val="24"/>
          <w:szCs w:val="24"/>
        </w:rPr>
        <w:t>ascertain</w:t>
      </w:r>
      <w:r>
        <w:rPr>
          <w:sz w:val="24"/>
          <w:szCs w:val="24"/>
        </w:rPr>
        <w:t xml:space="preserve"> when the suspect was fit to be interviewed. </w:t>
      </w:r>
    </w:p>
    <w:p w14:paraId="4E02CD7B" w14:textId="5CAB1955" w:rsidR="00313A52" w:rsidRDefault="00313A52" w:rsidP="00340E9A">
      <w:pPr>
        <w:ind w:right="237"/>
        <w:jc w:val="both"/>
        <w:rPr>
          <w:sz w:val="24"/>
          <w:szCs w:val="24"/>
        </w:rPr>
      </w:pPr>
    </w:p>
    <w:p w14:paraId="46FFD847" w14:textId="77777777" w:rsidR="003F014A" w:rsidRDefault="00313A52" w:rsidP="00340E9A">
      <w:pPr>
        <w:ind w:right="237"/>
        <w:jc w:val="both"/>
        <w:rPr>
          <w:sz w:val="24"/>
          <w:szCs w:val="24"/>
        </w:rPr>
      </w:pPr>
      <w:r>
        <w:rPr>
          <w:sz w:val="24"/>
          <w:szCs w:val="24"/>
        </w:rPr>
        <w:t xml:space="preserve">The next stage of the PEACE </w:t>
      </w:r>
      <w:r w:rsidR="0079507B">
        <w:rPr>
          <w:sz w:val="24"/>
          <w:szCs w:val="24"/>
        </w:rPr>
        <w:t>model is ‘Engage and Explai</w:t>
      </w:r>
      <w:r w:rsidR="009F7762">
        <w:rPr>
          <w:sz w:val="24"/>
          <w:szCs w:val="24"/>
        </w:rPr>
        <w:t>n’. Once in the interview room with solicitor and appropriate adult present, I made sure the suspect was feeling well to continue with the interview, and checked if he had any immediate concerns.</w:t>
      </w:r>
      <w:r w:rsidR="00A74889">
        <w:rPr>
          <w:sz w:val="24"/>
          <w:szCs w:val="24"/>
        </w:rPr>
        <w:t xml:space="preserve"> </w:t>
      </w:r>
    </w:p>
    <w:p w14:paraId="02702D8F" w14:textId="77777777" w:rsidR="003F014A" w:rsidRDefault="003F014A" w:rsidP="00340E9A">
      <w:pPr>
        <w:ind w:right="237"/>
        <w:jc w:val="both"/>
        <w:rPr>
          <w:sz w:val="24"/>
          <w:szCs w:val="24"/>
        </w:rPr>
      </w:pPr>
    </w:p>
    <w:p w14:paraId="042DA0D7" w14:textId="4A8EB257" w:rsidR="00025650" w:rsidRDefault="00A74889" w:rsidP="00340E9A">
      <w:pPr>
        <w:ind w:right="237"/>
        <w:jc w:val="both"/>
        <w:rPr>
          <w:sz w:val="24"/>
          <w:szCs w:val="24"/>
        </w:rPr>
      </w:pPr>
      <w:r>
        <w:rPr>
          <w:sz w:val="24"/>
          <w:szCs w:val="24"/>
        </w:rPr>
        <w:t xml:space="preserve">As per Code E of the Police and Criminal Evidence Act all suspect interviews need to be recorded, I began the recording, </w:t>
      </w:r>
      <w:r w:rsidR="009F7762">
        <w:rPr>
          <w:sz w:val="24"/>
          <w:szCs w:val="24"/>
        </w:rPr>
        <w:t xml:space="preserve"> I then went on to explain the process of the interview and the purpose of the interview.</w:t>
      </w:r>
      <w:r w:rsidR="00AF303B">
        <w:rPr>
          <w:sz w:val="24"/>
          <w:szCs w:val="24"/>
        </w:rPr>
        <w:t xml:space="preserve"> Explaining the process will make the</w:t>
      </w:r>
      <w:r w:rsidR="003F014A">
        <w:rPr>
          <w:sz w:val="24"/>
          <w:szCs w:val="24"/>
        </w:rPr>
        <w:t xml:space="preserve"> suspect feel more relaxed and helps build a rapport, reduce anxiety and they are more likely provide information regarding the offence.</w:t>
      </w:r>
      <w:r w:rsidR="00AF303B">
        <w:rPr>
          <w:sz w:val="24"/>
          <w:szCs w:val="24"/>
        </w:rPr>
        <w:t xml:space="preserve"> </w:t>
      </w:r>
      <w:r w:rsidR="009F7762">
        <w:rPr>
          <w:sz w:val="24"/>
          <w:szCs w:val="24"/>
        </w:rPr>
        <w:t xml:space="preserve"> </w:t>
      </w:r>
      <w:r>
        <w:rPr>
          <w:sz w:val="24"/>
          <w:szCs w:val="24"/>
        </w:rPr>
        <w:t xml:space="preserve"> The purpose of the interview is to find out the truth, in as much detail as possible</w:t>
      </w:r>
      <w:r w:rsidR="00AF303B">
        <w:rPr>
          <w:sz w:val="24"/>
          <w:szCs w:val="24"/>
        </w:rPr>
        <w:t xml:space="preserve"> it is important to create an atmosphere for the suspect to want to cooperate with the interview process</w:t>
      </w:r>
      <w:r>
        <w:rPr>
          <w:sz w:val="24"/>
          <w:szCs w:val="24"/>
        </w:rPr>
        <w:t xml:space="preserve">. I Cautioned the suspect and explained the caution. Throughout this I made sure the suspect understood what I was saying thought his appropriate adult. </w:t>
      </w:r>
    </w:p>
    <w:p w14:paraId="09417A79" w14:textId="79C9E9C6" w:rsidR="00A74889" w:rsidRDefault="00A74889" w:rsidP="00340E9A">
      <w:pPr>
        <w:ind w:right="237"/>
        <w:jc w:val="both"/>
        <w:rPr>
          <w:sz w:val="24"/>
          <w:szCs w:val="24"/>
        </w:rPr>
      </w:pPr>
    </w:p>
    <w:p w14:paraId="521A3C60" w14:textId="338742B4" w:rsidR="00A74889" w:rsidRPr="00270EEB" w:rsidRDefault="00A74889" w:rsidP="00340E9A">
      <w:pPr>
        <w:ind w:right="237"/>
        <w:jc w:val="both"/>
        <w:rPr>
          <w:sz w:val="24"/>
          <w:szCs w:val="24"/>
        </w:rPr>
      </w:pPr>
      <w:r>
        <w:rPr>
          <w:sz w:val="24"/>
          <w:szCs w:val="24"/>
        </w:rPr>
        <w:t xml:space="preserve">Before beginning to question him regarding the offence, I put to him his caution reply and any significant statements he made whilst being arrested to see if he had anything to add to them.  </w:t>
      </w:r>
    </w:p>
    <w:p w14:paraId="65800057" w14:textId="77777777" w:rsidR="00025650" w:rsidRPr="00270EEB" w:rsidRDefault="00025650" w:rsidP="00340E9A">
      <w:pPr>
        <w:ind w:right="237"/>
        <w:jc w:val="both"/>
        <w:rPr>
          <w:sz w:val="24"/>
          <w:szCs w:val="24"/>
        </w:rPr>
      </w:pPr>
    </w:p>
    <w:p w14:paraId="6FE837C7" w14:textId="77777777" w:rsidR="003F014A" w:rsidRDefault="003F014A" w:rsidP="00340E9A">
      <w:pPr>
        <w:ind w:right="237"/>
        <w:jc w:val="both"/>
        <w:rPr>
          <w:sz w:val="24"/>
          <w:szCs w:val="24"/>
        </w:rPr>
      </w:pPr>
      <w:r>
        <w:rPr>
          <w:sz w:val="24"/>
          <w:szCs w:val="24"/>
        </w:rPr>
        <w:t xml:space="preserve">The next stage of the PEACE model is ‘Account, Clarifications and Challenge’. </w:t>
      </w:r>
    </w:p>
    <w:p w14:paraId="52328B5F" w14:textId="77777777" w:rsidR="003F014A" w:rsidRPr="00270EEB" w:rsidRDefault="003F014A" w:rsidP="003F014A">
      <w:pPr>
        <w:ind w:right="237"/>
        <w:jc w:val="both"/>
        <w:rPr>
          <w:sz w:val="24"/>
          <w:szCs w:val="24"/>
        </w:rPr>
      </w:pPr>
      <w:r>
        <w:rPr>
          <w:sz w:val="24"/>
          <w:szCs w:val="24"/>
        </w:rPr>
        <w:lastRenderedPageBreak/>
        <w:t xml:space="preserve">The first question I asked the suspect was the open question of ‘ you have been arrested for possessing a firearm with intent to cause fear of violence, what do you have to say about that?’. I used an open question so it gives the suspect the chance to talk and tell me everything about what happened. </w:t>
      </w:r>
    </w:p>
    <w:p w14:paraId="031E5688" w14:textId="3BCE95C9" w:rsidR="000F541E" w:rsidRDefault="003F014A" w:rsidP="00340E9A">
      <w:pPr>
        <w:ind w:right="237"/>
        <w:jc w:val="both"/>
        <w:rPr>
          <w:sz w:val="24"/>
          <w:szCs w:val="24"/>
        </w:rPr>
      </w:pPr>
      <w:r>
        <w:rPr>
          <w:sz w:val="24"/>
          <w:szCs w:val="24"/>
        </w:rPr>
        <w:t xml:space="preserve">At this stage of the interview I went in to the suspects account of what happened, and went on to probe in areas where I feel like I needed more information and making sure I have all the information I need on a topic before moving on. </w:t>
      </w:r>
      <w:r w:rsidR="000D11F2">
        <w:rPr>
          <w:sz w:val="24"/>
          <w:szCs w:val="24"/>
        </w:rPr>
        <w:t xml:space="preserve">I used a series of open ended questions for example ‘Tell me, Explain and describe to get a unrestricted account from the individual. And to probe, I used specific closed questions to clarify and ascertain the important parts of their </w:t>
      </w:r>
      <w:r w:rsidR="00201DBA">
        <w:rPr>
          <w:sz w:val="24"/>
          <w:szCs w:val="24"/>
        </w:rPr>
        <w:t>explanation</w:t>
      </w:r>
      <w:r w:rsidR="000D11F2">
        <w:rPr>
          <w:sz w:val="24"/>
          <w:szCs w:val="24"/>
        </w:rPr>
        <w:t>.</w:t>
      </w:r>
    </w:p>
    <w:p w14:paraId="0637A835" w14:textId="77777777" w:rsidR="000F541E" w:rsidRDefault="000F541E" w:rsidP="00340E9A">
      <w:pPr>
        <w:ind w:right="237"/>
        <w:jc w:val="both"/>
        <w:rPr>
          <w:sz w:val="24"/>
          <w:szCs w:val="24"/>
        </w:rPr>
      </w:pPr>
    </w:p>
    <w:p w14:paraId="2A3510A4" w14:textId="360025B9" w:rsidR="00E83D85" w:rsidRDefault="00E83D85" w:rsidP="00340E9A">
      <w:pPr>
        <w:ind w:right="237"/>
        <w:jc w:val="both"/>
        <w:rPr>
          <w:sz w:val="24"/>
          <w:szCs w:val="24"/>
        </w:rPr>
      </w:pPr>
      <w:r>
        <w:rPr>
          <w:sz w:val="24"/>
          <w:szCs w:val="24"/>
        </w:rPr>
        <w:t xml:space="preserve"> This is the point where all witness statements are questioned, using direct quotes, and showing the suspect images of exhibits for their explanation.</w:t>
      </w:r>
      <w:r w:rsidR="000F541E">
        <w:rPr>
          <w:sz w:val="24"/>
          <w:szCs w:val="24"/>
        </w:rPr>
        <w:t>.</w:t>
      </w:r>
      <w:r>
        <w:rPr>
          <w:sz w:val="24"/>
          <w:szCs w:val="24"/>
        </w:rPr>
        <w:t xml:space="preserve"> After each topic, the topic should be summarised to the suspect to make sure all information obtained is accurate and the suspect may want to add to their answer with more relevant information.</w:t>
      </w:r>
      <w:r w:rsidR="00A351A3">
        <w:rPr>
          <w:sz w:val="24"/>
          <w:szCs w:val="24"/>
        </w:rPr>
        <w:t xml:space="preserve"> </w:t>
      </w:r>
    </w:p>
    <w:p w14:paraId="7E15470A" w14:textId="7ECDED98" w:rsidR="00A351A3" w:rsidRDefault="00A351A3" w:rsidP="00340E9A">
      <w:pPr>
        <w:ind w:right="237"/>
        <w:jc w:val="both"/>
        <w:rPr>
          <w:sz w:val="24"/>
          <w:szCs w:val="24"/>
        </w:rPr>
      </w:pPr>
    </w:p>
    <w:p w14:paraId="3D20D329" w14:textId="4EA57DA0" w:rsidR="00A351A3" w:rsidRDefault="00A351A3" w:rsidP="00340E9A">
      <w:pPr>
        <w:ind w:right="237"/>
        <w:jc w:val="both"/>
        <w:rPr>
          <w:sz w:val="24"/>
          <w:szCs w:val="24"/>
        </w:rPr>
      </w:pPr>
      <w:r>
        <w:rPr>
          <w:sz w:val="24"/>
          <w:szCs w:val="24"/>
        </w:rPr>
        <w:t xml:space="preserve">When the suspects account is clear, I went on to challenge the suspects version of events compared to information I had from the witness statements, CCTV and the arresting officers observations at the time of arrest. I asked the suspect for their explanation of these inconsistencies. </w:t>
      </w:r>
    </w:p>
    <w:p w14:paraId="3DD13F70" w14:textId="71CBB8F8" w:rsidR="000F541E" w:rsidRDefault="000F541E" w:rsidP="00340E9A">
      <w:pPr>
        <w:ind w:right="237"/>
        <w:jc w:val="both"/>
        <w:rPr>
          <w:sz w:val="24"/>
          <w:szCs w:val="24"/>
        </w:rPr>
      </w:pPr>
    </w:p>
    <w:p w14:paraId="2F83F1BD" w14:textId="44C8BB4C" w:rsidR="000F541E" w:rsidRDefault="000F541E" w:rsidP="00340E9A">
      <w:pPr>
        <w:ind w:right="237"/>
        <w:jc w:val="both"/>
        <w:rPr>
          <w:sz w:val="24"/>
          <w:szCs w:val="24"/>
        </w:rPr>
      </w:pPr>
      <w:r>
        <w:rPr>
          <w:sz w:val="24"/>
          <w:szCs w:val="24"/>
        </w:rPr>
        <w:t xml:space="preserve">Throughout the </w:t>
      </w:r>
      <w:r w:rsidR="000D11F2">
        <w:rPr>
          <w:sz w:val="24"/>
          <w:szCs w:val="24"/>
        </w:rPr>
        <w:t>interview,</w:t>
      </w:r>
      <w:r>
        <w:rPr>
          <w:sz w:val="24"/>
          <w:szCs w:val="24"/>
        </w:rPr>
        <w:t xml:space="preserve"> I made sure I was using an appropriate style of questions to which the suspect would understand, using words that the suspect used during his initial account of what happened as I know he was able to understand. </w:t>
      </w:r>
    </w:p>
    <w:p w14:paraId="5F07D796" w14:textId="47A47C48" w:rsidR="000F541E" w:rsidRDefault="000F541E" w:rsidP="00340E9A">
      <w:pPr>
        <w:ind w:right="237"/>
        <w:jc w:val="both"/>
        <w:rPr>
          <w:sz w:val="24"/>
          <w:szCs w:val="24"/>
        </w:rPr>
      </w:pPr>
    </w:p>
    <w:p w14:paraId="7FD39A42" w14:textId="057DF455" w:rsidR="00025650" w:rsidRPr="00270EEB" w:rsidRDefault="000D11F2" w:rsidP="00340E9A">
      <w:pPr>
        <w:ind w:right="237"/>
        <w:jc w:val="both"/>
        <w:rPr>
          <w:sz w:val="24"/>
          <w:szCs w:val="24"/>
        </w:rPr>
      </w:pPr>
      <w:r>
        <w:rPr>
          <w:sz w:val="24"/>
          <w:szCs w:val="24"/>
        </w:rPr>
        <w:t xml:space="preserve">This brings us to the end of the interview, the ‘Closure’ element of the PEACE model. This is where I asked my second interviewer if they had any questions they would like to ask, they did not. I then went on to summarise the whole interview, making sure the suspect understood and is happy with the information he has given to me. I made sure the suspect had no questions before stating the time and date and informing everyone present that I am turning the recording off. </w:t>
      </w:r>
    </w:p>
    <w:p w14:paraId="140C2FD2" w14:textId="5E7D7058" w:rsidR="00025650" w:rsidRDefault="00025650" w:rsidP="00340E9A">
      <w:pPr>
        <w:ind w:right="237"/>
        <w:jc w:val="both"/>
        <w:rPr>
          <w:sz w:val="24"/>
          <w:szCs w:val="24"/>
        </w:rPr>
      </w:pPr>
    </w:p>
    <w:p w14:paraId="0D4BC3A0" w14:textId="723E9C40" w:rsidR="000D11F2" w:rsidRDefault="000D11F2" w:rsidP="00340E9A">
      <w:pPr>
        <w:ind w:right="237"/>
        <w:jc w:val="both"/>
        <w:rPr>
          <w:sz w:val="24"/>
          <w:szCs w:val="24"/>
        </w:rPr>
      </w:pPr>
      <w:r>
        <w:rPr>
          <w:sz w:val="24"/>
          <w:szCs w:val="24"/>
        </w:rPr>
        <w:t>The ‘Evaluation’ element of the PEACE model is where the officers decide on the action to be taken with the information obtained during the interview, and also determines any further lines of enquiry. On this occasion thee suspect gave a plausible account of what happened, which</w:t>
      </w:r>
      <w:r w:rsidR="00DA663F">
        <w:rPr>
          <w:sz w:val="24"/>
          <w:szCs w:val="24"/>
        </w:rPr>
        <w:t xml:space="preserve"> matched the accounts given by all witnesses. The firearm was a BB gun that he had found and there was no intention to cause fear of violence. </w:t>
      </w:r>
    </w:p>
    <w:p w14:paraId="66FD446D" w14:textId="4643799C" w:rsidR="00DA663F" w:rsidRDefault="00DA663F" w:rsidP="00340E9A">
      <w:pPr>
        <w:ind w:right="237"/>
        <w:jc w:val="both"/>
        <w:rPr>
          <w:sz w:val="24"/>
          <w:szCs w:val="24"/>
        </w:rPr>
      </w:pPr>
    </w:p>
    <w:p w14:paraId="259D41A5" w14:textId="02D3CF69" w:rsidR="00DA663F" w:rsidRPr="00027CC3" w:rsidRDefault="002B6B01" w:rsidP="00340E9A">
      <w:pPr>
        <w:ind w:right="237"/>
        <w:jc w:val="both"/>
        <w:rPr>
          <w:b/>
          <w:sz w:val="24"/>
          <w:szCs w:val="24"/>
          <w:u w:val="single"/>
        </w:rPr>
      </w:pPr>
      <w:r w:rsidRPr="00027CC3">
        <w:rPr>
          <w:b/>
          <w:sz w:val="24"/>
          <w:szCs w:val="24"/>
          <w:u w:val="single"/>
        </w:rPr>
        <w:t xml:space="preserve">Feelings </w:t>
      </w:r>
    </w:p>
    <w:p w14:paraId="12C8A146" w14:textId="7DAFA874" w:rsidR="002B6B01" w:rsidRDefault="002B6B01" w:rsidP="00340E9A">
      <w:pPr>
        <w:ind w:right="237"/>
        <w:jc w:val="both"/>
        <w:rPr>
          <w:b/>
          <w:sz w:val="24"/>
          <w:szCs w:val="24"/>
        </w:rPr>
      </w:pPr>
    </w:p>
    <w:p w14:paraId="56DE5C55" w14:textId="3B928ABF" w:rsidR="002B6B01" w:rsidRDefault="002B6B01" w:rsidP="00340E9A">
      <w:pPr>
        <w:ind w:right="237"/>
        <w:jc w:val="both"/>
        <w:rPr>
          <w:sz w:val="24"/>
          <w:szCs w:val="24"/>
        </w:rPr>
      </w:pPr>
      <w:r>
        <w:rPr>
          <w:sz w:val="24"/>
          <w:szCs w:val="24"/>
        </w:rPr>
        <w:t>As this interview was first interview, I was initially slightly nervous</w:t>
      </w:r>
      <w:r w:rsidR="00EA5E61">
        <w:rPr>
          <w:sz w:val="24"/>
          <w:szCs w:val="24"/>
        </w:rPr>
        <w:t>. As I went thought the planning and preparation phase, the nerves eased as I knew exactly what</w:t>
      </w:r>
      <w:r w:rsidR="00027CC3">
        <w:rPr>
          <w:sz w:val="24"/>
          <w:szCs w:val="24"/>
        </w:rPr>
        <w:t xml:space="preserve"> topics</w:t>
      </w:r>
      <w:r w:rsidR="00EA5E61">
        <w:rPr>
          <w:sz w:val="24"/>
          <w:szCs w:val="24"/>
        </w:rPr>
        <w:t xml:space="preserve"> I </w:t>
      </w:r>
      <w:r w:rsidR="00027CC3">
        <w:rPr>
          <w:sz w:val="24"/>
          <w:szCs w:val="24"/>
        </w:rPr>
        <w:t>was going to be discussing during</w:t>
      </w:r>
      <w:r w:rsidR="00EA5E61">
        <w:rPr>
          <w:sz w:val="24"/>
          <w:szCs w:val="24"/>
        </w:rPr>
        <w:t xml:space="preserve"> the interview. I had knowledge </w:t>
      </w:r>
      <w:r w:rsidR="00027CC3">
        <w:rPr>
          <w:sz w:val="24"/>
          <w:szCs w:val="24"/>
        </w:rPr>
        <w:t xml:space="preserve">of the case, </w:t>
      </w:r>
      <w:r w:rsidR="00EA5E61">
        <w:rPr>
          <w:sz w:val="24"/>
          <w:szCs w:val="24"/>
        </w:rPr>
        <w:t xml:space="preserve">each exhibit </w:t>
      </w:r>
      <w:r w:rsidR="00027CC3">
        <w:rPr>
          <w:sz w:val="24"/>
          <w:szCs w:val="24"/>
        </w:rPr>
        <w:t xml:space="preserve">and witness statement so I made sure I was covering everything. </w:t>
      </w:r>
    </w:p>
    <w:p w14:paraId="7FE1A7F6" w14:textId="3EB8928B" w:rsidR="00027CC3" w:rsidRDefault="00027CC3" w:rsidP="00340E9A">
      <w:pPr>
        <w:ind w:right="237"/>
        <w:jc w:val="both"/>
        <w:rPr>
          <w:sz w:val="24"/>
          <w:szCs w:val="24"/>
        </w:rPr>
      </w:pPr>
      <w:r>
        <w:rPr>
          <w:sz w:val="24"/>
          <w:szCs w:val="24"/>
        </w:rPr>
        <w:t xml:space="preserve">During the interview I felt I built a rapport with the suspect and he was engaging in conversation regarding the offence which enabled me to obtain all the necessary information to investigate the case. </w:t>
      </w:r>
    </w:p>
    <w:p w14:paraId="49DAA202" w14:textId="5122413E" w:rsidR="00027CC3" w:rsidRDefault="00027CC3" w:rsidP="00340E9A">
      <w:pPr>
        <w:ind w:right="237"/>
        <w:jc w:val="both"/>
        <w:rPr>
          <w:sz w:val="24"/>
          <w:szCs w:val="24"/>
        </w:rPr>
      </w:pPr>
    </w:p>
    <w:p w14:paraId="2A2DBAEC" w14:textId="465633DF" w:rsidR="00027CC3" w:rsidRDefault="00027CC3" w:rsidP="00340E9A">
      <w:pPr>
        <w:ind w:right="237"/>
        <w:jc w:val="both"/>
        <w:rPr>
          <w:b/>
          <w:sz w:val="24"/>
          <w:szCs w:val="24"/>
          <w:u w:val="single"/>
        </w:rPr>
      </w:pPr>
      <w:r w:rsidRPr="00027CC3">
        <w:rPr>
          <w:b/>
          <w:sz w:val="24"/>
          <w:szCs w:val="24"/>
          <w:u w:val="single"/>
        </w:rPr>
        <w:t>Evaluation</w:t>
      </w:r>
      <w:r w:rsidR="0056379B">
        <w:rPr>
          <w:b/>
          <w:sz w:val="24"/>
          <w:szCs w:val="24"/>
          <w:u w:val="single"/>
        </w:rPr>
        <w:t xml:space="preserve"> &amp; Analysis </w:t>
      </w:r>
    </w:p>
    <w:p w14:paraId="7410BB84" w14:textId="77C5AA54" w:rsidR="0056379B" w:rsidRDefault="0056379B" w:rsidP="00340E9A">
      <w:pPr>
        <w:ind w:right="237"/>
        <w:jc w:val="both"/>
        <w:rPr>
          <w:b/>
          <w:sz w:val="24"/>
          <w:szCs w:val="24"/>
          <w:u w:val="single"/>
        </w:rPr>
      </w:pPr>
    </w:p>
    <w:p w14:paraId="75245591" w14:textId="3781A8EC" w:rsidR="0056379B" w:rsidRDefault="0056379B" w:rsidP="00340E9A">
      <w:pPr>
        <w:ind w:right="237"/>
        <w:jc w:val="both"/>
        <w:rPr>
          <w:sz w:val="24"/>
          <w:szCs w:val="24"/>
        </w:rPr>
      </w:pPr>
      <w:r>
        <w:rPr>
          <w:sz w:val="24"/>
          <w:szCs w:val="24"/>
        </w:rPr>
        <w:t xml:space="preserve">I believe the interview was effective and I accomplished what is set out in PACE Code C, Paragraph 11.1A which is ‘an interview Is – the questioning of a person regarding their involvement or suspected involvement in a criminal offence’. I feel in this interview I got all the information from the suspect which covered all the point to prove and enabled me to decide on a course of action regarding this offence. </w:t>
      </w:r>
    </w:p>
    <w:p w14:paraId="0CAE00AE" w14:textId="20AF18DC" w:rsidR="0056379B" w:rsidRDefault="0056379B" w:rsidP="00340E9A">
      <w:pPr>
        <w:ind w:right="237"/>
        <w:jc w:val="both"/>
        <w:rPr>
          <w:sz w:val="24"/>
          <w:szCs w:val="24"/>
        </w:rPr>
      </w:pPr>
      <w:r>
        <w:rPr>
          <w:sz w:val="24"/>
          <w:szCs w:val="24"/>
        </w:rPr>
        <w:t>I also feel that this interview was a good learning experience for me in preparation for conducting further interviews. Feedback from my tutor was good, he felt the interview was well conducted and that I achieved what I wanted from an interview.</w:t>
      </w:r>
    </w:p>
    <w:p w14:paraId="78597A06" w14:textId="321F974F" w:rsidR="0056379B" w:rsidRDefault="0056379B" w:rsidP="00340E9A">
      <w:pPr>
        <w:ind w:right="237"/>
        <w:jc w:val="both"/>
        <w:rPr>
          <w:sz w:val="24"/>
          <w:szCs w:val="24"/>
        </w:rPr>
      </w:pPr>
    </w:p>
    <w:p w14:paraId="00FC7F41" w14:textId="0ACFC95C" w:rsidR="0056379B" w:rsidRDefault="0056379B" w:rsidP="00340E9A">
      <w:pPr>
        <w:ind w:right="237"/>
        <w:jc w:val="both"/>
        <w:rPr>
          <w:b/>
          <w:sz w:val="24"/>
          <w:szCs w:val="24"/>
          <w:u w:val="single"/>
        </w:rPr>
      </w:pPr>
      <w:r w:rsidRPr="0056379B">
        <w:rPr>
          <w:b/>
          <w:sz w:val="24"/>
          <w:szCs w:val="24"/>
          <w:u w:val="single"/>
        </w:rPr>
        <w:t>Conclusion and Action Plan</w:t>
      </w:r>
    </w:p>
    <w:p w14:paraId="606C9647" w14:textId="31EFA091" w:rsidR="0056379B" w:rsidRDefault="0056379B" w:rsidP="00340E9A">
      <w:pPr>
        <w:ind w:right="237"/>
        <w:jc w:val="both"/>
        <w:rPr>
          <w:b/>
          <w:sz w:val="24"/>
          <w:szCs w:val="24"/>
          <w:u w:val="single"/>
        </w:rPr>
      </w:pPr>
    </w:p>
    <w:p w14:paraId="50EF9977" w14:textId="2D41F0E1" w:rsidR="0056379B" w:rsidRPr="00B84885" w:rsidRDefault="0056379B" w:rsidP="00340E9A">
      <w:pPr>
        <w:ind w:right="237"/>
        <w:jc w:val="both"/>
        <w:rPr>
          <w:color w:val="auto"/>
          <w:sz w:val="24"/>
          <w:szCs w:val="24"/>
        </w:rPr>
      </w:pPr>
      <w:r w:rsidRPr="00B84885">
        <w:rPr>
          <w:sz w:val="24"/>
          <w:szCs w:val="24"/>
        </w:rPr>
        <w:t>I feel this interview was well prepared and carried out, I obtained all the relevant information,</w:t>
      </w:r>
      <w:r w:rsidR="00B84885" w:rsidRPr="00B84885">
        <w:rPr>
          <w:sz w:val="24"/>
          <w:szCs w:val="24"/>
        </w:rPr>
        <w:t xml:space="preserve"> whilst also making sure all information obtained was accurate and </w:t>
      </w:r>
      <w:r w:rsidR="00B84885" w:rsidRPr="00B84885">
        <w:rPr>
          <w:color w:val="auto"/>
          <w:sz w:val="24"/>
          <w:szCs w:val="24"/>
        </w:rPr>
        <w:t xml:space="preserve">understanding to the suspect. </w:t>
      </w:r>
    </w:p>
    <w:p w14:paraId="55C2A062" w14:textId="76F5BDB9" w:rsidR="00B84885" w:rsidRPr="00B84885" w:rsidRDefault="00B84885" w:rsidP="00340E9A">
      <w:pPr>
        <w:ind w:right="237"/>
        <w:jc w:val="both"/>
        <w:rPr>
          <w:color w:val="auto"/>
          <w:sz w:val="24"/>
          <w:szCs w:val="24"/>
        </w:rPr>
      </w:pPr>
    </w:p>
    <w:p w14:paraId="4C7C6901" w14:textId="1F70B914" w:rsidR="00B84885" w:rsidRPr="00B84885" w:rsidRDefault="00B84885" w:rsidP="00340E9A">
      <w:pPr>
        <w:ind w:right="237"/>
        <w:jc w:val="both"/>
        <w:rPr>
          <w:color w:val="auto"/>
          <w:sz w:val="24"/>
          <w:szCs w:val="24"/>
        </w:rPr>
      </w:pPr>
      <w:r w:rsidRPr="00B84885">
        <w:rPr>
          <w:color w:val="auto"/>
          <w:sz w:val="24"/>
          <w:szCs w:val="24"/>
        </w:rPr>
        <w:t xml:space="preserve">Going forward, I would do my planning and preparation the same to make sure I am fully aware of the case. If this interview was a ‘No comment’ interview, I would have to make sure I am still consciously asking all the relevant questions to make sure I am covering each point to prove. I have since conducted ‘no comment’ interviews and found them more difficult not to speed through the questions as I know what the answer is going to be. </w:t>
      </w:r>
    </w:p>
    <w:p w14:paraId="32FD1CA5" w14:textId="59F3DA8F" w:rsidR="00027CC3" w:rsidRPr="00B84885" w:rsidRDefault="00027CC3" w:rsidP="00340E9A">
      <w:pPr>
        <w:ind w:right="237"/>
        <w:jc w:val="both"/>
        <w:rPr>
          <w:color w:val="auto"/>
          <w:sz w:val="24"/>
          <w:szCs w:val="24"/>
        </w:rPr>
      </w:pPr>
    </w:p>
    <w:p w14:paraId="7B148254" w14:textId="2869C8FE" w:rsidR="00B84885" w:rsidRPr="00B84885" w:rsidRDefault="00B84885" w:rsidP="00340E9A">
      <w:pPr>
        <w:ind w:right="237"/>
        <w:jc w:val="both"/>
        <w:rPr>
          <w:color w:val="auto"/>
          <w:sz w:val="24"/>
          <w:szCs w:val="24"/>
        </w:rPr>
      </w:pPr>
      <w:r w:rsidRPr="00B84885">
        <w:rPr>
          <w:color w:val="auto"/>
          <w:sz w:val="24"/>
          <w:szCs w:val="24"/>
        </w:rPr>
        <w:t>In this interview I felt my language was appropriate avoiding any police jargon and using words the suspect would understand, I was conscious of my tone and I made sure I built a rapport with the suspect before starting the questions to make sure he felt comfortable answering my questions.</w:t>
      </w:r>
    </w:p>
    <w:p w14:paraId="48452470" w14:textId="77777777" w:rsidR="00027CC3" w:rsidRPr="00B84885" w:rsidRDefault="00027CC3" w:rsidP="00340E9A">
      <w:pPr>
        <w:ind w:right="237"/>
        <w:jc w:val="both"/>
        <w:rPr>
          <w:sz w:val="24"/>
          <w:szCs w:val="24"/>
          <w:u w:val="single"/>
        </w:rPr>
      </w:pPr>
    </w:p>
    <w:p w14:paraId="67EC43FB" w14:textId="2D17F094" w:rsidR="00027CC3" w:rsidRDefault="00201DBA" w:rsidP="00340E9A">
      <w:pPr>
        <w:ind w:right="237"/>
        <w:jc w:val="both"/>
        <w:rPr>
          <w:sz w:val="24"/>
          <w:szCs w:val="24"/>
        </w:rPr>
      </w:pPr>
      <w:r>
        <w:rPr>
          <w:sz w:val="24"/>
          <w:szCs w:val="24"/>
        </w:rPr>
        <w:t>(149</w:t>
      </w:r>
      <w:r w:rsidR="00B84885">
        <w:rPr>
          <w:sz w:val="24"/>
          <w:szCs w:val="24"/>
        </w:rPr>
        <w:t>6 words)</w:t>
      </w:r>
    </w:p>
    <w:p w14:paraId="6070B7CE" w14:textId="77777777" w:rsidR="00027CC3" w:rsidRPr="002B6B01" w:rsidRDefault="00027CC3" w:rsidP="00340E9A">
      <w:pPr>
        <w:ind w:right="237"/>
        <w:jc w:val="both"/>
        <w:rPr>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0DE6A727" w:rsidR="003C458C" w:rsidRDefault="003C458C" w:rsidP="00340E9A">
      <w:pPr>
        <w:ind w:right="237"/>
        <w:jc w:val="both"/>
        <w:rPr>
          <w:b/>
          <w:sz w:val="24"/>
          <w:szCs w:val="24"/>
        </w:rPr>
      </w:pPr>
      <w:r w:rsidRPr="00450C83">
        <w:rPr>
          <w:b/>
          <w:sz w:val="24"/>
          <w:szCs w:val="24"/>
        </w:rPr>
        <w:t>ANSWER:</w:t>
      </w:r>
    </w:p>
    <w:p w14:paraId="64A73E6F" w14:textId="47271C70" w:rsidR="00245A47" w:rsidRDefault="00245A47" w:rsidP="00340E9A">
      <w:pPr>
        <w:ind w:right="237"/>
        <w:jc w:val="both"/>
        <w:rPr>
          <w:b/>
          <w:sz w:val="24"/>
          <w:szCs w:val="24"/>
        </w:rPr>
      </w:pPr>
    </w:p>
    <w:p w14:paraId="427AC9BB" w14:textId="6B71397E" w:rsidR="00245A47" w:rsidRPr="00C44C6F" w:rsidRDefault="00245A47" w:rsidP="00340E9A">
      <w:pPr>
        <w:ind w:right="237"/>
        <w:jc w:val="both"/>
        <w:rPr>
          <w:sz w:val="24"/>
          <w:szCs w:val="24"/>
        </w:rPr>
      </w:pPr>
      <w:r w:rsidRPr="00C44C6F">
        <w:rPr>
          <w:sz w:val="24"/>
          <w:szCs w:val="24"/>
        </w:rPr>
        <w:t xml:space="preserve">In this task I am going to </w:t>
      </w:r>
      <w:r w:rsidR="00911DDD" w:rsidRPr="00C44C6F">
        <w:rPr>
          <w:sz w:val="24"/>
          <w:szCs w:val="24"/>
        </w:rPr>
        <w:t>discuss a</w:t>
      </w:r>
      <w:r w:rsidR="007C427B">
        <w:rPr>
          <w:sz w:val="24"/>
          <w:szCs w:val="24"/>
        </w:rPr>
        <w:t>n</w:t>
      </w:r>
      <w:r w:rsidR="00911DDD" w:rsidRPr="00C44C6F">
        <w:rPr>
          <w:sz w:val="24"/>
          <w:szCs w:val="24"/>
        </w:rPr>
        <w:t xml:space="preserve"> incident I have been involved in which involves an offender and reflect on what happened.</w:t>
      </w:r>
    </w:p>
    <w:p w14:paraId="52FCEE5A" w14:textId="1A1ACC7A" w:rsidR="00025650" w:rsidRPr="00C44C6F" w:rsidRDefault="00025650" w:rsidP="00340E9A">
      <w:pPr>
        <w:ind w:right="237"/>
        <w:jc w:val="both"/>
        <w:rPr>
          <w:sz w:val="24"/>
          <w:szCs w:val="24"/>
        </w:rPr>
      </w:pPr>
    </w:p>
    <w:p w14:paraId="11232849" w14:textId="5C95A660" w:rsidR="00CE0FF7" w:rsidRPr="00C44C6F" w:rsidRDefault="00CE0FF7" w:rsidP="00340E9A">
      <w:pPr>
        <w:ind w:right="237"/>
        <w:jc w:val="both"/>
        <w:rPr>
          <w:sz w:val="24"/>
          <w:szCs w:val="24"/>
        </w:rPr>
      </w:pPr>
      <w:r w:rsidRPr="00C44C6F">
        <w:rPr>
          <w:sz w:val="24"/>
          <w:szCs w:val="24"/>
        </w:rPr>
        <w:t>I am going to be using Gibbs Reflective Cycle</w:t>
      </w:r>
      <w:r w:rsidR="00DD1452">
        <w:rPr>
          <w:sz w:val="24"/>
          <w:szCs w:val="24"/>
        </w:rPr>
        <w:t xml:space="preserve"> 1988</w:t>
      </w:r>
      <w:r w:rsidRPr="00C44C6F">
        <w:rPr>
          <w:sz w:val="24"/>
          <w:szCs w:val="24"/>
        </w:rPr>
        <w:t xml:space="preserve"> to review what happened. </w:t>
      </w:r>
    </w:p>
    <w:p w14:paraId="69285BCF" w14:textId="56D672A4" w:rsidR="00CE0FF7" w:rsidRPr="00C44C6F" w:rsidRDefault="00CE0FF7" w:rsidP="00340E9A">
      <w:pPr>
        <w:ind w:right="237"/>
        <w:jc w:val="both"/>
        <w:rPr>
          <w:sz w:val="24"/>
          <w:szCs w:val="24"/>
        </w:rPr>
      </w:pPr>
    </w:p>
    <w:p w14:paraId="498B7C2E" w14:textId="3C1A3D99" w:rsidR="00911DDD" w:rsidRPr="00C44C6F" w:rsidRDefault="00C44C6F" w:rsidP="00340E9A">
      <w:pPr>
        <w:ind w:right="237"/>
        <w:jc w:val="both"/>
        <w:rPr>
          <w:i/>
          <w:color w:val="111111"/>
          <w:sz w:val="24"/>
          <w:szCs w:val="24"/>
          <w:shd w:val="clear" w:color="auto" w:fill="FFFFFF"/>
        </w:rPr>
      </w:pPr>
      <w:r w:rsidRPr="00C44C6F">
        <w:rPr>
          <w:rStyle w:val="Strong"/>
          <w:i/>
          <w:color w:val="111111"/>
          <w:sz w:val="24"/>
          <w:szCs w:val="24"/>
          <w:shd w:val="clear" w:color="auto" w:fill="FFFFFF"/>
        </w:rPr>
        <w:t>‘Gibbs</w:t>
      </w:r>
      <w:r w:rsidRPr="00C44C6F">
        <w:rPr>
          <w:i/>
          <w:color w:val="111111"/>
          <w:sz w:val="24"/>
          <w:szCs w:val="24"/>
          <w:shd w:val="clear" w:color="auto" w:fill="FFFFFF"/>
        </w:rPr>
        <w:t> </w:t>
      </w:r>
      <w:r w:rsidRPr="00C44C6F">
        <w:rPr>
          <w:rStyle w:val="Strong"/>
          <w:i/>
          <w:color w:val="111111"/>
          <w:sz w:val="24"/>
          <w:szCs w:val="24"/>
          <w:shd w:val="clear" w:color="auto" w:fill="FFFFFF"/>
        </w:rPr>
        <w:t>model</w:t>
      </w:r>
      <w:r w:rsidRPr="00C44C6F">
        <w:rPr>
          <w:i/>
          <w:color w:val="111111"/>
          <w:sz w:val="24"/>
          <w:szCs w:val="24"/>
          <w:shd w:val="clear" w:color="auto" w:fill="FFFFFF"/>
        </w:rPr>
        <w:t> of </w:t>
      </w:r>
      <w:r w:rsidRPr="00C44C6F">
        <w:rPr>
          <w:rStyle w:val="Strong"/>
          <w:i/>
          <w:color w:val="111111"/>
          <w:sz w:val="24"/>
          <w:szCs w:val="24"/>
          <w:shd w:val="clear" w:color="auto" w:fill="FFFFFF"/>
        </w:rPr>
        <w:t>reflection</w:t>
      </w:r>
      <w:r w:rsidRPr="00C44C6F">
        <w:rPr>
          <w:i/>
          <w:color w:val="111111"/>
          <w:sz w:val="24"/>
          <w:szCs w:val="24"/>
          <w:shd w:val="clear" w:color="auto" w:fill="FFFFFF"/>
        </w:rPr>
        <w:t> (1988), is focused on the ability to self-</w:t>
      </w:r>
      <w:r w:rsidRPr="00C44C6F">
        <w:rPr>
          <w:rStyle w:val="Strong"/>
          <w:i/>
          <w:color w:val="111111"/>
          <w:sz w:val="24"/>
          <w:szCs w:val="24"/>
          <w:shd w:val="clear" w:color="auto" w:fill="FFFFFF"/>
        </w:rPr>
        <w:t>reflect</w:t>
      </w:r>
      <w:r w:rsidRPr="00C44C6F">
        <w:rPr>
          <w:i/>
          <w:color w:val="111111"/>
          <w:sz w:val="24"/>
          <w:szCs w:val="24"/>
          <w:shd w:val="clear" w:color="auto" w:fill="FFFFFF"/>
        </w:rPr>
        <w:t> on one’s actions with the need to engage in the process of continual learning’ (Wilding, 2008).</w:t>
      </w:r>
    </w:p>
    <w:p w14:paraId="25A820D4" w14:textId="77777777" w:rsidR="00C44C6F" w:rsidRPr="00C44C6F" w:rsidRDefault="00C44C6F" w:rsidP="00340E9A">
      <w:pPr>
        <w:ind w:right="237"/>
        <w:jc w:val="both"/>
        <w:rPr>
          <w:sz w:val="24"/>
          <w:szCs w:val="24"/>
        </w:rPr>
      </w:pPr>
    </w:p>
    <w:p w14:paraId="3FC13CF5" w14:textId="3256598E" w:rsidR="00911DDD" w:rsidRDefault="00911DDD" w:rsidP="00340E9A">
      <w:pPr>
        <w:ind w:right="237"/>
        <w:jc w:val="both"/>
        <w:rPr>
          <w:sz w:val="24"/>
          <w:szCs w:val="24"/>
        </w:rPr>
      </w:pPr>
      <w:r w:rsidRPr="00C44C6F">
        <w:rPr>
          <w:sz w:val="24"/>
          <w:szCs w:val="24"/>
        </w:rPr>
        <w:t>The incident I</w:t>
      </w:r>
      <w:r w:rsidR="007C427B">
        <w:rPr>
          <w:sz w:val="24"/>
          <w:szCs w:val="24"/>
        </w:rPr>
        <w:t xml:space="preserve"> am going to discuss was </w:t>
      </w:r>
      <w:r w:rsidRPr="00C44C6F">
        <w:rPr>
          <w:sz w:val="24"/>
          <w:szCs w:val="24"/>
        </w:rPr>
        <w:t>a reported</w:t>
      </w:r>
      <w:r w:rsidR="003102C4">
        <w:rPr>
          <w:sz w:val="24"/>
          <w:szCs w:val="24"/>
        </w:rPr>
        <w:t xml:space="preserve"> burglary, criminal damage and anti</w:t>
      </w:r>
      <w:r w:rsidR="000D5FDF">
        <w:rPr>
          <w:sz w:val="24"/>
          <w:szCs w:val="24"/>
        </w:rPr>
        <w:t>-</w:t>
      </w:r>
      <w:r w:rsidR="003102C4">
        <w:rPr>
          <w:sz w:val="24"/>
          <w:szCs w:val="24"/>
        </w:rPr>
        <w:t xml:space="preserve">social behaviour by 2 youths. </w:t>
      </w:r>
      <w:r w:rsidR="007C427B">
        <w:rPr>
          <w:sz w:val="24"/>
          <w:szCs w:val="24"/>
        </w:rPr>
        <w:t>The call was</w:t>
      </w:r>
      <w:r w:rsidR="004D656F">
        <w:rPr>
          <w:sz w:val="24"/>
          <w:szCs w:val="24"/>
        </w:rPr>
        <w:t xml:space="preserve"> b</w:t>
      </w:r>
      <w:r w:rsidR="007C427B">
        <w:rPr>
          <w:sz w:val="24"/>
          <w:szCs w:val="24"/>
        </w:rPr>
        <w:t xml:space="preserve">een made by a resident that could </w:t>
      </w:r>
      <w:r w:rsidR="004D656F">
        <w:rPr>
          <w:sz w:val="24"/>
          <w:szCs w:val="24"/>
        </w:rPr>
        <w:t>see 2 young males trying to enter the next door neighbours back door.</w:t>
      </w:r>
      <w:r w:rsidR="00DD1452">
        <w:rPr>
          <w:sz w:val="24"/>
          <w:szCs w:val="24"/>
        </w:rPr>
        <w:t xml:space="preserve"> This call was made around </w:t>
      </w:r>
      <w:r w:rsidR="00BE7B47">
        <w:rPr>
          <w:sz w:val="24"/>
          <w:szCs w:val="24"/>
        </w:rPr>
        <w:t>06:50 in the morning.</w:t>
      </w:r>
      <w:r w:rsidR="004D656F">
        <w:rPr>
          <w:sz w:val="24"/>
          <w:szCs w:val="24"/>
        </w:rPr>
        <w:t xml:space="preserve"> </w:t>
      </w:r>
      <w:r w:rsidR="007C427B">
        <w:rPr>
          <w:sz w:val="24"/>
          <w:szCs w:val="24"/>
        </w:rPr>
        <w:t>On arrival it came to light that the 2 males had ca</w:t>
      </w:r>
      <w:r w:rsidR="007032E1">
        <w:rPr>
          <w:sz w:val="24"/>
          <w:szCs w:val="24"/>
        </w:rPr>
        <w:t>used damage to several vehicles by smashing the windows with a hammer,</w:t>
      </w:r>
      <w:r w:rsidR="007C427B">
        <w:rPr>
          <w:sz w:val="24"/>
          <w:szCs w:val="24"/>
        </w:rPr>
        <w:t xml:space="preserve"> </w:t>
      </w:r>
      <w:r w:rsidR="00BE7B47">
        <w:rPr>
          <w:sz w:val="24"/>
          <w:szCs w:val="24"/>
        </w:rPr>
        <w:t>t</w:t>
      </w:r>
      <w:r w:rsidR="00DD1452">
        <w:rPr>
          <w:sz w:val="24"/>
          <w:szCs w:val="24"/>
        </w:rPr>
        <w:t>h</w:t>
      </w:r>
      <w:r w:rsidR="00BE7B47">
        <w:rPr>
          <w:sz w:val="24"/>
          <w:szCs w:val="24"/>
        </w:rPr>
        <w:t xml:space="preserve">ey had also </w:t>
      </w:r>
      <w:r w:rsidR="007C427B">
        <w:rPr>
          <w:sz w:val="24"/>
          <w:szCs w:val="24"/>
        </w:rPr>
        <w:t xml:space="preserve">entered </w:t>
      </w:r>
      <w:r w:rsidR="007C427B" w:rsidRPr="007C427B">
        <w:rPr>
          <w:sz w:val="24"/>
          <w:szCs w:val="24"/>
        </w:rPr>
        <w:t>several outbuildings</w:t>
      </w:r>
      <w:r w:rsidR="00BE7B47">
        <w:rPr>
          <w:sz w:val="24"/>
          <w:szCs w:val="24"/>
        </w:rPr>
        <w:t xml:space="preserve"> taking some alcohol</w:t>
      </w:r>
      <w:r w:rsidR="007C427B" w:rsidRPr="007C427B">
        <w:rPr>
          <w:sz w:val="24"/>
          <w:szCs w:val="24"/>
        </w:rPr>
        <w:t xml:space="preserve"> and generally caused antisocial behaviour throughout the night. </w:t>
      </w:r>
      <w:r w:rsidR="007032E1">
        <w:rPr>
          <w:sz w:val="24"/>
          <w:szCs w:val="24"/>
        </w:rPr>
        <w:t xml:space="preserve"> </w:t>
      </w:r>
    </w:p>
    <w:p w14:paraId="2013D8CB" w14:textId="65E61765" w:rsidR="00BE7B47" w:rsidRDefault="00BE7B47" w:rsidP="00340E9A">
      <w:pPr>
        <w:ind w:right="237"/>
        <w:jc w:val="both"/>
        <w:rPr>
          <w:sz w:val="24"/>
          <w:szCs w:val="24"/>
        </w:rPr>
      </w:pPr>
    </w:p>
    <w:p w14:paraId="471C7161" w14:textId="4BDED49D" w:rsidR="00BE7B47" w:rsidRDefault="00BE7B47" w:rsidP="00340E9A">
      <w:pPr>
        <w:ind w:right="237"/>
        <w:jc w:val="both"/>
        <w:rPr>
          <w:sz w:val="24"/>
          <w:szCs w:val="24"/>
        </w:rPr>
      </w:pPr>
      <w:r>
        <w:rPr>
          <w:sz w:val="24"/>
          <w:szCs w:val="24"/>
        </w:rPr>
        <w:t xml:space="preserve">At the time, there were grounds to arrest </w:t>
      </w:r>
      <w:r w:rsidR="00DD1452">
        <w:rPr>
          <w:sz w:val="24"/>
          <w:szCs w:val="24"/>
        </w:rPr>
        <w:t>the both males for suspicion o</w:t>
      </w:r>
      <w:r w:rsidR="000D5FDF">
        <w:rPr>
          <w:sz w:val="24"/>
          <w:szCs w:val="24"/>
        </w:rPr>
        <w:t>f burglary and criminal damage on the following grounds;</w:t>
      </w:r>
    </w:p>
    <w:p w14:paraId="27D608A9" w14:textId="7613022F" w:rsidR="00BE7B47" w:rsidRDefault="00BE7B47" w:rsidP="00340E9A">
      <w:pPr>
        <w:ind w:right="237"/>
        <w:jc w:val="both"/>
        <w:rPr>
          <w:sz w:val="24"/>
          <w:szCs w:val="24"/>
        </w:rPr>
      </w:pPr>
    </w:p>
    <w:p w14:paraId="1774E9FB"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(1) A constable may arrest without a warrant –</w:t>
      </w:r>
    </w:p>
    <w:p w14:paraId="7B40EE2A"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(a) anyone who is about to commit an offence;</w:t>
      </w:r>
    </w:p>
    <w:p w14:paraId="04FDB301"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(b) anyone who is in the act of committing an offence;</w:t>
      </w:r>
    </w:p>
    <w:p w14:paraId="13C8D6A7"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(c) anyone whom he has reasonable grounds for suspecting to be about to</w:t>
      </w:r>
    </w:p>
    <w:p w14:paraId="1ADF7B5E"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commit an offence;</w:t>
      </w:r>
    </w:p>
    <w:p w14:paraId="0A8C8F8E" w14:textId="77777777" w:rsidR="00BE7B47" w:rsidRPr="00DD1452"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(d) anyone whom he has reasonable grounds for suspecting to be committing</w:t>
      </w:r>
    </w:p>
    <w:p w14:paraId="4D6BFC39" w14:textId="69DA2531" w:rsidR="00BE7B47" w:rsidRDefault="00BE7B47" w:rsidP="00BE7B47">
      <w:pPr>
        <w:pStyle w:val="NormalWeb"/>
        <w:shd w:val="clear" w:color="auto" w:fill="FFFFFF"/>
        <w:spacing w:before="0" w:beforeAutospacing="0"/>
        <w:rPr>
          <w:rFonts w:ascii="Arial" w:hAnsi="Arial" w:cs="Arial"/>
          <w:i/>
          <w:color w:val="212529"/>
        </w:rPr>
      </w:pPr>
      <w:r w:rsidRPr="00DD1452">
        <w:rPr>
          <w:rFonts w:ascii="Arial" w:hAnsi="Arial" w:cs="Arial"/>
          <w:i/>
          <w:color w:val="212529"/>
        </w:rPr>
        <w:t>an offence.</w:t>
      </w:r>
      <w:r w:rsidR="00DD1452" w:rsidRPr="00DD1452">
        <w:rPr>
          <w:rFonts w:ascii="Arial" w:hAnsi="Arial" w:cs="Arial"/>
          <w:i/>
          <w:color w:val="212529"/>
        </w:rPr>
        <w:t xml:space="preserve"> (college of policing)</w:t>
      </w:r>
    </w:p>
    <w:p w14:paraId="70D1B97E" w14:textId="61C2FDE0" w:rsidR="00DD1452" w:rsidRDefault="00DD1452" w:rsidP="00BE7B47">
      <w:pPr>
        <w:pStyle w:val="NormalWeb"/>
        <w:shd w:val="clear" w:color="auto" w:fill="FFFFFF"/>
        <w:spacing w:before="0" w:beforeAutospacing="0"/>
        <w:rPr>
          <w:rFonts w:ascii="Arial" w:hAnsi="Arial" w:cs="Arial"/>
          <w:i/>
          <w:color w:val="212529"/>
        </w:rPr>
      </w:pPr>
    </w:p>
    <w:p w14:paraId="5247B444" w14:textId="723AD08E" w:rsidR="00BE7B47" w:rsidRDefault="00DD1452" w:rsidP="00DD1452">
      <w:pPr>
        <w:pStyle w:val="NormalWeb"/>
        <w:shd w:val="clear" w:color="auto" w:fill="FFFFFF"/>
        <w:spacing w:before="0" w:beforeAutospacing="0"/>
      </w:pPr>
      <w:r>
        <w:rPr>
          <w:rFonts w:ascii="Arial" w:hAnsi="Arial" w:cs="Arial"/>
          <w:color w:val="212529"/>
        </w:rPr>
        <w:t>The necessity for the arrest was to allow the prompt and effective investigation of the offence and to prevent the relevant person causing loss of or damage to property.</w:t>
      </w:r>
    </w:p>
    <w:p w14:paraId="0D53F69C" w14:textId="4FF43092" w:rsidR="007032E1" w:rsidRDefault="007032E1" w:rsidP="00340E9A">
      <w:pPr>
        <w:ind w:right="237"/>
        <w:jc w:val="both"/>
        <w:rPr>
          <w:sz w:val="24"/>
          <w:szCs w:val="24"/>
        </w:rPr>
      </w:pPr>
    </w:p>
    <w:p w14:paraId="65F8300C" w14:textId="7F7D7B68" w:rsidR="007032E1" w:rsidRPr="007C427B" w:rsidRDefault="007032E1" w:rsidP="00340E9A">
      <w:pPr>
        <w:ind w:right="237"/>
        <w:jc w:val="both"/>
        <w:rPr>
          <w:sz w:val="24"/>
          <w:szCs w:val="24"/>
        </w:rPr>
      </w:pPr>
      <w:r>
        <w:rPr>
          <w:sz w:val="24"/>
          <w:szCs w:val="24"/>
        </w:rPr>
        <w:t>Whilst arresting the males, it was clear they were highly intoxicated and appears alcohol played a large part in this incident.</w:t>
      </w:r>
    </w:p>
    <w:p w14:paraId="2550163C" w14:textId="120D65F5" w:rsidR="007C427B" w:rsidRPr="007C427B" w:rsidRDefault="007C427B" w:rsidP="00340E9A">
      <w:pPr>
        <w:ind w:right="237"/>
        <w:jc w:val="both"/>
        <w:rPr>
          <w:sz w:val="24"/>
          <w:szCs w:val="24"/>
        </w:rPr>
      </w:pPr>
    </w:p>
    <w:p w14:paraId="6164D410" w14:textId="59C790DE" w:rsidR="007C427B" w:rsidRPr="007C427B" w:rsidRDefault="007C427B" w:rsidP="007C427B">
      <w:pPr>
        <w:pStyle w:val="legclearfix"/>
        <w:shd w:val="clear" w:color="auto" w:fill="FFFFFF"/>
        <w:spacing w:before="0" w:beforeAutospacing="0" w:after="120" w:afterAutospacing="0" w:line="360" w:lineRule="atLeast"/>
        <w:rPr>
          <w:rFonts w:ascii="Arial" w:hAnsi="Arial" w:cs="Arial"/>
          <w:i/>
          <w:color w:val="000000"/>
        </w:rPr>
      </w:pPr>
      <w:r w:rsidRPr="007C427B">
        <w:rPr>
          <w:rStyle w:val="legds"/>
          <w:rFonts w:ascii="Arial" w:hAnsi="Arial" w:cs="Arial"/>
          <w:i/>
          <w:color w:val="000000"/>
        </w:rPr>
        <w:t>‘Anti-social behaviour” means—</w:t>
      </w:r>
    </w:p>
    <w:p w14:paraId="742858DA" w14:textId="77777777" w:rsidR="007C427B" w:rsidRPr="007C427B" w:rsidRDefault="007C427B" w:rsidP="007C427B">
      <w:pPr>
        <w:pStyle w:val="legclearfix"/>
        <w:shd w:val="clear" w:color="auto" w:fill="FFFFFF"/>
        <w:spacing w:before="0" w:beforeAutospacing="0" w:after="120" w:afterAutospacing="0" w:line="360" w:lineRule="atLeast"/>
        <w:rPr>
          <w:rFonts w:ascii="Arial" w:hAnsi="Arial" w:cs="Arial"/>
          <w:i/>
          <w:color w:val="000000"/>
        </w:rPr>
      </w:pPr>
      <w:r w:rsidRPr="007C427B">
        <w:rPr>
          <w:rStyle w:val="legds"/>
          <w:rFonts w:ascii="Arial" w:hAnsi="Arial" w:cs="Arial"/>
          <w:i/>
          <w:color w:val="000000"/>
        </w:rPr>
        <w:t>(a)conduct that has caused, or is likely to cause, harassment, alarm or distress to any person,</w:t>
      </w:r>
    </w:p>
    <w:p w14:paraId="4AE5AABE" w14:textId="77777777" w:rsidR="007C427B" w:rsidRPr="007C427B" w:rsidRDefault="007C427B" w:rsidP="007C427B">
      <w:pPr>
        <w:pStyle w:val="legclearfix"/>
        <w:shd w:val="clear" w:color="auto" w:fill="FFFFFF"/>
        <w:spacing w:before="0" w:beforeAutospacing="0" w:after="120" w:afterAutospacing="0" w:line="360" w:lineRule="atLeast"/>
        <w:rPr>
          <w:rFonts w:ascii="Arial" w:hAnsi="Arial" w:cs="Arial"/>
          <w:i/>
          <w:color w:val="000000"/>
        </w:rPr>
      </w:pPr>
      <w:r w:rsidRPr="007C427B">
        <w:rPr>
          <w:rStyle w:val="legds"/>
          <w:rFonts w:ascii="Arial" w:hAnsi="Arial" w:cs="Arial"/>
          <w:i/>
          <w:color w:val="000000"/>
        </w:rPr>
        <w:t>(b)conduct capable of causing nuisance or annoyance to a person in relation to that person’s occupation of residential premises, or</w:t>
      </w:r>
    </w:p>
    <w:p w14:paraId="67D40520" w14:textId="5D133B73" w:rsidR="007C427B" w:rsidRDefault="007C427B" w:rsidP="007C427B">
      <w:pPr>
        <w:pStyle w:val="legclearfix"/>
        <w:shd w:val="clear" w:color="auto" w:fill="FFFFFF"/>
        <w:spacing w:before="0" w:beforeAutospacing="0" w:after="120" w:afterAutospacing="0" w:line="360" w:lineRule="atLeast"/>
        <w:rPr>
          <w:rFonts w:ascii="Arial" w:hAnsi="Arial" w:cs="Arial"/>
          <w:color w:val="000000"/>
          <w:sz w:val="20"/>
          <w:szCs w:val="20"/>
          <w:shd w:val="clear" w:color="auto" w:fill="FFFFFF"/>
        </w:rPr>
      </w:pPr>
      <w:r w:rsidRPr="007C427B">
        <w:rPr>
          <w:rStyle w:val="legds"/>
          <w:rFonts w:ascii="Arial" w:hAnsi="Arial" w:cs="Arial"/>
          <w:i/>
          <w:color w:val="000000"/>
        </w:rPr>
        <w:t>(c)conduct capable of causing housing-related nuisance or annoyance to any person.’</w:t>
      </w:r>
      <w:r>
        <w:rPr>
          <w:rStyle w:val="legds"/>
          <w:rFonts w:ascii="Arial" w:hAnsi="Arial" w:cs="Arial"/>
          <w:i/>
          <w:color w:val="000000"/>
        </w:rPr>
        <w:t xml:space="preserve"> </w:t>
      </w:r>
      <w:r>
        <w:rPr>
          <w:rFonts w:ascii="Arial" w:hAnsi="Arial" w:cs="Arial"/>
          <w:color w:val="000000"/>
          <w:sz w:val="20"/>
          <w:szCs w:val="20"/>
          <w:shd w:val="clear" w:color="auto" w:fill="FFFFFF"/>
        </w:rPr>
        <w:t>(Anti-social Behaviour, Crime and Policing Act 2014, 2021)</w:t>
      </w:r>
    </w:p>
    <w:p w14:paraId="1BBCF892" w14:textId="5C6CE530" w:rsidR="003A35C1" w:rsidRDefault="007C427B" w:rsidP="007C427B">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Anti-social behaviour </w:t>
      </w:r>
      <w:r w:rsidR="00A800DE">
        <w:rPr>
          <w:rFonts w:ascii="Arial" w:hAnsi="Arial" w:cs="Arial"/>
          <w:color w:val="000000"/>
        </w:rPr>
        <w:t>affects</w:t>
      </w:r>
      <w:r>
        <w:rPr>
          <w:rFonts w:ascii="Arial" w:hAnsi="Arial" w:cs="Arial"/>
          <w:color w:val="000000"/>
        </w:rPr>
        <w:t xml:space="preserve"> communities</w:t>
      </w:r>
      <w:r w:rsidR="003A35C1">
        <w:rPr>
          <w:rFonts w:ascii="Arial" w:hAnsi="Arial" w:cs="Arial"/>
          <w:color w:val="000000"/>
        </w:rPr>
        <w:t xml:space="preserve"> in many different ways. At the time of the </w:t>
      </w:r>
      <w:r w:rsidR="00DD1452">
        <w:rPr>
          <w:rFonts w:ascii="Arial" w:hAnsi="Arial" w:cs="Arial"/>
          <w:color w:val="000000"/>
        </w:rPr>
        <w:t xml:space="preserve">anti- social </w:t>
      </w:r>
      <w:r w:rsidR="00A800DE">
        <w:rPr>
          <w:rFonts w:ascii="Arial" w:hAnsi="Arial" w:cs="Arial"/>
          <w:color w:val="000000"/>
        </w:rPr>
        <w:t>behaviour taking</w:t>
      </w:r>
      <w:r w:rsidR="000D5FDF">
        <w:rPr>
          <w:rFonts w:ascii="Arial" w:hAnsi="Arial" w:cs="Arial"/>
          <w:color w:val="000000"/>
        </w:rPr>
        <w:t xml:space="preserve"> place</w:t>
      </w:r>
      <w:r w:rsidR="003A35C1">
        <w:rPr>
          <w:rFonts w:ascii="Arial" w:hAnsi="Arial" w:cs="Arial"/>
          <w:color w:val="000000"/>
        </w:rPr>
        <w:t>, many of the effected residents were elderly which left them feeling</w:t>
      </w:r>
      <w:r w:rsidR="00A800DE">
        <w:rPr>
          <w:rFonts w:ascii="Arial" w:hAnsi="Arial" w:cs="Arial"/>
          <w:color w:val="000000"/>
        </w:rPr>
        <w:t xml:space="preserve"> very</w:t>
      </w:r>
      <w:r w:rsidR="003A35C1">
        <w:rPr>
          <w:rFonts w:ascii="Arial" w:hAnsi="Arial" w:cs="Arial"/>
          <w:color w:val="000000"/>
        </w:rPr>
        <w:t xml:space="preserve"> vulnerable in their own home and fearful of a repeat incident, this leaves residents with psychological trauma, risk of ill health, which could ultimately lead to </w:t>
      </w:r>
      <w:r w:rsidR="003833EE">
        <w:rPr>
          <w:rFonts w:ascii="Arial" w:hAnsi="Arial" w:cs="Arial"/>
          <w:color w:val="000000"/>
        </w:rPr>
        <w:t>self-exclusion</w:t>
      </w:r>
      <w:r w:rsidR="003A35C1">
        <w:rPr>
          <w:rFonts w:ascii="Arial" w:hAnsi="Arial" w:cs="Arial"/>
          <w:color w:val="000000"/>
        </w:rPr>
        <w:t xml:space="preserve"> and increased vulnerability.  This also creates tension within the community as the 2 boys were local to the area.</w:t>
      </w:r>
    </w:p>
    <w:p w14:paraId="2D07FA85" w14:textId="77777777" w:rsidR="003833EE" w:rsidRDefault="003833EE" w:rsidP="007C427B">
      <w:pPr>
        <w:pStyle w:val="legclearfix"/>
        <w:shd w:val="clear" w:color="auto" w:fill="FFFFFF"/>
        <w:spacing w:before="0" w:beforeAutospacing="0" w:after="120" w:afterAutospacing="0" w:line="360" w:lineRule="atLeast"/>
        <w:rPr>
          <w:rFonts w:ascii="Arial" w:hAnsi="Arial" w:cs="Arial"/>
          <w:color w:val="000000"/>
        </w:rPr>
      </w:pPr>
    </w:p>
    <w:p w14:paraId="45DC81FE" w14:textId="793889D9" w:rsidR="007C427B" w:rsidRDefault="003A35C1" w:rsidP="007C427B">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O</w:t>
      </w:r>
      <w:r w:rsidR="007C427B">
        <w:rPr>
          <w:rFonts w:ascii="Arial" w:hAnsi="Arial" w:cs="Arial"/>
          <w:color w:val="000000"/>
        </w:rPr>
        <w:t xml:space="preserve">n this occasion </w:t>
      </w:r>
      <w:r>
        <w:rPr>
          <w:rFonts w:ascii="Arial" w:hAnsi="Arial" w:cs="Arial"/>
          <w:color w:val="000000"/>
        </w:rPr>
        <w:t>as the 2 boys were arrested, but the Crown Prosecution Service decided the evidence was not enough to charge</w:t>
      </w:r>
      <w:r w:rsidR="007032E1">
        <w:rPr>
          <w:rFonts w:ascii="Arial" w:hAnsi="Arial" w:cs="Arial"/>
          <w:color w:val="000000"/>
        </w:rPr>
        <w:t xml:space="preserve"> as there was no CCTV or eye witnesses who saw them actually cause damage or steal anything from within the houses. This caused even more community tension</w:t>
      </w:r>
      <w:r>
        <w:rPr>
          <w:rFonts w:ascii="Arial" w:hAnsi="Arial" w:cs="Arial"/>
          <w:color w:val="000000"/>
        </w:rPr>
        <w:t xml:space="preserve"> as the local res</w:t>
      </w:r>
      <w:r w:rsidR="007032E1">
        <w:rPr>
          <w:rFonts w:ascii="Arial" w:hAnsi="Arial" w:cs="Arial"/>
          <w:color w:val="000000"/>
        </w:rPr>
        <w:t>idents felt justice had not been</w:t>
      </w:r>
      <w:r>
        <w:rPr>
          <w:rFonts w:ascii="Arial" w:hAnsi="Arial" w:cs="Arial"/>
          <w:color w:val="000000"/>
        </w:rPr>
        <w:t xml:space="preserve"> served. This causes people in communities to loose faith in the police and the justice system. People are then less likely to report issues to the police or other local authorities. </w:t>
      </w:r>
      <w:r w:rsidR="003833EE">
        <w:rPr>
          <w:rFonts w:ascii="Arial" w:hAnsi="Arial" w:cs="Arial"/>
          <w:color w:val="000000"/>
        </w:rPr>
        <w:t xml:space="preserve">A lack of public perception of the police and local authorities can cause degradation in local communities over time, people associate communities with antisocial </w:t>
      </w:r>
      <w:r w:rsidR="003B7517">
        <w:rPr>
          <w:rFonts w:ascii="Arial" w:hAnsi="Arial" w:cs="Arial"/>
          <w:color w:val="000000"/>
        </w:rPr>
        <w:t>behaviour, which</w:t>
      </w:r>
      <w:r w:rsidR="003833EE">
        <w:rPr>
          <w:rFonts w:ascii="Arial" w:hAnsi="Arial" w:cs="Arial"/>
          <w:color w:val="000000"/>
        </w:rPr>
        <w:t xml:space="preserve"> causes people to move out of the area and bringing people in to the area who are likely to cause further issues. </w:t>
      </w:r>
    </w:p>
    <w:p w14:paraId="090D3728" w14:textId="76F33010" w:rsidR="00DA53C0" w:rsidRDefault="00DA53C0" w:rsidP="007C427B">
      <w:pPr>
        <w:pStyle w:val="legclearfix"/>
        <w:shd w:val="clear" w:color="auto" w:fill="FFFFFF"/>
        <w:spacing w:before="0" w:beforeAutospacing="0" w:after="120" w:afterAutospacing="0" w:line="360" w:lineRule="atLeast"/>
        <w:rPr>
          <w:rFonts w:ascii="Arial" w:hAnsi="Arial" w:cs="Arial"/>
          <w:color w:val="000000"/>
        </w:rPr>
      </w:pPr>
    </w:p>
    <w:p w14:paraId="430E6002" w14:textId="0F188A63" w:rsidR="00DA53C0" w:rsidRPr="00DA53C0" w:rsidRDefault="00DA53C0" w:rsidP="00DA53C0">
      <w:pPr>
        <w:pStyle w:val="legclearfix"/>
        <w:shd w:val="clear" w:color="auto" w:fill="FFFFFF"/>
        <w:spacing w:after="120" w:line="360" w:lineRule="atLeast"/>
        <w:rPr>
          <w:rFonts w:ascii="Arial" w:hAnsi="Arial" w:cs="Arial"/>
          <w:color w:val="000000"/>
        </w:rPr>
      </w:pPr>
      <w:r>
        <w:rPr>
          <w:rFonts w:ascii="Arial" w:hAnsi="Arial" w:cs="Arial"/>
          <w:color w:val="000000"/>
        </w:rPr>
        <w:t>‘</w:t>
      </w:r>
      <w:r w:rsidRPr="00DA53C0">
        <w:rPr>
          <w:rFonts w:ascii="Arial" w:hAnsi="Arial" w:cs="Arial"/>
          <w:color w:val="000000"/>
        </w:rPr>
        <w:t>The broken windows theory states that visible signs of disorder and misbehaviour in an environment encourage further disorder and misbehaviour, leading to serious crimes. The principle was developed to explain the decay of neighbourhoods, but it is often applied to work and educational environments</w:t>
      </w:r>
      <w:r>
        <w:rPr>
          <w:rFonts w:ascii="Arial" w:hAnsi="Arial" w:cs="Arial"/>
          <w:color w:val="000000"/>
        </w:rPr>
        <w:t>’</w:t>
      </w:r>
      <w:r w:rsidRPr="00DA53C0">
        <w:rPr>
          <w:rFonts w:ascii="Arial" w:hAnsi="Arial" w:cs="Arial"/>
          <w:color w:val="000000"/>
        </w:rPr>
        <w:t>.</w:t>
      </w:r>
      <w:r>
        <w:rPr>
          <w:rFonts w:ascii="Arial" w:hAnsi="Arial" w:cs="Arial"/>
          <w:color w:val="000000"/>
        </w:rPr>
        <w:t xml:space="preserve"> </w:t>
      </w:r>
      <w:r>
        <w:rPr>
          <w:rFonts w:ascii="Arial" w:hAnsi="Arial" w:cs="Arial"/>
          <w:color w:val="000000"/>
          <w:sz w:val="20"/>
          <w:szCs w:val="20"/>
          <w:shd w:val="clear" w:color="auto" w:fill="FFFFFF"/>
        </w:rPr>
        <w:t>(Broken Windows Theory, 2021)</w:t>
      </w:r>
    </w:p>
    <w:p w14:paraId="6A87BDE3" w14:textId="5E1212F9" w:rsidR="00DA53C0" w:rsidRDefault="00DA53C0" w:rsidP="00DA53C0">
      <w:pPr>
        <w:pStyle w:val="legclearfix"/>
        <w:shd w:val="clear" w:color="auto" w:fill="FFFFFF"/>
        <w:spacing w:before="0" w:beforeAutospacing="0" w:after="120" w:afterAutospacing="0" w:line="360" w:lineRule="atLeast"/>
        <w:rPr>
          <w:rFonts w:ascii="Arial" w:hAnsi="Arial" w:cs="Arial"/>
          <w:color w:val="000000"/>
        </w:rPr>
      </w:pPr>
    </w:p>
    <w:p w14:paraId="4B299CBD" w14:textId="4468DB98" w:rsidR="003833EE" w:rsidRDefault="003833EE" w:rsidP="007C427B">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With </w:t>
      </w:r>
      <w:r w:rsidR="003B7517">
        <w:rPr>
          <w:rFonts w:ascii="Arial" w:hAnsi="Arial" w:cs="Arial"/>
          <w:color w:val="000000"/>
        </w:rPr>
        <w:t>anti-social</w:t>
      </w:r>
      <w:r>
        <w:rPr>
          <w:rFonts w:ascii="Arial" w:hAnsi="Arial" w:cs="Arial"/>
          <w:color w:val="000000"/>
        </w:rPr>
        <w:t xml:space="preserve"> </w:t>
      </w:r>
      <w:r w:rsidR="003B7517">
        <w:rPr>
          <w:rFonts w:ascii="Arial" w:hAnsi="Arial" w:cs="Arial"/>
          <w:color w:val="000000"/>
        </w:rPr>
        <w:t>behaviour,</w:t>
      </w:r>
      <w:r>
        <w:rPr>
          <w:rFonts w:ascii="Arial" w:hAnsi="Arial" w:cs="Arial"/>
          <w:color w:val="000000"/>
        </w:rPr>
        <w:t xml:space="preserve"> there are many effective and appropriate actions that the police and local authorities can take, on this occasion the 2 boys were arrested on suspicion of burglary and criminal d</w:t>
      </w:r>
      <w:r w:rsidR="000D5FDF">
        <w:rPr>
          <w:rFonts w:ascii="Arial" w:hAnsi="Arial" w:cs="Arial"/>
          <w:color w:val="000000"/>
        </w:rPr>
        <w:t xml:space="preserve">amage which </w:t>
      </w:r>
      <w:r>
        <w:rPr>
          <w:rFonts w:ascii="Arial" w:hAnsi="Arial" w:cs="Arial"/>
          <w:color w:val="000000"/>
        </w:rPr>
        <w:t xml:space="preserve">enabled them to be questioned regarding the offences and all the evidence put the Crown </w:t>
      </w:r>
      <w:r w:rsidR="003B7517">
        <w:rPr>
          <w:rFonts w:ascii="Arial" w:hAnsi="Arial" w:cs="Arial"/>
          <w:color w:val="000000"/>
        </w:rPr>
        <w:t>Prosecution</w:t>
      </w:r>
      <w:r>
        <w:rPr>
          <w:rFonts w:ascii="Arial" w:hAnsi="Arial" w:cs="Arial"/>
          <w:color w:val="000000"/>
        </w:rPr>
        <w:t xml:space="preserve"> Service. On release, the 2 males were set bail conditions which stopped them going near the community where the offences took place. </w:t>
      </w:r>
      <w:r w:rsidR="003B7517">
        <w:rPr>
          <w:rFonts w:ascii="Arial" w:hAnsi="Arial" w:cs="Arial"/>
          <w:color w:val="000000"/>
        </w:rPr>
        <w:t xml:space="preserve">These bail conditions were beneficial as there was a lot of anger felt in the community towards these 2 males for what they had done, this gave the communities time to calm down and think rationally about their actions.  I feel if there were no bail conditions set then there would have been more crime occurring as a result. </w:t>
      </w:r>
    </w:p>
    <w:p w14:paraId="40ABC432" w14:textId="77777777" w:rsidR="00DA53C0" w:rsidRDefault="00DA53C0" w:rsidP="007C427B">
      <w:pPr>
        <w:pStyle w:val="legclearfix"/>
        <w:shd w:val="clear" w:color="auto" w:fill="FFFFFF"/>
        <w:spacing w:before="0" w:beforeAutospacing="0" w:after="120" w:afterAutospacing="0" w:line="360" w:lineRule="atLeast"/>
        <w:rPr>
          <w:rFonts w:ascii="Arial" w:hAnsi="Arial" w:cs="Arial"/>
          <w:color w:val="000000"/>
        </w:rPr>
      </w:pPr>
    </w:p>
    <w:p w14:paraId="2EB0ACF3" w14:textId="0E32436A" w:rsidR="003B7517" w:rsidRDefault="003B7517" w:rsidP="007C427B">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Another form of appropriate police action</w:t>
      </w:r>
      <w:r w:rsidR="005B6026">
        <w:rPr>
          <w:rFonts w:ascii="Arial" w:hAnsi="Arial" w:cs="Arial"/>
          <w:color w:val="000000"/>
        </w:rPr>
        <w:t xml:space="preserve"> for anti-social behaviour</w:t>
      </w:r>
      <w:r>
        <w:rPr>
          <w:rFonts w:ascii="Arial" w:hAnsi="Arial" w:cs="Arial"/>
          <w:color w:val="000000"/>
        </w:rPr>
        <w:t xml:space="preserve"> would be the ‘Community Trigger’ from the Anti- Social Behaviour, Crime and Policing Act 2014 which;</w:t>
      </w:r>
    </w:p>
    <w:p w14:paraId="7D28BB12" w14:textId="7561DC8C" w:rsidR="005B6026" w:rsidRDefault="003B7517" w:rsidP="003B7517">
      <w:pPr>
        <w:pStyle w:val="legclearfix"/>
        <w:shd w:val="clear" w:color="auto" w:fill="FFFFFF"/>
        <w:spacing w:before="0" w:beforeAutospacing="0" w:after="120" w:afterAutospacing="0" w:line="360" w:lineRule="atLeast"/>
        <w:rPr>
          <w:rFonts w:ascii="Arial" w:hAnsi="Arial" w:cs="Arial"/>
          <w:color w:val="000000"/>
        </w:rPr>
      </w:pPr>
      <w:r w:rsidRPr="003B7517">
        <w:rPr>
          <w:rFonts w:ascii="Arial" w:hAnsi="Arial" w:cs="Arial"/>
          <w:color w:val="000000"/>
        </w:rPr>
        <w:t>Gives victims the ability to demand action, staring with a review of their case where the locally defined threshold is met which is usually 3 complai</w:t>
      </w:r>
      <w:r w:rsidR="00EA7A0E">
        <w:rPr>
          <w:rFonts w:ascii="Arial" w:hAnsi="Arial" w:cs="Arial"/>
          <w:color w:val="000000"/>
        </w:rPr>
        <w:t xml:space="preserve">nts over a 6 month period, the </w:t>
      </w:r>
      <w:r w:rsidRPr="003B7517">
        <w:rPr>
          <w:rFonts w:ascii="Arial" w:hAnsi="Arial" w:cs="Arial"/>
          <w:color w:val="000000"/>
        </w:rPr>
        <w:t xml:space="preserve">persistence and harm caused by the ASB will also be taken in to account.  This is a </w:t>
      </w:r>
      <w:r w:rsidR="005B6026" w:rsidRPr="003B7517">
        <w:rPr>
          <w:rFonts w:ascii="Arial" w:hAnsi="Arial" w:cs="Arial"/>
          <w:color w:val="000000"/>
        </w:rPr>
        <w:t>multi-agency</w:t>
      </w:r>
      <w:r w:rsidRPr="003B7517">
        <w:rPr>
          <w:rFonts w:ascii="Arial" w:hAnsi="Arial" w:cs="Arial"/>
          <w:color w:val="000000"/>
        </w:rPr>
        <w:t xml:space="preserve"> problem solving approach and if a</w:t>
      </w:r>
      <w:r w:rsidR="00EA7A0E">
        <w:rPr>
          <w:rFonts w:ascii="Arial" w:hAnsi="Arial" w:cs="Arial"/>
          <w:color w:val="000000"/>
        </w:rPr>
        <w:t>n</w:t>
      </w:r>
      <w:r w:rsidRPr="003B7517">
        <w:rPr>
          <w:rFonts w:ascii="Arial" w:hAnsi="Arial" w:cs="Arial"/>
          <w:color w:val="000000"/>
        </w:rPr>
        <w:t xml:space="preserve"> action plan is required</w:t>
      </w:r>
      <w:r w:rsidR="00A800DE">
        <w:rPr>
          <w:rFonts w:ascii="Arial" w:hAnsi="Arial" w:cs="Arial"/>
          <w:color w:val="000000"/>
        </w:rPr>
        <w:t>,</w:t>
      </w:r>
      <w:r w:rsidRPr="003B7517">
        <w:rPr>
          <w:rFonts w:ascii="Arial" w:hAnsi="Arial" w:cs="Arial"/>
          <w:color w:val="000000"/>
        </w:rPr>
        <w:t xml:space="preserve"> </w:t>
      </w:r>
      <w:r w:rsidRPr="003B7517">
        <w:rPr>
          <w:rFonts w:ascii="Arial" w:hAnsi="Arial" w:cs="Arial"/>
          <w:color w:val="000000"/>
        </w:rPr>
        <w:lastRenderedPageBreak/>
        <w:t xml:space="preserve">then it will be discussed with the victim and a timescale agreed. This gives victims and </w:t>
      </w:r>
      <w:r w:rsidR="005B6026" w:rsidRPr="003B7517">
        <w:rPr>
          <w:rFonts w:ascii="Arial" w:hAnsi="Arial" w:cs="Arial"/>
          <w:color w:val="000000"/>
        </w:rPr>
        <w:t>communities</w:t>
      </w:r>
      <w:r w:rsidRPr="003B7517">
        <w:rPr>
          <w:rFonts w:ascii="Arial" w:hAnsi="Arial" w:cs="Arial"/>
          <w:color w:val="000000"/>
        </w:rPr>
        <w:t xml:space="preserve"> the right to request a review of their case and brings agencies together to find a solution. </w:t>
      </w:r>
      <w:r w:rsidR="005B6026">
        <w:rPr>
          <w:rFonts w:ascii="Arial" w:hAnsi="Arial" w:cs="Arial"/>
          <w:color w:val="000000"/>
        </w:rPr>
        <w:t xml:space="preserve"> </w:t>
      </w:r>
      <w:r w:rsidR="00DA53C0">
        <w:rPr>
          <w:rFonts w:ascii="Arial" w:hAnsi="Arial" w:cs="Arial"/>
          <w:color w:val="000000"/>
        </w:rPr>
        <w:t xml:space="preserve">  </w:t>
      </w:r>
    </w:p>
    <w:p w14:paraId="720DE56B" w14:textId="77777777" w:rsidR="00DA53C0" w:rsidRDefault="00DA53C0" w:rsidP="003B7517">
      <w:pPr>
        <w:pStyle w:val="legclearfix"/>
        <w:shd w:val="clear" w:color="auto" w:fill="FFFFFF"/>
        <w:spacing w:before="0" w:beforeAutospacing="0" w:after="120" w:afterAutospacing="0" w:line="360" w:lineRule="atLeast"/>
        <w:rPr>
          <w:rFonts w:ascii="Arial" w:hAnsi="Arial" w:cs="Arial"/>
          <w:color w:val="000000"/>
        </w:rPr>
      </w:pPr>
    </w:p>
    <w:p w14:paraId="415BB311" w14:textId="10E38BDC" w:rsidR="005B6026" w:rsidRDefault="00C815F6" w:rsidP="003B7517">
      <w:pPr>
        <w:pStyle w:val="legclearfix"/>
        <w:shd w:val="clear" w:color="auto" w:fill="FFFFFF"/>
        <w:spacing w:before="0" w:beforeAutospacing="0" w:after="120" w:afterAutospacing="0" w:line="360" w:lineRule="atLeast"/>
        <w:rPr>
          <w:rFonts w:ascii="Arial" w:hAnsi="Arial" w:cs="Arial"/>
          <w:color w:val="000000"/>
          <w:sz w:val="20"/>
          <w:szCs w:val="20"/>
          <w:shd w:val="clear" w:color="auto" w:fill="FFFFFF"/>
        </w:rPr>
      </w:pPr>
      <w:r>
        <w:rPr>
          <w:rFonts w:ascii="Arial" w:hAnsi="Arial" w:cs="Arial"/>
          <w:color w:val="000000"/>
        </w:rPr>
        <w:t>A community remedy is</w:t>
      </w:r>
      <w:r w:rsidR="005B6026">
        <w:rPr>
          <w:rFonts w:ascii="Arial" w:hAnsi="Arial" w:cs="Arial"/>
          <w:color w:val="000000"/>
        </w:rPr>
        <w:t xml:space="preserve"> a</w:t>
      </w:r>
      <w:r>
        <w:rPr>
          <w:rFonts w:ascii="Arial" w:hAnsi="Arial" w:cs="Arial"/>
          <w:color w:val="000000"/>
        </w:rPr>
        <w:t>n</w:t>
      </w:r>
      <w:r w:rsidR="005B6026">
        <w:rPr>
          <w:rFonts w:ascii="Arial" w:hAnsi="Arial" w:cs="Arial"/>
          <w:color w:val="000000"/>
        </w:rPr>
        <w:t xml:space="preserve"> effective option in some cases as it allows victims to be able to choose the most appropriate out of court punitive, reparative or rehabilitative actions to be taken against perpetrators. Some examples of community remedy are repairing damage, written apology, mediation, payment and unpaid work. </w:t>
      </w:r>
      <w:r w:rsidR="00107A15">
        <w:rPr>
          <w:rFonts w:ascii="Arial" w:hAnsi="Arial" w:cs="Arial"/>
          <w:color w:val="000000"/>
          <w:sz w:val="20"/>
          <w:szCs w:val="20"/>
          <w:shd w:val="clear" w:color="auto" w:fill="FFFFFF"/>
        </w:rPr>
        <w:t>(Bryant and Bryant, n.d.)</w:t>
      </w:r>
      <w:r w:rsidR="00EA7A0E">
        <w:rPr>
          <w:rFonts w:ascii="Arial" w:hAnsi="Arial" w:cs="Arial"/>
          <w:color w:val="000000"/>
          <w:sz w:val="20"/>
          <w:szCs w:val="20"/>
          <w:shd w:val="clear" w:color="auto" w:fill="FFFFFF"/>
        </w:rPr>
        <w:t xml:space="preserve"> </w:t>
      </w:r>
      <w:r w:rsidR="00EA7A0E" w:rsidRPr="00EA7A0E">
        <w:rPr>
          <w:rFonts w:ascii="Arial" w:hAnsi="Arial" w:cs="Arial"/>
          <w:color w:val="000000"/>
          <w:shd w:val="clear" w:color="auto" w:fill="FFFFFF"/>
        </w:rPr>
        <w:t>An Example of a community remedy Is mediation, this is often used to solve neighbour disputes. The process includes both parties to sit in a room with a officer and discuss the problems they are fa</w:t>
      </w:r>
      <w:r w:rsidR="00A800DE">
        <w:rPr>
          <w:rFonts w:ascii="Arial" w:hAnsi="Arial" w:cs="Arial"/>
          <w:color w:val="000000"/>
          <w:shd w:val="clear" w:color="auto" w:fill="FFFFFF"/>
        </w:rPr>
        <w:t>cing and come up with an action plan which they both agree with and set a target for the actions to be taken.</w:t>
      </w:r>
    </w:p>
    <w:p w14:paraId="466CA1E2" w14:textId="77777777" w:rsidR="00DA53C0" w:rsidRDefault="00DA53C0" w:rsidP="003B7517">
      <w:pPr>
        <w:pStyle w:val="legclearfix"/>
        <w:shd w:val="clear" w:color="auto" w:fill="FFFFFF"/>
        <w:spacing w:before="0" w:beforeAutospacing="0" w:after="120" w:afterAutospacing="0" w:line="360" w:lineRule="atLeast"/>
        <w:rPr>
          <w:rFonts w:ascii="Arial" w:hAnsi="Arial" w:cs="Arial"/>
          <w:color w:val="000000"/>
        </w:rPr>
      </w:pPr>
    </w:p>
    <w:p w14:paraId="4EDE6920" w14:textId="78D92886" w:rsidR="003B7517" w:rsidRDefault="005B6026" w:rsidP="003B751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 Other </w:t>
      </w:r>
      <w:r w:rsidR="00107A15">
        <w:rPr>
          <w:rFonts w:ascii="Arial" w:hAnsi="Arial" w:cs="Arial"/>
          <w:color w:val="000000"/>
        </w:rPr>
        <w:t xml:space="preserve">options are verbal </w:t>
      </w:r>
      <w:r w:rsidR="00C815F6">
        <w:rPr>
          <w:rFonts w:ascii="Arial" w:hAnsi="Arial" w:cs="Arial"/>
          <w:color w:val="000000"/>
        </w:rPr>
        <w:t xml:space="preserve">warnings, </w:t>
      </w:r>
      <w:r w:rsidR="00107A15">
        <w:rPr>
          <w:rFonts w:ascii="Arial" w:hAnsi="Arial" w:cs="Arial"/>
          <w:color w:val="000000"/>
        </w:rPr>
        <w:t xml:space="preserve">written warnings, Acceptable Behaviour Contracts which is a written agreement with a local agency and the perpetrators of anti-social behaviour to stop </w:t>
      </w:r>
      <w:r w:rsidR="008A5FC0">
        <w:rPr>
          <w:rFonts w:ascii="Arial" w:hAnsi="Arial" w:cs="Arial"/>
          <w:color w:val="000000"/>
        </w:rPr>
        <w:t>with the unacceptable behaviour, to encourage compliance the terms in the contract are discussed with the perpetrator before the contract is drafted.</w:t>
      </w:r>
    </w:p>
    <w:p w14:paraId="3DF494A4" w14:textId="77777777" w:rsidR="00DA53C0" w:rsidRDefault="00DA53C0" w:rsidP="003B7517">
      <w:pPr>
        <w:pStyle w:val="legclearfix"/>
        <w:shd w:val="clear" w:color="auto" w:fill="FFFFFF"/>
        <w:spacing w:before="0" w:beforeAutospacing="0" w:after="120" w:afterAutospacing="0" w:line="360" w:lineRule="atLeast"/>
        <w:rPr>
          <w:rFonts w:ascii="Arial" w:hAnsi="Arial" w:cs="Arial"/>
          <w:color w:val="000000"/>
        </w:rPr>
      </w:pPr>
    </w:p>
    <w:p w14:paraId="0FC856FB" w14:textId="5730A1F6" w:rsidR="008A5FC0" w:rsidRDefault="008A5FC0" w:rsidP="003B751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Early drug and alcohol counselling is also an option as drug and alcohol dependency is often linked to anti-social behaviour and if the problem is tackled early then the rate of the behaviour is likely not to increase. </w:t>
      </w:r>
    </w:p>
    <w:p w14:paraId="7FC24C7B" w14:textId="77777777" w:rsidR="001037B2" w:rsidRDefault="001037B2" w:rsidP="003B7517">
      <w:pPr>
        <w:pStyle w:val="legclearfix"/>
        <w:shd w:val="clear" w:color="auto" w:fill="FFFFFF"/>
        <w:spacing w:before="0" w:beforeAutospacing="0" w:after="120" w:afterAutospacing="0" w:line="360" w:lineRule="atLeast"/>
        <w:rPr>
          <w:rFonts w:ascii="Arial" w:hAnsi="Arial" w:cs="Arial"/>
          <w:color w:val="000000"/>
        </w:rPr>
      </w:pPr>
    </w:p>
    <w:p w14:paraId="21EAF093" w14:textId="77777777" w:rsidR="00E962B0" w:rsidRDefault="00C815F6"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When dealing with anti-social behaviour as a police officer </w:t>
      </w:r>
      <w:r w:rsidR="00E962B0">
        <w:rPr>
          <w:rFonts w:ascii="Arial" w:hAnsi="Arial" w:cs="Arial"/>
          <w:color w:val="000000"/>
        </w:rPr>
        <w:t xml:space="preserve">one of </w:t>
      </w:r>
      <w:r>
        <w:rPr>
          <w:rFonts w:ascii="Arial" w:hAnsi="Arial" w:cs="Arial"/>
          <w:color w:val="000000"/>
        </w:rPr>
        <w:t>my responsibilities</w:t>
      </w:r>
      <w:r w:rsidR="00E962B0">
        <w:rPr>
          <w:rFonts w:ascii="Arial" w:hAnsi="Arial" w:cs="Arial"/>
          <w:color w:val="000000"/>
        </w:rPr>
        <w:t xml:space="preserve"> includes the GETOUT mnemonic which stands for;</w:t>
      </w:r>
    </w:p>
    <w:p w14:paraId="6A1F04C1" w14:textId="77777777" w:rsidR="00E962B0"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G</w:t>
      </w:r>
      <w:r>
        <w:rPr>
          <w:rFonts w:ascii="Arial" w:hAnsi="Arial" w:cs="Arial"/>
          <w:color w:val="000000"/>
        </w:rPr>
        <w:t xml:space="preserve">o and speak the victim/caller </w:t>
      </w:r>
    </w:p>
    <w:p w14:paraId="5708DD7C" w14:textId="77777777" w:rsidR="00E962B0"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E</w:t>
      </w:r>
      <w:r>
        <w:rPr>
          <w:rFonts w:ascii="Arial" w:hAnsi="Arial" w:cs="Arial"/>
          <w:color w:val="000000"/>
        </w:rPr>
        <w:t xml:space="preserve">xamine and gather evidence </w:t>
      </w:r>
    </w:p>
    <w:p w14:paraId="7C53E4FD" w14:textId="3AB2D5B8" w:rsidR="00E962B0"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T</w:t>
      </w:r>
      <w:r>
        <w:rPr>
          <w:rFonts w:ascii="Arial" w:hAnsi="Arial" w:cs="Arial"/>
          <w:color w:val="000000"/>
        </w:rPr>
        <w:t xml:space="preserve">ake details of all victims, </w:t>
      </w:r>
      <w:r w:rsidR="00F85F39">
        <w:rPr>
          <w:rFonts w:ascii="Arial" w:hAnsi="Arial" w:cs="Arial"/>
          <w:color w:val="000000"/>
        </w:rPr>
        <w:t>witnesses’</w:t>
      </w:r>
      <w:r>
        <w:rPr>
          <w:rFonts w:ascii="Arial" w:hAnsi="Arial" w:cs="Arial"/>
          <w:color w:val="000000"/>
        </w:rPr>
        <w:t xml:space="preserve"> offenders or suspects </w:t>
      </w:r>
    </w:p>
    <w:p w14:paraId="5B7AAB72" w14:textId="5966C1B1" w:rsidR="00E962B0"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O</w:t>
      </w:r>
      <w:r>
        <w:rPr>
          <w:rFonts w:ascii="Arial" w:hAnsi="Arial" w:cs="Arial"/>
          <w:color w:val="000000"/>
        </w:rPr>
        <w:t xml:space="preserve">ffer advice on what to do if it happens </w:t>
      </w:r>
      <w:r w:rsidR="00F85F39">
        <w:rPr>
          <w:rFonts w:ascii="Arial" w:hAnsi="Arial" w:cs="Arial"/>
          <w:color w:val="000000"/>
        </w:rPr>
        <w:t>again;</w:t>
      </w:r>
      <w:r>
        <w:rPr>
          <w:rFonts w:ascii="Arial" w:hAnsi="Arial" w:cs="Arial"/>
          <w:color w:val="000000"/>
        </w:rPr>
        <w:t xml:space="preserve"> provide reference number and calling card </w:t>
      </w:r>
    </w:p>
    <w:p w14:paraId="06581186" w14:textId="4A77765A" w:rsidR="00E962B0"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U</w:t>
      </w:r>
      <w:r>
        <w:rPr>
          <w:rFonts w:ascii="Arial" w:hAnsi="Arial" w:cs="Arial"/>
          <w:color w:val="000000"/>
        </w:rPr>
        <w:t xml:space="preserve">pdate </w:t>
      </w:r>
      <w:r w:rsidR="008A7647">
        <w:rPr>
          <w:rFonts w:ascii="Arial" w:hAnsi="Arial" w:cs="Arial"/>
          <w:color w:val="000000"/>
        </w:rPr>
        <w:t>occurrence</w:t>
      </w:r>
      <w:r>
        <w:rPr>
          <w:rFonts w:ascii="Arial" w:hAnsi="Arial" w:cs="Arial"/>
          <w:color w:val="000000"/>
        </w:rPr>
        <w:t xml:space="preserve"> enquiry log with the action you have taken  </w:t>
      </w:r>
    </w:p>
    <w:p w14:paraId="72ED6535" w14:textId="5FEA8BFE" w:rsidR="00C815F6" w:rsidRDefault="00E962B0" w:rsidP="00E962B0">
      <w:pPr>
        <w:pStyle w:val="legclearfix"/>
        <w:shd w:val="clear" w:color="auto" w:fill="FFFFFF"/>
        <w:spacing w:before="0" w:beforeAutospacing="0" w:after="120" w:afterAutospacing="0" w:line="360" w:lineRule="atLeast"/>
        <w:rPr>
          <w:rFonts w:ascii="Arial" w:hAnsi="Arial" w:cs="Arial"/>
          <w:color w:val="000000"/>
        </w:rPr>
      </w:pPr>
      <w:r w:rsidRPr="008A7647">
        <w:rPr>
          <w:rFonts w:ascii="Arial" w:hAnsi="Arial" w:cs="Arial"/>
          <w:color w:val="000000"/>
          <w:u w:val="single"/>
        </w:rPr>
        <w:t>T</w:t>
      </w:r>
      <w:r>
        <w:rPr>
          <w:rFonts w:ascii="Arial" w:hAnsi="Arial" w:cs="Arial"/>
          <w:color w:val="000000"/>
        </w:rPr>
        <w:t xml:space="preserve">ake immediate </w:t>
      </w:r>
      <w:r w:rsidR="00F85F39">
        <w:rPr>
          <w:rFonts w:ascii="Arial" w:hAnsi="Arial" w:cs="Arial"/>
          <w:color w:val="000000"/>
        </w:rPr>
        <w:t>action, tell the victim what you have done,</w:t>
      </w:r>
      <w:r>
        <w:rPr>
          <w:rFonts w:ascii="Arial" w:hAnsi="Arial" w:cs="Arial"/>
          <w:color w:val="000000"/>
        </w:rPr>
        <w:t xml:space="preserve"> and keep them informed. </w:t>
      </w:r>
    </w:p>
    <w:p w14:paraId="6FCD93C8" w14:textId="18C74EDE" w:rsidR="00F85F39" w:rsidRDefault="00EA7A0E"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lastRenderedPageBreak/>
        <w:t xml:space="preserve">This improves the public perception and improve the trust in the police as action is taken on every anti-social behaviour call.  All details of incidents are recorded accurately to keep track on repeat victims. A repeat victim is ‘an individual who has been the subject of 3 similar occurrences anti-social behaviour within the last 3 months’ (South Wales Police Definition). If a person is </w:t>
      </w:r>
      <w:r w:rsidRPr="00A800DE">
        <w:rPr>
          <w:rFonts w:ascii="Arial" w:hAnsi="Arial" w:cs="Arial"/>
          <w:color w:val="000000"/>
        </w:rPr>
        <w:t xml:space="preserve">classed as a repeat victim then the ASB unit is required to risk assess them. </w:t>
      </w:r>
    </w:p>
    <w:p w14:paraId="31296AE6" w14:textId="77777777" w:rsidR="00A800DE" w:rsidRDefault="00A800DE" w:rsidP="00E962B0">
      <w:pPr>
        <w:pStyle w:val="legclearfix"/>
        <w:shd w:val="clear" w:color="auto" w:fill="FFFFFF"/>
        <w:spacing w:before="0" w:beforeAutospacing="0" w:after="120" w:afterAutospacing="0" w:line="360" w:lineRule="atLeast"/>
        <w:rPr>
          <w:rFonts w:ascii="Arial" w:hAnsi="Arial" w:cs="Arial"/>
          <w:color w:val="000000"/>
        </w:rPr>
      </w:pPr>
    </w:p>
    <w:p w14:paraId="2EC79E71" w14:textId="25F3C55F" w:rsidR="00DA53C0" w:rsidRDefault="001037B2"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Whilst dealing with anti-social behaviour many </w:t>
      </w:r>
      <w:r w:rsidR="00F85F39">
        <w:rPr>
          <w:rFonts w:ascii="Arial" w:hAnsi="Arial" w:cs="Arial"/>
          <w:color w:val="000000"/>
        </w:rPr>
        <w:t>problem-solving</w:t>
      </w:r>
      <w:r>
        <w:rPr>
          <w:rFonts w:ascii="Arial" w:hAnsi="Arial" w:cs="Arial"/>
          <w:color w:val="000000"/>
        </w:rPr>
        <w:t xml:space="preserve"> methods are used, one example of this is the </w:t>
      </w:r>
      <w:r w:rsidR="00F85F39">
        <w:rPr>
          <w:rFonts w:ascii="Arial" w:hAnsi="Arial" w:cs="Arial"/>
          <w:color w:val="000000"/>
        </w:rPr>
        <w:t>Problem Analysis Triangle, which is made up of 3 points.</w:t>
      </w:r>
    </w:p>
    <w:p w14:paraId="4485DF0E" w14:textId="75B8B280" w:rsidR="001037B2" w:rsidRPr="00BE7B47" w:rsidRDefault="001037B2" w:rsidP="00BE7B47">
      <w:pPr>
        <w:pStyle w:val="NormalWeb"/>
        <w:spacing w:before="0" w:beforeAutospacing="0" w:after="150" w:afterAutospacing="0" w:line="330" w:lineRule="atLeast"/>
        <w:rPr>
          <w:rFonts w:ascii="Arial" w:hAnsi="Arial" w:cs="Arial"/>
          <w:color w:val="333333"/>
        </w:rPr>
      </w:pPr>
      <w:r w:rsidRPr="00F85F39">
        <w:rPr>
          <w:rFonts w:ascii="Arial" w:hAnsi="Arial" w:cs="Arial"/>
          <w:color w:val="333333"/>
        </w:rPr>
        <w:t>For a crime or incident to occur, an offender and a suitable target must come together in a specific location without an effective deterrent. The offender, location and vi</w:t>
      </w:r>
      <w:r w:rsidR="00F85F39" w:rsidRPr="00F85F39">
        <w:rPr>
          <w:rFonts w:ascii="Arial" w:hAnsi="Arial" w:cs="Arial"/>
          <w:color w:val="333333"/>
        </w:rPr>
        <w:t>ctim forms the Problem Analysis Triangle</w:t>
      </w:r>
      <w:r w:rsidRPr="00F85F39">
        <w:rPr>
          <w:rFonts w:ascii="Arial" w:hAnsi="Arial" w:cs="Arial"/>
          <w:color w:val="333333"/>
        </w:rPr>
        <w:t>.</w:t>
      </w:r>
      <w:r w:rsidR="00F85F39" w:rsidRPr="00F85F39">
        <w:rPr>
          <w:rFonts w:ascii="Arial" w:hAnsi="Arial" w:cs="Arial"/>
          <w:color w:val="333333"/>
        </w:rPr>
        <w:t xml:space="preserve"> When developing solutions to that problem, the three elements should again be considered as focus for activity. (college </w:t>
      </w:r>
      <w:r w:rsidR="00F85F39">
        <w:rPr>
          <w:rFonts w:ascii="Arial" w:hAnsi="Arial" w:cs="Arial"/>
          <w:color w:val="333333"/>
        </w:rPr>
        <w:t>of policing).</w:t>
      </w:r>
      <w:bookmarkStart w:id="6" w:name="diagram-8211-problem-analysis-triangle"/>
      <w:bookmarkEnd w:id="6"/>
    </w:p>
    <w:p w14:paraId="32B86ACC" w14:textId="77777777" w:rsidR="001037B2" w:rsidRDefault="001037B2" w:rsidP="001037B2">
      <w:pPr>
        <w:pStyle w:val="NormalWeb"/>
        <w:spacing w:before="0" w:beforeAutospacing="0" w:after="150" w:afterAutospacing="0" w:line="330" w:lineRule="atLeast"/>
        <w:rPr>
          <w:rFonts w:ascii="Arial" w:hAnsi="Arial" w:cs="Arial"/>
          <w:color w:val="333333"/>
          <w:sz w:val="23"/>
          <w:szCs w:val="23"/>
        </w:rPr>
      </w:pPr>
      <w:r>
        <w:rPr>
          <w:rFonts w:ascii="Arial" w:hAnsi="Arial" w:cs="Arial"/>
          <w:color w:val="333333"/>
          <w:sz w:val="23"/>
          <w:szCs w:val="23"/>
        </w:rPr>
        <w:t>This model is used to support problem-solving policing. The scanning, analysis, response and assessment model (SARA) (</w:t>
      </w:r>
      <w:hyperlink r:id="rId22" w:tgtFrame="_blank" w:history="1">
        <w:r>
          <w:rPr>
            <w:rStyle w:val="Hyperlink"/>
            <w:rFonts w:ascii="Arial" w:hAnsi="Arial" w:cs="Arial"/>
            <w:color w:val="065E80"/>
            <w:sz w:val="23"/>
            <w:szCs w:val="23"/>
          </w:rPr>
          <w:t>Eck and Spelman (1987)</w:t>
        </w:r>
      </w:hyperlink>
      <w:r>
        <w:rPr>
          <w:rFonts w:ascii="Arial" w:hAnsi="Arial" w:cs="Arial"/>
          <w:color w:val="333333"/>
          <w:sz w:val="23"/>
          <w:szCs w:val="23"/>
        </w:rPr>
        <w:t>), can be used to manage all problems, including crime, disorder and substance misuse.</w:t>
      </w:r>
    </w:p>
    <w:p w14:paraId="67E5E6D4" w14:textId="77777777" w:rsidR="001037B2" w:rsidRDefault="001037B2" w:rsidP="001037B2">
      <w:pPr>
        <w:pStyle w:val="NormalWeb"/>
        <w:spacing w:before="0" w:beforeAutospacing="0" w:after="150" w:afterAutospacing="0" w:line="330" w:lineRule="atLeast"/>
        <w:rPr>
          <w:rFonts w:ascii="Arial" w:hAnsi="Arial" w:cs="Arial"/>
          <w:color w:val="333333"/>
          <w:sz w:val="23"/>
          <w:szCs w:val="23"/>
        </w:rPr>
      </w:pPr>
      <w:r>
        <w:rPr>
          <w:rFonts w:ascii="Arial" w:hAnsi="Arial" w:cs="Arial"/>
          <w:color w:val="333333"/>
          <w:sz w:val="23"/>
          <w:szCs w:val="23"/>
        </w:rPr>
        <w:t>The four stages of SARA are:</w:t>
      </w:r>
    </w:p>
    <w:p w14:paraId="79D5413B" w14:textId="77777777" w:rsidR="001037B2" w:rsidRDefault="001037B2" w:rsidP="001037B2">
      <w:pPr>
        <w:numPr>
          <w:ilvl w:val="0"/>
          <w:numId w:val="12"/>
        </w:numPr>
        <w:overflowPunct/>
        <w:autoSpaceDE/>
        <w:autoSpaceDN/>
        <w:adjustRightInd/>
        <w:spacing w:before="100" w:beforeAutospacing="1" w:after="100" w:afterAutospacing="1"/>
        <w:textAlignment w:val="auto"/>
        <w:rPr>
          <w:color w:val="333333"/>
          <w:sz w:val="23"/>
          <w:szCs w:val="23"/>
        </w:rPr>
      </w:pPr>
      <w:r>
        <w:rPr>
          <w:rStyle w:val="Strong"/>
          <w:color w:val="333333"/>
          <w:sz w:val="23"/>
          <w:szCs w:val="23"/>
        </w:rPr>
        <w:t>s</w:t>
      </w:r>
      <w:r>
        <w:rPr>
          <w:color w:val="333333"/>
          <w:sz w:val="23"/>
          <w:szCs w:val="23"/>
        </w:rPr>
        <w:t>canning – identifying issues or problem areas using basic data</w:t>
      </w:r>
    </w:p>
    <w:p w14:paraId="05347C0F" w14:textId="77777777" w:rsidR="001037B2" w:rsidRDefault="001037B2" w:rsidP="001037B2">
      <w:pPr>
        <w:numPr>
          <w:ilvl w:val="0"/>
          <w:numId w:val="12"/>
        </w:numPr>
        <w:overflowPunct/>
        <w:autoSpaceDE/>
        <w:autoSpaceDN/>
        <w:adjustRightInd/>
        <w:spacing w:before="100" w:beforeAutospacing="1" w:after="100" w:afterAutospacing="1"/>
        <w:textAlignment w:val="auto"/>
        <w:rPr>
          <w:color w:val="333333"/>
          <w:sz w:val="23"/>
          <w:szCs w:val="23"/>
        </w:rPr>
      </w:pPr>
      <w:r>
        <w:rPr>
          <w:rStyle w:val="Strong"/>
          <w:color w:val="333333"/>
          <w:sz w:val="23"/>
          <w:szCs w:val="23"/>
        </w:rPr>
        <w:t>a</w:t>
      </w:r>
      <w:r>
        <w:rPr>
          <w:color w:val="333333"/>
          <w:sz w:val="23"/>
          <w:szCs w:val="23"/>
        </w:rPr>
        <w:t>nalysis – identifying the nature of the problem, including identifying trends and series of crimes and disorder, and problematic locations, and further, suggesting the potential causes</w:t>
      </w:r>
    </w:p>
    <w:p w14:paraId="4987F63C" w14:textId="77777777" w:rsidR="001037B2" w:rsidRDefault="001037B2" w:rsidP="001037B2">
      <w:pPr>
        <w:numPr>
          <w:ilvl w:val="0"/>
          <w:numId w:val="12"/>
        </w:numPr>
        <w:overflowPunct/>
        <w:autoSpaceDE/>
        <w:autoSpaceDN/>
        <w:adjustRightInd/>
        <w:spacing w:before="100" w:beforeAutospacing="1" w:after="100" w:afterAutospacing="1"/>
        <w:textAlignment w:val="auto"/>
        <w:rPr>
          <w:color w:val="333333"/>
          <w:sz w:val="23"/>
          <w:szCs w:val="23"/>
        </w:rPr>
      </w:pPr>
      <w:r>
        <w:rPr>
          <w:rStyle w:val="Strong"/>
          <w:color w:val="333333"/>
          <w:sz w:val="23"/>
          <w:szCs w:val="23"/>
        </w:rPr>
        <w:t>r</w:t>
      </w:r>
      <w:r>
        <w:rPr>
          <w:color w:val="333333"/>
          <w:sz w:val="23"/>
          <w:szCs w:val="23"/>
        </w:rPr>
        <w:t>esponse – developing a solution for the problem, with partners and the community</w:t>
      </w:r>
    </w:p>
    <w:p w14:paraId="7FFE2AC5" w14:textId="77777777" w:rsidR="001037B2" w:rsidRDefault="001037B2" w:rsidP="001037B2">
      <w:pPr>
        <w:numPr>
          <w:ilvl w:val="0"/>
          <w:numId w:val="12"/>
        </w:numPr>
        <w:overflowPunct/>
        <w:autoSpaceDE/>
        <w:autoSpaceDN/>
        <w:adjustRightInd/>
        <w:spacing w:before="100" w:beforeAutospacing="1" w:after="100" w:afterAutospacing="1"/>
        <w:textAlignment w:val="auto"/>
        <w:rPr>
          <w:color w:val="333333"/>
          <w:sz w:val="23"/>
          <w:szCs w:val="23"/>
        </w:rPr>
      </w:pPr>
      <w:r>
        <w:rPr>
          <w:rStyle w:val="Strong"/>
          <w:color w:val="333333"/>
          <w:sz w:val="23"/>
          <w:szCs w:val="23"/>
        </w:rPr>
        <w:t>a</w:t>
      </w:r>
      <w:r>
        <w:rPr>
          <w:color w:val="333333"/>
          <w:sz w:val="23"/>
          <w:szCs w:val="23"/>
        </w:rPr>
        <w:t>ssessment – reviewing the success of the solution and identifying learning.</w:t>
      </w:r>
    </w:p>
    <w:p w14:paraId="70E44809" w14:textId="11805061" w:rsidR="001037B2" w:rsidRDefault="00BE7B47"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(college of policing)</w:t>
      </w:r>
    </w:p>
    <w:p w14:paraId="01E7B583" w14:textId="4A34230C" w:rsidR="00DA53C0" w:rsidRDefault="00DA53C0" w:rsidP="00E962B0">
      <w:pPr>
        <w:pStyle w:val="legclearfix"/>
        <w:shd w:val="clear" w:color="auto" w:fill="FFFFFF"/>
        <w:spacing w:before="0" w:beforeAutospacing="0" w:after="120" w:afterAutospacing="0" w:line="360" w:lineRule="atLeast"/>
        <w:rPr>
          <w:rFonts w:ascii="Arial" w:hAnsi="Arial" w:cs="Arial"/>
          <w:color w:val="000000"/>
        </w:rPr>
      </w:pPr>
    </w:p>
    <w:p w14:paraId="60441572" w14:textId="652EFEFA" w:rsidR="005842AE" w:rsidRDefault="005842AE"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I feel it is very important for the public to have a police presence within local communities, this makes residents feel safe in their homes and restores the publics views on the police. This reassures the public that the police are being proactive rather than reactive towards anti-social behaviour in local communities.  </w:t>
      </w:r>
    </w:p>
    <w:p w14:paraId="56F8BA79" w14:textId="467AEB05" w:rsidR="00DA53C0" w:rsidRDefault="00DA53C0" w:rsidP="00E962B0">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Taking action in regards to anti-social behaviour is vital to also reduce the incidence of more serious crime </w:t>
      </w:r>
    </w:p>
    <w:p w14:paraId="0B464A17" w14:textId="77777777" w:rsidR="00A800DE" w:rsidRDefault="005842AE" w:rsidP="00A800DE">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In regards to the incident in question my responsibilities as a police officer was to conduct regular visits to the area, to make sure the 2 boys are not breaking their bail </w:t>
      </w:r>
      <w:r>
        <w:rPr>
          <w:rFonts w:ascii="Arial" w:hAnsi="Arial" w:cs="Arial"/>
          <w:color w:val="000000"/>
        </w:rPr>
        <w:lastRenderedPageBreak/>
        <w:t>conditions</w:t>
      </w:r>
      <w:r w:rsidR="00EA7A0E">
        <w:rPr>
          <w:rFonts w:ascii="Arial" w:hAnsi="Arial" w:cs="Arial"/>
          <w:color w:val="000000"/>
        </w:rPr>
        <w:t xml:space="preserve"> by entering the area or even reoffending</w:t>
      </w:r>
      <w:r>
        <w:rPr>
          <w:rFonts w:ascii="Arial" w:hAnsi="Arial" w:cs="Arial"/>
          <w:color w:val="000000"/>
        </w:rPr>
        <w:t>, and to restore the public perception</w:t>
      </w:r>
      <w:r w:rsidR="001037B2">
        <w:rPr>
          <w:rFonts w:ascii="Arial" w:hAnsi="Arial" w:cs="Arial"/>
          <w:color w:val="000000"/>
        </w:rPr>
        <w:t xml:space="preserve"> of the police</w:t>
      </w:r>
      <w:r>
        <w:rPr>
          <w:rFonts w:ascii="Arial" w:hAnsi="Arial" w:cs="Arial"/>
          <w:color w:val="000000"/>
        </w:rPr>
        <w:t xml:space="preserve">. I also made sure I kept up to date with all victims on all the updates on the case and this gave them the opportunity to ask any questions they may have. </w:t>
      </w:r>
      <w:r w:rsidR="001037B2">
        <w:rPr>
          <w:rFonts w:ascii="Arial" w:hAnsi="Arial" w:cs="Arial"/>
          <w:color w:val="000000"/>
        </w:rPr>
        <w:t>I also made sure I updated the local councillor to ensure they knew what we were doing during the investigation.</w:t>
      </w:r>
    </w:p>
    <w:p w14:paraId="00DE97CD" w14:textId="77777777" w:rsidR="00A800DE" w:rsidRDefault="00A800DE" w:rsidP="00A800DE">
      <w:pPr>
        <w:pStyle w:val="legclearfix"/>
        <w:shd w:val="clear" w:color="auto" w:fill="FFFFFF"/>
        <w:spacing w:before="0" w:beforeAutospacing="0" w:after="120" w:afterAutospacing="0" w:line="360" w:lineRule="atLeast"/>
        <w:rPr>
          <w:rFonts w:ascii="Arial" w:hAnsi="Arial" w:cs="Arial"/>
          <w:color w:val="000000"/>
        </w:rPr>
      </w:pPr>
    </w:p>
    <w:p w14:paraId="205AF773" w14:textId="6BA70102" w:rsidR="00BE7B47" w:rsidRPr="00BE7B47" w:rsidRDefault="006116D9" w:rsidP="00A800DE">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PACT – ‘Police and Communities Together’ meetings were organised in the community, I arranged with the PCSO’s of the area to attend and address all the communities needs. This gives local people the chance to meet their local officers, gives people a chance to have an input to local policing priorities. This improves public engagement as the officers have the chance to update them on what they are doing for them in their community and their updates regarding the cases. </w:t>
      </w:r>
      <w:r w:rsidR="00BE7B47">
        <w:rPr>
          <w:rFonts w:ascii="Arial" w:hAnsi="Arial" w:cs="Arial"/>
          <w:color w:val="000000"/>
        </w:rPr>
        <w:t xml:space="preserve">It is important for local officers to </w:t>
      </w:r>
      <w:r w:rsidR="00BE7B47" w:rsidRPr="00BE7B47">
        <w:rPr>
          <w:rFonts w:ascii="Arial" w:hAnsi="Arial" w:cs="Arial"/>
          <w:color w:val="000000"/>
        </w:rPr>
        <w:t xml:space="preserve">understand that to maintain and enhance their Neighbourhood Policing service they must adapt to these changes to ensure we understand the changes in society and modern policing demands and respond effectively through the early identification, intervention, prevention and problem solving with partners and communities. </w:t>
      </w:r>
    </w:p>
    <w:p w14:paraId="04FA6327" w14:textId="6C1AE2A1" w:rsidR="00C815F6" w:rsidRDefault="0080457D" w:rsidP="003B751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Information and intelligence gathered from this PACT meeting is then used to formulate action plans for other trends and </w:t>
      </w:r>
    </w:p>
    <w:p w14:paraId="1467FDB3" w14:textId="77777777" w:rsidR="001037B2" w:rsidRDefault="001037B2" w:rsidP="003B7517">
      <w:pPr>
        <w:pStyle w:val="legclearfix"/>
        <w:shd w:val="clear" w:color="auto" w:fill="FFFFFF"/>
        <w:spacing w:before="0" w:beforeAutospacing="0" w:after="120" w:afterAutospacing="0" w:line="360" w:lineRule="atLeast"/>
        <w:rPr>
          <w:rFonts w:ascii="Arial" w:hAnsi="Arial" w:cs="Arial"/>
          <w:color w:val="000000"/>
        </w:rPr>
      </w:pPr>
    </w:p>
    <w:p w14:paraId="614E66CA" w14:textId="4109C358" w:rsidR="006116D9" w:rsidRPr="00EA7A0E" w:rsidRDefault="00EA7A0E" w:rsidP="003B7517">
      <w:pPr>
        <w:pStyle w:val="legclearfix"/>
        <w:shd w:val="clear" w:color="auto" w:fill="FFFFFF"/>
        <w:spacing w:before="0" w:beforeAutospacing="0" w:after="120" w:afterAutospacing="0" w:line="360" w:lineRule="atLeast"/>
        <w:rPr>
          <w:rFonts w:ascii="Arial" w:hAnsi="Arial" w:cs="Arial"/>
          <w:b/>
          <w:color w:val="000000"/>
          <w:u w:val="single"/>
        </w:rPr>
      </w:pPr>
      <w:r w:rsidRPr="00EA7A0E">
        <w:rPr>
          <w:rFonts w:ascii="Arial" w:hAnsi="Arial" w:cs="Arial"/>
          <w:b/>
          <w:color w:val="000000"/>
          <w:u w:val="single"/>
        </w:rPr>
        <w:t>Feelings at the time:</w:t>
      </w:r>
    </w:p>
    <w:p w14:paraId="61058975" w14:textId="5C73E638" w:rsidR="006116D9" w:rsidRDefault="000F3BE5" w:rsidP="003B751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Throughout this incident and investigation, I had the victims needs </w:t>
      </w:r>
      <w:r w:rsidR="00051A32">
        <w:rPr>
          <w:rFonts w:ascii="Arial" w:hAnsi="Arial" w:cs="Arial"/>
          <w:color w:val="000000"/>
        </w:rPr>
        <w:t xml:space="preserve">and expectations </w:t>
      </w:r>
      <w:r>
        <w:rPr>
          <w:rFonts w:ascii="Arial" w:hAnsi="Arial" w:cs="Arial"/>
          <w:color w:val="000000"/>
        </w:rPr>
        <w:t xml:space="preserve">at the forefront of my mind, I wanted to do everything I could to reassure them and gather the necessary evidence to result in a prosecution. I </w:t>
      </w:r>
      <w:r w:rsidR="004F7358">
        <w:rPr>
          <w:rFonts w:ascii="Arial" w:hAnsi="Arial" w:cs="Arial"/>
          <w:color w:val="000000"/>
        </w:rPr>
        <w:t xml:space="preserve">endeavoured to keep all victims up to date and maintain a positive police perception in the community. </w:t>
      </w:r>
    </w:p>
    <w:p w14:paraId="5612D96C" w14:textId="0561F2B1" w:rsidR="004F7358" w:rsidRDefault="004F7358" w:rsidP="003B7517">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When the CPS confirmed that there was no further action being taken, I felt annoyed and empathised with the victims, </w:t>
      </w:r>
      <w:r w:rsidR="002034F2">
        <w:rPr>
          <w:rFonts w:ascii="Arial" w:hAnsi="Arial" w:cs="Arial"/>
          <w:color w:val="000000"/>
        </w:rPr>
        <w:t>as this was not the result we wanted.</w:t>
      </w:r>
    </w:p>
    <w:p w14:paraId="3229C2AD" w14:textId="48376C5D" w:rsidR="004F7358" w:rsidRPr="004F7358" w:rsidRDefault="004F7358" w:rsidP="003B7517">
      <w:pPr>
        <w:pStyle w:val="legclearfix"/>
        <w:shd w:val="clear" w:color="auto" w:fill="FFFFFF"/>
        <w:spacing w:before="0" w:beforeAutospacing="0" w:after="120" w:afterAutospacing="0" w:line="360" w:lineRule="atLeast"/>
        <w:rPr>
          <w:rFonts w:ascii="Arial" w:hAnsi="Arial" w:cs="Arial"/>
          <w:b/>
          <w:color w:val="000000"/>
          <w:u w:val="single"/>
        </w:rPr>
      </w:pPr>
      <w:r w:rsidRPr="004F7358">
        <w:rPr>
          <w:rFonts w:ascii="Arial" w:hAnsi="Arial" w:cs="Arial"/>
          <w:b/>
          <w:color w:val="000000"/>
          <w:u w:val="single"/>
        </w:rPr>
        <w:t>Evaluation and analysis</w:t>
      </w:r>
    </w:p>
    <w:p w14:paraId="6876758F" w14:textId="24AE5DDC" w:rsidR="003B7517" w:rsidRDefault="00FD1F77" w:rsidP="00C815F6">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Although</w:t>
      </w:r>
      <w:r w:rsidR="00051A32">
        <w:rPr>
          <w:rFonts w:ascii="Arial" w:hAnsi="Arial" w:cs="Arial"/>
          <w:color w:val="000000"/>
        </w:rPr>
        <w:t xml:space="preserve"> the</w:t>
      </w:r>
      <w:r>
        <w:rPr>
          <w:rFonts w:ascii="Arial" w:hAnsi="Arial" w:cs="Arial"/>
          <w:color w:val="000000"/>
        </w:rPr>
        <w:t xml:space="preserve"> result was not what the police or the public wanted, I feel the dealin</w:t>
      </w:r>
      <w:r w:rsidR="00051A32">
        <w:rPr>
          <w:rFonts w:ascii="Arial" w:hAnsi="Arial" w:cs="Arial"/>
          <w:color w:val="000000"/>
        </w:rPr>
        <w:t>g of the whole incident was handled well</w:t>
      </w:r>
      <w:r>
        <w:rPr>
          <w:rFonts w:ascii="Arial" w:hAnsi="Arial" w:cs="Arial"/>
          <w:color w:val="000000"/>
        </w:rPr>
        <w:t xml:space="preserve">. There was a lot of positive things that come out of it, The community engagement with the police has increased and the </w:t>
      </w:r>
      <w:r w:rsidR="00914F0E">
        <w:rPr>
          <w:rFonts w:ascii="Arial" w:hAnsi="Arial" w:cs="Arial"/>
          <w:color w:val="000000"/>
        </w:rPr>
        <w:t xml:space="preserve">police presence in the area was praised by the communities. </w:t>
      </w:r>
      <w:r w:rsidR="009847EF">
        <w:rPr>
          <w:rFonts w:ascii="Arial" w:hAnsi="Arial" w:cs="Arial"/>
          <w:color w:val="000000"/>
        </w:rPr>
        <w:t>Feedback from my tutor was excellent</w:t>
      </w:r>
      <w:r w:rsidR="00051A32">
        <w:rPr>
          <w:rFonts w:ascii="Arial" w:hAnsi="Arial" w:cs="Arial"/>
          <w:color w:val="000000"/>
        </w:rPr>
        <w:t xml:space="preserve"> and as it was early on in my tutorship I learned a lot from dealing with this incident.</w:t>
      </w:r>
    </w:p>
    <w:p w14:paraId="5D5330BD" w14:textId="2567D869" w:rsidR="000A16D1" w:rsidRDefault="000A16D1" w:rsidP="00C815F6">
      <w:pPr>
        <w:pStyle w:val="legclearfix"/>
        <w:shd w:val="clear" w:color="auto" w:fill="FFFFFF"/>
        <w:spacing w:before="0" w:beforeAutospacing="0" w:after="120" w:afterAutospacing="0" w:line="360" w:lineRule="atLeast"/>
        <w:rPr>
          <w:rFonts w:ascii="Arial" w:hAnsi="Arial" w:cs="Arial"/>
          <w:color w:val="000000"/>
        </w:rPr>
      </w:pPr>
    </w:p>
    <w:p w14:paraId="1BE5ED51" w14:textId="7D1D6A4D" w:rsidR="000A16D1" w:rsidRDefault="000A16D1" w:rsidP="00C815F6">
      <w:pPr>
        <w:pStyle w:val="legclearfix"/>
        <w:shd w:val="clear" w:color="auto" w:fill="FFFFFF"/>
        <w:spacing w:before="0" w:beforeAutospacing="0" w:after="120" w:afterAutospacing="0" w:line="360" w:lineRule="atLeast"/>
        <w:rPr>
          <w:rFonts w:ascii="Arial" w:hAnsi="Arial" w:cs="Arial"/>
          <w:b/>
          <w:color w:val="000000"/>
          <w:u w:val="single"/>
        </w:rPr>
      </w:pPr>
      <w:r w:rsidRPr="000A16D1">
        <w:rPr>
          <w:rFonts w:ascii="Arial" w:hAnsi="Arial" w:cs="Arial"/>
          <w:b/>
          <w:color w:val="000000"/>
          <w:u w:val="single"/>
        </w:rPr>
        <w:t>Conclusion and action plan</w:t>
      </w:r>
    </w:p>
    <w:p w14:paraId="6C841769" w14:textId="2127CB76" w:rsidR="000A16D1" w:rsidRDefault="000A16D1" w:rsidP="00C815F6">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I feel this case was dealt with in an effective way, the arrest was necessary in the circumstance. </w:t>
      </w:r>
      <w:r w:rsidR="002034F2">
        <w:rPr>
          <w:rFonts w:ascii="Arial" w:hAnsi="Arial" w:cs="Arial"/>
          <w:color w:val="000000"/>
        </w:rPr>
        <w:t>All evidence was gathered, and all victims and local people were kept up to date with all updates.</w:t>
      </w:r>
      <w:r w:rsidR="00051A32">
        <w:rPr>
          <w:rFonts w:ascii="Arial" w:hAnsi="Arial" w:cs="Arial"/>
          <w:color w:val="000000"/>
        </w:rPr>
        <w:t xml:space="preserve"> As a result of the community engagement, problem solving enabled the police to address neighbour problems which in turn leads to confidence and trust in the police and leads to the public providing the police with intelligence to overall better all communities.</w:t>
      </w:r>
    </w:p>
    <w:p w14:paraId="2DDA1BE2" w14:textId="77777777" w:rsidR="00051A32" w:rsidRPr="000A16D1" w:rsidRDefault="00051A32" w:rsidP="00C815F6">
      <w:pPr>
        <w:pStyle w:val="legclearfix"/>
        <w:shd w:val="clear" w:color="auto" w:fill="FFFFFF"/>
        <w:spacing w:before="0" w:beforeAutospacing="0" w:after="120" w:afterAutospacing="0" w:line="360" w:lineRule="atLeast"/>
        <w:rPr>
          <w:rFonts w:ascii="Arial" w:hAnsi="Arial" w:cs="Arial"/>
          <w:color w:val="000000"/>
        </w:rPr>
      </w:pPr>
    </w:p>
    <w:p w14:paraId="3CACAF16" w14:textId="6D5D94EC" w:rsidR="00914F0E" w:rsidRPr="00C328A0" w:rsidRDefault="00051A32" w:rsidP="009E7D42">
      <w:pPr>
        <w:pStyle w:val="legclearfix"/>
        <w:shd w:val="clear" w:color="auto" w:fill="FFFFFF"/>
        <w:spacing w:after="120" w:line="360" w:lineRule="atLeast"/>
        <w:rPr>
          <w:rFonts w:ascii="Arial" w:hAnsi="Arial" w:cs="Arial"/>
          <w:color w:val="000000"/>
          <w:shd w:val="clear" w:color="auto" w:fill="FFFFFF"/>
        </w:rPr>
      </w:pPr>
      <w:r w:rsidRPr="00C328A0">
        <w:rPr>
          <w:rFonts w:ascii="Arial" w:hAnsi="Arial" w:cs="Arial"/>
          <w:color w:val="000000"/>
        </w:rPr>
        <w:t>W</w:t>
      </w:r>
      <w:r w:rsidR="00914F0E" w:rsidRPr="00C328A0">
        <w:rPr>
          <w:rFonts w:ascii="Arial" w:hAnsi="Arial" w:cs="Arial"/>
          <w:color w:val="000000"/>
        </w:rPr>
        <w:t xml:space="preserve">orking through the COVID -19 pandemic has brought many challenges to the role of a police constable. I feel since the pandemic began with the lockdown restrictions there has been a concerning increase in the amount of mental health and </w:t>
      </w:r>
      <w:r w:rsidR="00035F91" w:rsidRPr="00C328A0">
        <w:rPr>
          <w:rFonts w:ascii="Arial" w:hAnsi="Arial" w:cs="Arial"/>
          <w:color w:val="000000"/>
        </w:rPr>
        <w:t>vulnerability. ‘Mental health problems have worsened across all age-groups in the past year.</w:t>
      </w:r>
      <w:r w:rsidR="009E7D42" w:rsidRPr="00C328A0">
        <w:rPr>
          <w:rFonts w:ascii="Arial" w:hAnsi="Arial" w:cs="Arial"/>
          <w:color w:val="000000"/>
        </w:rPr>
        <w:t xml:space="preserve"> </w:t>
      </w:r>
      <w:r w:rsidR="00035F91" w:rsidRPr="00C328A0">
        <w:rPr>
          <w:rFonts w:ascii="Arial" w:hAnsi="Arial" w:cs="Arial"/>
          <w:color w:val="000000"/>
        </w:rPr>
        <w:t xml:space="preserve">In adults, the proportion of individuals showing symptoms of depression has almost doubled since the start of the pandemic, according to the Office for National Statistics’. </w:t>
      </w:r>
      <w:r w:rsidR="00035F91" w:rsidRPr="00C328A0">
        <w:rPr>
          <w:rFonts w:ascii="Arial" w:hAnsi="Arial" w:cs="Arial"/>
          <w:color w:val="000000"/>
          <w:shd w:val="clear" w:color="auto" w:fill="FFFFFF"/>
        </w:rPr>
        <w:t>(How has coronavirus affected mental health?, 2021)</w:t>
      </w:r>
    </w:p>
    <w:p w14:paraId="3A270BAF" w14:textId="77777777" w:rsidR="00B8555A" w:rsidRPr="00C328A0" w:rsidRDefault="00B8555A" w:rsidP="009E7D42">
      <w:pPr>
        <w:pStyle w:val="legclearfix"/>
        <w:shd w:val="clear" w:color="auto" w:fill="FFFFFF"/>
        <w:spacing w:after="120" w:line="360" w:lineRule="atLeast"/>
        <w:rPr>
          <w:rFonts w:ascii="Arial" w:hAnsi="Arial" w:cs="Arial"/>
          <w:color w:val="000000"/>
          <w:shd w:val="clear" w:color="auto" w:fill="FFFFFF"/>
        </w:rPr>
      </w:pPr>
    </w:p>
    <w:p w14:paraId="6FE93819" w14:textId="03349E79" w:rsidR="00035F91" w:rsidRPr="00C328A0" w:rsidRDefault="00035F91" w:rsidP="00035F91">
      <w:pPr>
        <w:pStyle w:val="legclearfix"/>
        <w:shd w:val="clear" w:color="auto" w:fill="FFFFFF"/>
        <w:spacing w:before="0" w:beforeAutospacing="0" w:after="120" w:afterAutospacing="0" w:line="360" w:lineRule="atLeast"/>
        <w:rPr>
          <w:rFonts w:ascii="Arial" w:hAnsi="Arial" w:cs="Arial"/>
          <w:color w:val="000000"/>
        </w:rPr>
      </w:pPr>
      <w:r w:rsidRPr="00C328A0">
        <w:rPr>
          <w:rFonts w:ascii="Arial" w:hAnsi="Arial" w:cs="Arial"/>
          <w:color w:val="3F3F42"/>
          <w:shd w:val="clear" w:color="auto" w:fill="FFFFFF"/>
        </w:rPr>
        <w:t>Coronavirus has fuelled feelings of loneliness, anxiety and fears for the future for many people.</w:t>
      </w:r>
      <w:r w:rsidR="009E7D42" w:rsidRPr="00C328A0">
        <w:rPr>
          <w:rFonts w:ascii="Arial" w:hAnsi="Arial" w:cs="Arial"/>
          <w:color w:val="3F3F42"/>
          <w:shd w:val="clear" w:color="auto" w:fill="FFFFFF"/>
        </w:rPr>
        <w:t xml:space="preserve"> Both adults and young people are isolated to their own home, which in turn causes massive effects on people. Children have been </w:t>
      </w:r>
      <w:r w:rsidR="000A16D1" w:rsidRPr="00C328A0">
        <w:rPr>
          <w:rFonts w:ascii="Arial" w:hAnsi="Arial" w:cs="Arial"/>
          <w:color w:val="3F3F42"/>
          <w:shd w:val="clear" w:color="auto" w:fill="FFFFFF"/>
        </w:rPr>
        <w:t>greatly</w:t>
      </w:r>
      <w:r w:rsidR="009E7D42" w:rsidRPr="00C328A0">
        <w:rPr>
          <w:rFonts w:ascii="Arial" w:hAnsi="Arial" w:cs="Arial"/>
          <w:color w:val="3F3F42"/>
          <w:shd w:val="clear" w:color="auto" w:fill="FFFFFF"/>
        </w:rPr>
        <w:t xml:space="preserve"> effected, some children have not been to school for over a year, have not </w:t>
      </w:r>
      <w:r w:rsidR="000A16D1" w:rsidRPr="00C328A0">
        <w:rPr>
          <w:rFonts w:ascii="Arial" w:hAnsi="Arial" w:cs="Arial"/>
          <w:color w:val="3F3F42"/>
          <w:shd w:val="clear" w:color="auto" w:fill="FFFFFF"/>
        </w:rPr>
        <w:t xml:space="preserve">been able to communicate with anyone apart from their parents. This has caused a lot of anxiety among children and young people about actually going back to the real world. Many teenagers have been found to be breaking lockdown rules and gathering in parks with their friends, </w:t>
      </w:r>
      <w:r w:rsidR="002034F2" w:rsidRPr="00C328A0">
        <w:rPr>
          <w:rFonts w:ascii="Arial" w:hAnsi="Arial" w:cs="Arial"/>
          <w:color w:val="3F3F42"/>
          <w:shd w:val="clear" w:color="auto" w:fill="FFFFFF"/>
        </w:rPr>
        <w:t>which in line with the government Tier 4 lockdown rules is not permitted. As a police officer, discretion needs to be used when appropriate as some of these children and young people may be dealing with feelings they have never dealt with before. Its essential to obtain all the relevant information and make sure the children are all safe whilst at home. This is done by engaging with the children and using language they understand to explain the rules and regulations in regards to COVID rules.</w:t>
      </w:r>
      <w:r w:rsidR="00051A32" w:rsidRPr="00C328A0">
        <w:rPr>
          <w:rFonts w:ascii="Arial" w:hAnsi="Arial" w:cs="Arial"/>
          <w:color w:val="3F3F42"/>
          <w:shd w:val="clear" w:color="auto" w:fill="FFFFFF"/>
        </w:rPr>
        <w:t xml:space="preserve"> </w:t>
      </w:r>
      <w:r w:rsidR="00B8555A" w:rsidRPr="00C328A0">
        <w:rPr>
          <w:rFonts w:ascii="Arial" w:hAnsi="Arial" w:cs="Arial"/>
          <w:color w:val="3F3F42"/>
          <w:shd w:val="clear" w:color="auto" w:fill="FFFFFF"/>
        </w:rPr>
        <w:t xml:space="preserve">Fixed penalty notices are not available to use for anyone that’s under the age of 18. </w:t>
      </w:r>
      <w:r w:rsidR="00051A32" w:rsidRPr="00C328A0">
        <w:rPr>
          <w:rFonts w:ascii="Arial" w:hAnsi="Arial" w:cs="Arial"/>
          <w:color w:val="3F3F42"/>
          <w:shd w:val="clear" w:color="auto" w:fill="FFFFFF"/>
        </w:rPr>
        <w:t xml:space="preserve">Whilst discretion is being used in certain cases, this is not </w:t>
      </w:r>
      <w:r w:rsidR="00B8555A" w:rsidRPr="00C328A0">
        <w:rPr>
          <w:rFonts w:ascii="Arial" w:hAnsi="Arial" w:cs="Arial"/>
          <w:color w:val="3F3F42"/>
          <w:shd w:val="clear" w:color="auto" w:fill="FFFFFF"/>
        </w:rPr>
        <w:t xml:space="preserve">available to use in some where there are continuous breaches happening with the same people. </w:t>
      </w:r>
    </w:p>
    <w:p w14:paraId="37EF496E" w14:textId="78861179" w:rsidR="003B7517" w:rsidRPr="007C427B" w:rsidRDefault="003B7517" w:rsidP="007C427B">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t xml:space="preserve"> </w:t>
      </w:r>
      <w:r w:rsidR="00424C0A">
        <w:rPr>
          <w:rFonts w:ascii="Arial" w:hAnsi="Arial" w:cs="Arial"/>
          <w:color w:val="000000"/>
        </w:rPr>
        <w:t>(2278 words)</w:t>
      </w:r>
    </w:p>
    <w:p w14:paraId="3405C90D" w14:textId="6E3FDCD0" w:rsidR="007C427B" w:rsidRPr="00C44C6F" w:rsidRDefault="007C427B" w:rsidP="00340E9A">
      <w:pPr>
        <w:ind w:right="237"/>
        <w:jc w:val="both"/>
        <w:rPr>
          <w:sz w:val="24"/>
          <w:szCs w:val="24"/>
        </w:rPr>
      </w:pPr>
    </w:p>
    <w:p w14:paraId="4C50E184" w14:textId="77777777" w:rsidR="00025650" w:rsidRPr="00C44C6F" w:rsidRDefault="00025650" w:rsidP="00340E9A">
      <w:pPr>
        <w:ind w:right="237"/>
        <w:jc w:val="both"/>
        <w:rPr>
          <w:sz w:val="24"/>
          <w:szCs w:val="24"/>
        </w:rPr>
      </w:pPr>
    </w:p>
    <w:p w14:paraId="55E8513B" w14:textId="1FAEE536" w:rsidR="00025650" w:rsidRPr="00270EEB" w:rsidRDefault="007C427B" w:rsidP="00340E9A">
      <w:pPr>
        <w:ind w:right="237"/>
        <w:jc w:val="both"/>
        <w:rPr>
          <w:sz w:val="24"/>
          <w:szCs w:val="24"/>
        </w:rPr>
      </w:pPr>
      <w:r>
        <w:rPr>
          <w:sz w:val="24"/>
          <w:szCs w:val="24"/>
        </w:rPr>
        <w:tab/>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BD78AB">
          <w:headerReference w:type="even" r:id="rId23"/>
          <w:headerReference w:type="default" r:id="rId24"/>
          <w:footerReference w:type="even" r:id="rId25"/>
          <w:footerReference w:type="default" r:id="rId26"/>
          <w:headerReference w:type="first" r:id="rId27"/>
          <w:footerReference w:type="first" r:id="rId28"/>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5E07E6CF" w14:textId="77777777" w:rsidR="000D11F2" w:rsidRPr="000D11F2" w:rsidRDefault="006116D9" w:rsidP="00B05C77">
      <w:pPr>
        <w:pStyle w:val="ListParagraph"/>
        <w:keepNext/>
        <w:numPr>
          <w:ilvl w:val="0"/>
          <w:numId w:val="5"/>
        </w:numPr>
        <w:ind w:right="237"/>
        <w:jc w:val="center"/>
        <w:rPr>
          <w:b/>
          <w:bCs/>
          <w:sz w:val="24"/>
          <w:szCs w:val="24"/>
        </w:rPr>
      </w:pPr>
      <w:hyperlink r:id="rId29" w:history="1">
        <w:r w:rsidR="00B05C77">
          <w:rPr>
            <w:rStyle w:val="Hyperlink"/>
          </w:rPr>
          <w:t>Investigative Interviewing Techniques: The PEACE Model (i-sight.com)</w:t>
        </w:r>
      </w:hyperlink>
      <w:r w:rsidR="00B05C77">
        <w:t xml:space="preserve"> </w:t>
      </w:r>
    </w:p>
    <w:p w14:paraId="2CA03D61" w14:textId="69BC1473" w:rsidR="000D11F2" w:rsidRDefault="006116D9" w:rsidP="00B05C77">
      <w:pPr>
        <w:pStyle w:val="ListParagraph"/>
        <w:keepNext/>
        <w:numPr>
          <w:ilvl w:val="0"/>
          <w:numId w:val="5"/>
        </w:numPr>
        <w:ind w:right="237"/>
        <w:jc w:val="center"/>
        <w:rPr>
          <w:b/>
          <w:bCs/>
          <w:sz w:val="24"/>
          <w:szCs w:val="24"/>
        </w:rPr>
      </w:pPr>
      <w:hyperlink r:id="rId30" w:anchor="peace-framework" w:history="1">
        <w:r w:rsidR="000D11F2">
          <w:rPr>
            <w:rStyle w:val="Hyperlink"/>
          </w:rPr>
          <w:t>Investigative interviewing (college.police.uk)</w:t>
        </w:r>
      </w:hyperlink>
      <w:r w:rsidR="000D11F2" w:rsidRPr="00B05C77">
        <w:rPr>
          <w:b/>
          <w:bCs/>
          <w:sz w:val="24"/>
          <w:szCs w:val="24"/>
        </w:rPr>
        <w:t xml:space="preserve"> </w:t>
      </w:r>
      <w:r w:rsidR="000D11F2">
        <w:rPr>
          <w:b/>
          <w:bCs/>
          <w:sz w:val="24"/>
          <w:szCs w:val="24"/>
        </w:rPr>
        <w:t xml:space="preserve"> </w:t>
      </w:r>
    </w:p>
    <w:p w14:paraId="6F696740" w14:textId="4FD5C66F" w:rsidR="00F96DC6" w:rsidRPr="00F96DC6" w:rsidRDefault="006116D9" w:rsidP="00B05C77">
      <w:pPr>
        <w:pStyle w:val="ListParagraph"/>
        <w:keepNext/>
        <w:numPr>
          <w:ilvl w:val="0"/>
          <w:numId w:val="5"/>
        </w:numPr>
        <w:ind w:right="237"/>
        <w:jc w:val="center"/>
        <w:rPr>
          <w:b/>
          <w:bCs/>
          <w:sz w:val="24"/>
          <w:szCs w:val="24"/>
        </w:rPr>
      </w:pPr>
      <w:hyperlink r:id="rId31" w:history="1">
        <w:r w:rsidR="00F96DC6">
          <w:rPr>
            <w:rStyle w:val="Hyperlink"/>
          </w:rPr>
          <w:t>PACE Code E 2016 - GOV.UK (www.gov.uk)</w:t>
        </w:r>
      </w:hyperlink>
    </w:p>
    <w:p w14:paraId="572A6E5C" w14:textId="0FDD4B04" w:rsidR="00F96DC6" w:rsidRPr="000F5C16" w:rsidRDefault="006116D9" w:rsidP="00B05C77">
      <w:pPr>
        <w:pStyle w:val="ListParagraph"/>
        <w:keepNext/>
        <w:numPr>
          <w:ilvl w:val="0"/>
          <w:numId w:val="5"/>
        </w:numPr>
        <w:ind w:right="237"/>
        <w:jc w:val="center"/>
        <w:rPr>
          <w:b/>
          <w:bCs/>
          <w:sz w:val="24"/>
          <w:szCs w:val="24"/>
        </w:rPr>
      </w:pPr>
      <w:hyperlink r:id="rId32" w:history="1">
        <w:r w:rsidR="00F96DC6">
          <w:rPr>
            <w:rStyle w:val="Hyperlink"/>
          </w:rPr>
          <w:t>Firearms Act 1968 (legislation.gov.uk)</w:t>
        </w:r>
      </w:hyperlink>
    </w:p>
    <w:p w14:paraId="3793A33B" w14:textId="0EA8A4B6" w:rsidR="000F5C16" w:rsidRPr="007C427B" w:rsidRDefault="000F5C16" w:rsidP="00B05C77">
      <w:pPr>
        <w:pStyle w:val="ListParagraph"/>
        <w:keepNext/>
        <w:numPr>
          <w:ilvl w:val="0"/>
          <w:numId w:val="5"/>
        </w:numPr>
        <w:ind w:right="237"/>
        <w:jc w:val="center"/>
        <w:rPr>
          <w:b/>
          <w:bCs/>
          <w:sz w:val="24"/>
          <w:szCs w:val="24"/>
        </w:rPr>
      </w:pPr>
      <w:r>
        <w:rPr>
          <w:shd w:val="clear" w:color="auto" w:fill="FFFFFF"/>
        </w:rPr>
        <w:t>Amuedge.com. 2021. [online] Available at: &lt;https://amuedge.com/coping-with-the-stress-of-police-work/#:~:text=Police%20officers%20must%20be%20able%20to%20mentally%20cope,families%20and%20develop%20friendships%20outside%20of%20law%20enforcement.&gt; [Accessed 4 March 2021].</w:t>
      </w:r>
    </w:p>
    <w:p w14:paraId="76C38952" w14:textId="45A65E3B" w:rsidR="007C427B" w:rsidRPr="008D1A86" w:rsidRDefault="007C427B" w:rsidP="00B05C77">
      <w:pPr>
        <w:pStyle w:val="ListParagraph"/>
        <w:keepNext/>
        <w:numPr>
          <w:ilvl w:val="0"/>
          <w:numId w:val="5"/>
        </w:numPr>
        <w:ind w:right="237"/>
        <w:jc w:val="center"/>
        <w:rPr>
          <w:b/>
          <w:bCs/>
          <w:sz w:val="24"/>
          <w:szCs w:val="24"/>
        </w:rPr>
      </w:pPr>
      <w:r>
        <w:rPr>
          <w:shd w:val="clear" w:color="auto" w:fill="FFFFFF"/>
        </w:rPr>
        <w:t>Legislation.gov.uk. 2021. </w:t>
      </w:r>
      <w:r>
        <w:rPr>
          <w:i/>
          <w:iCs/>
          <w:shd w:val="clear" w:color="auto" w:fill="FFFFFF"/>
        </w:rPr>
        <w:t>Anti-social Behaviour, Crime and Policing Act 2014</w:t>
      </w:r>
      <w:r>
        <w:rPr>
          <w:shd w:val="clear" w:color="auto" w:fill="FFFFFF"/>
        </w:rPr>
        <w:t>. [online] Available at: &lt;https://www.legislation.gov.uk/ukpga/2014/12/section/2/enacted&gt; [Accessed 5 March 2021].</w:t>
      </w:r>
    </w:p>
    <w:p w14:paraId="1A79D52D" w14:textId="2C0DD99E" w:rsidR="008D1A86" w:rsidRPr="008D1A86" w:rsidRDefault="008D1A86" w:rsidP="00B05C77">
      <w:pPr>
        <w:pStyle w:val="ListParagraph"/>
        <w:keepNext/>
        <w:numPr>
          <w:ilvl w:val="0"/>
          <w:numId w:val="5"/>
        </w:numPr>
        <w:ind w:right="237"/>
        <w:jc w:val="center"/>
        <w:rPr>
          <w:b/>
          <w:bCs/>
          <w:sz w:val="24"/>
          <w:szCs w:val="24"/>
        </w:rPr>
      </w:pPr>
      <w:hyperlink r:id="rId33" w:history="1">
        <w:r>
          <w:rPr>
            <w:rStyle w:val="Hyperlink"/>
          </w:rPr>
          <w:t>How has coronavirus affected mental health? - BBC News</w:t>
        </w:r>
      </w:hyperlink>
    </w:p>
    <w:p w14:paraId="2A624636" w14:textId="4FA5DA18" w:rsidR="008D1A86" w:rsidRPr="008D1A86" w:rsidRDefault="008D1A86" w:rsidP="00B05C77">
      <w:pPr>
        <w:pStyle w:val="ListParagraph"/>
        <w:keepNext/>
        <w:numPr>
          <w:ilvl w:val="0"/>
          <w:numId w:val="5"/>
        </w:numPr>
        <w:ind w:right="237"/>
        <w:jc w:val="center"/>
        <w:rPr>
          <w:b/>
          <w:bCs/>
          <w:sz w:val="24"/>
          <w:szCs w:val="24"/>
        </w:rPr>
      </w:pPr>
      <w:hyperlink r:id="rId34" w:anchor="publishing-data" w:history="1">
        <w:r>
          <w:rPr>
            <w:rStyle w:val="Hyperlink"/>
          </w:rPr>
          <w:t>Anti-social behaviour (ASB) case review (also known as the Community Trigger) - GOV.UK (www.gov.uk)</w:t>
        </w:r>
      </w:hyperlink>
    </w:p>
    <w:p w14:paraId="28AC99FF" w14:textId="0BDD704F" w:rsidR="008D1A86" w:rsidRPr="00B221FC" w:rsidRDefault="008D1A86" w:rsidP="00B05C77">
      <w:pPr>
        <w:pStyle w:val="ListParagraph"/>
        <w:keepNext/>
        <w:numPr>
          <w:ilvl w:val="0"/>
          <w:numId w:val="5"/>
        </w:numPr>
        <w:ind w:right="237"/>
        <w:jc w:val="center"/>
        <w:rPr>
          <w:b/>
          <w:bCs/>
          <w:sz w:val="24"/>
          <w:szCs w:val="24"/>
        </w:rPr>
      </w:pPr>
      <w:hyperlink r:id="rId35" w:anchor=":~:text=Police%20Powers%20of%20Arrest%201%20(1)%20A%20constable,he%20has%20reasonable%20grounds%20...%20More%20items..." w:history="1">
        <w:r>
          <w:rPr>
            <w:rStyle w:val="Hyperlink"/>
          </w:rPr>
          <w:t>Police Powers of Arrest (lawteacher.net)</w:t>
        </w:r>
      </w:hyperlink>
      <w:bookmarkStart w:id="13" w:name="_GoBack"/>
      <w:bookmarkEnd w:id="13"/>
    </w:p>
    <w:p w14:paraId="372B87F3" w14:textId="77777777" w:rsidR="00B221FC" w:rsidRDefault="00B221FC" w:rsidP="00B05C77">
      <w:pPr>
        <w:pStyle w:val="ListParagraph"/>
        <w:keepNext/>
        <w:numPr>
          <w:ilvl w:val="0"/>
          <w:numId w:val="5"/>
        </w:numPr>
        <w:ind w:right="237"/>
        <w:jc w:val="center"/>
        <w:rPr>
          <w:b/>
          <w:bCs/>
          <w:sz w:val="24"/>
          <w:szCs w:val="24"/>
        </w:rPr>
      </w:pPr>
    </w:p>
    <w:p w14:paraId="7DDDB5F7" w14:textId="36289775" w:rsidR="00F96DC6" w:rsidRPr="000D11F2" w:rsidRDefault="00BC5725" w:rsidP="00B221FC">
      <w:pPr>
        <w:keepNext/>
        <w:ind w:right="237"/>
        <w:rPr>
          <w:b/>
          <w:bCs/>
          <w:sz w:val="24"/>
          <w:szCs w:val="24"/>
        </w:rPr>
      </w:pPr>
      <w:r w:rsidRPr="000D11F2">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5EF4A1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424C0A">
        <w:rPr>
          <w:rFonts w:eastAsia="Arial"/>
          <w:color w:val="000000" w:themeColor="text1"/>
          <w:sz w:val="24"/>
          <w:szCs w:val="24"/>
        </w:rPr>
        <w:t>Bethan Bugler</w:t>
      </w:r>
      <w:r w:rsidRPr="5848403C">
        <w:rPr>
          <w:rFonts w:eastAsia="Arial"/>
          <w:color w:val="000000" w:themeColor="text1"/>
          <w:sz w:val="24"/>
          <w:szCs w:val="24"/>
        </w:rPr>
        <w:t>_  (Learner</w:t>
      </w:r>
    </w:p>
    <w:p w14:paraId="5473B39D" w14:textId="25489F28" w:rsidR="5848403C" w:rsidRDefault="5848403C" w:rsidP="5848403C">
      <w:pPr>
        <w:jc w:val="both"/>
        <w:rPr>
          <w:rFonts w:eastAsia="Arial"/>
          <w:color w:val="000000" w:themeColor="text1"/>
          <w:sz w:val="24"/>
          <w:szCs w:val="24"/>
        </w:rPr>
      </w:pPr>
    </w:p>
    <w:p w14:paraId="4EC5D203" w14:textId="7AF6556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424C0A">
        <w:rPr>
          <w:rFonts w:eastAsia="Arial"/>
          <w:color w:val="000000" w:themeColor="text1"/>
          <w:sz w:val="24"/>
          <w:szCs w:val="24"/>
        </w:rPr>
        <w:t>07.03.2021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BD78AB">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4C0EC987" w14:textId="41A1EE5C" w:rsidR="00424C0A" w:rsidRDefault="00424C0A" w:rsidP="1717EFC7">
      <w:pPr>
        <w:rPr>
          <w:rFonts w:eastAsia="Arial"/>
          <w:b/>
          <w:bCs/>
          <w:color w:val="000000" w:themeColor="text1"/>
          <w:sz w:val="24"/>
          <w:szCs w:val="24"/>
        </w:rPr>
      </w:pPr>
      <w:r w:rsidRPr="00424C0A">
        <w:rPr>
          <w:rFonts w:eastAsia="Arial"/>
          <w:b/>
          <w:bCs/>
          <w:noProof/>
          <w:color w:val="000000" w:themeColor="text1"/>
          <w:sz w:val="24"/>
          <w:szCs w:val="24"/>
        </w:rPr>
        <w:lastRenderedPageBreak/>
        <w:drawing>
          <wp:inline distT="0" distB="0" distL="0" distR="0" wp14:anchorId="02D6934B" wp14:editId="450EA680">
            <wp:extent cx="5730160" cy="8664166"/>
            <wp:effectExtent l="0" t="0" r="444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44248" cy="8685468"/>
                    </a:xfrm>
                    <a:prstGeom prst="rect">
                      <a:avLst/>
                    </a:prstGeom>
                    <a:noFill/>
                    <a:ln>
                      <a:noFill/>
                    </a:ln>
                  </pic:spPr>
                </pic:pic>
              </a:graphicData>
            </a:graphic>
          </wp:inline>
        </w:drawing>
      </w:r>
    </w:p>
    <w:p w14:paraId="77D46D48" w14:textId="77777777" w:rsidR="00424C0A" w:rsidRDefault="00424C0A" w:rsidP="1717EFC7">
      <w:pPr>
        <w:rPr>
          <w:rFonts w:eastAsia="Arial"/>
          <w:b/>
          <w:bCs/>
          <w:color w:val="000000" w:themeColor="text1"/>
          <w:sz w:val="24"/>
          <w:szCs w:val="24"/>
        </w:rPr>
      </w:pPr>
    </w:p>
    <w:p w14:paraId="6C39F012" w14:textId="7FBFF15D" w:rsidR="5848403C" w:rsidRDefault="00424C0A" w:rsidP="5848403C">
      <w:r>
        <w:t xml:space="preserve"> </w:t>
      </w:r>
    </w:p>
    <w:sectPr w:rsidR="5848403C" w:rsidSect="00BD78AB">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424C0A" w:rsidRDefault="00424C0A">
      <w:r>
        <w:separator/>
      </w:r>
    </w:p>
  </w:endnote>
  <w:endnote w:type="continuationSeparator" w:id="0">
    <w:p w14:paraId="2FD44551" w14:textId="77777777" w:rsidR="00424C0A" w:rsidRDefault="00424C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79226" w14:textId="62FE05B7" w:rsidR="00424C0A" w:rsidRDefault="00DC58F7" w:rsidP="00DC58F7">
    <w:pPr>
      <w:pStyle w:val="Footer"/>
      <w:rPr>
        <w:sz w:val="17"/>
      </w:rPr>
    </w:pPr>
    <w:bookmarkStart w:id="2" w:name="TITUS1FooterEvenPages"/>
    <w:r>
      <w:rPr>
        <w:sz w:val="17"/>
      </w:rPr>
      <w:t> </w:t>
    </w:r>
  </w:p>
  <w:bookmarkEnd w:id="2"/>
  <w:p w14:paraId="3481761C" w14:textId="3C51850F" w:rsidR="00424C0A" w:rsidRDefault="00424C0A" w:rsidP="00BD78AB">
    <w:pPr>
      <w:pStyle w:val="Footer"/>
      <w:jc w:val="right"/>
    </w:pPr>
    <w:r>
      <w:fldChar w:fldCharType="begin"/>
    </w:r>
    <w:r>
      <w:instrText xml:space="preserve"> PAGE   \* MERGEFORMAT </w:instrText>
    </w:r>
    <w:r>
      <w:fldChar w:fldCharType="separate"/>
    </w:r>
    <w:r w:rsidR="00DC58F7">
      <w:rPr>
        <w:noProof/>
      </w:rPr>
      <w:t>2</w:t>
    </w:r>
    <w:r>
      <w:rPr>
        <w:noProof/>
      </w:rPr>
      <w:fldChar w:fldCharType="end"/>
    </w:r>
  </w:p>
  <w:p w14:paraId="659CE73D" w14:textId="77777777" w:rsidR="00424C0A" w:rsidRPr="00BB5EAA" w:rsidRDefault="00424C0A" w:rsidP="00BD78AB">
    <w:pPr>
      <w:pStyle w:val="Footer"/>
      <w:ind w:right="360"/>
      <w:jc w:val="center"/>
    </w:pPr>
  </w:p>
  <w:p w14:paraId="75778017" w14:textId="77777777" w:rsidR="00424C0A" w:rsidRDefault="00424C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1B49ED" w14:textId="5569E708" w:rsidR="00424C0A" w:rsidRDefault="00DC58F7" w:rsidP="00DC58F7">
    <w:pPr>
      <w:pStyle w:val="Footer"/>
      <w:rPr>
        <w:sz w:val="17"/>
      </w:rPr>
    </w:pPr>
    <w:bookmarkStart w:id="3" w:name="TITUS1FooterPrimary"/>
    <w:r>
      <w:rPr>
        <w:sz w:val="17"/>
      </w:rPr>
      <w:t> </w:t>
    </w:r>
  </w:p>
  <w:bookmarkEnd w:id="3"/>
  <w:p w14:paraId="50521BFA" w14:textId="06299DFF" w:rsidR="00424C0A" w:rsidRDefault="00424C0A">
    <w:pPr>
      <w:pStyle w:val="Footer"/>
      <w:jc w:val="right"/>
    </w:pPr>
    <w:r>
      <w:fldChar w:fldCharType="begin"/>
    </w:r>
    <w:r>
      <w:instrText xml:space="preserve"> PAGE   \* MERGEFORMAT </w:instrText>
    </w:r>
    <w:r>
      <w:fldChar w:fldCharType="separate"/>
    </w:r>
    <w:r w:rsidR="00DC58F7">
      <w:rPr>
        <w:noProof/>
      </w:rPr>
      <w:t>7</w:t>
    </w:r>
    <w:r>
      <w:rPr>
        <w:noProof/>
      </w:rPr>
      <w:fldChar w:fldCharType="end"/>
    </w:r>
  </w:p>
  <w:p w14:paraId="790812FF" w14:textId="77777777" w:rsidR="00424C0A" w:rsidRPr="00BB5EAA" w:rsidRDefault="00424C0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FA8186" w14:textId="0F8BA49F" w:rsidR="00424C0A" w:rsidRDefault="00DC58F7" w:rsidP="00DC58F7">
    <w:pPr>
      <w:pStyle w:val="Footer"/>
      <w:rPr>
        <w:sz w:val="17"/>
      </w:rPr>
    </w:pPr>
    <w:bookmarkStart w:id="5" w:name="TITUS1FooterFirstPage"/>
    <w:r>
      <w:rPr>
        <w:sz w:val="17"/>
      </w:rPr>
      <w:t> </w:t>
    </w:r>
  </w:p>
  <w:bookmarkEnd w:id="5"/>
  <w:p w14:paraId="1C06BFC4" w14:textId="045031E8" w:rsidR="00424C0A" w:rsidRDefault="00424C0A" w:rsidP="00BD78AB">
    <w:pPr>
      <w:pStyle w:val="Footer"/>
      <w:jc w:val="right"/>
    </w:pPr>
    <w:r>
      <w:fldChar w:fldCharType="begin"/>
    </w:r>
    <w:r>
      <w:instrText xml:space="preserve"> PAGE   \* MERGEFORMAT </w:instrText>
    </w:r>
    <w:r>
      <w:fldChar w:fldCharType="separate"/>
    </w:r>
    <w:r w:rsidR="00DC58F7">
      <w:rPr>
        <w:noProof/>
      </w:rPr>
      <w:t>1</w:t>
    </w:r>
    <w:r>
      <w:rPr>
        <w:noProof/>
      </w:rPr>
      <w:fldChar w:fldCharType="end"/>
    </w:r>
  </w:p>
  <w:p w14:paraId="49F784F7" w14:textId="77777777" w:rsidR="00424C0A" w:rsidRPr="00BB5EAA" w:rsidRDefault="00424C0A" w:rsidP="00BD78AB">
    <w:pPr>
      <w:pStyle w:val="Footer"/>
      <w:ind w:right="360"/>
      <w:jc w:val="center"/>
    </w:pPr>
  </w:p>
  <w:p w14:paraId="5FC193D5" w14:textId="77777777" w:rsidR="00424C0A" w:rsidRDefault="00424C0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F9726" w14:textId="3F616764" w:rsidR="00424C0A" w:rsidRDefault="00DC58F7" w:rsidP="00DC58F7">
    <w:pPr>
      <w:pStyle w:val="Footer"/>
      <w:rPr>
        <w:sz w:val="17"/>
      </w:rPr>
    </w:pPr>
    <w:bookmarkStart w:id="9" w:name="TITUS2FooterEvenPages"/>
    <w:r>
      <w:rPr>
        <w:sz w:val="17"/>
      </w:rPr>
      <w:t> </w:t>
    </w:r>
  </w:p>
  <w:bookmarkEnd w:id="9"/>
  <w:p w14:paraId="27F6A676" w14:textId="77777777" w:rsidR="00424C0A" w:rsidRDefault="00424C0A" w:rsidP="00BD78AB">
    <w:pPr>
      <w:pStyle w:val="Footer"/>
      <w:jc w:val="right"/>
    </w:pPr>
  </w:p>
  <w:p w14:paraId="05363A84" w14:textId="325B2017" w:rsidR="00424C0A" w:rsidRDefault="00424C0A" w:rsidP="00BD78AB">
    <w:pPr>
      <w:pStyle w:val="Footer"/>
      <w:jc w:val="right"/>
    </w:pPr>
    <w:r>
      <w:fldChar w:fldCharType="begin"/>
    </w:r>
    <w:r>
      <w:instrText xml:space="preserve"> PAGE   \* MERGEFORMAT </w:instrText>
    </w:r>
    <w:r>
      <w:fldChar w:fldCharType="separate"/>
    </w:r>
    <w:r w:rsidR="00DC58F7">
      <w:rPr>
        <w:noProof/>
      </w:rPr>
      <w:t>20</w:t>
    </w:r>
    <w:r>
      <w:rPr>
        <w:noProof/>
      </w:rPr>
      <w:fldChar w:fldCharType="end"/>
    </w:r>
  </w:p>
  <w:p w14:paraId="0C6F85CA" w14:textId="77777777" w:rsidR="00424C0A" w:rsidRPr="00BB5EAA" w:rsidRDefault="00424C0A" w:rsidP="00BD78AB">
    <w:pPr>
      <w:pStyle w:val="Footer"/>
      <w:ind w:right="360"/>
      <w:jc w:val="center"/>
    </w:pPr>
  </w:p>
  <w:p w14:paraId="2D6C53D3" w14:textId="77777777" w:rsidR="00424C0A" w:rsidRDefault="00424C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93D81E" w14:textId="6293BE45" w:rsidR="00424C0A" w:rsidRDefault="00DC58F7" w:rsidP="00DC58F7">
    <w:pPr>
      <w:pStyle w:val="Footer"/>
      <w:rPr>
        <w:sz w:val="17"/>
      </w:rPr>
    </w:pPr>
    <w:bookmarkStart w:id="10" w:name="TITUS2FooterPrimary"/>
    <w:r>
      <w:rPr>
        <w:sz w:val="17"/>
      </w:rPr>
      <w:t> </w:t>
    </w:r>
  </w:p>
  <w:bookmarkEnd w:id="10"/>
  <w:p w14:paraId="625EB9B7" w14:textId="77777777" w:rsidR="00424C0A" w:rsidRDefault="00424C0A">
    <w:pPr>
      <w:pStyle w:val="Footer"/>
      <w:jc w:val="right"/>
    </w:pPr>
  </w:p>
  <w:p w14:paraId="05D6BEFC" w14:textId="494ECBD1" w:rsidR="00424C0A" w:rsidRDefault="00424C0A">
    <w:pPr>
      <w:pStyle w:val="Footer"/>
      <w:jc w:val="right"/>
    </w:pPr>
    <w:r>
      <w:fldChar w:fldCharType="begin"/>
    </w:r>
    <w:r>
      <w:instrText xml:space="preserve"> PAGE   \* MERGEFORMAT </w:instrText>
    </w:r>
    <w:r>
      <w:fldChar w:fldCharType="separate"/>
    </w:r>
    <w:r w:rsidR="00DC58F7">
      <w:rPr>
        <w:noProof/>
      </w:rPr>
      <w:t>21</w:t>
    </w:r>
    <w:r>
      <w:rPr>
        <w:noProof/>
      </w:rPr>
      <w:fldChar w:fldCharType="end"/>
    </w:r>
  </w:p>
  <w:p w14:paraId="1A6972FC" w14:textId="77777777" w:rsidR="00424C0A" w:rsidRPr="00BB5EAA" w:rsidRDefault="00424C0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00542C" w14:textId="55D70EE1" w:rsidR="00424C0A" w:rsidRDefault="00DC58F7" w:rsidP="00DC58F7">
    <w:pPr>
      <w:pStyle w:val="Footer"/>
      <w:rPr>
        <w:sz w:val="17"/>
      </w:rPr>
    </w:pPr>
    <w:bookmarkStart w:id="12" w:name="TITUS2FooterFirstPage"/>
    <w:r>
      <w:rPr>
        <w:sz w:val="17"/>
      </w:rPr>
      <w:t> </w:t>
    </w:r>
  </w:p>
  <w:bookmarkEnd w:id="12"/>
  <w:p w14:paraId="3EBFE9FE" w14:textId="77777777" w:rsidR="00424C0A" w:rsidRDefault="00424C0A" w:rsidP="00BD78AB">
    <w:pPr>
      <w:pStyle w:val="Footer"/>
      <w:jc w:val="right"/>
    </w:pPr>
  </w:p>
  <w:p w14:paraId="07AA0437" w14:textId="4AFFE57C" w:rsidR="00424C0A" w:rsidRDefault="00424C0A" w:rsidP="00BD78AB">
    <w:pPr>
      <w:pStyle w:val="Footer"/>
      <w:jc w:val="right"/>
    </w:pPr>
    <w:r>
      <w:fldChar w:fldCharType="begin"/>
    </w:r>
    <w:r>
      <w:instrText xml:space="preserve"> PAGE   \* MERGEFORMAT </w:instrText>
    </w:r>
    <w:r>
      <w:fldChar w:fldCharType="separate"/>
    </w:r>
    <w:r w:rsidR="00DC58F7">
      <w:rPr>
        <w:noProof/>
      </w:rPr>
      <w:t>9</w:t>
    </w:r>
    <w:r>
      <w:rPr>
        <w:noProof/>
      </w:rPr>
      <w:fldChar w:fldCharType="end"/>
    </w:r>
  </w:p>
  <w:p w14:paraId="2070587F" w14:textId="77777777" w:rsidR="00424C0A" w:rsidRPr="00BB5EAA" w:rsidRDefault="00424C0A" w:rsidP="00BD78AB">
    <w:pPr>
      <w:pStyle w:val="Footer"/>
      <w:ind w:right="360"/>
      <w:jc w:val="center"/>
    </w:pPr>
  </w:p>
  <w:p w14:paraId="154190F5" w14:textId="77777777" w:rsidR="00424C0A" w:rsidRDefault="00424C0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D88B72" w14:textId="55D17F12" w:rsidR="00424C0A" w:rsidRDefault="00DC58F7" w:rsidP="00DC58F7">
    <w:pPr>
      <w:pStyle w:val="Footer"/>
      <w:rPr>
        <w:sz w:val="17"/>
      </w:rPr>
    </w:pPr>
    <w:bookmarkStart w:id="16" w:name="TITUS3FooterEvenPages"/>
    <w:r>
      <w:rPr>
        <w:sz w:val="17"/>
      </w:rPr>
      <w:t> </w:t>
    </w:r>
  </w:p>
  <w:bookmarkEnd w:id="16"/>
  <w:p w14:paraId="4579AA1C" w14:textId="77777777" w:rsidR="00424C0A" w:rsidRDefault="00424C0A" w:rsidP="00BD78AB">
    <w:pPr>
      <w:pStyle w:val="Footer"/>
      <w:jc w:val="right"/>
    </w:pPr>
  </w:p>
  <w:p w14:paraId="106A778C" w14:textId="2E798949" w:rsidR="00424C0A" w:rsidRDefault="00424C0A" w:rsidP="00BD78AB">
    <w:pPr>
      <w:pStyle w:val="Footer"/>
      <w:jc w:val="right"/>
    </w:pPr>
    <w:r>
      <w:fldChar w:fldCharType="begin"/>
    </w:r>
    <w:r>
      <w:instrText xml:space="preserve"> PAGE   \* MERGEFORMAT </w:instrText>
    </w:r>
    <w:r>
      <w:fldChar w:fldCharType="separate"/>
    </w:r>
    <w:r w:rsidR="00DC58F7">
      <w:rPr>
        <w:noProof/>
      </w:rPr>
      <w:t>26</w:t>
    </w:r>
    <w:r>
      <w:rPr>
        <w:noProof/>
      </w:rPr>
      <w:fldChar w:fldCharType="end"/>
    </w:r>
  </w:p>
  <w:p w14:paraId="5F78F552" w14:textId="77777777" w:rsidR="00424C0A" w:rsidRPr="00BB5EAA" w:rsidRDefault="00424C0A" w:rsidP="00BD78AB">
    <w:pPr>
      <w:pStyle w:val="Footer"/>
      <w:ind w:right="360"/>
      <w:jc w:val="center"/>
    </w:pPr>
  </w:p>
  <w:p w14:paraId="3E684539" w14:textId="77777777" w:rsidR="00424C0A" w:rsidRDefault="00424C0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4EE07" w14:textId="062B77B3" w:rsidR="00424C0A" w:rsidRDefault="00DC58F7" w:rsidP="00DC58F7">
    <w:pPr>
      <w:pStyle w:val="Footer"/>
      <w:rPr>
        <w:sz w:val="17"/>
      </w:rPr>
    </w:pPr>
    <w:bookmarkStart w:id="17" w:name="TITUS3FooterPrimary"/>
    <w:r>
      <w:rPr>
        <w:sz w:val="17"/>
      </w:rPr>
      <w:t> </w:t>
    </w:r>
  </w:p>
  <w:bookmarkEnd w:id="17"/>
  <w:p w14:paraId="4C0B242F" w14:textId="77777777" w:rsidR="00424C0A" w:rsidRDefault="00424C0A">
    <w:pPr>
      <w:pStyle w:val="Footer"/>
      <w:jc w:val="right"/>
    </w:pPr>
  </w:p>
  <w:p w14:paraId="23CC37F8" w14:textId="3AD29A51" w:rsidR="00424C0A" w:rsidRDefault="00424C0A">
    <w:pPr>
      <w:pStyle w:val="Footer"/>
      <w:jc w:val="right"/>
    </w:pPr>
    <w:r>
      <w:fldChar w:fldCharType="begin"/>
    </w:r>
    <w:r>
      <w:instrText xml:space="preserve"> PAGE   \* MERGEFORMAT </w:instrText>
    </w:r>
    <w:r>
      <w:fldChar w:fldCharType="separate"/>
    </w:r>
    <w:r w:rsidR="00DC58F7">
      <w:rPr>
        <w:noProof/>
      </w:rPr>
      <w:t>25</w:t>
    </w:r>
    <w:r>
      <w:rPr>
        <w:noProof/>
      </w:rPr>
      <w:fldChar w:fldCharType="end"/>
    </w:r>
  </w:p>
  <w:p w14:paraId="6C8BEC20" w14:textId="77777777" w:rsidR="00424C0A" w:rsidRPr="00BB5EAA" w:rsidRDefault="00424C0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791676" w14:textId="559CDEE8" w:rsidR="00424C0A" w:rsidRDefault="00DC58F7" w:rsidP="00DC58F7">
    <w:pPr>
      <w:pStyle w:val="Footer"/>
      <w:rPr>
        <w:sz w:val="17"/>
      </w:rPr>
    </w:pPr>
    <w:bookmarkStart w:id="19" w:name="TITUS3FooterFirstPage"/>
    <w:r>
      <w:rPr>
        <w:sz w:val="17"/>
      </w:rPr>
      <w:t> </w:t>
    </w:r>
  </w:p>
  <w:bookmarkEnd w:id="19"/>
  <w:p w14:paraId="2CC17E41" w14:textId="77777777" w:rsidR="00424C0A" w:rsidRDefault="00424C0A" w:rsidP="00BD78AB">
    <w:pPr>
      <w:pStyle w:val="Footer"/>
      <w:jc w:val="right"/>
    </w:pPr>
  </w:p>
  <w:p w14:paraId="425F9AF0" w14:textId="1C8DDB6F" w:rsidR="00424C0A" w:rsidRDefault="00424C0A" w:rsidP="00BD78AB">
    <w:pPr>
      <w:pStyle w:val="Footer"/>
      <w:jc w:val="right"/>
    </w:pPr>
    <w:r>
      <w:fldChar w:fldCharType="begin"/>
    </w:r>
    <w:r>
      <w:instrText xml:space="preserve"> PAGE   \* MERGEFORMAT </w:instrText>
    </w:r>
    <w:r>
      <w:fldChar w:fldCharType="separate"/>
    </w:r>
    <w:r w:rsidR="00DC58F7">
      <w:rPr>
        <w:noProof/>
      </w:rPr>
      <w:t>25</w:t>
    </w:r>
    <w:r>
      <w:rPr>
        <w:noProof/>
      </w:rPr>
      <w:fldChar w:fldCharType="end"/>
    </w:r>
  </w:p>
  <w:p w14:paraId="68C7BC81" w14:textId="77777777" w:rsidR="00424C0A" w:rsidRPr="00BB5EAA" w:rsidRDefault="00424C0A" w:rsidP="00BD78AB">
    <w:pPr>
      <w:pStyle w:val="Footer"/>
      <w:ind w:right="360"/>
      <w:jc w:val="center"/>
    </w:pPr>
  </w:p>
  <w:p w14:paraId="64E724D7" w14:textId="77777777" w:rsidR="00424C0A" w:rsidRDefault="00424C0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D11AFE" w14:textId="416F49A6" w:rsidR="00424C0A" w:rsidRDefault="00DC58F7" w:rsidP="00DC58F7">
    <w:pPr>
      <w:pStyle w:val="Footer"/>
      <w:rPr>
        <w:sz w:val="17"/>
      </w:rPr>
    </w:pPr>
    <w:bookmarkStart w:id="22" w:name="TITUS4FooterEvenPages"/>
    <w:r>
      <w:rPr>
        <w:sz w:val="17"/>
      </w:rPr>
      <w:t> </w:t>
    </w:r>
  </w:p>
  <w:bookmarkEnd w:id="22"/>
  <w:p w14:paraId="69EB7204" w14:textId="77777777" w:rsidR="00424C0A" w:rsidRDefault="00424C0A" w:rsidP="00BD78AB">
    <w:pPr>
      <w:pStyle w:val="Footer"/>
      <w:jc w:val="right"/>
    </w:pPr>
  </w:p>
  <w:p w14:paraId="6F054ACD" w14:textId="04202F8A" w:rsidR="00424C0A" w:rsidRDefault="00424C0A" w:rsidP="00BD78AB">
    <w:pPr>
      <w:pStyle w:val="Footer"/>
      <w:jc w:val="right"/>
    </w:pPr>
    <w:r>
      <w:fldChar w:fldCharType="begin"/>
    </w:r>
    <w:r>
      <w:instrText xml:space="preserve"> PAGE   \* MERGEFORMAT </w:instrText>
    </w:r>
    <w:r>
      <w:fldChar w:fldCharType="separate"/>
    </w:r>
    <w:r w:rsidR="00DC58F7">
      <w:rPr>
        <w:noProof/>
      </w:rPr>
      <w:t>28</w:t>
    </w:r>
    <w:r>
      <w:rPr>
        <w:noProof/>
      </w:rPr>
      <w:fldChar w:fldCharType="end"/>
    </w:r>
  </w:p>
  <w:p w14:paraId="39139415" w14:textId="77777777" w:rsidR="00424C0A" w:rsidRPr="00BB5EAA" w:rsidRDefault="00424C0A" w:rsidP="00BD78AB">
    <w:pPr>
      <w:pStyle w:val="Footer"/>
      <w:ind w:right="360"/>
      <w:jc w:val="center"/>
    </w:pPr>
  </w:p>
  <w:p w14:paraId="3F24BBFA" w14:textId="77777777" w:rsidR="00424C0A" w:rsidRDefault="00424C0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90C123" w14:textId="5FAEABB5" w:rsidR="00424C0A" w:rsidRDefault="00DC58F7" w:rsidP="00DC58F7">
    <w:pPr>
      <w:pStyle w:val="Footer"/>
      <w:rPr>
        <w:sz w:val="17"/>
      </w:rPr>
    </w:pPr>
    <w:bookmarkStart w:id="23" w:name="TITUS4FooterPrimary"/>
    <w:r>
      <w:rPr>
        <w:sz w:val="17"/>
      </w:rPr>
      <w:t> </w:t>
    </w:r>
  </w:p>
  <w:bookmarkEnd w:id="23"/>
  <w:p w14:paraId="04924019" w14:textId="77777777" w:rsidR="00424C0A" w:rsidRDefault="00424C0A">
    <w:pPr>
      <w:pStyle w:val="Footer"/>
      <w:jc w:val="right"/>
    </w:pPr>
  </w:p>
  <w:p w14:paraId="3B4E25D2" w14:textId="77777777" w:rsidR="00424C0A" w:rsidRDefault="00424C0A">
    <w:pPr>
      <w:pStyle w:val="Footer"/>
      <w:jc w:val="right"/>
    </w:pPr>
    <w:r>
      <w:fldChar w:fldCharType="begin"/>
    </w:r>
    <w:r>
      <w:instrText xml:space="preserve"> PAGE   \* MERGEFORMAT </w:instrText>
    </w:r>
    <w:r>
      <w:fldChar w:fldCharType="separate"/>
    </w:r>
    <w:r>
      <w:rPr>
        <w:noProof/>
      </w:rPr>
      <w:t>5</w:t>
    </w:r>
    <w:r>
      <w:rPr>
        <w:noProof/>
      </w:rPr>
      <w:fldChar w:fldCharType="end"/>
    </w:r>
  </w:p>
  <w:p w14:paraId="400DB56B" w14:textId="77777777" w:rsidR="00424C0A" w:rsidRPr="00BB5EAA" w:rsidRDefault="00424C0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D75CB" w14:textId="01534233" w:rsidR="00424C0A" w:rsidRDefault="00DC58F7" w:rsidP="00DC58F7">
    <w:pPr>
      <w:pStyle w:val="Footer"/>
      <w:rPr>
        <w:sz w:val="17"/>
      </w:rPr>
    </w:pPr>
    <w:bookmarkStart w:id="25" w:name="TITUS4FooterFirstPage"/>
    <w:r>
      <w:rPr>
        <w:sz w:val="17"/>
      </w:rPr>
      <w:t> </w:t>
    </w:r>
  </w:p>
  <w:bookmarkEnd w:id="25"/>
  <w:p w14:paraId="7A83475C" w14:textId="77777777" w:rsidR="00424C0A" w:rsidRDefault="00424C0A" w:rsidP="00BD78AB">
    <w:pPr>
      <w:pStyle w:val="Footer"/>
      <w:jc w:val="right"/>
    </w:pPr>
  </w:p>
  <w:p w14:paraId="71FCCDED" w14:textId="4933425B" w:rsidR="00424C0A" w:rsidRDefault="00424C0A" w:rsidP="00BD78AB">
    <w:pPr>
      <w:pStyle w:val="Footer"/>
      <w:jc w:val="right"/>
    </w:pPr>
    <w:r>
      <w:fldChar w:fldCharType="begin"/>
    </w:r>
    <w:r>
      <w:instrText xml:space="preserve"> PAGE   \* MERGEFORMAT </w:instrText>
    </w:r>
    <w:r>
      <w:fldChar w:fldCharType="separate"/>
    </w:r>
    <w:r w:rsidR="00DC58F7">
      <w:rPr>
        <w:noProof/>
      </w:rPr>
      <w:t>27</w:t>
    </w:r>
    <w:r>
      <w:rPr>
        <w:noProof/>
      </w:rPr>
      <w:fldChar w:fldCharType="end"/>
    </w:r>
  </w:p>
  <w:p w14:paraId="0A74ED7E" w14:textId="77777777" w:rsidR="00424C0A" w:rsidRPr="00BB5EAA" w:rsidRDefault="00424C0A" w:rsidP="00BD78AB">
    <w:pPr>
      <w:pStyle w:val="Footer"/>
      <w:ind w:right="360"/>
      <w:jc w:val="center"/>
    </w:pPr>
  </w:p>
  <w:p w14:paraId="06C8AC3F" w14:textId="77777777" w:rsidR="00424C0A" w:rsidRDefault="00424C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424C0A" w:rsidRDefault="00424C0A">
      <w:r>
        <w:separator/>
      </w:r>
    </w:p>
  </w:footnote>
  <w:footnote w:type="continuationSeparator" w:id="0">
    <w:p w14:paraId="458DDD75" w14:textId="77777777" w:rsidR="00424C0A" w:rsidRDefault="00424C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5A75A0" w14:textId="6AED5105" w:rsidR="00424C0A" w:rsidRDefault="00DC58F7" w:rsidP="00DC58F7">
    <w:pPr>
      <w:pStyle w:val="Header"/>
      <w:rPr>
        <w:sz w:val="17"/>
      </w:rPr>
    </w:pPr>
    <w:bookmarkStart w:id="0" w:name="TITUS1HeaderEvenPages"/>
    <w:r>
      <w:rPr>
        <w:sz w:val="17"/>
      </w:rPr>
      <w:t> </w:t>
    </w:r>
  </w:p>
  <w:bookmarkEnd w:id="0"/>
  <w:p w14:paraId="271EFEC5" w14:textId="77777777" w:rsidR="00424C0A" w:rsidRDefault="00424C0A" w:rsidP="009F7762">
    <w:pPr>
      <w:pStyle w:val="Header"/>
    </w:pPr>
  </w:p>
  <w:p w14:paraId="2DDC3247" w14:textId="77777777" w:rsidR="00424C0A" w:rsidRDefault="00424C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F4ECB" w14:textId="68FC40FA" w:rsidR="00424C0A" w:rsidRDefault="00DC58F7" w:rsidP="00DC58F7">
    <w:pPr>
      <w:pStyle w:val="Header"/>
      <w:rPr>
        <w:sz w:val="17"/>
      </w:rPr>
    </w:pPr>
    <w:bookmarkStart w:id="1" w:name="TITUS1HeaderPrimary"/>
    <w:r>
      <w:rPr>
        <w:sz w:val="17"/>
      </w:rPr>
      <w:t> </w:t>
    </w:r>
  </w:p>
  <w:bookmarkEnd w:id="1"/>
  <w:p w14:paraId="27BA01B9" w14:textId="77777777" w:rsidR="00424C0A" w:rsidRDefault="00424C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55966" w14:textId="62BFDD7C" w:rsidR="00424C0A" w:rsidRDefault="00DC58F7" w:rsidP="00DC58F7">
    <w:pPr>
      <w:pStyle w:val="Header"/>
      <w:rPr>
        <w:sz w:val="17"/>
      </w:rPr>
    </w:pPr>
    <w:bookmarkStart w:id="4" w:name="TITUS1HeaderFirstPage"/>
    <w:r>
      <w:rPr>
        <w:sz w:val="17"/>
      </w:rPr>
      <w:t> </w:t>
    </w:r>
  </w:p>
  <w:bookmarkEnd w:id="4"/>
  <w:p w14:paraId="07309B6A" w14:textId="77777777" w:rsidR="00424C0A" w:rsidRDefault="00424C0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895A2" w14:textId="64A5B40B" w:rsidR="00424C0A" w:rsidRDefault="00DC58F7" w:rsidP="00DC58F7">
    <w:pPr>
      <w:pStyle w:val="Header"/>
      <w:rPr>
        <w:sz w:val="17"/>
      </w:rPr>
    </w:pPr>
    <w:bookmarkStart w:id="7" w:name="TITUS2HeaderEvenPages"/>
    <w:r>
      <w:rPr>
        <w:sz w:val="17"/>
      </w:rPr>
      <w:t> </w:t>
    </w:r>
  </w:p>
  <w:bookmarkEnd w:id="7"/>
  <w:p w14:paraId="02701630" w14:textId="77777777" w:rsidR="00424C0A" w:rsidRDefault="00424C0A" w:rsidP="00BD78AB">
    <w:pPr>
      <w:pStyle w:val="Header"/>
    </w:pPr>
  </w:p>
  <w:p w14:paraId="13BAF516" w14:textId="77777777" w:rsidR="00424C0A" w:rsidRDefault="00424C0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69782" w14:textId="2305D5A8" w:rsidR="00424C0A" w:rsidRDefault="00DC58F7" w:rsidP="00DC58F7">
    <w:pPr>
      <w:pStyle w:val="Header"/>
      <w:rPr>
        <w:sz w:val="17"/>
      </w:rPr>
    </w:pPr>
    <w:bookmarkStart w:id="8" w:name="TITUS2HeaderPrimary"/>
    <w:r>
      <w:rPr>
        <w:sz w:val="17"/>
      </w:rPr>
      <w:t> </w:t>
    </w:r>
  </w:p>
  <w:bookmarkEnd w:id="8"/>
  <w:p w14:paraId="4E282924" w14:textId="77777777" w:rsidR="00424C0A" w:rsidRDefault="00424C0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D1C4CA" w14:textId="64538640" w:rsidR="00424C0A" w:rsidRDefault="00DC58F7" w:rsidP="00DC58F7">
    <w:pPr>
      <w:pStyle w:val="Header"/>
      <w:rPr>
        <w:sz w:val="17"/>
      </w:rPr>
    </w:pPr>
    <w:bookmarkStart w:id="11" w:name="TITUS2HeaderFirstPage"/>
    <w:r>
      <w:rPr>
        <w:sz w:val="17"/>
      </w:rPr>
      <w:t> </w:t>
    </w:r>
  </w:p>
  <w:bookmarkEnd w:id="11"/>
  <w:p w14:paraId="3F6CCA83" w14:textId="77777777" w:rsidR="00424C0A" w:rsidRDefault="00424C0A" w:rsidP="00BD78AB">
    <w:pPr>
      <w:pStyle w:val="Header"/>
    </w:pPr>
  </w:p>
  <w:p w14:paraId="22FC8481" w14:textId="77777777" w:rsidR="00424C0A" w:rsidRDefault="00424C0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C6BC3A" w14:textId="6830AA8E" w:rsidR="00424C0A" w:rsidRDefault="00DC58F7" w:rsidP="00DC58F7">
    <w:pPr>
      <w:pStyle w:val="Header"/>
      <w:rPr>
        <w:sz w:val="17"/>
      </w:rPr>
    </w:pPr>
    <w:bookmarkStart w:id="14" w:name="TITUS3HeaderEvenPages"/>
    <w:r>
      <w:rPr>
        <w:sz w:val="17"/>
      </w:rPr>
      <w:t> </w:t>
    </w:r>
  </w:p>
  <w:bookmarkEnd w:id="14"/>
  <w:p w14:paraId="6B917B81" w14:textId="77777777" w:rsidR="00424C0A" w:rsidRDefault="00424C0A" w:rsidP="00BD78AB">
    <w:pPr>
      <w:pStyle w:val="Header"/>
    </w:pPr>
  </w:p>
  <w:p w14:paraId="332FACE0" w14:textId="77777777" w:rsidR="00424C0A" w:rsidRDefault="00424C0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5E9A0" w14:textId="6463C97C" w:rsidR="00424C0A" w:rsidRDefault="00DC58F7" w:rsidP="00DC58F7">
    <w:pPr>
      <w:pStyle w:val="Header"/>
      <w:rPr>
        <w:sz w:val="17"/>
      </w:rPr>
    </w:pPr>
    <w:bookmarkStart w:id="15" w:name="TITUS3HeaderPrimary"/>
    <w:r>
      <w:rPr>
        <w:sz w:val="17"/>
      </w:rPr>
      <w:t> </w:t>
    </w:r>
  </w:p>
  <w:bookmarkEnd w:id="15"/>
  <w:p w14:paraId="49DCDC7A" w14:textId="77777777" w:rsidR="00424C0A" w:rsidRDefault="00424C0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1DF840" w14:textId="7465AACB" w:rsidR="00424C0A" w:rsidRDefault="00DC58F7" w:rsidP="00DC58F7">
    <w:pPr>
      <w:pStyle w:val="Header"/>
      <w:rPr>
        <w:sz w:val="17"/>
      </w:rPr>
    </w:pPr>
    <w:bookmarkStart w:id="18" w:name="TITUS3HeaderFirstPage"/>
    <w:r>
      <w:rPr>
        <w:sz w:val="17"/>
      </w:rPr>
      <w:t> </w:t>
    </w:r>
  </w:p>
  <w:bookmarkEnd w:id="18"/>
  <w:p w14:paraId="609DBE26" w14:textId="77777777" w:rsidR="00424C0A" w:rsidRDefault="00424C0A" w:rsidP="00BD78AB">
    <w:pPr>
      <w:pStyle w:val="Header"/>
    </w:pPr>
  </w:p>
  <w:p w14:paraId="407414DD" w14:textId="77777777" w:rsidR="00424C0A" w:rsidRDefault="00424C0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58A34" w14:textId="09FB50C0" w:rsidR="00424C0A" w:rsidRDefault="00DC58F7" w:rsidP="00DC58F7">
    <w:pPr>
      <w:pStyle w:val="Header"/>
      <w:rPr>
        <w:sz w:val="17"/>
      </w:rPr>
    </w:pPr>
    <w:bookmarkStart w:id="20" w:name="TITUS4HeaderEvenPages"/>
    <w:r>
      <w:rPr>
        <w:sz w:val="17"/>
      </w:rPr>
      <w:t> </w:t>
    </w:r>
  </w:p>
  <w:bookmarkEnd w:id="20"/>
  <w:p w14:paraId="29084107" w14:textId="77777777" w:rsidR="00424C0A" w:rsidRDefault="00424C0A" w:rsidP="00BD78AB">
    <w:pPr>
      <w:pStyle w:val="Header"/>
    </w:pPr>
  </w:p>
  <w:p w14:paraId="0B93C130" w14:textId="77777777" w:rsidR="00424C0A" w:rsidRDefault="00424C0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BDC09" w14:textId="3E3FE25E" w:rsidR="00424C0A" w:rsidRDefault="00DC58F7" w:rsidP="00DC58F7">
    <w:pPr>
      <w:pStyle w:val="Header"/>
      <w:rPr>
        <w:sz w:val="17"/>
      </w:rPr>
    </w:pPr>
    <w:bookmarkStart w:id="21" w:name="TITUS4HeaderPrimary"/>
    <w:r>
      <w:rPr>
        <w:sz w:val="17"/>
      </w:rPr>
      <w:t> </w:t>
    </w:r>
  </w:p>
  <w:bookmarkEnd w:id="21"/>
  <w:p w14:paraId="51C4DFB8" w14:textId="77777777" w:rsidR="00424C0A" w:rsidRDefault="00424C0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3B5D91" w14:textId="460EB2BF" w:rsidR="00424C0A" w:rsidRDefault="00DC58F7" w:rsidP="00DC58F7">
    <w:pPr>
      <w:pStyle w:val="Header"/>
      <w:rPr>
        <w:sz w:val="17"/>
      </w:rPr>
    </w:pPr>
    <w:bookmarkStart w:id="24" w:name="TITUS4HeaderFirstPage"/>
    <w:r>
      <w:rPr>
        <w:sz w:val="17"/>
      </w:rPr>
      <w:t> </w:t>
    </w:r>
  </w:p>
  <w:bookmarkEnd w:id="24"/>
  <w:p w14:paraId="4C2BEAA3" w14:textId="77777777" w:rsidR="00424C0A" w:rsidRDefault="00424C0A" w:rsidP="00BD78AB">
    <w:pPr>
      <w:pStyle w:val="Header"/>
    </w:pPr>
  </w:p>
  <w:p w14:paraId="74F93FE6" w14:textId="77777777" w:rsidR="00424C0A" w:rsidRDefault="00424C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0418F4"/>
    <w:multiLevelType w:val="hybridMultilevel"/>
    <w:tmpl w:val="0D2EFC90"/>
    <w:lvl w:ilvl="0" w:tplc="1D662DF8">
      <w:start w:val="147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F074C8"/>
    <w:multiLevelType w:val="multilevel"/>
    <w:tmpl w:val="CFFEB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3A812488"/>
    <w:multiLevelType w:val="multilevel"/>
    <w:tmpl w:val="3E722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607B04"/>
    <w:multiLevelType w:val="hybridMultilevel"/>
    <w:tmpl w:val="6FB27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5D7DD6"/>
    <w:multiLevelType w:val="hybridMultilevel"/>
    <w:tmpl w:val="7FEE530A"/>
    <w:lvl w:ilvl="0" w:tplc="10CCB442">
      <w:start w:val="1490"/>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4E02F1"/>
    <w:multiLevelType w:val="hybridMultilevel"/>
    <w:tmpl w:val="B1FC9FE0"/>
    <w:lvl w:ilvl="0" w:tplc="0EC4CFE2">
      <w:numFmt w:val="bullet"/>
      <w:lvlText w:val="-"/>
      <w:lvlJc w:val="left"/>
      <w:pPr>
        <w:ind w:left="720" w:hanging="360"/>
      </w:pPr>
      <w:rPr>
        <w:rFonts w:ascii="Arial" w:eastAsia="Times New Roman" w:hAnsi="Arial" w:cs="Arial" w:hint="default"/>
        <w:b w:val="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D32466"/>
    <w:multiLevelType w:val="hybridMultilevel"/>
    <w:tmpl w:val="C128B3E0"/>
    <w:lvl w:ilvl="0" w:tplc="10CCB442">
      <w:start w:val="1490"/>
      <w:numFmt w:val="bullet"/>
      <w:lvlText w:val="-"/>
      <w:lvlJc w:val="left"/>
      <w:pPr>
        <w:ind w:left="720" w:hanging="360"/>
      </w:pPr>
      <w:rPr>
        <w:rFonts w:ascii="Arial" w:eastAsia="Times New Roman"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0"/>
  </w:num>
  <w:num w:numId="4">
    <w:abstractNumId w:val="2"/>
  </w:num>
  <w:num w:numId="5">
    <w:abstractNumId w:val="8"/>
  </w:num>
  <w:num w:numId="6">
    <w:abstractNumId w:val="0"/>
  </w:num>
  <w:num w:numId="7">
    <w:abstractNumId w:val="6"/>
  </w:num>
  <w:num w:numId="8">
    <w:abstractNumId w:val="5"/>
  </w:num>
  <w:num w:numId="9">
    <w:abstractNumId w:val="5"/>
  </w:num>
  <w:num w:numId="10">
    <w:abstractNumId w:val="9"/>
  </w:num>
  <w:num w:numId="11">
    <w:abstractNumId w:val="7"/>
  </w:num>
  <w:num w:numId="12">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27CC3"/>
    <w:rsid w:val="0003088B"/>
    <w:rsid w:val="000325D9"/>
    <w:rsid w:val="00033C47"/>
    <w:rsid w:val="00035F91"/>
    <w:rsid w:val="000372B2"/>
    <w:rsid w:val="0004079F"/>
    <w:rsid w:val="000407DC"/>
    <w:rsid w:val="00045B87"/>
    <w:rsid w:val="00045C07"/>
    <w:rsid w:val="00051A32"/>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6D1"/>
    <w:rsid w:val="000A4240"/>
    <w:rsid w:val="000A469A"/>
    <w:rsid w:val="000B1E96"/>
    <w:rsid w:val="000B3811"/>
    <w:rsid w:val="000B631B"/>
    <w:rsid w:val="000C378F"/>
    <w:rsid w:val="000C4D3A"/>
    <w:rsid w:val="000C6892"/>
    <w:rsid w:val="000C6FFE"/>
    <w:rsid w:val="000D0BB6"/>
    <w:rsid w:val="000D11F2"/>
    <w:rsid w:val="000D4604"/>
    <w:rsid w:val="000D5FDF"/>
    <w:rsid w:val="000E26B0"/>
    <w:rsid w:val="000F13CB"/>
    <w:rsid w:val="000F1599"/>
    <w:rsid w:val="000F1769"/>
    <w:rsid w:val="000F2E0F"/>
    <w:rsid w:val="000F3BE5"/>
    <w:rsid w:val="000F541E"/>
    <w:rsid w:val="000F5C16"/>
    <w:rsid w:val="000F6196"/>
    <w:rsid w:val="000F7ECD"/>
    <w:rsid w:val="00102E64"/>
    <w:rsid w:val="0010312C"/>
    <w:rsid w:val="001037B2"/>
    <w:rsid w:val="00106DC7"/>
    <w:rsid w:val="00107A15"/>
    <w:rsid w:val="0011237D"/>
    <w:rsid w:val="00112391"/>
    <w:rsid w:val="00113DB1"/>
    <w:rsid w:val="00114F52"/>
    <w:rsid w:val="0012135C"/>
    <w:rsid w:val="001347F8"/>
    <w:rsid w:val="00137BB5"/>
    <w:rsid w:val="00137E05"/>
    <w:rsid w:val="00140F19"/>
    <w:rsid w:val="001447F6"/>
    <w:rsid w:val="00147DE3"/>
    <w:rsid w:val="00150794"/>
    <w:rsid w:val="001608C4"/>
    <w:rsid w:val="00171418"/>
    <w:rsid w:val="001832BF"/>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0110"/>
    <w:rsid w:val="002019EB"/>
    <w:rsid w:val="00201DBA"/>
    <w:rsid w:val="002030F2"/>
    <w:rsid w:val="002034F2"/>
    <w:rsid w:val="00205051"/>
    <w:rsid w:val="00210143"/>
    <w:rsid w:val="00211F65"/>
    <w:rsid w:val="0022001B"/>
    <w:rsid w:val="00220D06"/>
    <w:rsid w:val="002219BA"/>
    <w:rsid w:val="002246A0"/>
    <w:rsid w:val="00224AF9"/>
    <w:rsid w:val="00230439"/>
    <w:rsid w:val="00235176"/>
    <w:rsid w:val="00236061"/>
    <w:rsid w:val="0024100E"/>
    <w:rsid w:val="00241C1B"/>
    <w:rsid w:val="0024226F"/>
    <w:rsid w:val="0024288B"/>
    <w:rsid w:val="00245A47"/>
    <w:rsid w:val="00255D8E"/>
    <w:rsid w:val="002657E9"/>
    <w:rsid w:val="002661F0"/>
    <w:rsid w:val="0026665E"/>
    <w:rsid w:val="00270EEB"/>
    <w:rsid w:val="0027147E"/>
    <w:rsid w:val="00273A56"/>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B01"/>
    <w:rsid w:val="002C256A"/>
    <w:rsid w:val="002C496D"/>
    <w:rsid w:val="002D05EB"/>
    <w:rsid w:val="002D2F29"/>
    <w:rsid w:val="002D2FD3"/>
    <w:rsid w:val="002E7017"/>
    <w:rsid w:val="002F4F6E"/>
    <w:rsid w:val="003015C3"/>
    <w:rsid w:val="0030698D"/>
    <w:rsid w:val="0030778C"/>
    <w:rsid w:val="003102C4"/>
    <w:rsid w:val="0031350A"/>
    <w:rsid w:val="00313A52"/>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33EE"/>
    <w:rsid w:val="00385414"/>
    <w:rsid w:val="00390074"/>
    <w:rsid w:val="0039762B"/>
    <w:rsid w:val="003A0C37"/>
    <w:rsid w:val="003A1B6B"/>
    <w:rsid w:val="003A2F82"/>
    <w:rsid w:val="003A35C1"/>
    <w:rsid w:val="003A46C0"/>
    <w:rsid w:val="003A600E"/>
    <w:rsid w:val="003A6513"/>
    <w:rsid w:val="003B16C7"/>
    <w:rsid w:val="003B7517"/>
    <w:rsid w:val="003C19F1"/>
    <w:rsid w:val="003C4186"/>
    <w:rsid w:val="003C458C"/>
    <w:rsid w:val="003C6185"/>
    <w:rsid w:val="003C6D0A"/>
    <w:rsid w:val="003D0D2D"/>
    <w:rsid w:val="003D4710"/>
    <w:rsid w:val="003E13B8"/>
    <w:rsid w:val="003E16D7"/>
    <w:rsid w:val="003E197E"/>
    <w:rsid w:val="003F014A"/>
    <w:rsid w:val="003F0E40"/>
    <w:rsid w:val="004046F0"/>
    <w:rsid w:val="0040668F"/>
    <w:rsid w:val="00412677"/>
    <w:rsid w:val="00417925"/>
    <w:rsid w:val="00424C0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000A"/>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656F"/>
    <w:rsid w:val="004E087B"/>
    <w:rsid w:val="004E44A4"/>
    <w:rsid w:val="004E7B8B"/>
    <w:rsid w:val="004E7BDD"/>
    <w:rsid w:val="004F1E21"/>
    <w:rsid w:val="004F2038"/>
    <w:rsid w:val="004F7358"/>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79B"/>
    <w:rsid w:val="00563B58"/>
    <w:rsid w:val="005640C4"/>
    <w:rsid w:val="00564C53"/>
    <w:rsid w:val="0056684C"/>
    <w:rsid w:val="00571847"/>
    <w:rsid w:val="00574A0C"/>
    <w:rsid w:val="00576E4C"/>
    <w:rsid w:val="0057780F"/>
    <w:rsid w:val="00581E0A"/>
    <w:rsid w:val="005842AE"/>
    <w:rsid w:val="00586D89"/>
    <w:rsid w:val="005916B8"/>
    <w:rsid w:val="005A1B4C"/>
    <w:rsid w:val="005A1BA3"/>
    <w:rsid w:val="005A545C"/>
    <w:rsid w:val="005B4026"/>
    <w:rsid w:val="005B4607"/>
    <w:rsid w:val="005B6026"/>
    <w:rsid w:val="005C1567"/>
    <w:rsid w:val="005C6CE5"/>
    <w:rsid w:val="005D3F07"/>
    <w:rsid w:val="005D583E"/>
    <w:rsid w:val="005E13EA"/>
    <w:rsid w:val="005E53BD"/>
    <w:rsid w:val="00601C05"/>
    <w:rsid w:val="00606E27"/>
    <w:rsid w:val="006108C9"/>
    <w:rsid w:val="006116D9"/>
    <w:rsid w:val="00615C7E"/>
    <w:rsid w:val="0062158D"/>
    <w:rsid w:val="00623B81"/>
    <w:rsid w:val="00630F39"/>
    <w:rsid w:val="006326D1"/>
    <w:rsid w:val="00632E0A"/>
    <w:rsid w:val="00633165"/>
    <w:rsid w:val="00636B6C"/>
    <w:rsid w:val="006420BD"/>
    <w:rsid w:val="006447DE"/>
    <w:rsid w:val="0065276E"/>
    <w:rsid w:val="00654329"/>
    <w:rsid w:val="00654CEC"/>
    <w:rsid w:val="00655507"/>
    <w:rsid w:val="006712A7"/>
    <w:rsid w:val="006733CC"/>
    <w:rsid w:val="00674FC2"/>
    <w:rsid w:val="006776DC"/>
    <w:rsid w:val="00677E42"/>
    <w:rsid w:val="00682334"/>
    <w:rsid w:val="00684453"/>
    <w:rsid w:val="00684B16"/>
    <w:rsid w:val="00696F65"/>
    <w:rsid w:val="006A7A6D"/>
    <w:rsid w:val="006B5E67"/>
    <w:rsid w:val="006C2EB5"/>
    <w:rsid w:val="006D18A3"/>
    <w:rsid w:val="006D5970"/>
    <w:rsid w:val="006D5F23"/>
    <w:rsid w:val="006E05C7"/>
    <w:rsid w:val="006E251E"/>
    <w:rsid w:val="006E481E"/>
    <w:rsid w:val="006E795F"/>
    <w:rsid w:val="006F408E"/>
    <w:rsid w:val="00700249"/>
    <w:rsid w:val="007032E1"/>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63F"/>
    <w:rsid w:val="00763B2D"/>
    <w:rsid w:val="00772924"/>
    <w:rsid w:val="007730EC"/>
    <w:rsid w:val="00784EC4"/>
    <w:rsid w:val="007872F2"/>
    <w:rsid w:val="007874BC"/>
    <w:rsid w:val="00787DE7"/>
    <w:rsid w:val="007908E0"/>
    <w:rsid w:val="00793EB3"/>
    <w:rsid w:val="00794205"/>
    <w:rsid w:val="0079507B"/>
    <w:rsid w:val="00797012"/>
    <w:rsid w:val="007A1F6A"/>
    <w:rsid w:val="007B0417"/>
    <w:rsid w:val="007B0DE3"/>
    <w:rsid w:val="007B491F"/>
    <w:rsid w:val="007B5A54"/>
    <w:rsid w:val="007B5CB2"/>
    <w:rsid w:val="007B6CA1"/>
    <w:rsid w:val="007B7191"/>
    <w:rsid w:val="007C1634"/>
    <w:rsid w:val="007C1D94"/>
    <w:rsid w:val="007C2879"/>
    <w:rsid w:val="007C2FA8"/>
    <w:rsid w:val="007C427B"/>
    <w:rsid w:val="007C6A87"/>
    <w:rsid w:val="007C705D"/>
    <w:rsid w:val="007D0A07"/>
    <w:rsid w:val="007D0C96"/>
    <w:rsid w:val="007D133D"/>
    <w:rsid w:val="007D3EB4"/>
    <w:rsid w:val="007D3F16"/>
    <w:rsid w:val="007D78CC"/>
    <w:rsid w:val="007D7D78"/>
    <w:rsid w:val="007E0F8D"/>
    <w:rsid w:val="007E32FA"/>
    <w:rsid w:val="007F3F7E"/>
    <w:rsid w:val="007F5497"/>
    <w:rsid w:val="007F63AC"/>
    <w:rsid w:val="0080457D"/>
    <w:rsid w:val="008114A1"/>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FC0"/>
    <w:rsid w:val="008A68D9"/>
    <w:rsid w:val="008A7647"/>
    <w:rsid w:val="008B07DE"/>
    <w:rsid w:val="008B28E7"/>
    <w:rsid w:val="008B42E7"/>
    <w:rsid w:val="008C14C7"/>
    <w:rsid w:val="008C2FFB"/>
    <w:rsid w:val="008C6EEA"/>
    <w:rsid w:val="008D1A86"/>
    <w:rsid w:val="008D563A"/>
    <w:rsid w:val="008D5813"/>
    <w:rsid w:val="008D634E"/>
    <w:rsid w:val="008D778A"/>
    <w:rsid w:val="008E01E5"/>
    <w:rsid w:val="008F22BD"/>
    <w:rsid w:val="009079BD"/>
    <w:rsid w:val="00911DDD"/>
    <w:rsid w:val="00912BD9"/>
    <w:rsid w:val="00914F0E"/>
    <w:rsid w:val="00920E5B"/>
    <w:rsid w:val="00926436"/>
    <w:rsid w:val="0093018C"/>
    <w:rsid w:val="00932CCA"/>
    <w:rsid w:val="009544C0"/>
    <w:rsid w:val="00954FA4"/>
    <w:rsid w:val="00956AE9"/>
    <w:rsid w:val="00964CC6"/>
    <w:rsid w:val="009847EF"/>
    <w:rsid w:val="00991FDA"/>
    <w:rsid w:val="009927A1"/>
    <w:rsid w:val="00992F4B"/>
    <w:rsid w:val="0099774D"/>
    <w:rsid w:val="009A5F3B"/>
    <w:rsid w:val="009B0B61"/>
    <w:rsid w:val="009B28C0"/>
    <w:rsid w:val="009B7136"/>
    <w:rsid w:val="009B7806"/>
    <w:rsid w:val="009C3AC2"/>
    <w:rsid w:val="009D20B4"/>
    <w:rsid w:val="009D4365"/>
    <w:rsid w:val="009D4E3B"/>
    <w:rsid w:val="009D7BC9"/>
    <w:rsid w:val="009E1982"/>
    <w:rsid w:val="009E4D2C"/>
    <w:rsid w:val="009E7D42"/>
    <w:rsid w:val="009F0978"/>
    <w:rsid w:val="009F3AEC"/>
    <w:rsid w:val="009F7762"/>
    <w:rsid w:val="00A00081"/>
    <w:rsid w:val="00A015F7"/>
    <w:rsid w:val="00A10D56"/>
    <w:rsid w:val="00A12AAE"/>
    <w:rsid w:val="00A16DD1"/>
    <w:rsid w:val="00A22441"/>
    <w:rsid w:val="00A23F3B"/>
    <w:rsid w:val="00A24406"/>
    <w:rsid w:val="00A25F64"/>
    <w:rsid w:val="00A27CC2"/>
    <w:rsid w:val="00A3273B"/>
    <w:rsid w:val="00A351A3"/>
    <w:rsid w:val="00A40ED6"/>
    <w:rsid w:val="00A470EE"/>
    <w:rsid w:val="00A4722D"/>
    <w:rsid w:val="00A47621"/>
    <w:rsid w:val="00A479CD"/>
    <w:rsid w:val="00A50CFC"/>
    <w:rsid w:val="00A54D67"/>
    <w:rsid w:val="00A55A3F"/>
    <w:rsid w:val="00A56BC4"/>
    <w:rsid w:val="00A652F6"/>
    <w:rsid w:val="00A732EA"/>
    <w:rsid w:val="00A74889"/>
    <w:rsid w:val="00A7489E"/>
    <w:rsid w:val="00A800DE"/>
    <w:rsid w:val="00A8015F"/>
    <w:rsid w:val="00A80BD2"/>
    <w:rsid w:val="00A85039"/>
    <w:rsid w:val="00A851F7"/>
    <w:rsid w:val="00A90131"/>
    <w:rsid w:val="00A906AA"/>
    <w:rsid w:val="00A94C5E"/>
    <w:rsid w:val="00AA0F63"/>
    <w:rsid w:val="00AA241A"/>
    <w:rsid w:val="00AA252C"/>
    <w:rsid w:val="00AA666E"/>
    <w:rsid w:val="00AB5518"/>
    <w:rsid w:val="00AC01D4"/>
    <w:rsid w:val="00AC20E3"/>
    <w:rsid w:val="00AC4A04"/>
    <w:rsid w:val="00AD336F"/>
    <w:rsid w:val="00AD3550"/>
    <w:rsid w:val="00AE2564"/>
    <w:rsid w:val="00AE301F"/>
    <w:rsid w:val="00AE3302"/>
    <w:rsid w:val="00AE7077"/>
    <w:rsid w:val="00AF303B"/>
    <w:rsid w:val="00AF61C2"/>
    <w:rsid w:val="00AF6CC6"/>
    <w:rsid w:val="00B011CD"/>
    <w:rsid w:val="00B026C3"/>
    <w:rsid w:val="00B0296A"/>
    <w:rsid w:val="00B05C77"/>
    <w:rsid w:val="00B12295"/>
    <w:rsid w:val="00B137BE"/>
    <w:rsid w:val="00B17FA0"/>
    <w:rsid w:val="00B221FC"/>
    <w:rsid w:val="00B24344"/>
    <w:rsid w:val="00B26769"/>
    <w:rsid w:val="00B31C91"/>
    <w:rsid w:val="00B3747F"/>
    <w:rsid w:val="00B43194"/>
    <w:rsid w:val="00B46E9F"/>
    <w:rsid w:val="00B47734"/>
    <w:rsid w:val="00B50FBA"/>
    <w:rsid w:val="00B558EB"/>
    <w:rsid w:val="00B577D3"/>
    <w:rsid w:val="00B60466"/>
    <w:rsid w:val="00B60A97"/>
    <w:rsid w:val="00B6548F"/>
    <w:rsid w:val="00B661E9"/>
    <w:rsid w:val="00B66369"/>
    <w:rsid w:val="00B7502A"/>
    <w:rsid w:val="00B77305"/>
    <w:rsid w:val="00B82CC2"/>
    <w:rsid w:val="00B84885"/>
    <w:rsid w:val="00B84A89"/>
    <w:rsid w:val="00B8555A"/>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D78AB"/>
    <w:rsid w:val="00BE0F7B"/>
    <w:rsid w:val="00BE10C2"/>
    <w:rsid w:val="00BE7B47"/>
    <w:rsid w:val="00BF75A9"/>
    <w:rsid w:val="00C01D14"/>
    <w:rsid w:val="00C025B4"/>
    <w:rsid w:val="00C115DA"/>
    <w:rsid w:val="00C11F61"/>
    <w:rsid w:val="00C161FD"/>
    <w:rsid w:val="00C23F17"/>
    <w:rsid w:val="00C26D0D"/>
    <w:rsid w:val="00C27C95"/>
    <w:rsid w:val="00C300D2"/>
    <w:rsid w:val="00C3270F"/>
    <w:rsid w:val="00C3278B"/>
    <w:rsid w:val="00C328A0"/>
    <w:rsid w:val="00C33375"/>
    <w:rsid w:val="00C34C23"/>
    <w:rsid w:val="00C42005"/>
    <w:rsid w:val="00C44446"/>
    <w:rsid w:val="00C44C6F"/>
    <w:rsid w:val="00C4664D"/>
    <w:rsid w:val="00C472AA"/>
    <w:rsid w:val="00C50A05"/>
    <w:rsid w:val="00C515BA"/>
    <w:rsid w:val="00C54AED"/>
    <w:rsid w:val="00C55B2F"/>
    <w:rsid w:val="00C60C04"/>
    <w:rsid w:val="00C63D00"/>
    <w:rsid w:val="00C6441B"/>
    <w:rsid w:val="00C7108B"/>
    <w:rsid w:val="00C8089F"/>
    <w:rsid w:val="00C815F6"/>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E0FF7"/>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3C0"/>
    <w:rsid w:val="00DA5860"/>
    <w:rsid w:val="00DA663F"/>
    <w:rsid w:val="00DB1B6A"/>
    <w:rsid w:val="00DB2767"/>
    <w:rsid w:val="00DB76E9"/>
    <w:rsid w:val="00DC418E"/>
    <w:rsid w:val="00DC4729"/>
    <w:rsid w:val="00DC58F7"/>
    <w:rsid w:val="00DD1452"/>
    <w:rsid w:val="00DD233A"/>
    <w:rsid w:val="00DE556F"/>
    <w:rsid w:val="00E03B6D"/>
    <w:rsid w:val="00E14152"/>
    <w:rsid w:val="00E17160"/>
    <w:rsid w:val="00E35BEC"/>
    <w:rsid w:val="00E42DC4"/>
    <w:rsid w:val="00E50821"/>
    <w:rsid w:val="00E50EF8"/>
    <w:rsid w:val="00E51F91"/>
    <w:rsid w:val="00E66D20"/>
    <w:rsid w:val="00E7086E"/>
    <w:rsid w:val="00E7374A"/>
    <w:rsid w:val="00E73C41"/>
    <w:rsid w:val="00E7598F"/>
    <w:rsid w:val="00E76F60"/>
    <w:rsid w:val="00E83D85"/>
    <w:rsid w:val="00E83D90"/>
    <w:rsid w:val="00E83F28"/>
    <w:rsid w:val="00E83F91"/>
    <w:rsid w:val="00E9107A"/>
    <w:rsid w:val="00E91F62"/>
    <w:rsid w:val="00E929FD"/>
    <w:rsid w:val="00E93240"/>
    <w:rsid w:val="00E9479B"/>
    <w:rsid w:val="00E962B0"/>
    <w:rsid w:val="00EA4D38"/>
    <w:rsid w:val="00EA4D48"/>
    <w:rsid w:val="00EA5E61"/>
    <w:rsid w:val="00EA7A0E"/>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587"/>
    <w:rsid w:val="00F327AB"/>
    <w:rsid w:val="00F32B82"/>
    <w:rsid w:val="00F4043E"/>
    <w:rsid w:val="00F40CB5"/>
    <w:rsid w:val="00F41BBC"/>
    <w:rsid w:val="00F43B9D"/>
    <w:rsid w:val="00F444F0"/>
    <w:rsid w:val="00F50332"/>
    <w:rsid w:val="00F50847"/>
    <w:rsid w:val="00F53F27"/>
    <w:rsid w:val="00F546D1"/>
    <w:rsid w:val="00F6513F"/>
    <w:rsid w:val="00F66272"/>
    <w:rsid w:val="00F66399"/>
    <w:rsid w:val="00F709C0"/>
    <w:rsid w:val="00F85F39"/>
    <w:rsid w:val="00F927A1"/>
    <w:rsid w:val="00F92E4D"/>
    <w:rsid w:val="00F96DC6"/>
    <w:rsid w:val="00FA3764"/>
    <w:rsid w:val="00FA56ED"/>
    <w:rsid w:val="00FB018A"/>
    <w:rsid w:val="00FB5FA6"/>
    <w:rsid w:val="00FC1310"/>
    <w:rsid w:val="00FC2FF3"/>
    <w:rsid w:val="00FC3263"/>
    <w:rsid w:val="00FC51F9"/>
    <w:rsid w:val="00FC5B40"/>
    <w:rsid w:val="00FC5FF8"/>
    <w:rsid w:val="00FC702B"/>
    <w:rsid w:val="00FD1F77"/>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DA53C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1037B2"/>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4900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C44C6F"/>
    <w:rPr>
      <w:b/>
      <w:bCs/>
    </w:rPr>
  </w:style>
  <w:style w:type="paragraph" w:customStyle="1" w:styleId="legclearfix">
    <w:name w:val="legclearfix"/>
    <w:basedOn w:val="Normal"/>
    <w:rsid w:val="007C427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7C427B"/>
  </w:style>
  <w:style w:type="character" w:customStyle="1" w:styleId="Heading4Char">
    <w:name w:val="Heading 4 Char"/>
    <w:basedOn w:val="DefaultParagraphFont"/>
    <w:link w:val="Heading4"/>
    <w:uiPriority w:val="9"/>
    <w:semiHidden/>
    <w:rsid w:val="00DA53C0"/>
    <w:rPr>
      <w:rFonts w:asciiTheme="majorHAnsi" w:eastAsiaTheme="majorEastAsia" w:hAnsiTheme="majorHAnsi" w:cstheme="majorBidi"/>
      <w:i/>
      <w:iCs/>
      <w:color w:val="2F5496" w:themeColor="accent1" w:themeShade="BF"/>
      <w:lang w:eastAsia="en-GB"/>
    </w:rPr>
  </w:style>
  <w:style w:type="character" w:customStyle="1" w:styleId="Heading6Char">
    <w:name w:val="Heading 6 Char"/>
    <w:basedOn w:val="DefaultParagraphFont"/>
    <w:link w:val="Heading6"/>
    <w:uiPriority w:val="9"/>
    <w:semiHidden/>
    <w:rsid w:val="001037B2"/>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022109">
      <w:bodyDiv w:val="1"/>
      <w:marLeft w:val="0"/>
      <w:marRight w:val="0"/>
      <w:marTop w:val="0"/>
      <w:marBottom w:val="0"/>
      <w:divBdr>
        <w:top w:val="none" w:sz="0" w:space="0" w:color="auto"/>
        <w:left w:val="none" w:sz="0" w:space="0" w:color="auto"/>
        <w:bottom w:val="none" w:sz="0" w:space="0" w:color="auto"/>
        <w:right w:val="none" w:sz="0" w:space="0" w:color="auto"/>
      </w:divBdr>
    </w:div>
    <w:div w:id="240140873">
      <w:bodyDiv w:val="1"/>
      <w:marLeft w:val="0"/>
      <w:marRight w:val="0"/>
      <w:marTop w:val="0"/>
      <w:marBottom w:val="0"/>
      <w:divBdr>
        <w:top w:val="none" w:sz="0" w:space="0" w:color="auto"/>
        <w:left w:val="none" w:sz="0" w:space="0" w:color="auto"/>
        <w:bottom w:val="none" w:sz="0" w:space="0" w:color="auto"/>
        <w:right w:val="none" w:sz="0" w:space="0" w:color="auto"/>
      </w:divBdr>
    </w:div>
    <w:div w:id="494343038">
      <w:bodyDiv w:val="1"/>
      <w:marLeft w:val="0"/>
      <w:marRight w:val="0"/>
      <w:marTop w:val="0"/>
      <w:marBottom w:val="0"/>
      <w:divBdr>
        <w:top w:val="none" w:sz="0" w:space="0" w:color="auto"/>
        <w:left w:val="none" w:sz="0" w:space="0" w:color="auto"/>
        <w:bottom w:val="none" w:sz="0" w:space="0" w:color="auto"/>
        <w:right w:val="none" w:sz="0" w:space="0" w:color="auto"/>
      </w:divBdr>
    </w:div>
    <w:div w:id="62593733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32259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2439736">
      <w:bodyDiv w:val="1"/>
      <w:marLeft w:val="0"/>
      <w:marRight w:val="0"/>
      <w:marTop w:val="0"/>
      <w:marBottom w:val="0"/>
      <w:divBdr>
        <w:top w:val="none" w:sz="0" w:space="0" w:color="auto"/>
        <w:left w:val="none" w:sz="0" w:space="0" w:color="auto"/>
        <w:bottom w:val="none" w:sz="0" w:space="0" w:color="auto"/>
        <w:right w:val="none" w:sz="0" w:space="0" w:color="auto"/>
      </w:divBdr>
      <w:divsChild>
        <w:div w:id="525143514">
          <w:marLeft w:val="0"/>
          <w:marRight w:val="0"/>
          <w:marTop w:val="0"/>
          <w:marBottom w:val="0"/>
          <w:divBdr>
            <w:top w:val="none" w:sz="0" w:space="0" w:color="auto"/>
            <w:left w:val="none" w:sz="0" w:space="0" w:color="auto"/>
            <w:bottom w:val="none" w:sz="0" w:space="0" w:color="auto"/>
            <w:right w:val="none" w:sz="0" w:space="0" w:color="auto"/>
          </w:divBdr>
        </w:div>
        <w:div w:id="1602183123">
          <w:marLeft w:val="0"/>
          <w:marRight w:val="0"/>
          <w:marTop w:val="0"/>
          <w:marBottom w:val="0"/>
          <w:divBdr>
            <w:top w:val="single" w:sz="6" w:space="0" w:color="DDDDDD"/>
            <w:left w:val="none" w:sz="0" w:space="0" w:color="auto"/>
            <w:bottom w:val="single" w:sz="6" w:space="0" w:color="DDDDDD"/>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740172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7827174">
      <w:bodyDiv w:val="1"/>
      <w:marLeft w:val="0"/>
      <w:marRight w:val="0"/>
      <w:marTop w:val="0"/>
      <w:marBottom w:val="0"/>
      <w:divBdr>
        <w:top w:val="none" w:sz="0" w:space="0" w:color="auto"/>
        <w:left w:val="none" w:sz="0" w:space="0" w:color="auto"/>
        <w:bottom w:val="none" w:sz="0" w:space="0" w:color="auto"/>
        <w:right w:val="none" w:sz="0" w:space="0" w:color="auto"/>
      </w:divBdr>
      <w:divsChild>
        <w:div w:id="977997351">
          <w:marLeft w:val="0"/>
          <w:marRight w:val="0"/>
          <w:marTop w:val="0"/>
          <w:marBottom w:val="0"/>
          <w:divBdr>
            <w:top w:val="none" w:sz="0" w:space="0" w:color="auto"/>
            <w:left w:val="none" w:sz="0" w:space="0" w:color="auto"/>
            <w:bottom w:val="none" w:sz="0" w:space="0" w:color="auto"/>
            <w:right w:val="none" w:sz="0" w:space="0" w:color="auto"/>
          </w:divBdr>
          <w:divsChild>
            <w:div w:id="1070270106">
              <w:marLeft w:val="0"/>
              <w:marRight w:val="0"/>
              <w:marTop w:val="0"/>
              <w:marBottom w:val="0"/>
              <w:divBdr>
                <w:top w:val="none" w:sz="0" w:space="0" w:color="auto"/>
                <w:left w:val="none" w:sz="0" w:space="0" w:color="auto"/>
                <w:bottom w:val="none" w:sz="0" w:space="0" w:color="auto"/>
                <w:right w:val="none" w:sz="0" w:space="0" w:color="auto"/>
              </w:divBdr>
            </w:div>
          </w:divsChild>
        </w:div>
        <w:div w:id="717970251">
          <w:marLeft w:val="0"/>
          <w:marRight w:val="0"/>
          <w:marTop w:val="0"/>
          <w:marBottom w:val="0"/>
          <w:divBdr>
            <w:top w:val="none" w:sz="0" w:space="0" w:color="auto"/>
            <w:left w:val="none" w:sz="0" w:space="0" w:color="auto"/>
            <w:bottom w:val="none" w:sz="0" w:space="0" w:color="auto"/>
            <w:right w:val="none" w:sz="0" w:space="0" w:color="auto"/>
          </w:divBdr>
          <w:divsChild>
            <w:div w:id="205569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oter" Target="footer5.xm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www.gov.uk/guidance/anti-social-behaviour-asb-case-review-also-known-as-the-community-trigger" TargetMode="External"/><Relationship Id="rId42" Type="http://schemas.openxmlformats.org/officeDocument/2006/relationships/image" Target="media/image2.emf"/><Relationship Id="rId47" Type="http://schemas.openxmlformats.org/officeDocument/2006/relationships/header" Target="header12.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4.xml"/><Relationship Id="rId33" Type="http://schemas.openxmlformats.org/officeDocument/2006/relationships/hyperlink" Target="https://www.bbc.co.uk/news/explainers-55957105" TargetMode="External"/><Relationship Id="rId38" Type="http://schemas.openxmlformats.org/officeDocument/2006/relationships/footer" Target="footer7.xml"/><Relationship Id="rId46"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i-sight.com/resources/investigative-interviewing-techniques-the-peace-model/"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32" Type="http://schemas.openxmlformats.org/officeDocument/2006/relationships/hyperlink" Target="https://www.legislation.gov.uk/ukpga/1968/27/section/16A"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0.xml"/><Relationship Id="rId5" Type="http://schemas.openxmlformats.org/officeDocument/2006/relationships/numbering" Target="numbering.xml"/><Relationship Id="rId15" Type="http://schemas.openxmlformats.org/officeDocument/2006/relationships/hyperlink" Target="https://www.nhs.uk/live-well/sleep-and-tiredness/why-lack-of-sleep-is-bad-for-your-health/" TargetMode="External"/><Relationship Id="rId23" Type="http://schemas.openxmlformats.org/officeDocument/2006/relationships/header" Target="header4.xml"/><Relationship Id="rId28" Type="http://schemas.openxmlformats.org/officeDocument/2006/relationships/footer" Target="footer6.xml"/><Relationship Id="rId36" Type="http://schemas.openxmlformats.org/officeDocument/2006/relationships/header" Target="header7.xm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gov.uk/government/publications/pace-code-e-2016" TargetMode="External"/><Relationship Id="rId44" Type="http://schemas.openxmlformats.org/officeDocument/2006/relationships/header" Target="head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se.gov.uk/humanfactors/topics/shift-workers.htm" TargetMode="External"/><Relationship Id="rId22" Type="http://schemas.openxmlformats.org/officeDocument/2006/relationships/hyperlink" Target="https://www.app.college.police.uk/app-content/intelligence-management/analysis/references/" TargetMode="External"/><Relationship Id="rId27" Type="http://schemas.openxmlformats.org/officeDocument/2006/relationships/header" Target="header6.xml"/><Relationship Id="rId30" Type="http://schemas.openxmlformats.org/officeDocument/2006/relationships/hyperlink" Target="https://www.app.college.police.uk/app-content/investigations/investigative-interviewing/" TargetMode="External"/><Relationship Id="rId35" Type="http://schemas.openxmlformats.org/officeDocument/2006/relationships/hyperlink" Target="https://www.lawteacher.net/free-law-essays/public-law/police-powers-of-arrest-law-essays.php" TargetMode="External"/><Relationship Id="rId43" Type="http://schemas.openxmlformats.org/officeDocument/2006/relationships/header" Target="header10.xml"/><Relationship Id="rId48" Type="http://schemas.openxmlformats.org/officeDocument/2006/relationships/footer" Target="footer1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97821E29-6B85-4015-B756-A72133336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7642</Words>
  <Characters>41053</Characters>
  <Application>Microsoft Office Word</Application>
  <DocSecurity>0</DocSecurity>
  <Lines>342</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3</cp:revision>
  <cp:lastPrinted>2021-03-06T00:45:00Z</cp:lastPrinted>
  <dcterms:created xsi:type="dcterms:W3CDTF">2021-03-07T18:39:00Z</dcterms:created>
  <dcterms:modified xsi:type="dcterms:W3CDTF">2021-03-07T18:40:00Z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7bb278f0-3429-4f55-b7ea-a3f73199a289</vt:lpwstr>
  </property>
  <property fmtid="{D5CDD505-2E9C-101B-9397-08002B2CF9AE}" pid="4" name="Classification">
    <vt:lpwstr>OFFICIAL</vt:lpwstr>
  </property>
  <property fmtid="{D5CDD505-2E9C-101B-9397-08002B2CF9AE}" pid="5" name="Visibility">
    <vt:lpwstr>NOT VISIBLE</vt:lpwstr>
  </property>
</Properties>
</file>