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18DFEF" wp14:paraId="67424C86" wp14:textId="6296E764">
      <w:pPr>
        <w:rPr>
          <w:color w:val="auto"/>
          <w:sz w:val="28"/>
          <w:szCs w:val="28"/>
        </w:rPr>
      </w:pPr>
      <w:r w:rsidRPr="6918DFEF" w:rsidR="08B44FEC">
        <w:rPr>
          <w:color w:val="auto"/>
          <w:sz w:val="28"/>
          <w:szCs w:val="28"/>
          <w:u w:val="single"/>
        </w:rPr>
        <w:t>DIGITAL SKILL</w:t>
      </w:r>
      <w:r w:rsidRPr="6918DFEF" w:rsidR="08B44FEC">
        <w:rPr>
          <w:color w:val="auto"/>
        </w:rPr>
        <w:t xml:space="preserve"> </w:t>
      </w:r>
      <w:r w:rsidRPr="6918DFEF" w:rsidR="08B44FEC">
        <w:rPr>
          <w:color w:val="auto"/>
          <w:sz w:val="28"/>
          <w:szCs w:val="28"/>
        </w:rPr>
        <w:t xml:space="preserve">PREPARED BY ASMA SAJIDI 2543419 </w:t>
      </w:r>
    </w:p>
    <w:p xmlns:wp14="http://schemas.microsoft.com/office/word/2010/wordml" w:rsidP="6918DFEF" wp14:paraId="31C2C29A" wp14:textId="3B84A52F">
      <w:pPr>
        <w:rPr>
          <w:color w:val="auto"/>
        </w:rPr>
      </w:pPr>
      <w:r w:rsidRPr="6918DFEF" w:rsidR="08B44FEC">
        <w:rPr>
          <w:color w:val="auto"/>
        </w:rPr>
        <w:t>DATE 28/05/26</w:t>
      </w:r>
    </w:p>
    <w:p xmlns:wp14="http://schemas.microsoft.com/office/word/2010/wordml" w:rsidP="6918DFEF" wp14:paraId="5E5787A5" wp14:textId="07F94B2A">
      <w:pPr>
        <w:rPr>
          <w:color w:val="77206D" w:themeColor="accent5" w:themeTint="FF" w:themeShade="BF"/>
          <w:sz w:val="28"/>
          <w:szCs w:val="28"/>
          <w:u w:val="single"/>
        </w:rPr>
      </w:pPr>
      <w:r w:rsidRPr="6918DFEF" w:rsidR="0A74BFA2">
        <w:rPr>
          <w:color w:val="auto"/>
          <w:sz w:val="28"/>
          <w:szCs w:val="28"/>
          <w:u w:val="single"/>
        </w:rPr>
        <w:t xml:space="preserve">Digital opportunities for customer </w:t>
      </w:r>
      <w:r w:rsidRPr="6918DFEF" w:rsidR="6945ADA6">
        <w:rPr>
          <w:color w:val="auto"/>
          <w:sz w:val="28"/>
          <w:szCs w:val="28"/>
          <w:u w:val="single"/>
        </w:rPr>
        <w:t>engagement</w:t>
      </w:r>
      <w:r w:rsidRPr="6918DFEF" w:rsidR="5C2C5CEF">
        <w:rPr>
          <w:color w:val="auto"/>
          <w:sz w:val="28"/>
          <w:szCs w:val="28"/>
          <w:u w:val="single"/>
        </w:rPr>
        <w:t xml:space="preserve"> </w:t>
      </w:r>
      <w:r w:rsidRPr="6918DFEF" w:rsidR="0A74BFA2">
        <w:rPr>
          <w:color w:val="auto"/>
          <w:sz w:val="28"/>
          <w:szCs w:val="28"/>
          <w:u w:val="single"/>
        </w:rPr>
        <w:t xml:space="preserve">at </w:t>
      </w:r>
      <w:r w:rsidRPr="6918DFEF" w:rsidR="109666F2">
        <w:rPr>
          <w:color w:val="auto"/>
          <w:sz w:val="28"/>
          <w:szCs w:val="28"/>
          <w:u w:val="single"/>
        </w:rPr>
        <w:t>Bright wave</w:t>
      </w:r>
      <w:r w:rsidRPr="6918DFEF" w:rsidR="0A74BFA2">
        <w:rPr>
          <w:color w:val="auto"/>
          <w:sz w:val="28"/>
          <w:szCs w:val="28"/>
          <w:u w:val="single"/>
        </w:rPr>
        <w:t xml:space="preserve"> </w:t>
      </w:r>
      <w:r w:rsidRPr="6918DFEF" w:rsidR="7E06BE3F">
        <w:rPr>
          <w:color w:val="auto"/>
          <w:sz w:val="28"/>
          <w:szCs w:val="28"/>
          <w:u w:val="single"/>
        </w:rPr>
        <w:t>C</w:t>
      </w:r>
      <w:r w:rsidRPr="6918DFEF" w:rsidR="0A74BFA2">
        <w:rPr>
          <w:color w:val="auto"/>
          <w:sz w:val="28"/>
          <w:szCs w:val="28"/>
          <w:u w:val="single"/>
        </w:rPr>
        <w:t>a</w:t>
      </w:r>
      <w:r w:rsidRPr="6918DFEF" w:rsidR="0DFAD155">
        <w:rPr>
          <w:color w:val="auto"/>
          <w:sz w:val="28"/>
          <w:szCs w:val="28"/>
          <w:u w:val="single"/>
        </w:rPr>
        <w:t>fe</w:t>
      </w:r>
    </w:p>
    <w:p w:rsidR="1D5D6AB9" w:rsidP="6918DFEF" w:rsidRDefault="1D5D6AB9" w14:paraId="3484CDC6" w14:textId="5C609915">
      <w:pPr>
        <w:rPr>
          <w:color w:val="77206D" w:themeColor="accent5" w:themeTint="FF" w:themeShade="BF"/>
          <w:sz w:val="28"/>
          <w:szCs w:val="28"/>
        </w:rPr>
      </w:pPr>
      <w:r w:rsidR="1D5D6AB9">
        <w:drawing>
          <wp:inline wp14:editId="08DA4DAB" wp14:anchorId="0574272F">
            <wp:extent cx="3130296" cy="2115312"/>
            <wp:effectExtent l="0" t="0" r="0" b="0"/>
            <wp:docPr id="153186997" name="drawing" descr="El Gourmet Urbano: #CAFE | La importancia del café en las panaderías y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186997" name="Picture 153186997"/>
                    <pic:cNvPicPr/>
                  </pic:nvPicPr>
                  <pic:blipFill>
                    <a:blip xmlns:r="http://schemas.openxmlformats.org/officeDocument/2006/relationships" r:embed="rId276624012">
                      <a:extLst>
                        <a:ext uri="{28A0092B-C50C-407E-A947-70E740481C1C}">
                          <a14:useLocalDpi xmlns:a14="http://schemas.microsoft.com/office/drawing/2010/main"/>
                        </a:ext>
                      </a:extLst>
                    </a:blip>
                    <a:stretch>
                      <a:fillRect/>
                    </a:stretch>
                  </pic:blipFill>
                  <pic:spPr>
                    <a:xfrm>
                      <a:off x="0" y="0"/>
                      <a:ext cx="3130296" cy="2115312"/>
                    </a:xfrm>
                    <a:prstGeom prst="rect">
                      <a:avLst/>
                    </a:prstGeom>
                  </pic:spPr>
                </pic:pic>
              </a:graphicData>
            </a:graphic>
          </wp:inline>
        </w:drawing>
      </w:r>
    </w:p>
    <w:p w:rsidR="2C4D3234" w:rsidP="6918DFEF" w:rsidRDefault="2C4D3234" w14:paraId="586B6887" w14:textId="2BEACE76">
      <w:pPr>
        <w:pStyle w:val="Normal"/>
        <w:rPr>
          <w:color w:val="auto"/>
          <w:sz w:val="32"/>
          <w:szCs w:val="32"/>
          <w:u w:val="single"/>
        </w:rPr>
      </w:pPr>
      <w:r w:rsidRPr="6918DFEF" w:rsidR="2C4D3234">
        <w:rPr>
          <w:color w:val="auto"/>
          <w:sz w:val="32"/>
          <w:szCs w:val="32"/>
          <w:u w:val="single"/>
        </w:rPr>
        <w:t>Introduction</w:t>
      </w:r>
    </w:p>
    <w:p w:rsidR="2C4D3234" w:rsidP="6918DFEF" w:rsidRDefault="2C4D3234" w14:paraId="4A453D11" w14:textId="7A1E4255">
      <w:pPr>
        <w:pStyle w:val="Normal"/>
        <w:rPr>
          <w:rFonts w:ascii="Aptos" w:hAnsi="Aptos" w:eastAsia="Aptos" w:cs="Aptos"/>
          <w:noProof w:val="0"/>
          <w:color w:val="auto"/>
          <w:sz w:val="28"/>
          <w:szCs w:val="28"/>
          <w:lang w:val="en-GB"/>
        </w:rPr>
      </w:pPr>
      <w:r w:rsidRPr="6918DFEF" w:rsidR="2C4D3234">
        <w:rPr>
          <w:rFonts w:ascii="Aptos" w:hAnsi="Aptos" w:eastAsia="Aptos" w:cs="Aptos"/>
          <w:noProof w:val="0"/>
          <w:color w:val="auto"/>
          <w:sz w:val="32"/>
          <w:szCs w:val="32"/>
          <w:lang w:val="en-GB"/>
        </w:rPr>
        <w:t xml:space="preserve"> </w:t>
      </w:r>
      <w:r w:rsidRPr="6918DFEF" w:rsidR="2C4D3234">
        <w:rPr>
          <w:rFonts w:ascii="Aptos" w:hAnsi="Aptos" w:eastAsia="Aptos" w:cs="Aptos"/>
          <w:noProof w:val="0"/>
          <w:color w:val="auto"/>
          <w:sz w:val="28"/>
          <w:szCs w:val="28"/>
          <w:lang w:val="en-GB"/>
        </w:rPr>
        <w:t>BrightWave</w:t>
      </w:r>
      <w:r w:rsidRPr="6918DFEF" w:rsidR="2C4D3234">
        <w:rPr>
          <w:rFonts w:ascii="Aptos" w:hAnsi="Aptos" w:eastAsia="Aptos" w:cs="Aptos"/>
          <w:noProof w:val="0"/>
          <w:color w:val="auto"/>
          <w:sz w:val="28"/>
          <w:szCs w:val="28"/>
          <w:lang w:val="en-GB"/>
        </w:rPr>
        <w:t xml:space="preserve"> Cafe is a small local business that wants to improve customer communication and daily operations through digital technology. Today, many customers expect businesses to provide fast communication, online services, and personalised experiences. Digital tools are especially useful for small businesses because they help improve customer engagement, increase efficiency, and strengthen brand awareness at a low cost. This report explains how </w:t>
      </w:r>
      <w:r w:rsidRPr="6918DFEF" w:rsidR="2C4D3234">
        <w:rPr>
          <w:rFonts w:ascii="Aptos" w:hAnsi="Aptos" w:eastAsia="Aptos" w:cs="Aptos"/>
          <w:noProof w:val="0"/>
          <w:color w:val="auto"/>
          <w:sz w:val="28"/>
          <w:szCs w:val="28"/>
          <w:lang w:val="en-GB"/>
        </w:rPr>
        <w:t>BrightWave</w:t>
      </w:r>
      <w:r w:rsidRPr="6918DFEF" w:rsidR="2C4D3234">
        <w:rPr>
          <w:rFonts w:ascii="Aptos" w:hAnsi="Aptos" w:eastAsia="Aptos" w:cs="Aptos"/>
          <w:noProof w:val="0"/>
          <w:color w:val="auto"/>
          <w:sz w:val="28"/>
          <w:szCs w:val="28"/>
          <w:lang w:val="en-GB"/>
        </w:rPr>
        <w:t xml:space="preserve"> Caf</w:t>
      </w:r>
      <w:r w:rsidRPr="6918DFEF" w:rsidR="123D3A48">
        <w:rPr>
          <w:rFonts w:ascii="Aptos" w:hAnsi="Aptos" w:eastAsia="Aptos" w:cs="Aptos"/>
          <w:noProof w:val="0"/>
          <w:color w:val="auto"/>
          <w:sz w:val="28"/>
          <w:szCs w:val="28"/>
          <w:lang w:val="en-GB"/>
        </w:rPr>
        <w:t xml:space="preserve">e </w:t>
      </w:r>
      <w:r w:rsidRPr="6918DFEF" w:rsidR="2C4D3234">
        <w:rPr>
          <w:rFonts w:ascii="Aptos" w:hAnsi="Aptos" w:eastAsia="Aptos" w:cs="Aptos"/>
          <w:noProof w:val="0"/>
          <w:color w:val="auto"/>
          <w:sz w:val="28"/>
          <w:szCs w:val="28"/>
          <w:lang w:val="en-GB"/>
        </w:rPr>
        <w:t>can use social media, QR codes, email marketing, and artificial intelligence (AI) to improve customer experiences and support business growth.</w:t>
      </w:r>
      <w:r w:rsidRPr="6918DFEF" w:rsidR="69CAE83D">
        <w:rPr>
          <w:rFonts w:ascii="Aptos" w:hAnsi="Aptos" w:eastAsia="Aptos" w:cs="Aptos"/>
          <w:noProof w:val="0"/>
          <w:color w:val="auto"/>
          <w:sz w:val="28"/>
          <w:szCs w:val="28"/>
          <w:lang w:val="en-GB"/>
        </w:rPr>
        <w:t xml:space="preserve"> </w:t>
      </w:r>
    </w:p>
    <w:p w:rsidR="0D8F9D9B" w:rsidP="6918DFEF" w:rsidRDefault="0D8F9D9B" w14:paraId="0F0AC3CD" w14:textId="48332FDB">
      <w:pPr>
        <w:pStyle w:val="Normal"/>
        <w:rPr>
          <w:rFonts w:ascii="Aptos" w:hAnsi="Aptos" w:eastAsia="Aptos" w:cs="Aptos"/>
          <w:noProof w:val="0"/>
          <w:color w:val="auto"/>
          <w:sz w:val="32"/>
          <w:szCs w:val="32"/>
          <w:u w:val="single"/>
          <w:lang w:val="en-GB"/>
        </w:rPr>
      </w:pPr>
      <w:r w:rsidRPr="6918DFEF" w:rsidR="0D8F9D9B">
        <w:rPr>
          <w:rFonts w:ascii="Aptos" w:hAnsi="Aptos" w:eastAsia="Aptos" w:cs="Aptos"/>
          <w:noProof w:val="0"/>
          <w:color w:val="auto"/>
          <w:sz w:val="32"/>
          <w:szCs w:val="32"/>
          <w:u w:val="single"/>
          <w:lang w:val="en-GB"/>
        </w:rPr>
        <w:t>Digital Tools for Customer Engagement</w:t>
      </w:r>
    </w:p>
    <w:p w:rsidR="69CAE83D" w:rsidP="6918DFEF" w:rsidRDefault="69CAE83D" w14:paraId="72E2CEA4" w14:textId="726BA14A">
      <w:pPr>
        <w:pStyle w:val="Normal"/>
        <w:rPr>
          <w:rFonts w:ascii="Aptos" w:hAnsi="Aptos" w:eastAsia="Aptos" w:cs="Aptos"/>
          <w:noProof w:val="0"/>
          <w:color w:val="auto"/>
          <w:sz w:val="28"/>
          <w:szCs w:val="28"/>
          <w:lang w:val="en-GB"/>
        </w:rPr>
      </w:pPr>
      <w:r w:rsidRPr="6918DFEF" w:rsidR="69CAE83D">
        <w:rPr>
          <w:rFonts w:ascii="Aptos" w:hAnsi="Aptos" w:eastAsia="Aptos" w:cs="Aptos"/>
          <w:noProof w:val="0"/>
          <w:color w:val="auto"/>
          <w:sz w:val="28"/>
          <w:szCs w:val="28"/>
          <w:lang w:val="en-GB"/>
        </w:rPr>
        <w:t xml:space="preserve"> </w:t>
      </w:r>
      <w:r w:rsidRPr="6918DFEF" w:rsidR="69CAE83D">
        <w:rPr>
          <w:rFonts w:ascii="Aptos" w:hAnsi="Aptos" w:eastAsia="Aptos" w:cs="Aptos"/>
          <w:noProof w:val="0"/>
          <w:color w:val="auto"/>
          <w:sz w:val="28"/>
          <w:szCs w:val="28"/>
          <w:lang w:val="en-GB"/>
        </w:rPr>
        <w:t xml:space="preserve">One effective digital tool for </w:t>
      </w:r>
      <w:r w:rsidRPr="6918DFEF" w:rsidR="69CAE83D">
        <w:rPr>
          <w:rFonts w:ascii="Aptos" w:hAnsi="Aptos" w:eastAsia="Aptos" w:cs="Aptos"/>
          <w:noProof w:val="0"/>
          <w:color w:val="auto"/>
          <w:sz w:val="28"/>
          <w:szCs w:val="28"/>
          <w:lang w:val="en-GB"/>
        </w:rPr>
        <w:t>BrightWave</w:t>
      </w:r>
      <w:r w:rsidRPr="6918DFEF" w:rsidR="69CAE83D">
        <w:rPr>
          <w:rFonts w:ascii="Aptos" w:hAnsi="Aptos" w:eastAsia="Aptos" w:cs="Aptos"/>
          <w:noProof w:val="0"/>
          <w:color w:val="auto"/>
          <w:sz w:val="28"/>
          <w:szCs w:val="28"/>
          <w:lang w:val="en-GB"/>
        </w:rPr>
        <w:t xml:space="preserve"> </w:t>
      </w:r>
      <w:r w:rsidRPr="6918DFEF" w:rsidR="09E871A7">
        <w:rPr>
          <w:rFonts w:ascii="Aptos" w:hAnsi="Aptos" w:eastAsia="Aptos" w:cs="Aptos"/>
          <w:noProof w:val="0"/>
          <w:color w:val="auto"/>
          <w:sz w:val="28"/>
          <w:szCs w:val="28"/>
          <w:lang w:val="en-GB"/>
        </w:rPr>
        <w:t>Cafe is</w:t>
      </w:r>
      <w:r w:rsidRPr="6918DFEF" w:rsidR="69CAE83D">
        <w:rPr>
          <w:rFonts w:ascii="Aptos" w:hAnsi="Aptos" w:eastAsia="Aptos" w:cs="Aptos"/>
          <w:noProof w:val="0"/>
          <w:color w:val="auto"/>
          <w:sz w:val="28"/>
          <w:szCs w:val="28"/>
          <w:lang w:val="en-GB"/>
        </w:rPr>
        <w:t xml:space="preserve"> social media marketing. Platforms such as </w:t>
      </w:r>
      <w:r w:rsidRPr="6918DFEF" w:rsidR="53E5A80D">
        <w:rPr>
          <w:rFonts w:ascii="Aptos" w:hAnsi="Aptos" w:eastAsia="Aptos" w:cs="Aptos"/>
          <w:noProof w:val="0"/>
          <w:color w:val="auto"/>
          <w:sz w:val="28"/>
          <w:szCs w:val="28"/>
          <w:lang w:val="en-GB"/>
        </w:rPr>
        <w:t>Instagram, Facebook</w:t>
      </w:r>
      <w:r w:rsidRPr="6918DFEF" w:rsidR="69CAE83D">
        <w:rPr>
          <w:rFonts w:ascii="Aptos" w:hAnsi="Aptos" w:eastAsia="Aptos" w:cs="Aptos"/>
          <w:noProof w:val="0"/>
          <w:color w:val="auto"/>
          <w:sz w:val="28"/>
          <w:szCs w:val="28"/>
          <w:lang w:val="en-GB"/>
        </w:rPr>
        <w:t xml:space="preserve"> and TikTok allow businesses to communicate directly with customers, share updates, and promote products online. </w:t>
      </w:r>
      <w:r w:rsidRPr="6918DFEF" w:rsidR="69CAE83D">
        <w:rPr>
          <w:rFonts w:ascii="Aptos" w:hAnsi="Aptos" w:eastAsia="Aptos" w:cs="Aptos"/>
          <w:noProof w:val="0"/>
          <w:color w:val="auto"/>
          <w:sz w:val="28"/>
          <w:szCs w:val="28"/>
          <w:lang w:val="en-GB"/>
        </w:rPr>
        <w:t>BrightWave</w:t>
      </w:r>
      <w:r w:rsidRPr="6918DFEF" w:rsidR="69CAE83D">
        <w:rPr>
          <w:rFonts w:ascii="Aptos" w:hAnsi="Aptos" w:eastAsia="Aptos" w:cs="Aptos"/>
          <w:noProof w:val="0"/>
          <w:color w:val="auto"/>
          <w:sz w:val="28"/>
          <w:szCs w:val="28"/>
          <w:lang w:val="en-GB"/>
        </w:rPr>
        <w:t xml:space="preserve"> Caf</w:t>
      </w:r>
      <w:r w:rsidRPr="6918DFEF" w:rsidR="26A948F3">
        <w:rPr>
          <w:rFonts w:ascii="Aptos" w:hAnsi="Aptos" w:eastAsia="Aptos" w:cs="Aptos"/>
          <w:noProof w:val="0"/>
          <w:color w:val="auto"/>
          <w:sz w:val="28"/>
          <w:szCs w:val="28"/>
          <w:lang w:val="en-GB"/>
        </w:rPr>
        <w:t>e</w:t>
      </w:r>
      <w:r w:rsidRPr="6918DFEF" w:rsidR="69CAE83D">
        <w:rPr>
          <w:rFonts w:ascii="Aptos" w:hAnsi="Aptos" w:eastAsia="Aptos" w:cs="Aptos"/>
          <w:noProof w:val="0"/>
          <w:color w:val="auto"/>
          <w:sz w:val="28"/>
          <w:szCs w:val="28"/>
          <w:lang w:val="en-GB"/>
        </w:rPr>
        <w:t xml:space="preserve"> could post photos of drinks, desserts,</w:t>
      </w:r>
      <w:r w:rsidRPr="6918DFEF" w:rsidR="5D87C66D">
        <w:rPr>
          <w:rFonts w:ascii="Aptos" w:hAnsi="Aptos" w:eastAsia="Aptos" w:cs="Aptos"/>
          <w:noProof w:val="0"/>
          <w:color w:val="auto"/>
          <w:sz w:val="28"/>
          <w:szCs w:val="28"/>
          <w:lang w:val="en-GB"/>
        </w:rPr>
        <w:t xml:space="preserve"> special </w:t>
      </w:r>
      <w:r w:rsidRPr="6918DFEF" w:rsidR="092DC984">
        <w:rPr>
          <w:rFonts w:ascii="Aptos" w:hAnsi="Aptos" w:eastAsia="Aptos" w:cs="Aptos"/>
          <w:noProof w:val="0"/>
          <w:color w:val="auto"/>
          <w:sz w:val="28"/>
          <w:szCs w:val="28"/>
          <w:lang w:val="en-GB"/>
        </w:rPr>
        <w:t>offers</w:t>
      </w:r>
      <w:r w:rsidRPr="6918DFEF" w:rsidR="5D87C66D">
        <w:rPr>
          <w:rFonts w:ascii="Aptos" w:hAnsi="Aptos" w:eastAsia="Aptos" w:cs="Aptos"/>
          <w:noProof w:val="0"/>
          <w:color w:val="auto"/>
          <w:sz w:val="28"/>
          <w:szCs w:val="28"/>
          <w:lang w:val="en-GB"/>
        </w:rPr>
        <w:t xml:space="preserve"> </w:t>
      </w:r>
      <w:r w:rsidRPr="6918DFEF" w:rsidR="43400E7F">
        <w:rPr>
          <w:rFonts w:ascii="Aptos" w:hAnsi="Aptos" w:eastAsia="Aptos" w:cs="Aptos"/>
          <w:noProof w:val="0"/>
          <w:color w:val="auto"/>
          <w:sz w:val="28"/>
          <w:szCs w:val="28"/>
          <w:lang w:val="en-GB"/>
        </w:rPr>
        <w:t>and to</w:t>
      </w:r>
      <w:r w:rsidRPr="6918DFEF" w:rsidR="69CAE83D">
        <w:rPr>
          <w:rFonts w:ascii="Aptos" w:hAnsi="Aptos" w:eastAsia="Aptos" w:cs="Aptos"/>
          <w:noProof w:val="0"/>
          <w:color w:val="auto"/>
          <w:sz w:val="28"/>
          <w:szCs w:val="28"/>
          <w:lang w:val="en-GB"/>
        </w:rPr>
        <w:t xml:space="preserve"> attract customers and encourage interaction. Customers can also comment on posts, leave reviews, and share content with friends, helping the caf</w:t>
      </w:r>
      <w:r w:rsidRPr="6918DFEF" w:rsidR="28112771">
        <w:rPr>
          <w:rFonts w:ascii="Aptos" w:hAnsi="Aptos" w:eastAsia="Aptos" w:cs="Aptos"/>
          <w:noProof w:val="0"/>
          <w:color w:val="auto"/>
          <w:sz w:val="28"/>
          <w:szCs w:val="28"/>
          <w:lang w:val="en-GB"/>
        </w:rPr>
        <w:t>e</w:t>
      </w:r>
      <w:r w:rsidRPr="6918DFEF" w:rsidR="69CAE83D">
        <w:rPr>
          <w:rFonts w:ascii="Aptos" w:hAnsi="Aptos" w:eastAsia="Aptos" w:cs="Aptos"/>
          <w:noProof w:val="0"/>
          <w:color w:val="auto"/>
          <w:sz w:val="28"/>
          <w:szCs w:val="28"/>
          <w:lang w:val="en-GB"/>
        </w:rPr>
        <w:t xml:space="preserve"> reach a wider audience. According to Chaffey and Ellis-Chadwick (2019), digital communication helps businesses improve customer engagement and brand visibility. Social media is also affordable, making it suitable for small businesses with limited marketing budgets.</w:t>
      </w:r>
    </w:p>
    <w:p w:rsidR="29037651" w:rsidP="6918DFEF" w:rsidRDefault="29037651" w14:paraId="17F81704" w14:textId="3BA6791F">
      <w:pPr>
        <w:pStyle w:val="Normal"/>
        <w:spacing w:before="240" w:beforeAutospacing="off" w:after="240" w:afterAutospacing="off"/>
        <w:rPr>
          <w:rFonts w:ascii="Aptos" w:hAnsi="Aptos" w:eastAsia="Aptos" w:cs="Aptos"/>
          <w:noProof w:val="0"/>
          <w:color w:val="auto"/>
          <w:sz w:val="28"/>
          <w:szCs w:val="28"/>
          <w:lang w:val="en-GB"/>
        </w:rPr>
      </w:pPr>
      <w:r w:rsidRPr="6918DFEF" w:rsidR="29037651">
        <w:rPr>
          <w:rFonts w:ascii="Aptos" w:hAnsi="Aptos" w:eastAsia="Aptos" w:cs="Aptos"/>
          <w:noProof w:val="0"/>
          <w:color w:val="auto"/>
          <w:sz w:val="28"/>
          <w:szCs w:val="28"/>
          <w:lang w:val="en-GB"/>
        </w:rPr>
        <w:t xml:space="preserve"> </w:t>
      </w:r>
      <w:r w:rsidRPr="6918DFEF" w:rsidR="29037651">
        <w:rPr>
          <w:rFonts w:ascii="Aptos" w:hAnsi="Aptos" w:eastAsia="Aptos" w:cs="Aptos"/>
          <w:noProof w:val="0"/>
          <w:color w:val="auto"/>
          <w:sz w:val="28"/>
          <w:szCs w:val="28"/>
          <w:lang w:val="en-GB"/>
        </w:rPr>
        <w:t xml:space="preserve">Another useful digital opportunity is email marketing. </w:t>
      </w:r>
      <w:r w:rsidRPr="6918DFEF" w:rsidR="29037651">
        <w:rPr>
          <w:rFonts w:ascii="Aptos" w:hAnsi="Aptos" w:eastAsia="Aptos" w:cs="Aptos"/>
          <w:noProof w:val="0"/>
          <w:color w:val="auto"/>
          <w:sz w:val="28"/>
          <w:szCs w:val="28"/>
          <w:lang w:val="en-GB"/>
        </w:rPr>
        <w:t>BrightWave</w:t>
      </w:r>
      <w:r w:rsidRPr="6918DFEF" w:rsidR="29037651">
        <w:rPr>
          <w:rFonts w:ascii="Aptos" w:hAnsi="Aptos" w:eastAsia="Aptos" w:cs="Aptos"/>
          <w:noProof w:val="0"/>
          <w:color w:val="auto"/>
          <w:sz w:val="28"/>
          <w:szCs w:val="28"/>
          <w:lang w:val="en-GB"/>
        </w:rPr>
        <w:t xml:space="preserve"> Cafe </w:t>
      </w:r>
      <w:r w:rsidRPr="6918DFEF" w:rsidR="3AE6ED9D">
        <w:rPr>
          <w:rFonts w:ascii="Aptos" w:hAnsi="Aptos" w:eastAsia="Aptos" w:cs="Aptos"/>
          <w:noProof w:val="0"/>
          <w:color w:val="auto"/>
          <w:sz w:val="28"/>
          <w:szCs w:val="28"/>
          <w:lang w:val="en-GB"/>
        </w:rPr>
        <w:t xml:space="preserve">could </w:t>
      </w:r>
      <w:r w:rsidRPr="6918DFEF" w:rsidR="29037651">
        <w:rPr>
          <w:rFonts w:ascii="Aptos" w:hAnsi="Aptos" w:eastAsia="Aptos" w:cs="Aptos"/>
          <w:noProof w:val="0"/>
          <w:color w:val="auto"/>
          <w:sz w:val="28"/>
          <w:szCs w:val="28"/>
          <w:lang w:val="en-GB"/>
        </w:rPr>
        <w:t xml:space="preserve">collect customer email addresses through loyalty programs, online orders, or in-store promotions. The cafe could then send newsletters </w:t>
      </w:r>
      <w:r w:rsidRPr="6918DFEF" w:rsidR="29037651">
        <w:rPr>
          <w:rFonts w:ascii="Aptos" w:hAnsi="Aptos" w:eastAsia="Aptos" w:cs="Aptos"/>
          <w:noProof w:val="0"/>
          <w:color w:val="auto"/>
          <w:sz w:val="28"/>
          <w:szCs w:val="28"/>
          <w:lang w:val="en-GB"/>
        </w:rPr>
        <w:t>containing</w:t>
      </w:r>
      <w:r w:rsidRPr="6918DFEF" w:rsidR="29037651">
        <w:rPr>
          <w:rFonts w:ascii="Aptos" w:hAnsi="Aptos" w:eastAsia="Aptos" w:cs="Aptos"/>
          <w:noProof w:val="0"/>
          <w:color w:val="auto"/>
          <w:sz w:val="28"/>
          <w:szCs w:val="28"/>
          <w:lang w:val="en-GB"/>
        </w:rPr>
        <w:t xml:space="preserve"> discounts, </w:t>
      </w:r>
      <w:r w:rsidRPr="6918DFEF" w:rsidR="29037651">
        <w:rPr>
          <w:rFonts w:ascii="Aptos" w:hAnsi="Aptos" w:eastAsia="Aptos" w:cs="Aptos"/>
          <w:noProof w:val="0"/>
          <w:color w:val="auto"/>
          <w:sz w:val="28"/>
          <w:szCs w:val="28"/>
          <w:lang w:val="en-GB"/>
        </w:rPr>
        <w:t>special offers</w:t>
      </w:r>
      <w:r w:rsidRPr="6918DFEF" w:rsidR="29037651">
        <w:rPr>
          <w:rFonts w:ascii="Aptos" w:hAnsi="Aptos" w:eastAsia="Aptos" w:cs="Aptos"/>
          <w:noProof w:val="0"/>
          <w:color w:val="auto"/>
          <w:sz w:val="28"/>
          <w:szCs w:val="28"/>
          <w:lang w:val="en-GB"/>
        </w:rPr>
        <w:t xml:space="preserve">, or updates about events. Email marketing helps businesses </w:t>
      </w:r>
      <w:r w:rsidRPr="6918DFEF" w:rsidR="29037651">
        <w:rPr>
          <w:rFonts w:ascii="Aptos" w:hAnsi="Aptos" w:eastAsia="Aptos" w:cs="Aptos"/>
          <w:noProof w:val="0"/>
          <w:color w:val="auto"/>
          <w:sz w:val="28"/>
          <w:szCs w:val="28"/>
          <w:lang w:val="en-GB"/>
        </w:rPr>
        <w:t>maintain</w:t>
      </w:r>
      <w:r w:rsidRPr="6918DFEF" w:rsidR="29037651">
        <w:rPr>
          <w:rFonts w:ascii="Aptos" w:hAnsi="Aptos" w:eastAsia="Aptos" w:cs="Aptos"/>
          <w:noProof w:val="0"/>
          <w:color w:val="auto"/>
          <w:sz w:val="28"/>
          <w:szCs w:val="28"/>
          <w:lang w:val="en-GB"/>
        </w:rPr>
        <w:t xml:space="preserve"> regular communication with customers and encourages repeat visits.  Compared with traditional advertising, email marketing is also low-cost and easy to manage.</w:t>
      </w:r>
      <w:r w:rsidRPr="6918DFEF" w:rsidR="01084A55">
        <w:rPr>
          <w:rFonts w:ascii="Aptos" w:hAnsi="Aptos" w:eastAsia="Aptos" w:cs="Aptos"/>
          <w:noProof w:val="0"/>
          <w:color w:val="auto"/>
          <w:sz w:val="28"/>
          <w:szCs w:val="28"/>
          <w:lang w:val="en-GB"/>
        </w:rPr>
        <w:t xml:space="preserve"> Cafe could also </w:t>
      </w:r>
      <w:r w:rsidRPr="6918DFEF" w:rsidR="01084A55">
        <w:rPr>
          <w:rFonts w:ascii="Aptos" w:hAnsi="Aptos" w:eastAsia="Aptos" w:cs="Aptos"/>
          <w:noProof w:val="0"/>
          <w:color w:val="auto"/>
          <w:sz w:val="28"/>
          <w:szCs w:val="28"/>
          <w:lang w:val="en-GB"/>
        </w:rPr>
        <w:t>benefit</w:t>
      </w:r>
      <w:r w:rsidRPr="6918DFEF" w:rsidR="01084A55">
        <w:rPr>
          <w:rFonts w:ascii="Aptos" w:hAnsi="Aptos" w:eastAsia="Aptos" w:cs="Aptos"/>
          <w:noProof w:val="0"/>
          <w:color w:val="auto"/>
          <w:sz w:val="28"/>
          <w:szCs w:val="28"/>
          <w:lang w:val="en-GB"/>
        </w:rPr>
        <w:t xml:space="preserve"> from using QR codes and digital menus. QR codes can be placed on tables, takeaway packaging, or posters customers can quickly access menus, websites, or social media pages using their phones. Digital menus are convenient because they are easier to update than printed menus and reduce paper waste. QR codes also became more common after COVID-19 because many businesses wanted contactless customer service options. This technology improves convenience for customers and helps businesses appear modern and professional.</w:t>
      </w:r>
      <w:r w:rsidRPr="6918DFEF" w:rsidR="6A01C595">
        <w:rPr>
          <w:rFonts w:ascii="Aptos" w:hAnsi="Aptos" w:eastAsia="Aptos" w:cs="Aptos"/>
          <w:noProof w:val="0"/>
          <w:color w:val="auto"/>
          <w:sz w:val="28"/>
          <w:szCs w:val="28"/>
          <w:lang w:val="en-GB"/>
        </w:rPr>
        <w:t xml:space="preserve"> Artificial intelligence (AI) can also support customer communication and business operations. AI tools such as ChatGPT can help businesses create social media captions, promotional ideas, and customer emails more efficiently. AI chatbots or automated replies can answer common customer questions about opening hours, bookings, or menu options. This saves time for staff and allows customers to receive faster responses. Kotler, </w:t>
      </w:r>
      <w:r w:rsidRPr="6918DFEF" w:rsidR="6A01C595">
        <w:rPr>
          <w:rFonts w:ascii="Aptos" w:hAnsi="Aptos" w:eastAsia="Aptos" w:cs="Aptos"/>
          <w:noProof w:val="0"/>
          <w:color w:val="auto"/>
          <w:sz w:val="28"/>
          <w:szCs w:val="28"/>
          <w:lang w:val="en-GB"/>
        </w:rPr>
        <w:t>Armstrong</w:t>
      </w:r>
      <w:r w:rsidRPr="6918DFEF" w:rsidR="6A01C595">
        <w:rPr>
          <w:rFonts w:ascii="Aptos" w:hAnsi="Aptos" w:eastAsia="Aptos" w:cs="Aptos"/>
          <w:noProof w:val="0"/>
          <w:color w:val="auto"/>
          <w:sz w:val="28"/>
          <w:szCs w:val="28"/>
          <w:lang w:val="en-GB"/>
        </w:rPr>
        <w:t xml:space="preserve"> and </w:t>
      </w:r>
      <w:r w:rsidRPr="6918DFEF" w:rsidR="6A01C595">
        <w:rPr>
          <w:rFonts w:ascii="Aptos" w:hAnsi="Aptos" w:eastAsia="Aptos" w:cs="Aptos"/>
          <w:noProof w:val="0"/>
          <w:color w:val="auto"/>
          <w:sz w:val="28"/>
          <w:szCs w:val="28"/>
          <w:lang w:val="en-GB"/>
        </w:rPr>
        <w:t>Opresnik</w:t>
      </w:r>
      <w:r w:rsidRPr="6918DFEF" w:rsidR="6A01C595">
        <w:rPr>
          <w:rFonts w:ascii="Aptos" w:hAnsi="Aptos" w:eastAsia="Aptos" w:cs="Aptos"/>
          <w:noProof w:val="0"/>
          <w:color w:val="auto"/>
          <w:sz w:val="28"/>
          <w:szCs w:val="28"/>
          <w:lang w:val="en-GB"/>
        </w:rPr>
        <w:t xml:space="preserve"> (2021) state that customers value businesses that provide quick and convenient communication. Although AI cannot replace human interaction completely, it can support small businesses by improving productivity and communication.</w:t>
      </w:r>
      <w:r>
        <w:br/>
      </w:r>
      <w:r w:rsidRPr="6918DFEF" w:rsidR="168A48E0">
        <w:rPr>
          <w:rFonts w:ascii="Aptos" w:hAnsi="Aptos" w:eastAsia="Aptos" w:cs="Aptos"/>
          <w:noProof w:val="0"/>
          <w:color w:val="auto"/>
          <w:sz w:val="28"/>
          <w:szCs w:val="28"/>
          <w:lang w:val="en-GB"/>
        </w:rPr>
        <w:t xml:space="preserve">Digital tools provide several benefits for </w:t>
      </w:r>
      <w:r w:rsidRPr="6918DFEF" w:rsidR="168A48E0">
        <w:rPr>
          <w:rFonts w:ascii="Aptos" w:hAnsi="Aptos" w:eastAsia="Aptos" w:cs="Aptos"/>
          <w:noProof w:val="0"/>
          <w:color w:val="auto"/>
          <w:sz w:val="28"/>
          <w:szCs w:val="28"/>
          <w:lang w:val="en-GB"/>
        </w:rPr>
        <w:t>BrightWave</w:t>
      </w:r>
      <w:r w:rsidRPr="6918DFEF" w:rsidR="168A48E0">
        <w:rPr>
          <w:rFonts w:ascii="Aptos" w:hAnsi="Aptos" w:eastAsia="Aptos" w:cs="Aptos"/>
          <w:noProof w:val="0"/>
          <w:color w:val="auto"/>
          <w:sz w:val="28"/>
          <w:szCs w:val="28"/>
          <w:lang w:val="en-GB"/>
        </w:rPr>
        <w:t xml:space="preserve"> Cafe Firstly, they improve communication by allowing businesses to interact with customers quickly and regularly. Secondly, digital marketing is often cheaper than traditional advertising methods such as newspapers or flyers. Thirdly, customer data collected through email campaigns or social media can help businesses understand customer preferences and improve services. However, businesses must also consider challenges such as protecting customer privacy, </w:t>
      </w:r>
      <w:r w:rsidRPr="6918DFEF" w:rsidR="168A48E0">
        <w:rPr>
          <w:rFonts w:ascii="Aptos" w:hAnsi="Aptos" w:eastAsia="Aptos" w:cs="Aptos"/>
          <w:noProof w:val="0"/>
          <w:color w:val="auto"/>
          <w:sz w:val="28"/>
          <w:szCs w:val="28"/>
          <w:lang w:val="en-GB"/>
        </w:rPr>
        <w:t>maintaining</w:t>
      </w:r>
      <w:r w:rsidRPr="6918DFEF" w:rsidR="168A48E0">
        <w:rPr>
          <w:rFonts w:ascii="Aptos" w:hAnsi="Aptos" w:eastAsia="Aptos" w:cs="Aptos"/>
          <w:noProof w:val="0"/>
          <w:color w:val="auto"/>
          <w:sz w:val="28"/>
          <w:szCs w:val="28"/>
          <w:lang w:val="en-GB"/>
        </w:rPr>
        <w:t xml:space="preserve"> </w:t>
      </w:r>
      <w:r w:rsidRPr="6918DFEF" w:rsidR="168A48E0">
        <w:rPr>
          <w:rFonts w:ascii="Aptos" w:hAnsi="Aptos" w:eastAsia="Aptos" w:cs="Aptos"/>
          <w:noProof w:val="0"/>
          <w:color w:val="auto"/>
          <w:sz w:val="28"/>
          <w:szCs w:val="28"/>
          <w:lang w:val="en-GB"/>
        </w:rPr>
        <w:t>accurate</w:t>
      </w:r>
      <w:r w:rsidRPr="6918DFEF" w:rsidR="168A48E0">
        <w:rPr>
          <w:rFonts w:ascii="Aptos" w:hAnsi="Aptos" w:eastAsia="Aptos" w:cs="Aptos"/>
          <w:noProof w:val="0"/>
          <w:color w:val="auto"/>
          <w:sz w:val="28"/>
          <w:szCs w:val="28"/>
          <w:lang w:val="en-GB"/>
        </w:rPr>
        <w:t xml:space="preserve"> information online, and training staff to use digital systems effectively.</w:t>
      </w:r>
    </w:p>
    <w:p w:rsidR="6531F3FD" w:rsidP="6918DFEF" w:rsidRDefault="6531F3FD" w14:paraId="0DACF4E0" w14:textId="236607D5">
      <w:pPr>
        <w:pStyle w:val="Normal"/>
        <w:spacing w:before="240" w:beforeAutospacing="off" w:after="240" w:afterAutospacing="off"/>
        <w:rPr>
          <w:rFonts w:ascii="Aptos" w:hAnsi="Aptos" w:eastAsia="Aptos" w:cs="Aptos"/>
          <w:noProof w:val="0"/>
          <w:color w:val="auto"/>
          <w:sz w:val="32"/>
          <w:szCs w:val="32"/>
          <w:u w:val="single"/>
          <w:lang w:val="en-GB"/>
        </w:rPr>
      </w:pPr>
      <w:r w:rsidRPr="6918DFEF" w:rsidR="6531F3FD">
        <w:rPr>
          <w:rFonts w:ascii="Aptos" w:hAnsi="Aptos" w:eastAsia="Aptos" w:cs="Aptos"/>
          <w:noProof w:val="0"/>
          <w:color w:val="auto"/>
          <w:sz w:val="32"/>
          <w:szCs w:val="32"/>
          <w:u w:val="single"/>
          <w:lang w:val="en-GB"/>
        </w:rPr>
        <w:t>C</w:t>
      </w:r>
      <w:r w:rsidRPr="6918DFEF" w:rsidR="091B1F2C">
        <w:rPr>
          <w:rFonts w:ascii="Aptos" w:hAnsi="Aptos" w:eastAsia="Aptos" w:cs="Aptos"/>
          <w:noProof w:val="0"/>
          <w:color w:val="auto"/>
          <w:sz w:val="32"/>
          <w:szCs w:val="32"/>
          <w:u w:val="single"/>
          <w:lang w:val="en-GB"/>
        </w:rPr>
        <w:t>onclusion</w:t>
      </w:r>
    </w:p>
    <w:p w:rsidR="6762CBAB" w:rsidP="6918DFEF" w:rsidRDefault="6762CBAB" w14:paraId="3FDEFFCD" w14:textId="552082DD">
      <w:pPr>
        <w:pStyle w:val="Normal"/>
        <w:spacing w:before="240" w:beforeAutospacing="off" w:after="240" w:afterAutospacing="off"/>
        <w:rPr>
          <w:rFonts w:ascii="Aptos" w:hAnsi="Aptos" w:eastAsia="Aptos" w:cs="Aptos"/>
          <w:noProof w:val="0"/>
          <w:color w:val="auto"/>
          <w:sz w:val="32"/>
          <w:szCs w:val="32"/>
          <w:u w:val="single"/>
          <w:lang w:val="en-GB"/>
        </w:rPr>
      </w:pPr>
      <w:r w:rsidR="6762CBAB">
        <w:drawing>
          <wp:inline wp14:editId="7340ECDC" wp14:anchorId="3D4199EE">
            <wp:extent cx="3458750" cy="1801312"/>
            <wp:effectExtent l="0" t="0" r="0" b="0"/>
            <wp:docPr id="129163933" name="drawing" descr="ช่องโหว่ฟีเจอร์สแกน QR Code ใน iOS 11 อาจลิงก์ผู้ใช้เข้าเว็บไซต์อันตราย"/>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163933" name="Picture 129163933"/>
                    <pic:cNvPicPr/>
                  </pic:nvPicPr>
                  <pic:blipFill>
                    <a:blip xmlns:r="http://schemas.openxmlformats.org/officeDocument/2006/relationships" r:embed="rId1365089915">
                      <a:extLst>
                        <a:ext uri="{28A0092B-C50C-407E-A947-70E740481C1C}">
                          <a14:useLocalDpi xmlns:a14="http://schemas.microsoft.com/office/drawing/2010/main"/>
                        </a:ext>
                      </a:extLst>
                    </a:blip>
                    <a:stretch>
                      <a:fillRect/>
                    </a:stretch>
                  </pic:blipFill>
                  <pic:spPr>
                    <a:xfrm rot="0">
                      <a:off x="0" y="0"/>
                      <a:ext cx="3458750" cy="1801312"/>
                    </a:xfrm>
                    <a:prstGeom prst="rect">
                      <a:avLst/>
                    </a:prstGeom>
                  </pic:spPr>
                </pic:pic>
              </a:graphicData>
            </a:graphic>
          </wp:inline>
        </w:drawing>
      </w:r>
    </w:p>
    <w:p w:rsidR="6918DFEF" w:rsidP="6918DFEF" w:rsidRDefault="6918DFEF" w14:paraId="646C8DDC" w14:textId="00D4B5AF">
      <w:pPr>
        <w:pStyle w:val="Normal"/>
        <w:spacing w:before="240" w:beforeAutospacing="off" w:after="240" w:afterAutospacing="off"/>
        <w:rPr>
          <w:color w:val="auto"/>
        </w:rPr>
      </w:pPr>
    </w:p>
    <w:p w:rsidR="091B1F2C" w:rsidP="6918DFEF" w:rsidRDefault="091B1F2C" w14:paraId="62DAA7E7" w14:textId="137265E1">
      <w:pPr>
        <w:pStyle w:val="Normal"/>
        <w:spacing w:before="299" w:beforeAutospacing="off" w:after="299" w:afterAutospacing="off"/>
        <w:rPr>
          <w:rFonts w:ascii="Aptos" w:hAnsi="Aptos" w:eastAsia="Aptos" w:cs="Aptos"/>
          <w:b w:val="1"/>
          <w:bCs w:val="1"/>
          <w:noProof w:val="0"/>
          <w:color w:val="auto"/>
          <w:sz w:val="36"/>
          <w:szCs w:val="36"/>
          <w:lang w:val="en-GB"/>
        </w:rPr>
      </w:pPr>
      <w:r w:rsidRPr="6918DFEF" w:rsidR="091B1F2C">
        <w:rPr>
          <w:rFonts w:ascii="Aptos" w:hAnsi="Aptos" w:eastAsia="Aptos" w:cs="Aptos"/>
          <w:noProof w:val="0"/>
          <w:color w:val="auto"/>
          <w:sz w:val="28"/>
          <w:szCs w:val="28"/>
          <w:lang w:val="en-GB"/>
        </w:rPr>
        <w:t xml:space="preserve">In conclusion, digital technology </w:t>
      </w:r>
      <w:r w:rsidRPr="6918DFEF" w:rsidR="091B1F2C">
        <w:rPr>
          <w:rFonts w:ascii="Aptos" w:hAnsi="Aptos" w:eastAsia="Aptos" w:cs="Aptos"/>
          <w:noProof w:val="0"/>
          <w:color w:val="auto"/>
          <w:sz w:val="28"/>
          <w:szCs w:val="28"/>
          <w:lang w:val="en-GB"/>
        </w:rPr>
        <w:t>provides</w:t>
      </w:r>
      <w:r w:rsidRPr="6918DFEF" w:rsidR="091B1F2C">
        <w:rPr>
          <w:rFonts w:ascii="Aptos" w:hAnsi="Aptos" w:eastAsia="Aptos" w:cs="Aptos"/>
          <w:noProof w:val="0"/>
          <w:color w:val="auto"/>
          <w:sz w:val="28"/>
          <w:szCs w:val="28"/>
          <w:lang w:val="en-GB"/>
        </w:rPr>
        <w:t xml:space="preserve"> many opportunities for </w:t>
      </w:r>
      <w:r w:rsidRPr="6918DFEF" w:rsidR="091B1F2C">
        <w:rPr>
          <w:rFonts w:ascii="Aptos" w:hAnsi="Aptos" w:eastAsia="Aptos" w:cs="Aptos"/>
          <w:noProof w:val="0"/>
          <w:color w:val="auto"/>
          <w:sz w:val="28"/>
          <w:szCs w:val="28"/>
          <w:lang w:val="en-GB"/>
        </w:rPr>
        <w:t>BrightWave</w:t>
      </w:r>
      <w:r w:rsidRPr="6918DFEF" w:rsidR="091B1F2C">
        <w:rPr>
          <w:rFonts w:ascii="Aptos" w:hAnsi="Aptos" w:eastAsia="Aptos" w:cs="Aptos"/>
          <w:noProof w:val="0"/>
          <w:color w:val="auto"/>
          <w:sz w:val="28"/>
          <w:szCs w:val="28"/>
          <w:lang w:val="en-GB"/>
        </w:rPr>
        <w:t xml:space="preserve"> Cafe to improve customer engagement and business efficiency. Social media, email marketing, QR codes, and AI tools can help the café communicate more effectively with customers and create a</w:t>
      </w:r>
      <w:r w:rsidRPr="6918DFEF" w:rsidR="091B1F2C">
        <w:rPr>
          <w:rFonts w:ascii="Aptos" w:hAnsi="Aptos" w:eastAsia="Aptos" w:cs="Aptos"/>
          <w:noProof w:val="0"/>
          <w:color w:val="D86DCB" w:themeColor="accent5" w:themeTint="99" w:themeShade="FF"/>
          <w:sz w:val="28"/>
          <w:szCs w:val="28"/>
          <w:lang w:val="en-GB"/>
        </w:rPr>
        <w:t xml:space="preserve"> </w:t>
      </w:r>
      <w:r w:rsidRPr="6918DFEF" w:rsidR="091B1F2C">
        <w:rPr>
          <w:rFonts w:ascii="Aptos" w:hAnsi="Aptos" w:eastAsia="Aptos" w:cs="Aptos"/>
          <w:noProof w:val="0"/>
          <w:color w:val="auto"/>
          <w:sz w:val="28"/>
          <w:szCs w:val="28"/>
          <w:lang w:val="en-GB"/>
        </w:rPr>
        <w:t>modern customer experience. These tools are affordabl</w:t>
      </w:r>
      <w:r w:rsidRPr="6918DFEF" w:rsidR="091B1F2C">
        <w:rPr>
          <w:rFonts w:ascii="Aptos" w:hAnsi="Aptos" w:eastAsia="Aptos" w:cs="Aptos"/>
          <w:noProof w:val="0"/>
          <w:color w:val="auto"/>
          <w:sz w:val="28"/>
          <w:szCs w:val="28"/>
          <w:lang w:val="en-GB"/>
        </w:rPr>
        <w:t xml:space="preserve">e and practical for small businesses when used responsibly. By adopting digital solutions carefully, </w:t>
      </w:r>
      <w:r w:rsidRPr="6918DFEF" w:rsidR="091B1F2C">
        <w:rPr>
          <w:rFonts w:ascii="Aptos" w:hAnsi="Aptos" w:eastAsia="Aptos" w:cs="Aptos"/>
          <w:noProof w:val="0"/>
          <w:color w:val="auto"/>
          <w:sz w:val="28"/>
          <w:szCs w:val="28"/>
          <w:lang w:val="en-GB"/>
        </w:rPr>
        <w:t>BrightWave</w:t>
      </w:r>
      <w:r w:rsidRPr="6918DFEF" w:rsidR="091B1F2C">
        <w:rPr>
          <w:rFonts w:ascii="Aptos" w:hAnsi="Aptos" w:eastAsia="Aptos" w:cs="Aptos"/>
          <w:noProof w:val="0"/>
          <w:color w:val="auto"/>
          <w:sz w:val="28"/>
          <w:szCs w:val="28"/>
          <w:lang w:val="en-GB"/>
        </w:rPr>
        <w:t xml:space="preserve"> Café can strengthen its brand image, attract more customers, and remain competitive in the hospitality industry.</w:t>
      </w:r>
      <w:r w:rsidRPr="6918DFEF" w:rsidR="303375D1">
        <w:rPr>
          <w:rFonts w:ascii="Aptos" w:hAnsi="Aptos" w:eastAsia="Aptos" w:cs="Aptos"/>
          <w:b w:val="1"/>
          <w:bCs w:val="1"/>
          <w:noProof w:val="0"/>
          <w:color w:val="auto"/>
          <w:sz w:val="36"/>
          <w:szCs w:val="36"/>
          <w:lang w:val="en-GB"/>
        </w:rPr>
        <w:t xml:space="preserve"> </w:t>
      </w:r>
    </w:p>
    <w:p w:rsidR="303375D1" w:rsidP="6918DFEF" w:rsidRDefault="303375D1" w14:paraId="7FD88786" w14:textId="255C90BA">
      <w:pPr>
        <w:pStyle w:val="Normal"/>
        <w:spacing w:before="299" w:beforeAutospacing="off" w:after="299" w:afterAutospacing="off"/>
        <w:rPr>
          <w:rFonts w:ascii="Aptos" w:hAnsi="Aptos" w:eastAsia="Aptos" w:cs="Aptos"/>
          <w:b w:val="1"/>
          <w:bCs w:val="1"/>
          <w:noProof w:val="0"/>
          <w:color w:val="auto"/>
          <w:sz w:val="36"/>
          <w:szCs w:val="36"/>
          <w:u w:val="single"/>
          <w:lang w:val="en-GB"/>
        </w:rPr>
      </w:pPr>
      <w:r w:rsidRPr="6918DFEF" w:rsidR="303375D1">
        <w:rPr>
          <w:rFonts w:ascii="Aptos" w:hAnsi="Aptos" w:eastAsia="Aptos" w:cs="Aptos"/>
          <w:b w:val="1"/>
          <w:bCs w:val="1"/>
          <w:noProof w:val="0"/>
          <w:color w:val="auto"/>
          <w:sz w:val="36"/>
          <w:szCs w:val="36"/>
          <w:u w:val="single"/>
          <w:lang w:val="en-GB"/>
        </w:rPr>
        <w:t>Professional Reflection</w:t>
      </w:r>
    </w:p>
    <w:p w:rsidR="303375D1" w:rsidP="6918DFEF" w:rsidRDefault="303375D1" w14:paraId="4F949CB4" w14:textId="561B0299">
      <w:pPr>
        <w:pStyle w:val="Normal"/>
        <w:spacing w:before="240" w:beforeAutospacing="off" w:after="240" w:afterAutospacing="off"/>
        <w:rPr>
          <w:rFonts w:ascii="Aptos" w:hAnsi="Aptos" w:eastAsia="Aptos" w:cs="Aptos"/>
          <w:noProof w:val="0"/>
          <w:color w:val="auto"/>
          <w:sz w:val="28"/>
          <w:szCs w:val="28"/>
          <w:lang w:val="en-GB"/>
        </w:rPr>
      </w:pPr>
      <w:r w:rsidRPr="6918DFEF" w:rsidR="303375D1">
        <w:rPr>
          <w:rFonts w:ascii="Aptos" w:hAnsi="Aptos" w:eastAsia="Aptos" w:cs="Aptos"/>
          <w:noProof w:val="0"/>
          <w:color w:val="auto"/>
          <w:sz w:val="28"/>
          <w:szCs w:val="28"/>
          <w:lang w:val="en-GB"/>
        </w:rPr>
        <w:t>I used AI tools to help generate ideas and organise information for this report. I entered prompts related to digital communication, QR codes, social media marketing, and AI tools for c</w:t>
      </w:r>
      <w:r w:rsidRPr="6918DFEF" w:rsidR="303375D1">
        <w:rPr>
          <w:rFonts w:ascii="Aptos" w:hAnsi="Aptos" w:eastAsia="Aptos" w:cs="Aptos"/>
          <w:noProof w:val="0"/>
          <w:color w:val="auto"/>
          <w:sz w:val="28"/>
          <w:szCs w:val="28"/>
          <w:lang w:val="en-GB"/>
        </w:rPr>
        <w:t>afe</w:t>
      </w:r>
      <w:r w:rsidRPr="6918DFEF" w:rsidR="303375D1">
        <w:rPr>
          <w:rFonts w:ascii="Aptos" w:hAnsi="Aptos" w:eastAsia="Aptos" w:cs="Aptos"/>
          <w:noProof w:val="0"/>
          <w:color w:val="auto"/>
          <w:sz w:val="28"/>
          <w:szCs w:val="28"/>
          <w:lang w:val="en-GB"/>
        </w:rPr>
        <w:t>s. A</w:t>
      </w:r>
      <w:r w:rsidRPr="6918DFEF" w:rsidR="303375D1">
        <w:rPr>
          <w:rFonts w:ascii="Aptos" w:hAnsi="Aptos" w:eastAsia="Aptos" w:cs="Aptos"/>
          <w:noProof w:val="0"/>
          <w:color w:val="auto"/>
          <w:sz w:val="28"/>
          <w:szCs w:val="28"/>
          <w:lang w:val="en-GB"/>
        </w:rPr>
        <w:t xml:space="preserve">fter receiving the responses, I reviewed and edited the content carefully to ensure the information was </w:t>
      </w:r>
      <w:r w:rsidRPr="6918DFEF" w:rsidR="303375D1">
        <w:rPr>
          <w:rFonts w:ascii="Aptos" w:hAnsi="Aptos" w:eastAsia="Aptos" w:cs="Aptos"/>
          <w:noProof w:val="0"/>
          <w:color w:val="auto"/>
          <w:sz w:val="28"/>
          <w:szCs w:val="28"/>
          <w:lang w:val="en-GB"/>
        </w:rPr>
        <w:t>accurate</w:t>
      </w:r>
      <w:r w:rsidRPr="6918DFEF" w:rsidR="303375D1">
        <w:rPr>
          <w:rFonts w:ascii="Aptos" w:hAnsi="Aptos" w:eastAsia="Aptos" w:cs="Aptos"/>
          <w:noProof w:val="0"/>
          <w:color w:val="auto"/>
          <w:sz w:val="28"/>
          <w:szCs w:val="28"/>
          <w:lang w:val="en-GB"/>
        </w:rPr>
        <w:t>, clear, and suitable for the assignment. Human editing was important because some AI-generated information sounded repetitive or too general.</w:t>
      </w:r>
    </w:p>
    <w:p w:rsidR="303375D1" w:rsidP="6918DFEF" w:rsidRDefault="303375D1" w14:paraId="394891B6" w14:textId="1F9B4413">
      <w:pPr>
        <w:pStyle w:val="Normal"/>
        <w:spacing w:before="240" w:beforeAutospacing="off" w:after="240" w:afterAutospacing="off"/>
        <w:rPr>
          <w:rFonts w:ascii="Aptos" w:hAnsi="Aptos" w:eastAsia="Aptos" w:cs="Aptos"/>
          <w:noProof w:val="0"/>
          <w:color w:val="auto"/>
          <w:sz w:val="28"/>
          <w:szCs w:val="28"/>
          <w:lang w:val="en-GB"/>
        </w:rPr>
      </w:pPr>
      <w:r w:rsidRPr="6918DFEF" w:rsidR="303375D1">
        <w:rPr>
          <w:rFonts w:ascii="Aptos" w:hAnsi="Aptos" w:eastAsia="Aptos" w:cs="Aptos"/>
          <w:noProof w:val="0"/>
          <w:color w:val="auto"/>
          <w:sz w:val="28"/>
          <w:szCs w:val="28"/>
          <w:lang w:val="en-GB"/>
        </w:rPr>
        <w:t>One limitation of AI is that it may sometimes provide incorrect or biased information. AI also does not fully understand the specific needs of every business. Because of this, businesses should use AI as a support tool rather than depending on it completely. Human judgement is still necessary to check facts, improve communication,</w:t>
      </w:r>
      <w:r w:rsidRPr="6918DFEF" w:rsidR="5BE2FC41">
        <w:rPr>
          <w:rFonts w:ascii="Aptos" w:hAnsi="Aptos" w:eastAsia="Aptos" w:cs="Aptos"/>
          <w:noProof w:val="0"/>
          <w:color w:val="auto"/>
          <w:sz w:val="28"/>
          <w:szCs w:val="28"/>
          <w:lang w:val="en-GB"/>
        </w:rPr>
        <w:t xml:space="preserve"> and ensure information is pr</w:t>
      </w:r>
      <w:r w:rsidRPr="6918DFEF" w:rsidR="5BE2FC41">
        <w:rPr>
          <w:rFonts w:ascii="Aptos" w:hAnsi="Aptos" w:eastAsia="Aptos" w:cs="Aptos"/>
          <w:noProof w:val="0"/>
          <w:color w:val="auto"/>
          <w:sz w:val="28"/>
          <w:szCs w:val="28"/>
          <w:lang w:val="en-GB"/>
        </w:rPr>
        <w:t>of</w:t>
      </w:r>
      <w:r w:rsidRPr="6918DFEF" w:rsidR="5BE2FC41">
        <w:rPr>
          <w:rFonts w:ascii="Aptos" w:hAnsi="Aptos" w:eastAsia="Aptos" w:cs="Aptos"/>
          <w:noProof w:val="0"/>
          <w:color w:val="auto"/>
          <w:sz w:val="28"/>
          <w:szCs w:val="28"/>
          <w:lang w:val="en-GB"/>
        </w:rPr>
        <w:t xml:space="preserve">essional and </w:t>
      </w:r>
      <w:r w:rsidRPr="6918DFEF" w:rsidR="5BE2FC41">
        <w:rPr>
          <w:rFonts w:ascii="Aptos" w:hAnsi="Aptos" w:eastAsia="Aptos" w:cs="Aptos"/>
          <w:noProof w:val="0"/>
          <w:color w:val="auto"/>
          <w:sz w:val="28"/>
          <w:szCs w:val="28"/>
          <w:lang w:val="en-GB"/>
        </w:rPr>
        <w:t>appropriate</w:t>
      </w:r>
      <w:r w:rsidRPr="6918DFEF" w:rsidR="5BE2FC41">
        <w:rPr>
          <w:rFonts w:ascii="Aptos" w:hAnsi="Aptos" w:eastAsia="Aptos" w:cs="Aptos"/>
          <w:noProof w:val="0"/>
          <w:color w:val="auto"/>
          <w:sz w:val="28"/>
          <w:szCs w:val="28"/>
          <w:lang w:val="en-GB"/>
        </w:rPr>
        <w:t>.</w:t>
      </w:r>
    </w:p>
    <w:p w:rsidR="6918DFEF" w:rsidP="6918DFEF" w:rsidRDefault="6918DFEF" w14:paraId="0715FA48" w14:textId="30DEC8C8">
      <w:pPr>
        <w:pStyle w:val="Normal"/>
        <w:spacing w:before="240" w:beforeAutospacing="off" w:after="240" w:afterAutospacing="off"/>
        <w:rPr>
          <w:rFonts w:ascii="Aptos" w:hAnsi="Aptos" w:eastAsia="Aptos" w:cs="Aptos"/>
          <w:noProof w:val="0"/>
          <w:color w:val="auto"/>
          <w:sz w:val="28"/>
          <w:szCs w:val="28"/>
          <w:lang w:val="en-GB"/>
        </w:rPr>
      </w:pPr>
    </w:p>
    <w:p w:rsidR="672A0794" w:rsidP="6918DFEF" w:rsidRDefault="672A0794" w14:paraId="1D857764" w14:textId="1B3BEC44">
      <w:pPr>
        <w:pStyle w:val="Heading2"/>
        <w:spacing w:before="299" w:beforeAutospacing="off" w:after="299" w:afterAutospacing="off"/>
        <w:rPr>
          <w:rFonts w:ascii="Aptos" w:hAnsi="Aptos" w:eastAsia="Aptos" w:cs="Aptos"/>
          <w:b w:val="1"/>
          <w:bCs w:val="1"/>
          <w:noProof w:val="0"/>
          <w:color w:val="auto"/>
          <w:sz w:val="36"/>
          <w:szCs w:val="36"/>
          <w:u w:val="single"/>
          <w:lang w:val="en-GB"/>
        </w:rPr>
      </w:pPr>
      <w:r w:rsidRPr="6918DFEF" w:rsidR="672A0794">
        <w:rPr>
          <w:rFonts w:ascii="Aptos" w:hAnsi="Aptos" w:eastAsia="Aptos" w:cs="Aptos"/>
          <w:b w:val="1"/>
          <w:bCs w:val="1"/>
          <w:noProof w:val="0"/>
          <w:color w:val="auto"/>
          <w:sz w:val="36"/>
          <w:szCs w:val="36"/>
          <w:u w:val="single"/>
          <w:lang w:val="en-GB"/>
        </w:rPr>
        <w:t>References (</w:t>
      </w:r>
      <w:r w:rsidRPr="6918DFEF" w:rsidR="672A0794">
        <w:rPr>
          <w:rFonts w:ascii="Aptos" w:hAnsi="Aptos" w:eastAsia="Aptos" w:cs="Aptos"/>
          <w:b w:val="1"/>
          <w:bCs w:val="1"/>
          <w:noProof w:val="0"/>
          <w:color w:val="auto"/>
          <w:sz w:val="36"/>
          <w:szCs w:val="36"/>
          <w:u w:val="single"/>
          <w:lang w:val="en-GB"/>
        </w:rPr>
        <w:t>Harvard</w:t>
      </w:r>
      <w:r w:rsidRPr="6918DFEF" w:rsidR="672A0794">
        <w:rPr>
          <w:rFonts w:ascii="Aptos" w:hAnsi="Aptos" w:eastAsia="Aptos" w:cs="Aptos"/>
          <w:b w:val="1"/>
          <w:bCs w:val="1"/>
          <w:noProof w:val="0"/>
          <w:color w:val="auto"/>
          <w:sz w:val="36"/>
          <w:szCs w:val="36"/>
          <w:u w:val="single"/>
          <w:lang w:val="en-GB"/>
        </w:rPr>
        <w:t xml:space="preserve"> Style)</w:t>
      </w:r>
    </w:p>
    <w:p w:rsidR="672A0794" w:rsidP="6918DFEF" w:rsidRDefault="672A0794" w14:paraId="69F3083B" w14:textId="1589E6FA">
      <w:pPr>
        <w:spacing w:before="240" w:beforeAutospacing="off" w:after="240" w:afterAutospacing="off"/>
        <w:rPr>
          <w:rFonts w:ascii="Aptos" w:hAnsi="Aptos" w:eastAsia="Aptos" w:cs="Aptos"/>
          <w:noProof w:val="0"/>
          <w:color w:val="auto"/>
          <w:sz w:val="28"/>
          <w:szCs w:val="28"/>
          <w:lang w:val="en-GB"/>
        </w:rPr>
      </w:pPr>
      <w:r w:rsidRPr="6918DFEF" w:rsidR="672A0794">
        <w:rPr>
          <w:rFonts w:ascii="Aptos" w:hAnsi="Aptos" w:eastAsia="Aptos" w:cs="Aptos"/>
          <w:noProof w:val="0"/>
          <w:color w:val="auto"/>
          <w:sz w:val="28"/>
          <w:szCs w:val="28"/>
          <w:lang w:val="en-GB"/>
        </w:rPr>
        <w:t>Chaffey, D. and Ellis-Chadwick, F. (2019) Digital Marketing. 7th edn. Harlow: Pearson.</w:t>
      </w:r>
    </w:p>
    <w:p w:rsidR="672A0794" w:rsidP="6918DFEF" w:rsidRDefault="672A0794" w14:paraId="023F232A" w14:textId="418DF7AF">
      <w:pPr>
        <w:spacing w:before="240" w:beforeAutospacing="off" w:after="240" w:afterAutospacing="off"/>
        <w:rPr>
          <w:rFonts w:ascii="Aptos" w:hAnsi="Aptos" w:eastAsia="Aptos" w:cs="Aptos"/>
          <w:noProof w:val="0"/>
          <w:color w:val="auto"/>
          <w:sz w:val="28"/>
          <w:szCs w:val="28"/>
          <w:lang w:val="en-GB"/>
        </w:rPr>
      </w:pPr>
      <w:r w:rsidRPr="6918DFEF" w:rsidR="672A0794">
        <w:rPr>
          <w:rFonts w:ascii="Aptos" w:hAnsi="Aptos" w:eastAsia="Aptos" w:cs="Aptos"/>
          <w:noProof w:val="0"/>
          <w:color w:val="auto"/>
          <w:sz w:val="28"/>
          <w:szCs w:val="28"/>
          <w:lang w:val="en-GB"/>
        </w:rPr>
        <w:t>Kotler, P., Armstrong, G. and Opresnik, M. (2021) Principles of Marketing. 18th edn. Harlow: Pearson.</w:t>
      </w:r>
    </w:p>
    <w:p w:rsidR="672A0794" w:rsidP="6918DFEF" w:rsidRDefault="672A0794" w14:paraId="0ECE46F8" w14:textId="6283B927">
      <w:pPr>
        <w:spacing w:before="240" w:beforeAutospacing="off" w:after="240" w:afterAutospacing="off"/>
        <w:rPr>
          <w:rFonts w:ascii="Aptos" w:hAnsi="Aptos" w:eastAsia="Aptos" w:cs="Aptos"/>
          <w:noProof w:val="0"/>
          <w:color w:val="auto"/>
          <w:sz w:val="28"/>
          <w:szCs w:val="28"/>
          <w:lang w:val="en-GB"/>
        </w:rPr>
      </w:pPr>
      <w:r w:rsidRPr="6918DFEF" w:rsidR="672A0794">
        <w:rPr>
          <w:rFonts w:ascii="Aptos" w:hAnsi="Aptos" w:eastAsia="Aptos" w:cs="Aptos"/>
          <w:noProof w:val="0"/>
          <w:color w:val="auto"/>
          <w:sz w:val="28"/>
          <w:szCs w:val="28"/>
          <w:lang w:val="en-GB"/>
        </w:rPr>
        <w:t>Laudon, K. and Traver, C. (2021) E-commerce: Business, Technology, Society. 17th edn. Harlow: Pearson.</w:t>
      </w:r>
    </w:p>
    <w:p w:rsidR="672A0794" w:rsidP="6918DFEF" w:rsidRDefault="672A0794" w14:paraId="1F1210D4" w14:textId="02009A2C">
      <w:pPr>
        <w:spacing w:before="240" w:beforeAutospacing="off" w:after="240" w:afterAutospacing="off"/>
        <w:rPr>
          <w:rFonts w:ascii="Aptos" w:hAnsi="Aptos" w:eastAsia="Aptos" w:cs="Aptos"/>
          <w:noProof w:val="0"/>
          <w:color w:val="auto"/>
          <w:sz w:val="28"/>
          <w:szCs w:val="28"/>
          <w:lang w:val="en-GB"/>
        </w:rPr>
      </w:pPr>
      <w:r w:rsidRPr="6918DFEF" w:rsidR="672A0794">
        <w:rPr>
          <w:rFonts w:ascii="Aptos" w:hAnsi="Aptos" w:eastAsia="Aptos" w:cs="Aptos"/>
          <w:noProof w:val="0"/>
          <w:color w:val="auto"/>
          <w:sz w:val="28"/>
          <w:szCs w:val="28"/>
          <w:lang w:val="en-GB"/>
        </w:rPr>
        <w:t>Ryan, D. (2020) Understanding Digital Marketing. 5th edn. London: Kogan Page.</w:t>
      </w:r>
    </w:p>
    <w:p w:rsidR="672A0794" w:rsidP="6918DFEF" w:rsidRDefault="672A0794" w14:paraId="70B86399" w14:textId="1EC756D2">
      <w:pPr>
        <w:spacing w:before="240" w:beforeAutospacing="off" w:after="240" w:afterAutospacing="off"/>
        <w:rPr>
          <w:rFonts w:ascii="Aptos" w:hAnsi="Aptos" w:eastAsia="Aptos" w:cs="Aptos"/>
          <w:noProof w:val="0"/>
          <w:color w:val="auto"/>
          <w:sz w:val="28"/>
          <w:szCs w:val="28"/>
          <w:lang w:val="en-GB"/>
        </w:rPr>
      </w:pPr>
      <w:r w:rsidRPr="6918DFEF" w:rsidR="672A0794">
        <w:rPr>
          <w:rFonts w:ascii="Aptos" w:hAnsi="Aptos" w:eastAsia="Aptos" w:cs="Aptos"/>
          <w:noProof w:val="0"/>
          <w:color w:val="auto"/>
          <w:sz w:val="28"/>
          <w:szCs w:val="28"/>
          <w:lang w:val="en-GB"/>
        </w:rPr>
        <w:t>Smith, P. and Zook, Z. (2020) Marketing Communications. 7th edn. London: Kogan Page.</w:t>
      </w:r>
    </w:p>
    <w:p w:rsidR="672A0794" w:rsidP="6918DFEF" w:rsidRDefault="672A0794" w14:paraId="6AF61036" w14:textId="46878111">
      <w:pPr>
        <w:spacing w:before="240" w:beforeAutospacing="off" w:after="240" w:afterAutospacing="off"/>
        <w:rPr>
          <w:rFonts w:ascii="Aptos" w:hAnsi="Aptos" w:eastAsia="Aptos" w:cs="Aptos"/>
          <w:noProof w:val="0"/>
          <w:color w:val="auto"/>
          <w:sz w:val="28"/>
          <w:szCs w:val="28"/>
          <w:lang w:val="en-GB"/>
        </w:rPr>
      </w:pPr>
      <w:r w:rsidRPr="6918DFEF" w:rsidR="672A0794">
        <w:rPr>
          <w:rFonts w:ascii="Aptos" w:hAnsi="Aptos" w:eastAsia="Aptos" w:cs="Aptos"/>
          <w:noProof w:val="0"/>
          <w:color w:val="auto"/>
          <w:sz w:val="28"/>
          <w:szCs w:val="28"/>
          <w:lang w:val="en-GB"/>
        </w:rPr>
        <w:t>Strauss, J. and Frost, R. (2019) E-Marketing. 8th edn. London: Routledge.</w:t>
      </w:r>
    </w:p>
    <w:p w:rsidR="672A0794" w:rsidP="6918DFEF" w:rsidRDefault="672A0794" w14:paraId="2C821CF4" w14:textId="3603C35B">
      <w:pPr>
        <w:spacing w:before="240" w:beforeAutospacing="off" w:after="240" w:afterAutospacing="off"/>
        <w:rPr>
          <w:rFonts w:ascii="Aptos" w:hAnsi="Aptos" w:eastAsia="Aptos" w:cs="Aptos"/>
          <w:noProof w:val="0"/>
          <w:color w:val="auto"/>
          <w:sz w:val="28"/>
          <w:szCs w:val="28"/>
          <w:lang w:val="en-GB"/>
        </w:rPr>
      </w:pPr>
      <w:r w:rsidRPr="6918DFEF" w:rsidR="672A0794">
        <w:rPr>
          <w:rFonts w:ascii="Aptos" w:hAnsi="Aptos" w:eastAsia="Aptos" w:cs="Aptos"/>
          <w:noProof w:val="0"/>
          <w:color w:val="auto"/>
          <w:sz w:val="28"/>
          <w:szCs w:val="28"/>
          <w:lang w:val="en-GB"/>
        </w:rPr>
        <w:t>Tuten, T. and Solomon, M. (2018) Social Media Ma</w:t>
      </w:r>
      <w:r w:rsidRPr="6918DFEF" w:rsidR="672A0794">
        <w:rPr>
          <w:rFonts w:ascii="Aptos" w:hAnsi="Aptos" w:eastAsia="Aptos" w:cs="Aptos"/>
          <w:noProof w:val="0"/>
          <w:color w:val="auto"/>
          <w:sz w:val="28"/>
          <w:szCs w:val="28"/>
          <w:lang w:val="en-GB"/>
        </w:rPr>
        <w:t>rketing. 3rd edn. London: Sage.</w:t>
      </w:r>
    </w:p>
    <w:p w:rsidR="6918DFEF" w:rsidP="6918DFEF" w:rsidRDefault="6918DFEF" w14:paraId="69344F87" w14:textId="29BC5D10">
      <w:pPr>
        <w:pStyle w:val="Normal"/>
        <w:spacing w:before="240" w:beforeAutospacing="off" w:after="240" w:afterAutospacing="off"/>
        <w:rPr>
          <w:rFonts w:ascii="Aptos" w:hAnsi="Aptos" w:eastAsia="Aptos" w:cs="Aptos"/>
          <w:noProof w:val="0"/>
          <w:color w:val="auto"/>
          <w:sz w:val="28"/>
          <w:szCs w:val="28"/>
          <w:lang w:val="en-GB"/>
        </w:rPr>
      </w:pPr>
    </w:p>
    <w:p w:rsidR="6918DFEF" w:rsidP="6918DFEF" w:rsidRDefault="6918DFEF" w14:paraId="02EE4738" w14:textId="79D2A2ED">
      <w:pPr>
        <w:pStyle w:val="Normal"/>
        <w:spacing w:before="240" w:beforeAutospacing="off" w:after="240" w:afterAutospacing="off"/>
        <w:rPr>
          <w:rFonts w:ascii="Aptos" w:hAnsi="Aptos" w:eastAsia="Aptos" w:cs="Aptos"/>
          <w:noProof w:val="0"/>
          <w:color w:val="auto"/>
          <w:sz w:val="28"/>
          <w:szCs w:val="28"/>
          <w:lang w:val="en-GB"/>
        </w:rPr>
      </w:pPr>
    </w:p>
    <w:p w:rsidR="6918DFEF" w:rsidP="6918DFEF" w:rsidRDefault="6918DFEF" w14:paraId="511008F3" w14:textId="7A46CE13">
      <w:pPr>
        <w:spacing w:before="240" w:beforeAutospacing="off" w:after="240" w:afterAutospacing="off"/>
        <w:rPr>
          <w:rFonts w:ascii="Aptos" w:hAnsi="Aptos" w:eastAsia="Aptos" w:cs="Aptos"/>
          <w:noProof w:val="0"/>
          <w:color w:val="auto"/>
          <w:sz w:val="28"/>
          <w:szCs w:val="28"/>
          <w:lang w:val="en-GB"/>
        </w:rPr>
      </w:pPr>
    </w:p>
    <w:p w:rsidR="6918DFEF" w:rsidP="6918DFEF" w:rsidRDefault="6918DFEF" w14:paraId="0E4702C5" w14:textId="49E0F4EA">
      <w:pPr>
        <w:pStyle w:val="Normal"/>
        <w:rPr>
          <w:rFonts w:ascii="Aptos" w:hAnsi="Aptos" w:eastAsia="Aptos" w:cs="Aptos"/>
          <w:noProof w:val="0"/>
          <w:color w:val="auto"/>
          <w:sz w:val="28"/>
          <w:szCs w:val="28"/>
          <w:lang w:val="en-GB"/>
        </w:rPr>
      </w:pPr>
    </w:p>
    <w:p w:rsidR="6918DFEF" w:rsidP="6918DFEF" w:rsidRDefault="6918DFEF" w14:paraId="4E65A110" w14:textId="1A1636F4">
      <w:pPr>
        <w:pStyle w:val="Normal"/>
        <w:rPr>
          <w:rFonts w:ascii="Aptos" w:hAnsi="Aptos" w:eastAsia="Aptos" w:cs="Aptos"/>
          <w:noProof w:val="0"/>
          <w:color w:val="auto"/>
          <w:sz w:val="28"/>
          <w:szCs w:val="28"/>
          <w:lang w:val="en-GB"/>
        </w:rPr>
      </w:pPr>
    </w:p>
    <w:p w:rsidR="6918DFEF" w:rsidP="6918DFEF" w:rsidRDefault="6918DFEF" w14:paraId="450637E0" w14:textId="2C9B1DAA">
      <w:pPr>
        <w:rPr>
          <w:color w:val="auto"/>
          <w:sz w:val="32"/>
          <w:szCs w:val="32"/>
        </w:rPr>
      </w:pPr>
    </w:p>
    <w:p w:rsidR="6918DFEF" w:rsidP="6918DFEF" w:rsidRDefault="6918DFEF" w14:paraId="5C44A162" w14:textId="4EBCAAB8">
      <w:pPr>
        <w:rPr>
          <w:color w:val="auto"/>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C4F32"/>
    <w:rsid w:val="01084A55"/>
    <w:rsid w:val="0382404E"/>
    <w:rsid w:val="03B0F04B"/>
    <w:rsid w:val="03F48128"/>
    <w:rsid w:val="07441605"/>
    <w:rsid w:val="08B44FEC"/>
    <w:rsid w:val="091B1F2C"/>
    <w:rsid w:val="092DC984"/>
    <w:rsid w:val="09E871A7"/>
    <w:rsid w:val="0A74BFA2"/>
    <w:rsid w:val="0CDF2D1A"/>
    <w:rsid w:val="0D8F9D9B"/>
    <w:rsid w:val="0DFAD155"/>
    <w:rsid w:val="104AEAED"/>
    <w:rsid w:val="106AD691"/>
    <w:rsid w:val="109666F2"/>
    <w:rsid w:val="1122957E"/>
    <w:rsid w:val="123D3A48"/>
    <w:rsid w:val="1261B926"/>
    <w:rsid w:val="148C1EB5"/>
    <w:rsid w:val="15EC4F32"/>
    <w:rsid w:val="168A48E0"/>
    <w:rsid w:val="1835C577"/>
    <w:rsid w:val="192B4AD8"/>
    <w:rsid w:val="198382C0"/>
    <w:rsid w:val="1D5D6AB9"/>
    <w:rsid w:val="1E00218C"/>
    <w:rsid w:val="20701CD4"/>
    <w:rsid w:val="21F911BE"/>
    <w:rsid w:val="21FFB989"/>
    <w:rsid w:val="22A7637D"/>
    <w:rsid w:val="26A948F3"/>
    <w:rsid w:val="26F7DE44"/>
    <w:rsid w:val="27913A6B"/>
    <w:rsid w:val="27ED0514"/>
    <w:rsid w:val="27FD98CD"/>
    <w:rsid w:val="28112771"/>
    <w:rsid w:val="29037651"/>
    <w:rsid w:val="2AFD704A"/>
    <w:rsid w:val="2B84C859"/>
    <w:rsid w:val="2C4D3234"/>
    <w:rsid w:val="2D1C472E"/>
    <w:rsid w:val="2F210674"/>
    <w:rsid w:val="303375D1"/>
    <w:rsid w:val="3084A294"/>
    <w:rsid w:val="308F73A1"/>
    <w:rsid w:val="310B1886"/>
    <w:rsid w:val="3305D9DC"/>
    <w:rsid w:val="337FFBA8"/>
    <w:rsid w:val="34F51DBA"/>
    <w:rsid w:val="3589C4F3"/>
    <w:rsid w:val="39661B30"/>
    <w:rsid w:val="3AE6ED9D"/>
    <w:rsid w:val="3CFDDB0E"/>
    <w:rsid w:val="4109B8DB"/>
    <w:rsid w:val="41961601"/>
    <w:rsid w:val="419EDED2"/>
    <w:rsid w:val="42A9E53E"/>
    <w:rsid w:val="43400E7F"/>
    <w:rsid w:val="43763F9A"/>
    <w:rsid w:val="43DBFDEF"/>
    <w:rsid w:val="467CB205"/>
    <w:rsid w:val="478D67C7"/>
    <w:rsid w:val="4840F4F0"/>
    <w:rsid w:val="48FB50B6"/>
    <w:rsid w:val="49315BC5"/>
    <w:rsid w:val="499D869C"/>
    <w:rsid w:val="49A1A846"/>
    <w:rsid w:val="4B1FD094"/>
    <w:rsid w:val="4E559F07"/>
    <w:rsid w:val="4E7E48B6"/>
    <w:rsid w:val="4E9F57D0"/>
    <w:rsid w:val="50096C70"/>
    <w:rsid w:val="51ECF425"/>
    <w:rsid w:val="53E5A80D"/>
    <w:rsid w:val="543CE86C"/>
    <w:rsid w:val="5601A183"/>
    <w:rsid w:val="58F42F64"/>
    <w:rsid w:val="59E2E786"/>
    <w:rsid w:val="5AC5476C"/>
    <w:rsid w:val="5BE2FC41"/>
    <w:rsid w:val="5C2C5CEF"/>
    <w:rsid w:val="5D87C66D"/>
    <w:rsid w:val="60886A8F"/>
    <w:rsid w:val="60A482E9"/>
    <w:rsid w:val="60D62EEC"/>
    <w:rsid w:val="6346BF31"/>
    <w:rsid w:val="6531F3FD"/>
    <w:rsid w:val="672A0794"/>
    <w:rsid w:val="6762CBAB"/>
    <w:rsid w:val="6817974F"/>
    <w:rsid w:val="6918DFEF"/>
    <w:rsid w:val="6945ADA6"/>
    <w:rsid w:val="69CAE83D"/>
    <w:rsid w:val="6A01C595"/>
    <w:rsid w:val="6AAAB1C4"/>
    <w:rsid w:val="6B84D48B"/>
    <w:rsid w:val="6DF342CB"/>
    <w:rsid w:val="6E2418DC"/>
    <w:rsid w:val="6E79F5FE"/>
    <w:rsid w:val="6FDC769B"/>
    <w:rsid w:val="70A4B707"/>
    <w:rsid w:val="753F420B"/>
    <w:rsid w:val="7985EDF1"/>
    <w:rsid w:val="7CB29927"/>
    <w:rsid w:val="7E06BE3F"/>
    <w:rsid w:val="7F1DDEFB"/>
    <w:rsid w:val="7FB2F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639E4"/>
  <w15:chartTrackingRefBased/>
  <w15:docId w15:val="{9E39E421-FD3D-46AA-A1A1-7845CAA9EB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918DF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76624012" /><Relationship Type="http://schemas.openxmlformats.org/officeDocument/2006/relationships/image" Target="/media/image2.jpg" Id="rId13650899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Asma Sajidi (2543419)</dc:creator>
  <keywords/>
  <dc:description/>
  <lastModifiedBy>Asma Sajidi (2543419)</lastModifiedBy>
  <revision>2</revision>
  <dcterms:created xsi:type="dcterms:W3CDTF">2026-05-28T12:14:19.0483385Z</dcterms:created>
  <dcterms:modified xsi:type="dcterms:W3CDTF">2026-05-28T13:39:44.3285421Z</dcterms:modified>
</coreProperties>
</file>