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815B29" w:rsidP="00815B29">
      <w:pPr>
        <w:pStyle w:val="Title"/>
      </w:pPr>
      <w:r>
        <w:t>Responsive Web Design and Development</w:t>
      </w:r>
    </w:p>
    <w:p w:rsidR="00815B29" w:rsidRDefault="00347FE9" w:rsidP="00815B29">
      <w:pPr>
        <w:pStyle w:val="Subtitle"/>
      </w:pPr>
      <w:r>
        <w:t xml:space="preserve">Lecture </w:t>
      </w:r>
      <w:r w:rsidR="00281E28">
        <w:t>8</w:t>
      </w:r>
      <w:r w:rsidR="00A16C64">
        <w:t>c</w:t>
      </w:r>
      <w:bookmarkStart w:id="0" w:name="_GoBack"/>
      <w:bookmarkEnd w:id="0"/>
      <w:r w:rsidR="00815B29">
        <w:t xml:space="preserve"> Lab Tutorial </w:t>
      </w:r>
      <w:r w:rsidR="00B6344D">
        <w:t>Exercise</w:t>
      </w:r>
    </w:p>
    <w:p w:rsidR="00815B29" w:rsidRDefault="00061A96" w:rsidP="00815B29">
      <w:pPr>
        <w:pStyle w:val="Heading1"/>
      </w:pPr>
      <w:r>
        <w:t>Cross-P</w:t>
      </w:r>
      <w:r w:rsidR="00347FE9">
        <w:t xml:space="preserve">latform Mobile Development with </w:t>
      </w:r>
      <w:r w:rsidR="007542BA">
        <w:t>A</w:t>
      </w:r>
      <w:r w:rsidR="00347FE9">
        <w:t>pache Cordova and AngularJS</w:t>
      </w:r>
    </w:p>
    <w:p w:rsidR="002B0601" w:rsidRDefault="002E612B" w:rsidP="002B0601">
      <w:pPr>
        <w:pStyle w:val="Heading2"/>
      </w:pPr>
      <w:r>
        <w:t>Objectives</w:t>
      </w:r>
    </w:p>
    <w:p w:rsidR="002B0601" w:rsidRDefault="002E612B" w:rsidP="005D078C">
      <w:r w:rsidRPr="002E612B">
        <w:t xml:space="preserve">The aim of this lab exercise is </w:t>
      </w:r>
      <w:r w:rsidR="002A5EEC">
        <w:t xml:space="preserve">to introduce you to </w:t>
      </w:r>
      <w:r w:rsidR="00E86867">
        <w:t>some more Angular concepts</w:t>
      </w:r>
      <w:r w:rsidR="0007309F">
        <w:t xml:space="preserve">, </w:t>
      </w:r>
      <w:r w:rsidR="00E86867">
        <w:t xml:space="preserve">specifically </w:t>
      </w:r>
      <w:r w:rsidR="00340152">
        <w:t xml:space="preserve">implementing the CRUD operations via Custom </w:t>
      </w:r>
      <w:r w:rsidR="00E86867">
        <w:t>Services</w:t>
      </w:r>
      <w:r w:rsidR="00A4542A">
        <w:t>.</w:t>
      </w:r>
    </w:p>
    <w:p w:rsidR="005E241D" w:rsidRDefault="005E241D" w:rsidP="005D078C">
      <w:r w:rsidRPr="00CE1798">
        <w:rPr>
          <w:b/>
        </w:rPr>
        <w:t>Note</w:t>
      </w:r>
      <w:r>
        <w:t>: This lab exercise is a continuation from the previous exercise.</w:t>
      </w:r>
    </w:p>
    <w:p w:rsidR="002B0601" w:rsidRDefault="00D209BD" w:rsidP="00D209BD">
      <w:pPr>
        <w:pStyle w:val="Heading2"/>
      </w:pPr>
      <w:r>
        <w:t>Exercise</w:t>
      </w:r>
      <w:r w:rsidR="004E2337">
        <w:t xml:space="preserve"> 1: </w:t>
      </w:r>
      <w:r w:rsidR="00253443">
        <w:t>Adding a New Note</w:t>
      </w:r>
    </w:p>
    <w:p w:rsidR="00A71BD0" w:rsidRDefault="00022945" w:rsidP="000561F9">
      <w:pPr>
        <w:pStyle w:val="ListParagraph"/>
        <w:numPr>
          <w:ilvl w:val="0"/>
          <w:numId w:val="31"/>
        </w:numPr>
      </w:pPr>
      <w:r>
        <w:t>Open your project from the last exercise.</w:t>
      </w:r>
    </w:p>
    <w:p w:rsidR="00253443" w:rsidRDefault="00253443" w:rsidP="00253443">
      <w:pPr>
        <w:pStyle w:val="Heading3"/>
      </w:pPr>
      <w:r>
        <w:t>The</w:t>
      </w:r>
      <w:r w:rsidR="00AC2F71">
        <w:t xml:space="preserve"> Notes</w:t>
      </w:r>
      <w:r>
        <w:t xml:space="preserve"> Service</w:t>
      </w:r>
    </w:p>
    <w:p w:rsidR="00A92A74" w:rsidRDefault="00253443" w:rsidP="00253443">
      <w:pPr>
        <w:pStyle w:val="ListParagraph"/>
        <w:numPr>
          <w:ilvl w:val="0"/>
          <w:numId w:val="31"/>
        </w:numPr>
      </w:pPr>
      <w:r>
        <w:t xml:space="preserve">Open up your service.js file. It should already contain an “addItem” method. You just need to add in the code to add the new note item. </w:t>
      </w:r>
      <w:r w:rsidRPr="00562714">
        <w:rPr>
          <w:b/>
        </w:rPr>
        <w:t xml:space="preserve">The addItem function accepts one parameter, note, which is a JSON object representing the </w:t>
      </w:r>
      <w:r w:rsidR="00562714">
        <w:rPr>
          <w:b/>
        </w:rPr>
        <w:t xml:space="preserve">new </w:t>
      </w:r>
      <w:r w:rsidRPr="00562714">
        <w:rPr>
          <w:b/>
        </w:rPr>
        <w:t>note to add</w:t>
      </w:r>
      <w:r>
        <w:t>.</w:t>
      </w:r>
    </w:p>
    <w:p w:rsidR="00253443" w:rsidRDefault="00253443" w:rsidP="00253443">
      <w:pPr>
        <w:ind w:left="360"/>
      </w:pPr>
      <w:r>
        <w:rPr>
          <w:noProof/>
          <w:lang w:eastAsia="en-GB"/>
        </w:rPr>
        <w:drawing>
          <wp:inline distT="0" distB="0" distL="0" distR="0" wp14:anchorId="0CD49034" wp14:editId="7CB1611C">
            <wp:extent cx="4704762" cy="2009524"/>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04762" cy="2009524"/>
                    </a:xfrm>
                    <a:prstGeom prst="rect">
                      <a:avLst/>
                    </a:prstGeom>
                  </pic:spPr>
                </pic:pic>
              </a:graphicData>
            </a:graphic>
          </wp:inline>
        </w:drawing>
      </w:r>
    </w:p>
    <w:p w:rsidR="00E8437A" w:rsidRDefault="00E8437A" w:rsidP="00E8437A">
      <w:pPr>
        <w:pStyle w:val="Heading4"/>
      </w:pPr>
      <w:r>
        <w:t>SQL Explanation</w:t>
      </w:r>
    </w:p>
    <w:p w:rsidR="00E8437A" w:rsidRPr="00E8437A" w:rsidRDefault="000741B8" w:rsidP="00E8437A">
      <w:r>
        <w:t>Provided here is</w:t>
      </w:r>
      <w:r w:rsidR="00E8437A">
        <w:t xml:space="preserve"> an explanation of the SQL that is going to be used to add the new note.</w:t>
      </w:r>
    </w:p>
    <w:p w:rsidR="00253443" w:rsidRDefault="00B62DE4" w:rsidP="00253443">
      <w:pPr>
        <w:pStyle w:val="ListParagraph"/>
        <w:numPr>
          <w:ilvl w:val="0"/>
          <w:numId w:val="31"/>
        </w:numPr>
      </w:pPr>
      <w:r>
        <w:t>To add a new note, the SQL statement is</w:t>
      </w:r>
      <w:r w:rsidR="003C665E">
        <w:t xml:space="preserve"> as follows, where the “?” represents dynamic values.</w:t>
      </w:r>
    </w:p>
    <w:p w:rsidR="00467ADE" w:rsidRPr="00467ADE" w:rsidRDefault="00467ADE" w:rsidP="00467ADE">
      <w:pPr>
        <w:ind w:left="360"/>
      </w:pPr>
      <w:r w:rsidRPr="00467ADE">
        <w:rPr>
          <w:b/>
        </w:rPr>
        <w:t>Note</w:t>
      </w:r>
      <w:r>
        <w:t xml:space="preserve">: for Created and Modified, you need to set this to the current date and time and the method, </w:t>
      </w:r>
      <w:r w:rsidRPr="00467ADE">
        <w:rPr>
          <w:b/>
        </w:rPr>
        <w:t>datetime('now', 'localtime')</w:t>
      </w:r>
      <w:r>
        <w:t>, is SQLite date method to return the current date and time.</w:t>
      </w:r>
    </w:p>
    <w:p w:rsidR="00B62DE4" w:rsidRPr="00B62DE4" w:rsidRDefault="00B62DE4" w:rsidP="00B62DE4">
      <w:pPr>
        <w:autoSpaceDE w:val="0"/>
        <w:autoSpaceDN w:val="0"/>
        <w:adjustRightInd w:val="0"/>
        <w:spacing w:after="0" w:line="240" w:lineRule="auto"/>
        <w:ind w:left="360"/>
        <w:rPr>
          <w:rFonts w:ascii="Consolas" w:hAnsi="Consolas" w:cs="Consolas"/>
          <w:sz w:val="19"/>
          <w:szCs w:val="19"/>
        </w:rPr>
      </w:pPr>
      <w:r w:rsidRPr="00B62DE4">
        <w:rPr>
          <w:rFonts w:ascii="Consolas" w:hAnsi="Consolas" w:cs="Consolas"/>
          <w:color w:val="0000FF"/>
          <w:sz w:val="19"/>
          <w:szCs w:val="19"/>
        </w:rPr>
        <w:t>INSERT</w:t>
      </w:r>
      <w:r w:rsidRPr="00B62DE4">
        <w:rPr>
          <w:rFonts w:ascii="Consolas" w:hAnsi="Consolas" w:cs="Consolas"/>
          <w:sz w:val="19"/>
          <w:szCs w:val="19"/>
        </w:rPr>
        <w:t xml:space="preserve"> </w:t>
      </w:r>
      <w:r w:rsidRPr="00B62DE4">
        <w:rPr>
          <w:rFonts w:ascii="Consolas" w:hAnsi="Consolas" w:cs="Consolas"/>
          <w:color w:val="0000FF"/>
          <w:sz w:val="19"/>
          <w:szCs w:val="19"/>
        </w:rPr>
        <w:t>INTO</w:t>
      </w:r>
      <w:r w:rsidRPr="00B62DE4">
        <w:rPr>
          <w:rFonts w:ascii="Consolas" w:hAnsi="Consolas" w:cs="Consolas"/>
          <w:sz w:val="19"/>
          <w:szCs w:val="19"/>
        </w:rPr>
        <w:t xml:space="preserve"> </w:t>
      </w:r>
      <w:r>
        <w:rPr>
          <w:rFonts w:ascii="Consolas" w:hAnsi="Consolas" w:cs="Consolas"/>
          <w:sz w:val="19"/>
          <w:szCs w:val="19"/>
        </w:rPr>
        <w:t>Note</w:t>
      </w:r>
      <w:r w:rsidRPr="00B62DE4">
        <w:rPr>
          <w:rFonts w:ascii="Consolas" w:hAnsi="Consolas" w:cs="Consolas"/>
          <w:color w:val="0000FF"/>
          <w:sz w:val="19"/>
          <w:szCs w:val="19"/>
        </w:rPr>
        <w:t xml:space="preserve"> </w:t>
      </w:r>
      <w:r>
        <w:rPr>
          <w:rFonts w:ascii="Consolas" w:hAnsi="Consolas" w:cs="Consolas"/>
          <w:color w:val="0000FF"/>
          <w:sz w:val="19"/>
          <w:szCs w:val="19"/>
        </w:rPr>
        <w:br/>
      </w:r>
      <w:r w:rsidRPr="00B62DE4">
        <w:rPr>
          <w:rFonts w:ascii="Consolas" w:hAnsi="Consolas" w:cs="Consolas"/>
          <w:color w:val="808080"/>
          <w:sz w:val="19"/>
          <w:szCs w:val="19"/>
        </w:rPr>
        <w:t>(</w:t>
      </w:r>
      <w:r>
        <w:rPr>
          <w:rFonts w:ascii="Consolas" w:hAnsi="Consolas" w:cs="Consolas"/>
          <w:sz w:val="19"/>
          <w:szCs w:val="19"/>
        </w:rPr>
        <w:t>Title</w:t>
      </w:r>
      <w:r w:rsidRPr="00B62DE4">
        <w:rPr>
          <w:rFonts w:ascii="Consolas" w:hAnsi="Consolas" w:cs="Consolas"/>
          <w:color w:val="808080"/>
          <w:sz w:val="19"/>
          <w:szCs w:val="19"/>
        </w:rPr>
        <w:t>,</w:t>
      </w:r>
      <w:r w:rsidRPr="00B62DE4">
        <w:rPr>
          <w:rFonts w:ascii="Consolas" w:hAnsi="Consolas" w:cs="Consolas"/>
          <w:sz w:val="19"/>
          <w:szCs w:val="19"/>
        </w:rPr>
        <w:t xml:space="preserve"> </w:t>
      </w:r>
      <w:r>
        <w:rPr>
          <w:rFonts w:ascii="Consolas" w:hAnsi="Consolas" w:cs="Consolas"/>
          <w:sz w:val="19"/>
          <w:szCs w:val="19"/>
        </w:rPr>
        <w:t>Details</w:t>
      </w:r>
      <w:r w:rsidRPr="00B62DE4">
        <w:rPr>
          <w:rFonts w:ascii="Consolas" w:hAnsi="Consolas" w:cs="Consolas"/>
          <w:color w:val="808080"/>
          <w:sz w:val="19"/>
          <w:szCs w:val="19"/>
        </w:rPr>
        <w:t>,</w:t>
      </w:r>
      <w:r w:rsidRPr="00B62DE4">
        <w:rPr>
          <w:rFonts w:ascii="Consolas" w:hAnsi="Consolas" w:cs="Consolas"/>
          <w:sz w:val="19"/>
          <w:szCs w:val="19"/>
        </w:rPr>
        <w:t xml:space="preserve"> </w:t>
      </w:r>
      <w:r>
        <w:rPr>
          <w:rFonts w:ascii="Consolas" w:hAnsi="Consolas" w:cs="Consolas"/>
          <w:sz w:val="19"/>
          <w:szCs w:val="19"/>
        </w:rPr>
        <w:t>Picture</w:t>
      </w:r>
      <w:r w:rsidRPr="00B62DE4">
        <w:rPr>
          <w:rFonts w:ascii="Consolas" w:hAnsi="Consolas" w:cs="Consolas"/>
          <w:color w:val="808080"/>
          <w:sz w:val="19"/>
          <w:szCs w:val="19"/>
        </w:rPr>
        <w:t>,</w:t>
      </w:r>
      <w:r w:rsidRPr="00B62DE4">
        <w:rPr>
          <w:rFonts w:ascii="Consolas" w:hAnsi="Consolas" w:cs="Consolas"/>
          <w:sz w:val="19"/>
          <w:szCs w:val="19"/>
        </w:rPr>
        <w:t xml:space="preserve"> </w:t>
      </w:r>
      <w:r>
        <w:rPr>
          <w:rFonts w:ascii="Consolas" w:hAnsi="Consolas" w:cs="Consolas"/>
          <w:sz w:val="19"/>
          <w:szCs w:val="19"/>
        </w:rPr>
        <w:t>DueDate</w:t>
      </w:r>
      <w:r w:rsidRPr="00B62DE4">
        <w:rPr>
          <w:rFonts w:ascii="Consolas" w:hAnsi="Consolas" w:cs="Consolas"/>
          <w:color w:val="808080"/>
          <w:sz w:val="19"/>
          <w:szCs w:val="19"/>
        </w:rPr>
        <w:t>,</w:t>
      </w:r>
      <w:r w:rsidRPr="00B62DE4">
        <w:rPr>
          <w:rFonts w:ascii="Consolas" w:hAnsi="Consolas" w:cs="Consolas"/>
          <w:sz w:val="19"/>
          <w:szCs w:val="19"/>
        </w:rPr>
        <w:t xml:space="preserve"> </w:t>
      </w:r>
      <w:r>
        <w:rPr>
          <w:rFonts w:ascii="Consolas" w:hAnsi="Consolas" w:cs="Consolas"/>
          <w:sz w:val="19"/>
          <w:szCs w:val="19"/>
        </w:rPr>
        <w:t>Reminder</w:t>
      </w:r>
      <w:r w:rsidRPr="00B62DE4">
        <w:rPr>
          <w:rFonts w:ascii="Consolas" w:hAnsi="Consolas" w:cs="Consolas"/>
          <w:color w:val="808080"/>
          <w:sz w:val="19"/>
          <w:szCs w:val="19"/>
        </w:rPr>
        <w:t>,</w:t>
      </w:r>
      <w:r w:rsidRPr="00B62DE4">
        <w:rPr>
          <w:rFonts w:ascii="Consolas" w:hAnsi="Consolas" w:cs="Consolas"/>
          <w:sz w:val="19"/>
          <w:szCs w:val="19"/>
        </w:rPr>
        <w:t xml:space="preserve"> </w:t>
      </w:r>
      <w:r>
        <w:rPr>
          <w:rFonts w:ascii="Consolas" w:hAnsi="Consolas" w:cs="Consolas"/>
          <w:sz w:val="19"/>
          <w:szCs w:val="19"/>
        </w:rPr>
        <w:t>Done</w:t>
      </w:r>
      <w:r w:rsidRPr="00B62DE4">
        <w:rPr>
          <w:rFonts w:ascii="Consolas" w:hAnsi="Consolas" w:cs="Consolas"/>
          <w:color w:val="808080"/>
          <w:sz w:val="19"/>
          <w:szCs w:val="19"/>
        </w:rPr>
        <w:t>,</w:t>
      </w:r>
      <w:r w:rsidRPr="00B62DE4">
        <w:rPr>
          <w:rFonts w:ascii="Consolas" w:hAnsi="Consolas" w:cs="Consolas"/>
          <w:sz w:val="19"/>
          <w:szCs w:val="19"/>
        </w:rPr>
        <w:t xml:space="preserve"> </w:t>
      </w:r>
      <w:r>
        <w:rPr>
          <w:rFonts w:ascii="Consolas" w:hAnsi="Consolas" w:cs="Consolas"/>
          <w:sz w:val="19"/>
          <w:szCs w:val="19"/>
        </w:rPr>
        <w:t>CategoryID</w:t>
      </w:r>
      <w:r w:rsidRPr="00B62DE4">
        <w:rPr>
          <w:rFonts w:ascii="Consolas" w:hAnsi="Consolas" w:cs="Consolas"/>
          <w:color w:val="808080"/>
          <w:sz w:val="19"/>
          <w:szCs w:val="19"/>
        </w:rPr>
        <w:t>,</w:t>
      </w:r>
      <w:r w:rsidRPr="00B62DE4">
        <w:rPr>
          <w:rFonts w:ascii="Consolas" w:hAnsi="Consolas" w:cs="Consolas"/>
          <w:sz w:val="19"/>
          <w:szCs w:val="19"/>
        </w:rPr>
        <w:t xml:space="preserve"> </w:t>
      </w:r>
      <w:r>
        <w:rPr>
          <w:rFonts w:ascii="Consolas" w:hAnsi="Consolas" w:cs="Consolas"/>
          <w:sz w:val="19"/>
          <w:szCs w:val="19"/>
        </w:rPr>
        <w:t>Created</w:t>
      </w:r>
      <w:r w:rsidRPr="00B62DE4">
        <w:rPr>
          <w:rFonts w:ascii="Consolas" w:hAnsi="Consolas" w:cs="Consolas"/>
          <w:color w:val="808080"/>
          <w:sz w:val="19"/>
          <w:szCs w:val="19"/>
        </w:rPr>
        <w:t>,</w:t>
      </w:r>
      <w:r w:rsidRPr="00B62DE4">
        <w:rPr>
          <w:rFonts w:ascii="Consolas" w:hAnsi="Consolas" w:cs="Consolas"/>
          <w:sz w:val="19"/>
          <w:szCs w:val="19"/>
        </w:rPr>
        <w:t xml:space="preserve"> </w:t>
      </w:r>
      <w:r>
        <w:rPr>
          <w:rFonts w:ascii="Consolas" w:hAnsi="Consolas" w:cs="Consolas"/>
          <w:sz w:val="19"/>
          <w:szCs w:val="19"/>
        </w:rPr>
        <w:t>Modified</w:t>
      </w:r>
      <w:r w:rsidRPr="00B62DE4">
        <w:rPr>
          <w:rFonts w:ascii="Consolas" w:hAnsi="Consolas" w:cs="Consolas"/>
          <w:color w:val="808080"/>
          <w:sz w:val="19"/>
          <w:szCs w:val="19"/>
        </w:rPr>
        <w:t>)</w:t>
      </w:r>
    </w:p>
    <w:p w:rsidR="00B62DE4" w:rsidRPr="00B62DE4" w:rsidRDefault="004644AC" w:rsidP="004644AC">
      <w:pPr>
        <w:autoSpaceDE w:val="0"/>
        <w:autoSpaceDN w:val="0"/>
        <w:adjustRightInd w:val="0"/>
        <w:spacing w:after="0" w:line="240" w:lineRule="auto"/>
        <w:ind w:left="360"/>
        <w:rPr>
          <w:rFonts w:ascii="Consolas" w:hAnsi="Consolas" w:cs="Consolas"/>
          <w:color w:val="808080"/>
          <w:sz w:val="19"/>
          <w:szCs w:val="19"/>
        </w:rPr>
      </w:pPr>
      <w:r>
        <w:rPr>
          <w:rFonts w:ascii="Consolas" w:hAnsi="Consolas" w:cs="Consolas"/>
          <w:color w:val="0000FF"/>
          <w:sz w:val="19"/>
          <w:szCs w:val="19"/>
        </w:rPr>
        <w:t>VALUES</w:t>
      </w:r>
      <w:r>
        <w:rPr>
          <w:rFonts w:ascii="Consolas" w:hAnsi="Consolas" w:cs="Consolas"/>
          <w:color w:val="0000FF"/>
          <w:sz w:val="19"/>
          <w:szCs w:val="19"/>
        </w:rPr>
        <w:br/>
      </w:r>
      <w:r w:rsidR="00B62DE4" w:rsidRPr="00B62DE4">
        <w:rPr>
          <w:rFonts w:ascii="Consolas" w:hAnsi="Consolas" w:cs="Consolas"/>
          <w:color w:val="808080"/>
          <w:sz w:val="19"/>
          <w:szCs w:val="19"/>
        </w:rPr>
        <w:t>(</w:t>
      </w:r>
      <w:r w:rsidR="003C665E">
        <w:rPr>
          <w:rFonts w:ascii="Consolas" w:hAnsi="Consolas" w:cs="Consolas"/>
          <w:color w:val="FF0000"/>
          <w:sz w:val="19"/>
          <w:szCs w:val="19"/>
        </w:rPr>
        <w:t>?</w:t>
      </w:r>
      <w:r w:rsidR="00B62DE4" w:rsidRPr="00B62DE4">
        <w:rPr>
          <w:rFonts w:ascii="Consolas" w:hAnsi="Consolas" w:cs="Consolas"/>
          <w:color w:val="808080"/>
          <w:sz w:val="19"/>
          <w:szCs w:val="19"/>
        </w:rPr>
        <w:t>,</w:t>
      </w:r>
      <w:r w:rsidR="003C665E">
        <w:rPr>
          <w:rFonts w:ascii="Consolas" w:hAnsi="Consolas" w:cs="Consolas"/>
          <w:color w:val="FF0000"/>
          <w:sz w:val="19"/>
          <w:szCs w:val="19"/>
        </w:rPr>
        <w:t>?</w:t>
      </w:r>
      <w:r w:rsidR="00B62DE4" w:rsidRPr="00B62DE4">
        <w:rPr>
          <w:rFonts w:ascii="Consolas" w:hAnsi="Consolas" w:cs="Consolas"/>
          <w:color w:val="808080"/>
          <w:sz w:val="19"/>
          <w:szCs w:val="19"/>
        </w:rPr>
        <w:t>,</w:t>
      </w:r>
      <w:r w:rsidR="003C665E">
        <w:rPr>
          <w:rFonts w:ascii="Consolas" w:hAnsi="Consolas" w:cs="Consolas"/>
          <w:color w:val="FF0000"/>
          <w:sz w:val="19"/>
          <w:szCs w:val="19"/>
        </w:rPr>
        <w:t>?</w:t>
      </w:r>
      <w:r w:rsidR="00B62DE4" w:rsidRPr="00B62DE4">
        <w:rPr>
          <w:rFonts w:ascii="Consolas" w:hAnsi="Consolas" w:cs="Consolas"/>
          <w:color w:val="808080"/>
          <w:sz w:val="19"/>
          <w:szCs w:val="19"/>
        </w:rPr>
        <w:t>,</w:t>
      </w:r>
      <w:r w:rsidR="003C665E">
        <w:rPr>
          <w:rFonts w:ascii="Consolas" w:hAnsi="Consolas" w:cs="Consolas"/>
          <w:color w:val="FF0000"/>
          <w:sz w:val="19"/>
          <w:szCs w:val="19"/>
        </w:rPr>
        <w:t>?</w:t>
      </w:r>
      <w:r w:rsidR="003C665E" w:rsidRPr="00B62DE4">
        <w:rPr>
          <w:rFonts w:ascii="Consolas" w:hAnsi="Consolas" w:cs="Consolas"/>
          <w:color w:val="808080"/>
          <w:sz w:val="19"/>
          <w:szCs w:val="19"/>
        </w:rPr>
        <w:t>,</w:t>
      </w:r>
      <w:r w:rsidR="003C665E">
        <w:rPr>
          <w:rFonts w:ascii="Consolas" w:hAnsi="Consolas" w:cs="Consolas"/>
          <w:color w:val="FF0000"/>
          <w:sz w:val="19"/>
          <w:szCs w:val="19"/>
        </w:rPr>
        <w:t>?</w:t>
      </w:r>
      <w:r w:rsidR="003C665E" w:rsidRPr="00B62DE4">
        <w:rPr>
          <w:rFonts w:ascii="Consolas" w:hAnsi="Consolas" w:cs="Consolas"/>
          <w:color w:val="808080"/>
          <w:sz w:val="19"/>
          <w:szCs w:val="19"/>
        </w:rPr>
        <w:t>,</w:t>
      </w:r>
      <w:r w:rsidR="003C665E">
        <w:rPr>
          <w:rFonts w:ascii="Consolas" w:hAnsi="Consolas" w:cs="Consolas"/>
          <w:color w:val="FF0000"/>
          <w:sz w:val="19"/>
          <w:szCs w:val="19"/>
        </w:rPr>
        <w:t>?</w:t>
      </w:r>
      <w:r w:rsidR="003C665E" w:rsidRPr="00B62DE4">
        <w:rPr>
          <w:rFonts w:ascii="Consolas" w:hAnsi="Consolas" w:cs="Consolas"/>
          <w:color w:val="808080"/>
          <w:sz w:val="19"/>
          <w:szCs w:val="19"/>
        </w:rPr>
        <w:t>,</w:t>
      </w:r>
      <w:r w:rsidR="003C665E" w:rsidRPr="004644AC">
        <w:rPr>
          <w:rFonts w:ascii="Consolas" w:hAnsi="Consolas" w:cs="Consolas"/>
          <w:color w:val="FF0000"/>
          <w:sz w:val="19"/>
          <w:szCs w:val="19"/>
          <w:highlight w:val="yellow"/>
        </w:rPr>
        <w:t>?</w:t>
      </w:r>
      <w:r w:rsidR="003C665E" w:rsidRPr="00B62DE4">
        <w:rPr>
          <w:rFonts w:ascii="Consolas" w:hAnsi="Consolas" w:cs="Consolas"/>
          <w:color w:val="808080"/>
          <w:sz w:val="19"/>
          <w:szCs w:val="19"/>
        </w:rPr>
        <w:t>,</w:t>
      </w:r>
      <w:r w:rsidR="004B5E90">
        <w:rPr>
          <w:rFonts w:ascii="Consolas" w:hAnsi="Consolas" w:cs="Consolas"/>
          <w:color w:val="0000FF"/>
          <w:sz w:val="19"/>
          <w:szCs w:val="19"/>
        </w:rPr>
        <w:t>datetime</w:t>
      </w:r>
      <w:r w:rsidR="004B5E90">
        <w:rPr>
          <w:rFonts w:ascii="Consolas" w:hAnsi="Consolas" w:cs="Consolas"/>
          <w:color w:val="808080"/>
          <w:sz w:val="19"/>
          <w:szCs w:val="19"/>
        </w:rPr>
        <w:t>(</w:t>
      </w:r>
      <w:r w:rsidR="004B5E90">
        <w:rPr>
          <w:rFonts w:ascii="Consolas" w:hAnsi="Consolas" w:cs="Consolas"/>
          <w:color w:val="FF0000"/>
          <w:sz w:val="19"/>
          <w:szCs w:val="19"/>
        </w:rPr>
        <w:t>'now'</w:t>
      </w:r>
      <w:r w:rsidR="004B5E90">
        <w:rPr>
          <w:rFonts w:ascii="Consolas" w:hAnsi="Consolas" w:cs="Consolas"/>
          <w:color w:val="808080"/>
          <w:sz w:val="19"/>
          <w:szCs w:val="19"/>
        </w:rPr>
        <w:t>,</w:t>
      </w:r>
      <w:r w:rsidR="004B5E90">
        <w:rPr>
          <w:rFonts w:ascii="Consolas" w:hAnsi="Consolas" w:cs="Consolas"/>
          <w:sz w:val="19"/>
          <w:szCs w:val="19"/>
        </w:rPr>
        <w:t xml:space="preserve"> </w:t>
      </w:r>
      <w:r w:rsidR="004B5E90">
        <w:rPr>
          <w:rFonts w:ascii="Consolas" w:hAnsi="Consolas" w:cs="Consolas"/>
          <w:color w:val="FF0000"/>
          <w:sz w:val="19"/>
          <w:szCs w:val="19"/>
        </w:rPr>
        <w:t>'localtime'</w:t>
      </w:r>
      <w:r w:rsidR="004B5E90">
        <w:rPr>
          <w:rFonts w:ascii="Consolas" w:hAnsi="Consolas" w:cs="Consolas"/>
          <w:color w:val="808080"/>
          <w:sz w:val="19"/>
          <w:szCs w:val="19"/>
        </w:rPr>
        <w:t>)</w:t>
      </w:r>
      <w:r w:rsidR="003C665E" w:rsidRPr="00B62DE4">
        <w:rPr>
          <w:rFonts w:ascii="Consolas" w:hAnsi="Consolas" w:cs="Consolas"/>
          <w:color w:val="808080"/>
          <w:sz w:val="19"/>
          <w:szCs w:val="19"/>
        </w:rPr>
        <w:t>,</w:t>
      </w:r>
      <w:r w:rsidR="004B5E90" w:rsidRPr="004B5E90">
        <w:rPr>
          <w:rFonts w:ascii="Consolas" w:hAnsi="Consolas" w:cs="Consolas"/>
          <w:color w:val="0000FF"/>
          <w:sz w:val="19"/>
          <w:szCs w:val="19"/>
        </w:rPr>
        <w:t xml:space="preserve"> </w:t>
      </w:r>
      <w:r w:rsidR="004B5E90">
        <w:rPr>
          <w:rFonts w:ascii="Consolas" w:hAnsi="Consolas" w:cs="Consolas"/>
          <w:color w:val="0000FF"/>
          <w:sz w:val="19"/>
          <w:szCs w:val="19"/>
        </w:rPr>
        <w:t>datetime</w:t>
      </w:r>
      <w:r w:rsidR="004B5E90">
        <w:rPr>
          <w:rFonts w:ascii="Consolas" w:hAnsi="Consolas" w:cs="Consolas"/>
          <w:color w:val="808080"/>
          <w:sz w:val="19"/>
          <w:szCs w:val="19"/>
        </w:rPr>
        <w:t>(</w:t>
      </w:r>
      <w:r w:rsidR="004B5E90">
        <w:rPr>
          <w:rFonts w:ascii="Consolas" w:hAnsi="Consolas" w:cs="Consolas"/>
          <w:color w:val="FF0000"/>
          <w:sz w:val="19"/>
          <w:szCs w:val="19"/>
        </w:rPr>
        <w:t>'now'</w:t>
      </w:r>
      <w:r w:rsidR="004B5E90">
        <w:rPr>
          <w:rFonts w:ascii="Consolas" w:hAnsi="Consolas" w:cs="Consolas"/>
          <w:color w:val="808080"/>
          <w:sz w:val="19"/>
          <w:szCs w:val="19"/>
        </w:rPr>
        <w:t>,</w:t>
      </w:r>
      <w:r w:rsidR="004B5E90">
        <w:rPr>
          <w:rFonts w:ascii="Consolas" w:hAnsi="Consolas" w:cs="Consolas"/>
          <w:sz w:val="19"/>
          <w:szCs w:val="19"/>
        </w:rPr>
        <w:t xml:space="preserve"> </w:t>
      </w:r>
      <w:r w:rsidR="004B5E90">
        <w:rPr>
          <w:rFonts w:ascii="Consolas" w:hAnsi="Consolas" w:cs="Consolas"/>
          <w:color w:val="FF0000"/>
          <w:sz w:val="19"/>
          <w:szCs w:val="19"/>
        </w:rPr>
        <w:t>'localtime'</w:t>
      </w:r>
      <w:r w:rsidR="004B5E90">
        <w:rPr>
          <w:rFonts w:ascii="Consolas" w:hAnsi="Consolas" w:cs="Consolas"/>
          <w:color w:val="808080"/>
          <w:sz w:val="19"/>
          <w:szCs w:val="19"/>
        </w:rPr>
        <w:t>)</w:t>
      </w:r>
      <w:r w:rsidR="00B62DE4" w:rsidRPr="00B62DE4">
        <w:rPr>
          <w:rFonts w:ascii="Consolas" w:hAnsi="Consolas" w:cs="Consolas"/>
          <w:color w:val="808080"/>
          <w:sz w:val="19"/>
          <w:szCs w:val="19"/>
        </w:rPr>
        <w:t>);</w:t>
      </w:r>
    </w:p>
    <w:p w:rsidR="00B62DE4" w:rsidRDefault="00F55D31" w:rsidP="00253443">
      <w:pPr>
        <w:pStyle w:val="ListParagraph"/>
        <w:numPr>
          <w:ilvl w:val="0"/>
          <w:numId w:val="31"/>
        </w:numPr>
      </w:pPr>
      <w:r>
        <w:lastRenderedPageBreak/>
        <w:t xml:space="preserve">The highlighted question </w:t>
      </w:r>
      <w:r w:rsidR="005903E8">
        <w:t xml:space="preserve">mark </w:t>
      </w:r>
      <w:r w:rsidR="00F06F50">
        <w:t>“</w:t>
      </w:r>
      <w:r w:rsidR="00F06F50" w:rsidRPr="004644AC">
        <w:rPr>
          <w:rFonts w:ascii="Consolas" w:hAnsi="Consolas" w:cs="Consolas"/>
          <w:color w:val="FF0000"/>
          <w:sz w:val="19"/>
          <w:szCs w:val="19"/>
          <w:highlight w:val="yellow"/>
        </w:rPr>
        <w:t>?</w:t>
      </w:r>
      <w:r w:rsidR="00F06F50">
        <w:t xml:space="preserve">” </w:t>
      </w:r>
      <w:r w:rsidR="005903E8">
        <w:t>represents the categoryID.</w:t>
      </w:r>
    </w:p>
    <w:p w:rsidR="005903E8" w:rsidRDefault="005903E8" w:rsidP="005903E8">
      <w:pPr>
        <w:ind w:left="360"/>
      </w:pPr>
      <w:r w:rsidRPr="005903E8">
        <w:rPr>
          <w:b/>
        </w:rPr>
        <w:t>Note</w:t>
      </w:r>
      <w:r>
        <w:t xml:space="preserve">: </w:t>
      </w:r>
    </w:p>
    <w:p w:rsidR="005903E8" w:rsidRDefault="005903E8" w:rsidP="005903E8">
      <w:pPr>
        <w:pStyle w:val="ListParagraph"/>
        <w:numPr>
          <w:ilvl w:val="1"/>
          <w:numId w:val="31"/>
        </w:numPr>
      </w:pPr>
      <w:r>
        <w:t>The user is allowed to specify a category that is not in the list using note.OtherCategory. If this the case then you need to insert that category first – a separate INSERT statement.</w:t>
      </w:r>
    </w:p>
    <w:p w:rsidR="009A1095" w:rsidRPr="009A1095" w:rsidRDefault="009A1095" w:rsidP="009A1095">
      <w:pPr>
        <w:autoSpaceDE w:val="0"/>
        <w:autoSpaceDN w:val="0"/>
        <w:adjustRightInd w:val="0"/>
        <w:spacing w:after="0" w:line="240" w:lineRule="auto"/>
        <w:ind w:left="1080"/>
        <w:rPr>
          <w:rFonts w:ascii="Consolas" w:hAnsi="Consolas" w:cs="Consolas"/>
          <w:color w:val="808080"/>
          <w:sz w:val="19"/>
          <w:szCs w:val="19"/>
        </w:rPr>
      </w:pPr>
      <w:r w:rsidRPr="009A1095">
        <w:rPr>
          <w:rFonts w:ascii="Consolas" w:hAnsi="Consolas" w:cs="Consolas"/>
          <w:color w:val="0000FF"/>
          <w:sz w:val="19"/>
          <w:szCs w:val="19"/>
        </w:rPr>
        <w:t>INSERT</w:t>
      </w:r>
      <w:r w:rsidRPr="009A1095">
        <w:rPr>
          <w:rFonts w:ascii="Consolas" w:hAnsi="Consolas" w:cs="Consolas"/>
          <w:sz w:val="19"/>
          <w:szCs w:val="19"/>
        </w:rPr>
        <w:t xml:space="preserve"> </w:t>
      </w:r>
      <w:r w:rsidRPr="009A1095">
        <w:rPr>
          <w:rFonts w:ascii="Consolas" w:hAnsi="Consolas" w:cs="Consolas"/>
          <w:color w:val="0000FF"/>
          <w:sz w:val="19"/>
          <w:szCs w:val="19"/>
        </w:rPr>
        <w:t>INTO</w:t>
      </w:r>
      <w:r w:rsidRPr="009A1095">
        <w:rPr>
          <w:rFonts w:ascii="Consolas" w:hAnsi="Consolas" w:cs="Consolas"/>
          <w:sz w:val="19"/>
          <w:szCs w:val="19"/>
        </w:rPr>
        <w:t xml:space="preserve"> </w:t>
      </w:r>
      <w:r>
        <w:rPr>
          <w:rFonts w:ascii="Consolas" w:hAnsi="Consolas" w:cs="Consolas"/>
          <w:sz w:val="19"/>
          <w:szCs w:val="19"/>
        </w:rPr>
        <w:t>Category</w:t>
      </w:r>
      <w:r w:rsidRPr="009A1095">
        <w:rPr>
          <w:rFonts w:ascii="Consolas" w:hAnsi="Consolas" w:cs="Consolas"/>
          <w:color w:val="0000FF"/>
          <w:sz w:val="19"/>
          <w:szCs w:val="19"/>
        </w:rPr>
        <w:t xml:space="preserve"> </w:t>
      </w:r>
      <w:r w:rsidRPr="009A1095">
        <w:rPr>
          <w:rFonts w:ascii="Consolas" w:hAnsi="Consolas" w:cs="Consolas"/>
          <w:color w:val="0000FF"/>
          <w:sz w:val="19"/>
          <w:szCs w:val="19"/>
        </w:rPr>
        <w:br/>
      </w:r>
      <w:r w:rsidRPr="009A1095">
        <w:rPr>
          <w:rFonts w:ascii="Consolas" w:hAnsi="Consolas" w:cs="Consolas"/>
          <w:color w:val="808080"/>
          <w:sz w:val="19"/>
          <w:szCs w:val="19"/>
        </w:rPr>
        <w:t>(</w:t>
      </w:r>
      <w:r>
        <w:rPr>
          <w:rFonts w:ascii="Consolas" w:hAnsi="Consolas" w:cs="Consolas"/>
          <w:sz w:val="19"/>
          <w:szCs w:val="19"/>
        </w:rPr>
        <w:t>Name</w:t>
      </w:r>
      <w:r w:rsidRPr="009A1095">
        <w:rPr>
          <w:rFonts w:ascii="Consolas" w:hAnsi="Consolas" w:cs="Consolas"/>
          <w:color w:val="808080"/>
          <w:sz w:val="19"/>
          <w:szCs w:val="19"/>
        </w:rPr>
        <w:t>)</w:t>
      </w:r>
      <w:r>
        <w:rPr>
          <w:rFonts w:ascii="Consolas" w:hAnsi="Consolas" w:cs="Consolas"/>
          <w:color w:val="808080"/>
          <w:sz w:val="19"/>
          <w:szCs w:val="19"/>
        </w:rPr>
        <w:t xml:space="preserve"> </w:t>
      </w:r>
      <w:r w:rsidRPr="009A1095">
        <w:rPr>
          <w:rFonts w:ascii="Consolas" w:hAnsi="Consolas" w:cs="Consolas"/>
          <w:color w:val="0000FF"/>
          <w:sz w:val="19"/>
          <w:szCs w:val="19"/>
        </w:rPr>
        <w:t>VALUES</w:t>
      </w:r>
      <w:r>
        <w:rPr>
          <w:rFonts w:ascii="Consolas" w:hAnsi="Consolas" w:cs="Consolas"/>
          <w:color w:val="0000FF"/>
          <w:sz w:val="19"/>
          <w:szCs w:val="19"/>
        </w:rPr>
        <w:t xml:space="preserve"> </w:t>
      </w:r>
      <w:r w:rsidRPr="009A1095">
        <w:rPr>
          <w:rFonts w:ascii="Consolas" w:hAnsi="Consolas" w:cs="Consolas"/>
          <w:color w:val="808080"/>
          <w:sz w:val="19"/>
          <w:szCs w:val="19"/>
        </w:rPr>
        <w:t>(</w:t>
      </w:r>
      <w:r w:rsidRPr="009A1095">
        <w:rPr>
          <w:rFonts w:ascii="Consolas" w:hAnsi="Consolas" w:cs="Consolas"/>
          <w:color w:val="FF0000"/>
          <w:sz w:val="19"/>
          <w:szCs w:val="19"/>
        </w:rPr>
        <w:t>?</w:t>
      </w:r>
      <w:r w:rsidRPr="009A1095">
        <w:rPr>
          <w:rFonts w:ascii="Consolas" w:hAnsi="Consolas" w:cs="Consolas"/>
          <w:color w:val="808080"/>
          <w:sz w:val="19"/>
          <w:szCs w:val="19"/>
        </w:rPr>
        <w:t>);</w:t>
      </w:r>
    </w:p>
    <w:p w:rsidR="009A1095" w:rsidRDefault="009A1095" w:rsidP="009A1095">
      <w:pPr>
        <w:ind w:left="1080"/>
      </w:pPr>
      <w:r>
        <w:t>Where the single “?” representing the dynamic value is what is in note.OtherCategory.</w:t>
      </w:r>
    </w:p>
    <w:p w:rsidR="005903E8" w:rsidRDefault="0082464C" w:rsidP="005903E8">
      <w:pPr>
        <w:pStyle w:val="ListParagraph"/>
        <w:numPr>
          <w:ilvl w:val="1"/>
          <w:numId w:val="31"/>
        </w:numPr>
      </w:pPr>
      <w:r>
        <w:t>When the new category has been added, you can t</w:t>
      </w:r>
      <w:r w:rsidR="005903E8">
        <w:t>he</w:t>
      </w:r>
      <w:r>
        <w:t>n</w:t>
      </w:r>
      <w:r w:rsidR="005903E8">
        <w:t xml:space="preserve"> </w:t>
      </w:r>
      <w:r w:rsidR="005903E8" w:rsidRPr="00562B41">
        <w:rPr>
          <w:b/>
        </w:rPr>
        <w:t xml:space="preserve">use a subquery to get the ID of the newly </w:t>
      </w:r>
      <w:r w:rsidR="00562B41" w:rsidRPr="00562B41">
        <w:rPr>
          <w:b/>
        </w:rPr>
        <w:t>inserted category</w:t>
      </w:r>
      <w:r w:rsidR="00562B41">
        <w:t>, so that your SQL Statement becomes:</w:t>
      </w:r>
    </w:p>
    <w:p w:rsidR="00562B41" w:rsidRPr="00562B41" w:rsidRDefault="00562B41" w:rsidP="00562B41">
      <w:pPr>
        <w:autoSpaceDE w:val="0"/>
        <w:autoSpaceDN w:val="0"/>
        <w:adjustRightInd w:val="0"/>
        <w:spacing w:after="0" w:line="240" w:lineRule="auto"/>
        <w:rPr>
          <w:rFonts w:ascii="Consolas" w:hAnsi="Consolas" w:cs="Consolas"/>
          <w:sz w:val="19"/>
          <w:szCs w:val="19"/>
        </w:rPr>
      </w:pPr>
      <w:r w:rsidRPr="00562B41">
        <w:rPr>
          <w:rFonts w:ascii="Consolas" w:hAnsi="Consolas" w:cs="Consolas"/>
          <w:color w:val="0000FF"/>
          <w:sz w:val="19"/>
          <w:szCs w:val="19"/>
        </w:rPr>
        <w:t>INSERT</w:t>
      </w:r>
      <w:r w:rsidRPr="00562B41">
        <w:rPr>
          <w:rFonts w:ascii="Consolas" w:hAnsi="Consolas" w:cs="Consolas"/>
          <w:sz w:val="19"/>
          <w:szCs w:val="19"/>
        </w:rPr>
        <w:t xml:space="preserve"> </w:t>
      </w:r>
      <w:r w:rsidRPr="00562B41">
        <w:rPr>
          <w:rFonts w:ascii="Consolas" w:hAnsi="Consolas" w:cs="Consolas"/>
          <w:color w:val="0000FF"/>
          <w:sz w:val="19"/>
          <w:szCs w:val="19"/>
        </w:rPr>
        <w:t>INTO</w:t>
      </w:r>
      <w:r w:rsidRPr="00562B41">
        <w:rPr>
          <w:rFonts w:ascii="Consolas" w:hAnsi="Consolas" w:cs="Consolas"/>
          <w:sz w:val="19"/>
          <w:szCs w:val="19"/>
        </w:rPr>
        <w:t xml:space="preserve"> Note</w:t>
      </w:r>
      <w:r w:rsidRPr="00562B41">
        <w:rPr>
          <w:rFonts w:ascii="Consolas" w:hAnsi="Consolas" w:cs="Consolas"/>
          <w:color w:val="0000FF"/>
          <w:sz w:val="19"/>
          <w:szCs w:val="19"/>
        </w:rPr>
        <w:t xml:space="preserve"> </w:t>
      </w:r>
      <w:r w:rsidRPr="00562B41">
        <w:rPr>
          <w:rFonts w:ascii="Consolas" w:hAnsi="Consolas" w:cs="Consolas"/>
          <w:color w:val="0000FF"/>
          <w:sz w:val="19"/>
          <w:szCs w:val="19"/>
        </w:rPr>
        <w:br/>
      </w:r>
      <w:r w:rsidRPr="00562B41">
        <w:rPr>
          <w:rFonts w:ascii="Consolas" w:hAnsi="Consolas" w:cs="Consolas"/>
          <w:color w:val="808080"/>
          <w:sz w:val="19"/>
          <w:szCs w:val="19"/>
        </w:rPr>
        <w:t>(</w:t>
      </w:r>
      <w:r w:rsidRPr="00562B41">
        <w:rPr>
          <w:rFonts w:ascii="Consolas" w:hAnsi="Consolas" w:cs="Consolas"/>
          <w:sz w:val="19"/>
          <w:szCs w:val="19"/>
        </w:rPr>
        <w:t>Title</w:t>
      </w:r>
      <w:r w:rsidRPr="00562B41">
        <w:rPr>
          <w:rFonts w:ascii="Consolas" w:hAnsi="Consolas" w:cs="Consolas"/>
          <w:color w:val="808080"/>
          <w:sz w:val="19"/>
          <w:szCs w:val="19"/>
        </w:rPr>
        <w:t>,</w:t>
      </w:r>
      <w:r w:rsidRPr="00562B41">
        <w:rPr>
          <w:rFonts w:ascii="Consolas" w:hAnsi="Consolas" w:cs="Consolas"/>
          <w:sz w:val="19"/>
          <w:szCs w:val="19"/>
        </w:rPr>
        <w:t xml:space="preserve"> Details</w:t>
      </w:r>
      <w:r w:rsidRPr="00562B41">
        <w:rPr>
          <w:rFonts w:ascii="Consolas" w:hAnsi="Consolas" w:cs="Consolas"/>
          <w:color w:val="808080"/>
          <w:sz w:val="19"/>
          <w:szCs w:val="19"/>
        </w:rPr>
        <w:t>,</w:t>
      </w:r>
      <w:r w:rsidRPr="00562B41">
        <w:rPr>
          <w:rFonts w:ascii="Consolas" w:hAnsi="Consolas" w:cs="Consolas"/>
          <w:sz w:val="19"/>
          <w:szCs w:val="19"/>
        </w:rPr>
        <w:t xml:space="preserve"> Picture</w:t>
      </w:r>
      <w:r w:rsidRPr="00562B41">
        <w:rPr>
          <w:rFonts w:ascii="Consolas" w:hAnsi="Consolas" w:cs="Consolas"/>
          <w:color w:val="808080"/>
          <w:sz w:val="19"/>
          <w:szCs w:val="19"/>
        </w:rPr>
        <w:t>,</w:t>
      </w:r>
      <w:r w:rsidRPr="00562B41">
        <w:rPr>
          <w:rFonts w:ascii="Consolas" w:hAnsi="Consolas" w:cs="Consolas"/>
          <w:sz w:val="19"/>
          <w:szCs w:val="19"/>
        </w:rPr>
        <w:t xml:space="preserve"> DueDate</w:t>
      </w:r>
      <w:r w:rsidRPr="00562B41">
        <w:rPr>
          <w:rFonts w:ascii="Consolas" w:hAnsi="Consolas" w:cs="Consolas"/>
          <w:color w:val="808080"/>
          <w:sz w:val="19"/>
          <w:szCs w:val="19"/>
        </w:rPr>
        <w:t>,</w:t>
      </w:r>
      <w:r w:rsidRPr="00562B41">
        <w:rPr>
          <w:rFonts w:ascii="Consolas" w:hAnsi="Consolas" w:cs="Consolas"/>
          <w:sz w:val="19"/>
          <w:szCs w:val="19"/>
        </w:rPr>
        <w:t xml:space="preserve"> Reminder</w:t>
      </w:r>
      <w:r w:rsidRPr="00562B41">
        <w:rPr>
          <w:rFonts w:ascii="Consolas" w:hAnsi="Consolas" w:cs="Consolas"/>
          <w:color w:val="808080"/>
          <w:sz w:val="19"/>
          <w:szCs w:val="19"/>
        </w:rPr>
        <w:t>,</w:t>
      </w:r>
      <w:r w:rsidRPr="00562B41">
        <w:rPr>
          <w:rFonts w:ascii="Consolas" w:hAnsi="Consolas" w:cs="Consolas"/>
          <w:sz w:val="19"/>
          <w:szCs w:val="19"/>
        </w:rPr>
        <w:t xml:space="preserve"> Done</w:t>
      </w:r>
      <w:r w:rsidRPr="00562B41">
        <w:rPr>
          <w:rFonts w:ascii="Consolas" w:hAnsi="Consolas" w:cs="Consolas"/>
          <w:color w:val="808080"/>
          <w:sz w:val="19"/>
          <w:szCs w:val="19"/>
        </w:rPr>
        <w:t>,</w:t>
      </w:r>
      <w:r w:rsidRPr="00562B41">
        <w:rPr>
          <w:rFonts w:ascii="Consolas" w:hAnsi="Consolas" w:cs="Consolas"/>
          <w:sz w:val="19"/>
          <w:szCs w:val="19"/>
        </w:rPr>
        <w:t xml:space="preserve"> CategoryID</w:t>
      </w:r>
      <w:r w:rsidRPr="00562B41">
        <w:rPr>
          <w:rFonts w:ascii="Consolas" w:hAnsi="Consolas" w:cs="Consolas"/>
          <w:color w:val="808080"/>
          <w:sz w:val="19"/>
          <w:szCs w:val="19"/>
        </w:rPr>
        <w:t>,</w:t>
      </w:r>
      <w:r w:rsidRPr="00562B41">
        <w:rPr>
          <w:rFonts w:ascii="Consolas" w:hAnsi="Consolas" w:cs="Consolas"/>
          <w:sz w:val="19"/>
          <w:szCs w:val="19"/>
        </w:rPr>
        <w:t xml:space="preserve"> Created</w:t>
      </w:r>
      <w:r w:rsidRPr="00562B41">
        <w:rPr>
          <w:rFonts w:ascii="Consolas" w:hAnsi="Consolas" w:cs="Consolas"/>
          <w:color w:val="808080"/>
          <w:sz w:val="19"/>
          <w:szCs w:val="19"/>
        </w:rPr>
        <w:t>,</w:t>
      </w:r>
      <w:r w:rsidRPr="00562B41">
        <w:rPr>
          <w:rFonts w:ascii="Consolas" w:hAnsi="Consolas" w:cs="Consolas"/>
          <w:sz w:val="19"/>
          <w:szCs w:val="19"/>
        </w:rPr>
        <w:t xml:space="preserve"> Modified</w:t>
      </w:r>
      <w:r w:rsidRPr="00562B41">
        <w:rPr>
          <w:rFonts w:ascii="Consolas" w:hAnsi="Consolas" w:cs="Consolas"/>
          <w:color w:val="808080"/>
          <w:sz w:val="19"/>
          <w:szCs w:val="19"/>
        </w:rPr>
        <w:t>)</w:t>
      </w:r>
    </w:p>
    <w:p w:rsidR="00562B41" w:rsidRDefault="00562B41" w:rsidP="00562B41">
      <w:pPr>
        <w:autoSpaceDE w:val="0"/>
        <w:autoSpaceDN w:val="0"/>
        <w:adjustRightInd w:val="0"/>
        <w:spacing w:after="0" w:line="240" w:lineRule="auto"/>
        <w:rPr>
          <w:rFonts w:ascii="Consolas" w:hAnsi="Consolas" w:cs="Consolas"/>
          <w:color w:val="808080"/>
          <w:sz w:val="19"/>
          <w:szCs w:val="19"/>
        </w:rPr>
      </w:pPr>
      <w:r w:rsidRPr="00562B41">
        <w:rPr>
          <w:rFonts w:ascii="Consolas" w:hAnsi="Consolas" w:cs="Consolas"/>
          <w:color w:val="0000FF"/>
          <w:sz w:val="19"/>
          <w:szCs w:val="19"/>
        </w:rPr>
        <w:t>VALUES</w:t>
      </w:r>
      <w:r w:rsidRPr="00562B41">
        <w:rPr>
          <w:rFonts w:ascii="Consolas" w:hAnsi="Consolas" w:cs="Consolas"/>
          <w:color w:val="0000FF"/>
          <w:sz w:val="19"/>
          <w:szCs w:val="19"/>
        </w:rPr>
        <w:br/>
      </w:r>
      <w:r w:rsidRPr="00562B41">
        <w:rPr>
          <w:rFonts w:ascii="Consolas" w:hAnsi="Consolas" w:cs="Consolas"/>
          <w:color w:val="808080"/>
          <w:sz w:val="19"/>
          <w:szCs w:val="19"/>
        </w:rPr>
        <w:t>(</w:t>
      </w:r>
      <w:r w:rsidRPr="00562B41">
        <w:rPr>
          <w:rFonts w:ascii="Consolas" w:hAnsi="Consolas" w:cs="Consolas"/>
          <w:color w:val="FF0000"/>
          <w:sz w:val="19"/>
          <w:szCs w:val="19"/>
        </w:rPr>
        <w:t>?</w:t>
      </w:r>
      <w:r w:rsidRPr="00562B41">
        <w:rPr>
          <w:rFonts w:ascii="Consolas" w:hAnsi="Consolas" w:cs="Consolas"/>
          <w:color w:val="808080"/>
          <w:sz w:val="19"/>
          <w:szCs w:val="19"/>
        </w:rPr>
        <w:t>,</w:t>
      </w:r>
      <w:r w:rsidRPr="00562B41">
        <w:rPr>
          <w:rFonts w:ascii="Consolas" w:hAnsi="Consolas" w:cs="Consolas"/>
          <w:color w:val="FF0000"/>
          <w:sz w:val="19"/>
          <w:szCs w:val="19"/>
        </w:rPr>
        <w:t>?</w:t>
      </w:r>
      <w:r w:rsidRPr="00562B41">
        <w:rPr>
          <w:rFonts w:ascii="Consolas" w:hAnsi="Consolas" w:cs="Consolas"/>
          <w:color w:val="808080"/>
          <w:sz w:val="19"/>
          <w:szCs w:val="19"/>
        </w:rPr>
        <w:t>,</w:t>
      </w:r>
      <w:r w:rsidRPr="00562B41">
        <w:rPr>
          <w:rFonts w:ascii="Consolas" w:hAnsi="Consolas" w:cs="Consolas"/>
          <w:color w:val="FF0000"/>
          <w:sz w:val="19"/>
          <w:szCs w:val="19"/>
        </w:rPr>
        <w:t>?</w:t>
      </w:r>
      <w:r w:rsidRPr="00562B41">
        <w:rPr>
          <w:rFonts w:ascii="Consolas" w:hAnsi="Consolas" w:cs="Consolas"/>
          <w:color w:val="808080"/>
          <w:sz w:val="19"/>
          <w:szCs w:val="19"/>
        </w:rPr>
        <w:t>,</w:t>
      </w:r>
      <w:r w:rsidRPr="00562B41">
        <w:rPr>
          <w:rFonts w:ascii="Consolas" w:hAnsi="Consolas" w:cs="Consolas"/>
          <w:color w:val="FF0000"/>
          <w:sz w:val="19"/>
          <w:szCs w:val="19"/>
        </w:rPr>
        <w:t>?</w:t>
      </w:r>
      <w:r w:rsidRPr="00562B41">
        <w:rPr>
          <w:rFonts w:ascii="Consolas" w:hAnsi="Consolas" w:cs="Consolas"/>
          <w:color w:val="808080"/>
          <w:sz w:val="19"/>
          <w:szCs w:val="19"/>
        </w:rPr>
        <w:t>,</w:t>
      </w:r>
      <w:r w:rsidRPr="00562B41">
        <w:rPr>
          <w:rFonts w:ascii="Consolas" w:hAnsi="Consolas" w:cs="Consolas"/>
          <w:color w:val="FF0000"/>
          <w:sz w:val="19"/>
          <w:szCs w:val="19"/>
        </w:rPr>
        <w:t>?</w:t>
      </w:r>
      <w:r w:rsidRPr="00562B41">
        <w:rPr>
          <w:rFonts w:ascii="Consolas" w:hAnsi="Consolas" w:cs="Consolas"/>
          <w:color w:val="808080"/>
          <w:sz w:val="19"/>
          <w:szCs w:val="19"/>
        </w:rPr>
        <w:t>,</w:t>
      </w:r>
      <w:r w:rsidRPr="00562B41">
        <w:rPr>
          <w:rFonts w:ascii="Consolas" w:hAnsi="Consolas" w:cs="Consolas"/>
          <w:color w:val="FF0000"/>
          <w:sz w:val="19"/>
          <w:szCs w:val="19"/>
        </w:rPr>
        <w:t>?</w:t>
      </w:r>
      <w:r w:rsidRPr="00562B41">
        <w:rPr>
          <w:rFonts w:ascii="Consolas" w:hAnsi="Consolas" w:cs="Consolas"/>
          <w:color w:val="808080"/>
          <w:sz w:val="19"/>
          <w:szCs w:val="19"/>
        </w:rPr>
        <w:t>,</w:t>
      </w:r>
      <w:r w:rsidRPr="00562B41">
        <w:rPr>
          <w:rFonts w:ascii="Consolas" w:hAnsi="Consolas" w:cs="Consolas"/>
          <w:color w:val="808080"/>
          <w:sz w:val="19"/>
          <w:szCs w:val="19"/>
          <w:highlight w:val="yellow"/>
        </w:rPr>
        <w:t>(</w:t>
      </w:r>
      <w:r w:rsidRPr="00562B41">
        <w:rPr>
          <w:rFonts w:ascii="Consolas" w:hAnsi="Consolas" w:cs="Consolas"/>
          <w:color w:val="0000FF"/>
          <w:sz w:val="19"/>
          <w:szCs w:val="19"/>
          <w:highlight w:val="yellow"/>
        </w:rPr>
        <w:t>SELECT</w:t>
      </w:r>
      <w:r w:rsidRPr="00562B41">
        <w:rPr>
          <w:rFonts w:ascii="Consolas" w:hAnsi="Consolas" w:cs="Consolas"/>
          <w:sz w:val="19"/>
          <w:szCs w:val="19"/>
          <w:highlight w:val="yellow"/>
        </w:rPr>
        <w:t xml:space="preserve"> CategoryId </w:t>
      </w:r>
      <w:r w:rsidRPr="00562B41">
        <w:rPr>
          <w:rFonts w:ascii="Consolas" w:hAnsi="Consolas" w:cs="Consolas"/>
          <w:color w:val="0000FF"/>
          <w:sz w:val="19"/>
          <w:szCs w:val="19"/>
          <w:highlight w:val="yellow"/>
        </w:rPr>
        <w:t>FROM</w:t>
      </w:r>
      <w:r w:rsidRPr="00562B41">
        <w:rPr>
          <w:rFonts w:ascii="Consolas" w:hAnsi="Consolas" w:cs="Consolas"/>
          <w:sz w:val="19"/>
          <w:szCs w:val="19"/>
          <w:highlight w:val="yellow"/>
        </w:rPr>
        <w:t xml:space="preserve"> Category </w:t>
      </w:r>
      <w:r w:rsidRPr="00562B41">
        <w:rPr>
          <w:rFonts w:ascii="Consolas" w:hAnsi="Consolas" w:cs="Consolas"/>
          <w:color w:val="0000FF"/>
          <w:sz w:val="19"/>
          <w:szCs w:val="19"/>
          <w:highlight w:val="yellow"/>
        </w:rPr>
        <w:t>WHERE</w:t>
      </w:r>
      <w:r w:rsidRPr="00562B41">
        <w:rPr>
          <w:rFonts w:ascii="Consolas" w:hAnsi="Consolas" w:cs="Consolas"/>
          <w:sz w:val="19"/>
          <w:szCs w:val="19"/>
          <w:highlight w:val="yellow"/>
        </w:rPr>
        <w:t xml:space="preserve"> Name </w:t>
      </w:r>
      <w:r w:rsidRPr="00562B41">
        <w:rPr>
          <w:rFonts w:ascii="Consolas" w:hAnsi="Consolas" w:cs="Consolas"/>
          <w:color w:val="808080"/>
          <w:sz w:val="19"/>
          <w:szCs w:val="19"/>
          <w:highlight w:val="yellow"/>
        </w:rPr>
        <w:t>=</w:t>
      </w:r>
      <w:r w:rsidRPr="00562B41">
        <w:rPr>
          <w:rFonts w:ascii="Consolas" w:hAnsi="Consolas" w:cs="Consolas"/>
          <w:sz w:val="19"/>
          <w:szCs w:val="19"/>
          <w:highlight w:val="yellow"/>
        </w:rPr>
        <w:t xml:space="preserve"> ?</w:t>
      </w:r>
      <w:r w:rsidRPr="00562B41">
        <w:rPr>
          <w:rFonts w:ascii="Consolas" w:hAnsi="Consolas" w:cs="Consolas"/>
          <w:color w:val="808080"/>
          <w:sz w:val="19"/>
          <w:szCs w:val="19"/>
          <w:highlight w:val="yellow"/>
        </w:rPr>
        <w:t>)</w:t>
      </w:r>
      <w:r w:rsidRPr="00562B41">
        <w:rPr>
          <w:rFonts w:ascii="Consolas" w:hAnsi="Consolas" w:cs="Consolas"/>
          <w:color w:val="808080"/>
          <w:sz w:val="19"/>
          <w:szCs w:val="19"/>
        </w:rPr>
        <w:t>,</w:t>
      </w:r>
      <w:r w:rsidRPr="00562B41">
        <w:rPr>
          <w:rFonts w:ascii="Consolas" w:hAnsi="Consolas" w:cs="Consolas"/>
          <w:color w:val="0000FF"/>
          <w:sz w:val="19"/>
          <w:szCs w:val="19"/>
        </w:rPr>
        <w:t>datetime</w:t>
      </w:r>
      <w:r w:rsidRPr="00562B41">
        <w:rPr>
          <w:rFonts w:ascii="Consolas" w:hAnsi="Consolas" w:cs="Consolas"/>
          <w:color w:val="808080"/>
          <w:sz w:val="19"/>
          <w:szCs w:val="19"/>
        </w:rPr>
        <w:t>(</w:t>
      </w:r>
      <w:r w:rsidRPr="00562B41">
        <w:rPr>
          <w:rFonts w:ascii="Consolas" w:hAnsi="Consolas" w:cs="Consolas"/>
          <w:color w:val="FF0000"/>
          <w:sz w:val="19"/>
          <w:szCs w:val="19"/>
        </w:rPr>
        <w:t>'now'</w:t>
      </w:r>
      <w:r w:rsidRPr="00562B41">
        <w:rPr>
          <w:rFonts w:ascii="Consolas" w:hAnsi="Consolas" w:cs="Consolas"/>
          <w:color w:val="808080"/>
          <w:sz w:val="19"/>
          <w:szCs w:val="19"/>
        </w:rPr>
        <w:t>,</w:t>
      </w:r>
      <w:r w:rsidRPr="00562B41">
        <w:rPr>
          <w:rFonts w:ascii="Consolas" w:hAnsi="Consolas" w:cs="Consolas"/>
          <w:sz w:val="19"/>
          <w:szCs w:val="19"/>
        </w:rPr>
        <w:t xml:space="preserve"> </w:t>
      </w:r>
      <w:r w:rsidRPr="00562B41">
        <w:rPr>
          <w:rFonts w:ascii="Consolas" w:hAnsi="Consolas" w:cs="Consolas"/>
          <w:color w:val="FF0000"/>
          <w:sz w:val="19"/>
          <w:szCs w:val="19"/>
        </w:rPr>
        <w:t>'localtime'</w:t>
      </w:r>
      <w:r w:rsidRPr="00562B41">
        <w:rPr>
          <w:rFonts w:ascii="Consolas" w:hAnsi="Consolas" w:cs="Consolas"/>
          <w:color w:val="808080"/>
          <w:sz w:val="19"/>
          <w:szCs w:val="19"/>
        </w:rPr>
        <w:t>),</w:t>
      </w:r>
      <w:r w:rsidRPr="00562B41">
        <w:rPr>
          <w:rFonts w:ascii="Consolas" w:hAnsi="Consolas" w:cs="Consolas"/>
          <w:color w:val="0000FF"/>
          <w:sz w:val="19"/>
          <w:szCs w:val="19"/>
        </w:rPr>
        <w:t xml:space="preserve"> datetime</w:t>
      </w:r>
      <w:r w:rsidRPr="00562B41">
        <w:rPr>
          <w:rFonts w:ascii="Consolas" w:hAnsi="Consolas" w:cs="Consolas"/>
          <w:color w:val="808080"/>
          <w:sz w:val="19"/>
          <w:szCs w:val="19"/>
        </w:rPr>
        <w:t>(</w:t>
      </w:r>
      <w:r w:rsidRPr="00562B41">
        <w:rPr>
          <w:rFonts w:ascii="Consolas" w:hAnsi="Consolas" w:cs="Consolas"/>
          <w:color w:val="FF0000"/>
          <w:sz w:val="19"/>
          <w:szCs w:val="19"/>
        </w:rPr>
        <w:t>'now'</w:t>
      </w:r>
      <w:r w:rsidRPr="00562B41">
        <w:rPr>
          <w:rFonts w:ascii="Consolas" w:hAnsi="Consolas" w:cs="Consolas"/>
          <w:color w:val="808080"/>
          <w:sz w:val="19"/>
          <w:szCs w:val="19"/>
        </w:rPr>
        <w:t>,</w:t>
      </w:r>
      <w:r w:rsidRPr="00562B41">
        <w:rPr>
          <w:rFonts w:ascii="Consolas" w:hAnsi="Consolas" w:cs="Consolas"/>
          <w:sz w:val="19"/>
          <w:szCs w:val="19"/>
        </w:rPr>
        <w:t xml:space="preserve"> </w:t>
      </w:r>
      <w:r w:rsidRPr="00562B41">
        <w:rPr>
          <w:rFonts w:ascii="Consolas" w:hAnsi="Consolas" w:cs="Consolas"/>
          <w:color w:val="FF0000"/>
          <w:sz w:val="19"/>
          <w:szCs w:val="19"/>
        </w:rPr>
        <w:t>'localtime'</w:t>
      </w:r>
      <w:r w:rsidRPr="00562B41">
        <w:rPr>
          <w:rFonts w:ascii="Consolas" w:hAnsi="Consolas" w:cs="Consolas"/>
          <w:color w:val="808080"/>
          <w:sz w:val="19"/>
          <w:szCs w:val="19"/>
        </w:rPr>
        <w:t>));</w:t>
      </w:r>
    </w:p>
    <w:p w:rsidR="002F648F" w:rsidRPr="00562B41" w:rsidRDefault="002F648F" w:rsidP="002F648F"/>
    <w:p w:rsidR="00562B41" w:rsidRDefault="002F648F" w:rsidP="002F648F">
      <w:pPr>
        <w:pStyle w:val="Heading4"/>
      </w:pPr>
      <w:r>
        <w:t>Implementation</w:t>
      </w:r>
    </w:p>
    <w:p w:rsidR="00253443" w:rsidRDefault="007A53AE" w:rsidP="00253443">
      <w:pPr>
        <w:pStyle w:val="ListParagraph"/>
        <w:numPr>
          <w:ilvl w:val="0"/>
          <w:numId w:val="31"/>
        </w:numPr>
      </w:pPr>
      <w:r>
        <w:t xml:space="preserve">Recall that it is always </w:t>
      </w:r>
      <w:r w:rsidRPr="0078292D">
        <w:rPr>
          <w:b/>
        </w:rPr>
        <w:t>best practice to use an array to specify the dynamic values</w:t>
      </w:r>
      <w:r>
        <w:t xml:space="preserve"> for an SQL statement</w:t>
      </w:r>
      <w:r w:rsidR="0078292D">
        <w:t xml:space="preserve"> when using SQLite</w:t>
      </w:r>
      <w:r>
        <w:t>.</w:t>
      </w:r>
      <w:r w:rsidR="00F754F3">
        <w:t xml:space="preserve"> Add the following statement to initialise the array.</w:t>
      </w:r>
    </w:p>
    <w:p w:rsidR="006D0FF6" w:rsidRDefault="006D0FF6" w:rsidP="00DB729C">
      <w:pPr>
        <w:ind w:left="360"/>
      </w:pPr>
      <w:r>
        <w:rPr>
          <w:rFonts w:ascii="Consolas" w:hAnsi="Consolas" w:cs="Consolas"/>
          <w:color w:val="008000"/>
          <w:sz w:val="19"/>
          <w:szCs w:val="19"/>
        </w:rPr>
        <w:t>// initialise values array</w:t>
      </w:r>
      <w:r>
        <w:rPr>
          <w:rFonts w:ascii="Consolas" w:hAnsi="Consolas" w:cs="Consolas"/>
          <w:color w:val="008000"/>
          <w:sz w:val="19"/>
          <w:szCs w:val="19"/>
        </w:rPr>
        <w:br/>
      </w:r>
      <w:r>
        <w:rPr>
          <w:noProof/>
          <w:lang w:eastAsia="en-GB"/>
        </w:rPr>
        <w:drawing>
          <wp:inline distT="0" distB="0" distL="0" distR="0" wp14:anchorId="19A7B8E3" wp14:editId="29C3E342">
            <wp:extent cx="1171429" cy="18095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71429" cy="180952"/>
                    </a:xfrm>
                    <a:prstGeom prst="rect">
                      <a:avLst/>
                    </a:prstGeom>
                  </pic:spPr>
                </pic:pic>
              </a:graphicData>
            </a:graphic>
          </wp:inline>
        </w:drawing>
      </w:r>
    </w:p>
    <w:p w:rsidR="00253443" w:rsidRDefault="0032176C" w:rsidP="00253443">
      <w:pPr>
        <w:pStyle w:val="ListParagraph"/>
        <w:numPr>
          <w:ilvl w:val="0"/>
          <w:numId w:val="31"/>
        </w:numPr>
      </w:pPr>
      <w:r>
        <w:t>Next, SQLite does not have a Boolean data type, so you have to use 0 for False and 1 for True. Add the following to check the Done property of the Note item and use it to set the variable to either 1 (True) or 0 (False).</w:t>
      </w:r>
    </w:p>
    <w:p w:rsidR="00B94509" w:rsidRPr="00B94509" w:rsidRDefault="00B94509" w:rsidP="00B94509">
      <w:pPr>
        <w:autoSpaceDE w:val="0"/>
        <w:autoSpaceDN w:val="0"/>
        <w:adjustRightInd w:val="0"/>
        <w:spacing w:after="0" w:line="240" w:lineRule="auto"/>
        <w:ind w:left="360"/>
        <w:rPr>
          <w:rFonts w:ascii="Consolas" w:hAnsi="Consolas" w:cs="Consolas"/>
          <w:color w:val="000000"/>
          <w:sz w:val="19"/>
          <w:szCs w:val="19"/>
        </w:rPr>
      </w:pPr>
      <w:r w:rsidRPr="00B94509">
        <w:rPr>
          <w:rFonts w:ascii="Consolas" w:hAnsi="Consolas" w:cs="Consolas"/>
          <w:color w:val="008000"/>
          <w:sz w:val="19"/>
          <w:szCs w:val="19"/>
        </w:rPr>
        <w:t>// SQLite does not have a Boolean type</w:t>
      </w:r>
    </w:p>
    <w:p w:rsidR="0032176C" w:rsidRDefault="00B94509" w:rsidP="00B94509">
      <w:pPr>
        <w:ind w:left="360"/>
      </w:pPr>
      <w:r w:rsidRPr="00B94509">
        <w:rPr>
          <w:rFonts w:ascii="Consolas" w:hAnsi="Consolas" w:cs="Consolas"/>
          <w:color w:val="008000"/>
          <w:sz w:val="19"/>
          <w:szCs w:val="19"/>
        </w:rPr>
        <w:t>// Set to 1 if done, otherwise 0</w:t>
      </w:r>
      <w:r>
        <w:rPr>
          <w:rFonts w:ascii="Consolas" w:hAnsi="Consolas" w:cs="Consolas"/>
          <w:color w:val="008000"/>
          <w:sz w:val="19"/>
          <w:szCs w:val="19"/>
        </w:rPr>
        <w:br/>
      </w:r>
      <w:r>
        <w:rPr>
          <w:noProof/>
          <w:lang w:eastAsia="en-GB"/>
        </w:rPr>
        <w:drawing>
          <wp:inline distT="0" distB="0" distL="0" distR="0" wp14:anchorId="178D19B6" wp14:editId="38A8C5B6">
            <wp:extent cx="2485714" cy="20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85714" cy="200000"/>
                    </a:xfrm>
                    <a:prstGeom prst="rect">
                      <a:avLst/>
                    </a:prstGeom>
                  </pic:spPr>
                </pic:pic>
              </a:graphicData>
            </a:graphic>
          </wp:inline>
        </w:drawing>
      </w:r>
    </w:p>
    <w:p w:rsidR="007A53AE" w:rsidRDefault="00FA1C6D" w:rsidP="00253443">
      <w:pPr>
        <w:pStyle w:val="ListParagraph"/>
        <w:numPr>
          <w:ilvl w:val="0"/>
          <w:numId w:val="31"/>
        </w:numPr>
      </w:pPr>
      <w:r>
        <w:t>Next, if the user has not specified a Category for the note</w:t>
      </w:r>
      <w:r w:rsidR="00B75F2E">
        <w:t xml:space="preserve"> (the selected ID will be zero)</w:t>
      </w:r>
      <w:r>
        <w:t>, you need to insert NULL into the database.</w:t>
      </w:r>
      <w:r w:rsidR="00B75F2E">
        <w:t xml:space="preserve"> Add the following code to check if the category has been specified and if not, set to NULL.</w:t>
      </w:r>
    </w:p>
    <w:p w:rsidR="00B75F2E" w:rsidRDefault="00DD316E" w:rsidP="00B75F2E">
      <w:pPr>
        <w:ind w:left="360"/>
      </w:pPr>
      <w:r>
        <w:rPr>
          <w:rFonts w:ascii="Consolas" w:hAnsi="Consolas" w:cs="Consolas"/>
          <w:color w:val="008000"/>
          <w:sz w:val="19"/>
          <w:szCs w:val="19"/>
        </w:rPr>
        <w:t>// set the category id to null if it has a value of zero</w:t>
      </w:r>
      <w:r>
        <w:rPr>
          <w:rFonts w:ascii="Consolas" w:hAnsi="Consolas" w:cs="Consolas"/>
          <w:color w:val="008000"/>
          <w:sz w:val="19"/>
          <w:szCs w:val="19"/>
        </w:rPr>
        <w:br/>
      </w:r>
      <w:r>
        <w:rPr>
          <w:noProof/>
          <w:lang w:eastAsia="en-GB"/>
        </w:rPr>
        <w:drawing>
          <wp:inline distT="0" distB="0" distL="0" distR="0" wp14:anchorId="09A3FAFD" wp14:editId="247FB484">
            <wp:extent cx="4571429" cy="171429"/>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1429" cy="171429"/>
                    </a:xfrm>
                    <a:prstGeom prst="rect">
                      <a:avLst/>
                    </a:prstGeom>
                  </pic:spPr>
                </pic:pic>
              </a:graphicData>
            </a:graphic>
          </wp:inline>
        </w:drawing>
      </w:r>
    </w:p>
    <w:p w:rsidR="007A53AE" w:rsidRDefault="00E1410B" w:rsidP="00253443">
      <w:pPr>
        <w:pStyle w:val="ListParagraph"/>
        <w:numPr>
          <w:ilvl w:val="0"/>
          <w:numId w:val="31"/>
        </w:numPr>
      </w:pPr>
      <w:r>
        <w:t>Next, you will start building the SQL required to add the new Note item using string concatenation</w:t>
      </w:r>
      <w:r w:rsidR="00493D63">
        <w:t xml:space="preserve"> </w:t>
      </w:r>
      <w:r w:rsidR="00493D63" w:rsidRPr="00493D63">
        <w:rPr>
          <w:b/>
        </w:rPr>
        <w:t>– there are 6 question marks</w:t>
      </w:r>
      <w:r w:rsidR="00785F03">
        <w:rPr>
          <w:b/>
        </w:rPr>
        <w:t xml:space="preserve"> listed, separated by commas</w:t>
      </w:r>
      <w:r>
        <w:t>.</w:t>
      </w:r>
    </w:p>
    <w:p w:rsidR="006860D3" w:rsidRDefault="006860D3" w:rsidP="006860D3">
      <w:pPr>
        <w:rPr>
          <w:rFonts w:ascii="Consolas" w:hAnsi="Consolas" w:cs="Consolas"/>
          <w:color w:val="008000"/>
          <w:sz w:val="19"/>
          <w:szCs w:val="19"/>
        </w:rPr>
      </w:pPr>
      <w:r>
        <w:rPr>
          <w:rFonts w:ascii="Consolas" w:hAnsi="Consolas" w:cs="Consolas"/>
          <w:color w:val="008000"/>
          <w:sz w:val="19"/>
          <w:szCs w:val="19"/>
        </w:rPr>
        <w:t>// Start building SQL to add new Note to database</w:t>
      </w:r>
      <w:r>
        <w:rPr>
          <w:rFonts w:ascii="Consolas" w:hAnsi="Consolas" w:cs="Consolas"/>
          <w:color w:val="008000"/>
          <w:sz w:val="19"/>
          <w:szCs w:val="19"/>
        </w:rPr>
        <w:br/>
      </w:r>
      <w:r>
        <w:rPr>
          <w:noProof/>
          <w:lang w:eastAsia="en-GB"/>
        </w:rPr>
        <w:drawing>
          <wp:inline distT="0" distB="0" distL="0" distR="0" wp14:anchorId="3B2656EA" wp14:editId="6B0CCF10">
            <wp:extent cx="6519600" cy="115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519600" cy="115200"/>
                    </a:xfrm>
                    <a:prstGeom prst="rect">
                      <a:avLst/>
                    </a:prstGeom>
                  </pic:spPr>
                </pic:pic>
              </a:graphicData>
            </a:graphic>
          </wp:inline>
        </w:drawing>
      </w:r>
    </w:p>
    <w:p w:rsidR="006860D3" w:rsidRDefault="006860D3" w:rsidP="006860D3">
      <w:pPr>
        <w:rPr>
          <w:rFonts w:ascii="Consolas" w:hAnsi="Consolas" w:cs="Consolas"/>
          <w:color w:val="008000"/>
          <w:sz w:val="19"/>
          <w:szCs w:val="19"/>
        </w:rPr>
      </w:pPr>
      <w:r>
        <w:rPr>
          <w:rFonts w:ascii="Consolas" w:hAnsi="Consolas" w:cs="Consolas"/>
          <w:color w:val="008000"/>
          <w:sz w:val="19"/>
          <w:szCs w:val="19"/>
        </w:rPr>
        <w:t>// start of values</w:t>
      </w:r>
      <w:r>
        <w:rPr>
          <w:rFonts w:ascii="Consolas" w:hAnsi="Consolas" w:cs="Consolas"/>
          <w:color w:val="008000"/>
          <w:sz w:val="19"/>
          <w:szCs w:val="19"/>
        </w:rPr>
        <w:br/>
      </w:r>
      <w:r>
        <w:rPr>
          <w:noProof/>
          <w:lang w:eastAsia="en-GB"/>
        </w:rPr>
        <w:drawing>
          <wp:inline distT="0" distB="0" distL="0" distR="0" wp14:anchorId="1CC3050A" wp14:editId="563F5079">
            <wp:extent cx="771429" cy="18095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71429" cy="180952"/>
                    </a:xfrm>
                    <a:prstGeom prst="rect">
                      <a:avLst/>
                    </a:prstGeom>
                  </pic:spPr>
                </pic:pic>
              </a:graphicData>
            </a:graphic>
          </wp:inline>
        </w:drawing>
      </w:r>
    </w:p>
    <w:p w:rsidR="006860D3" w:rsidRDefault="006860D3" w:rsidP="006860D3">
      <w:r>
        <w:rPr>
          <w:rFonts w:ascii="Consolas" w:hAnsi="Consolas" w:cs="Consolas"/>
          <w:color w:val="008000"/>
          <w:sz w:val="19"/>
          <w:szCs w:val="19"/>
        </w:rPr>
        <w:t>// dynamic values</w:t>
      </w:r>
      <w:r>
        <w:rPr>
          <w:rFonts w:ascii="Consolas" w:hAnsi="Consolas" w:cs="Consolas"/>
          <w:color w:val="008000"/>
          <w:sz w:val="19"/>
          <w:szCs w:val="19"/>
        </w:rPr>
        <w:t xml:space="preserve"> up to Done</w:t>
      </w:r>
      <w:r w:rsidR="0007220D">
        <w:rPr>
          <w:rFonts w:ascii="Consolas" w:hAnsi="Consolas" w:cs="Consolas"/>
          <w:color w:val="008000"/>
          <w:sz w:val="19"/>
          <w:szCs w:val="19"/>
        </w:rPr>
        <w:br/>
      </w:r>
      <w:r w:rsidR="009D34BA">
        <w:rPr>
          <w:noProof/>
          <w:lang w:eastAsia="en-GB"/>
        </w:rPr>
        <w:drawing>
          <wp:inline distT="0" distB="0" distL="0" distR="0" wp14:anchorId="4B7D3D5E" wp14:editId="3F6605F9">
            <wp:extent cx="1952381" cy="171429"/>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52381" cy="171429"/>
                    </a:xfrm>
                    <a:prstGeom prst="rect">
                      <a:avLst/>
                    </a:prstGeom>
                  </pic:spPr>
                </pic:pic>
              </a:graphicData>
            </a:graphic>
          </wp:inline>
        </w:drawing>
      </w:r>
    </w:p>
    <w:p w:rsidR="00E1410B" w:rsidRDefault="001B7769" w:rsidP="00253443">
      <w:pPr>
        <w:pStyle w:val="ListParagraph"/>
        <w:numPr>
          <w:ilvl w:val="0"/>
          <w:numId w:val="31"/>
        </w:numPr>
      </w:pPr>
      <w:r>
        <w:lastRenderedPageBreak/>
        <w:t>Next you need to check if the user has specified a new category.</w:t>
      </w:r>
    </w:p>
    <w:p w:rsidR="00946375" w:rsidRDefault="00946375" w:rsidP="00946375">
      <w:pPr>
        <w:ind w:left="360"/>
      </w:pPr>
      <w:r>
        <w:rPr>
          <w:rFonts w:ascii="Consolas" w:hAnsi="Consolas" w:cs="Consolas"/>
          <w:color w:val="008000"/>
          <w:sz w:val="19"/>
          <w:szCs w:val="19"/>
        </w:rPr>
        <w:t>// If a new category has been specified, you need to add this to the database first</w:t>
      </w:r>
      <w:r>
        <w:rPr>
          <w:rFonts w:ascii="Consolas" w:hAnsi="Consolas" w:cs="Consolas"/>
          <w:color w:val="008000"/>
          <w:sz w:val="19"/>
          <w:szCs w:val="19"/>
        </w:rPr>
        <w:br/>
      </w:r>
      <w:r>
        <w:rPr>
          <w:noProof/>
          <w:lang w:eastAsia="en-GB"/>
        </w:rPr>
        <w:drawing>
          <wp:inline distT="0" distB="0" distL="0" distR="0" wp14:anchorId="116F583D" wp14:editId="25B1E9C3">
            <wp:extent cx="1847619" cy="20000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47619" cy="200000"/>
                    </a:xfrm>
                    <a:prstGeom prst="rect">
                      <a:avLst/>
                    </a:prstGeom>
                  </pic:spPr>
                </pic:pic>
              </a:graphicData>
            </a:graphic>
          </wp:inline>
        </w:drawing>
      </w:r>
    </w:p>
    <w:p w:rsidR="00E1410B" w:rsidRDefault="003B4E5D" w:rsidP="00FB3E1C">
      <w:pPr>
        <w:pStyle w:val="ListParagraph"/>
        <w:numPr>
          <w:ilvl w:val="1"/>
          <w:numId w:val="31"/>
        </w:numPr>
      </w:pPr>
      <w:r>
        <w:t>Run SQL command to add the new category to the database using the execSql function.</w:t>
      </w:r>
    </w:p>
    <w:p w:rsidR="00554770" w:rsidRDefault="00554770" w:rsidP="00554770">
      <w:pPr>
        <w:ind w:left="1080"/>
      </w:pPr>
      <w:r>
        <w:rPr>
          <w:rFonts w:ascii="Consolas" w:hAnsi="Consolas" w:cs="Consolas"/>
          <w:color w:val="008000"/>
          <w:sz w:val="19"/>
          <w:szCs w:val="19"/>
        </w:rPr>
        <w:t>// Execute the command to insert the new category</w:t>
      </w:r>
      <w:r>
        <w:rPr>
          <w:rFonts w:ascii="Consolas" w:hAnsi="Consolas" w:cs="Consolas"/>
          <w:color w:val="008000"/>
          <w:sz w:val="19"/>
          <w:szCs w:val="19"/>
        </w:rPr>
        <w:br/>
      </w:r>
      <w:r>
        <w:rPr>
          <w:noProof/>
          <w:lang w:eastAsia="en-GB"/>
        </w:rPr>
        <w:drawing>
          <wp:inline distT="0" distB="0" distL="0" distR="0" wp14:anchorId="38072B5F" wp14:editId="631E981F">
            <wp:extent cx="4876190" cy="171429"/>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76190" cy="171429"/>
                    </a:xfrm>
                    <a:prstGeom prst="rect">
                      <a:avLst/>
                    </a:prstGeom>
                  </pic:spPr>
                </pic:pic>
              </a:graphicData>
            </a:graphic>
          </wp:inline>
        </w:drawing>
      </w:r>
    </w:p>
    <w:p w:rsidR="00E1410B" w:rsidRDefault="00554770" w:rsidP="00FB3E1C">
      <w:pPr>
        <w:pStyle w:val="ListParagraph"/>
        <w:numPr>
          <w:ilvl w:val="1"/>
          <w:numId w:val="31"/>
        </w:numPr>
      </w:pPr>
      <w:r>
        <w:t>Now you can use a subquery to get the Category ID of the newly added category in the SQL statement</w:t>
      </w:r>
      <w:r w:rsidR="002F7646">
        <w:t xml:space="preserve"> (stored in the variable sql)</w:t>
      </w:r>
      <w:r>
        <w:t xml:space="preserve"> you are building to add the new Note item.</w:t>
      </w:r>
      <w:r w:rsidR="002C4634">
        <w:t xml:space="preserve"> </w:t>
      </w:r>
      <w:r w:rsidR="002C4634" w:rsidRPr="00BC4495">
        <w:rPr>
          <w:b/>
        </w:rPr>
        <w:t>Note the use of the “?”</w:t>
      </w:r>
      <w:r w:rsidR="009E3BFB" w:rsidRPr="00BC4495">
        <w:rPr>
          <w:b/>
        </w:rPr>
        <w:t xml:space="preserve"> in the subquery</w:t>
      </w:r>
      <w:r w:rsidR="009E3BFB">
        <w:t>, this represent</w:t>
      </w:r>
      <w:r w:rsidR="00951C7A">
        <w:t>s</w:t>
      </w:r>
      <w:r w:rsidR="009E3BFB">
        <w:t xml:space="preserve"> the name of the</w:t>
      </w:r>
      <w:r w:rsidR="00951C7A">
        <w:t xml:space="preserve"> new</w:t>
      </w:r>
      <w:r w:rsidR="009E3BFB">
        <w:t xml:space="preserve"> Category.</w:t>
      </w:r>
    </w:p>
    <w:p w:rsidR="00D9688D" w:rsidRDefault="00D9688D" w:rsidP="00D9688D">
      <w:pPr>
        <w:ind w:left="1080"/>
      </w:pPr>
      <w:r>
        <w:rPr>
          <w:rFonts w:ascii="Consolas" w:hAnsi="Consolas" w:cs="Consolas"/>
          <w:color w:val="008000"/>
          <w:sz w:val="19"/>
          <w:szCs w:val="19"/>
        </w:rPr>
        <w:t>// Use a subquery to get the CategoryId of the newly inserted category</w:t>
      </w:r>
      <w:r>
        <w:rPr>
          <w:rFonts w:ascii="Consolas" w:hAnsi="Consolas" w:cs="Consolas"/>
          <w:color w:val="008000"/>
          <w:sz w:val="19"/>
          <w:szCs w:val="19"/>
        </w:rPr>
        <w:br/>
      </w:r>
      <w:r w:rsidR="00A26B95">
        <w:rPr>
          <w:noProof/>
          <w:lang w:eastAsia="en-GB"/>
        </w:rPr>
        <w:drawing>
          <wp:inline distT="0" distB="0" distL="0" distR="0" wp14:anchorId="20D22301" wp14:editId="5DE7EE02">
            <wp:extent cx="4209524" cy="14285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09524" cy="142857"/>
                    </a:xfrm>
                    <a:prstGeom prst="rect">
                      <a:avLst/>
                    </a:prstGeom>
                  </pic:spPr>
                </pic:pic>
              </a:graphicData>
            </a:graphic>
          </wp:inline>
        </w:drawing>
      </w:r>
    </w:p>
    <w:p w:rsidR="00D37475" w:rsidRDefault="00D37475" w:rsidP="00FB3E1C">
      <w:pPr>
        <w:pStyle w:val="ListParagraph"/>
        <w:numPr>
          <w:ilvl w:val="1"/>
          <w:numId w:val="31"/>
        </w:numPr>
      </w:pPr>
      <w:r>
        <w:t>Next you need to specify the dynamic values for the SQL INSERT statement. The order of the items is important and must correspond to the correct “?”. The order of the items is (</w:t>
      </w:r>
      <w:r w:rsidRPr="00D37475">
        <w:rPr>
          <w:b/>
          <w:highlight w:val="yellow"/>
        </w:rPr>
        <w:t>do not add this</w:t>
      </w:r>
      <w:r w:rsidR="00F27485">
        <w:rPr>
          <w:b/>
        </w:rPr>
        <w:t>, it is just to show you the order of the fields</w:t>
      </w:r>
      <w:r>
        <w:t>):</w:t>
      </w:r>
    </w:p>
    <w:p w:rsidR="00D37475" w:rsidRDefault="00D37475" w:rsidP="00D37475">
      <w:pPr>
        <w:ind w:left="1080"/>
      </w:pPr>
      <w:r>
        <w:rPr>
          <w:noProof/>
          <w:lang w:eastAsia="en-GB"/>
        </w:rPr>
        <w:drawing>
          <wp:inline distT="0" distB="0" distL="0" distR="0" wp14:anchorId="0464FBEF" wp14:editId="3121BC5E">
            <wp:extent cx="5438095" cy="209524"/>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38095" cy="209524"/>
                    </a:xfrm>
                    <a:prstGeom prst="rect">
                      <a:avLst/>
                    </a:prstGeom>
                  </pic:spPr>
                </pic:pic>
              </a:graphicData>
            </a:graphic>
          </wp:inline>
        </w:drawing>
      </w:r>
    </w:p>
    <w:p w:rsidR="008B0650" w:rsidRDefault="00350B86" w:rsidP="00FB3E1C">
      <w:pPr>
        <w:pStyle w:val="ListParagraph"/>
        <w:numPr>
          <w:ilvl w:val="1"/>
          <w:numId w:val="31"/>
        </w:numPr>
      </w:pPr>
      <w:r>
        <w:t>N</w:t>
      </w:r>
      <w:r w:rsidR="008B0650">
        <w:t xml:space="preserve">ow, </w:t>
      </w:r>
      <w:r>
        <w:t>specify the</w:t>
      </w:r>
      <w:r w:rsidR="00E6407B">
        <w:t xml:space="preserve"> array</w:t>
      </w:r>
      <w:r>
        <w:t xml:space="preserve"> dynamic values for </w:t>
      </w:r>
      <w:r w:rsidR="00E6407B">
        <w:t xml:space="preserve">the SQL </w:t>
      </w:r>
      <w:r w:rsidR="008B0650">
        <w:t>statement as follows. Note: values for Created and Modified have been omitted, you will add these in a different way.</w:t>
      </w:r>
    </w:p>
    <w:p w:rsidR="00C64B81" w:rsidRDefault="008B0650" w:rsidP="000A6C53">
      <w:pPr>
        <w:ind w:left="1080"/>
      </w:pPr>
      <w:r>
        <w:rPr>
          <w:rFonts w:ascii="Consolas" w:hAnsi="Consolas" w:cs="Consolas"/>
          <w:color w:val="008000"/>
          <w:sz w:val="19"/>
          <w:szCs w:val="19"/>
        </w:rPr>
        <w:t>// set the values for the dynamic SQL query</w:t>
      </w:r>
      <w:r>
        <w:rPr>
          <w:rFonts w:ascii="Consolas" w:hAnsi="Consolas" w:cs="Consolas"/>
          <w:color w:val="008000"/>
          <w:sz w:val="19"/>
          <w:szCs w:val="19"/>
        </w:rPr>
        <w:br/>
      </w:r>
      <w:r>
        <w:rPr>
          <w:noProof/>
          <w:lang w:eastAsia="en-GB"/>
        </w:rPr>
        <w:drawing>
          <wp:inline distT="0" distB="0" distL="0" distR="0" wp14:anchorId="7B66F349" wp14:editId="3446140E">
            <wp:extent cx="5466667" cy="33333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66667" cy="333333"/>
                    </a:xfrm>
                    <a:prstGeom prst="rect">
                      <a:avLst/>
                    </a:prstGeom>
                  </pic:spPr>
                </pic:pic>
              </a:graphicData>
            </a:graphic>
          </wp:inline>
        </w:drawing>
      </w:r>
      <w:r w:rsidR="00E6407B">
        <w:t xml:space="preserve"> </w:t>
      </w:r>
    </w:p>
    <w:p w:rsidR="00946375" w:rsidRDefault="00FB3E1C" w:rsidP="00253443">
      <w:pPr>
        <w:pStyle w:val="ListParagraph"/>
        <w:numPr>
          <w:ilvl w:val="0"/>
          <w:numId w:val="31"/>
        </w:numPr>
      </w:pPr>
      <w:r>
        <w:t>Else</w:t>
      </w:r>
      <w:r w:rsidR="00262C0F">
        <w:t xml:space="preserve"> (Using an existing note category</w:t>
      </w:r>
    </w:p>
    <w:p w:rsidR="003E27DE" w:rsidRDefault="003E27DE" w:rsidP="003E27DE">
      <w:pPr>
        <w:ind w:left="720"/>
      </w:pPr>
      <w:r>
        <w:rPr>
          <w:noProof/>
          <w:lang w:eastAsia="en-GB"/>
        </w:rPr>
        <w:drawing>
          <wp:inline distT="0" distB="0" distL="0" distR="0" wp14:anchorId="05C86947" wp14:editId="3FA8FCC2">
            <wp:extent cx="657143" cy="161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57143" cy="161905"/>
                    </a:xfrm>
                    <a:prstGeom prst="rect">
                      <a:avLst/>
                    </a:prstGeom>
                  </pic:spPr>
                </pic:pic>
              </a:graphicData>
            </a:graphic>
          </wp:inline>
        </w:drawing>
      </w:r>
    </w:p>
    <w:p w:rsidR="00946375" w:rsidRDefault="004F5611" w:rsidP="00FB3E1C">
      <w:pPr>
        <w:pStyle w:val="ListParagraph"/>
        <w:numPr>
          <w:ilvl w:val="1"/>
          <w:numId w:val="31"/>
        </w:numPr>
      </w:pPr>
      <w:r>
        <w:t>Add another “?” to represent the dynamic value for the Category ID</w:t>
      </w:r>
    </w:p>
    <w:p w:rsidR="004F5611" w:rsidRDefault="004F5611" w:rsidP="004F5611">
      <w:pPr>
        <w:ind w:left="1080"/>
      </w:pPr>
      <w:r>
        <w:rPr>
          <w:rFonts w:ascii="Consolas" w:hAnsi="Consolas" w:cs="Consolas"/>
          <w:color w:val="008000"/>
          <w:sz w:val="19"/>
          <w:szCs w:val="19"/>
        </w:rPr>
        <w:t>// dynamic value for Category ID</w:t>
      </w:r>
      <w:r>
        <w:rPr>
          <w:rFonts w:ascii="Consolas" w:hAnsi="Consolas" w:cs="Consolas"/>
          <w:color w:val="008000"/>
          <w:sz w:val="19"/>
          <w:szCs w:val="19"/>
        </w:rPr>
        <w:br/>
      </w:r>
      <w:r>
        <w:rPr>
          <w:noProof/>
          <w:lang w:eastAsia="en-GB"/>
        </w:rPr>
        <w:drawing>
          <wp:inline distT="0" distB="0" distL="0" distR="0" wp14:anchorId="7B7D0601" wp14:editId="20BD3E0F">
            <wp:extent cx="847619" cy="18095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47619" cy="180952"/>
                    </a:xfrm>
                    <a:prstGeom prst="rect">
                      <a:avLst/>
                    </a:prstGeom>
                  </pic:spPr>
                </pic:pic>
              </a:graphicData>
            </a:graphic>
          </wp:inline>
        </w:drawing>
      </w:r>
    </w:p>
    <w:p w:rsidR="004F5611" w:rsidRDefault="004F5611" w:rsidP="003B1949">
      <w:pPr>
        <w:pStyle w:val="ListParagraph"/>
        <w:numPr>
          <w:ilvl w:val="1"/>
          <w:numId w:val="31"/>
        </w:numPr>
      </w:pPr>
      <w:r>
        <w:t xml:space="preserve">Next you need to specify the dynamic values for the SQL INSERT statement. The order of the items is important and must correspond to the correct “?”. </w:t>
      </w:r>
      <w:r>
        <w:t xml:space="preserve">See </w:t>
      </w:r>
      <w:r>
        <w:t xml:space="preserve">order of the items </w:t>
      </w:r>
      <w:r>
        <w:t>above.</w:t>
      </w:r>
    </w:p>
    <w:p w:rsidR="004F5611" w:rsidRDefault="004F5611" w:rsidP="004F5611">
      <w:pPr>
        <w:pStyle w:val="ListParagraph"/>
        <w:numPr>
          <w:ilvl w:val="1"/>
          <w:numId w:val="31"/>
        </w:numPr>
      </w:pPr>
      <w:r>
        <w:t>Now, specify the array dynamic values for the SQL statement as follows. Note: values for Created and Modified have been omitted, you will add these in a different way.</w:t>
      </w:r>
    </w:p>
    <w:p w:rsidR="004F5611" w:rsidRDefault="004F5611" w:rsidP="004F5611">
      <w:pPr>
        <w:ind w:left="1080"/>
      </w:pPr>
      <w:r>
        <w:rPr>
          <w:rFonts w:ascii="Consolas" w:hAnsi="Consolas" w:cs="Consolas"/>
          <w:color w:val="008000"/>
          <w:sz w:val="19"/>
          <w:szCs w:val="19"/>
        </w:rPr>
        <w:t>// set the values for the dynamic SQL query</w:t>
      </w:r>
      <w:r>
        <w:rPr>
          <w:rFonts w:ascii="Consolas" w:hAnsi="Consolas" w:cs="Consolas"/>
          <w:color w:val="008000"/>
          <w:sz w:val="19"/>
          <w:szCs w:val="19"/>
        </w:rPr>
        <w:br/>
      </w:r>
      <w:r>
        <w:rPr>
          <w:noProof/>
          <w:lang w:eastAsia="en-GB"/>
        </w:rPr>
        <w:drawing>
          <wp:inline distT="0" distB="0" distL="0" distR="0" wp14:anchorId="630123D7" wp14:editId="3C701533">
            <wp:extent cx="5466667" cy="323810"/>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66667" cy="323810"/>
                    </a:xfrm>
                    <a:prstGeom prst="rect">
                      <a:avLst/>
                    </a:prstGeom>
                  </pic:spPr>
                </pic:pic>
              </a:graphicData>
            </a:graphic>
          </wp:inline>
        </w:drawing>
      </w:r>
    </w:p>
    <w:p w:rsidR="00946375" w:rsidRDefault="004F5611" w:rsidP="00190C03">
      <w:pPr>
        <w:pStyle w:val="ListParagraph"/>
        <w:numPr>
          <w:ilvl w:val="0"/>
          <w:numId w:val="31"/>
        </w:numPr>
      </w:pPr>
      <w:r>
        <w:t xml:space="preserve">End the if {} statement – </w:t>
      </w:r>
      <w:r w:rsidRPr="006D2639">
        <w:rPr>
          <w:b/>
        </w:rPr>
        <w:t>add a closing curly brace</w:t>
      </w:r>
      <w:r w:rsidR="006D2639">
        <w:rPr>
          <w:b/>
        </w:rPr>
        <w:t xml:space="preserve">: </w:t>
      </w:r>
      <w:r w:rsidR="006D2639" w:rsidRPr="006D2639">
        <w:rPr>
          <w:b/>
        </w:rPr>
        <w:t>}</w:t>
      </w:r>
    </w:p>
    <w:p w:rsidR="00946375" w:rsidRDefault="00575AAD" w:rsidP="00253443">
      <w:pPr>
        <w:pStyle w:val="ListParagraph"/>
        <w:numPr>
          <w:ilvl w:val="0"/>
          <w:numId w:val="31"/>
        </w:numPr>
      </w:pPr>
      <w:r>
        <w:t>Now add the values for the Created and Modified date to the SQL query using the SQLite date functions.</w:t>
      </w:r>
    </w:p>
    <w:p w:rsidR="00D62F83" w:rsidRPr="00D62F83" w:rsidRDefault="00D62F83" w:rsidP="00D62F83">
      <w:pPr>
        <w:autoSpaceDE w:val="0"/>
        <w:autoSpaceDN w:val="0"/>
        <w:adjustRightInd w:val="0"/>
        <w:spacing w:after="0" w:line="240" w:lineRule="auto"/>
        <w:ind w:left="360"/>
        <w:rPr>
          <w:rFonts w:ascii="Consolas" w:hAnsi="Consolas" w:cs="Consolas"/>
          <w:color w:val="000000"/>
          <w:sz w:val="19"/>
          <w:szCs w:val="19"/>
        </w:rPr>
      </w:pPr>
      <w:r w:rsidRPr="00D62F83">
        <w:rPr>
          <w:rFonts w:ascii="Consolas" w:hAnsi="Consolas" w:cs="Consolas"/>
          <w:color w:val="008000"/>
          <w:sz w:val="19"/>
          <w:szCs w:val="19"/>
        </w:rPr>
        <w:lastRenderedPageBreak/>
        <w:t>// Add current date time values for Created and Modified date values</w:t>
      </w:r>
    </w:p>
    <w:p w:rsidR="00D37475" w:rsidRDefault="00D62F83" w:rsidP="00D62F83">
      <w:pPr>
        <w:ind w:left="360"/>
      </w:pPr>
      <w:r w:rsidRPr="00D62F83">
        <w:rPr>
          <w:rFonts w:ascii="Consolas" w:hAnsi="Consolas" w:cs="Consolas"/>
          <w:color w:val="008000"/>
          <w:sz w:val="19"/>
          <w:szCs w:val="19"/>
        </w:rPr>
        <w:t xml:space="preserve">// This also marks the end of the values </w:t>
      </w:r>
      <w:r>
        <w:rPr>
          <w:rFonts w:ascii="Consolas" w:hAnsi="Consolas" w:cs="Consolas"/>
          <w:color w:val="008000"/>
          <w:sz w:val="19"/>
          <w:szCs w:val="19"/>
        </w:rPr>
        <w:t>–</w:t>
      </w:r>
      <w:r w:rsidRPr="00D62F83">
        <w:rPr>
          <w:rFonts w:ascii="Consolas" w:hAnsi="Consolas" w:cs="Consolas"/>
          <w:color w:val="008000"/>
          <w:sz w:val="19"/>
          <w:szCs w:val="19"/>
        </w:rPr>
        <w:t xml:space="preserve"> two</w:t>
      </w:r>
      <w:r>
        <w:rPr>
          <w:rFonts w:ascii="Consolas" w:hAnsi="Consolas" w:cs="Consolas"/>
          <w:color w:val="008000"/>
          <w:sz w:val="19"/>
          <w:szCs w:val="19"/>
        </w:rPr>
        <w:t xml:space="preserve"> closing</w:t>
      </w:r>
      <w:r w:rsidR="00B07C07">
        <w:rPr>
          <w:rFonts w:ascii="Consolas" w:hAnsi="Consolas" w:cs="Consolas"/>
          <w:color w:val="008000"/>
          <w:sz w:val="19"/>
          <w:szCs w:val="19"/>
        </w:rPr>
        <w:t>:</w:t>
      </w:r>
      <w:r w:rsidRPr="00D62F83">
        <w:rPr>
          <w:rFonts w:ascii="Consolas" w:hAnsi="Consolas" w:cs="Consolas"/>
          <w:color w:val="008000"/>
          <w:sz w:val="19"/>
          <w:szCs w:val="19"/>
        </w:rPr>
        <w:t xml:space="preserve"> ))</w:t>
      </w:r>
      <w:r>
        <w:rPr>
          <w:rFonts w:ascii="Consolas" w:hAnsi="Consolas" w:cs="Consolas"/>
          <w:color w:val="008000"/>
          <w:sz w:val="19"/>
          <w:szCs w:val="19"/>
        </w:rPr>
        <w:br/>
      </w:r>
      <w:r w:rsidR="00667A83">
        <w:rPr>
          <w:noProof/>
          <w:lang w:eastAsia="en-GB"/>
        </w:rPr>
        <w:drawing>
          <wp:inline distT="0" distB="0" distL="0" distR="0" wp14:anchorId="3AEA345C" wp14:editId="5E1D486F">
            <wp:extent cx="4790476" cy="18095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90476" cy="180952"/>
                    </a:xfrm>
                    <a:prstGeom prst="rect">
                      <a:avLst/>
                    </a:prstGeom>
                  </pic:spPr>
                </pic:pic>
              </a:graphicData>
            </a:graphic>
          </wp:inline>
        </w:drawing>
      </w:r>
    </w:p>
    <w:p w:rsidR="00946375" w:rsidRDefault="00667A83" w:rsidP="00253443">
      <w:pPr>
        <w:pStyle w:val="ListParagraph"/>
        <w:numPr>
          <w:ilvl w:val="0"/>
          <w:numId w:val="31"/>
        </w:numPr>
      </w:pPr>
      <w:r>
        <w:t>If you wish, you can add the following to log the built SQL string and the dynamic values array to the console, so you can inspect.</w:t>
      </w:r>
      <w:r w:rsidR="00BB722D">
        <w:t xml:space="preserve"> You may want to comment when you are done testing.</w:t>
      </w:r>
    </w:p>
    <w:p w:rsidR="001947B9" w:rsidRDefault="001947B9" w:rsidP="001947B9">
      <w:pPr>
        <w:ind w:left="360"/>
      </w:pPr>
      <w:r>
        <w:rPr>
          <w:noProof/>
          <w:lang w:eastAsia="en-GB"/>
        </w:rPr>
        <w:drawing>
          <wp:inline distT="0" distB="0" distL="0" distR="0" wp14:anchorId="176477A0" wp14:editId="48044E41">
            <wp:extent cx="1447619" cy="323810"/>
            <wp:effectExtent l="0" t="0" r="635"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447619" cy="323810"/>
                    </a:xfrm>
                    <a:prstGeom prst="rect">
                      <a:avLst/>
                    </a:prstGeom>
                  </pic:spPr>
                </pic:pic>
              </a:graphicData>
            </a:graphic>
          </wp:inline>
        </w:drawing>
      </w:r>
    </w:p>
    <w:p w:rsidR="00667A83" w:rsidRDefault="00CB35C5" w:rsidP="00253443">
      <w:pPr>
        <w:pStyle w:val="ListParagraph"/>
        <w:numPr>
          <w:ilvl w:val="0"/>
          <w:numId w:val="31"/>
        </w:numPr>
      </w:pPr>
      <w:r>
        <w:t xml:space="preserve">Finally, send the SQL and dynamic values to the execSql function to be executed and return the result </w:t>
      </w:r>
      <w:r w:rsidR="006C0A01">
        <w:t>of the executed query.</w:t>
      </w:r>
    </w:p>
    <w:p w:rsidR="006C0A01" w:rsidRDefault="00803FF6" w:rsidP="00803FF6">
      <w:pPr>
        <w:ind w:left="360"/>
      </w:pPr>
      <w:r>
        <w:rPr>
          <w:rFonts w:ascii="Consolas" w:hAnsi="Consolas" w:cs="Consolas"/>
          <w:color w:val="008000"/>
          <w:sz w:val="19"/>
          <w:szCs w:val="19"/>
        </w:rPr>
        <w:t>// run the SQL to insert the new record and return to calling function.</w:t>
      </w:r>
      <w:r>
        <w:rPr>
          <w:rFonts w:ascii="Consolas" w:hAnsi="Consolas" w:cs="Consolas"/>
          <w:color w:val="008000"/>
          <w:sz w:val="19"/>
          <w:szCs w:val="19"/>
        </w:rPr>
        <w:br/>
      </w:r>
      <w:r>
        <w:rPr>
          <w:noProof/>
          <w:lang w:eastAsia="en-GB"/>
        </w:rPr>
        <w:drawing>
          <wp:inline distT="0" distB="0" distL="0" distR="0" wp14:anchorId="1AE573D5" wp14:editId="711C864A">
            <wp:extent cx="1923810" cy="171429"/>
            <wp:effectExtent l="0" t="0" r="635"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923810" cy="171429"/>
                    </a:xfrm>
                    <a:prstGeom prst="rect">
                      <a:avLst/>
                    </a:prstGeom>
                  </pic:spPr>
                </pic:pic>
              </a:graphicData>
            </a:graphic>
          </wp:inline>
        </w:drawing>
      </w:r>
    </w:p>
    <w:p w:rsidR="00667A83" w:rsidRDefault="001275D8" w:rsidP="00253443">
      <w:pPr>
        <w:pStyle w:val="ListParagraph"/>
        <w:numPr>
          <w:ilvl w:val="0"/>
          <w:numId w:val="31"/>
        </w:numPr>
      </w:pPr>
      <w:r>
        <w:t>Save your changes.</w:t>
      </w:r>
    </w:p>
    <w:p w:rsidR="001275D8" w:rsidRDefault="00BD2810" w:rsidP="00BD2810">
      <w:pPr>
        <w:pStyle w:val="Heading3"/>
      </w:pPr>
      <w:r>
        <w:t>The Controller</w:t>
      </w:r>
    </w:p>
    <w:p w:rsidR="00667A83" w:rsidRDefault="000C29F2" w:rsidP="00253443">
      <w:pPr>
        <w:pStyle w:val="ListParagraph"/>
        <w:numPr>
          <w:ilvl w:val="0"/>
          <w:numId w:val="31"/>
        </w:numPr>
      </w:pPr>
      <w:r>
        <w:t>Open up your cont</w:t>
      </w:r>
      <w:r w:rsidR="00EB575D">
        <w:t>roller code and locate the</w:t>
      </w:r>
      <w:r w:rsidR="000E3573">
        <w:t xml:space="preserve"> save function in the </w:t>
      </w:r>
      <w:r w:rsidR="00EB575D">
        <w:t>EditCtrl.</w:t>
      </w:r>
      <w:r w:rsidR="000E3573">
        <w:t xml:space="preserve"> If the current note item does not have an ID</w:t>
      </w:r>
      <w:r w:rsidR="003B5B22">
        <w:t xml:space="preserve"> (id == null)</w:t>
      </w:r>
      <w:r w:rsidR="000E3573">
        <w:t>, it means it is a new note.</w:t>
      </w:r>
      <w:r w:rsidR="00514A48">
        <w:t xml:space="preserve"> There is already and if { } else { } statement block that does this check. </w:t>
      </w:r>
      <w:r w:rsidR="00514A48" w:rsidRPr="00514A48">
        <w:rPr>
          <w:b/>
        </w:rPr>
        <w:t>You need to add the code to add the new note in the else part</w:t>
      </w:r>
      <w:r w:rsidR="00514A48">
        <w:rPr>
          <w:b/>
        </w:rPr>
        <w:t xml:space="preserve"> as shown below</w:t>
      </w:r>
      <w:r w:rsidR="00514A48">
        <w:t>.</w:t>
      </w:r>
    </w:p>
    <w:p w:rsidR="000E3573" w:rsidRDefault="000E3573" w:rsidP="000E3573">
      <w:r>
        <w:rPr>
          <w:noProof/>
          <w:lang w:eastAsia="en-GB"/>
        </w:rPr>
        <w:drawing>
          <wp:inline distT="0" distB="0" distL="0" distR="0">
            <wp:extent cx="5693410" cy="3433445"/>
            <wp:effectExtent l="0" t="0" r="2540" b="0"/>
            <wp:docPr id="25" name="Picture 25" descr="C:\Users\sc-ka\AppData\Local\Temp\SNAGHTML259f232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ka\AppData\Local\Temp\SNAGHTML259f232e.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93410" cy="3433445"/>
                    </a:xfrm>
                    <a:prstGeom prst="rect">
                      <a:avLst/>
                    </a:prstGeom>
                    <a:noFill/>
                    <a:ln>
                      <a:noFill/>
                    </a:ln>
                  </pic:spPr>
                </pic:pic>
              </a:graphicData>
            </a:graphic>
          </wp:inline>
        </w:drawing>
      </w:r>
    </w:p>
    <w:p w:rsidR="00667A83" w:rsidRDefault="00057207" w:rsidP="00253443">
      <w:pPr>
        <w:pStyle w:val="ListParagraph"/>
        <w:numPr>
          <w:ilvl w:val="0"/>
          <w:numId w:val="31"/>
        </w:numPr>
      </w:pPr>
      <w:r>
        <w:t>Y</w:t>
      </w:r>
      <w:r>
        <w:t xml:space="preserve">ou need to call the note service’s </w:t>
      </w:r>
      <w:r>
        <w:t>add</w:t>
      </w:r>
      <w:r>
        <w:t>Item() method</w:t>
      </w:r>
      <w:r w:rsidR="00C50B52">
        <w:t>, passing in the new note item ($scope.note)</w:t>
      </w:r>
      <w:r>
        <w:t xml:space="preserve"> to add a new note record to the database</w:t>
      </w:r>
      <w:r>
        <w:t>. If this is successful, it prompts the user and redirects to the list page, otherwise displays an error.</w:t>
      </w:r>
      <w:r w:rsidR="009B19AF">
        <w:t xml:space="preserve"> Add the following – highlighted box.</w:t>
      </w:r>
    </w:p>
    <w:p w:rsidR="005C073A" w:rsidRDefault="005C073A" w:rsidP="005C073A">
      <w:pPr>
        <w:ind w:left="360"/>
      </w:pPr>
      <w:r>
        <w:rPr>
          <w:noProof/>
          <w:lang w:eastAsia="en-GB"/>
        </w:rPr>
        <w:lastRenderedPageBreak/>
        <w:drawing>
          <wp:inline distT="0" distB="0" distL="0" distR="0" wp14:anchorId="20DF297C" wp14:editId="434B0C99">
            <wp:extent cx="3895238" cy="174285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895238" cy="1742857"/>
                    </a:xfrm>
                    <a:prstGeom prst="rect">
                      <a:avLst/>
                    </a:prstGeom>
                  </pic:spPr>
                </pic:pic>
              </a:graphicData>
            </a:graphic>
          </wp:inline>
        </w:drawing>
      </w:r>
    </w:p>
    <w:p w:rsidR="00142E95" w:rsidRDefault="006B4EAA" w:rsidP="00253443">
      <w:pPr>
        <w:pStyle w:val="ListParagraph"/>
        <w:numPr>
          <w:ilvl w:val="0"/>
          <w:numId w:val="31"/>
        </w:numPr>
      </w:pPr>
      <w:r>
        <w:t xml:space="preserve">Look at what was done in the success and error functions for the editItem and display </w:t>
      </w:r>
      <w:r w:rsidR="00AA24D1">
        <w:t>appropriate</w:t>
      </w:r>
      <w:r>
        <w:t xml:space="preserve"> messages/notifications.</w:t>
      </w:r>
    </w:p>
    <w:p w:rsidR="00142E95" w:rsidRDefault="001F6A6B" w:rsidP="00253443">
      <w:pPr>
        <w:pStyle w:val="ListParagraph"/>
        <w:numPr>
          <w:ilvl w:val="0"/>
          <w:numId w:val="31"/>
        </w:numPr>
      </w:pPr>
      <w:r>
        <w:t>Save your changes.</w:t>
      </w:r>
    </w:p>
    <w:p w:rsidR="001F6A6B" w:rsidRDefault="00C71BE4" w:rsidP="00E8119A">
      <w:pPr>
        <w:pStyle w:val="Heading3"/>
      </w:pPr>
      <w:r>
        <w:t>Configuring a Route for Adding a New Note</w:t>
      </w:r>
    </w:p>
    <w:p w:rsidR="00142E95" w:rsidRDefault="00E8119A" w:rsidP="00253443">
      <w:pPr>
        <w:pStyle w:val="ListParagraph"/>
        <w:numPr>
          <w:ilvl w:val="0"/>
          <w:numId w:val="31"/>
        </w:numPr>
      </w:pPr>
      <w:r>
        <w:t xml:space="preserve">Now go back to your app file and configure a new route for </w:t>
      </w:r>
      <w:r w:rsidRPr="00E8119A">
        <w:rPr>
          <w:b/>
        </w:rPr>
        <w:t>adding a new item</w:t>
      </w:r>
      <w:r>
        <w:t>. Note:</w:t>
      </w:r>
    </w:p>
    <w:p w:rsidR="00E8119A" w:rsidRDefault="00E8119A" w:rsidP="00E8119A">
      <w:pPr>
        <w:pStyle w:val="ListParagraph"/>
        <w:numPr>
          <w:ilvl w:val="1"/>
          <w:numId w:val="31"/>
        </w:numPr>
      </w:pPr>
      <w:r>
        <w:t xml:space="preserve">The route should </w:t>
      </w:r>
      <w:r w:rsidR="00793092">
        <w:t>load the views/edit.html file. Same view is being used for editing and adding new note.</w:t>
      </w:r>
    </w:p>
    <w:p w:rsidR="00E8119A" w:rsidRDefault="00E8119A" w:rsidP="00E8119A">
      <w:pPr>
        <w:pStyle w:val="ListParagraph"/>
        <w:numPr>
          <w:ilvl w:val="1"/>
          <w:numId w:val="31"/>
        </w:numPr>
      </w:pPr>
      <w:r>
        <w:t xml:space="preserve">You do not need to include </w:t>
      </w:r>
      <w:r w:rsidR="005B0792" w:rsidRPr="00D83A41">
        <w:rPr>
          <w:b/>
        </w:rPr>
        <w:t>/:id</w:t>
      </w:r>
      <w:r w:rsidR="005B0792">
        <w:t xml:space="preserve"> as a new note will not have an ID.</w:t>
      </w:r>
    </w:p>
    <w:p w:rsidR="005B0792" w:rsidRDefault="00D83A41" w:rsidP="00E8119A">
      <w:pPr>
        <w:pStyle w:val="ListParagraph"/>
        <w:numPr>
          <w:ilvl w:val="1"/>
          <w:numId w:val="31"/>
        </w:numPr>
      </w:pPr>
      <w:r>
        <w:t>Set the controller to editCtrl or whatever you have called your edit controller.</w:t>
      </w:r>
    </w:p>
    <w:p w:rsidR="00142E95" w:rsidRDefault="00C71BE4" w:rsidP="00253443">
      <w:pPr>
        <w:pStyle w:val="ListParagraph"/>
        <w:numPr>
          <w:ilvl w:val="0"/>
          <w:numId w:val="31"/>
        </w:numPr>
      </w:pPr>
      <w:r>
        <w:t>Open</w:t>
      </w:r>
      <w:r w:rsidR="00905BF4">
        <w:t xml:space="preserve"> up your views/list.html file.</w:t>
      </w:r>
    </w:p>
    <w:p w:rsidR="00905BF4" w:rsidRDefault="007F3C5F" w:rsidP="00253443">
      <w:pPr>
        <w:pStyle w:val="ListParagraph"/>
        <w:numPr>
          <w:ilvl w:val="0"/>
          <w:numId w:val="31"/>
        </w:numPr>
      </w:pPr>
      <w:r>
        <w:t>Locate the Search tab/button that you have added, and add a new button/tab to add a new note and set the href URL to the add new note route.</w:t>
      </w:r>
      <w:r w:rsidR="00FB02E0">
        <w:t xml:space="preserve"> This is what mine looks like.</w:t>
      </w:r>
    </w:p>
    <w:p w:rsidR="00FB02E0" w:rsidRDefault="00FB02E0" w:rsidP="00FB02E0">
      <w:pPr>
        <w:ind w:left="360"/>
      </w:pPr>
      <w:r>
        <w:rPr>
          <w:noProof/>
          <w:lang w:eastAsia="en-GB"/>
        </w:rPr>
        <w:drawing>
          <wp:inline distT="0" distB="0" distL="0" distR="0" wp14:anchorId="0794C3CE" wp14:editId="5C0CF1E8">
            <wp:extent cx="4666667" cy="1542857"/>
            <wp:effectExtent l="0" t="0" r="635"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66667" cy="1542857"/>
                    </a:xfrm>
                    <a:prstGeom prst="rect">
                      <a:avLst/>
                    </a:prstGeom>
                  </pic:spPr>
                </pic:pic>
              </a:graphicData>
            </a:graphic>
          </wp:inline>
        </w:drawing>
      </w:r>
    </w:p>
    <w:p w:rsidR="00C71BE4" w:rsidRDefault="003F53EF" w:rsidP="00253443">
      <w:pPr>
        <w:pStyle w:val="ListParagraph"/>
        <w:numPr>
          <w:ilvl w:val="0"/>
          <w:numId w:val="31"/>
        </w:numPr>
      </w:pPr>
      <w:r>
        <w:t>Save your changes and test.</w:t>
      </w:r>
    </w:p>
    <w:p w:rsidR="00AC2082" w:rsidRDefault="00323DE6" w:rsidP="00323DE6">
      <w:pPr>
        <w:pStyle w:val="Heading2"/>
      </w:pPr>
      <w:r>
        <w:t>Exercise 2: Deleting a Note</w:t>
      </w:r>
    </w:p>
    <w:p w:rsidR="00092871" w:rsidRDefault="00092871" w:rsidP="00092871">
      <w:pPr>
        <w:pStyle w:val="ListParagraph"/>
        <w:numPr>
          <w:ilvl w:val="0"/>
          <w:numId w:val="35"/>
        </w:numPr>
      </w:pPr>
      <w:r>
        <w:t>Now try implementing the Delete function – this is not a difficult task.</w:t>
      </w:r>
    </w:p>
    <w:p w:rsidR="00092871" w:rsidRDefault="00092871" w:rsidP="00092871">
      <w:pPr>
        <w:pStyle w:val="ListParagraph"/>
        <w:numPr>
          <w:ilvl w:val="1"/>
          <w:numId w:val="35"/>
        </w:numPr>
      </w:pPr>
      <w:r>
        <w:t>You will need a button/icon for the user to click on to delete a specific note item.</w:t>
      </w:r>
    </w:p>
    <w:p w:rsidR="00092871" w:rsidRDefault="00092871" w:rsidP="00092871">
      <w:pPr>
        <w:pStyle w:val="ListParagraph"/>
        <w:numPr>
          <w:ilvl w:val="1"/>
          <w:numId w:val="35"/>
        </w:numPr>
      </w:pPr>
      <w:r>
        <w:t xml:space="preserve">You may want to </w:t>
      </w:r>
      <w:hyperlink r:id="rId29" w:anchor="navigatornotificationconfirm" w:history="1">
        <w:r w:rsidRPr="00156545">
          <w:rPr>
            <w:rStyle w:val="Hyperlink"/>
          </w:rPr>
          <w:t>confirm that the user actually wants to delete the note</w:t>
        </w:r>
      </w:hyperlink>
      <w:r>
        <w:t>.</w:t>
      </w:r>
    </w:p>
    <w:p w:rsidR="00092871" w:rsidRDefault="00092871" w:rsidP="00092871">
      <w:pPr>
        <w:pStyle w:val="ListParagraph"/>
        <w:numPr>
          <w:ilvl w:val="1"/>
          <w:numId w:val="35"/>
        </w:numPr>
      </w:pPr>
      <w:r>
        <w:t xml:space="preserve">Implement the deleteItem method in the notes service. The syntax for an </w:t>
      </w:r>
      <w:hyperlink r:id="rId30" w:history="1">
        <w:r w:rsidRPr="00156545">
          <w:rPr>
            <w:rStyle w:val="Hyperlink"/>
          </w:rPr>
          <w:t>SQL DELETE</w:t>
        </w:r>
      </w:hyperlink>
      <w:r>
        <w:t xml:space="preserve"> is (</w:t>
      </w:r>
      <w:r w:rsidRPr="00A22AA8">
        <w:rPr>
          <w:b/>
        </w:rPr>
        <w:t>Note</w:t>
      </w:r>
      <w:r>
        <w:t>: the WHERE clause is important or else you will end up deleting all rows):</w:t>
      </w:r>
    </w:p>
    <w:p w:rsidR="00092871" w:rsidRDefault="00092871" w:rsidP="00092871">
      <w:pPr>
        <w:ind w:left="720"/>
      </w:pPr>
      <w:r w:rsidRPr="00A22AA8">
        <w:rPr>
          <w:b/>
        </w:rPr>
        <w:lastRenderedPageBreak/>
        <w:t>DELETE FROM</w:t>
      </w:r>
      <w:r>
        <w:t xml:space="preserve"> TableName</w:t>
      </w:r>
      <w:r>
        <w:br/>
      </w:r>
      <w:r w:rsidRPr="00A22AA8">
        <w:rPr>
          <w:b/>
        </w:rPr>
        <w:t>WHERE</w:t>
      </w:r>
      <w:r>
        <w:t xml:space="preserve"> searchCondition;</w:t>
      </w:r>
    </w:p>
    <w:p w:rsidR="004A1795" w:rsidRDefault="004A1795" w:rsidP="004A1795">
      <w:pPr>
        <w:pStyle w:val="Heading2"/>
      </w:pPr>
      <w:r>
        <w:t>Exercise 3</w:t>
      </w:r>
      <w:r>
        <w:t>: Display Details Page</w:t>
      </w:r>
    </w:p>
    <w:p w:rsidR="004A1795" w:rsidRDefault="004A1795" w:rsidP="004A1795">
      <w:pPr>
        <w:pStyle w:val="ListParagraph"/>
        <w:numPr>
          <w:ilvl w:val="0"/>
          <w:numId w:val="36"/>
        </w:numPr>
      </w:pPr>
      <w:r>
        <w:t>If you have not done so already, c</w:t>
      </w:r>
      <w:r>
        <w:t xml:space="preserve">reate a new view called details. This page will display the details of the selected note item, but not in an editable format. For example, think of when you look at the details of a contact on your phone. You get the details in a readable format first and then you can choose to edit the details. Look at the </w:t>
      </w:r>
      <w:hyperlink r:id="rId31" w:anchor="card-showcase" w:history="1">
        <w:r w:rsidRPr="00E93731">
          <w:rPr>
            <w:rStyle w:val="Hyperlink"/>
          </w:rPr>
          <w:t>Ionic Card Display</w:t>
        </w:r>
      </w:hyperlink>
      <w:r>
        <w:t>, it may help you with the implementation.</w:t>
      </w:r>
    </w:p>
    <w:p w:rsidR="004A1795" w:rsidRDefault="004A1795" w:rsidP="004A1795">
      <w:pPr>
        <w:pStyle w:val="ListParagraph"/>
        <w:numPr>
          <w:ilvl w:val="0"/>
          <w:numId w:val="36"/>
        </w:numPr>
      </w:pPr>
      <w:r>
        <w:t>Create (or modify) appropriate links between the List of Notes, the Edit/Add New Page and the Details Page.</w:t>
      </w:r>
    </w:p>
    <w:p w:rsidR="00C71BE4" w:rsidRDefault="00FE3E8A" w:rsidP="00FE3E8A">
      <w:pPr>
        <w:pStyle w:val="Heading2"/>
      </w:pPr>
      <w:r>
        <w:t>Exercise 4: Editing a Note (Explanation)</w:t>
      </w:r>
    </w:p>
    <w:p w:rsidR="00AC2F71" w:rsidRPr="00AC2F71" w:rsidRDefault="00AC2F71" w:rsidP="00AC2F71">
      <w:pPr>
        <w:pStyle w:val="Heading3"/>
      </w:pPr>
      <w:r>
        <w:t>The Notes Service</w:t>
      </w:r>
    </w:p>
    <w:p w:rsidR="00B32784" w:rsidRDefault="00B32784" w:rsidP="00B32784">
      <w:r>
        <w:t>This section provides an explanation of the code that was provided to add a new note in the notes service.</w:t>
      </w:r>
      <w:r w:rsidR="006A69D1">
        <w:t xml:space="preserve"> You </w:t>
      </w:r>
      <w:r w:rsidR="006A69D1" w:rsidRPr="00B800F6">
        <w:rPr>
          <w:b/>
          <w:u w:val="single"/>
        </w:rPr>
        <w:t>DO NOT</w:t>
      </w:r>
      <w:r w:rsidR="006A69D1">
        <w:t xml:space="preserve"> need to implement this, I gave you the code to copy and paste in Exercise 8b.</w:t>
      </w:r>
    </w:p>
    <w:p w:rsidR="007A485E" w:rsidRDefault="007A485E" w:rsidP="007A485E">
      <w:pPr>
        <w:pStyle w:val="Heading4"/>
      </w:pPr>
      <w:r>
        <w:t>SQL Explanation</w:t>
      </w:r>
    </w:p>
    <w:p w:rsidR="007A485E" w:rsidRPr="00E8437A" w:rsidRDefault="007A485E" w:rsidP="007A485E">
      <w:r>
        <w:t xml:space="preserve">Provided here is an explanation of the SQL that is going to be used to </w:t>
      </w:r>
      <w:r w:rsidRPr="007A485E">
        <w:rPr>
          <w:b/>
        </w:rPr>
        <w:t>update</w:t>
      </w:r>
      <w:r>
        <w:t xml:space="preserve"> an existing</w:t>
      </w:r>
      <w:r>
        <w:t xml:space="preserve"> note.</w:t>
      </w:r>
    </w:p>
    <w:p w:rsidR="007A485E" w:rsidRDefault="007A485E" w:rsidP="007A485E">
      <w:pPr>
        <w:pStyle w:val="ListParagraph"/>
        <w:numPr>
          <w:ilvl w:val="0"/>
          <w:numId w:val="40"/>
        </w:numPr>
      </w:pPr>
      <w:r>
        <w:t xml:space="preserve">To </w:t>
      </w:r>
      <w:r w:rsidR="00D95A02">
        <w:t>update an existing n</w:t>
      </w:r>
      <w:r>
        <w:t>ote, the SQL statement is as follows, where the “?” represents dynamic values.</w:t>
      </w:r>
    </w:p>
    <w:p w:rsidR="00D95A02" w:rsidRDefault="00D95A02" w:rsidP="00D95A02">
      <w:pPr>
        <w:autoSpaceDE w:val="0"/>
        <w:autoSpaceDN w:val="0"/>
        <w:adjustRightInd w:val="0"/>
        <w:spacing w:after="0" w:line="240" w:lineRule="auto"/>
        <w:ind w:left="360"/>
        <w:rPr>
          <w:rFonts w:ascii="Consolas" w:hAnsi="Consolas" w:cs="Consolas"/>
          <w:sz w:val="19"/>
          <w:szCs w:val="19"/>
        </w:rPr>
      </w:pPr>
      <w:r>
        <w:rPr>
          <w:rFonts w:ascii="Consolas" w:hAnsi="Consolas" w:cs="Consolas"/>
          <w:color w:val="FF00FF"/>
          <w:sz w:val="19"/>
          <w:szCs w:val="19"/>
        </w:rPr>
        <w:t>UPDATE</w:t>
      </w:r>
      <w:r>
        <w:rPr>
          <w:rFonts w:ascii="Consolas" w:hAnsi="Consolas" w:cs="Consolas"/>
          <w:sz w:val="19"/>
          <w:szCs w:val="19"/>
        </w:rPr>
        <w:t xml:space="preserve"> </w:t>
      </w:r>
      <w:r>
        <w:rPr>
          <w:rFonts w:ascii="Consolas" w:hAnsi="Consolas" w:cs="Consolas"/>
          <w:sz w:val="19"/>
          <w:szCs w:val="19"/>
        </w:rPr>
        <w:t>Note</w:t>
      </w:r>
      <w:r>
        <w:rPr>
          <w:rFonts w:ascii="Consolas" w:hAnsi="Consolas" w:cs="Consolas"/>
          <w:sz w:val="19"/>
          <w:szCs w:val="19"/>
        </w:rPr>
        <w:t xml:space="preserve"> </w:t>
      </w:r>
      <w:r>
        <w:rPr>
          <w:rFonts w:ascii="Consolas" w:hAnsi="Consolas" w:cs="Consolas"/>
          <w:color w:val="0000FF"/>
          <w:sz w:val="19"/>
          <w:szCs w:val="19"/>
        </w:rPr>
        <w:t>SET</w:t>
      </w:r>
    </w:p>
    <w:p w:rsidR="00D95A02" w:rsidRDefault="00D95A02" w:rsidP="00D95A02">
      <w:pPr>
        <w:autoSpaceDE w:val="0"/>
        <w:autoSpaceDN w:val="0"/>
        <w:adjustRightInd w:val="0"/>
        <w:spacing w:after="0" w:line="240" w:lineRule="auto"/>
        <w:ind w:left="360"/>
        <w:rPr>
          <w:rFonts w:ascii="Consolas" w:hAnsi="Consolas" w:cs="Consolas"/>
          <w:sz w:val="19"/>
          <w:szCs w:val="19"/>
        </w:rPr>
      </w:pPr>
      <w:r>
        <w:rPr>
          <w:rFonts w:ascii="Consolas" w:hAnsi="Consolas" w:cs="Consolas"/>
          <w:sz w:val="19"/>
          <w:szCs w:val="19"/>
        </w:rPr>
        <w:t>Title</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w:t>
      </w:r>
      <w:r>
        <w:rPr>
          <w:rFonts w:ascii="Consolas" w:hAnsi="Consolas" w:cs="Consolas"/>
          <w:color w:val="808080"/>
          <w:sz w:val="19"/>
          <w:szCs w:val="19"/>
        </w:rPr>
        <w:t>,</w:t>
      </w:r>
    </w:p>
    <w:p w:rsidR="00D95A02" w:rsidRDefault="00D95A02" w:rsidP="00D95A02">
      <w:pPr>
        <w:autoSpaceDE w:val="0"/>
        <w:autoSpaceDN w:val="0"/>
        <w:adjustRightInd w:val="0"/>
        <w:spacing w:after="0" w:line="240" w:lineRule="auto"/>
        <w:ind w:left="360"/>
        <w:rPr>
          <w:rFonts w:ascii="Consolas" w:hAnsi="Consolas" w:cs="Consolas"/>
          <w:sz w:val="19"/>
          <w:szCs w:val="19"/>
        </w:rPr>
      </w:pPr>
      <w:r>
        <w:rPr>
          <w:rFonts w:ascii="Consolas" w:hAnsi="Consolas" w:cs="Consolas"/>
          <w:sz w:val="19"/>
          <w:szCs w:val="19"/>
        </w:rPr>
        <w:t>Details</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w:t>
      </w:r>
      <w:r>
        <w:rPr>
          <w:rFonts w:ascii="Consolas" w:hAnsi="Consolas" w:cs="Consolas"/>
          <w:color w:val="808080"/>
          <w:sz w:val="19"/>
          <w:szCs w:val="19"/>
        </w:rPr>
        <w:t>,</w:t>
      </w:r>
    </w:p>
    <w:p w:rsidR="00D95A02" w:rsidRDefault="00D95A02" w:rsidP="00D95A02">
      <w:pPr>
        <w:autoSpaceDE w:val="0"/>
        <w:autoSpaceDN w:val="0"/>
        <w:adjustRightInd w:val="0"/>
        <w:spacing w:after="0" w:line="240" w:lineRule="auto"/>
        <w:ind w:left="360"/>
        <w:rPr>
          <w:rFonts w:ascii="Consolas" w:hAnsi="Consolas" w:cs="Consolas"/>
          <w:sz w:val="19"/>
          <w:szCs w:val="19"/>
        </w:rPr>
      </w:pPr>
      <w:r>
        <w:rPr>
          <w:rFonts w:ascii="Consolas" w:hAnsi="Consolas" w:cs="Consolas"/>
          <w:sz w:val="19"/>
          <w:szCs w:val="19"/>
        </w:rPr>
        <w:t>Picture</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w:t>
      </w:r>
      <w:r>
        <w:rPr>
          <w:rFonts w:ascii="Consolas" w:hAnsi="Consolas" w:cs="Consolas"/>
          <w:color w:val="808080"/>
          <w:sz w:val="19"/>
          <w:szCs w:val="19"/>
        </w:rPr>
        <w:t>,</w:t>
      </w:r>
    </w:p>
    <w:p w:rsidR="00D95A02" w:rsidRDefault="00D95A02" w:rsidP="00D95A02">
      <w:pPr>
        <w:autoSpaceDE w:val="0"/>
        <w:autoSpaceDN w:val="0"/>
        <w:adjustRightInd w:val="0"/>
        <w:spacing w:after="0" w:line="240" w:lineRule="auto"/>
        <w:ind w:left="360"/>
        <w:rPr>
          <w:rFonts w:ascii="Consolas" w:hAnsi="Consolas" w:cs="Consolas"/>
          <w:sz w:val="19"/>
          <w:szCs w:val="19"/>
        </w:rPr>
      </w:pPr>
      <w:r>
        <w:rPr>
          <w:rFonts w:ascii="Consolas" w:hAnsi="Consolas" w:cs="Consolas"/>
          <w:sz w:val="19"/>
          <w:szCs w:val="19"/>
        </w:rPr>
        <w:t>DueDate</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w:t>
      </w:r>
      <w:r>
        <w:rPr>
          <w:rFonts w:ascii="Consolas" w:hAnsi="Consolas" w:cs="Consolas"/>
          <w:color w:val="808080"/>
          <w:sz w:val="19"/>
          <w:szCs w:val="19"/>
        </w:rPr>
        <w:t>,</w:t>
      </w:r>
    </w:p>
    <w:p w:rsidR="00D95A02" w:rsidRDefault="00D95A02" w:rsidP="00D95A02">
      <w:pPr>
        <w:autoSpaceDE w:val="0"/>
        <w:autoSpaceDN w:val="0"/>
        <w:adjustRightInd w:val="0"/>
        <w:spacing w:after="0" w:line="240" w:lineRule="auto"/>
        <w:ind w:left="360"/>
        <w:rPr>
          <w:rFonts w:ascii="Consolas" w:hAnsi="Consolas" w:cs="Consolas"/>
          <w:sz w:val="19"/>
          <w:szCs w:val="19"/>
        </w:rPr>
      </w:pPr>
      <w:r>
        <w:rPr>
          <w:rFonts w:ascii="Consolas" w:hAnsi="Consolas" w:cs="Consolas"/>
          <w:sz w:val="19"/>
          <w:szCs w:val="19"/>
        </w:rPr>
        <w:t>Reminder</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w:t>
      </w:r>
      <w:r>
        <w:rPr>
          <w:rFonts w:ascii="Consolas" w:hAnsi="Consolas" w:cs="Consolas"/>
          <w:color w:val="808080"/>
          <w:sz w:val="19"/>
          <w:szCs w:val="19"/>
        </w:rPr>
        <w:t>,</w:t>
      </w:r>
    </w:p>
    <w:p w:rsidR="00D95A02" w:rsidRDefault="00D95A02" w:rsidP="00D95A02">
      <w:pPr>
        <w:autoSpaceDE w:val="0"/>
        <w:autoSpaceDN w:val="0"/>
        <w:adjustRightInd w:val="0"/>
        <w:spacing w:after="0" w:line="240" w:lineRule="auto"/>
        <w:ind w:left="360"/>
        <w:rPr>
          <w:rFonts w:ascii="Consolas" w:hAnsi="Consolas" w:cs="Consolas"/>
          <w:sz w:val="19"/>
          <w:szCs w:val="19"/>
        </w:rPr>
      </w:pPr>
      <w:r>
        <w:rPr>
          <w:rFonts w:ascii="Consolas" w:hAnsi="Consolas" w:cs="Consolas"/>
          <w:sz w:val="19"/>
          <w:szCs w:val="19"/>
        </w:rPr>
        <w:t>Done</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w:t>
      </w:r>
      <w:r>
        <w:rPr>
          <w:rFonts w:ascii="Consolas" w:hAnsi="Consolas" w:cs="Consolas"/>
          <w:color w:val="808080"/>
          <w:sz w:val="19"/>
          <w:szCs w:val="19"/>
        </w:rPr>
        <w:t>,</w:t>
      </w:r>
    </w:p>
    <w:p w:rsidR="00D95A02" w:rsidRDefault="00D95A02" w:rsidP="00D95A02">
      <w:pPr>
        <w:autoSpaceDE w:val="0"/>
        <w:autoSpaceDN w:val="0"/>
        <w:adjustRightInd w:val="0"/>
        <w:spacing w:after="0" w:line="240" w:lineRule="auto"/>
        <w:ind w:left="360"/>
        <w:rPr>
          <w:rFonts w:ascii="Consolas" w:hAnsi="Consolas" w:cs="Consolas"/>
          <w:sz w:val="19"/>
          <w:szCs w:val="19"/>
        </w:rPr>
      </w:pPr>
      <w:r>
        <w:rPr>
          <w:rFonts w:ascii="Consolas" w:hAnsi="Consolas" w:cs="Consolas"/>
          <w:sz w:val="19"/>
          <w:szCs w:val="19"/>
        </w:rPr>
        <w:t>CategoryID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sidRPr="00D95A02">
        <w:rPr>
          <w:rFonts w:ascii="Consolas" w:hAnsi="Consolas" w:cs="Consolas"/>
          <w:color w:val="FF0000"/>
          <w:sz w:val="19"/>
          <w:szCs w:val="19"/>
          <w:highlight w:val="yellow"/>
        </w:rPr>
        <w:t>?</w:t>
      </w:r>
      <w:r>
        <w:rPr>
          <w:rFonts w:ascii="Consolas" w:hAnsi="Consolas" w:cs="Consolas"/>
          <w:color w:val="808080"/>
          <w:sz w:val="19"/>
          <w:szCs w:val="19"/>
        </w:rPr>
        <w:t>,</w:t>
      </w:r>
    </w:p>
    <w:p w:rsidR="00D95A02" w:rsidRDefault="00D95A02" w:rsidP="00D95A02">
      <w:pPr>
        <w:autoSpaceDE w:val="0"/>
        <w:autoSpaceDN w:val="0"/>
        <w:adjustRightInd w:val="0"/>
        <w:spacing w:after="0" w:line="240" w:lineRule="auto"/>
        <w:ind w:left="360"/>
        <w:rPr>
          <w:rFonts w:ascii="Consolas" w:hAnsi="Consolas" w:cs="Consolas"/>
          <w:sz w:val="19"/>
          <w:szCs w:val="19"/>
        </w:rPr>
      </w:pPr>
      <w:r>
        <w:rPr>
          <w:rFonts w:ascii="Consolas" w:hAnsi="Consolas" w:cs="Consolas"/>
          <w:sz w:val="19"/>
          <w:szCs w:val="19"/>
        </w:rPr>
        <w:t>Modified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sidR="00BC4BBF">
        <w:rPr>
          <w:rFonts w:ascii="Consolas" w:hAnsi="Consolas" w:cs="Consolas"/>
          <w:color w:val="FF0000"/>
          <w:sz w:val="19"/>
          <w:szCs w:val="19"/>
        </w:rPr>
        <w:t>?</w:t>
      </w:r>
    </w:p>
    <w:p w:rsidR="00D95A02" w:rsidRDefault="00D95A02" w:rsidP="00D95A02">
      <w:pPr>
        <w:autoSpaceDE w:val="0"/>
        <w:autoSpaceDN w:val="0"/>
        <w:adjustRightInd w:val="0"/>
        <w:spacing w:after="0" w:line="240" w:lineRule="auto"/>
        <w:ind w:left="360"/>
        <w:rPr>
          <w:rFonts w:ascii="Consolas" w:hAnsi="Consolas" w:cs="Consolas"/>
          <w:color w:val="FF0000"/>
          <w:sz w:val="19"/>
          <w:szCs w:val="19"/>
        </w:rPr>
      </w:pPr>
      <w:r>
        <w:rPr>
          <w:rFonts w:ascii="Consolas" w:hAnsi="Consolas" w:cs="Consolas"/>
          <w:color w:val="0000FF"/>
          <w:sz w:val="19"/>
          <w:szCs w:val="19"/>
        </w:rPr>
        <w:t>WHERE</w:t>
      </w:r>
      <w:r>
        <w:rPr>
          <w:rFonts w:ascii="Consolas" w:hAnsi="Consolas" w:cs="Consolas"/>
          <w:sz w:val="19"/>
          <w:szCs w:val="19"/>
        </w:rPr>
        <w:t xml:space="preserve"> </w:t>
      </w:r>
      <w:r>
        <w:rPr>
          <w:rFonts w:ascii="Consolas" w:hAnsi="Consolas" w:cs="Consolas"/>
          <w:sz w:val="19"/>
          <w:szCs w:val="19"/>
        </w:rPr>
        <w:t>NoteID</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w:t>
      </w:r>
    </w:p>
    <w:p w:rsidR="00D95A02" w:rsidRDefault="00D95A02" w:rsidP="007A485E">
      <w:pPr>
        <w:autoSpaceDE w:val="0"/>
        <w:autoSpaceDN w:val="0"/>
        <w:adjustRightInd w:val="0"/>
        <w:spacing w:after="0" w:line="240" w:lineRule="auto"/>
        <w:ind w:left="360"/>
        <w:rPr>
          <w:rFonts w:ascii="Consolas" w:hAnsi="Consolas" w:cs="Consolas"/>
          <w:color w:val="0000FF"/>
          <w:sz w:val="19"/>
          <w:szCs w:val="19"/>
        </w:rPr>
      </w:pPr>
    </w:p>
    <w:p w:rsidR="00F06F50" w:rsidRDefault="00F06F50" w:rsidP="00F06F50">
      <w:pPr>
        <w:pStyle w:val="ListParagraph"/>
        <w:numPr>
          <w:ilvl w:val="0"/>
          <w:numId w:val="40"/>
        </w:numPr>
      </w:pPr>
      <w:r>
        <w:t>The highlighted question mark “</w:t>
      </w:r>
      <w:r w:rsidRPr="004644AC">
        <w:rPr>
          <w:rFonts w:ascii="Consolas" w:hAnsi="Consolas" w:cs="Consolas"/>
          <w:color w:val="FF0000"/>
          <w:sz w:val="19"/>
          <w:szCs w:val="19"/>
          <w:highlight w:val="yellow"/>
        </w:rPr>
        <w:t>?</w:t>
      </w:r>
      <w:r>
        <w:t>” represents the categoryID.</w:t>
      </w:r>
    </w:p>
    <w:p w:rsidR="00F06F50" w:rsidRDefault="00F06F50" w:rsidP="00F06F50">
      <w:pPr>
        <w:ind w:left="360"/>
      </w:pPr>
      <w:r w:rsidRPr="005903E8">
        <w:rPr>
          <w:b/>
        </w:rPr>
        <w:t>Note</w:t>
      </w:r>
      <w:r>
        <w:t xml:space="preserve">: </w:t>
      </w:r>
    </w:p>
    <w:p w:rsidR="00F06F50" w:rsidRDefault="00F06F50" w:rsidP="00F06F50">
      <w:pPr>
        <w:pStyle w:val="ListParagraph"/>
        <w:numPr>
          <w:ilvl w:val="1"/>
          <w:numId w:val="40"/>
        </w:numPr>
      </w:pPr>
      <w:r>
        <w:t>The user is allowed to specify a category that is not in the list using note.OtherCategory. If this the case then you need to insert that category first – a separate INSERT statement.</w:t>
      </w:r>
    </w:p>
    <w:p w:rsidR="00F06F50" w:rsidRPr="009A1095" w:rsidRDefault="00F06F50" w:rsidP="00F06F50">
      <w:pPr>
        <w:autoSpaceDE w:val="0"/>
        <w:autoSpaceDN w:val="0"/>
        <w:adjustRightInd w:val="0"/>
        <w:spacing w:after="0" w:line="240" w:lineRule="auto"/>
        <w:ind w:left="1080"/>
        <w:rPr>
          <w:rFonts w:ascii="Consolas" w:hAnsi="Consolas" w:cs="Consolas"/>
          <w:color w:val="808080"/>
          <w:sz w:val="19"/>
          <w:szCs w:val="19"/>
        </w:rPr>
      </w:pPr>
      <w:r w:rsidRPr="009A1095">
        <w:rPr>
          <w:rFonts w:ascii="Consolas" w:hAnsi="Consolas" w:cs="Consolas"/>
          <w:color w:val="0000FF"/>
          <w:sz w:val="19"/>
          <w:szCs w:val="19"/>
        </w:rPr>
        <w:t>INSERT</w:t>
      </w:r>
      <w:r w:rsidRPr="009A1095">
        <w:rPr>
          <w:rFonts w:ascii="Consolas" w:hAnsi="Consolas" w:cs="Consolas"/>
          <w:sz w:val="19"/>
          <w:szCs w:val="19"/>
        </w:rPr>
        <w:t xml:space="preserve"> </w:t>
      </w:r>
      <w:r w:rsidRPr="009A1095">
        <w:rPr>
          <w:rFonts w:ascii="Consolas" w:hAnsi="Consolas" w:cs="Consolas"/>
          <w:color w:val="0000FF"/>
          <w:sz w:val="19"/>
          <w:szCs w:val="19"/>
        </w:rPr>
        <w:t>INTO</w:t>
      </w:r>
      <w:r w:rsidRPr="009A1095">
        <w:rPr>
          <w:rFonts w:ascii="Consolas" w:hAnsi="Consolas" w:cs="Consolas"/>
          <w:sz w:val="19"/>
          <w:szCs w:val="19"/>
        </w:rPr>
        <w:t xml:space="preserve"> </w:t>
      </w:r>
      <w:r>
        <w:rPr>
          <w:rFonts w:ascii="Consolas" w:hAnsi="Consolas" w:cs="Consolas"/>
          <w:sz w:val="19"/>
          <w:szCs w:val="19"/>
        </w:rPr>
        <w:t>Category</w:t>
      </w:r>
      <w:r w:rsidRPr="009A1095">
        <w:rPr>
          <w:rFonts w:ascii="Consolas" w:hAnsi="Consolas" w:cs="Consolas"/>
          <w:color w:val="0000FF"/>
          <w:sz w:val="19"/>
          <w:szCs w:val="19"/>
        </w:rPr>
        <w:t xml:space="preserve"> </w:t>
      </w:r>
      <w:r w:rsidRPr="009A1095">
        <w:rPr>
          <w:rFonts w:ascii="Consolas" w:hAnsi="Consolas" w:cs="Consolas"/>
          <w:color w:val="0000FF"/>
          <w:sz w:val="19"/>
          <w:szCs w:val="19"/>
        </w:rPr>
        <w:br/>
      </w:r>
      <w:r w:rsidRPr="009A1095">
        <w:rPr>
          <w:rFonts w:ascii="Consolas" w:hAnsi="Consolas" w:cs="Consolas"/>
          <w:color w:val="808080"/>
          <w:sz w:val="19"/>
          <w:szCs w:val="19"/>
        </w:rPr>
        <w:t>(</w:t>
      </w:r>
      <w:r>
        <w:rPr>
          <w:rFonts w:ascii="Consolas" w:hAnsi="Consolas" w:cs="Consolas"/>
          <w:sz w:val="19"/>
          <w:szCs w:val="19"/>
        </w:rPr>
        <w:t>Name</w:t>
      </w:r>
      <w:r w:rsidRPr="009A1095">
        <w:rPr>
          <w:rFonts w:ascii="Consolas" w:hAnsi="Consolas" w:cs="Consolas"/>
          <w:color w:val="808080"/>
          <w:sz w:val="19"/>
          <w:szCs w:val="19"/>
        </w:rPr>
        <w:t>)</w:t>
      </w:r>
      <w:r>
        <w:rPr>
          <w:rFonts w:ascii="Consolas" w:hAnsi="Consolas" w:cs="Consolas"/>
          <w:color w:val="808080"/>
          <w:sz w:val="19"/>
          <w:szCs w:val="19"/>
        </w:rPr>
        <w:t xml:space="preserve"> </w:t>
      </w:r>
      <w:r w:rsidRPr="009A1095">
        <w:rPr>
          <w:rFonts w:ascii="Consolas" w:hAnsi="Consolas" w:cs="Consolas"/>
          <w:color w:val="0000FF"/>
          <w:sz w:val="19"/>
          <w:szCs w:val="19"/>
        </w:rPr>
        <w:t>VALUES</w:t>
      </w:r>
      <w:r>
        <w:rPr>
          <w:rFonts w:ascii="Consolas" w:hAnsi="Consolas" w:cs="Consolas"/>
          <w:color w:val="0000FF"/>
          <w:sz w:val="19"/>
          <w:szCs w:val="19"/>
        </w:rPr>
        <w:t xml:space="preserve"> </w:t>
      </w:r>
      <w:r w:rsidRPr="009A1095">
        <w:rPr>
          <w:rFonts w:ascii="Consolas" w:hAnsi="Consolas" w:cs="Consolas"/>
          <w:color w:val="808080"/>
          <w:sz w:val="19"/>
          <w:szCs w:val="19"/>
        </w:rPr>
        <w:t>(</w:t>
      </w:r>
      <w:r w:rsidRPr="009A1095">
        <w:rPr>
          <w:rFonts w:ascii="Consolas" w:hAnsi="Consolas" w:cs="Consolas"/>
          <w:color w:val="FF0000"/>
          <w:sz w:val="19"/>
          <w:szCs w:val="19"/>
        </w:rPr>
        <w:t>?</w:t>
      </w:r>
      <w:r w:rsidRPr="009A1095">
        <w:rPr>
          <w:rFonts w:ascii="Consolas" w:hAnsi="Consolas" w:cs="Consolas"/>
          <w:color w:val="808080"/>
          <w:sz w:val="19"/>
          <w:szCs w:val="19"/>
        </w:rPr>
        <w:t>);</w:t>
      </w:r>
    </w:p>
    <w:p w:rsidR="00F06F50" w:rsidRDefault="00F06F50" w:rsidP="00F06F50">
      <w:pPr>
        <w:ind w:left="1080"/>
      </w:pPr>
      <w:r>
        <w:t>Where the single “?” representing the dynamic value is what is in note.OtherCategory.</w:t>
      </w:r>
    </w:p>
    <w:p w:rsidR="00F06F50" w:rsidRDefault="00F06F50" w:rsidP="00F06F50">
      <w:pPr>
        <w:pStyle w:val="ListParagraph"/>
        <w:numPr>
          <w:ilvl w:val="1"/>
          <w:numId w:val="40"/>
        </w:numPr>
      </w:pPr>
      <w:r>
        <w:t xml:space="preserve">When the new category has been added, you can then </w:t>
      </w:r>
      <w:r w:rsidRPr="00562B41">
        <w:rPr>
          <w:b/>
        </w:rPr>
        <w:t>use a subquery to get the ID of the newly inserted category</w:t>
      </w:r>
      <w:r>
        <w:t>, so that you</w:t>
      </w:r>
      <w:r>
        <w:t xml:space="preserve"> </w:t>
      </w:r>
      <w:r>
        <w:t>can set the CategoryID in the UPDATE Statement as follows</w:t>
      </w:r>
      <w:r>
        <w:t>:</w:t>
      </w:r>
    </w:p>
    <w:p w:rsidR="00F06F50" w:rsidRPr="003221E5" w:rsidRDefault="00F06F50" w:rsidP="003221E5">
      <w:pPr>
        <w:autoSpaceDE w:val="0"/>
        <w:autoSpaceDN w:val="0"/>
        <w:adjustRightInd w:val="0"/>
        <w:spacing w:after="0" w:line="240" w:lineRule="auto"/>
        <w:ind w:left="360"/>
        <w:rPr>
          <w:rFonts w:ascii="Consolas" w:hAnsi="Consolas" w:cs="Consolas"/>
          <w:color w:val="FF0000"/>
          <w:sz w:val="19"/>
          <w:szCs w:val="19"/>
        </w:rPr>
      </w:pPr>
      <w:r w:rsidRPr="00F06F50">
        <w:rPr>
          <w:rFonts w:ascii="Consolas" w:hAnsi="Consolas" w:cs="Consolas"/>
          <w:color w:val="FF00FF"/>
          <w:sz w:val="19"/>
          <w:szCs w:val="19"/>
        </w:rPr>
        <w:t>UPDATE</w:t>
      </w:r>
      <w:r w:rsidRPr="00F06F50">
        <w:rPr>
          <w:rFonts w:ascii="Consolas" w:hAnsi="Consolas" w:cs="Consolas"/>
          <w:sz w:val="19"/>
          <w:szCs w:val="19"/>
        </w:rPr>
        <w:t xml:space="preserve"> Note </w:t>
      </w:r>
      <w:r w:rsidRPr="00F06F50">
        <w:rPr>
          <w:rFonts w:ascii="Consolas" w:hAnsi="Consolas" w:cs="Consolas"/>
          <w:color w:val="0000FF"/>
          <w:sz w:val="19"/>
          <w:szCs w:val="19"/>
        </w:rPr>
        <w:t>SET</w:t>
      </w:r>
      <w:r>
        <w:rPr>
          <w:rFonts w:ascii="Consolas" w:hAnsi="Consolas" w:cs="Consolas"/>
          <w:color w:val="0000FF"/>
          <w:sz w:val="19"/>
          <w:szCs w:val="19"/>
        </w:rPr>
        <w:t xml:space="preserve"> … </w:t>
      </w:r>
      <w:r>
        <w:rPr>
          <w:rFonts w:ascii="Consolas" w:hAnsi="Consolas" w:cs="Consolas"/>
          <w:sz w:val="19"/>
          <w:szCs w:val="19"/>
        </w:rPr>
        <w:t xml:space="preserve">CategoryID </w:t>
      </w:r>
      <w:r>
        <w:rPr>
          <w:rFonts w:ascii="Consolas" w:hAnsi="Consolas" w:cs="Consolas"/>
          <w:color w:val="808080"/>
          <w:sz w:val="19"/>
          <w:szCs w:val="19"/>
        </w:rPr>
        <w:t>=</w:t>
      </w:r>
      <w:r>
        <w:rPr>
          <w:rFonts w:ascii="Consolas" w:hAnsi="Consolas" w:cs="Consolas"/>
          <w:sz w:val="19"/>
          <w:szCs w:val="19"/>
        </w:rPr>
        <w:t xml:space="preserve"> </w:t>
      </w:r>
      <w:r w:rsidRPr="00562B41">
        <w:rPr>
          <w:rFonts w:ascii="Consolas" w:hAnsi="Consolas" w:cs="Consolas"/>
          <w:color w:val="808080"/>
          <w:sz w:val="19"/>
          <w:szCs w:val="19"/>
          <w:highlight w:val="yellow"/>
        </w:rPr>
        <w:t>(</w:t>
      </w:r>
      <w:r w:rsidRPr="00562B41">
        <w:rPr>
          <w:rFonts w:ascii="Consolas" w:hAnsi="Consolas" w:cs="Consolas"/>
          <w:color w:val="0000FF"/>
          <w:sz w:val="19"/>
          <w:szCs w:val="19"/>
          <w:highlight w:val="yellow"/>
        </w:rPr>
        <w:t>SELECT</w:t>
      </w:r>
      <w:r w:rsidRPr="00562B41">
        <w:rPr>
          <w:rFonts w:ascii="Consolas" w:hAnsi="Consolas" w:cs="Consolas"/>
          <w:sz w:val="19"/>
          <w:szCs w:val="19"/>
          <w:highlight w:val="yellow"/>
        </w:rPr>
        <w:t xml:space="preserve"> CategoryId </w:t>
      </w:r>
      <w:r w:rsidRPr="00562B41">
        <w:rPr>
          <w:rFonts w:ascii="Consolas" w:hAnsi="Consolas" w:cs="Consolas"/>
          <w:color w:val="0000FF"/>
          <w:sz w:val="19"/>
          <w:szCs w:val="19"/>
          <w:highlight w:val="yellow"/>
        </w:rPr>
        <w:t>FROM</w:t>
      </w:r>
      <w:r w:rsidRPr="00562B41">
        <w:rPr>
          <w:rFonts w:ascii="Consolas" w:hAnsi="Consolas" w:cs="Consolas"/>
          <w:sz w:val="19"/>
          <w:szCs w:val="19"/>
          <w:highlight w:val="yellow"/>
        </w:rPr>
        <w:t xml:space="preserve"> Category </w:t>
      </w:r>
      <w:r w:rsidRPr="00562B41">
        <w:rPr>
          <w:rFonts w:ascii="Consolas" w:hAnsi="Consolas" w:cs="Consolas"/>
          <w:color w:val="0000FF"/>
          <w:sz w:val="19"/>
          <w:szCs w:val="19"/>
          <w:highlight w:val="yellow"/>
        </w:rPr>
        <w:t>WHERE</w:t>
      </w:r>
      <w:r w:rsidRPr="00562B41">
        <w:rPr>
          <w:rFonts w:ascii="Consolas" w:hAnsi="Consolas" w:cs="Consolas"/>
          <w:sz w:val="19"/>
          <w:szCs w:val="19"/>
          <w:highlight w:val="yellow"/>
        </w:rPr>
        <w:t xml:space="preserve"> Name </w:t>
      </w:r>
      <w:r w:rsidRPr="00562B41">
        <w:rPr>
          <w:rFonts w:ascii="Consolas" w:hAnsi="Consolas" w:cs="Consolas"/>
          <w:color w:val="808080"/>
          <w:sz w:val="19"/>
          <w:szCs w:val="19"/>
          <w:highlight w:val="yellow"/>
        </w:rPr>
        <w:t>=</w:t>
      </w:r>
      <w:r w:rsidRPr="00562B41">
        <w:rPr>
          <w:rFonts w:ascii="Consolas" w:hAnsi="Consolas" w:cs="Consolas"/>
          <w:sz w:val="19"/>
          <w:szCs w:val="19"/>
          <w:highlight w:val="yellow"/>
        </w:rPr>
        <w:t xml:space="preserve"> ?</w:t>
      </w:r>
      <w:r w:rsidRPr="00562B41">
        <w:rPr>
          <w:rFonts w:ascii="Consolas" w:hAnsi="Consolas" w:cs="Consolas"/>
          <w:color w:val="808080"/>
          <w:sz w:val="19"/>
          <w:szCs w:val="19"/>
          <w:highlight w:val="yellow"/>
        </w:rPr>
        <w:t>)</w:t>
      </w:r>
      <w:r>
        <w:rPr>
          <w:rFonts w:ascii="Consolas" w:hAnsi="Consolas" w:cs="Consolas"/>
          <w:color w:val="808080"/>
          <w:sz w:val="19"/>
          <w:szCs w:val="19"/>
        </w:rPr>
        <w:t>,</w:t>
      </w:r>
      <w:r>
        <w:rPr>
          <w:rFonts w:ascii="Consolas" w:hAnsi="Consolas" w:cs="Consolas"/>
          <w:color w:val="808080"/>
          <w:sz w:val="19"/>
          <w:szCs w:val="19"/>
        </w:rPr>
        <w:t xml:space="preserve">… </w:t>
      </w:r>
      <w:r>
        <w:rPr>
          <w:rFonts w:ascii="Consolas" w:hAnsi="Consolas" w:cs="Consolas"/>
          <w:color w:val="0000FF"/>
          <w:sz w:val="19"/>
          <w:szCs w:val="19"/>
        </w:rPr>
        <w:t>WHERE</w:t>
      </w:r>
      <w:r>
        <w:rPr>
          <w:rFonts w:ascii="Consolas" w:hAnsi="Consolas" w:cs="Consolas"/>
          <w:sz w:val="19"/>
          <w:szCs w:val="19"/>
        </w:rPr>
        <w:t xml:space="preserve"> NoteID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w:t>
      </w:r>
    </w:p>
    <w:p w:rsidR="003221E5" w:rsidRDefault="003221E5" w:rsidP="003221E5">
      <w:pPr>
        <w:pStyle w:val="Heading4"/>
      </w:pPr>
      <w:r>
        <w:lastRenderedPageBreak/>
        <w:t>Implementation</w:t>
      </w:r>
    </w:p>
    <w:p w:rsidR="003221E5" w:rsidRDefault="003221E5" w:rsidP="00AC2F71">
      <w:pPr>
        <w:pStyle w:val="ListParagraph"/>
        <w:numPr>
          <w:ilvl w:val="0"/>
          <w:numId w:val="40"/>
        </w:numPr>
      </w:pPr>
      <w:r>
        <w:t xml:space="preserve">Recall that it is always </w:t>
      </w:r>
      <w:r w:rsidRPr="0078292D">
        <w:rPr>
          <w:b/>
        </w:rPr>
        <w:t>best practice to use an array to specify the dynamic values</w:t>
      </w:r>
      <w:r>
        <w:t xml:space="preserve"> for an SQL statement when using SQLite. Add the following statement to initialise the array.</w:t>
      </w:r>
    </w:p>
    <w:p w:rsidR="003221E5" w:rsidRDefault="003221E5" w:rsidP="003221E5">
      <w:pPr>
        <w:ind w:left="360"/>
      </w:pPr>
      <w:r>
        <w:rPr>
          <w:rFonts w:ascii="Consolas" w:hAnsi="Consolas" w:cs="Consolas"/>
          <w:color w:val="008000"/>
          <w:sz w:val="19"/>
          <w:szCs w:val="19"/>
        </w:rPr>
        <w:t>// initialise values array</w:t>
      </w:r>
      <w:r>
        <w:rPr>
          <w:rFonts w:ascii="Consolas" w:hAnsi="Consolas" w:cs="Consolas"/>
          <w:color w:val="008000"/>
          <w:sz w:val="19"/>
          <w:szCs w:val="19"/>
        </w:rPr>
        <w:br/>
      </w:r>
      <w:r>
        <w:rPr>
          <w:noProof/>
          <w:lang w:eastAsia="en-GB"/>
        </w:rPr>
        <w:drawing>
          <wp:inline distT="0" distB="0" distL="0" distR="0" wp14:anchorId="01051E33" wp14:editId="3C642C3F">
            <wp:extent cx="1171429" cy="180952"/>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71429" cy="180952"/>
                    </a:xfrm>
                    <a:prstGeom prst="rect">
                      <a:avLst/>
                    </a:prstGeom>
                  </pic:spPr>
                </pic:pic>
              </a:graphicData>
            </a:graphic>
          </wp:inline>
        </w:drawing>
      </w:r>
    </w:p>
    <w:p w:rsidR="003221E5" w:rsidRDefault="003221E5" w:rsidP="00AC2F71">
      <w:pPr>
        <w:pStyle w:val="ListParagraph"/>
        <w:numPr>
          <w:ilvl w:val="0"/>
          <w:numId w:val="40"/>
        </w:numPr>
      </w:pPr>
      <w:r>
        <w:t>Next, SQLite does not have a Boolean data type, so you have to use 0 for False and 1 for True. Add the following to check the Done property of the Note item and use it to set the variable to either 1 (True) or 0 (False).</w:t>
      </w:r>
    </w:p>
    <w:p w:rsidR="003221E5" w:rsidRPr="00B94509" w:rsidRDefault="003221E5" w:rsidP="003221E5">
      <w:pPr>
        <w:autoSpaceDE w:val="0"/>
        <w:autoSpaceDN w:val="0"/>
        <w:adjustRightInd w:val="0"/>
        <w:spacing w:after="0" w:line="240" w:lineRule="auto"/>
        <w:ind w:left="360"/>
        <w:rPr>
          <w:rFonts w:ascii="Consolas" w:hAnsi="Consolas" w:cs="Consolas"/>
          <w:color w:val="000000"/>
          <w:sz w:val="19"/>
          <w:szCs w:val="19"/>
        </w:rPr>
      </w:pPr>
      <w:r w:rsidRPr="00B94509">
        <w:rPr>
          <w:rFonts w:ascii="Consolas" w:hAnsi="Consolas" w:cs="Consolas"/>
          <w:color w:val="008000"/>
          <w:sz w:val="19"/>
          <w:szCs w:val="19"/>
        </w:rPr>
        <w:t>// SQLite does not have a Boolean type</w:t>
      </w:r>
    </w:p>
    <w:p w:rsidR="003221E5" w:rsidRDefault="003221E5" w:rsidP="003221E5">
      <w:pPr>
        <w:ind w:left="360"/>
      </w:pPr>
      <w:r w:rsidRPr="00B94509">
        <w:rPr>
          <w:rFonts w:ascii="Consolas" w:hAnsi="Consolas" w:cs="Consolas"/>
          <w:color w:val="008000"/>
          <w:sz w:val="19"/>
          <w:szCs w:val="19"/>
        </w:rPr>
        <w:t>// Set to 1 if done, otherwise 0</w:t>
      </w:r>
      <w:r>
        <w:rPr>
          <w:rFonts w:ascii="Consolas" w:hAnsi="Consolas" w:cs="Consolas"/>
          <w:color w:val="008000"/>
          <w:sz w:val="19"/>
          <w:szCs w:val="19"/>
        </w:rPr>
        <w:br/>
      </w:r>
      <w:r>
        <w:rPr>
          <w:noProof/>
          <w:lang w:eastAsia="en-GB"/>
        </w:rPr>
        <w:drawing>
          <wp:inline distT="0" distB="0" distL="0" distR="0" wp14:anchorId="6A023CAF" wp14:editId="72DEFC08">
            <wp:extent cx="2485714" cy="2000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85714" cy="200000"/>
                    </a:xfrm>
                    <a:prstGeom prst="rect">
                      <a:avLst/>
                    </a:prstGeom>
                  </pic:spPr>
                </pic:pic>
              </a:graphicData>
            </a:graphic>
          </wp:inline>
        </w:drawing>
      </w:r>
    </w:p>
    <w:p w:rsidR="003221E5" w:rsidRDefault="003221E5" w:rsidP="00AC2F71">
      <w:pPr>
        <w:pStyle w:val="ListParagraph"/>
        <w:numPr>
          <w:ilvl w:val="0"/>
          <w:numId w:val="40"/>
        </w:numPr>
      </w:pPr>
      <w:r>
        <w:t>Next, if the user has not specified a Category for the note (the selected ID will be zero), you need to insert NULL into the database. Add the following code to check if the category has been specified and if not, set to NULL.</w:t>
      </w:r>
    </w:p>
    <w:p w:rsidR="003221E5" w:rsidRDefault="003221E5" w:rsidP="003221E5">
      <w:pPr>
        <w:ind w:left="360"/>
      </w:pPr>
      <w:r>
        <w:rPr>
          <w:rFonts w:ascii="Consolas" w:hAnsi="Consolas" w:cs="Consolas"/>
          <w:color w:val="008000"/>
          <w:sz w:val="19"/>
          <w:szCs w:val="19"/>
        </w:rPr>
        <w:t>// set the category id to null if it has a value of zero</w:t>
      </w:r>
      <w:r>
        <w:rPr>
          <w:rFonts w:ascii="Consolas" w:hAnsi="Consolas" w:cs="Consolas"/>
          <w:color w:val="008000"/>
          <w:sz w:val="19"/>
          <w:szCs w:val="19"/>
        </w:rPr>
        <w:br/>
      </w:r>
      <w:r>
        <w:rPr>
          <w:noProof/>
          <w:lang w:eastAsia="en-GB"/>
        </w:rPr>
        <w:drawing>
          <wp:inline distT="0" distB="0" distL="0" distR="0" wp14:anchorId="6F77C5C6" wp14:editId="60EB3B55">
            <wp:extent cx="4571429" cy="171429"/>
            <wp:effectExtent l="0" t="0" r="0" b="63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1429" cy="171429"/>
                    </a:xfrm>
                    <a:prstGeom prst="rect">
                      <a:avLst/>
                    </a:prstGeom>
                  </pic:spPr>
                </pic:pic>
              </a:graphicData>
            </a:graphic>
          </wp:inline>
        </w:drawing>
      </w:r>
    </w:p>
    <w:p w:rsidR="003221E5" w:rsidRDefault="003221E5" w:rsidP="00AC2F71">
      <w:pPr>
        <w:pStyle w:val="ListParagraph"/>
        <w:numPr>
          <w:ilvl w:val="0"/>
          <w:numId w:val="40"/>
        </w:numPr>
      </w:pPr>
      <w:r>
        <w:t xml:space="preserve">Next, you will start building the SQL required to </w:t>
      </w:r>
      <w:r w:rsidR="00C928A0">
        <w:t>update the existing</w:t>
      </w:r>
      <w:r>
        <w:t xml:space="preserve"> Note item using string concatenation.</w:t>
      </w:r>
    </w:p>
    <w:p w:rsidR="00431A7B" w:rsidRDefault="00431A7B" w:rsidP="00431A7B">
      <w:pPr>
        <w:ind w:left="360"/>
      </w:pPr>
      <w:r>
        <w:rPr>
          <w:rFonts w:ascii="Consolas" w:hAnsi="Consolas" w:cs="Consolas"/>
          <w:color w:val="008000"/>
          <w:sz w:val="19"/>
          <w:szCs w:val="19"/>
        </w:rPr>
        <w:t>// Build the SQL string</w:t>
      </w:r>
      <w:r>
        <w:rPr>
          <w:rFonts w:ascii="Consolas" w:hAnsi="Consolas" w:cs="Consolas"/>
          <w:color w:val="008000"/>
          <w:sz w:val="19"/>
          <w:szCs w:val="19"/>
        </w:rPr>
        <w:t xml:space="preserve"> to update the note in the database</w:t>
      </w:r>
      <w:r>
        <w:rPr>
          <w:rFonts w:ascii="Consolas" w:hAnsi="Consolas" w:cs="Consolas"/>
          <w:color w:val="008000"/>
          <w:sz w:val="19"/>
          <w:szCs w:val="19"/>
        </w:rPr>
        <w:br/>
      </w:r>
      <w:r>
        <w:rPr>
          <w:noProof/>
          <w:lang w:eastAsia="en-GB"/>
        </w:rPr>
        <w:drawing>
          <wp:inline distT="0" distB="0" distL="0" distR="0" wp14:anchorId="3DF795F0" wp14:editId="09548C3D">
            <wp:extent cx="2771429" cy="1409524"/>
            <wp:effectExtent l="0" t="0" r="0" b="63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71429" cy="1409524"/>
                    </a:xfrm>
                    <a:prstGeom prst="rect">
                      <a:avLst/>
                    </a:prstGeom>
                  </pic:spPr>
                </pic:pic>
              </a:graphicData>
            </a:graphic>
          </wp:inline>
        </w:drawing>
      </w:r>
    </w:p>
    <w:p w:rsidR="00C6399A" w:rsidRDefault="00C6399A" w:rsidP="00C6399A">
      <w:pPr>
        <w:pStyle w:val="ListParagraph"/>
        <w:numPr>
          <w:ilvl w:val="0"/>
          <w:numId w:val="40"/>
        </w:numPr>
      </w:pPr>
      <w:r>
        <w:t>Next you need to check if the user has specified a new category.</w:t>
      </w:r>
    </w:p>
    <w:p w:rsidR="00C6399A" w:rsidRDefault="00C6399A" w:rsidP="00C6399A">
      <w:pPr>
        <w:ind w:left="360"/>
      </w:pPr>
      <w:r>
        <w:rPr>
          <w:rFonts w:ascii="Consolas" w:hAnsi="Consolas" w:cs="Consolas"/>
          <w:color w:val="008000"/>
          <w:sz w:val="19"/>
          <w:szCs w:val="19"/>
        </w:rPr>
        <w:t>// If a new category has been specified, you need to add this to the database first</w:t>
      </w:r>
      <w:r>
        <w:rPr>
          <w:rFonts w:ascii="Consolas" w:hAnsi="Consolas" w:cs="Consolas"/>
          <w:color w:val="008000"/>
          <w:sz w:val="19"/>
          <w:szCs w:val="19"/>
        </w:rPr>
        <w:br/>
      </w:r>
      <w:r>
        <w:rPr>
          <w:noProof/>
          <w:lang w:eastAsia="en-GB"/>
        </w:rPr>
        <w:drawing>
          <wp:inline distT="0" distB="0" distL="0" distR="0" wp14:anchorId="5F4C6C43" wp14:editId="11E2419A">
            <wp:extent cx="1847619" cy="200000"/>
            <wp:effectExtent l="0" t="0" r="63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47619" cy="200000"/>
                    </a:xfrm>
                    <a:prstGeom prst="rect">
                      <a:avLst/>
                    </a:prstGeom>
                  </pic:spPr>
                </pic:pic>
              </a:graphicData>
            </a:graphic>
          </wp:inline>
        </w:drawing>
      </w:r>
    </w:p>
    <w:p w:rsidR="00C6399A" w:rsidRDefault="00C6399A" w:rsidP="00C6399A">
      <w:pPr>
        <w:pStyle w:val="ListParagraph"/>
        <w:numPr>
          <w:ilvl w:val="1"/>
          <w:numId w:val="40"/>
        </w:numPr>
      </w:pPr>
      <w:r>
        <w:t>Run SQL command to add the new category to the database using the execSql function.</w:t>
      </w:r>
    </w:p>
    <w:p w:rsidR="00C6399A" w:rsidRDefault="00C6399A" w:rsidP="00C6399A">
      <w:pPr>
        <w:ind w:left="1080"/>
      </w:pPr>
      <w:r>
        <w:rPr>
          <w:rFonts w:ascii="Consolas" w:hAnsi="Consolas" w:cs="Consolas"/>
          <w:color w:val="008000"/>
          <w:sz w:val="19"/>
          <w:szCs w:val="19"/>
        </w:rPr>
        <w:t>// Execute the command to insert the new category</w:t>
      </w:r>
      <w:r>
        <w:rPr>
          <w:rFonts w:ascii="Consolas" w:hAnsi="Consolas" w:cs="Consolas"/>
          <w:color w:val="008000"/>
          <w:sz w:val="19"/>
          <w:szCs w:val="19"/>
        </w:rPr>
        <w:br/>
      </w:r>
      <w:r>
        <w:rPr>
          <w:noProof/>
          <w:lang w:eastAsia="en-GB"/>
        </w:rPr>
        <w:drawing>
          <wp:inline distT="0" distB="0" distL="0" distR="0" wp14:anchorId="2FFB5CB4" wp14:editId="5920423A">
            <wp:extent cx="4876190" cy="171429"/>
            <wp:effectExtent l="0" t="0" r="0" b="63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76190" cy="171429"/>
                    </a:xfrm>
                    <a:prstGeom prst="rect">
                      <a:avLst/>
                    </a:prstGeom>
                  </pic:spPr>
                </pic:pic>
              </a:graphicData>
            </a:graphic>
          </wp:inline>
        </w:drawing>
      </w:r>
    </w:p>
    <w:p w:rsidR="00C6399A" w:rsidRDefault="00C6399A" w:rsidP="00C6399A">
      <w:pPr>
        <w:pStyle w:val="ListParagraph"/>
        <w:numPr>
          <w:ilvl w:val="1"/>
          <w:numId w:val="40"/>
        </w:numPr>
      </w:pPr>
      <w:r>
        <w:t xml:space="preserve">Now you can use a subquery to get the Category ID of the newly added category in the SQL statement (stored in the variable sql) you are building to </w:t>
      </w:r>
      <w:r w:rsidR="0097111C">
        <w:t>update the</w:t>
      </w:r>
      <w:r>
        <w:t xml:space="preserve"> Note item. </w:t>
      </w:r>
      <w:r w:rsidRPr="00BC4495">
        <w:rPr>
          <w:b/>
        </w:rPr>
        <w:t>Note the use of the “?” in the subquery</w:t>
      </w:r>
      <w:r>
        <w:t>, this represents the name of the new Category.</w:t>
      </w:r>
    </w:p>
    <w:p w:rsidR="00C6399A" w:rsidRDefault="00C6399A" w:rsidP="00C6399A">
      <w:pPr>
        <w:ind w:left="1080"/>
      </w:pPr>
      <w:r>
        <w:rPr>
          <w:rFonts w:ascii="Consolas" w:hAnsi="Consolas" w:cs="Consolas"/>
          <w:color w:val="008000"/>
          <w:sz w:val="19"/>
          <w:szCs w:val="19"/>
        </w:rPr>
        <w:t>// Use a subquery to get the CategoryId of the newly inserted category</w:t>
      </w:r>
      <w:r>
        <w:rPr>
          <w:rFonts w:ascii="Consolas" w:hAnsi="Consolas" w:cs="Consolas"/>
          <w:color w:val="008000"/>
          <w:sz w:val="19"/>
          <w:szCs w:val="19"/>
        </w:rPr>
        <w:br/>
      </w:r>
      <w:r w:rsidR="00107C3F">
        <w:rPr>
          <w:noProof/>
          <w:lang w:eastAsia="en-GB"/>
        </w:rPr>
        <w:drawing>
          <wp:inline distT="0" distB="0" distL="0" distR="0" wp14:anchorId="5CC3980D" wp14:editId="479A6E37">
            <wp:extent cx="4914286" cy="161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914286" cy="161905"/>
                    </a:xfrm>
                    <a:prstGeom prst="rect">
                      <a:avLst/>
                    </a:prstGeom>
                  </pic:spPr>
                </pic:pic>
              </a:graphicData>
            </a:graphic>
          </wp:inline>
        </w:drawing>
      </w:r>
    </w:p>
    <w:p w:rsidR="00C6399A" w:rsidRDefault="00C6399A" w:rsidP="00C6399A">
      <w:pPr>
        <w:pStyle w:val="ListParagraph"/>
        <w:numPr>
          <w:ilvl w:val="1"/>
          <w:numId w:val="40"/>
        </w:numPr>
      </w:pPr>
      <w:r>
        <w:lastRenderedPageBreak/>
        <w:t>Next you need to specify the dynamic values for the SQL INSERT statement. The order of the items is important and must correspond to the correct “?”. The order of the items is (</w:t>
      </w:r>
      <w:r w:rsidRPr="00D37475">
        <w:rPr>
          <w:b/>
          <w:highlight w:val="yellow"/>
        </w:rPr>
        <w:t>do not add this</w:t>
      </w:r>
      <w:r>
        <w:rPr>
          <w:b/>
        </w:rPr>
        <w:t>, it is just to show you the order of the fields</w:t>
      </w:r>
      <w:r>
        <w:t>):</w:t>
      </w:r>
    </w:p>
    <w:p w:rsidR="00C6399A" w:rsidRDefault="000F5FEF" w:rsidP="000F5FEF">
      <w:pPr>
        <w:ind w:left="720"/>
      </w:pPr>
      <w:r>
        <w:rPr>
          <w:noProof/>
          <w:lang w:eastAsia="en-GB"/>
        </w:rPr>
        <w:drawing>
          <wp:inline distT="0" distB="0" distL="0" distR="0" wp14:anchorId="51DE994A" wp14:editId="6AF91B66">
            <wp:extent cx="5731510" cy="198755"/>
            <wp:effectExtent l="0" t="0" r="254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198755"/>
                    </a:xfrm>
                    <a:prstGeom prst="rect">
                      <a:avLst/>
                    </a:prstGeom>
                  </pic:spPr>
                </pic:pic>
              </a:graphicData>
            </a:graphic>
          </wp:inline>
        </w:drawing>
      </w:r>
    </w:p>
    <w:p w:rsidR="00C6399A" w:rsidRDefault="00C6399A" w:rsidP="00C6399A">
      <w:pPr>
        <w:pStyle w:val="ListParagraph"/>
        <w:numPr>
          <w:ilvl w:val="1"/>
          <w:numId w:val="40"/>
        </w:numPr>
      </w:pPr>
      <w:r>
        <w:t>Now, specify the array dynamic values for the SQL statement as follows. Note: values for Created and Modified have been omitted, you will add these in a different way.</w:t>
      </w:r>
    </w:p>
    <w:p w:rsidR="000F5FEF" w:rsidRDefault="000F5FEF" w:rsidP="000F5FEF">
      <w:r>
        <w:rPr>
          <w:rFonts w:ascii="Consolas" w:hAnsi="Consolas" w:cs="Consolas"/>
          <w:color w:val="008000"/>
          <w:sz w:val="19"/>
          <w:szCs w:val="19"/>
        </w:rPr>
        <w:t>// set the values for the dynamic SQL query</w:t>
      </w:r>
      <w:r>
        <w:br/>
      </w:r>
      <w:r>
        <w:rPr>
          <w:noProof/>
          <w:lang w:eastAsia="en-GB"/>
        </w:rPr>
        <w:drawing>
          <wp:inline distT="0" distB="0" distL="0" distR="0">
            <wp:extent cx="5731510" cy="824909"/>
            <wp:effectExtent l="0" t="0" r="0" b="0"/>
            <wp:docPr id="80" name="Picture 80" descr="C:\Users\sc-ka\AppData\Local\Temp\SNAGHTML25d189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c-ka\AppData\Local\Temp\SNAGHTML25d18942.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824909"/>
                    </a:xfrm>
                    <a:prstGeom prst="rect">
                      <a:avLst/>
                    </a:prstGeom>
                    <a:noFill/>
                    <a:ln>
                      <a:noFill/>
                    </a:ln>
                  </pic:spPr>
                </pic:pic>
              </a:graphicData>
            </a:graphic>
          </wp:inline>
        </w:drawing>
      </w:r>
    </w:p>
    <w:p w:rsidR="00040532" w:rsidRDefault="00440685" w:rsidP="001806E2">
      <w:pPr>
        <w:pStyle w:val="ListParagraph"/>
        <w:numPr>
          <w:ilvl w:val="1"/>
          <w:numId w:val="40"/>
        </w:numPr>
      </w:pPr>
      <w:r w:rsidRPr="00467ADE">
        <w:rPr>
          <w:b/>
        </w:rPr>
        <w:t>Note</w:t>
      </w:r>
      <w:r>
        <w:t xml:space="preserve">: for Modified, </w:t>
      </w:r>
      <w:r>
        <w:t>I have used the JavaScript function to</w:t>
      </w:r>
      <w:r>
        <w:t xml:space="preserve"> set this to the current date and time</w:t>
      </w:r>
      <w:r>
        <w:t xml:space="preserve">: </w:t>
      </w:r>
      <w:r>
        <w:rPr>
          <w:rFonts w:ascii="Consolas" w:hAnsi="Consolas" w:cs="Consolas"/>
          <w:color w:val="000000"/>
          <w:sz w:val="19"/>
          <w:szCs w:val="19"/>
        </w:rPr>
        <w:t>getFormattedDate(</w:t>
      </w:r>
      <w:r>
        <w:rPr>
          <w:rFonts w:ascii="Consolas" w:hAnsi="Consolas" w:cs="Consolas"/>
          <w:color w:val="0000FF"/>
          <w:sz w:val="19"/>
          <w:szCs w:val="19"/>
        </w:rPr>
        <w:t>new</w:t>
      </w:r>
      <w:r>
        <w:rPr>
          <w:rFonts w:ascii="Consolas" w:hAnsi="Consolas" w:cs="Consolas"/>
          <w:color w:val="000000"/>
          <w:sz w:val="19"/>
          <w:szCs w:val="19"/>
        </w:rPr>
        <w:t xml:space="preserve"> Date())</w:t>
      </w:r>
      <w:r>
        <w:t>.</w:t>
      </w:r>
      <w:r>
        <w:t xml:space="preserve"> In the Add New example, I used the SQLite date function.</w:t>
      </w:r>
    </w:p>
    <w:p w:rsidR="003A3090" w:rsidRDefault="003A3090" w:rsidP="003A3090">
      <w:pPr>
        <w:pStyle w:val="ListParagraph"/>
        <w:numPr>
          <w:ilvl w:val="0"/>
          <w:numId w:val="40"/>
        </w:numPr>
      </w:pPr>
      <w:r>
        <w:t>Else (Using an existing note category</w:t>
      </w:r>
    </w:p>
    <w:p w:rsidR="003A3090" w:rsidRDefault="003A3090" w:rsidP="003A3090">
      <w:pPr>
        <w:ind w:left="720"/>
      </w:pPr>
      <w:r>
        <w:rPr>
          <w:noProof/>
          <w:lang w:eastAsia="en-GB"/>
        </w:rPr>
        <w:drawing>
          <wp:inline distT="0" distB="0" distL="0" distR="0" wp14:anchorId="4C70450E" wp14:editId="0A161503">
            <wp:extent cx="657143" cy="16190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57143" cy="161905"/>
                    </a:xfrm>
                    <a:prstGeom prst="rect">
                      <a:avLst/>
                    </a:prstGeom>
                  </pic:spPr>
                </pic:pic>
              </a:graphicData>
            </a:graphic>
          </wp:inline>
        </w:drawing>
      </w:r>
    </w:p>
    <w:p w:rsidR="003A3090" w:rsidRDefault="003A3090" w:rsidP="003A3090">
      <w:pPr>
        <w:pStyle w:val="ListParagraph"/>
        <w:numPr>
          <w:ilvl w:val="1"/>
          <w:numId w:val="40"/>
        </w:numPr>
      </w:pPr>
      <w:r>
        <w:t>Add another “?” to represent the dynamic value for the Category ID</w:t>
      </w:r>
    </w:p>
    <w:p w:rsidR="003A3090" w:rsidRDefault="003A3090" w:rsidP="003A3090">
      <w:pPr>
        <w:ind w:left="1080"/>
      </w:pPr>
      <w:r>
        <w:rPr>
          <w:rFonts w:ascii="Consolas" w:hAnsi="Consolas" w:cs="Consolas"/>
          <w:color w:val="008000"/>
          <w:sz w:val="19"/>
          <w:szCs w:val="19"/>
        </w:rPr>
        <w:t>// dynamic value for Category ID</w:t>
      </w:r>
      <w:r>
        <w:rPr>
          <w:rFonts w:ascii="Consolas" w:hAnsi="Consolas" w:cs="Consolas"/>
          <w:color w:val="008000"/>
          <w:sz w:val="19"/>
          <w:szCs w:val="19"/>
        </w:rPr>
        <w:br/>
      </w:r>
      <w:r w:rsidR="00C80FC5">
        <w:rPr>
          <w:noProof/>
          <w:lang w:eastAsia="en-GB"/>
        </w:rPr>
        <w:drawing>
          <wp:inline distT="0" distB="0" distL="0" distR="0" wp14:anchorId="3AD8B5DC" wp14:editId="0126BC59">
            <wp:extent cx="1704762" cy="161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704762" cy="161905"/>
                    </a:xfrm>
                    <a:prstGeom prst="rect">
                      <a:avLst/>
                    </a:prstGeom>
                  </pic:spPr>
                </pic:pic>
              </a:graphicData>
            </a:graphic>
          </wp:inline>
        </w:drawing>
      </w:r>
    </w:p>
    <w:p w:rsidR="009838F3" w:rsidRDefault="003A3090" w:rsidP="00C80FC5">
      <w:pPr>
        <w:pStyle w:val="ListParagraph"/>
        <w:numPr>
          <w:ilvl w:val="1"/>
          <w:numId w:val="40"/>
        </w:numPr>
      </w:pPr>
      <w:r>
        <w:t>Next you need to specify the dynamic values for the SQL INSERT statement. The order of the items is important and must correspond to the correct “?”. See order of the items above.</w:t>
      </w:r>
    </w:p>
    <w:p w:rsidR="00090445" w:rsidRPr="00467ADE" w:rsidRDefault="00090445" w:rsidP="00090445">
      <w:pPr>
        <w:ind w:left="360"/>
      </w:pPr>
      <w:r>
        <w:rPr>
          <w:rFonts w:ascii="Consolas" w:hAnsi="Consolas" w:cs="Consolas"/>
          <w:color w:val="008000"/>
          <w:sz w:val="19"/>
          <w:szCs w:val="19"/>
        </w:rPr>
        <w:t>// set the values for the dynamic SQL query</w:t>
      </w:r>
      <w:r>
        <w:rPr>
          <w:rFonts w:ascii="Consolas" w:hAnsi="Consolas" w:cs="Consolas"/>
          <w:color w:val="008000"/>
          <w:sz w:val="19"/>
          <w:szCs w:val="19"/>
        </w:rPr>
        <w:br/>
      </w:r>
      <w:r>
        <w:rPr>
          <w:noProof/>
          <w:lang w:eastAsia="en-GB"/>
        </w:rPr>
        <w:drawing>
          <wp:inline distT="0" distB="0" distL="0" distR="0">
            <wp:extent cx="5731510" cy="906830"/>
            <wp:effectExtent l="0" t="0" r="0" b="0"/>
            <wp:docPr id="85" name="Picture 85" descr="C:\Users\sc-ka\AppData\Local\Temp\SNAGHTML25d77cc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c-ka\AppData\Local\Temp\SNAGHTML25d77cc4.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906830"/>
                    </a:xfrm>
                    <a:prstGeom prst="rect">
                      <a:avLst/>
                    </a:prstGeom>
                    <a:noFill/>
                    <a:ln>
                      <a:noFill/>
                    </a:ln>
                  </pic:spPr>
                </pic:pic>
              </a:graphicData>
            </a:graphic>
          </wp:inline>
        </w:drawing>
      </w:r>
    </w:p>
    <w:p w:rsidR="00C80FC5" w:rsidRDefault="00C80FC5" w:rsidP="00C80FC5">
      <w:pPr>
        <w:pStyle w:val="ListParagraph"/>
        <w:numPr>
          <w:ilvl w:val="0"/>
          <w:numId w:val="40"/>
        </w:numPr>
      </w:pPr>
      <w:r>
        <w:t xml:space="preserve">End the if {} statement – </w:t>
      </w:r>
      <w:r w:rsidRPr="006D2639">
        <w:rPr>
          <w:b/>
        </w:rPr>
        <w:t>add a closing curly brace</w:t>
      </w:r>
      <w:r>
        <w:rPr>
          <w:b/>
        </w:rPr>
        <w:t xml:space="preserve">: </w:t>
      </w:r>
      <w:r w:rsidRPr="006D2639">
        <w:rPr>
          <w:b/>
        </w:rPr>
        <w:t>}</w:t>
      </w:r>
    </w:p>
    <w:p w:rsidR="00C80FC5" w:rsidRDefault="00C80FC5" w:rsidP="00C80FC5">
      <w:pPr>
        <w:pStyle w:val="ListParagraph"/>
        <w:numPr>
          <w:ilvl w:val="0"/>
          <w:numId w:val="40"/>
        </w:numPr>
      </w:pPr>
      <w:r>
        <w:t xml:space="preserve">Now add the </w:t>
      </w:r>
      <w:r w:rsidR="0075660B">
        <w:t>WHERE Clause to the SQL statement string, otherwise all the rows in the database will be updated with the same values.</w:t>
      </w:r>
    </w:p>
    <w:p w:rsidR="0075660B" w:rsidRDefault="0075660B" w:rsidP="0075660B">
      <w:pPr>
        <w:ind w:left="360"/>
      </w:pPr>
      <w:r>
        <w:rPr>
          <w:rFonts w:ascii="Consolas" w:hAnsi="Consolas" w:cs="Consolas"/>
          <w:color w:val="008000"/>
          <w:sz w:val="19"/>
          <w:szCs w:val="19"/>
        </w:rPr>
        <w:t>// Add the where clause so it only updates for this specific note item</w:t>
      </w:r>
      <w:r>
        <w:rPr>
          <w:rFonts w:ascii="Consolas" w:hAnsi="Consolas" w:cs="Consolas"/>
          <w:color w:val="008000"/>
          <w:sz w:val="19"/>
          <w:szCs w:val="19"/>
        </w:rPr>
        <w:br/>
      </w:r>
      <w:r>
        <w:rPr>
          <w:noProof/>
          <w:lang w:eastAsia="en-GB"/>
        </w:rPr>
        <w:drawing>
          <wp:inline distT="0" distB="0" distL="0" distR="0" wp14:anchorId="18D8661E" wp14:editId="06A2404D">
            <wp:extent cx="1333333" cy="180952"/>
            <wp:effectExtent l="0" t="0" r="63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333333" cy="180952"/>
                    </a:xfrm>
                    <a:prstGeom prst="rect">
                      <a:avLst/>
                    </a:prstGeom>
                  </pic:spPr>
                </pic:pic>
              </a:graphicData>
            </a:graphic>
          </wp:inline>
        </w:drawing>
      </w:r>
    </w:p>
    <w:p w:rsidR="0075660B" w:rsidRDefault="0075660B" w:rsidP="0075660B">
      <w:pPr>
        <w:pStyle w:val="ListParagraph"/>
        <w:numPr>
          <w:ilvl w:val="0"/>
          <w:numId w:val="40"/>
        </w:numPr>
      </w:pPr>
      <w:r>
        <w:t>If you wish, you can add the following to log the built SQL string and the dynamic values array to the console, so you can inspect. You may want to comment when you are done testing.</w:t>
      </w:r>
    </w:p>
    <w:p w:rsidR="0075660B" w:rsidRDefault="0075660B" w:rsidP="0075660B">
      <w:pPr>
        <w:ind w:left="360"/>
      </w:pPr>
      <w:r>
        <w:rPr>
          <w:noProof/>
          <w:lang w:eastAsia="en-GB"/>
        </w:rPr>
        <w:drawing>
          <wp:inline distT="0" distB="0" distL="0" distR="0" wp14:anchorId="5BD71B86" wp14:editId="6647DABD">
            <wp:extent cx="1447619" cy="323810"/>
            <wp:effectExtent l="0" t="0" r="635" b="63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447619" cy="323810"/>
                    </a:xfrm>
                    <a:prstGeom prst="rect">
                      <a:avLst/>
                    </a:prstGeom>
                  </pic:spPr>
                </pic:pic>
              </a:graphicData>
            </a:graphic>
          </wp:inline>
        </w:drawing>
      </w:r>
    </w:p>
    <w:p w:rsidR="0075660B" w:rsidRDefault="0075660B" w:rsidP="0075660B">
      <w:pPr>
        <w:pStyle w:val="ListParagraph"/>
        <w:numPr>
          <w:ilvl w:val="0"/>
          <w:numId w:val="40"/>
        </w:numPr>
      </w:pPr>
      <w:r>
        <w:lastRenderedPageBreak/>
        <w:t>Finally, send the SQL and dynamic values to the execSql function to be executed and return the result of the executed query.</w:t>
      </w:r>
    </w:p>
    <w:p w:rsidR="00040532" w:rsidRDefault="0075660B" w:rsidP="0075660B">
      <w:pPr>
        <w:pStyle w:val="ListParagraph"/>
        <w:numPr>
          <w:ilvl w:val="0"/>
          <w:numId w:val="40"/>
        </w:numPr>
      </w:pPr>
      <w:r>
        <w:rPr>
          <w:rFonts w:ascii="Consolas" w:hAnsi="Consolas" w:cs="Consolas"/>
          <w:color w:val="008000"/>
          <w:sz w:val="19"/>
          <w:szCs w:val="19"/>
        </w:rPr>
        <w:t>// run the SQL to insert the new record and return to calling function.</w:t>
      </w:r>
      <w:r>
        <w:rPr>
          <w:rFonts w:ascii="Consolas" w:hAnsi="Consolas" w:cs="Consolas"/>
          <w:color w:val="008000"/>
          <w:sz w:val="19"/>
          <w:szCs w:val="19"/>
        </w:rPr>
        <w:br/>
      </w:r>
      <w:r>
        <w:rPr>
          <w:noProof/>
          <w:lang w:eastAsia="en-GB"/>
        </w:rPr>
        <w:drawing>
          <wp:inline distT="0" distB="0" distL="0" distR="0" wp14:anchorId="6D9F768C" wp14:editId="1993DCA9">
            <wp:extent cx="1923810" cy="171429"/>
            <wp:effectExtent l="0" t="0" r="635" b="63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923810" cy="171429"/>
                    </a:xfrm>
                    <a:prstGeom prst="rect">
                      <a:avLst/>
                    </a:prstGeom>
                  </pic:spPr>
                </pic:pic>
              </a:graphicData>
            </a:graphic>
          </wp:inline>
        </w:drawing>
      </w:r>
    </w:p>
    <w:p w:rsidR="00671DB2" w:rsidRPr="004E2337" w:rsidRDefault="001D22C4" w:rsidP="007A485E">
      <w:pPr>
        <w:pStyle w:val="ListParagraph"/>
        <w:numPr>
          <w:ilvl w:val="0"/>
          <w:numId w:val="40"/>
        </w:numPr>
      </w:pPr>
      <w:r>
        <w:t>That’s all</w:t>
      </w:r>
      <w:r w:rsidR="004220E8">
        <w:t xml:space="preserve"> for today</w:t>
      </w:r>
      <w:r w:rsidR="00671DB2">
        <w:t>.</w:t>
      </w:r>
      <w:r w:rsidR="004220E8">
        <w:t xml:space="preserve"> </w:t>
      </w:r>
      <w:r w:rsidR="004220E8">
        <w:sym w:font="Wingdings" w:char="F04A"/>
      </w:r>
    </w:p>
    <w:sectPr w:rsidR="00671DB2" w:rsidRPr="004E2337" w:rsidSect="00677368">
      <w:headerReference w:type="default" r:id="rId39"/>
      <w:footerReference w:type="default" r:id="rId40"/>
      <w:footerReference w:type="first" r:id="rId4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CCB" w:rsidRDefault="002D7CCB" w:rsidP="00684832">
      <w:pPr>
        <w:spacing w:after="0" w:line="240" w:lineRule="auto"/>
      </w:pPr>
      <w:r>
        <w:separator/>
      </w:r>
    </w:p>
  </w:endnote>
  <w:endnote w:type="continuationSeparator" w:id="0">
    <w:p w:rsidR="002D7CCB" w:rsidRDefault="002D7CCB"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77368" w:rsidTr="00677368">
      <w:tc>
        <w:tcPr>
          <w:tcW w:w="4508" w:type="dxa"/>
        </w:tcPr>
        <w:p w:rsidR="00677368" w:rsidRDefault="00677368">
          <w:pPr>
            <w:pStyle w:val="Footer"/>
          </w:pPr>
          <w:r>
            <w:t>2016/2017</w:t>
          </w:r>
        </w:p>
      </w:tc>
      <w:tc>
        <w:tcPr>
          <w:tcW w:w="4508" w:type="dxa"/>
        </w:tcPr>
        <w:p w:rsidR="00677368" w:rsidRDefault="00677368" w:rsidP="00677368">
          <w:pPr>
            <w:pStyle w:val="Footer"/>
            <w:jc w:val="right"/>
          </w:pPr>
          <w:r>
            <w:fldChar w:fldCharType="begin"/>
          </w:r>
          <w:r>
            <w:instrText xml:space="preserve"> PAGE   \* MERGEFORMAT </w:instrText>
          </w:r>
          <w:r>
            <w:fldChar w:fldCharType="separate"/>
          </w:r>
          <w:r w:rsidR="00A16C64">
            <w:rPr>
              <w:noProof/>
            </w:rPr>
            <w:t>9</w:t>
          </w:r>
          <w:r>
            <w:rPr>
              <w:noProof/>
            </w:rPr>
            <w:fldChar w:fldCharType="end"/>
          </w:r>
        </w:p>
      </w:tc>
    </w:tr>
  </w:tbl>
  <w:p w:rsidR="00677368" w:rsidRDefault="006773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D7448" w:rsidTr="001D7448">
      <w:tc>
        <w:tcPr>
          <w:tcW w:w="4508" w:type="dxa"/>
        </w:tcPr>
        <w:p w:rsidR="001D7448" w:rsidRDefault="001D7448">
          <w:pPr>
            <w:pStyle w:val="Footer"/>
          </w:pPr>
        </w:p>
      </w:tc>
      <w:tc>
        <w:tcPr>
          <w:tcW w:w="4508" w:type="dxa"/>
        </w:tcPr>
        <w:p w:rsidR="001D7448" w:rsidRDefault="001D7448" w:rsidP="001D7448">
          <w:pPr>
            <w:pStyle w:val="Footer"/>
            <w:jc w:val="right"/>
          </w:pPr>
          <w:r>
            <w:fldChar w:fldCharType="begin"/>
          </w:r>
          <w:r>
            <w:instrText xml:space="preserve"> PAGE   \* MERGEFORMAT </w:instrText>
          </w:r>
          <w:r>
            <w:fldChar w:fldCharType="separate"/>
          </w:r>
          <w:r w:rsidR="00A16C64">
            <w:rPr>
              <w:noProof/>
            </w:rPr>
            <w:t>1</w:t>
          </w:r>
          <w:r>
            <w:rPr>
              <w:noProof/>
            </w:rPr>
            <w:fldChar w:fldCharType="end"/>
          </w:r>
        </w:p>
      </w:tc>
    </w:tr>
  </w:tbl>
  <w:p w:rsidR="001D7448" w:rsidRDefault="001D74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CCB" w:rsidRDefault="002D7CCB" w:rsidP="00684832">
      <w:pPr>
        <w:spacing w:after="0" w:line="240" w:lineRule="auto"/>
      </w:pPr>
      <w:r>
        <w:separator/>
      </w:r>
    </w:p>
  </w:footnote>
  <w:footnote w:type="continuationSeparator" w:id="0">
    <w:p w:rsidR="002D7CCB" w:rsidRDefault="002D7CCB" w:rsidP="00684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5D078C">
          <w:pPr>
            <w:pStyle w:val="Header"/>
          </w:pPr>
          <w:r>
            <w:t>Responsive Web Design and Development</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C52F4"/>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F31DD6"/>
    <w:multiLevelType w:val="hybridMultilevel"/>
    <w:tmpl w:val="B36A7D7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AF34BE"/>
    <w:multiLevelType w:val="hybridMultilevel"/>
    <w:tmpl w:val="13FE5D4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4750C5"/>
    <w:multiLevelType w:val="hybridMultilevel"/>
    <w:tmpl w:val="C0483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BB77AA"/>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5" w15:restartNumberingAfterBreak="0">
    <w:nsid w:val="13554EB9"/>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64D2BEE"/>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661307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6E80039"/>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AD91FE3"/>
    <w:multiLevelType w:val="hybridMultilevel"/>
    <w:tmpl w:val="6952F8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B717846"/>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11" w15:restartNumberingAfterBreak="0">
    <w:nsid w:val="231E7BB8"/>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BF75BE8"/>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C447B3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EC14CDD"/>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20E07C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3590D64"/>
    <w:multiLevelType w:val="hybridMultilevel"/>
    <w:tmpl w:val="DD1C2C3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17" w15:restartNumberingAfterBreak="0">
    <w:nsid w:val="3808405F"/>
    <w:multiLevelType w:val="hybridMultilevel"/>
    <w:tmpl w:val="2BE8BCAA"/>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A3F385F"/>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DF22E4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033177F"/>
    <w:multiLevelType w:val="hybridMultilevel"/>
    <w:tmpl w:val="0F80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3E3D9E"/>
    <w:multiLevelType w:val="hybridMultilevel"/>
    <w:tmpl w:val="06821D0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9DF28B3"/>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D5F07A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0A815AD"/>
    <w:multiLevelType w:val="hybridMultilevel"/>
    <w:tmpl w:val="06821D0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7E23D01"/>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7ED55A3"/>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9085D89"/>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97A544A"/>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BAD42D8"/>
    <w:multiLevelType w:val="hybridMultilevel"/>
    <w:tmpl w:val="1EDC2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4137B6F"/>
    <w:multiLevelType w:val="hybridMultilevel"/>
    <w:tmpl w:val="05587F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51A5425"/>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D006581"/>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F4507ED"/>
    <w:multiLevelType w:val="hybridMultilevel"/>
    <w:tmpl w:val="1BFE2AD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0EC4D55"/>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1D96A40"/>
    <w:multiLevelType w:val="hybridMultilevel"/>
    <w:tmpl w:val="D624C3A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72631C3D"/>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27B2C98"/>
    <w:multiLevelType w:val="hybridMultilevel"/>
    <w:tmpl w:val="1BFE2AD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369410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E9729FF"/>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9"/>
  </w:num>
  <w:num w:numId="2">
    <w:abstractNumId w:val="3"/>
  </w:num>
  <w:num w:numId="3">
    <w:abstractNumId w:val="20"/>
  </w:num>
  <w:num w:numId="4">
    <w:abstractNumId w:val="2"/>
  </w:num>
  <w:num w:numId="5">
    <w:abstractNumId w:val="35"/>
  </w:num>
  <w:num w:numId="6">
    <w:abstractNumId w:val="16"/>
  </w:num>
  <w:num w:numId="7">
    <w:abstractNumId w:val="4"/>
  </w:num>
  <w:num w:numId="8">
    <w:abstractNumId w:val="10"/>
  </w:num>
  <w:num w:numId="9">
    <w:abstractNumId w:val="17"/>
  </w:num>
  <w:num w:numId="10">
    <w:abstractNumId w:val="9"/>
  </w:num>
  <w:num w:numId="11">
    <w:abstractNumId w:val="0"/>
  </w:num>
  <w:num w:numId="12">
    <w:abstractNumId w:val="11"/>
  </w:num>
  <w:num w:numId="13">
    <w:abstractNumId w:val="38"/>
  </w:num>
  <w:num w:numId="14">
    <w:abstractNumId w:val="32"/>
  </w:num>
  <w:num w:numId="15">
    <w:abstractNumId w:val="12"/>
  </w:num>
  <w:num w:numId="16">
    <w:abstractNumId w:val="13"/>
  </w:num>
  <w:num w:numId="17">
    <w:abstractNumId w:val="26"/>
  </w:num>
  <w:num w:numId="18">
    <w:abstractNumId w:val="36"/>
  </w:num>
  <w:num w:numId="19">
    <w:abstractNumId w:val="18"/>
  </w:num>
  <w:num w:numId="20">
    <w:abstractNumId w:val="19"/>
  </w:num>
  <w:num w:numId="21">
    <w:abstractNumId w:val="23"/>
  </w:num>
  <w:num w:numId="22">
    <w:abstractNumId w:val="28"/>
  </w:num>
  <w:num w:numId="23">
    <w:abstractNumId w:val="30"/>
  </w:num>
  <w:num w:numId="24">
    <w:abstractNumId w:val="15"/>
  </w:num>
  <w:num w:numId="25">
    <w:abstractNumId w:val="8"/>
  </w:num>
  <w:num w:numId="26">
    <w:abstractNumId w:val="7"/>
  </w:num>
  <w:num w:numId="27">
    <w:abstractNumId w:val="5"/>
  </w:num>
  <w:num w:numId="28">
    <w:abstractNumId w:val="14"/>
  </w:num>
  <w:num w:numId="29">
    <w:abstractNumId w:val="25"/>
  </w:num>
  <w:num w:numId="30">
    <w:abstractNumId w:val="22"/>
  </w:num>
  <w:num w:numId="31">
    <w:abstractNumId w:val="33"/>
  </w:num>
  <w:num w:numId="32">
    <w:abstractNumId w:val="34"/>
  </w:num>
  <w:num w:numId="33">
    <w:abstractNumId w:val="31"/>
  </w:num>
  <w:num w:numId="34">
    <w:abstractNumId w:val="27"/>
  </w:num>
  <w:num w:numId="35">
    <w:abstractNumId w:val="21"/>
  </w:num>
  <w:num w:numId="36">
    <w:abstractNumId w:val="6"/>
  </w:num>
  <w:num w:numId="37">
    <w:abstractNumId w:val="39"/>
  </w:num>
  <w:num w:numId="38">
    <w:abstractNumId w:val="37"/>
  </w:num>
  <w:num w:numId="39">
    <w:abstractNumId w:val="24"/>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0984"/>
    <w:rsid w:val="00000D32"/>
    <w:rsid w:val="0000205E"/>
    <w:rsid w:val="00005078"/>
    <w:rsid w:val="00011E4B"/>
    <w:rsid w:val="00012286"/>
    <w:rsid w:val="0001362D"/>
    <w:rsid w:val="00014827"/>
    <w:rsid w:val="00015897"/>
    <w:rsid w:val="00022945"/>
    <w:rsid w:val="00030489"/>
    <w:rsid w:val="00034960"/>
    <w:rsid w:val="000354E1"/>
    <w:rsid w:val="0003648B"/>
    <w:rsid w:val="00036F54"/>
    <w:rsid w:val="00040532"/>
    <w:rsid w:val="000413AF"/>
    <w:rsid w:val="00041605"/>
    <w:rsid w:val="00045BDA"/>
    <w:rsid w:val="00052F1F"/>
    <w:rsid w:val="000561F9"/>
    <w:rsid w:val="00057207"/>
    <w:rsid w:val="00057D78"/>
    <w:rsid w:val="00057E0C"/>
    <w:rsid w:val="0006171F"/>
    <w:rsid w:val="00061A96"/>
    <w:rsid w:val="00063FF0"/>
    <w:rsid w:val="00065749"/>
    <w:rsid w:val="00066054"/>
    <w:rsid w:val="00066F86"/>
    <w:rsid w:val="000718F6"/>
    <w:rsid w:val="0007220D"/>
    <w:rsid w:val="0007309F"/>
    <w:rsid w:val="000741B8"/>
    <w:rsid w:val="00076C45"/>
    <w:rsid w:val="000775CF"/>
    <w:rsid w:val="00077807"/>
    <w:rsid w:val="00077F0E"/>
    <w:rsid w:val="00083311"/>
    <w:rsid w:val="000840FF"/>
    <w:rsid w:val="00090445"/>
    <w:rsid w:val="00092871"/>
    <w:rsid w:val="00095D98"/>
    <w:rsid w:val="0009601D"/>
    <w:rsid w:val="000A23F9"/>
    <w:rsid w:val="000A3386"/>
    <w:rsid w:val="000A4F74"/>
    <w:rsid w:val="000A5179"/>
    <w:rsid w:val="000A6C53"/>
    <w:rsid w:val="000A7EEE"/>
    <w:rsid w:val="000B0E7D"/>
    <w:rsid w:val="000B1FF4"/>
    <w:rsid w:val="000B2999"/>
    <w:rsid w:val="000B3521"/>
    <w:rsid w:val="000B4618"/>
    <w:rsid w:val="000B64C9"/>
    <w:rsid w:val="000B7A39"/>
    <w:rsid w:val="000C05F4"/>
    <w:rsid w:val="000C1EAD"/>
    <w:rsid w:val="000C1F2F"/>
    <w:rsid w:val="000C28DD"/>
    <w:rsid w:val="000C29F2"/>
    <w:rsid w:val="000C49BE"/>
    <w:rsid w:val="000C713E"/>
    <w:rsid w:val="000C74F6"/>
    <w:rsid w:val="000D50EE"/>
    <w:rsid w:val="000E151E"/>
    <w:rsid w:val="000E3573"/>
    <w:rsid w:val="000E43B3"/>
    <w:rsid w:val="000E6BDA"/>
    <w:rsid w:val="000E6CE2"/>
    <w:rsid w:val="000E6EC5"/>
    <w:rsid w:val="000F0B6A"/>
    <w:rsid w:val="000F4134"/>
    <w:rsid w:val="000F4457"/>
    <w:rsid w:val="000F513B"/>
    <w:rsid w:val="000F5467"/>
    <w:rsid w:val="000F5FEF"/>
    <w:rsid w:val="000F7911"/>
    <w:rsid w:val="000F7B7D"/>
    <w:rsid w:val="00101ED4"/>
    <w:rsid w:val="00104DF0"/>
    <w:rsid w:val="0010625D"/>
    <w:rsid w:val="00107C3F"/>
    <w:rsid w:val="001104C6"/>
    <w:rsid w:val="00110ABA"/>
    <w:rsid w:val="0011127A"/>
    <w:rsid w:val="00113EDD"/>
    <w:rsid w:val="00114804"/>
    <w:rsid w:val="00116C0D"/>
    <w:rsid w:val="00122773"/>
    <w:rsid w:val="001247E5"/>
    <w:rsid w:val="0012666A"/>
    <w:rsid w:val="001275D8"/>
    <w:rsid w:val="00127A72"/>
    <w:rsid w:val="00132354"/>
    <w:rsid w:val="00134156"/>
    <w:rsid w:val="00135E32"/>
    <w:rsid w:val="0013664C"/>
    <w:rsid w:val="001376E5"/>
    <w:rsid w:val="00142031"/>
    <w:rsid w:val="00142E95"/>
    <w:rsid w:val="001455F0"/>
    <w:rsid w:val="00151709"/>
    <w:rsid w:val="00151E7F"/>
    <w:rsid w:val="0015396F"/>
    <w:rsid w:val="00155191"/>
    <w:rsid w:val="00156545"/>
    <w:rsid w:val="001570BF"/>
    <w:rsid w:val="00157632"/>
    <w:rsid w:val="00161A8B"/>
    <w:rsid w:val="0016213B"/>
    <w:rsid w:val="0016767B"/>
    <w:rsid w:val="001724FE"/>
    <w:rsid w:val="0017336D"/>
    <w:rsid w:val="0017364B"/>
    <w:rsid w:val="00174245"/>
    <w:rsid w:val="0017469F"/>
    <w:rsid w:val="00176B5C"/>
    <w:rsid w:val="00177278"/>
    <w:rsid w:val="001806E2"/>
    <w:rsid w:val="00186232"/>
    <w:rsid w:val="001866CF"/>
    <w:rsid w:val="00190C03"/>
    <w:rsid w:val="00192099"/>
    <w:rsid w:val="001942A4"/>
    <w:rsid w:val="00194493"/>
    <w:rsid w:val="001947B9"/>
    <w:rsid w:val="0019541F"/>
    <w:rsid w:val="00196641"/>
    <w:rsid w:val="001A3D47"/>
    <w:rsid w:val="001A4BD9"/>
    <w:rsid w:val="001A6191"/>
    <w:rsid w:val="001A765C"/>
    <w:rsid w:val="001B0646"/>
    <w:rsid w:val="001B1BFF"/>
    <w:rsid w:val="001B2273"/>
    <w:rsid w:val="001B3167"/>
    <w:rsid w:val="001B366C"/>
    <w:rsid w:val="001B50FE"/>
    <w:rsid w:val="001B7769"/>
    <w:rsid w:val="001C1AB8"/>
    <w:rsid w:val="001C23D0"/>
    <w:rsid w:val="001C6F4D"/>
    <w:rsid w:val="001D17A9"/>
    <w:rsid w:val="001D22C4"/>
    <w:rsid w:val="001D5B44"/>
    <w:rsid w:val="001D6511"/>
    <w:rsid w:val="001D7448"/>
    <w:rsid w:val="001D7CF7"/>
    <w:rsid w:val="001E2218"/>
    <w:rsid w:val="001E2BB1"/>
    <w:rsid w:val="001F06D5"/>
    <w:rsid w:val="001F3B50"/>
    <w:rsid w:val="001F4D39"/>
    <w:rsid w:val="001F68EC"/>
    <w:rsid w:val="001F6A6B"/>
    <w:rsid w:val="001F6DDD"/>
    <w:rsid w:val="002018E0"/>
    <w:rsid w:val="00201CEB"/>
    <w:rsid w:val="00202714"/>
    <w:rsid w:val="00204DA4"/>
    <w:rsid w:val="002067C8"/>
    <w:rsid w:val="00207637"/>
    <w:rsid w:val="002102CA"/>
    <w:rsid w:val="00210B01"/>
    <w:rsid w:val="00212D9A"/>
    <w:rsid w:val="0021489B"/>
    <w:rsid w:val="002167C0"/>
    <w:rsid w:val="00217410"/>
    <w:rsid w:val="00223519"/>
    <w:rsid w:val="00224B3C"/>
    <w:rsid w:val="00224DE6"/>
    <w:rsid w:val="00230465"/>
    <w:rsid w:val="0023304B"/>
    <w:rsid w:val="0023317F"/>
    <w:rsid w:val="0023490A"/>
    <w:rsid w:val="0023641E"/>
    <w:rsid w:val="00237294"/>
    <w:rsid w:val="002407C4"/>
    <w:rsid w:val="00241676"/>
    <w:rsid w:val="002429F8"/>
    <w:rsid w:val="0025127E"/>
    <w:rsid w:val="00253443"/>
    <w:rsid w:val="00253CB3"/>
    <w:rsid w:val="00255A70"/>
    <w:rsid w:val="00260183"/>
    <w:rsid w:val="00260F0D"/>
    <w:rsid w:val="00262B5F"/>
    <w:rsid w:val="00262C0F"/>
    <w:rsid w:val="00262DB0"/>
    <w:rsid w:val="0026642A"/>
    <w:rsid w:val="00267D45"/>
    <w:rsid w:val="002776D2"/>
    <w:rsid w:val="00280CE9"/>
    <w:rsid w:val="00281E28"/>
    <w:rsid w:val="00283909"/>
    <w:rsid w:val="002841AA"/>
    <w:rsid w:val="002853DE"/>
    <w:rsid w:val="00285C07"/>
    <w:rsid w:val="00286D0E"/>
    <w:rsid w:val="00287755"/>
    <w:rsid w:val="00290C7E"/>
    <w:rsid w:val="002919E6"/>
    <w:rsid w:val="00293196"/>
    <w:rsid w:val="0029497B"/>
    <w:rsid w:val="002952EE"/>
    <w:rsid w:val="002A11F0"/>
    <w:rsid w:val="002A337D"/>
    <w:rsid w:val="002A3765"/>
    <w:rsid w:val="002A3A97"/>
    <w:rsid w:val="002A5245"/>
    <w:rsid w:val="002A5B8C"/>
    <w:rsid w:val="002A5EEC"/>
    <w:rsid w:val="002A671C"/>
    <w:rsid w:val="002A7060"/>
    <w:rsid w:val="002B0601"/>
    <w:rsid w:val="002B1DA3"/>
    <w:rsid w:val="002B25CC"/>
    <w:rsid w:val="002B775A"/>
    <w:rsid w:val="002C01DC"/>
    <w:rsid w:val="002C05A1"/>
    <w:rsid w:val="002C19CF"/>
    <w:rsid w:val="002C2210"/>
    <w:rsid w:val="002C296E"/>
    <w:rsid w:val="002C3A62"/>
    <w:rsid w:val="002C4634"/>
    <w:rsid w:val="002C5584"/>
    <w:rsid w:val="002C56AA"/>
    <w:rsid w:val="002C5D5D"/>
    <w:rsid w:val="002C6B16"/>
    <w:rsid w:val="002D28CA"/>
    <w:rsid w:val="002D4D51"/>
    <w:rsid w:val="002D5999"/>
    <w:rsid w:val="002D7CCB"/>
    <w:rsid w:val="002E2633"/>
    <w:rsid w:val="002E3C9E"/>
    <w:rsid w:val="002E552D"/>
    <w:rsid w:val="002E612B"/>
    <w:rsid w:val="002E764B"/>
    <w:rsid w:val="002E7DFE"/>
    <w:rsid w:val="002F1378"/>
    <w:rsid w:val="002F1B31"/>
    <w:rsid w:val="002F3C62"/>
    <w:rsid w:val="002F5929"/>
    <w:rsid w:val="002F60C5"/>
    <w:rsid w:val="002F6346"/>
    <w:rsid w:val="002F648F"/>
    <w:rsid w:val="002F6965"/>
    <w:rsid w:val="002F6FE0"/>
    <w:rsid w:val="002F7646"/>
    <w:rsid w:val="0030036C"/>
    <w:rsid w:val="00304969"/>
    <w:rsid w:val="00305175"/>
    <w:rsid w:val="00306C49"/>
    <w:rsid w:val="003100A8"/>
    <w:rsid w:val="00310500"/>
    <w:rsid w:val="003129E9"/>
    <w:rsid w:val="0031429D"/>
    <w:rsid w:val="003143BA"/>
    <w:rsid w:val="0031654E"/>
    <w:rsid w:val="0032000D"/>
    <w:rsid w:val="00321261"/>
    <w:rsid w:val="0032176C"/>
    <w:rsid w:val="003221E5"/>
    <w:rsid w:val="00323DE6"/>
    <w:rsid w:val="00325A1A"/>
    <w:rsid w:val="00326B62"/>
    <w:rsid w:val="00331652"/>
    <w:rsid w:val="00332F51"/>
    <w:rsid w:val="0033395D"/>
    <w:rsid w:val="00335226"/>
    <w:rsid w:val="00340152"/>
    <w:rsid w:val="0034164B"/>
    <w:rsid w:val="003476AF"/>
    <w:rsid w:val="00347FE9"/>
    <w:rsid w:val="00350B86"/>
    <w:rsid w:val="00354C6C"/>
    <w:rsid w:val="003552BC"/>
    <w:rsid w:val="00355EA3"/>
    <w:rsid w:val="00357DA1"/>
    <w:rsid w:val="00357F58"/>
    <w:rsid w:val="0036792C"/>
    <w:rsid w:val="00370C00"/>
    <w:rsid w:val="00370E21"/>
    <w:rsid w:val="00372E66"/>
    <w:rsid w:val="0037305A"/>
    <w:rsid w:val="00376F31"/>
    <w:rsid w:val="003802E7"/>
    <w:rsid w:val="003812B0"/>
    <w:rsid w:val="00382D47"/>
    <w:rsid w:val="00393751"/>
    <w:rsid w:val="0039379D"/>
    <w:rsid w:val="00396A04"/>
    <w:rsid w:val="003971D3"/>
    <w:rsid w:val="003974B4"/>
    <w:rsid w:val="003A0851"/>
    <w:rsid w:val="003A235E"/>
    <w:rsid w:val="003A3006"/>
    <w:rsid w:val="003A3090"/>
    <w:rsid w:val="003A4574"/>
    <w:rsid w:val="003A4884"/>
    <w:rsid w:val="003A4D7E"/>
    <w:rsid w:val="003B077B"/>
    <w:rsid w:val="003B4E5D"/>
    <w:rsid w:val="003B4F56"/>
    <w:rsid w:val="003B5B22"/>
    <w:rsid w:val="003B7635"/>
    <w:rsid w:val="003C2877"/>
    <w:rsid w:val="003C665E"/>
    <w:rsid w:val="003D02F4"/>
    <w:rsid w:val="003D0ADF"/>
    <w:rsid w:val="003D2F52"/>
    <w:rsid w:val="003D6E25"/>
    <w:rsid w:val="003D7136"/>
    <w:rsid w:val="003D7733"/>
    <w:rsid w:val="003E0DEA"/>
    <w:rsid w:val="003E27DE"/>
    <w:rsid w:val="003E6180"/>
    <w:rsid w:val="003F4287"/>
    <w:rsid w:val="003F437A"/>
    <w:rsid w:val="003F4BBE"/>
    <w:rsid w:val="003F5063"/>
    <w:rsid w:val="003F53EF"/>
    <w:rsid w:val="003F646D"/>
    <w:rsid w:val="00400BD2"/>
    <w:rsid w:val="00402658"/>
    <w:rsid w:val="004032EC"/>
    <w:rsid w:val="00406D04"/>
    <w:rsid w:val="00411466"/>
    <w:rsid w:val="00412DB9"/>
    <w:rsid w:val="00414691"/>
    <w:rsid w:val="004165D5"/>
    <w:rsid w:val="00416F35"/>
    <w:rsid w:val="004201A2"/>
    <w:rsid w:val="0042063B"/>
    <w:rsid w:val="0042069B"/>
    <w:rsid w:val="00421104"/>
    <w:rsid w:val="004220E8"/>
    <w:rsid w:val="00426893"/>
    <w:rsid w:val="00427707"/>
    <w:rsid w:val="00430EC4"/>
    <w:rsid w:val="0043109B"/>
    <w:rsid w:val="0043123F"/>
    <w:rsid w:val="00431A7B"/>
    <w:rsid w:val="004373B1"/>
    <w:rsid w:val="00440685"/>
    <w:rsid w:val="00440A9D"/>
    <w:rsid w:val="00454042"/>
    <w:rsid w:val="00455920"/>
    <w:rsid w:val="00455A1F"/>
    <w:rsid w:val="00461055"/>
    <w:rsid w:val="00462805"/>
    <w:rsid w:val="004644AC"/>
    <w:rsid w:val="004648CF"/>
    <w:rsid w:val="0046498B"/>
    <w:rsid w:val="004675F1"/>
    <w:rsid w:val="00467ADE"/>
    <w:rsid w:val="004702E5"/>
    <w:rsid w:val="004775C1"/>
    <w:rsid w:val="00481147"/>
    <w:rsid w:val="00482C0A"/>
    <w:rsid w:val="00483196"/>
    <w:rsid w:val="00483259"/>
    <w:rsid w:val="004855E8"/>
    <w:rsid w:val="00485E19"/>
    <w:rsid w:val="00487AF5"/>
    <w:rsid w:val="00487FB8"/>
    <w:rsid w:val="0049174A"/>
    <w:rsid w:val="0049391E"/>
    <w:rsid w:val="00493D63"/>
    <w:rsid w:val="00496C5C"/>
    <w:rsid w:val="004A1190"/>
    <w:rsid w:val="004A1795"/>
    <w:rsid w:val="004A53E4"/>
    <w:rsid w:val="004A64AF"/>
    <w:rsid w:val="004B026C"/>
    <w:rsid w:val="004B1593"/>
    <w:rsid w:val="004B2878"/>
    <w:rsid w:val="004B56C5"/>
    <w:rsid w:val="004B5E90"/>
    <w:rsid w:val="004B7BE6"/>
    <w:rsid w:val="004C0E47"/>
    <w:rsid w:val="004C1849"/>
    <w:rsid w:val="004C26EE"/>
    <w:rsid w:val="004C3263"/>
    <w:rsid w:val="004D1AF1"/>
    <w:rsid w:val="004D2B36"/>
    <w:rsid w:val="004D2F07"/>
    <w:rsid w:val="004D30CD"/>
    <w:rsid w:val="004D4CA1"/>
    <w:rsid w:val="004E0B3B"/>
    <w:rsid w:val="004E0D3F"/>
    <w:rsid w:val="004E2337"/>
    <w:rsid w:val="004E2BB3"/>
    <w:rsid w:val="004E563B"/>
    <w:rsid w:val="004E57D9"/>
    <w:rsid w:val="004E7A1F"/>
    <w:rsid w:val="004F52CB"/>
    <w:rsid w:val="004F5611"/>
    <w:rsid w:val="00500B3F"/>
    <w:rsid w:val="00501EFB"/>
    <w:rsid w:val="00502315"/>
    <w:rsid w:val="0050379F"/>
    <w:rsid w:val="0050467D"/>
    <w:rsid w:val="00504683"/>
    <w:rsid w:val="005067AB"/>
    <w:rsid w:val="0051229F"/>
    <w:rsid w:val="00514A48"/>
    <w:rsid w:val="0051643C"/>
    <w:rsid w:val="0051770A"/>
    <w:rsid w:val="005177CF"/>
    <w:rsid w:val="00524DC1"/>
    <w:rsid w:val="00525AFA"/>
    <w:rsid w:val="005317A4"/>
    <w:rsid w:val="00536772"/>
    <w:rsid w:val="00540D99"/>
    <w:rsid w:val="00541507"/>
    <w:rsid w:val="00545F77"/>
    <w:rsid w:val="005460E7"/>
    <w:rsid w:val="005501F2"/>
    <w:rsid w:val="00553040"/>
    <w:rsid w:val="00553B24"/>
    <w:rsid w:val="00554041"/>
    <w:rsid w:val="00554770"/>
    <w:rsid w:val="005555AB"/>
    <w:rsid w:val="00556C4E"/>
    <w:rsid w:val="0055781B"/>
    <w:rsid w:val="00557E18"/>
    <w:rsid w:val="005623E2"/>
    <w:rsid w:val="00562714"/>
    <w:rsid w:val="00562B41"/>
    <w:rsid w:val="0056328F"/>
    <w:rsid w:val="0056411A"/>
    <w:rsid w:val="00565326"/>
    <w:rsid w:val="005744EA"/>
    <w:rsid w:val="00575613"/>
    <w:rsid w:val="00575AAD"/>
    <w:rsid w:val="00580349"/>
    <w:rsid w:val="00580373"/>
    <w:rsid w:val="0058057F"/>
    <w:rsid w:val="00582A51"/>
    <w:rsid w:val="005903E8"/>
    <w:rsid w:val="00590902"/>
    <w:rsid w:val="00595985"/>
    <w:rsid w:val="005963CA"/>
    <w:rsid w:val="0059780C"/>
    <w:rsid w:val="005A06B2"/>
    <w:rsid w:val="005A23FD"/>
    <w:rsid w:val="005A2ABA"/>
    <w:rsid w:val="005A34C1"/>
    <w:rsid w:val="005A37F9"/>
    <w:rsid w:val="005A4137"/>
    <w:rsid w:val="005A4DAF"/>
    <w:rsid w:val="005A568F"/>
    <w:rsid w:val="005B0527"/>
    <w:rsid w:val="005B0792"/>
    <w:rsid w:val="005B120E"/>
    <w:rsid w:val="005B2642"/>
    <w:rsid w:val="005C073A"/>
    <w:rsid w:val="005C0BE1"/>
    <w:rsid w:val="005C2DED"/>
    <w:rsid w:val="005C4270"/>
    <w:rsid w:val="005C73D4"/>
    <w:rsid w:val="005C7949"/>
    <w:rsid w:val="005D078C"/>
    <w:rsid w:val="005D4B71"/>
    <w:rsid w:val="005D57CD"/>
    <w:rsid w:val="005E241D"/>
    <w:rsid w:val="005E426F"/>
    <w:rsid w:val="005F05B5"/>
    <w:rsid w:val="005F19A0"/>
    <w:rsid w:val="005F20AB"/>
    <w:rsid w:val="005F20C5"/>
    <w:rsid w:val="005F24F5"/>
    <w:rsid w:val="005F3229"/>
    <w:rsid w:val="00601300"/>
    <w:rsid w:val="006013D9"/>
    <w:rsid w:val="006022B7"/>
    <w:rsid w:val="0060394E"/>
    <w:rsid w:val="00606D35"/>
    <w:rsid w:val="0060791E"/>
    <w:rsid w:val="00610692"/>
    <w:rsid w:val="0061274D"/>
    <w:rsid w:val="00612A26"/>
    <w:rsid w:val="006137DD"/>
    <w:rsid w:val="00615383"/>
    <w:rsid w:val="00615792"/>
    <w:rsid w:val="00616789"/>
    <w:rsid w:val="00620ECF"/>
    <w:rsid w:val="00626941"/>
    <w:rsid w:val="00626DD0"/>
    <w:rsid w:val="00630CF1"/>
    <w:rsid w:val="006332F3"/>
    <w:rsid w:val="006346C5"/>
    <w:rsid w:val="00635BF5"/>
    <w:rsid w:val="006418B3"/>
    <w:rsid w:val="00642283"/>
    <w:rsid w:val="00644983"/>
    <w:rsid w:val="00647360"/>
    <w:rsid w:val="00650233"/>
    <w:rsid w:val="0065193D"/>
    <w:rsid w:val="006536FF"/>
    <w:rsid w:val="0065617A"/>
    <w:rsid w:val="00661713"/>
    <w:rsid w:val="00662714"/>
    <w:rsid w:val="0066357E"/>
    <w:rsid w:val="006658A2"/>
    <w:rsid w:val="00665A2B"/>
    <w:rsid w:val="00667A83"/>
    <w:rsid w:val="00667DF3"/>
    <w:rsid w:val="00667E10"/>
    <w:rsid w:val="00670F5A"/>
    <w:rsid w:val="006718E2"/>
    <w:rsid w:val="00671DB2"/>
    <w:rsid w:val="006724B1"/>
    <w:rsid w:val="006734C6"/>
    <w:rsid w:val="00673725"/>
    <w:rsid w:val="00676BEB"/>
    <w:rsid w:val="00677368"/>
    <w:rsid w:val="006818A0"/>
    <w:rsid w:val="0068227D"/>
    <w:rsid w:val="00682C8A"/>
    <w:rsid w:val="006837B6"/>
    <w:rsid w:val="00684337"/>
    <w:rsid w:val="00684832"/>
    <w:rsid w:val="006860D3"/>
    <w:rsid w:val="006906FB"/>
    <w:rsid w:val="006931B0"/>
    <w:rsid w:val="00694606"/>
    <w:rsid w:val="006963F4"/>
    <w:rsid w:val="006A27DE"/>
    <w:rsid w:val="006A69D1"/>
    <w:rsid w:val="006A6E15"/>
    <w:rsid w:val="006B4EAA"/>
    <w:rsid w:val="006B59C7"/>
    <w:rsid w:val="006B72B0"/>
    <w:rsid w:val="006C096C"/>
    <w:rsid w:val="006C0A01"/>
    <w:rsid w:val="006C1FD4"/>
    <w:rsid w:val="006C240D"/>
    <w:rsid w:val="006C5A85"/>
    <w:rsid w:val="006C5EA0"/>
    <w:rsid w:val="006D0BDC"/>
    <w:rsid w:val="006D0FF6"/>
    <w:rsid w:val="006D10BD"/>
    <w:rsid w:val="006D2639"/>
    <w:rsid w:val="006D403C"/>
    <w:rsid w:val="006D44A0"/>
    <w:rsid w:val="006E1A6C"/>
    <w:rsid w:val="006E31B0"/>
    <w:rsid w:val="006E3543"/>
    <w:rsid w:val="006E4D2D"/>
    <w:rsid w:val="006E7DAC"/>
    <w:rsid w:val="006E7DE2"/>
    <w:rsid w:val="006F530F"/>
    <w:rsid w:val="006F54B7"/>
    <w:rsid w:val="006F64B5"/>
    <w:rsid w:val="00700AA0"/>
    <w:rsid w:val="00700F9B"/>
    <w:rsid w:val="0070175F"/>
    <w:rsid w:val="0070550A"/>
    <w:rsid w:val="00707432"/>
    <w:rsid w:val="00715940"/>
    <w:rsid w:val="00722976"/>
    <w:rsid w:val="00724669"/>
    <w:rsid w:val="00725B7F"/>
    <w:rsid w:val="0072613D"/>
    <w:rsid w:val="00730657"/>
    <w:rsid w:val="00730C98"/>
    <w:rsid w:val="00731006"/>
    <w:rsid w:val="007318DD"/>
    <w:rsid w:val="00732053"/>
    <w:rsid w:val="00735200"/>
    <w:rsid w:val="00737FC2"/>
    <w:rsid w:val="00742C83"/>
    <w:rsid w:val="007479C7"/>
    <w:rsid w:val="00747B10"/>
    <w:rsid w:val="007500DE"/>
    <w:rsid w:val="007507A0"/>
    <w:rsid w:val="00751B9B"/>
    <w:rsid w:val="00752AAC"/>
    <w:rsid w:val="00752AE7"/>
    <w:rsid w:val="007542BA"/>
    <w:rsid w:val="0075660B"/>
    <w:rsid w:val="007569C8"/>
    <w:rsid w:val="00766149"/>
    <w:rsid w:val="007721F4"/>
    <w:rsid w:val="007732C7"/>
    <w:rsid w:val="00774930"/>
    <w:rsid w:val="0077687B"/>
    <w:rsid w:val="00780EFD"/>
    <w:rsid w:val="0078182D"/>
    <w:rsid w:val="00781E83"/>
    <w:rsid w:val="0078292D"/>
    <w:rsid w:val="0078405C"/>
    <w:rsid w:val="00785F03"/>
    <w:rsid w:val="007862F3"/>
    <w:rsid w:val="0078784B"/>
    <w:rsid w:val="00787AAB"/>
    <w:rsid w:val="0079128F"/>
    <w:rsid w:val="00793092"/>
    <w:rsid w:val="00793270"/>
    <w:rsid w:val="00795E2D"/>
    <w:rsid w:val="00796119"/>
    <w:rsid w:val="00796704"/>
    <w:rsid w:val="007A0033"/>
    <w:rsid w:val="007A0EBD"/>
    <w:rsid w:val="007A485E"/>
    <w:rsid w:val="007A53AE"/>
    <w:rsid w:val="007A68E3"/>
    <w:rsid w:val="007B0312"/>
    <w:rsid w:val="007B1598"/>
    <w:rsid w:val="007B2274"/>
    <w:rsid w:val="007B29BB"/>
    <w:rsid w:val="007B2DBC"/>
    <w:rsid w:val="007B3113"/>
    <w:rsid w:val="007B5C43"/>
    <w:rsid w:val="007C2FE5"/>
    <w:rsid w:val="007C5CA7"/>
    <w:rsid w:val="007C603F"/>
    <w:rsid w:val="007D1C4E"/>
    <w:rsid w:val="007D2ADE"/>
    <w:rsid w:val="007D35C9"/>
    <w:rsid w:val="007D5C64"/>
    <w:rsid w:val="007D5F01"/>
    <w:rsid w:val="007D670F"/>
    <w:rsid w:val="007E04F8"/>
    <w:rsid w:val="007E29EE"/>
    <w:rsid w:val="007E3018"/>
    <w:rsid w:val="007E3C79"/>
    <w:rsid w:val="007E522F"/>
    <w:rsid w:val="007E7CDF"/>
    <w:rsid w:val="007F021C"/>
    <w:rsid w:val="007F046F"/>
    <w:rsid w:val="007F15C7"/>
    <w:rsid w:val="007F2CD6"/>
    <w:rsid w:val="007F3C5F"/>
    <w:rsid w:val="007F6B0A"/>
    <w:rsid w:val="0080148D"/>
    <w:rsid w:val="00803FF6"/>
    <w:rsid w:val="00804924"/>
    <w:rsid w:val="008064DE"/>
    <w:rsid w:val="00806A1A"/>
    <w:rsid w:val="0081027A"/>
    <w:rsid w:val="00815B29"/>
    <w:rsid w:val="00816C25"/>
    <w:rsid w:val="00817217"/>
    <w:rsid w:val="00820BBB"/>
    <w:rsid w:val="0082162D"/>
    <w:rsid w:val="0082464C"/>
    <w:rsid w:val="00830675"/>
    <w:rsid w:val="008319C9"/>
    <w:rsid w:val="00833E64"/>
    <w:rsid w:val="008340F7"/>
    <w:rsid w:val="00834B9C"/>
    <w:rsid w:val="00836606"/>
    <w:rsid w:val="00837EF2"/>
    <w:rsid w:val="00841C92"/>
    <w:rsid w:val="008428E5"/>
    <w:rsid w:val="00843669"/>
    <w:rsid w:val="0084446A"/>
    <w:rsid w:val="00850C2F"/>
    <w:rsid w:val="00852D02"/>
    <w:rsid w:val="008534C5"/>
    <w:rsid w:val="008554AA"/>
    <w:rsid w:val="0085695D"/>
    <w:rsid w:val="00857717"/>
    <w:rsid w:val="00857AFC"/>
    <w:rsid w:val="008635F8"/>
    <w:rsid w:val="0086367F"/>
    <w:rsid w:val="008656B1"/>
    <w:rsid w:val="0086628F"/>
    <w:rsid w:val="008673BD"/>
    <w:rsid w:val="008708CA"/>
    <w:rsid w:val="0087312B"/>
    <w:rsid w:val="00874476"/>
    <w:rsid w:val="008753DE"/>
    <w:rsid w:val="008755F4"/>
    <w:rsid w:val="008772B4"/>
    <w:rsid w:val="00884025"/>
    <w:rsid w:val="0088483E"/>
    <w:rsid w:val="00887489"/>
    <w:rsid w:val="00890F53"/>
    <w:rsid w:val="008911F3"/>
    <w:rsid w:val="00895AED"/>
    <w:rsid w:val="00897942"/>
    <w:rsid w:val="00897C26"/>
    <w:rsid w:val="00897DAE"/>
    <w:rsid w:val="008A03CD"/>
    <w:rsid w:val="008A1CF8"/>
    <w:rsid w:val="008A3C50"/>
    <w:rsid w:val="008A4F1C"/>
    <w:rsid w:val="008A5D4E"/>
    <w:rsid w:val="008A67BA"/>
    <w:rsid w:val="008A7033"/>
    <w:rsid w:val="008B0650"/>
    <w:rsid w:val="008B0828"/>
    <w:rsid w:val="008B0BEE"/>
    <w:rsid w:val="008B5490"/>
    <w:rsid w:val="008B67A1"/>
    <w:rsid w:val="008B7F28"/>
    <w:rsid w:val="008C017E"/>
    <w:rsid w:val="008C25DE"/>
    <w:rsid w:val="008C2C01"/>
    <w:rsid w:val="008C31E1"/>
    <w:rsid w:val="008C4C53"/>
    <w:rsid w:val="008C5FEA"/>
    <w:rsid w:val="008C6CAE"/>
    <w:rsid w:val="008D2EB8"/>
    <w:rsid w:val="008D4168"/>
    <w:rsid w:val="008D42F4"/>
    <w:rsid w:val="008D46BF"/>
    <w:rsid w:val="008E0DC5"/>
    <w:rsid w:val="008E1682"/>
    <w:rsid w:val="008E55CA"/>
    <w:rsid w:val="008E625F"/>
    <w:rsid w:val="008F2161"/>
    <w:rsid w:val="008F31A8"/>
    <w:rsid w:val="008F3ACC"/>
    <w:rsid w:val="008F4CAE"/>
    <w:rsid w:val="008F537D"/>
    <w:rsid w:val="008F5A72"/>
    <w:rsid w:val="008F5B93"/>
    <w:rsid w:val="008F5BA3"/>
    <w:rsid w:val="008F60C9"/>
    <w:rsid w:val="008F653E"/>
    <w:rsid w:val="00901BF0"/>
    <w:rsid w:val="0090209E"/>
    <w:rsid w:val="009035A3"/>
    <w:rsid w:val="00904423"/>
    <w:rsid w:val="00905BF4"/>
    <w:rsid w:val="009104CC"/>
    <w:rsid w:val="00910B7B"/>
    <w:rsid w:val="00915951"/>
    <w:rsid w:val="00917534"/>
    <w:rsid w:val="009249E2"/>
    <w:rsid w:val="0092565F"/>
    <w:rsid w:val="009264C4"/>
    <w:rsid w:val="0093008F"/>
    <w:rsid w:val="0093034C"/>
    <w:rsid w:val="00933B22"/>
    <w:rsid w:val="009344D4"/>
    <w:rsid w:val="00934F52"/>
    <w:rsid w:val="0093521F"/>
    <w:rsid w:val="00937597"/>
    <w:rsid w:val="00941D5C"/>
    <w:rsid w:val="00944151"/>
    <w:rsid w:val="00944258"/>
    <w:rsid w:val="0094449F"/>
    <w:rsid w:val="00944CBD"/>
    <w:rsid w:val="00946375"/>
    <w:rsid w:val="00947D55"/>
    <w:rsid w:val="00951C7A"/>
    <w:rsid w:val="0095362F"/>
    <w:rsid w:val="0095502F"/>
    <w:rsid w:val="00955537"/>
    <w:rsid w:val="00956BB1"/>
    <w:rsid w:val="009577DC"/>
    <w:rsid w:val="00960B2B"/>
    <w:rsid w:val="00964DEB"/>
    <w:rsid w:val="00966B0C"/>
    <w:rsid w:val="0097111C"/>
    <w:rsid w:val="0097308D"/>
    <w:rsid w:val="00975270"/>
    <w:rsid w:val="00977098"/>
    <w:rsid w:val="0097709E"/>
    <w:rsid w:val="00980348"/>
    <w:rsid w:val="00981E96"/>
    <w:rsid w:val="0098332D"/>
    <w:rsid w:val="009838F3"/>
    <w:rsid w:val="00985284"/>
    <w:rsid w:val="00986CD2"/>
    <w:rsid w:val="009871E2"/>
    <w:rsid w:val="00993F53"/>
    <w:rsid w:val="00995C15"/>
    <w:rsid w:val="00995FF0"/>
    <w:rsid w:val="00996070"/>
    <w:rsid w:val="009A0F09"/>
    <w:rsid w:val="009A1095"/>
    <w:rsid w:val="009A1294"/>
    <w:rsid w:val="009A26CA"/>
    <w:rsid w:val="009A29AF"/>
    <w:rsid w:val="009A2EC9"/>
    <w:rsid w:val="009B0F0B"/>
    <w:rsid w:val="009B19AF"/>
    <w:rsid w:val="009B1D3F"/>
    <w:rsid w:val="009B3A10"/>
    <w:rsid w:val="009B6F62"/>
    <w:rsid w:val="009B70C9"/>
    <w:rsid w:val="009B7FA6"/>
    <w:rsid w:val="009C019B"/>
    <w:rsid w:val="009C0880"/>
    <w:rsid w:val="009C291B"/>
    <w:rsid w:val="009C517F"/>
    <w:rsid w:val="009C54CD"/>
    <w:rsid w:val="009C6AEA"/>
    <w:rsid w:val="009C7C2B"/>
    <w:rsid w:val="009D34BA"/>
    <w:rsid w:val="009D4EC1"/>
    <w:rsid w:val="009D7363"/>
    <w:rsid w:val="009D7567"/>
    <w:rsid w:val="009D773A"/>
    <w:rsid w:val="009E0D05"/>
    <w:rsid w:val="009E3BFB"/>
    <w:rsid w:val="009E7C13"/>
    <w:rsid w:val="009E7D96"/>
    <w:rsid w:val="009F00A7"/>
    <w:rsid w:val="009F1F64"/>
    <w:rsid w:val="009F47B8"/>
    <w:rsid w:val="00A01E27"/>
    <w:rsid w:val="00A03B1B"/>
    <w:rsid w:val="00A0731F"/>
    <w:rsid w:val="00A149A5"/>
    <w:rsid w:val="00A1671E"/>
    <w:rsid w:val="00A16C64"/>
    <w:rsid w:val="00A16CB3"/>
    <w:rsid w:val="00A17018"/>
    <w:rsid w:val="00A17E0F"/>
    <w:rsid w:val="00A220AA"/>
    <w:rsid w:val="00A22AA8"/>
    <w:rsid w:val="00A26B95"/>
    <w:rsid w:val="00A26EEE"/>
    <w:rsid w:val="00A31FBC"/>
    <w:rsid w:val="00A329BB"/>
    <w:rsid w:val="00A401A4"/>
    <w:rsid w:val="00A4068C"/>
    <w:rsid w:val="00A410BA"/>
    <w:rsid w:val="00A416D4"/>
    <w:rsid w:val="00A41783"/>
    <w:rsid w:val="00A42B17"/>
    <w:rsid w:val="00A42B9E"/>
    <w:rsid w:val="00A4542A"/>
    <w:rsid w:val="00A462D8"/>
    <w:rsid w:val="00A5031C"/>
    <w:rsid w:val="00A5171B"/>
    <w:rsid w:val="00A5281B"/>
    <w:rsid w:val="00A53B14"/>
    <w:rsid w:val="00A57486"/>
    <w:rsid w:val="00A63725"/>
    <w:rsid w:val="00A64256"/>
    <w:rsid w:val="00A65383"/>
    <w:rsid w:val="00A65B44"/>
    <w:rsid w:val="00A671F1"/>
    <w:rsid w:val="00A70AAE"/>
    <w:rsid w:val="00A71BD0"/>
    <w:rsid w:val="00A71CBE"/>
    <w:rsid w:val="00A7400C"/>
    <w:rsid w:val="00A875CF"/>
    <w:rsid w:val="00A92A74"/>
    <w:rsid w:val="00A9358D"/>
    <w:rsid w:val="00A94071"/>
    <w:rsid w:val="00A94F78"/>
    <w:rsid w:val="00A9512D"/>
    <w:rsid w:val="00A95D99"/>
    <w:rsid w:val="00AA24D1"/>
    <w:rsid w:val="00AA32D3"/>
    <w:rsid w:val="00AB5C0F"/>
    <w:rsid w:val="00AC19A4"/>
    <w:rsid w:val="00AC2082"/>
    <w:rsid w:val="00AC2720"/>
    <w:rsid w:val="00AC2B6D"/>
    <w:rsid w:val="00AC2F71"/>
    <w:rsid w:val="00AD0265"/>
    <w:rsid w:val="00AD0CBE"/>
    <w:rsid w:val="00AD11FB"/>
    <w:rsid w:val="00AD3202"/>
    <w:rsid w:val="00AD3E01"/>
    <w:rsid w:val="00AD4477"/>
    <w:rsid w:val="00AD6F29"/>
    <w:rsid w:val="00AE0187"/>
    <w:rsid w:val="00AE1991"/>
    <w:rsid w:val="00AE2DE5"/>
    <w:rsid w:val="00AF4FE0"/>
    <w:rsid w:val="00AF796A"/>
    <w:rsid w:val="00B006BA"/>
    <w:rsid w:val="00B01D1B"/>
    <w:rsid w:val="00B02061"/>
    <w:rsid w:val="00B02BC9"/>
    <w:rsid w:val="00B04A91"/>
    <w:rsid w:val="00B04F3C"/>
    <w:rsid w:val="00B04F98"/>
    <w:rsid w:val="00B058DC"/>
    <w:rsid w:val="00B07C07"/>
    <w:rsid w:val="00B11C34"/>
    <w:rsid w:val="00B11FE2"/>
    <w:rsid w:val="00B14610"/>
    <w:rsid w:val="00B167C6"/>
    <w:rsid w:val="00B170E7"/>
    <w:rsid w:val="00B20262"/>
    <w:rsid w:val="00B22CBF"/>
    <w:rsid w:val="00B23413"/>
    <w:rsid w:val="00B27237"/>
    <w:rsid w:val="00B30A81"/>
    <w:rsid w:val="00B31470"/>
    <w:rsid w:val="00B32784"/>
    <w:rsid w:val="00B32C04"/>
    <w:rsid w:val="00B35BCD"/>
    <w:rsid w:val="00B40BBD"/>
    <w:rsid w:val="00B44995"/>
    <w:rsid w:val="00B45D8E"/>
    <w:rsid w:val="00B45EFF"/>
    <w:rsid w:val="00B466AE"/>
    <w:rsid w:val="00B5222D"/>
    <w:rsid w:val="00B5474E"/>
    <w:rsid w:val="00B60649"/>
    <w:rsid w:val="00B62DE4"/>
    <w:rsid w:val="00B6344D"/>
    <w:rsid w:val="00B63E41"/>
    <w:rsid w:val="00B64E1E"/>
    <w:rsid w:val="00B65083"/>
    <w:rsid w:val="00B66B8D"/>
    <w:rsid w:val="00B71551"/>
    <w:rsid w:val="00B73D52"/>
    <w:rsid w:val="00B74941"/>
    <w:rsid w:val="00B75F2E"/>
    <w:rsid w:val="00B76B31"/>
    <w:rsid w:val="00B77C0A"/>
    <w:rsid w:val="00B800F6"/>
    <w:rsid w:val="00B820E3"/>
    <w:rsid w:val="00B82441"/>
    <w:rsid w:val="00B8516C"/>
    <w:rsid w:val="00B869C8"/>
    <w:rsid w:val="00B90F65"/>
    <w:rsid w:val="00B93290"/>
    <w:rsid w:val="00B94509"/>
    <w:rsid w:val="00BA1433"/>
    <w:rsid w:val="00BA2DB1"/>
    <w:rsid w:val="00BA36AF"/>
    <w:rsid w:val="00BA4199"/>
    <w:rsid w:val="00BA4D5C"/>
    <w:rsid w:val="00BA7627"/>
    <w:rsid w:val="00BB362B"/>
    <w:rsid w:val="00BB40D4"/>
    <w:rsid w:val="00BB722D"/>
    <w:rsid w:val="00BB7848"/>
    <w:rsid w:val="00BB7E18"/>
    <w:rsid w:val="00BC0EEA"/>
    <w:rsid w:val="00BC14F9"/>
    <w:rsid w:val="00BC4495"/>
    <w:rsid w:val="00BC486E"/>
    <w:rsid w:val="00BC4BBF"/>
    <w:rsid w:val="00BC4F91"/>
    <w:rsid w:val="00BC5BC3"/>
    <w:rsid w:val="00BC6760"/>
    <w:rsid w:val="00BD1EB1"/>
    <w:rsid w:val="00BD2320"/>
    <w:rsid w:val="00BD2810"/>
    <w:rsid w:val="00BD5D53"/>
    <w:rsid w:val="00BE114E"/>
    <w:rsid w:val="00BE4A82"/>
    <w:rsid w:val="00BE5AF7"/>
    <w:rsid w:val="00BF1F69"/>
    <w:rsid w:val="00BF2077"/>
    <w:rsid w:val="00BF231D"/>
    <w:rsid w:val="00BF2994"/>
    <w:rsid w:val="00BF3854"/>
    <w:rsid w:val="00BF5650"/>
    <w:rsid w:val="00C02CD6"/>
    <w:rsid w:val="00C03DBD"/>
    <w:rsid w:val="00C03EFD"/>
    <w:rsid w:val="00C050FC"/>
    <w:rsid w:val="00C064A7"/>
    <w:rsid w:val="00C13862"/>
    <w:rsid w:val="00C15768"/>
    <w:rsid w:val="00C170B8"/>
    <w:rsid w:val="00C20375"/>
    <w:rsid w:val="00C20964"/>
    <w:rsid w:val="00C20CB0"/>
    <w:rsid w:val="00C219CE"/>
    <w:rsid w:val="00C22907"/>
    <w:rsid w:val="00C24149"/>
    <w:rsid w:val="00C243DB"/>
    <w:rsid w:val="00C2483E"/>
    <w:rsid w:val="00C266E7"/>
    <w:rsid w:val="00C27C74"/>
    <w:rsid w:val="00C362C4"/>
    <w:rsid w:val="00C47860"/>
    <w:rsid w:val="00C50AFD"/>
    <w:rsid w:val="00C50B52"/>
    <w:rsid w:val="00C51374"/>
    <w:rsid w:val="00C5227F"/>
    <w:rsid w:val="00C53B4E"/>
    <w:rsid w:val="00C56849"/>
    <w:rsid w:val="00C6399A"/>
    <w:rsid w:val="00C647D0"/>
    <w:rsid w:val="00C64B81"/>
    <w:rsid w:val="00C67B57"/>
    <w:rsid w:val="00C7068E"/>
    <w:rsid w:val="00C70943"/>
    <w:rsid w:val="00C71BE4"/>
    <w:rsid w:val="00C729E6"/>
    <w:rsid w:val="00C72FE9"/>
    <w:rsid w:val="00C73E41"/>
    <w:rsid w:val="00C7626B"/>
    <w:rsid w:val="00C76340"/>
    <w:rsid w:val="00C77F22"/>
    <w:rsid w:val="00C80FC5"/>
    <w:rsid w:val="00C814AC"/>
    <w:rsid w:val="00C82891"/>
    <w:rsid w:val="00C838F7"/>
    <w:rsid w:val="00C85D6C"/>
    <w:rsid w:val="00C8604F"/>
    <w:rsid w:val="00C874A2"/>
    <w:rsid w:val="00C878E0"/>
    <w:rsid w:val="00C905DC"/>
    <w:rsid w:val="00C928A0"/>
    <w:rsid w:val="00C954F2"/>
    <w:rsid w:val="00CA61E0"/>
    <w:rsid w:val="00CA685C"/>
    <w:rsid w:val="00CB35C5"/>
    <w:rsid w:val="00CB3F1F"/>
    <w:rsid w:val="00CB5AF5"/>
    <w:rsid w:val="00CC0AF0"/>
    <w:rsid w:val="00CC0C10"/>
    <w:rsid w:val="00CC4202"/>
    <w:rsid w:val="00CC5382"/>
    <w:rsid w:val="00CC616A"/>
    <w:rsid w:val="00CD0508"/>
    <w:rsid w:val="00CD1079"/>
    <w:rsid w:val="00CD1EBB"/>
    <w:rsid w:val="00CD3007"/>
    <w:rsid w:val="00CD432A"/>
    <w:rsid w:val="00CD46AC"/>
    <w:rsid w:val="00CD559B"/>
    <w:rsid w:val="00CE1798"/>
    <w:rsid w:val="00CE250F"/>
    <w:rsid w:val="00CE3642"/>
    <w:rsid w:val="00CE42B4"/>
    <w:rsid w:val="00CE47F2"/>
    <w:rsid w:val="00CE555F"/>
    <w:rsid w:val="00CE7097"/>
    <w:rsid w:val="00CE766C"/>
    <w:rsid w:val="00CF04DB"/>
    <w:rsid w:val="00CF12D8"/>
    <w:rsid w:val="00CF43FD"/>
    <w:rsid w:val="00CF4A54"/>
    <w:rsid w:val="00CF5D2F"/>
    <w:rsid w:val="00CF6DC5"/>
    <w:rsid w:val="00D06752"/>
    <w:rsid w:val="00D12B5B"/>
    <w:rsid w:val="00D135EB"/>
    <w:rsid w:val="00D14697"/>
    <w:rsid w:val="00D1732D"/>
    <w:rsid w:val="00D209BD"/>
    <w:rsid w:val="00D24C3F"/>
    <w:rsid w:val="00D300BC"/>
    <w:rsid w:val="00D32679"/>
    <w:rsid w:val="00D369DE"/>
    <w:rsid w:val="00D37475"/>
    <w:rsid w:val="00D44444"/>
    <w:rsid w:val="00D44A1A"/>
    <w:rsid w:val="00D47FC2"/>
    <w:rsid w:val="00D52986"/>
    <w:rsid w:val="00D53B29"/>
    <w:rsid w:val="00D53EC9"/>
    <w:rsid w:val="00D56DD1"/>
    <w:rsid w:val="00D57317"/>
    <w:rsid w:val="00D60A37"/>
    <w:rsid w:val="00D610FD"/>
    <w:rsid w:val="00D62F83"/>
    <w:rsid w:val="00D64669"/>
    <w:rsid w:val="00D717FD"/>
    <w:rsid w:val="00D732D0"/>
    <w:rsid w:val="00D73FE8"/>
    <w:rsid w:val="00D748F7"/>
    <w:rsid w:val="00D74A16"/>
    <w:rsid w:val="00D7644E"/>
    <w:rsid w:val="00D801F5"/>
    <w:rsid w:val="00D8137E"/>
    <w:rsid w:val="00D82CB2"/>
    <w:rsid w:val="00D83A41"/>
    <w:rsid w:val="00D90BEE"/>
    <w:rsid w:val="00D91B83"/>
    <w:rsid w:val="00D928BB"/>
    <w:rsid w:val="00D95A02"/>
    <w:rsid w:val="00D9670C"/>
    <w:rsid w:val="00D9688D"/>
    <w:rsid w:val="00D96BC7"/>
    <w:rsid w:val="00DA2616"/>
    <w:rsid w:val="00DA311B"/>
    <w:rsid w:val="00DA47DE"/>
    <w:rsid w:val="00DA4815"/>
    <w:rsid w:val="00DA4D7C"/>
    <w:rsid w:val="00DA6B6C"/>
    <w:rsid w:val="00DB061D"/>
    <w:rsid w:val="00DB22EA"/>
    <w:rsid w:val="00DB48F3"/>
    <w:rsid w:val="00DB5920"/>
    <w:rsid w:val="00DB729C"/>
    <w:rsid w:val="00DC1AA9"/>
    <w:rsid w:val="00DC4A6B"/>
    <w:rsid w:val="00DC6AE7"/>
    <w:rsid w:val="00DC7BBB"/>
    <w:rsid w:val="00DD119F"/>
    <w:rsid w:val="00DD316E"/>
    <w:rsid w:val="00DD34BD"/>
    <w:rsid w:val="00DD7CC0"/>
    <w:rsid w:val="00DE0E9F"/>
    <w:rsid w:val="00DE218E"/>
    <w:rsid w:val="00DE226D"/>
    <w:rsid w:val="00DE25E9"/>
    <w:rsid w:val="00DE3C35"/>
    <w:rsid w:val="00DE62C5"/>
    <w:rsid w:val="00DE6845"/>
    <w:rsid w:val="00DF21B9"/>
    <w:rsid w:val="00DF3324"/>
    <w:rsid w:val="00DF565B"/>
    <w:rsid w:val="00DF6C0C"/>
    <w:rsid w:val="00DF7221"/>
    <w:rsid w:val="00E01ED4"/>
    <w:rsid w:val="00E02B4F"/>
    <w:rsid w:val="00E038BA"/>
    <w:rsid w:val="00E03A0F"/>
    <w:rsid w:val="00E03E76"/>
    <w:rsid w:val="00E0583C"/>
    <w:rsid w:val="00E077AF"/>
    <w:rsid w:val="00E11C7E"/>
    <w:rsid w:val="00E1410B"/>
    <w:rsid w:val="00E15276"/>
    <w:rsid w:val="00E152FA"/>
    <w:rsid w:val="00E203C6"/>
    <w:rsid w:val="00E21484"/>
    <w:rsid w:val="00E236C7"/>
    <w:rsid w:val="00E25163"/>
    <w:rsid w:val="00E25A97"/>
    <w:rsid w:val="00E25F1F"/>
    <w:rsid w:val="00E27295"/>
    <w:rsid w:val="00E27955"/>
    <w:rsid w:val="00E30202"/>
    <w:rsid w:val="00E32906"/>
    <w:rsid w:val="00E33220"/>
    <w:rsid w:val="00E33A88"/>
    <w:rsid w:val="00E35101"/>
    <w:rsid w:val="00E352DD"/>
    <w:rsid w:val="00E40626"/>
    <w:rsid w:val="00E42347"/>
    <w:rsid w:val="00E4562B"/>
    <w:rsid w:val="00E46D82"/>
    <w:rsid w:val="00E50E29"/>
    <w:rsid w:val="00E53703"/>
    <w:rsid w:val="00E60AEC"/>
    <w:rsid w:val="00E614C1"/>
    <w:rsid w:val="00E6407B"/>
    <w:rsid w:val="00E65B2E"/>
    <w:rsid w:val="00E65B33"/>
    <w:rsid w:val="00E71AC3"/>
    <w:rsid w:val="00E75E69"/>
    <w:rsid w:val="00E80575"/>
    <w:rsid w:val="00E8119A"/>
    <w:rsid w:val="00E81C01"/>
    <w:rsid w:val="00E81C9F"/>
    <w:rsid w:val="00E82183"/>
    <w:rsid w:val="00E8437A"/>
    <w:rsid w:val="00E85D35"/>
    <w:rsid w:val="00E86463"/>
    <w:rsid w:val="00E86867"/>
    <w:rsid w:val="00E86E9B"/>
    <w:rsid w:val="00E87B16"/>
    <w:rsid w:val="00E92112"/>
    <w:rsid w:val="00E93731"/>
    <w:rsid w:val="00E95F65"/>
    <w:rsid w:val="00E97018"/>
    <w:rsid w:val="00E9741E"/>
    <w:rsid w:val="00EA1AC7"/>
    <w:rsid w:val="00EA3E55"/>
    <w:rsid w:val="00EA5130"/>
    <w:rsid w:val="00EA63FA"/>
    <w:rsid w:val="00EB0330"/>
    <w:rsid w:val="00EB20D4"/>
    <w:rsid w:val="00EB5268"/>
    <w:rsid w:val="00EB575D"/>
    <w:rsid w:val="00EC1CCC"/>
    <w:rsid w:val="00EC20E8"/>
    <w:rsid w:val="00EC6439"/>
    <w:rsid w:val="00EC6A6B"/>
    <w:rsid w:val="00EC7C91"/>
    <w:rsid w:val="00ED12D8"/>
    <w:rsid w:val="00ED58CF"/>
    <w:rsid w:val="00ED6545"/>
    <w:rsid w:val="00ED658A"/>
    <w:rsid w:val="00ED75EC"/>
    <w:rsid w:val="00EE0855"/>
    <w:rsid w:val="00EE0A02"/>
    <w:rsid w:val="00EE46C1"/>
    <w:rsid w:val="00EE58D5"/>
    <w:rsid w:val="00EF13C8"/>
    <w:rsid w:val="00EF47E6"/>
    <w:rsid w:val="00EF4FF5"/>
    <w:rsid w:val="00F02D5B"/>
    <w:rsid w:val="00F04F39"/>
    <w:rsid w:val="00F06F50"/>
    <w:rsid w:val="00F104A0"/>
    <w:rsid w:val="00F10B8B"/>
    <w:rsid w:val="00F11FA6"/>
    <w:rsid w:val="00F12B91"/>
    <w:rsid w:val="00F17DAE"/>
    <w:rsid w:val="00F2288C"/>
    <w:rsid w:val="00F2396F"/>
    <w:rsid w:val="00F24915"/>
    <w:rsid w:val="00F27485"/>
    <w:rsid w:val="00F325CE"/>
    <w:rsid w:val="00F32DF1"/>
    <w:rsid w:val="00F334F2"/>
    <w:rsid w:val="00F351DB"/>
    <w:rsid w:val="00F366DF"/>
    <w:rsid w:val="00F372CA"/>
    <w:rsid w:val="00F46BBA"/>
    <w:rsid w:val="00F52CC6"/>
    <w:rsid w:val="00F53082"/>
    <w:rsid w:val="00F5341A"/>
    <w:rsid w:val="00F53609"/>
    <w:rsid w:val="00F55D31"/>
    <w:rsid w:val="00F5776A"/>
    <w:rsid w:val="00F611BC"/>
    <w:rsid w:val="00F64BB6"/>
    <w:rsid w:val="00F71A5D"/>
    <w:rsid w:val="00F72A09"/>
    <w:rsid w:val="00F7437B"/>
    <w:rsid w:val="00F74875"/>
    <w:rsid w:val="00F754F3"/>
    <w:rsid w:val="00F75AAA"/>
    <w:rsid w:val="00F7637C"/>
    <w:rsid w:val="00F83A6A"/>
    <w:rsid w:val="00F85B90"/>
    <w:rsid w:val="00FA0A5D"/>
    <w:rsid w:val="00FA1C6D"/>
    <w:rsid w:val="00FA228A"/>
    <w:rsid w:val="00FA5718"/>
    <w:rsid w:val="00FA71F3"/>
    <w:rsid w:val="00FA7A6F"/>
    <w:rsid w:val="00FB02E0"/>
    <w:rsid w:val="00FB0B79"/>
    <w:rsid w:val="00FB1846"/>
    <w:rsid w:val="00FB3E1C"/>
    <w:rsid w:val="00FB6047"/>
    <w:rsid w:val="00FB76B2"/>
    <w:rsid w:val="00FC1503"/>
    <w:rsid w:val="00FC28B8"/>
    <w:rsid w:val="00FC2E58"/>
    <w:rsid w:val="00FC7ABC"/>
    <w:rsid w:val="00FD076F"/>
    <w:rsid w:val="00FD3444"/>
    <w:rsid w:val="00FD52AA"/>
    <w:rsid w:val="00FD6448"/>
    <w:rsid w:val="00FD75C1"/>
    <w:rsid w:val="00FE0D9F"/>
    <w:rsid w:val="00FE1B36"/>
    <w:rsid w:val="00FE3E8A"/>
    <w:rsid w:val="00FE5C9E"/>
    <w:rsid w:val="00FF34AF"/>
    <w:rsid w:val="00FF5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CB5AF5"/>
    <w:pPr>
      <w:spacing w:after="120"/>
      <w:ind w:left="720"/>
    </w:pPr>
  </w:style>
  <w:style w:type="character" w:styleId="Hyperlink">
    <w:name w:val="Hyperlink"/>
    <w:basedOn w:val="DefaultParagraphFont"/>
    <w:uiPriority w:val="99"/>
    <w:unhideWhenUsed/>
    <w:rsid w:val="009B6F62"/>
    <w:rPr>
      <w:color w:val="0563C1" w:themeColor="hyperlink"/>
      <w:u w:val="single"/>
    </w:rPr>
  </w:style>
  <w:style w:type="paragraph" w:styleId="HTMLPreformatted">
    <w:name w:val="HTML Preformatted"/>
    <w:basedOn w:val="Normal"/>
    <w:link w:val="HTMLPreformattedChar"/>
    <w:uiPriority w:val="99"/>
    <w:semiHidden/>
    <w:unhideWhenUsed/>
    <w:rsid w:val="00406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06D04"/>
    <w:rPr>
      <w:rFonts w:ascii="Courier New" w:eastAsia="Times New Roman" w:hAnsi="Courier New" w:cs="Courier New"/>
      <w:sz w:val="20"/>
      <w:szCs w:val="20"/>
      <w:lang w:eastAsia="en-GB"/>
    </w:rPr>
  </w:style>
  <w:style w:type="character" w:customStyle="1" w:styleId="kwd">
    <w:name w:val="kwd"/>
    <w:basedOn w:val="DefaultParagraphFont"/>
    <w:rsid w:val="00406D04"/>
  </w:style>
  <w:style w:type="character" w:customStyle="1" w:styleId="pln">
    <w:name w:val="pln"/>
    <w:basedOn w:val="DefaultParagraphFont"/>
    <w:rsid w:val="00406D04"/>
  </w:style>
  <w:style w:type="character" w:customStyle="1" w:styleId="pun">
    <w:name w:val="pun"/>
    <w:basedOn w:val="DefaultParagraphFont"/>
    <w:rsid w:val="00406D04"/>
  </w:style>
  <w:style w:type="character" w:customStyle="1" w:styleId="lit">
    <w:name w:val="lit"/>
    <w:basedOn w:val="DefaultParagraphFont"/>
    <w:rsid w:val="00406D04"/>
  </w:style>
  <w:style w:type="character" w:customStyle="1" w:styleId="typ">
    <w:name w:val="typ"/>
    <w:basedOn w:val="DefaultParagraphFont"/>
    <w:rsid w:val="00406D04"/>
  </w:style>
  <w:style w:type="character" w:customStyle="1" w:styleId="str">
    <w:name w:val="str"/>
    <w:basedOn w:val="DefaultParagraphFont"/>
    <w:rsid w:val="00406D04"/>
  </w:style>
  <w:style w:type="table" w:styleId="PlainTable2">
    <w:name w:val="Plain Table 2"/>
    <w:basedOn w:val="TableNormal"/>
    <w:uiPriority w:val="42"/>
    <w:rsid w:val="00D1469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146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681448">
      <w:bodyDiv w:val="1"/>
      <w:marLeft w:val="0"/>
      <w:marRight w:val="0"/>
      <w:marTop w:val="0"/>
      <w:marBottom w:val="0"/>
      <w:divBdr>
        <w:top w:val="none" w:sz="0" w:space="0" w:color="auto"/>
        <w:left w:val="none" w:sz="0" w:space="0" w:color="auto"/>
        <w:bottom w:val="none" w:sz="0" w:space="0" w:color="auto"/>
        <w:right w:val="none" w:sz="0" w:space="0" w:color="auto"/>
      </w:divBdr>
    </w:div>
    <w:div w:id="369454587">
      <w:bodyDiv w:val="1"/>
      <w:marLeft w:val="0"/>
      <w:marRight w:val="0"/>
      <w:marTop w:val="0"/>
      <w:marBottom w:val="0"/>
      <w:divBdr>
        <w:top w:val="none" w:sz="0" w:space="0" w:color="auto"/>
        <w:left w:val="none" w:sz="0" w:space="0" w:color="auto"/>
        <w:bottom w:val="none" w:sz="0" w:space="0" w:color="auto"/>
        <w:right w:val="none" w:sz="0" w:space="0" w:color="auto"/>
      </w:divBdr>
    </w:div>
    <w:div w:id="444619706">
      <w:bodyDiv w:val="1"/>
      <w:marLeft w:val="0"/>
      <w:marRight w:val="0"/>
      <w:marTop w:val="0"/>
      <w:marBottom w:val="0"/>
      <w:divBdr>
        <w:top w:val="none" w:sz="0" w:space="0" w:color="auto"/>
        <w:left w:val="none" w:sz="0" w:space="0" w:color="auto"/>
        <w:bottom w:val="none" w:sz="0" w:space="0" w:color="auto"/>
        <w:right w:val="none" w:sz="0" w:space="0" w:color="auto"/>
      </w:divBdr>
    </w:div>
    <w:div w:id="1409039358">
      <w:bodyDiv w:val="1"/>
      <w:marLeft w:val="0"/>
      <w:marRight w:val="0"/>
      <w:marTop w:val="0"/>
      <w:marBottom w:val="0"/>
      <w:divBdr>
        <w:top w:val="none" w:sz="0" w:space="0" w:color="auto"/>
        <w:left w:val="none" w:sz="0" w:space="0" w:color="auto"/>
        <w:bottom w:val="none" w:sz="0" w:space="0" w:color="auto"/>
        <w:right w:val="none" w:sz="0" w:space="0" w:color="auto"/>
      </w:divBdr>
    </w:div>
    <w:div w:id="183745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1.xml"/><Relationship Id="rId21" Type="http://schemas.openxmlformats.org/officeDocument/2006/relationships/image" Target="media/image14.png"/><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cordova.apache.org/docs/en/latest/reference/cordova-plugin-dialogs/index.html"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6.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ionicframework.com/docs/componen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www.sqlitetutorial.net/sqlite-delete/" TargetMode="External"/><Relationship Id="rId35" Type="http://schemas.openxmlformats.org/officeDocument/2006/relationships/image" Target="media/image25.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3.png"/><Relationship Id="rId38"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9A1C3-C1DC-4C68-9603-B5F6B215A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4920</TotalTime>
  <Pages>9</Pages>
  <Words>1879</Words>
  <Characters>10713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1148</cp:revision>
  <dcterms:created xsi:type="dcterms:W3CDTF">2016-10-04T11:56:00Z</dcterms:created>
  <dcterms:modified xsi:type="dcterms:W3CDTF">2016-11-29T17:04:00Z</dcterms:modified>
</cp:coreProperties>
</file>