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BC274" w14:textId="3A12574A" w:rsidR="00D67BDC" w:rsidRDefault="00B3292F">
      <w:r>
        <w:rPr>
          <w:b/>
          <w:bCs/>
          <w:noProof/>
          <w:sz w:val="36"/>
          <w:szCs w:val="36"/>
        </w:rPr>
        <w:drawing>
          <wp:inline distT="0" distB="0" distL="0" distR="0" wp14:anchorId="6CAB8ECB" wp14:editId="0C91E494">
            <wp:extent cx="1422400" cy="1422400"/>
            <wp:effectExtent l="0" t="0" r="0" b="0"/>
            <wp:docPr id="1296839110" name="Picture 1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839110" name="Picture 1" descr="A logo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CC7D9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5660CF85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10E56F2B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709C34E9" w14:textId="084EE2BE" w:rsidR="00B3292F" w:rsidRPr="00B3292F" w:rsidRDefault="00B3292F" w:rsidP="00B3292F">
      <w:pPr>
        <w:jc w:val="center"/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>Name: Elizabeta Naydenova</w:t>
      </w:r>
    </w:p>
    <w:p w14:paraId="4DB59498" w14:textId="05FB2DE9" w:rsidR="00B3292F" w:rsidRPr="00B3292F" w:rsidRDefault="00B3292F" w:rsidP="00B3292F">
      <w:pPr>
        <w:jc w:val="center"/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>Student ID:  2417507</w:t>
      </w:r>
    </w:p>
    <w:p w14:paraId="406CA704" w14:textId="4BD42A11" w:rsidR="00B3292F" w:rsidRPr="00B3292F" w:rsidRDefault="00B3292F" w:rsidP="00B3292F">
      <w:pPr>
        <w:jc w:val="center"/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>Module Code:</w:t>
      </w:r>
      <w:r w:rsidR="008B0E62">
        <w:rPr>
          <w:b/>
          <w:bCs/>
          <w:sz w:val="36"/>
          <w:szCs w:val="36"/>
        </w:rPr>
        <w:t xml:space="preserve"> LCBB</w:t>
      </w:r>
      <w:r w:rsidR="00A2710D">
        <w:rPr>
          <w:b/>
          <w:bCs/>
          <w:sz w:val="36"/>
          <w:szCs w:val="36"/>
        </w:rPr>
        <w:t>5015</w:t>
      </w:r>
    </w:p>
    <w:p w14:paraId="48EE1063" w14:textId="6E36DB0B" w:rsidR="00B3292F" w:rsidRDefault="00B3292F" w:rsidP="00B3292F">
      <w:pPr>
        <w:jc w:val="center"/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 xml:space="preserve">Module Name: </w:t>
      </w:r>
      <w:r w:rsidR="00A2710D">
        <w:rPr>
          <w:b/>
          <w:bCs/>
          <w:sz w:val="36"/>
          <w:szCs w:val="36"/>
        </w:rPr>
        <w:t xml:space="preserve">Principles of Marketing </w:t>
      </w:r>
      <w:r w:rsidRPr="00B3292F">
        <w:rPr>
          <w:b/>
          <w:bCs/>
          <w:sz w:val="36"/>
          <w:szCs w:val="36"/>
        </w:rPr>
        <w:br/>
        <w:t>Lecture:</w:t>
      </w:r>
      <w:r w:rsidR="00A2710D">
        <w:rPr>
          <w:b/>
          <w:bCs/>
          <w:sz w:val="36"/>
          <w:szCs w:val="36"/>
        </w:rPr>
        <w:t xml:space="preserve"> </w:t>
      </w:r>
      <w:r w:rsidR="00907B08">
        <w:rPr>
          <w:b/>
          <w:bCs/>
          <w:sz w:val="36"/>
          <w:szCs w:val="36"/>
        </w:rPr>
        <w:t xml:space="preserve">Tushara </w:t>
      </w:r>
      <w:r w:rsidR="00D86413">
        <w:rPr>
          <w:b/>
          <w:bCs/>
          <w:sz w:val="36"/>
          <w:szCs w:val="36"/>
        </w:rPr>
        <w:t>Balendran</w:t>
      </w:r>
    </w:p>
    <w:p w14:paraId="66E4701F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3340060E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210F4EDC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3A7240E5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7550C890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0F13F8D8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4840960F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020E146D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343087A5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6DC42721" w14:textId="15E0FE9F" w:rsidR="00B3292F" w:rsidRPr="00B3292F" w:rsidRDefault="00B3292F" w:rsidP="00B3292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lastRenderedPageBreak/>
        <w:t>Introduction</w:t>
      </w:r>
    </w:p>
    <w:p w14:paraId="2655AF2B" w14:textId="222E31C0" w:rsidR="00B3292F" w:rsidRPr="00B3292F" w:rsidRDefault="00B3292F" w:rsidP="00B3292F">
      <w:pPr>
        <w:pStyle w:val="p1"/>
        <w:numPr>
          <w:ilvl w:val="0"/>
          <w:numId w:val="1"/>
        </w:numPr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 xml:space="preserve">Situational Analysis: Swot Analysis </w:t>
      </w:r>
    </w:p>
    <w:p w14:paraId="38DCE1D9" w14:textId="27D1828E" w:rsidR="00B3292F" w:rsidRPr="00B3292F" w:rsidRDefault="00B3292F" w:rsidP="00B3292F">
      <w:pPr>
        <w:pStyle w:val="p1"/>
        <w:numPr>
          <w:ilvl w:val="0"/>
          <w:numId w:val="1"/>
        </w:numPr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 xml:space="preserve">Critical Analysis and Evaluation </w:t>
      </w:r>
    </w:p>
    <w:p w14:paraId="74164AF5" w14:textId="6E489CAF" w:rsidR="00B3292F" w:rsidRPr="00B3292F" w:rsidRDefault="00B3292F" w:rsidP="00B3292F">
      <w:pPr>
        <w:pStyle w:val="p1"/>
        <w:numPr>
          <w:ilvl w:val="0"/>
          <w:numId w:val="1"/>
        </w:numPr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 xml:space="preserve">Recommendations </w:t>
      </w:r>
    </w:p>
    <w:p w14:paraId="5DB07BD6" w14:textId="68041BD6" w:rsidR="00B3292F" w:rsidRPr="00B3292F" w:rsidRDefault="00B3292F" w:rsidP="00B3292F">
      <w:pPr>
        <w:pStyle w:val="p1"/>
        <w:numPr>
          <w:ilvl w:val="0"/>
          <w:numId w:val="1"/>
        </w:numPr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 xml:space="preserve">Conclusion </w:t>
      </w:r>
    </w:p>
    <w:p w14:paraId="02F698D3" w14:textId="75A97F7D" w:rsidR="00B3292F" w:rsidRPr="00B3292F" w:rsidRDefault="00B3292F" w:rsidP="00B3292F">
      <w:pPr>
        <w:pStyle w:val="p1"/>
        <w:numPr>
          <w:ilvl w:val="0"/>
          <w:numId w:val="1"/>
        </w:numPr>
        <w:rPr>
          <w:b/>
          <w:bCs/>
          <w:sz w:val="36"/>
          <w:szCs w:val="36"/>
        </w:rPr>
      </w:pPr>
      <w:r w:rsidRPr="00B3292F">
        <w:rPr>
          <w:b/>
          <w:bCs/>
          <w:sz w:val="36"/>
          <w:szCs w:val="36"/>
        </w:rPr>
        <w:t xml:space="preserve">References </w:t>
      </w:r>
    </w:p>
    <w:p w14:paraId="56F1956E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1CCF3DBA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24B3781D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538A361A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590EBE00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68150AB5" w14:textId="77777777" w:rsidR="00B3292F" w:rsidRDefault="00B3292F" w:rsidP="00B3292F">
      <w:pPr>
        <w:jc w:val="center"/>
        <w:rPr>
          <w:b/>
          <w:bCs/>
          <w:sz w:val="36"/>
          <w:szCs w:val="36"/>
        </w:rPr>
      </w:pPr>
    </w:p>
    <w:p w14:paraId="5F2B36B8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635EC519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5FE5E5CA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45CDD41F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7AE39CEA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073AC614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120C2EA2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7412AB2E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62E453E0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075F401B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49A458C7" w14:textId="77777777" w:rsidR="001266AA" w:rsidRPr="001266AA" w:rsidRDefault="001266AA" w:rsidP="001266AA">
      <w:pPr>
        <w:rPr>
          <w:rFonts w:ascii="Arial" w:hAnsi="Arial" w:cs="Arial"/>
          <w:b/>
          <w:bCs/>
        </w:rPr>
      </w:pPr>
    </w:p>
    <w:p w14:paraId="1C3E537E" w14:textId="2086099E" w:rsidR="001266AA" w:rsidRDefault="001266AA" w:rsidP="001266AA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36"/>
          <w:szCs w:val="36"/>
        </w:rPr>
      </w:pPr>
      <w:r w:rsidRPr="001266AA">
        <w:rPr>
          <w:rFonts w:ascii="Arial" w:hAnsi="Arial" w:cs="Arial"/>
          <w:b/>
          <w:bCs/>
          <w:sz w:val="36"/>
          <w:szCs w:val="36"/>
        </w:rPr>
        <w:lastRenderedPageBreak/>
        <w:t xml:space="preserve">Introduction </w:t>
      </w:r>
    </w:p>
    <w:p w14:paraId="281EC5FD" w14:textId="48B50757" w:rsidR="001266AA" w:rsidRDefault="00344F8C" w:rsidP="00AE49ED">
      <w:pPr>
        <w:pStyle w:val="ListParagraph"/>
        <w:ind w:left="51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0746DE">
        <w:rPr>
          <w:rFonts w:ascii="Arial" w:hAnsi="Arial" w:cs="Arial"/>
        </w:rPr>
        <w:t xml:space="preserve">Nike is </w:t>
      </w:r>
      <w:r w:rsidR="005E6579">
        <w:rPr>
          <w:rFonts w:ascii="Arial" w:hAnsi="Arial" w:cs="Arial"/>
        </w:rPr>
        <w:t>a global sportwear company that desig</w:t>
      </w:r>
      <w:r w:rsidR="00EA77A6">
        <w:rPr>
          <w:rFonts w:ascii="Arial" w:hAnsi="Arial" w:cs="Arial"/>
        </w:rPr>
        <w:t xml:space="preserve">ns, makes and sells athletic </w:t>
      </w:r>
      <w:r w:rsidR="00BA50DC">
        <w:rPr>
          <w:rFonts w:ascii="Arial" w:hAnsi="Arial" w:cs="Arial"/>
        </w:rPr>
        <w:t>foo</w:t>
      </w:r>
      <w:r w:rsidR="00E37D9B">
        <w:rPr>
          <w:rFonts w:ascii="Arial" w:hAnsi="Arial" w:cs="Arial"/>
        </w:rPr>
        <w:t>t</w:t>
      </w:r>
      <w:r w:rsidR="00BA50DC">
        <w:rPr>
          <w:rFonts w:ascii="Arial" w:hAnsi="Arial" w:cs="Arial"/>
        </w:rPr>
        <w:t xml:space="preserve">wear, </w:t>
      </w:r>
      <w:r w:rsidR="00E37D9B">
        <w:rPr>
          <w:rFonts w:ascii="Arial" w:hAnsi="Arial" w:cs="Arial"/>
        </w:rPr>
        <w:t>clo</w:t>
      </w:r>
      <w:r w:rsidR="00847C7F">
        <w:rPr>
          <w:rFonts w:ascii="Arial" w:hAnsi="Arial" w:cs="Arial"/>
        </w:rPr>
        <w:t xml:space="preserve">thing and equipment. It operates in </w:t>
      </w:r>
      <w:r w:rsidR="00976711">
        <w:rPr>
          <w:rFonts w:ascii="Arial" w:hAnsi="Arial" w:cs="Arial"/>
        </w:rPr>
        <w:t xml:space="preserve">the UK sportwear market, which is </w:t>
      </w:r>
      <w:r w:rsidR="00544AAF">
        <w:rPr>
          <w:rFonts w:ascii="Arial" w:hAnsi="Arial" w:cs="Arial"/>
        </w:rPr>
        <w:t>very competitive and fast-chan</w:t>
      </w:r>
      <w:r w:rsidR="00937D0C">
        <w:rPr>
          <w:rFonts w:ascii="Arial" w:hAnsi="Arial" w:cs="Arial"/>
        </w:rPr>
        <w:t>ging. Nike’s products are sold through its own stores</w:t>
      </w:r>
      <w:r w:rsidR="006E7368">
        <w:rPr>
          <w:rFonts w:ascii="Arial" w:hAnsi="Arial" w:cs="Arial"/>
        </w:rPr>
        <w:t xml:space="preserve">, online platforms and retail partners such as JD Sport </w:t>
      </w:r>
      <w:r w:rsidR="00153088">
        <w:rPr>
          <w:rFonts w:ascii="Arial" w:hAnsi="Arial" w:cs="Arial"/>
        </w:rPr>
        <w:t>and Footasylum. Nike is reco</w:t>
      </w:r>
      <w:r w:rsidR="00767DE1">
        <w:rPr>
          <w:rFonts w:ascii="Arial" w:hAnsi="Arial" w:cs="Arial"/>
        </w:rPr>
        <w:t>gnised for quality, innovation and strong branding</w:t>
      </w:r>
      <w:r>
        <w:rPr>
          <w:rFonts w:ascii="Arial" w:hAnsi="Arial" w:cs="Arial"/>
        </w:rPr>
        <w:t xml:space="preserve">. </w:t>
      </w:r>
    </w:p>
    <w:p w14:paraId="3093C420" w14:textId="0A89E330" w:rsidR="00F27B7B" w:rsidRDefault="00344F8C" w:rsidP="00F27B7B">
      <w:pPr>
        <w:pStyle w:val="ListParagraph"/>
        <w:ind w:left="510"/>
        <w:rPr>
          <w:rFonts w:ascii="Arial" w:hAnsi="Arial" w:cs="Arial"/>
        </w:rPr>
      </w:pPr>
      <w:r>
        <w:rPr>
          <w:rFonts w:ascii="Arial" w:hAnsi="Arial" w:cs="Arial"/>
        </w:rPr>
        <w:t xml:space="preserve">  The purpose of this report </w:t>
      </w:r>
      <w:r w:rsidR="004A5E9A">
        <w:rPr>
          <w:rFonts w:ascii="Arial" w:hAnsi="Arial" w:cs="Arial"/>
        </w:rPr>
        <w:t xml:space="preserve">is to analyse Nike’s situation in the UK </w:t>
      </w:r>
      <w:r w:rsidR="000C48B1">
        <w:rPr>
          <w:rFonts w:ascii="Arial" w:hAnsi="Arial" w:cs="Arial"/>
        </w:rPr>
        <w:t>market using a SWOT analysis (Stre</w:t>
      </w:r>
      <w:r w:rsidR="00927027">
        <w:rPr>
          <w:rFonts w:ascii="Arial" w:hAnsi="Arial" w:cs="Arial"/>
        </w:rPr>
        <w:t>ngths, Weaknesses, Opportuni</w:t>
      </w:r>
      <w:r w:rsidR="001E4E9A">
        <w:rPr>
          <w:rFonts w:ascii="Arial" w:hAnsi="Arial" w:cs="Arial"/>
        </w:rPr>
        <w:t>ties and Threats)</w:t>
      </w:r>
      <w:r w:rsidR="00EC1508">
        <w:rPr>
          <w:rFonts w:ascii="Arial" w:hAnsi="Arial" w:cs="Arial"/>
        </w:rPr>
        <w:t xml:space="preserve">. This will </w:t>
      </w:r>
      <w:r w:rsidR="00AA3282">
        <w:rPr>
          <w:rFonts w:ascii="Arial" w:hAnsi="Arial" w:cs="Arial"/>
        </w:rPr>
        <w:t xml:space="preserve">identify the main internal and external </w:t>
      </w:r>
      <w:r w:rsidR="007F5F15">
        <w:rPr>
          <w:rFonts w:ascii="Arial" w:hAnsi="Arial" w:cs="Arial"/>
        </w:rPr>
        <w:t xml:space="preserve">factors influencing Nike’s </w:t>
      </w:r>
      <w:r w:rsidR="001B4673">
        <w:rPr>
          <w:rFonts w:ascii="Arial" w:hAnsi="Arial" w:cs="Arial"/>
        </w:rPr>
        <w:t>su</w:t>
      </w:r>
      <w:r w:rsidR="007F5F15">
        <w:rPr>
          <w:rFonts w:ascii="Arial" w:hAnsi="Arial" w:cs="Arial"/>
        </w:rPr>
        <w:t>ccess</w:t>
      </w:r>
      <w:r w:rsidR="001B4673">
        <w:rPr>
          <w:rFonts w:ascii="Arial" w:hAnsi="Arial" w:cs="Arial"/>
        </w:rPr>
        <w:t xml:space="preserve"> and help explain </w:t>
      </w:r>
      <w:r w:rsidR="003455BA">
        <w:rPr>
          <w:rFonts w:ascii="Arial" w:hAnsi="Arial" w:cs="Arial"/>
        </w:rPr>
        <w:t xml:space="preserve">how they affect it is strategic decisions. The report ends with recommendations </w:t>
      </w:r>
      <w:r w:rsidR="00BD108A">
        <w:rPr>
          <w:rFonts w:ascii="Arial" w:hAnsi="Arial" w:cs="Arial"/>
        </w:rPr>
        <w:t xml:space="preserve">for Nike and short reflection on why </w:t>
      </w:r>
      <w:r w:rsidR="00F27B7B">
        <w:rPr>
          <w:rFonts w:ascii="Arial" w:hAnsi="Arial" w:cs="Arial"/>
        </w:rPr>
        <w:t xml:space="preserve">situational analysis is important for planning. </w:t>
      </w:r>
    </w:p>
    <w:p w14:paraId="5F8CA7BA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19416610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465FF8ED" w14:textId="77777777" w:rsidR="000F6D69" w:rsidRDefault="000F6D69" w:rsidP="00F27B7B">
      <w:pPr>
        <w:pStyle w:val="ListParagraph"/>
        <w:ind w:left="510"/>
        <w:rPr>
          <w:rFonts w:ascii="Arial" w:hAnsi="Arial" w:cs="Arial"/>
          <w:b/>
          <w:bCs/>
          <w:sz w:val="36"/>
          <w:szCs w:val="36"/>
        </w:rPr>
      </w:pPr>
    </w:p>
    <w:p w14:paraId="4AF45887" w14:textId="77777777" w:rsidR="000F6D69" w:rsidRDefault="000F6D69" w:rsidP="00F27B7B">
      <w:pPr>
        <w:pStyle w:val="ListParagraph"/>
        <w:ind w:left="510"/>
        <w:rPr>
          <w:rFonts w:ascii="Arial" w:hAnsi="Arial" w:cs="Arial"/>
          <w:b/>
          <w:bCs/>
          <w:sz w:val="36"/>
          <w:szCs w:val="36"/>
        </w:rPr>
      </w:pPr>
    </w:p>
    <w:p w14:paraId="4857B09D" w14:textId="77777777" w:rsidR="000F6D69" w:rsidRDefault="000F6D69" w:rsidP="00F27B7B">
      <w:pPr>
        <w:pStyle w:val="ListParagraph"/>
        <w:ind w:left="510"/>
        <w:rPr>
          <w:rFonts w:ascii="Arial" w:hAnsi="Arial" w:cs="Arial"/>
          <w:b/>
          <w:bCs/>
          <w:sz w:val="36"/>
          <w:szCs w:val="36"/>
        </w:rPr>
      </w:pPr>
    </w:p>
    <w:p w14:paraId="557B7A6D" w14:textId="1AF51C9F" w:rsidR="004A586D" w:rsidRPr="004A586D" w:rsidRDefault="004A586D" w:rsidP="00F27B7B">
      <w:pPr>
        <w:pStyle w:val="ListParagraph"/>
        <w:ind w:left="510"/>
        <w:rPr>
          <w:rFonts w:ascii="Arial" w:hAnsi="Arial" w:cs="Arial"/>
          <w:b/>
          <w:bCs/>
          <w:sz w:val="36"/>
          <w:szCs w:val="36"/>
        </w:rPr>
      </w:pPr>
      <w:r w:rsidRPr="004A586D">
        <w:rPr>
          <w:rFonts w:ascii="Arial" w:hAnsi="Arial" w:cs="Arial"/>
          <w:b/>
          <w:bCs/>
          <w:sz w:val="36"/>
          <w:szCs w:val="36"/>
        </w:rPr>
        <w:t xml:space="preserve">Definition of Marketing Process </w:t>
      </w:r>
    </w:p>
    <w:p w14:paraId="63B79624" w14:textId="37B727C0" w:rsidR="0043118F" w:rsidRDefault="004A586D" w:rsidP="00F27B7B">
      <w:pPr>
        <w:pStyle w:val="ListParagraph"/>
        <w:ind w:left="510"/>
        <w:rPr>
          <w:rFonts w:ascii="Arial" w:hAnsi="Arial" w:cs="Arial"/>
        </w:rPr>
      </w:pPr>
      <w:r>
        <w:rPr>
          <w:rFonts w:ascii="Arial" w:hAnsi="Arial" w:cs="Arial"/>
        </w:rPr>
        <w:t xml:space="preserve">The marketing process </w:t>
      </w:r>
      <w:r w:rsidR="00636849">
        <w:rPr>
          <w:rFonts w:ascii="Arial" w:hAnsi="Arial" w:cs="Arial"/>
        </w:rPr>
        <w:t xml:space="preserve">is a series of steps </w:t>
      </w:r>
      <w:r w:rsidR="00B15A1F">
        <w:rPr>
          <w:rFonts w:ascii="Arial" w:hAnsi="Arial" w:cs="Arial"/>
        </w:rPr>
        <w:t>that help a business understand market, plan stra</w:t>
      </w:r>
      <w:r w:rsidR="00CC06B0">
        <w:rPr>
          <w:rFonts w:ascii="Arial" w:hAnsi="Arial" w:cs="Arial"/>
        </w:rPr>
        <w:t xml:space="preserve">tegy and build strong connections with customer. It usually </w:t>
      </w:r>
      <w:r w:rsidR="003A1124">
        <w:rPr>
          <w:rFonts w:ascii="Arial" w:hAnsi="Arial" w:cs="Arial"/>
        </w:rPr>
        <w:t>starts</w:t>
      </w:r>
      <w:r w:rsidR="00CC06B0">
        <w:rPr>
          <w:rFonts w:ascii="Arial" w:hAnsi="Arial" w:cs="Arial"/>
        </w:rPr>
        <w:t xml:space="preserve"> by setting clear goals based on the </w:t>
      </w:r>
      <w:r w:rsidR="000029B7">
        <w:rPr>
          <w:rFonts w:ascii="Arial" w:hAnsi="Arial" w:cs="Arial"/>
        </w:rPr>
        <w:t xml:space="preserve">company’s mission and vision. After that, </w:t>
      </w:r>
      <w:r w:rsidR="003A1124">
        <w:rPr>
          <w:rFonts w:ascii="Arial" w:hAnsi="Arial" w:cs="Arial"/>
        </w:rPr>
        <w:t>markete</w:t>
      </w:r>
      <w:r w:rsidR="00B601BB">
        <w:rPr>
          <w:rFonts w:ascii="Arial" w:hAnsi="Arial" w:cs="Arial"/>
        </w:rPr>
        <w:t xml:space="preserve">rs study the market to find target customers </w:t>
      </w:r>
      <w:r w:rsidR="009300AF">
        <w:rPr>
          <w:rFonts w:ascii="Arial" w:hAnsi="Arial" w:cs="Arial"/>
        </w:rPr>
        <w:t>and decide how to position</w:t>
      </w:r>
      <w:r w:rsidR="004A5933">
        <w:rPr>
          <w:rFonts w:ascii="Arial" w:hAnsi="Arial" w:cs="Arial"/>
        </w:rPr>
        <w:t xml:space="preserve"> their product or service in a way that makes in stand out</w:t>
      </w:r>
      <w:r w:rsidR="00427845">
        <w:rPr>
          <w:rFonts w:ascii="Arial" w:hAnsi="Arial" w:cs="Arial"/>
        </w:rPr>
        <w:t xml:space="preserve"> (McKin</w:t>
      </w:r>
      <w:r w:rsidR="00036F27">
        <w:rPr>
          <w:rFonts w:ascii="Arial" w:hAnsi="Arial" w:cs="Arial"/>
        </w:rPr>
        <w:t xml:space="preserve">sey Company, 2021). The next stage </w:t>
      </w:r>
      <w:r w:rsidR="00852DE5">
        <w:rPr>
          <w:rFonts w:ascii="Arial" w:hAnsi="Arial" w:cs="Arial"/>
        </w:rPr>
        <w:t xml:space="preserve">is to develop a marketing plan that </w:t>
      </w:r>
      <w:r w:rsidR="009B062A">
        <w:rPr>
          <w:rFonts w:ascii="Arial" w:hAnsi="Arial" w:cs="Arial"/>
        </w:rPr>
        <w:t>combines the right mix of product</w:t>
      </w:r>
      <w:r w:rsidR="00194174">
        <w:rPr>
          <w:rFonts w:ascii="Arial" w:hAnsi="Arial" w:cs="Arial"/>
        </w:rPr>
        <w:t xml:space="preserve">, price, place and position. Once the plan is ready, it is </w:t>
      </w:r>
      <w:r w:rsidR="001D5FE3">
        <w:rPr>
          <w:rFonts w:ascii="Arial" w:hAnsi="Arial" w:cs="Arial"/>
        </w:rPr>
        <w:t>implemented through camp</w:t>
      </w:r>
      <w:r w:rsidR="002D1FFA">
        <w:rPr>
          <w:rFonts w:ascii="Arial" w:hAnsi="Arial" w:cs="Arial"/>
        </w:rPr>
        <w:t xml:space="preserve">aigns, digital channel and customer engagement </w:t>
      </w:r>
      <w:r w:rsidR="00D421A0">
        <w:rPr>
          <w:rFonts w:ascii="Arial" w:hAnsi="Arial" w:cs="Arial"/>
        </w:rPr>
        <w:t xml:space="preserve">activities. Marketers then measure the results </w:t>
      </w:r>
      <w:r w:rsidR="00F279CC">
        <w:rPr>
          <w:rFonts w:ascii="Arial" w:hAnsi="Arial" w:cs="Arial"/>
        </w:rPr>
        <w:t xml:space="preserve">by looking at performance data, sales, </w:t>
      </w:r>
      <w:r w:rsidR="00B66064">
        <w:rPr>
          <w:rFonts w:ascii="Arial" w:hAnsi="Arial" w:cs="Arial"/>
        </w:rPr>
        <w:t xml:space="preserve">and customers feedback (Camhouse,2023). </w:t>
      </w:r>
      <w:r w:rsidR="001A67CC">
        <w:rPr>
          <w:rFonts w:ascii="Arial" w:hAnsi="Arial" w:cs="Arial"/>
        </w:rPr>
        <w:t>Finally,</w:t>
      </w:r>
      <w:r w:rsidR="00B66064">
        <w:rPr>
          <w:rFonts w:ascii="Arial" w:hAnsi="Arial" w:cs="Arial"/>
        </w:rPr>
        <w:t xml:space="preserve"> </w:t>
      </w:r>
      <w:r w:rsidR="0068345F">
        <w:rPr>
          <w:rFonts w:ascii="Arial" w:hAnsi="Arial" w:cs="Arial"/>
        </w:rPr>
        <w:t>they review what worked and what needs</w:t>
      </w:r>
      <w:r w:rsidR="00E33BC1">
        <w:rPr>
          <w:rFonts w:ascii="Arial" w:hAnsi="Arial" w:cs="Arial"/>
        </w:rPr>
        <w:t xml:space="preserve"> improvements, adjusting the strategy </w:t>
      </w:r>
      <w:r w:rsidR="001A67CC">
        <w:rPr>
          <w:rFonts w:ascii="Arial" w:hAnsi="Arial" w:cs="Arial"/>
        </w:rPr>
        <w:t xml:space="preserve">for future success. Modern </w:t>
      </w:r>
      <w:r w:rsidR="00BB3F40">
        <w:rPr>
          <w:rFonts w:ascii="Arial" w:hAnsi="Arial" w:cs="Arial"/>
        </w:rPr>
        <w:t xml:space="preserve">marketing also includes flexibility and digital tools </w:t>
      </w:r>
      <w:r w:rsidR="00F6519C">
        <w:rPr>
          <w:rFonts w:ascii="Arial" w:hAnsi="Arial" w:cs="Arial"/>
        </w:rPr>
        <w:t xml:space="preserve">because the business environmental changes quickly </w:t>
      </w:r>
      <w:r w:rsidR="004E60C3">
        <w:rPr>
          <w:rFonts w:ascii="Arial" w:hAnsi="Arial" w:cs="Arial"/>
        </w:rPr>
        <w:t>(Indeed ,2024).</w:t>
      </w:r>
    </w:p>
    <w:p w14:paraId="65B08BFD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6B7A7262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62F2BA16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03EEE432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0124DC13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7DE33E8C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5F9BD767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325AC658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167C281E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2975E7C5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21CFF452" w14:textId="2CF2C246" w:rsidR="00C84A77" w:rsidRDefault="00D738F5" w:rsidP="00D738F5">
      <w:pPr>
        <w:rPr>
          <w:rFonts w:ascii="Arial" w:hAnsi="Arial" w:cs="Arial"/>
        </w:rPr>
      </w:pPr>
      <w:r w:rsidRPr="00D738F5">
        <w:rPr>
          <w:rFonts w:ascii="Arial" w:hAnsi="Arial" w:cs="Arial"/>
          <w:b/>
          <w:bCs/>
          <w:sz w:val="36"/>
          <w:szCs w:val="36"/>
        </w:rPr>
        <w:lastRenderedPageBreak/>
        <w:t>2.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="00C84A77" w:rsidRPr="00D738F5">
        <w:rPr>
          <w:rFonts w:ascii="Arial" w:hAnsi="Arial" w:cs="Arial"/>
          <w:b/>
          <w:bCs/>
          <w:sz w:val="36"/>
          <w:szCs w:val="36"/>
        </w:rPr>
        <w:t>S</w:t>
      </w:r>
      <w:r w:rsidR="00694D2C">
        <w:rPr>
          <w:rFonts w:ascii="Arial" w:hAnsi="Arial" w:cs="Arial"/>
          <w:b/>
          <w:bCs/>
          <w:sz w:val="36"/>
          <w:szCs w:val="36"/>
        </w:rPr>
        <w:t>WOT</w:t>
      </w:r>
      <w:r w:rsidR="00C84A77" w:rsidRPr="00D738F5">
        <w:rPr>
          <w:rFonts w:ascii="Arial" w:hAnsi="Arial" w:cs="Arial"/>
          <w:b/>
          <w:bCs/>
          <w:sz w:val="36"/>
          <w:szCs w:val="36"/>
        </w:rPr>
        <w:t xml:space="preserve"> Ana</w:t>
      </w:r>
      <w:r w:rsidRPr="00D738F5">
        <w:rPr>
          <w:rFonts w:ascii="Arial" w:hAnsi="Arial" w:cs="Arial"/>
          <w:b/>
          <w:bCs/>
          <w:sz w:val="36"/>
          <w:szCs w:val="36"/>
        </w:rPr>
        <w:t>lysis</w:t>
      </w:r>
      <w:r w:rsidRPr="00D738F5">
        <w:rPr>
          <w:rFonts w:ascii="Arial" w:hAnsi="Arial" w:cs="Arial"/>
        </w:rPr>
        <w:t xml:space="preserve"> </w:t>
      </w:r>
    </w:p>
    <w:p w14:paraId="421C5222" w14:textId="7F9FE107" w:rsidR="00D738F5" w:rsidRPr="008848AB" w:rsidRDefault="00D738F5" w:rsidP="00D738F5">
      <w:pPr>
        <w:rPr>
          <w:rFonts w:ascii="Arial" w:hAnsi="Arial" w:cs="Arial"/>
          <w:b/>
          <w:bCs/>
          <w:sz w:val="28"/>
          <w:szCs w:val="28"/>
        </w:rPr>
      </w:pPr>
      <w:r w:rsidRPr="008848AB">
        <w:rPr>
          <w:rFonts w:ascii="Arial" w:hAnsi="Arial" w:cs="Arial"/>
          <w:b/>
          <w:bCs/>
          <w:sz w:val="28"/>
          <w:szCs w:val="28"/>
        </w:rPr>
        <w:t xml:space="preserve"> </w:t>
      </w:r>
      <w:r w:rsidR="00592631" w:rsidRPr="008848AB">
        <w:rPr>
          <w:rFonts w:ascii="Arial" w:hAnsi="Arial" w:cs="Arial"/>
          <w:b/>
          <w:bCs/>
          <w:sz w:val="28"/>
          <w:szCs w:val="28"/>
        </w:rPr>
        <w:t xml:space="preserve">Strengths </w:t>
      </w:r>
    </w:p>
    <w:p w14:paraId="20F2BEAC" w14:textId="125DD52A" w:rsidR="005B4B07" w:rsidRDefault="005B4B07" w:rsidP="00D738F5">
      <w:pPr>
        <w:rPr>
          <w:rFonts w:ascii="Arial" w:hAnsi="Arial" w:cs="Arial"/>
        </w:rPr>
      </w:pPr>
      <w:r w:rsidRPr="003B5BA0">
        <w:rPr>
          <w:rFonts w:ascii="Arial" w:hAnsi="Arial" w:cs="Arial"/>
          <w:b/>
          <w:bCs/>
        </w:rPr>
        <w:t>Strong brand reputation and loyal</w:t>
      </w:r>
      <w:r w:rsidR="00D64841" w:rsidRPr="003B5BA0">
        <w:rPr>
          <w:rFonts w:ascii="Arial" w:hAnsi="Arial" w:cs="Arial"/>
          <w:b/>
          <w:bCs/>
        </w:rPr>
        <w:t>ty</w:t>
      </w:r>
      <w:r w:rsidR="00D64841">
        <w:rPr>
          <w:rFonts w:ascii="Arial" w:hAnsi="Arial" w:cs="Arial"/>
        </w:rPr>
        <w:t xml:space="preserve"> </w:t>
      </w:r>
      <w:r w:rsidR="00D75599">
        <w:rPr>
          <w:rFonts w:ascii="Arial" w:hAnsi="Arial" w:cs="Arial"/>
        </w:rPr>
        <w:t>- Nike</w:t>
      </w:r>
      <w:r w:rsidR="00D64841">
        <w:rPr>
          <w:rFonts w:ascii="Arial" w:hAnsi="Arial" w:cs="Arial"/>
        </w:rPr>
        <w:t xml:space="preserve"> is one of the most recognised </w:t>
      </w:r>
      <w:proofErr w:type="gramStart"/>
      <w:r w:rsidR="0086597A">
        <w:rPr>
          <w:rFonts w:ascii="Arial" w:hAnsi="Arial" w:cs="Arial"/>
        </w:rPr>
        <w:t>brand</w:t>
      </w:r>
      <w:proofErr w:type="gramEnd"/>
      <w:r w:rsidR="00D64841">
        <w:rPr>
          <w:rFonts w:ascii="Arial" w:hAnsi="Arial" w:cs="Arial"/>
        </w:rPr>
        <w:t xml:space="preserve"> in the UK sportwear </w:t>
      </w:r>
      <w:r w:rsidR="00D56993">
        <w:rPr>
          <w:rFonts w:ascii="Arial" w:hAnsi="Arial" w:cs="Arial"/>
        </w:rPr>
        <w:t xml:space="preserve">market, with high customer loyalty and emotional </w:t>
      </w:r>
      <w:r w:rsidR="00D75599">
        <w:rPr>
          <w:rFonts w:ascii="Arial" w:hAnsi="Arial" w:cs="Arial"/>
        </w:rPr>
        <w:t xml:space="preserve">connection (Wu, 2022). </w:t>
      </w:r>
    </w:p>
    <w:p w14:paraId="10B01F87" w14:textId="1D14DBCA" w:rsidR="00652E99" w:rsidRDefault="0086597A" w:rsidP="00D738F5">
      <w:pPr>
        <w:rPr>
          <w:rFonts w:ascii="Arial" w:hAnsi="Arial" w:cs="Arial"/>
        </w:rPr>
      </w:pPr>
      <w:r w:rsidRPr="003B5BA0">
        <w:rPr>
          <w:rFonts w:ascii="Arial" w:hAnsi="Arial" w:cs="Arial"/>
          <w:b/>
          <w:bCs/>
        </w:rPr>
        <w:t xml:space="preserve">Innovation and technology </w:t>
      </w:r>
      <w:r w:rsidR="00627C4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27C44">
        <w:rPr>
          <w:rFonts w:ascii="Arial" w:hAnsi="Arial" w:cs="Arial"/>
        </w:rPr>
        <w:t xml:space="preserve">Nike </w:t>
      </w:r>
      <w:r w:rsidR="00652E99">
        <w:rPr>
          <w:rFonts w:ascii="Arial" w:hAnsi="Arial" w:cs="Arial"/>
        </w:rPr>
        <w:t>invest</w:t>
      </w:r>
      <w:r w:rsidR="00627C44">
        <w:rPr>
          <w:rFonts w:ascii="Arial" w:hAnsi="Arial" w:cs="Arial"/>
        </w:rPr>
        <w:t xml:space="preserve"> heavily in re</w:t>
      </w:r>
      <w:r w:rsidR="003B432D">
        <w:rPr>
          <w:rFonts w:ascii="Arial" w:hAnsi="Arial" w:cs="Arial"/>
        </w:rPr>
        <w:t>search and development, producing adva</w:t>
      </w:r>
      <w:r w:rsidR="00C77CED">
        <w:rPr>
          <w:rFonts w:ascii="Arial" w:hAnsi="Arial" w:cs="Arial"/>
        </w:rPr>
        <w:t xml:space="preserve">nced products such as Flyknit and </w:t>
      </w:r>
      <w:r w:rsidR="001E251C">
        <w:rPr>
          <w:rFonts w:ascii="Arial" w:hAnsi="Arial" w:cs="Arial"/>
        </w:rPr>
        <w:t>Air Zoom lines (</w:t>
      </w:r>
      <w:r w:rsidR="00652E99">
        <w:rPr>
          <w:rFonts w:ascii="Arial" w:hAnsi="Arial" w:cs="Arial"/>
        </w:rPr>
        <w:t xml:space="preserve">Nike, 2023). </w:t>
      </w:r>
    </w:p>
    <w:p w14:paraId="37AC577E" w14:textId="5FFE04D8" w:rsidR="004561B7" w:rsidRDefault="00C77CED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351F0" w:rsidRPr="003B5BA0">
        <w:rPr>
          <w:rFonts w:ascii="Arial" w:hAnsi="Arial" w:cs="Arial"/>
          <w:b/>
          <w:bCs/>
        </w:rPr>
        <w:t>Digital and direct-to-consumer growth</w:t>
      </w:r>
      <w:r w:rsidR="001351F0">
        <w:rPr>
          <w:rFonts w:ascii="Arial" w:hAnsi="Arial" w:cs="Arial"/>
        </w:rPr>
        <w:t xml:space="preserve"> </w:t>
      </w:r>
      <w:r w:rsidR="00480074">
        <w:rPr>
          <w:rFonts w:ascii="Arial" w:hAnsi="Arial" w:cs="Arial"/>
        </w:rPr>
        <w:t>–</w:t>
      </w:r>
      <w:r w:rsidR="001351F0">
        <w:rPr>
          <w:rFonts w:ascii="Arial" w:hAnsi="Arial" w:cs="Arial"/>
        </w:rPr>
        <w:t xml:space="preserve"> </w:t>
      </w:r>
      <w:r w:rsidR="00480074">
        <w:rPr>
          <w:rFonts w:ascii="Arial" w:hAnsi="Arial" w:cs="Arial"/>
        </w:rPr>
        <w:t xml:space="preserve">The company’s UK online store and Nike App create </w:t>
      </w:r>
      <w:r w:rsidR="00AB5AE9">
        <w:rPr>
          <w:rFonts w:ascii="Arial" w:hAnsi="Arial" w:cs="Arial"/>
        </w:rPr>
        <w:t>personal experiences and higher margins (</w:t>
      </w:r>
      <w:r w:rsidR="004561B7">
        <w:rPr>
          <w:rFonts w:ascii="Arial" w:hAnsi="Arial" w:cs="Arial"/>
        </w:rPr>
        <w:t>Nike, 2021).</w:t>
      </w:r>
    </w:p>
    <w:p w14:paraId="17A66D08" w14:textId="647AAD48" w:rsidR="00245D7C" w:rsidRDefault="00245D7C" w:rsidP="00D738F5">
      <w:pPr>
        <w:rPr>
          <w:rFonts w:ascii="Arial" w:hAnsi="Arial" w:cs="Arial"/>
        </w:rPr>
      </w:pPr>
      <w:r w:rsidRPr="003B5BA0">
        <w:rPr>
          <w:rFonts w:ascii="Arial" w:hAnsi="Arial" w:cs="Arial"/>
          <w:b/>
          <w:bCs/>
        </w:rPr>
        <w:t>Powerful marketing and sponso</w:t>
      </w:r>
      <w:r w:rsidR="0010632F" w:rsidRPr="003B5BA0">
        <w:rPr>
          <w:rFonts w:ascii="Arial" w:hAnsi="Arial" w:cs="Arial"/>
          <w:b/>
          <w:bCs/>
        </w:rPr>
        <w:t>rships</w:t>
      </w:r>
      <w:r w:rsidR="0010632F">
        <w:rPr>
          <w:rFonts w:ascii="Arial" w:hAnsi="Arial" w:cs="Arial"/>
        </w:rPr>
        <w:t xml:space="preserve"> – Partnerships </w:t>
      </w:r>
      <w:r w:rsidR="00E808E7">
        <w:rPr>
          <w:rFonts w:ascii="Arial" w:hAnsi="Arial" w:cs="Arial"/>
        </w:rPr>
        <w:t>with top athletes and teams, such as En</w:t>
      </w:r>
      <w:r w:rsidR="005E1592">
        <w:rPr>
          <w:rFonts w:ascii="Arial" w:hAnsi="Arial" w:cs="Arial"/>
        </w:rPr>
        <w:t>gland Football Association, stren</w:t>
      </w:r>
      <w:r w:rsidR="00530628">
        <w:rPr>
          <w:rFonts w:ascii="Arial" w:hAnsi="Arial" w:cs="Arial"/>
        </w:rPr>
        <w:t>gthen the brand image (Neupane, 2022).</w:t>
      </w:r>
    </w:p>
    <w:p w14:paraId="4ADC322B" w14:textId="03F97642" w:rsidR="008C2C9B" w:rsidRPr="008848AB" w:rsidRDefault="008C2C9B" w:rsidP="00D738F5">
      <w:pPr>
        <w:rPr>
          <w:rFonts w:ascii="Arial" w:hAnsi="Arial" w:cs="Arial"/>
          <w:b/>
          <w:bCs/>
          <w:sz w:val="28"/>
          <w:szCs w:val="28"/>
        </w:rPr>
      </w:pPr>
      <w:r w:rsidRPr="008848AB">
        <w:rPr>
          <w:rFonts w:ascii="Arial" w:hAnsi="Arial" w:cs="Arial"/>
          <w:b/>
          <w:bCs/>
          <w:sz w:val="28"/>
          <w:szCs w:val="28"/>
        </w:rPr>
        <w:t>We</w:t>
      </w:r>
      <w:r w:rsidR="00197574" w:rsidRPr="008848AB">
        <w:rPr>
          <w:rFonts w:ascii="Arial" w:hAnsi="Arial" w:cs="Arial"/>
          <w:b/>
          <w:bCs/>
          <w:sz w:val="28"/>
          <w:szCs w:val="28"/>
        </w:rPr>
        <w:t xml:space="preserve">aknesses </w:t>
      </w:r>
    </w:p>
    <w:p w14:paraId="22BB692D" w14:textId="74BAB8E8" w:rsidR="00197574" w:rsidRDefault="007132C9" w:rsidP="00D738F5">
      <w:pPr>
        <w:rPr>
          <w:rFonts w:ascii="Arial" w:hAnsi="Arial" w:cs="Arial"/>
        </w:rPr>
      </w:pPr>
      <w:r w:rsidRPr="008C1F8F">
        <w:rPr>
          <w:rFonts w:ascii="Arial" w:hAnsi="Arial" w:cs="Arial"/>
          <w:b/>
          <w:bCs/>
        </w:rPr>
        <w:t>High prices</w:t>
      </w:r>
      <w:r>
        <w:rPr>
          <w:rFonts w:ascii="Arial" w:hAnsi="Arial" w:cs="Arial"/>
        </w:rPr>
        <w:t xml:space="preserve"> – Nike’s premium </w:t>
      </w:r>
      <w:r w:rsidR="009F40A7">
        <w:rPr>
          <w:rFonts w:ascii="Arial" w:hAnsi="Arial" w:cs="Arial"/>
        </w:rPr>
        <w:t>pricing can reduce sales during UK economic downturn</w:t>
      </w:r>
      <w:r w:rsidR="00ED6C80">
        <w:rPr>
          <w:rFonts w:ascii="Arial" w:hAnsi="Arial" w:cs="Arial"/>
        </w:rPr>
        <w:t>s or among lower-income customers (Marketing91, 2024).</w:t>
      </w:r>
    </w:p>
    <w:p w14:paraId="5A2F5C5D" w14:textId="5D3FB929" w:rsidR="00ED6C80" w:rsidRPr="008C1F8F" w:rsidRDefault="00483636" w:rsidP="00D738F5">
      <w:pPr>
        <w:rPr>
          <w:rFonts w:ascii="Arial" w:hAnsi="Arial" w:cs="Arial"/>
        </w:rPr>
      </w:pPr>
      <w:r w:rsidRPr="008C1F8F">
        <w:rPr>
          <w:rFonts w:ascii="Arial" w:hAnsi="Arial" w:cs="Arial"/>
          <w:b/>
          <w:bCs/>
        </w:rPr>
        <w:t>Dependence on outsourced produ</w:t>
      </w:r>
      <w:r w:rsidR="00AD1260" w:rsidRPr="008C1F8F">
        <w:rPr>
          <w:rFonts w:ascii="Arial" w:hAnsi="Arial" w:cs="Arial"/>
          <w:b/>
          <w:bCs/>
        </w:rPr>
        <w:t>ction</w:t>
      </w:r>
      <w:r w:rsidR="00AD1260">
        <w:rPr>
          <w:rFonts w:ascii="Arial" w:hAnsi="Arial" w:cs="Arial"/>
        </w:rPr>
        <w:t xml:space="preserve"> – Most Nike products are made overseas</w:t>
      </w:r>
      <w:r w:rsidR="00B77DB3">
        <w:rPr>
          <w:rFonts w:ascii="Arial" w:hAnsi="Arial" w:cs="Arial"/>
        </w:rPr>
        <w:t xml:space="preserve">, </w:t>
      </w:r>
      <w:r w:rsidR="00B77DB3" w:rsidRPr="008C1F8F">
        <w:rPr>
          <w:rFonts w:ascii="Arial" w:hAnsi="Arial" w:cs="Arial"/>
        </w:rPr>
        <w:t>creating supply and ethical risks (Mod</w:t>
      </w:r>
      <w:r w:rsidR="00773314" w:rsidRPr="008C1F8F">
        <w:rPr>
          <w:rFonts w:ascii="Arial" w:hAnsi="Arial" w:cs="Arial"/>
        </w:rPr>
        <w:t xml:space="preserve">aes,2021). </w:t>
      </w:r>
    </w:p>
    <w:p w14:paraId="10CD1204" w14:textId="22CAE9A4" w:rsidR="00773314" w:rsidRDefault="00531BA8" w:rsidP="00D738F5">
      <w:pPr>
        <w:rPr>
          <w:rFonts w:ascii="Arial" w:hAnsi="Arial" w:cs="Arial"/>
        </w:rPr>
      </w:pPr>
      <w:r w:rsidRPr="008C1F8F">
        <w:rPr>
          <w:rFonts w:ascii="Arial" w:hAnsi="Arial" w:cs="Arial"/>
          <w:b/>
          <w:bCs/>
        </w:rPr>
        <w:t>Chan</w:t>
      </w:r>
      <w:r w:rsidR="00C725A1" w:rsidRPr="008C1F8F">
        <w:rPr>
          <w:rFonts w:ascii="Arial" w:hAnsi="Arial" w:cs="Arial"/>
          <w:b/>
          <w:bCs/>
        </w:rPr>
        <w:t>nel conflicts</w:t>
      </w:r>
      <w:r w:rsidR="00C725A1">
        <w:rPr>
          <w:rFonts w:ascii="Arial" w:hAnsi="Arial" w:cs="Arial"/>
        </w:rPr>
        <w:t xml:space="preserve"> – As Nike exp</w:t>
      </w:r>
      <w:r w:rsidR="0070539F">
        <w:rPr>
          <w:rFonts w:ascii="Arial" w:hAnsi="Arial" w:cs="Arial"/>
        </w:rPr>
        <w:t xml:space="preserve">ands online, some UK retails lose access </w:t>
      </w:r>
      <w:r w:rsidR="008C1F8F">
        <w:rPr>
          <w:rFonts w:ascii="Arial" w:hAnsi="Arial" w:cs="Arial"/>
        </w:rPr>
        <w:t>to products, which can damage relationships (Modaes,2021).</w:t>
      </w:r>
    </w:p>
    <w:p w14:paraId="7C7F1A2A" w14:textId="2D87640F" w:rsidR="0088236C" w:rsidRDefault="008848AB" w:rsidP="00D738F5">
      <w:pPr>
        <w:rPr>
          <w:rFonts w:ascii="Arial" w:hAnsi="Arial" w:cs="Arial"/>
          <w:b/>
          <w:bCs/>
          <w:sz w:val="28"/>
          <w:szCs w:val="28"/>
        </w:rPr>
      </w:pPr>
      <w:r w:rsidRPr="008848AB">
        <w:rPr>
          <w:rFonts w:ascii="Arial" w:hAnsi="Arial" w:cs="Arial"/>
          <w:b/>
          <w:bCs/>
          <w:sz w:val="28"/>
          <w:szCs w:val="28"/>
        </w:rPr>
        <w:t xml:space="preserve">Opportunities </w:t>
      </w:r>
    </w:p>
    <w:p w14:paraId="62123082" w14:textId="47F6A970" w:rsidR="008848AB" w:rsidRDefault="004F43DF" w:rsidP="00D738F5">
      <w:pPr>
        <w:rPr>
          <w:rFonts w:ascii="Arial" w:hAnsi="Arial" w:cs="Arial"/>
        </w:rPr>
      </w:pPr>
      <w:r w:rsidRPr="00BE5439">
        <w:rPr>
          <w:rFonts w:ascii="Arial" w:hAnsi="Arial" w:cs="Arial"/>
          <w:b/>
          <w:bCs/>
        </w:rPr>
        <w:t>Growth of athleisure</w:t>
      </w:r>
      <w:r>
        <w:rPr>
          <w:rFonts w:ascii="Arial" w:hAnsi="Arial" w:cs="Arial"/>
        </w:rPr>
        <w:t xml:space="preserve"> – More UK consumers wear sportwear daily for comport and fashion </w:t>
      </w:r>
      <w:r w:rsidR="00FD576A">
        <w:rPr>
          <w:rFonts w:ascii="Arial" w:hAnsi="Arial" w:cs="Arial"/>
        </w:rPr>
        <w:t>(Promocode, 2025).</w:t>
      </w:r>
    </w:p>
    <w:p w14:paraId="0BC2AA57" w14:textId="21FF11A2" w:rsidR="00FD576A" w:rsidRDefault="004A6A63" w:rsidP="00D738F5">
      <w:pPr>
        <w:rPr>
          <w:rFonts w:ascii="Arial" w:hAnsi="Arial" w:cs="Arial"/>
        </w:rPr>
      </w:pPr>
      <w:r w:rsidRPr="00BE5439">
        <w:rPr>
          <w:rFonts w:ascii="Arial" w:hAnsi="Arial" w:cs="Arial"/>
          <w:b/>
          <w:bCs/>
        </w:rPr>
        <w:t>Sustainability trend</w:t>
      </w:r>
      <w:r>
        <w:rPr>
          <w:rFonts w:ascii="Arial" w:hAnsi="Arial" w:cs="Arial"/>
        </w:rPr>
        <w:t xml:space="preserve"> – UK shoppers </w:t>
      </w:r>
      <w:r w:rsidR="00383D27">
        <w:rPr>
          <w:rFonts w:ascii="Arial" w:hAnsi="Arial" w:cs="Arial"/>
        </w:rPr>
        <w:t>increasingly value ethical and eco-friendly product</w:t>
      </w:r>
      <w:r w:rsidR="006D5174">
        <w:rPr>
          <w:rFonts w:ascii="Arial" w:hAnsi="Arial" w:cs="Arial"/>
        </w:rPr>
        <w:t xml:space="preserve">s Nike’s “Move to Zero” campaign fits </w:t>
      </w:r>
      <w:r w:rsidR="00EF41DE">
        <w:rPr>
          <w:rFonts w:ascii="Arial" w:hAnsi="Arial" w:cs="Arial"/>
        </w:rPr>
        <w:t>this (Nike,2023).</w:t>
      </w:r>
    </w:p>
    <w:p w14:paraId="2889043E" w14:textId="74822319" w:rsidR="00EF41DE" w:rsidRDefault="007B6EB7" w:rsidP="00D738F5">
      <w:pPr>
        <w:rPr>
          <w:rFonts w:ascii="Arial" w:hAnsi="Arial" w:cs="Arial"/>
        </w:rPr>
      </w:pPr>
      <w:r w:rsidRPr="00BE5439">
        <w:rPr>
          <w:rFonts w:ascii="Arial" w:hAnsi="Arial" w:cs="Arial"/>
          <w:b/>
          <w:bCs/>
        </w:rPr>
        <w:t>Technology and personalisation</w:t>
      </w:r>
      <w:r>
        <w:rPr>
          <w:rFonts w:ascii="Arial" w:hAnsi="Arial" w:cs="Arial"/>
        </w:rPr>
        <w:t xml:space="preserve"> – Data from apps and loyalty </w:t>
      </w:r>
      <w:r w:rsidR="006F5F26">
        <w:rPr>
          <w:rFonts w:ascii="Arial" w:hAnsi="Arial" w:cs="Arial"/>
        </w:rPr>
        <w:t>programmes can improve targeted marketing and innovation</w:t>
      </w:r>
      <w:r w:rsidR="00BE5439">
        <w:rPr>
          <w:rFonts w:ascii="Arial" w:hAnsi="Arial" w:cs="Arial"/>
        </w:rPr>
        <w:t xml:space="preserve">. </w:t>
      </w:r>
    </w:p>
    <w:p w14:paraId="26598EE7" w14:textId="103E7C71" w:rsidR="00694D2C" w:rsidRDefault="00E1310B" w:rsidP="00D738F5">
      <w:pPr>
        <w:rPr>
          <w:rFonts w:ascii="Arial" w:hAnsi="Arial" w:cs="Arial"/>
          <w:b/>
          <w:bCs/>
          <w:sz w:val="28"/>
          <w:szCs w:val="28"/>
        </w:rPr>
      </w:pPr>
      <w:r w:rsidRPr="00E1310B">
        <w:rPr>
          <w:rFonts w:ascii="Arial" w:hAnsi="Arial" w:cs="Arial"/>
          <w:b/>
          <w:bCs/>
          <w:sz w:val="28"/>
          <w:szCs w:val="28"/>
        </w:rPr>
        <w:t xml:space="preserve">Threats </w:t>
      </w:r>
    </w:p>
    <w:p w14:paraId="4058B08E" w14:textId="472E8265" w:rsidR="00E1310B" w:rsidRDefault="00E1310B" w:rsidP="00D738F5">
      <w:pPr>
        <w:rPr>
          <w:rFonts w:ascii="Arial" w:hAnsi="Arial" w:cs="Arial"/>
        </w:rPr>
      </w:pPr>
      <w:r w:rsidRPr="00434F9E">
        <w:rPr>
          <w:rFonts w:ascii="Arial" w:hAnsi="Arial" w:cs="Arial"/>
          <w:b/>
          <w:bCs/>
        </w:rPr>
        <w:t xml:space="preserve">Strong </w:t>
      </w:r>
      <w:r w:rsidR="00F42C88" w:rsidRPr="00434F9E">
        <w:rPr>
          <w:rFonts w:ascii="Arial" w:hAnsi="Arial" w:cs="Arial"/>
          <w:b/>
          <w:bCs/>
        </w:rPr>
        <w:t xml:space="preserve">competition </w:t>
      </w:r>
      <w:r w:rsidR="00F42C88">
        <w:rPr>
          <w:rFonts w:ascii="Arial" w:hAnsi="Arial" w:cs="Arial"/>
        </w:rPr>
        <w:t xml:space="preserve">– Brands such as Adidas, Puma and New Balance </w:t>
      </w:r>
      <w:r w:rsidR="00BC78E6">
        <w:rPr>
          <w:rFonts w:ascii="Arial" w:hAnsi="Arial" w:cs="Arial"/>
        </w:rPr>
        <w:t>compete strongly in the UK (Study Corgi, 2022).</w:t>
      </w:r>
    </w:p>
    <w:p w14:paraId="54C15F1A" w14:textId="5245EE2F" w:rsidR="00BC78E6" w:rsidRDefault="00785E61" w:rsidP="00D738F5">
      <w:pPr>
        <w:rPr>
          <w:rFonts w:ascii="Arial" w:hAnsi="Arial" w:cs="Arial"/>
        </w:rPr>
      </w:pPr>
      <w:r w:rsidRPr="00434F9E">
        <w:rPr>
          <w:rFonts w:ascii="Arial" w:hAnsi="Arial" w:cs="Arial"/>
          <w:b/>
          <w:bCs/>
        </w:rPr>
        <w:t>Economic pressure</w:t>
      </w:r>
      <w:r>
        <w:rPr>
          <w:rFonts w:ascii="Arial" w:hAnsi="Arial" w:cs="Arial"/>
        </w:rPr>
        <w:t xml:space="preserve"> </w:t>
      </w:r>
      <w:r w:rsidR="00622AC9">
        <w:rPr>
          <w:rFonts w:ascii="Arial" w:hAnsi="Arial" w:cs="Arial"/>
        </w:rPr>
        <w:t>- Inflation</w:t>
      </w:r>
      <w:r>
        <w:rPr>
          <w:rFonts w:ascii="Arial" w:hAnsi="Arial" w:cs="Arial"/>
        </w:rPr>
        <w:t xml:space="preserve"> </w:t>
      </w:r>
      <w:r w:rsidR="009026B3">
        <w:rPr>
          <w:rFonts w:ascii="Arial" w:hAnsi="Arial" w:cs="Arial"/>
        </w:rPr>
        <w:t xml:space="preserve">and cost-of-living issues in the UK may reduce consumer spending </w:t>
      </w:r>
      <w:r w:rsidR="00622AC9">
        <w:rPr>
          <w:rFonts w:ascii="Arial" w:hAnsi="Arial" w:cs="Arial"/>
        </w:rPr>
        <w:t>(Promocode, 2025).</w:t>
      </w:r>
    </w:p>
    <w:p w14:paraId="31191218" w14:textId="1FD3C695" w:rsidR="00622AC9" w:rsidRDefault="00095624" w:rsidP="00D738F5">
      <w:pPr>
        <w:rPr>
          <w:rFonts w:ascii="Arial" w:hAnsi="Arial" w:cs="Arial"/>
        </w:rPr>
      </w:pPr>
      <w:r w:rsidRPr="00434F9E">
        <w:rPr>
          <w:rFonts w:ascii="Arial" w:hAnsi="Arial" w:cs="Arial"/>
          <w:b/>
          <w:bCs/>
        </w:rPr>
        <w:t>Reputation and ethical risks</w:t>
      </w:r>
      <w:r>
        <w:rPr>
          <w:rFonts w:ascii="Arial" w:hAnsi="Arial" w:cs="Arial"/>
        </w:rPr>
        <w:t xml:space="preserve"> – Concerns about factory con</w:t>
      </w:r>
      <w:r w:rsidR="00B32A83">
        <w:rPr>
          <w:rFonts w:ascii="Arial" w:hAnsi="Arial" w:cs="Arial"/>
        </w:rPr>
        <w:t>ditions or sustainability can harm brand trust (</w:t>
      </w:r>
      <w:r w:rsidR="00434F9E">
        <w:rPr>
          <w:rFonts w:ascii="Arial" w:hAnsi="Arial" w:cs="Arial"/>
        </w:rPr>
        <w:t>Four Week MBA, 2024).</w:t>
      </w:r>
    </w:p>
    <w:p w14:paraId="53531BE7" w14:textId="18A302BF" w:rsidR="003D7226" w:rsidRDefault="00346E7B" w:rsidP="00D738F5">
      <w:pPr>
        <w:rPr>
          <w:rFonts w:ascii="Arial" w:hAnsi="Arial" w:cs="Arial"/>
          <w:b/>
          <w:bCs/>
          <w:sz w:val="36"/>
          <w:szCs w:val="36"/>
        </w:rPr>
      </w:pPr>
      <w:r w:rsidRPr="00494CDB">
        <w:rPr>
          <w:rFonts w:ascii="Arial" w:hAnsi="Arial" w:cs="Arial"/>
          <w:b/>
          <w:bCs/>
          <w:sz w:val="36"/>
          <w:szCs w:val="36"/>
        </w:rPr>
        <w:lastRenderedPageBreak/>
        <w:t xml:space="preserve">Advantages and </w:t>
      </w:r>
      <w:r w:rsidR="00494CDB" w:rsidRPr="00494CDB">
        <w:rPr>
          <w:rFonts w:ascii="Arial" w:hAnsi="Arial" w:cs="Arial"/>
          <w:b/>
          <w:bCs/>
          <w:sz w:val="36"/>
          <w:szCs w:val="36"/>
        </w:rPr>
        <w:t>Disadvantages</w:t>
      </w:r>
      <w:r w:rsidRPr="00494CDB">
        <w:rPr>
          <w:rFonts w:ascii="Arial" w:hAnsi="Arial" w:cs="Arial"/>
          <w:b/>
          <w:bCs/>
          <w:sz w:val="36"/>
          <w:szCs w:val="36"/>
        </w:rPr>
        <w:t xml:space="preserve"> </w:t>
      </w:r>
      <w:r w:rsidR="00494CDB" w:rsidRPr="00494CDB">
        <w:rPr>
          <w:rFonts w:ascii="Arial" w:hAnsi="Arial" w:cs="Arial"/>
          <w:b/>
          <w:bCs/>
          <w:sz w:val="36"/>
          <w:szCs w:val="36"/>
        </w:rPr>
        <w:t xml:space="preserve">of SWOT Analysis </w:t>
      </w:r>
    </w:p>
    <w:p w14:paraId="3B63AC73" w14:textId="6437298A" w:rsidR="00414D74" w:rsidRPr="000C688F" w:rsidRDefault="00494CDB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F06FB">
        <w:rPr>
          <w:rFonts w:ascii="Arial" w:hAnsi="Arial" w:cs="Arial"/>
        </w:rPr>
        <w:t xml:space="preserve"> </w:t>
      </w:r>
      <w:r w:rsidR="00010A92">
        <w:rPr>
          <w:rFonts w:ascii="Arial" w:hAnsi="Arial" w:cs="Arial"/>
        </w:rPr>
        <w:t xml:space="preserve">SWOT analysis is a useful and simple tool that helps </w:t>
      </w:r>
      <w:r w:rsidR="000A5AE5">
        <w:rPr>
          <w:rFonts w:ascii="Arial" w:hAnsi="Arial" w:cs="Arial"/>
        </w:rPr>
        <w:t>businesses understand their internal strengths and weaknesses and external opportunities and threats (</w:t>
      </w:r>
      <w:r w:rsidR="000C688F">
        <w:rPr>
          <w:rFonts w:ascii="Arial" w:hAnsi="Arial" w:cs="Arial"/>
        </w:rPr>
        <w:t xml:space="preserve">Gurel and Tat,2021). </w:t>
      </w:r>
      <w:r w:rsidR="00AC698F">
        <w:rPr>
          <w:rFonts w:ascii="Arial" w:hAnsi="Arial" w:cs="Arial"/>
        </w:rPr>
        <w:t>It suppor</w:t>
      </w:r>
      <w:r w:rsidR="00BC63C6">
        <w:rPr>
          <w:rFonts w:ascii="Arial" w:hAnsi="Arial" w:cs="Arial"/>
        </w:rPr>
        <w:t xml:space="preserve">ts managers in making better decisions and encourages </w:t>
      </w:r>
      <w:r w:rsidR="006153C5">
        <w:rPr>
          <w:rFonts w:ascii="Arial" w:hAnsi="Arial" w:cs="Arial"/>
        </w:rPr>
        <w:t>participation from different parts of the organisation</w:t>
      </w:r>
      <w:r w:rsidR="00414D74">
        <w:rPr>
          <w:rFonts w:ascii="Arial" w:hAnsi="Arial" w:cs="Arial"/>
        </w:rPr>
        <w:t xml:space="preserve"> (Helms and Nixon, 2021).</w:t>
      </w:r>
      <w:r w:rsidR="002B365F">
        <w:rPr>
          <w:rFonts w:ascii="Arial" w:hAnsi="Arial" w:cs="Arial"/>
        </w:rPr>
        <w:t xml:space="preserve"> </w:t>
      </w:r>
      <w:r w:rsidR="00E30A80">
        <w:rPr>
          <w:rFonts w:ascii="Arial" w:hAnsi="Arial" w:cs="Arial"/>
        </w:rPr>
        <w:t xml:space="preserve">However, SWOT also has some limitations. It </w:t>
      </w:r>
      <w:r w:rsidR="00345504">
        <w:rPr>
          <w:rFonts w:ascii="Arial" w:hAnsi="Arial" w:cs="Arial"/>
        </w:rPr>
        <w:t xml:space="preserve">can be too general and does not always provide deep </w:t>
      </w:r>
      <w:r w:rsidR="00315FBA">
        <w:rPr>
          <w:rFonts w:ascii="Arial" w:hAnsi="Arial" w:cs="Arial"/>
        </w:rPr>
        <w:t xml:space="preserve">or detailed solutions to complex business </w:t>
      </w:r>
      <w:r w:rsidR="00512B8B">
        <w:rPr>
          <w:rFonts w:ascii="Arial" w:hAnsi="Arial" w:cs="Arial"/>
        </w:rPr>
        <w:t xml:space="preserve">problems (Cherian and Jacob, 2022). </w:t>
      </w:r>
      <w:r w:rsidR="009B7728">
        <w:rPr>
          <w:rFonts w:ascii="Arial" w:hAnsi="Arial" w:cs="Arial"/>
        </w:rPr>
        <w:t xml:space="preserve">The results often depend on personal opinions, which may cause bias, </w:t>
      </w:r>
      <w:r w:rsidR="005B18CD">
        <w:rPr>
          <w:rFonts w:ascii="Arial" w:hAnsi="Arial" w:cs="Arial"/>
        </w:rPr>
        <w:t xml:space="preserve">and the model gives only a short-term view </w:t>
      </w:r>
      <w:r w:rsidR="00FC1DE5">
        <w:rPr>
          <w:rFonts w:ascii="Arial" w:hAnsi="Arial" w:cs="Arial"/>
        </w:rPr>
        <w:t>of the situation (Phaderm</w:t>
      </w:r>
      <w:r w:rsidR="00613843">
        <w:rPr>
          <w:rFonts w:ascii="Arial" w:hAnsi="Arial" w:cs="Arial"/>
        </w:rPr>
        <w:t xml:space="preserve">rod, Crowder and </w:t>
      </w:r>
      <w:r w:rsidR="0077101D">
        <w:rPr>
          <w:rFonts w:ascii="Arial" w:hAnsi="Arial" w:cs="Arial"/>
        </w:rPr>
        <w:t>Wills, 2019)</w:t>
      </w:r>
      <w:r w:rsidR="00702DEA">
        <w:rPr>
          <w:rFonts w:ascii="Arial" w:hAnsi="Arial" w:cs="Arial"/>
        </w:rPr>
        <w:t xml:space="preserve"> Despite these weakne</w:t>
      </w:r>
      <w:r w:rsidR="0023438E">
        <w:rPr>
          <w:rFonts w:ascii="Arial" w:hAnsi="Arial" w:cs="Arial"/>
        </w:rPr>
        <w:t xml:space="preserve">sses, SWOT remains a popular starting point for strategic planning. </w:t>
      </w:r>
    </w:p>
    <w:p w14:paraId="024CBF7F" w14:textId="77777777" w:rsidR="00494CDB" w:rsidRDefault="00494CDB" w:rsidP="00D738F5">
      <w:pPr>
        <w:rPr>
          <w:rFonts w:ascii="Arial" w:hAnsi="Arial" w:cs="Arial"/>
          <w:b/>
          <w:bCs/>
          <w:sz w:val="36"/>
          <w:szCs w:val="36"/>
        </w:rPr>
      </w:pPr>
    </w:p>
    <w:p w14:paraId="248CB4E2" w14:textId="77777777" w:rsidR="00494CDB" w:rsidRDefault="00494CDB" w:rsidP="00D738F5">
      <w:pPr>
        <w:rPr>
          <w:rFonts w:ascii="Arial" w:hAnsi="Arial" w:cs="Arial"/>
          <w:b/>
          <w:bCs/>
          <w:sz w:val="36"/>
          <w:szCs w:val="36"/>
        </w:rPr>
      </w:pPr>
    </w:p>
    <w:p w14:paraId="770166F3" w14:textId="62E495A8" w:rsidR="003D7226" w:rsidRDefault="003D7226" w:rsidP="00D738F5">
      <w:pPr>
        <w:rPr>
          <w:rFonts w:ascii="Arial" w:hAnsi="Arial" w:cs="Arial"/>
          <w:b/>
          <w:bCs/>
          <w:sz w:val="36"/>
          <w:szCs w:val="36"/>
        </w:rPr>
      </w:pPr>
      <w:r w:rsidRPr="00F122D2">
        <w:rPr>
          <w:rFonts w:ascii="Arial" w:hAnsi="Arial" w:cs="Arial"/>
          <w:b/>
          <w:bCs/>
          <w:sz w:val="36"/>
          <w:szCs w:val="36"/>
        </w:rPr>
        <w:t>Reco</w:t>
      </w:r>
      <w:r w:rsidR="00F122D2" w:rsidRPr="00F122D2">
        <w:rPr>
          <w:rFonts w:ascii="Arial" w:hAnsi="Arial" w:cs="Arial"/>
          <w:b/>
          <w:bCs/>
          <w:sz w:val="36"/>
          <w:szCs w:val="36"/>
        </w:rPr>
        <w:t xml:space="preserve">mmendations </w:t>
      </w:r>
    </w:p>
    <w:p w14:paraId="33503A29" w14:textId="7F6529DB" w:rsidR="00F122D2" w:rsidRDefault="00F122D2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Expand affordable products lines </w:t>
      </w:r>
      <w:r w:rsidR="00E345B0">
        <w:rPr>
          <w:rFonts w:ascii="Arial" w:hAnsi="Arial" w:cs="Arial"/>
        </w:rPr>
        <w:t xml:space="preserve">– introduce more mid – priced </w:t>
      </w:r>
      <w:r w:rsidR="00107DAE">
        <w:rPr>
          <w:rFonts w:ascii="Arial" w:hAnsi="Arial" w:cs="Arial"/>
        </w:rPr>
        <w:t>sportwear for the UK market to reach customers who are sensitive to price changes</w:t>
      </w:r>
      <w:r w:rsidR="00CE46F4">
        <w:rPr>
          <w:rFonts w:ascii="Arial" w:hAnsi="Arial" w:cs="Arial"/>
        </w:rPr>
        <w:t>.</w:t>
      </w:r>
    </w:p>
    <w:p w14:paraId="11783D4D" w14:textId="77777777" w:rsidR="00B86190" w:rsidRDefault="00F047CA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Strengthen sustainability actions </w:t>
      </w:r>
      <w:r w:rsidR="00C92A0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C92A04">
        <w:rPr>
          <w:rFonts w:ascii="Arial" w:hAnsi="Arial" w:cs="Arial"/>
        </w:rPr>
        <w:t xml:space="preserve">increase the use of eco-friendly </w:t>
      </w:r>
      <w:r w:rsidR="00DB7082">
        <w:rPr>
          <w:rFonts w:ascii="Arial" w:hAnsi="Arial" w:cs="Arial"/>
        </w:rPr>
        <w:t xml:space="preserve">materials, improve recycling programmes and clearly </w:t>
      </w:r>
      <w:r w:rsidR="007126EF">
        <w:rPr>
          <w:rFonts w:ascii="Arial" w:hAnsi="Arial" w:cs="Arial"/>
        </w:rPr>
        <w:t>report environmental results to UK consumers</w:t>
      </w:r>
      <w:r w:rsidR="00B86190">
        <w:rPr>
          <w:rFonts w:ascii="Arial" w:hAnsi="Arial" w:cs="Arial"/>
        </w:rPr>
        <w:t>.</w:t>
      </w:r>
    </w:p>
    <w:p w14:paraId="65F56F31" w14:textId="77777777" w:rsidR="00126B49" w:rsidRDefault="00B86190" w:rsidP="00D738F5">
      <w:pPr>
        <w:rPr>
          <w:rFonts w:ascii="Arial" w:hAnsi="Arial" w:cs="Arial"/>
        </w:rPr>
      </w:pPr>
      <w:r>
        <w:rPr>
          <w:rFonts w:ascii="Arial" w:hAnsi="Arial" w:cs="Arial"/>
        </w:rPr>
        <w:t>En</w:t>
      </w:r>
      <w:r w:rsidR="004A5968">
        <w:rPr>
          <w:rFonts w:ascii="Arial" w:hAnsi="Arial" w:cs="Arial"/>
        </w:rPr>
        <w:t>hance digital and direct-to-customer channels</w:t>
      </w:r>
      <w:r w:rsidR="00CB7716">
        <w:rPr>
          <w:rFonts w:ascii="Arial" w:hAnsi="Arial" w:cs="Arial"/>
        </w:rPr>
        <w:t xml:space="preserve"> – Continue developing online shopping, apps</w:t>
      </w:r>
      <w:r w:rsidR="001B711A">
        <w:rPr>
          <w:rFonts w:ascii="Arial" w:hAnsi="Arial" w:cs="Arial"/>
        </w:rPr>
        <w:t xml:space="preserve"> and personalisation to improve customer </w:t>
      </w:r>
      <w:r w:rsidR="00800866">
        <w:rPr>
          <w:rFonts w:ascii="Arial" w:hAnsi="Arial" w:cs="Arial"/>
        </w:rPr>
        <w:t xml:space="preserve">experience and data collection. </w:t>
      </w:r>
    </w:p>
    <w:p w14:paraId="000D26A1" w14:textId="5A8D6561" w:rsidR="00CE46F4" w:rsidRDefault="00126B49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Rebuild relationship with UK retailers </w:t>
      </w:r>
      <w:r w:rsidR="00524F75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24F75">
        <w:rPr>
          <w:rFonts w:ascii="Arial" w:hAnsi="Arial" w:cs="Arial"/>
        </w:rPr>
        <w:t>Work cooperatively with tru</w:t>
      </w:r>
      <w:r w:rsidR="002714B2">
        <w:rPr>
          <w:rFonts w:ascii="Arial" w:hAnsi="Arial" w:cs="Arial"/>
        </w:rPr>
        <w:t xml:space="preserve">sted retail partners instead </w:t>
      </w:r>
      <w:r w:rsidR="001205CC">
        <w:rPr>
          <w:rFonts w:ascii="Arial" w:hAnsi="Arial" w:cs="Arial"/>
        </w:rPr>
        <w:t xml:space="preserve">of relying only on Nike owned </w:t>
      </w:r>
      <w:r w:rsidR="00346C1E">
        <w:rPr>
          <w:rFonts w:ascii="Arial" w:hAnsi="Arial" w:cs="Arial"/>
        </w:rPr>
        <w:t>channels to maintain local visibility and goodwill.</w:t>
      </w:r>
    </w:p>
    <w:p w14:paraId="745330E0" w14:textId="4407DCEE" w:rsidR="00C66609" w:rsidRDefault="00C66609" w:rsidP="00D738F5">
      <w:pPr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6466FA">
        <w:rPr>
          <w:rFonts w:ascii="Arial" w:hAnsi="Arial" w:cs="Arial"/>
        </w:rPr>
        <w:t xml:space="preserve">vest in community engagement – Support local sport </w:t>
      </w:r>
      <w:r w:rsidR="0014373E">
        <w:rPr>
          <w:rFonts w:ascii="Arial" w:hAnsi="Arial" w:cs="Arial"/>
        </w:rPr>
        <w:t xml:space="preserve">clubs, schools and events to build social </w:t>
      </w:r>
      <w:r w:rsidR="00447C08">
        <w:rPr>
          <w:rFonts w:ascii="Arial" w:hAnsi="Arial" w:cs="Arial"/>
        </w:rPr>
        <w:t xml:space="preserve">responsibility and deepen brand connection </w:t>
      </w:r>
      <w:r w:rsidR="000E360C">
        <w:rPr>
          <w:rFonts w:ascii="Arial" w:hAnsi="Arial" w:cs="Arial"/>
        </w:rPr>
        <w:t xml:space="preserve">across UK. </w:t>
      </w:r>
    </w:p>
    <w:p w14:paraId="44289F2E" w14:textId="5BA66F4E" w:rsidR="00AB50EA" w:rsidRDefault="00AB50EA" w:rsidP="00D738F5">
      <w:pPr>
        <w:rPr>
          <w:rFonts w:ascii="Arial" w:hAnsi="Arial" w:cs="Arial"/>
        </w:rPr>
      </w:pPr>
      <w:r>
        <w:rPr>
          <w:rFonts w:ascii="Arial" w:hAnsi="Arial" w:cs="Arial"/>
        </w:rPr>
        <w:t>Ensure supply-</w:t>
      </w:r>
      <w:r w:rsidR="006336E5">
        <w:rPr>
          <w:rFonts w:ascii="Arial" w:hAnsi="Arial" w:cs="Arial"/>
        </w:rPr>
        <w:t>chain transparency – Publish regular updates about labour condi</w:t>
      </w:r>
      <w:r w:rsidR="000D7463">
        <w:rPr>
          <w:rFonts w:ascii="Arial" w:hAnsi="Arial" w:cs="Arial"/>
        </w:rPr>
        <w:t xml:space="preserve">tions and sustainbility performance </w:t>
      </w:r>
      <w:r w:rsidR="00DD2E5F">
        <w:rPr>
          <w:rFonts w:ascii="Arial" w:hAnsi="Arial" w:cs="Arial"/>
        </w:rPr>
        <w:t>to stre</w:t>
      </w:r>
      <w:r w:rsidR="00826074">
        <w:rPr>
          <w:rFonts w:ascii="Arial" w:hAnsi="Arial" w:cs="Arial"/>
        </w:rPr>
        <w:t xml:space="preserve">ngthen brand trust. </w:t>
      </w:r>
    </w:p>
    <w:p w14:paraId="4AAB495B" w14:textId="77777777" w:rsidR="00E5063D" w:rsidRDefault="00826074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Regular situational analysis </w:t>
      </w:r>
      <w:r w:rsidR="00D32B6B">
        <w:rPr>
          <w:rFonts w:ascii="Arial" w:hAnsi="Arial" w:cs="Arial"/>
        </w:rPr>
        <w:t xml:space="preserve">– Keep reviewing internal and external </w:t>
      </w:r>
      <w:r w:rsidR="00CF5CF8">
        <w:rPr>
          <w:rFonts w:ascii="Arial" w:hAnsi="Arial" w:cs="Arial"/>
        </w:rPr>
        <w:t>conditions to react quickly to UK market chan</w:t>
      </w:r>
      <w:r w:rsidR="00AF3102">
        <w:rPr>
          <w:rFonts w:ascii="Arial" w:hAnsi="Arial" w:cs="Arial"/>
        </w:rPr>
        <w:t>ges and long-term consumer trends.</w:t>
      </w:r>
    </w:p>
    <w:p w14:paraId="716645E4" w14:textId="77777777" w:rsidR="00E5063D" w:rsidRDefault="00E5063D" w:rsidP="00D738F5">
      <w:pPr>
        <w:rPr>
          <w:rFonts w:ascii="Arial" w:hAnsi="Arial" w:cs="Arial"/>
        </w:rPr>
      </w:pPr>
    </w:p>
    <w:p w14:paraId="019347DD" w14:textId="77777777" w:rsidR="00E5063D" w:rsidRDefault="00E5063D" w:rsidP="00D738F5">
      <w:pPr>
        <w:rPr>
          <w:rFonts w:ascii="Arial" w:hAnsi="Arial" w:cs="Arial"/>
        </w:rPr>
      </w:pPr>
    </w:p>
    <w:p w14:paraId="381F3F4F" w14:textId="77777777" w:rsidR="00E5063D" w:rsidRDefault="00E5063D" w:rsidP="00D738F5">
      <w:pPr>
        <w:rPr>
          <w:rFonts w:ascii="Arial" w:hAnsi="Arial" w:cs="Arial"/>
        </w:rPr>
      </w:pPr>
    </w:p>
    <w:p w14:paraId="400842C7" w14:textId="0E2694C5" w:rsidR="00826074" w:rsidRDefault="00E5063D" w:rsidP="00D738F5">
      <w:pPr>
        <w:rPr>
          <w:rFonts w:ascii="Arial" w:hAnsi="Arial" w:cs="Arial"/>
          <w:b/>
          <w:bCs/>
          <w:sz w:val="36"/>
          <w:szCs w:val="36"/>
        </w:rPr>
      </w:pPr>
      <w:r w:rsidRPr="00E5063D">
        <w:rPr>
          <w:rFonts w:ascii="Arial" w:hAnsi="Arial" w:cs="Arial"/>
          <w:b/>
          <w:bCs/>
          <w:sz w:val="36"/>
          <w:szCs w:val="36"/>
        </w:rPr>
        <w:lastRenderedPageBreak/>
        <w:t xml:space="preserve">Conclusion </w:t>
      </w:r>
      <w:r w:rsidR="00AF3102" w:rsidRPr="00E5063D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41DC5B7F" w14:textId="7D8A28BF" w:rsidR="00E5063D" w:rsidRPr="00E5063D" w:rsidRDefault="00E5063D" w:rsidP="00D738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In conclusion</w:t>
      </w:r>
      <w:r w:rsidR="00653232">
        <w:rPr>
          <w:rFonts w:ascii="Arial" w:hAnsi="Arial" w:cs="Arial"/>
        </w:rPr>
        <w:t xml:space="preserve">, Nike is strong and innovative company </w:t>
      </w:r>
      <w:r w:rsidR="004319D5">
        <w:rPr>
          <w:rFonts w:ascii="Arial" w:hAnsi="Arial" w:cs="Arial"/>
        </w:rPr>
        <w:t>with a lea</w:t>
      </w:r>
      <w:r w:rsidR="003830A8">
        <w:rPr>
          <w:rFonts w:ascii="Arial" w:hAnsi="Arial" w:cs="Arial"/>
        </w:rPr>
        <w:t xml:space="preserve">ding position in the UK sportwear market. The SWOT analysis shows </w:t>
      </w:r>
      <w:r w:rsidR="00291211">
        <w:rPr>
          <w:rFonts w:ascii="Arial" w:hAnsi="Arial" w:cs="Arial"/>
        </w:rPr>
        <w:t>that it is key strengths are it is brand reputation</w:t>
      </w:r>
      <w:r w:rsidR="00A41866">
        <w:rPr>
          <w:rFonts w:ascii="Arial" w:hAnsi="Arial" w:cs="Arial"/>
        </w:rPr>
        <w:t xml:space="preserve">, technology and strong marketing, while weaknesses include </w:t>
      </w:r>
      <w:r w:rsidR="00CE1C05">
        <w:rPr>
          <w:rFonts w:ascii="Arial" w:hAnsi="Arial" w:cs="Arial"/>
        </w:rPr>
        <w:t>high prices and supply chain dependence. Oppo</w:t>
      </w:r>
      <w:r w:rsidR="00950D7B">
        <w:rPr>
          <w:rFonts w:ascii="Arial" w:hAnsi="Arial" w:cs="Arial"/>
        </w:rPr>
        <w:t>rtunities such as the growth of at</w:t>
      </w:r>
      <w:r w:rsidR="008D5D21">
        <w:rPr>
          <w:rFonts w:ascii="Arial" w:hAnsi="Arial" w:cs="Arial"/>
        </w:rPr>
        <w:t xml:space="preserve">hleisure and sustainbility trends </w:t>
      </w:r>
      <w:r w:rsidR="00B83F35">
        <w:rPr>
          <w:rFonts w:ascii="Arial" w:hAnsi="Arial" w:cs="Arial"/>
        </w:rPr>
        <w:t xml:space="preserve">can help Nike expand further in the UK, but competition </w:t>
      </w:r>
      <w:r w:rsidR="005C418D">
        <w:rPr>
          <w:rFonts w:ascii="Arial" w:hAnsi="Arial" w:cs="Arial"/>
        </w:rPr>
        <w:t xml:space="preserve">and economic pressures remain serious threats. </w:t>
      </w:r>
      <w:r w:rsidR="008A1CAE">
        <w:rPr>
          <w:rFonts w:ascii="Arial" w:hAnsi="Arial" w:cs="Arial"/>
        </w:rPr>
        <w:t xml:space="preserve">To </w:t>
      </w:r>
      <w:r w:rsidR="008A1CAE">
        <w:rPr>
          <w:rFonts w:ascii="Arial" w:hAnsi="Arial" w:cs="Arial"/>
        </w:rPr>
        <w:tab/>
        <w:t>main</w:t>
      </w:r>
      <w:r w:rsidR="00D93F7F">
        <w:rPr>
          <w:rFonts w:ascii="Arial" w:hAnsi="Arial" w:cs="Arial"/>
        </w:rPr>
        <w:t>tain success, Nike must balance premium and affordable product</w:t>
      </w:r>
      <w:r w:rsidR="00217DC2">
        <w:rPr>
          <w:rFonts w:ascii="Arial" w:hAnsi="Arial" w:cs="Arial"/>
        </w:rPr>
        <w:t>,</w:t>
      </w:r>
      <w:r w:rsidR="00981640">
        <w:rPr>
          <w:rFonts w:ascii="Arial" w:hAnsi="Arial" w:cs="Arial"/>
        </w:rPr>
        <w:t xml:space="preserve"> impro</w:t>
      </w:r>
      <w:r w:rsidR="001F7E57">
        <w:rPr>
          <w:rFonts w:ascii="Arial" w:hAnsi="Arial" w:cs="Arial"/>
        </w:rPr>
        <w:t xml:space="preserve">ve sustainbility </w:t>
      </w:r>
      <w:r w:rsidR="00023065">
        <w:rPr>
          <w:rFonts w:ascii="Arial" w:hAnsi="Arial" w:cs="Arial"/>
        </w:rPr>
        <w:t xml:space="preserve">and strengthen digital connections with UK </w:t>
      </w:r>
      <w:r w:rsidR="00407CBD">
        <w:rPr>
          <w:rFonts w:ascii="Arial" w:hAnsi="Arial" w:cs="Arial"/>
        </w:rPr>
        <w:t>customers. It should also build stronger re</w:t>
      </w:r>
      <w:r w:rsidR="00DC30F7">
        <w:rPr>
          <w:rFonts w:ascii="Arial" w:hAnsi="Arial" w:cs="Arial"/>
        </w:rPr>
        <w:t>lationship with reta</w:t>
      </w:r>
      <w:r w:rsidR="009C2BC7">
        <w:rPr>
          <w:rFonts w:ascii="Arial" w:hAnsi="Arial" w:cs="Arial"/>
        </w:rPr>
        <w:t xml:space="preserve">ilers and continue to monitor </w:t>
      </w:r>
      <w:r w:rsidR="007E147D">
        <w:rPr>
          <w:rFonts w:ascii="Arial" w:hAnsi="Arial" w:cs="Arial"/>
        </w:rPr>
        <w:t xml:space="preserve">market changes. Overall, the SWOT analysis </w:t>
      </w:r>
      <w:r w:rsidR="00A779AB">
        <w:rPr>
          <w:rFonts w:ascii="Arial" w:hAnsi="Arial" w:cs="Arial"/>
        </w:rPr>
        <w:t xml:space="preserve">helps Nike understand it is current position and plan </w:t>
      </w:r>
      <w:r w:rsidR="00004A6E">
        <w:rPr>
          <w:rFonts w:ascii="Arial" w:hAnsi="Arial" w:cs="Arial"/>
        </w:rPr>
        <w:t xml:space="preserve">for future challenges. Doing regular </w:t>
      </w:r>
      <w:r w:rsidR="007F75CC">
        <w:rPr>
          <w:rFonts w:ascii="Arial" w:hAnsi="Arial" w:cs="Arial"/>
        </w:rPr>
        <w:t xml:space="preserve">situational analysis </w:t>
      </w:r>
      <w:r w:rsidR="003F5DD4">
        <w:rPr>
          <w:rFonts w:ascii="Arial" w:hAnsi="Arial" w:cs="Arial"/>
        </w:rPr>
        <w:t xml:space="preserve">supports better strategic decisions </w:t>
      </w:r>
      <w:r w:rsidR="00384281">
        <w:rPr>
          <w:rFonts w:ascii="Arial" w:hAnsi="Arial" w:cs="Arial"/>
        </w:rPr>
        <w:t xml:space="preserve">and ensures that Nike stays competitive in a fast-changing UK market. </w:t>
      </w:r>
    </w:p>
    <w:p w14:paraId="4F3B3435" w14:textId="77777777" w:rsidR="000C3076" w:rsidRPr="00F122D2" w:rsidRDefault="000C3076" w:rsidP="00D738F5">
      <w:pPr>
        <w:rPr>
          <w:rFonts w:ascii="Arial" w:hAnsi="Arial" w:cs="Arial"/>
        </w:rPr>
      </w:pPr>
    </w:p>
    <w:p w14:paraId="2A8BA500" w14:textId="77777777" w:rsidR="00622AC9" w:rsidRPr="00E1310B" w:rsidRDefault="00622AC9" w:rsidP="00D738F5">
      <w:pPr>
        <w:rPr>
          <w:rFonts w:ascii="Arial" w:hAnsi="Arial" w:cs="Arial"/>
        </w:rPr>
      </w:pPr>
    </w:p>
    <w:p w14:paraId="7BD7A8F0" w14:textId="77777777" w:rsidR="008C1F8F" w:rsidRPr="007132C9" w:rsidRDefault="008C1F8F" w:rsidP="00D738F5">
      <w:pPr>
        <w:rPr>
          <w:rFonts w:ascii="Arial" w:hAnsi="Arial" w:cs="Arial"/>
        </w:rPr>
      </w:pPr>
    </w:p>
    <w:p w14:paraId="2D2F1F14" w14:textId="77777777" w:rsidR="0063517A" w:rsidRDefault="0063517A" w:rsidP="00D738F5">
      <w:pPr>
        <w:rPr>
          <w:rFonts w:ascii="Arial" w:hAnsi="Arial" w:cs="Arial"/>
        </w:rPr>
      </w:pPr>
    </w:p>
    <w:p w14:paraId="7F84631B" w14:textId="77777777" w:rsidR="00530628" w:rsidRDefault="00530628" w:rsidP="00D738F5">
      <w:pPr>
        <w:rPr>
          <w:rFonts w:ascii="Arial" w:hAnsi="Arial" w:cs="Arial"/>
        </w:rPr>
      </w:pPr>
    </w:p>
    <w:p w14:paraId="2B1BA3C0" w14:textId="77777777" w:rsidR="00D75599" w:rsidRPr="005B4B07" w:rsidRDefault="00D75599" w:rsidP="00D738F5">
      <w:pPr>
        <w:rPr>
          <w:rFonts w:ascii="Arial" w:hAnsi="Arial" w:cs="Arial"/>
        </w:rPr>
      </w:pPr>
    </w:p>
    <w:p w14:paraId="57D4F4D1" w14:textId="77777777" w:rsidR="00D738F5" w:rsidRPr="00D738F5" w:rsidRDefault="00D738F5" w:rsidP="00D738F5">
      <w:pPr>
        <w:rPr>
          <w:rFonts w:ascii="Arial" w:hAnsi="Arial" w:cs="Arial"/>
        </w:rPr>
      </w:pPr>
    </w:p>
    <w:p w14:paraId="0DBF0CED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7067EC28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4E6734C6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53EC3193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7BE082FD" w14:textId="77777777" w:rsidR="0043118F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0B476CD3" w14:textId="77777777" w:rsidR="0043118F" w:rsidRPr="00F27B7B" w:rsidRDefault="0043118F" w:rsidP="00F27B7B">
      <w:pPr>
        <w:pStyle w:val="ListParagraph"/>
        <w:ind w:left="510"/>
        <w:rPr>
          <w:rFonts w:ascii="Arial" w:hAnsi="Arial" w:cs="Arial"/>
        </w:rPr>
      </w:pPr>
    </w:p>
    <w:p w14:paraId="1B959DC0" w14:textId="61865C5A" w:rsidR="00344F8C" w:rsidRDefault="00344F8C" w:rsidP="00AE49ED">
      <w:pPr>
        <w:pStyle w:val="ListParagraph"/>
        <w:ind w:left="510"/>
        <w:rPr>
          <w:rFonts w:ascii="Arial" w:hAnsi="Arial" w:cs="Arial"/>
        </w:rPr>
      </w:pPr>
    </w:p>
    <w:p w14:paraId="1FBFF86C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7014D1FE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5A38F68A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5E51382C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2125098F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1D5E670C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3171DA09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0E7593A0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412C84E4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783DEC31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27D75915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772B83F5" w14:textId="6232C162" w:rsidR="00A54F13" w:rsidRDefault="00A54F13" w:rsidP="00AE49ED">
      <w:pPr>
        <w:pStyle w:val="ListParagraph"/>
        <w:ind w:left="510"/>
        <w:rPr>
          <w:rFonts w:ascii="Arial" w:hAnsi="Arial" w:cs="Arial"/>
          <w:b/>
          <w:bCs/>
          <w:sz w:val="36"/>
          <w:szCs w:val="36"/>
        </w:rPr>
      </w:pPr>
      <w:r w:rsidRPr="00A54F13">
        <w:rPr>
          <w:rFonts w:ascii="Arial" w:hAnsi="Arial" w:cs="Arial"/>
          <w:b/>
          <w:bCs/>
          <w:sz w:val="36"/>
          <w:szCs w:val="36"/>
        </w:rPr>
        <w:lastRenderedPageBreak/>
        <w:t>References</w:t>
      </w:r>
    </w:p>
    <w:p w14:paraId="24EA1620" w14:textId="56B68354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Camhouse (2023)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The stages of the marketing process explained.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6" w:history="1">
        <w:r w:rsidRPr="00017A4F">
          <w:rPr>
            <w:rStyle w:val="Hyperlink"/>
            <w:rFonts w:ascii="Arial" w:hAnsi="Arial" w:cs="Arial"/>
          </w:rPr>
          <w:t>https://camhouse.com/</w:t>
        </w:r>
        <w:r w:rsidRPr="00017A4F">
          <w:rPr>
            <w:rStyle w:val="Hyperlink"/>
            <w:rFonts w:ascii="Arial" w:eastAsiaTheme="majorEastAsia" w:hAnsi="Arial" w:cs="Arial"/>
          </w:rPr>
          <w:t> </w:t>
        </w:r>
      </w:hyperlink>
      <w:r w:rsidRPr="002D3AA2">
        <w:rPr>
          <w:rFonts w:ascii="Arial" w:hAnsi="Arial" w:cs="Arial"/>
          <w:color w:val="000000"/>
        </w:rPr>
        <w:t xml:space="preserve">(Accessed:  </w:t>
      </w:r>
      <w:r w:rsidR="00B01CAC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 xml:space="preserve"> 2025).</w:t>
      </w:r>
    </w:p>
    <w:p w14:paraId="435F86D7" w14:textId="77777777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Cherian, J. and Jacob, J. (2022) ‘A review on SWOT analysis and its application in business strategy’,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Journal of Management Research and Analysis</w:t>
      </w:r>
      <w:r w:rsidRPr="002D3AA2">
        <w:rPr>
          <w:rFonts w:ascii="Arial" w:hAnsi="Arial" w:cs="Arial"/>
          <w:color w:val="000000"/>
        </w:rPr>
        <w:t>, 9(2), pp. 45–52.</w:t>
      </w:r>
    </w:p>
    <w:p w14:paraId="42C4CF4E" w14:textId="7E595BB3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Four Week MBA (2024)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Nike business model and supply chain analysis.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7" w:tgtFrame="_new" w:history="1">
        <w:r w:rsidRPr="002D3AA2">
          <w:rPr>
            <w:rStyle w:val="Hyperlink"/>
            <w:rFonts w:ascii="Arial" w:eastAsiaTheme="majorEastAsia" w:hAnsi="Arial" w:cs="Arial"/>
          </w:rPr>
          <w:t>https://fourweekmba.com/</w:t>
        </w:r>
      </w:hyperlink>
      <w:r w:rsidRPr="002D3AA2">
        <w:rPr>
          <w:rFonts w:ascii="Arial" w:hAnsi="Arial" w:cs="Arial"/>
          <w:color w:val="000000"/>
        </w:rPr>
        <w:t xml:space="preserve">(Accessed: </w:t>
      </w:r>
      <w:r w:rsidR="00B01CAC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>2025).</w:t>
      </w:r>
    </w:p>
    <w:p w14:paraId="1351BE14" w14:textId="77777777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Gürel, E. and Tat, M. (2021) ‘SWOT analysis: A theoretical review’,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The Journal of International Social Research</w:t>
      </w:r>
      <w:r w:rsidRPr="002D3AA2">
        <w:rPr>
          <w:rFonts w:ascii="Arial" w:hAnsi="Arial" w:cs="Arial"/>
          <w:color w:val="000000"/>
        </w:rPr>
        <w:t>, 14(77), pp. 102–109.</w:t>
      </w:r>
    </w:p>
    <w:p w14:paraId="41F5B778" w14:textId="77777777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Helms, M.M. and Nixon, J. (2021) ‘Exploring SWOT analysis – where are we now?’,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Journal of Strategy and Management</w:t>
      </w:r>
      <w:r w:rsidRPr="002D3AA2">
        <w:rPr>
          <w:rFonts w:ascii="Arial" w:hAnsi="Arial" w:cs="Arial"/>
          <w:color w:val="000000"/>
        </w:rPr>
        <w:t>, 14(3), pp. 312–330.</w:t>
      </w:r>
    </w:p>
    <w:p w14:paraId="0A8C44E6" w14:textId="7C206B13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Indeed (2024)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Marketing process and strategy guide.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8" w:tgtFrame="_new" w:history="1">
        <w:r w:rsidRPr="002D3AA2">
          <w:rPr>
            <w:rStyle w:val="Hyperlink"/>
            <w:rFonts w:ascii="Arial" w:eastAsiaTheme="majorEastAsia" w:hAnsi="Arial" w:cs="Arial"/>
          </w:rPr>
          <w:t>https://www.indeed.</w:t>
        </w:r>
        <w:r w:rsidRPr="002D3AA2">
          <w:rPr>
            <w:rStyle w:val="Hyperlink"/>
            <w:rFonts w:ascii="Arial" w:eastAsiaTheme="majorEastAsia" w:hAnsi="Arial" w:cs="Arial"/>
          </w:rPr>
          <w:t>c</w:t>
        </w:r>
        <w:r w:rsidRPr="002D3AA2">
          <w:rPr>
            <w:rStyle w:val="Hyperlink"/>
            <w:rFonts w:ascii="Arial" w:eastAsiaTheme="majorEastAsia" w:hAnsi="Arial" w:cs="Arial"/>
          </w:rPr>
          <w:t>om/</w:t>
        </w:r>
      </w:hyperlink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 xml:space="preserve">(Accessed: </w:t>
      </w:r>
      <w:r w:rsidR="0036177F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>2025).</w:t>
      </w:r>
    </w:p>
    <w:p w14:paraId="423BD7EA" w14:textId="03553D34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Marketing91 (2024)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SWOT analysis of Nike – Nike SWOT analysis &amp; Competitors.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9" w:tgtFrame="_new" w:history="1">
        <w:r w:rsidRPr="002D3AA2">
          <w:rPr>
            <w:rStyle w:val="Hyperlink"/>
            <w:rFonts w:ascii="Arial" w:eastAsiaTheme="majorEastAsia" w:hAnsi="Arial" w:cs="Arial"/>
          </w:rPr>
          <w:t>https://www.marketing91.com/</w:t>
        </w:r>
      </w:hyperlink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 xml:space="preserve">(Accessed: </w:t>
      </w:r>
      <w:r w:rsidR="0036177F">
        <w:rPr>
          <w:rFonts w:ascii="Arial" w:hAnsi="Arial" w:cs="Arial"/>
          <w:color w:val="000000"/>
        </w:rPr>
        <w:t>01.11</w:t>
      </w:r>
      <w:r w:rsidRPr="002D3AA2">
        <w:rPr>
          <w:rFonts w:ascii="Arial" w:hAnsi="Arial" w:cs="Arial"/>
          <w:color w:val="000000"/>
        </w:rPr>
        <w:t>2025).</w:t>
      </w:r>
    </w:p>
    <w:p w14:paraId="2D56468B" w14:textId="65898A2B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Nike (2021)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Nike digital growth and consumer strategy report.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10" w:tgtFrame="_new" w:history="1">
        <w:r w:rsidRPr="002D3AA2">
          <w:rPr>
            <w:rStyle w:val="Hyperlink"/>
            <w:rFonts w:ascii="Arial" w:eastAsiaTheme="majorEastAsia" w:hAnsi="Arial" w:cs="Arial"/>
          </w:rPr>
          <w:t>https://www.nike.com/</w:t>
        </w:r>
      </w:hyperlink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 xml:space="preserve">(Accessed: </w:t>
      </w:r>
      <w:r w:rsidR="0036177F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>2025).</w:t>
      </w:r>
    </w:p>
    <w:p w14:paraId="61DD137E" w14:textId="20EE60A0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Nike (2023)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Nike Move to Zero campaign and sustainability report.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11" w:history="1">
        <w:r w:rsidRPr="00017A4F">
          <w:rPr>
            <w:rStyle w:val="Hyperlink"/>
            <w:rFonts w:ascii="Arial" w:hAnsi="Arial" w:cs="Arial"/>
          </w:rPr>
          <w:t>https://purpose.nike.com/</w:t>
        </w:r>
        <w:r w:rsidRPr="00017A4F">
          <w:rPr>
            <w:rStyle w:val="Hyperlink"/>
            <w:rFonts w:ascii="Arial" w:eastAsiaTheme="majorEastAsia" w:hAnsi="Arial" w:cs="Arial"/>
          </w:rPr>
          <w:t> </w:t>
        </w:r>
      </w:hyperlink>
      <w:r w:rsidRPr="002D3AA2">
        <w:rPr>
          <w:rFonts w:ascii="Arial" w:hAnsi="Arial" w:cs="Arial"/>
          <w:color w:val="000000"/>
        </w:rPr>
        <w:t xml:space="preserve">(Accessed: </w:t>
      </w:r>
      <w:r w:rsidR="001C6397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>2025).</w:t>
      </w:r>
    </w:p>
    <w:p w14:paraId="68107B4C" w14:textId="77777777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Phadermrod, B., Crowder, R.M. and Wills, G.B. (2019) ‘Importance–Performance Analysis based SWOT analysis’,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International Journal of Information Management</w:t>
      </w:r>
      <w:r w:rsidRPr="002D3AA2">
        <w:rPr>
          <w:rFonts w:ascii="Arial" w:hAnsi="Arial" w:cs="Arial"/>
          <w:color w:val="000000"/>
        </w:rPr>
        <w:t>, 44, pp. 194–203.</w:t>
      </w:r>
    </w:p>
    <w:p w14:paraId="5B57016D" w14:textId="0A53797E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Promocode (2025)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Sportswear market trends and consumer behaviour in the UK.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12" w:history="1">
        <w:r w:rsidRPr="00017A4F">
          <w:rPr>
            <w:rStyle w:val="Hyperlink"/>
            <w:rFonts w:ascii="Arial" w:hAnsi="Arial" w:cs="Arial"/>
          </w:rPr>
          <w:t>https://www.promocode.co.uk/</w:t>
        </w:r>
        <w:r w:rsidRPr="00017A4F">
          <w:rPr>
            <w:rStyle w:val="Hyperlink"/>
            <w:rFonts w:ascii="Arial" w:eastAsiaTheme="majorEastAsia" w:hAnsi="Arial" w:cs="Arial"/>
          </w:rPr>
          <w:t> </w:t>
        </w:r>
      </w:hyperlink>
      <w:r w:rsidRPr="002D3AA2">
        <w:rPr>
          <w:rFonts w:ascii="Arial" w:hAnsi="Arial" w:cs="Arial"/>
          <w:color w:val="000000"/>
        </w:rPr>
        <w:t xml:space="preserve">(Accessed: </w:t>
      </w:r>
      <w:r w:rsidR="001C6397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>2025).</w:t>
      </w:r>
    </w:p>
    <w:p w14:paraId="33DEA53D" w14:textId="2CF9E94A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Study Corgi (2022)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Nike and Adidas competition in the UK market.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>Available at: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hyperlink r:id="rId13" w:tgtFrame="_new" w:history="1">
        <w:r w:rsidRPr="002D3AA2">
          <w:rPr>
            <w:rStyle w:val="Hyperlink"/>
            <w:rFonts w:ascii="Arial" w:eastAsiaTheme="majorEastAsia" w:hAnsi="Arial" w:cs="Arial"/>
          </w:rPr>
          <w:t>https://studycorgi.com/</w:t>
        </w:r>
      </w:hyperlink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Fonts w:ascii="Arial" w:hAnsi="Arial" w:cs="Arial"/>
          <w:color w:val="000000"/>
        </w:rPr>
        <w:t xml:space="preserve">(Accessed: </w:t>
      </w:r>
      <w:r w:rsidR="001C6397">
        <w:rPr>
          <w:rFonts w:ascii="Arial" w:hAnsi="Arial" w:cs="Arial"/>
          <w:color w:val="000000"/>
        </w:rPr>
        <w:t>01.11.</w:t>
      </w:r>
      <w:r w:rsidRPr="002D3AA2">
        <w:rPr>
          <w:rFonts w:ascii="Arial" w:hAnsi="Arial" w:cs="Arial"/>
          <w:color w:val="000000"/>
        </w:rPr>
        <w:t>2025).</w:t>
      </w:r>
    </w:p>
    <w:p w14:paraId="7F75EB8D" w14:textId="77777777" w:rsidR="00A54F13" w:rsidRPr="002D3AA2" w:rsidRDefault="00A54F13" w:rsidP="00A54F13">
      <w:pPr>
        <w:pStyle w:val="NormalWeb"/>
        <w:rPr>
          <w:rFonts w:ascii="Arial" w:hAnsi="Arial" w:cs="Arial"/>
          <w:color w:val="000000"/>
        </w:rPr>
      </w:pPr>
      <w:r w:rsidRPr="002D3AA2">
        <w:rPr>
          <w:rFonts w:ascii="Arial" w:hAnsi="Arial" w:cs="Arial"/>
          <w:color w:val="000000"/>
        </w:rPr>
        <w:t>Wu, H. (2022)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Brand loyalty and customer engagement in sportswear: Case of Nike UK.</w:t>
      </w:r>
      <w:r w:rsidRPr="002D3AA2">
        <w:rPr>
          <w:rStyle w:val="apple-converted-space"/>
          <w:rFonts w:ascii="Arial" w:eastAsiaTheme="majorEastAsia" w:hAnsi="Arial" w:cs="Arial"/>
          <w:color w:val="000000"/>
        </w:rPr>
        <w:t> </w:t>
      </w:r>
      <w:r w:rsidRPr="002D3AA2">
        <w:rPr>
          <w:rStyle w:val="Emphasis"/>
          <w:rFonts w:ascii="Arial" w:eastAsiaTheme="majorEastAsia" w:hAnsi="Arial" w:cs="Arial"/>
          <w:color w:val="000000"/>
        </w:rPr>
        <w:t>European Journal of Business Research</w:t>
      </w:r>
      <w:r w:rsidRPr="002D3AA2">
        <w:rPr>
          <w:rFonts w:ascii="Arial" w:hAnsi="Arial" w:cs="Arial"/>
          <w:color w:val="000000"/>
        </w:rPr>
        <w:t>, 14(2), pp. 55–67.</w:t>
      </w:r>
    </w:p>
    <w:p w14:paraId="5845B2FE" w14:textId="77777777" w:rsidR="00A54F13" w:rsidRPr="00A54F13" w:rsidRDefault="00A54F13" w:rsidP="00AE49ED">
      <w:pPr>
        <w:pStyle w:val="ListParagraph"/>
        <w:ind w:left="510"/>
        <w:rPr>
          <w:rFonts w:ascii="Arial" w:hAnsi="Arial" w:cs="Arial"/>
          <w:b/>
          <w:bCs/>
        </w:rPr>
      </w:pPr>
    </w:p>
    <w:p w14:paraId="4BBED289" w14:textId="77777777" w:rsidR="00A54F13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715F3EA9" w14:textId="77777777" w:rsidR="00A54F13" w:rsidRPr="001266AA" w:rsidRDefault="00A54F13" w:rsidP="00AE49ED">
      <w:pPr>
        <w:pStyle w:val="ListParagraph"/>
        <w:ind w:left="510"/>
        <w:rPr>
          <w:rFonts w:ascii="Arial" w:hAnsi="Arial" w:cs="Arial"/>
        </w:rPr>
      </w:pPr>
    </w:p>
    <w:p w14:paraId="479AFE9B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799F7E02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29000109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7AD15C1E" w14:textId="77777777" w:rsidR="001266AA" w:rsidRDefault="001266AA" w:rsidP="00B3292F">
      <w:pPr>
        <w:jc w:val="center"/>
        <w:rPr>
          <w:b/>
          <w:bCs/>
          <w:sz w:val="36"/>
          <w:szCs w:val="36"/>
        </w:rPr>
      </w:pPr>
    </w:p>
    <w:p w14:paraId="2BC9ED7C" w14:textId="77777777" w:rsidR="001266AA" w:rsidRPr="00B3292F" w:rsidRDefault="001266AA" w:rsidP="00B3292F">
      <w:pPr>
        <w:jc w:val="center"/>
        <w:rPr>
          <w:b/>
          <w:bCs/>
          <w:sz w:val="36"/>
          <w:szCs w:val="36"/>
        </w:rPr>
      </w:pPr>
    </w:p>
    <w:sectPr w:rsidR="001266AA" w:rsidRPr="00B32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76CDA"/>
    <w:multiLevelType w:val="hybridMultilevel"/>
    <w:tmpl w:val="842CE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304B"/>
    <w:multiLevelType w:val="hybridMultilevel"/>
    <w:tmpl w:val="81201D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A24EC"/>
    <w:multiLevelType w:val="hybridMultilevel"/>
    <w:tmpl w:val="FAC4FD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C277D"/>
    <w:multiLevelType w:val="hybridMultilevel"/>
    <w:tmpl w:val="5E541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51345">
    <w:abstractNumId w:val="2"/>
  </w:num>
  <w:num w:numId="2" w16cid:durableId="43215810">
    <w:abstractNumId w:val="1"/>
  </w:num>
  <w:num w:numId="3" w16cid:durableId="1051804622">
    <w:abstractNumId w:val="0"/>
  </w:num>
  <w:num w:numId="4" w16cid:durableId="1007903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92F"/>
    <w:rsid w:val="000029B7"/>
    <w:rsid w:val="00004A6E"/>
    <w:rsid w:val="00010A92"/>
    <w:rsid w:val="00017A4F"/>
    <w:rsid w:val="00023065"/>
    <w:rsid w:val="000278CC"/>
    <w:rsid w:val="00036F27"/>
    <w:rsid w:val="00057D09"/>
    <w:rsid w:val="000746DE"/>
    <w:rsid w:val="00085858"/>
    <w:rsid w:val="00095624"/>
    <w:rsid w:val="000A5AE5"/>
    <w:rsid w:val="000C3076"/>
    <w:rsid w:val="000C48B1"/>
    <w:rsid w:val="000C688F"/>
    <w:rsid w:val="000D2E19"/>
    <w:rsid w:val="000D7463"/>
    <w:rsid w:val="000E360C"/>
    <w:rsid w:val="000E5851"/>
    <w:rsid w:val="000F6D69"/>
    <w:rsid w:val="0010632F"/>
    <w:rsid w:val="00107DAE"/>
    <w:rsid w:val="001205CC"/>
    <w:rsid w:val="00123D3B"/>
    <w:rsid w:val="001266AA"/>
    <w:rsid w:val="00126B49"/>
    <w:rsid w:val="00132821"/>
    <w:rsid w:val="001351F0"/>
    <w:rsid w:val="001402C2"/>
    <w:rsid w:val="0014373E"/>
    <w:rsid w:val="00153088"/>
    <w:rsid w:val="00194174"/>
    <w:rsid w:val="00197574"/>
    <w:rsid w:val="001A67CC"/>
    <w:rsid w:val="001B4673"/>
    <w:rsid w:val="001B711A"/>
    <w:rsid w:val="001C240F"/>
    <w:rsid w:val="001C6397"/>
    <w:rsid w:val="001D18DE"/>
    <w:rsid w:val="001D5FE3"/>
    <w:rsid w:val="001E251C"/>
    <w:rsid w:val="001E4E9A"/>
    <w:rsid w:val="001F7E57"/>
    <w:rsid w:val="002134D4"/>
    <w:rsid w:val="00217DC2"/>
    <w:rsid w:val="0023438E"/>
    <w:rsid w:val="00245D7C"/>
    <w:rsid w:val="00262095"/>
    <w:rsid w:val="002714B2"/>
    <w:rsid w:val="00291211"/>
    <w:rsid w:val="002B365F"/>
    <w:rsid w:val="002C540D"/>
    <w:rsid w:val="002D1FFA"/>
    <w:rsid w:val="002D3AA2"/>
    <w:rsid w:val="00315FBA"/>
    <w:rsid w:val="00344F8C"/>
    <w:rsid w:val="00345504"/>
    <w:rsid w:val="003455BA"/>
    <w:rsid w:val="00346C1E"/>
    <w:rsid w:val="00346E7B"/>
    <w:rsid w:val="0036177F"/>
    <w:rsid w:val="003830A8"/>
    <w:rsid w:val="00383D27"/>
    <w:rsid w:val="00384281"/>
    <w:rsid w:val="00386F7F"/>
    <w:rsid w:val="003A1124"/>
    <w:rsid w:val="003B22B8"/>
    <w:rsid w:val="003B432D"/>
    <w:rsid w:val="003B5BA0"/>
    <w:rsid w:val="003D7226"/>
    <w:rsid w:val="003E0A7F"/>
    <w:rsid w:val="003F249D"/>
    <w:rsid w:val="003F5DD4"/>
    <w:rsid w:val="00407CBD"/>
    <w:rsid w:val="00414D74"/>
    <w:rsid w:val="00427845"/>
    <w:rsid w:val="0043118F"/>
    <w:rsid w:val="004319D5"/>
    <w:rsid w:val="00434F9E"/>
    <w:rsid w:val="00447C08"/>
    <w:rsid w:val="004561B7"/>
    <w:rsid w:val="0046421F"/>
    <w:rsid w:val="00480074"/>
    <w:rsid w:val="00483636"/>
    <w:rsid w:val="00494CDB"/>
    <w:rsid w:val="004A586D"/>
    <w:rsid w:val="004A5933"/>
    <w:rsid w:val="004A5968"/>
    <w:rsid w:val="004A5E9A"/>
    <w:rsid w:val="004A6A63"/>
    <w:rsid w:val="004D534E"/>
    <w:rsid w:val="004E4F7F"/>
    <w:rsid w:val="004E60C3"/>
    <w:rsid w:val="004F43DF"/>
    <w:rsid w:val="00512B8B"/>
    <w:rsid w:val="00524F75"/>
    <w:rsid w:val="00530628"/>
    <w:rsid w:val="00531BA8"/>
    <w:rsid w:val="00544AAF"/>
    <w:rsid w:val="005760AD"/>
    <w:rsid w:val="005827E2"/>
    <w:rsid w:val="00592631"/>
    <w:rsid w:val="005B18CD"/>
    <w:rsid w:val="005B4B07"/>
    <w:rsid w:val="005C418D"/>
    <w:rsid w:val="005E1592"/>
    <w:rsid w:val="005E6579"/>
    <w:rsid w:val="00613843"/>
    <w:rsid w:val="006153C5"/>
    <w:rsid w:val="006206E2"/>
    <w:rsid w:val="00622AC9"/>
    <w:rsid w:val="00624E37"/>
    <w:rsid w:val="00627C44"/>
    <w:rsid w:val="00630887"/>
    <w:rsid w:val="006336E5"/>
    <w:rsid w:val="0063517A"/>
    <w:rsid w:val="00636849"/>
    <w:rsid w:val="006466FA"/>
    <w:rsid w:val="00651EBD"/>
    <w:rsid w:val="00652E99"/>
    <w:rsid w:val="00653232"/>
    <w:rsid w:val="006536D4"/>
    <w:rsid w:val="00671F48"/>
    <w:rsid w:val="0068345F"/>
    <w:rsid w:val="006876FF"/>
    <w:rsid w:val="00694D2C"/>
    <w:rsid w:val="006D5174"/>
    <w:rsid w:val="006E7368"/>
    <w:rsid w:val="006F0D65"/>
    <w:rsid w:val="006F42A3"/>
    <w:rsid w:val="006F5F26"/>
    <w:rsid w:val="00702DEA"/>
    <w:rsid w:val="0070539F"/>
    <w:rsid w:val="007056B7"/>
    <w:rsid w:val="007126EF"/>
    <w:rsid w:val="007132C9"/>
    <w:rsid w:val="0071520C"/>
    <w:rsid w:val="007253C7"/>
    <w:rsid w:val="00731DFC"/>
    <w:rsid w:val="00733155"/>
    <w:rsid w:val="007368F3"/>
    <w:rsid w:val="00761300"/>
    <w:rsid w:val="00767DE1"/>
    <w:rsid w:val="0077101D"/>
    <w:rsid w:val="00773314"/>
    <w:rsid w:val="00785E61"/>
    <w:rsid w:val="0078665F"/>
    <w:rsid w:val="00790F09"/>
    <w:rsid w:val="007B6EB7"/>
    <w:rsid w:val="007D75D1"/>
    <w:rsid w:val="007E147D"/>
    <w:rsid w:val="007F5F15"/>
    <w:rsid w:val="007F75CC"/>
    <w:rsid w:val="00800866"/>
    <w:rsid w:val="008056A6"/>
    <w:rsid w:val="00826074"/>
    <w:rsid w:val="00847C7F"/>
    <w:rsid w:val="00852DE5"/>
    <w:rsid w:val="0086597A"/>
    <w:rsid w:val="00873E48"/>
    <w:rsid w:val="0088236C"/>
    <w:rsid w:val="00883017"/>
    <w:rsid w:val="008848AB"/>
    <w:rsid w:val="008A1CAE"/>
    <w:rsid w:val="008B0E62"/>
    <w:rsid w:val="008C1F8F"/>
    <w:rsid w:val="008C2C9B"/>
    <w:rsid w:val="008D5D21"/>
    <w:rsid w:val="008F06FB"/>
    <w:rsid w:val="008F2AF6"/>
    <w:rsid w:val="009026B3"/>
    <w:rsid w:val="00907B08"/>
    <w:rsid w:val="00927027"/>
    <w:rsid w:val="009300AF"/>
    <w:rsid w:val="00937061"/>
    <w:rsid w:val="00937D0C"/>
    <w:rsid w:val="00950D7B"/>
    <w:rsid w:val="00964987"/>
    <w:rsid w:val="00976711"/>
    <w:rsid w:val="00981640"/>
    <w:rsid w:val="009B062A"/>
    <w:rsid w:val="009B7728"/>
    <w:rsid w:val="009C2BC7"/>
    <w:rsid w:val="009F40A7"/>
    <w:rsid w:val="00A02BCF"/>
    <w:rsid w:val="00A13E8A"/>
    <w:rsid w:val="00A22D31"/>
    <w:rsid w:val="00A2710D"/>
    <w:rsid w:val="00A41866"/>
    <w:rsid w:val="00A54F13"/>
    <w:rsid w:val="00A649FB"/>
    <w:rsid w:val="00A779AB"/>
    <w:rsid w:val="00A93918"/>
    <w:rsid w:val="00AA3282"/>
    <w:rsid w:val="00AB50EA"/>
    <w:rsid w:val="00AB5AE9"/>
    <w:rsid w:val="00AC698F"/>
    <w:rsid w:val="00AD1260"/>
    <w:rsid w:val="00AD26E4"/>
    <w:rsid w:val="00AE49ED"/>
    <w:rsid w:val="00AF3102"/>
    <w:rsid w:val="00AF59FA"/>
    <w:rsid w:val="00B01CAC"/>
    <w:rsid w:val="00B15A1F"/>
    <w:rsid w:val="00B16257"/>
    <w:rsid w:val="00B3292F"/>
    <w:rsid w:val="00B32A83"/>
    <w:rsid w:val="00B5273A"/>
    <w:rsid w:val="00B601BB"/>
    <w:rsid w:val="00B66064"/>
    <w:rsid w:val="00B77DB3"/>
    <w:rsid w:val="00B83F35"/>
    <w:rsid w:val="00B86190"/>
    <w:rsid w:val="00BA50DC"/>
    <w:rsid w:val="00BB3F40"/>
    <w:rsid w:val="00BC63C6"/>
    <w:rsid w:val="00BC78E6"/>
    <w:rsid w:val="00BD0CFF"/>
    <w:rsid w:val="00BD108A"/>
    <w:rsid w:val="00BE5439"/>
    <w:rsid w:val="00C06CBC"/>
    <w:rsid w:val="00C35A04"/>
    <w:rsid w:val="00C362B0"/>
    <w:rsid w:val="00C472E8"/>
    <w:rsid w:val="00C575C1"/>
    <w:rsid w:val="00C66609"/>
    <w:rsid w:val="00C71EF7"/>
    <w:rsid w:val="00C725A1"/>
    <w:rsid w:val="00C77CED"/>
    <w:rsid w:val="00C84A77"/>
    <w:rsid w:val="00C92A04"/>
    <w:rsid w:val="00CB7716"/>
    <w:rsid w:val="00CC06B0"/>
    <w:rsid w:val="00CE1C05"/>
    <w:rsid w:val="00CE46F4"/>
    <w:rsid w:val="00CF5CF8"/>
    <w:rsid w:val="00D07B98"/>
    <w:rsid w:val="00D32B6B"/>
    <w:rsid w:val="00D421A0"/>
    <w:rsid w:val="00D56269"/>
    <w:rsid w:val="00D56993"/>
    <w:rsid w:val="00D64841"/>
    <w:rsid w:val="00D67BDC"/>
    <w:rsid w:val="00D738F5"/>
    <w:rsid w:val="00D75599"/>
    <w:rsid w:val="00D77992"/>
    <w:rsid w:val="00D839D4"/>
    <w:rsid w:val="00D86413"/>
    <w:rsid w:val="00D93F7F"/>
    <w:rsid w:val="00DB7082"/>
    <w:rsid w:val="00DC30F7"/>
    <w:rsid w:val="00DD2E5F"/>
    <w:rsid w:val="00E1310B"/>
    <w:rsid w:val="00E30A80"/>
    <w:rsid w:val="00E33BC1"/>
    <w:rsid w:val="00E345B0"/>
    <w:rsid w:val="00E37D9B"/>
    <w:rsid w:val="00E4531E"/>
    <w:rsid w:val="00E5063D"/>
    <w:rsid w:val="00E808E7"/>
    <w:rsid w:val="00EA59B9"/>
    <w:rsid w:val="00EA77A6"/>
    <w:rsid w:val="00EC1508"/>
    <w:rsid w:val="00ED6C80"/>
    <w:rsid w:val="00EF41DE"/>
    <w:rsid w:val="00F047CA"/>
    <w:rsid w:val="00F122D2"/>
    <w:rsid w:val="00F200AB"/>
    <w:rsid w:val="00F279CC"/>
    <w:rsid w:val="00F27B7B"/>
    <w:rsid w:val="00F27BB3"/>
    <w:rsid w:val="00F31462"/>
    <w:rsid w:val="00F42C88"/>
    <w:rsid w:val="00F51FD6"/>
    <w:rsid w:val="00F6519C"/>
    <w:rsid w:val="00F7712A"/>
    <w:rsid w:val="00FA1DCC"/>
    <w:rsid w:val="00FA7FC6"/>
    <w:rsid w:val="00FC1DE5"/>
    <w:rsid w:val="00FD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61472E"/>
  <w15:chartTrackingRefBased/>
  <w15:docId w15:val="{971CED33-EBF9-8B48-B6F6-E133D1AA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9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9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9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9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9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9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9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9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9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9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9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9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9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9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9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9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9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9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9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9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9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9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9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9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9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9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9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92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3292F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5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A54F13"/>
  </w:style>
  <w:style w:type="character" w:styleId="Emphasis">
    <w:name w:val="Emphasis"/>
    <w:basedOn w:val="DefaultParagraphFont"/>
    <w:uiPriority w:val="20"/>
    <w:qFormat/>
    <w:rsid w:val="00A54F13"/>
    <w:rPr>
      <w:i/>
      <w:iCs/>
    </w:rPr>
  </w:style>
  <w:style w:type="character" w:styleId="Hyperlink">
    <w:name w:val="Hyperlink"/>
    <w:basedOn w:val="DefaultParagraphFont"/>
    <w:uiPriority w:val="99"/>
    <w:unhideWhenUsed/>
    <w:rsid w:val="00A54F1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4F13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7A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3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" TargetMode="External"/><Relationship Id="rId13" Type="http://schemas.openxmlformats.org/officeDocument/2006/relationships/hyperlink" Target="https://studycorgi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urweekmba.com/" TargetMode="External"/><Relationship Id="rId12" Type="http://schemas.openxmlformats.org/officeDocument/2006/relationships/hyperlink" Target="https://www.promocode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mhouse.com/" TargetMode="External"/><Relationship Id="rId11" Type="http://schemas.openxmlformats.org/officeDocument/2006/relationships/hyperlink" Target="https://purpose.nike.com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nik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rketing91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1345</Words>
  <Characters>7670</Characters>
  <Application>Microsoft Office Word</Application>
  <DocSecurity>0</DocSecurity>
  <Lines>63</Lines>
  <Paragraphs>17</Paragraphs>
  <ScaleCrop>false</ScaleCrop>
  <Company/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Elizabeta Stefanova Naydenova (2417507)</dc:creator>
  <cp:keywords/>
  <dc:description/>
  <cp:lastModifiedBy>Elizabeta Stefanova Naydenova (2417507)</cp:lastModifiedBy>
  <cp:revision>2</cp:revision>
  <dcterms:created xsi:type="dcterms:W3CDTF">2025-11-06T11:33:00Z</dcterms:created>
  <dcterms:modified xsi:type="dcterms:W3CDTF">2025-11-06T11:33:00Z</dcterms:modified>
</cp:coreProperties>
</file>