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43762204"/>
        <w:docPartObj>
          <w:docPartGallery w:val="Cover Pages"/>
          <w:docPartUnique/>
        </w:docPartObj>
      </w:sdtPr>
      <w:sdtEndPr>
        <w:rPr>
          <w:color w:val="4472C4" w:themeColor="accent1"/>
        </w:rPr>
      </w:sdtEndPr>
      <w:sdtContent>
        <w:p w14:paraId="09A00741" w14:textId="10B800B5" w:rsidR="00EE0A56" w:rsidRPr="0010399D" w:rsidRDefault="00B25F5D" w:rsidP="00B23D71">
          <w:pPr>
            <w:jc w:val="both"/>
          </w:pPr>
          <w:r w:rsidRPr="00FF5092">
            <w:rPr>
              <w:rFonts w:ascii="Arial" w:hAnsi="Arial" w:cs="Arial"/>
              <w:noProof/>
              <w:sz w:val="24"/>
              <w:szCs w:val="24"/>
              <w:lang w:eastAsia="en-GB"/>
            </w:rPr>
            <w:drawing>
              <wp:anchor distT="0" distB="0" distL="114300" distR="114300" simplePos="0" relativeHeight="251660288" behindDoc="0" locked="0" layoutInCell="1" allowOverlap="1" wp14:anchorId="7DFFE01D" wp14:editId="37299283">
                <wp:simplePos x="0" y="0"/>
                <wp:positionH relativeFrom="margin">
                  <wp:align>center</wp:align>
                </wp:positionH>
                <wp:positionV relativeFrom="paragraph">
                  <wp:posOffset>0</wp:posOffset>
                </wp:positionV>
                <wp:extent cx="2965450" cy="1291590"/>
                <wp:effectExtent l="0" t="0" r="6350" b="3810"/>
                <wp:wrapNone/>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anchor>
            </w:drawing>
          </w:r>
        </w:p>
        <w:p w14:paraId="5B42EB9A" w14:textId="77777777" w:rsidR="00EE0A56" w:rsidRDefault="00EE0A56" w:rsidP="00B23D71">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1556C7B" w14:textId="5C3BA5D7" w:rsidR="00EE0A56" w:rsidRDefault="00EE0A56" w:rsidP="00B23D71">
          <w:pPr>
            <w:pStyle w:val="paragraph"/>
            <w:spacing w:before="0" w:beforeAutospacing="0" w:after="0" w:afterAutospacing="0"/>
            <w:jc w:val="both"/>
            <w:textAlignment w:val="baseline"/>
            <w:rPr>
              <w:rStyle w:val="eop"/>
              <w:rFonts w:ascii="Arial" w:hAnsi="Arial" w:cs="Arial"/>
              <w:sz w:val="36"/>
              <w:szCs w:val="36"/>
            </w:rPr>
          </w:pPr>
          <w:r>
            <w:rPr>
              <w:rStyle w:val="eop"/>
              <w:rFonts w:ascii="Arial" w:hAnsi="Arial" w:cs="Arial"/>
              <w:sz w:val="36"/>
              <w:szCs w:val="36"/>
            </w:rPr>
            <w:t> </w:t>
          </w:r>
        </w:p>
        <w:p w14:paraId="6E7432F0" w14:textId="77777777" w:rsidR="00287E90" w:rsidRDefault="00287E90" w:rsidP="00B23D71">
          <w:pPr>
            <w:pStyle w:val="paragraph"/>
            <w:spacing w:before="0" w:beforeAutospacing="0" w:after="0" w:afterAutospacing="0"/>
            <w:jc w:val="both"/>
            <w:textAlignment w:val="baseline"/>
            <w:rPr>
              <w:rStyle w:val="eop"/>
              <w:rFonts w:ascii="Arial" w:hAnsi="Arial" w:cs="Arial"/>
              <w:sz w:val="36"/>
              <w:szCs w:val="36"/>
            </w:rPr>
          </w:pPr>
        </w:p>
        <w:p w14:paraId="42662BDF" w14:textId="77777777" w:rsidR="00287E90" w:rsidRDefault="00287E90" w:rsidP="00B23D71">
          <w:pPr>
            <w:pStyle w:val="paragraph"/>
            <w:spacing w:before="0" w:beforeAutospacing="0" w:after="0" w:afterAutospacing="0"/>
            <w:jc w:val="both"/>
            <w:textAlignment w:val="baseline"/>
            <w:rPr>
              <w:rFonts w:ascii="Segoe UI" w:hAnsi="Segoe UI" w:cs="Segoe UI"/>
              <w:sz w:val="18"/>
              <w:szCs w:val="18"/>
            </w:rPr>
          </w:pPr>
        </w:p>
        <w:p w14:paraId="352F75FD" w14:textId="77777777" w:rsidR="00EE0A56" w:rsidRDefault="00EE0A56" w:rsidP="00B23D71">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36"/>
              <w:szCs w:val="36"/>
            </w:rPr>
            <w:t> </w:t>
          </w:r>
        </w:p>
        <w:p w14:paraId="5F9A58B8" w14:textId="77777777" w:rsidR="005B1A94" w:rsidRDefault="005B1A94" w:rsidP="00B23D71">
          <w:pPr>
            <w:pStyle w:val="paragraph"/>
            <w:spacing w:before="0" w:beforeAutospacing="0" w:after="0" w:afterAutospacing="0"/>
            <w:ind w:right="-330"/>
            <w:jc w:val="both"/>
            <w:textAlignment w:val="baseline"/>
            <w:rPr>
              <w:rStyle w:val="normaltextrun"/>
              <w:rFonts w:ascii="Arial" w:hAnsi="Arial" w:cs="Arial"/>
              <w:b/>
              <w:bCs/>
            </w:rPr>
          </w:pPr>
        </w:p>
        <w:p w14:paraId="23CEC1B5" w14:textId="77777777" w:rsidR="005B1A94" w:rsidRDefault="005B1A94" w:rsidP="00B23D71">
          <w:pPr>
            <w:pStyle w:val="paragraph"/>
            <w:spacing w:before="0" w:beforeAutospacing="0" w:after="0" w:afterAutospacing="0"/>
            <w:ind w:right="-330"/>
            <w:jc w:val="both"/>
            <w:textAlignment w:val="baseline"/>
            <w:rPr>
              <w:rStyle w:val="normaltextrun"/>
              <w:rFonts w:ascii="Arial" w:hAnsi="Arial" w:cs="Arial"/>
              <w:b/>
              <w:bCs/>
            </w:rPr>
          </w:pPr>
        </w:p>
        <w:p w14:paraId="5854A290" w14:textId="1A26E2E5" w:rsidR="00EE0A56" w:rsidRDefault="00795A95" w:rsidP="00580120">
          <w:pPr>
            <w:pStyle w:val="paragraph"/>
            <w:spacing w:before="0" w:beforeAutospacing="0" w:after="0" w:afterAutospacing="0"/>
            <w:ind w:right="-330"/>
            <w:jc w:val="center"/>
            <w:textAlignment w:val="baseline"/>
            <w:rPr>
              <w:rStyle w:val="eop"/>
              <w:rFonts w:ascii="Arial" w:hAnsi="Arial" w:cs="Arial"/>
            </w:rPr>
          </w:pPr>
          <w:r>
            <w:rPr>
              <w:rStyle w:val="normaltextrun"/>
              <w:rFonts w:ascii="Arial" w:hAnsi="Arial" w:cs="Arial"/>
              <w:b/>
              <w:bCs/>
            </w:rPr>
            <w:t xml:space="preserve">THE </w:t>
          </w:r>
          <w:r w:rsidR="00024BAB" w:rsidRPr="00024BAB">
            <w:rPr>
              <w:rStyle w:val="normaltextrun"/>
              <w:rFonts w:ascii="Arial" w:hAnsi="Arial" w:cs="Arial"/>
              <w:b/>
              <w:bCs/>
            </w:rPr>
            <w:t>UNIVERSITY OF WALES TRINITY SAINT DAVID</w:t>
          </w:r>
        </w:p>
        <w:p w14:paraId="243EB60D"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325F202D" w14:textId="77777777" w:rsidR="00323797" w:rsidRDefault="00323797" w:rsidP="00580120">
          <w:pPr>
            <w:pStyle w:val="paragraph"/>
            <w:spacing w:before="0" w:beforeAutospacing="0" w:after="0" w:afterAutospacing="0"/>
            <w:ind w:right="-330"/>
            <w:jc w:val="center"/>
            <w:textAlignment w:val="baseline"/>
            <w:rPr>
              <w:rStyle w:val="eop"/>
              <w:rFonts w:ascii="Arial" w:hAnsi="Arial" w:cs="Arial"/>
            </w:rPr>
          </w:pPr>
        </w:p>
        <w:p w14:paraId="5B4F4E86" w14:textId="77777777" w:rsidR="0019538F" w:rsidRDefault="0019538F" w:rsidP="00580120">
          <w:pPr>
            <w:pStyle w:val="paragraph"/>
            <w:spacing w:before="0" w:beforeAutospacing="0" w:after="0" w:afterAutospacing="0"/>
            <w:ind w:right="-330"/>
            <w:jc w:val="center"/>
            <w:textAlignment w:val="baseline"/>
            <w:rPr>
              <w:rStyle w:val="eop"/>
              <w:rFonts w:ascii="Arial" w:hAnsi="Arial" w:cs="Arial"/>
            </w:rPr>
          </w:pPr>
        </w:p>
        <w:p w14:paraId="101FFCE5"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4123D479"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52E3EBD3" w14:textId="77777777" w:rsidR="00287E90" w:rsidRDefault="00287E90" w:rsidP="00580120">
          <w:pPr>
            <w:pStyle w:val="paragraph"/>
            <w:spacing w:before="0" w:beforeAutospacing="0" w:after="0" w:afterAutospacing="0"/>
            <w:ind w:right="-330"/>
            <w:jc w:val="center"/>
            <w:textAlignment w:val="baseline"/>
            <w:rPr>
              <w:rStyle w:val="eop"/>
              <w:rFonts w:ascii="Arial" w:hAnsi="Arial" w:cs="Arial"/>
            </w:rPr>
          </w:pPr>
        </w:p>
        <w:p w14:paraId="438F62AD" w14:textId="24C338F9" w:rsidR="00287E90" w:rsidRPr="000C63DB" w:rsidRDefault="004B717C" w:rsidP="00580120">
          <w:pPr>
            <w:pStyle w:val="paragraph"/>
            <w:spacing w:before="0" w:beforeAutospacing="0" w:after="0" w:afterAutospacing="0"/>
            <w:ind w:right="-330"/>
            <w:jc w:val="center"/>
            <w:textAlignment w:val="baseline"/>
            <w:rPr>
              <w:rStyle w:val="Emphasis"/>
              <w:rFonts w:ascii="Calibri" w:hAnsi="Calibri" w:cs="Calibri"/>
              <w:sz w:val="48"/>
              <w:szCs w:val="48"/>
            </w:rPr>
          </w:pPr>
          <w:r w:rsidRPr="000C63DB">
            <w:rPr>
              <w:rStyle w:val="Emphasis"/>
              <w:rFonts w:ascii="Calibri" w:hAnsi="Calibri" w:cs="Calibri"/>
              <w:sz w:val="48"/>
              <w:szCs w:val="48"/>
            </w:rPr>
            <w:t>A com</w:t>
          </w:r>
          <w:r w:rsidR="00EC551E" w:rsidRPr="000C63DB">
            <w:rPr>
              <w:rStyle w:val="Emphasis"/>
              <w:rFonts w:ascii="Calibri" w:hAnsi="Calibri" w:cs="Calibri"/>
              <w:sz w:val="48"/>
              <w:szCs w:val="48"/>
            </w:rPr>
            <w:t xml:space="preserve">parison of the marketing methods of the two </w:t>
          </w:r>
          <w:r w:rsidR="00A90F1E" w:rsidRPr="000C63DB">
            <w:rPr>
              <w:rStyle w:val="Emphasis"/>
              <w:rFonts w:ascii="Calibri" w:hAnsi="Calibri" w:cs="Calibri"/>
              <w:sz w:val="48"/>
              <w:szCs w:val="48"/>
            </w:rPr>
            <w:t xml:space="preserve">multinational </w:t>
          </w:r>
          <w:r w:rsidR="00EC551E" w:rsidRPr="000C63DB">
            <w:rPr>
              <w:rStyle w:val="Emphasis"/>
              <w:rFonts w:ascii="Calibri" w:hAnsi="Calibri" w:cs="Calibri"/>
              <w:sz w:val="48"/>
              <w:szCs w:val="48"/>
            </w:rPr>
            <w:t>hotel brands</w:t>
          </w:r>
        </w:p>
        <w:p w14:paraId="1A84B63D"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49A5BC52"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23FA676B" w14:textId="77777777" w:rsidR="00E53946" w:rsidRDefault="00E53946" w:rsidP="00580120">
          <w:pPr>
            <w:pStyle w:val="paragraph"/>
            <w:spacing w:before="0" w:beforeAutospacing="0" w:after="0" w:afterAutospacing="0"/>
            <w:ind w:right="-330"/>
            <w:jc w:val="center"/>
            <w:textAlignment w:val="baseline"/>
            <w:rPr>
              <w:rStyle w:val="eop"/>
              <w:rFonts w:ascii="Arial" w:hAnsi="Arial" w:cs="Arial"/>
            </w:rPr>
          </w:pPr>
        </w:p>
        <w:p w14:paraId="30B64062"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76A8B4CF"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04BE96ED" w14:textId="77777777" w:rsidR="00E53946" w:rsidRDefault="00E53946" w:rsidP="00580120">
          <w:pPr>
            <w:pStyle w:val="paragraph"/>
            <w:spacing w:before="0" w:beforeAutospacing="0" w:after="0" w:afterAutospacing="0"/>
            <w:ind w:right="-330"/>
            <w:jc w:val="center"/>
            <w:textAlignment w:val="baseline"/>
            <w:rPr>
              <w:rStyle w:val="normaltextrun"/>
              <w:rFonts w:ascii="Arial" w:hAnsi="Arial" w:cs="Arial"/>
              <w:b/>
              <w:bCs/>
              <w:sz w:val="48"/>
              <w:szCs w:val="48"/>
            </w:rPr>
          </w:pPr>
        </w:p>
        <w:p w14:paraId="7D662C3C" w14:textId="77777777" w:rsidR="00E53946" w:rsidRPr="00CD2E38" w:rsidRDefault="00E53946" w:rsidP="00580120">
          <w:pPr>
            <w:pStyle w:val="paragraph"/>
            <w:spacing w:before="0" w:beforeAutospacing="0" w:after="0" w:afterAutospacing="0"/>
            <w:ind w:right="-330"/>
            <w:jc w:val="center"/>
            <w:textAlignment w:val="baseline"/>
            <w:rPr>
              <w:rStyle w:val="normaltextrun"/>
              <w:rFonts w:ascii="Arial" w:hAnsi="Arial" w:cs="Arial"/>
              <w:sz w:val="48"/>
              <w:szCs w:val="48"/>
            </w:rPr>
          </w:pPr>
        </w:p>
        <w:p w14:paraId="6A8A252A" w14:textId="456E2658" w:rsidR="00E53946" w:rsidRPr="00CD2E38" w:rsidRDefault="004D25F0" w:rsidP="00580120">
          <w:pPr>
            <w:pStyle w:val="paragraph"/>
            <w:spacing w:before="0" w:beforeAutospacing="0" w:after="0" w:afterAutospacing="0" w:line="360" w:lineRule="auto"/>
            <w:ind w:left="36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Student n</w:t>
          </w:r>
          <w:r w:rsidR="00A90F1E" w:rsidRPr="00CD2E38">
            <w:rPr>
              <w:rStyle w:val="normaltextrun"/>
              <w:rFonts w:ascii="Arial" w:hAnsi="Arial" w:cs="Arial"/>
              <w:sz w:val="28"/>
              <w:szCs w:val="28"/>
            </w:rPr>
            <w:t>am</w:t>
          </w:r>
          <w:r w:rsidR="00652081">
            <w:rPr>
              <w:rStyle w:val="normaltextrun"/>
              <w:rFonts w:ascii="Arial" w:hAnsi="Arial" w:cs="Arial"/>
              <w:sz w:val="28"/>
              <w:szCs w:val="28"/>
            </w:rPr>
            <w:t>e</w:t>
          </w:r>
          <w:r w:rsidR="00D963F2" w:rsidRPr="00CD2E38">
            <w:rPr>
              <w:rStyle w:val="normaltextrun"/>
              <w:rFonts w:ascii="Arial" w:hAnsi="Arial" w:cs="Arial"/>
              <w:sz w:val="28"/>
              <w:szCs w:val="28"/>
            </w:rPr>
            <w:t>:</w:t>
          </w:r>
          <w:r w:rsidR="0019538F" w:rsidRPr="00CD2E38">
            <w:rPr>
              <w:rStyle w:val="normaltextrun"/>
              <w:rFonts w:ascii="Arial" w:hAnsi="Arial" w:cs="Arial"/>
              <w:sz w:val="28"/>
              <w:szCs w:val="28"/>
            </w:rPr>
            <w:t xml:space="preserve"> </w:t>
          </w:r>
          <w:r w:rsidR="00652081" w:rsidRPr="00CD2E38">
            <w:rPr>
              <w:rStyle w:val="normaltextrun"/>
              <w:rFonts w:ascii="Arial" w:hAnsi="Arial" w:cs="Arial"/>
              <w:sz w:val="28"/>
              <w:szCs w:val="28"/>
            </w:rPr>
            <w:t>V</w:t>
          </w:r>
          <w:r w:rsidR="00652081">
            <w:rPr>
              <w:rStyle w:val="normaltextrun"/>
              <w:rFonts w:ascii="Arial" w:hAnsi="Arial" w:cs="Arial"/>
              <w:sz w:val="28"/>
              <w:szCs w:val="28"/>
            </w:rPr>
            <w:t xml:space="preserve">elislava </w:t>
          </w:r>
          <w:r w:rsidR="00652081" w:rsidRPr="00CD2E38">
            <w:rPr>
              <w:rStyle w:val="normaltextrun"/>
              <w:rFonts w:ascii="Arial" w:hAnsi="Arial" w:cs="Arial"/>
              <w:sz w:val="28"/>
              <w:szCs w:val="28"/>
            </w:rPr>
            <w:t>Hristov</w:t>
          </w:r>
          <w:r w:rsidR="00652081">
            <w:rPr>
              <w:rStyle w:val="normaltextrun"/>
              <w:rFonts w:ascii="Arial" w:hAnsi="Arial" w:cs="Arial"/>
              <w:sz w:val="28"/>
              <w:szCs w:val="28"/>
            </w:rPr>
            <w:t>a</w:t>
          </w:r>
        </w:p>
        <w:p w14:paraId="0BF3F916" w14:textId="5FEB0139" w:rsidR="00E53946" w:rsidRPr="00CD2E38" w:rsidRDefault="00D963F2" w:rsidP="00580120">
          <w:pPr>
            <w:pStyle w:val="paragraph"/>
            <w:spacing w:before="0" w:beforeAutospacing="0" w:after="0" w:afterAutospacing="0" w:line="360" w:lineRule="auto"/>
            <w:ind w:left="360" w:right="-330"/>
            <w:jc w:val="center"/>
            <w:textAlignment w:val="baseline"/>
            <w:rPr>
              <w:rFonts w:ascii="Arial" w:hAnsi="Arial" w:cs="Arial"/>
              <w:sz w:val="28"/>
              <w:szCs w:val="28"/>
            </w:rPr>
          </w:pPr>
          <w:r w:rsidRPr="00CD2E38">
            <w:rPr>
              <w:rFonts w:ascii="Arial" w:hAnsi="Arial" w:cs="Arial"/>
              <w:sz w:val="28"/>
              <w:szCs w:val="28"/>
            </w:rPr>
            <w:t>Student ID</w:t>
          </w:r>
          <w:r w:rsidR="004D25F0" w:rsidRPr="00CD2E38">
            <w:rPr>
              <w:rFonts w:ascii="Arial" w:hAnsi="Arial" w:cs="Arial"/>
              <w:sz w:val="28"/>
              <w:szCs w:val="28"/>
            </w:rPr>
            <w:t xml:space="preserve"> number</w:t>
          </w:r>
          <w:r w:rsidRPr="00CD2E38">
            <w:rPr>
              <w:rFonts w:ascii="Arial" w:hAnsi="Arial" w:cs="Arial"/>
              <w:sz w:val="28"/>
              <w:szCs w:val="28"/>
            </w:rPr>
            <w:t>:</w:t>
          </w:r>
          <w:r w:rsidR="009A2D35" w:rsidRPr="00CD2E38">
            <w:rPr>
              <w:rFonts w:ascii="Arial" w:hAnsi="Arial" w:cs="Arial"/>
              <w:sz w:val="28"/>
              <w:szCs w:val="28"/>
            </w:rPr>
            <w:t>2233502</w:t>
          </w:r>
        </w:p>
        <w:p w14:paraId="0582EFC4" w14:textId="47AD23C4" w:rsidR="00FD32C8" w:rsidRPr="00CD2E38" w:rsidRDefault="005B6103" w:rsidP="00580120">
          <w:pPr>
            <w:pStyle w:val="paragraph"/>
            <w:spacing w:before="0" w:beforeAutospacing="0" w:after="0" w:afterAutospacing="0" w:line="360" w:lineRule="auto"/>
            <w:ind w:left="360" w:right="-330"/>
            <w:jc w:val="center"/>
            <w:textAlignment w:val="baseline"/>
            <w:rPr>
              <w:rFonts w:ascii="Arial" w:hAnsi="Arial" w:cs="Arial"/>
              <w:sz w:val="28"/>
              <w:szCs w:val="28"/>
            </w:rPr>
          </w:pPr>
          <w:r>
            <w:rPr>
              <w:rFonts w:ascii="Arial" w:hAnsi="Arial" w:cs="Arial"/>
              <w:sz w:val="28"/>
              <w:szCs w:val="28"/>
            </w:rPr>
            <w:t>Program</w:t>
          </w:r>
          <w:r w:rsidR="00FD32C8" w:rsidRPr="00CD2E38">
            <w:rPr>
              <w:rFonts w:ascii="Arial" w:hAnsi="Arial" w:cs="Arial"/>
              <w:sz w:val="28"/>
              <w:szCs w:val="28"/>
            </w:rPr>
            <w:t>:</w:t>
          </w:r>
          <w:r w:rsidR="0019538F" w:rsidRPr="00CD2E38">
            <w:rPr>
              <w:rFonts w:ascii="Arial" w:hAnsi="Arial" w:cs="Arial"/>
              <w:sz w:val="28"/>
              <w:szCs w:val="28"/>
            </w:rPr>
            <w:t xml:space="preserve"> </w:t>
          </w:r>
          <w:r w:rsidR="00FD32C8" w:rsidRPr="00CD2E38">
            <w:rPr>
              <w:rFonts w:ascii="Arial" w:hAnsi="Arial" w:cs="Arial"/>
              <w:sz w:val="28"/>
              <w:szCs w:val="28"/>
            </w:rPr>
            <w:t>BA</w:t>
          </w:r>
          <w:r w:rsidR="006437DC" w:rsidRPr="00CD2E38">
            <w:rPr>
              <w:rFonts w:ascii="Arial" w:hAnsi="Arial" w:cs="Arial"/>
              <w:sz w:val="28"/>
              <w:szCs w:val="28"/>
            </w:rPr>
            <w:t xml:space="preserve"> </w:t>
          </w:r>
          <w:r w:rsidR="00FD32C8" w:rsidRPr="00CD2E38">
            <w:rPr>
              <w:rFonts w:ascii="Arial" w:hAnsi="Arial" w:cs="Arial"/>
              <w:sz w:val="28"/>
              <w:szCs w:val="28"/>
            </w:rPr>
            <w:t>Int</w:t>
          </w:r>
          <w:r w:rsidR="00052595" w:rsidRPr="00CD2E38">
            <w:rPr>
              <w:rFonts w:ascii="Arial" w:hAnsi="Arial" w:cs="Arial"/>
              <w:sz w:val="28"/>
              <w:szCs w:val="28"/>
            </w:rPr>
            <w:t>ernational Hotel</w:t>
          </w:r>
          <w:r w:rsidR="002F0E3E" w:rsidRPr="00CD2E38">
            <w:rPr>
              <w:rFonts w:ascii="Arial" w:hAnsi="Arial" w:cs="Arial"/>
              <w:sz w:val="28"/>
              <w:szCs w:val="28"/>
            </w:rPr>
            <w:t xml:space="preserve"> </w:t>
          </w:r>
          <w:r w:rsidR="00052595" w:rsidRPr="00CD2E38">
            <w:rPr>
              <w:rFonts w:ascii="Arial" w:hAnsi="Arial" w:cs="Arial"/>
              <w:sz w:val="28"/>
              <w:szCs w:val="28"/>
            </w:rPr>
            <w:t>Manage</w:t>
          </w:r>
          <w:r w:rsidR="006437DC" w:rsidRPr="00CD2E38">
            <w:rPr>
              <w:rFonts w:ascii="Arial" w:hAnsi="Arial" w:cs="Arial"/>
              <w:sz w:val="28"/>
              <w:szCs w:val="28"/>
            </w:rPr>
            <w:t>ment</w:t>
          </w:r>
        </w:p>
        <w:p w14:paraId="26D4E480" w14:textId="355BE112" w:rsidR="00D70C0F" w:rsidRPr="00CD2E38" w:rsidRDefault="009A2D35"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Module:</w:t>
          </w:r>
          <w:r w:rsidR="0019538F" w:rsidRPr="00CD2E38">
            <w:rPr>
              <w:rStyle w:val="normaltextrun"/>
              <w:rFonts w:ascii="Arial" w:hAnsi="Arial" w:cs="Arial"/>
              <w:sz w:val="28"/>
              <w:szCs w:val="28"/>
            </w:rPr>
            <w:t xml:space="preserve"> </w:t>
          </w:r>
          <w:r w:rsidR="00D70C0F" w:rsidRPr="00CD2E38">
            <w:rPr>
              <w:rStyle w:val="normaltextrun"/>
              <w:rFonts w:ascii="Arial" w:hAnsi="Arial" w:cs="Arial"/>
              <w:sz w:val="28"/>
              <w:szCs w:val="28"/>
            </w:rPr>
            <w:t>Marketing Essentials</w:t>
          </w:r>
        </w:p>
        <w:p w14:paraId="504ED3B9" w14:textId="36B5B2FE" w:rsidR="00D70C0F" w:rsidRPr="00CD2E38" w:rsidRDefault="002F0E3E" w:rsidP="00580120">
          <w:pPr>
            <w:pStyle w:val="paragraph"/>
            <w:spacing w:before="0" w:beforeAutospacing="0" w:after="0" w:afterAutospacing="0" w:line="360" w:lineRule="auto"/>
            <w:ind w:left="1080" w:right="-330"/>
            <w:jc w:val="center"/>
            <w:textAlignment w:val="baseline"/>
            <w:rPr>
              <w:rFonts w:ascii="&amp;quot" w:hAnsi="&amp;quot"/>
              <w:sz w:val="28"/>
              <w:szCs w:val="28"/>
            </w:rPr>
          </w:pPr>
          <w:r w:rsidRPr="00CD2E38">
            <w:rPr>
              <w:rStyle w:val="normaltextrun"/>
              <w:rFonts w:ascii="Arial" w:hAnsi="Arial" w:cs="Arial"/>
              <w:sz w:val="28"/>
              <w:szCs w:val="28"/>
            </w:rPr>
            <w:t>Module code:</w:t>
          </w:r>
          <w:r w:rsidR="0019538F" w:rsidRPr="00CD2E38">
            <w:rPr>
              <w:rStyle w:val="normaltextrun"/>
              <w:rFonts w:ascii="Arial" w:hAnsi="Arial" w:cs="Arial"/>
              <w:sz w:val="28"/>
              <w:szCs w:val="28"/>
            </w:rPr>
            <w:t xml:space="preserve"> </w:t>
          </w:r>
          <w:r w:rsidR="00D70C0F" w:rsidRPr="00CD2E38">
            <w:rPr>
              <w:rStyle w:val="normaltextrun"/>
              <w:rFonts w:ascii="Arial" w:hAnsi="Arial" w:cs="Arial"/>
              <w:sz w:val="28"/>
              <w:szCs w:val="28"/>
            </w:rPr>
            <w:t>BMIH4005</w:t>
          </w:r>
        </w:p>
        <w:p w14:paraId="33091A10" w14:textId="76C44D5E" w:rsidR="009F525F" w:rsidRPr="00CD2E38" w:rsidRDefault="00D70C0F" w:rsidP="00580120">
          <w:pPr>
            <w:pStyle w:val="paragraph"/>
            <w:spacing w:before="0" w:beforeAutospacing="0" w:after="0" w:afterAutospacing="0" w:line="360" w:lineRule="auto"/>
            <w:ind w:left="1080" w:right="-330"/>
            <w:jc w:val="center"/>
            <w:textAlignment w:val="baseline"/>
            <w:rPr>
              <w:rFonts w:ascii="&amp;quot" w:hAnsi="&amp;quot"/>
              <w:sz w:val="28"/>
              <w:szCs w:val="28"/>
            </w:rPr>
          </w:pPr>
          <w:r w:rsidRPr="00CD2E38">
            <w:rPr>
              <w:rStyle w:val="normaltextrun"/>
              <w:rFonts w:ascii="Arial" w:hAnsi="Arial" w:cs="Arial"/>
              <w:sz w:val="28"/>
              <w:szCs w:val="28"/>
            </w:rPr>
            <w:t>LEVEL 4</w:t>
          </w:r>
        </w:p>
        <w:p w14:paraId="2CBF558F" w14:textId="08EE24DE" w:rsidR="00D70C0F" w:rsidRDefault="00EE0A56"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sidRPr="00CD2E38">
            <w:rPr>
              <w:rStyle w:val="normaltextrun"/>
              <w:rFonts w:ascii="Arial" w:hAnsi="Arial" w:cs="Arial"/>
              <w:sz w:val="28"/>
              <w:szCs w:val="28"/>
            </w:rPr>
            <w:t>Module Lea</w:t>
          </w:r>
          <w:r w:rsidR="009F525F" w:rsidRPr="00CD2E38">
            <w:rPr>
              <w:rStyle w:val="normaltextrun"/>
              <w:rFonts w:ascii="Arial" w:hAnsi="Arial" w:cs="Arial"/>
              <w:sz w:val="28"/>
              <w:szCs w:val="28"/>
            </w:rPr>
            <w:t>d:</w:t>
          </w:r>
          <w:r w:rsidR="009F525F" w:rsidRPr="00CD2E38">
            <w:rPr>
              <w:rStyle w:val="normaltextrun"/>
              <w:rFonts w:ascii="&amp;quot" w:hAnsi="&amp;quot"/>
              <w:sz w:val="28"/>
              <w:szCs w:val="28"/>
            </w:rPr>
            <w:t xml:space="preserve"> </w:t>
          </w:r>
          <w:r w:rsidR="00D70C0F" w:rsidRPr="00CD2E38">
            <w:rPr>
              <w:rStyle w:val="normaltextrun"/>
              <w:rFonts w:ascii="Arial" w:hAnsi="Arial" w:cs="Arial"/>
              <w:sz w:val="28"/>
              <w:szCs w:val="28"/>
            </w:rPr>
            <w:t>Luciana Suardi</w:t>
          </w:r>
        </w:p>
        <w:p w14:paraId="11D9789D" w14:textId="60DB3CA3" w:rsidR="004B4CDA" w:rsidRPr="00CD2E38" w:rsidRDefault="00580120"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r>
            <w:rPr>
              <w:rStyle w:val="normaltextrun"/>
              <w:rFonts w:ascii="Arial" w:hAnsi="Arial" w:cs="Arial"/>
              <w:sz w:val="28"/>
              <w:szCs w:val="28"/>
            </w:rPr>
            <w:t>Word count:1385</w:t>
          </w:r>
        </w:p>
        <w:p w14:paraId="60EBA1A9" w14:textId="264BFC90" w:rsidR="009F525F" w:rsidRDefault="009F525F"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p>
        <w:p w14:paraId="1BB97182" w14:textId="77777777" w:rsidR="009E00CD" w:rsidRDefault="009E00CD" w:rsidP="00580120">
          <w:pPr>
            <w:pStyle w:val="paragraph"/>
            <w:spacing w:before="0" w:beforeAutospacing="0" w:after="0" w:afterAutospacing="0" w:line="360" w:lineRule="auto"/>
            <w:ind w:left="1080" w:right="-330"/>
            <w:jc w:val="center"/>
            <w:textAlignment w:val="baseline"/>
            <w:rPr>
              <w:rStyle w:val="normaltextrun"/>
              <w:rFonts w:ascii="Arial" w:hAnsi="Arial" w:cs="Arial"/>
              <w:sz w:val="28"/>
              <w:szCs w:val="28"/>
            </w:rPr>
          </w:pPr>
        </w:p>
        <w:p w14:paraId="60B06B5D" w14:textId="77777777" w:rsidR="00580120" w:rsidRDefault="00580120" w:rsidP="00580120">
          <w:pPr>
            <w:pStyle w:val="NormalWeb"/>
            <w:spacing w:before="0" w:beforeAutospacing="0" w:after="0" w:afterAutospacing="0"/>
            <w:jc w:val="both"/>
            <w:rPr>
              <w:color w:val="0E101A"/>
            </w:rPr>
          </w:pPr>
          <w:r>
            <w:rPr>
              <w:color w:val="0E101A"/>
            </w:rPr>
            <w:lastRenderedPageBreak/>
            <w:t>The hospitality industry has become increasingly competitive in recent years, with multinational hotel brands seeking new and innovative ways to differentiate themselves and attract customers. Two of the most successful hotel brands in the industry are Six Senses and Moxy. This essay aims to compare the marketing methods of these two brands, utilizing various situational analysis tools, and examining the marketing mix, segmentation, targeting, and positioning strategies they use to reach their target audiences. In addition, this essay will explore the similarities and differences in their marketing strategies, including the use of social media and digital marketing versus traditional advertising techniques, and make recommendations for the enhancement of their marketing activities.</w:t>
          </w:r>
        </w:p>
        <w:p w14:paraId="6B13BF66" w14:textId="77777777" w:rsidR="00580120" w:rsidRDefault="00580120" w:rsidP="00580120">
          <w:pPr>
            <w:pStyle w:val="NormalWeb"/>
            <w:spacing w:before="0" w:beforeAutospacing="0" w:after="0" w:afterAutospacing="0"/>
            <w:jc w:val="both"/>
            <w:rPr>
              <w:color w:val="0E101A"/>
            </w:rPr>
          </w:pPr>
        </w:p>
        <w:p w14:paraId="6FA2AC7B" w14:textId="68838837" w:rsidR="00580120" w:rsidRDefault="00580120" w:rsidP="00580120">
          <w:pPr>
            <w:pStyle w:val="NormalWeb"/>
            <w:spacing w:before="0" w:beforeAutospacing="0" w:after="0" w:afterAutospacing="0"/>
            <w:jc w:val="both"/>
            <w:rPr>
              <w:color w:val="0E101A"/>
            </w:rPr>
          </w:pPr>
          <w:r>
            <w:rPr>
              <w:color w:val="0E101A"/>
            </w:rPr>
            <w:t xml:space="preserve">Six Senses is a luxury resort brand that operates in 15 different locations across the world, offering guests a unique and authentic experience. On the other hand, Moxy is a budget hotel brand under Marriott International, </w:t>
          </w:r>
          <w:r w:rsidR="005B6103">
            <w:rPr>
              <w:color w:val="0E101A"/>
            </w:rPr>
            <w:t>focusing</w:t>
          </w:r>
          <w:r>
            <w:rPr>
              <w:color w:val="0E101A"/>
            </w:rPr>
            <w:t xml:space="preserve"> on design and style, with a quirky and </w:t>
          </w:r>
          <w:proofErr w:type="gramStart"/>
          <w:r>
            <w:rPr>
              <w:color w:val="0E101A"/>
            </w:rPr>
            <w:t>fun</w:t>
          </w:r>
          <w:proofErr w:type="gramEnd"/>
        </w:p>
        <w:p w14:paraId="4EBFD169" w14:textId="77777777" w:rsidR="00580120" w:rsidRDefault="00580120" w:rsidP="00580120">
          <w:pPr>
            <w:pStyle w:val="NormalWeb"/>
            <w:spacing w:before="0" w:beforeAutospacing="0" w:after="0" w:afterAutospacing="0"/>
            <w:jc w:val="both"/>
            <w:rPr>
              <w:color w:val="0E101A"/>
            </w:rPr>
          </w:pPr>
          <w:r>
            <w:rPr>
              <w:color w:val="0E101A"/>
            </w:rPr>
            <w:t>atmosphere for guests. Both brands have been successful in their respective</w:t>
          </w:r>
        </w:p>
        <w:p w14:paraId="2FD1842F" w14:textId="77777777" w:rsidR="00580120" w:rsidRDefault="00580120" w:rsidP="00580120">
          <w:pPr>
            <w:pStyle w:val="NormalWeb"/>
            <w:spacing w:before="0" w:beforeAutospacing="0" w:after="0" w:afterAutospacing="0"/>
            <w:jc w:val="both"/>
            <w:rPr>
              <w:color w:val="0E101A"/>
            </w:rPr>
          </w:pPr>
          <w:r>
            <w:rPr>
              <w:color w:val="0E101A"/>
            </w:rPr>
            <w:t>markets and have built strong brand images and reputations. However, to maintain their competitiveness and continue to attract customers, it is</w:t>
          </w:r>
        </w:p>
        <w:p w14:paraId="13C8CD27" w14:textId="10492E3C" w:rsidR="00580120" w:rsidRDefault="00580120" w:rsidP="00580120">
          <w:pPr>
            <w:pStyle w:val="NormalWeb"/>
            <w:spacing w:before="0" w:beforeAutospacing="0" w:after="0" w:afterAutospacing="0"/>
            <w:jc w:val="both"/>
            <w:rPr>
              <w:color w:val="0E101A"/>
            </w:rPr>
          </w:pPr>
          <w:r>
            <w:rPr>
              <w:color w:val="0E101A"/>
            </w:rPr>
            <w:t xml:space="preserve">important for them to regularly assess and adapt their marketing </w:t>
          </w:r>
          <w:r w:rsidR="00FB22E3">
            <w:rPr>
              <w:color w:val="0E101A"/>
            </w:rPr>
            <w:t>strategies. Both</w:t>
          </w:r>
        </w:p>
        <w:p w14:paraId="19730EFD" w14:textId="77777777" w:rsidR="00580120" w:rsidRDefault="00580120" w:rsidP="00580120">
          <w:pPr>
            <w:pStyle w:val="NormalWeb"/>
            <w:spacing w:before="0" w:beforeAutospacing="0" w:after="0" w:afterAutospacing="0"/>
            <w:jc w:val="both"/>
            <w:rPr>
              <w:color w:val="0E101A"/>
            </w:rPr>
          </w:pPr>
          <w:r>
            <w:rPr>
              <w:color w:val="0E101A"/>
            </w:rPr>
            <w:t>Six Senses and Moxy have different approaches to their marketing mix. Six</w:t>
          </w:r>
        </w:p>
        <w:p w14:paraId="6E12ADC4" w14:textId="77777777" w:rsidR="00580120" w:rsidRDefault="00580120" w:rsidP="00580120">
          <w:pPr>
            <w:pStyle w:val="NormalWeb"/>
            <w:spacing w:before="0" w:beforeAutospacing="0" w:after="0" w:afterAutospacing="0"/>
            <w:jc w:val="both"/>
            <w:rPr>
              <w:color w:val="0E101A"/>
            </w:rPr>
          </w:pPr>
          <w:r>
            <w:rPr>
              <w:color w:val="0E101A"/>
            </w:rPr>
            <w:t xml:space="preserve">Senses utilize a premium positioning strategy, focusing on </w:t>
          </w:r>
          <w:proofErr w:type="gramStart"/>
          <w:r>
            <w:rPr>
              <w:color w:val="0E101A"/>
            </w:rPr>
            <w:t>high-quality</w:t>
          </w:r>
          <w:proofErr w:type="gramEnd"/>
        </w:p>
        <w:p w14:paraId="5DA11856" w14:textId="144E0B16" w:rsidR="00580120" w:rsidRDefault="00580120" w:rsidP="00580120">
          <w:pPr>
            <w:pStyle w:val="NormalWeb"/>
            <w:spacing w:before="0" w:beforeAutospacing="0" w:after="0" w:afterAutospacing="0"/>
            <w:jc w:val="both"/>
            <w:rPr>
              <w:color w:val="0E101A"/>
            </w:rPr>
          </w:pPr>
          <w:r>
            <w:rPr>
              <w:color w:val="0E101A"/>
            </w:rPr>
            <w:t xml:space="preserve">products and </w:t>
          </w:r>
          <w:r w:rsidR="00FB22E3">
            <w:rPr>
              <w:color w:val="0E101A"/>
            </w:rPr>
            <w:t>services and</w:t>
          </w:r>
          <w:r>
            <w:rPr>
              <w:color w:val="0E101A"/>
            </w:rPr>
            <w:t xml:space="preserve"> targeting upscale and high-end customers. They </w:t>
          </w:r>
          <w:proofErr w:type="gramStart"/>
          <w:r>
            <w:rPr>
              <w:color w:val="0E101A"/>
            </w:rPr>
            <w:t>offer</w:t>
          </w:r>
          <w:proofErr w:type="gramEnd"/>
        </w:p>
        <w:p w14:paraId="082F76E2" w14:textId="77777777" w:rsidR="00580120" w:rsidRDefault="00580120" w:rsidP="00580120">
          <w:pPr>
            <w:pStyle w:val="NormalWeb"/>
            <w:spacing w:before="0" w:beforeAutospacing="0" w:after="0" w:afterAutospacing="0"/>
            <w:jc w:val="both"/>
            <w:rPr>
              <w:color w:val="0E101A"/>
            </w:rPr>
          </w:pPr>
          <w:r>
            <w:rPr>
              <w:color w:val="0E101A"/>
            </w:rPr>
            <w:t>a range of amenities and services, such as a spa, restaurant, private butler,</w:t>
          </w:r>
        </w:p>
        <w:p w14:paraId="1FF07533" w14:textId="77777777" w:rsidR="00580120" w:rsidRDefault="00580120" w:rsidP="00580120">
          <w:pPr>
            <w:pStyle w:val="NormalWeb"/>
            <w:spacing w:before="0" w:beforeAutospacing="0" w:after="0" w:afterAutospacing="0"/>
            <w:jc w:val="both"/>
            <w:rPr>
              <w:color w:val="0E101A"/>
            </w:rPr>
          </w:pPr>
          <w:r>
            <w:rPr>
              <w:color w:val="0E101A"/>
            </w:rPr>
            <w:t>and wellness program. In contrast, Moxy markets its budget-friendly prices,</w:t>
          </w:r>
        </w:p>
        <w:p w14:paraId="66CCE8BC" w14:textId="77777777" w:rsidR="00580120" w:rsidRDefault="00580120" w:rsidP="00580120">
          <w:pPr>
            <w:pStyle w:val="NormalWeb"/>
            <w:spacing w:before="0" w:beforeAutospacing="0" w:after="0" w:afterAutospacing="0"/>
            <w:jc w:val="both"/>
            <w:rPr>
              <w:color w:val="0E101A"/>
            </w:rPr>
          </w:pPr>
          <w:r>
            <w:rPr>
              <w:color w:val="0E101A"/>
            </w:rPr>
            <w:t>while still maintaining a modern and stylish design. The brand targets a</w:t>
          </w:r>
        </w:p>
        <w:p w14:paraId="5E0971E0" w14:textId="77777777" w:rsidR="00580120" w:rsidRDefault="00580120" w:rsidP="00580120">
          <w:pPr>
            <w:pStyle w:val="NormalWeb"/>
            <w:spacing w:before="0" w:beforeAutospacing="0" w:after="0" w:afterAutospacing="0"/>
            <w:jc w:val="both"/>
            <w:rPr>
              <w:color w:val="0E101A"/>
            </w:rPr>
          </w:pPr>
          <w:r>
            <w:rPr>
              <w:color w:val="0E101A"/>
            </w:rPr>
            <w:t xml:space="preserve">younger and more cost-conscious demographic and offers a fun and </w:t>
          </w:r>
          <w:proofErr w:type="gramStart"/>
          <w:r>
            <w:rPr>
              <w:color w:val="0E101A"/>
            </w:rPr>
            <w:t>social</w:t>
          </w:r>
          <w:proofErr w:type="gramEnd"/>
        </w:p>
        <w:p w14:paraId="2B6288B3" w14:textId="51F4822D" w:rsidR="00580120" w:rsidRDefault="00580120" w:rsidP="00580120">
          <w:pPr>
            <w:pStyle w:val="NormalWeb"/>
            <w:spacing w:before="0" w:beforeAutospacing="0" w:after="0" w:afterAutospacing="0"/>
            <w:jc w:val="both"/>
            <w:rPr>
              <w:color w:val="0E101A"/>
            </w:rPr>
          </w:pPr>
          <w:r>
            <w:rPr>
              <w:color w:val="0E101A"/>
            </w:rPr>
            <w:t xml:space="preserve">atmosphere for guests. Moxy's marketing mix is </w:t>
          </w:r>
          <w:proofErr w:type="spellStart"/>
          <w:r w:rsidR="004E7EC2">
            <w:rPr>
              <w:color w:val="0E101A"/>
            </w:rPr>
            <w:t>centered</w:t>
          </w:r>
          <w:proofErr w:type="spellEnd"/>
          <w:r>
            <w:rPr>
              <w:color w:val="0E101A"/>
            </w:rPr>
            <w:t xml:space="preserve"> around offering </w:t>
          </w:r>
          <w:proofErr w:type="gramStart"/>
          <w:r>
            <w:rPr>
              <w:color w:val="0E101A"/>
            </w:rPr>
            <w:t>value</w:t>
          </w:r>
          <w:proofErr w:type="gramEnd"/>
        </w:p>
        <w:p w14:paraId="7E230B32" w14:textId="77777777" w:rsidR="00580120" w:rsidRDefault="00580120" w:rsidP="00580120">
          <w:pPr>
            <w:pStyle w:val="NormalWeb"/>
            <w:spacing w:before="0" w:beforeAutospacing="0" w:after="0" w:afterAutospacing="0"/>
            <w:jc w:val="both"/>
            <w:rPr>
              <w:color w:val="0E101A"/>
            </w:rPr>
          </w:pPr>
          <w:r>
            <w:rPr>
              <w:color w:val="0E101A"/>
            </w:rPr>
            <w:t>for money, with a focus on design and style.</w:t>
          </w:r>
        </w:p>
        <w:p w14:paraId="21718B01" w14:textId="77777777" w:rsidR="00580120" w:rsidRDefault="00580120" w:rsidP="00580120">
          <w:pPr>
            <w:pStyle w:val="NormalWeb"/>
            <w:spacing w:before="0" w:beforeAutospacing="0" w:after="0" w:afterAutospacing="0"/>
            <w:jc w:val="both"/>
            <w:rPr>
              <w:color w:val="0E101A"/>
            </w:rPr>
          </w:pPr>
        </w:p>
        <w:p w14:paraId="1BEE795C" w14:textId="77777777" w:rsidR="00580120" w:rsidRDefault="00580120" w:rsidP="00580120">
          <w:pPr>
            <w:pStyle w:val="NormalWeb"/>
            <w:spacing w:before="0" w:beforeAutospacing="0" w:after="0" w:afterAutospacing="0"/>
            <w:jc w:val="both"/>
            <w:rPr>
              <w:color w:val="0E101A"/>
            </w:rPr>
          </w:pPr>
          <w:r>
            <w:rPr>
              <w:color w:val="0E101A"/>
            </w:rPr>
            <w:t>Six Senses target upscale customers who are looking for a luxury experience and</w:t>
          </w:r>
        </w:p>
        <w:p w14:paraId="26B289A7" w14:textId="65910E72" w:rsidR="00580120" w:rsidRDefault="00580120" w:rsidP="00580120">
          <w:pPr>
            <w:pStyle w:val="NormalWeb"/>
            <w:spacing w:before="0" w:beforeAutospacing="0" w:after="0" w:afterAutospacing="0"/>
            <w:jc w:val="both"/>
            <w:rPr>
              <w:color w:val="0E101A"/>
            </w:rPr>
          </w:pPr>
          <w:r>
            <w:rPr>
              <w:color w:val="0E101A"/>
            </w:rPr>
            <w:t xml:space="preserve">positions itself as a premium brand that offers unique and </w:t>
          </w:r>
          <w:r w:rsidR="004E7EC2">
            <w:rPr>
              <w:color w:val="0E101A"/>
            </w:rPr>
            <w:t>personalized.</w:t>
          </w:r>
        </w:p>
        <w:p w14:paraId="2A578D3B" w14:textId="77777777" w:rsidR="00580120" w:rsidRDefault="00580120" w:rsidP="00580120">
          <w:pPr>
            <w:pStyle w:val="NormalWeb"/>
            <w:spacing w:before="0" w:beforeAutospacing="0" w:after="0" w:afterAutospacing="0"/>
            <w:jc w:val="both"/>
            <w:rPr>
              <w:color w:val="0E101A"/>
            </w:rPr>
          </w:pPr>
          <w:r>
            <w:rPr>
              <w:color w:val="0E101A"/>
            </w:rPr>
            <w:t xml:space="preserve">services. The brand uses a psychographic segmentation approach, </w:t>
          </w:r>
          <w:proofErr w:type="gramStart"/>
          <w:r>
            <w:rPr>
              <w:color w:val="0E101A"/>
            </w:rPr>
            <w:t>targeting</w:t>
          </w:r>
          <w:proofErr w:type="gramEnd"/>
        </w:p>
        <w:p w14:paraId="7BD1E7CC" w14:textId="77777777" w:rsidR="00580120" w:rsidRDefault="00580120" w:rsidP="00580120">
          <w:pPr>
            <w:pStyle w:val="NormalWeb"/>
            <w:spacing w:before="0" w:beforeAutospacing="0" w:after="0" w:afterAutospacing="0"/>
            <w:jc w:val="both"/>
            <w:rPr>
              <w:color w:val="0E101A"/>
            </w:rPr>
          </w:pPr>
          <w:r>
            <w:rPr>
              <w:color w:val="0E101A"/>
            </w:rPr>
            <w:t>customers who are well-educated, affluent and have a high standard of living.</w:t>
          </w:r>
        </w:p>
        <w:p w14:paraId="3EB6755F" w14:textId="77777777" w:rsidR="00580120" w:rsidRDefault="00580120" w:rsidP="00580120">
          <w:pPr>
            <w:pStyle w:val="NormalWeb"/>
            <w:spacing w:before="0" w:beforeAutospacing="0" w:after="0" w:afterAutospacing="0"/>
            <w:jc w:val="both"/>
            <w:rPr>
              <w:color w:val="0E101A"/>
            </w:rPr>
          </w:pPr>
          <w:r>
            <w:rPr>
              <w:color w:val="0E101A"/>
            </w:rPr>
            <w:t>On the other hand, Moxy targets cost-conscious millennials and Generation Z</w:t>
          </w:r>
        </w:p>
        <w:p w14:paraId="78C18584" w14:textId="77777777" w:rsidR="00580120" w:rsidRDefault="00580120" w:rsidP="00580120">
          <w:pPr>
            <w:pStyle w:val="NormalWeb"/>
            <w:spacing w:before="0" w:beforeAutospacing="0" w:after="0" w:afterAutospacing="0"/>
            <w:jc w:val="both"/>
            <w:rPr>
              <w:color w:val="0E101A"/>
            </w:rPr>
          </w:pPr>
          <w:r>
            <w:rPr>
              <w:color w:val="0E101A"/>
            </w:rPr>
            <w:t>customers who are looking for affordable, stylish, and fun accommodation. Moxy</w:t>
          </w:r>
        </w:p>
        <w:p w14:paraId="332C0826" w14:textId="77777777" w:rsidR="00580120" w:rsidRDefault="00580120" w:rsidP="00580120">
          <w:pPr>
            <w:pStyle w:val="NormalWeb"/>
            <w:spacing w:before="0" w:beforeAutospacing="0" w:after="0" w:afterAutospacing="0"/>
            <w:jc w:val="both"/>
            <w:rPr>
              <w:color w:val="0E101A"/>
            </w:rPr>
          </w:pPr>
          <w:r>
            <w:rPr>
              <w:color w:val="0E101A"/>
            </w:rPr>
            <w:t>positions itself as a budget-friendly brand that offers a unique and trendy</w:t>
          </w:r>
        </w:p>
        <w:p w14:paraId="3B416290" w14:textId="77777777" w:rsidR="00580120" w:rsidRDefault="00580120" w:rsidP="00580120">
          <w:pPr>
            <w:pStyle w:val="NormalWeb"/>
            <w:spacing w:before="0" w:beforeAutospacing="0" w:after="0" w:afterAutospacing="0"/>
            <w:jc w:val="both"/>
            <w:rPr>
              <w:color w:val="0E101A"/>
            </w:rPr>
          </w:pPr>
          <w:r>
            <w:rPr>
              <w:color w:val="0E101A"/>
            </w:rPr>
            <w:t xml:space="preserve">experience. The brand uses a demographic segmentation approach, targeting </w:t>
          </w:r>
          <w:proofErr w:type="gramStart"/>
          <w:r>
            <w:rPr>
              <w:color w:val="0E101A"/>
            </w:rPr>
            <w:t>young</w:t>
          </w:r>
          <w:proofErr w:type="gramEnd"/>
        </w:p>
        <w:p w14:paraId="566EF019" w14:textId="77777777" w:rsidR="00580120" w:rsidRDefault="00580120" w:rsidP="00580120">
          <w:pPr>
            <w:pStyle w:val="NormalWeb"/>
            <w:spacing w:before="0" w:beforeAutospacing="0" w:after="0" w:afterAutospacing="0"/>
            <w:jc w:val="both"/>
            <w:rPr>
              <w:color w:val="0E101A"/>
            </w:rPr>
          </w:pPr>
          <w:r>
            <w:rPr>
              <w:color w:val="0E101A"/>
            </w:rPr>
            <w:t>and cost-conscious customers who are looking for value for money.</w:t>
          </w:r>
        </w:p>
        <w:p w14:paraId="78FDDB5A" w14:textId="77777777" w:rsidR="00580120" w:rsidRDefault="00580120" w:rsidP="00580120">
          <w:pPr>
            <w:pStyle w:val="NormalWeb"/>
            <w:spacing w:before="0" w:beforeAutospacing="0" w:after="0" w:afterAutospacing="0"/>
            <w:jc w:val="both"/>
            <w:rPr>
              <w:color w:val="0E101A"/>
            </w:rPr>
          </w:pPr>
        </w:p>
        <w:p w14:paraId="3DD4F798" w14:textId="77777777" w:rsidR="00580120" w:rsidRDefault="00580120" w:rsidP="00580120">
          <w:pPr>
            <w:pStyle w:val="NormalWeb"/>
            <w:spacing w:before="0" w:beforeAutospacing="0" w:after="0" w:afterAutospacing="0"/>
            <w:jc w:val="both"/>
            <w:rPr>
              <w:color w:val="0E101A"/>
            </w:rPr>
          </w:pPr>
          <w:r>
            <w:rPr>
              <w:color w:val="0E101A"/>
            </w:rPr>
            <w:t>Both brands use different marketing communications strategies to reach their target</w:t>
          </w:r>
        </w:p>
        <w:p w14:paraId="2E2B4B46" w14:textId="77777777" w:rsidR="00580120" w:rsidRDefault="00580120" w:rsidP="00580120">
          <w:pPr>
            <w:pStyle w:val="NormalWeb"/>
            <w:spacing w:before="0" w:beforeAutospacing="0" w:after="0" w:afterAutospacing="0"/>
            <w:jc w:val="both"/>
            <w:rPr>
              <w:color w:val="0E101A"/>
            </w:rPr>
          </w:pPr>
          <w:r>
            <w:rPr>
              <w:color w:val="0E101A"/>
            </w:rPr>
            <w:t>audiences. Six Senses utilizes traditional advertising techniques, such as</w:t>
          </w:r>
        </w:p>
        <w:p w14:paraId="4DF39A17" w14:textId="77777777" w:rsidR="00580120" w:rsidRDefault="00580120" w:rsidP="00580120">
          <w:pPr>
            <w:pStyle w:val="NormalWeb"/>
            <w:spacing w:before="0" w:beforeAutospacing="0" w:after="0" w:afterAutospacing="0"/>
            <w:jc w:val="both"/>
            <w:rPr>
              <w:color w:val="0E101A"/>
            </w:rPr>
          </w:pPr>
          <w:r>
            <w:rPr>
              <w:color w:val="0E101A"/>
            </w:rPr>
            <w:t>print and television ads, as well as digital marketing through its website and</w:t>
          </w:r>
        </w:p>
        <w:p w14:paraId="156B4025" w14:textId="77777777" w:rsidR="00580120" w:rsidRDefault="00580120" w:rsidP="00580120">
          <w:pPr>
            <w:pStyle w:val="NormalWeb"/>
            <w:spacing w:before="0" w:beforeAutospacing="0" w:after="0" w:afterAutospacing="0"/>
            <w:jc w:val="both"/>
            <w:rPr>
              <w:color w:val="0E101A"/>
            </w:rPr>
          </w:pPr>
          <w:r>
            <w:rPr>
              <w:color w:val="0E101A"/>
            </w:rPr>
            <w:t>social media channels. The brand's messaging focuses on the unique and</w:t>
          </w:r>
        </w:p>
        <w:p w14:paraId="4E889279" w14:textId="77777777" w:rsidR="00580120" w:rsidRDefault="00580120" w:rsidP="00580120">
          <w:pPr>
            <w:pStyle w:val="NormalWeb"/>
            <w:spacing w:before="0" w:beforeAutospacing="0" w:after="0" w:afterAutospacing="0"/>
            <w:jc w:val="both"/>
            <w:rPr>
              <w:color w:val="0E101A"/>
            </w:rPr>
          </w:pPr>
          <w:r>
            <w:rPr>
              <w:color w:val="0E101A"/>
            </w:rPr>
            <w:t>authentic experience it offers guests, emphasizing its luxury services and</w:t>
          </w:r>
        </w:p>
        <w:p w14:paraId="68680D49" w14:textId="77777777" w:rsidR="00580120" w:rsidRDefault="00580120" w:rsidP="00580120">
          <w:pPr>
            <w:pStyle w:val="NormalWeb"/>
            <w:spacing w:before="0" w:beforeAutospacing="0" w:after="0" w:afterAutospacing="0"/>
            <w:jc w:val="both"/>
            <w:rPr>
              <w:color w:val="0E101A"/>
            </w:rPr>
          </w:pPr>
          <w:r>
            <w:rPr>
              <w:color w:val="0E101A"/>
            </w:rPr>
            <w:t>amenities. Moxy, on the other hand, focuses on a more youthful and digital</w:t>
          </w:r>
        </w:p>
        <w:p w14:paraId="7AD2A7D8" w14:textId="77777777" w:rsidR="00580120" w:rsidRDefault="00580120" w:rsidP="00580120">
          <w:pPr>
            <w:pStyle w:val="NormalWeb"/>
            <w:spacing w:before="0" w:beforeAutospacing="0" w:after="0" w:afterAutospacing="0"/>
            <w:jc w:val="both"/>
            <w:rPr>
              <w:color w:val="0E101A"/>
            </w:rPr>
          </w:pPr>
          <w:r>
            <w:rPr>
              <w:color w:val="0E101A"/>
            </w:rPr>
            <w:t>approach, utilizing social media and influencer marketing to reach its target</w:t>
          </w:r>
        </w:p>
        <w:p w14:paraId="7E7E131C" w14:textId="77777777" w:rsidR="00580120" w:rsidRDefault="00580120" w:rsidP="00580120">
          <w:pPr>
            <w:pStyle w:val="NormalWeb"/>
            <w:spacing w:before="0" w:beforeAutospacing="0" w:after="0" w:afterAutospacing="0"/>
            <w:jc w:val="both"/>
            <w:rPr>
              <w:color w:val="0E101A"/>
            </w:rPr>
          </w:pPr>
          <w:r>
            <w:rPr>
              <w:color w:val="0E101A"/>
            </w:rPr>
            <w:t>audience. The brand's messaging emphasizes its stylish and fun atmosphere and</w:t>
          </w:r>
        </w:p>
        <w:p w14:paraId="45B00CF0" w14:textId="77777777" w:rsidR="00580120" w:rsidRDefault="00580120" w:rsidP="00580120">
          <w:pPr>
            <w:pStyle w:val="NormalWeb"/>
            <w:spacing w:before="0" w:beforeAutospacing="0" w:after="0" w:afterAutospacing="0"/>
            <w:jc w:val="both"/>
            <w:rPr>
              <w:color w:val="0E101A"/>
            </w:rPr>
          </w:pPr>
          <w:r>
            <w:rPr>
              <w:color w:val="0E101A"/>
            </w:rPr>
            <w:t>its budget-friendly prices. Moxy also uses word-of-mouth recommendations,</w:t>
          </w:r>
        </w:p>
        <w:p w14:paraId="0DED1F18" w14:textId="77777777" w:rsidR="00580120" w:rsidRDefault="00580120" w:rsidP="00580120">
          <w:pPr>
            <w:pStyle w:val="NormalWeb"/>
            <w:spacing w:before="0" w:beforeAutospacing="0" w:after="0" w:afterAutospacing="0"/>
            <w:jc w:val="both"/>
            <w:rPr>
              <w:color w:val="0E101A"/>
            </w:rPr>
          </w:pPr>
          <w:r>
            <w:rPr>
              <w:color w:val="0E101A"/>
            </w:rPr>
            <w:t>encouraging guests to share their experiences on social media and other</w:t>
          </w:r>
        </w:p>
        <w:p w14:paraId="5CCE8F45" w14:textId="77777777" w:rsidR="00580120" w:rsidRDefault="00580120" w:rsidP="00580120">
          <w:pPr>
            <w:pStyle w:val="NormalWeb"/>
            <w:spacing w:before="0" w:beforeAutospacing="0" w:after="0" w:afterAutospacing="0"/>
            <w:jc w:val="both"/>
            <w:rPr>
              <w:color w:val="0E101A"/>
            </w:rPr>
          </w:pPr>
          <w:r>
            <w:rPr>
              <w:color w:val="0E101A"/>
            </w:rPr>
            <w:t>platforms.</w:t>
          </w:r>
        </w:p>
        <w:p w14:paraId="7B5B22B4" w14:textId="77777777" w:rsidR="00580120" w:rsidRDefault="00580120" w:rsidP="00580120">
          <w:pPr>
            <w:pStyle w:val="NormalWeb"/>
            <w:spacing w:before="0" w:beforeAutospacing="0" w:after="0" w:afterAutospacing="0"/>
            <w:jc w:val="both"/>
            <w:rPr>
              <w:color w:val="0E101A"/>
            </w:rPr>
          </w:pPr>
        </w:p>
        <w:p w14:paraId="724F4F05" w14:textId="77777777" w:rsidR="00580120" w:rsidRDefault="00580120" w:rsidP="00580120">
          <w:pPr>
            <w:pStyle w:val="NormalWeb"/>
            <w:spacing w:before="0" w:beforeAutospacing="0" w:after="0" w:afterAutospacing="0"/>
            <w:jc w:val="both"/>
            <w:rPr>
              <w:color w:val="0E101A"/>
            </w:rPr>
          </w:pPr>
        </w:p>
        <w:p w14:paraId="679767ED" w14:textId="77777777" w:rsidR="00580120" w:rsidRDefault="00580120" w:rsidP="00580120">
          <w:pPr>
            <w:pStyle w:val="NormalWeb"/>
            <w:spacing w:before="0" w:beforeAutospacing="0" w:after="0" w:afterAutospacing="0"/>
            <w:jc w:val="both"/>
            <w:rPr>
              <w:color w:val="0E101A"/>
            </w:rPr>
          </w:pPr>
          <w:r>
            <w:rPr>
              <w:color w:val="0E101A"/>
            </w:rPr>
            <w:lastRenderedPageBreak/>
            <w:t xml:space="preserve">Six Senses' brand message is </w:t>
          </w:r>
          <w:proofErr w:type="spellStart"/>
          <w:r>
            <w:rPr>
              <w:color w:val="0E101A"/>
            </w:rPr>
            <w:t>centered</w:t>
          </w:r>
          <w:proofErr w:type="spellEnd"/>
          <w:r>
            <w:rPr>
              <w:color w:val="0E101A"/>
            </w:rPr>
            <w:t xml:space="preserve"> around offering guests a unique and authentic</w:t>
          </w:r>
        </w:p>
        <w:p w14:paraId="367AEBB4" w14:textId="77777777" w:rsidR="00580120" w:rsidRDefault="00580120" w:rsidP="00580120">
          <w:pPr>
            <w:pStyle w:val="NormalWeb"/>
            <w:spacing w:before="0" w:beforeAutospacing="0" w:after="0" w:afterAutospacing="0"/>
            <w:jc w:val="both"/>
            <w:rPr>
              <w:color w:val="0E101A"/>
            </w:rPr>
          </w:pPr>
          <w:r>
            <w:rPr>
              <w:color w:val="0E101A"/>
            </w:rPr>
            <w:t>experience, with a focus on luxury and personalized services. The brand</w:t>
          </w:r>
        </w:p>
        <w:p w14:paraId="24B134DB" w14:textId="77777777" w:rsidR="00580120" w:rsidRDefault="00580120" w:rsidP="00580120">
          <w:pPr>
            <w:pStyle w:val="NormalWeb"/>
            <w:spacing w:before="0" w:beforeAutospacing="0" w:after="0" w:afterAutospacing="0"/>
            <w:jc w:val="both"/>
            <w:rPr>
              <w:color w:val="0E101A"/>
            </w:rPr>
          </w:pPr>
          <w:r>
            <w:rPr>
              <w:color w:val="0E101A"/>
            </w:rPr>
            <w:t>emphasizes its high-quality products and services, and its commitment to</w:t>
          </w:r>
        </w:p>
        <w:p w14:paraId="3D456E94" w14:textId="77777777" w:rsidR="00580120" w:rsidRDefault="00580120" w:rsidP="00580120">
          <w:pPr>
            <w:pStyle w:val="NormalWeb"/>
            <w:spacing w:before="0" w:beforeAutospacing="0" w:after="0" w:afterAutospacing="0"/>
            <w:jc w:val="both"/>
            <w:rPr>
              <w:color w:val="0E101A"/>
            </w:rPr>
          </w:pPr>
          <w:r>
            <w:rPr>
              <w:color w:val="0E101A"/>
            </w:rPr>
            <w:t xml:space="preserve">sustainability and eco-friendliness. On the other hand, Moxy's brand message </w:t>
          </w:r>
          <w:proofErr w:type="gramStart"/>
          <w:r>
            <w:rPr>
              <w:color w:val="0E101A"/>
            </w:rPr>
            <w:t>is</w:t>
          </w:r>
          <w:proofErr w:type="gramEnd"/>
        </w:p>
        <w:p w14:paraId="2BB0065F" w14:textId="77777777" w:rsidR="00580120" w:rsidRDefault="00580120" w:rsidP="00580120">
          <w:pPr>
            <w:pStyle w:val="NormalWeb"/>
            <w:spacing w:before="0" w:beforeAutospacing="0" w:after="0" w:afterAutospacing="0"/>
            <w:jc w:val="both"/>
            <w:rPr>
              <w:color w:val="0E101A"/>
            </w:rPr>
          </w:pPr>
          <w:proofErr w:type="spellStart"/>
          <w:r>
            <w:rPr>
              <w:color w:val="0E101A"/>
            </w:rPr>
            <w:t>centered</w:t>
          </w:r>
          <w:proofErr w:type="spellEnd"/>
          <w:r>
            <w:rPr>
              <w:color w:val="0E101A"/>
            </w:rPr>
            <w:t xml:space="preserve"> around offering a budget-friendly, stylish, and fun experience for its guests. The</w:t>
          </w:r>
        </w:p>
        <w:p w14:paraId="1AF145DA" w14:textId="77777777" w:rsidR="00580120" w:rsidRDefault="00580120" w:rsidP="00580120">
          <w:pPr>
            <w:pStyle w:val="NormalWeb"/>
            <w:spacing w:before="0" w:beforeAutospacing="0" w:after="0" w:afterAutospacing="0"/>
            <w:jc w:val="both"/>
            <w:rPr>
              <w:color w:val="0E101A"/>
            </w:rPr>
          </w:pPr>
          <w:r>
            <w:rPr>
              <w:color w:val="0E101A"/>
            </w:rPr>
            <w:t>brand emphasizes its unique and quirky design, its value for money, and its</w:t>
          </w:r>
        </w:p>
        <w:p w14:paraId="35117FC8" w14:textId="77777777" w:rsidR="00580120" w:rsidRDefault="00580120" w:rsidP="00580120">
          <w:pPr>
            <w:pStyle w:val="NormalWeb"/>
            <w:spacing w:before="0" w:beforeAutospacing="0" w:after="0" w:afterAutospacing="0"/>
            <w:jc w:val="both"/>
            <w:rPr>
              <w:color w:val="0E101A"/>
            </w:rPr>
          </w:pPr>
          <w:r>
            <w:rPr>
              <w:color w:val="0E101A"/>
            </w:rPr>
            <w:t>social atmosphere. Moxy's brand message appeals to cost-conscious millennials</w:t>
          </w:r>
        </w:p>
        <w:p w14:paraId="7B5FEF59" w14:textId="77777777" w:rsidR="00580120" w:rsidRDefault="00580120" w:rsidP="00580120">
          <w:pPr>
            <w:pStyle w:val="NormalWeb"/>
            <w:spacing w:before="0" w:beforeAutospacing="0" w:after="0" w:afterAutospacing="0"/>
            <w:jc w:val="both"/>
            <w:rPr>
              <w:color w:val="0E101A"/>
            </w:rPr>
          </w:pPr>
          <w:r>
            <w:rPr>
              <w:color w:val="0E101A"/>
            </w:rPr>
            <w:t>and Generation Z customers who are looking for a budget-friendly accommodation</w:t>
          </w:r>
        </w:p>
        <w:p w14:paraId="2A6E256A" w14:textId="77777777" w:rsidR="00580120" w:rsidRDefault="00580120" w:rsidP="00580120">
          <w:pPr>
            <w:pStyle w:val="NormalWeb"/>
            <w:spacing w:before="0" w:beforeAutospacing="0" w:after="0" w:afterAutospacing="0"/>
            <w:jc w:val="both"/>
            <w:rPr>
              <w:color w:val="0E101A"/>
            </w:rPr>
          </w:pPr>
          <w:r>
            <w:rPr>
              <w:color w:val="0E101A"/>
            </w:rPr>
            <w:t>option that still offers style and a fun atmosphere.</w:t>
          </w:r>
        </w:p>
        <w:p w14:paraId="5E9E258E" w14:textId="77777777" w:rsidR="00580120" w:rsidRDefault="00580120" w:rsidP="00580120">
          <w:pPr>
            <w:pStyle w:val="NormalWeb"/>
            <w:spacing w:before="0" w:beforeAutospacing="0" w:after="0" w:afterAutospacing="0"/>
            <w:jc w:val="both"/>
            <w:rPr>
              <w:color w:val="0E101A"/>
            </w:rPr>
          </w:pPr>
        </w:p>
        <w:p w14:paraId="74138E73" w14:textId="77777777" w:rsidR="00580120" w:rsidRDefault="00580120" w:rsidP="00580120">
          <w:pPr>
            <w:pStyle w:val="NormalWeb"/>
            <w:spacing w:before="0" w:beforeAutospacing="0" w:after="0" w:afterAutospacing="0"/>
            <w:jc w:val="both"/>
            <w:rPr>
              <w:color w:val="0E101A"/>
            </w:rPr>
          </w:pPr>
          <w:r>
            <w:rPr>
              <w:color w:val="0E101A"/>
            </w:rPr>
            <w:t>The hospitality industry has undergone significant changes in recent years, with</w:t>
          </w:r>
        </w:p>
        <w:p w14:paraId="2D4CD820" w14:textId="77777777" w:rsidR="00580120" w:rsidRDefault="00580120" w:rsidP="00580120">
          <w:pPr>
            <w:pStyle w:val="NormalWeb"/>
            <w:spacing w:before="0" w:beforeAutospacing="0" w:after="0" w:afterAutospacing="0"/>
            <w:jc w:val="both"/>
            <w:rPr>
              <w:color w:val="0E101A"/>
            </w:rPr>
          </w:pPr>
          <w:r>
            <w:rPr>
              <w:color w:val="0E101A"/>
            </w:rPr>
            <w:t>the rise of digital technology and the increasing importance of sustainability</w:t>
          </w:r>
        </w:p>
        <w:p w14:paraId="780C1153" w14:textId="77777777" w:rsidR="00580120" w:rsidRDefault="00580120" w:rsidP="00580120">
          <w:pPr>
            <w:pStyle w:val="NormalWeb"/>
            <w:spacing w:before="0" w:beforeAutospacing="0" w:after="0" w:afterAutospacing="0"/>
            <w:jc w:val="both"/>
            <w:rPr>
              <w:color w:val="0E101A"/>
            </w:rPr>
          </w:pPr>
          <w:r>
            <w:rPr>
              <w:color w:val="0E101A"/>
            </w:rPr>
            <w:t>and eco-friendliness. Both Six Senses and Moxy have adapted to these</w:t>
          </w:r>
        </w:p>
        <w:p w14:paraId="020184DB" w14:textId="77777777" w:rsidR="00580120" w:rsidRDefault="00580120" w:rsidP="00580120">
          <w:pPr>
            <w:pStyle w:val="NormalWeb"/>
            <w:spacing w:before="0" w:beforeAutospacing="0" w:after="0" w:afterAutospacing="0"/>
            <w:jc w:val="both"/>
            <w:rPr>
              <w:color w:val="0E101A"/>
            </w:rPr>
          </w:pPr>
          <w:r>
            <w:rPr>
              <w:color w:val="0E101A"/>
            </w:rPr>
            <w:t>contemporary issues by incorporating them into their marketing strategies. Six</w:t>
          </w:r>
        </w:p>
        <w:p w14:paraId="0F528806" w14:textId="77777777" w:rsidR="00580120" w:rsidRDefault="00580120" w:rsidP="00580120">
          <w:pPr>
            <w:pStyle w:val="NormalWeb"/>
            <w:spacing w:before="0" w:beforeAutospacing="0" w:after="0" w:afterAutospacing="0"/>
            <w:jc w:val="both"/>
            <w:rPr>
              <w:color w:val="0E101A"/>
            </w:rPr>
          </w:pPr>
          <w:r>
            <w:rPr>
              <w:color w:val="0E101A"/>
            </w:rPr>
            <w:t xml:space="preserve">Senses have incorporated sustainable and eco-friendly practices into its </w:t>
          </w:r>
          <w:proofErr w:type="gramStart"/>
          <w:r>
            <w:rPr>
              <w:color w:val="0E101A"/>
            </w:rPr>
            <w:t>operations</w:t>
          </w:r>
          <w:proofErr w:type="gramEnd"/>
        </w:p>
        <w:p w14:paraId="6C390613" w14:textId="77777777" w:rsidR="00580120" w:rsidRDefault="00580120" w:rsidP="00580120">
          <w:pPr>
            <w:pStyle w:val="NormalWeb"/>
            <w:spacing w:before="0" w:beforeAutospacing="0" w:after="0" w:afterAutospacing="0"/>
            <w:jc w:val="both"/>
            <w:rPr>
              <w:color w:val="0E101A"/>
            </w:rPr>
          </w:pPr>
          <w:r>
            <w:rPr>
              <w:color w:val="0E101A"/>
            </w:rPr>
            <w:t>and marketing, emphasizing its commitment to reducing its environmental impact.</w:t>
          </w:r>
        </w:p>
        <w:p w14:paraId="62AB0B13" w14:textId="77777777" w:rsidR="00580120" w:rsidRDefault="00580120" w:rsidP="00580120">
          <w:pPr>
            <w:pStyle w:val="NormalWeb"/>
            <w:spacing w:before="0" w:beforeAutospacing="0" w:after="0" w:afterAutospacing="0"/>
            <w:jc w:val="both"/>
            <w:rPr>
              <w:color w:val="0E101A"/>
            </w:rPr>
          </w:pPr>
          <w:r>
            <w:rPr>
              <w:color w:val="0E101A"/>
            </w:rPr>
            <w:t xml:space="preserve">Moxy has embraced digital technology and social media, utilizing </w:t>
          </w:r>
          <w:proofErr w:type="gramStart"/>
          <w:r>
            <w:rPr>
              <w:color w:val="0E101A"/>
            </w:rPr>
            <w:t>influencer</w:t>
          </w:r>
          <w:proofErr w:type="gramEnd"/>
        </w:p>
        <w:p w14:paraId="56D4C1A0" w14:textId="77777777" w:rsidR="00580120" w:rsidRDefault="00580120" w:rsidP="00580120">
          <w:pPr>
            <w:pStyle w:val="NormalWeb"/>
            <w:spacing w:before="0" w:beforeAutospacing="0" w:after="0" w:afterAutospacing="0"/>
            <w:jc w:val="both"/>
            <w:rPr>
              <w:color w:val="0E101A"/>
            </w:rPr>
          </w:pPr>
          <w:r>
            <w:rPr>
              <w:color w:val="0E101A"/>
            </w:rPr>
            <w:t>marketing and online platforms to reach its target audience.</w:t>
          </w:r>
        </w:p>
        <w:p w14:paraId="3B14FC47" w14:textId="77777777" w:rsidR="00580120" w:rsidRDefault="00580120" w:rsidP="00580120">
          <w:pPr>
            <w:pStyle w:val="NormalWeb"/>
            <w:spacing w:before="0" w:beforeAutospacing="0" w:after="0" w:afterAutospacing="0"/>
            <w:jc w:val="both"/>
            <w:rPr>
              <w:color w:val="0E101A"/>
            </w:rPr>
          </w:pPr>
        </w:p>
        <w:p w14:paraId="2F1F11E0" w14:textId="77777777" w:rsidR="00580120" w:rsidRDefault="00580120" w:rsidP="00580120">
          <w:pPr>
            <w:pStyle w:val="NormalWeb"/>
            <w:spacing w:before="0" w:beforeAutospacing="0" w:after="0" w:afterAutospacing="0"/>
            <w:jc w:val="both"/>
            <w:rPr>
              <w:color w:val="0E101A"/>
            </w:rPr>
          </w:pPr>
          <w:r>
            <w:rPr>
              <w:color w:val="0E101A"/>
            </w:rPr>
            <w:t>In conclusion, both Six Senses and Moxy have successfully utilized different</w:t>
          </w:r>
        </w:p>
        <w:p w14:paraId="55FD8F4C" w14:textId="77777777" w:rsidR="00580120" w:rsidRDefault="00580120" w:rsidP="00580120">
          <w:pPr>
            <w:pStyle w:val="NormalWeb"/>
            <w:spacing w:before="0" w:beforeAutospacing="0" w:after="0" w:afterAutospacing="0"/>
            <w:jc w:val="both"/>
            <w:rPr>
              <w:color w:val="0E101A"/>
            </w:rPr>
          </w:pPr>
          <w:r>
            <w:rPr>
              <w:color w:val="0E101A"/>
            </w:rPr>
            <w:t>marketing strategies to reach their target audiences and build strong brand</w:t>
          </w:r>
        </w:p>
        <w:p w14:paraId="7B6F370A" w14:textId="77777777" w:rsidR="00580120" w:rsidRDefault="00580120" w:rsidP="00580120">
          <w:pPr>
            <w:pStyle w:val="NormalWeb"/>
            <w:spacing w:before="0" w:beforeAutospacing="0" w:after="0" w:afterAutospacing="0"/>
            <w:jc w:val="both"/>
            <w:rPr>
              <w:color w:val="0E101A"/>
            </w:rPr>
          </w:pPr>
          <w:r>
            <w:rPr>
              <w:color w:val="0E101A"/>
            </w:rPr>
            <w:t>images. Six Senses uses a premium positioning strategy, targeting upscale</w:t>
          </w:r>
        </w:p>
        <w:p w14:paraId="749F7211" w14:textId="77777777" w:rsidR="00580120" w:rsidRDefault="00580120" w:rsidP="00580120">
          <w:pPr>
            <w:pStyle w:val="NormalWeb"/>
            <w:spacing w:before="0" w:beforeAutospacing="0" w:after="0" w:afterAutospacing="0"/>
            <w:jc w:val="both"/>
            <w:rPr>
              <w:color w:val="0E101A"/>
            </w:rPr>
          </w:pPr>
          <w:r>
            <w:rPr>
              <w:color w:val="0E101A"/>
            </w:rPr>
            <w:t>customers and emphasizing its luxury services and amenities. Moxy targets</w:t>
          </w:r>
        </w:p>
        <w:p w14:paraId="23E7E4B2" w14:textId="77777777" w:rsidR="00580120" w:rsidRDefault="00580120" w:rsidP="00580120">
          <w:pPr>
            <w:pStyle w:val="NormalWeb"/>
            <w:spacing w:before="0" w:beforeAutospacing="0" w:after="0" w:afterAutospacing="0"/>
            <w:jc w:val="both"/>
            <w:rPr>
              <w:color w:val="0E101A"/>
            </w:rPr>
          </w:pPr>
          <w:r>
            <w:rPr>
              <w:color w:val="0E101A"/>
            </w:rPr>
            <w:t>cost-conscious millennials and Generation Z customers, positioning itself as a</w:t>
          </w:r>
        </w:p>
        <w:p w14:paraId="123D5782" w14:textId="77777777" w:rsidR="00580120" w:rsidRDefault="00580120" w:rsidP="00580120">
          <w:pPr>
            <w:pStyle w:val="NormalWeb"/>
            <w:spacing w:before="0" w:beforeAutospacing="0" w:after="0" w:afterAutospacing="0"/>
            <w:jc w:val="both"/>
            <w:rPr>
              <w:color w:val="0E101A"/>
            </w:rPr>
          </w:pPr>
          <w:r>
            <w:rPr>
              <w:color w:val="0E101A"/>
            </w:rPr>
            <w:t>budget-friendly brand that offers a unique and stylish experience. Both brands</w:t>
          </w:r>
        </w:p>
        <w:p w14:paraId="5652DDB5" w14:textId="77777777" w:rsidR="00580120" w:rsidRDefault="00580120" w:rsidP="00580120">
          <w:pPr>
            <w:pStyle w:val="NormalWeb"/>
            <w:spacing w:before="0" w:beforeAutospacing="0" w:after="0" w:afterAutospacing="0"/>
            <w:jc w:val="both"/>
            <w:rPr>
              <w:color w:val="0E101A"/>
            </w:rPr>
          </w:pPr>
          <w:r>
            <w:rPr>
              <w:color w:val="0E101A"/>
            </w:rPr>
            <w:t>have adapted to contemporary issues, such as the rise of digital technology and</w:t>
          </w:r>
        </w:p>
        <w:p w14:paraId="44104D88" w14:textId="77777777" w:rsidR="00580120" w:rsidRDefault="00580120" w:rsidP="00580120">
          <w:pPr>
            <w:pStyle w:val="NormalWeb"/>
            <w:spacing w:before="0" w:beforeAutospacing="0" w:after="0" w:afterAutospacing="0"/>
            <w:jc w:val="both"/>
            <w:rPr>
              <w:color w:val="0E101A"/>
            </w:rPr>
          </w:pPr>
          <w:r>
            <w:rPr>
              <w:color w:val="0E101A"/>
            </w:rPr>
            <w:t xml:space="preserve">the increasing importance of sustainability, by incorporating these into </w:t>
          </w:r>
          <w:proofErr w:type="gramStart"/>
          <w:r>
            <w:rPr>
              <w:color w:val="0E101A"/>
            </w:rPr>
            <w:t>their</w:t>
          </w:r>
          <w:proofErr w:type="gramEnd"/>
        </w:p>
        <w:p w14:paraId="407B4002" w14:textId="77777777" w:rsidR="00580120" w:rsidRDefault="00580120" w:rsidP="00580120">
          <w:pPr>
            <w:pStyle w:val="NormalWeb"/>
            <w:spacing w:before="0" w:beforeAutospacing="0" w:after="0" w:afterAutospacing="0"/>
            <w:jc w:val="both"/>
            <w:rPr>
              <w:color w:val="0E101A"/>
            </w:rPr>
          </w:pPr>
          <w:r>
            <w:rPr>
              <w:color w:val="0E101A"/>
            </w:rPr>
            <w:t>marketing strategies. To continue to attract customers and maintain</w:t>
          </w:r>
        </w:p>
        <w:p w14:paraId="53537241" w14:textId="77777777" w:rsidR="00580120" w:rsidRDefault="00580120" w:rsidP="00580120">
          <w:pPr>
            <w:pStyle w:val="NormalWeb"/>
            <w:spacing w:before="0" w:beforeAutospacing="0" w:after="0" w:afterAutospacing="0"/>
            <w:jc w:val="both"/>
            <w:rPr>
              <w:color w:val="0E101A"/>
            </w:rPr>
          </w:pPr>
          <w:r>
            <w:rPr>
              <w:color w:val="0E101A"/>
            </w:rPr>
            <w:t xml:space="preserve">their competitiveness, both brands can consider further enhancing </w:t>
          </w:r>
          <w:proofErr w:type="gramStart"/>
          <w:r>
            <w:rPr>
              <w:color w:val="0E101A"/>
            </w:rPr>
            <w:t>their</w:t>
          </w:r>
          <w:proofErr w:type="gramEnd"/>
        </w:p>
        <w:p w14:paraId="4353062C" w14:textId="77777777" w:rsidR="00580120" w:rsidRDefault="00580120" w:rsidP="00580120">
          <w:pPr>
            <w:pStyle w:val="NormalWeb"/>
            <w:spacing w:before="0" w:beforeAutospacing="0" w:after="0" w:afterAutospacing="0"/>
            <w:jc w:val="both"/>
            <w:rPr>
              <w:color w:val="0E101A"/>
            </w:rPr>
          </w:pPr>
          <w:r>
            <w:rPr>
              <w:color w:val="0E101A"/>
            </w:rPr>
            <w:t>marketing activities, such as utilizing data analytics and customer feedback to</w:t>
          </w:r>
        </w:p>
        <w:p w14:paraId="6320A8AA" w14:textId="77777777" w:rsidR="00580120" w:rsidRDefault="00580120" w:rsidP="00580120">
          <w:pPr>
            <w:pStyle w:val="NormalWeb"/>
            <w:spacing w:before="0" w:beforeAutospacing="0" w:after="0" w:afterAutospacing="0"/>
            <w:jc w:val="both"/>
            <w:rPr>
              <w:color w:val="0E101A"/>
            </w:rPr>
          </w:pPr>
          <w:r>
            <w:rPr>
              <w:color w:val="0E101A"/>
            </w:rPr>
            <w:t>better understand and target their target audiences.</w:t>
          </w:r>
        </w:p>
        <w:p w14:paraId="76F36410" w14:textId="77777777" w:rsidR="00580120" w:rsidRDefault="00580120" w:rsidP="00580120">
          <w:pPr>
            <w:pStyle w:val="NormalWeb"/>
            <w:spacing w:before="0" w:beforeAutospacing="0" w:after="0" w:afterAutospacing="0"/>
            <w:rPr>
              <w:color w:val="0E101A"/>
            </w:rPr>
          </w:pP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p>
        <w:p w14:paraId="72529FA3" w14:textId="77777777" w:rsidR="00580120" w:rsidRDefault="00580120" w:rsidP="00580120">
          <w:pPr>
            <w:pStyle w:val="NormalWeb"/>
            <w:spacing w:before="0" w:beforeAutospacing="0" w:after="0" w:afterAutospacing="0"/>
            <w:rPr>
              <w:color w:val="0E101A"/>
            </w:rPr>
          </w:pPr>
          <w:r>
            <w:rPr>
              <w:color w:val="0E101A"/>
            </w:rPr>
            <w:lastRenderedPageBreak/>
            <w:t>Reference list:</w:t>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r>
            <w:rPr>
              <w:color w:val="0E101A"/>
            </w:rPr>
            <w:tab/>
          </w:r>
        </w:p>
        <w:p w14:paraId="66C32AB8" w14:textId="77777777" w:rsidR="00580120" w:rsidRDefault="00580120" w:rsidP="00580120">
          <w:pPr>
            <w:pStyle w:val="NormalWeb"/>
            <w:spacing w:before="0" w:beforeAutospacing="0" w:after="0" w:afterAutospacing="0"/>
            <w:rPr>
              <w:color w:val="0E101A"/>
            </w:rPr>
          </w:pPr>
          <w:r>
            <w:rPr>
              <w:color w:val="0E101A"/>
            </w:rPr>
            <w:t>1. Bowie, D., &amp; Paraskos’s, A. (2010). Tourism marketing and management in the 21st century: challenges and opportunities. Routledge.</w:t>
          </w:r>
        </w:p>
        <w:p w14:paraId="684AD472" w14:textId="77777777" w:rsidR="00580120" w:rsidRDefault="00580120" w:rsidP="00580120">
          <w:pPr>
            <w:pStyle w:val="NormalWeb"/>
            <w:spacing w:before="0" w:beforeAutospacing="0" w:after="0" w:afterAutospacing="0"/>
            <w:rPr>
              <w:color w:val="0E101A"/>
            </w:rPr>
          </w:pPr>
          <w:r>
            <w:rPr>
              <w:color w:val="0E101A"/>
            </w:rPr>
            <w:t>2. CIM. (n.d.). What is Marketing? [Online]. Available from: </w:t>
          </w:r>
          <w:hyperlink r:id="rId10" w:tgtFrame="_blank" w:history="1">
            <w:r>
              <w:rPr>
                <w:rStyle w:val="Hyperlink"/>
                <w:rFonts w:eastAsiaTheme="minorEastAsia"/>
                <w:color w:val="4A6EE0"/>
              </w:rPr>
              <w:t>https://www.cim.co.uk/about-marketing/what-is-marketing/</w:t>
            </w:r>
          </w:hyperlink>
          <w:r>
            <w:rPr>
              <w:color w:val="0E101A"/>
            </w:rPr>
            <w:t> [Accessed: 06 February 2023].</w:t>
          </w:r>
        </w:p>
        <w:p w14:paraId="19C50012" w14:textId="77777777" w:rsidR="00580120" w:rsidRDefault="00580120" w:rsidP="00580120">
          <w:pPr>
            <w:pStyle w:val="NormalWeb"/>
            <w:spacing w:before="0" w:beforeAutospacing="0" w:after="0" w:afterAutospacing="0"/>
            <w:rPr>
              <w:color w:val="0E101A"/>
            </w:rPr>
          </w:pPr>
          <w:r>
            <w:rPr>
              <w:color w:val="0E101A"/>
            </w:rPr>
            <w:t>3. Economist. (2021). Hospitality and Tourism. [Online]. Available from: </w:t>
          </w:r>
          <w:hyperlink r:id="rId11" w:tgtFrame="_blank" w:history="1">
            <w:r>
              <w:rPr>
                <w:rStyle w:val="Hyperlink"/>
                <w:rFonts w:eastAsiaTheme="minorEastAsia"/>
                <w:color w:val="4A6EE0"/>
              </w:rPr>
              <w:t>https://www.economist.com/industries/hospitality-and-tourism</w:t>
            </w:r>
          </w:hyperlink>
          <w:r>
            <w:rPr>
              <w:color w:val="0E101A"/>
            </w:rPr>
            <w:t> [Accessed: 06 February 2023].</w:t>
          </w:r>
        </w:p>
        <w:p w14:paraId="35A0602C" w14:textId="77777777" w:rsidR="00580120" w:rsidRDefault="00580120" w:rsidP="00580120">
          <w:pPr>
            <w:pStyle w:val="NormalWeb"/>
            <w:spacing w:before="0" w:beforeAutospacing="0" w:after="0" w:afterAutospacing="0"/>
            <w:rPr>
              <w:color w:val="0E101A"/>
            </w:rPr>
          </w:pPr>
          <w:r>
            <w:rPr>
              <w:color w:val="0E101A"/>
            </w:rPr>
            <w:t>4. European Journal of Marketing. (2021). Emerald. [Online]. Available from: </w:t>
          </w:r>
          <w:hyperlink r:id="rId12" w:tgtFrame="_blank" w:history="1">
            <w:r>
              <w:rPr>
                <w:rStyle w:val="Hyperlink"/>
                <w:rFonts w:eastAsiaTheme="minorEastAsia"/>
                <w:color w:val="4A6EE0"/>
              </w:rPr>
              <w:t>https://www.emerald.com/insight/content/doi/10.1108/03090561211262640/full/html</w:t>
            </w:r>
          </w:hyperlink>
          <w:r>
            <w:rPr>
              <w:color w:val="0E101A"/>
            </w:rPr>
            <w:t> [Accessed: 06 February 2023].</w:t>
          </w:r>
        </w:p>
        <w:p w14:paraId="64964336" w14:textId="77777777" w:rsidR="00580120" w:rsidRDefault="00580120" w:rsidP="00580120">
          <w:pPr>
            <w:pStyle w:val="NormalWeb"/>
            <w:spacing w:before="0" w:beforeAutospacing="0" w:after="0" w:afterAutospacing="0"/>
            <w:rPr>
              <w:color w:val="0E101A"/>
            </w:rPr>
          </w:pPr>
          <w:r>
            <w:rPr>
              <w:color w:val="0E101A"/>
            </w:rPr>
            <w:t>5. Jobber, D. (2010). Principles and Practice of Marketing. McGraw Hill.</w:t>
          </w:r>
        </w:p>
        <w:p w14:paraId="739D568A" w14:textId="77777777" w:rsidR="00580120" w:rsidRDefault="00580120" w:rsidP="00580120">
          <w:pPr>
            <w:pStyle w:val="NormalWeb"/>
            <w:spacing w:before="0" w:beforeAutospacing="0" w:after="0" w:afterAutospacing="0"/>
            <w:rPr>
              <w:color w:val="0E101A"/>
            </w:rPr>
          </w:pPr>
          <w:r>
            <w:rPr>
              <w:color w:val="0E101A"/>
            </w:rPr>
            <w:t>6. Kotler, P. (2013). Marketing Management. Pearson.</w:t>
          </w:r>
        </w:p>
        <w:p w14:paraId="760DE9DC" w14:textId="77777777" w:rsidR="00580120" w:rsidRDefault="00580120" w:rsidP="00580120">
          <w:pPr>
            <w:pStyle w:val="NormalWeb"/>
            <w:spacing w:before="0" w:beforeAutospacing="0" w:after="0" w:afterAutospacing="0"/>
            <w:rPr>
              <w:color w:val="0E101A"/>
            </w:rPr>
          </w:pPr>
          <w:r>
            <w:rPr>
              <w:color w:val="0E101A"/>
            </w:rPr>
            <w:t>7. Marketing Journal. (2021). Marketing Journal. [Online]. Available from: </w:t>
          </w:r>
          <w:hyperlink r:id="rId13" w:tgtFrame="_blank" w:history="1">
            <w:r>
              <w:rPr>
                <w:rStyle w:val="Hyperlink"/>
                <w:rFonts w:eastAsiaTheme="minorEastAsia"/>
                <w:color w:val="4A6EE0"/>
              </w:rPr>
              <w:t>https://marketing-journal.org/</w:t>
            </w:r>
          </w:hyperlink>
          <w:r>
            <w:rPr>
              <w:color w:val="0E101A"/>
            </w:rPr>
            <w:t> [Accessed: 06 February 2023].</w:t>
          </w:r>
        </w:p>
        <w:p w14:paraId="0ED19556" w14:textId="77777777" w:rsidR="00580120" w:rsidRDefault="00580120" w:rsidP="00580120">
          <w:pPr>
            <w:pStyle w:val="NormalWeb"/>
            <w:spacing w:before="0" w:beforeAutospacing="0" w:after="0" w:afterAutospacing="0"/>
            <w:rPr>
              <w:color w:val="0E101A"/>
            </w:rPr>
          </w:pPr>
          <w:r>
            <w:rPr>
              <w:color w:val="0E101A"/>
            </w:rPr>
            <w:t>8. Marriott. (2021). Moxy Hotels. [Online]. Available from: </w:t>
          </w:r>
          <w:hyperlink r:id="rId14" w:tgtFrame="_blank" w:history="1">
            <w:r>
              <w:rPr>
                <w:rStyle w:val="Hyperlink"/>
                <w:rFonts w:eastAsiaTheme="minorEastAsia"/>
                <w:color w:val="4A6EE0"/>
              </w:rPr>
              <w:t>https://moxy-hotels.marriott.com/</w:t>
            </w:r>
          </w:hyperlink>
          <w:r>
            <w:rPr>
              <w:color w:val="0E101A"/>
            </w:rPr>
            <w:t> [Accessed:06 February 2023].</w:t>
          </w:r>
        </w:p>
        <w:p w14:paraId="195AB3D3" w14:textId="77777777" w:rsidR="00580120" w:rsidRDefault="00580120" w:rsidP="00580120">
          <w:pPr>
            <w:pStyle w:val="NormalWeb"/>
            <w:spacing w:before="0" w:beforeAutospacing="0" w:after="0" w:afterAutospacing="0"/>
            <w:rPr>
              <w:color w:val="0E101A"/>
            </w:rPr>
          </w:pPr>
          <w:r>
            <w:rPr>
              <w:color w:val="0E101A"/>
            </w:rPr>
            <w:t>9. Similar web. (2021). Similar Web. [Online]. Available from: </w:t>
          </w:r>
          <w:hyperlink r:id="rId15" w:tgtFrame="_blank" w:history="1">
            <w:r>
              <w:rPr>
                <w:rStyle w:val="Hyperlink"/>
                <w:rFonts w:eastAsiaTheme="minorEastAsia"/>
                <w:color w:val="4A6EE0"/>
              </w:rPr>
              <w:t>https://www.similarweb.com/</w:t>
            </w:r>
          </w:hyperlink>
          <w:r>
            <w:rPr>
              <w:color w:val="0E101A"/>
            </w:rPr>
            <w:t> [Accessed: 06 February 2023].</w:t>
          </w:r>
        </w:p>
        <w:p w14:paraId="47B1663E" w14:textId="77777777" w:rsidR="00580120" w:rsidRDefault="00580120" w:rsidP="00580120">
          <w:pPr>
            <w:pStyle w:val="NormalWeb"/>
            <w:spacing w:before="0" w:beforeAutospacing="0" w:after="0" w:afterAutospacing="0"/>
            <w:rPr>
              <w:color w:val="0E101A"/>
            </w:rPr>
          </w:pPr>
          <w:r>
            <w:rPr>
              <w:color w:val="0E101A"/>
            </w:rPr>
            <w:t>10. Smith, P. R. (2017). Marketing Communications. Routledge.</w:t>
          </w:r>
        </w:p>
        <w:p w14:paraId="7BAC2206" w14:textId="77777777" w:rsidR="00580120" w:rsidRDefault="00580120" w:rsidP="00580120">
          <w:pPr>
            <w:pStyle w:val="NormalWeb"/>
            <w:spacing w:before="0" w:beforeAutospacing="0" w:after="0" w:afterAutospacing="0"/>
            <w:rPr>
              <w:color w:val="0E101A"/>
            </w:rPr>
          </w:pPr>
          <w:r>
            <w:rPr>
              <w:color w:val="0E101A"/>
            </w:rPr>
            <w:t>11. Six Senses. (2021). Six Senses Hotels Resorts Spas. [Online]. Available from: </w:t>
          </w:r>
          <w:hyperlink r:id="rId16" w:tgtFrame="_blank" w:history="1">
            <w:r>
              <w:rPr>
                <w:rStyle w:val="Hyperlink"/>
                <w:rFonts w:eastAsiaTheme="minorEastAsia"/>
                <w:color w:val="4A6EE0"/>
              </w:rPr>
              <w:t>https://www.sixsenses.com/</w:t>
            </w:r>
          </w:hyperlink>
          <w:r>
            <w:rPr>
              <w:color w:val="0E101A"/>
            </w:rPr>
            <w:t> [Accessed: 06 February 2023].</w:t>
          </w:r>
        </w:p>
        <w:p w14:paraId="15A247A7" w14:textId="77777777" w:rsidR="00580120" w:rsidRDefault="00580120" w:rsidP="00580120">
          <w:pPr>
            <w:pStyle w:val="NormalWeb"/>
            <w:spacing w:before="0" w:beforeAutospacing="0" w:after="0" w:afterAutospacing="0"/>
            <w:rPr>
              <w:color w:val="0E101A"/>
            </w:rPr>
          </w:pPr>
          <w:r>
            <w:rPr>
              <w:color w:val="0E101A"/>
            </w:rPr>
            <w:t>12. The Guardian. (2021). The Guardian. [Online]. Available from: </w:t>
          </w:r>
          <w:hyperlink r:id="rId17" w:tgtFrame="_blank" w:history="1">
            <w:r>
              <w:rPr>
                <w:rStyle w:val="Hyperlink"/>
                <w:rFonts w:eastAsiaTheme="minorEastAsia"/>
                <w:color w:val="4A6EE0"/>
              </w:rPr>
              <w:t>https://www.theguardian.com/business/marketing-and-advertising</w:t>
            </w:r>
          </w:hyperlink>
          <w:r>
            <w:rPr>
              <w:color w:val="0E101A"/>
            </w:rPr>
            <w:t> [Accessed: 06  February 2023].</w:t>
          </w:r>
        </w:p>
        <w:p w14:paraId="0DA394BB" w14:textId="77777777" w:rsidR="00580120" w:rsidRDefault="00580120" w:rsidP="00580120">
          <w:pPr>
            <w:pStyle w:val="NormalWeb"/>
            <w:spacing w:before="0" w:beforeAutospacing="0" w:after="0" w:afterAutospacing="0"/>
            <w:rPr>
              <w:color w:val="0E101A"/>
            </w:rPr>
          </w:pPr>
          <w:r>
            <w:rPr>
              <w:color w:val="0E101A"/>
            </w:rPr>
            <w:t>13. Tourism Management. (2021). Elsevier. [Online]. Available from: </w:t>
          </w:r>
          <w:hyperlink r:id="rId18" w:tgtFrame="_blank" w:history="1">
            <w:r>
              <w:rPr>
                <w:rStyle w:val="Hyperlink"/>
                <w:rFonts w:eastAsiaTheme="minorEastAsia"/>
                <w:color w:val="4A6EE0"/>
              </w:rPr>
              <w:t>https://www.journals.elsevier.com/tourism-management</w:t>
            </w:r>
          </w:hyperlink>
          <w:r>
            <w:rPr>
              <w:color w:val="0E101A"/>
            </w:rPr>
            <w:t> [Accessed: 06 February 2023].</w:t>
          </w:r>
        </w:p>
        <w:p w14:paraId="578D9336" w14:textId="77777777" w:rsidR="00580120" w:rsidRDefault="00580120" w:rsidP="00580120">
          <w:pPr>
            <w:pStyle w:val="NormalWeb"/>
            <w:spacing w:before="0" w:beforeAutospacing="0" w:after="0" w:afterAutospacing="0"/>
            <w:rPr>
              <w:color w:val="0E101A"/>
            </w:rPr>
          </w:pPr>
          <w:r>
            <w:rPr>
              <w:color w:val="0E101A"/>
            </w:rPr>
            <w:t>14. UWTSD Library. (2021). Marketing and Management eBooks. [Online]. Available from: </w:t>
          </w:r>
          <w:hyperlink r:id="rId19" w:tgtFrame="_blank" w:history="1">
            <w:r>
              <w:rPr>
                <w:rStyle w:val="Hyperlink"/>
                <w:rFonts w:eastAsiaTheme="minorEastAsia"/>
                <w:color w:val="4A6EE0"/>
              </w:rPr>
              <w:t>https://library.uwtsd.ac.uk/</w:t>
            </w:r>
          </w:hyperlink>
          <w:r>
            <w:rPr>
              <w:color w:val="0E101A"/>
            </w:rPr>
            <w:t> [Accessed: 06 February 2023].</w:t>
          </w:r>
        </w:p>
        <w:p w14:paraId="6D55712E" w14:textId="77777777" w:rsidR="00580120" w:rsidRDefault="00580120" w:rsidP="00580120">
          <w:pPr>
            <w:pStyle w:val="NormalWeb"/>
            <w:spacing w:before="0" w:beforeAutospacing="0" w:after="0" w:afterAutospacing="0"/>
            <w:rPr>
              <w:color w:val="0E101A"/>
            </w:rPr>
          </w:pPr>
          <w:r>
            <w:rPr>
              <w:color w:val="0E101A"/>
            </w:rPr>
            <w:t>15. World Tourism Organization. (2021). UNWTO. [Online]. Available from: </w:t>
          </w:r>
          <w:hyperlink r:id="rId20" w:tgtFrame="_blank" w:history="1">
            <w:r>
              <w:rPr>
                <w:rStyle w:val="Hyperlink"/>
                <w:rFonts w:eastAsiaTheme="minorEastAsia"/>
                <w:color w:val="4A6EE0"/>
              </w:rPr>
              <w:t>https://www.unwto.org/</w:t>
            </w:r>
          </w:hyperlink>
          <w:r>
            <w:rPr>
              <w:color w:val="0E101A"/>
            </w:rPr>
            <w:t> [Accessed: 06 February 2023].</w:t>
          </w:r>
        </w:p>
        <w:p w14:paraId="00A547D6" w14:textId="0E3D2E2F" w:rsidR="009E00CD" w:rsidRPr="00CD2E38" w:rsidRDefault="009E00CD" w:rsidP="00B23D71">
          <w:pPr>
            <w:pStyle w:val="paragraph"/>
            <w:spacing w:before="0" w:beforeAutospacing="0" w:after="0" w:afterAutospacing="0" w:line="360" w:lineRule="auto"/>
            <w:ind w:left="1080" w:right="-330"/>
            <w:jc w:val="both"/>
            <w:textAlignment w:val="baseline"/>
            <w:rPr>
              <w:rFonts w:ascii="&amp;quot" w:hAnsi="&amp;quot"/>
              <w:sz w:val="28"/>
              <w:szCs w:val="28"/>
            </w:rPr>
          </w:pPr>
        </w:p>
        <w:p w14:paraId="3FD57425" w14:textId="77777777" w:rsidR="00A320BF" w:rsidRPr="00580120" w:rsidRDefault="00A320BF" w:rsidP="00B23D71">
          <w:pPr>
            <w:pStyle w:val="Header"/>
            <w:jc w:val="both"/>
            <w:rPr>
              <w:rFonts w:ascii="Arial" w:hAnsi="Arial" w:cs="Arial"/>
              <w:sz w:val="24"/>
              <w:szCs w:val="24"/>
            </w:rPr>
          </w:pPr>
        </w:p>
        <w:p w14:paraId="08137C0C" w14:textId="7381F0EC" w:rsidR="00767674" w:rsidRDefault="00767674" w:rsidP="00B23D71">
          <w:pPr>
            <w:pStyle w:val="NoSpacing"/>
            <w:spacing w:before="1540" w:after="240"/>
            <w:jc w:val="both"/>
            <w:rPr>
              <w:color w:val="4472C4" w:themeColor="accent1"/>
              <w:sz w:val="28"/>
              <w:szCs w:val="28"/>
            </w:rPr>
          </w:pPr>
        </w:p>
        <w:p w14:paraId="6E8A99D8" w14:textId="3B4157F2" w:rsidR="00767674" w:rsidRDefault="00767674" w:rsidP="00B23D71">
          <w:pPr>
            <w:pStyle w:val="NoSpacing"/>
            <w:spacing w:before="480"/>
            <w:jc w:val="both"/>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E449C91" wp14:editId="59374E4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3B4A21" w14:textId="7AC946C9" w:rsidR="00767674" w:rsidRPr="00655EF5" w:rsidRDefault="00767674" w:rsidP="00655EF5">
                                <w:pPr>
                                  <w:pStyle w:val="NoSpacing"/>
                                  <w:spacing w:after="40"/>
                                  <w:rPr>
                                    <w:caps/>
                                    <w:color w:val="4472C4" w:themeColor="accent1"/>
                                    <w:sz w:val="28"/>
                                    <w:szCs w:val="28"/>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E449C91"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2F3B4A21" w14:textId="7AC946C9" w:rsidR="00767674" w:rsidRPr="00655EF5" w:rsidRDefault="00767674" w:rsidP="00655EF5">
                          <w:pPr>
                            <w:pStyle w:val="NoSpacing"/>
                            <w:spacing w:after="40"/>
                            <w:rPr>
                              <w:caps/>
                              <w:color w:val="4472C4" w:themeColor="accent1"/>
                              <w:sz w:val="28"/>
                              <w:szCs w:val="28"/>
                            </w:rPr>
                          </w:pPr>
                        </w:p>
                      </w:txbxContent>
                    </v:textbox>
                    <w10:wrap anchorx="margin" anchory="page"/>
                  </v:shape>
                </w:pict>
              </mc:Fallback>
            </mc:AlternateContent>
          </w:r>
        </w:p>
        <w:p w14:paraId="15B4FF10" w14:textId="4CFA2632" w:rsidR="00767674" w:rsidRDefault="00767674" w:rsidP="008C3D5F">
          <w:pPr>
            <w:jc w:val="both"/>
            <w:rPr>
              <w:color w:val="4472C4" w:themeColor="accent1"/>
            </w:rPr>
          </w:pPr>
          <w:r>
            <w:rPr>
              <w:color w:val="4472C4" w:themeColor="accent1"/>
            </w:rPr>
            <w:br w:type="page"/>
          </w:r>
        </w:p>
      </w:sdtContent>
    </w:sdt>
    <w:p w14:paraId="553A7635" w14:textId="77777777" w:rsidR="00DB4C10" w:rsidRPr="00C91963" w:rsidRDefault="00DB4C10" w:rsidP="008C3D5F">
      <w:pPr>
        <w:pStyle w:val="NoSpacing"/>
        <w:jc w:val="both"/>
        <w:rPr>
          <w:rFonts w:eastAsiaTheme="minorHAnsi"/>
          <w:color w:val="4472C4" w:themeColor="accent1"/>
          <w:kern w:val="2"/>
          <w:sz w:val="28"/>
          <w:szCs w:val="28"/>
          <w:lang w:val="en-GB"/>
          <w14:ligatures w14:val="standardContextual"/>
        </w:rPr>
      </w:pPr>
    </w:p>
    <w:sectPr w:rsidR="00DB4C10" w:rsidRPr="00C91963" w:rsidSect="00A84E90">
      <w:headerReference w:type="even" r:id="rId21"/>
      <w:headerReference w:type="default" r:id="rId22"/>
      <w:footerReference w:type="even" r:id="rId23"/>
      <w:footerReference w:type="default" r:id="rId24"/>
      <w:headerReference w:type="first" r:id="rId25"/>
      <w:footerReference w:type="firs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4FF802" w14:textId="77777777" w:rsidR="005F5B1D" w:rsidRDefault="005F5B1D" w:rsidP="00C51CAB">
      <w:pPr>
        <w:spacing w:after="0" w:line="240" w:lineRule="auto"/>
      </w:pPr>
      <w:r>
        <w:separator/>
      </w:r>
    </w:p>
  </w:endnote>
  <w:endnote w:type="continuationSeparator" w:id="0">
    <w:p w14:paraId="7FEA8159" w14:textId="77777777" w:rsidR="005F5B1D" w:rsidRDefault="005F5B1D" w:rsidP="00C51C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D090BE" w14:textId="77777777" w:rsidR="00C51CAB" w:rsidRDefault="00C51C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8968383"/>
      <w:docPartObj>
        <w:docPartGallery w:val="Page Numbers (Bottom of Page)"/>
        <w:docPartUnique/>
      </w:docPartObj>
    </w:sdtPr>
    <w:sdtEndPr/>
    <w:sdtContent>
      <w:sdt>
        <w:sdtPr>
          <w:id w:val="1728636285"/>
          <w:docPartObj>
            <w:docPartGallery w:val="Page Numbers (Top of Page)"/>
            <w:docPartUnique/>
          </w:docPartObj>
        </w:sdtPr>
        <w:sdtEndPr/>
        <w:sdtContent>
          <w:p w14:paraId="5F87A6DD" w14:textId="167B8088" w:rsidR="00FA4E44" w:rsidRDefault="00FA4E44">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20AFFB" w14:textId="77777777" w:rsidR="00C51CAB" w:rsidRDefault="00C51C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C3888D" w14:textId="0DE1BC04" w:rsidR="00960126" w:rsidRDefault="00960126" w:rsidP="00580120">
    <w:pPr>
      <w:pStyle w:val="Footer"/>
      <w:rPr>
        <w:color w:val="4472C4" w:themeColor="accent1"/>
      </w:rPr>
    </w:pPr>
  </w:p>
  <w:p w14:paraId="159B3130" w14:textId="59EC4297" w:rsidR="00C51CAB" w:rsidRDefault="00C51C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AF4E4" w14:textId="77777777" w:rsidR="005F5B1D" w:rsidRDefault="005F5B1D" w:rsidP="00C51CAB">
      <w:pPr>
        <w:spacing w:after="0" w:line="240" w:lineRule="auto"/>
      </w:pPr>
      <w:r>
        <w:separator/>
      </w:r>
    </w:p>
  </w:footnote>
  <w:footnote w:type="continuationSeparator" w:id="0">
    <w:p w14:paraId="5D28929F" w14:textId="77777777" w:rsidR="005F5B1D" w:rsidRDefault="005F5B1D" w:rsidP="00C51C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50CF66" w14:textId="77777777" w:rsidR="00C51CAB" w:rsidRDefault="00C51C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CCAB3A" w14:textId="77777777" w:rsidR="000B6483" w:rsidRDefault="000B6483" w:rsidP="000B6483">
    <w:pPr>
      <w:pStyle w:val="Header"/>
    </w:pPr>
  </w:p>
  <w:p w14:paraId="142CACBC" w14:textId="77777777" w:rsidR="00C51CAB" w:rsidRDefault="00C51CAB" w:rsidP="00A82122"/>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70F64D" w14:textId="134039DE" w:rsidR="00C51CAB" w:rsidRDefault="0057795A">
    <w:pPr>
      <w:pStyle w:val="Header"/>
    </w:pPr>
    <w:r>
      <w:rPr>
        <w:noProof/>
        <w:color w:val="4472C4" w:themeColor="accent1"/>
      </w:rPr>
      <mc:AlternateContent>
        <mc:Choice Requires="wps">
          <w:drawing>
            <wp:anchor distT="0" distB="0" distL="114300" distR="114300" simplePos="0" relativeHeight="251659264" behindDoc="0" locked="0" layoutInCell="1" allowOverlap="1" wp14:anchorId="3AEDE0D3" wp14:editId="091A1E1A">
              <wp:simplePos x="0" y="0"/>
              <wp:positionH relativeFrom="page">
                <wp:posOffset>190500</wp:posOffset>
              </wp:positionH>
              <wp:positionV relativeFrom="page">
                <wp:posOffset>0</wp:posOffset>
              </wp:positionV>
              <wp:extent cx="7364730" cy="10397490"/>
              <wp:effectExtent l="0" t="0" r="18415" b="22860"/>
              <wp:wrapNone/>
              <wp:docPr id="452" name="Rectangle 452"/>
              <wp:cNvGraphicFramePr/>
              <a:graphic xmlns:a="http://schemas.openxmlformats.org/drawingml/2006/main">
                <a:graphicData uri="http://schemas.microsoft.com/office/word/2010/wordprocessingShape">
                  <wps:wsp>
                    <wps:cNvSpPr/>
                    <wps:spPr>
                      <a:xfrm>
                        <a:off x="0" y="0"/>
                        <a:ext cx="7364730" cy="1039749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0</wp14:pctHeight>
              </wp14:sizeRelV>
            </wp:anchor>
          </w:drawing>
        </mc:Choice>
        <mc:Fallback>
          <w:pict>
            <v:rect w14:anchorId="70718EEB" id="Rectangle 452" o:spid="_x0000_s1026" style="position:absolute;margin-left:15pt;margin-top:0;width:579.9pt;height:818.7pt;z-index:251659264;visibility:visible;mso-wrap-style:square;mso-width-percent:950;mso-height-percent:0;mso-wrap-distance-left:9pt;mso-wrap-distance-top:0;mso-wrap-distance-right:9pt;mso-wrap-distance-bottom:0;mso-position-horizontal:absolute;mso-position-horizontal-relative:page;mso-position-vertical:absolute;mso-position-vertical-relative:page;mso-width-percent:95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" filled="f" strokecolor="#747070 [1614]" strokeweight="1.25pt">
              <w10:wrap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58027D"/>
    <w:multiLevelType w:val="hybridMultilevel"/>
    <w:tmpl w:val="56C092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86920"/>
    <w:multiLevelType w:val="hybridMultilevel"/>
    <w:tmpl w:val="963E62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67863720">
    <w:abstractNumId w:val="0"/>
  </w:num>
  <w:num w:numId="2" w16cid:durableId="6121280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3C36"/>
    <w:rsid w:val="000166FD"/>
    <w:rsid w:val="00021078"/>
    <w:rsid w:val="00024BAB"/>
    <w:rsid w:val="00052595"/>
    <w:rsid w:val="00062692"/>
    <w:rsid w:val="0009055C"/>
    <w:rsid w:val="000B6483"/>
    <w:rsid w:val="000C0741"/>
    <w:rsid w:val="000C63DB"/>
    <w:rsid w:val="000D4008"/>
    <w:rsid w:val="000E6DBB"/>
    <w:rsid w:val="000F0F66"/>
    <w:rsid w:val="0010399D"/>
    <w:rsid w:val="00106DE2"/>
    <w:rsid w:val="0015078B"/>
    <w:rsid w:val="0016331B"/>
    <w:rsid w:val="00183E31"/>
    <w:rsid w:val="0019538F"/>
    <w:rsid w:val="001A081C"/>
    <w:rsid w:val="001D0A4E"/>
    <w:rsid w:val="001D0B0E"/>
    <w:rsid w:val="00220F0F"/>
    <w:rsid w:val="00230B73"/>
    <w:rsid w:val="0023374F"/>
    <w:rsid w:val="00255843"/>
    <w:rsid w:val="00273960"/>
    <w:rsid w:val="00287E90"/>
    <w:rsid w:val="00291CC4"/>
    <w:rsid w:val="002F0E3E"/>
    <w:rsid w:val="00323797"/>
    <w:rsid w:val="00331E95"/>
    <w:rsid w:val="00341FE4"/>
    <w:rsid w:val="003E1E26"/>
    <w:rsid w:val="0044697F"/>
    <w:rsid w:val="0046681A"/>
    <w:rsid w:val="004B4CDA"/>
    <w:rsid w:val="004B717C"/>
    <w:rsid w:val="004D25F0"/>
    <w:rsid w:val="004E7EC2"/>
    <w:rsid w:val="0057795A"/>
    <w:rsid w:val="00580120"/>
    <w:rsid w:val="005B1A94"/>
    <w:rsid w:val="005B3AF9"/>
    <w:rsid w:val="005B6103"/>
    <w:rsid w:val="005F5B1D"/>
    <w:rsid w:val="005F7769"/>
    <w:rsid w:val="006437DC"/>
    <w:rsid w:val="00652081"/>
    <w:rsid w:val="00655EF5"/>
    <w:rsid w:val="006A3FFE"/>
    <w:rsid w:val="006B0494"/>
    <w:rsid w:val="0074166A"/>
    <w:rsid w:val="00761EB9"/>
    <w:rsid w:val="00767674"/>
    <w:rsid w:val="00773489"/>
    <w:rsid w:val="00795A95"/>
    <w:rsid w:val="007E3C36"/>
    <w:rsid w:val="008C3D5F"/>
    <w:rsid w:val="008C6E75"/>
    <w:rsid w:val="008F5E3C"/>
    <w:rsid w:val="009169F5"/>
    <w:rsid w:val="0092786C"/>
    <w:rsid w:val="00951300"/>
    <w:rsid w:val="00960126"/>
    <w:rsid w:val="009812B0"/>
    <w:rsid w:val="009A10B1"/>
    <w:rsid w:val="009A2D35"/>
    <w:rsid w:val="009D4AC3"/>
    <w:rsid w:val="009E00CD"/>
    <w:rsid w:val="009F525F"/>
    <w:rsid w:val="00A320BF"/>
    <w:rsid w:val="00A619A2"/>
    <w:rsid w:val="00A73563"/>
    <w:rsid w:val="00A82122"/>
    <w:rsid w:val="00A847DD"/>
    <w:rsid w:val="00A84E90"/>
    <w:rsid w:val="00A90F1E"/>
    <w:rsid w:val="00B23D71"/>
    <w:rsid w:val="00B25F5D"/>
    <w:rsid w:val="00B262EF"/>
    <w:rsid w:val="00B771C0"/>
    <w:rsid w:val="00B84D8C"/>
    <w:rsid w:val="00C034E1"/>
    <w:rsid w:val="00C51CAB"/>
    <w:rsid w:val="00C87110"/>
    <w:rsid w:val="00C90C91"/>
    <w:rsid w:val="00C91963"/>
    <w:rsid w:val="00CC3FC2"/>
    <w:rsid w:val="00CD2E38"/>
    <w:rsid w:val="00CD5109"/>
    <w:rsid w:val="00D03751"/>
    <w:rsid w:val="00D201F1"/>
    <w:rsid w:val="00D50FD4"/>
    <w:rsid w:val="00D70C0F"/>
    <w:rsid w:val="00D73FF3"/>
    <w:rsid w:val="00D93AC2"/>
    <w:rsid w:val="00D963F2"/>
    <w:rsid w:val="00DA009C"/>
    <w:rsid w:val="00DB4C10"/>
    <w:rsid w:val="00DE088B"/>
    <w:rsid w:val="00DE0A79"/>
    <w:rsid w:val="00E2411E"/>
    <w:rsid w:val="00E53946"/>
    <w:rsid w:val="00E67900"/>
    <w:rsid w:val="00E702BE"/>
    <w:rsid w:val="00E84B6E"/>
    <w:rsid w:val="00EB26D3"/>
    <w:rsid w:val="00EC551E"/>
    <w:rsid w:val="00EE0A56"/>
    <w:rsid w:val="00EE5FA5"/>
    <w:rsid w:val="00F066FB"/>
    <w:rsid w:val="00F2430F"/>
    <w:rsid w:val="00F3463E"/>
    <w:rsid w:val="00F37531"/>
    <w:rsid w:val="00FA4E44"/>
    <w:rsid w:val="00FB22E3"/>
    <w:rsid w:val="00FD3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E487C0"/>
  <w15:chartTrackingRefBased/>
  <w15:docId w15:val="{FC6D73E8-D1DC-451B-B1A8-37E4383A0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078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5078B"/>
    <w:rPr>
      <w:rFonts w:eastAsiaTheme="minorEastAsia"/>
      <w:kern w:val="0"/>
      <w:lang w:val="en-US"/>
      <w14:ligatures w14:val="none"/>
    </w:rPr>
  </w:style>
  <w:style w:type="paragraph" w:styleId="Header">
    <w:name w:val="header"/>
    <w:basedOn w:val="Normal"/>
    <w:link w:val="HeaderChar"/>
    <w:uiPriority w:val="99"/>
    <w:unhideWhenUsed/>
    <w:rsid w:val="00C51C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1CAB"/>
  </w:style>
  <w:style w:type="paragraph" w:styleId="Footer">
    <w:name w:val="footer"/>
    <w:basedOn w:val="Normal"/>
    <w:link w:val="FooterChar"/>
    <w:uiPriority w:val="99"/>
    <w:unhideWhenUsed/>
    <w:rsid w:val="00C51C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1CAB"/>
  </w:style>
  <w:style w:type="paragraph" w:customStyle="1" w:styleId="paragraph">
    <w:name w:val="paragraph"/>
    <w:basedOn w:val="Normal"/>
    <w:rsid w:val="001D0B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eop">
    <w:name w:val="eop"/>
    <w:basedOn w:val="DefaultParagraphFont"/>
    <w:rsid w:val="001D0B0E"/>
  </w:style>
  <w:style w:type="character" w:customStyle="1" w:styleId="normaltextrun">
    <w:name w:val="normaltextrun"/>
    <w:basedOn w:val="DefaultParagraphFont"/>
    <w:rsid w:val="001D0B0E"/>
  </w:style>
  <w:style w:type="paragraph" w:styleId="ListParagraph">
    <w:name w:val="List Paragraph"/>
    <w:basedOn w:val="Normal"/>
    <w:uiPriority w:val="34"/>
    <w:qFormat/>
    <w:rsid w:val="0044697F"/>
    <w:pPr>
      <w:ind w:left="720"/>
      <w:contextualSpacing/>
    </w:pPr>
  </w:style>
  <w:style w:type="character" w:styleId="Emphasis">
    <w:name w:val="Emphasis"/>
    <w:basedOn w:val="DefaultParagraphFont"/>
    <w:uiPriority w:val="20"/>
    <w:qFormat/>
    <w:rsid w:val="00291CC4"/>
    <w:rPr>
      <w:i/>
      <w:iCs/>
    </w:rPr>
  </w:style>
  <w:style w:type="paragraph" w:styleId="NormalWeb">
    <w:name w:val="Normal (Web)"/>
    <w:basedOn w:val="Normal"/>
    <w:uiPriority w:val="99"/>
    <w:semiHidden/>
    <w:unhideWhenUsed/>
    <w:rsid w:val="00DA009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A009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9041005">
      <w:bodyDiv w:val="1"/>
      <w:marLeft w:val="0"/>
      <w:marRight w:val="0"/>
      <w:marTop w:val="0"/>
      <w:marBottom w:val="0"/>
      <w:divBdr>
        <w:top w:val="none" w:sz="0" w:space="0" w:color="auto"/>
        <w:left w:val="none" w:sz="0" w:space="0" w:color="auto"/>
        <w:bottom w:val="none" w:sz="0" w:space="0" w:color="auto"/>
        <w:right w:val="none" w:sz="0" w:space="0" w:color="auto"/>
      </w:divBdr>
      <w:divsChild>
        <w:div w:id="1349139776">
          <w:marLeft w:val="0"/>
          <w:marRight w:val="0"/>
          <w:marTop w:val="0"/>
          <w:marBottom w:val="0"/>
          <w:divBdr>
            <w:top w:val="none" w:sz="0" w:space="0" w:color="auto"/>
            <w:left w:val="none" w:sz="0" w:space="0" w:color="auto"/>
            <w:bottom w:val="none" w:sz="0" w:space="0" w:color="auto"/>
            <w:right w:val="none" w:sz="0" w:space="0" w:color="auto"/>
          </w:divBdr>
        </w:div>
        <w:div w:id="1446192510">
          <w:marLeft w:val="0"/>
          <w:marRight w:val="0"/>
          <w:marTop w:val="0"/>
          <w:marBottom w:val="0"/>
          <w:divBdr>
            <w:top w:val="none" w:sz="0" w:space="0" w:color="auto"/>
            <w:left w:val="none" w:sz="0" w:space="0" w:color="auto"/>
            <w:bottom w:val="none" w:sz="0" w:space="0" w:color="auto"/>
            <w:right w:val="none" w:sz="0" w:space="0" w:color="auto"/>
          </w:divBdr>
        </w:div>
        <w:div w:id="1821263837">
          <w:marLeft w:val="0"/>
          <w:marRight w:val="0"/>
          <w:marTop w:val="0"/>
          <w:marBottom w:val="0"/>
          <w:divBdr>
            <w:top w:val="none" w:sz="0" w:space="0" w:color="auto"/>
            <w:left w:val="none" w:sz="0" w:space="0" w:color="auto"/>
            <w:bottom w:val="none" w:sz="0" w:space="0" w:color="auto"/>
            <w:right w:val="none" w:sz="0" w:space="0" w:color="auto"/>
          </w:divBdr>
        </w:div>
        <w:div w:id="366494368">
          <w:marLeft w:val="0"/>
          <w:marRight w:val="0"/>
          <w:marTop w:val="0"/>
          <w:marBottom w:val="0"/>
          <w:divBdr>
            <w:top w:val="none" w:sz="0" w:space="0" w:color="auto"/>
            <w:left w:val="none" w:sz="0" w:space="0" w:color="auto"/>
            <w:bottom w:val="none" w:sz="0" w:space="0" w:color="auto"/>
            <w:right w:val="none" w:sz="0" w:space="0" w:color="auto"/>
          </w:divBdr>
        </w:div>
        <w:div w:id="510409263">
          <w:marLeft w:val="0"/>
          <w:marRight w:val="0"/>
          <w:marTop w:val="0"/>
          <w:marBottom w:val="0"/>
          <w:divBdr>
            <w:top w:val="none" w:sz="0" w:space="0" w:color="auto"/>
            <w:left w:val="none" w:sz="0" w:space="0" w:color="auto"/>
            <w:bottom w:val="none" w:sz="0" w:space="0" w:color="auto"/>
            <w:right w:val="none" w:sz="0" w:space="0" w:color="auto"/>
          </w:divBdr>
        </w:div>
        <w:div w:id="850071009">
          <w:marLeft w:val="0"/>
          <w:marRight w:val="0"/>
          <w:marTop w:val="0"/>
          <w:marBottom w:val="0"/>
          <w:divBdr>
            <w:top w:val="none" w:sz="0" w:space="0" w:color="auto"/>
            <w:left w:val="none" w:sz="0" w:space="0" w:color="auto"/>
            <w:bottom w:val="none" w:sz="0" w:space="0" w:color="auto"/>
            <w:right w:val="none" w:sz="0" w:space="0" w:color="auto"/>
          </w:divBdr>
        </w:div>
        <w:div w:id="195777269">
          <w:marLeft w:val="0"/>
          <w:marRight w:val="0"/>
          <w:marTop w:val="0"/>
          <w:marBottom w:val="0"/>
          <w:divBdr>
            <w:top w:val="none" w:sz="0" w:space="0" w:color="auto"/>
            <w:left w:val="none" w:sz="0" w:space="0" w:color="auto"/>
            <w:bottom w:val="none" w:sz="0" w:space="0" w:color="auto"/>
            <w:right w:val="none" w:sz="0" w:space="0" w:color="auto"/>
          </w:divBdr>
        </w:div>
        <w:div w:id="312106576">
          <w:marLeft w:val="0"/>
          <w:marRight w:val="0"/>
          <w:marTop w:val="0"/>
          <w:marBottom w:val="0"/>
          <w:divBdr>
            <w:top w:val="none" w:sz="0" w:space="0" w:color="auto"/>
            <w:left w:val="none" w:sz="0" w:space="0" w:color="auto"/>
            <w:bottom w:val="none" w:sz="0" w:space="0" w:color="auto"/>
            <w:right w:val="none" w:sz="0" w:space="0" w:color="auto"/>
          </w:divBdr>
        </w:div>
        <w:div w:id="1262564103">
          <w:marLeft w:val="0"/>
          <w:marRight w:val="0"/>
          <w:marTop w:val="0"/>
          <w:marBottom w:val="0"/>
          <w:divBdr>
            <w:top w:val="none" w:sz="0" w:space="0" w:color="auto"/>
            <w:left w:val="none" w:sz="0" w:space="0" w:color="auto"/>
            <w:bottom w:val="none" w:sz="0" w:space="0" w:color="auto"/>
            <w:right w:val="none" w:sz="0" w:space="0" w:color="auto"/>
          </w:divBdr>
        </w:div>
        <w:div w:id="1028488490">
          <w:marLeft w:val="0"/>
          <w:marRight w:val="0"/>
          <w:marTop w:val="0"/>
          <w:marBottom w:val="0"/>
          <w:divBdr>
            <w:top w:val="none" w:sz="0" w:space="0" w:color="auto"/>
            <w:left w:val="none" w:sz="0" w:space="0" w:color="auto"/>
            <w:bottom w:val="none" w:sz="0" w:space="0" w:color="auto"/>
            <w:right w:val="none" w:sz="0" w:space="0" w:color="auto"/>
          </w:divBdr>
        </w:div>
        <w:div w:id="1407528669">
          <w:marLeft w:val="0"/>
          <w:marRight w:val="0"/>
          <w:marTop w:val="0"/>
          <w:marBottom w:val="0"/>
          <w:divBdr>
            <w:top w:val="none" w:sz="0" w:space="0" w:color="auto"/>
            <w:left w:val="none" w:sz="0" w:space="0" w:color="auto"/>
            <w:bottom w:val="none" w:sz="0" w:space="0" w:color="auto"/>
            <w:right w:val="none" w:sz="0" w:space="0" w:color="auto"/>
          </w:divBdr>
        </w:div>
        <w:div w:id="1740403519">
          <w:marLeft w:val="0"/>
          <w:marRight w:val="0"/>
          <w:marTop w:val="0"/>
          <w:marBottom w:val="0"/>
          <w:divBdr>
            <w:top w:val="none" w:sz="0" w:space="0" w:color="auto"/>
            <w:left w:val="none" w:sz="0" w:space="0" w:color="auto"/>
            <w:bottom w:val="none" w:sz="0" w:space="0" w:color="auto"/>
            <w:right w:val="none" w:sz="0" w:space="0" w:color="auto"/>
          </w:divBdr>
        </w:div>
        <w:div w:id="1619798100">
          <w:marLeft w:val="0"/>
          <w:marRight w:val="0"/>
          <w:marTop w:val="0"/>
          <w:marBottom w:val="0"/>
          <w:divBdr>
            <w:top w:val="none" w:sz="0" w:space="0" w:color="auto"/>
            <w:left w:val="none" w:sz="0" w:space="0" w:color="auto"/>
            <w:bottom w:val="none" w:sz="0" w:space="0" w:color="auto"/>
            <w:right w:val="none" w:sz="0" w:space="0" w:color="auto"/>
          </w:divBdr>
        </w:div>
        <w:div w:id="709955317">
          <w:marLeft w:val="0"/>
          <w:marRight w:val="0"/>
          <w:marTop w:val="0"/>
          <w:marBottom w:val="0"/>
          <w:divBdr>
            <w:top w:val="none" w:sz="0" w:space="0" w:color="auto"/>
            <w:left w:val="none" w:sz="0" w:space="0" w:color="auto"/>
            <w:bottom w:val="none" w:sz="0" w:space="0" w:color="auto"/>
            <w:right w:val="none" w:sz="0" w:space="0" w:color="auto"/>
          </w:divBdr>
        </w:div>
        <w:div w:id="1341657677">
          <w:marLeft w:val="0"/>
          <w:marRight w:val="0"/>
          <w:marTop w:val="0"/>
          <w:marBottom w:val="0"/>
          <w:divBdr>
            <w:top w:val="none" w:sz="0" w:space="0" w:color="auto"/>
            <w:left w:val="none" w:sz="0" w:space="0" w:color="auto"/>
            <w:bottom w:val="none" w:sz="0" w:space="0" w:color="auto"/>
            <w:right w:val="none" w:sz="0" w:space="0" w:color="auto"/>
          </w:divBdr>
        </w:div>
      </w:divsChild>
    </w:div>
    <w:div w:id="1635211871">
      <w:bodyDiv w:val="1"/>
      <w:marLeft w:val="0"/>
      <w:marRight w:val="0"/>
      <w:marTop w:val="0"/>
      <w:marBottom w:val="0"/>
      <w:divBdr>
        <w:top w:val="none" w:sz="0" w:space="0" w:color="auto"/>
        <w:left w:val="none" w:sz="0" w:space="0" w:color="auto"/>
        <w:bottom w:val="none" w:sz="0" w:space="0" w:color="auto"/>
        <w:right w:val="none" w:sz="0" w:space="0" w:color="auto"/>
      </w:divBdr>
      <w:divsChild>
        <w:div w:id="1342465390">
          <w:marLeft w:val="0"/>
          <w:marRight w:val="0"/>
          <w:marTop w:val="0"/>
          <w:marBottom w:val="0"/>
          <w:divBdr>
            <w:top w:val="none" w:sz="0" w:space="0" w:color="auto"/>
            <w:left w:val="none" w:sz="0" w:space="0" w:color="auto"/>
            <w:bottom w:val="none" w:sz="0" w:space="0" w:color="auto"/>
            <w:right w:val="none" w:sz="0" w:space="0" w:color="auto"/>
          </w:divBdr>
        </w:div>
        <w:div w:id="1190677232">
          <w:marLeft w:val="0"/>
          <w:marRight w:val="0"/>
          <w:marTop w:val="0"/>
          <w:marBottom w:val="0"/>
          <w:divBdr>
            <w:top w:val="none" w:sz="0" w:space="0" w:color="auto"/>
            <w:left w:val="none" w:sz="0" w:space="0" w:color="auto"/>
            <w:bottom w:val="none" w:sz="0" w:space="0" w:color="auto"/>
            <w:right w:val="none" w:sz="0" w:space="0" w:color="auto"/>
          </w:divBdr>
        </w:div>
        <w:div w:id="1874951364">
          <w:marLeft w:val="0"/>
          <w:marRight w:val="0"/>
          <w:marTop w:val="0"/>
          <w:marBottom w:val="0"/>
          <w:divBdr>
            <w:top w:val="none" w:sz="0" w:space="0" w:color="auto"/>
            <w:left w:val="none" w:sz="0" w:space="0" w:color="auto"/>
            <w:bottom w:val="none" w:sz="0" w:space="0" w:color="auto"/>
            <w:right w:val="none" w:sz="0" w:space="0" w:color="auto"/>
          </w:divBdr>
        </w:div>
        <w:div w:id="586764835">
          <w:marLeft w:val="0"/>
          <w:marRight w:val="0"/>
          <w:marTop w:val="0"/>
          <w:marBottom w:val="0"/>
          <w:divBdr>
            <w:top w:val="none" w:sz="0" w:space="0" w:color="auto"/>
            <w:left w:val="none" w:sz="0" w:space="0" w:color="auto"/>
            <w:bottom w:val="none" w:sz="0" w:space="0" w:color="auto"/>
            <w:right w:val="none" w:sz="0" w:space="0" w:color="auto"/>
          </w:divBdr>
        </w:div>
        <w:div w:id="939413244">
          <w:marLeft w:val="0"/>
          <w:marRight w:val="0"/>
          <w:marTop w:val="0"/>
          <w:marBottom w:val="0"/>
          <w:divBdr>
            <w:top w:val="none" w:sz="0" w:space="0" w:color="auto"/>
            <w:left w:val="none" w:sz="0" w:space="0" w:color="auto"/>
            <w:bottom w:val="none" w:sz="0" w:space="0" w:color="auto"/>
            <w:right w:val="none" w:sz="0" w:space="0" w:color="auto"/>
          </w:divBdr>
        </w:div>
        <w:div w:id="692457515">
          <w:marLeft w:val="0"/>
          <w:marRight w:val="0"/>
          <w:marTop w:val="0"/>
          <w:marBottom w:val="0"/>
          <w:divBdr>
            <w:top w:val="none" w:sz="0" w:space="0" w:color="auto"/>
            <w:left w:val="none" w:sz="0" w:space="0" w:color="auto"/>
            <w:bottom w:val="none" w:sz="0" w:space="0" w:color="auto"/>
            <w:right w:val="none" w:sz="0" w:space="0" w:color="auto"/>
          </w:divBdr>
        </w:div>
        <w:div w:id="1109155844">
          <w:marLeft w:val="0"/>
          <w:marRight w:val="0"/>
          <w:marTop w:val="0"/>
          <w:marBottom w:val="0"/>
          <w:divBdr>
            <w:top w:val="none" w:sz="0" w:space="0" w:color="auto"/>
            <w:left w:val="none" w:sz="0" w:space="0" w:color="auto"/>
            <w:bottom w:val="none" w:sz="0" w:space="0" w:color="auto"/>
            <w:right w:val="none" w:sz="0" w:space="0" w:color="auto"/>
          </w:divBdr>
        </w:div>
        <w:div w:id="273560751">
          <w:marLeft w:val="0"/>
          <w:marRight w:val="0"/>
          <w:marTop w:val="0"/>
          <w:marBottom w:val="0"/>
          <w:divBdr>
            <w:top w:val="none" w:sz="0" w:space="0" w:color="auto"/>
            <w:left w:val="none" w:sz="0" w:space="0" w:color="auto"/>
            <w:bottom w:val="none" w:sz="0" w:space="0" w:color="auto"/>
            <w:right w:val="none" w:sz="0" w:space="0" w:color="auto"/>
          </w:divBdr>
        </w:div>
        <w:div w:id="1139613379">
          <w:marLeft w:val="0"/>
          <w:marRight w:val="0"/>
          <w:marTop w:val="0"/>
          <w:marBottom w:val="0"/>
          <w:divBdr>
            <w:top w:val="none" w:sz="0" w:space="0" w:color="auto"/>
            <w:left w:val="none" w:sz="0" w:space="0" w:color="auto"/>
            <w:bottom w:val="none" w:sz="0" w:space="0" w:color="auto"/>
            <w:right w:val="none" w:sz="0" w:space="0" w:color="auto"/>
          </w:divBdr>
        </w:div>
        <w:div w:id="717818428">
          <w:marLeft w:val="0"/>
          <w:marRight w:val="0"/>
          <w:marTop w:val="0"/>
          <w:marBottom w:val="0"/>
          <w:divBdr>
            <w:top w:val="none" w:sz="0" w:space="0" w:color="auto"/>
            <w:left w:val="none" w:sz="0" w:space="0" w:color="auto"/>
            <w:bottom w:val="none" w:sz="0" w:space="0" w:color="auto"/>
            <w:right w:val="none" w:sz="0" w:space="0" w:color="auto"/>
          </w:divBdr>
        </w:div>
        <w:div w:id="520433008">
          <w:marLeft w:val="0"/>
          <w:marRight w:val="0"/>
          <w:marTop w:val="0"/>
          <w:marBottom w:val="0"/>
          <w:divBdr>
            <w:top w:val="none" w:sz="0" w:space="0" w:color="auto"/>
            <w:left w:val="none" w:sz="0" w:space="0" w:color="auto"/>
            <w:bottom w:val="none" w:sz="0" w:space="0" w:color="auto"/>
            <w:right w:val="none" w:sz="0" w:space="0" w:color="auto"/>
          </w:divBdr>
        </w:div>
        <w:div w:id="715272631">
          <w:marLeft w:val="0"/>
          <w:marRight w:val="0"/>
          <w:marTop w:val="0"/>
          <w:marBottom w:val="0"/>
          <w:divBdr>
            <w:top w:val="none" w:sz="0" w:space="0" w:color="auto"/>
            <w:left w:val="none" w:sz="0" w:space="0" w:color="auto"/>
            <w:bottom w:val="none" w:sz="0" w:space="0" w:color="auto"/>
            <w:right w:val="none" w:sz="0" w:space="0" w:color="auto"/>
          </w:divBdr>
        </w:div>
        <w:div w:id="1646396005">
          <w:marLeft w:val="0"/>
          <w:marRight w:val="0"/>
          <w:marTop w:val="0"/>
          <w:marBottom w:val="0"/>
          <w:divBdr>
            <w:top w:val="none" w:sz="0" w:space="0" w:color="auto"/>
            <w:left w:val="none" w:sz="0" w:space="0" w:color="auto"/>
            <w:bottom w:val="none" w:sz="0" w:space="0" w:color="auto"/>
            <w:right w:val="none" w:sz="0" w:space="0" w:color="auto"/>
          </w:divBdr>
        </w:div>
        <w:div w:id="1647273402">
          <w:marLeft w:val="0"/>
          <w:marRight w:val="0"/>
          <w:marTop w:val="0"/>
          <w:marBottom w:val="0"/>
          <w:divBdr>
            <w:top w:val="none" w:sz="0" w:space="0" w:color="auto"/>
            <w:left w:val="none" w:sz="0" w:space="0" w:color="auto"/>
            <w:bottom w:val="none" w:sz="0" w:space="0" w:color="auto"/>
            <w:right w:val="none" w:sz="0" w:space="0" w:color="auto"/>
          </w:divBdr>
        </w:div>
        <w:div w:id="109493969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marketing-journal.org/" TargetMode="External"/><Relationship Id="rId18" Type="http://schemas.openxmlformats.org/officeDocument/2006/relationships/hyperlink" Target="https://www.journals.elsevier.com/tourism-management" TargetMode="External"/><Relationship Id="rId26" Type="http://schemas.openxmlformats.org/officeDocument/2006/relationships/footer" Target="footer3.xml"/><Relationship Id="rId3" Type="http://schemas.openxmlformats.org/officeDocument/2006/relationships/numbering" Target="numbering.xml"/><Relationship Id="rId21" Type="http://schemas.openxmlformats.org/officeDocument/2006/relationships/header" Target="header1.xml"/><Relationship Id="rId7" Type="http://schemas.openxmlformats.org/officeDocument/2006/relationships/footnotes" Target="footnotes.xml"/><Relationship Id="rId12" Type="http://schemas.openxmlformats.org/officeDocument/2006/relationships/hyperlink" Target="https://www.emerald.com/insight/content/doi/10.1108/03090561211262640/full/html" TargetMode="External"/><Relationship Id="rId17" Type="http://schemas.openxmlformats.org/officeDocument/2006/relationships/hyperlink" Target="https://www.theguardian.com/business/marketing-and-advertising"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sixsenses.com/" TargetMode="External"/><Relationship Id="rId20" Type="http://schemas.openxmlformats.org/officeDocument/2006/relationships/hyperlink" Target="https://www.unwto.or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economist.com/industries/hospitality-and-tourism" TargetMode="External"/><Relationship Id="rId24" Type="http://schemas.openxmlformats.org/officeDocument/2006/relationships/footer" Target="footer2.xml"/><Relationship Id="rId5" Type="http://schemas.openxmlformats.org/officeDocument/2006/relationships/settings" Target="settings.xml"/><Relationship Id="rId15" Type="http://schemas.openxmlformats.org/officeDocument/2006/relationships/hyperlink" Target="https://www.similarweb.co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cim.co.uk/about-marketing/what-is-marketing/" TargetMode="External"/><Relationship Id="rId19" Type="http://schemas.openxmlformats.org/officeDocument/2006/relationships/hyperlink" Target="https://library.uwtsd.ac.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moxy-hotels.marriott.co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2023-02-06T00:00:00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EBD4435-67EF-4725-B4B1-E806AD584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1345</Words>
  <Characters>7667</Characters>
  <Application>Microsoft Office Word</Application>
  <DocSecurity>0</DocSecurity>
  <Lines>63</Lines>
  <Paragraphs>17</Paragraphs>
  <ScaleCrop>false</ScaleCrop>
  <Company>velislava hristova</Company>
  <LinksUpToDate>false</LinksUpToDate>
  <CharactersWithSpaces>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OF THE MARKETING METHODS OF                                       TWO MULTINATIONAL HOTEL BRANDS</dc:title>
  <dc:subject>UNIVERSITY OF WALES TRINITY SAINT DAVID</dc:subject>
  <dc:creator>Venelin</dc:creator>
  <cp:keywords/>
  <dc:description/>
  <cp:lastModifiedBy>Venelin</cp:lastModifiedBy>
  <cp:revision>2</cp:revision>
  <dcterms:created xsi:type="dcterms:W3CDTF">2023-02-10T20:26:00Z</dcterms:created>
  <dcterms:modified xsi:type="dcterms:W3CDTF">2023-02-10T20:26:00Z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b1620010947ad302641607bc2b4d0c8c33d02bcb5a7b8384b94d73d9f13be640</vt:lpwstr>
  </property>
</Properties>
</file>