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1E742" w14:textId="77777777" w:rsidR="00620715" w:rsidRPr="003F1EB6" w:rsidRDefault="00620715" w:rsidP="005E30F5">
      <w:pPr>
        <w:jc w:val="center"/>
        <w:rPr>
          <w:rFonts w:ascii="Arial" w:hAnsi="Arial" w:cs="Arial"/>
          <w:b/>
          <w:bCs/>
          <w:sz w:val="40"/>
          <w:szCs w:val="40"/>
          <w:u w:val="single"/>
        </w:rPr>
      </w:pPr>
    </w:p>
    <w:p w14:paraId="1A2516C3" w14:textId="77777777" w:rsidR="005E30F5" w:rsidRDefault="005E30F5" w:rsidP="005E30F5">
      <w:pPr>
        <w:jc w:val="center"/>
        <w:rPr>
          <w:rFonts w:ascii="Arial" w:hAnsi="Arial" w:cs="Arial"/>
          <w:b/>
          <w:bCs/>
          <w:sz w:val="40"/>
          <w:szCs w:val="40"/>
          <w:u w:val="single"/>
        </w:rPr>
      </w:pPr>
      <w:r w:rsidRPr="005E30F5">
        <w:rPr>
          <w:rFonts w:ascii="Arial" w:hAnsi="Arial" w:cs="Arial"/>
          <w:b/>
          <w:bCs/>
          <w:sz w:val="40"/>
          <w:szCs w:val="40"/>
          <w:u w:val="single"/>
        </w:rPr>
        <w:t>Certificate In Health and Social Care</w:t>
      </w:r>
    </w:p>
    <w:p w14:paraId="1B068A43" w14:textId="77777777" w:rsidR="00451143" w:rsidRDefault="00451143" w:rsidP="005E30F5">
      <w:pPr>
        <w:jc w:val="center"/>
        <w:rPr>
          <w:rFonts w:ascii="Arial" w:hAnsi="Arial" w:cs="Arial"/>
          <w:b/>
          <w:bCs/>
          <w:sz w:val="40"/>
          <w:szCs w:val="40"/>
          <w:u w:val="single"/>
        </w:rPr>
      </w:pPr>
    </w:p>
    <w:p w14:paraId="55307EB5" w14:textId="77777777" w:rsidR="00451143" w:rsidRPr="005E30F5" w:rsidRDefault="00451143" w:rsidP="005E30F5">
      <w:pPr>
        <w:jc w:val="center"/>
        <w:rPr>
          <w:rFonts w:ascii="Arial" w:hAnsi="Arial" w:cs="Arial"/>
          <w:b/>
          <w:bCs/>
          <w:sz w:val="40"/>
          <w:szCs w:val="40"/>
          <w:u w:val="single"/>
        </w:rPr>
      </w:pPr>
    </w:p>
    <w:p w14:paraId="4CF7E9CB" w14:textId="3427D16F" w:rsidR="005A44B0" w:rsidRDefault="005A44B0" w:rsidP="00845879">
      <w:pPr>
        <w:jc w:val="center"/>
        <w:rPr>
          <w:rFonts w:ascii="Arial" w:hAnsi="Arial" w:cs="Arial"/>
          <w:b/>
          <w:bCs/>
          <w:sz w:val="40"/>
          <w:szCs w:val="40"/>
          <w:u w:val="single"/>
        </w:rPr>
      </w:pPr>
      <w:r>
        <w:rPr>
          <w:rFonts w:ascii="Arial" w:hAnsi="Arial" w:cs="Arial"/>
          <w:b/>
          <w:bCs/>
          <w:sz w:val="40"/>
          <w:szCs w:val="40"/>
          <w:u w:val="single"/>
        </w:rPr>
        <w:t xml:space="preserve">Module: </w:t>
      </w:r>
      <w:r w:rsidR="00451143" w:rsidRPr="00451143">
        <w:rPr>
          <w:rFonts w:ascii="Arial" w:hAnsi="Arial" w:cs="Arial"/>
          <w:b/>
          <w:bCs/>
          <w:sz w:val="40"/>
          <w:szCs w:val="40"/>
          <w:u w:val="single"/>
        </w:rPr>
        <w:t>Principles of Health and Social Care Practice</w:t>
      </w:r>
    </w:p>
    <w:p w14:paraId="31BEB9EF" w14:textId="77777777" w:rsidR="005A44B0" w:rsidRDefault="005A44B0" w:rsidP="005E30F5">
      <w:pPr>
        <w:jc w:val="center"/>
        <w:rPr>
          <w:rFonts w:ascii="Arial" w:hAnsi="Arial" w:cs="Arial"/>
          <w:b/>
          <w:bCs/>
          <w:sz w:val="40"/>
          <w:szCs w:val="40"/>
          <w:u w:val="single"/>
        </w:rPr>
      </w:pPr>
    </w:p>
    <w:p w14:paraId="18BF101A" w14:textId="77777777" w:rsidR="00845879" w:rsidRPr="005E30F5" w:rsidRDefault="00845879" w:rsidP="005E30F5">
      <w:pPr>
        <w:jc w:val="center"/>
        <w:rPr>
          <w:rFonts w:ascii="Arial" w:hAnsi="Arial" w:cs="Arial"/>
          <w:b/>
          <w:bCs/>
          <w:sz w:val="40"/>
          <w:szCs w:val="40"/>
          <w:u w:val="single"/>
        </w:rPr>
      </w:pPr>
    </w:p>
    <w:p w14:paraId="1F20ECA3" w14:textId="1B1B8052" w:rsidR="005A44B0" w:rsidRPr="005E30F5" w:rsidRDefault="004C31F6" w:rsidP="00FF09F4">
      <w:pPr>
        <w:jc w:val="center"/>
        <w:rPr>
          <w:rFonts w:ascii="Arial" w:hAnsi="Arial" w:cs="Arial"/>
          <w:b/>
          <w:bCs/>
          <w:sz w:val="40"/>
          <w:szCs w:val="40"/>
          <w:u w:val="single"/>
        </w:rPr>
      </w:pPr>
      <w:r>
        <w:rPr>
          <w:rFonts w:ascii="Arial" w:hAnsi="Arial" w:cs="Arial"/>
          <w:b/>
          <w:bCs/>
          <w:sz w:val="40"/>
          <w:szCs w:val="40"/>
          <w:u w:val="single"/>
        </w:rPr>
        <w:t xml:space="preserve">Module Code: </w:t>
      </w:r>
      <w:r w:rsidRPr="004C31F6">
        <w:rPr>
          <w:rFonts w:ascii="Arial" w:hAnsi="Arial" w:cs="Arial"/>
          <w:b/>
          <w:bCs/>
          <w:sz w:val="40"/>
          <w:szCs w:val="40"/>
          <w:u w:val="single"/>
        </w:rPr>
        <w:t>BMHP5016</w:t>
      </w:r>
    </w:p>
    <w:p w14:paraId="7154BA13" w14:textId="77777777" w:rsidR="005E30F5" w:rsidRDefault="005E30F5" w:rsidP="005E30F5">
      <w:pPr>
        <w:jc w:val="center"/>
        <w:rPr>
          <w:rFonts w:ascii="Arial" w:hAnsi="Arial" w:cs="Arial"/>
          <w:b/>
          <w:bCs/>
          <w:sz w:val="40"/>
          <w:szCs w:val="40"/>
          <w:u w:val="single"/>
        </w:rPr>
      </w:pPr>
    </w:p>
    <w:p w14:paraId="4A6C6860" w14:textId="77777777" w:rsidR="00F81092" w:rsidRPr="005E30F5" w:rsidRDefault="00F81092" w:rsidP="005E30F5">
      <w:pPr>
        <w:jc w:val="center"/>
        <w:rPr>
          <w:rFonts w:ascii="Arial" w:hAnsi="Arial" w:cs="Arial"/>
          <w:b/>
          <w:bCs/>
          <w:sz w:val="40"/>
          <w:szCs w:val="40"/>
          <w:u w:val="single"/>
        </w:rPr>
      </w:pPr>
    </w:p>
    <w:p w14:paraId="5A735B72" w14:textId="5AB1CED9" w:rsidR="005E30F5" w:rsidRPr="005E30F5" w:rsidRDefault="005E30F5" w:rsidP="005E30F5">
      <w:pPr>
        <w:jc w:val="center"/>
        <w:rPr>
          <w:rFonts w:ascii="Arial" w:hAnsi="Arial" w:cs="Arial"/>
          <w:b/>
          <w:bCs/>
          <w:sz w:val="40"/>
          <w:szCs w:val="40"/>
          <w:u w:val="single"/>
        </w:rPr>
      </w:pPr>
      <w:r w:rsidRPr="005E30F5">
        <w:rPr>
          <w:rFonts w:ascii="Arial" w:hAnsi="Arial" w:cs="Arial"/>
          <w:b/>
          <w:bCs/>
          <w:sz w:val="40"/>
          <w:szCs w:val="40"/>
          <w:u w:val="single"/>
        </w:rPr>
        <w:t xml:space="preserve">Modular Teacher: </w:t>
      </w:r>
      <w:r w:rsidR="00BF0122">
        <w:rPr>
          <w:rFonts w:ascii="Arial" w:hAnsi="Arial" w:cs="Arial"/>
          <w:b/>
          <w:bCs/>
          <w:sz w:val="40"/>
          <w:szCs w:val="40"/>
          <w:u w:val="single"/>
        </w:rPr>
        <w:t>Ri</w:t>
      </w:r>
      <w:r w:rsidR="00FF09F4">
        <w:rPr>
          <w:rFonts w:ascii="Arial" w:hAnsi="Arial" w:cs="Arial"/>
          <w:b/>
          <w:bCs/>
          <w:sz w:val="40"/>
          <w:szCs w:val="40"/>
          <w:u w:val="single"/>
        </w:rPr>
        <w:t>zwan Nadim</w:t>
      </w:r>
    </w:p>
    <w:p w14:paraId="558F20E7" w14:textId="77777777" w:rsidR="00845879" w:rsidRDefault="00845879" w:rsidP="005E30F5">
      <w:pPr>
        <w:jc w:val="center"/>
        <w:rPr>
          <w:rFonts w:ascii="Arial" w:hAnsi="Arial" w:cs="Arial"/>
          <w:b/>
          <w:bCs/>
          <w:sz w:val="40"/>
          <w:szCs w:val="40"/>
          <w:u w:val="single"/>
        </w:rPr>
      </w:pPr>
    </w:p>
    <w:p w14:paraId="11E88EFB" w14:textId="77777777" w:rsidR="00F81092" w:rsidRDefault="00F81092" w:rsidP="005E30F5">
      <w:pPr>
        <w:jc w:val="center"/>
        <w:rPr>
          <w:rFonts w:ascii="Arial" w:hAnsi="Arial" w:cs="Arial"/>
          <w:b/>
          <w:bCs/>
          <w:sz w:val="40"/>
          <w:szCs w:val="40"/>
          <w:u w:val="single"/>
        </w:rPr>
      </w:pPr>
    </w:p>
    <w:p w14:paraId="7934E0AA" w14:textId="132DB3B7" w:rsidR="005E30F5" w:rsidRDefault="005E30F5" w:rsidP="00845879">
      <w:pPr>
        <w:jc w:val="center"/>
        <w:rPr>
          <w:rFonts w:ascii="Arial" w:hAnsi="Arial" w:cs="Arial"/>
          <w:b/>
          <w:bCs/>
          <w:sz w:val="40"/>
          <w:szCs w:val="40"/>
          <w:u w:val="single"/>
        </w:rPr>
      </w:pPr>
      <w:r w:rsidRPr="005E30F5">
        <w:rPr>
          <w:rFonts w:ascii="Arial" w:hAnsi="Arial" w:cs="Arial"/>
          <w:b/>
          <w:bCs/>
          <w:sz w:val="40"/>
          <w:szCs w:val="40"/>
          <w:u w:val="single"/>
        </w:rPr>
        <w:t>Submitted by</w:t>
      </w:r>
      <w:r w:rsidR="00F81092">
        <w:rPr>
          <w:rFonts w:ascii="Arial" w:hAnsi="Arial" w:cs="Arial"/>
          <w:b/>
          <w:bCs/>
          <w:sz w:val="40"/>
          <w:szCs w:val="40"/>
          <w:u w:val="single"/>
        </w:rPr>
        <w:t xml:space="preserve">: </w:t>
      </w:r>
      <w:r w:rsidRPr="005E30F5">
        <w:rPr>
          <w:rFonts w:ascii="Arial" w:hAnsi="Arial" w:cs="Arial"/>
          <w:b/>
          <w:bCs/>
          <w:sz w:val="40"/>
          <w:szCs w:val="40"/>
          <w:u w:val="single"/>
        </w:rPr>
        <w:t>Sana Imdad</w:t>
      </w:r>
    </w:p>
    <w:p w14:paraId="607B3F2E" w14:textId="77777777" w:rsidR="00845879" w:rsidRPr="005E30F5" w:rsidRDefault="00845879" w:rsidP="005E30F5">
      <w:pPr>
        <w:jc w:val="center"/>
        <w:rPr>
          <w:rFonts w:ascii="Arial" w:hAnsi="Arial" w:cs="Arial"/>
          <w:b/>
          <w:bCs/>
          <w:sz w:val="40"/>
          <w:szCs w:val="40"/>
          <w:u w:val="single"/>
        </w:rPr>
      </w:pPr>
    </w:p>
    <w:p w14:paraId="40C72B7E" w14:textId="77777777" w:rsidR="00845879" w:rsidRDefault="00845879" w:rsidP="005E30F5">
      <w:pPr>
        <w:jc w:val="center"/>
        <w:rPr>
          <w:rFonts w:ascii="Arial" w:hAnsi="Arial" w:cs="Arial"/>
          <w:b/>
          <w:bCs/>
          <w:sz w:val="40"/>
          <w:szCs w:val="40"/>
          <w:u w:val="single"/>
        </w:rPr>
      </w:pPr>
    </w:p>
    <w:p w14:paraId="7C9BC487" w14:textId="21C1DDD2" w:rsidR="005E30F5" w:rsidRDefault="005E30F5" w:rsidP="005E30F5">
      <w:pPr>
        <w:jc w:val="center"/>
        <w:rPr>
          <w:rFonts w:ascii="Arial" w:hAnsi="Arial" w:cs="Arial"/>
          <w:b/>
          <w:bCs/>
          <w:sz w:val="40"/>
          <w:szCs w:val="40"/>
          <w:u w:val="single"/>
        </w:rPr>
      </w:pPr>
      <w:r w:rsidRPr="005E30F5">
        <w:rPr>
          <w:rFonts w:ascii="Arial" w:hAnsi="Arial" w:cs="Arial"/>
          <w:b/>
          <w:bCs/>
          <w:sz w:val="40"/>
          <w:szCs w:val="40"/>
          <w:u w:val="single"/>
        </w:rPr>
        <w:t>Student ID: 2423109</w:t>
      </w:r>
    </w:p>
    <w:p w14:paraId="53FDC493" w14:textId="77777777" w:rsidR="00F81092" w:rsidRPr="005E30F5" w:rsidRDefault="00F81092" w:rsidP="005E30F5">
      <w:pPr>
        <w:jc w:val="center"/>
        <w:rPr>
          <w:rFonts w:ascii="Arial" w:hAnsi="Arial" w:cs="Arial"/>
          <w:b/>
          <w:bCs/>
          <w:sz w:val="40"/>
          <w:szCs w:val="40"/>
          <w:u w:val="single"/>
        </w:rPr>
      </w:pPr>
    </w:p>
    <w:p w14:paraId="261ACBBD" w14:textId="4014BD55" w:rsidR="003F1EB6" w:rsidRPr="009033B1" w:rsidRDefault="005E30F5" w:rsidP="005E30F5">
      <w:pPr>
        <w:jc w:val="center"/>
        <w:rPr>
          <w:rFonts w:ascii="Arial" w:hAnsi="Arial" w:cs="Arial"/>
          <w:b/>
          <w:bCs/>
          <w:sz w:val="40"/>
          <w:szCs w:val="40"/>
          <w:u w:val="single"/>
        </w:rPr>
      </w:pPr>
      <w:r w:rsidRPr="005E30F5">
        <w:rPr>
          <w:rFonts w:ascii="Arial" w:hAnsi="Arial" w:cs="Arial"/>
          <w:b/>
          <w:bCs/>
          <w:sz w:val="40"/>
          <w:szCs w:val="40"/>
          <w:u w:val="single"/>
        </w:rPr>
        <w:t xml:space="preserve">Submitted on </w:t>
      </w:r>
      <w:r w:rsidR="00845879">
        <w:rPr>
          <w:rFonts w:ascii="Arial" w:hAnsi="Arial" w:cs="Arial"/>
          <w:b/>
          <w:bCs/>
          <w:sz w:val="40"/>
          <w:szCs w:val="40"/>
          <w:u w:val="single"/>
        </w:rPr>
        <w:t>5</w:t>
      </w:r>
      <w:r w:rsidR="00845879" w:rsidRPr="00845879">
        <w:rPr>
          <w:rFonts w:ascii="Arial" w:hAnsi="Arial" w:cs="Arial"/>
          <w:b/>
          <w:bCs/>
          <w:sz w:val="40"/>
          <w:szCs w:val="40"/>
          <w:u w:val="single"/>
          <w:vertAlign w:val="superscript"/>
        </w:rPr>
        <w:t>th</w:t>
      </w:r>
      <w:r w:rsidR="00845879">
        <w:rPr>
          <w:rFonts w:ascii="Arial" w:hAnsi="Arial" w:cs="Arial"/>
          <w:b/>
          <w:bCs/>
          <w:sz w:val="40"/>
          <w:szCs w:val="40"/>
          <w:u w:val="single"/>
        </w:rPr>
        <w:t xml:space="preserve"> July </w:t>
      </w:r>
      <w:r w:rsidRPr="005E30F5">
        <w:rPr>
          <w:rFonts w:ascii="Arial" w:hAnsi="Arial" w:cs="Arial"/>
          <w:b/>
          <w:bCs/>
          <w:sz w:val="40"/>
          <w:szCs w:val="40"/>
          <w:u w:val="single"/>
        </w:rPr>
        <w:t>2026</w:t>
      </w:r>
    </w:p>
    <w:p w14:paraId="399A2C4F" w14:textId="77777777" w:rsidR="003F1EB6" w:rsidRPr="009033B1" w:rsidRDefault="003F1EB6" w:rsidP="003F1EB6">
      <w:pPr>
        <w:jc w:val="center"/>
        <w:rPr>
          <w:rFonts w:ascii="Arial" w:hAnsi="Arial" w:cs="Arial"/>
          <w:b/>
          <w:bCs/>
          <w:sz w:val="40"/>
          <w:szCs w:val="40"/>
          <w:u w:val="single"/>
        </w:rPr>
      </w:pPr>
    </w:p>
    <w:p w14:paraId="7AC55E34" w14:textId="77777777" w:rsidR="003F1EB6" w:rsidRDefault="003F1EB6" w:rsidP="00620715"/>
    <w:p w14:paraId="76017CE6" w14:textId="77777777" w:rsidR="003F1EB6" w:rsidRDefault="003F1EB6" w:rsidP="00620715"/>
    <w:p w14:paraId="47954028" w14:textId="77777777" w:rsidR="003F1EB6" w:rsidRDefault="003F1EB6" w:rsidP="00620715"/>
    <w:p w14:paraId="6141E861" w14:textId="77777777" w:rsidR="003F1EB6" w:rsidRDefault="003F1EB6" w:rsidP="00620715"/>
    <w:p w14:paraId="6E08F8D4" w14:textId="77777777" w:rsidR="008D415C" w:rsidRPr="00D21FE9" w:rsidRDefault="008D415C" w:rsidP="008D415C">
      <w:pPr>
        <w:rPr>
          <w:rFonts w:ascii="Arial" w:hAnsi="Arial" w:cs="Arial"/>
          <w:b/>
          <w:bCs/>
          <w:sz w:val="32"/>
          <w:szCs w:val="32"/>
          <w:u w:val="single"/>
        </w:rPr>
      </w:pPr>
      <w:r w:rsidRPr="00D21FE9">
        <w:rPr>
          <w:rFonts w:ascii="Arial" w:hAnsi="Arial" w:cs="Arial"/>
          <w:b/>
          <w:bCs/>
          <w:sz w:val="32"/>
          <w:szCs w:val="32"/>
          <w:u w:val="single"/>
        </w:rPr>
        <w:t>Table of Contents</w:t>
      </w:r>
    </w:p>
    <w:p w14:paraId="693EC1A4" w14:textId="77777777" w:rsidR="008D415C" w:rsidRDefault="008D415C" w:rsidP="008D415C"/>
    <w:p w14:paraId="2797AEAF" w14:textId="4001A62D" w:rsidR="008D415C" w:rsidRDefault="008D415C" w:rsidP="008D415C">
      <w:r>
        <w:t xml:space="preserve">1) </w:t>
      </w:r>
      <w:r w:rsidR="00BC4CD6">
        <w:t>Introduction</w:t>
      </w:r>
      <w:r>
        <w:t>………………………………………………</w:t>
      </w:r>
      <w:r w:rsidR="00BC4CD6">
        <w:t>………………………………………………</w:t>
      </w:r>
      <w:r w:rsidR="000F23DA">
        <w:t>……</w:t>
      </w:r>
      <w:r w:rsidR="00BC4CD6">
        <w:t>…</w:t>
      </w:r>
      <w:r>
        <w:t>……3</w:t>
      </w:r>
    </w:p>
    <w:p w14:paraId="01153DF4" w14:textId="62FFC7B4" w:rsidR="008D415C" w:rsidRDefault="00F67C74" w:rsidP="008D415C">
      <w:r>
        <w:t>2)</w:t>
      </w:r>
      <w:r w:rsidR="00C03B9F" w:rsidRPr="00C03B9F">
        <w:t xml:space="preserve"> </w:t>
      </w:r>
      <w:r w:rsidR="00C03B9F" w:rsidRPr="00C03B9F">
        <w:t>Task 1: Consideration on the Significance of Health and Social Care Principles</w:t>
      </w:r>
      <w:r w:rsidR="00C03B9F">
        <w:t xml:space="preserve"> </w:t>
      </w:r>
      <w:r w:rsidR="008D415C">
        <w:t>……………</w:t>
      </w:r>
      <w:r w:rsidR="000F23DA">
        <w:t>…</w:t>
      </w:r>
      <w:r w:rsidR="008D415C">
        <w:t>….3</w:t>
      </w:r>
    </w:p>
    <w:p w14:paraId="26F66CF8" w14:textId="5F0F0F3C" w:rsidR="008D415C" w:rsidRDefault="008D415C" w:rsidP="008D415C">
      <w:r>
        <w:t>(</w:t>
      </w:r>
      <w:r w:rsidR="00CB1A7D">
        <w:t>2</w:t>
      </w:r>
      <w:r>
        <w:t>.2</w:t>
      </w:r>
      <w:r w:rsidR="00CB1A7D">
        <w:t>)</w:t>
      </w:r>
      <w:r w:rsidR="00CB1A7D" w:rsidRPr="00CB1A7D">
        <w:t xml:space="preserve"> </w:t>
      </w:r>
      <w:r w:rsidR="00CB1A7D" w:rsidRPr="00CB1A7D">
        <w:t>Importance of the principles governing health and social care.</w:t>
      </w:r>
      <w:r>
        <w:t>………………………………</w:t>
      </w:r>
      <w:r w:rsidR="000F23DA">
        <w:t>….</w:t>
      </w:r>
      <w:r>
        <w:t>….3</w:t>
      </w:r>
    </w:p>
    <w:p w14:paraId="56BF29D4" w14:textId="6DF7AA4F" w:rsidR="008D415C" w:rsidRDefault="00143503" w:rsidP="008D415C">
      <w:r>
        <w:t>3</w:t>
      </w:r>
      <w:r w:rsidRPr="00C659DB">
        <w:t>)</w:t>
      </w:r>
      <w:r>
        <w:t xml:space="preserve"> </w:t>
      </w:r>
      <w:r w:rsidR="00C659DB" w:rsidRPr="00C659DB">
        <w:t>Task 2: Practical Illustration of Concepts in Application</w:t>
      </w:r>
      <w:r w:rsidR="008D415C">
        <w:t>……………………</w:t>
      </w:r>
      <w:r w:rsidR="00E94212">
        <w:t>……</w:t>
      </w:r>
      <w:r>
        <w:t>….</w:t>
      </w:r>
      <w:r w:rsidR="008D415C">
        <w:t>………………………4</w:t>
      </w:r>
    </w:p>
    <w:p w14:paraId="66F94F8B" w14:textId="5F6FC912" w:rsidR="008D415C" w:rsidRDefault="000F23DA" w:rsidP="008D415C">
      <w:r>
        <w:t>4)</w:t>
      </w:r>
      <w:r w:rsidR="0033315D" w:rsidRPr="0033315D">
        <w:t xml:space="preserve"> </w:t>
      </w:r>
      <w:r w:rsidR="0033315D" w:rsidRPr="0033315D">
        <w:t xml:space="preserve">Task 3: Self-Reflection as a Health and Social Care </w:t>
      </w:r>
      <w:r w:rsidR="00DD1A76" w:rsidRPr="0033315D">
        <w:t xml:space="preserve">Professional </w:t>
      </w:r>
      <w:r w:rsidR="00DD1A76" w:rsidRPr="00E94212">
        <w:t>…</w:t>
      </w:r>
      <w:r w:rsidR="008D415C">
        <w:t>……………………</w:t>
      </w:r>
      <w:r w:rsidR="00E94212">
        <w:t>.</w:t>
      </w:r>
      <w:r w:rsidR="008D415C">
        <w:t>……………….</w:t>
      </w:r>
      <w:r>
        <w:t>5</w:t>
      </w:r>
    </w:p>
    <w:p w14:paraId="056D83CE" w14:textId="52FFF318" w:rsidR="008D415C" w:rsidRDefault="008D415C" w:rsidP="008D415C">
      <w:r>
        <w:t>Conclusion……………………………………………………………………………………………………</w:t>
      </w:r>
      <w:r w:rsidR="000F23DA">
        <w:t>………….…..</w:t>
      </w:r>
      <w:r>
        <w:t>.8</w:t>
      </w:r>
    </w:p>
    <w:p w14:paraId="266A9A03" w14:textId="5566366C" w:rsidR="003F1EB6" w:rsidRDefault="008D415C" w:rsidP="008D415C">
      <w:r>
        <w:t>References………………………………………………………………………………………………………......</w:t>
      </w:r>
    </w:p>
    <w:p w14:paraId="270ED78C" w14:textId="77777777" w:rsidR="003F1EB6" w:rsidRDefault="003F1EB6" w:rsidP="00620715"/>
    <w:p w14:paraId="00940283" w14:textId="77777777" w:rsidR="003F1EB6" w:rsidRDefault="003F1EB6" w:rsidP="00620715"/>
    <w:p w14:paraId="7780EED9" w14:textId="77777777" w:rsidR="003F1EB6" w:rsidRDefault="003F1EB6" w:rsidP="00620715"/>
    <w:p w14:paraId="12467716" w14:textId="77777777" w:rsidR="00DD1A76" w:rsidRDefault="00DD1A76" w:rsidP="00620715"/>
    <w:p w14:paraId="7BB9D3F0" w14:textId="77777777" w:rsidR="00DD1A76" w:rsidRDefault="00DD1A76" w:rsidP="00620715"/>
    <w:p w14:paraId="034013E0" w14:textId="77777777" w:rsidR="00DD1A76" w:rsidRDefault="00DD1A76" w:rsidP="00620715"/>
    <w:p w14:paraId="60BAC3C2" w14:textId="77777777" w:rsidR="00DD1A76" w:rsidRDefault="00DD1A76" w:rsidP="00620715"/>
    <w:p w14:paraId="04C4C2CA" w14:textId="77777777" w:rsidR="00DD1A76" w:rsidRDefault="00DD1A76" w:rsidP="00620715"/>
    <w:p w14:paraId="1BCBA286" w14:textId="77777777" w:rsidR="00DD1A76" w:rsidRDefault="00DD1A76" w:rsidP="00620715"/>
    <w:p w14:paraId="5FCDB4A9" w14:textId="77777777" w:rsidR="00DD1A76" w:rsidRDefault="00DD1A76" w:rsidP="00620715"/>
    <w:p w14:paraId="07FF5A55" w14:textId="77777777" w:rsidR="00DD1A76" w:rsidRDefault="00DD1A76" w:rsidP="00620715"/>
    <w:p w14:paraId="2ACB670C" w14:textId="77777777" w:rsidR="00DD1A76" w:rsidRDefault="00DD1A76" w:rsidP="00620715"/>
    <w:p w14:paraId="35181942" w14:textId="77777777" w:rsidR="00DD1A76" w:rsidRDefault="00DD1A76" w:rsidP="00620715"/>
    <w:p w14:paraId="733C74D6" w14:textId="77777777" w:rsidR="00DD1A76" w:rsidRDefault="00DD1A76" w:rsidP="00620715"/>
    <w:p w14:paraId="533CD625" w14:textId="77777777" w:rsidR="00DD1A76" w:rsidRDefault="00DD1A76" w:rsidP="00620715"/>
    <w:p w14:paraId="190AE3E7" w14:textId="77777777" w:rsidR="00DD1A76" w:rsidRDefault="00DD1A76" w:rsidP="00620715"/>
    <w:p w14:paraId="5379EC41" w14:textId="77777777" w:rsidR="003F1EB6" w:rsidRDefault="003F1EB6" w:rsidP="00620715"/>
    <w:p w14:paraId="01025C10" w14:textId="77777777" w:rsidR="003F1EB6" w:rsidRDefault="003F1EB6" w:rsidP="00620715"/>
    <w:p w14:paraId="0056D6B0" w14:textId="77777777" w:rsidR="003F1EB6" w:rsidRDefault="003F1EB6" w:rsidP="00620715"/>
    <w:p w14:paraId="4D781643" w14:textId="77777777" w:rsidR="003F1EB6" w:rsidRDefault="003F1EB6" w:rsidP="00620715"/>
    <w:p w14:paraId="5FDBC128" w14:textId="117258A2" w:rsidR="0016696B" w:rsidRPr="00090FFB" w:rsidRDefault="0016696B" w:rsidP="00D64357">
      <w:pPr>
        <w:spacing w:line="276" w:lineRule="auto"/>
        <w:jc w:val="both"/>
        <w:rPr>
          <w:rFonts w:ascii="Arial" w:hAnsi="Arial" w:cs="Arial"/>
          <w:b/>
          <w:bCs/>
          <w:sz w:val="28"/>
          <w:szCs w:val="28"/>
          <w:u w:val="single"/>
        </w:rPr>
      </w:pPr>
      <w:r w:rsidRPr="00090FFB">
        <w:rPr>
          <w:rFonts w:ascii="Arial" w:hAnsi="Arial" w:cs="Arial"/>
          <w:b/>
          <w:bCs/>
          <w:sz w:val="28"/>
          <w:szCs w:val="28"/>
          <w:u w:val="single"/>
        </w:rPr>
        <w:t>Introduction</w:t>
      </w:r>
    </w:p>
    <w:p w14:paraId="440B1E17" w14:textId="3C0149D5" w:rsidR="00620715" w:rsidRPr="00B01C18" w:rsidRDefault="0016696B" w:rsidP="00D64357">
      <w:pPr>
        <w:spacing w:line="276" w:lineRule="auto"/>
        <w:jc w:val="both"/>
        <w:rPr>
          <w:rFonts w:ascii="Arial" w:hAnsi="Arial" w:cs="Arial"/>
        </w:rPr>
      </w:pPr>
      <w:r w:rsidRPr="00090FFB">
        <w:rPr>
          <w:rFonts w:ascii="Arial" w:hAnsi="Arial" w:cs="Arial"/>
        </w:rPr>
        <w:t xml:space="preserve">This research analyses the implementation of person-centred care, collaborative partnerships, and ethical practices in UK health and social care environments. The emphasis is on how these fundamental principles support efficient service delivery and favourable results for both service consumers and professionals. This research examines a real-world case study of Joan, a service user with Chronic Obstructive Pulmonary Disease (COPD) and Crohn’s disease, highlighting how personalised treatment, collaborative efforts, and ethical concerns may effectively tackle complicated issues in practice. The analysis is situated within pertinent policy frameworks, encompassing the Health and Care Act 2022, the NICE recommendations, the Care Quality Commission (CQC) standards, the 6 Cs of nursing, and the Person-Centred Care Framework. The reader may anticipate an assessment of the implementation of these principles in Joan's care, the effects on her welfare and service utilisation, as well as a contemplation of the problems </w:t>
      </w:r>
      <w:r w:rsidR="002F52A1" w:rsidRPr="00090FFB">
        <w:rPr>
          <w:rFonts w:ascii="Arial" w:hAnsi="Arial" w:cs="Arial"/>
        </w:rPr>
        <w:t>faced,</w:t>
      </w:r>
      <w:r w:rsidRPr="00090FFB">
        <w:rPr>
          <w:rFonts w:ascii="Arial" w:hAnsi="Arial" w:cs="Arial"/>
        </w:rPr>
        <w:t xml:space="preserve"> and the strategies employed to surmount them.</w:t>
      </w:r>
    </w:p>
    <w:p w14:paraId="1F3F987B" w14:textId="1687B955" w:rsidR="00AA7BB2" w:rsidRPr="00C37834" w:rsidRDefault="00620715" w:rsidP="00D64357">
      <w:pPr>
        <w:spacing w:line="276" w:lineRule="auto"/>
        <w:jc w:val="both"/>
        <w:rPr>
          <w:rFonts w:ascii="Arial" w:hAnsi="Arial" w:cs="Arial"/>
          <w:b/>
          <w:bCs/>
          <w:u w:val="single"/>
        </w:rPr>
      </w:pPr>
      <w:r w:rsidRPr="00B419D4">
        <w:rPr>
          <w:rFonts w:ascii="Arial" w:hAnsi="Arial" w:cs="Arial"/>
          <w:b/>
          <w:bCs/>
          <w:u w:val="single"/>
        </w:rPr>
        <w:t xml:space="preserve">Task </w:t>
      </w:r>
      <w:r w:rsidR="001C4026" w:rsidRPr="00B419D4">
        <w:rPr>
          <w:rFonts w:ascii="Arial" w:hAnsi="Arial" w:cs="Arial"/>
          <w:b/>
          <w:bCs/>
          <w:u w:val="single"/>
        </w:rPr>
        <w:t>1:</w:t>
      </w:r>
      <w:r w:rsidR="001C4026" w:rsidRPr="00C37834">
        <w:rPr>
          <w:rFonts w:ascii="Arial" w:hAnsi="Arial" w:cs="Arial"/>
          <w:b/>
          <w:bCs/>
          <w:u w:val="single"/>
        </w:rPr>
        <w:t xml:space="preserve"> Consideration</w:t>
      </w:r>
      <w:r w:rsidR="00AA7BB2" w:rsidRPr="00C37834">
        <w:rPr>
          <w:rFonts w:ascii="Arial" w:hAnsi="Arial" w:cs="Arial"/>
          <w:b/>
          <w:bCs/>
          <w:u w:val="single"/>
        </w:rPr>
        <w:t xml:space="preserve"> on the Significance of Health and Social Care Principles</w:t>
      </w:r>
    </w:p>
    <w:p w14:paraId="02B70B2B" w14:textId="77D94C85" w:rsidR="00A37CFA" w:rsidRPr="00E759B9" w:rsidRDefault="00A37CFA" w:rsidP="00D64357">
      <w:pPr>
        <w:spacing w:line="276" w:lineRule="auto"/>
        <w:jc w:val="both"/>
        <w:rPr>
          <w:rFonts w:ascii="Arial" w:hAnsi="Arial" w:cs="Arial"/>
          <w:b/>
          <w:bCs/>
          <w:sz w:val="22"/>
          <w:szCs w:val="22"/>
          <w:u w:val="single"/>
        </w:rPr>
      </w:pPr>
      <w:r w:rsidRPr="00E759B9">
        <w:rPr>
          <w:rFonts w:ascii="Arial" w:hAnsi="Arial" w:cs="Arial"/>
          <w:b/>
          <w:bCs/>
          <w:sz w:val="22"/>
          <w:szCs w:val="22"/>
          <w:u w:val="single"/>
        </w:rPr>
        <w:t xml:space="preserve"> </w:t>
      </w:r>
      <w:r w:rsidR="001D267B">
        <w:rPr>
          <w:rFonts w:ascii="Arial" w:hAnsi="Arial" w:cs="Arial"/>
          <w:b/>
          <w:bCs/>
          <w:sz w:val="22"/>
          <w:szCs w:val="22"/>
          <w:u w:val="single"/>
        </w:rPr>
        <w:t>I</w:t>
      </w:r>
      <w:r w:rsidR="00E759B9" w:rsidRPr="00E759B9">
        <w:rPr>
          <w:rFonts w:ascii="Arial" w:hAnsi="Arial" w:cs="Arial"/>
          <w:b/>
          <w:bCs/>
          <w:sz w:val="22"/>
          <w:szCs w:val="22"/>
          <w:u w:val="single"/>
        </w:rPr>
        <w:t>mportance</w:t>
      </w:r>
      <w:r w:rsidRPr="00E759B9">
        <w:rPr>
          <w:rFonts w:ascii="Arial" w:hAnsi="Arial" w:cs="Arial"/>
          <w:b/>
          <w:bCs/>
          <w:sz w:val="22"/>
          <w:szCs w:val="22"/>
          <w:u w:val="single"/>
        </w:rPr>
        <w:t xml:space="preserve"> of the principles governing health and social care.</w:t>
      </w:r>
    </w:p>
    <w:p w14:paraId="433419D5" w14:textId="462FF83D" w:rsidR="00A37CFA" w:rsidRDefault="00A37CFA" w:rsidP="00D64357">
      <w:pPr>
        <w:spacing w:line="276" w:lineRule="auto"/>
        <w:jc w:val="both"/>
        <w:rPr>
          <w:rFonts w:ascii="Arial" w:hAnsi="Arial" w:cs="Arial"/>
          <w:sz w:val="22"/>
          <w:szCs w:val="22"/>
        </w:rPr>
      </w:pPr>
      <w:r w:rsidRPr="00A37CFA">
        <w:rPr>
          <w:rFonts w:ascii="Arial" w:hAnsi="Arial" w:cs="Arial"/>
          <w:sz w:val="22"/>
          <w:szCs w:val="22"/>
        </w:rPr>
        <w:t xml:space="preserve">Within the health and </w:t>
      </w:r>
      <w:r w:rsidR="001D267B" w:rsidRPr="00A37CFA">
        <w:rPr>
          <w:rFonts w:ascii="Arial" w:hAnsi="Arial" w:cs="Arial"/>
          <w:sz w:val="22"/>
          <w:szCs w:val="22"/>
        </w:rPr>
        <w:t>social</w:t>
      </w:r>
      <w:r w:rsidRPr="00A37CFA">
        <w:rPr>
          <w:rFonts w:ascii="Arial" w:hAnsi="Arial" w:cs="Arial"/>
          <w:sz w:val="22"/>
          <w:szCs w:val="22"/>
        </w:rPr>
        <w:t xml:space="preserve"> care sector in the United Kingdom, the principles of ethics, collaborative teamwork, and care that is based on the individual are essential to the delivery of high-quality services. Their integration not only improves the well-being and dignity of individuals, but it also makes it easier to provide services in an effective manner and to take responsibility for one's vocation.</w:t>
      </w:r>
    </w:p>
    <w:p w14:paraId="4BB25658" w14:textId="168F2E5C" w:rsidR="00F22AAC" w:rsidRPr="000209CC" w:rsidRDefault="000209CC" w:rsidP="00D64357">
      <w:pPr>
        <w:spacing w:line="276" w:lineRule="auto"/>
        <w:jc w:val="both"/>
        <w:rPr>
          <w:rFonts w:ascii="Arial" w:hAnsi="Arial" w:cs="Arial"/>
          <w:b/>
          <w:bCs/>
          <w:sz w:val="22"/>
          <w:szCs w:val="22"/>
          <w:u w:val="single"/>
        </w:rPr>
      </w:pPr>
      <w:r w:rsidRPr="000209CC">
        <w:rPr>
          <w:rFonts w:ascii="Arial" w:hAnsi="Arial" w:cs="Arial"/>
          <w:b/>
          <w:bCs/>
          <w:sz w:val="22"/>
          <w:szCs w:val="22"/>
          <w:u w:val="single"/>
        </w:rPr>
        <w:t>P</w:t>
      </w:r>
      <w:r w:rsidR="00F22AAC" w:rsidRPr="000209CC">
        <w:rPr>
          <w:rFonts w:ascii="Arial" w:hAnsi="Arial" w:cs="Arial"/>
          <w:b/>
          <w:bCs/>
          <w:sz w:val="22"/>
          <w:szCs w:val="22"/>
          <w:u w:val="single"/>
        </w:rPr>
        <w:t>erson-centred care</w:t>
      </w:r>
    </w:p>
    <w:p w14:paraId="40CFD679" w14:textId="20A2C734" w:rsidR="00A37CFA" w:rsidRPr="00A37CFA" w:rsidRDefault="00A37CFA" w:rsidP="00D64357">
      <w:pPr>
        <w:spacing w:line="276" w:lineRule="auto"/>
        <w:jc w:val="both"/>
        <w:rPr>
          <w:rFonts w:ascii="Arial" w:hAnsi="Arial" w:cs="Arial"/>
          <w:sz w:val="22"/>
          <w:szCs w:val="22"/>
        </w:rPr>
      </w:pPr>
      <w:r w:rsidRPr="00A37CFA">
        <w:rPr>
          <w:rFonts w:ascii="Arial" w:hAnsi="Arial" w:cs="Arial"/>
          <w:sz w:val="22"/>
          <w:szCs w:val="22"/>
        </w:rPr>
        <w:t xml:space="preserve">When it comes to the planning and delivery of care, person-centred care is an approach that places the individual at the forefront of the process. According to NHS England (2023), it recognises the unique interests, values, and requirements of </w:t>
      </w:r>
      <w:r w:rsidR="000209CC" w:rsidRPr="00A37CFA">
        <w:rPr>
          <w:rFonts w:ascii="Arial" w:hAnsi="Arial" w:cs="Arial"/>
          <w:sz w:val="22"/>
          <w:szCs w:val="22"/>
        </w:rPr>
        <w:t>every</w:t>
      </w:r>
      <w:r w:rsidRPr="00A37CFA">
        <w:rPr>
          <w:rFonts w:ascii="Arial" w:hAnsi="Arial" w:cs="Arial"/>
          <w:sz w:val="22"/>
          <w:szCs w:val="22"/>
        </w:rPr>
        <w:t xml:space="preserve"> individual on the planet. The concept of person-centred care is founded on humanistic philosophy, specifically </w:t>
      </w:r>
      <w:r w:rsidRPr="007407DE">
        <w:rPr>
          <w:rFonts w:ascii="Arial" w:hAnsi="Arial" w:cs="Arial"/>
          <w:b/>
          <w:bCs/>
          <w:sz w:val="22"/>
          <w:szCs w:val="22"/>
        </w:rPr>
        <w:t>Maslow's Hierarchy of Needs</w:t>
      </w:r>
      <w:r w:rsidRPr="00A37CFA">
        <w:rPr>
          <w:rFonts w:ascii="Arial" w:hAnsi="Arial" w:cs="Arial"/>
          <w:sz w:val="22"/>
          <w:szCs w:val="22"/>
        </w:rPr>
        <w:t>. This approach acknowledges that it is essential for health and well-being to fulfil core physiological, psychological, and self-actualization needs (Maslow, 1943). This strategy contributes to an improvement in service quality by fostering respect, empowerment, and individualised care, which ultimately leads to increased levels of satisfaction and results (</w:t>
      </w:r>
      <w:proofErr w:type="spellStart"/>
      <w:r w:rsidRPr="00A37CFA">
        <w:rPr>
          <w:rFonts w:ascii="Arial" w:hAnsi="Arial" w:cs="Arial"/>
          <w:sz w:val="22"/>
          <w:szCs w:val="22"/>
        </w:rPr>
        <w:t>Kitwood</w:t>
      </w:r>
      <w:proofErr w:type="spellEnd"/>
      <w:r w:rsidRPr="00A37CFA">
        <w:rPr>
          <w:rFonts w:ascii="Arial" w:hAnsi="Arial" w:cs="Arial"/>
          <w:sz w:val="22"/>
          <w:szCs w:val="22"/>
        </w:rPr>
        <w:t>, 1997). The challenges, on the other hand, include balancing the desires of individuals with the constraints of resources and the regulations of the organization.</w:t>
      </w:r>
    </w:p>
    <w:p w14:paraId="0063C57D" w14:textId="41F70CF3" w:rsidR="00A37CFA" w:rsidRPr="000209CC" w:rsidRDefault="00A37CFA" w:rsidP="00D64357">
      <w:pPr>
        <w:spacing w:line="276" w:lineRule="auto"/>
        <w:jc w:val="both"/>
        <w:rPr>
          <w:rFonts w:ascii="Arial" w:hAnsi="Arial" w:cs="Arial"/>
          <w:b/>
          <w:bCs/>
          <w:sz w:val="22"/>
          <w:szCs w:val="22"/>
          <w:u w:val="single"/>
        </w:rPr>
      </w:pPr>
      <w:r w:rsidRPr="000209CC">
        <w:rPr>
          <w:rFonts w:ascii="Arial" w:hAnsi="Arial" w:cs="Arial"/>
          <w:b/>
          <w:bCs/>
          <w:sz w:val="22"/>
          <w:szCs w:val="22"/>
          <w:u w:val="single"/>
        </w:rPr>
        <w:t xml:space="preserve">The </w:t>
      </w:r>
      <w:r w:rsidR="000209CC" w:rsidRPr="000209CC">
        <w:rPr>
          <w:rFonts w:ascii="Arial" w:hAnsi="Arial" w:cs="Arial"/>
          <w:b/>
          <w:bCs/>
          <w:sz w:val="22"/>
          <w:szCs w:val="22"/>
          <w:u w:val="single"/>
        </w:rPr>
        <w:t>strategy</w:t>
      </w:r>
      <w:r w:rsidRPr="000209CC">
        <w:rPr>
          <w:rFonts w:ascii="Arial" w:hAnsi="Arial" w:cs="Arial"/>
          <w:b/>
          <w:bCs/>
          <w:sz w:val="22"/>
          <w:szCs w:val="22"/>
          <w:u w:val="single"/>
        </w:rPr>
        <w:t xml:space="preserve"> of partnerships </w:t>
      </w:r>
    </w:p>
    <w:p w14:paraId="0E9C049C" w14:textId="695EDE5B" w:rsidR="00A37CFA" w:rsidRPr="00A37CFA" w:rsidRDefault="00A37CFA" w:rsidP="00D64357">
      <w:pPr>
        <w:spacing w:line="276" w:lineRule="auto"/>
        <w:jc w:val="both"/>
        <w:rPr>
          <w:rFonts w:ascii="Arial" w:hAnsi="Arial" w:cs="Arial"/>
          <w:sz w:val="22"/>
          <w:szCs w:val="22"/>
        </w:rPr>
      </w:pPr>
      <w:r w:rsidRPr="00A37CFA">
        <w:rPr>
          <w:rFonts w:ascii="Arial" w:hAnsi="Arial" w:cs="Arial"/>
          <w:sz w:val="22"/>
          <w:szCs w:val="22"/>
        </w:rPr>
        <w:t xml:space="preserve">Collaborative efforts between experts in the fields of health and social care, individuals receiving services, families, and community organisations. According to the Department of Health and Social Care (2014), the Care Act of 2014 emphasises the need of integrated care and collaborative decision-making </w:t>
      </w:r>
      <w:r w:rsidR="007407DE" w:rsidRPr="00A37CFA">
        <w:rPr>
          <w:rFonts w:ascii="Arial" w:hAnsi="Arial" w:cs="Arial"/>
          <w:sz w:val="22"/>
          <w:szCs w:val="22"/>
        </w:rPr>
        <w:t>to</w:t>
      </w:r>
      <w:r w:rsidRPr="00A37CFA">
        <w:rPr>
          <w:rFonts w:ascii="Arial" w:hAnsi="Arial" w:cs="Arial"/>
          <w:sz w:val="22"/>
          <w:szCs w:val="22"/>
        </w:rPr>
        <w:t xml:space="preserve"> provide complete support.</w:t>
      </w:r>
    </w:p>
    <w:p w14:paraId="76EC2A95" w14:textId="2B95BBD8" w:rsidR="00A37CFA" w:rsidRPr="005F6E9A" w:rsidRDefault="00A37CFA" w:rsidP="00D64357">
      <w:pPr>
        <w:spacing w:line="276" w:lineRule="auto"/>
        <w:jc w:val="both"/>
        <w:rPr>
          <w:rFonts w:ascii="Arial" w:hAnsi="Arial" w:cs="Arial"/>
          <w:sz w:val="22"/>
          <w:szCs w:val="22"/>
        </w:rPr>
      </w:pPr>
      <w:r w:rsidRPr="00A37CFA">
        <w:rPr>
          <w:rFonts w:ascii="Arial" w:hAnsi="Arial" w:cs="Arial"/>
          <w:sz w:val="22"/>
          <w:szCs w:val="22"/>
        </w:rPr>
        <w:t xml:space="preserve"> </w:t>
      </w:r>
      <w:r w:rsidRPr="007407DE">
        <w:rPr>
          <w:rFonts w:ascii="Arial" w:hAnsi="Arial" w:cs="Arial"/>
          <w:b/>
          <w:bCs/>
          <w:sz w:val="22"/>
          <w:szCs w:val="22"/>
        </w:rPr>
        <w:t>The Ecological Systems Theory developed by Bronfenbrenner</w:t>
      </w:r>
      <w:r w:rsidRPr="00A37CFA">
        <w:rPr>
          <w:rFonts w:ascii="Arial" w:hAnsi="Arial" w:cs="Arial"/>
          <w:sz w:val="22"/>
          <w:szCs w:val="22"/>
        </w:rPr>
        <w:t xml:space="preserve"> places a focus on the repercussions that a variety of environments have on individuals, highlighting the importance of coordinating efforts across different systems (Bronfenbrenner, 1979). According to Glasby and Dickinson (2014), collaborative partnerships improve the continuity of treatment, cut down on redundancy, and make use of </w:t>
      </w:r>
      <w:r w:rsidR="00880E3B" w:rsidRPr="00A37CFA">
        <w:rPr>
          <w:rFonts w:ascii="Arial" w:hAnsi="Arial" w:cs="Arial"/>
          <w:sz w:val="22"/>
          <w:szCs w:val="22"/>
        </w:rPr>
        <w:t>several</w:t>
      </w:r>
      <w:r w:rsidRPr="00A37CFA">
        <w:rPr>
          <w:rFonts w:ascii="Arial" w:hAnsi="Arial" w:cs="Arial"/>
          <w:sz w:val="22"/>
          <w:szCs w:val="22"/>
        </w:rPr>
        <w:t xml:space="preserve"> different types of expertise. </w:t>
      </w:r>
      <w:r w:rsidR="00880E3B" w:rsidRPr="00A37CFA">
        <w:rPr>
          <w:rFonts w:ascii="Arial" w:hAnsi="Arial" w:cs="Arial"/>
          <w:sz w:val="22"/>
          <w:szCs w:val="22"/>
        </w:rPr>
        <w:t>Despite</w:t>
      </w:r>
      <w:r w:rsidRPr="00A37CFA">
        <w:rPr>
          <w:rFonts w:ascii="Arial" w:hAnsi="Arial" w:cs="Arial"/>
          <w:sz w:val="22"/>
          <w:szCs w:val="22"/>
        </w:rPr>
        <w:t xml:space="preserve"> this, there may be inefficiencies in collaboration due to differences in professional cultures, difficulties in communication, and unclear stances.</w:t>
      </w:r>
    </w:p>
    <w:p w14:paraId="5D2A7F02" w14:textId="5D2C3138" w:rsidR="00A37CFA" w:rsidRPr="00E93710" w:rsidRDefault="00E93710" w:rsidP="00D64357">
      <w:pPr>
        <w:spacing w:line="276" w:lineRule="auto"/>
        <w:jc w:val="both"/>
        <w:rPr>
          <w:rFonts w:ascii="Arial" w:hAnsi="Arial" w:cs="Arial"/>
          <w:b/>
          <w:bCs/>
          <w:sz w:val="22"/>
          <w:szCs w:val="22"/>
          <w:u w:val="single"/>
        </w:rPr>
      </w:pPr>
      <w:r w:rsidRPr="00E93710">
        <w:rPr>
          <w:rFonts w:ascii="Arial" w:hAnsi="Arial" w:cs="Arial"/>
          <w:b/>
          <w:bCs/>
          <w:sz w:val="22"/>
          <w:szCs w:val="22"/>
          <w:u w:val="single"/>
        </w:rPr>
        <w:t xml:space="preserve">Ethical Framework for Health and Social </w:t>
      </w:r>
    </w:p>
    <w:p w14:paraId="2C93AFFC" w14:textId="560754DD" w:rsidR="00A37CFA" w:rsidRPr="005F6E9A" w:rsidRDefault="00A37CFA" w:rsidP="00D64357">
      <w:pPr>
        <w:spacing w:line="276" w:lineRule="auto"/>
        <w:jc w:val="both"/>
        <w:rPr>
          <w:rFonts w:ascii="Arial" w:hAnsi="Arial" w:cs="Arial"/>
          <w:sz w:val="22"/>
          <w:szCs w:val="22"/>
        </w:rPr>
      </w:pPr>
      <w:r w:rsidRPr="00A37CFA">
        <w:rPr>
          <w:rFonts w:ascii="Arial" w:hAnsi="Arial" w:cs="Arial"/>
          <w:sz w:val="22"/>
          <w:szCs w:val="22"/>
        </w:rPr>
        <w:lastRenderedPageBreak/>
        <w:t xml:space="preserve">According to Beauchamp and Childress (2019), care is concerned with the compliance of moral norms such as autonomy, beneficence, non-maleficence, and justice. A practice that adheres to ethical principles ensures that decisions respect the rights and dignity of individuals, safeguard confidentiality, and avoid destruction. Standards of behaviour for professionals, such as those published by the Nursing and Midwifery Council (NMC, 2018), provide practitioners with assistance in overcoming challenges and putting the health and happiness of service recipients at the forefront of their priorities. Ethical frameworks, </w:t>
      </w:r>
      <w:r w:rsidR="00E93710" w:rsidRPr="00A37CFA">
        <w:rPr>
          <w:rFonts w:ascii="Arial" w:hAnsi="Arial" w:cs="Arial"/>
          <w:sz w:val="22"/>
          <w:szCs w:val="22"/>
        </w:rPr>
        <w:t>even though</w:t>
      </w:r>
      <w:r w:rsidRPr="00A37CFA">
        <w:rPr>
          <w:rFonts w:ascii="Arial" w:hAnsi="Arial" w:cs="Arial"/>
          <w:sz w:val="22"/>
          <w:szCs w:val="22"/>
        </w:rPr>
        <w:t xml:space="preserve"> they encourage responsibility and confidence, can also provide challenges in situations when values </w:t>
      </w:r>
      <w:r w:rsidR="005F6E9A" w:rsidRPr="00A37CFA">
        <w:rPr>
          <w:rFonts w:ascii="Arial" w:hAnsi="Arial" w:cs="Arial"/>
          <w:sz w:val="22"/>
          <w:szCs w:val="22"/>
        </w:rPr>
        <w:t>are against</w:t>
      </w:r>
      <w:r w:rsidRPr="00A37CFA">
        <w:rPr>
          <w:rFonts w:ascii="Arial" w:hAnsi="Arial" w:cs="Arial"/>
          <w:sz w:val="22"/>
          <w:szCs w:val="22"/>
        </w:rPr>
        <w:t xml:space="preserve"> one another or where ethical and legal standards are converging.</w:t>
      </w:r>
    </w:p>
    <w:p w14:paraId="38D31483" w14:textId="2A54066A" w:rsidR="00A37CFA" w:rsidRPr="00E93710" w:rsidRDefault="00A37CFA" w:rsidP="00D64357">
      <w:pPr>
        <w:spacing w:line="276" w:lineRule="auto"/>
        <w:jc w:val="both"/>
        <w:rPr>
          <w:rFonts w:ascii="Arial" w:hAnsi="Arial" w:cs="Arial"/>
          <w:b/>
          <w:bCs/>
          <w:sz w:val="22"/>
          <w:szCs w:val="22"/>
          <w:u w:val="single"/>
        </w:rPr>
      </w:pPr>
      <w:r w:rsidRPr="00E93710">
        <w:rPr>
          <w:rFonts w:ascii="Arial" w:hAnsi="Arial" w:cs="Arial"/>
          <w:b/>
          <w:bCs/>
          <w:sz w:val="22"/>
          <w:szCs w:val="22"/>
          <w:u w:val="single"/>
        </w:rPr>
        <w:t xml:space="preserve">PRINCIPLES, when combined, improve the quality of care. </w:t>
      </w:r>
    </w:p>
    <w:p w14:paraId="396A176E" w14:textId="19B8710C" w:rsidR="00A37CFA" w:rsidRDefault="00A37CFA" w:rsidP="00D64357">
      <w:pPr>
        <w:spacing w:line="276" w:lineRule="auto"/>
        <w:jc w:val="both"/>
        <w:rPr>
          <w:rFonts w:ascii="Arial" w:hAnsi="Arial" w:cs="Arial"/>
          <w:sz w:val="22"/>
          <w:szCs w:val="22"/>
        </w:rPr>
      </w:pPr>
      <w:r w:rsidRPr="00A37CFA">
        <w:rPr>
          <w:rFonts w:ascii="Arial" w:hAnsi="Arial" w:cs="Arial"/>
          <w:sz w:val="22"/>
          <w:szCs w:val="22"/>
        </w:rPr>
        <w:t xml:space="preserve"> Fostering individualised help, collaborative service delivery, and ethical integrity are all important principles. With the combination of person-centred care, collaborative partnerships, and ethical concerns, a holistic, rights-based approach to care is strengthened (Department of Health &amp; Social Care, 2014). This is because these elements align with core theories and national policies. Continuous professional growth and reflective practice are essential for overcoming challenges and preserving standards, </w:t>
      </w:r>
      <w:r w:rsidR="00E93710" w:rsidRPr="00A37CFA">
        <w:rPr>
          <w:rFonts w:ascii="Arial" w:hAnsi="Arial" w:cs="Arial"/>
          <w:sz w:val="22"/>
          <w:szCs w:val="22"/>
        </w:rPr>
        <w:t>even though</w:t>
      </w:r>
      <w:r w:rsidRPr="00A37CFA">
        <w:rPr>
          <w:rFonts w:ascii="Arial" w:hAnsi="Arial" w:cs="Arial"/>
          <w:sz w:val="22"/>
          <w:szCs w:val="22"/>
        </w:rPr>
        <w:t xml:space="preserve"> implementation may be a complicated process. In the end, incorporating these principles ensures that health and social care in the United Kingdom will continue to be responsive, secure, and egalitarian.</w:t>
      </w:r>
    </w:p>
    <w:p w14:paraId="5F7EFCBB" w14:textId="77777777" w:rsidR="00A37CFA" w:rsidRDefault="00A37CFA" w:rsidP="00D64357">
      <w:pPr>
        <w:spacing w:line="276" w:lineRule="auto"/>
        <w:jc w:val="both"/>
        <w:rPr>
          <w:rFonts w:ascii="Arial" w:hAnsi="Arial" w:cs="Arial"/>
          <w:b/>
          <w:bCs/>
          <w:sz w:val="22"/>
          <w:szCs w:val="22"/>
          <w:u w:val="single"/>
        </w:rPr>
      </w:pPr>
    </w:p>
    <w:p w14:paraId="6025CCB0" w14:textId="72AB6E39" w:rsidR="003D17DA" w:rsidRPr="003B1BA7" w:rsidRDefault="00507190" w:rsidP="00D64357">
      <w:pPr>
        <w:spacing w:line="276" w:lineRule="auto"/>
        <w:jc w:val="both"/>
        <w:rPr>
          <w:sz w:val="28"/>
          <w:szCs w:val="28"/>
        </w:rPr>
      </w:pPr>
      <w:r w:rsidRPr="001D653F">
        <w:rPr>
          <w:rFonts w:ascii="Arial" w:hAnsi="Arial" w:cs="Arial"/>
          <w:b/>
          <w:bCs/>
          <w:sz w:val="28"/>
          <w:szCs w:val="28"/>
          <w:u w:val="single"/>
        </w:rPr>
        <w:t xml:space="preserve">Task 2: Practical Illustration of Concepts in Application </w:t>
      </w:r>
    </w:p>
    <w:p w14:paraId="46F5C0E4" w14:textId="36E090F5" w:rsidR="001433BE" w:rsidRPr="001928B3" w:rsidRDefault="001433BE" w:rsidP="00D64357">
      <w:pPr>
        <w:spacing w:line="276" w:lineRule="auto"/>
        <w:jc w:val="both"/>
        <w:rPr>
          <w:rFonts w:ascii="Arial" w:hAnsi="Arial" w:cs="Arial"/>
          <w:b/>
          <w:bCs/>
          <w:sz w:val="22"/>
          <w:szCs w:val="22"/>
          <w:u w:val="single"/>
        </w:rPr>
      </w:pPr>
      <w:r w:rsidRPr="001928B3">
        <w:rPr>
          <w:rFonts w:ascii="Arial" w:hAnsi="Arial" w:cs="Arial"/>
          <w:b/>
          <w:bCs/>
          <w:sz w:val="22"/>
          <w:szCs w:val="22"/>
          <w:u w:val="single"/>
        </w:rPr>
        <w:t>Use of Key Principles Effectively in Joan's Care</w:t>
      </w:r>
    </w:p>
    <w:p w14:paraId="1F213097" w14:textId="77777777" w:rsidR="00116490" w:rsidRDefault="001433BE" w:rsidP="00D64357">
      <w:pPr>
        <w:spacing w:line="276" w:lineRule="auto"/>
        <w:jc w:val="both"/>
        <w:rPr>
          <w:rFonts w:ascii="Arial" w:hAnsi="Arial" w:cs="Arial"/>
          <w:sz w:val="22"/>
          <w:szCs w:val="22"/>
        </w:rPr>
      </w:pPr>
      <w:r w:rsidRPr="001433BE">
        <w:rPr>
          <w:rFonts w:ascii="Arial" w:hAnsi="Arial" w:cs="Arial"/>
          <w:sz w:val="22"/>
          <w:szCs w:val="22"/>
        </w:rPr>
        <w:t>Chronic Obstructive Pulmonary Disease (COPD) patient Joan's story shows how person-centred care, freedom, and team working can change results for patients and health workers in the UK. Her care journey is very much in line with national policy rules and basic healthcare concepts.</w:t>
      </w:r>
    </w:p>
    <w:p w14:paraId="78062407" w14:textId="21FFA0F2" w:rsidR="00AF68B1" w:rsidRPr="008F110B" w:rsidRDefault="00AF68B1" w:rsidP="00D64357">
      <w:pPr>
        <w:spacing w:line="276" w:lineRule="auto"/>
        <w:jc w:val="both"/>
        <w:rPr>
          <w:rFonts w:ascii="Arial" w:hAnsi="Arial" w:cs="Arial"/>
          <w:b/>
          <w:bCs/>
          <w:sz w:val="22"/>
          <w:szCs w:val="22"/>
          <w:u w:val="single"/>
        </w:rPr>
      </w:pPr>
      <w:r w:rsidRPr="008F110B">
        <w:rPr>
          <w:rFonts w:ascii="Arial" w:hAnsi="Arial" w:cs="Arial"/>
          <w:b/>
          <w:bCs/>
          <w:sz w:val="22"/>
          <w:szCs w:val="22"/>
          <w:u w:val="single"/>
        </w:rPr>
        <w:t xml:space="preserve">Person Centred </w:t>
      </w:r>
      <w:r w:rsidR="008F110B" w:rsidRPr="008F110B">
        <w:rPr>
          <w:rFonts w:ascii="Arial" w:hAnsi="Arial" w:cs="Arial"/>
          <w:b/>
          <w:bCs/>
          <w:sz w:val="22"/>
          <w:szCs w:val="22"/>
          <w:u w:val="single"/>
        </w:rPr>
        <w:t>Care</w:t>
      </w:r>
    </w:p>
    <w:p w14:paraId="201241CD" w14:textId="77777777" w:rsidR="00116490" w:rsidRDefault="001433BE" w:rsidP="00D64357">
      <w:pPr>
        <w:spacing w:line="276" w:lineRule="auto"/>
        <w:jc w:val="both"/>
        <w:rPr>
          <w:rFonts w:ascii="Arial" w:hAnsi="Arial" w:cs="Arial"/>
          <w:sz w:val="22"/>
          <w:szCs w:val="22"/>
        </w:rPr>
      </w:pPr>
      <w:r w:rsidRPr="001433BE">
        <w:rPr>
          <w:rFonts w:ascii="Arial" w:hAnsi="Arial" w:cs="Arial"/>
          <w:sz w:val="22"/>
          <w:szCs w:val="22"/>
        </w:rPr>
        <w:t xml:space="preserve">Joan's team used a person-centred approach and took the time to learn about her specific problems, such as her uncontrolled Crohn's disease, which made it hard for her to leave the house. This method is in line with the </w:t>
      </w:r>
      <w:r w:rsidRPr="00116490">
        <w:rPr>
          <w:rFonts w:ascii="Arial" w:hAnsi="Arial" w:cs="Arial"/>
          <w:b/>
          <w:bCs/>
          <w:sz w:val="22"/>
          <w:szCs w:val="22"/>
        </w:rPr>
        <w:t>6 C's of nursing</w:t>
      </w:r>
      <w:r w:rsidRPr="001433BE">
        <w:rPr>
          <w:rFonts w:ascii="Arial" w:hAnsi="Arial" w:cs="Arial"/>
          <w:sz w:val="22"/>
          <w:szCs w:val="22"/>
        </w:rPr>
        <w:t xml:space="preserve"> (Department of Health, 2012) and the Person </w:t>
      </w:r>
    </w:p>
    <w:p w14:paraId="52B21277" w14:textId="0B0A2AA2" w:rsidR="00116490" w:rsidRDefault="001433BE" w:rsidP="00D64357">
      <w:pPr>
        <w:spacing w:line="276" w:lineRule="auto"/>
        <w:jc w:val="both"/>
        <w:rPr>
          <w:rFonts w:ascii="Arial" w:hAnsi="Arial" w:cs="Arial"/>
          <w:sz w:val="22"/>
          <w:szCs w:val="22"/>
        </w:rPr>
      </w:pPr>
      <w:r w:rsidRPr="001433BE">
        <w:rPr>
          <w:rFonts w:ascii="Arial" w:hAnsi="Arial" w:cs="Arial"/>
          <w:sz w:val="22"/>
          <w:szCs w:val="22"/>
        </w:rPr>
        <w:t xml:space="preserve">Centred Care Framework (NHS England, 2019). </w:t>
      </w:r>
    </w:p>
    <w:p w14:paraId="137020D9" w14:textId="77777777" w:rsidR="00116490" w:rsidRDefault="001433BE" w:rsidP="00D64357">
      <w:pPr>
        <w:spacing w:line="276" w:lineRule="auto"/>
        <w:jc w:val="both"/>
        <w:rPr>
          <w:rFonts w:ascii="Arial" w:hAnsi="Arial" w:cs="Arial"/>
          <w:sz w:val="22"/>
          <w:szCs w:val="22"/>
        </w:rPr>
      </w:pPr>
      <w:r w:rsidRPr="001433BE">
        <w:rPr>
          <w:rFonts w:ascii="Arial" w:hAnsi="Arial" w:cs="Arial"/>
          <w:sz w:val="22"/>
          <w:szCs w:val="22"/>
        </w:rPr>
        <w:t xml:space="preserve">The 6 C's are </w:t>
      </w:r>
    </w:p>
    <w:p w14:paraId="2289D75C" w14:textId="0405818F" w:rsidR="00795BDC" w:rsidRPr="003C0C85" w:rsidRDefault="001433BE" w:rsidP="00D64357">
      <w:pPr>
        <w:pStyle w:val="ListParagraph"/>
        <w:numPr>
          <w:ilvl w:val="0"/>
          <w:numId w:val="9"/>
        </w:numPr>
        <w:spacing w:line="276" w:lineRule="auto"/>
        <w:jc w:val="both"/>
        <w:rPr>
          <w:rFonts w:ascii="Arial" w:hAnsi="Arial" w:cs="Arial"/>
          <w:sz w:val="22"/>
          <w:szCs w:val="22"/>
        </w:rPr>
      </w:pPr>
      <w:r w:rsidRPr="003C0C85">
        <w:rPr>
          <w:rFonts w:ascii="Arial" w:hAnsi="Arial" w:cs="Arial"/>
          <w:sz w:val="22"/>
          <w:szCs w:val="22"/>
        </w:rPr>
        <w:t>Care</w:t>
      </w:r>
    </w:p>
    <w:p w14:paraId="75058095" w14:textId="5ACB7180" w:rsidR="00116490" w:rsidRPr="003C0C85" w:rsidRDefault="001433BE" w:rsidP="00D64357">
      <w:pPr>
        <w:pStyle w:val="ListParagraph"/>
        <w:numPr>
          <w:ilvl w:val="0"/>
          <w:numId w:val="9"/>
        </w:numPr>
        <w:spacing w:line="276" w:lineRule="auto"/>
        <w:jc w:val="both"/>
        <w:rPr>
          <w:rFonts w:ascii="Arial" w:hAnsi="Arial" w:cs="Arial"/>
          <w:sz w:val="22"/>
          <w:szCs w:val="22"/>
        </w:rPr>
      </w:pPr>
      <w:r w:rsidRPr="003C0C85">
        <w:rPr>
          <w:rFonts w:ascii="Arial" w:hAnsi="Arial" w:cs="Arial"/>
          <w:sz w:val="22"/>
          <w:szCs w:val="22"/>
        </w:rPr>
        <w:t>Compassion</w:t>
      </w:r>
    </w:p>
    <w:p w14:paraId="16A4C50F" w14:textId="77777777" w:rsidR="00116490" w:rsidRPr="003C0C85" w:rsidRDefault="001433BE" w:rsidP="00D64357">
      <w:pPr>
        <w:pStyle w:val="ListParagraph"/>
        <w:numPr>
          <w:ilvl w:val="0"/>
          <w:numId w:val="9"/>
        </w:numPr>
        <w:spacing w:line="276" w:lineRule="auto"/>
        <w:jc w:val="both"/>
        <w:rPr>
          <w:rFonts w:ascii="Arial" w:hAnsi="Arial" w:cs="Arial"/>
          <w:sz w:val="22"/>
          <w:szCs w:val="22"/>
        </w:rPr>
      </w:pPr>
      <w:r w:rsidRPr="003C0C85">
        <w:rPr>
          <w:rFonts w:ascii="Arial" w:hAnsi="Arial" w:cs="Arial"/>
          <w:sz w:val="22"/>
          <w:szCs w:val="22"/>
        </w:rPr>
        <w:t>Competence</w:t>
      </w:r>
    </w:p>
    <w:p w14:paraId="6856D3F8" w14:textId="22BB3357" w:rsidR="00116490" w:rsidRPr="003C0C85" w:rsidRDefault="001433BE" w:rsidP="00D64357">
      <w:pPr>
        <w:pStyle w:val="ListParagraph"/>
        <w:numPr>
          <w:ilvl w:val="0"/>
          <w:numId w:val="9"/>
        </w:numPr>
        <w:spacing w:line="276" w:lineRule="auto"/>
        <w:jc w:val="both"/>
        <w:rPr>
          <w:rFonts w:ascii="Arial" w:hAnsi="Arial" w:cs="Arial"/>
          <w:sz w:val="22"/>
          <w:szCs w:val="22"/>
        </w:rPr>
      </w:pPr>
      <w:r w:rsidRPr="003C0C85">
        <w:rPr>
          <w:rFonts w:ascii="Arial" w:hAnsi="Arial" w:cs="Arial"/>
          <w:sz w:val="22"/>
          <w:szCs w:val="22"/>
        </w:rPr>
        <w:t>Communication</w:t>
      </w:r>
    </w:p>
    <w:p w14:paraId="0ED43BC9" w14:textId="724D8DD5" w:rsidR="00116490" w:rsidRPr="003C0C85" w:rsidRDefault="001433BE" w:rsidP="00D64357">
      <w:pPr>
        <w:pStyle w:val="ListParagraph"/>
        <w:numPr>
          <w:ilvl w:val="0"/>
          <w:numId w:val="9"/>
        </w:numPr>
        <w:spacing w:line="276" w:lineRule="auto"/>
        <w:jc w:val="both"/>
        <w:rPr>
          <w:rFonts w:ascii="Arial" w:hAnsi="Arial" w:cs="Arial"/>
          <w:sz w:val="22"/>
          <w:szCs w:val="22"/>
        </w:rPr>
      </w:pPr>
      <w:r w:rsidRPr="003C0C85">
        <w:rPr>
          <w:rFonts w:ascii="Arial" w:hAnsi="Arial" w:cs="Arial"/>
          <w:sz w:val="22"/>
          <w:szCs w:val="22"/>
        </w:rPr>
        <w:t>Courage</w:t>
      </w:r>
    </w:p>
    <w:p w14:paraId="23789762" w14:textId="261412FD" w:rsidR="00795BDC" w:rsidRPr="003C0C85" w:rsidRDefault="001433BE" w:rsidP="00D64357">
      <w:pPr>
        <w:pStyle w:val="ListParagraph"/>
        <w:numPr>
          <w:ilvl w:val="0"/>
          <w:numId w:val="9"/>
        </w:numPr>
        <w:spacing w:line="276" w:lineRule="auto"/>
        <w:jc w:val="both"/>
        <w:rPr>
          <w:rFonts w:ascii="Arial" w:hAnsi="Arial" w:cs="Arial"/>
          <w:sz w:val="22"/>
          <w:szCs w:val="22"/>
        </w:rPr>
      </w:pPr>
      <w:r w:rsidRPr="003C0C85">
        <w:rPr>
          <w:rFonts w:ascii="Arial" w:hAnsi="Arial" w:cs="Arial"/>
          <w:sz w:val="22"/>
          <w:szCs w:val="22"/>
        </w:rPr>
        <w:t xml:space="preserve">Commitment. </w:t>
      </w:r>
    </w:p>
    <w:p w14:paraId="619B6DC2" w14:textId="77777777" w:rsidR="005F2309" w:rsidRDefault="001433BE" w:rsidP="00D64357">
      <w:pPr>
        <w:spacing w:line="276" w:lineRule="auto"/>
        <w:jc w:val="both"/>
        <w:rPr>
          <w:rFonts w:ascii="Arial" w:hAnsi="Arial" w:cs="Arial"/>
          <w:sz w:val="22"/>
          <w:szCs w:val="22"/>
        </w:rPr>
      </w:pPr>
      <w:r w:rsidRPr="001433BE">
        <w:rPr>
          <w:rFonts w:ascii="Arial" w:hAnsi="Arial" w:cs="Arial"/>
          <w:sz w:val="22"/>
          <w:szCs w:val="22"/>
        </w:rPr>
        <w:t>The Health and Care Act 2022 says that the team made Joan feel valued and involved by showing kindness and providing personalised care.</w:t>
      </w:r>
    </w:p>
    <w:p w14:paraId="5E226B40" w14:textId="77777777" w:rsidR="007477C9" w:rsidRDefault="001433BE" w:rsidP="00D64357">
      <w:pPr>
        <w:spacing w:line="276" w:lineRule="auto"/>
        <w:jc w:val="both"/>
        <w:rPr>
          <w:rFonts w:ascii="Arial" w:hAnsi="Arial" w:cs="Arial"/>
          <w:sz w:val="22"/>
          <w:szCs w:val="22"/>
        </w:rPr>
      </w:pPr>
      <w:r w:rsidRPr="007477C9">
        <w:rPr>
          <w:rFonts w:ascii="Arial" w:hAnsi="Arial" w:cs="Arial"/>
          <w:b/>
          <w:bCs/>
          <w:sz w:val="22"/>
          <w:szCs w:val="22"/>
          <w:u w:val="single"/>
        </w:rPr>
        <w:t>Empowerment</w:t>
      </w:r>
      <w:r w:rsidRPr="005F2309">
        <w:rPr>
          <w:rFonts w:ascii="Arial" w:hAnsi="Arial" w:cs="Arial"/>
          <w:b/>
          <w:bCs/>
          <w:sz w:val="22"/>
          <w:szCs w:val="22"/>
        </w:rPr>
        <w:t>:</w:t>
      </w:r>
      <w:r w:rsidRPr="001433BE">
        <w:rPr>
          <w:rFonts w:ascii="Arial" w:hAnsi="Arial" w:cs="Arial"/>
          <w:sz w:val="22"/>
          <w:szCs w:val="22"/>
        </w:rPr>
        <w:t xml:space="preserve"> Joan's low original Patient Activation Measurement (PAM®) score showed that she didn't have much confidence in her ability to control her own health. The team used the PAM® study (Hibbard et al., 2004) to help her get the help she needed to improve her skills and confidence in her own abilities. Her PAM score went up by 40% after weekly support meetings and joint action planning. This shows how important it is to give people the power to make decisions, as suggested by NICE in its quality standards for COPD treatment (NICE, 2018).</w:t>
      </w:r>
    </w:p>
    <w:p w14:paraId="63BC49E1" w14:textId="77777777" w:rsidR="003D17DA" w:rsidRDefault="003D17DA" w:rsidP="00D64357">
      <w:pPr>
        <w:spacing w:line="276" w:lineRule="auto"/>
        <w:jc w:val="both"/>
        <w:rPr>
          <w:rFonts w:ascii="Arial" w:hAnsi="Arial" w:cs="Arial"/>
          <w:b/>
          <w:bCs/>
          <w:sz w:val="22"/>
          <w:szCs w:val="22"/>
          <w:u w:val="single"/>
        </w:rPr>
      </w:pPr>
    </w:p>
    <w:p w14:paraId="719F93CA" w14:textId="77777777" w:rsidR="003D17DA" w:rsidRDefault="003D17DA" w:rsidP="00D64357">
      <w:pPr>
        <w:spacing w:line="276" w:lineRule="auto"/>
        <w:jc w:val="both"/>
        <w:rPr>
          <w:rFonts w:ascii="Arial" w:hAnsi="Arial" w:cs="Arial"/>
          <w:b/>
          <w:bCs/>
          <w:sz w:val="22"/>
          <w:szCs w:val="22"/>
          <w:u w:val="single"/>
        </w:rPr>
      </w:pPr>
    </w:p>
    <w:p w14:paraId="70977648" w14:textId="48E76F24" w:rsidR="007477C9" w:rsidRDefault="001433BE" w:rsidP="00D64357">
      <w:pPr>
        <w:spacing w:line="276" w:lineRule="auto"/>
        <w:jc w:val="both"/>
        <w:rPr>
          <w:rFonts w:ascii="Arial" w:hAnsi="Arial" w:cs="Arial"/>
          <w:sz w:val="22"/>
          <w:szCs w:val="22"/>
        </w:rPr>
      </w:pPr>
      <w:r w:rsidRPr="007477C9">
        <w:rPr>
          <w:rFonts w:ascii="Arial" w:hAnsi="Arial" w:cs="Arial"/>
          <w:b/>
          <w:bCs/>
          <w:sz w:val="22"/>
          <w:szCs w:val="22"/>
          <w:u w:val="single"/>
        </w:rPr>
        <w:t>Partnership Working:</w:t>
      </w:r>
      <w:r w:rsidRPr="001433BE">
        <w:rPr>
          <w:rFonts w:ascii="Arial" w:hAnsi="Arial" w:cs="Arial"/>
          <w:sz w:val="22"/>
          <w:szCs w:val="22"/>
        </w:rPr>
        <w:t xml:space="preserve"> </w:t>
      </w:r>
    </w:p>
    <w:p w14:paraId="6A6D619C" w14:textId="69796152" w:rsidR="008E63C4" w:rsidRDefault="001433BE" w:rsidP="00D64357">
      <w:pPr>
        <w:spacing w:line="276" w:lineRule="auto"/>
        <w:jc w:val="both"/>
        <w:rPr>
          <w:rFonts w:ascii="Arial" w:hAnsi="Arial" w:cs="Arial"/>
          <w:sz w:val="22"/>
          <w:szCs w:val="22"/>
        </w:rPr>
      </w:pPr>
      <w:r w:rsidRPr="001433BE">
        <w:rPr>
          <w:rFonts w:ascii="Arial" w:hAnsi="Arial" w:cs="Arial"/>
          <w:sz w:val="22"/>
          <w:szCs w:val="22"/>
        </w:rPr>
        <w:t>Joan's physiotherapist, GP, and therapy team worked together closely on her care, which is an example of the diverse and integrated care that the Health and Care Act 2022 and NICE standards (NICE, 2018) call for. The team met both Joan's physical and mental needs by working together and with her.</w:t>
      </w:r>
    </w:p>
    <w:p w14:paraId="03ACD4FC" w14:textId="77777777" w:rsidR="008E63C4" w:rsidRDefault="001433BE" w:rsidP="00D64357">
      <w:pPr>
        <w:spacing w:line="276" w:lineRule="auto"/>
        <w:jc w:val="both"/>
        <w:rPr>
          <w:rFonts w:ascii="Arial" w:hAnsi="Arial" w:cs="Arial"/>
          <w:sz w:val="22"/>
          <w:szCs w:val="22"/>
        </w:rPr>
      </w:pPr>
      <w:r w:rsidRPr="001433BE">
        <w:rPr>
          <w:rFonts w:ascii="Arial" w:hAnsi="Arial" w:cs="Arial"/>
          <w:sz w:val="22"/>
          <w:szCs w:val="22"/>
        </w:rPr>
        <w:t>Effects on people who use the service and therapists</w:t>
      </w:r>
      <w:r w:rsidR="008E63C4">
        <w:rPr>
          <w:rFonts w:ascii="Arial" w:hAnsi="Arial" w:cs="Arial"/>
          <w:sz w:val="22"/>
          <w:szCs w:val="22"/>
        </w:rPr>
        <w:t xml:space="preserve"> </w:t>
      </w:r>
      <w:r w:rsidRPr="001433BE">
        <w:rPr>
          <w:rFonts w:ascii="Arial" w:hAnsi="Arial" w:cs="Arial"/>
          <w:sz w:val="22"/>
          <w:szCs w:val="22"/>
        </w:rPr>
        <w:t>Joan felt better about herself, used healthcare services more, and became more independent after following these rules. The number of missed therapy meetings and emergency room visits went down, and her quality of life got better. This method helped workers provide better, more enjoyable care and make better use of NHS resources (CQC, 2021).</w:t>
      </w:r>
    </w:p>
    <w:p w14:paraId="31A610EC" w14:textId="1A6BBA38" w:rsidR="002919A0" w:rsidRDefault="001433BE" w:rsidP="00D64357">
      <w:pPr>
        <w:spacing w:line="276" w:lineRule="auto"/>
        <w:jc w:val="both"/>
        <w:rPr>
          <w:rFonts w:ascii="Arial" w:hAnsi="Arial" w:cs="Arial"/>
          <w:sz w:val="22"/>
          <w:szCs w:val="22"/>
        </w:rPr>
      </w:pPr>
      <w:r w:rsidRPr="001433BE">
        <w:rPr>
          <w:rFonts w:ascii="Arial" w:hAnsi="Arial" w:cs="Arial"/>
          <w:sz w:val="22"/>
          <w:szCs w:val="22"/>
        </w:rPr>
        <w:t xml:space="preserve"> Them</w:t>
      </w:r>
      <w:r w:rsidR="002919A0">
        <w:rPr>
          <w:rFonts w:ascii="Arial" w:hAnsi="Arial" w:cs="Arial"/>
          <w:sz w:val="22"/>
          <w:szCs w:val="22"/>
        </w:rPr>
        <w:t xml:space="preserve"> </w:t>
      </w:r>
      <w:r w:rsidRPr="001433BE">
        <w:rPr>
          <w:rFonts w:ascii="Arial" w:hAnsi="Arial" w:cs="Arial"/>
          <w:sz w:val="22"/>
          <w:szCs w:val="22"/>
        </w:rPr>
        <w:t>Some of the biggest problems were Joan's low level of engagement, her complicated health needs, and her worry about leaving home. These issues were dealt with by having regular, caring conversations, working together to solve problems, and giving each person their own support, which are all best practices that are suggested in national standards (NICE, 2018; NHS England, 2019).</w:t>
      </w:r>
    </w:p>
    <w:p w14:paraId="426C6CE2" w14:textId="5499F703" w:rsidR="002919A0" w:rsidRPr="002919A0" w:rsidRDefault="001433BE" w:rsidP="00D64357">
      <w:pPr>
        <w:spacing w:line="276" w:lineRule="auto"/>
        <w:jc w:val="both"/>
        <w:rPr>
          <w:rFonts w:ascii="Arial" w:hAnsi="Arial" w:cs="Arial"/>
          <w:b/>
          <w:bCs/>
          <w:sz w:val="22"/>
          <w:szCs w:val="22"/>
          <w:u w:val="single"/>
        </w:rPr>
      </w:pPr>
      <w:r w:rsidRPr="002919A0">
        <w:rPr>
          <w:rFonts w:ascii="Arial" w:hAnsi="Arial" w:cs="Arial"/>
          <w:b/>
          <w:bCs/>
          <w:sz w:val="22"/>
          <w:szCs w:val="22"/>
          <w:u w:val="single"/>
        </w:rPr>
        <w:t>Putting the seven basic ethical principles into practice</w:t>
      </w:r>
    </w:p>
    <w:p w14:paraId="398B0F94" w14:textId="18A6648E" w:rsidR="001433BE" w:rsidRPr="001433BE" w:rsidRDefault="001433BE" w:rsidP="00D64357">
      <w:pPr>
        <w:spacing w:line="276" w:lineRule="auto"/>
        <w:jc w:val="both"/>
        <w:rPr>
          <w:rFonts w:ascii="Arial" w:hAnsi="Arial" w:cs="Arial"/>
          <w:sz w:val="22"/>
          <w:szCs w:val="22"/>
        </w:rPr>
      </w:pPr>
      <w:r w:rsidRPr="001433BE">
        <w:rPr>
          <w:rFonts w:ascii="Arial" w:hAnsi="Arial" w:cs="Arial"/>
          <w:sz w:val="22"/>
          <w:szCs w:val="22"/>
        </w:rPr>
        <w:t>The seven moral ideals were shown in Joan's care:</w:t>
      </w:r>
    </w:p>
    <w:p w14:paraId="26E17CA1" w14:textId="77777777" w:rsidR="001433BE" w:rsidRPr="002919A0" w:rsidRDefault="001433BE" w:rsidP="00D64357">
      <w:pPr>
        <w:pStyle w:val="ListParagraph"/>
        <w:numPr>
          <w:ilvl w:val="0"/>
          <w:numId w:val="8"/>
        </w:numPr>
        <w:spacing w:line="276" w:lineRule="auto"/>
        <w:jc w:val="both"/>
        <w:rPr>
          <w:rFonts w:ascii="Arial" w:hAnsi="Arial" w:cs="Arial"/>
          <w:sz w:val="22"/>
          <w:szCs w:val="22"/>
        </w:rPr>
      </w:pPr>
      <w:r w:rsidRPr="002919A0">
        <w:rPr>
          <w:rFonts w:ascii="Arial" w:hAnsi="Arial" w:cs="Arial"/>
          <w:sz w:val="22"/>
          <w:szCs w:val="22"/>
        </w:rPr>
        <w:t>Autonomy means letting her have a say in choices about her care (Beauchamp &amp; Childress, 2019).</w:t>
      </w:r>
    </w:p>
    <w:p w14:paraId="3376FA7D" w14:textId="77777777" w:rsidR="001433BE" w:rsidRPr="002919A0" w:rsidRDefault="001433BE" w:rsidP="00D64357">
      <w:pPr>
        <w:pStyle w:val="ListParagraph"/>
        <w:numPr>
          <w:ilvl w:val="0"/>
          <w:numId w:val="8"/>
        </w:numPr>
        <w:spacing w:line="276" w:lineRule="auto"/>
        <w:jc w:val="both"/>
        <w:rPr>
          <w:rFonts w:ascii="Arial" w:hAnsi="Arial" w:cs="Arial"/>
          <w:sz w:val="22"/>
          <w:szCs w:val="22"/>
        </w:rPr>
      </w:pPr>
      <w:r w:rsidRPr="002919A0">
        <w:rPr>
          <w:rFonts w:ascii="Arial" w:hAnsi="Arial" w:cs="Arial"/>
          <w:sz w:val="22"/>
          <w:szCs w:val="22"/>
        </w:rPr>
        <w:t>Beneficence and non-maleficence: Getting her better while keeping her safe.</w:t>
      </w:r>
    </w:p>
    <w:p w14:paraId="76746A9E" w14:textId="77777777" w:rsidR="001433BE" w:rsidRPr="002919A0" w:rsidRDefault="001433BE" w:rsidP="00D64357">
      <w:pPr>
        <w:pStyle w:val="ListParagraph"/>
        <w:numPr>
          <w:ilvl w:val="0"/>
          <w:numId w:val="8"/>
        </w:numPr>
        <w:spacing w:line="276" w:lineRule="auto"/>
        <w:jc w:val="both"/>
        <w:rPr>
          <w:rFonts w:ascii="Arial" w:hAnsi="Arial" w:cs="Arial"/>
          <w:sz w:val="22"/>
          <w:szCs w:val="22"/>
        </w:rPr>
      </w:pPr>
      <w:r w:rsidRPr="002919A0">
        <w:rPr>
          <w:rFonts w:ascii="Arial" w:hAnsi="Arial" w:cs="Arial"/>
          <w:sz w:val="22"/>
          <w:szCs w:val="22"/>
        </w:rPr>
        <w:t>Justice: Equal access to health care.</w:t>
      </w:r>
    </w:p>
    <w:p w14:paraId="6B2B2E1A" w14:textId="77777777" w:rsidR="001433BE" w:rsidRPr="002919A0" w:rsidRDefault="001433BE" w:rsidP="00D64357">
      <w:pPr>
        <w:pStyle w:val="ListParagraph"/>
        <w:numPr>
          <w:ilvl w:val="0"/>
          <w:numId w:val="8"/>
        </w:numPr>
        <w:spacing w:line="276" w:lineRule="auto"/>
        <w:jc w:val="both"/>
        <w:rPr>
          <w:rFonts w:ascii="Arial" w:hAnsi="Arial" w:cs="Arial"/>
          <w:sz w:val="22"/>
          <w:szCs w:val="22"/>
        </w:rPr>
      </w:pPr>
      <w:r w:rsidRPr="002919A0">
        <w:rPr>
          <w:rFonts w:ascii="Arial" w:hAnsi="Arial" w:cs="Arial"/>
          <w:sz w:val="22"/>
          <w:szCs w:val="22"/>
        </w:rPr>
        <w:t>Sincerity and Privacy: Being honest and keeping things private.</w:t>
      </w:r>
    </w:p>
    <w:p w14:paraId="72947B47" w14:textId="77777777" w:rsidR="001433BE" w:rsidRPr="002919A0" w:rsidRDefault="001433BE" w:rsidP="00D64357">
      <w:pPr>
        <w:pStyle w:val="ListParagraph"/>
        <w:numPr>
          <w:ilvl w:val="0"/>
          <w:numId w:val="8"/>
        </w:numPr>
        <w:spacing w:line="276" w:lineRule="auto"/>
        <w:jc w:val="both"/>
        <w:rPr>
          <w:rFonts w:ascii="Arial" w:hAnsi="Arial" w:cs="Arial"/>
          <w:sz w:val="22"/>
          <w:szCs w:val="22"/>
        </w:rPr>
      </w:pPr>
      <w:r w:rsidRPr="002919A0">
        <w:rPr>
          <w:rFonts w:ascii="Arial" w:hAnsi="Arial" w:cs="Arial"/>
          <w:sz w:val="22"/>
          <w:szCs w:val="22"/>
        </w:rPr>
        <w:t>Accountability: She is professionally responsible for what happens.</w:t>
      </w:r>
    </w:p>
    <w:p w14:paraId="78A2AEB4" w14:textId="2DB32F25" w:rsidR="00767917" w:rsidRDefault="001433BE" w:rsidP="00D64357">
      <w:pPr>
        <w:spacing w:line="276" w:lineRule="auto"/>
        <w:jc w:val="both"/>
        <w:rPr>
          <w:rFonts w:ascii="Arial" w:hAnsi="Arial" w:cs="Arial"/>
          <w:sz w:val="22"/>
          <w:szCs w:val="22"/>
        </w:rPr>
      </w:pPr>
      <w:r w:rsidRPr="001433BE">
        <w:rPr>
          <w:rFonts w:ascii="Arial" w:hAnsi="Arial" w:cs="Arial"/>
          <w:sz w:val="22"/>
          <w:szCs w:val="22"/>
        </w:rPr>
        <w:t>For example, Joan's case shows how the 6 C's of Nursing, ethical principles, and UK policy frameworks can be used to improve results for both service users and experts.</w:t>
      </w:r>
    </w:p>
    <w:p w14:paraId="29102BF7" w14:textId="5036ED08" w:rsidR="007D2DB3" w:rsidRPr="002B4DEC" w:rsidRDefault="007D2DB3" w:rsidP="00D64357">
      <w:pPr>
        <w:spacing w:line="276" w:lineRule="auto"/>
        <w:jc w:val="both"/>
        <w:rPr>
          <w:rFonts w:ascii="Arial" w:hAnsi="Arial" w:cs="Arial"/>
          <w:b/>
          <w:bCs/>
          <w:sz w:val="28"/>
          <w:szCs w:val="28"/>
          <w:u w:val="single"/>
        </w:rPr>
      </w:pPr>
      <w:r w:rsidRPr="00765CFD">
        <w:rPr>
          <w:rFonts w:ascii="Arial" w:hAnsi="Arial" w:cs="Arial"/>
          <w:b/>
          <w:bCs/>
          <w:sz w:val="28"/>
          <w:szCs w:val="28"/>
          <w:u w:val="single"/>
        </w:rPr>
        <w:t xml:space="preserve">Task 3: Self-Reflection as a Health and Social Care Professional </w:t>
      </w:r>
    </w:p>
    <w:p w14:paraId="608CA6BF" w14:textId="3F0E77A1" w:rsidR="002F61B9" w:rsidRPr="00765CFD" w:rsidRDefault="002F61B9" w:rsidP="00D64357">
      <w:pPr>
        <w:spacing w:line="276" w:lineRule="auto"/>
        <w:jc w:val="both"/>
        <w:rPr>
          <w:rFonts w:ascii="Arial" w:hAnsi="Arial" w:cs="Arial"/>
          <w:b/>
          <w:bCs/>
          <w:u w:val="single"/>
        </w:rPr>
      </w:pPr>
      <w:r w:rsidRPr="00765CFD">
        <w:rPr>
          <w:rFonts w:ascii="Arial" w:hAnsi="Arial" w:cs="Arial"/>
          <w:b/>
          <w:bCs/>
          <w:u w:val="single"/>
        </w:rPr>
        <w:t>Self-Reflection as a Health and Social Care Practitioner (Organised Utilising Gibbs' Reflective Cycle)</w:t>
      </w:r>
    </w:p>
    <w:p w14:paraId="0190B3F0" w14:textId="77777777" w:rsidR="00CC25F6" w:rsidRPr="006C121E" w:rsidRDefault="00CC25F6" w:rsidP="00D64357">
      <w:pPr>
        <w:spacing w:line="276" w:lineRule="auto"/>
        <w:jc w:val="both"/>
        <w:rPr>
          <w:rFonts w:ascii="Arial" w:hAnsi="Arial" w:cs="Arial"/>
          <w:b/>
          <w:bCs/>
          <w:sz w:val="22"/>
          <w:szCs w:val="22"/>
          <w:u w:val="single"/>
        </w:rPr>
      </w:pPr>
      <w:r w:rsidRPr="006C121E">
        <w:rPr>
          <w:rFonts w:ascii="Arial" w:hAnsi="Arial" w:cs="Arial"/>
          <w:b/>
          <w:bCs/>
          <w:sz w:val="22"/>
          <w:szCs w:val="22"/>
          <w:u w:val="single"/>
        </w:rPr>
        <w:t>The exposition</w:t>
      </w:r>
    </w:p>
    <w:p w14:paraId="27539DB2" w14:textId="77777777" w:rsidR="00CC25F6" w:rsidRPr="00CC25F6" w:rsidRDefault="00CC25F6" w:rsidP="00D64357">
      <w:pPr>
        <w:spacing w:line="276" w:lineRule="auto"/>
        <w:jc w:val="both"/>
        <w:rPr>
          <w:rFonts w:ascii="Arial" w:hAnsi="Arial" w:cs="Arial"/>
          <w:sz w:val="22"/>
          <w:szCs w:val="22"/>
        </w:rPr>
      </w:pPr>
      <w:r w:rsidRPr="00CC25F6">
        <w:rPr>
          <w:rFonts w:ascii="Arial" w:hAnsi="Arial" w:cs="Arial"/>
          <w:sz w:val="22"/>
          <w:szCs w:val="22"/>
        </w:rPr>
        <w:t>In my capacity as a provider of health and social care, I interact with a diverse range of persons who have a particular set of criteria. My day-to-day operations are based on the principles of ethics, collaborative practice, and care that is centred on the individual receiving it. The incorporation of these concepts has not only been shown to improve outcomes, but it has also been shown to improve both my professional happiness and my professional development.</w:t>
      </w:r>
    </w:p>
    <w:p w14:paraId="4DD58AE5" w14:textId="77777777" w:rsidR="00CC25F6" w:rsidRPr="006C121E" w:rsidRDefault="00CC25F6" w:rsidP="00D64357">
      <w:pPr>
        <w:spacing w:line="276" w:lineRule="auto"/>
        <w:jc w:val="both"/>
        <w:rPr>
          <w:rFonts w:ascii="Arial" w:hAnsi="Arial" w:cs="Arial"/>
          <w:b/>
          <w:bCs/>
          <w:sz w:val="22"/>
          <w:szCs w:val="22"/>
          <w:u w:val="single"/>
        </w:rPr>
      </w:pPr>
      <w:r w:rsidRPr="006C121E">
        <w:rPr>
          <w:rFonts w:ascii="Arial" w:hAnsi="Arial" w:cs="Arial"/>
          <w:b/>
          <w:bCs/>
          <w:sz w:val="22"/>
          <w:szCs w:val="22"/>
          <w:u w:val="single"/>
        </w:rPr>
        <w:t>Affective states</w:t>
      </w:r>
    </w:p>
    <w:p w14:paraId="143E5CFE" w14:textId="77777777" w:rsidR="00CC25F6" w:rsidRPr="00CC25F6" w:rsidRDefault="00CC25F6" w:rsidP="00D64357">
      <w:pPr>
        <w:spacing w:line="276" w:lineRule="auto"/>
        <w:jc w:val="both"/>
        <w:rPr>
          <w:rFonts w:ascii="Arial" w:hAnsi="Arial" w:cs="Arial"/>
          <w:sz w:val="22"/>
          <w:szCs w:val="22"/>
        </w:rPr>
      </w:pPr>
      <w:r w:rsidRPr="00CC25F6">
        <w:rPr>
          <w:rFonts w:ascii="Arial" w:hAnsi="Arial" w:cs="Arial"/>
          <w:sz w:val="22"/>
          <w:szCs w:val="22"/>
        </w:rPr>
        <w:t>When I initially started, I felt like I was drowning in the responsibility of upholding everyone's choices and dignity, especially when it came to resolving criteria that were in contradiction with one another. As I have gained more experience, I have grown a stronger confidence in my ability to put these ideas into practice, and I enjoy genuine satisfaction when I see service users experiencing a sense of being noticed and supported.</w:t>
      </w:r>
    </w:p>
    <w:p w14:paraId="37824208" w14:textId="77777777" w:rsidR="00CC25F6" w:rsidRPr="00C83AF9" w:rsidRDefault="00CC25F6" w:rsidP="00D64357">
      <w:pPr>
        <w:spacing w:line="276" w:lineRule="auto"/>
        <w:jc w:val="both"/>
        <w:rPr>
          <w:rFonts w:ascii="Arial" w:hAnsi="Arial" w:cs="Arial"/>
          <w:b/>
          <w:bCs/>
          <w:sz w:val="22"/>
          <w:szCs w:val="22"/>
          <w:u w:val="single"/>
        </w:rPr>
      </w:pPr>
      <w:r w:rsidRPr="00C83AF9">
        <w:rPr>
          <w:rFonts w:ascii="Arial" w:hAnsi="Arial" w:cs="Arial"/>
          <w:b/>
          <w:bCs/>
          <w:sz w:val="22"/>
          <w:szCs w:val="22"/>
          <w:u w:val="single"/>
        </w:rPr>
        <w:t xml:space="preserve">Care that is centred on the individual: evaluate </w:t>
      </w:r>
    </w:p>
    <w:p w14:paraId="1B2C0ADE" w14:textId="10BDAB17" w:rsidR="00CC25F6" w:rsidRPr="00CC25F6" w:rsidRDefault="00CC25F6" w:rsidP="00D64357">
      <w:pPr>
        <w:spacing w:line="276" w:lineRule="auto"/>
        <w:jc w:val="both"/>
        <w:rPr>
          <w:rFonts w:ascii="Arial" w:hAnsi="Arial" w:cs="Arial"/>
          <w:sz w:val="22"/>
          <w:szCs w:val="22"/>
        </w:rPr>
      </w:pPr>
      <w:r w:rsidRPr="00CC25F6">
        <w:rPr>
          <w:rFonts w:ascii="Arial" w:hAnsi="Arial" w:cs="Arial"/>
          <w:sz w:val="22"/>
          <w:szCs w:val="22"/>
        </w:rPr>
        <w:t xml:space="preserve">When I was working with an older client named Mrs. Jones, she was adamant about maintaining her independence in her day-to-day activities, </w:t>
      </w:r>
      <w:r w:rsidR="006B3AAE" w:rsidRPr="00CC25F6">
        <w:rPr>
          <w:rFonts w:ascii="Arial" w:hAnsi="Arial" w:cs="Arial"/>
          <w:sz w:val="22"/>
          <w:szCs w:val="22"/>
        </w:rPr>
        <w:t>even though</w:t>
      </w:r>
      <w:r w:rsidRPr="00CC25F6">
        <w:rPr>
          <w:rFonts w:ascii="Arial" w:hAnsi="Arial" w:cs="Arial"/>
          <w:sz w:val="22"/>
          <w:szCs w:val="22"/>
        </w:rPr>
        <w:t xml:space="preserve"> she was physically limited. I respected her autonomy by </w:t>
      </w:r>
      <w:r w:rsidR="008B772F" w:rsidRPr="00CC25F6">
        <w:rPr>
          <w:rFonts w:ascii="Arial" w:hAnsi="Arial" w:cs="Arial"/>
          <w:sz w:val="22"/>
          <w:szCs w:val="22"/>
        </w:rPr>
        <w:t>considering</w:t>
      </w:r>
      <w:r w:rsidRPr="00CC25F6">
        <w:rPr>
          <w:rFonts w:ascii="Arial" w:hAnsi="Arial" w:cs="Arial"/>
          <w:sz w:val="22"/>
          <w:szCs w:val="22"/>
        </w:rPr>
        <w:t xml:space="preserve"> her wishes and included her in the process of care planning. The Care Act of 2014, which </w:t>
      </w:r>
      <w:r w:rsidRPr="00CC25F6">
        <w:rPr>
          <w:rFonts w:ascii="Arial" w:hAnsi="Arial" w:cs="Arial"/>
          <w:sz w:val="22"/>
          <w:szCs w:val="22"/>
        </w:rPr>
        <w:lastRenderedPageBreak/>
        <w:t>places an emphasis on the improvement of welfare and individualisation, lends its support to this practice. Mrs. Jones expressed gratitude for her participation in the decision-making process, which shed light on the positive outcomes that result from providing care that is really focussed on the individual.</w:t>
      </w:r>
    </w:p>
    <w:p w14:paraId="03A9B7F3" w14:textId="77777777" w:rsidR="00CC25F6" w:rsidRPr="00C83AF9" w:rsidRDefault="00CC25F6" w:rsidP="00D64357">
      <w:pPr>
        <w:spacing w:line="276" w:lineRule="auto"/>
        <w:jc w:val="both"/>
        <w:rPr>
          <w:rFonts w:ascii="Arial" w:hAnsi="Arial" w:cs="Arial"/>
          <w:b/>
          <w:bCs/>
          <w:sz w:val="22"/>
          <w:szCs w:val="22"/>
          <w:u w:val="single"/>
        </w:rPr>
      </w:pPr>
      <w:r w:rsidRPr="00C83AF9">
        <w:rPr>
          <w:rFonts w:ascii="Arial" w:hAnsi="Arial" w:cs="Arial"/>
          <w:b/>
          <w:bCs/>
          <w:sz w:val="22"/>
          <w:szCs w:val="22"/>
          <w:u w:val="single"/>
        </w:rPr>
        <w:t>Encouragement of Collaborative Work:</w:t>
      </w:r>
    </w:p>
    <w:p w14:paraId="21029BD4" w14:textId="77777777" w:rsidR="00CC25F6" w:rsidRPr="00CC25F6" w:rsidRDefault="00CC25F6" w:rsidP="00D64357">
      <w:pPr>
        <w:spacing w:line="276" w:lineRule="auto"/>
        <w:jc w:val="both"/>
        <w:rPr>
          <w:rFonts w:ascii="Arial" w:hAnsi="Arial" w:cs="Arial"/>
          <w:sz w:val="22"/>
          <w:szCs w:val="22"/>
        </w:rPr>
      </w:pPr>
      <w:r w:rsidRPr="00CC25F6">
        <w:rPr>
          <w:rFonts w:ascii="Arial" w:hAnsi="Arial" w:cs="Arial"/>
          <w:sz w:val="22"/>
          <w:szCs w:val="22"/>
        </w:rPr>
        <w:t>As an illustration, I worked along with Mrs. Jones' family and a physiotherapist to develop a mobility plan for Mrs. Jones. The guideline Working Together to Safeguard Adults (2018) advocated for a method that brought together professionals from different fields, which made it easier to provide complete support. Our ability to combine our expertise for the benefit of the customer was made possible by the fact that the strategy was successful, which highlighted the relevance of joint efforts.</w:t>
      </w:r>
    </w:p>
    <w:p w14:paraId="7C20D07B" w14:textId="665B6E0C" w:rsidR="00CC25F6" w:rsidRPr="00CC25F6" w:rsidRDefault="006B3AAE" w:rsidP="00D64357">
      <w:pPr>
        <w:spacing w:line="276" w:lineRule="auto"/>
        <w:jc w:val="both"/>
        <w:rPr>
          <w:rFonts w:ascii="Arial" w:hAnsi="Arial" w:cs="Arial"/>
          <w:sz w:val="22"/>
          <w:szCs w:val="22"/>
        </w:rPr>
      </w:pPr>
      <w:r w:rsidRPr="00C83AF9">
        <w:rPr>
          <w:rFonts w:ascii="Arial" w:hAnsi="Arial" w:cs="Arial"/>
          <w:b/>
          <w:bCs/>
          <w:sz w:val="22"/>
          <w:szCs w:val="22"/>
          <w:u w:val="single"/>
        </w:rPr>
        <w:t>Politeness</w:t>
      </w:r>
      <w:r w:rsidR="00CC25F6" w:rsidRPr="00CC25F6">
        <w:rPr>
          <w:rFonts w:ascii="Arial" w:hAnsi="Arial" w:cs="Arial"/>
          <w:sz w:val="22"/>
          <w:szCs w:val="22"/>
        </w:rPr>
        <w:t>:</w:t>
      </w:r>
    </w:p>
    <w:p w14:paraId="11EAEEEE" w14:textId="77777777" w:rsidR="00CC25F6" w:rsidRPr="00CC25F6" w:rsidRDefault="00CC25F6" w:rsidP="00D64357">
      <w:pPr>
        <w:spacing w:line="276" w:lineRule="auto"/>
        <w:jc w:val="both"/>
        <w:rPr>
          <w:rFonts w:ascii="Arial" w:hAnsi="Arial" w:cs="Arial"/>
          <w:sz w:val="22"/>
          <w:szCs w:val="22"/>
        </w:rPr>
      </w:pPr>
      <w:r w:rsidRPr="00CC25F6">
        <w:rPr>
          <w:rFonts w:ascii="Arial" w:hAnsi="Arial" w:cs="Arial"/>
          <w:sz w:val="22"/>
          <w:szCs w:val="22"/>
        </w:rPr>
        <w:t>When a coworker accidentally broke confidentiality, it led to a significant ethical conundrum that needed to be resolved. As required by the General Data Protection Regulation (GDPR) and the NHS Code of Conduct, I reported this activity. The occurrence of this episode strengthened my commitment to upholding professional norms, particularly when confronted with challenging circumstances.</w:t>
      </w:r>
    </w:p>
    <w:p w14:paraId="7CDCD7D4" w14:textId="77777777" w:rsidR="00CC25F6" w:rsidRPr="00C83AF9" w:rsidRDefault="00CC25F6" w:rsidP="00D64357">
      <w:pPr>
        <w:spacing w:line="276" w:lineRule="auto"/>
        <w:jc w:val="both"/>
        <w:rPr>
          <w:rFonts w:ascii="Arial" w:hAnsi="Arial" w:cs="Arial"/>
          <w:b/>
          <w:bCs/>
          <w:sz w:val="22"/>
          <w:szCs w:val="22"/>
          <w:u w:val="single"/>
        </w:rPr>
      </w:pPr>
      <w:r w:rsidRPr="00C83AF9">
        <w:rPr>
          <w:rFonts w:ascii="Arial" w:hAnsi="Arial" w:cs="Arial"/>
          <w:b/>
          <w:bCs/>
          <w:sz w:val="22"/>
          <w:szCs w:val="22"/>
          <w:u w:val="single"/>
        </w:rPr>
        <w:t>The examination</w:t>
      </w:r>
    </w:p>
    <w:p w14:paraId="3F50E923" w14:textId="0B216469" w:rsidR="00CC25F6" w:rsidRPr="00CC25F6" w:rsidRDefault="00CC25F6" w:rsidP="00D64357">
      <w:pPr>
        <w:spacing w:line="276" w:lineRule="auto"/>
        <w:rPr>
          <w:rFonts w:ascii="Arial" w:hAnsi="Arial" w:cs="Arial"/>
          <w:sz w:val="22"/>
          <w:szCs w:val="22"/>
        </w:rPr>
      </w:pPr>
      <w:r w:rsidRPr="00CC25F6">
        <w:rPr>
          <w:rFonts w:ascii="Arial" w:hAnsi="Arial" w:cs="Arial"/>
          <w:sz w:val="22"/>
          <w:szCs w:val="22"/>
        </w:rPr>
        <w:t xml:space="preserve">When I think about it, I see that </w:t>
      </w:r>
      <w:r w:rsidR="00C83AF9" w:rsidRPr="00CC25F6">
        <w:rPr>
          <w:rFonts w:ascii="Arial" w:hAnsi="Arial" w:cs="Arial"/>
          <w:sz w:val="22"/>
          <w:szCs w:val="22"/>
        </w:rPr>
        <w:t>to</w:t>
      </w:r>
      <w:r w:rsidRPr="00CC25F6">
        <w:rPr>
          <w:rFonts w:ascii="Arial" w:hAnsi="Arial" w:cs="Arial"/>
          <w:sz w:val="22"/>
          <w:szCs w:val="22"/>
        </w:rPr>
        <w:t xml:space="preserve"> provide effective person-centred care, it is necessary to be able to actively listen and be flexible. There must be clear communication and a respect for the obligations of others </w:t>
      </w:r>
      <w:r w:rsidR="00C83AF9" w:rsidRPr="00CC25F6">
        <w:rPr>
          <w:rFonts w:ascii="Arial" w:hAnsi="Arial" w:cs="Arial"/>
          <w:sz w:val="22"/>
          <w:szCs w:val="22"/>
        </w:rPr>
        <w:t>for</w:t>
      </w:r>
      <w:r w:rsidRPr="00CC25F6">
        <w:rPr>
          <w:rFonts w:ascii="Arial" w:hAnsi="Arial" w:cs="Arial"/>
          <w:sz w:val="22"/>
          <w:szCs w:val="22"/>
        </w:rPr>
        <w:t xml:space="preserve"> collaborative efforts to be successful. Integrity, transparency, and adherence to professional norms, such as those established by the HCPC or NMC, are all components of ethical behaviour within the healthcare industry.</w:t>
      </w:r>
    </w:p>
    <w:p w14:paraId="1E0CA6C7" w14:textId="2C3B053B" w:rsidR="00CC25F6" w:rsidRPr="00CC25F6" w:rsidRDefault="00CC25F6" w:rsidP="00D64357">
      <w:pPr>
        <w:spacing w:line="276" w:lineRule="auto"/>
        <w:rPr>
          <w:rFonts w:ascii="Arial" w:hAnsi="Arial" w:cs="Arial"/>
          <w:sz w:val="22"/>
          <w:szCs w:val="22"/>
        </w:rPr>
      </w:pPr>
      <w:r w:rsidRPr="00CC25F6">
        <w:rPr>
          <w:rFonts w:ascii="Arial" w:hAnsi="Arial" w:cs="Arial"/>
          <w:sz w:val="22"/>
          <w:szCs w:val="22"/>
        </w:rPr>
        <w:t xml:space="preserve">I </w:t>
      </w:r>
      <w:r w:rsidR="00C83AF9" w:rsidRPr="00CC25F6">
        <w:rPr>
          <w:rFonts w:ascii="Arial" w:hAnsi="Arial" w:cs="Arial"/>
          <w:sz w:val="22"/>
          <w:szCs w:val="22"/>
        </w:rPr>
        <w:t>can do</w:t>
      </w:r>
      <w:r w:rsidRPr="00CC25F6">
        <w:rPr>
          <w:rFonts w:ascii="Arial" w:hAnsi="Arial" w:cs="Arial"/>
          <w:sz w:val="22"/>
          <w:szCs w:val="22"/>
        </w:rPr>
        <w:t xml:space="preserve"> the following:</w:t>
      </w:r>
      <w:r w:rsidRPr="00CC25F6">
        <w:rPr>
          <w:rFonts w:ascii="Arial" w:hAnsi="Arial" w:cs="Arial"/>
          <w:sz w:val="22"/>
          <w:szCs w:val="22"/>
        </w:rPr>
        <w:cr/>
        <w:t>• I cultivate trust with both my clients and my coworkers by establishing connections with them via empathy.</w:t>
      </w:r>
      <w:r w:rsidRPr="00CC25F6">
        <w:rPr>
          <w:rFonts w:ascii="Arial" w:hAnsi="Arial" w:cs="Arial"/>
          <w:sz w:val="22"/>
          <w:szCs w:val="22"/>
        </w:rPr>
        <w:cr/>
        <w:t>• When it comes to communication, I adapt my approach to suit the needs of a variety of audiences and situations.</w:t>
      </w:r>
    </w:p>
    <w:p w14:paraId="151B789B" w14:textId="4A602E9F" w:rsidR="00CC25F6" w:rsidRPr="00CC25F6" w:rsidRDefault="00CC25F6" w:rsidP="00D64357">
      <w:pPr>
        <w:spacing w:line="276" w:lineRule="auto"/>
        <w:rPr>
          <w:rFonts w:ascii="Arial" w:hAnsi="Arial" w:cs="Arial"/>
          <w:sz w:val="22"/>
          <w:szCs w:val="22"/>
        </w:rPr>
      </w:pPr>
      <w:r w:rsidRPr="00CC25F6">
        <w:rPr>
          <w:rFonts w:ascii="Arial" w:hAnsi="Arial" w:cs="Arial"/>
          <w:sz w:val="22"/>
          <w:szCs w:val="22"/>
        </w:rPr>
        <w:t>My commitment to education is demonstrated by the fact that I actively seek out chances for feedback and training.</w:t>
      </w:r>
    </w:p>
    <w:p w14:paraId="624E61E7" w14:textId="77777777" w:rsidR="00A56E4F" w:rsidRDefault="00CC25F6" w:rsidP="00D64357">
      <w:pPr>
        <w:spacing w:line="276" w:lineRule="auto"/>
        <w:rPr>
          <w:rFonts w:ascii="Arial" w:hAnsi="Arial" w:cs="Arial"/>
          <w:sz w:val="22"/>
          <w:szCs w:val="22"/>
        </w:rPr>
      </w:pPr>
      <w:r w:rsidRPr="00A56E4F">
        <w:rPr>
          <w:rFonts w:ascii="Arial" w:hAnsi="Arial" w:cs="Arial"/>
          <w:b/>
          <w:bCs/>
          <w:sz w:val="22"/>
          <w:szCs w:val="22"/>
          <w:u w:val="single"/>
        </w:rPr>
        <w:t>Possibilities for Performance Improvement</w:t>
      </w:r>
      <w:r w:rsidRPr="00CC25F6">
        <w:rPr>
          <w:rFonts w:ascii="Arial" w:hAnsi="Arial" w:cs="Arial"/>
          <w:sz w:val="22"/>
          <w:szCs w:val="22"/>
        </w:rPr>
        <w:cr/>
        <w:t xml:space="preserve">Managing my time effectively can be difficult at times since it can be difficult to balance the paperwork with the actual care. </w:t>
      </w:r>
      <w:r w:rsidR="00A56E4F" w:rsidRPr="00CC25F6">
        <w:rPr>
          <w:rFonts w:ascii="Arial" w:hAnsi="Arial" w:cs="Arial"/>
          <w:sz w:val="22"/>
          <w:szCs w:val="22"/>
        </w:rPr>
        <w:t>Although</w:t>
      </w:r>
      <w:r w:rsidRPr="00CC25F6">
        <w:rPr>
          <w:rFonts w:ascii="Arial" w:hAnsi="Arial" w:cs="Arial"/>
          <w:sz w:val="22"/>
          <w:szCs w:val="22"/>
        </w:rPr>
        <w:t xml:space="preserve"> I have already highlighted problems, I would like to be more forceful while participating in these conversations. I am confident in my ability to confront practices that are below standard.</w:t>
      </w:r>
    </w:p>
    <w:p w14:paraId="764FC495" w14:textId="77777777" w:rsidR="00A56E4F" w:rsidRDefault="00CC25F6" w:rsidP="00D64357">
      <w:pPr>
        <w:spacing w:line="276" w:lineRule="auto"/>
        <w:rPr>
          <w:rFonts w:ascii="Arial" w:hAnsi="Arial" w:cs="Arial"/>
          <w:sz w:val="22"/>
          <w:szCs w:val="22"/>
        </w:rPr>
      </w:pPr>
      <w:r w:rsidRPr="00CC25F6">
        <w:rPr>
          <w:rFonts w:ascii="Arial" w:hAnsi="Arial" w:cs="Arial"/>
          <w:sz w:val="22"/>
          <w:szCs w:val="22"/>
        </w:rPr>
        <w:cr/>
        <w:t>• I understand that my experience in interacting with people from a variety of backgrounds is limited. I would like to demonstrate cultural competency.</w:t>
      </w:r>
    </w:p>
    <w:p w14:paraId="090ABB95" w14:textId="674E1366" w:rsidR="002F61B9" w:rsidRDefault="00CC25F6" w:rsidP="00D64357">
      <w:pPr>
        <w:spacing w:line="276" w:lineRule="auto"/>
        <w:rPr>
          <w:rFonts w:ascii="Arial" w:hAnsi="Arial" w:cs="Arial"/>
          <w:sz w:val="22"/>
          <w:szCs w:val="22"/>
        </w:rPr>
      </w:pPr>
      <w:r w:rsidRPr="00CC25F6">
        <w:rPr>
          <w:rFonts w:ascii="Arial" w:hAnsi="Arial" w:cs="Arial"/>
          <w:sz w:val="22"/>
          <w:szCs w:val="22"/>
        </w:rPr>
        <w:cr/>
        <w:t xml:space="preserve">• The Very Last Evaluation </w:t>
      </w:r>
      <w:r w:rsidR="00A56E4F" w:rsidRPr="00CC25F6">
        <w:rPr>
          <w:rFonts w:ascii="Arial" w:hAnsi="Arial" w:cs="Arial"/>
          <w:sz w:val="22"/>
          <w:szCs w:val="22"/>
        </w:rPr>
        <w:t>the</w:t>
      </w:r>
      <w:r w:rsidRPr="00CC25F6">
        <w:rPr>
          <w:rFonts w:ascii="Arial" w:hAnsi="Arial" w:cs="Arial"/>
          <w:sz w:val="22"/>
          <w:szCs w:val="22"/>
        </w:rPr>
        <w:t xml:space="preserve"> Care Act of 2014, the Mental Capacity Act of 2005, and the General Data Protection Regulation all have an impact on my career. These structures ensure that I conduct my business in a safe manner and within the bounds of the law, and they support the principles that I hold dear. Throughout my life, I have had encounters that have not only demonstrated my capacity for empathy and </w:t>
      </w:r>
      <w:r w:rsidR="00A56E4F" w:rsidRPr="00CC25F6">
        <w:rPr>
          <w:rFonts w:ascii="Arial" w:hAnsi="Arial" w:cs="Arial"/>
          <w:sz w:val="22"/>
          <w:szCs w:val="22"/>
        </w:rPr>
        <w:t>communication but</w:t>
      </w:r>
      <w:r w:rsidRPr="00CC25F6">
        <w:rPr>
          <w:rFonts w:ascii="Arial" w:hAnsi="Arial" w:cs="Arial"/>
          <w:sz w:val="22"/>
          <w:szCs w:val="22"/>
        </w:rPr>
        <w:t xml:space="preserve"> also revealed areas in which I may improve.</w:t>
      </w:r>
    </w:p>
    <w:p w14:paraId="24307954" w14:textId="77777777" w:rsidR="00EF3A23" w:rsidRDefault="00EF3A23" w:rsidP="00D64357">
      <w:pPr>
        <w:spacing w:line="276" w:lineRule="auto"/>
        <w:rPr>
          <w:rFonts w:ascii="Arial" w:hAnsi="Arial" w:cs="Arial"/>
          <w:b/>
          <w:bCs/>
          <w:u w:val="single"/>
        </w:rPr>
      </w:pPr>
    </w:p>
    <w:p w14:paraId="336AB098" w14:textId="77777777" w:rsidR="00EF3A23" w:rsidRDefault="00EF3A23" w:rsidP="00D64357">
      <w:pPr>
        <w:spacing w:line="276" w:lineRule="auto"/>
        <w:rPr>
          <w:rFonts w:ascii="Arial" w:hAnsi="Arial" w:cs="Arial"/>
          <w:b/>
          <w:bCs/>
          <w:u w:val="single"/>
        </w:rPr>
      </w:pPr>
    </w:p>
    <w:p w14:paraId="33B1BD16" w14:textId="77777777" w:rsidR="00EF3A23" w:rsidRDefault="00EF3A23" w:rsidP="00D64357">
      <w:pPr>
        <w:spacing w:line="276" w:lineRule="auto"/>
        <w:rPr>
          <w:rFonts w:ascii="Arial" w:hAnsi="Arial" w:cs="Arial"/>
          <w:b/>
          <w:bCs/>
          <w:u w:val="single"/>
        </w:rPr>
      </w:pPr>
    </w:p>
    <w:p w14:paraId="376FA7CF" w14:textId="1F0591A9" w:rsidR="0006523D" w:rsidRPr="004E473B" w:rsidRDefault="0006523D" w:rsidP="00D64357">
      <w:pPr>
        <w:spacing w:line="276" w:lineRule="auto"/>
        <w:rPr>
          <w:rFonts w:ascii="Arial" w:hAnsi="Arial" w:cs="Arial"/>
          <w:b/>
          <w:bCs/>
          <w:u w:val="single"/>
        </w:rPr>
      </w:pPr>
      <w:r w:rsidRPr="004E473B">
        <w:rPr>
          <w:rFonts w:ascii="Arial" w:hAnsi="Arial" w:cs="Arial"/>
          <w:b/>
          <w:bCs/>
          <w:u w:val="single"/>
        </w:rPr>
        <w:lastRenderedPageBreak/>
        <w:t>Conclu</w:t>
      </w:r>
      <w:r w:rsidR="004E473B" w:rsidRPr="004E473B">
        <w:rPr>
          <w:rFonts w:ascii="Arial" w:hAnsi="Arial" w:cs="Arial"/>
          <w:b/>
          <w:bCs/>
          <w:u w:val="single"/>
        </w:rPr>
        <w:t>sion</w:t>
      </w:r>
    </w:p>
    <w:p w14:paraId="44D46CA9" w14:textId="518581F2" w:rsidR="00400A05" w:rsidRDefault="0006523D" w:rsidP="00D64357">
      <w:pPr>
        <w:spacing w:line="276" w:lineRule="auto"/>
        <w:jc w:val="both"/>
        <w:rPr>
          <w:rFonts w:ascii="Arial" w:hAnsi="Arial" w:cs="Arial"/>
          <w:sz w:val="22"/>
          <w:szCs w:val="22"/>
        </w:rPr>
      </w:pPr>
      <w:r w:rsidRPr="0006523D">
        <w:rPr>
          <w:rFonts w:ascii="Arial" w:hAnsi="Arial" w:cs="Arial"/>
          <w:sz w:val="22"/>
          <w:szCs w:val="22"/>
        </w:rPr>
        <w:t>The incorporation of person-centred care, collaborative partnerships, and ethical practices is vital for providing high-quality, responsive health and social care in the UK. Joan's case and my professional experiences illustrate that these principles promote better outcomes, increased engagement, and heightened happiness for both service users and practitioners. Person-centred methodologies honour individual choices and enable individuals to have an active part in their treatment. Collaborative efforts provide extensive assistance by using diverse professional capabilities, whilst ethical practices maintain dignity, rights, and trust. Despite the existence of hurdles like as resource limitations and ethical issues, continuous reflective practice and compliance with policy frameworks—such as the Care Act 2014 and NMC standards—facilitate the continued enhancement of practitioners. Ultimately, integrating these fundamental values guarantees that treatment stays equitable, effective, and responsive to intricate client requirements.</w:t>
      </w:r>
    </w:p>
    <w:p w14:paraId="13104C87" w14:textId="77777777" w:rsidR="00400A05" w:rsidRDefault="00400A05" w:rsidP="00D64357">
      <w:pPr>
        <w:spacing w:line="276" w:lineRule="auto"/>
        <w:jc w:val="both"/>
        <w:rPr>
          <w:rFonts w:ascii="Arial" w:hAnsi="Arial" w:cs="Arial"/>
          <w:sz w:val="22"/>
          <w:szCs w:val="22"/>
        </w:rPr>
      </w:pPr>
    </w:p>
    <w:p w14:paraId="0D24E410" w14:textId="77777777" w:rsidR="00400A05" w:rsidRDefault="00400A05" w:rsidP="00D64357">
      <w:pPr>
        <w:spacing w:line="276" w:lineRule="auto"/>
        <w:rPr>
          <w:rFonts w:ascii="Arial" w:hAnsi="Arial" w:cs="Arial"/>
          <w:sz w:val="22"/>
          <w:szCs w:val="22"/>
        </w:rPr>
      </w:pPr>
    </w:p>
    <w:p w14:paraId="4400A5D3" w14:textId="77777777" w:rsidR="0072082D" w:rsidRDefault="0072082D" w:rsidP="00D64357">
      <w:pPr>
        <w:spacing w:line="276" w:lineRule="auto"/>
        <w:rPr>
          <w:rFonts w:ascii="Arial" w:hAnsi="Arial" w:cs="Arial"/>
          <w:sz w:val="22"/>
          <w:szCs w:val="22"/>
        </w:rPr>
      </w:pPr>
    </w:p>
    <w:p w14:paraId="0A9E18A7" w14:textId="77777777" w:rsidR="0072082D" w:rsidRDefault="0072082D" w:rsidP="00D64357">
      <w:pPr>
        <w:spacing w:line="276" w:lineRule="auto"/>
        <w:rPr>
          <w:rFonts w:ascii="Arial" w:hAnsi="Arial" w:cs="Arial"/>
          <w:sz w:val="22"/>
          <w:szCs w:val="22"/>
        </w:rPr>
      </w:pPr>
    </w:p>
    <w:p w14:paraId="05B7B893" w14:textId="77777777" w:rsidR="0072082D" w:rsidRDefault="0072082D" w:rsidP="00D64357">
      <w:pPr>
        <w:spacing w:line="276" w:lineRule="auto"/>
        <w:rPr>
          <w:rFonts w:ascii="Arial" w:hAnsi="Arial" w:cs="Arial"/>
          <w:sz w:val="22"/>
          <w:szCs w:val="22"/>
        </w:rPr>
      </w:pPr>
    </w:p>
    <w:p w14:paraId="0953F2D3" w14:textId="77777777" w:rsidR="0072082D" w:rsidRDefault="0072082D" w:rsidP="00D64357">
      <w:pPr>
        <w:spacing w:line="276" w:lineRule="auto"/>
        <w:rPr>
          <w:rFonts w:ascii="Arial" w:hAnsi="Arial" w:cs="Arial"/>
          <w:sz w:val="22"/>
          <w:szCs w:val="22"/>
        </w:rPr>
      </w:pPr>
    </w:p>
    <w:p w14:paraId="687794D5" w14:textId="77777777" w:rsidR="0072082D" w:rsidRDefault="0072082D" w:rsidP="00D64357">
      <w:pPr>
        <w:spacing w:line="276" w:lineRule="auto"/>
        <w:rPr>
          <w:rFonts w:ascii="Arial" w:hAnsi="Arial" w:cs="Arial"/>
          <w:sz w:val="22"/>
          <w:szCs w:val="22"/>
        </w:rPr>
      </w:pPr>
    </w:p>
    <w:p w14:paraId="5B6767E0" w14:textId="77777777" w:rsidR="0072082D" w:rsidRDefault="0072082D" w:rsidP="00D64357">
      <w:pPr>
        <w:spacing w:line="276" w:lineRule="auto"/>
        <w:rPr>
          <w:rFonts w:ascii="Arial" w:hAnsi="Arial" w:cs="Arial"/>
          <w:sz w:val="22"/>
          <w:szCs w:val="22"/>
        </w:rPr>
      </w:pPr>
    </w:p>
    <w:p w14:paraId="539307B4" w14:textId="77777777" w:rsidR="0072082D" w:rsidRDefault="0072082D" w:rsidP="00D64357">
      <w:pPr>
        <w:spacing w:line="276" w:lineRule="auto"/>
        <w:rPr>
          <w:rFonts w:ascii="Arial" w:hAnsi="Arial" w:cs="Arial"/>
          <w:sz w:val="22"/>
          <w:szCs w:val="22"/>
        </w:rPr>
      </w:pPr>
    </w:p>
    <w:p w14:paraId="45BFCC00" w14:textId="77777777" w:rsidR="0072082D" w:rsidRDefault="0072082D" w:rsidP="00D64357">
      <w:pPr>
        <w:spacing w:line="276" w:lineRule="auto"/>
        <w:rPr>
          <w:rFonts w:ascii="Arial" w:hAnsi="Arial" w:cs="Arial"/>
          <w:sz w:val="22"/>
          <w:szCs w:val="22"/>
        </w:rPr>
      </w:pPr>
    </w:p>
    <w:p w14:paraId="6A9CAF9E" w14:textId="77777777" w:rsidR="0072082D" w:rsidRDefault="0072082D" w:rsidP="00D64357">
      <w:pPr>
        <w:spacing w:line="276" w:lineRule="auto"/>
        <w:rPr>
          <w:rFonts w:ascii="Arial" w:hAnsi="Arial" w:cs="Arial"/>
          <w:sz w:val="22"/>
          <w:szCs w:val="22"/>
        </w:rPr>
      </w:pPr>
    </w:p>
    <w:p w14:paraId="5915CB61" w14:textId="77777777" w:rsidR="0072082D" w:rsidRDefault="0072082D" w:rsidP="00D64357">
      <w:pPr>
        <w:spacing w:line="276" w:lineRule="auto"/>
        <w:rPr>
          <w:rFonts w:ascii="Arial" w:hAnsi="Arial" w:cs="Arial"/>
          <w:sz w:val="22"/>
          <w:szCs w:val="22"/>
        </w:rPr>
      </w:pPr>
    </w:p>
    <w:p w14:paraId="04BB5367" w14:textId="77777777" w:rsidR="0072082D" w:rsidRDefault="0072082D" w:rsidP="00D64357">
      <w:pPr>
        <w:spacing w:line="276" w:lineRule="auto"/>
        <w:rPr>
          <w:rFonts w:ascii="Arial" w:hAnsi="Arial" w:cs="Arial"/>
          <w:sz w:val="22"/>
          <w:szCs w:val="22"/>
        </w:rPr>
      </w:pPr>
    </w:p>
    <w:p w14:paraId="47042483" w14:textId="77777777" w:rsidR="0006523D" w:rsidRDefault="0006523D" w:rsidP="00D64357">
      <w:pPr>
        <w:spacing w:line="276" w:lineRule="auto"/>
        <w:rPr>
          <w:rFonts w:ascii="Arial" w:hAnsi="Arial" w:cs="Arial"/>
          <w:sz w:val="22"/>
          <w:szCs w:val="22"/>
        </w:rPr>
      </w:pPr>
    </w:p>
    <w:p w14:paraId="74D242B3" w14:textId="77777777" w:rsidR="0006523D" w:rsidRDefault="0006523D" w:rsidP="00D64357">
      <w:pPr>
        <w:spacing w:line="276" w:lineRule="auto"/>
        <w:rPr>
          <w:rFonts w:ascii="Arial" w:hAnsi="Arial" w:cs="Arial"/>
          <w:sz w:val="22"/>
          <w:szCs w:val="22"/>
        </w:rPr>
      </w:pPr>
    </w:p>
    <w:p w14:paraId="4C705A27" w14:textId="77777777" w:rsidR="005F2388" w:rsidRDefault="005F2388" w:rsidP="00D64357">
      <w:pPr>
        <w:spacing w:line="276" w:lineRule="auto"/>
        <w:rPr>
          <w:rFonts w:ascii="Arial" w:hAnsi="Arial" w:cs="Arial"/>
          <w:sz w:val="22"/>
          <w:szCs w:val="22"/>
        </w:rPr>
      </w:pPr>
    </w:p>
    <w:p w14:paraId="5359D8FE" w14:textId="77777777" w:rsidR="005F2388" w:rsidRDefault="005F2388" w:rsidP="00D64357">
      <w:pPr>
        <w:spacing w:line="276" w:lineRule="auto"/>
        <w:rPr>
          <w:rFonts w:ascii="Arial" w:hAnsi="Arial" w:cs="Arial"/>
          <w:sz w:val="22"/>
          <w:szCs w:val="22"/>
        </w:rPr>
      </w:pPr>
    </w:p>
    <w:p w14:paraId="7BFDC54B" w14:textId="77777777" w:rsidR="005F2388" w:rsidRDefault="005F2388" w:rsidP="00D64357">
      <w:pPr>
        <w:spacing w:line="276" w:lineRule="auto"/>
        <w:rPr>
          <w:rFonts w:ascii="Arial" w:hAnsi="Arial" w:cs="Arial"/>
          <w:sz w:val="22"/>
          <w:szCs w:val="22"/>
        </w:rPr>
      </w:pPr>
    </w:p>
    <w:p w14:paraId="3D79AEA1" w14:textId="77777777" w:rsidR="005F2388" w:rsidRDefault="005F2388" w:rsidP="00D64357">
      <w:pPr>
        <w:spacing w:line="276" w:lineRule="auto"/>
        <w:rPr>
          <w:rFonts w:ascii="Arial" w:hAnsi="Arial" w:cs="Arial"/>
          <w:sz w:val="22"/>
          <w:szCs w:val="22"/>
        </w:rPr>
      </w:pPr>
    </w:p>
    <w:p w14:paraId="5EE08C7D" w14:textId="77777777" w:rsidR="005F2388" w:rsidRDefault="005F2388" w:rsidP="00D64357">
      <w:pPr>
        <w:spacing w:line="276" w:lineRule="auto"/>
        <w:rPr>
          <w:rFonts w:ascii="Arial" w:hAnsi="Arial" w:cs="Arial"/>
          <w:sz w:val="22"/>
          <w:szCs w:val="22"/>
        </w:rPr>
      </w:pPr>
    </w:p>
    <w:p w14:paraId="643FABCA" w14:textId="77777777" w:rsidR="005F2388" w:rsidRDefault="005F2388" w:rsidP="00D64357">
      <w:pPr>
        <w:spacing w:line="276" w:lineRule="auto"/>
        <w:rPr>
          <w:rFonts w:ascii="Arial" w:hAnsi="Arial" w:cs="Arial"/>
          <w:sz w:val="22"/>
          <w:szCs w:val="22"/>
        </w:rPr>
      </w:pPr>
    </w:p>
    <w:p w14:paraId="31DFC578" w14:textId="77777777" w:rsidR="005F2388" w:rsidRDefault="005F2388" w:rsidP="00D64357">
      <w:pPr>
        <w:spacing w:line="276" w:lineRule="auto"/>
        <w:rPr>
          <w:rFonts w:ascii="Arial" w:hAnsi="Arial" w:cs="Arial"/>
          <w:sz w:val="22"/>
          <w:szCs w:val="22"/>
        </w:rPr>
      </w:pPr>
    </w:p>
    <w:p w14:paraId="748CD4E8" w14:textId="77777777" w:rsidR="005F2388" w:rsidRDefault="005F2388" w:rsidP="00D64357">
      <w:pPr>
        <w:spacing w:line="276" w:lineRule="auto"/>
        <w:rPr>
          <w:rFonts w:ascii="Arial" w:hAnsi="Arial" w:cs="Arial"/>
          <w:sz w:val="22"/>
          <w:szCs w:val="22"/>
        </w:rPr>
      </w:pPr>
    </w:p>
    <w:p w14:paraId="3A320896" w14:textId="77777777" w:rsidR="005F2388" w:rsidRDefault="005F2388" w:rsidP="00D64357">
      <w:pPr>
        <w:spacing w:line="276" w:lineRule="auto"/>
        <w:rPr>
          <w:rFonts w:ascii="Arial" w:hAnsi="Arial" w:cs="Arial"/>
          <w:sz w:val="22"/>
          <w:szCs w:val="22"/>
        </w:rPr>
      </w:pPr>
    </w:p>
    <w:p w14:paraId="680115D7" w14:textId="77777777" w:rsidR="005F2388" w:rsidRDefault="005F2388" w:rsidP="00D64357">
      <w:pPr>
        <w:spacing w:line="276" w:lineRule="auto"/>
        <w:rPr>
          <w:rFonts w:ascii="Arial" w:hAnsi="Arial" w:cs="Arial"/>
          <w:sz w:val="22"/>
          <w:szCs w:val="22"/>
        </w:rPr>
      </w:pPr>
    </w:p>
    <w:p w14:paraId="5D966A16" w14:textId="77777777" w:rsidR="005F2388" w:rsidRDefault="005F2388" w:rsidP="00D64357">
      <w:pPr>
        <w:spacing w:line="276" w:lineRule="auto"/>
        <w:rPr>
          <w:rFonts w:ascii="Arial" w:hAnsi="Arial" w:cs="Arial"/>
          <w:sz w:val="22"/>
          <w:szCs w:val="22"/>
        </w:rPr>
      </w:pPr>
    </w:p>
    <w:p w14:paraId="3E62C071" w14:textId="4AEFF735" w:rsidR="00400A05" w:rsidRPr="002B40E8" w:rsidRDefault="002B40E8" w:rsidP="00D64357">
      <w:pPr>
        <w:spacing w:line="276" w:lineRule="auto"/>
        <w:rPr>
          <w:rFonts w:ascii="Arial" w:hAnsi="Arial" w:cs="Arial"/>
          <w:b/>
          <w:bCs/>
          <w:u w:val="single"/>
        </w:rPr>
      </w:pPr>
      <w:r w:rsidRPr="002B40E8">
        <w:rPr>
          <w:rFonts w:ascii="Arial" w:hAnsi="Arial" w:cs="Arial"/>
          <w:b/>
          <w:bCs/>
          <w:u w:val="single"/>
        </w:rPr>
        <w:t>References</w:t>
      </w:r>
    </w:p>
    <w:p w14:paraId="6D7D8FDB" w14:textId="77777777" w:rsidR="00400A05" w:rsidRPr="00400A05" w:rsidRDefault="00400A05" w:rsidP="00D64357">
      <w:pPr>
        <w:spacing w:line="276" w:lineRule="auto"/>
        <w:rPr>
          <w:rFonts w:ascii="Arial" w:hAnsi="Arial" w:cs="Arial"/>
          <w:sz w:val="22"/>
          <w:szCs w:val="22"/>
        </w:rPr>
      </w:pPr>
    </w:p>
    <w:p w14:paraId="0504B87A" w14:textId="34872AE2" w:rsidR="00400A05" w:rsidRPr="00400A05" w:rsidRDefault="00400A05" w:rsidP="00D64357">
      <w:pPr>
        <w:spacing w:line="276" w:lineRule="auto"/>
        <w:rPr>
          <w:rFonts w:ascii="Arial" w:hAnsi="Arial" w:cs="Arial"/>
          <w:sz w:val="22"/>
          <w:szCs w:val="22"/>
        </w:rPr>
      </w:pPr>
      <w:r w:rsidRPr="00400A05">
        <w:rPr>
          <w:rFonts w:ascii="Arial" w:hAnsi="Arial" w:cs="Arial"/>
          <w:sz w:val="22"/>
          <w:szCs w:val="22"/>
        </w:rPr>
        <w:t xml:space="preserve">Beauchamp, T.L. </w:t>
      </w:r>
      <w:r w:rsidR="00B256F9">
        <w:rPr>
          <w:rFonts w:ascii="Arial" w:hAnsi="Arial" w:cs="Arial"/>
          <w:sz w:val="22"/>
          <w:szCs w:val="22"/>
        </w:rPr>
        <w:t>a</w:t>
      </w:r>
      <w:r w:rsidR="00F03D49">
        <w:rPr>
          <w:rFonts w:ascii="Arial" w:hAnsi="Arial" w:cs="Arial"/>
          <w:sz w:val="22"/>
          <w:szCs w:val="22"/>
        </w:rPr>
        <w:t>nd</w:t>
      </w:r>
      <w:r w:rsidRPr="00400A05">
        <w:rPr>
          <w:rFonts w:ascii="Arial" w:hAnsi="Arial" w:cs="Arial"/>
          <w:sz w:val="22"/>
          <w:szCs w:val="22"/>
        </w:rPr>
        <w:t xml:space="preserve"> Childress, J.F., 2019. </w:t>
      </w:r>
      <w:r w:rsidRPr="00F03D49">
        <w:rPr>
          <w:rFonts w:ascii="Arial" w:hAnsi="Arial" w:cs="Arial"/>
          <w:i/>
          <w:iCs/>
          <w:sz w:val="22"/>
          <w:szCs w:val="22"/>
        </w:rPr>
        <w:t>Principles of Biomedical Ethics.</w:t>
      </w:r>
      <w:r w:rsidRPr="00400A05">
        <w:rPr>
          <w:rFonts w:ascii="Arial" w:hAnsi="Arial" w:cs="Arial"/>
          <w:sz w:val="22"/>
          <w:szCs w:val="22"/>
        </w:rPr>
        <w:t xml:space="preserve"> 8th edition. Oxford: Oxford University Press.</w:t>
      </w:r>
    </w:p>
    <w:p w14:paraId="2125D3CC" w14:textId="77777777" w:rsidR="00400A05" w:rsidRPr="00400A05" w:rsidRDefault="00400A05" w:rsidP="00D64357">
      <w:pPr>
        <w:spacing w:line="276" w:lineRule="auto"/>
        <w:rPr>
          <w:rFonts w:ascii="Arial" w:hAnsi="Arial" w:cs="Arial"/>
          <w:sz w:val="22"/>
          <w:szCs w:val="22"/>
        </w:rPr>
      </w:pPr>
      <w:r w:rsidRPr="00400A05">
        <w:rPr>
          <w:rFonts w:ascii="Arial" w:hAnsi="Arial" w:cs="Arial"/>
          <w:sz w:val="22"/>
          <w:szCs w:val="22"/>
        </w:rPr>
        <w:t xml:space="preserve">Bronfenbrenner, U. (1979). </w:t>
      </w:r>
      <w:r w:rsidRPr="00A15D85">
        <w:rPr>
          <w:rFonts w:ascii="Arial" w:hAnsi="Arial" w:cs="Arial"/>
          <w:i/>
          <w:iCs/>
          <w:sz w:val="22"/>
          <w:szCs w:val="22"/>
        </w:rPr>
        <w:t>The Ecology of Human Development</w:t>
      </w:r>
      <w:r w:rsidRPr="00400A05">
        <w:rPr>
          <w:rFonts w:ascii="Arial" w:hAnsi="Arial" w:cs="Arial"/>
          <w:sz w:val="22"/>
          <w:szCs w:val="22"/>
        </w:rPr>
        <w:t>: Natural and Designed Experiments. Cambridge, Massachusetts: Harvard University Press.</w:t>
      </w:r>
    </w:p>
    <w:p w14:paraId="433B0AC8" w14:textId="77777777" w:rsidR="00400A05" w:rsidRPr="00400A05" w:rsidRDefault="00400A05" w:rsidP="00D64357">
      <w:pPr>
        <w:spacing w:line="276" w:lineRule="auto"/>
        <w:rPr>
          <w:rFonts w:ascii="Arial" w:hAnsi="Arial" w:cs="Arial"/>
          <w:sz w:val="22"/>
          <w:szCs w:val="22"/>
        </w:rPr>
      </w:pPr>
      <w:r w:rsidRPr="00400A05">
        <w:rPr>
          <w:rFonts w:ascii="Arial" w:hAnsi="Arial" w:cs="Arial"/>
          <w:sz w:val="22"/>
          <w:szCs w:val="22"/>
        </w:rPr>
        <w:t>Department of Health and Social Care, 2014. Care Act of 2014. Available online at: https://www.legislation.gov.uk/ukpga/2014/23/contents/enacted [Accessed 11 June 2024].</w:t>
      </w:r>
    </w:p>
    <w:p w14:paraId="4B19740C" w14:textId="4F476A6D" w:rsidR="00400A05" w:rsidRPr="00400A05" w:rsidRDefault="00400A05" w:rsidP="00D64357">
      <w:pPr>
        <w:spacing w:line="276" w:lineRule="auto"/>
        <w:rPr>
          <w:rFonts w:ascii="Arial" w:hAnsi="Arial" w:cs="Arial"/>
          <w:sz w:val="22"/>
          <w:szCs w:val="22"/>
        </w:rPr>
      </w:pPr>
      <w:r w:rsidRPr="00400A05">
        <w:rPr>
          <w:rFonts w:ascii="Arial" w:hAnsi="Arial" w:cs="Arial"/>
          <w:sz w:val="22"/>
          <w:szCs w:val="22"/>
        </w:rPr>
        <w:t xml:space="preserve">Glasby, J. </w:t>
      </w:r>
      <w:r w:rsidR="009174C4">
        <w:rPr>
          <w:rFonts w:ascii="Arial" w:hAnsi="Arial" w:cs="Arial"/>
          <w:sz w:val="22"/>
          <w:szCs w:val="22"/>
        </w:rPr>
        <w:t>and</w:t>
      </w:r>
      <w:r w:rsidRPr="00400A05">
        <w:rPr>
          <w:rFonts w:ascii="Arial" w:hAnsi="Arial" w:cs="Arial"/>
          <w:sz w:val="22"/>
          <w:szCs w:val="22"/>
        </w:rPr>
        <w:t xml:space="preserve"> Dickinson, H., 2014. </w:t>
      </w:r>
      <w:r w:rsidRPr="00A15D85">
        <w:rPr>
          <w:rFonts w:ascii="Arial" w:hAnsi="Arial" w:cs="Arial"/>
          <w:i/>
          <w:iCs/>
          <w:sz w:val="22"/>
          <w:szCs w:val="22"/>
        </w:rPr>
        <w:t>Collaborative Efforts in Health and Social Care</w:t>
      </w:r>
      <w:r w:rsidRPr="00400A05">
        <w:rPr>
          <w:rFonts w:ascii="Arial" w:hAnsi="Arial" w:cs="Arial"/>
          <w:sz w:val="22"/>
          <w:szCs w:val="22"/>
        </w:rPr>
        <w:t>: Defining Integrated Care and Strategies for Implementation. Second edition. Bristol: Policy Press.</w:t>
      </w:r>
    </w:p>
    <w:p w14:paraId="2A85BE96" w14:textId="77777777" w:rsidR="00400A05" w:rsidRPr="00400A05" w:rsidRDefault="00400A05" w:rsidP="00D64357">
      <w:pPr>
        <w:spacing w:line="276" w:lineRule="auto"/>
        <w:rPr>
          <w:rFonts w:ascii="Arial" w:hAnsi="Arial" w:cs="Arial"/>
          <w:sz w:val="22"/>
          <w:szCs w:val="22"/>
        </w:rPr>
      </w:pPr>
      <w:proofErr w:type="spellStart"/>
      <w:r w:rsidRPr="00400A05">
        <w:rPr>
          <w:rFonts w:ascii="Arial" w:hAnsi="Arial" w:cs="Arial"/>
          <w:sz w:val="22"/>
          <w:szCs w:val="22"/>
        </w:rPr>
        <w:t>Kitwood</w:t>
      </w:r>
      <w:proofErr w:type="spellEnd"/>
      <w:r w:rsidRPr="00400A05">
        <w:rPr>
          <w:rFonts w:ascii="Arial" w:hAnsi="Arial" w:cs="Arial"/>
          <w:sz w:val="22"/>
          <w:szCs w:val="22"/>
        </w:rPr>
        <w:t xml:space="preserve">, T. (1997). Dementia Reassessed: </w:t>
      </w:r>
      <w:r w:rsidRPr="009174C4">
        <w:rPr>
          <w:rFonts w:ascii="Arial" w:hAnsi="Arial" w:cs="Arial"/>
          <w:i/>
          <w:iCs/>
          <w:sz w:val="22"/>
          <w:szCs w:val="22"/>
        </w:rPr>
        <w:t>Prioritising the Individual</w:t>
      </w:r>
      <w:r w:rsidRPr="00400A05">
        <w:rPr>
          <w:rFonts w:ascii="Arial" w:hAnsi="Arial" w:cs="Arial"/>
          <w:sz w:val="22"/>
          <w:szCs w:val="22"/>
        </w:rPr>
        <w:t>. Buckingham: Open University Press.</w:t>
      </w:r>
    </w:p>
    <w:p w14:paraId="06424089" w14:textId="2B77053C" w:rsidR="00765CFD" w:rsidRPr="00765CFD" w:rsidRDefault="00400A05" w:rsidP="00D64357">
      <w:pPr>
        <w:spacing w:line="276" w:lineRule="auto"/>
        <w:rPr>
          <w:rFonts w:ascii="Arial" w:hAnsi="Arial" w:cs="Arial"/>
          <w:sz w:val="22"/>
          <w:szCs w:val="22"/>
        </w:rPr>
      </w:pPr>
      <w:r w:rsidRPr="00400A05">
        <w:rPr>
          <w:rFonts w:ascii="Arial" w:hAnsi="Arial" w:cs="Arial"/>
          <w:sz w:val="22"/>
          <w:szCs w:val="22"/>
        </w:rPr>
        <w:t>Maslow, A.H., 1943</w:t>
      </w:r>
      <w:r w:rsidRPr="009174C4">
        <w:rPr>
          <w:rFonts w:ascii="Arial" w:hAnsi="Arial" w:cs="Arial"/>
          <w:i/>
          <w:iCs/>
          <w:sz w:val="22"/>
          <w:szCs w:val="22"/>
        </w:rPr>
        <w:t>. A Theory of Human Motivation</w:t>
      </w:r>
      <w:r w:rsidRPr="00400A05">
        <w:rPr>
          <w:rFonts w:ascii="Arial" w:hAnsi="Arial" w:cs="Arial"/>
          <w:sz w:val="22"/>
          <w:szCs w:val="22"/>
        </w:rPr>
        <w:t>. Psychological Review, 50(4), pp. 370–396.</w:t>
      </w:r>
    </w:p>
    <w:p w14:paraId="02FC582A" w14:textId="77777777" w:rsidR="003223CA" w:rsidRDefault="00765CFD" w:rsidP="00D64357">
      <w:pPr>
        <w:spacing w:line="276" w:lineRule="auto"/>
        <w:rPr>
          <w:rFonts w:ascii="Arial" w:hAnsi="Arial" w:cs="Arial"/>
          <w:sz w:val="22"/>
          <w:szCs w:val="22"/>
        </w:rPr>
      </w:pPr>
      <w:r w:rsidRPr="00765CFD">
        <w:rPr>
          <w:rFonts w:ascii="Arial" w:hAnsi="Arial" w:cs="Arial"/>
          <w:sz w:val="22"/>
          <w:szCs w:val="22"/>
        </w:rPr>
        <w:t>Care Quality Commission (CQC) (2022) Person-centred Care: Principal Lines of Inquiry. Accessible at: https://www.cqc.org.uk/ Health and the Care Act of 2022.</w:t>
      </w:r>
    </w:p>
    <w:p w14:paraId="47439BF0" w14:textId="77777777" w:rsidR="00740A2B" w:rsidRDefault="00765CFD" w:rsidP="00D64357">
      <w:pPr>
        <w:spacing w:line="276" w:lineRule="auto"/>
        <w:rPr>
          <w:rFonts w:ascii="Arial" w:hAnsi="Arial" w:cs="Arial"/>
          <w:sz w:val="22"/>
          <w:szCs w:val="22"/>
        </w:rPr>
      </w:pPr>
      <w:r w:rsidRPr="00765CFD">
        <w:rPr>
          <w:rFonts w:ascii="Arial" w:hAnsi="Arial" w:cs="Arial"/>
          <w:sz w:val="22"/>
          <w:szCs w:val="22"/>
        </w:rPr>
        <w:t xml:space="preserve"> Public General Acts of the United Kingdom (2022). Accessible at: </w:t>
      </w:r>
      <w:r w:rsidRPr="00D64357">
        <w:rPr>
          <w:rFonts w:ascii="Arial" w:hAnsi="Arial" w:cs="Arial"/>
          <w:i/>
          <w:iCs/>
          <w:sz w:val="22"/>
          <w:szCs w:val="22"/>
        </w:rPr>
        <w:t>https://www.legislation.gov.uk/ukpga/2022/31/contents/enacted NHS England</w:t>
      </w:r>
      <w:r w:rsidRPr="00765CFD">
        <w:rPr>
          <w:rFonts w:ascii="Arial" w:hAnsi="Arial" w:cs="Arial"/>
          <w:sz w:val="22"/>
          <w:szCs w:val="22"/>
        </w:rPr>
        <w:t>, 2016 Compassion in application -</w:t>
      </w:r>
    </w:p>
    <w:p w14:paraId="659E51B8" w14:textId="77777777" w:rsidR="00740A2B" w:rsidRPr="00C04329" w:rsidRDefault="00765CFD" w:rsidP="00D64357">
      <w:pPr>
        <w:spacing w:line="276" w:lineRule="auto"/>
        <w:rPr>
          <w:rFonts w:ascii="Arial" w:hAnsi="Arial" w:cs="Arial"/>
          <w:i/>
          <w:iCs/>
          <w:sz w:val="22"/>
          <w:szCs w:val="22"/>
        </w:rPr>
      </w:pPr>
      <w:r w:rsidRPr="00765CFD">
        <w:rPr>
          <w:rFonts w:ascii="Arial" w:hAnsi="Arial" w:cs="Arial"/>
          <w:sz w:val="22"/>
          <w:szCs w:val="22"/>
        </w:rPr>
        <w:t xml:space="preserve"> The 6Cs. Accessible at: </w:t>
      </w:r>
      <w:r w:rsidRPr="00C04329">
        <w:rPr>
          <w:rFonts w:ascii="Arial" w:hAnsi="Arial" w:cs="Arial"/>
          <w:i/>
          <w:iCs/>
          <w:sz w:val="22"/>
          <w:szCs w:val="22"/>
        </w:rPr>
        <w:t>https://www.england.nhs.uk/nursingvision/6cs/ NHS England (2023) Person-Centred Care Framework</w:t>
      </w:r>
      <w:r w:rsidR="00740A2B" w:rsidRPr="00C04329">
        <w:rPr>
          <w:rFonts w:ascii="Arial" w:hAnsi="Arial" w:cs="Arial"/>
          <w:i/>
          <w:iCs/>
          <w:sz w:val="22"/>
          <w:szCs w:val="22"/>
        </w:rPr>
        <w:t>.</w:t>
      </w:r>
    </w:p>
    <w:p w14:paraId="5A75C9C4" w14:textId="39CEDC4D" w:rsidR="00765CFD" w:rsidRDefault="00765CFD" w:rsidP="00D64357">
      <w:pPr>
        <w:spacing w:line="276" w:lineRule="auto"/>
        <w:rPr>
          <w:rFonts w:ascii="Arial" w:hAnsi="Arial" w:cs="Arial"/>
          <w:sz w:val="22"/>
          <w:szCs w:val="22"/>
        </w:rPr>
      </w:pPr>
      <w:r w:rsidRPr="00765CFD">
        <w:rPr>
          <w:rFonts w:ascii="Arial" w:hAnsi="Arial" w:cs="Arial"/>
          <w:sz w:val="22"/>
          <w:szCs w:val="22"/>
        </w:rPr>
        <w:t xml:space="preserve"> Accessible at: https://www.england.nhs.uk/personalisedcare/ National Institute for Health and Care Excellence (NICE) (2021) Multimorbidity: clinical evaluation and treatment (NG56). </w:t>
      </w:r>
    </w:p>
    <w:p w14:paraId="1A10BD1F" w14:textId="77777777" w:rsidR="006724A4" w:rsidRPr="006724A4" w:rsidRDefault="006724A4" w:rsidP="00D64357">
      <w:pPr>
        <w:spacing w:line="276" w:lineRule="auto"/>
        <w:rPr>
          <w:rFonts w:ascii="Arial" w:hAnsi="Arial" w:cs="Arial"/>
          <w:sz w:val="22"/>
          <w:szCs w:val="22"/>
        </w:rPr>
      </w:pPr>
      <w:r w:rsidRPr="00C04329">
        <w:rPr>
          <w:rFonts w:ascii="Arial" w:hAnsi="Arial" w:cs="Arial"/>
          <w:i/>
          <w:iCs/>
          <w:sz w:val="22"/>
          <w:szCs w:val="22"/>
        </w:rPr>
        <w:t>Principles of Biomedical Ethics, 8th ed.,</w:t>
      </w:r>
      <w:r w:rsidRPr="006724A4">
        <w:rPr>
          <w:rFonts w:ascii="Arial" w:hAnsi="Arial" w:cs="Arial"/>
          <w:sz w:val="22"/>
          <w:szCs w:val="22"/>
        </w:rPr>
        <w:t xml:space="preserve"> by Beauchamp, T.L., and Childress, J.F. (2019). Oxford College Press.</w:t>
      </w:r>
    </w:p>
    <w:p w14:paraId="0F341EF6" w14:textId="77777777" w:rsidR="006724A4" w:rsidRPr="006724A4" w:rsidRDefault="006724A4" w:rsidP="00D64357">
      <w:pPr>
        <w:spacing w:line="276" w:lineRule="auto"/>
        <w:rPr>
          <w:rFonts w:ascii="Arial" w:hAnsi="Arial" w:cs="Arial"/>
          <w:sz w:val="22"/>
          <w:szCs w:val="22"/>
        </w:rPr>
      </w:pPr>
      <w:r w:rsidRPr="00736ECB">
        <w:rPr>
          <w:rFonts w:ascii="Arial" w:hAnsi="Arial" w:cs="Arial"/>
          <w:i/>
          <w:iCs/>
          <w:sz w:val="22"/>
          <w:szCs w:val="22"/>
        </w:rPr>
        <w:t>Key Lines of Enquiry from the Care Quality Commission (CQC) in 2021</w:t>
      </w:r>
      <w:r w:rsidRPr="006724A4">
        <w:rPr>
          <w:rFonts w:ascii="Arial" w:hAnsi="Arial" w:cs="Arial"/>
          <w:sz w:val="22"/>
          <w:szCs w:val="22"/>
        </w:rPr>
        <w:t>. You can find it at https://www.cqc.org.uk/. of Health (2012). "Compassion in Practice: The 6Cs."</w:t>
      </w:r>
    </w:p>
    <w:p w14:paraId="5D948EE5" w14:textId="77777777" w:rsidR="006724A4" w:rsidRPr="006724A4" w:rsidRDefault="006724A4" w:rsidP="00D64357">
      <w:pPr>
        <w:spacing w:line="276" w:lineRule="auto"/>
        <w:rPr>
          <w:rFonts w:ascii="Arial" w:hAnsi="Arial" w:cs="Arial"/>
          <w:sz w:val="22"/>
          <w:szCs w:val="22"/>
        </w:rPr>
      </w:pPr>
      <w:r w:rsidRPr="00736ECB">
        <w:rPr>
          <w:rFonts w:ascii="Arial" w:hAnsi="Arial" w:cs="Arial"/>
          <w:i/>
          <w:iCs/>
          <w:sz w:val="22"/>
          <w:szCs w:val="22"/>
        </w:rPr>
        <w:t>"Development and testing of a short form of the patient activation measure" by Hibbard, J.H. et al. (2004) was published in Health Services Research</w:t>
      </w:r>
      <w:r w:rsidRPr="006724A4">
        <w:rPr>
          <w:rFonts w:ascii="Arial" w:hAnsi="Arial" w:cs="Arial"/>
          <w:sz w:val="22"/>
          <w:szCs w:val="22"/>
        </w:rPr>
        <w:t>, 40(6), pp. 1918–1930.</w:t>
      </w:r>
    </w:p>
    <w:p w14:paraId="273AC4A1" w14:textId="77777777" w:rsidR="006724A4" w:rsidRPr="006724A4" w:rsidRDefault="006724A4" w:rsidP="00D64357">
      <w:pPr>
        <w:spacing w:line="276" w:lineRule="auto"/>
        <w:rPr>
          <w:rFonts w:ascii="Arial" w:hAnsi="Arial" w:cs="Arial"/>
          <w:sz w:val="22"/>
          <w:szCs w:val="22"/>
        </w:rPr>
      </w:pPr>
      <w:r w:rsidRPr="006724A4">
        <w:rPr>
          <w:rFonts w:ascii="Arial" w:hAnsi="Arial" w:cs="Arial"/>
          <w:sz w:val="22"/>
          <w:szCs w:val="22"/>
        </w:rPr>
        <w:t>NHS England's (2019) Full Model of Individualised Care.</w:t>
      </w:r>
    </w:p>
    <w:p w14:paraId="14961B60" w14:textId="77777777" w:rsidR="006724A4" w:rsidRPr="006724A4" w:rsidRDefault="006724A4" w:rsidP="00D64357">
      <w:pPr>
        <w:spacing w:line="276" w:lineRule="auto"/>
        <w:rPr>
          <w:rFonts w:ascii="Arial" w:hAnsi="Arial" w:cs="Arial"/>
          <w:sz w:val="22"/>
          <w:szCs w:val="22"/>
        </w:rPr>
      </w:pPr>
      <w:r w:rsidRPr="006724A4">
        <w:rPr>
          <w:rFonts w:ascii="Arial" w:hAnsi="Arial" w:cs="Arial"/>
          <w:sz w:val="22"/>
          <w:szCs w:val="22"/>
        </w:rPr>
        <w:t>This is what NICE (2018) says about diagnosing and treating chronic obstructive pulmonary disease in people over 16 (NG115).</w:t>
      </w:r>
    </w:p>
    <w:p w14:paraId="5DA4DEE8" w14:textId="77777777" w:rsidR="006724A4" w:rsidRPr="006724A4" w:rsidRDefault="006724A4" w:rsidP="00D64357">
      <w:pPr>
        <w:spacing w:line="276" w:lineRule="auto"/>
        <w:rPr>
          <w:rFonts w:ascii="Arial" w:hAnsi="Arial" w:cs="Arial"/>
          <w:sz w:val="22"/>
          <w:szCs w:val="22"/>
        </w:rPr>
      </w:pPr>
      <w:r w:rsidRPr="00736ECB">
        <w:rPr>
          <w:rFonts w:ascii="Arial" w:hAnsi="Arial" w:cs="Arial"/>
          <w:i/>
          <w:iCs/>
          <w:sz w:val="22"/>
          <w:szCs w:val="22"/>
        </w:rPr>
        <w:t>Health and Care Act 2022, UK Government</w:t>
      </w:r>
      <w:r w:rsidRPr="006724A4">
        <w:rPr>
          <w:rFonts w:ascii="Arial" w:hAnsi="Arial" w:cs="Arial"/>
          <w:sz w:val="22"/>
          <w:szCs w:val="22"/>
        </w:rPr>
        <w:t>. You can find it at https://www.legislation.gov.uk/.</w:t>
      </w:r>
    </w:p>
    <w:p w14:paraId="7A2BB617" w14:textId="77777777" w:rsidR="00765CFD" w:rsidRDefault="00765CFD" w:rsidP="00D64357">
      <w:pPr>
        <w:spacing w:line="276" w:lineRule="auto"/>
        <w:rPr>
          <w:rFonts w:ascii="Arial" w:hAnsi="Arial" w:cs="Arial"/>
          <w:sz w:val="22"/>
          <w:szCs w:val="22"/>
        </w:rPr>
      </w:pPr>
    </w:p>
    <w:p w14:paraId="42D44473" w14:textId="77777777" w:rsidR="00077A18" w:rsidRDefault="00077A18" w:rsidP="00400A05">
      <w:pPr>
        <w:rPr>
          <w:rFonts w:ascii="Arial" w:hAnsi="Arial" w:cs="Arial"/>
          <w:sz w:val="22"/>
          <w:szCs w:val="22"/>
        </w:rPr>
      </w:pPr>
    </w:p>
    <w:p w14:paraId="2175EC9D" w14:textId="77777777" w:rsidR="00077A18" w:rsidRDefault="00077A18" w:rsidP="00400A05">
      <w:pPr>
        <w:rPr>
          <w:rFonts w:ascii="Arial" w:hAnsi="Arial" w:cs="Arial"/>
          <w:sz w:val="22"/>
          <w:szCs w:val="22"/>
        </w:rPr>
      </w:pPr>
    </w:p>
    <w:p w14:paraId="77494BAB" w14:textId="77777777" w:rsidR="00400A05" w:rsidRPr="00732D90" w:rsidRDefault="00400A05" w:rsidP="00520D45">
      <w:pPr>
        <w:rPr>
          <w:rFonts w:ascii="Arial" w:hAnsi="Arial" w:cs="Arial"/>
          <w:sz w:val="22"/>
          <w:szCs w:val="22"/>
        </w:rPr>
      </w:pPr>
    </w:p>
    <w:p w14:paraId="435FDDDD" w14:textId="77777777" w:rsidR="00732D90" w:rsidRPr="00732D90" w:rsidRDefault="00732D90" w:rsidP="00732D90">
      <w:pPr>
        <w:rPr>
          <w:rFonts w:ascii="Arial" w:hAnsi="Arial" w:cs="Arial"/>
          <w:sz w:val="22"/>
          <w:szCs w:val="22"/>
        </w:rPr>
      </w:pPr>
    </w:p>
    <w:p w14:paraId="4FCF3968" w14:textId="77777777" w:rsidR="00732D90" w:rsidRPr="00732D90" w:rsidRDefault="00732D90" w:rsidP="00732D90">
      <w:pPr>
        <w:rPr>
          <w:rFonts w:ascii="Arial" w:hAnsi="Arial" w:cs="Arial"/>
          <w:sz w:val="22"/>
          <w:szCs w:val="22"/>
        </w:rPr>
      </w:pPr>
    </w:p>
    <w:p w14:paraId="7BEFB5EA" w14:textId="77777777" w:rsidR="00732D90" w:rsidRDefault="00732D90" w:rsidP="00AA7BB2">
      <w:pPr>
        <w:rPr>
          <w:rFonts w:ascii="Arial" w:hAnsi="Arial" w:cs="Arial"/>
          <w:sz w:val="22"/>
          <w:szCs w:val="22"/>
        </w:rPr>
      </w:pPr>
    </w:p>
    <w:p w14:paraId="5E153A45" w14:textId="77777777" w:rsidR="00C532D1" w:rsidRPr="00AA7BB2" w:rsidRDefault="00C532D1" w:rsidP="00AA7BB2">
      <w:pPr>
        <w:rPr>
          <w:rFonts w:ascii="Arial" w:hAnsi="Arial" w:cs="Arial"/>
          <w:sz w:val="22"/>
          <w:szCs w:val="22"/>
        </w:rPr>
      </w:pPr>
    </w:p>
    <w:p w14:paraId="612B02AF" w14:textId="293B9ACE" w:rsidR="00620715" w:rsidRDefault="00620715" w:rsidP="00620715">
      <w:pPr>
        <w:spacing w:line="360" w:lineRule="auto"/>
        <w:jc w:val="both"/>
      </w:pPr>
    </w:p>
    <w:sectPr w:rsidR="00620715" w:rsidSect="0072114E">
      <w:footerReference w:type="default" r:id="rId7"/>
      <w:pgSz w:w="11906" w:h="16838" w:code="9"/>
      <w:pgMar w:top="720" w:right="720" w:bottom="720" w:left="720" w:header="709" w:footer="709" w:gutter="0"/>
      <w:cols w:space="708"/>
      <w:vAlign w:val="both"/>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19EF93" w14:textId="77777777" w:rsidR="003B539C" w:rsidRDefault="003B539C" w:rsidP="00225F0E">
      <w:pPr>
        <w:spacing w:after="0" w:line="240" w:lineRule="auto"/>
      </w:pPr>
      <w:r>
        <w:separator/>
      </w:r>
    </w:p>
  </w:endnote>
  <w:endnote w:type="continuationSeparator" w:id="0">
    <w:p w14:paraId="36C61FDD" w14:textId="77777777" w:rsidR="003B539C" w:rsidRDefault="003B539C" w:rsidP="00225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6744703"/>
      <w:docPartObj>
        <w:docPartGallery w:val="Page Numbers (Bottom of Page)"/>
        <w:docPartUnique/>
      </w:docPartObj>
    </w:sdtPr>
    <w:sdtEndPr/>
    <w:sdtContent>
      <w:p w14:paraId="3754B29E" w14:textId="79F7BF88" w:rsidR="00225F0E" w:rsidRDefault="00225F0E">
        <w:pPr>
          <w:pStyle w:val="Footer"/>
          <w:jc w:val="center"/>
        </w:pPr>
        <w:r>
          <w:fldChar w:fldCharType="begin"/>
        </w:r>
        <w:r>
          <w:instrText>PAGE   \* MERGEFORMAT</w:instrText>
        </w:r>
        <w:r>
          <w:fldChar w:fldCharType="separate"/>
        </w:r>
        <w:r>
          <w:t>2</w:t>
        </w:r>
        <w:r>
          <w:fldChar w:fldCharType="end"/>
        </w:r>
      </w:p>
    </w:sdtContent>
  </w:sdt>
  <w:p w14:paraId="7AEBA068" w14:textId="77777777" w:rsidR="00225F0E" w:rsidRDefault="00225F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6FC5B" w14:textId="77777777" w:rsidR="003B539C" w:rsidRDefault="003B539C" w:rsidP="00225F0E">
      <w:pPr>
        <w:spacing w:after="0" w:line="240" w:lineRule="auto"/>
      </w:pPr>
      <w:r>
        <w:separator/>
      </w:r>
    </w:p>
  </w:footnote>
  <w:footnote w:type="continuationSeparator" w:id="0">
    <w:p w14:paraId="277576A9" w14:textId="77777777" w:rsidR="003B539C" w:rsidRDefault="003B539C" w:rsidP="00225F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B580C"/>
    <w:multiLevelType w:val="hybridMultilevel"/>
    <w:tmpl w:val="20D4D7B0"/>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E62565A"/>
    <w:multiLevelType w:val="hybridMultilevel"/>
    <w:tmpl w:val="F21497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EE474B"/>
    <w:multiLevelType w:val="hybridMultilevel"/>
    <w:tmpl w:val="7270B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283987"/>
    <w:multiLevelType w:val="hybridMultilevel"/>
    <w:tmpl w:val="065AE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D84CE4"/>
    <w:multiLevelType w:val="hybridMultilevel"/>
    <w:tmpl w:val="11E253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587FA9"/>
    <w:multiLevelType w:val="hybridMultilevel"/>
    <w:tmpl w:val="ADA2B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C26BAE"/>
    <w:multiLevelType w:val="hybridMultilevel"/>
    <w:tmpl w:val="73B43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C71074"/>
    <w:multiLevelType w:val="hybridMultilevel"/>
    <w:tmpl w:val="E8C6B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105601"/>
    <w:multiLevelType w:val="hybridMultilevel"/>
    <w:tmpl w:val="6BE0D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3318796">
    <w:abstractNumId w:val="5"/>
  </w:num>
  <w:num w:numId="2" w16cid:durableId="2140371433">
    <w:abstractNumId w:val="2"/>
  </w:num>
  <w:num w:numId="3" w16cid:durableId="710301134">
    <w:abstractNumId w:val="7"/>
  </w:num>
  <w:num w:numId="4" w16cid:durableId="1358045533">
    <w:abstractNumId w:val="3"/>
  </w:num>
  <w:num w:numId="5" w16cid:durableId="36783400">
    <w:abstractNumId w:val="6"/>
  </w:num>
  <w:num w:numId="6" w16cid:durableId="779572779">
    <w:abstractNumId w:val="8"/>
  </w:num>
  <w:num w:numId="7" w16cid:durableId="46728155">
    <w:abstractNumId w:val="0"/>
  </w:num>
  <w:num w:numId="8" w16cid:durableId="2586773">
    <w:abstractNumId w:val="4"/>
  </w:num>
  <w:num w:numId="9" w16cid:durableId="20116388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715"/>
    <w:rsid w:val="000209CC"/>
    <w:rsid w:val="00022180"/>
    <w:rsid w:val="00033621"/>
    <w:rsid w:val="000579E2"/>
    <w:rsid w:val="0006523D"/>
    <w:rsid w:val="00077A18"/>
    <w:rsid w:val="000805C6"/>
    <w:rsid w:val="000848CE"/>
    <w:rsid w:val="00090FFB"/>
    <w:rsid w:val="000A5517"/>
    <w:rsid w:val="000F19CC"/>
    <w:rsid w:val="000F23DA"/>
    <w:rsid w:val="00116490"/>
    <w:rsid w:val="00120AD6"/>
    <w:rsid w:val="00124C83"/>
    <w:rsid w:val="00126ED1"/>
    <w:rsid w:val="001433BE"/>
    <w:rsid w:val="00143503"/>
    <w:rsid w:val="00155629"/>
    <w:rsid w:val="0016696B"/>
    <w:rsid w:val="001721C6"/>
    <w:rsid w:val="00180770"/>
    <w:rsid w:val="00183A3D"/>
    <w:rsid w:val="00186223"/>
    <w:rsid w:val="00186510"/>
    <w:rsid w:val="001921B2"/>
    <w:rsid w:val="001928B3"/>
    <w:rsid w:val="001B7D25"/>
    <w:rsid w:val="001C4026"/>
    <w:rsid w:val="001D267B"/>
    <w:rsid w:val="001D50EE"/>
    <w:rsid w:val="001D653F"/>
    <w:rsid w:val="001F404B"/>
    <w:rsid w:val="0021142B"/>
    <w:rsid w:val="00225F0E"/>
    <w:rsid w:val="002323DA"/>
    <w:rsid w:val="002403E7"/>
    <w:rsid w:val="00277147"/>
    <w:rsid w:val="002872B6"/>
    <w:rsid w:val="002919A0"/>
    <w:rsid w:val="00293862"/>
    <w:rsid w:val="002B277B"/>
    <w:rsid w:val="002B40E8"/>
    <w:rsid w:val="002B4DEC"/>
    <w:rsid w:val="002D5455"/>
    <w:rsid w:val="002E21A4"/>
    <w:rsid w:val="002E74A8"/>
    <w:rsid w:val="002F52A1"/>
    <w:rsid w:val="002F61B9"/>
    <w:rsid w:val="003108CE"/>
    <w:rsid w:val="003223CA"/>
    <w:rsid w:val="0033315D"/>
    <w:rsid w:val="00333941"/>
    <w:rsid w:val="003415CD"/>
    <w:rsid w:val="003536FF"/>
    <w:rsid w:val="00355BBD"/>
    <w:rsid w:val="00367DE4"/>
    <w:rsid w:val="003804E7"/>
    <w:rsid w:val="0039360D"/>
    <w:rsid w:val="003B1BA7"/>
    <w:rsid w:val="003B539C"/>
    <w:rsid w:val="003C0C85"/>
    <w:rsid w:val="003C59C7"/>
    <w:rsid w:val="003D17DA"/>
    <w:rsid w:val="003E3628"/>
    <w:rsid w:val="003E434D"/>
    <w:rsid w:val="003F1EB6"/>
    <w:rsid w:val="00400A05"/>
    <w:rsid w:val="00407DC1"/>
    <w:rsid w:val="00414861"/>
    <w:rsid w:val="00426F33"/>
    <w:rsid w:val="00440157"/>
    <w:rsid w:val="00451143"/>
    <w:rsid w:val="00477E7B"/>
    <w:rsid w:val="004832D8"/>
    <w:rsid w:val="004838E7"/>
    <w:rsid w:val="004B0E2F"/>
    <w:rsid w:val="004C31F6"/>
    <w:rsid w:val="004C7832"/>
    <w:rsid w:val="004D1B76"/>
    <w:rsid w:val="004E473B"/>
    <w:rsid w:val="00507190"/>
    <w:rsid w:val="00520D45"/>
    <w:rsid w:val="005273A6"/>
    <w:rsid w:val="005822A6"/>
    <w:rsid w:val="005A44B0"/>
    <w:rsid w:val="005A48B0"/>
    <w:rsid w:val="005A51E2"/>
    <w:rsid w:val="005B0550"/>
    <w:rsid w:val="005E30F5"/>
    <w:rsid w:val="005F0139"/>
    <w:rsid w:val="005F2309"/>
    <w:rsid w:val="005F2388"/>
    <w:rsid w:val="005F6E9A"/>
    <w:rsid w:val="00610C38"/>
    <w:rsid w:val="00620715"/>
    <w:rsid w:val="006724A4"/>
    <w:rsid w:val="00676A11"/>
    <w:rsid w:val="00691CE4"/>
    <w:rsid w:val="006B3AAE"/>
    <w:rsid w:val="006C121E"/>
    <w:rsid w:val="006F52C3"/>
    <w:rsid w:val="006F5C67"/>
    <w:rsid w:val="00702402"/>
    <w:rsid w:val="0070712A"/>
    <w:rsid w:val="00716184"/>
    <w:rsid w:val="0072082D"/>
    <w:rsid w:val="0072114E"/>
    <w:rsid w:val="00724A4A"/>
    <w:rsid w:val="00732D90"/>
    <w:rsid w:val="00736ECB"/>
    <w:rsid w:val="007407DE"/>
    <w:rsid w:val="00740A2B"/>
    <w:rsid w:val="007477C9"/>
    <w:rsid w:val="007628A7"/>
    <w:rsid w:val="00765CFD"/>
    <w:rsid w:val="00767917"/>
    <w:rsid w:val="00791C8A"/>
    <w:rsid w:val="00795BDC"/>
    <w:rsid w:val="007B0EB0"/>
    <w:rsid w:val="007B559A"/>
    <w:rsid w:val="007B7063"/>
    <w:rsid w:val="007C3015"/>
    <w:rsid w:val="007D2DB3"/>
    <w:rsid w:val="008161C6"/>
    <w:rsid w:val="00845879"/>
    <w:rsid w:val="00847226"/>
    <w:rsid w:val="00864986"/>
    <w:rsid w:val="00880E3B"/>
    <w:rsid w:val="00884362"/>
    <w:rsid w:val="00890E68"/>
    <w:rsid w:val="00895B6D"/>
    <w:rsid w:val="008B772F"/>
    <w:rsid w:val="008D415C"/>
    <w:rsid w:val="008E63C4"/>
    <w:rsid w:val="008F110B"/>
    <w:rsid w:val="009033B1"/>
    <w:rsid w:val="009174C4"/>
    <w:rsid w:val="00926105"/>
    <w:rsid w:val="00927254"/>
    <w:rsid w:val="009306EF"/>
    <w:rsid w:val="009404EF"/>
    <w:rsid w:val="00966686"/>
    <w:rsid w:val="009E2EE0"/>
    <w:rsid w:val="00A15D85"/>
    <w:rsid w:val="00A37CFA"/>
    <w:rsid w:val="00A44A32"/>
    <w:rsid w:val="00A537A5"/>
    <w:rsid w:val="00A56E4F"/>
    <w:rsid w:val="00A9551E"/>
    <w:rsid w:val="00AA7BB2"/>
    <w:rsid w:val="00AB702B"/>
    <w:rsid w:val="00AC5840"/>
    <w:rsid w:val="00AF68B1"/>
    <w:rsid w:val="00B01C18"/>
    <w:rsid w:val="00B02165"/>
    <w:rsid w:val="00B05D4E"/>
    <w:rsid w:val="00B11473"/>
    <w:rsid w:val="00B150FD"/>
    <w:rsid w:val="00B256F9"/>
    <w:rsid w:val="00B419D4"/>
    <w:rsid w:val="00B567EF"/>
    <w:rsid w:val="00B67801"/>
    <w:rsid w:val="00B930B2"/>
    <w:rsid w:val="00B96F5A"/>
    <w:rsid w:val="00BC4CD6"/>
    <w:rsid w:val="00BF0122"/>
    <w:rsid w:val="00C03238"/>
    <w:rsid w:val="00C03B9F"/>
    <w:rsid w:val="00C04329"/>
    <w:rsid w:val="00C10B2D"/>
    <w:rsid w:val="00C22D94"/>
    <w:rsid w:val="00C372DC"/>
    <w:rsid w:val="00C37834"/>
    <w:rsid w:val="00C532D1"/>
    <w:rsid w:val="00C659DB"/>
    <w:rsid w:val="00C83AF9"/>
    <w:rsid w:val="00CB1A7D"/>
    <w:rsid w:val="00CB5371"/>
    <w:rsid w:val="00CC25F6"/>
    <w:rsid w:val="00CD5456"/>
    <w:rsid w:val="00CF3FA3"/>
    <w:rsid w:val="00D03E99"/>
    <w:rsid w:val="00D21FE9"/>
    <w:rsid w:val="00D2285C"/>
    <w:rsid w:val="00D3277E"/>
    <w:rsid w:val="00D64357"/>
    <w:rsid w:val="00DB1340"/>
    <w:rsid w:val="00DB6E07"/>
    <w:rsid w:val="00DC4A17"/>
    <w:rsid w:val="00DC7E16"/>
    <w:rsid w:val="00DD1A76"/>
    <w:rsid w:val="00E17D4A"/>
    <w:rsid w:val="00E54CB7"/>
    <w:rsid w:val="00E759B9"/>
    <w:rsid w:val="00E93710"/>
    <w:rsid w:val="00E94212"/>
    <w:rsid w:val="00EC381C"/>
    <w:rsid w:val="00EE0DF6"/>
    <w:rsid w:val="00EE511D"/>
    <w:rsid w:val="00EE6755"/>
    <w:rsid w:val="00EF08BF"/>
    <w:rsid w:val="00EF3A23"/>
    <w:rsid w:val="00F03D49"/>
    <w:rsid w:val="00F05821"/>
    <w:rsid w:val="00F22AAC"/>
    <w:rsid w:val="00F47695"/>
    <w:rsid w:val="00F54BAE"/>
    <w:rsid w:val="00F67C74"/>
    <w:rsid w:val="00F81092"/>
    <w:rsid w:val="00FA7496"/>
    <w:rsid w:val="00FB4B4D"/>
    <w:rsid w:val="00FB700B"/>
    <w:rsid w:val="00FF0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3E402"/>
  <w15:chartTrackingRefBased/>
  <w15:docId w15:val="{870A6640-78AC-43B6-A746-E365ED124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07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07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07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07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07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07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07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07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07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07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07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07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07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07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07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07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07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0715"/>
    <w:rPr>
      <w:rFonts w:eastAsiaTheme="majorEastAsia" w:cstheme="majorBidi"/>
      <w:color w:val="272727" w:themeColor="text1" w:themeTint="D8"/>
    </w:rPr>
  </w:style>
  <w:style w:type="paragraph" w:styleId="Title">
    <w:name w:val="Title"/>
    <w:basedOn w:val="Normal"/>
    <w:next w:val="Normal"/>
    <w:link w:val="TitleChar"/>
    <w:uiPriority w:val="10"/>
    <w:qFormat/>
    <w:rsid w:val="006207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07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07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07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0715"/>
    <w:pPr>
      <w:spacing w:before="160"/>
      <w:jc w:val="center"/>
    </w:pPr>
    <w:rPr>
      <w:i/>
      <w:iCs/>
      <w:color w:val="404040" w:themeColor="text1" w:themeTint="BF"/>
    </w:rPr>
  </w:style>
  <w:style w:type="character" w:customStyle="1" w:styleId="QuoteChar">
    <w:name w:val="Quote Char"/>
    <w:basedOn w:val="DefaultParagraphFont"/>
    <w:link w:val="Quote"/>
    <w:uiPriority w:val="29"/>
    <w:rsid w:val="00620715"/>
    <w:rPr>
      <w:i/>
      <w:iCs/>
      <w:color w:val="404040" w:themeColor="text1" w:themeTint="BF"/>
    </w:rPr>
  </w:style>
  <w:style w:type="paragraph" w:styleId="ListParagraph">
    <w:name w:val="List Paragraph"/>
    <w:basedOn w:val="Normal"/>
    <w:uiPriority w:val="34"/>
    <w:qFormat/>
    <w:rsid w:val="00620715"/>
    <w:pPr>
      <w:ind w:left="720"/>
      <w:contextualSpacing/>
    </w:pPr>
  </w:style>
  <w:style w:type="character" w:styleId="IntenseEmphasis">
    <w:name w:val="Intense Emphasis"/>
    <w:basedOn w:val="DefaultParagraphFont"/>
    <w:uiPriority w:val="21"/>
    <w:qFormat/>
    <w:rsid w:val="00620715"/>
    <w:rPr>
      <w:i/>
      <w:iCs/>
      <w:color w:val="0F4761" w:themeColor="accent1" w:themeShade="BF"/>
    </w:rPr>
  </w:style>
  <w:style w:type="paragraph" w:styleId="IntenseQuote">
    <w:name w:val="Intense Quote"/>
    <w:basedOn w:val="Normal"/>
    <w:next w:val="Normal"/>
    <w:link w:val="IntenseQuoteChar"/>
    <w:uiPriority w:val="30"/>
    <w:qFormat/>
    <w:rsid w:val="006207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0715"/>
    <w:rPr>
      <w:i/>
      <w:iCs/>
      <w:color w:val="0F4761" w:themeColor="accent1" w:themeShade="BF"/>
    </w:rPr>
  </w:style>
  <w:style w:type="character" w:styleId="IntenseReference">
    <w:name w:val="Intense Reference"/>
    <w:basedOn w:val="DefaultParagraphFont"/>
    <w:uiPriority w:val="32"/>
    <w:qFormat/>
    <w:rsid w:val="00620715"/>
    <w:rPr>
      <w:b/>
      <w:bCs/>
      <w:smallCaps/>
      <w:color w:val="0F4761" w:themeColor="accent1" w:themeShade="BF"/>
      <w:spacing w:val="5"/>
    </w:rPr>
  </w:style>
  <w:style w:type="character" w:styleId="Hyperlink">
    <w:name w:val="Hyperlink"/>
    <w:basedOn w:val="DefaultParagraphFont"/>
    <w:uiPriority w:val="99"/>
    <w:unhideWhenUsed/>
    <w:rsid w:val="002F61B9"/>
    <w:rPr>
      <w:color w:val="467886" w:themeColor="hyperlink"/>
      <w:u w:val="single"/>
    </w:rPr>
  </w:style>
  <w:style w:type="character" w:styleId="UnresolvedMention">
    <w:name w:val="Unresolved Mention"/>
    <w:basedOn w:val="DefaultParagraphFont"/>
    <w:uiPriority w:val="99"/>
    <w:semiHidden/>
    <w:unhideWhenUsed/>
    <w:rsid w:val="002F61B9"/>
    <w:rPr>
      <w:color w:val="605E5C"/>
      <w:shd w:val="clear" w:color="auto" w:fill="E1DFDD"/>
    </w:rPr>
  </w:style>
  <w:style w:type="paragraph" w:styleId="Header">
    <w:name w:val="header"/>
    <w:basedOn w:val="Normal"/>
    <w:link w:val="HeaderChar"/>
    <w:uiPriority w:val="99"/>
    <w:unhideWhenUsed/>
    <w:rsid w:val="00225F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5F0E"/>
  </w:style>
  <w:style w:type="paragraph" w:styleId="Footer">
    <w:name w:val="footer"/>
    <w:basedOn w:val="Normal"/>
    <w:link w:val="FooterChar"/>
    <w:uiPriority w:val="99"/>
    <w:unhideWhenUsed/>
    <w:rsid w:val="00225F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5F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409</TotalTime>
  <Pages>9</Pages>
  <Words>2537</Words>
  <Characters>14463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iqbal</dc:creator>
  <cp:keywords/>
  <dc:description/>
  <cp:lastModifiedBy>sana iqbal</cp:lastModifiedBy>
  <cp:revision>192</cp:revision>
  <dcterms:created xsi:type="dcterms:W3CDTF">2026-05-15T15:24:00Z</dcterms:created>
  <dcterms:modified xsi:type="dcterms:W3CDTF">2026-06-25T13:48:00Z</dcterms:modified>
</cp:coreProperties>
</file>