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19B2EAC" w14:textId="1F9AE240" w:rsidR="00C23D81" w:rsidRDefault="5DDBA5C8" w:rsidP="4FE924A8">
      <w:pPr>
        <w:jc w:val="center"/>
      </w:pPr>
      <w:r>
        <w:rPr>
          <w:noProof/>
        </w:rPr>
        <w:drawing>
          <wp:inline distT="0" distB="0" distL="0" distR="0" wp14:anchorId="618EE513" wp14:editId="142C839B">
            <wp:extent cx="5724525" cy="2857500"/>
            <wp:effectExtent l="0" t="0" r="0" b="0"/>
            <wp:docPr id="205611826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118264" name="Picture 2056118264"/>
                    <pic:cNvPicPr/>
                  </pic:nvPicPr>
                  <pic:blipFill>
                    <a:blip r:embed="rId8">
                      <a:extLst>
                        <a:ext uri="{28A0092B-C50C-407E-A947-70E740481C1C}">
                          <a14:useLocalDpi xmlns:a14="http://schemas.microsoft.com/office/drawing/2010/main"/>
                        </a:ext>
                      </a:extLst>
                    </a:blip>
                    <a:stretch>
                      <a:fillRect/>
                    </a:stretch>
                  </pic:blipFill>
                  <pic:spPr>
                    <a:xfrm>
                      <a:off x="0" y="0"/>
                      <a:ext cx="5724525" cy="2857500"/>
                    </a:xfrm>
                    <a:prstGeom prst="rect">
                      <a:avLst/>
                    </a:prstGeom>
                  </pic:spPr>
                </pic:pic>
              </a:graphicData>
            </a:graphic>
          </wp:inline>
        </w:drawing>
      </w:r>
    </w:p>
    <w:p w14:paraId="656CDFF0" w14:textId="77777777" w:rsidR="00C23D81" w:rsidRPr="00775442" w:rsidRDefault="00C23D81" w:rsidP="00C23D81">
      <w:pPr>
        <w:rPr>
          <w:rFonts w:cstheme="minorHAnsi"/>
          <w:b/>
          <w:bCs/>
          <w:sz w:val="44"/>
          <w:szCs w:val="44"/>
        </w:rPr>
      </w:pPr>
    </w:p>
    <w:p w14:paraId="5738A034" w14:textId="792CAB3A" w:rsidR="4A1D1D0B" w:rsidRDefault="4A1D1D0B" w:rsidP="4B5DC475">
      <w:pPr>
        <w:jc w:val="center"/>
      </w:pPr>
      <w:r w:rsidRPr="4B5DC475">
        <w:rPr>
          <w:rFonts w:cstheme="minorBidi"/>
          <w:b/>
          <w:bCs/>
          <w:sz w:val="44"/>
          <w:szCs w:val="44"/>
        </w:rPr>
        <w:t>Digital Skills and Research Methods</w:t>
      </w:r>
    </w:p>
    <w:p w14:paraId="1E96D55E" w14:textId="7CEA9D8A" w:rsidR="00C23D81" w:rsidRDefault="00C23D81" w:rsidP="4B5DC475">
      <w:pPr>
        <w:jc w:val="center"/>
        <w:rPr>
          <w:rFonts w:cstheme="minorBidi"/>
          <w:b/>
          <w:bCs/>
          <w:sz w:val="44"/>
          <w:szCs w:val="44"/>
        </w:rPr>
      </w:pPr>
      <w:r w:rsidRPr="4B5DC475">
        <w:rPr>
          <w:rFonts w:cstheme="minorBidi"/>
          <w:b/>
          <w:bCs/>
          <w:sz w:val="44"/>
          <w:szCs w:val="44"/>
        </w:rPr>
        <w:t>(</w:t>
      </w:r>
      <w:r w:rsidR="29B554AF" w:rsidRPr="4B5DC475">
        <w:rPr>
          <w:rFonts w:cstheme="minorBidi"/>
          <w:b/>
          <w:bCs/>
          <w:sz w:val="44"/>
          <w:szCs w:val="44"/>
        </w:rPr>
        <w:t>LCHS4007</w:t>
      </w:r>
      <w:r w:rsidRPr="4B5DC475">
        <w:rPr>
          <w:rFonts w:cstheme="minorBidi"/>
          <w:b/>
          <w:bCs/>
          <w:sz w:val="44"/>
          <w:szCs w:val="44"/>
        </w:rPr>
        <w:t>)</w:t>
      </w:r>
    </w:p>
    <w:p w14:paraId="1B8446CD" w14:textId="77777777" w:rsidR="00C23D81" w:rsidRDefault="00C23D81" w:rsidP="00C23D81">
      <w:pPr>
        <w:jc w:val="center"/>
        <w:rPr>
          <w:rFonts w:cstheme="minorHAnsi"/>
          <w:b/>
          <w:bCs/>
          <w:sz w:val="44"/>
          <w:szCs w:val="44"/>
        </w:rPr>
      </w:pPr>
    </w:p>
    <w:p w14:paraId="3C9CDD2C" w14:textId="5C371D93" w:rsidR="00C23D81" w:rsidRPr="00775442" w:rsidRDefault="61D477D5" w:rsidP="4B5DC475">
      <w:pPr>
        <w:jc w:val="center"/>
        <w:rPr>
          <w:rFonts w:cstheme="minorBidi"/>
          <w:b/>
          <w:bCs/>
          <w:sz w:val="44"/>
          <w:szCs w:val="44"/>
        </w:rPr>
      </w:pPr>
      <w:r w:rsidRPr="4B5DC475">
        <w:rPr>
          <w:rFonts w:cstheme="minorBidi"/>
          <w:b/>
          <w:bCs/>
          <w:sz w:val="44"/>
          <w:szCs w:val="44"/>
        </w:rPr>
        <w:t>Research</w:t>
      </w:r>
      <w:r w:rsidR="7B078FB9" w:rsidRPr="4B5DC475">
        <w:rPr>
          <w:rFonts w:cstheme="minorBidi"/>
          <w:b/>
          <w:bCs/>
          <w:sz w:val="44"/>
          <w:szCs w:val="44"/>
        </w:rPr>
        <w:t xml:space="preserve"> </w:t>
      </w:r>
      <w:r w:rsidR="16DA0029" w:rsidRPr="4B5DC475">
        <w:rPr>
          <w:rFonts w:cstheme="minorBidi"/>
          <w:b/>
          <w:bCs/>
          <w:sz w:val="44"/>
          <w:szCs w:val="44"/>
        </w:rPr>
        <w:t>Report</w:t>
      </w:r>
    </w:p>
    <w:p w14:paraId="68DDAB63" w14:textId="77777777" w:rsidR="00C23D81" w:rsidRPr="00775442" w:rsidRDefault="00C23D81" w:rsidP="00C23D81">
      <w:pPr>
        <w:rPr>
          <w:rFonts w:cstheme="minorHAnsi"/>
          <w:b/>
          <w:bCs/>
          <w:sz w:val="44"/>
          <w:szCs w:val="44"/>
        </w:rPr>
      </w:pPr>
    </w:p>
    <w:p w14:paraId="1B04DCF8" w14:textId="77777777" w:rsidR="00C23D81" w:rsidRPr="00775442" w:rsidRDefault="00C23D81" w:rsidP="00C23D81">
      <w:pPr>
        <w:jc w:val="center"/>
        <w:rPr>
          <w:rFonts w:cstheme="minorHAnsi"/>
          <w:b/>
          <w:bCs/>
          <w:sz w:val="44"/>
          <w:szCs w:val="44"/>
        </w:rPr>
      </w:pPr>
    </w:p>
    <w:p w14:paraId="249DCE11" w14:textId="77777777" w:rsidR="00C23D81" w:rsidRPr="00775442" w:rsidRDefault="00C23D81" w:rsidP="00C23D81">
      <w:pPr>
        <w:jc w:val="center"/>
        <w:rPr>
          <w:rFonts w:cstheme="minorHAnsi"/>
          <w:b/>
          <w:bCs/>
          <w:sz w:val="44"/>
          <w:szCs w:val="44"/>
        </w:rPr>
      </w:pPr>
    </w:p>
    <w:p w14:paraId="54F72FF3" w14:textId="0A65D8DD" w:rsidR="00C23D81" w:rsidRPr="00775442" w:rsidRDefault="00C23D81" w:rsidP="00C23D81">
      <w:pPr>
        <w:rPr>
          <w:rFonts w:cstheme="minorHAnsi"/>
          <w:b/>
          <w:bCs/>
          <w:sz w:val="32"/>
          <w:szCs w:val="32"/>
        </w:rPr>
      </w:pPr>
      <w:r w:rsidRPr="00775442">
        <w:rPr>
          <w:rFonts w:cstheme="minorHAnsi"/>
          <w:b/>
          <w:bCs/>
          <w:sz w:val="32"/>
          <w:szCs w:val="32"/>
        </w:rPr>
        <w:t xml:space="preserve">Name: </w:t>
      </w:r>
      <w:r w:rsidR="00810131">
        <w:rPr>
          <w:rFonts w:cstheme="minorHAnsi"/>
          <w:b/>
          <w:bCs/>
          <w:sz w:val="32"/>
          <w:szCs w:val="32"/>
        </w:rPr>
        <w:t xml:space="preserve">David </w:t>
      </w:r>
      <w:proofErr w:type="spellStart"/>
      <w:r w:rsidR="00810131">
        <w:rPr>
          <w:rFonts w:cstheme="minorHAnsi"/>
          <w:b/>
          <w:bCs/>
          <w:sz w:val="32"/>
          <w:szCs w:val="32"/>
        </w:rPr>
        <w:t>Chidavenzi</w:t>
      </w:r>
      <w:proofErr w:type="spellEnd"/>
      <w:r w:rsidR="00810131">
        <w:rPr>
          <w:rFonts w:cstheme="minorHAnsi"/>
          <w:b/>
          <w:bCs/>
          <w:sz w:val="32"/>
          <w:szCs w:val="32"/>
        </w:rPr>
        <w:t xml:space="preserve"> </w:t>
      </w:r>
    </w:p>
    <w:p w14:paraId="29F76BF3" w14:textId="527AE394" w:rsidR="00C23D81" w:rsidRPr="00775442" w:rsidRDefault="00C23D81" w:rsidP="00C23D81">
      <w:pPr>
        <w:rPr>
          <w:rFonts w:cstheme="minorHAnsi"/>
          <w:b/>
          <w:bCs/>
          <w:sz w:val="32"/>
          <w:szCs w:val="32"/>
        </w:rPr>
      </w:pPr>
      <w:r w:rsidRPr="00775442">
        <w:rPr>
          <w:rFonts w:cstheme="minorHAnsi"/>
          <w:b/>
          <w:bCs/>
          <w:sz w:val="32"/>
          <w:szCs w:val="32"/>
        </w:rPr>
        <w:t>Student ID: 2</w:t>
      </w:r>
      <w:r w:rsidR="006F7F7F">
        <w:rPr>
          <w:rFonts w:cstheme="minorHAnsi"/>
          <w:b/>
          <w:bCs/>
          <w:sz w:val="32"/>
          <w:szCs w:val="32"/>
        </w:rPr>
        <w:t>542986</w:t>
      </w:r>
    </w:p>
    <w:p w14:paraId="47875F20" w14:textId="7CF3BD3E" w:rsidR="007D5AC3" w:rsidRDefault="00B45F9E" w:rsidP="36AAFFE0">
      <w:pPr>
        <w:rPr>
          <w:rFonts w:cstheme="minorBidi"/>
          <w:b/>
          <w:bCs/>
          <w:sz w:val="32"/>
          <w:szCs w:val="32"/>
        </w:rPr>
      </w:pPr>
      <w:r w:rsidRPr="4B5DC475">
        <w:rPr>
          <w:rFonts w:cstheme="minorBidi"/>
          <w:b/>
          <w:bCs/>
          <w:sz w:val="32"/>
          <w:szCs w:val="32"/>
        </w:rPr>
        <w:t>Course</w:t>
      </w:r>
      <w:r w:rsidR="00C23D81" w:rsidRPr="4B5DC475">
        <w:rPr>
          <w:rFonts w:cstheme="minorBidi"/>
          <w:b/>
          <w:bCs/>
          <w:sz w:val="32"/>
          <w:szCs w:val="32"/>
        </w:rPr>
        <w:t xml:space="preserve">: </w:t>
      </w:r>
      <w:r w:rsidR="0C8692BD" w:rsidRPr="4B5DC475">
        <w:rPr>
          <w:rFonts w:cstheme="minorBidi"/>
          <w:b/>
          <w:bCs/>
          <w:sz w:val="32"/>
          <w:szCs w:val="32"/>
        </w:rPr>
        <w:t xml:space="preserve">CertHE in </w:t>
      </w:r>
      <w:r w:rsidR="668EBB2B" w:rsidRPr="4B5DC475">
        <w:rPr>
          <w:rFonts w:cstheme="minorBidi"/>
          <w:b/>
          <w:bCs/>
          <w:sz w:val="32"/>
          <w:szCs w:val="32"/>
        </w:rPr>
        <w:t>Skills for the Workplace</w:t>
      </w:r>
      <w:r w:rsidR="35C51995" w:rsidRPr="4B5DC475">
        <w:rPr>
          <w:rFonts w:cstheme="minorBidi"/>
          <w:b/>
          <w:bCs/>
          <w:sz w:val="32"/>
          <w:szCs w:val="32"/>
        </w:rPr>
        <w:t>: Health &amp; Social Care</w:t>
      </w:r>
    </w:p>
    <w:p w14:paraId="1F0C4ED2" w14:textId="664CAB8B" w:rsidR="00C23D81" w:rsidRPr="006F7F7F" w:rsidRDefault="00843E5A" w:rsidP="00C23D81">
      <w:pPr>
        <w:rPr>
          <w:rFonts w:cstheme="minorBidi"/>
          <w:b/>
          <w:bCs/>
          <w:sz w:val="32"/>
          <w:szCs w:val="32"/>
        </w:rPr>
      </w:pPr>
      <w:r w:rsidRPr="36AAFFE0">
        <w:rPr>
          <w:rFonts w:cstheme="minorBidi"/>
          <w:b/>
          <w:bCs/>
          <w:sz w:val="32"/>
          <w:szCs w:val="32"/>
        </w:rPr>
        <w:t xml:space="preserve">Lecturer: Dr. </w:t>
      </w:r>
      <w:proofErr w:type="spellStart"/>
      <w:r w:rsidRPr="36AAFFE0">
        <w:rPr>
          <w:rFonts w:cstheme="minorBidi"/>
          <w:b/>
          <w:bCs/>
          <w:sz w:val="32"/>
          <w:szCs w:val="32"/>
        </w:rPr>
        <w:t>Syafiq</w:t>
      </w:r>
      <w:proofErr w:type="spellEnd"/>
      <w:r w:rsidRPr="36AAFFE0">
        <w:rPr>
          <w:rFonts w:cstheme="minorBidi"/>
          <w:b/>
          <w:bCs/>
          <w:sz w:val="32"/>
          <w:szCs w:val="32"/>
        </w:rPr>
        <w:t xml:space="preserve"> </w:t>
      </w:r>
      <w:proofErr w:type="spellStart"/>
      <w:r w:rsidRPr="36AAFFE0">
        <w:rPr>
          <w:rFonts w:cstheme="minorBidi"/>
          <w:b/>
          <w:bCs/>
          <w:sz w:val="32"/>
          <w:szCs w:val="32"/>
        </w:rPr>
        <w:t>Zolkeply</w:t>
      </w:r>
      <w:proofErr w:type="spellEnd"/>
      <w:r w:rsidR="00C23D81" w:rsidRPr="36AAFFE0">
        <w:rPr>
          <w:rFonts w:cstheme="minorBidi"/>
          <w:b/>
          <w:bCs/>
          <w:sz w:val="32"/>
          <w:szCs w:val="32"/>
        </w:rPr>
        <w:t xml:space="preserve"> </w:t>
      </w:r>
    </w:p>
    <w:p w14:paraId="4DAD7E2B" w14:textId="77777777" w:rsidR="00C23D81" w:rsidRDefault="00C23D81" w:rsidP="00C23D81">
      <w:pPr>
        <w:rPr>
          <w:rFonts w:cstheme="minorHAnsi"/>
          <w:b/>
          <w:bCs/>
          <w:sz w:val="32"/>
          <w:szCs w:val="32"/>
        </w:rPr>
      </w:pPr>
    </w:p>
    <w:p w14:paraId="617864F2" w14:textId="62C5824F" w:rsidR="00C23D81" w:rsidRDefault="00C23D81">
      <w:pPr>
        <w:spacing w:after="160" w:line="278" w:lineRule="auto"/>
        <w:rPr>
          <w:rFonts w:cstheme="minorHAnsi"/>
          <w:b/>
          <w:bCs/>
          <w:sz w:val="32"/>
          <w:szCs w:val="32"/>
        </w:rPr>
      </w:pPr>
      <w:r>
        <w:rPr>
          <w:rFonts w:cstheme="minorHAnsi"/>
          <w:b/>
          <w:bCs/>
          <w:sz w:val="32"/>
          <w:szCs w:val="32"/>
        </w:rPr>
        <w:br w:type="page"/>
      </w:r>
    </w:p>
    <w:sdt>
      <w:sdtPr>
        <w:rPr>
          <w:rFonts w:asciiTheme="minorHAnsi" w:eastAsia="Times New Roman" w:hAnsiTheme="minorHAnsi" w:cs="Times New Roman"/>
          <w:color w:val="auto"/>
          <w:sz w:val="22"/>
          <w:szCs w:val="22"/>
          <w:lang w:val="en-GB" w:eastAsia="en-GB"/>
        </w:rPr>
        <w:id w:val="-771083068"/>
        <w:docPartObj>
          <w:docPartGallery w:val="Table of Contents"/>
          <w:docPartUnique/>
        </w:docPartObj>
      </w:sdtPr>
      <w:sdtEndPr>
        <w:rPr>
          <w:b/>
          <w:bCs/>
          <w:noProof/>
        </w:rPr>
      </w:sdtEndPr>
      <w:sdtContent>
        <w:p w14:paraId="10BDFF54" w14:textId="0F4BC65E" w:rsidR="00941D68" w:rsidRDefault="00941D68">
          <w:pPr>
            <w:pStyle w:val="TOCHeading"/>
          </w:pPr>
          <w:r>
            <w:t>Table of Contents</w:t>
          </w:r>
        </w:p>
        <w:p w14:paraId="0E16EFAF" w14:textId="77777777" w:rsidR="00941D68" w:rsidRPr="00941D68" w:rsidRDefault="00941D68" w:rsidP="00941D68">
          <w:pPr>
            <w:rPr>
              <w:lang w:val="en-US" w:eastAsia="en-US"/>
            </w:rPr>
          </w:pPr>
        </w:p>
        <w:p w14:paraId="6D9C477F" w14:textId="07099132" w:rsidR="00FB0A1F" w:rsidRDefault="00941D68" w:rsidP="4B5DC475">
          <w:pPr>
            <w:pStyle w:val="TOC1"/>
            <w:tabs>
              <w:tab w:val="right" w:leader="dot" w:pos="9015"/>
            </w:tabs>
            <w:rPr>
              <w:rFonts w:eastAsiaTheme="minorEastAsia" w:cstheme="minorBidi"/>
              <w:noProof/>
              <w:sz w:val="24"/>
            </w:rPr>
          </w:pPr>
          <w:r>
            <w:fldChar w:fldCharType="begin"/>
          </w:r>
          <w:r>
            <w:instrText>TOC \o "1-3" \z \u \h</w:instrText>
          </w:r>
          <w:r>
            <w:fldChar w:fldCharType="separate"/>
          </w:r>
          <w:hyperlink w:anchor="_Toc1149289993">
            <w:r w:rsidR="4B5DC475" w:rsidRPr="4B5DC475">
              <w:rPr>
                <w:rStyle w:val="Hyperlink"/>
              </w:rPr>
              <w:t>Section 1 – Introducing the Research Paper and Topic Development</w:t>
            </w:r>
            <w:r>
              <w:tab/>
            </w:r>
            <w:r>
              <w:fldChar w:fldCharType="begin"/>
            </w:r>
            <w:r>
              <w:instrText>PAGEREF _Toc1149289993 \h</w:instrText>
            </w:r>
            <w:r>
              <w:fldChar w:fldCharType="separate"/>
            </w:r>
            <w:r w:rsidR="4B5DC475" w:rsidRPr="4B5DC475">
              <w:rPr>
                <w:rStyle w:val="Hyperlink"/>
              </w:rPr>
              <w:t>2</w:t>
            </w:r>
            <w:r>
              <w:fldChar w:fldCharType="end"/>
            </w:r>
          </w:hyperlink>
        </w:p>
        <w:p w14:paraId="1F6FBF8F" w14:textId="537FBEEB" w:rsidR="00FB0A1F" w:rsidRDefault="4B5DC475" w:rsidP="4B5DC475">
          <w:pPr>
            <w:pStyle w:val="TOC1"/>
            <w:tabs>
              <w:tab w:val="right" w:leader="dot" w:pos="9015"/>
            </w:tabs>
            <w:rPr>
              <w:rFonts w:eastAsiaTheme="minorEastAsia" w:cstheme="minorBidi"/>
              <w:noProof/>
              <w:sz w:val="24"/>
            </w:rPr>
          </w:pPr>
          <w:hyperlink w:anchor="_Toc827357923">
            <w:r w:rsidRPr="4B5DC475">
              <w:rPr>
                <w:rStyle w:val="Hyperlink"/>
              </w:rPr>
              <w:t>Section 2 -  Understanding the Purpose and Research Questions</w:t>
            </w:r>
            <w:r w:rsidR="00FB0A1F">
              <w:tab/>
            </w:r>
            <w:r w:rsidR="00FB0A1F">
              <w:fldChar w:fldCharType="begin"/>
            </w:r>
            <w:r w:rsidR="00FB0A1F">
              <w:instrText>PAGEREF _Toc827357923 \h</w:instrText>
            </w:r>
            <w:r w:rsidR="00FB0A1F">
              <w:fldChar w:fldCharType="separate"/>
            </w:r>
            <w:r w:rsidRPr="4B5DC475">
              <w:rPr>
                <w:rStyle w:val="Hyperlink"/>
              </w:rPr>
              <w:t>3</w:t>
            </w:r>
            <w:r w:rsidR="00FB0A1F">
              <w:fldChar w:fldCharType="end"/>
            </w:r>
          </w:hyperlink>
        </w:p>
        <w:p w14:paraId="1D14A47F" w14:textId="1EB8AC6D" w:rsidR="00FB0A1F" w:rsidRDefault="4B5DC475" w:rsidP="4B5DC475">
          <w:pPr>
            <w:pStyle w:val="TOC2"/>
            <w:tabs>
              <w:tab w:val="right" w:leader="dot" w:pos="9015"/>
            </w:tabs>
            <w:rPr>
              <w:rFonts w:eastAsiaTheme="minorEastAsia" w:cstheme="minorBidi"/>
              <w:noProof/>
              <w:sz w:val="24"/>
            </w:rPr>
          </w:pPr>
          <w:hyperlink w:anchor="_Toc2042774434">
            <w:r w:rsidRPr="4B5DC475">
              <w:rPr>
                <w:rStyle w:val="Hyperlink"/>
              </w:rPr>
              <w:t>Research Questions (RQs)</w:t>
            </w:r>
            <w:r w:rsidR="00FB0A1F">
              <w:tab/>
            </w:r>
            <w:r w:rsidR="00FB0A1F">
              <w:fldChar w:fldCharType="begin"/>
            </w:r>
            <w:r w:rsidR="00FB0A1F">
              <w:instrText>PAGEREF _Toc2042774434 \h</w:instrText>
            </w:r>
            <w:r w:rsidR="00FB0A1F">
              <w:fldChar w:fldCharType="separate"/>
            </w:r>
            <w:r w:rsidRPr="4B5DC475">
              <w:rPr>
                <w:rStyle w:val="Hyperlink"/>
              </w:rPr>
              <w:t>3</w:t>
            </w:r>
            <w:r w:rsidR="00FB0A1F">
              <w:fldChar w:fldCharType="end"/>
            </w:r>
          </w:hyperlink>
        </w:p>
        <w:p w14:paraId="3BF763EB" w14:textId="6F269CB9" w:rsidR="00FB0A1F" w:rsidRDefault="4B5DC475" w:rsidP="4B5DC475">
          <w:pPr>
            <w:pStyle w:val="TOC2"/>
            <w:tabs>
              <w:tab w:val="right" w:leader="dot" w:pos="9015"/>
            </w:tabs>
            <w:rPr>
              <w:rFonts w:eastAsiaTheme="minorEastAsia" w:cstheme="minorBidi"/>
              <w:noProof/>
              <w:sz w:val="24"/>
            </w:rPr>
          </w:pPr>
          <w:hyperlink w:anchor="_Toc1751620039">
            <w:r w:rsidRPr="4B5DC475">
              <w:rPr>
                <w:rStyle w:val="Hyperlink"/>
              </w:rPr>
              <w:t>Research Objectives (ROs)</w:t>
            </w:r>
            <w:r w:rsidR="00FB0A1F">
              <w:tab/>
            </w:r>
            <w:r w:rsidR="00FB0A1F">
              <w:fldChar w:fldCharType="begin"/>
            </w:r>
            <w:r w:rsidR="00FB0A1F">
              <w:instrText>PAGEREF _Toc1751620039 \h</w:instrText>
            </w:r>
            <w:r w:rsidR="00FB0A1F">
              <w:fldChar w:fldCharType="separate"/>
            </w:r>
            <w:r w:rsidRPr="4B5DC475">
              <w:rPr>
                <w:rStyle w:val="Hyperlink"/>
              </w:rPr>
              <w:t>3</w:t>
            </w:r>
            <w:r w:rsidR="00FB0A1F">
              <w:fldChar w:fldCharType="end"/>
            </w:r>
          </w:hyperlink>
        </w:p>
        <w:p w14:paraId="6ED9159E" w14:textId="7CC7E794" w:rsidR="495E98F5" w:rsidRDefault="4B5DC475" w:rsidP="4B5DC475">
          <w:pPr>
            <w:pStyle w:val="TOC1"/>
            <w:tabs>
              <w:tab w:val="right" w:leader="dot" w:pos="9015"/>
            </w:tabs>
          </w:pPr>
          <w:hyperlink w:anchor="_Toc2111714184">
            <w:r w:rsidRPr="4B5DC475">
              <w:rPr>
                <w:rStyle w:val="Hyperlink"/>
              </w:rPr>
              <w:t>Section 3 – Research Methods</w:t>
            </w:r>
            <w:r w:rsidR="495E98F5">
              <w:tab/>
            </w:r>
            <w:r w:rsidR="495E98F5">
              <w:fldChar w:fldCharType="begin"/>
            </w:r>
            <w:r w:rsidR="495E98F5">
              <w:instrText>PAGEREF _Toc2111714184 \h</w:instrText>
            </w:r>
            <w:r w:rsidR="495E98F5">
              <w:fldChar w:fldCharType="separate"/>
            </w:r>
            <w:r w:rsidRPr="4B5DC475">
              <w:rPr>
                <w:rStyle w:val="Hyperlink"/>
              </w:rPr>
              <w:t>3</w:t>
            </w:r>
            <w:r w:rsidR="495E98F5">
              <w:fldChar w:fldCharType="end"/>
            </w:r>
          </w:hyperlink>
        </w:p>
        <w:p w14:paraId="3C206C53" w14:textId="20A52349" w:rsidR="495E98F5" w:rsidRDefault="4B5DC475" w:rsidP="4B5DC475">
          <w:pPr>
            <w:pStyle w:val="TOC2"/>
            <w:tabs>
              <w:tab w:val="right" w:leader="dot" w:pos="9015"/>
            </w:tabs>
          </w:pPr>
          <w:hyperlink w:anchor="_Toc207441579">
            <w:r w:rsidRPr="4B5DC475">
              <w:rPr>
                <w:rStyle w:val="Hyperlink"/>
              </w:rPr>
              <w:t>Quantitative Method</w:t>
            </w:r>
            <w:r w:rsidR="495E98F5">
              <w:tab/>
            </w:r>
            <w:r w:rsidR="495E98F5">
              <w:fldChar w:fldCharType="begin"/>
            </w:r>
            <w:r w:rsidR="495E98F5">
              <w:instrText>PAGEREF _Toc207441579 \h</w:instrText>
            </w:r>
            <w:r w:rsidR="495E98F5">
              <w:fldChar w:fldCharType="separate"/>
            </w:r>
            <w:r w:rsidRPr="4B5DC475">
              <w:rPr>
                <w:rStyle w:val="Hyperlink"/>
              </w:rPr>
              <w:t>3</w:t>
            </w:r>
            <w:r w:rsidR="495E98F5">
              <w:fldChar w:fldCharType="end"/>
            </w:r>
          </w:hyperlink>
        </w:p>
        <w:p w14:paraId="26F78884" w14:textId="75E8B470" w:rsidR="495E98F5" w:rsidRDefault="4B5DC475" w:rsidP="4B5DC475">
          <w:pPr>
            <w:pStyle w:val="TOC2"/>
            <w:tabs>
              <w:tab w:val="right" w:leader="dot" w:pos="9015"/>
            </w:tabs>
          </w:pPr>
          <w:hyperlink w:anchor="_Toc1655728291">
            <w:r w:rsidRPr="4B5DC475">
              <w:rPr>
                <w:rStyle w:val="Hyperlink"/>
              </w:rPr>
              <w:t>Qualitative Method</w:t>
            </w:r>
            <w:r w:rsidR="495E98F5">
              <w:tab/>
            </w:r>
            <w:r w:rsidR="495E98F5">
              <w:fldChar w:fldCharType="begin"/>
            </w:r>
            <w:r w:rsidR="495E98F5">
              <w:instrText>PAGEREF _Toc1655728291 \h</w:instrText>
            </w:r>
            <w:r w:rsidR="495E98F5">
              <w:fldChar w:fldCharType="separate"/>
            </w:r>
            <w:r w:rsidRPr="4B5DC475">
              <w:rPr>
                <w:rStyle w:val="Hyperlink"/>
              </w:rPr>
              <w:t>3</w:t>
            </w:r>
            <w:r w:rsidR="495E98F5">
              <w:fldChar w:fldCharType="end"/>
            </w:r>
          </w:hyperlink>
        </w:p>
        <w:p w14:paraId="1FD4D99B" w14:textId="467850C5" w:rsidR="495E98F5" w:rsidRDefault="4B5DC475" w:rsidP="4B5DC475">
          <w:pPr>
            <w:pStyle w:val="TOC2"/>
            <w:tabs>
              <w:tab w:val="right" w:leader="dot" w:pos="9015"/>
            </w:tabs>
          </w:pPr>
          <w:hyperlink w:anchor="_Toc2131722404">
            <w:r w:rsidRPr="4B5DC475">
              <w:rPr>
                <w:rStyle w:val="Hyperlink"/>
              </w:rPr>
              <w:t>Mixed Method</w:t>
            </w:r>
            <w:r w:rsidR="495E98F5">
              <w:tab/>
            </w:r>
            <w:r w:rsidR="495E98F5">
              <w:fldChar w:fldCharType="begin"/>
            </w:r>
            <w:r w:rsidR="495E98F5">
              <w:instrText>PAGEREF _Toc2131722404 \h</w:instrText>
            </w:r>
            <w:r w:rsidR="495E98F5">
              <w:fldChar w:fldCharType="separate"/>
            </w:r>
            <w:r w:rsidRPr="4B5DC475">
              <w:rPr>
                <w:rStyle w:val="Hyperlink"/>
              </w:rPr>
              <w:t>4</w:t>
            </w:r>
            <w:r w:rsidR="495E98F5">
              <w:fldChar w:fldCharType="end"/>
            </w:r>
          </w:hyperlink>
        </w:p>
        <w:p w14:paraId="5E9EF883" w14:textId="7AC25F2E" w:rsidR="495E98F5" w:rsidRDefault="4B5DC475" w:rsidP="4B5DC475">
          <w:pPr>
            <w:pStyle w:val="TOC2"/>
            <w:tabs>
              <w:tab w:val="right" w:leader="dot" w:pos="9015"/>
            </w:tabs>
          </w:pPr>
          <w:hyperlink w:anchor="_Toc1347045794">
            <w:r w:rsidRPr="4B5DC475">
              <w:rPr>
                <w:rStyle w:val="Hyperlink"/>
              </w:rPr>
              <w:t>Explain the chosen method</w:t>
            </w:r>
            <w:r w:rsidR="495E98F5">
              <w:tab/>
            </w:r>
            <w:r w:rsidR="495E98F5">
              <w:fldChar w:fldCharType="begin"/>
            </w:r>
            <w:r w:rsidR="495E98F5">
              <w:instrText>PAGEREF _Toc1347045794 \h</w:instrText>
            </w:r>
            <w:r w:rsidR="495E98F5">
              <w:fldChar w:fldCharType="separate"/>
            </w:r>
            <w:r w:rsidRPr="4B5DC475">
              <w:rPr>
                <w:rStyle w:val="Hyperlink"/>
              </w:rPr>
              <w:t>4</w:t>
            </w:r>
            <w:r w:rsidR="495E98F5">
              <w:fldChar w:fldCharType="end"/>
            </w:r>
          </w:hyperlink>
        </w:p>
        <w:p w14:paraId="4742EF0C" w14:textId="1C0DA319" w:rsidR="36AAFFE0" w:rsidRDefault="4B5DC475" w:rsidP="4B5DC475">
          <w:pPr>
            <w:pStyle w:val="TOC2"/>
            <w:tabs>
              <w:tab w:val="right" w:leader="dot" w:pos="9015"/>
            </w:tabs>
          </w:pPr>
          <w:hyperlink w:anchor="_Toc887487111">
            <w:r w:rsidRPr="4B5DC475">
              <w:rPr>
                <w:rStyle w:val="Hyperlink"/>
              </w:rPr>
              <w:t>Primary Data Collection</w:t>
            </w:r>
            <w:r w:rsidR="36AAFFE0">
              <w:tab/>
            </w:r>
            <w:r w:rsidR="36AAFFE0">
              <w:fldChar w:fldCharType="begin"/>
            </w:r>
            <w:r w:rsidR="36AAFFE0">
              <w:instrText>PAGEREF _Toc887487111 \h</w:instrText>
            </w:r>
            <w:r w:rsidR="36AAFFE0">
              <w:fldChar w:fldCharType="separate"/>
            </w:r>
            <w:r w:rsidRPr="4B5DC475">
              <w:rPr>
                <w:rStyle w:val="Hyperlink"/>
              </w:rPr>
              <w:t>4</w:t>
            </w:r>
            <w:r w:rsidR="36AAFFE0">
              <w:fldChar w:fldCharType="end"/>
            </w:r>
          </w:hyperlink>
        </w:p>
        <w:p w14:paraId="100CD8E6" w14:textId="04E6FDE2" w:rsidR="36AAFFE0" w:rsidRDefault="4B5DC475" w:rsidP="4B5DC475">
          <w:pPr>
            <w:pStyle w:val="TOC2"/>
            <w:tabs>
              <w:tab w:val="right" w:leader="dot" w:pos="9015"/>
            </w:tabs>
          </w:pPr>
          <w:hyperlink w:anchor="_Toc1165784840">
            <w:r w:rsidRPr="4B5DC475">
              <w:rPr>
                <w:rStyle w:val="Hyperlink"/>
              </w:rPr>
              <w:t>Secondary Data Collection</w:t>
            </w:r>
            <w:r w:rsidR="36AAFFE0">
              <w:tab/>
            </w:r>
            <w:r w:rsidR="36AAFFE0">
              <w:fldChar w:fldCharType="begin"/>
            </w:r>
            <w:r w:rsidR="36AAFFE0">
              <w:instrText>PAGEREF _Toc1165784840 \h</w:instrText>
            </w:r>
            <w:r w:rsidR="36AAFFE0">
              <w:fldChar w:fldCharType="separate"/>
            </w:r>
            <w:r w:rsidRPr="4B5DC475">
              <w:rPr>
                <w:rStyle w:val="Hyperlink"/>
              </w:rPr>
              <w:t>4</w:t>
            </w:r>
            <w:r w:rsidR="36AAFFE0">
              <w:fldChar w:fldCharType="end"/>
            </w:r>
          </w:hyperlink>
        </w:p>
        <w:p w14:paraId="08CB16B7" w14:textId="7DEE6452" w:rsidR="36AAFFE0" w:rsidRDefault="4B5DC475" w:rsidP="4B5DC475">
          <w:pPr>
            <w:pStyle w:val="TOC1"/>
            <w:tabs>
              <w:tab w:val="right" w:leader="dot" w:pos="9015"/>
            </w:tabs>
          </w:pPr>
          <w:hyperlink w:anchor="_Toc520198264">
            <w:r w:rsidRPr="4B5DC475">
              <w:rPr>
                <w:rStyle w:val="Hyperlink"/>
              </w:rPr>
              <w:t>Section 4 - Conclusion</w:t>
            </w:r>
            <w:r w:rsidR="36AAFFE0">
              <w:tab/>
            </w:r>
            <w:r w:rsidR="36AAFFE0">
              <w:fldChar w:fldCharType="begin"/>
            </w:r>
            <w:r w:rsidR="36AAFFE0">
              <w:instrText>PAGEREF _Toc520198264 \h</w:instrText>
            </w:r>
            <w:r w:rsidR="36AAFFE0">
              <w:fldChar w:fldCharType="separate"/>
            </w:r>
            <w:r w:rsidRPr="4B5DC475">
              <w:rPr>
                <w:rStyle w:val="Hyperlink"/>
              </w:rPr>
              <w:t>4</w:t>
            </w:r>
            <w:r w:rsidR="36AAFFE0">
              <w:fldChar w:fldCharType="end"/>
            </w:r>
          </w:hyperlink>
        </w:p>
        <w:p w14:paraId="35A43327" w14:textId="11250B41" w:rsidR="36AAFFE0" w:rsidRDefault="4B5DC475" w:rsidP="4B5DC475">
          <w:pPr>
            <w:pStyle w:val="TOC1"/>
            <w:tabs>
              <w:tab w:val="right" w:leader="dot" w:pos="9015"/>
            </w:tabs>
          </w:pPr>
          <w:hyperlink w:anchor="_Toc1611773955">
            <w:r w:rsidRPr="4B5DC475">
              <w:rPr>
                <w:rStyle w:val="Hyperlink"/>
              </w:rPr>
              <w:t>References</w:t>
            </w:r>
            <w:r w:rsidR="36AAFFE0">
              <w:tab/>
            </w:r>
            <w:r w:rsidR="36AAFFE0">
              <w:fldChar w:fldCharType="begin"/>
            </w:r>
            <w:r w:rsidR="36AAFFE0">
              <w:instrText>PAGEREF _Toc1611773955 \h</w:instrText>
            </w:r>
            <w:r w:rsidR="36AAFFE0">
              <w:fldChar w:fldCharType="separate"/>
            </w:r>
            <w:r w:rsidRPr="4B5DC475">
              <w:rPr>
                <w:rStyle w:val="Hyperlink"/>
              </w:rPr>
              <w:t>4</w:t>
            </w:r>
            <w:r w:rsidR="36AAFFE0">
              <w:fldChar w:fldCharType="end"/>
            </w:r>
          </w:hyperlink>
        </w:p>
        <w:p w14:paraId="63F90019" w14:textId="34761084" w:rsidR="00941D68" w:rsidRDefault="00941D68">
          <w:r>
            <w:rPr>
              <w:b/>
              <w:bCs/>
              <w:noProof/>
            </w:rPr>
            <w:fldChar w:fldCharType="end"/>
          </w:r>
        </w:p>
      </w:sdtContent>
    </w:sdt>
    <w:p w14:paraId="4E250E34" w14:textId="2CD9FD8C" w:rsidR="00C23D81" w:rsidRDefault="00C23D81">
      <w:pPr>
        <w:spacing w:after="160" w:line="278" w:lineRule="auto"/>
      </w:pPr>
      <w:r>
        <w:br w:type="page"/>
      </w:r>
    </w:p>
    <w:p w14:paraId="2FA1C06D" w14:textId="6E43D994" w:rsidR="00576D23" w:rsidRDefault="00576D23" w:rsidP="4B5DC475">
      <w:pPr>
        <w:pStyle w:val="Heading1"/>
      </w:pPr>
      <w:bookmarkStart w:id="0" w:name="_Toc1149289993"/>
      <w:r>
        <w:t xml:space="preserve">Title: </w:t>
      </w:r>
      <w:r w:rsidR="00042DF7">
        <w:t>Research paper analysis</w:t>
      </w:r>
      <w:r w:rsidR="00C1007A">
        <w:t xml:space="preserve">: Digital research competencies of </w:t>
      </w:r>
      <w:r>
        <w:t>Nursing students</w:t>
      </w:r>
    </w:p>
    <w:p w14:paraId="0D034785" w14:textId="6686D958" w:rsidR="00F65189" w:rsidRDefault="000E2DF3" w:rsidP="4B5DC475">
      <w:pPr>
        <w:pStyle w:val="Heading1"/>
      </w:pPr>
      <w:r>
        <w:t>S</w:t>
      </w:r>
      <w:r w:rsidR="4BE5A94A">
        <w:t>ection</w:t>
      </w:r>
      <w:r w:rsidR="59F4C9AC">
        <w:t xml:space="preserve"> 1 – </w:t>
      </w:r>
      <w:r w:rsidR="2F210ED5">
        <w:t>Introducing the Research Paper and Topic Development</w:t>
      </w:r>
      <w:bookmarkEnd w:id="0"/>
    </w:p>
    <w:p w14:paraId="0888D303" w14:textId="34BDDDFA" w:rsidR="0030506E" w:rsidRPr="0030506E" w:rsidRDefault="0030506E" w:rsidP="0030506E">
      <w:pPr>
        <w:rPr>
          <w:rFonts w:ascii="Aptos" w:hAnsi="Aptos"/>
          <w:i/>
          <w:iCs/>
          <w:szCs w:val="22"/>
          <w:lang w:val="en-US"/>
        </w:rPr>
      </w:pPr>
    </w:p>
    <w:p w14:paraId="292919BA" w14:textId="77777777" w:rsidR="009D36E7" w:rsidRDefault="0030506E">
      <w:pPr>
        <w:pStyle w:val="p1"/>
        <w:rPr>
          <w:rFonts w:ascii="Aptos" w:hAnsi="Aptos"/>
          <w:szCs w:val="22"/>
          <w:lang w:val="en-US"/>
        </w:rPr>
      </w:pPr>
      <w:r>
        <w:rPr>
          <w:rFonts w:ascii="Aptos" w:hAnsi="Aptos"/>
          <w:szCs w:val="22"/>
          <w:lang w:val="en-US"/>
        </w:rPr>
        <w:t xml:space="preserve">The </w:t>
      </w:r>
      <w:r w:rsidR="00915635">
        <w:rPr>
          <w:rFonts w:ascii="Aptos" w:hAnsi="Aptos"/>
          <w:szCs w:val="22"/>
          <w:lang w:val="en-US"/>
        </w:rPr>
        <w:t xml:space="preserve">research paper I’ve selected is </w:t>
      </w:r>
      <w:r w:rsidR="00141F5E">
        <w:rPr>
          <w:rFonts w:ascii="Aptos" w:hAnsi="Aptos"/>
          <w:szCs w:val="22"/>
          <w:lang w:val="en-US"/>
        </w:rPr>
        <w:t xml:space="preserve">“ A cross-sectional study of discipline based </w:t>
      </w:r>
      <w:r w:rsidR="00F82CFA">
        <w:rPr>
          <w:rFonts w:ascii="Aptos" w:hAnsi="Aptos"/>
          <w:szCs w:val="22"/>
          <w:lang w:val="en-US"/>
        </w:rPr>
        <w:t xml:space="preserve">self perceived digital literacy competencies of nursing students </w:t>
      </w:r>
      <w:r w:rsidR="000B7AE4">
        <w:rPr>
          <w:rFonts w:ascii="Aptos" w:hAnsi="Aptos"/>
          <w:szCs w:val="22"/>
          <w:lang w:val="en-US"/>
        </w:rPr>
        <w:t xml:space="preserve">“ by </w:t>
      </w:r>
      <w:proofErr w:type="spellStart"/>
      <w:r w:rsidR="005F24D5">
        <w:rPr>
          <w:rFonts w:ascii="Aptos" w:hAnsi="Aptos"/>
          <w:szCs w:val="22"/>
          <w:lang w:val="en-US"/>
        </w:rPr>
        <w:t>Konstantina</w:t>
      </w:r>
      <w:proofErr w:type="spellEnd"/>
      <w:r w:rsidR="005F24D5">
        <w:rPr>
          <w:rFonts w:ascii="Aptos" w:hAnsi="Aptos"/>
          <w:szCs w:val="22"/>
          <w:lang w:val="en-US"/>
        </w:rPr>
        <w:t xml:space="preserve"> </w:t>
      </w:r>
      <w:proofErr w:type="spellStart"/>
      <w:r w:rsidR="005F24D5">
        <w:rPr>
          <w:rFonts w:ascii="Aptos" w:hAnsi="Aptos"/>
          <w:szCs w:val="22"/>
          <w:lang w:val="en-US"/>
        </w:rPr>
        <w:t>Martzoukou</w:t>
      </w:r>
      <w:proofErr w:type="spellEnd"/>
      <w:r w:rsidR="005F24D5">
        <w:rPr>
          <w:rFonts w:ascii="Aptos" w:hAnsi="Aptos"/>
          <w:szCs w:val="22"/>
          <w:lang w:val="en-US"/>
        </w:rPr>
        <w:t xml:space="preserve">, Errol </w:t>
      </w:r>
      <w:proofErr w:type="spellStart"/>
      <w:r w:rsidR="005F24D5">
        <w:rPr>
          <w:rFonts w:ascii="Aptos" w:hAnsi="Aptos"/>
          <w:szCs w:val="22"/>
          <w:lang w:val="en-US"/>
        </w:rPr>
        <w:t>sadullah</w:t>
      </w:r>
      <w:proofErr w:type="spellEnd"/>
      <w:r w:rsidR="005F24D5">
        <w:rPr>
          <w:rFonts w:ascii="Aptos" w:hAnsi="Aptos"/>
          <w:szCs w:val="22"/>
          <w:lang w:val="en-US"/>
        </w:rPr>
        <w:t xml:space="preserve"> sanders </w:t>
      </w:r>
      <w:r w:rsidR="00C373DD">
        <w:rPr>
          <w:rFonts w:ascii="Aptos" w:hAnsi="Aptos"/>
          <w:szCs w:val="22"/>
          <w:lang w:val="en-US"/>
        </w:rPr>
        <w:t xml:space="preserve">Jane </w:t>
      </w:r>
      <w:proofErr w:type="spellStart"/>
      <w:r w:rsidR="00C373DD">
        <w:rPr>
          <w:rFonts w:ascii="Aptos" w:hAnsi="Aptos"/>
          <w:szCs w:val="22"/>
          <w:lang w:val="en-US"/>
        </w:rPr>
        <w:t>mair</w:t>
      </w:r>
      <w:proofErr w:type="spellEnd"/>
      <w:r w:rsidR="00C373DD">
        <w:rPr>
          <w:rFonts w:ascii="Aptos" w:hAnsi="Aptos"/>
          <w:szCs w:val="22"/>
          <w:lang w:val="en-US"/>
        </w:rPr>
        <w:t xml:space="preserve">, </w:t>
      </w:r>
      <w:proofErr w:type="spellStart"/>
      <w:r w:rsidR="00C373DD">
        <w:rPr>
          <w:rFonts w:ascii="Aptos" w:hAnsi="Aptos"/>
          <w:szCs w:val="22"/>
          <w:lang w:val="en-US"/>
        </w:rPr>
        <w:t>petros</w:t>
      </w:r>
      <w:proofErr w:type="spellEnd"/>
      <w:r w:rsidR="00C373DD">
        <w:rPr>
          <w:rFonts w:ascii="Aptos" w:hAnsi="Aptos"/>
          <w:szCs w:val="22"/>
          <w:lang w:val="en-US"/>
        </w:rPr>
        <w:t xml:space="preserve"> </w:t>
      </w:r>
      <w:proofErr w:type="spellStart"/>
      <w:r w:rsidR="00C373DD">
        <w:rPr>
          <w:rFonts w:ascii="Aptos" w:hAnsi="Aptos"/>
          <w:szCs w:val="22"/>
          <w:lang w:val="en-US"/>
        </w:rPr>
        <w:t>Kostagiolas</w:t>
      </w:r>
      <w:proofErr w:type="spellEnd"/>
      <w:r w:rsidR="00C373DD">
        <w:rPr>
          <w:rFonts w:ascii="Aptos" w:hAnsi="Aptos"/>
          <w:szCs w:val="22"/>
          <w:lang w:val="en-US"/>
        </w:rPr>
        <w:t xml:space="preserve"> Neil Johnson Fiona work and Crystal Fulton published in 2024 in the Journal of Advanced Nursing </w:t>
      </w:r>
    </w:p>
    <w:p w14:paraId="7BD0604C" w14:textId="6888D0F7" w:rsidR="009D36E7" w:rsidRDefault="009D36E7">
      <w:pPr>
        <w:pStyle w:val="p1"/>
        <w:rPr>
          <w:rFonts w:ascii="Aptos" w:hAnsi="Aptos"/>
          <w:szCs w:val="22"/>
          <w:lang w:val="en-US"/>
        </w:rPr>
      </w:pPr>
      <w:r>
        <w:rPr>
          <w:rFonts w:ascii="Aptos" w:hAnsi="Aptos"/>
          <w:szCs w:val="22"/>
          <w:lang w:val="en-US"/>
        </w:rPr>
        <w:t xml:space="preserve">This study explores how confident nursing students feel about their digital literacy skills. Digital literacy </w:t>
      </w:r>
      <w:r w:rsidR="00A8351C">
        <w:rPr>
          <w:rFonts w:ascii="Aptos" w:hAnsi="Aptos"/>
          <w:szCs w:val="22"/>
          <w:lang w:val="en-US"/>
        </w:rPr>
        <w:t xml:space="preserve">was described by </w:t>
      </w:r>
      <w:r w:rsidR="00416EEC">
        <w:rPr>
          <w:rFonts w:ascii="Aptos" w:hAnsi="Aptos"/>
          <w:szCs w:val="22"/>
          <w:lang w:val="en-US"/>
        </w:rPr>
        <w:t>one</w:t>
      </w:r>
      <w:r w:rsidR="00A8351C">
        <w:rPr>
          <w:rFonts w:ascii="Aptos" w:hAnsi="Aptos"/>
          <w:szCs w:val="22"/>
          <w:lang w:val="en-US"/>
        </w:rPr>
        <w:t xml:space="preserve"> author </w:t>
      </w:r>
      <w:r w:rsidR="00A366FF">
        <w:rPr>
          <w:rFonts w:ascii="Aptos" w:hAnsi="Aptos"/>
          <w:szCs w:val="22"/>
          <w:lang w:val="en-US"/>
        </w:rPr>
        <w:t>(</w:t>
      </w:r>
      <w:r w:rsidR="00F15378">
        <w:rPr>
          <w:rFonts w:ascii="Aptos" w:hAnsi="Aptos"/>
          <w:szCs w:val="22"/>
          <w:lang w:val="en-US"/>
        </w:rPr>
        <w:t>Glister</w:t>
      </w:r>
      <w:r w:rsidR="00A8351C">
        <w:rPr>
          <w:rFonts w:ascii="Aptos" w:hAnsi="Aptos"/>
          <w:szCs w:val="22"/>
          <w:lang w:val="en-US"/>
        </w:rPr>
        <w:t xml:space="preserve"> </w:t>
      </w:r>
      <w:r w:rsidR="00416EEC">
        <w:rPr>
          <w:rFonts w:ascii="Aptos" w:hAnsi="Aptos"/>
          <w:szCs w:val="22"/>
          <w:lang w:val="en-US"/>
        </w:rPr>
        <w:t>p</w:t>
      </w:r>
      <w:r w:rsidR="00D32BB7">
        <w:rPr>
          <w:rFonts w:ascii="Aptos" w:hAnsi="Aptos"/>
          <w:szCs w:val="22"/>
          <w:lang w:val="en-US"/>
        </w:rPr>
        <w:t xml:space="preserve"> 1987) as </w:t>
      </w:r>
      <w:r w:rsidR="00141B3D">
        <w:rPr>
          <w:rFonts w:ascii="Aptos" w:hAnsi="Aptos"/>
          <w:szCs w:val="22"/>
          <w:lang w:val="en-US"/>
        </w:rPr>
        <w:t xml:space="preserve">having </w:t>
      </w:r>
      <w:r>
        <w:rPr>
          <w:rFonts w:ascii="Aptos" w:hAnsi="Aptos"/>
          <w:szCs w:val="22"/>
          <w:lang w:val="en-US"/>
        </w:rPr>
        <w:t xml:space="preserve">the capability to use digital technology effectively for communication, learning research, and professional practice. The team of researchers examined and published several areas such as information literacy digital communication digital research digital wellbeing digital innovation, and digital identity management </w:t>
      </w:r>
      <w:r w:rsidR="009C2C86">
        <w:rPr>
          <w:rFonts w:ascii="Aptos" w:hAnsi="Aptos"/>
          <w:szCs w:val="22"/>
          <w:lang w:val="en-US"/>
        </w:rPr>
        <w:t>(</w:t>
      </w:r>
      <w:proofErr w:type="spellStart"/>
      <w:r w:rsidR="009C2C86">
        <w:rPr>
          <w:rFonts w:ascii="Aptos" w:hAnsi="Aptos"/>
          <w:szCs w:val="22"/>
          <w:lang w:val="en-US"/>
        </w:rPr>
        <w:t>Martzoukou</w:t>
      </w:r>
      <w:proofErr w:type="spellEnd"/>
      <w:r w:rsidR="009C2C86">
        <w:rPr>
          <w:rFonts w:ascii="Aptos" w:hAnsi="Aptos"/>
          <w:szCs w:val="22"/>
          <w:lang w:val="en-US"/>
        </w:rPr>
        <w:t xml:space="preserve"> et al 2024)</w:t>
      </w:r>
    </w:p>
    <w:p w14:paraId="494723D4" w14:textId="74B33DD2" w:rsidR="00B143A3" w:rsidRDefault="00B143A3">
      <w:pPr>
        <w:pStyle w:val="p1"/>
        <w:rPr>
          <w:rFonts w:ascii="Aptos" w:hAnsi="Aptos"/>
          <w:szCs w:val="22"/>
          <w:lang w:val="en-US"/>
        </w:rPr>
      </w:pPr>
      <w:r>
        <w:rPr>
          <w:rFonts w:ascii="Aptos" w:hAnsi="Aptos"/>
          <w:szCs w:val="22"/>
          <w:lang w:val="en-US"/>
        </w:rPr>
        <w:t xml:space="preserve">The participants used for this study were undergraduates and postgraduates studying professions such as nursing midwifery and paramedic practice at the Robert Gordon University of </w:t>
      </w:r>
      <w:r w:rsidR="000E479D">
        <w:rPr>
          <w:rFonts w:ascii="Aptos" w:hAnsi="Aptos"/>
          <w:szCs w:val="22"/>
          <w:lang w:val="en-US"/>
        </w:rPr>
        <w:t>scotland. (</w:t>
      </w:r>
      <w:proofErr w:type="spellStart"/>
      <w:r w:rsidR="005A445B">
        <w:rPr>
          <w:rFonts w:ascii="Aptos" w:hAnsi="Aptos"/>
          <w:szCs w:val="22"/>
          <w:lang w:val="en-US"/>
        </w:rPr>
        <w:t>Martzoukou</w:t>
      </w:r>
      <w:proofErr w:type="spellEnd"/>
      <w:r w:rsidR="005A445B">
        <w:rPr>
          <w:rFonts w:ascii="Aptos" w:hAnsi="Aptos"/>
          <w:szCs w:val="22"/>
          <w:lang w:val="en-US"/>
        </w:rPr>
        <w:t xml:space="preserve"> et al) </w:t>
      </w:r>
      <w:r>
        <w:rPr>
          <w:rFonts w:ascii="Aptos" w:hAnsi="Aptos"/>
          <w:szCs w:val="22"/>
          <w:lang w:val="en-US"/>
        </w:rPr>
        <w:t xml:space="preserve">The findings are particularly relevant to nursing education and care as most of the participants were nursing students </w:t>
      </w:r>
    </w:p>
    <w:p w14:paraId="2216B045" w14:textId="21012FD6" w:rsidR="00B143A3" w:rsidRPr="00B143A3" w:rsidRDefault="00B143A3" w:rsidP="00B143A3">
      <w:pPr>
        <w:pStyle w:val="p1"/>
        <w:rPr>
          <w:rFonts w:ascii="Aptos" w:hAnsi="Aptos"/>
          <w:szCs w:val="22"/>
          <w:lang w:val="en-US"/>
        </w:rPr>
      </w:pPr>
      <w:r>
        <w:rPr>
          <w:rFonts w:ascii="Aptos" w:hAnsi="Aptos"/>
          <w:szCs w:val="22"/>
          <w:lang w:val="en-US"/>
        </w:rPr>
        <w:t xml:space="preserve">This topic’s </w:t>
      </w:r>
      <w:r w:rsidR="000C1A8C">
        <w:rPr>
          <w:rFonts w:ascii="Aptos" w:hAnsi="Aptos"/>
          <w:szCs w:val="22"/>
          <w:lang w:val="en-US"/>
        </w:rPr>
        <w:t xml:space="preserve"> importan</w:t>
      </w:r>
      <w:r w:rsidR="00A611BD">
        <w:rPr>
          <w:rFonts w:ascii="Aptos" w:hAnsi="Aptos"/>
          <w:szCs w:val="22"/>
          <w:lang w:val="en-US"/>
        </w:rPr>
        <w:t>ce is</w:t>
      </w:r>
      <w:r>
        <w:rPr>
          <w:rFonts w:ascii="Aptos" w:hAnsi="Aptos"/>
          <w:szCs w:val="22"/>
          <w:lang w:val="en-US"/>
        </w:rPr>
        <w:t xml:space="preserve"> based on the fact that healthcare is becoming increasingly dependent on digital technology such as</w:t>
      </w:r>
    </w:p>
    <w:p w14:paraId="0ED1E075" w14:textId="1E4E41D0" w:rsidR="00B143A3" w:rsidRDefault="00B143A3">
      <w:pPr>
        <w:pStyle w:val="p1"/>
        <w:rPr>
          <w:rFonts w:ascii="Aptos" w:hAnsi="Aptos"/>
          <w:szCs w:val="22"/>
          <w:lang w:val="en-US"/>
        </w:rPr>
      </w:pPr>
      <w:r>
        <w:rPr>
          <w:rFonts w:ascii="Aptos" w:hAnsi="Aptos"/>
          <w:szCs w:val="22"/>
          <w:lang w:val="en-US"/>
        </w:rPr>
        <w:t>• Electronic health records</w:t>
      </w:r>
    </w:p>
    <w:p w14:paraId="1001A0BA" w14:textId="4F52A6A1" w:rsidR="00B143A3" w:rsidRDefault="00B143A3">
      <w:pPr>
        <w:pStyle w:val="p1"/>
        <w:rPr>
          <w:rFonts w:ascii="Aptos" w:hAnsi="Aptos"/>
          <w:szCs w:val="22"/>
          <w:lang w:val="en-US"/>
        </w:rPr>
      </w:pPr>
      <w:r>
        <w:rPr>
          <w:rFonts w:ascii="Aptos" w:hAnsi="Aptos"/>
          <w:szCs w:val="22"/>
          <w:lang w:val="en-US"/>
        </w:rPr>
        <w:t xml:space="preserve">• Online consultations </w:t>
      </w:r>
    </w:p>
    <w:p w14:paraId="19AC607C" w14:textId="022FA3EC" w:rsidR="00B143A3" w:rsidRDefault="00B143A3">
      <w:pPr>
        <w:pStyle w:val="p1"/>
        <w:rPr>
          <w:rFonts w:ascii="Aptos" w:hAnsi="Aptos"/>
          <w:szCs w:val="22"/>
          <w:lang w:val="en-US"/>
        </w:rPr>
      </w:pPr>
      <w:r>
        <w:rPr>
          <w:rFonts w:ascii="Aptos" w:hAnsi="Aptos"/>
          <w:szCs w:val="22"/>
          <w:lang w:val="en-US"/>
        </w:rPr>
        <w:t>• Evidence based practice</w:t>
      </w:r>
    </w:p>
    <w:p w14:paraId="201F36A7" w14:textId="1BE01722" w:rsidR="00B143A3" w:rsidRDefault="00B143A3">
      <w:pPr>
        <w:pStyle w:val="p1"/>
        <w:rPr>
          <w:rFonts w:ascii="Aptos" w:hAnsi="Aptos"/>
          <w:szCs w:val="22"/>
          <w:lang w:val="en-US"/>
        </w:rPr>
      </w:pPr>
      <w:r>
        <w:rPr>
          <w:rFonts w:ascii="Aptos" w:hAnsi="Aptos"/>
          <w:szCs w:val="22"/>
          <w:lang w:val="en-US"/>
        </w:rPr>
        <w:t xml:space="preserve">• Digital Communication </w:t>
      </w:r>
    </w:p>
    <w:p w14:paraId="15139DC3" w14:textId="0B14D95F" w:rsidR="00B143A3" w:rsidRDefault="00B143A3">
      <w:pPr>
        <w:pStyle w:val="p1"/>
        <w:rPr>
          <w:rFonts w:ascii="Aptos" w:hAnsi="Aptos"/>
          <w:szCs w:val="22"/>
          <w:lang w:val="en-US"/>
        </w:rPr>
      </w:pPr>
      <w:r>
        <w:rPr>
          <w:rFonts w:ascii="Aptos" w:hAnsi="Aptos"/>
          <w:szCs w:val="22"/>
          <w:lang w:val="en-US"/>
        </w:rPr>
        <w:t xml:space="preserve">All of which are now routinely used in healthcare meaning nurses of all kinds must have strong digital skills to provide safe reliable as effective </w:t>
      </w:r>
      <w:r w:rsidR="000E479D">
        <w:rPr>
          <w:rFonts w:ascii="Aptos" w:hAnsi="Aptos"/>
          <w:szCs w:val="22"/>
          <w:lang w:val="en-US"/>
        </w:rPr>
        <w:t>evidence-based</w:t>
      </w:r>
      <w:r>
        <w:rPr>
          <w:rFonts w:ascii="Aptos" w:hAnsi="Aptos"/>
          <w:szCs w:val="22"/>
          <w:lang w:val="en-US"/>
        </w:rPr>
        <w:t xml:space="preserve"> care</w:t>
      </w:r>
    </w:p>
    <w:p w14:paraId="7B91EBD6" w14:textId="1D8EFEEC" w:rsidR="00B143A3" w:rsidRDefault="00AA557F">
      <w:pPr>
        <w:pStyle w:val="p1"/>
        <w:rPr>
          <w:rFonts w:ascii="Aptos" w:hAnsi="Aptos"/>
          <w:szCs w:val="22"/>
          <w:lang w:val="en-US"/>
        </w:rPr>
      </w:pPr>
      <w:r>
        <w:rPr>
          <w:rFonts w:ascii="Aptos" w:hAnsi="Aptos"/>
          <w:szCs w:val="22"/>
          <w:lang w:val="en-US"/>
        </w:rPr>
        <w:t>Many</w:t>
      </w:r>
      <w:r w:rsidR="00B143A3">
        <w:rPr>
          <w:rFonts w:ascii="Aptos" w:hAnsi="Aptos"/>
          <w:szCs w:val="22"/>
          <w:lang w:val="en-US"/>
        </w:rPr>
        <w:t xml:space="preserve"> authors explain that </w:t>
      </w:r>
      <w:r w:rsidR="00D76432">
        <w:rPr>
          <w:rFonts w:ascii="Aptos" w:hAnsi="Aptos"/>
          <w:szCs w:val="22"/>
          <w:lang w:val="en-US"/>
        </w:rPr>
        <w:t xml:space="preserve">although healthcare is becoming more digital, many nursing curricula still focus mainly on </w:t>
      </w:r>
      <w:r w:rsidR="00E86D43">
        <w:rPr>
          <w:rFonts w:ascii="Aptos" w:hAnsi="Aptos"/>
          <w:szCs w:val="22"/>
          <w:lang w:val="en-US"/>
        </w:rPr>
        <w:t xml:space="preserve">basic technical computer skills and </w:t>
      </w:r>
      <w:r w:rsidR="00837401">
        <w:rPr>
          <w:rFonts w:ascii="Aptos" w:hAnsi="Aptos"/>
          <w:szCs w:val="22"/>
          <w:lang w:val="en-US"/>
        </w:rPr>
        <w:t>do not</w:t>
      </w:r>
      <w:r w:rsidR="005D7971">
        <w:rPr>
          <w:rFonts w:ascii="Aptos" w:hAnsi="Aptos"/>
          <w:szCs w:val="22"/>
          <w:lang w:val="en-US"/>
        </w:rPr>
        <w:t xml:space="preserve"> provide sufficient education on wider digital skills and competencies needed in healthcare such as information literacy digital research and innovation. The Covid-19 pandemic further increased the need for digital skills because education and healthcare shifted rapidly towards online learning and digital healthcare </w:t>
      </w:r>
      <w:r w:rsidR="00837401">
        <w:rPr>
          <w:rFonts w:ascii="Aptos" w:hAnsi="Aptos"/>
          <w:szCs w:val="22"/>
          <w:lang w:val="en-US"/>
        </w:rPr>
        <w:t>services (</w:t>
      </w:r>
      <w:r w:rsidR="00C3215E">
        <w:rPr>
          <w:rFonts w:ascii="Aptos" w:hAnsi="Aptos"/>
          <w:szCs w:val="22"/>
          <w:lang w:val="en-US"/>
        </w:rPr>
        <w:t xml:space="preserve">Nursing and midwifery </w:t>
      </w:r>
      <w:r w:rsidR="00837401">
        <w:rPr>
          <w:rFonts w:ascii="Aptos" w:hAnsi="Aptos"/>
          <w:szCs w:val="22"/>
          <w:lang w:val="en-US"/>
        </w:rPr>
        <w:t>council 2018</w:t>
      </w:r>
      <w:r w:rsidR="00232D1D">
        <w:rPr>
          <w:rFonts w:ascii="Aptos" w:hAnsi="Aptos"/>
          <w:szCs w:val="22"/>
          <w:lang w:val="en-US"/>
        </w:rPr>
        <w:t>, NHS England)</w:t>
      </w:r>
    </w:p>
    <w:p w14:paraId="4FA3D090" w14:textId="77777777" w:rsidR="00522B59" w:rsidRDefault="00522B59">
      <w:pPr>
        <w:pStyle w:val="p1"/>
        <w:rPr>
          <w:rFonts w:ascii="Aptos" w:hAnsi="Aptos"/>
          <w:szCs w:val="22"/>
          <w:lang w:val="en-US"/>
        </w:rPr>
      </w:pPr>
    </w:p>
    <w:p w14:paraId="005F857E" w14:textId="2C2445E5" w:rsidR="005D7971" w:rsidRDefault="005D7971">
      <w:pPr>
        <w:pStyle w:val="p1"/>
        <w:rPr>
          <w:rFonts w:ascii="Aptos" w:hAnsi="Aptos"/>
          <w:szCs w:val="22"/>
          <w:lang w:val="en-US"/>
        </w:rPr>
      </w:pPr>
      <w:r>
        <w:rPr>
          <w:rFonts w:ascii="Aptos" w:hAnsi="Aptos"/>
          <w:szCs w:val="22"/>
          <w:lang w:val="en-US"/>
        </w:rPr>
        <w:t xml:space="preserve">This kind </w:t>
      </w:r>
      <w:r w:rsidR="00F054C2">
        <w:rPr>
          <w:rFonts w:ascii="Aptos" w:hAnsi="Aptos"/>
          <w:szCs w:val="22"/>
          <w:lang w:val="en-US"/>
        </w:rPr>
        <w:t>of research</w:t>
      </w:r>
      <w:r>
        <w:rPr>
          <w:rFonts w:ascii="Aptos" w:hAnsi="Aptos"/>
          <w:szCs w:val="22"/>
          <w:lang w:val="en-US"/>
        </w:rPr>
        <w:t xml:space="preserve"> is therefore extremely important </w:t>
      </w:r>
      <w:r w:rsidR="00F054C2">
        <w:rPr>
          <w:rFonts w:ascii="Aptos" w:hAnsi="Aptos"/>
          <w:szCs w:val="22"/>
          <w:lang w:val="en-US"/>
        </w:rPr>
        <w:t>for UK</w:t>
      </w:r>
      <w:r>
        <w:rPr>
          <w:rFonts w:ascii="Aptos" w:hAnsi="Aptos"/>
          <w:szCs w:val="22"/>
          <w:lang w:val="en-US"/>
        </w:rPr>
        <w:t xml:space="preserve"> health and social care because it identifies areas where nursing students require additional support before entering professional nursing practice. The findings can also help universities improve nursing education and prepare future nurses for an increasingly digital health care environment </w:t>
      </w:r>
    </w:p>
    <w:p w14:paraId="2DD01A1A" w14:textId="77777777" w:rsidR="005D7971" w:rsidRPr="00D76432" w:rsidRDefault="005D7971">
      <w:pPr>
        <w:pStyle w:val="p1"/>
        <w:rPr>
          <w:rFonts w:ascii="Aptos" w:hAnsi="Aptos"/>
          <w:szCs w:val="22"/>
          <w:lang w:val="en-US"/>
        </w:rPr>
      </w:pPr>
    </w:p>
    <w:p w14:paraId="7151A792" w14:textId="6B8486B8" w:rsidR="005526C1" w:rsidRDefault="005526C1" w:rsidP="009D36E7">
      <w:pPr>
        <w:rPr>
          <w:lang w:eastAsia="en-US"/>
        </w:rPr>
      </w:pPr>
    </w:p>
    <w:p w14:paraId="087F662B" w14:textId="4AF0E675" w:rsidR="041A8CE8" w:rsidRPr="002623B0" w:rsidRDefault="504DC2D5" w:rsidP="002623B0">
      <w:pPr>
        <w:pStyle w:val="Heading1"/>
        <w:rPr>
          <w:lang w:val="en-US"/>
        </w:rPr>
      </w:pPr>
      <w:bookmarkStart w:id="1" w:name="_Toc827357923"/>
      <w:r w:rsidRPr="4B5DC475">
        <w:rPr>
          <w:lang w:val="en-US"/>
        </w:rPr>
        <w:t>Section</w:t>
      </w:r>
      <w:r w:rsidR="59F4C9AC" w:rsidRPr="4B5DC475">
        <w:rPr>
          <w:lang w:val="en-US"/>
        </w:rPr>
        <w:t xml:space="preserve"> 2</w:t>
      </w:r>
      <w:r w:rsidR="45365E9D" w:rsidRPr="4B5DC475">
        <w:rPr>
          <w:lang w:val="en-US"/>
        </w:rPr>
        <w:t xml:space="preserve"> </w:t>
      </w:r>
      <w:r w:rsidR="009C3514" w:rsidRPr="4B5DC475">
        <w:rPr>
          <w:lang w:val="en-US"/>
        </w:rPr>
        <w:t>- Understanding</w:t>
      </w:r>
      <w:r w:rsidR="4330A588" w:rsidRPr="4B5DC475">
        <w:rPr>
          <w:lang w:val="en-US"/>
        </w:rPr>
        <w:t xml:space="preserve"> the Purpose and Research Questions</w:t>
      </w:r>
      <w:bookmarkEnd w:id="1"/>
    </w:p>
    <w:p w14:paraId="2A5EFF0F" w14:textId="09FB8B40" w:rsidR="4B5DC475" w:rsidRDefault="4B5DC475" w:rsidP="4B5DC475">
      <w:pPr>
        <w:rPr>
          <w:lang w:val="en-US"/>
        </w:rPr>
      </w:pPr>
    </w:p>
    <w:p w14:paraId="2D287BD0" w14:textId="0E113BB0" w:rsidR="002623B0" w:rsidRDefault="041A8CE8" w:rsidP="4B5DC475">
      <w:pPr>
        <w:rPr>
          <w:rStyle w:val="Heading2Char"/>
          <w:lang w:val="en-US"/>
        </w:rPr>
      </w:pPr>
      <w:bookmarkStart w:id="2" w:name="_Toc2042774434"/>
      <w:r w:rsidRPr="4B5DC475">
        <w:rPr>
          <w:rStyle w:val="Heading2Char"/>
          <w:lang w:val="en-US"/>
        </w:rPr>
        <w:t>Research Questions (</w:t>
      </w:r>
      <w:proofErr w:type="spellStart"/>
      <w:r w:rsidRPr="4B5DC475">
        <w:rPr>
          <w:rStyle w:val="Heading2Char"/>
          <w:lang w:val="en-US"/>
        </w:rPr>
        <w:t>RQs</w:t>
      </w:r>
      <w:proofErr w:type="spellEnd"/>
      <w:r w:rsidRPr="4B5DC475">
        <w:rPr>
          <w:rStyle w:val="Heading2Char"/>
          <w:lang w:val="en-US"/>
        </w:rPr>
        <w:t>)</w:t>
      </w:r>
      <w:bookmarkEnd w:id="2"/>
    </w:p>
    <w:p w14:paraId="2226852C" w14:textId="160DEB5B" w:rsidR="4B5DC475" w:rsidRDefault="4B5DC475" w:rsidP="4B5DC475">
      <w:pPr>
        <w:rPr>
          <w:lang w:val="en-US"/>
        </w:rPr>
      </w:pPr>
    </w:p>
    <w:p w14:paraId="6D3CC7B3" w14:textId="3BE59622" w:rsidR="041A8CE8" w:rsidRDefault="041A8CE8" w:rsidP="4B5DC475">
      <w:pPr>
        <w:pStyle w:val="ListParagraph"/>
        <w:numPr>
          <w:ilvl w:val="0"/>
          <w:numId w:val="3"/>
        </w:numPr>
        <w:rPr>
          <w:lang w:val="en-US"/>
        </w:rPr>
      </w:pPr>
      <w:r w:rsidRPr="4B5DC475">
        <w:rPr>
          <w:lang w:val="en-US"/>
        </w:rPr>
        <w:t>RQ1:</w:t>
      </w:r>
      <w:r w:rsidR="1FBC1371" w:rsidRPr="4B5DC475">
        <w:rPr>
          <w:lang w:val="en-US"/>
        </w:rPr>
        <w:t xml:space="preserve"> </w:t>
      </w:r>
      <w:r w:rsidR="00193B68">
        <w:rPr>
          <w:lang w:val="en-US"/>
        </w:rPr>
        <w:t>What are the</w:t>
      </w:r>
      <w:r w:rsidR="0086397D">
        <w:rPr>
          <w:lang w:val="en-US"/>
        </w:rPr>
        <w:t xml:space="preserve"> self perceived digital literacy competencies </w:t>
      </w:r>
      <w:r w:rsidR="0031001E">
        <w:rPr>
          <w:lang w:val="en-US"/>
        </w:rPr>
        <w:t xml:space="preserve">of nursing midwifery </w:t>
      </w:r>
      <w:r w:rsidR="00851649">
        <w:rPr>
          <w:lang w:val="en-US"/>
        </w:rPr>
        <w:t xml:space="preserve">and paramedic students </w:t>
      </w:r>
    </w:p>
    <w:p w14:paraId="71C758B5" w14:textId="77777777" w:rsidR="002623B0" w:rsidRDefault="002623B0" w:rsidP="002623B0">
      <w:pPr>
        <w:pStyle w:val="ListParagraph"/>
        <w:rPr>
          <w:lang w:val="en-US"/>
        </w:rPr>
      </w:pPr>
    </w:p>
    <w:p w14:paraId="3EFA5B41" w14:textId="637E279C" w:rsidR="041A8CE8" w:rsidRDefault="041A8CE8" w:rsidP="4B5DC475">
      <w:pPr>
        <w:pStyle w:val="ListParagraph"/>
        <w:numPr>
          <w:ilvl w:val="0"/>
          <w:numId w:val="3"/>
        </w:numPr>
        <w:rPr>
          <w:lang w:val="en-US"/>
        </w:rPr>
      </w:pPr>
      <w:r w:rsidRPr="4B5DC475">
        <w:rPr>
          <w:lang w:val="en-US"/>
        </w:rPr>
        <w:t>RQ2:</w:t>
      </w:r>
      <w:r w:rsidR="00851649">
        <w:rPr>
          <w:lang w:val="en-US"/>
        </w:rPr>
        <w:t xml:space="preserve">Do digital literacy </w:t>
      </w:r>
      <w:r w:rsidR="00062966">
        <w:rPr>
          <w:lang w:val="en-US"/>
        </w:rPr>
        <w:t xml:space="preserve">competencies </w:t>
      </w:r>
      <w:r w:rsidR="00671F2C">
        <w:rPr>
          <w:lang w:val="en-US"/>
        </w:rPr>
        <w:t xml:space="preserve">differ according to students </w:t>
      </w:r>
      <w:r w:rsidR="002B1BAA">
        <w:rPr>
          <w:lang w:val="en-US"/>
        </w:rPr>
        <w:t xml:space="preserve">age group and </w:t>
      </w:r>
      <w:r w:rsidR="001F3A3D">
        <w:rPr>
          <w:lang w:val="en-US"/>
        </w:rPr>
        <w:t xml:space="preserve">whether </w:t>
      </w:r>
      <w:r w:rsidR="00870B8B">
        <w:rPr>
          <w:lang w:val="en-US"/>
        </w:rPr>
        <w:t>they are</w:t>
      </w:r>
      <w:r w:rsidR="001F3A3D">
        <w:rPr>
          <w:lang w:val="en-US"/>
        </w:rPr>
        <w:t xml:space="preserve"> enrolled in</w:t>
      </w:r>
      <w:r w:rsidR="000320AA">
        <w:rPr>
          <w:lang w:val="en-US"/>
        </w:rPr>
        <w:t xml:space="preserve"> pre registration and post registration </w:t>
      </w:r>
      <w:r w:rsidR="005560CC">
        <w:rPr>
          <w:lang w:val="en-US"/>
        </w:rPr>
        <w:t>programs</w:t>
      </w:r>
    </w:p>
    <w:p w14:paraId="46D4041D" w14:textId="19C5FB8B" w:rsidR="041A8CE8" w:rsidRDefault="041A8CE8" w:rsidP="4B5DC475">
      <w:pPr>
        <w:pStyle w:val="Heading2"/>
        <w:rPr>
          <w:lang w:val="en-US"/>
        </w:rPr>
      </w:pPr>
      <w:bookmarkStart w:id="3" w:name="_Toc1751620039"/>
      <w:proofErr w:type="spellStart"/>
      <w:r w:rsidRPr="4B5DC475">
        <w:rPr>
          <w:lang w:val="en-US"/>
        </w:rPr>
        <w:t xml:space="preserve">Research Objectives </w:t>
      </w:r>
      <w:proofErr w:type="spellEnd"/>
      <w:r w:rsidRPr="4B5DC475">
        <w:rPr>
          <w:lang w:val="en-US"/>
        </w:rPr>
        <w:t>(</w:t>
      </w:r>
      <w:proofErr w:type="spellStart"/>
      <w:r w:rsidRPr="4B5DC475">
        <w:rPr>
          <w:lang w:val="en-US"/>
        </w:rPr>
        <w:t>ROs)</w:t>
      </w:r>
      <w:bookmarkEnd w:id="3"/>
      <w:proofErr w:type="spellEnd"/>
    </w:p>
    <w:p w14:paraId="17C3B934" w14:textId="77777777" w:rsidR="002623B0" w:rsidRPr="002623B0" w:rsidRDefault="002623B0" w:rsidP="002623B0">
      <w:pPr>
        <w:rPr>
          <w:lang w:val="en-US" w:eastAsia="en-US"/>
        </w:rPr>
      </w:pPr>
    </w:p>
    <w:p w14:paraId="2378606E" w14:textId="02FC48B3" w:rsidR="041A8CE8" w:rsidRDefault="041A8CE8" w:rsidP="4B5DC475">
      <w:pPr>
        <w:pStyle w:val="ListParagraph"/>
        <w:numPr>
          <w:ilvl w:val="0"/>
          <w:numId w:val="2"/>
        </w:numPr>
        <w:rPr>
          <w:lang w:val="en-US"/>
        </w:rPr>
      </w:pPr>
      <w:r w:rsidRPr="4B5DC475">
        <w:rPr>
          <w:lang w:val="en-US"/>
        </w:rPr>
        <w:t>RO1:</w:t>
      </w:r>
      <w:r w:rsidR="00540BB3">
        <w:rPr>
          <w:lang w:val="en-US"/>
        </w:rPr>
        <w:t xml:space="preserve">To adapt an existing digital literacy self assessment survey so that it reflects the digital skills required by nursing midwifery and paramedic students </w:t>
      </w:r>
    </w:p>
    <w:p w14:paraId="132E0926" w14:textId="77777777" w:rsidR="002623B0" w:rsidRDefault="002623B0" w:rsidP="002623B0">
      <w:pPr>
        <w:pStyle w:val="ListParagraph"/>
        <w:rPr>
          <w:lang w:val="en-US"/>
        </w:rPr>
      </w:pPr>
    </w:p>
    <w:p w14:paraId="6E1CEC5C" w14:textId="3366911F" w:rsidR="041A8CE8" w:rsidRDefault="041A8CE8" w:rsidP="4B5DC475">
      <w:pPr>
        <w:pStyle w:val="ListParagraph"/>
        <w:numPr>
          <w:ilvl w:val="0"/>
          <w:numId w:val="2"/>
        </w:numPr>
        <w:rPr>
          <w:lang w:val="en-US"/>
        </w:rPr>
      </w:pPr>
      <w:r w:rsidRPr="4B5DC475">
        <w:rPr>
          <w:lang w:val="en-US"/>
        </w:rPr>
        <w:t>RO2:</w:t>
      </w:r>
      <w:r w:rsidR="00540BB3">
        <w:rPr>
          <w:lang w:val="en-US"/>
        </w:rPr>
        <w:t xml:space="preserve"> To measure </w:t>
      </w:r>
      <w:r w:rsidR="002623B0">
        <w:rPr>
          <w:lang w:val="en-US"/>
        </w:rPr>
        <w:t xml:space="preserve">students </w:t>
      </w:r>
      <w:r w:rsidR="00870B8B">
        <w:rPr>
          <w:lang w:val="en-US"/>
        </w:rPr>
        <w:t>digital</w:t>
      </w:r>
      <w:r w:rsidR="002623B0">
        <w:rPr>
          <w:lang w:val="en-US"/>
        </w:rPr>
        <w:t xml:space="preserve"> literacy competencies, identify differences between demographic groups and make recommendations for improvement in digital literacy education within nursing programs </w:t>
      </w:r>
    </w:p>
    <w:p w14:paraId="1E369C90" w14:textId="23ED9970" w:rsidR="00161427" w:rsidRPr="00A45B12" w:rsidRDefault="00161427" w:rsidP="00A45B12">
      <w:pPr>
        <w:rPr>
          <w:lang w:val="en-US"/>
        </w:rPr>
      </w:pPr>
    </w:p>
    <w:p w14:paraId="06B75CBF" w14:textId="2E68E83A" w:rsidR="00702028" w:rsidRDefault="00702028" w:rsidP="002623B0">
      <w:pPr>
        <w:spacing w:before="100" w:beforeAutospacing="1" w:after="100" w:afterAutospacing="1"/>
        <w:ind w:left="720"/>
        <w:rPr>
          <w:lang w:val="en-US"/>
        </w:rPr>
      </w:pPr>
    </w:p>
    <w:p w14:paraId="77F1F612" w14:textId="414FDB72" w:rsidR="00702028" w:rsidRDefault="2A663874" w:rsidP="4B5DC475">
      <w:pPr>
        <w:pStyle w:val="Heading1"/>
        <w:rPr>
          <w:lang w:val="en-US"/>
        </w:rPr>
      </w:pPr>
      <w:bookmarkStart w:id="4" w:name="_Toc2111714184"/>
      <w:r w:rsidRPr="4B5DC475">
        <w:rPr>
          <w:lang w:val="en-US"/>
        </w:rPr>
        <w:t>Section</w:t>
      </w:r>
      <w:r w:rsidR="59F4C9AC" w:rsidRPr="4B5DC475">
        <w:rPr>
          <w:lang w:val="en-US"/>
        </w:rPr>
        <w:t xml:space="preserve"> 3</w:t>
      </w:r>
      <w:r w:rsidR="4969B074" w:rsidRPr="4B5DC475">
        <w:rPr>
          <w:lang w:val="en-US"/>
        </w:rPr>
        <w:t xml:space="preserve"> – Research Methods</w:t>
      </w:r>
      <w:bookmarkEnd w:id="4"/>
    </w:p>
    <w:p w14:paraId="5698B3CC" w14:textId="36EAEDE4" w:rsidR="00A23246" w:rsidRDefault="00A23246" w:rsidP="4B5DC475">
      <w:r>
        <w:t xml:space="preserve">What is quantitative research </w:t>
      </w:r>
    </w:p>
    <w:p w14:paraId="562689FB" w14:textId="77777777" w:rsidR="00A23246" w:rsidRDefault="00A23246" w:rsidP="4B5DC475"/>
    <w:p w14:paraId="4787CE75" w14:textId="657D5351" w:rsidR="00A23246" w:rsidRDefault="00A23246" w:rsidP="4B5DC475">
      <w:r>
        <w:t xml:space="preserve">To my understanding quantitative research collects specific numerical data that can be analysed using certain method (mainly statistical) and aims to measure variables and identify patterns relationships or differences between groups. A common example is a survey with closed questions </w:t>
      </w:r>
      <w:r w:rsidR="00293FBA">
        <w:t>(Cresswell and cresswell 2023</w:t>
      </w:r>
    </w:p>
    <w:p w14:paraId="1670972C" w14:textId="77777777" w:rsidR="00A23246" w:rsidRDefault="00A23246" w:rsidP="4B5DC475"/>
    <w:p w14:paraId="39547E4D" w14:textId="4D5EED2B" w:rsidR="00A23246" w:rsidRDefault="00A23246" w:rsidP="4B5DC475">
      <w:r>
        <w:t xml:space="preserve">What is </w:t>
      </w:r>
      <w:r w:rsidR="00870B8B">
        <w:t>qualitative</w:t>
      </w:r>
      <w:r>
        <w:t xml:space="preserve"> research ? </w:t>
      </w:r>
    </w:p>
    <w:p w14:paraId="6A5960DA" w14:textId="77777777" w:rsidR="00A23246" w:rsidRDefault="00A23246" w:rsidP="4B5DC475"/>
    <w:p w14:paraId="5B47860A" w14:textId="014D66B1" w:rsidR="00A23246" w:rsidRDefault="00A23246" w:rsidP="4B5DC475">
      <w:r>
        <w:t xml:space="preserve">Qualitative research explores people’s experiences opinions and behaviours using methods like interviews focus groups or open ended questions. It provides detailed information that </w:t>
      </w:r>
      <w:r w:rsidR="00B12BBB">
        <w:t xml:space="preserve">cannot </w:t>
      </w:r>
      <w:r>
        <w:t xml:space="preserve">easily be expressed with numbers </w:t>
      </w:r>
      <w:r w:rsidR="00293FBA">
        <w:t>(Cresswell and cresswell 2023)</w:t>
      </w:r>
    </w:p>
    <w:p w14:paraId="5C093EC9" w14:textId="77777777" w:rsidR="00A23246" w:rsidRDefault="00A23246" w:rsidP="4B5DC475"/>
    <w:p w14:paraId="34E91557" w14:textId="58FCDC4C" w:rsidR="00A23246" w:rsidRDefault="00A23246" w:rsidP="4B5DC475">
      <w:r>
        <w:t xml:space="preserve">What is mixed-methods </w:t>
      </w:r>
      <w:r w:rsidR="00B12BBB">
        <w:t>research?</w:t>
      </w:r>
    </w:p>
    <w:p w14:paraId="3FA7205E" w14:textId="77777777" w:rsidR="00A23246" w:rsidRDefault="00A23246" w:rsidP="4B5DC475"/>
    <w:p w14:paraId="28C4E5DA" w14:textId="457E32B9" w:rsidR="00A23246" w:rsidRDefault="00A23246" w:rsidP="4B5DC475">
      <w:r>
        <w:t xml:space="preserve">Mixed-methods research combines elements from both quantitative and qualitative approaches. </w:t>
      </w:r>
      <w:r w:rsidR="0095245C">
        <w:t>Researcher's</w:t>
      </w:r>
      <w:r>
        <w:t xml:space="preserve"> typical collect numerical data alongside participants experiences to present and provide a more complete picture understand of the research topic</w:t>
      </w:r>
      <w:r w:rsidR="004C0248">
        <w:t xml:space="preserve">( Cresswell </w:t>
      </w:r>
      <w:r w:rsidR="0003300C">
        <w:t>&amp; cresswell 2023)</w:t>
      </w:r>
    </w:p>
    <w:p w14:paraId="4709E14C" w14:textId="77777777" w:rsidR="00A23246" w:rsidRDefault="00A23246" w:rsidP="4B5DC475"/>
    <w:p w14:paraId="7BD62B16" w14:textId="0F03A017" w:rsidR="00A23246" w:rsidRDefault="00A23246" w:rsidP="4B5DC475">
      <w:r>
        <w:t xml:space="preserve">Which method was used in this study </w:t>
      </w:r>
    </w:p>
    <w:p w14:paraId="2F01D136" w14:textId="77777777" w:rsidR="00A23246" w:rsidRDefault="00A23246" w:rsidP="4B5DC475"/>
    <w:p w14:paraId="3C6ADDFA" w14:textId="195C8A76" w:rsidR="00A23246" w:rsidRPr="00A23246" w:rsidRDefault="00A23246" w:rsidP="4B5DC475">
      <w:r>
        <w:t xml:space="preserve">This study mainly used quantitative research and analysis because most data came from a structured questionnaire using </w:t>
      </w:r>
      <w:proofErr w:type="spellStart"/>
      <w:r>
        <w:t>Likert</w:t>
      </w:r>
      <w:proofErr w:type="spellEnd"/>
      <w:r>
        <w:t xml:space="preserve"> scale responses that were analysed statistically. The researchers also included three open ended questions to understand student’s experiences of learning digital skills. </w:t>
      </w:r>
      <w:r w:rsidR="00311E8D">
        <w:t>So,</w:t>
      </w:r>
      <w:r>
        <w:t xml:space="preserve"> despite the paper describing itself as a cross-sectional quantitative study it also contains a small but </w:t>
      </w:r>
      <w:r w:rsidR="00311E8D">
        <w:t>prevalent</w:t>
      </w:r>
      <w:r>
        <w:t xml:space="preserve"> qualitative component.</w:t>
      </w:r>
    </w:p>
    <w:p w14:paraId="19C28D6B" w14:textId="007825B6" w:rsidR="00C904BF" w:rsidRDefault="00C904BF" w:rsidP="4B5DC475"/>
    <w:p w14:paraId="12DB5EB4" w14:textId="506EA42B" w:rsidR="00A23246" w:rsidRDefault="00A23246" w:rsidP="4B5DC475">
      <w:r>
        <w:t xml:space="preserve">Study design </w:t>
      </w:r>
    </w:p>
    <w:p w14:paraId="7F5DED3C" w14:textId="77777777" w:rsidR="00A23246" w:rsidRDefault="00A23246" w:rsidP="4B5DC475"/>
    <w:p w14:paraId="61B849B2" w14:textId="2DF7E4AD" w:rsidR="00A23246" w:rsidRDefault="00A23246" w:rsidP="4B5DC475">
      <w:r>
        <w:t>The researchers used a cross sectional design meaning information was collected all at one time rather than following the participants over a long period of time (years or months) this design allowed the researchers to identify and describe current attitudes and behaviours efficiently</w:t>
      </w:r>
      <w:r w:rsidR="00071F25">
        <w:t xml:space="preserve"> in a population </w:t>
      </w:r>
      <w:r w:rsidR="00E12E4A">
        <w:t xml:space="preserve">(Bowling </w:t>
      </w:r>
      <w:r w:rsidR="00E11D91">
        <w:t>A 2023)</w:t>
      </w:r>
    </w:p>
    <w:p w14:paraId="79D9C1BA" w14:textId="77777777" w:rsidR="00A23246" w:rsidRDefault="00A23246" w:rsidP="4B5DC475"/>
    <w:p w14:paraId="77B2D3C3" w14:textId="15842B24" w:rsidR="00A23246" w:rsidRDefault="00A23246" w:rsidP="4B5DC475">
      <w:r>
        <w:t xml:space="preserve">Primary and secondary data </w:t>
      </w:r>
    </w:p>
    <w:p w14:paraId="2D9B9654" w14:textId="77777777" w:rsidR="00A23246" w:rsidRDefault="00A23246" w:rsidP="4B5DC475"/>
    <w:p w14:paraId="4F2FBE21" w14:textId="5310D2B8" w:rsidR="00A23246" w:rsidRDefault="00A23246" w:rsidP="4B5DC475">
      <w:r>
        <w:t xml:space="preserve">Primary data is collected directly by researchers for a specific study through methods like surveys, interviews and observations </w:t>
      </w:r>
    </w:p>
    <w:p w14:paraId="4914B525" w14:textId="77777777" w:rsidR="00A23246" w:rsidRDefault="00A23246" w:rsidP="4B5DC475"/>
    <w:p w14:paraId="60E9B25D" w14:textId="0484C8D2" w:rsidR="00A23246" w:rsidRDefault="00861BB0" w:rsidP="4B5DC475">
      <w:r>
        <w:t>Collecting secondary</w:t>
      </w:r>
      <w:r w:rsidR="00A23246">
        <w:t xml:space="preserve"> data involves analysing information that already exists such as government statistics (ONS) or previous research</w:t>
      </w:r>
    </w:p>
    <w:p w14:paraId="082452A1" w14:textId="77777777" w:rsidR="00A23246" w:rsidRDefault="00A23246" w:rsidP="4B5DC475"/>
    <w:p w14:paraId="4FACC897" w14:textId="6869DC01" w:rsidR="00A23246" w:rsidRDefault="00A23246" w:rsidP="4B5DC475">
      <w:r>
        <w:t xml:space="preserve">This study used primary data because the researchers collected original information directly from nursing students through an online questionnaire </w:t>
      </w:r>
    </w:p>
    <w:p w14:paraId="348A02AE" w14:textId="77777777" w:rsidR="00A23246" w:rsidRDefault="00A23246" w:rsidP="4B5DC475"/>
    <w:p w14:paraId="5D1A5EBA" w14:textId="07E11C42" w:rsidR="00A23246" w:rsidRDefault="00A23246" w:rsidP="4B5DC475">
      <w:r>
        <w:t xml:space="preserve">Data collection </w:t>
      </w:r>
    </w:p>
    <w:p w14:paraId="148C4F45" w14:textId="77777777" w:rsidR="00A23246" w:rsidRDefault="00A23246" w:rsidP="4B5DC475"/>
    <w:p w14:paraId="0817680F" w14:textId="6CDFE85F" w:rsidR="00A23246" w:rsidRDefault="00A23246" w:rsidP="4B5DC475">
      <w:r>
        <w:t xml:space="preserve">The researchers adapted an existing digital literacy questionnaire tool to make it more relevant towards nursing students. Academic staff and a nursing student modified the survey by adding questions related to existing healthcare database, </w:t>
      </w:r>
      <w:r w:rsidR="0014631B">
        <w:t>evidence-based</w:t>
      </w:r>
      <w:r>
        <w:t xml:space="preserve"> practice, simulation technologies and professional digital behaviour. </w:t>
      </w:r>
    </w:p>
    <w:p w14:paraId="1148E180" w14:textId="77777777" w:rsidR="00A23246" w:rsidRDefault="00A23246" w:rsidP="4B5DC475"/>
    <w:p w14:paraId="72B8F503" w14:textId="64FF93DE" w:rsidR="00A23246" w:rsidRDefault="00A23246" w:rsidP="4B5DC475">
      <w:r>
        <w:t xml:space="preserve">The questionnaire included 14 sections such as </w:t>
      </w:r>
    </w:p>
    <w:p w14:paraId="0145C762" w14:textId="471C98D2" w:rsidR="00A23246" w:rsidRDefault="00A23246" w:rsidP="4B5DC475">
      <w:r>
        <w:t xml:space="preserve">  </w:t>
      </w:r>
    </w:p>
    <w:p w14:paraId="662E5ABD" w14:textId="56A5D79C" w:rsidR="00A23246" w:rsidRDefault="00A23246" w:rsidP="4B5DC475">
      <w:r>
        <w:t xml:space="preserve">•ICT proficiency </w:t>
      </w:r>
    </w:p>
    <w:p w14:paraId="3B6B7684" w14:textId="1CB93893" w:rsidR="00A23246" w:rsidRDefault="00A23246" w:rsidP="4B5DC475">
      <w:r>
        <w:t xml:space="preserve">•Information literacy </w:t>
      </w:r>
    </w:p>
    <w:p w14:paraId="35660E4B" w14:textId="39EFD954" w:rsidR="00A23246" w:rsidRDefault="00A23246" w:rsidP="4B5DC475">
      <w:r>
        <w:t>•Digital creation</w:t>
      </w:r>
    </w:p>
    <w:p w14:paraId="2EE0C3DD" w14:textId="3BD45963" w:rsidR="00A23246" w:rsidRDefault="00A23246" w:rsidP="4B5DC475">
      <w:r>
        <w:t xml:space="preserve">•Digital research </w:t>
      </w:r>
    </w:p>
    <w:p w14:paraId="33AC46A7" w14:textId="2CD5E201" w:rsidR="00A23246" w:rsidRDefault="00A23246" w:rsidP="4B5DC475">
      <w:r>
        <w:t xml:space="preserve">•Digital communication </w:t>
      </w:r>
    </w:p>
    <w:p w14:paraId="16AA2DA9" w14:textId="6CE3DCC8" w:rsidR="00A23246" w:rsidRDefault="00A23246" w:rsidP="4B5DC475">
      <w:r>
        <w:t>•Digital wellbeing</w:t>
      </w:r>
    </w:p>
    <w:p w14:paraId="365DE423" w14:textId="317505D7" w:rsidR="00A23246" w:rsidRDefault="00A23246" w:rsidP="4B5DC475">
      <w:r>
        <w:t xml:space="preserve">•Digital innovation </w:t>
      </w:r>
    </w:p>
    <w:p w14:paraId="1F3254E4" w14:textId="0789FF72" w:rsidR="00A23246" w:rsidRDefault="00A23246" w:rsidP="4B5DC475">
      <w:r>
        <w:t xml:space="preserve">•Digital Identity management </w:t>
      </w:r>
    </w:p>
    <w:p w14:paraId="7828C871" w14:textId="54197F72" w:rsidR="00A23246" w:rsidRDefault="00A23246" w:rsidP="4B5DC475"/>
    <w:p w14:paraId="6615C515" w14:textId="1A82EACD" w:rsidR="00A23246" w:rsidRDefault="00A23246" w:rsidP="4B5DC475">
      <w:r>
        <w:t xml:space="preserve">Students rated themselves using a five-point </w:t>
      </w:r>
      <w:proofErr w:type="spellStart"/>
      <w:r>
        <w:t>Likert</w:t>
      </w:r>
      <w:proofErr w:type="spellEnd"/>
      <w:r>
        <w:t xml:space="preserve"> scale </w:t>
      </w:r>
      <w:r w:rsidR="000D6D17">
        <w:t>(</w:t>
      </w:r>
      <w:proofErr w:type="spellStart"/>
      <w:r w:rsidR="00B062D4">
        <w:t>Likert</w:t>
      </w:r>
      <w:proofErr w:type="spellEnd"/>
      <w:r w:rsidR="00B062D4">
        <w:t xml:space="preserve"> R 19</w:t>
      </w:r>
      <w:r w:rsidR="00D4489C">
        <w:t>32)</w:t>
      </w:r>
      <w:r w:rsidR="000D6D17">
        <w:t xml:space="preserve">) </w:t>
      </w:r>
      <w:r>
        <w:t xml:space="preserve">ranging from novice to expert. </w:t>
      </w:r>
    </w:p>
    <w:p w14:paraId="5BE8CB2C" w14:textId="77777777" w:rsidR="00A23246" w:rsidRDefault="00A23246" w:rsidP="4B5DC475"/>
    <w:p w14:paraId="51275AA2" w14:textId="7F5874FA" w:rsidR="00A23246" w:rsidRDefault="00A23246" w:rsidP="4B5DC475">
      <w:r>
        <w:t xml:space="preserve">The survey was distributed online between November and </w:t>
      </w:r>
      <w:r w:rsidR="008E380E">
        <w:t>December</w:t>
      </w:r>
      <w:r>
        <w:t xml:space="preserve"> </w:t>
      </w:r>
      <w:r w:rsidR="006349D0">
        <w:t xml:space="preserve">to around 1200 students. A total of 182 students participated voluntarily after providing informed consent. Ethical approval was granted from the university before the data collection began </w:t>
      </w:r>
    </w:p>
    <w:p w14:paraId="0307F8F2" w14:textId="77777777" w:rsidR="0026105F" w:rsidRDefault="0026105F" w:rsidP="4B5DC475"/>
    <w:p w14:paraId="0D7BAEE6" w14:textId="0209D84C" w:rsidR="0026105F" w:rsidRDefault="0026105F" w:rsidP="4B5DC475">
      <w:r>
        <w:t xml:space="preserve">Data analysis </w:t>
      </w:r>
    </w:p>
    <w:p w14:paraId="0D92437B" w14:textId="77777777" w:rsidR="0026105F" w:rsidRDefault="0026105F" w:rsidP="4B5DC475"/>
    <w:p w14:paraId="329CA403" w14:textId="36B35687" w:rsidR="0026105F" w:rsidRDefault="00452679" w:rsidP="4B5DC475">
      <w:r>
        <w:t xml:space="preserve">The </w:t>
      </w:r>
      <w:r w:rsidR="00ED2C13">
        <w:t>researcher analysed</w:t>
      </w:r>
      <w:r>
        <w:t xml:space="preserve"> th</w:t>
      </w:r>
      <w:r w:rsidR="00131FE1">
        <w:t xml:space="preserve">e quantitative data using IBM SPSS statistics </w:t>
      </w:r>
    </w:p>
    <w:p w14:paraId="2C085453" w14:textId="77777777" w:rsidR="00131FE1" w:rsidRDefault="00131FE1" w:rsidP="4B5DC475"/>
    <w:p w14:paraId="164B1787" w14:textId="08D4A5F1" w:rsidR="00131FE1" w:rsidRDefault="00131FE1" w:rsidP="4B5DC475">
      <w:r>
        <w:t xml:space="preserve">They used several sets techniques such as </w:t>
      </w:r>
    </w:p>
    <w:p w14:paraId="44BE3F62" w14:textId="77777777" w:rsidR="00131FE1" w:rsidRDefault="00131FE1" w:rsidP="4B5DC475"/>
    <w:p w14:paraId="7B6DA4AA" w14:textId="6F78879F" w:rsidR="00131FE1" w:rsidRDefault="00131FE1" w:rsidP="4B5DC475">
      <w:r>
        <w:t xml:space="preserve">•Descriptive statistics ( means medians </w:t>
      </w:r>
      <w:r w:rsidR="00B92F5C">
        <w:t>percentages and frequencies) summarising the stude</w:t>
      </w:r>
      <w:r w:rsidR="00144547">
        <w:t>nts responses.</w:t>
      </w:r>
    </w:p>
    <w:p w14:paraId="29A4764E" w14:textId="1A28D580" w:rsidR="00144547" w:rsidRDefault="00144547" w:rsidP="4B5DC475">
      <w:r>
        <w:t>•</w:t>
      </w:r>
      <w:proofErr w:type="spellStart"/>
      <w:r>
        <w:t>cronbach’s</w:t>
      </w:r>
      <w:proofErr w:type="spellEnd"/>
      <w:r>
        <w:t xml:space="preserve"> alpha tested whether the questionnaire was reliable</w:t>
      </w:r>
    </w:p>
    <w:p w14:paraId="4EA7DE06" w14:textId="09FC26E8" w:rsidR="00144547" w:rsidRDefault="00144547" w:rsidP="4B5DC475">
      <w:r>
        <w:t>• Mann-Whitney U tests compared differences between pre-registration and post-registration students.</w:t>
      </w:r>
    </w:p>
    <w:p w14:paraId="6286D936" w14:textId="335B3DDA" w:rsidR="00144547" w:rsidRDefault="00144547" w:rsidP="4B5DC475">
      <w:r>
        <w:t>•</w:t>
      </w:r>
      <w:proofErr w:type="spellStart"/>
      <w:r>
        <w:t>Kruskal-wallis</w:t>
      </w:r>
      <w:proofErr w:type="spellEnd"/>
      <w:r>
        <w:t xml:space="preserve"> tests compared differences between age groups.</w:t>
      </w:r>
    </w:p>
    <w:p w14:paraId="6BF6387A" w14:textId="77777777" w:rsidR="00144547" w:rsidRDefault="00144547" w:rsidP="4B5DC475"/>
    <w:p w14:paraId="6B31A4F2" w14:textId="161EB149" w:rsidR="00144547" w:rsidRDefault="00144547" w:rsidP="4B5DC475">
      <w:r>
        <w:t xml:space="preserve">These statistical tests were chosen because data was not normally distributed </w:t>
      </w:r>
    </w:p>
    <w:p w14:paraId="70E9B53C" w14:textId="77777777" w:rsidR="00144547" w:rsidRDefault="00144547" w:rsidP="4B5DC475"/>
    <w:p w14:paraId="73AD2B6F" w14:textId="2C172DB8" w:rsidR="00144547" w:rsidRDefault="00144547" w:rsidP="4B5DC475">
      <w:r>
        <w:t xml:space="preserve">The researchers analysed responses to the three open-ended questions using </w:t>
      </w:r>
      <w:r w:rsidR="00D02026">
        <w:t>thematic</w:t>
      </w:r>
      <w:r>
        <w:t xml:space="preserve"> analysis which involved grouping similar responses into common themes </w:t>
      </w:r>
    </w:p>
    <w:p w14:paraId="49FA8BC2" w14:textId="77777777" w:rsidR="00144547" w:rsidRDefault="00144547" w:rsidP="4B5DC475"/>
    <w:p w14:paraId="7835B720" w14:textId="3F2C6D96" w:rsidR="00144547" w:rsidRDefault="00144547" w:rsidP="4B5DC475">
      <w:r>
        <w:t xml:space="preserve">Main findings </w:t>
      </w:r>
    </w:p>
    <w:p w14:paraId="6F8ADE7F" w14:textId="77777777" w:rsidR="00144547" w:rsidRDefault="00144547" w:rsidP="4B5DC475"/>
    <w:p w14:paraId="6FCD3487" w14:textId="1A5CC077" w:rsidR="00144547" w:rsidRDefault="00144547" w:rsidP="4B5DC475">
      <w:r>
        <w:t xml:space="preserve">Students </w:t>
      </w:r>
      <w:r w:rsidR="007E04B8">
        <w:t>generally reported s</w:t>
      </w:r>
      <w:r>
        <w:t>trong ICT skills and confidence using digital technologies, However they rated themselves lower in skill</w:t>
      </w:r>
      <w:r w:rsidR="005362F7">
        <w:t>s</w:t>
      </w:r>
      <w:r>
        <w:t xml:space="preserve"> such as information literacy digital research and digital innovation. </w:t>
      </w:r>
      <w:r w:rsidR="003F1A5E">
        <w:t>Many students reported that they developed digital skills through trial and error rather than education</w:t>
      </w:r>
      <w:r w:rsidR="00473147">
        <w:t xml:space="preserve">. Younger students generally </w:t>
      </w:r>
      <w:r w:rsidR="006C0ACC">
        <w:t xml:space="preserve">reported higher digital </w:t>
      </w:r>
      <w:r w:rsidR="0017452F">
        <w:t xml:space="preserve">competence </w:t>
      </w:r>
      <w:r w:rsidR="00764ACE">
        <w:t xml:space="preserve">than older students </w:t>
      </w:r>
      <w:r w:rsidR="004C2533">
        <w:t>(M</w:t>
      </w:r>
    </w:p>
    <w:p w14:paraId="2AACB873" w14:textId="77777777" w:rsidR="00655153" w:rsidRDefault="00655153" w:rsidP="4B5DC475"/>
    <w:p w14:paraId="380C6A6F" w14:textId="4E8C6BA3" w:rsidR="00655153" w:rsidRDefault="00655153" w:rsidP="4B5DC475">
      <w:r>
        <w:t xml:space="preserve">These findings suggest universities should be providing a more structured digital literacy education, </w:t>
      </w:r>
      <w:r w:rsidR="00EA4706">
        <w:t>focusing on</w:t>
      </w:r>
      <w:r>
        <w:t xml:space="preserve"> evidence based practice, </w:t>
      </w:r>
      <w:r w:rsidR="005F36E6">
        <w:t>critical appraisal and digital research skills.</w:t>
      </w:r>
    </w:p>
    <w:p w14:paraId="058EE3AB" w14:textId="42DAE26B" w:rsidR="004C2533" w:rsidRPr="00A23246" w:rsidRDefault="004C2533" w:rsidP="4B5DC475">
      <w:r>
        <w:t>(</w:t>
      </w:r>
      <w:proofErr w:type="spellStart"/>
      <w:r>
        <w:t>Martzoukou</w:t>
      </w:r>
      <w:proofErr w:type="spellEnd"/>
      <w:r>
        <w:t xml:space="preserve"> et al 2024)</w:t>
      </w:r>
    </w:p>
    <w:p w14:paraId="29830FCF" w14:textId="6EF038E9" w:rsidR="00702028" w:rsidRDefault="6B7AE0C0" w:rsidP="4B5DC475">
      <w:pPr>
        <w:pStyle w:val="Heading1"/>
      </w:pPr>
      <w:bookmarkStart w:id="5" w:name="_Toc520198264"/>
      <w:r>
        <w:t xml:space="preserve">Section 4 </w:t>
      </w:r>
      <w:r w:rsidR="00691BD6">
        <w:t>–</w:t>
      </w:r>
      <w:r>
        <w:t xml:space="preserve"> Conclusion</w:t>
      </w:r>
      <w:bookmarkEnd w:id="5"/>
    </w:p>
    <w:p w14:paraId="7A0746FC" w14:textId="77777777" w:rsidR="00691BD6" w:rsidRDefault="00691BD6" w:rsidP="00691BD6">
      <w:pPr>
        <w:rPr>
          <w:lang w:eastAsia="en-US"/>
        </w:rPr>
      </w:pPr>
    </w:p>
    <w:p w14:paraId="50FB1665" w14:textId="3962E088" w:rsidR="00691BD6" w:rsidRDefault="00691BD6" w:rsidP="00691BD6">
      <w:pPr>
        <w:rPr>
          <w:lang w:eastAsia="en-US"/>
        </w:rPr>
      </w:pPr>
      <w:r>
        <w:rPr>
          <w:lang w:eastAsia="en-US"/>
        </w:rPr>
        <w:t xml:space="preserve">My report </w:t>
      </w:r>
      <w:r w:rsidR="000A2358">
        <w:rPr>
          <w:lang w:eastAsia="en-US"/>
        </w:rPr>
        <w:t>examined the research papers published</w:t>
      </w:r>
      <w:r w:rsidR="00011196">
        <w:rPr>
          <w:lang w:eastAsia="en-US"/>
        </w:rPr>
        <w:t xml:space="preserve"> by</w:t>
      </w:r>
      <w:r w:rsidR="000A2358">
        <w:rPr>
          <w:lang w:eastAsia="en-US"/>
        </w:rPr>
        <w:t xml:space="preserve"> </w:t>
      </w:r>
      <w:proofErr w:type="spellStart"/>
      <w:r w:rsidR="000A2358">
        <w:rPr>
          <w:lang w:eastAsia="en-US"/>
        </w:rPr>
        <w:t>Martzoukou</w:t>
      </w:r>
      <w:proofErr w:type="spellEnd"/>
      <w:r w:rsidR="000A2358">
        <w:rPr>
          <w:lang w:eastAsia="en-US"/>
        </w:rPr>
        <w:t xml:space="preserve"> et al</w:t>
      </w:r>
    </w:p>
    <w:p w14:paraId="6CBE7940" w14:textId="168C061C" w:rsidR="000A2358" w:rsidRDefault="000A2358" w:rsidP="00691BD6">
      <w:pPr>
        <w:rPr>
          <w:lang w:eastAsia="en-US"/>
        </w:rPr>
      </w:pPr>
      <w:r>
        <w:rPr>
          <w:lang w:eastAsia="en-US"/>
        </w:rPr>
        <w:t>2024 which explores the digital literacy compet</w:t>
      </w:r>
      <w:r w:rsidR="00F105DA">
        <w:rPr>
          <w:lang w:eastAsia="en-US"/>
        </w:rPr>
        <w:t xml:space="preserve">encies of nursing </w:t>
      </w:r>
      <w:r w:rsidR="00402172">
        <w:rPr>
          <w:lang w:eastAsia="en-US"/>
        </w:rPr>
        <w:t xml:space="preserve">students in scotland. The study investigated </w:t>
      </w:r>
      <w:r w:rsidR="008E380E">
        <w:rPr>
          <w:lang w:eastAsia="en-US"/>
        </w:rPr>
        <w:t>students'</w:t>
      </w:r>
      <w:r w:rsidR="00402172">
        <w:rPr>
          <w:lang w:eastAsia="en-US"/>
        </w:rPr>
        <w:t xml:space="preserve"> </w:t>
      </w:r>
      <w:r w:rsidR="00541A39">
        <w:rPr>
          <w:lang w:eastAsia="en-US"/>
        </w:rPr>
        <w:t xml:space="preserve">confidence in </w:t>
      </w:r>
      <w:r w:rsidR="00BE2903">
        <w:rPr>
          <w:lang w:eastAsia="en-US"/>
        </w:rPr>
        <w:t xml:space="preserve">using digital technology and </w:t>
      </w:r>
      <w:r w:rsidR="00B50EBA">
        <w:rPr>
          <w:lang w:eastAsia="en-US"/>
        </w:rPr>
        <w:t xml:space="preserve">identifies areas </w:t>
      </w:r>
      <w:r w:rsidR="00BE06D0">
        <w:rPr>
          <w:lang w:eastAsia="en-US"/>
        </w:rPr>
        <w:t xml:space="preserve">requiring further development. It demonstrates that while students where fairly confident </w:t>
      </w:r>
      <w:r w:rsidR="002B6100">
        <w:rPr>
          <w:lang w:eastAsia="en-US"/>
        </w:rPr>
        <w:t xml:space="preserve">using everyday digital technology, they </w:t>
      </w:r>
      <w:r w:rsidR="008E380E">
        <w:rPr>
          <w:lang w:eastAsia="en-US"/>
        </w:rPr>
        <w:t>require much</w:t>
      </w:r>
      <w:r w:rsidR="00FE303B">
        <w:rPr>
          <w:lang w:eastAsia="en-US"/>
        </w:rPr>
        <w:t xml:space="preserve"> </w:t>
      </w:r>
      <w:r w:rsidR="00B46FC9">
        <w:rPr>
          <w:lang w:eastAsia="en-US"/>
        </w:rPr>
        <w:t>more</w:t>
      </w:r>
      <w:r w:rsidR="00E01F4B">
        <w:rPr>
          <w:lang w:eastAsia="en-US"/>
        </w:rPr>
        <w:t xml:space="preserve"> structured </w:t>
      </w:r>
      <w:r w:rsidR="003B3588">
        <w:rPr>
          <w:lang w:eastAsia="en-US"/>
        </w:rPr>
        <w:t xml:space="preserve">support </w:t>
      </w:r>
      <w:r w:rsidR="00FE303B">
        <w:rPr>
          <w:lang w:eastAsia="en-US"/>
        </w:rPr>
        <w:t>in information literacy</w:t>
      </w:r>
      <w:r w:rsidR="006D1C52">
        <w:rPr>
          <w:lang w:eastAsia="en-US"/>
        </w:rPr>
        <w:t xml:space="preserve">, digital research and digital innovation </w:t>
      </w:r>
    </w:p>
    <w:p w14:paraId="7BB98C80" w14:textId="77777777" w:rsidR="006D1C52" w:rsidRDefault="006D1C52" w:rsidP="00691BD6">
      <w:pPr>
        <w:rPr>
          <w:lang w:eastAsia="en-US"/>
        </w:rPr>
      </w:pPr>
    </w:p>
    <w:p w14:paraId="53835872" w14:textId="6BB18489" w:rsidR="006D1C52" w:rsidRDefault="006D1C52" w:rsidP="00691BD6">
      <w:pPr>
        <w:rPr>
          <w:lang w:eastAsia="en-US"/>
        </w:rPr>
      </w:pPr>
      <w:r>
        <w:rPr>
          <w:lang w:eastAsia="en-US"/>
        </w:rPr>
        <w:t xml:space="preserve">The research used a </w:t>
      </w:r>
      <w:r w:rsidR="00363FCB">
        <w:rPr>
          <w:lang w:eastAsia="en-US"/>
        </w:rPr>
        <w:t>cross-sectional</w:t>
      </w:r>
      <w:r>
        <w:rPr>
          <w:lang w:eastAsia="en-US"/>
        </w:rPr>
        <w:t xml:space="preserve"> quantitative </w:t>
      </w:r>
      <w:r w:rsidR="003042CF">
        <w:rPr>
          <w:lang w:eastAsia="en-US"/>
        </w:rPr>
        <w:t xml:space="preserve">design </w:t>
      </w:r>
      <w:r w:rsidR="003C1C8F">
        <w:rPr>
          <w:lang w:eastAsia="en-US"/>
        </w:rPr>
        <w:t xml:space="preserve">via an </w:t>
      </w:r>
      <w:r w:rsidR="00AF4C1C">
        <w:rPr>
          <w:lang w:eastAsia="en-US"/>
        </w:rPr>
        <w:t xml:space="preserve">online questionnaire developed by academic staff and a nurse </w:t>
      </w:r>
      <w:r w:rsidR="00A038AB">
        <w:rPr>
          <w:lang w:eastAsia="en-US"/>
        </w:rPr>
        <w:t xml:space="preserve">and included a small qualitative </w:t>
      </w:r>
      <w:r w:rsidR="00C54AC3">
        <w:rPr>
          <w:lang w:eastAsia="en-US"/>
        </w:rPr>
        <w:t xml:space="preserve">element </w:t>
      </w:r>
      <w:r w:rsidR="00840BF0">
        <w:rPr>
          <w:lang w:eastAsia="en-US"/>
        </w:rPr>
        <w:t xml:space="preserve">through open ended </w:t>
      </w:r>
      <w:r w:rsidR="001C34F0">
        <w:rPr>
          <w:lang w:eastAsia="en-US"/>
        </w:rPr>
        <w:t>questions. Primary data was collected from students and analysed using</w:t>
      </w:r>
      <w:r w:rsidR="00BB1EA6">
        <w:rPr>
          <w:lang w:eastAsia="en-US"/>
        </w:rPr>
        <w:t xml:space="preserve"> descriptive </w:t>
      </w:r>
      <w:r w:rsidR="00AF456C">
        <w:rPr>
          <w:lang w:eastAsia="en-US"/>
        </w:rPr>
        <w:t xml:space="preserve">statistical </w:t>
      </w:r>
      <w:r w:rsidR="004A3CD3">
        <w:rPr>
          <w:lang w:eastAsia="en-US"/>
        </w:rPr>
        <w:t xml:space="preserve">techniques along with thematic analysis </w:t>
      </w:r>
    </w:p>
    <w:p w14:paraId="196DC0C2" w14:textId="77777777" w:rsidR="004A3CD3" w:rsidRDefault="004A3CD3" w:rsidP="00691BD6">
      <w:pPr>
        <w:rPr>
          <w:lang w:eastAsia="en-US"/>
        </w:rPr>
      </w:pPr>
    </w:p>
    <w:p w14:paraId="6B764893" w14:textId="0BAA2CC8" w:rsidR="004A3CD3" w:rsidRDefault="004A3CD3" w:rsidP="00691BD6">
      <w:pPr>
        <w:rPr>
          <w:lang w:eastAsia="en-US"/>
        </w:rPr>
      </w:pPr>
      <w:r>
        <w:rPr>
          <w:lang w:eastAsia="en-US"/>
        </w:rPr>
        <w:t xml:space="preserve">Upon reflection, completing this report and </w:t>
      </w:r>
      <w:r w:rsidR="00814A97">
        <w:rPr>
          <w:lang w:eastAsia="en-US"/>
        </w:rPr>
        <w:t>reading</w:t>
      </w:r>
      <w:r>
        <w:rPr>
          <w:lang w:eastAsia="en-US"/>
        </w:rPr>
        <w:t xml:space="preserve"> </w:t>
      </w:r>
      <w:r w:rsidR="0001420D">
        <w:rPr>
          <w:lang w:eastAsia="en-US"/>
        </w:rPr>
        <w:t>the research materials</w:t>
      </w:r>
      <w:r w:rsidR="000A1127">
        <w:rPr>
          <w:lang w:eastAsia="en-US"/>
        </w:rPr>
        <w:t xml:space="preserve"> </w:t>
      </w:r>
      <w:r w:rsidR="00017A0E">
        <w:rPr>
          <w:lang w:eastAsia="en-US"/>
        </w:rPr>
        <w:t xml:space="preserve">has </w:t>
      </w:r>
      <w:r w:rsidR="00DF2C4B">
        <w:rPr>
          <w:lang w:eastAsia="en-US"/>
        </w:rPr>
        <w:t xml:space="preserve">without a doubt improved my understanding of how research is designed, conducted, and implemented in health </w:t>
      </w:r>
      <w:r w:rsidR="00CB1E1E">
        <w:rPr>
          <w:lang w:eastAsia="en-US"/>
        </w:rPr>
        <w:t xml:space="preserve">and social care. I’ve learned </w:t>
      </w:r>
      <w:r w:rsidR="00632B1D">
        <w:rPr>
          <w:lang w:eastAsia="en-US"/>
        </w:rPr>
        <w:t xml:space="preserve">the </w:t>
      </w:r>
      <w:r w:rsidR="0017705A">
        <w:rPr>
          <w:lang w:eastAsia="en-US"/>
        </w:rPr>
        <w:t xml:space="preserve">differences and benefits between quantitative, </w:t>
      </w:r>
      <w:r w:rsidR="00814A97">
        <w:rPr>
          <w:lang w:eastAsia="en-US"/>
        </w:rPr>
        <w:t>qualitative,</w:t>
      </w:r>
      <w:r w:rsidR="0017705A">
        <w:rPr>
          <w:lang w:eastAsia="en-US"/>
        </w:rPr>
        <w:t xml:space="preserve"> and mixed methods research, as well as primary and secondary data collection. I also understand why choosing </w:t>
      </w:r>
      <w:r w:rsidR="00814A97">
        <w:rPr>
          <w:lang w:eastAsia="en-US"/>
        </w:rPr>
        <w:t>proper research</w:t>
      </w:r>
      <w:r w:rsidR="007205DC">
        <w:rPr>
          <w:lang w:eastAsia="en-US"/>
        </w:rPr>
        <w:t xml:space="preserve"> methods and data analysis is essential for producing reliable and relevant evidence </w:t>
      </w:r>
    </w:p>
    <w:p w14:paraId="590A736D" w14:textId="77777777" w:rsidR="00F84A45" w:rsidRDefault="00F84A45" w:rsidP="00691BD6">
      <w:pPr>
        <w:rPr>
          <w:lang w:eastAsia="en-US"/>
        </w:rPr>
      </w:pPr>
    </w:p>
    <w:p w14:paraId="3A5F0F3C" w14:textId="651925C8" w:rsidR="00F84A45" w:rsidRPr="00691BD6" w:rsidRDefault="00F84A45" w:rsidP="00691BD6">
      <w:pPr>
        <w:rPr>
          <w:lang w:eastAsia="en-US"/>
        </w:rPr>
      </w:pPr>
      <w:r>
        <w:rPr>
          <w:lang w:eastAsia="en-US"/>
        </w:rPr>
        <w:t xml:space="preserve">These new research skills </w:t>
      </w:r>
      <w:r w:rsidR="00814A97">
        <w:rPr>
          <w:lang w:eastAsia="en-US"/>
        </w:rPr>
        <w:t>I’ve</w:t>
      </w:r>
      <w:r>
        <w:rPr>
          <w:lang w:eastAsia="en-US"/>
        </w:rPr>
        <w:t xml:space="preserve"> gained will </w:t>
      </w:r>
      <w:r w:rsidR="004C2533">
        <w:rPr>
          <w:lang w:eastAsia="en-US"/>
        </w:rPr>
        <w:t>help</w:t>
      </w:r>
      <w:r>
        <w:rPr>
          <w:lang w:eastAsia="en-US"/>
        </w:rPr>
        <w:t xml:space="preserve"> my future studies by allowing me to crit</w:t>
      </w:r>
      <w:r w:rsidR="00544DCF">
        <w:rPr>
          <w:lang w:eastAsia="en-US"/>
        </w:rPr>
        <w:t>i</w:t>
      </w:r>
      <w:r w:rsidR="00AD7F36">
        <w:rPr>
          <w:lang w:eastAsia="en-US"/>
        </w:rPr>
        <w:t xml:space="preserve">cally evaluate research papers rather than simply just accepting my findings. In my future health </w:t>
      </w:r>
      <w:r w:rsidR="002D5DED">
        <w:rPr>
          <w:lang w:eastAsia="en-US"/>
        </w:rPr>
        <w:t>and social care care</w:t>
      </w:r>
      <w:r w:rsidR="002A7A26">
        <w:rPr>
          <w:lang w:eastAsia="en-US"/>
        </w:rPr>
        <w:t xml:space="preserve"> this deep understanding of research will enable me to use </w:t>
      </w:r>
      <w:r w:rsidR="00ED098C">
        <w:rPr>
          <w:lang w:eastAsia="en-US"/>
        </w:rPr>
        <w:t>evidence-based</w:t>
      </w:r>
      <w:r w:rsidR="002A7A26">
        <w:rPr>
          <w:lang w:eastAsia="en-US"/>
        </w:rPr>
        <w:t xml:space="preserve"> practice to make </w:t>
      </w:r>
      <w:r w:rsidR="000A29F1">
        <w:rPr>
          <w:lang w:eastAsia="en-US"/>
        </w:rPr>
        <w:t xml:space="preserve">well informed decisions, improve my patients care, </w:t>
      </w:r>
      <w:r w:rsidR="00913651">
        <w:rPr>
          <w:lang w:eastAsia="en-US"/>
        </w:rPr>
        <w:t xml:space="preserve">and continue developing </w:t>
      </w:r>
      <w:r w:rsidR="00CB02C7">
        <w:rPr>
          <w:lang w:eastAsia="en-US"/>
        </w:rPr>
        <w:t xml:space="preserve">professionally in an increasingly digital health care environment </w:t>
      </w:r>
    </w:p>
    <w:p w14:paraId="66684E34" w14:textId="419491F4" w:rsidR="00702028" w:rsidRDefault="00702028" w:rsidP="4B5DC475"/>
    <w:p w14:paraId="4315984C" w14:textId="43A57656" w:rsidR="08EF9BCB" w:rsidRDefault="59F4C9AC" w:rsidP="36AAFFE0">
      <w:pPr>
        <w:pStyle w:val="Heading1"/>
      </w:pPr>
      <w:bookmarkStart w:id="6" w:name="_Toc1611773955"/>
      <w:r>
        <w:t>References</w:t>
      </w:r>
      <w:bookmarkEnd w:id="6"/>
    </w:p>
    <w:p w14:paraId="784424E2" w14:textId="1771F130" w:rsidR="003C4CE8" w:rsidRDefault="00F50897" w:rsidP="003C4CE8">
      <w:pPr>
        <w:rPr>
          <w:lang w:eastAsia="en-US"/>
        </w:rPr>
      </w:pPr>
      <w:r>
        <w:rPr>
          <w:lang w:eastAsia="en-US"/>
        </w:rPr>
        <w:t xml:space="preserve">• </w:t>
      </w:r>
      <w:proofErr w:type="spellStart"/>
      <w:r>
        <w:rPr>
          <w:lang w:eastAsia="en-US"/>
        </w:rPr>
        <w:t>Martzoukou</w:t>
      </w:r>
      <w:proofErr w:type="spellEnd"/>
      <w:r w:rsidR="00886860">
        <w:rPr>
          <w:lang w:eastAsia="en-US"/>
        </w:rPr>
        <w:t xml:space="preserve"> K. et al</w:t>
      </w:r>
      <w:r w:rsidR="007A4D9E">
        <w:rPr>
          <w:lang w:eastAsia="en-US"/>
        </w:rPr>
        <w:t xml:space="preserve"> </w:t>
      </w:r>
      <w:r w:rsidR="00815826">
        <w:rPr>
          <w:lang w:eastAsia="en-US"/>
        </w:rPr>
        <w:t>(</w:t>
      </w:r>
      <w:r w:rsidR="007A4D9E">
        <w:rPr>
          <w:lang w:eastAsia="en-US"/>
        </w:rPr>
        <w:t>2024</w:t>
      </w:r>
      <w:r w:rsidR="00815826">
        <w:rPr>
          <w:lang w:eastAsia="en-US"/>
        </w:rPr>
        <w:t>)</w:t>
      </w:r>
      <w:r w:rsidR="00A1206B">
        <w:rPr>
          <w:lang w:eastAsia="en-US"/>
        </w:rPr>
        <w:t xml:space="preserve"> – A cross-sectional study of </w:t>
      </w:r>
      <w:r w:rsidR="002A44AF">
        <w:rPr>
          <w:lang w:eastAsia="en-US"/>
        </w:rPr>
        <w:t xml:space="preserve">discipline based self perceived digital literacy </w:t>
      </w:r>
      <w:r w:rsidR="00F179D0">
        <w:rPr>
          <w:lang w:eastAsia="en-US"/>
        </w:rPr>
        <w:t xml:space="preserve">competencies of nursing students. Journal of advanced nursing. </w:t>
      </w:r>
    </w:p>
    <w:p w14:paraId="270F5539" w14:textId="77777777" w:rsidR="00D52921" w:rsidRDefault="00D52921" w:rsidP="003C4CE8">
      <w:pPr>
        <w:rPr>
          <w:lang w:eastAsia="en-US"/>
        </w:rPr>
      </w:pPr>
    </w:p>
    <w:p w14:paraId="03FA8686" w14:textId="3DE9958E" w:rsidR="00D52921" w:rsidRDefault="00B61272" w:rsidP="003C4CE8">
      <w:pPr>
        <w:rPr>
          <w:lang w:eastAsia="en-US"/>
        </w:rPr>
      </w:pPr>
      <w:r>
        <w:rPr>
          <w:lang w:eastAsia="en-US"/>
        </w:rPr>
        <w:t xml:space="preserve">• </w:t>
      </w:r>
      <w:proofErr w:type="spellStart"/>
      <w:r>
        <w:rPr>
          <w:lang w:eastAsia="en-US"/>
        </w:rPr>
        <w:t>Gilster</w:t>
      </w:r>
      <w:proofErr w:type="spellEnd"/>
      <w:r>
        <w:rPr>
          <w:lang w:eastAsia="en-US"/>
        </w:rPr>
        <w:t xml:space="preserve"> p</w:t>
      </w:r>
      <w:r w:rsidR="00241B75">
        <w:rPr>
          <w:lang w:eastAsia="en-US"/>
        </w:rPr>
        <w:t xml:space="preserve"> </w:t>
      </w:r>
      <w:r w:rsidR="00815826">
        <w:rPr>
          <w:lang w:eastAsia="en-US"/>
        </w:rPr>
        <w:t>(</w:t>
      </w:r>
      <w:r w:rsidR="00241B75">
        <w:rPr>
          <w:lang w:eastAsia="en-US"/>
        </w:rPr>
        <w:t>19</w:t>
      </w:r>
      <w:r w:rsidR="00D275BE">
        <w:rPr>
          <w:lang w:eastAsia="en-US"/>
        </w:rPr>
        <w:t>97</w:t>
      </w:r>
      <w:r w:rsidR="00815826">
        <w:rPr>
          <w:lang w:eastAsia="en-US"/>
        </w:rPr>
        <w:t>)</w:t>
      </w:r>
      <w:r w:rsidR="005E7069">
        <w:rPr>
          <w:lang w:eastAsia="en-US"/>
        </w:rPr>
        <w:t xml:space="preserve"> </w:t>
      </w:r>
      <w:r w:rsidR="00DD7E4C">
        <w:rPr>
          <w:lang w:eastAsia="en-US"/>
        </w:rPr>
        <w:t xml:space="preserve">- </w:t>
      </w:r>
      <w:r w:rsidR="005E7069">
        <w:rPr>
          <w:lang w:eastAsia="en-US"/>
        </w:rPr>
        <w:t xml:space="preserve">Digital literacy </w:t>
      </w:r>
    </w:p>
    <w:p w14:paraId="7845A33F" w14:textId="77777777" w:rsidR="00185B28" w:rsidRDefault="00185B28" w:rsidP="003C4CE8">
      <w:pPr>
        <w:rPr>
          <w:lang w:eastAsia="en-US"/>
        </w:rPr>
      </w:pPr>
    </w:p>
    <w:p w14:paraId="5016ADCD" w14:textId="7DF56CB6" w:rsidR="00A839B6" w:rsidRDefault="004854BA" w:rsidP="00A839B6">
      <w:pPr>
        <w:spacing w:before="100" w:beforeAutospacing="1" w:after="100" w:afterAutospacing="1"/>
        <w:rPr>
          <w:lang w:eastAsia="en-US"/>
        </w:rPr>
      </w:pPr>
      <w:r>
        <w:rPr>
          <w:lang w:eastAsia="en-US"/>
        </w:rPr>
        <w:t>• Bowling</w:t>
      </w:r>
      <w:r w:rsidR="00020B00">
        <w:rPr>
          <w:lang w:eastAsia="en-US"/>
        </w:rPr>
        <w:t xml:space="preserve"> </w:t>
      </w:r>
      <w:r w:rsidR="00B44F6B">
        <w:rPr>
          <w:lang w:eastAsia="en-US"/>
        </w:rPr>
        <w:t>a</w:t>
      </w:r>
      <w:r>
        <w:rPr>
          <w:lang w:eastAsia="en-US"/>
        </w:rPr>
        <w:t xml:space="preserve"> </w:t>
      </w:r>
      <w:r w:rsidR="00FB2698">
        <w:rPr>
          <w:lang w:eastAsia="en-US"/>
        </w:rPr>
        <w:t>(</w:t>
      </w:r>
      <w:r>
        <w:rPr>
          <w:lang w:eastAsia="en-US"/>
        </w:rPr>
        <w:t>2023</w:t>
      </w:r>
      <w:r w:rsidR="00FB2698">
        <w:rPr>
          <w:lang w:eastAsia="en-US"/>
        </w:rPr>
        <w:t>)</w:t>
      </w:r>
      <w:r w:rsidR="00DD7E4C">
        <w:rPr>
          <w:lang w:eastAsia="en-US"/>
        </w:rPr>
        <w:t>-</w:t>
      </w:r>
      <w:r w:rsidR="00B37566">
        <w:rPr>
          <w:lang w:eastAsia="en-US"/>
        </w:rPr>
        <w:t xml:space="preserve"> Research methods in health: investigating </w:t>
      </w:r>
      <w:r w:rsidR="00901A1E">
        <w:rPr>
          <w:lang w:eastAsia="en-US"/>
        </w:rPr>
        <w:t>health and health services 5</w:t>
      </w:r>
      <w:r w:rsidR="00901A1E" w:rsidRPr="00A839B6">
        <w:rPr>
          <w:vertAlign w:val="superscript"/>
          <w:lang w:eastAsia="en-US"/>
        </w:rPr>
        <w:t>th</w:t>
      </w:r>
      <w:r w:rsidR="00901A1E">
        <w:rPr>
          <w:lang w:eastAsia="en-US"/>
        </w:rPr>
        <w:t xml:space="preserve"> ed </w:t>
      </w:r>
      <w:r w:rsidR="00AA4E1A">
        <w:rPr>
          <w:lang w:eastAsia="en-US"/>
        </w:rPr>
        <w:t>Open University Press</w:t>
      </w:r>
    </w:p>
    <w:p w14:paraId="4D52CF3F" w14:textId="0A952E12" w:rsidR="00BC7D65" w:rsidRPr="00773280" w:rsidRDefault="00A839B6" w:rsidP="00EA1093">
      <w:pPr>
        <w:numPr>
          <w:ilvl w:val="0"/>
          <w:numId w:val="32"/>
        </w:numPr>
        <w:spacing w:before="100" w:beforeAutospacing="1" w:after="100" w:afterAutospacing="1"/>
        <w:rPr>
          <w:rFonts w:ascii="Times New Roman" w:hAnsi="Times New Roman"/>
          <w:sz w:val="24"/>
        </w:rPr>
      </w:pPr>
      <w:r>
        <w:rPr>
          <w:lang w:eastAsia="en-US"/>
        </w:rPr>
        <w:t xml:space="preserve"> </w:t>
      </w:r>
      <w:proofErr w:type="spellStart"/>
      <w:r>
        <w:rPr>
          <w:lang w:eastAsia="en-US"/>
        </w:rPr>
        <w:t>Cresswell</w:t>
      </w:r>
      <w:proofErr w:type="spellEnd"/>
      <w:r w:rsidR="00BC7D65">
        <w:rPr>
          <w:lang w:eastAsia="en-US"/>
        </w:rPr>
        <w:t xml:space="preserve"> J.W and Cresswell J.D </w:t>
      </w:r>
      <w:r w:rsidR="009F4EFC">
        <w:rPr>
          <w:lang w:eastAsia="en-US"/>
        </w:rPr>
        <w:t>(</w:t>
      </w:r>
      <w:r w:rsidR="00BC7D65">
        <w:rPr>
          <w:lang w:eastAsia="en-US"/>
        </w:rPr>
        <w:t>2023</w:t>
      </w:r>
      <w:r w:rsidR="008B0B17">
        <w:rPr>
          <w:lang w:eastAsia="en-US"/>
        </w:rPr>
        <w:t>)</w:t>
      </w:r>
      <w:r w:rsidR="00BC7D65">
        <w:rPr>
          <w:lang w:eastAsia="en-US"/>
        </w:rPr>
        <w:t xml:space="preserve"> Research Design: </w:t>
      </w:r>
      <w:r w:rsidR="00815826">
        <w:rPr>
          <w:lang w:eastAsia="en-US"/>
        </w:rPr>
        <w:t>Qualitative</w:t>
      </w:r>
      <w:r w:rsidR="00773280">
        <w:rPr>
          <w:lang w:eastAsia="en-US"/>
        </w:rPr>
        <w:t xml:space="preserve"> </w:t>
      </w:r>
      <w:r w:rsidR="00815826">
        <w:rPr>
          <w:lang w:eastAsia="en-US"/>
        </w:rPr>
        <w:t>Quantitative</w:t>
      </w:r>
      <w:r w:rsidR="00773280">
        <w:rPr>
          <w:lang w:eastAsia="en-US"/>
        </w:rPr>
        <w:t xml:space="preserve"> and Mixed methods approaches 6</w:t>
      </w:r>
      <w:r w:rsidR="00773280" w:rsidRPr="00773280">
        <w:rPr>
          <w:vertAlign w:val="superscript"/>
          <w:lang w:eastAsia="en-US"/>
        </w:rPr>
        <w:t>th</w:t>
      </w:r>
      <w:r w:rsidR="00773280">
        <w:rPr>
          <w:lang w:eastAsia="en-US"/>
        </w:rPr>
        <w:t xml:space="preserve"> ed Thousand Oaks CA: Sage</w:t>
      </w:r>
    </w:p>
    <w:p w14:paraId="5C6D4FCF" w14:textId="2C5EB510" w:rsidR="004101F5" w:rsidRDefault="00AF7812" w:rsidP="00773280">
      <w:pPr>
        <w:spacing w:before="100" w:beforeAutospacing="1" w:after="100" w:afterAutospacing="1"/>
        <w:rPr>
          <w:lang w:eastAsia="en-US"/>
        </w:rPr>
      </w:pPr>
      <w:r>
        <w:rPr>
          <w:lang w:eastAsia="en-US"/>
        </w:rPr>
        <w:t xml:space="preserve">• Nursing and midwifery council </w:t>
      </w:r>
      <w:r w:rsidR="00815826">
        <w:rPr>
          <w:lang w:eastAsia="en-US"/>
        </w:rPr>
        <w:t>(</w:t>
      </w:r>
      <w:r>
        <w:rPr>
          <w:lang w:eastAsia="en-US"/>
        </w:rPr>
        <w:t>2018</w:t>
      </w:r>
      <w:r w:rsidR="00815826">
        <w:rPr>
          <w:lang w:eastAsia="en-US"/>
        </w:rPr>
        <w:t xml:space="preserve">) </w:t>
      </w:r>
      <w:r w:rsidR="004101F5">
        <w:rPr>
          <w:lang w:eastAsia="en-US"/>
        </w:rPr>
        <w:t>NHS</w:t>
      </w:r>
    </w:p>
    <w:p w14:paraId="1113666D" w14:textId="7C2A04D3" w:rsidR="006C795D" w:rsidRPr="00BC7D65" w:rsidRDefault="00D01BA8" w:rsidP="00773280">
      <w:pPr>
        <w:spacing w:before="100" w:beforeAutospacing="1" w:after="100" w:afterAutospacing="1"/>
        <w:rPr>
          <w:rFonts w:ascii="Times New Roman" w:hAnsi="Times New Roman"/>
          <w:sz w:val="24"/>
        </w:rPr>
      </w:pPr>
      <w:r>
        <w:rPr>
          <w:lang w:eastAsia="en-US"/>
        </w:rPr>
        <w:t xml:space="preserve">• </w:t>
      </w:r>
      <w:proofErr w:type="spellStart"/>
      <w:r>
        <w:rPr>
          <w:lang w:eastAsia="en-US"/>
        </w:rPr>
        <w:t>Likert</w:t>
      </w:r>
      <w:proofErr w:type="spellEnd"/>
      <w:r w:rsidR="00E84F0A">
        <w:rPr>
          <w:lang w:eastAsia="en-US"/>
        </w:rPr>
        <w:t xml:space="preserve"> . R </w:t>
      </w:r>
      <w:r w:rsidR="00815826">
        <w:rPr>
          <w:lang w:eastAsia="en-US"/>
        </w:rPr>
        <w:t>(</w:t>
      </w:r>
      <w:r w:rsidR="005574B4">
        <w:rPr>
          <w:lang w:eastAsia="en-US"/>
        </w:rPr>
        <w:t>1932</w:t>
      </w:r>
      <w:r w:rsidR="00815826">
        <w:rPr>
          <w:lang w:eastAsia="en-US"/>
        </w:rPr>
        <w:t>)</w:t>
      </w:r>
      <w:r w:rsidR="005574B4">
        <w:rPr>
          <w:lang w:eastAsia="en-US"/>
        </w:rPr>
        <w:t xml:space="preserve"> </w:t>
      </w:r>
      <w:r w:rsidR="00AA13D2">
        <w:rPr>
          <w:lang w:eastAsia="en-US"/>
        </w:rPr>
        <w:t>–</w:t>
      </w:r>
      <w:r w:rsidR="004112C4">
        <w:rPr>
          <w:lang w:eastAsia="en-US"/>
        </w:rPr>
        <w:t xml:space="preserve"> </w:t>
      </w:r>
      <w:r w:rsidR="00AA13D2">
        <w:rPr>
          <w:lang w:eastAsia="en-US"/>
        </w:rPr>
        <w:t xml:space="preserve">A </w:t>
      </w:r>
      <w:r w:rsidR="002C7FA3">
        <w:rPr>
          <w:lang w:eastAsia="en-US"/>
        </w:rPr>
        <w:t>technique for measurement of attitudes</w:t>
      </w:r>
      <w:r w:rsidR="0042167B">
        <w:rPr>
          <w:lang w:eastAsia="en-US"/>
        </w:rPr>
        <w:t xml:space="preserve">’ </w:t>
      </w:r>
      <w:r w:rsidR="007171EB">
        <w:rPr>
          <w:lang w:eastAsia="en-US"/>
        </w:rPr>
        <w:t xml:space="preserve">archives of psychology </w:t>
      </w:r>
    </w:p>
    <w:p w14:paraId="00901FB8" w14:textId="4C7A6C8F" w:rsidR="00EA1093" w:rsidRPr="00773280" w:rsidRDefault="00EA1093" w:rsidP="00773280">
      <w:pPr>
        <w:spacing w:before="100" w:beforeAutospacing="1" w:after="100" w:afterAutospacing="1"/>
        <w:ind w:left="720"/>
        <w:rPr>
          <w:rFonts w:ascii="Times New Roman" w:hAnsi="Times New Roman"/>
          <w:sz w:val="24"/>
        </w:rPr>
      </w:pPr>
      <w:r w:rsidRPr="00773280">
        <w:rPr>
          <w:rFonts w:ascii="Times New Roman" w:hAnsi="Times New Roman"/>
          <w:sz w:val="24"/>
        </w:rPr>
        <w:t>.</w:t>
      </w:r>
    </w:p>
    <w:p w14:paraId="4C184EB3" w14:textId="341D7AA2" w:rsidR="00EA13A2" w:rsidRDefault="00EA13A2" w:rsidP="00A839B6">
      <w:pPr>
        <w:spacing w:before="100" w:beforeAutospacing="1" w:after="100" w:afterAutospacing="1"/>
        <w:rPr>
          <w:lang w:eastAsia="en-US"/>
        </w:rPr>
      </w:pPr>
    </w:p>
    <w:p w14:paraId="4096BBA1" w14:textId="77777777" w:rsidR="00EA13A2" w:rsidRPr="003C4CE8" w:rsidRDefault="00EA13A2" w:rsidP="003C4CE8">
      <w:pPr>
        <w:rPr>
          <w:lang w:eastAsia="en-US"/>
        </w:rPr>
      </w:pPr>
    </w:p>
    <w:sectPr w:rsidR="00EA13A2" w:rsidRPr="003C4CE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C38E02F" w14:textId="77777777" w:rsidR="008D64DC" w:rsidRDefault="008D64DC" w:rsidP="00B566B5">
      <w:r>
        <w:separator/>
      </w:r>
    </w:p>
  </w:endnote>
  <w:endnote w:type="continuationSeparator" w:id="0">
    <w:p w14:paraId="273EC53D" w14:textId="77777777" w:rsidR="008D64DC" w:rsidRDefault="008D64DC" w:rsidP="00B566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695283973"/>
      <w:docPartObj>
        <w:docPartGallery w:val="Page Numbers (Bottom of Page)"/>
        <w:docPartUnique/>
      </w:docPartObj>
    </w:sdtPr>
    <w:sdtEndPr>
      <w:rPr>
        <w:color w:val="7F7F7F" w:themeColor="background1" w:themeShade="7F"/>
        <w:spacing w:val="60"/>
      </w:rPr>
    </w:sdtEndPr>
    <w:sdtContent>
      <w:p w14:paraId="5A2D90BE" w14:textId="6154FE9F" w:rsidR="00B566B5" w:rsidRDefault="00B566B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8E13068" w14:textId="77777777" w:rsidR="00B566B5" w:rsidRDefault="00B566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D63727C" w14:textId="77777777" w:rsidR="008D64DC" w:rsidRDefault="008D64DC" w:rsidP="00B566B5">
      <w:r>
        <w:separator/>
      </w:r>
    </w:p>
  </w:footnote>
  <w:footnote w:type="continuationSeparator" w:id="0">
    <w:p w14:paraId="1985ECA9" w14:textId="77777777" w:rsidR="008D64DC" w:rsidRDefault="008D64DC" w:rsidP="00B566B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10D7D0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3168B8"/>
    <w:multiLevelType w:val="hybridMultilevel"/>
    <w:tmpl w:val="69F69F22"/>
    <w:lvl w:ilvl="0" w:tplc="0809000F">
      <w:start w:val="1"/>
      <w:numFmt w:val="decimal"/>
      <w:lvlText w:val="%1."/>
      <w:lvlJc w:val="left"/>
      <w:pPr>
        <w:ind w:left="754" w:hanging="360"/>
      </w:pPr>
    </w:lvl>
    <w:lvl w:ilvl="1" w:tplc="08090019">
      <w:start w:val="1"/>
      <w:numFmt w:val="lowerLetter"/>
      <w:lvlText w:val="%2."/>
      <w:lvlJc w:val="left"/>
      <w:pPr>
        <w:ind w:left="1474" w:hanging="360"/>
      </w:pPr>
    </w:lvl>
    <w:lvl w:ilvl="2" w:tplc="0809001B" w:tentative="1">
      <w:start w:val="1"/>
      <w:numFmt w:val="lowerRoman"/>
      <w:lvlText w:val="%3."/>
      <w:lvlJc w:val="right"/>
      <w:pPr>
        <w:ind w:left="2194" w:hanging="180"/>
      </w:pPr>
    </w:lvl>
    <w:lvl w:ilvl="3" w:tplc="0809000F" w:tentative="1">
      <w:start w:val="1"/>
      <w:numFmt w:val="decimal"/>
      <w:lvlText w:val="%4."/>
      <w:lvlJc w:val="left"/>
      <w:pPr>
        <w:ind w:left="2914" w:hanging="360"/>
      </w:pPr>
    </w:lvl>
    <w:lvl w:ilvl="4" w:tplc="08090019" w:tentative="1">
      <w:start w:val="1"/>
      <w:numFmt w:val="lowerLetter"/>
      <w:lvlText w:val="%5."/>
      <w:lvlJc w:val="left"/>
      <w:pPr>
        <w:ind w:left="3634" w:hanging="360"/>
      </w:pPr>
    </w:lvl>
    <w:lvl w:ilvl="5" w:tplc="0809001B" w:tentative="1">
      <w:start w:val="1"/>
      <w:numFmt w:val="lowerRoman"/>
      <w:lvlText w:val="%6."/>
      <w:lvlJc w:val="right"/>
      <w:pPr>
        <w:ind w:left="4354" w:hanging="180"/>
      </w:pPr>
    </w:lvl>
    <w:lvl w:ilvl="6" w:tplc="0809000F" w:tentative="1">
      <w:start w:val="1"/>
      <w:numFmt w:val="decimal"/>
      <w:lvlText w:val="%7."/>
      <w:lvlJc w:val="left"/>
      <w:pPr>
        <w:ind w:left="5074" w:hanging="360"/>
      </w:pPr>
    </w:lvl>
    <w:lvl w:ilvl="7" w:tplc="08090019" w:tentative="1">
      <w:start w:val="1"/>
      <w:numFmt w:val="lowerLetter"/>
      <w:lvlText w:val="%8."/>
      <w:lvlJc w:val="left"/>
      <w:pPr>
        <w:ind w:left="5794" w:hanging="360"/>
      </w:pPr>
    </w:lvl>
    <w:lvl w:ilvl="8" w:tplc="0809001B" w:tentative="1">
      <w:start w:val="1"/>
      <w:numFmt w:val="lowerRoman"/>
      <w:lvlText w:val="%9."/>
      <w:lvlJc w:val="right"/>
      <w:pPr>
        <w:ind w:left="6514" w:hanging="180"/>
      </w:pPr>
    </w:lvl>
  </w:abstractNum>
  <w:abstractNum w:abstractNumId="2" w15:restartNumberingAfterBreak="0">
    <w:nsid w:val="0A3556D4"/>
    <w:multiLevelType w:val="multilevel"/>
    <w:tmpl w:val="AB36C41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9E7DF0"/>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6E6269B"/>
    <w:multiLevelType w:val="hybridMultilevel"/>
    <w:tmpl w:val="7C8EB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22C8F2"/>
    <w:multiLevelType w:val="hybridMultilevel"/>
    <w:tmpl w:val="FFFFFFFF"/>
    <w:lvl w:ilvl="0" w:tplc="3DA42470">
      <w:start w:val="1"/>
      <w:numFmt w:val="bullet"/>
      <w:lvlText w:val=""/>
      <w:lvlJc w:val="left"/>
      <w:pPr>
        <w:ind w:left="720" w:hanging="360"/>
      </w:pPr>
      <w:rPr>
        <w:rFonts w:ascii="Symbol" w:hAnsi="Symbol" w:hint="default"/>
      </w:rPr>
    </w:lvl>
    <w:lvl w:ilvl="1" w:tplc="2236ECE4">
      <w:start w:val="1"/>
      <w:numFmt w:val="bullet"/>
      <w:lvlText w:val="o"/>
      <w:lvlJc w:val="left"/>
      <w:pPr>
        <w:ind w:left="1440" w:hanging="360"/>
      </w:pPr>
      <w:rPr>
        <w:rFonts w:ascii="Courier New" w:hAnsi="Courier New" w:hint="default"/>
      </w:rPr>
    </w:lvl>
    <w:lvl w:ilvl="2" w:tplc="6EC875FE">
      <w:start w:val="1"/>
      <w:numFmt w:val="bullet"/>
      <w:lvlText w:val=""/>
      <w:lvlJc w:val="left"/>
      <w:pPr>
        <w:ind w:left="2160" w:hanging="360"/>
      </w:pPr>
      <w:rPr>
        <w:rFonts w:ascii="Wingdings" w:hAnsi="Wingdings" w:hint="default"/>
      </w:rPr>
    </w:lvl>
    <w:lvl w:ilvl="3" w:tplc="335A4FA0">
      <w:start w:val="1"/>
      <w:numFmt w:val="bullet"/>
      <w:lvlText w:val=""/>
      <w:lvlJc w:val="left"/>
      <w:pPr>
        <w:ind w:left="2880" w:hanging="360"/>
      </w:pPr>
      <w:rPr>
        <w:rFonts w:ascii="Symbol" w:hAnsi="Symbol" w:hint="default"/>
      </w:rPr>
    </w:lvl>
    <w:lvl w:ilvl="4" w:tplc="1DF47E9A">
      <w:start w:val="1"/>
      <w:numFmt w:val="bullet"/>
      <w:lvlText w:val="o"/>
      <w:lvlJc w:val="left"/>
      <w:pPr>
        <w:ind w:left="3600" w:hanging="360"/>
      </w:pPr>
      <w:rPr>
        <w:rFonts w:ascii="Courier New" w:hAnsi="Courier New" w:hint="default"/>
      </w:rPr>
    </w:lvl>
    <w:lvl w:ilvl="5" w:tplc="40240262">
      <w:start w:val="1"/>
      <w:numFmt w:val="bullet"/>
      <w:lvlText w:val=""/>
      <w:lvlJc w:val="left"/>
      <w:pPr>
        <w:ind w:left="4320" w:hanging="360"/>
      </w:pPr>
      <w:rPr>
        <w:rFonts w:ascii="Wingdings" w:hAnsi="Wingdings" w:hint="default"/>
      </w:rPr>
    </w:lvl>
    <w:lvl w:ilvl="6" w:tplc="CFEE988A">
      <w:start w:val="1"/>
      <w:numFmt w:val="bullet"/>
      <w:lvlText w:val=""/>
      <w:lvlJc w:val="left"/>
      <w:pPr>
        <w:ind w:left="5040" w:hanging="360"/>
      </w:pPr>
      <w:rPr>
        <w:rFonts w:ascii="Symbol" w:hAnsi="Symbol" w:hint="default"/>
      </w:rPr>
    </w:lvl>
    <w:lvl w:ilvl="7" w:tplc="6360D452">
      <w:start w:val="1"/>
      <w:numFmt w:val="bullet"/>
      <w:lvlText w:val="o"/>
      <w:lvlJc w:val="left"/>
      <w:pPr>
        <w:ind w:left="5760" w:hanging="360"/>
      </w:pPr>
      <w:rPr>
        <w:rFonts w:ascii="Courier New" w:hAnsi="Courier New" w:hint="default"/>
      </w:rPr>
    </w:lvl>
    <w:lvl w:ilvl="8" w:tplc="03648B9A">
      <w:start w:val="1"/>
      <w:numFmt w:val="bullet"/>
      <w:lvlText w:val=""/>
      <w:lvlJc w:val="left"/>
      <w:pPr>
        <w:ind w:left="6480" w:hanging="360"/>
      </w:pPr>
      <w:rPr>
        <w:rFonts w:ascii="Wingdings" w:hAnsi="Wingdings" w:hint="default"/>
      </w:rPr>
    </w:lvl>
  </w:abstractNum>
  <w:abstractNum w:abstractNumId="6" w15:restartNumberingAfterBreak="0">
    <w:nsid w:val="1AD5C69F"/>
    <w:multiLevelType w:val="multilevel"/>
    <w:tmpl w:val="FFFFFFFF"/>
    <w:lvl w:ilvl="0">
      <w:start w:val="1"/>
      <w:numFmt w:val="lowerLetter"/>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1DEC1046"/>
    <w:multiLevelType w:val="multilevel"/>
    <w:tmpl w:val="112AB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46F7473"/>
    <w:multiLevelType w:val="hybridMultilevel"/>
    <w:tmpl w:val="7FA0B6B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5962F00"/>
    <w:multiLevelType w:val="multilevel"/>
    <w:tmpl w:val="9EB2B0C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C159923"/>
    <w:multiLevelType w:val="hybridMultilevel"/>
    <w:tmpl w:val="FFFFFFFF"/>
    <w:lvl w:ilvl="0" w:tplc="DC9AB84E">
      <w:start w:val="1"/>
      <w:numFmt w:val="decimal"/>
      <w:lvlText w:val="%1."/>
      <w:lvlJc w:val="left"/>
      <w:pPr>
        <w:ind w:left="720" w:hanging="360"/>
      </w:pPr>
    </w:lvl>
    <w:lvl w:ilvl="1" w:tplc="FACADC30">
      <w:start w:val="1"/>
      <w:numFmt w:val="lowerLetter"/>
      <w:lvlText w:val="%2."/>
      <w:lvlJc w:val="left"/>
      <w:pPr>
        <w:ind w:left="1440" w:hanging="360"/>
      </w:pPr>
    </w:lvl>
    <w:lvl w:ilvl="2" w:tplc="BA3E6A9E">
      <w:start w:val="1"/>
      <w:numFmt w:val="lowerRoman"/>
      <w:lvlText w:val="%3."/>
      <w:lvlJc w:val="right"/>
      <w:pPr>
        <w:ind w:left="2160" w:hanging="180"/>
      </w:pPr>
    </w:lvl>
    <w:lvl w:ilvl="3" w:tplc="9B243880">
      <w:start w:val="1"/>
      <w:numFmt w:val="decimal"/>
      <w:lvlText w:val="%4."/>
      <w:lvlJc w:val="left"/>
      <w:pPr>
        <w:ind w:left="2880" w:hanging="360"/>
      </w:pPr>
    </w:lvl>
    <w:lvl w:ilvl="4" w:tplc="D3028A28">
      <w:start w:val="1"/>
      <w:numFmt w:val="lowerLetter"/>
      <w:lvlText w:val="%5."/>
      <w:lvlJc w:val="left"/>
      <w:pPr>
        <w:ind w:left="3600" w:hanging="360"/>
      </w:pPr>
    </w:lvl>
    <w:lvl w:ilvl="5" w:tplc="B01A5E3C">
      <w:start w:val="1"/>
      <w:numFmt w:val="lowerRoman"/>
      <w:lvlText w:val="%6."/>
      <w:lvlJc w:val="right"/>
      <w:pPr>
        <w:ind w:left="4320" w:hanging="180"/>
      </w:pPr>
    </w:lvl>
    <w:lvl w:ilvl="6" w:tplc="BC0A5F60">
      <w:start w:val="1"/>
      <w:numFmt w:val="decimal"/>
      <w:lvlText w:val="%7."/>
      <w:lvlJc w:val="left"/>
      <w:pPr>
        <w:ind w:left="5040" w:hanging="360"/>
      </w:pPr>
    </w:lvl>
    <w:lvl w:ilvl="7" w:tplc="632E49E8">
      <w:start w:val="1"/>
      <w:numFmt w:val="lowerLetter"/>
      <w:lvlText w:val="%8."/>
      <w:lvlJc w:val="left"/>
      <w:pPr>
        <w:ind w:left="5760" w:hanging="360"/>
      </w:pPr>
    </w:lvl>
    <w:lvl w:ilvl="8" w:tplc="B9462EAA">
      <w:start w:val="1"/>
      <w:numFmt w:val="lowerRoman"/>
      <w:lvlText w:val="%9."/>
      <w:lvlJc w:val="right"/>
      <w:pPr>
        <w:ind w:left="6480" w:hanging="180"/>
      </w:pPr>
    </w:lvl>
  </w:abstractNum>
  <w:abstractNum w:abstractNumId="11" w15:restartNumberingAfterBreak="0">
    <w:nsid w:val="371E2D5F"/>
    <w:multiLevelType w:val="hybridMultilevel"/>
    <w:tmpl w:val="FFFFFFFF"/>
    <w:lvl w:ilvl="0" w:tplc="912CD158">
      <w:start w:val="1"/>
      <w:numFmt w:val="bullet"/>
      <w:lvlText w:val=""/>
      <w:lvlJc w:val="left"/>
      <w:pPr>
        <w:ind w:left="720" w:hanging="360"/>
      </w:pPr>
      <w:rPr>
        <w:rFonts w:ascii="Symbol" w:hAnsi="Symbol" w:hint="default"/>
      </w:rPr>
    </w:lvl>
    <w:lvl w:ilvl="1" w:tplc="CA0A9BDA">
      <w:start w:val="1"/>
      <w:numFmt w:val="bullet"/>
      <w:lvlText w:val="o"/>
      <w:lvlJc w:val="left"/>
      <w:pPr>
        <w:ind w:left="1440" w:hanging="360"/>
      </w:pPr>
      <w:rPr>
        <w:rFonts w:ascii="Courier New" w:hAnsi="Courier New" w:hint="default"/>
      </w:rPr>
    </w:lvl>
    <w:lvl w:ilvl="2" w:tplc="94B8F070">
      <w:start w:val="1"/>
      <w:numFmt w:val="bullet"/>
      <w:lvlText w:val=""/>
      <w:lvlJc w:val="left"/>
      <w:pPr>
        <w:ind w:left="2160" w:hanging="360"/>
      </w:pPr>
      <w:rPr>
        <w:rFonts w:ascii="Wingdings" w:hAnsi="Wingdings" w:hint="default"/>
      </w:rPr>
    </w:lvl>
    <w:lvl w:ilvl="3" w:tplc="92F8A83E">
      <w:start w:val="1"/>
      <w:numFmt w:val="bullet"/>
      <w:lvlText w:val=""/>
      <w:lvlJc w:val="left"/>
      <w:pPr>
        <w:ind w:left="2880" w:hanging="360"/>
      </w:pPr>
      <w:rPr>
        <w:rFonts w:ascii="Symbol" w:hAnsi="Symbol" w:hint="default"/>
      </w:rPr>
    </w:lvl>
    <w:lvl w:ilvl="4" w:tplc="F4561094">
      <w:start w:val="1"/>
      <w:numFmt w:val="bullet"/>
      <w:lvlText w:val="o"/>
      <w:lvlJc w:val="left"/>
      <w:pPr>
        <w:ind w:left="3600" w:hanging="360"/>
      </w:pPr>
      <w:rPr>
        <w:rFonts w:ascii="Courier New" w:hAnsi="Courier New" w:hint="default"/>
      </w:rPr>
    </w:lvl>
    <w:lvl w:ilvl="5" w:tplc="729E962E">
      <w:start w:val="1"/>
      <w:numFmt w:val="bullet"/>
      <w:lvlText w:val=""/>
      <w:lvlJc w:val="left"/>
      <w:pPr>
        <w:ind w:left="4320" w:hanging="360"/>
      </w:pPr>
      <w:rPr>
        <w:rFonts w:ascii="Wingdings" w:hAnsi="Wingdings" w:hint="default"/>
      </w:rPr>
    </w:lvl>
    <w:lvl w:ilvl="6" w:tplc="D4EA9418">
      <w:start w:val="1"/>
      <w:numFmt w:val="bullet"/>
      <w:lvlText w:val=""/>
      <w:lvlJc w:val="left"/>
      <w:pPr>
        <w:ind w:left="5040" w:hanging="360"/>
      </w:pPr>
      <w:rPr>
        <w:rFonts w:ascii="Symbol" w:hAnsi="Symbol" w:hint="default"/>
      </w:rPr>
    </w:lvl>
    <w:lvl w:ilvl="7" w:tplc="C3D69C6A">
      <w:start w:val="1"/>
      <w:numFmt w:val="bullet"/>
      <w:lvlText w:val="o"/>
      <w:lvlJc w:val="left"/>
      <w:pPr>
        <w:ind w:left="5760" w:hanging="360"/>
      </w:pPr>
      <w:rPr>
        <w:rFonts w:ascii="Courier New" w:hAnsi="Courier New" w:hint="default"/>
      </w:rPr>
    </w:lvl>
    <w:lvl w:ilvl="8" w:tplc="2F82E3CE">
      <w:start w:val="1"/>
      <w:numFmt w:val="bullet"/>
      <w:lvlText w:val=""/>
      <w:lvlJc w:val="left"/>
      <w:pPr>
        <w:ind w:left="6480" w:hanging="360"/>
      </w:pPr>
      <w:rPr>
        <w:rFonts w:ascii="Wingdings" w:hAnsi="Wingdings" w:hint="default"/>
      </w:rPr>
    </w:lvl>
  </w:abstractNum>
  <w:abstractNum w:abstractNumId="12" w15:restartNumberingAfterBreak="0">
    <w:nsid w:val="4BD85F4F"/>
    <w:multiLevelType w:val="hybridMultilevel"/>
    <w:tmpl w:val="3FAAE2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4EE6AD8"/>
    <w:multiLevelType w:val="multilevel"/>
    <w:tmpl w:val="68AAA8D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5C95945"/>
    <w:multiLevelType w:val="multilevel"/>
    <w:tmpl w:val="01100C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6A409CE"/>
    <w:multiLevelType w:val="multilevel"/>
    <w:tmpl w:val="C554ADB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94563B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1EC726E"/>
    <w:multiLevelType w:val="multilevel"/>
    <w:tmpl w:val="78141A7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27C6D3C"/>
    <w:multiLevelType w:val="multilevel"/>
    <w:tmpl w:val="BCEC251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3B01E8A"/>
    <w:multiLevelType w:val="multilevel"/>
    <w:tmpl w:val="7E4469B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51772F1"/>
    <w:multiLevelType w:val="hybridMultilevel"/>
    <w:tmpl w:val="ABD0E1F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1" w15:restartNumberingAfterBreak="0">
    <w:nsid w:val="663D0BB6"/>
    <w:multiLevelType w:val="multilevel"/>
    <w:tmpl w:val="01C08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7CA06B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7D2EB33"/>
    <w:multiLevelType w:val="multilevel"/>
    <w:tmpl w:val="FFFFFFFF"/>
    <w:lvl w:ilvl="0">
      <w:start w:val="2"/>
      <w:numFmt w:val="lowerLetter"/>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4" w15:restartNumberingAfterBreak="0">
    <w:nsid w:val="6F2E4619"/>
    <w:multiLevelType w:val="hybridMultilevel"/>
    <w:tmpl w:val="FFFFFFFF"/>
    <w:lvl w:ilvl="0" w:tplc="F3D27CF2">
      <w:start w:val="1"/>
      <w:numFmt w:val="decimal"/>
      <w:lvlText w:val="%1."/>
      <w:lvlJc w:val="left"/>
      <w:pPr>
        <w:ind w:left="720" w:hanging="360"/>
      </w:pPr>
    </w:lvl>
    <w:lvl w:ilvl="1" w:tplc="B2504FFA">
      <w:start w:val="1"/>
      <w:numFmt w:val="lowerLetter"/>
      <w:lvlText w:val="%2."/>
      <w:lvlJc w:val="left"/>
      <w:pPr>
        <w:ind w:left="1440" w:hanging="360"/>
      </w:pPr>
    </w:lvl>
    <w:lvl w:ilvl="2" w:tplc="7D9420C2">
      <w:start w:val="1"/>
      <w:numFmt w:val="lowerRoman"/>
      <w:lvlText w:val="%3."/>
      <w:lvlJc w:val="right"/>
      <w:pPr>
        <w:ind w:left="2160" w:hanging="180"/>
      </w:pPr>
    </w:lvl>
    <w:lvl w:ilvl="3" w:tplc="033C699E">
      <w:start w:val="1"/>
      <w:numFmt w:val="decimal"/>
      <w:lvlText w:val="%4."/>
      <w:lvlJc w:val="left"/>
      <w:pPr>
        <w:ind w:left="2880" w:hanging="360"/>
      </w:pPr>
    </w:lvl>
    <w:lvl w:ilvl="4" w:tplc="5B06795C">
      <w:start w:val="1"/>
      <w:numFmt w:val="lowerLetter"/>
      <w:lvlText w:val="%5."/>
      <w:lvlJc w:val="left"/>
      <w:pPr>
        <w:ind w:left="3600" w:hanging="360"/>
      </w:pPr>
    </w:lvl>
    <w:lvl w:ilvl="5" w:tplc="51907966">
      <w:start w:val="1"/>
      <w:numFmt w:val="lowerRoman"/>
      <w:lvlText w:val="%6."/>
      <w:lvlJc w:val="right"/>
      <w:pPr>
        <w:ind w:left="4320" w:hanging="180"/>
      </w:pPr>
    </w:lvl>
    <w:lvl w:ilvl="6" w:tplc="C5B0A568">
      <w:start w:val="1"/>
      <w:numFmt w:val="decimal"/>
      <w:lvlText w:val="%7."/>
      <w:lvlJc w:val="left"/>
      <w:pPr>
        <w:ind w:left="5040" w:hanging="360"/>
      </w:pPr>
    </w:lvl>
    <w:lvl w:ilvl="7" w:tplc="0C22BC28">
      <w:start w:val="1"/>
      <w:numFmt w:val="lowerLetter"/>
      <w:lvlText w:val="%8."/>
      <w:lvlJc w:val="left"/>
      <w:pPr>
        <w:ind w:left="5760" w:hanging="360"/>
      </w:pPr>
    </w:lvl>
    <w:lvl w:ilvl="8" w:tplc="DE12040E">
      <w:start w:val="1"/>
      <w:numFmt w:val="lowerRoman"/>
      <w:lvlText w:val="%9."/>
      <w:lvlJc w:val="right"/>
      <w:pPr>
        <w:ind w:left="6480" w:hanging="180"/>
      </w:pPr>
    </w:lvl>
  </w:abstractNum>
  <w:abstractNum w:abstractNumId="25" w15:restartNumberingAfterBreak="0">
    <w:nsid w:val="70E002A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1A776E5"/>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2225576"/>
    <w:multiLevelType w:val="multilevel"/>
    <w:tmpl w:val="A76A24F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4B3370F"/>
    <w:multiLevelType w:val="multilevel"/>
    <w:tmpl w:val="CCE28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56C0487"/>
    <w:multiLevelType w:val="multilevel"/>
    <w:tmpl w:val="E04A06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992291D"/>
    <w:multiLevelType w:val="multilevel"/>
    <w:tmpl w:val="CF9AE30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F23396C"/>
    <w:multiLevelType w:val="multilevel"/>
    <w:tmpl w:val="5FC4722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52730634">
    <w:abstractNumId w:val="11"/>
  </w:num>
  <w:num w:numId="2" w16cid:durableId="2124688759">
    <w:abstractNumId w:val="24"/>
  </w:num>
  <w:num w:numId="3" w16cid:durableId="1257858386">
    <w:abstractNumId w:val="10"/>
  </w:num>
  <w:num w:numId="4" w16cid:durableId="329260666">
    <w:abstractNumId w:val="5"/>
  </w:num>
  <w:num w:numId="5" w16cid:durableId="1473714164">
    <w:abstractNumId w:val="23"/>
  </w:num>
  <w:num w:numId="6" w16cid:durableId="1182402995">
    <w:abstractNumId w:val="6"/>
  </w:num>
  <w:num w:numId="7" w16cid:durableId="1027947647">
    <w:abstractNumId w:val="28"/>
  </w:num>
  <w:num w:numId="8" w16cid:durableId="571431391">
    <w:abstractNumId w:val="4"/>
  </w:num>
  <w:num w:numId="9" w16cid:durableId="1352104751">
    <w:abstractNumId w:val="29"/>
  </w:num>
  <w:num w:numId="10" w16cid:durableId="2139030973">
    <w:abstractNumId w:val="30"/>
  </w:num>
  <w:num w:numId="11" w16cid:durableId="672220217">
    <w:abstractNumId w:val="18"/>
  </w:num>
  <w:num w:numId="12" w16cid:durableId="67851422">
    <w:abstractNumId w:val="19"/>
  </w:num>
  <w:num w:numId="13" w16cid:durableId="2048528897">
    <w:abstractNumId w:val="21"/>
  </w:num>
  <w:num w:numId="14" w16cid:durableId="934828369">
    <w:abstractNumId w:val="9"/>
  </w:num>
  <w:num w:numId="15" w16cid:durableId="1830289449">
    <w:abstractNumId w:val="27"/>
  </w:num>
  <w:num w:numId="16" w16cid:durableId="1845170316">
    <w:abstractNumId w:val="14"/>
  </w:num>
  <w:num w:numId="17" w16cid:durableId="1709064777">
    <w:abstractNumId w:val="15"/>
  </w:num>
  <w:num w:numId="18" w16cid:durableId="608003910">
    <w:abstractNumId w:val="2"/>
  </w:num>
  <w:num w:numId="19" w16cid:durableId="942418932">
    <w:abstractNumId w:val="13"/>
  </w:num>
  <w:num w:numId="20" w16cid:durableId="1701511282">
    <w:abstractNumId w:val="7"/>
  </w:num>
  <w:num w:numId="21" w16cid:durableId="459882195">
    <w:abstractNumId w:val="31"/>
  </w:num>
  <w:num w:numId="22" w16cid:durableId="480928673">
    <w:abstractNumId w:val="17"/>
  </w:num>
  <w:num w:numId="23" w16cid:durableId="1914391686">
    <w:abstractNumId w:val="20"/>
  </w:num>
  <w:num w:numId="24" w16cid:durableId="1293439445">
    <w:abstractNumId w:val="8"/>
  </w:num>
  <w:num w:numId="25" w16cid:durableId="1738241824">
    <w:abstractNumId w:val="12"/>
  </w:num>
  <w:num w:numId="26" w16cid:durableId="750085453">
    <w:abstractNumId w:val="1"/>
  </w:num>
  <w:num w:numId="27" w16cid:durableId="1005480078">
    <w:abstractNumId w:val="3"/>
  </w:num>
  <w:num w:numId="28" w16cid:durableId="1943413408">
    <w:abstractNumId w:val="22"/>
  </w:num>
  <w:num w:numId="29" w16cid:durableId="2031372208">
    <w:abstractNumId w:val="0"/>
  </w:num>
  <w:num w:numId="30" w16cid:durableId="290747542">
    <w:abstractNumId w:val="26"/>
  </w:num>
  <w:num w:numId="31" w16cid:durableId="743062835">
    <w:abstractNumId w:val="25"/>
  </w:num>
  <w:num w:numId="32" w16cid:durableId="432436043">
    <w:abstractNumId w:val="16"/>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3D81"/>
    <w:rsid w:val="00000448"/>
    <w:rsid w:val="000037FE"/>
    <w:rsid w:val="0000721B"/>
    <w:rsid w:val="00011196"/>
    <w:rsid w:val="0001420D"/>
    <w:rsid w:val="00017A0E"/>
    <w:rsid w:val="00020B00"/>
    <w:rsid w:val="00022F0E"/>
    <w:rsid w:val="00025D4E"/>
    <w:rsid w:val="000320AA"/>
    <w:rsid w:val="0003300C"/>
    <w:rsid w:val="00042DF7"/>
    <w:rsid w:val="00053F5C"/>
    <w:rsid w:val="00062966"/>
    <w:rsid w:val="00071F25"/>
    <w:rsid w:val="00094238"/>
    <w:rsid w:val="000973A3"/>
    <w:rsid w:val="000A1127"/>
    <w:rsid w:val="000A2358"/>
    <w:rsid w:val="000A29F1"/>
    <w:rsid w:val="000A5B55"/>
    <w:rsid w:val="000B6C45"/>
    <w:rsid w:val="000B7AE4"/>
    <w:rsid w:val="000C1A8C"/>
    <w:rsid w:val="000D6D17"/>
    <w:rsid w:val="000E180D"/>
    <w:rsid w:val="000E2DF3"/>
    <w:rsid w:val="000E479D"/>
    <w:rsid w:val="00121539"/>
    <w:rsid w:val="001242FD"/>
    <w:rsid w:val="00131FE1"/>
    <w:rsid w:val="00141B3D"/>
    <w:rsid w:val="00141F5E"/>
    <w:rsid w:val="00144547"/>
    <w:rsid w:val="0014631B"/>
    <w:rsid w:val="00152348"/>
    <w:rsid w:val="00161427"/>
    <w:rsid w:val="0017452F"/>
    <w:rsid w:val="0017705A"/>
    <w:rsid w:val="00181E83"/>
    <w:rsid w:val="00185B28"/>
    <w:rsid w:val="00193B68"/>
    <w:rsid w:val="001A5375"/>
    <w:rsid w:val="001C2D2D"/>
    <w:rsid w:val="001C34F0"/>
    <w:rsid w:val="001E3350"/>
    <w:rsid w:val="001F3A3D"/>
    <w:rsid w:val="001F615E"/>
    <w:rsid w:val="00232D1D"/>
    <w:rsid w:val="00241B75"/>
    <w:rsid w:val="00244EC7"/>
    <w:rsid w:val="0024686C"/>
    <w:rsid w:val="0026105F"/>
    <w:rsid w:val="002623B0"/>
    <w:rsid w:val="00263950"/>
    <w:rsid w:val="00265BE1"/>
    <w:rsid w:val="00271145"/>
    <w:rsid w:val="00274A8A"/>
    <w:rsid w:val="00281AC8"/>
    <w:rsid w:val="00283212"/>
    <w:rsid w:val="00293FBA"/>
    <w:rsid w:val="002A44AF"/>
    <w:rsid w:val="002A7A26"/>
    <w:rsid w:val="002B1BAA"/>
    <w:rsid w:val="002B43AB"/>
    <w:rsid w:val="002B6100"/>
    <w:rsid w:val="002B6415"/>
    <w:rsid w:val="002C720C"/>
    <w:rsid w:val="002C7FA3"/>
    <w:rsid w:val="002D5DED"/>
    <w:rsid w:val="003042CF"/>
    <w:rsid w:val="0030506E"/>
    <w:rsid w:val="0031001E"/>
    <w:rsid w:val="00311E8D"/>
    <w:rsid w:val="003121CF"/>
    <w:rsid w:val="0034648E"/>
    <w:rsid w:val="00361AC9"/>
    <w:rsid w:val="00363FCB"/>
    <w:rsid w:val="003B3588"/>
    <w:rsid w:val="003B50A6"/>
    <w:rsid w:val="003C1C8F"/>
    <w:rsid w:val="003C4CE8"/>
    <w:rsid w:val="003E403A"/>
    <w:rsid w:val="003E4710"/>
    <w:rsid w:val="003F1A5E"/>
    <w:rsid w:val="003F519D"/>
    <w:rsid w:val="00402172"/>
    <w:rsid w:val="004101F5"/>
    <w:rsid w:val="004112C4"/>
    <w:rsid w:val="00416EEC"/>
    <w:rsid w:val="0042167B"/>
    <w:rsid w:val="004216E6"/>
    <w:rsid w:val="00424344"/>
    <w:rsid w:val="00446C59"/>
    <w:rsid w:val="00452679"/>
    <w:rsid w:val="00473147"/>
    <w:rsid w:val="004854BA"/>
    <w:rsid w:val="004908BA"/>
    <w:rsid w:val="004A3CD3"/>
    <w:rsid w:val="004B066F"/>
    <w:rsid w:val="004C0248"/>
    <w:rsid w:val="004C2533"/>
    <w:rsid w:val="004D13D1"/>
    <w:rsid w:val="004D5106"/>
    <w:rsid w:val="004F12DF"/>
    <w:rsid w:val="00507C3E"/>
    <w:rsid w:val="00510FFC"/>
    <w:rsid w:val="00522B59"/>
    <w:rsid w:val="00524FF1"/>
    <w:rsid w:val="0053603D"/>
    <w:rsid w:val="005362F7"/>
    <w:rsid w:val="00540BB3"/>
    <w:rsid w:val="00541A39"/>
    <w:rsid w:val="00544DCF"/>
    <w:rsid w:val="005526C1"/>
    <w:rsid w:val="005560CC"/>
    <w:rsid w:val="005574B4"/>
    <w:rsid w:val="00562863"/>
    <w:rsid w:val="0056523A"/>
    <w:rsid w:val="00567261"/>
    <w:rsid w:val="00576D23"/>
    <w:rsid w:val="00580BF1"/>
    <w:rsid w:val="005972E2"/>
    <w:rsid w:val="005A445B"/>
    <w:rsid w:val="005D7971"/>
    <w:rsid w:val="005E7069"/>
    <w:rsid w:val="005F24D5"/>
    <w:rsid w:val="005F36E6"/>
    <w:rsid w:val="00632B1D"/>
    <w:rsid w:val="006349D0"/>
    <w:rsid w:val="00645598"/>
    <w:rsid w:val="00655002"/>
    <w:rsid w:val="00655153"/>
    <w:rsid w:val="00671F2C"/>
    <w:rsid w:val="00672ED3"/>
    <w:rsid w:val="00685ACE"/>
    <w:rsid w:val="00691BD6"/>
    <w:rsid w:val="006A3EE6"/>
    <w:rsid w:val="006B4087"/>
    <w:rsid w:val="006C0ACC"/>
    <w:rsid w:val="006C57F6"/>
    <w:rsid w:val="006C795D"/>
    <w:rsid w:val="006D1C52"/>
    <w:rsid w:val="006D2AE7"/>
    <w:rsid w:val="006D53FC"/>
    <w:rsid w:val="006F3D51"/>
    <w:rsid w:val="006F7F7F"/>
    <w:rsid w:val="00702028"/>
    <w:rsid w:val="00711CDE"/>
    <w:rsid w:val="007171EB"/>
    <w:rsid w:val="007205DC"/>
    <w:rsid w:val="00741E3F"/>
    <w:rsid w:val="00764ACE"/>
    <w:rsid w:val="00773280"/>
    <w:rsid w:val="00790CB7"/>
    <w:rsid w:val="00795626"/>
    <w:rsid w:val="00795DE6"/>
    <w:rsid w:val="007A4D9E"/>
    <w:rsid w:val="007A5AEE"/>
    <w:rsid w:val="007C443A"/>
    <w:rsid w:val="007D5AC3"/>
    <w:rsid w:val="007E04B8"/>
    <w:rsid w:val="007F4E1C"/>
    <w:rsid w:val="00804B71"/>
    <w:rsid w:val="00810131"/>
    <w:rsid w:val="00814A97"/>
    <w:rsid w:val="00815826"/>
    <w:rsid w:val="00831939"/>
    <w:rsid w:val="008372CB"/>
    <w:rsid w:val="00837401"/>
    <w:rsid w:val="00840BF0"/>
    <w:rsid w:val="008418E9"/>
    <w:rsid w:val="00843E5A"/>
    <w:rsid w:val="00846584"/>
    <w:rsid w:val="00851649"/>
    <w:rsid w:val="00861BB0"/>
    <w:rsid w:val="008620EC"/>
    <w:rsid w:val="0086397D"/>
    <w:rsid w:val="008662C1"/>
    <w:rsid w:val="00870B8B"/>
    <w:rsid w:val="008855FD"/>
    <w:rsid w:val="00886860"/>
    <w:rsid w:val="00890FC1"/>
    <w:rsid w:val="008A4593"/>
    <w:rsid w:val="008B0B17"/>
    <w:rsid w:val="008D64DC"/>
    <w:rsid w:val="008E0F8C"/>
    <w:rsid w:val="008E380E"/>
    <w:rsid w:val="008E6D21"/>
    <w:rsid w:val="00901A1E"/>
    <w:rsid w:val="00913651"/>
    <w:rsid w:val="00915635"/>
    <w:rsid w:val="00941D68"/>
    <w:rsid w:val="0095245C"/>
    <w:rsid w:val="009C2C86"/>
    <w:rsid w:val="009C3514"/>
    <w:rsid w:val="009D00A4"/>
    <w:rsid w:val="009D21CC"/>
    <w:rsid w:val="009D2EBB"/>
    <w:rsid w:val="009D36E7"/>
    <w:rsid w:val="009F4EFC"/>
    <w:rsid w:val="00A038AB"/>
    <w:rsid w:val="00A0518D"/>
    <w:rsid w:val="00A1206B"/>
    <w:rsid w:val="00A1500F"/>
    <w:rsid w:val="00A23246"/>
    <w:rsid w:val="00A26D93"/>
    <w:rsid w:val="00A34E22"/>
    <w:rsid w:val="00A366FF"/>
    <w:rsid w:val="00A45B12"/>
    <w:rsid w:val="00A5202F"/>
    <w:rsid w:val="00A529B0"/>
    <w:rsid w:val="00A611BD"/>
    <w:rsid w:val="00A8351C"/>
    <w:rsid w:val="00A839B6"/>
    <w:rsid w:val="00A85E8E"/>
    <w:rsid w:val="00AA13D2"/>
    <w:rsid w:val="00AA246D"/>
    <w:rsid w:val="00AA4E1A"/>
    <w:rsid w:val="00AA557F"/>
    <w:rsid w:val="00AD7F36"/>
    <w:rsid w:val="00AE7A28"/>
    <w:rsid w:val="00AF326E"/>
    <w:rsid w:val="00AF456C"/>
    <w:rsid w:val="00AF4C1C"/>
    <w:rsid w:val="00AF4CDE"/>
    <w:rsid w:val="00AF7812"/>
    <w:rsid w:val="00B062D4"/>
    <w:rsid w:val="00B12BBB"/>
    <w:rsid w:val="00B143A3"/>
    <w:rsid w:val="00B37566"/>
    <w:rsid w:val="00B44F6B"/>
    <w:rsid w:val="00B45F9E"/>
    <w:rsid w:val="00B46FC9"/>
    <w:rsid w:val="00B50EBA"/>
    <w:rsid w:val="00B566B5"/>
    <w:rsid w:val="00B61272"/>
    <w:rsid w:val="00B74B61"/>
    <w:rsid w:val="00B753EC"/>
    <w:rsid w:val="00B92F5C"/>
    <w:rsid w:val="00B93271"/>
    <w:rsid w:val="00B932A7"/>
    <w:rsid w:val="00BA1266"/>
    <w:rsid w:val="00BB1EA6"/>
    <w:rsid w:val="00BC7D65"/>
    <w:rsid w:val="00BE06D0"/>
    <w:rsid w:val="00BE2903"/>
    <w:rsid w:val="00BE7470"/>
    <w:rsid w:val="00BE772A"/>
    <w:rsid w:val="00BF079F"/>
    <w:rsid w:val="00BF46BC"/>
    <w:rsid w:val="00BF5BDD"/>
    <w:rsid w:val="00C00EE7"/>
    <w:rsid w:val="00C05837"/>
    <w:rsid w:val="00C1007A"/>
    <w:rsid w:val="00C13A80"/>
    <w:rsid w:val="00C23D81"/>
    <w:rsid w:val="00C3215E"/>
    <w:rsid w:val="00C324FC"/>
    <w:rsid w:val="00C34A49"/>
    <w:rsid w:val="00C373DD"/>
    <w:rsid w:val="00C54AC3"/>
    <w:rsid w:val="00C76111"/>
    <w:rsid w:val="00C904BF"/>
    <w:rsid w:val="00CB02C7"/>
    <w:rsid w:val="00CB1E1E"/>
    <w:rsid w:val="00CC7636"/>
    <w:rsid w:val="00CE2198"/>
    <w:rsid w:val="00CE2374"/>
    <w:rsid w:val="00D01BA8"/>
    <w:rsid w:val="00D02026"/>
    <w:rsid w:val="00D066D9"/>
    <w:rsid w:val="00D1063B"/>
    <w:rsid w:val="00D275BE"/>
    <w:rsid w:val="00D3001B"/>
    <w:rsid w:val="00D32BB7"/>
    <w:rsid w:val="00D336AC"/>
    <w:rsid w:val="00D35A29"/>
    <w:rsid w:val="00D4489C"/>
    <w:rsid w:val="00D52921"/>
    <w:rsid w:val="00D567E4"/>
    <w:rsid w:val="00D66EC4"/>
    <w:rsid w:val="00D7020C"/>
    <w:rsid w:val="00D76432"/>
    <w:rsid w:val="00DA1237"/>
    <w:rsid w:val="00DD7E4C"/>
    <w:rsid w:val="00DF2C4B"/>
    <w:rsid w:val="00E01F4B"/>
    <w:rsid w:val="00E037A5"/>
    <w:rsid w:val="00E11D91"/>
    <w:rsid w:val="00E12E4A"/>
    <w:rsid w:val="00E14759"/>
    <w:rsid w:val="00E23A3D"/>
    <w:rsid w:val="00E27D46"/>
    <w:rsid w:val="00E35DE3"/>
    <w:rsid w:val="00E6571C"/>
    <w:rsid w:val="00E7766F"/>
    <w:rsid w:val="00E84F0A"/>
    <w:rsid w:val="00E86D43"/>
    <w:rsid w:val="00E87867"/>
    <w:rsid w:val="00EA1093"/>
    <w:rsid w:val="00EA13A2"/>
    <w:rsid w:val="00EA4706"/>
    <w:rsid w:val="00EB78D8"/>
    <w:rsid w:val="00ED098C"/>
    <w:rsid w:val="00ED2C13"/>
    <w:rsid w:val="00EE24E2"/>
    <w:rsid w:val="00F054C2"/>
    <w:rsid w:val="00F105DA"/>
    <w:rsid w:val="00F15378"/>
    <w:rsid w:val="00F179D0"/>
    <w:rsid w:val="00F258B1"/>
    <w:rsid w:val="00F25D52"/>
    <w:rsid w:val="00F262E4"/>
    <w:rsid w:val="00F44445"/>
    <w:rsid w:val="00F454E6"/>
    <w:rsid w:val="00F4775F"/>
    <w:rsid w:val="00F50897"/>
    <w:rsid w:val="00F60B73"/>
    <w:rsid w:val="00F65189"/>
    <w:rsid w:val="00F75715"/>
    <w:rsid w:val="00F757F9"/>
    <w:rsid w:val="00F82CFA"/>
    <w:rsid w:val="00F84A45"/>
    <w:rsid w:val="00FB0A1F"/>
    <w:rsid w:val="00FB2698"/>
    <w:rsid w:val="00FC17F1"/>
    <w:rsid w:val="00FC62F4"/>
    <w:rsid w:val="00FD2B06"/>
    <w:rsid w:val="00FE303B"/>
    <w:rsid w:val="00FE7544"/>
    <w:rsid w:val="041A8CE8"/>
    <w:rsid w:val="0582A509"/>
    <w:rsid w:val="06C0A1FA"/>
    <w:rsid w:val="07779242"/>
    <w:rsid w:val="08CAEE26"/>
    <w:rsid w:val="08EF9BCB"/>
    <w:rsid w:val="099AFE94"/>
    <w:rsid w:val="0A3B37F7"/>
    <w:rsid w:val="0BD99050"/>
    <w:rsid w:val="0C8692BD"/>
    <w:rsid w:val="0D6685B3"/>
    <w:rsid w:val="0EDEFDBE"/>
    <w:rsid w:val="0F2DD745"/>
    <w:rsid w:val="0F9A6CBC"/>
    <w:rsid w:val="0FA34588"/>
    <w:rsid w:val="1168D54E"/>
    <w:rsid w:val="1230BB77"/>
    <w:rsid w:val="124D3FAA"/>
    <w:rsid w:val="143A587B"/>
    <w:rsid w:val="147E5BAD"/>
    <w:rsid w:val="151BC46D"/>
    <w:rsid w:val="15A74D5F"/>
    <w:rsid w:val="15D20254"/>
    <w:rsid w:val="16BA2A47"/>
    <w:rsid w:val="16C9D8B3"/>
    <w:rsid w:val="16DA0029"/>
    <w:rsid w:val="16FB21BE"/>
    <w:rsid w:val="17011949"/>
    <w:rsid w:val="174D14B9"/>
    <w:rsid w:val="17884328"/>
    <w:rsid w:val="18586F8A"/>
    <w:rsid w:val="18EE6DA5"/>
    <w:rsid w:val="1942617D"/>
    <w:rsid w:val="194D989A"/>
    <w:rsid w:val="1B661C4D"/>
    <w:rsid w:val="1B9D0F76"/>
    <w:rsid w:val="1C05328C"/>
    <w:rsid w:val="1DCBFF1B"/>
    <w:rsid w:val="1F39EF65"/>
    <w:rsid w:val="1F49B8E1"/>
    <w:rsid w:val="1F6AB6B0"/>
    <w:rsid w:val="1FBC1371"/>
    <w:rsid w:val="20B982C5"/>
    <w:rsid w:val="20CCE6AC"/>
    <w:rsid w:val="21D97763"/>
    <w:rsid w:val="21DDDFBB"/>
    <w:rsid w:val="229188C2"/>
    <w:rsid w:val="24823D3D"/>
    <w:rsid w:val="2506D7D6"/>
    <w:rsid w:val="2546A895"/>
    <w:rsid w:val="2804F6C9"/>
    <w:rsid w:val="288C54C1"/>
    <w:rsid w:val="29061796"/>
    <w:rsid w:val="2981DC68"/>
    <w:rsid w:val="29B554AF"/>
    <w:rsid w:val="2A663874"/>
    <w:rsid w:val="2CADA8D6"/>
    <w:rsid w:val="2DD5B1DC"/>
    <w:rsid w:val="2EB00A08"/>
    <w:rsid w:val="2EF5C4E3"/>
    <w:rsid w:val="2F210ED5"/>
    <w:rsid w:val="2F72543B"/>
    <w:rsid w:val="2F82FD3B"/>
    <w:rsid w:val="2FC43D96"/>
    <w:rsid w:val="30755081"/>
    <w:rsid w:val="331DE389"/>
    <w:rsid w:val="332342FE"/>
    <w:rsid w:val="34CC501E"/>
    <w:rsid w:val="35C51995"/>
    <w:rsid w:val="36AAFFE0"/>
    <w:rsid w:val="37D2117E"/>
    <w:rsid w:val="38095E5B"/>
    <w:rsid w:val="3CCB66B2"/>
    <w:rsid w:val="3CF43590"/>
    <w:rsid w:val="3D07F4F3"/>
    <w:rsid w:val="3E498A2E"/>
    <w:rsid w:val="3EF994A5"/>
    <w:rsid w:val="3FB53818"/>
    <w:rsid w:val="3FC5E2A7"/>
    <w:rsid w:val="404C3850"/>
    <w:rsid w:val="40D5BE46"/>
    <w:rsid w:val="4285EA81"/>
    <w:rsid w:val="42E5A913"/>
    <w:rsid w:val="4330A588"/>
    <w:rsid w:val="43DDC164"/>
    <w:rsid w:val="45365E9D"/>
    <w:rsid w:val="4583C00C"/>
    <w:rsid w:val="471A1ABD"/>
    <w:rsid w:val="486B0130"/>
    <w:rsid w:val="48FA656B"/>
    <w:rsid w:val="49553DA2"/>
    <w:rsid w:val="495E98F5"/>
    <w:rsid w:val="4969B074"/>
    <w:rsid w:val="49D92E51"/>
    <w:rsid w:val="4A1D1D0B"/>
    <w:rsid w:val="4A680666"/>
    <w:rsid w:val="4B369093"/>
    <w:rsid w:val="4B5DC475"/>
    <w:rsid w:val="4B7529EE"/>
    <w:rsid w:val="4BE5A94A"/>
    <w:rsid w:val="4CC26460"/>
    <w:rsid w:val="4D32E6A3"/>
    <w:rsid w:val="4DF862D4"/>
    <w:rsid w:val="4E580424"/>
    <w:rsid w:val="4E73CEA0"/>
    <w:rsid w:val="4FE924A8"/>
    <w:rsid w:val="504DC2D5"/>
    <w:rsid w:val="5177EB2D"/>
    <w:rsid w:val="5189F6CC"/>
    <w:rsid w:val="54222D38"/>
    <w:rsid w:val="54F51EB7"/>
    <w:rsid w:val="5556151F"/>
    <w:rsid w:val="557C8155"/>
    <w:rsid w:val="55BF6820"/>
    <w:rsid w:val="56E41345"/>
    <w:rsid w:val="57816946"/>
    <w:rsid w:val="58BBF5CD"/>
    <w:rsid w:val="59A94E65"/>
    <w:rsid w:val="59F4C9AC"/>
    <w:rsid w:val="59FF76C8"/>
    <w:rsid w:val="5AE3D095"/>
    <w:rsid w:val="5B19F26F"/>
    <w:rsid w:val="5B5ABD21"/>
    <w:rsid w:val="5BA498F4"/>
    <w:rsid w:val="5BF5B8F7"/>
    <w:rsid w:val="5CB3ADE5"/>
    <w:rsid w:val="5CF7A7BB"/>
    <w:rsid w:val="5DDBA5C8"/>
    <w:rsid w:val="5EA679B6"/>
    <w:rsid w:val="6016E3C5"/>
    <w:rsid w:val="60795030"/>
    <w:rsid w:val="61711E4D"/>
    <w:rsid w:val="61749313"/>
    <w:rsid w:val="61D477D5"/>
    <w:rsid w:val="62F8128B"/>
    <w:rsid w:val="65E8447B"/>
    <w:rsid w:val="662EB8B4"/>
    <w:rsid w:val="665EF559"/>
    <w:rsid w:val="666CF28C"/>
    <w:rsid w:val="668EBB2B"/>
    <w:rsid w:val="67F64760"/>
    <w:rsid w:val="6996FB1C"/>
    <w:rsid w:val="6A062733"/>
    <w:rsid w:val="6B7AE0C0"/>
    <w:rsid w:val="6BAE997F"/>
    <w:rsid w:val="6C8CE820"/>
    <w:rsid w:val="6CE760EE"/>
    <w:rsid w:val="6E917D6E"/>
    <w:rsid w:val="6FE24426"/>
    <w:rsid w:val="6FF84875"/>
    <w:rsid w:val="702CBD53"/>
    <w:rsid w:val="70B1C54D"/>
    <w:rsid w:val="717856F7"/>
    <w:rsid w:val="7322618A"/>
    <w:rsid w:val="7402E10C"/>
    <w:rsid w:val="74C21DCB"/>
    <w:rsid w:val="75CCCDA7"/>
    <w:rsid w:val="7686D292"/>
    <w:rsid w:val="76CAB3DF"/>
    <w:rsid w:val="77061312"/>
    <w:rsid w:val="78A28A09"/>
    <w:rsid w:val="7B078FB9"/>
    <w:rsid w:val="7D366179"/>
    <w:rsid w:val="7D5BDA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ED5CF"/>
  <w15:chartTrackingRefBased/>
  <w15:docId w15:val="{6D3C41B8-4FCD-4E47-BFF6-2ECD27C709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3D81"/>
    <w:pPr>
      <w:spacing w:after="0" w:line="240" w:lineRule="auto"/>
    </w:pPr>
    <w:rPr>
      <w:rFonts w:eastAsia="Times New Roman" w:cs="Times New Roman"/>
      <w:kern w:val="0"/>
      <w:sz w:val="22"/>
      <w:lang w:eastAsia="en-GB"/>
      <w14:ligatures w14:val="none"/>
    </w:rPr>
  </w:style>
  <w:style w:type="paragraph" w:styleId="Heading1">
    <w:name w:val="heading 1"/>
    <w:basedOn w:val="Normal"/>
    <w:next w:val="Normal"/>
    <w:link w:val="Heading1Char"/>
    <w:uiPriority w:val="9"/>
    <w:qFormat/>
    <w:rsid w:val="00C23D81"/>
    <w:pPr>
      <w:keepNext/>
      <w:keepLines/>
      <w:spacing w:before="360" w:after="80" w:line="278" w:lineRule="auto"/>
      <w:outlineLvl w:val="0"/>
    </w:pPr>
    <w:rPr>
      <w:rFonts w:asciiTheme="majorHAnsi" w:eastAsiaTheme="majorEastAsia" w:hAnsiTheme="majorHAnsi" w:cstheme="majorBidi"/>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8418E9"/>
    <w:pPr>
      <w:keepNext/>
      <w:keepLines/>
      <w:spacing w:before="160" w:after="80" w:line="278" w:lineRule="auto"/>
      <w:outlineLvl w:val="1"/>
    </w:pPr>
    <w:rPr>
      <w:rFonts w:asciiTheme="majorHAnsi" w:eastAsiaTheme="majorEastAsia" w:hAnsiTheme="majorHAnsi" w:cstheme="majorBidi"/>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1242FD"/>
    <w:pPr>
      <w:keepNext/>
      <w:keepLines/>
      <w:spacing w:before="160" w:after="80" w:line="278" w:lineRule="auto"/>
      <w:outlineLvl w:val="2"/>
    </w:pPr>
    <w:rPr>
      <w:rFonts w:eastAsiaTheme="majorEastAsia" w:cstheme="majorBidi"/>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C23D81"/>
    <w:pPr>
      <w:keepNext/>
      <w:keepLines/>
      <w:spacing w:before="80" w:after="40" w:line="278" w:lineRule="auto"/>
      <w:outlineLvl w:val="3"/>
    </w:pPr>
    <w:rPr>
      <w:rFonts w:eastAsiaTheme="majorEastAsia" w:cstheme="majorBidi"/>
      <w:i/>
      <w:iCs/>
      <w:color w:val="0F4761" w:themeColor="accent1" w:themeShade="BF"/>
      <w:kern w:val="2"/>
      <w:sz w:val="24"/>
      <w:lang w:eastAsia="en-US"/>
      <w14:ligatures w14:val="standardContextual"/>
    </w:rPr>
  </w:style>
  <w:style w:type="paragraph" w:styleId="Heading5">
    <w:name w:val="heading 5"/>
    <w:basedOn w:val="Normal"/>
    <w:next w:val="Normal"/>
    <w:link w:val="Heading5Char"/>
    <w:uiPriority w:val="9"/>
    <w:semiHidden/>
    <w:unhideWhenUsed/>
    <w:qFormat/>
    <w:rsid w:val="00C23D81"/>
    <w:pPr>
      <w:keepNext/>
      <w:keepLines/>
      <w:spacing w:before="80" w:after="40" w:line="278" w:lineRule="auto"/>
      <w:outlineLvl w:val="4"/>
    </w:pPr>
    <w:rPr>
      <w:rFonts w:eastAsiaTheme="majorEastAsia" w:cstheme="majorBidi"/>
      <w:color w:val="0F4761" w:themeColor="accent1" w:themeShade="BF"/>
      <w:kern w:val="2"/>
      <w:sz w:val="24"/>
      <w:lang w:eastAsia="en-US"/>
      <w14:ligatures w14:val="standardContextual"/>
    </w:rPr>
  </w:style>
  <w:style w:type="paragraph" w:styleId="Heading6">
    <w:name w:val="heading 6"/>
    <w:basedOn w:val="Normal"/>
    <w:next w:val="Normal"/>
    <w:link w:val="Heading6Char"/>
    <w:uiPriority w:val="9"/>
    <w:semiHidden/>
    <w:unhideWhenUsed/>
    <w:qFormat/>
    <w:rsid w:val="00C23D81"/>
    <w:pPr>
      <w:keepNext/>
      <w:keepLines/>
      <w:spacing w:before="40" w:line="278" w:lineRule="auto"/>
      <w:outlineLvl w:val="5"/>
    </w:pPr>
    <w:rPr>
      <w:rFonts w:eastAsiaTheme="majorEastAsia" w:cstheme="majorBidi"/>
      <w:i/>
      <w:iCs/>
      <w:color w:val="595959" w:themeColor="text1" w:themeTint="A6"/>
      <w:kern w:val="2"/>
      <w:sz w:val="24"/>
      <w:lang w:eastAsia="en-US"/>
      <w14:ligatures w14:val="standardContextual"/>
    </w:rPr>
  </w:style>
  <w:style w:type="paragraph" w:styleId="Heading7">
    <w:name w:val="heading 7"/>
    <w:basedOn w:val="Normal"/>
    <w:next w:val="Normal"/>
    <w:link w:val="Heading7Char"/>
    <w:uiPriority w:val="9"/>
    <w:semiHidden/>
    <w:unhideWhenUsed/>
    <w:qFormat/>
    <w:rsid w:val="00C23D81"/>
    <w:pPr>
      <w:keepNext/>
      <w:keepLines/>
      <w:spacing w:before="40" w:line="278" w:lineRule="auto"/>
      <w:outlineLvl w:val="6"/>
    </w:pPr>
    <w:rPr>
      <w:rFonts w:eastAsiaTheme="majorEastAsia" w:cstheme="majorBidi"/>
      <w:color w:val="595959" w:themeColor="text1" w:themeTint="A6"/>
      <w:kern w:val="2"/>
      <w:sz w:val="24"/>
      <w:lang w:eastAsia="en-US"/>
      <w14:ligatures w14:val="standardContextual"/>
    </w:rPr>
  </w:style>
  <w:style w:type="paragraph" w:styleId="Heading8">
    <w:name w:val="heading 8"/>
    <w:basedOn w:val="Normal"/>
    <w:next w:val="Normal"/>
    <w:link w:val="Heading8Char"/>
    <w:uiPriority w:val="9"/>
    <w:semiHidden/>
    <w:unhideWhenUsed/>
    <w:qFormat/>
    <w:rsid w:val="00C23D81"/>
    <w:pPr>
      <w:keepNext/>
      <w:keepLines/>
      <w:spacing w:line="278" w:lineRule="auto"/>
      <w:outlineLvl w:val="7"/>
    </w:pPr>
    <w:rPr>
      <w:rFonts w:eastAsiaTheme="majorEastAsia" w:cstheme="majorBidi"/>
      <w:i/>
      <w:iCs/>
      <w:color w:val="272727" w:themeColor="text1" w:themeTint="D8"/>
      <w:kern w:val="2"/>
      <w:sz w:val="24"/>
      <w:lang w:eastAsia="en-US"/>
      <w14:ligatures w14:val="standardContextual"/>
    </w:rPr>
  </w:style>
  <w:style w:type="paragraph" w:styleId="Heading9">
    <w:name w:val="heading 9"/>
    <w:basedOn w:val="Normal"/>
    <w:next w:val="Normal"/>
    <w:link w:val="Heading9Char"/>
    <w:uiPriority w:val="9"/>
    <w:semiHidden/>
    <w:unhideWhenUsed/>
    <w:qFormat/>
    <w:rsid w:val="00C23D81"/>
    <w:pPr>
      <w:keepNext/>
      <w:keepLines/>
      <w:spacing w:line="278" w:lineRule="auto"/>
      <w:outlineLvl w:val="8"/>
    </w:pPr>
    <w:rPr>
      <w:rFonts w:eastAsiaTheme="majorEastAsia" w:cstheme="majorBidi"/>
      <w:color w:val="272727" w:themeColor="text1" w:themeTint="D8"/>
      <w:kern w:val="2"/>
      <w:sz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3D81"/>
    <w:rPr>
      <w:rFonts w:asciiTheme="majorHAnsi" w:eastAsiaTheme="majorEastAsia" w:hAnsiTheme="majorHAnsi" w:cstheme="majorBidi"/>
      <w:sz w:val="40"/>
      <w:szCs w:val="40"/>
    </w:rPr>
  </w:style>
  <w:style w:type="character" w:customStyle="1" w:styleId="Heading2Char">
    <w:name w:val="Heading 2 Char"/>
    <w:basedOn w:val="DefaultParagraphFont"/>
    <w:link w:val="Heading2"/>
    <w:uiPriority w:val="9"/>
    <w:rsid w:val="008418E9"/>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1242FD"/>
    <w:rPr>
      <w:rFonts w:eastAsiaTheme="majorEastAsia" w:cstheme="majorBidi"/>
      <w:sz w:val="28"/>
      <w:szCs w:val="28"/>
    </w:rPr>
  </w:style>
  <w:style w:type="character" w:customStyle="1" w:styleId="Heading4Char">
    <w:name w:val="Heading 4 Char"/>
    <w:basedOn w:val="DefaultParagraphFont"/>
    <w:link w:val="Heading4"/>
    <w:uiPriority w:val="9"/>
    <w:semiHidden/>
    <w:rsid w:val="00C23D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3D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3D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3D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3D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3D81"/>
    <w:rPr>
      <w:rFonts w:eastAsiaTheme="majorEastAsia" w:cstheme="majorBidi"/>
      <w:color w:val="272727" w:themeColor="text1" w:themeTint="D8"/>
    </w:rPr>
  </w:style>
  <w:style w:type="paragraph" w:styleId="Title">
    <w:name w:val="Title"/>
    <w:basedOn w:val="Normal"/>
    <w:next w:val="Normal"/>
    <w:link w:val="TitleChar"/>
    <w:uiPriority w:val="10"/>
    <w:qFormat/>
    <w:rsid w:val="00C23D81"/>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C23D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3D81"/>
    <w:pPr>
      <w:numPr>
        <w:ilvl w:val="1"/>
      </w:numPr>
      <w:spacing w:after="160" w:line="278" w:lineRule="auto"/>
    </w:pPr>
    <w:rPr>
      <w:rFonts w:eastAsiaTheme="majorEastAsia"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C23D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3D81"/>
    <w:pPr>
      <w:spacing w:before="160" w:after="160" w:line="278" w:lineRule="auto"/>
      <w:jc w:val="center"/>
    </w:pPr>
    <w:rPr>
      <w:rFonts w:eastAsiaTheme="minorHAnsi" w:cstheme="minorBidi"/>
      <w:i/>
      <w:iCs/>
      <w:color w:val="404040" w:themeColor="text1" w:themeTint="BF"/>
      <w:kern w:val="2"/>
      <w:sz w:val="24"/>
      <w:lang w:eastAsia="en-US"/>
      <w14:ligatures w14:val="standardContextual"/>
    </w:rPr>
  </w:style>
  <w:style w:type="character" w:customStyle="1" w:styleId="QuoteChar">
    <w:name w:val="Quote Char"/>
    <w:basedOn w:val="DefaultParagraphFont"/>
    <w:link w:val="Quote"/>
    <w:uiPriority w:val="29"/>
    <w:rsid w:val="00C23D81"/>
    <w:rPr>
      <w:i/>
      <w:iCs/>
      <w:color w:val="404040" w:themeColor="text1" w:themeTint="BF"/>
    </w:rPr>
  </w:style>
  <w:style w:type="paragraph" w:styleId="ListParagraph">
    <w:name w:val="List Paragraph"/>
    <w:basedOn w:val="Normal"/>
    <w:uiPriority w:val="34"/>
    <w:qFormat/>
    <w:rsid w:val="00C23D81"/>
    <w:pPr>
      <w:spacing w:after="160" w:line="278" w:lineRule="auto"/>
      <w:ind w:left="720"/>
      <w:contextualSpacing/>
    </w:pPr>
    <w:rPr>
      <w:rFonts w:eastAsiaTheme="minorHAnsi" w:cstheme="minorBidi"/>
      <w:kern w:val="2"/>
      <w:sz w:val="24"/>
      <w:lang w:eastAsia="en-US"/>
      <w14:ligatures w14:val="standardContextual"/>
    </w:rPr>
  </w:style>
  <w:style w:type="character" w:styleId="IntenseEmphasis">
    <w:name w:val="Intense Emphasis"/>
    <w:basedOn w:val="DefaultParagraphFont"/>
    <w:uiPriority w:val="21"/>
    <w:qFormat/>
    <w:rsid w:val="00C23D81"/>
    <w:rPr>
      <w:i/>
      <w:iCs/>
      <w:color w:val="0F4761" w:themeColor="accent1" w:themeShade="BF"/>
    </w:rPr>
  </w:style>
  <w:style w:type="paragraph" w:styleId="IntenseQuote">
    <w:name w:val="Intense Quote"/>
    <w:basedOn w:val="Normal"/>
    <w:next w:val="Normal"/>
    <w:link w:val="IntenseQuoteChar"/>
    <w:uiPriority w:val="30"/>
    <w:qFormat/>
    <w:rsid w:val="00C23D81"/>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cstheme="minorBidi"/>
      <w:i/>
      <w:iCs/>
      <w:color w:val="0F4761" w:themeColor="accent1" w:themeShade="BF"/>
      <w:kern w:val="2"/>
      <w:sz w:val="24"/>
      <w:lang w:eastAsia="en-US"/>
      <w14:ligatures w14:val="standardContextual"/>
    </w:rPr>
  </w:style>
  <w:style w:type="character" w:customStyle="1" w:styleId="IntenseQuoteChar">
    <w:name w:val="Intense Quote Char"/>
    <w:basedOn w:val="DefaultParagraphFont"/>
    <w:link w:val="IntenseQuote"/>
    <w:uiPriority w:val="30"/>
    <w:rsid w:val="00C23D81"/>
    <w:rPr>
      <w:i/>
      <w:iCs/>
      <w:color w:val="0F4761" w:themeColor="accent1" w:themeShade="BF"/>
    </w:rPr>
  </w:style>
  <w:style w:type="character" w:styleId="IntenseReference">
    <w:name w:val="Intense Reference"/>
    <w:basedOn w:val="DefaultParagraphFont"/>
    <w:uiPriority w:val="32"/>
    <w:qFormat/>
    <w:rsid w:val="00C23D81"/>
    <w:rPr>
      <w:b/>
      <w:bCs/>
      <w:smallCaps/>
      <w:color w:val="0F4761" w:themeColor="accent1" w:themeShade="BF"/>
      <w:spacing w:val="5"/>
    </w:rPr>
  </w:style>
  <w:style w:type="paragraph" w:styleId="TOCHeading">
    <w:name w:val="TOC Heading"/>
    <w:basedOn w:val="Heading1"/>
    <w:next w:val="Normal"/>
    <w:uiPriority w:val="39"/>
    <w:unhideWhenUsed/>
    <w:qFormat/>
    <w:rsid w:val="00941D68"/>
    <w:pPr>
      <w:spacing w:before="240" w:after="0" w:line="259" w:lineRule="auto"/>
      <w:outlineLvl w:val="9"/>
    </w:pPr>
    <w:rPr>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941D68"/>
    <w:pPr>
      <w:spacing w:after="100"/>
    </w:pPr>
  </w:style>
  <w:style w:type="paragraph" w:styleId="TOC2">
    <w:name w:val="toc 2"/>
    <w:basedOn w:val="Normal"/>
    <w:next w:val="Normal"/>
    <w:autoRedefine/>
    <w:uiPriority w:val="39"/>
    <w:unhideWhenUsed/>
    <w:rsid w:val="00941D68"/>
    <w:pPr>
      <w:spacing w:after="100"/>
      <w:ind w:left="220"/>
    </w:pPr>
  </w:style>
  <w:style w:type="character" w:styleId="Hyperlink">
    <w:name w:val="Hyperlink"/>
    <w:basedOn w:val="DefaultParagraphFont"/>
    <w:uiPriority w:val="99"/>
    <w:unhideWhenUsed/>
    <w:rsid w:val="00941D68"/>
    <w:rPr>
      <w:color w:val="467886" w:themeColor="hyperlink"/>
      <w:u w:val="single"/>
    </w:rPr>
  </w:style>
  <w:style w:type="paragraph" w:customStyle="1" w:styleId="paragraph">
    <w:name w:val="paragraph"/>
    <w:basedOn w:val="Normal"/>
    <w:rsid w:val="006D53FC"/>
    <w:pPr>
      <w:spacing w:before="100" w:beforeAutospacing="1" w:after="100" w:afterAutospacing="1"/>
    </w:pPr>
    <w:rPr>
      <w:rFonts w:ascii="Times New Roman" w:hAnsi="Times New Roman"/>
      <w:sz w:val="24"/>
    </w:rPr>
  </w:style>
  <w:style w:type="character" w:customStyle="1" w:styleId="normaltextrun">
    <w:name w:val="normaltextrun"/>
    <w:basedOn w:val="DefaultParagraphFont"/>
    <w:rsid w:val="006D53FC"/>
  </w:style>
  <w:style w:type="character" w:customStyle="1" w:styleId="eop">
    <w:name w:val="eop"/>
    <w:basedOn w:val="DefaultParagraphFont"/>
    <w:rsid w:val="006D53FC"/>
  </w:style>
  <w:style w:type="table" w:styleId="TableGrid">
    <w:name w:val="Table Grid"/>
    <w:aliases w:val="C21 table"/>
    <w:basedOn w:val="TableNormal"/>
    <w:uiPriority w:val="39"/>
    <w:rsid w:val="001242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580BF1"/>
    <w:pPr>
      <w:spacing w:after="100"/>
      <w:ind w:left="440"/>
    </w:pPr>
  </w:style>
  <w:style w:type="paragraph" w:styleId="Header">
    <w:name w:val="header"/>
    <w:basedOn w:val="Normal"/>
    <w:link w:val="HeaderChar"/>
    <w:uiPriority w:val="99"/>
    <w:unhideWhenUsed/>
    <w:rsid w:val="00B566B5"/>
    <w:pPr>
      <w:tabs>
        <w:tab w:val="center" w:pos="4513"/>
        <w:tab w:val="right" w:pos="9026"/>
      </w:tabs>
    </w:pPr>
  </w:style>
  <w:style w:type="character" w:customStyle="1" w:styleId="HeaderChar">
    <w:name w:val="Header Char"/>
    <w:basedOn w:val="DefaultParagraphFont"/>
    <w:link w:val="Header"/>
    <w:uiPriority w:val="99"/>
    <w:rsid w:val="00B566B5"/>
    <w:rPr>
      <w:rFonts w:eastAsia="Times New Roman" w:cs="Times New Roman"/>
      <w:kern w:val="0"/>
      <w:sz w:val="22"/>
      <w:lang w:eastAsia="en-GB"/>
      <w14:ligatures w14:val="none"/>
    </w:rPr>
  </w:style>
  <w:style w:type="paragraph" w:styleId="Footer">
    <w:name w:val="footer"/>
    <w:basedOn w:val="Normal"/>
    <w:link w:val="FooterChar"/>
    <w:uiPriority w:val="99"/>
    <w:unhideWhenUsed/>
    <w:rsid w:val="00B566B5"/>
    <w:pPr>
      <w:tabs>
        <w:tab w:val="center" w:pos="4513"/>
        <w:tab w:val="right" w:pos="9026"/>
      </w:tabs>
    </w:pPr>
  </w:style>
  <w:style w:type="character" w:customStyle="1" w:styleId="FooterChar">
    <w:name w:val="Footer Char"/>
    <w:basedOn w:val="DefaultParagraphFont"/>
    <w:link w:val="Footer"/>
    <w:uiPriority w:val="99"/>
    <w:rsid w:val="00B566B5"/>
    <w:rPr>
      <w:rFonts w:eastAsia="Times New Roman" w:cs="Times New Roman"/>
      <w:kern w:val="0"/>
      <w:sz w:val="22"/>
      <w:lang w:eastAsia="en-GB"/>
      <w14:ligatures w14:val="none"/>
    </w:rPr>
  </w:style>
  <w:style w:type="character" w:styleId="UnresolvedMention">
    <w:name w:val="Unresolved Mention"/>
    <w:basedOn w:val="DefaultParagraphFont"/>
    <w:uiPriority w:val="99"/>
    <w:semiHidden/>
    <w:unhideWhenUsed/>
    <w:rsid w:val="008620EC"/>
    <w:rPr>
      <w:color w:val="605E5C"/>
      <w:shd w:val="clear" w:color="auto" w:fill="E1DFDD"/>
    </w:rPr>
  </w:style>
  <w:style w:type="paragraph" w:customStyle="1" w:styleId="p1">
    <w:name w:val="p1"/>
    <w:basedOn w:val="Normal"/>
    <w:rsid w:val="00141F5E"/>
    <w:pPr>
      <w:spacing w:before="100" w:beforeAutospacing="1" w:after="100" w:afterAutospacing="1"/>
    </w:pPr>
    <w:rPr>
      <w:rFonts w:ascii="Times New Roman" w:eastAsiaTheme="minorEastAsia" w:hAnsi="Times New Roman"/>
      <w:sz w:val="24"/>
    </w:rPr>
  </w:style>
  <w:style w:type="character" w:customStyle="1" w:styleId="s2">
    <w:name w:val="s2"/>
    <w:basedOn w:val="DefaultParagraphFont"/>
    <w:rsid w:val="00141F5E"/>
  </w:style>
  <w:style w:type="character" w:customStyle="1" w:styleId="s1">
    <w:name w:val="s1"/>
    <w:basedOn w:val="DefaultParagraphFont"/>
    <w:rsid w:val="00141F5E"/>
  </w:style>
  <w:style w:type="character" w:customStyle="1" w:styleId="apple-converted-space">
    <w:name w:val="apple-converted-space"/>
    <w:basedOn w:val="DefaultParagraphFont"/>
    <w:rsid w:val="00141F5E"/>
  </w:style>
  <w:style w:type="paragraph" w:customStyle="1" w:styleId="p2">
    <w:name w:val="p2"/>
    <w:basedOn w:val="Normal"/>
    <w:rsid w:val="009D36E7"/>
    <w:pPr>
      <w:spacing w:before="100" w:beforeAutospacing="1" w:after="100" w:afterAutospacing="1"/>
    </w:pPr>
    <w:rPr>
      <w:rFonts w:ascii="Times New Roman" w:eastAsiaTheme="minorEastAsia" w:hAnsi="Times New Roman"/>
      <w:sz w:val="24"/>
    </w:rPr>
  </w:style>
  <w:style w:type="paragraph" w:customStyle="1" w:styleId="p3">
    <w:name w:val="p3"/>
    <w:basedOn w:val="Normal"/>
    <w:rsid w:val="00B143A3"/>
    <w:pPr>
      <w:spacing w:before="100" w:beforeAutospacing="1" w:after="100" w:afterAutospacing="1"/>
    </w:pPr>
    <w:rPr>
      <w:rFonts w:ascii="Times New Roman" w:eastAsiaTheme="minorEastAsia" w:hAnsi="Times New Roman"/>
      <w:sz w:val="24"/>
    </w:rPr>
  </w:style>
  <w:style w:type="paragraph" w:customStyle="1" w:styleId="p4">
    <w:name w:val="p4"/>
    <w:basedOn w:val="Normal"/>
    <w:rsid w:val="00C904BF"/>
    <w:pPr>
      <w:spacing w:before="100" w:beforeAutospacing="1" w:after="100" w:afterAutospacing="1"/>
    </w:pPr>
    <w:rPr>
      <w:rFonts w:ascii="Times New Roman" w:eastAsiaTheme="minorEastAsia"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36537058">
      <w:bodyDiv w:val="1"/>
      <w:marLeft w:val="0"/>
      <w:marRight w:val="0"/>
      <w:marTop w:val="0"/>
      <w:marBottom w:val="0"/>
      <w:divBdr>
        <w:top w:val="none" w:sz="0" w:space="0" w:color="auto"/>
        <w:left w:val="none" w:sz="0" w:space="0" w:color="auto"/>
        <w:bottom w:val="none" w:sz="0" w:space="0" w:color="auto"/>
        <w:right w:val="none" w:sz="0" w:space="0" w:color="auto"/>
      </w:divBdr>
    </w:div>
    <w:div w:id="326517111">
      <w:bodyDiv w:val="1"/>
      <w:marLeft w:val="0"/>
      <w:marRight w:val="0"/>
      <w:marTop w:val="0"/>
      <w:marBottom w:val="0"/>
      <w:divBdr>
        <w:top w:val="none" w:sz="0" w:space="0" w:color="auto"/>
        <w:left w:val="none" w:sz="0" w:space="0" w:color="auto"/>
        <w:bottom w:val="none" w:sz="0" w:space="0" w:color="auto"/>
        <w:right w:val="none" w:sz="0" w:space="0" w:color="auto"/>
      </w:divBdr>
    </w:div>
    <w:div w:id="326901212">
      <w:bodyDiv w:val="1"/>
      <w:marLeft w:val="0"/>
      <w:marRight w:val="0"/>
      <w:marTop w:val="0"/>
      <w:marBottom w:val="0"/>
      <w:divBdr>
        <w:top w:val="none" w:sz="0" w:space="0" w:color="auto"/>
        <w:left w:val="none" w:sz="0" w:space="0" w:color="auto"/>
        <w:bottom w:val="none" w:sz="0" w:space="0" w:color="auto"/>
        <w:right w:val="none" w:sz="0" w:space="0" w:color="auto"/>
      </w:divBdr>
    </w:div>
    <w:div w:id="345911379">
      <w:bodyDiv w:val="1"/>
      <w:marLeft w:val="0"/>
      <w:marRight w:val="0"/>
      <w:marTop w:val="0"/>
      <w:marBottom w:val="0"/>
      <w:divBdr>
        <w:top w:val="none" w:sz="0" w:space="0" w:color="auto"/>
        <w:left w:val="none" w:sz="0" w:space="0" w:color="auto"/>
        <w:bottom w:val="none" w:sz="0" w:space="0" w:color="auto"/>
        <w:right w:val="none" w:sz="0" w:space="0" w:color="auto"/>
      </w:divBdr>
    </w:div>
    <w:div w:id="567109466">
      <w:bodyDiv w:val="1"/>
      <w:marLeft w:val="0"/>
      <w:marRight w:val="0"/>
      <w:marTop w:val="0"/>
      <w:marBottom w:val="0"/>
      <w:divBdr>
        <w:top w:val="none" w:sz="0" w:space="0" w:color="auto"/>
        <w:left w:val="none" w:sz="0" w:space="0" w:color="auto"/>
        <w:bottom w:val="none" w:sz="0" w:space="0" w:color="auto"/>
        <w:right w:val="none" w:sz="0" w:space="0" w:color="auto"/>
      </w:divBdr>
    </w:div>
    <w:div w:id="712921070">
      <w:bodyDiv w:val="1"/>
      <w:marLeft w:val="0"/>
      <w:marRight w:val="0"/>
      <w:marTop w:val="0"/>
      <w:marBottom w:val="0"/>
      <w:divBdr>
        <w:top w:val="none" w:sz="0" w:space="0" w:color="auto"/>
        <w:left w:val="none" w:sz="0" w:space="0" w:color="auto"/>
        <w:bottom w:val="none" w:sz="0" w:space="0" w:color="auto"/>
        <w:right w:val="none" w:sz="0" w:space="0" w:color="auto"/>
      </w:divBdr>
    </w:div>
    <w:div w:id="800534537">
      <w:bodyDiv w:val="1"/>
      <w:marLeft w:val="0"/>
      <w:marRight w:val="0"/>
      <w:marTop w:val="0"/>
      <w:marBottom w:val="0"/>
      <w:divBdr>
        <w:top w:val="none" w:sz="0" w:space="0" w:color="auto"/>
        <w:left w:val="none" w:sz="0" w:space="0" w:color="auto"/>
        <w:bottom w:val="none" w:sz="0" w:space="0" w:color="auto"/>
        <w:right w:val="none" w:sz="0" w:space="0" w:color="auto"/>
      </w:divBdr>
    </w:div>
    <w:div w:id="951716214">
      <w:bodyDiv w:val="1"/>
      <w:marLeft w:val="0"/>
      <w:marRight w:val="0"/>
      <w:marTop w:val="0"/>
      <w:marBottom w:val="0"/>
      <w:divBdr>
        <w:top w:val="none" w:sz="0" w:space="0" w:color="auto"/>
        <w:left w:val="none" w:sz="0" w:space="0" w:color="auto"/>
        <w:bottom w:val="none" w:sz="0" w:space="0" w:color="auto"/>
        <w:right w:val="none" w:sz="0" w:space="0" w:color="auto"/>
      </w:divBdr>
    </w:div>
    <w:div w:id="1209949511">
      <w:bodyDiv w:val="1"/>
      <w:marLeft w:val="0"/>
      <w:marRight w:val="0"/>
      <w:marTop w:val="0"/>
      <w:marBottom w:val="0"/>
      <w:divBdr>
        <w:top w:val="none" w:sz="0" w:space="0" w:color="auto"/>
        <w:left w:val="none" w:sz="0" w:space="0" w:color="auto"/>
        <w:bottom w:val="none" w:sz="0" w:space="0" w:color="auto"/>
        <w:right w:val="none" w:sz="0" w:space="0" w:color="auto"/>
      </w:divBdr>
    </w:div>
    <w:div w:id="1257709228">
      <w:bodyDiv w:val="1"/>
      <w:marLeft w:val="0"/>
      <w:marRight w:val="0"/>
      <w:marTop w:val="0"/>
      <w:marBottom w:val="0"/>
      <w:divBdr>
        <w:top w:val="none" w:sz="0" w:space="0" w:color="auto"/>
        <w:left w:val="none" w:sz="0" w:space="0" w:color="auto"/>
        <w:bottom w:val="none" w:sz="0" w:space="0" w:color="auto"/>
        <w:right w:val="none" w:sz="0" w:space="0" w:color="auto"/>
      </w:divBdr>
    </w:div>
    <w:div w:id="1268584383">
      <w:bodyDiv w:val="1"/>
      <w:marLeft w:val="0"/>
      <w:marRight w:val="0"/>
      <w:marTop w:val="0"/>
      <w:marBottom w:val="0"/>
      <w:divBdr>
        <w:top w:val="none" w:sz="0" w:space="0" w:color="auto"/>
        <w:left w:val="none" w:sz="0" w:space="0" w:color="auto"/>
        <w:bottom w:val="none" w:sz="0" w:space="0" w:color="auto"/>
        <w:right w:val="none" w:sz="0" w:space="0" w:color="auto"/>
      </w:divBdr>
    </w:div>
    <w:div w:id="1286035279">
      <w:bodyDiv w:val="1"/>
      <w:marLeft w:val="0"/>
      <w:marRight w:val="0"/>
      <w:marTop w:val="0"/>
      <w:marBottom w:val="0"/>
      <w:divBdr>
        <w:top w:val="none" w:sz="0" w:space="0" w:color="auto"/>
        <w:left w:val="none" w:sz="0" w:space="0" w:color="auto"/>
        <w:bottom w:val="none" w:sz="0" w:space="0" w:color="auto"/>
        <w:right w:val="none" w:sz="0" w:space="0" w:color="auto"/>
      </w:divBdr>
    </w:div>
    <w:div w:id="1519809397">
      <w:bodyDiv w:val="1"/>
      <w:marLeft w:val="0"/>
      <w:marRight w:val="0"/>
      <w:marTop w:val="0"/>
      <w:marBottom w:val="0"/>
      <w:divBdr>
        <w:top w:val="none" w:sz="0" w:space="0" w:color="auto"/>
        <w:left w:val="none" w:sz="0" w:space="0" w:color="auto"/>
        <w:bottom w:val="none" w:sz="0" w:space="0" w:color="auto"/>
        <w:right w:val="none" w:sz="0" w:space="0" w:color="auto"/>
      </w:divBdr>
    </w:div>
    <w:div w:id="1602954889">
      <w:bodyDiv w:val="1"/>
      <w:marLeft w:val="0"/>
      <w:marRight w:val="0"/>
      <w:marTop w:val="0"/>
      <w:marBottom w:val="0"/>
      <w:divBdr>
        <w:top w:val="none" w:sz="0" w:space="0" w:color="auto"/>
        <w:left w:val="none" w:sz="0" w:space="0" w:color="auto"/>
        <w:bottom w:val="none" w:sz="0" w:space="0" w:color="auto"/>
        <w:right w:val="none" w:sz="0" w:space="0" w:color="auto"/>
      </w:divBdr>
      <w:divsChild>
        <w:div w:id="662780693">
          <w:marLeft w:val="0"/>
          <w:marRight w:val="0"/>
          <w:marTop w:val="0"/>
          <w:marBottom w:val="0"/>
          <w:divBdr>
            <w:top w:val="none" w:sz="0" w:space="0" w:color="auto"/>
            <w:left w:val="none" w:sz="0" w:space="0" w:color="auto"/>
            <w:bottom w:val="none" w:sz="0" w:space="0" w:color="auto"/>
            <w:right w:val="none" w:sz="0" w:space="0" w:color="auto"/>
          </w:divBdr>
          <w:divsChild>
            <w:div w:id="865599923">
              <w:marLeft w:val="0"/>
              <w:marRight w:val="0"/>
              <w:marTop w:val="0"/>
              <w:marBottom w:val="0"/>
              <w:divBdr>
                <w:top w:val="none" w:sz="0" w:space="0" w:color="auto"/>
                <w:left w:val="none" w:sz="0" w:space="0" w:color="auto"/>
                <w:bottom w:val="none" w:sz="0" w:space="0" w:color="auto"/>
                <w:right w:val="none" w:sz="0" w:space="0" w:color="auto"/>
              </w:divBdr>
            </w:div>
          </w:divsChild>
        </w:div>
        <w:div w:id="1153177103">
          <w:marLeft w:val="0"/>
          <w:marRight w:val="0"/>
          <w:marTop w:val="0"/>
          <w:marBottom w:val="0"/>
          <w:divBdr>
            <w:top w:val="none" w:sz="0" w:space="0" w:color="auto"/>
            <w:left w:val="none" w:sz="0" w:space="0" w:color="auto"/>
            <w:bottom w:val="none" w:sz="0" w:space="0" w:color="auto"/>
            <w:right w:val="none" w:sz="0" w:space="0" w:color="auto"/>
          </w:divBdr>
          <w:divsChild>
            <w:div w:id="1076590689">
              <w:marLeft w:val="0"/>
              <w:marRight w:val="0"/>
              <w:marTop w:val="0"/>
              <w:marBottom w:val="0"/>
              <w:divBdr>
                <w:top w:val="none" w:sz="0" w:space="0" w:color="auto"/>
                <w:left w:val="none" w:sz="0" w:space="0" w:color="auto"/>
                <w:bottom w:val="none" w:sz="0" w:space="0" w:color="auto"/>
                <w:right w:val="none" w:sz="0" w:space="0" w:color="auto"/>
              </w:divBdr>
            </w:div>
          </w:divsChild>
        </w:div>
        <w:div w:id="1867938957">
          <w:marLeft w:val="0"/>
          <w:marRight w:val="0"/>
          <w:marTop w:val="0"/>
          <w:marBottom w:val="0"/>
          <w:divBdr>
            <w:top w:val="none" w:sz="0" w:space="0" w:color="auto"/>
            <w:left w:val="none" w:sz="0" w:space="0" w:color="auto"/>
            <w:bottom w:val="none" w:sz="0" w:space="0" w:color="auto"/>
            <w:right w:val="none" w:sz="0" w:space="0" w:color="auto"/>
          </w:divBdr>
          <w:divsChild>
            <w:div w:id="1201285786">
              <w:marLeft w:val="0"/>
              <w:marRight w:val="0"/>
              <w:marTop w:val="0"/>
              <w:marBottom w:val="0"/>
              <w:divBdr>
                <w:top w:val="none" w:sz="0" w:space="0" w:color="auto"/>
                <w:left w:val="none" w:sz="0" w:space="0" w:color="auto"/>
                <w:bottom w:val="none" w:sz="0" w:space="0" w:color="auto"/>
                <w:right w:val="none" w:sz="0" w:space="0" w:color="auto"/>
              </w:divBdr>
            </w:div>
          </w:divsChild>
        </w:div>
        <w:div w:id="1527717077">
          <w:marLeft w:val="0"/>
          <w:marRight w:val="0"/>
          <w:marTop w:val="0"/>
          <w:marBottom w:val="0"/>
          <w:divBdr>
            <w:top w:val="none" w:sz="0" w:space="0" w:color="auto"/>
            <w:left w:val="none" w:sz="0" w:space="0" w:color="auto"/>
            <w:bottom w:val="none" w:sz="0" w:space="0" w:color="auto"/>
            <w:right w:val="none" w:sz="0" w:space="0" w:color="auto"/>
          </w:divBdr>
          <w:divsChild>
            <w:div w:id="1752849156">
              <w:marLeft w:val="0"/>
              <w:marRight w:val="0"/>
              <w:marTop w:val="0"/>
              <w:marBottom w:val="0"/>
              <w:divBdr>
                <w:top w:val="none" w:sz="0" w:space="0" w:color="auto"/>
                <w:left w:val="none" w:sz="0" w:space="0" w:color="auto"/>
                <w:bottom w:val="none" w:sz="0" w:space="0" w:color="auto"/>
                <w:right w:val="none" w:sz="0" w:space="0" w:color="auto"/>
              </w:divBdr>
            </w:div>
          </w:divsChild>
        </w:div>
        <w:div w:id="963537546">
          <w:marLeft w:val="0"/>
          <w:marRight w:val="0"/>
          <w:marTop w:val="0"/>
          <w:marBottom w:val="0"/>
          <w:divBdr>
            <w:top w:val="none" w:sz="0" w:space="0" w:color="auto"/>
            <w:left w:val="none" w:sz="0" w:space="0" w:color="auto"/>
            <w:bottom w:val="none" w:sz="0" w:space="0" w:color="auto"/>
            <w:right w:val="none" w:sz="0" w:space="0" w:color="auto"/>
          </w:divBdr>
          <w:divsChild>
            <w:div w:id="798841076">
              <w:marLeft w:val="0"/>
              <w:marRight w:val="0"/>
              <w:marTop w:val="0"/>
              <w:marBottom w:val="0"/>
              <w:divBdr>
                <w:top w:val="none" w:sz="0" w:space="0" w:color="auto"/>
                <w:left w:val="none" w:sz="0" w:space="0" w:color="auto"/>
                <w:bottom w:val="none" w:sz="0" w:space="0" w:color="auto"/>
                <w:right w:val="none" w:sz="0" w:space="0" w:color="auto"/>
              </w:divBdr>
            </w:div>
          </w:divsChild>
        </w:div>
        <w:div w:id="1645309852">
          <w:marLeft w:val="0"/>
          <w:marRight w:val="0"/>
          <w:marTop w:val="0"/>
          <w:marBottom w:val="0"/>
          <w:divBdr>
            <w:top w:val="none" w:sz="0" w:space="0" w:color="auto"/>
            <w:left w:val="none" w:sz="0" w:space="0" w:color="auto"/>
            <w:bottom w:val="none" w:sz="0" w:space="0" w:color="auto"/>
            <w:right w:val="none" w:sz="0" w:space="0" w:color="auto"/>
          </w:divBdr>
          <w:divsChild>
            <w:div w:id="1229460043">
              <w:marLeft w:val="0"/>
              <w:marRight w:val="0"/>
              <w:marTop w:val="0"/>
              <w:marBottom w:val="0"/>
              <w:divBdr>
                <w:top w:val="none" w:sz="0" w:space="0" w:color="auto"/>
                <w:left w:val="none" w:sz="0" w:space="0" w:color="auto"/>
                <w:bottom w:val="none" w:sz="0" w:space="0" w:color="auto"/>
                <w:right w:val="none" w:sz="0" w:space="0" w:color="auto"/>
              </w:divBdr>
            </w:div>
          </w:divsChild>
        </w:div>
        <w:div w:id="456798288">
          <w:marLeft w:val="0"/>
          <w:marRight w:val="0"/>
          <w:marTop w:val="0"/>
          <w:marBottom w:val="0"/>
          <w:divBdr>
            <w:top w:val="none" w:sz="0" w:space="0" w:color="auto"/>
            <w:left w:val="none" w:sz="0" w:space="0" w:color="auto"/>
            <w:bottom w:val="none" w:sz="0" w:space="0" w:color="auto"/>
            <w:right w:val="none" w:sz="0" w:space="0" w:color="auto"/>
          </w:divBdr>
          <w:divsChild>
            <w:div w:id="1793552326">
              <w:marLeft w:val="0"/>
              <w:marRight w:val="0"/>
              <w:marTop w:val="0"/>
              <w:marBottom w:val="0"/>
              <w:divBdr>
                <w:top w:val="none" w:sz="0" w:space="0" w:color="auto"/>
                <w:left w:val="none" w:sz="0" w:space="0" w:color="auto"/>
                <w:bottom w:val="none" w:sz="0" w:space="0" w:color="auto"/>
                <w:right w:val="none" w:sz="0" w:space="0" w:color="auto"/>
              </w:divBdr>
            </w:div>
          </w:divsChild>
        </w:div>
        <w:div w:id="1837258129">
          <w:marLeft w:val="0"/>
          <w:marRight w:val="0"/>
          <w:marTop w:val="0"/>
          <w:marBottom w:val="0"/>
          <w:divBdr>
            <w:top w:val="none" w:sz="0" w:space="0" w:color="auto"/>
            <w:left w:val="none" w:sz="0" w:space="0" w:color="auto"/>
            <w:bottom w:val="none" w:sz="0" w:space="0" w:color="auto"/>
            <w:right w:val="none" w:sz="0" w:space="0" w:color="auto"/>
          </w:divBdr>
          <w:divsChild>
            <w:div w:id="2005014446">
              <w:marLeft w:val="0"/>
              <w:marRight w:val="0"/>
              <w:marTop w:val="0"/>
              <w:marBottom w:val="0"/>
              <w:divBdr>
                <w:top w:val="none" w:sz="0" w:space="0" w:color="auto"/>
                <w:left w:val="none" w:sz="0" w:space="0" w:color="auto"/>
                <w:bottom w:val="none" w:sz="0" w:space="0" w:color="auto"/>
                <w:right w:val="none" w:sz="0" w:space="0" w:color="auto"/>
              </w:divBdr>
            </w:div>
          </w:divsChild>
        </w:div>
        <w:div w:id="931626463">
          <w:marLeft w:val="0"/>
          <w:marRight w:val="0"/>
          <w:marTop w:val="0"/>
          <w:marBottom w:val="0"/>
          <w:divBdr>
            <w:top w:val="none" w:sz="0" w:space="0" w:color="auto"/>
            <w:left w:val="none" w:sz="0" w:space="0" w:color="auto"/>
            <w:bottom w:val="none" w:sz="0" w:space="0" w:color="auto"/>
            <w:right w:val="none" w:sz="0" w:space="0" w:color="auto"/>
          </w:divBdr>
          <w:divsChild>
            <w:div w:id="1134980408">
              <w:marLeft w:val="0"/>
              <w:marRight w:val="0"/>
              <w:marTop w:val="0"/>
              <w:marBottom w:val="0"/>
              <w:divBdr>
                <w:top w:val="none" w:sz="0" w:space="0" w:color="auto"/>
                <w:left w:val="none" w:sz="0" w:space="0" w:color="auto"/>
                <w:bottom w:val="none" w:sz="0" w:space="0" w:color="auto"/>
                <w:right w:val="none" w:sz="0" w:space="0" w:color="auto"/>
              </w:divBdr>
            </w:div>
          </w:divsChild>
        </w:div>
        <w:div w:id="1816336436">
          <w:marLeft w:val="0"/>
          <w:marRight w:val="0"/>
          <w:marTop w:val="0"/>
          <w:marBottom w:val="0"/>
          <w:divBdr>
            <w:top w:val="none" w:sz="0" w:space="0" w:color="auto"/>
            <w:left w:val="none" w:sz="0" w:space="0" w:color="auto"/>
            <w:bottom w:val="none" w:sz="0" w:space="0" w:color="auto"/>
            <w:right w:val="none" w:sz="0" w:space="0" w:color="auto"/>
          </w:divBdr>
          <w:divsChild>
            <w:div w:id="2085838307">
              <w:marLeft w:val="0"/>
              <w:marRight w:val="0"/>
              <w:marTop w:val="0"/>
              <w:marBottom w:val="0"/>
              <w:divBdr>
                <w:top w:val="none" w:sz="0" w:space="0" w:color="auto"/>
                <w:left w:val="none" w:sz="0" w:space="0" w:color="auto"/>
                <w:bottom w:val="none" w:sz="0" w:space="0" w:color="auto"/>
                <w:right w:val="none" w:sz="0" w:space="0" w:color="auto"/>
              </w:divBdr>
            </w:div>
            <w:div w:id="1129976492">
              <w:marLeft w:val="0"/>
              <w:marRight w:val="0"/>
              <w:marTop w:val="0"/>
              <w:marBottom w:val="0"/>
              <w:divBdr>
                <w:top w:val="none" w:sz="0" w:space="0" w:color="auto"/>
                <w:left w:val="none" w:sz="0" w:space="0" w:color="auto"/>
                <w:bottom w:val="none" w:sz="0" w:space="0" w:color="auto"/>
                <w:right w:val="none" w:sz="0" w:space="0" w:color="auto"/>
              </w:divBdr>
            </w:div>
            <w:div w:id="1933777914">
              <w:marLeft w:val="0"/>
              <w:marRight w:val="0"/>
              <w:marTop w:val="0"/>
              <w:marBottom w:val="0"/>
              <w:divBdr>
                <w:top w:val="none" w:sz="0" w:space="0" w:color="auto"/>
                <w:left w:val="none" w:sz="0" w:space="0" w:color="auto"/>
                <w:bottom w:val="none" w:sz="0" w:space="0" w:color="auto"/>
                <w:right w:val="none" w:sz="0" w:space="0" w:color="auto"/>
              </w:divBdr>
            </w:div>
            <w:div w:id="2039772658">
              <w:marLeft w:val="0"/>
              <w:marRight w:val="0"/>
              <w:marTop w:val="0"/>
              <w:marBottom w:val="0"/>
              <w:divBdr>
                <w:top w:val="none" w:sz="0" w:space="0" w:color="auto"/>
                <w:left w:val="none" w:sz="0" w:space="0" w:color="auto"/>
                <w:bottom w:val="none" w:sz="0" w:space="0" w:color="auto"/>
                <w:right w:val="none" w:sz="0" w:space="0" w:color="auto"/>
              </w:divBdr>
            </w:div>
            <w:div w:id="1612396976">
              <w:marLeft w:val="0"/>
              <w:marRight w:val="0"/>
              <w:marTop w:val="0"/>
              <w:marBottom w:val="0"/>
              <w:divBdr>
                <w:top w:val="none" w:sz="0" w:space="0" w:color="auto"/>
                <w:left w:val="none" w:sz="0" w:space="0" w:color="auto"/>
                <w:bottom w:val="none" w:sz="0" w:space="0" w:color="auto"/>
                <w:right w:val="none" w:sz="0" w:space="0" w:color="auto"/>
              </w:divBdr>
            </w:div>
            <w:div w:id="916355183">
              <w:marLeft w:val="0"/>
              <w:marRight w:val="0"/>
              <w:marTop w:val="0"/>
              <w:marBottom w:val="0"/>
              <w:divBdr>
                <w:top w:val="none" w:sz="0" w:space="0" w:color="auto"/>
                <w:left w:val="none" w:sz="0" w:space="0" w:color="auto"/>
                <w:bottom w:val="none" w:sz="0" w:space="0" w:color="auto"/>
                <w:right w:val="none" w:sz="0" w:space="0" w:color="auto"/>
              </w:divBdr>
            </w:div>
            <w:div w:id="1672484324">
              <w:marLeft w:val="0"/>
              <w:marRight w:val="0"/>
              <w:marTop w:val="0"/>
              <w:marBottom w:val="0"/>
              <w:divBdr>
                <w:top w:val="none" w:sz="0" w:space="0" w:color="auto"/>
                <w:left w:val="none" w:sz="0" w:space="0" w:color="auto"/>
                <w:bottom w:val="none" w:sz="0" w:space="0" w:color="auto"/>
                <w:right w:val="none" w:sz="0" w:space="0" w:color="auto"/>
              </w:divBdr>
            </w:div>
          </w:divsChild>
        </w:div>
        <w:div w:id="1038353478">
          <w:marLeft w:val="0"/>
          <w:marRight w:val="0"/>
          <w:marTop w:val="0"/>
          <w:marBottom w:val="0"/>
          <w:divBdr>
            <w:top w:val="none" w:sz="0" w:space="0" w:color="auto"/>
            <w:left w:val="none" w:sz="0" w:space="0" w:color="auto"/>
            <w:bottom w:val="none" w:sz="0" w:space="0" w:color="auto"/>
            <w:right w:val="none" w:sz="0" w:space="0" w:color="auto"/>
          </w:divBdr>
          <w:divsChild>
            <w:div w:id="164636546">
              <w:marLeft w:val="0"/>
              <w:marRight w:val="0"/>
              <w:marTop w:val="0"/>
              <w:marBottom w:val="0"/>
              <w:divBdr>
                <w:top w:val="none" w:sz="0" w:space="0" w:color="auto"/>
                <w:left w:val="none" w:sz="0" w:space="0" w:color="auto"/>
                <w:bottom w:val="none" w:sz="0" w:space="0" w:color="auto"/>
                <w:right w:val="none" w:sz="0" w:space="0" w:color="auto"/>
              </w:divBdr>
            </w:div>
          </w:divsChild>
        </w:div>
        <w:div w:id="1800341214">
          <w:marLeft w:val="0"/>
          <w:marRight w:val="0"/>
          <w:marTop w:val="0"/>
          <w:marBottom w:val="0"/>
          <w:divBdr>
            <w:top w:val="none" w:sz="0" w:space="0" w:color="auto"/>
            <w:left w:val="none" w:sz="0" w:space="0" w:color="auto"/>
            <w:bottom w:val="none" w:sz="0" w:space="0" w:color="auto"/>
            <w:right w:val="none" w:sz="0" w:space="0" w:color="auto"/>
          </w:divBdr>
          <w:divsChild>
            <w:div w:id="1930964658">
              <w:marLeft w:val="0"/>
              <w:marRight w:val="0"/>
              <w:marTop w:val="0"/>
              <w:marBottom w:val="0"/>
              <w:divBdr>
                <w:top w:val="none" w:sz="0" w:space="0" w:color="auto"/>
                <w:left w:val="none" w:sz="0" w:space="0" w:color="auto"/>
                <w:bottom w:val="none" w:sz="0" w:space="0" w:color="auto"/>
                <w:right w:val="none" w:sz="0" w:space="0" w:color="auto"/>
              </w:divBdr>
            </w:div>
          </w:divsChild>
        </w:div>
        <w:div w:id="1098284218">
          <w:marLeft w:val="0"/>
          <w:marRight w:val="0"/>
          <w:marTop w:val="0"/>
          <w:marBottom w:val="0"/>
          <w:divBdr>
            <w:top w:val="none" w:sz="0" w:space="0" w:color="auto"/>
            <w:left w:val="none" w:sz="0" w:space="0" w:color="auto"/>
            <w:bottom w:val="none" w:sz="0" w:space="0" w:color="auto"/>
            <w:right w:val="none" w:sz="0" w:space="0" w:color="auto"/>
          </w:divBdr>
          <w:divsChild>
            <w:div w:id="2099251953">
              <w:marLeft w:val="0"/>
              <w:marRight w:val="0"/>
              <w:marTop w:val="0"/>
              <w:marBottom w:val="0"/>
              <w:divBdr>
                <w:top w:val="none" w:sz="0" w:space="0" w:color="auto"/>
                <w:left w:val="none" w:sz="0" w:space="0" w:color="auto"/>
                <w:bottom w:val="none" w:sz="0" w:space="0" w:color="auto"/>
                <w:right w:val="none" w:sz="0" w:space="0" w:color="auto"/>
              </w:divBdr>
            </w:div>
          </w:divsChild>
        </w:div>
        <w:div w:id="133257157">
          <w:marLeft w:val="0"/>
          <w:marRight w:val="0"/>
          <w:marTop w:val="0"/>
          <w:marBottom w:val="0"/>
          <w:divBdr>
            <w:top w:val="none" w:sz="0" w:space="0" w:color="auto"/>
            <w:left w:val="none" w:sz="0" w:space="0" w:color="auto"/>
            <w:bottom w:val="none" w:sz="0" w:space="0" w:color="auto"/>
            <w:right w:val="none" w:sz="0" w:space="0" w:color="auto"/>
          </w:divBdr>
          <w:divsChild>
            <w:div w:id="521356933">
              <w:marLeft w:val="0"/>
              <w:marRight w:val="0"/>
              <w:marTop w:val="0"/>
              <w:marBottom w:val="0"/>
              <w:divBdr>
                <w:top w:val="none" w:sz="0" w:space="0" w:color="auto"/>
                <w:left w:val="none" w:sz="0" w:space="0" w:color="auto"/>
                <w:bottom w:val="none" w:sz="0" w:space="0" w:color="auto"/>
                <w:right w:val="none" w:sz="0" w:space="0" w:color="auto"/>
              </w:divBdr>
            </w:div>
          </w:divsChild>
        </w:div>
        <w:div w:id="1776822313">
          <w:marLeft w:val="0"/>
          <w:marRight w:val="0"/>
          <w:marTop w:val="0"/>
          <w:marBottom w:val="0"/>
          <w:divBdr>
            <w:top w:val="none" w:sz="0" w:space="0" w:color="auto"/>
            <w:left w:val="none" w:sz="0" w:space="0" w:color="auto"/>
            <w:bottom w:val="none" w:sz="0" w:space="0" w:color="auto"/>
            <w:right w:val="none" w:sz="0" w:space="0" w:color="auto"/>
          </w:divBdr>
          <w:divsChild>
            <w:div w:id="48263278">
              <w:marLeft w:val="0"/>
              <w:marRight w:val="0"/>
              <w:marTop w:val="0"/>
              <w:marBottom w:val="0"/>
              <w:divBdr>
                <w:top w:val="none" w:sz="0" w:space="0" w:color="auto"/>
                <w:left w:val="none" w:sz="0" w:space="0" w:color="auto"/>
                <w:bottom w:val="none" w:sz="0" w:space="0" w:color="auto"/>
                <w:right w:val="none" w:sz="0" w:space="0" w:color="auto"/>
              </w:divBdr>
            </w:div>
            <w:div w:id="677738017">
              <w:marLeft w:val="0"/>
              <w:marRight w:val="0"/>
              <w:marTop w:val="0"/>
              <w:marBottom w:val="0"/>
              <w:divBdr>
                <w:top w:val="none" w:sz="0" w:space="0" w:color="auto"/>
                <w:left w:val="none" w:sz="0" w:space="0" w:color="auto"/>
                <w:bottom w:val="none" w:sz="0" w:space="0" w:color="auto"/>
                <w:right w:val="none" w:sz="0" w:space="0" w:color="auto"/>
              </w:divBdr>
            </w:div>
            <w:div w:id="718287874">
              <w:marLeft w:val="0"/>
              <w:marRight w:val="0"/>
              <w:marTop w:val="0"/>
              <w:marBottom w:val="0"/>
              <w:divBdr>
                <w:top w:val="none" w:sz="0" w:space="0" w:color="auto"/>
                <w:left w:val="none" w:sz="0" w:space="0" w:color="auto"/>
                <w:bottom w:val="none" w:sz="0" w:space="0" w:color="auto"/>
                <w:right w:val="none" w:sz="0" w:space="0" w:color="auto"/>
              </w:divBdr>
            </w:div>
            <w:div w:id="2026439924">
              <w:marLeft w:val="0"/>
              <w:marRight w:val="0"/>
              <w:marTop w:val="0"/>
              <w:marBottom w:val="0"/>
              <w:divBdr>
                <w:top w:val="none" w:sz="0" w:space="0" w:color="auto"/>
                <w:left w:val="none" w:sz="0" w:space="0" w:color="auto"/>
                <w:bottom w:val="none" w:sz="0" w:space="0" w:color="auto"/>
                <w:right w:val="none" w:sz="0" w:space="0" w:color="auto"/>
              </w:divBdr>
            </w:div>
            <w:div w:id="974413020">
              <w:marLeft w:val="0"/>
              <w:marRight w:val="0"/>
              <w:marTop w:val="0"/>
              <w:marBottom w:val="0"/>
              <w:divBdr>
                <w:top w:val="none" w:sz="0" w:space="0" w:color="auto"/>
                <w:left w:val="none" w:sz="0" w:space="0" w:color="auto"/>
                <w:bottom w:val="none" w:sz="0" w:space="0" w:color="auto"/>
                <w:right w:val="none" w:sz="0" w:space="0" w:color="auto"/>
              </w:divBdr>
            </w:div>
            <w:div w:id="1947736612">
              <w:marLeft w:val="0"/>
              <w:marRight w:val="0"/>
              <w:marTop w:val="0"/>
              <w:marBottom w:val="0"/>
              <w:divBdr>
                <w:top w:val="none" w:sz="0" w:space="0" w:color="auto"/>
                <w:left w:val="none" w:sz="0" w:space="0" w:color="auto"/>
                <w:bottom w:val="none" w:sz="0" w:space="0" w:color="auto"/>
                <w:right w:val="none" w:sz="0" w:space="0" w:color="auto"/>
              </w:divBdr>
            </w:div>
            <w:div w:id="1393234771">
              <w:marLeft w:val="0"/>
              <w:marRight w:val="0"/>
              <w:marTop w:val="0"/>
              <w:marBottom w:val="0"/>
              <w:divBdr>
                <w:top w:val="none" w:sz="0" w:space="0" w:color="auto"/>
                <w:left w:val="none" w:sz="0" w:space="0" w:color="auto"/>
                <w:bottom w:val="none" w:sz="0" w:space="0" w:color="auto"/>
                <w:right w:val="none" w:sz="0" w:space="0" w:color="auto"/>
              </w:divBdr>
            </w:div>
          </w:divsChild>
        </w:div>
        <w:div w:id="427238170">
          <w:marLeft w:val="0"/>
          <w:marRight w:val="0"/>
          <w:marTop w:val="0"/>
          <w:marBottom w:val="0"/>
          <w:divBdr>
            <w:top w:val="none" w:sz="0" w:space="0" w:color="auto"/>
            <w:left w:val="none" w:sz="0" w:space="0" w:color="auto"/>
            <w:bottom w:val="none" w:sz="0" w:space="0" w:color="auto"/>
            <w:right w:val="none" w:sz="0" w:space="0" w:color="auto"/>
          </w:divBdr>
          <w:divsChild>
            <w:div w:id="1136218268">
              <w:marLeft w:val="0"/>
              <w:marRight w:val="0"/>
              <w:marTop w:val="0"/>
              <w:marBottom w:val="0"/>
              <w:divBdr>
                <w:top w:val="none" w:sz="0" w:space="0" w:color="auto"/>
                <w:left w:val="none" w:sz="0" w:space="0" w:color="auto"/>
                <w:bottom w:val="none" w:sz="0" w:space="0" w:color="auto"/>
                <w:right w:val="none" w:sz="0" w:space="0" w:color="auto"/>
              </w:divBdr>
            </w:div>
          </w:divsChild>
        </w:div>
        <w:div w:id="946891060">
          <w:marLeft w:val="0"/>
          <w:marRight w:val="0"/>
          <w:marTop w:val="0"/>
          <w:marBottom w:val="0"/>
          <w:divBdr>
            <w:top w:val="none" w:sz="0" w:space="0" w:color="auto"/>
            <w:left w:val="none" w:sz="0" w:space="0" w:color="auto"/>
            <w:bottom w:val="none" w:sz="0" w:space="0" w:color="auto"/>
            <w:right w:val="none" w:sz="0" w:space="0" w:color="auto"/>
          </w:divBdr>
          <w:divsChild>
            <w:div w:id="670254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9220849">
      <w:bodyDiv w:val="1"/>
      <w:marLeft w:val="0"/>
      <w:marRight w:val="0"/>
      <w:marTop w:val="0"/>
      <w:marBottom w:val="0"/>
      <w:divBdr>
        <w:top w:val="none" w:sz="0" w:space="0" w:color="auto"/>
        <w:left w:val="none" w:sz="0" w:space="0" w:color="auto"/>
        <w:bottom w:val="none" w:sz="0" w:space="0" w:color="auto"/>
        <w:right w:val="none" w:sz="0" w:space="0" w:color="auto"/>
      </w:divBdr>
    </w:div>
    <w:div w:id="1674261650">
      <w:bodyDiv w:val="1"/>
      <w:marLeft w:val="0"/>
      <w:marRight w:val="0"/>
      <w:marTop w:val="0"/>
      <w:marBottom w:val="0"/>
      <w:divBdr>
        <w:top w:val="none" w:sz="0" w:space="0" w:color="auto"/>
        <w:left w:val="none" w:sz="0" w:space="0" w:color="auto"/>
        <w:bottom w:val="none" w:sz="0" w:space="0" w:color="auto"/>
        <w:right w:val="none" w:sz="0" w:space="0" w:color="auto"/>
      </w:divBdr>
    </w:div>
    <w:div w:id="1701541203">
      <w:bodyDiv w:val="1"/>
      <w:marLeft w:val="0"/>
      <w:marRight w:val="0"/>
      <w:marTop w:val="0"/>
      <w:marBottom w:val="0"/>
      <w:divBdr>
        <w:top w:val="none" w:sz="0" w:space="0" w:color="auto"/>
        <w:left w:val="none" w:sz="0" w:space="0" w:color="auto"/>
        <w:bottom w:val="none" w:sz="0" w:space="0" w:color="auto"/>
        <w:right w:val="none" w:sz="0" w:space="0" w:color="auto"/>
      </w:divBdr>
      <w:divsChild>
        <w:div w:id="1322855190">
          <w:marLeft w:val="0"/>
          <w:marRight w:val="0"/>
          <w:marTop w:val="0"/>
          <w:marBottom w:val="0"/>
          <w:divBdr>
            <w:top w:val="none" w:sz="0" w:space="0" w:color="auto"/>
            <w:left w:val="none" w:sz="0" w:space="0" w:color="auto"/>
            <w:bottom w:val="none" w:sz="0" w:space="0" w:color="auto"/>
            <w:right w:val="none" w:sz="0" w:space="0" w:color="auto"/>
          </w:divBdr>
          <w:divsChild>
            <w:div w:id="1861158811">
              <w:marLeft w:val="0"/>
              <w:marRight w:val="0"/>
              <w:marTop w:val="0"/>
              <w:marBottom w:val="0"/>
              <w:divBdr>
                <w:top w:val="none" w:sz="0" w:space="0" w:color="auto"/>
                <w:left w:val="none" w:sz="0" w:space="0" w:color="auto"/>
                <w:bottom w:val="none" w:sz="0" w:space="0" w:color="auto"/>
                <w:right w:val="none" w:sz="0" w:space="0" w:color="auto"/>
              </w:divBdr>
            </w:div>
          </w:divsChild>
        </w:div>
        <w:div w:id="1904749867">
          <w:marLeft w:val="0"/>
          <w:marRight w:val="0"/>
          <w:marTop w:val="0"/>
          <w:marBottom w:val="0"/>
          <w:divBdr>
            <w:top w:val="none" w:sz="0" w:space="0" w:color="auto"/>
            <w:left w:val="none" w:sz="0" w:space="0" w:color="auto"/>
            <w:bottom w:val="none" w:sz="0" w:space="0" w:color="auto"/>
            <w:right w:val="none" w:sz="0" w:space="0" w:color="auto"/>
          </w:divBdr>
          <w:divsChild>
            <w:div w:id="1834494154">
              <w:marLeft w:val="0"/>
              <w:marRight w:val="0"/>
              <w:marTop w:val="0"/>
              <w:marBottom w:val="0"/>
              <w:divBdr>
                <w:top w:val="none" w:sz="0" w:space="0" w:color="auto"/>
                <w:left w:val="none" w:sz="0" w:space="0" w:color="auto"/>
                <w:bottom w:val="none" w:sz="0" w:space="0" w:color="auto"/>
                <w:right w:val="none" w:sz="0" w:space="0" w:color="auto"/>
              </w:divBdr>
            </w:div>
          </w:divsChild>
        </w:div>
        <w:div w:id="339478259">
          <w:marLeft w:val="0"/>
          <w:marRight w:val="0"/>
          <w:marTop w:val="0"/>
          <w:marBottom w:val="0"/>
          <w:divBdr>
            <w:top w:val="none" w:sz="0" w:space="0" w:color="auto"/>
            <w:left w:val="none" w:sz="0" w:space="0" w:color="auto"/>
            <w:bottom w:val="none" w:sz="0" w:space="0" w:color="auto"/>
            <w:right w:val="none" w:sz="0" w:space="0" w:color="auto"/>
          </w:divBdr>
          <w:divsChild>
            <w:div w:id="1810702585">
              <w:marLeft w:val="0"/>
              <w:marRight w:val="0"/>
              <w:marTop w:val="0"/>
              <w:marBottom w:val="0"/>
              <w:divBdr>
                <w:top w:val="none" w:sz="0" w:space="0" w:color="auto"/>
                <w:left w:val="none" w:sz="0" w:space="0" w:color="auto"/>
                <w:bottom w:val="none" w:sz="0" w:space="0" w:color="auto"/>
                <w:right w:val="none" w:sz="0" w:space="0" w:color="auto"/>
              </w:divBdr>
            </w:div>
          </w:divsChild>
        </w:div>
        <w:div w:id="1567299891">
          <w:marLeft w:val="0"/>
          <w:marRight w:val="0"/>
          <w:marTop w:val="0"/>
          <w:marBottom w:val="0"/>
          <w:divBdr>
            <w:top w:val="none" w:sz="0" w:space="0" w:color="auto"/>
            <w:left w:val="none" w:sz="0" w:space="0" w:color="auto"/>
            <w:bottom w:val="none" w:sz="0" w:space="0" w:color="auto"/>
            <w:right w:val="none" w:sz="0" w:space="0" w:color="auto"/>
          </w:divBdr>
          <w:divsChild>
            <w:div w:id="761488877">
              <w:marLeft w:val="0"/>
              <w:marRight w:val="0"/>
              <w:marTop w:val="0"/>
              <w:marBottom w:val="0"/>
              <w:divBdr>
                <w:top w:val="none" w:sz="0" w:space="0" w:color="auto"/>
                <w:left w:val="none" w:sz="0" w:space="0" w:color="auto"/>
                <w:bottom w:val="none" w:sz="0" w:space="0" w:color="auto"/>
                <w:right w:val="none" w:sz="0" w:space="0" w:color="auto"/>
              </w:divBdr>
            </w:div>
          </w:divsChild>
        </w:div>
        <w:div w:id="1752577259">
          <w:marLeft w:val="0"/>
          <w:marRight w:val="0"/>
          <w:marTop w:val="0"/>
          <w:marBottom w:val="0"/>
          <w:divBdr>
            <w:top w:val="none" w:sz="0" w:space="0" w:color="auto"/>
            <w:left w:val="none" w:sz="0" w:space="0" w:color="auto"/>
            <w:bottom w:val="none" w:sz="0" w:space="0" w:color="auto"/>
            <w:right w:val="none" w:sz="0" w:space="0" w:color="auto"/>
          </w:divBdr>
          <w:divsChild>
            <w:div w:id="1364087890">
              <w:marLeft w:val="0"/>
              <w:marRight w:val="0"/>
              <w:marTop w:val="0"/>
              <w:marBottom w:val="0"/>
              <w:divBdr>
                <w:top w:val="none" w:sz="0" w:space="0" w:color="auto"/>
                <w:left w:val="none" w:sz="0" w:space="0" w:color="auto"/>
                <w:bottom w:val="none" w:sz="0" w:space="0" w:color="auto"/>
                <w:right w:val="none" w:sz="0" w:space="0" w:color="auto"/>
              </w:divBdr>
            </w:div>
          </w:divsChild>
        </w:div>
        <w:div w:id="294724428">
          <w:marLeft w:val="0"/>
          <w:marRight w:val="0"/>
          <w:marTop w:val="0"/>
          <w:marBottom w:val="0"/>
          <w:divBdr>
            <w:top w:val="none" w:sz="0" w:space="0" w:color="auto"/>
            <w:left w:val="none" w:sz="0" w:space="0" w:color="auto"/>
            <w:bottom w:val="none" w:sz="0" w:space="0" w:color="auto"/>
            <w:right w:val="none" w:sz="0" w:space="0" w:color="auto"/>
          </w:divBdr>
          <w:divsChild>
            <w:div w:id="565343424">
              <w:marLeft w:val="0"/>
              <w:marRight w:val="0"/>
              <w:marTop w:val="0"/>
              <w:marBottom w:val="0"/>
              <w:divBdr>
                <w:top w:val="none" w:sz="0" w:space="0" w:color="auto"/>
                <w:left w:val="none" w:sz="0" w:space="0" w:color="auto"/>
                <w:bottom w:val="none" w:sz="0" w:space="0" w:color="auto"/>
                <w:right w:val="none" w:sz="0" w:space="0" w:color="auto"/>
              </w:divBdr>
            </w:div>
          </w:divsChild>
        </w:div>
        <w:div w:id="172426193">
          <w:marLeft w:val="0"/>
          <w:marRight w:val="0"/>
          <w:marTop w:val="0"/>
          <w:marBottom w:val="0"/>
          <w:divBdr>
            <w:top w:val="none" w:sz="0" w:space="0" w:color="auto"/>
            <w:left w:val="none" w:sz="0" w:space="0" w:color="auto"/>
            <w:bottom w:val="none" w:sz="0" w:space="0" w:color="auto"/>
            <w:right w:val="none" w:sz="0" w:space="0" w:color="auto"/>
          </w:divBdr>
          <w:divsChild>
            <w:div w:id="961424020">
              <w:marLeft w:val="0"/>
              <w:marRight w:val="0"/>
              <w:marTop w:val="0"/>
              <w:marBottom w:val="0"/>
              <w:divBdr>
                <w:top w:val="none" w:sz="0" w:space="0" w:color="auto"/>
                <w:left w:val="none" w:sz="0" w:space="0" w:color="auto"/>
                <w:bottom w:val="none" w:sz="0" w:space="0" w:color="auto"/>
                <w:right w:val="none" w:sz="0" w:space="0" w:color="auto"/>
              </w:divBdr>
            </w:div>
          </w:divsChild>
        </w:div>
        <w:div w:id="1585606792">
          <w:marLeft w:val="0"/>
          <w:marRight w:val="0"/>
          <w:marTop w:val="0"/>
          <w:marBottom w:val="0"/>
          <w:divBdr>
            <w:top w:val="none" w:sz="0" w:space="0" w:color="auto"/>
            <w:left w:val="none" w:sz="0" w:space="0" w:color="auto"/>
            <w:bottom w:val="none" w:sz="0" w:space="0" w:color="auto"/>
            <w:right w:val="none" w:sz="0" w:space="0" w:color="auto"/>
          </w:divBdr>
          <w:divsChild>
            <w:div w:id="38863351">
              <w:marLeft w:val="0"/>
              <w:marRight w:val="0"/>
              <w:marTop w:val="0"/>
              <w:marBottom w:val="0"/>
              <w:divBdr>
                <w:top w:val="none" w:sz="0" w:space="0" w:color="auto"/>
                <w:left w:val="none" w:sz="0" w:space="0" w:color="auto"/>
                <w:bottom w:val="none" w:sz="0" w:space="0" w:color="auto"/>
                <w:right w:val="none" w:sz="0" w:space="0" w:color="auto"/>
              </w:divBdr>
            </w:div>
          </w:divsChild>
        </w:div>
        <w:div w:id="1165393646">
          <w:marLeft w:val="0"/>
          <w:marRight w:val="0"/>
          <w:marTop w:val="0"/>
          <w:marBottom w:val="0"/>
          <w:divBdr>
            <w:top w:val="none" w:sz="0" w:space="0" w:color="auto"/>
            <w:left w:val="none" w:sz="0" w:space="0" w:color="auto"/>
            <w:bottom w:val="none" w:sz="0" w:space="0" w:color="auto"/>
            <w:right w:val="none" w:sz="0" w:space="0" w:color="auto"/>
          </w:divBdr>
          <w:divsChild>
            <w:div w:id="720522140">
              <w:marLeft w:val="0"/>
              <w:marRight w:val="0"/>
              <w:marTop w:val="0"/>
              <w:marBottom w:val="0"/>
              <w:divBdr>
                <w:top w:val="none" w:sz="0" w:space="0" w:color="auto"/>
                <w:left w:val="none" w:sz="0" w:space="0" w:color="auto"/>
                <w:bottom w:val="none" w:sz="0" w:space="0" w:color="auto"/>
                <w:right w:val="none" w:sz="0" w:space="0" w:color="auto"/>
              </w:divBdr>
            </w:div>
          </w:divsChild>
        </w:div>
        <w:div w:id="1279599938">
          <w:marLeft w:val="0"/>
          <w:marRight w:val="0"/>
          <w:marTop w:val="0"/>
          <w:marBottom w:val="0"/>
          <w:divBdr>
            <w:top w:val="none" w:sz="0" w:space="0" w:color="auto"/>
            <w:left w:val="none" w:sz="0" w:space="0" w:color="auto"/>
            <w:bottom w:val="none" w:sz="0" w:space="0" w:color="auto"/>
            <w:right w:val="none" w:sz="0" w:space="0" w:color="auto"/>
          </w:divBdr>
          <w:divsChild>
            <w:div w:id="422603999">
              <w:marLeft w:val="0"/>
              <w:marRight w:val="0"/>
              <w:marTop w:val="0"/>
              <w:marBottom w:val="0"/>
              <w:divBdr>
                <w:top w:val="none" w:sz="0" w:space="0" w:color="auto"/>
                <w:left w:val="none" w:sz="0" w:space="0" w:color="auto"/>
                <w:bottom w:val="none" w:sz="0" w:space="0" w:color="auto"/>
                <w:right w:val="none" w:sz="0" w:space="0" w:color="auto"/>
              </w:divBdr>
            </w:div>
          </w:divsChild>
        </w:div>
        <w:div w:id="1470246078">
          <w:marLeft w:val="0"/>
          <w:marRight w:val="0"/>
          <w:marTop w:val="0"/>
          <w:marBottom w:val="0"/>
          <w:divBdr>
            <w:top w:val="none" w:sz="0" w:space="0" w:color="auto"/>
            <w:left w:val="none" w:sz="0" w:space="0" w:color="auto"/>
            <w:bottom w:val="none" w:sz="0" w:space="0" w:color="auto"/>
            <w:right w:val="none" w:sz="0" w:space="0" w:color="auto"/>
          </w:divBdr>
          <w:divsChild>
            <w:div w:id="1989892738">
              <w:marLeft w:val="0"/>
              <w:marRight w:val="0"/>
              <w:marTop w:val="0"/>
              <w:marBottom w:val="0"/>
              <w:divBdr>
                <w:top w:val="none" w:sz="0" w:space="0" w:color="auto"/>
                <w:left w:val="none" w:sz="0" w:space="0" w:color="auto"/>
                <w:bottom w:val="none" w:sz="0" w:space="0" w:color="auto"/>
                <w:right w:val="none" w:sz="0" w:space="0" w:color="auto"/>
              </w:divBdr>
            </w:div>
          </w:divsChild>
        </w:div>
        <w:div w:id="199324668">
          <w:marLeft w:val="0"/>
          <w:marRight w:val="0"/>
          <w:marTop w:val="0"/>
          <w:marBottom w:val="0"/>
          <w:divBdr>
            <w:top w:val="none" w:sz="0" w:space="0" w:color="auto"/>
            <w:left w:val="none" w:sz="0" w:space="0" w:color="auto"/>
            <w:bottom w:val="none" w:sz="0" w:space="0" w:color="auto"/>
            <w:right w:val="none" w:sz="0" w:space="0" w:color="auto"/>
          </w:divBdr>
          <w:divsChild>
            <w:div w:id="477461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831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E066CA-C234-494D-A2EB-3BF00EEADAE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1747</Words>
  <Characters>9963</Characters>
  <Application>Microsoft Office Word</Application>
  <DocSecurity>0</DocSecurity>
  <Lines>83</Lines>
  <Paragraphs>23</Paragraphs>
  <ScaleCrop>false</ScaleCrop>
  <Company/>
  <LinksUpToDate>false</LinksUpToDate>
  <CharactersWithSpaces>11687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Zolkeply, Syafiq</dc:creator>
  <cp:keywords/>
  <dc:description/>
  <cp:lastModifiedBy>David Kudakwashe Chidavaenzi (2542986)</cp:lastModifiedBy>
  <cp:revision>2</cp:revision>
  <dcterms:created xsi:type="dcterms:W3CDTF">2026-07-21T08:41:00Z</dcterms:created>
  <dcterms:modified xsi:type="dcterms:W3CDTF">2026-07-21T08:41:00Z</dcterms:modified>
</cp:coreProperties>
</file>