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5C0B" w:rsidRPr="00467F67" w:rsidRDefault="00275C0B" w:rsidP="00467F67">
      <w:pPr>
        <w:spacing w:line="360" w:lineRule="auto"/>
        <w:jc w:val="both"/>
        <w:rPr>
          <w:rFonts w:ascii="Arial" w:eastAsia="Arial" w:hAnsi="Arial" w:cs="Arial"/>
          <w:color w:val="000000" w:themeColor="text1"/>
        </w:rPr>
      </w:pPr>
      <w:r w:rsidRPr="00467F67">
        <w:rPr>
          <w:rFonts w:ascii="Arial" w:eastAsia="Arial" w:hAnsi="Arial" w:cs="Arial"/>
          <w:color w:val="000000" w:themeColor="text1"/>
        </w:rPr>
        <w:t xml:space="preserve">Student name: Galen </w:t>
      </w:r>
      <w:proofErr w:type="spellStart"/>
      <w:r w:rsidRPr="00467F67">
        <w:rPr>
          <w:rFonts w:ascii="Arial" w:eastAsia="Arial" w:hAnsi="Arial" w:cs="Arial"/>
          <w:color w:val="000000" w:themeColor="text1"/>
        </w:rPr>
        <w:t>Atanasov</w:t>
      </w:r>
      <w:proofErr w:type="spellEnd"/>
    </w:p>
    <w:p w:rsidR="00275C0B" w:rsidRPr="00467F67" w:rsidRDefault="00275C0B" w:rsidP="00467F67">
      <w:pPr>
        <w:spacing w:line="360" w:lineRule="auto"/>
        <w:jc w:val="both"/>
        <w:rPr>
          <w:rFonts w:ascii="Arial" w:hAnsi="Arial" w:cs="Arial"/>
          <w:color w:val="000000"/>
        </w:rPr>
      </w:pPr>
      <w:r w:rsidRPr="00467F67">
        <w:rPr>
          <w:rFonts w:ascii="Arial" w:hAnsi="Arial" w:cs="Arial"/>
          <w:color w:val="000000"/>
          <w:kern w:val="0"/>
        </w:rPr>
        <w:t xml:space="preserve">The assignment title: </w:t>
      </w:r>
      <w:r w:rsidRPr="00467F67">
        <w:rPr>
          <w:rFonts w:ascii="Arial" w:hAnsi="Arial" w:cs="Arial"/>
          <w:color w:val="000000"/>
        </w:rPr>
        <w:t>Reflective Essay on Managing Food and Beverage Operations</w:t>
      </w:r>
    </w:p>
    <w:p w:rsidR="00CF3527" w:rsidRPr="00467F67" w:rsidRDefault="00275C0B" w:rsidP="00467F67">
      <w:pPr>
        <w:pStyle w:val="p1"/>
        <w:spacing w:line="360" w:lineRule="auto"/>
        <w:jc w:val="both"/>
        <w:rPr>
          <w:rFonts w:ascii="Arial" w:hAnsi="Arial" w:cs="Arial"/>
          <w:sz w:val="24"/>
          <w:szCs w:val="24"/>
        </w:rPr>
      </w:pPr>
      <w:r w:rsidRPr="00467F67">
        <w:rPr>
          <w:rFonts w:ascii="Arial" w:hAnsi="Arial" w:cs="Arial"/>
          <w:sz w:val="24"/>
          <w:szCs w:val="24"/>
        </w:rPr>
        <w:t xml:space="preserve">The module title: </w:t>
      </w:r>
      <w:r w:rsidR="00CF3527" w:rsidRPr="00467F67">
        <w:rPr>
          <w:rFonts w:ascii="Arial" w:hAnsi="Arial" w:cs="Arial"/>
          <w:sz w:val="24"/>
          <w:szCs w:val="24"/>
        </w:rPr>
        <w:t>BMIH6003 Hotel Placement – Managing Guest Service Operations</w:t>
      </w:r>
    </w:p>
    <w:p w:rsidR="00275C0B" w:rsidRPr="006B7544" w:rsidRDefault="00275C0B" w:rsidP="006B75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r w:rsidRPr="006B7544">
        <w:rPr>
          <w:rFonts w:ascii="Arial" w:eastAsia="Arial" w:hAnsi="Arial" w:cs="Arial"/>
          <w:color w:val="000000" w:themeColor="text1"/>
        </w:rPr>
        <w:t xml:space="preserve">Lecturer’s name: </w:t>
      </w:r>
      <w:r w:rsidRPr="006B7544">
        <w:rPr>
          <w:rFonts w:ascii="Arial" w:hAnsi="Arial" w:cs="Arial"/>
          <w:color w:val="000000"/>
          <w:kern w:val="0"/>
        </w:rPr>
        <w:t xml:space="preserve">Lisa </w:t>
      </w:r>
      <w:proofErr w:type="spellStart"/>
      <w:r w:rsidRPr="006B7544">
        <w:rPr>
          <w:rFonts w:ascii="Arial" w:hAnsi="Arial" w:cs="Arial"/>
          <w:color w:val="000000"/>
          <w:kern w:val="0"/>
        </w:rPr>
        <w:t>Bassler</w:t>
      </w:r>
      <w:proofErr w:type="spellEnd"/>
    </w:p>
    <w:p w:rsidR="00275C0B" w:rsidRDefault="00275C0B" w:rsidP="006B7544">
      <w:pPr>
        <w:spacing w:line="360" w:lineRule="auto"/>
        <w:jc w:val="both"/>
        <w:rPr>
          <w:rFonts w:ascii="Arial" w:eastAsia="Arial" w:hAnsi="Arial" w:cs="Arial"/>
          <w:color w:val="000000" w:themeColor="text1"/>
        </w:rPr>
      </w:pPr>
      <w:r w:rsidRPr="006B7544">
        <w:rPr>
          <w:rFonts w:ascii="Arial" w:eastAsia="Arial" w:hAnsi="Arial" w:cs="Arial"/>
          <w:color w:val="000000" w:themeColor="text1"/>
        </w:rPr>
        <w:t xml:space="preserve">Wordcount: </w:t>
      </w:r>
      <w:r w:rsidR="00E13BE3" w:rsidRPr="006B7544">
        <w:rPr>
          <w:rFonts w:ascii="Arial" w:eastAsia="Arial" w:hAnsi="Arial" w:cs="Arial"/>
          <w:color w:val="000000" w:themeColor="text1"/>
        </w:rPr>
        <w:t>11</w:t>
      </w:r>
      <w:r w:rsidR="00134DF9" w:rsidRPr="006B7544">
        <w:rPr>
          <w:rFonts w:ascii="Arial" w:eastAsia="Arial" w:hAnsi="Arial" w:cs="Arial"/>
          <w:color w:val="000000" w:themeColor="text1"/>
        </w:rPr>
        <w:t>4</w:t>
      </w:r>
      <w:r w:rsidR="00796084" w:rsidRPr="006B7544">
        <w:rPr>
          <w:rFonts w:ascii="Arial" w:eastAsia="Arial" w:hAnsi="Arial" w:cs="Arial"/>
          <w:color w:val="000000" w:themeColor="text1"/>
        </w:rPr>
        <w:t>4</w:t>
      </w:r>
    </w:p>
    <w:p w:rsidR="006B7544" w:rsidRPr="006B7544" w:rsidRDefault="006B7544" w:rsidP="006B7544">
      <w:pPr>
        <w:spacing w:line="360" w:lineRule="auto"/>
        <w:jc w:val="both"/>
        <w:rPr>
          <w:rFonts w:ascii="Arial" w:eastAsia="Arial" w:hAnsi="Arial" w:cs="Arial"/>
          <w:color w:val="000000" w:themeColor="text1"/>
        </w:rPr>
      </w:pPr>
    </w:p>
    <w:p w:rsidR="006B7544" w:rsidRPr="006B7544" w:rsidRDefault="006B7544" w:rsidP="006B7544">
      <w:pPr>
        <w:spacing w:line="360" w:lineRule="auto"/>
        <w:jc w:val="both"/>
        <w:rPr>
          <w:rFonts w:ascii="Arial" w:eastAsia="Times New Roman" w:hAnsi="Arial" w:cs="Arial"/>
          <w:color w:val="000000"/>
          <w:kern w:val="0"/>
          <w:lang w:eastAsia="en-GB"/>
          <w14:ligatures w14:val="none"/>
        </w:rPr>
      </w:pPr>
      <w:r w:rsidRPr="006B7544">
        <w:rPr>
          <w:rFonts w:ascii="Arial" w:eastAsia="Times New Roman" w:hAnsi="Arial" w:cs="Arial"/>
          <w:color w:val="000000"/>
          <w:kern w:val="0"/>
          <w:lang w:eastAsia="en-GB"/>
          <w14:ligatures w14:val="none"/>
        </w:rPr>
        <w:t>I confirm that I have not used any AI tools in the research and creation of this</w:t>
      </w:r>
      <w:r>
        <w:rPr>
          <w:rFonts w:ascii="Arial" w:eastAsia="Times New Roman" w:hAnsi="Arial" w:cs="Arial"/>
          <w:color w:val="000000"/>
          <w:kern w:val="0"/>
          <w:lang w:eastAsia="en-GB"/>
          <w14:ligatures w14:val="none"/>
        </w:rPr>
        <w:t xml:space="preserve"> </w:t>
      </w:r>
      <w:r w:rsidRPr="006B7544">
        <w:rPr>
          <w:rFonts w:ascii="Arial" w:eastAsia="Times New Roman" w:hAnsi="Arial" w:cs="Arial"/>
          <w:color w:val="000000"/>
          <w:kern w:val="0"/>
          <w:lang w:eastAsia="en-GB"/>
          <w14:ligatures w14:val="none"/>
        </w:rPr>
        <w:t>assignment. I confirm that I have not presented any AI generated materials as my own</w:t>
      </w:r>
    </w:p>
    <w:p w:rsidR="006B7544" w:rsidRPr="006B7544" w:rsidRDefault="006B7544" w:rsidP="006B7544">
      <w:pPr>
        <w:spacing w:line="360" w:lineRule="auto"/>
        <w:jc w:val="both"/>
        <w:rPr>
          <w:rFonts w:ascii="Arial" w:eastAsia="Times New Roman" w:hAnsi="Arial" w:cs="Arial"/>
          <w:color w:val="000000"/>
          <w:kern w:val="0"/>
          <w:lang w:eastAsia="en-GB"/>
          <w14:ligatures w14:val="none"/>
        </w:rPr>
      </w:pPr>
      <w:r w:rsidRPr="006B7544">
        <w:rPr>
          <w:rFonts w:ascii="Arial" w:eastAsia="Times New Roman" w:hAnsi="Arial" w:cs="Arial"/>
          <w:color w:val="000000"/>
          <w:kern w:val="0"/>
          <w:lang w:eastAsia="en-GB"/>
          <w14:ligatures w14:val="none"/>
        </w:rPr>
        <w:t>work. I confirm I have copies of my drafts, notes, and other resources I used, which I</w:t>
      </w:r>
    </w:p>
    <w:p w:rsidR="006B7544" w:rsidRPr="006B7544" w:rsidRDefault="006B7544" w:rsidP="006B7544">
      <w:pPr>
        <w:spacing w:line="360" w:lineRule="auto"/>
        <w:jc w:val="both"/>
        <w:rPr>
          <w:rFonts w:ascii="Arial" w:eastAsia="Times New Roman" w:hAnsi="Arial" w:cs="Arial"/>
          <w:color w:val="000000"/>
          <w:kern w:val="0"/>
          <w:lang w:eastAsia="en-GB"/>
          <w14:ligatures w14:val="none"/>
        </w:rPr>
      </w:pPr>
      <w:r w:rsidRPr="006B7544">
        <w:rPr>
          <w:rFonts w:ascii="Arial" w:eastAsia="Times New Roman" w:hAnsi="Arial" w:cs="Arial"/>
          <w:color w:val="000000"/>
          <w:kern w:val="0"/>
          <w:lang w:eastAsia="en-GB"/>
          <w14:ligatures w14:val="none"/>
        </w:rPr>
        <w:t>may be asked to provide in evidence.</w:t>
      </w:r>
    </w:p>
    <w:p w:rsidR="006B7544" w:rsidRPr="00467F67" w:rsidRDefault="006B7544" w:rsidP="00467F67">
      <w:pPr>
        <w:spacing w:line="360" w:lineRule="auto"/>
        <w:jc w:val="both"/>
        <w:rPr>
          <w:rFonts w:ascii="Arial" w:eastAsia="Arial" w:hAnsi="Arial" w:cs="Arial"/>
          <w:color w:val="000000" w:themeColor="text1"/>
        </w:rPr>
      </w:pPr>
    </w:p>
    <w:p w:rsidR="002C23B0" w:rsidRPr="00467F67" w:rsidRDefault="002C23B0"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line="360" w:lineRule="auto"/>
        <w:jc w:val="both"/>
        <w:rPr>
          <w:rFonts w:ascii="Arial" w:hAnsi="Arial" w:cs="Arial"/>
        </w:rPr>
      </w:pPr>
    </w:p>
    <w:p w:rsidR="00275C0B" w:rsidRPr="00467F67" w:rsidRDefault="00275C0B" w:rsidP="00467F67">
      <w:pPr>
        <w:spacing w:before="100" w:beforeAutospacing="1" w:after="100" w:afterAutospacing="1" w:line="360" w:lineRule="auto"/>
        <w:jc w:val="both"/>
        <w:outlineLvl w:val="3"/>
        <w:rPr>
          <w:rFonts w:ascii="Arial" w:eastAsia="Times New Roman" w:hAnsi="Arial" w:cs="Arial"/>
          <w:b/>
          <w:bCs/>
          <w:color w:val="FFFFFF" w:themeColor="background1"/>
          <w:kern w:val="0"/>
          <w:lang w:eastAsia="en-GB"/>
          <w14:ligatures w14:val="none"/>
        </w:rPr>
      </w:pPr>
      <w:r w:rsidRPr="00467F67">
        <w:rPr>
          <w:rFonts w:ascii="Arial" w:eastAsia="Times New Roman" w:hAnsi="Arial" w:cs="Arial"/>
          <w:b/>
          <w:bCs/>
          <w:color w:val="000000"/>
          <w:kern w:val="0"/>
          <w:lang w:eastAsia="en-GB"/>
          <w14:ligatures w14:val="none"/>
        </w:rPr>
        <w:lastRenderedPageBreak/>
        <w:t>Introduction</w:t>
      </w:r>
      <w:r w:rsidR="00E13BE3" w:rsidRPr="00467F67">
        <w:rPr>
          <w:rFonts w:ascii="Arial" w:eastAsia="Times New Roman" w:hAnsi="Arial" w:cs="Arial"/>
          <w:b/>
          <w:bCs/>
          <w:color w:val="000000"/>
          <w:kern w:val="0"/>
          <w:lang w:eastAsia="en-GB"/>
          <w14:ligatures w14:val="none"/>
        </w:rPr>
        <w:t xml:space="preserve"> </w:t>
      </w:r>
      <w:r w:rsidR="00E13BE3" w:rsidRPr="00467F67">
        <w:rPr>
          <w:rFonts w:ascii="Arial" w:eastAsia="Times New Roman" w:hAnsi="Arial" w:cs="Arial"/>
          <w:b/>
          <w:bCs/>
          <w:color w:val="FFFFFF" w:themeColor="background1"/>
          <w:kern w:val="0"/>
          <w:lang w:eastAsia="en-GB"/>
          <w14:ligatures w14:val="none"/>
        </w:rPr>
        <w:t xml:space="preserve">a </w:t>
      </w:r>
    </w:p>
    <w:p w:rsidR="00275C0B" w:rsidRPr="00467F67" w:rsidRDefault="00275C0B" w:rsidP="00467F67">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Week 1: Getting to Know the Ropes</w:t>
      </w:r>
    </w:p>
    <w:p w:rsidR="00A61823" w:rsidRPr="00467F67" w:rsidRDefault="00A61823"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xml:space="preserve">For my placement, I opted to shadow supervisory roles within the Leisure Club </w:t>
      </w:r>
      <w:r w:rsidR="008C70AF" w:rsidRPr="00467F67">
        <w:rPr>
          <w:rFonts w:ascii="Arial" w:eastAsia="Times New Roman" w:hAnsi="Arial" w:cs="Arial"/>
          <w:color w:val="000000"/>
          <w:kern w:val="0"/>
          <w:lang w:eastAsia="en-GB"/>
          <w14:ligatures w14:val="none"/>
        </w:rPr>
        <w:t xml:space="preserve">at Holiday Inn Peterborough </w:t>
      </w:r>
      <w:r w:rsidRPr="00467F67">
        <w:rPr>
          <w:rFonts w:ascii="Arial" w:eastAsia="Times New Roman" w:hAnsi="Arial" w:cs="Arial"/>
          <w:color w:val="000000"/>
          <w:kern w:val="0"/>
          <w:lang w:eastAsia="en-GB"/>
          <w14:ligatures w14:val="none"/>
        </w:rPr>
        <w:t>department at a prestigious hotel. This department, a critical component of the hotel's amenities, includes a gym, swimming pool, spa, and sauna facilities, each requiring meticulous operational management to ensure guest satisfaction and adherence to safety standards. I utilized Gibbs' Reflective Cycle (1988) for this reflective essay, allowing me to explore my experiences in a structured manner through phases of description, feelings, evaluation, analysis, conclusion, and action plan.</w:t>
      </w:r>
    </w:p>
    <w:p w:rsidR="00A61823" w:rsidRPr="00467F67" w:rsidRDefault="00A61823"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Gibbs' Reflective Cycle encourages a thorough reflection process, starting with the description of the event, followed by an examination of the responder's feelings, an evaluation of the experience, an analysis to understand what happened, a conclusion about what was learned, and an action plan for future occurrences.</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Tasks and Observations:</w:t>
      </w:r>
    </w:p>
    <w:p w:rsidR="00275C0B" w:rsidRPr="00467F67" w:rsidRDefault="00275C0B" w:rsidP="00467F67">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Checked and adjusted pool chemicals daily.</w:t>
      </w:r>
    </w:p>
    <w:p w:rsidR="00275C0B" w:rsidRPr="00467F67" w:rsidRDefault="00275C0B" w:rsidP="00467F67">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Learned about COSHH and how we handle chemicals safely.</w:t>
      </w:r>
    </w:p>
    <w:p w:rsidR="00A61823" w:rsidRPr="00467F67" w:rsidRDefault="00275C0B" w:rsidP="00467F67">
      <w:pPr>
        <w:numPr>
          <w:ilvl w:val="0"/>
          <w:numId w:val="1"/>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Started taking payments and managing bookings at the front desk.</w:t>
      </w:r>
    </w:p>
    <w:p w:rsidR="00A61823" w:rsidRPr="00467F67" w:rsidRDefault="00A61823"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During my placement, I was deeply involved in day-to-day operations, which included overseeing the maintenance of gym equipment, ensuring the chemical balance of the pool was within safe limits, managing staff scheduling, and directly addressing guest inquiries and concerns. A notable aspect of my role was to ensure that operational standards met the hotel’s high expectations for guest service and safety, requiring constant vigilance and proactive management.</w:t>
      </w:r>
    </w:p>
    <w:p w:rsidR="00CC5B4B" w:rsidRPr="00467F67" w:rsidRDefault="00CC5B4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xml:space="preserve">The placement was instrumental in exposing me to the realities of managing a high-demand hotel leisure facility. I learned the importance of precision in operational tasks such as chemical management in the pool and proactive maintenance of the gym equipment. Additionally, the role underscored the need for excellent interpersonal </w:t>
      </w:r>
      <w:r w:rsidRPr="00467F67">
        <w:rPr>
          <w:rFonts w:ascii="Arial" w:eastAsia="Times New Roman" w:hAnsi="Arial" w:cs="Arial"/>
          <w:color w:val="000000"/>
          <w:kern w:val="0"/>
          <w:lang w:eastAsia="en-GB"/>
          <w14:ligatures w14:val="none"/>
        </w:rPr>
        <w:lastRenderedPageBreak/>
        <w:t>skills when interacting with guests to manage their expectations and ensure their satisfaction.</w:t>
      </w:r>
    </w:p>
    <w:p w:rsidR="00BC2C56" w:rsidRPr="00467F67" w:rsidRDefault="00BC2C56"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Initially, the breadth of responsibilities felt daunting, particularly as each task directly affected the guests' experience. However, as I navigated through my duties, the satisfaction from efficiently solving problems and enhancing guests' satisfaction became a motivating factor. This transition from anxiety to competence was a pivotal emotional journey during my placement.</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Initial Thoughts:</w:t>
      </w:r>
      <w:r w:rsidRPr="00467F67">
        <w:rPr>
          <w:rFonts w:ascii="Arial" w:eastAsia="Times New Roman" w:hAnsi="Arial" w:cs="Arial"/>
          <w:color w:val="000000"/>
          <w:kern w:val="0"/>
          <w:lang w:eastAsia="en-GB"/>
          <w14:ligatures w14:val="none"/>
        </w:rPr>
        <w:t> Feeling a bit overwhelmed but excited. There's a lot to learn, especially about handling chemicals safely. I'm keeping a close eye on the supervisors to learn as much as I can.</w:t>
      </w:r>
    </w:p>
    <w:p w:rsidR="00B2180A"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Skills and Knowledge Gained:</w:t>
      </w:r>
      <w:r w:rsidRPr="00467F67">
        <w:rPr>
          <w:rFonts w:ascii="Arial" w:eastAsia="Times New Roman" w:hAnsi="Arial" w:cs="Arial"/>
          <w:color w:val="000000"/>
          <w:kern w:val="0"/>
          <w:lang w:eastAsia="en-GB"/>
          <w14:ligatures w14:val="none"/>
        </w:rPr>
        <w:t> I'm getting the hang of the chemical testing kit and understanding why each chemical is important. Also, I’m improving my customer interaction skills at the front desk, which is bustling most of the time.</w:t>
      </w:r>
    </w:p>
    <w:p w:rsidR="00275C0B" w:rsidRPr="00467F67" w:rsidRDefault="00275C0B" w:rsidP="00467F67">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Deeper into Operations</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Challenges and Tasks:</w:t>
      </w:r>
    </w:p>
    <w:p w:rsidR="00275C0B" w:rsidRPr="00467F67" w:rsidRDefault="00275C0B" w:rsidP="00467F67">
      <w:pPr>
        <w:numPr>
          <w:ilvl w:val="0"/>
          <w:numId w:val="2"/>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Dealt with a tricky situation when a guest complained about the cleanliness of the steam room.</w:t>
      </w:r>
    </w:p>
    <w:p w:rsidR="00275C0B" w:rsidRPr="00467F67" w:rsidRDefault="00275C0B" w:rsidP="00467F67">
      <w:pPr>
        <w:numPr>
          <w:ilvl w:val="0"/>
          <w:numId w:val="2"/>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Assisted in a fire drill, which was quite the learning experience in emergency management.</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Reflections on Feelings:</w:t>
      </w:r>
      <w:r w:rsidRPr="00467F67">
        <w:rPr>
          <w:rFonts w:ascii="Arial" w:eastAsia="Times New Roman" w:hAnsi="Arial" w:cs="Arial"/>
          <w:color w:val="000000"/>
          <w:kern w:val="0"/>
          <w:lang w:eastAsia="en-GB"/>
          <w14:ligatures w14:val="none"/>
        </w:rPr>
        <w:t> Handling the guest complaint was tough. I had to balance apologizing with explaining our regular cleaning protocols. The fire drill was exciting but made me realize how critical our response times are.</w:t>
      </w:r>
    </w:p>
    <w:p w:rsidR="00B2180A"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Evaluating My Development:</w:t>
      </w:r>
      <w:r w:rsidRPr="00467F67">
        <w:rPr>
          <w:rFonts w:ascii="Arial" w:eastAsia="Times New Roman" w:hAnsi="Arial" w:cs="Arial"/>
          <w:color w:val="000000"/>
          <w:kern w:val="0"/>
          <w:lang w:eastAsia="en-GB"/>
          <w14:ligatures w14:val="none"/>
        </w:rPr>
        <w:t> This week tested my problem-solving skills and my ability to stay calm under pressure. Learning about emergency procedures has made me more confident in ensuring guest safety</w:t>
      </w:r>
      <w:r w:rsidR="00E234DF" w:rsidRPr="00467F67">
        <w:rPr>
          <w:rFonts w:ascii="Arial" w:eastAsia="Times New Roman" w:hAnsi="Arial" w:cs="Arial"/>
          <w:color w:val="000000"/>
          <w:kern w:val="0"/>
          <w:lang w:eastAsia="en-GB"/>
          <w14:ligatures w14:val="none"/>
        </w:rPr>
        <w:t>.</w:t>
      </w:r>
    </w:p>
    <w:p w:rsidR="00275C0B" w:rsidRPr="00467F67" w:rsidRDefault="00275C0B" w:rsidP="00467F67">
      <w:pPr>
        <w:spacing w:before="100" w:beforeAutospacing="1" w:after="100" w:afterAutospacing="1" w:line="360" w:lineRule="auto"/>
        <w:jc w:val="both"/>
        <w:outlineLvl w:val="3"/>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 xml:space="preserve">Week </w:t>
      </w:r>
      <w:r w:rsidR="009A66E7" w:rsidRPr="00467F67">
        <w:rPr>
          <w:rFonts w:ascii="Arial" w:eastAsia="Times New Roman" w:hAnsi="Arial" w:cs="Arial"/>
          <w:b/>
          <w:bCs/>
          <w:color w:val="000000"/>
          <w:kern w:val="0"/>
          <w:lang w:eastAsia="en-GB"/>
          <w14:ligatures w14:val="none"/>
        </w:rPr>
        <w:t>2</w:t>
      </w:r>
      <w:r w:rsidRPr="00467F67">
        <w:rPr>
          <w:rFonts w:ascii="Arial" w:eastAsia="Times New Roman" w:hAnsi="Arial" w:cs="Arial"/>
          <w:b/>
          <w:bCs/>
          <w:color w:val="000000"/>
          <w:kern w:val="0"/>
          <w:lang w:eastAsia="en-GB"/>
          <w14:ligatures w14:val="none"/>
        </w:rPr>
        <w:t>: Facing Real Challenges</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Key Tasks and Learnings:</w:t>
      </w:r>
    </w:p>
    <w:p w:rsidR="00275C0B" w:rsidRPr="00467F67" w:rsidRDefault="00275C0B" w:rsidP="00467F67">
      <w:pPr>
        <w:numPr>
          <w:ilvl w:val="0"/>
          <w:numId w:val="3"/>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lastRenderedPageBreak/>
        <w:t>Took the lead in resolving a pH balance issue in the pool.</w:t>
      </w:r>
    </w:p>
    <w:p w:rsidR="00275C0B" w:rsidRPr="00467F67" w:rsidRDefault="00275C0B" w:rsidP="00467F67">
      <w:pPr>
        <w:numPr>
          <w:ilvl w:val="0"/>
          <w:numId w:val="3"/>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Organized a team briefing on COSHH after noticing some gaps in knowledge.</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Emotional Insights:</w:t>
      </w:r>
      <w:r w:rsidRPr="00467F67">
        <w:rPr>
          <w:rFonts w:ascii="Arial" w:eastAsia="Times New Roman" w:hAnsi="Arial" w:cs="Arial"/>
          <w:color w:val="000000"/>
          <w:kern w:val="0"/>
          <w:lang w:eastAsia="en-GB"/>
          <w14:ligatures w14:val="none"/>
        </w:rPr>
        <w:t> Felt proud to handle the pH issue on my own. It was a bit nerve-wracking but satisfying when the water tests came back perfect.</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Skill Enhancement:</w:t>
      </w:r>
      <w:r w:rsidRPr="00467F67">
        <w:rPr>
          <w:rFonts w:ascii="Arial" w:eastAsia="Times New Roman" w:hAnsi="Arial" w:cs="Arial"/>
          <w:color w:val="000000"/>
          <w:kern w:val="0"/>
          <w:lang w:eastAsia="en-GB"/>
          <w14:ligatures w14:val="none"/>
        </w:rPr>
        <w:t> My technical knowledge is really being put to the test, and I’m learning lots about pool chemistry and safety protocols. Communication has been key, especially when training others about COSHH.</w:t>
      </w:r>
    </w:p>
    <w:p w:rsidR="00275C0B" w:rsidRPr="00467F67" w:rsidRDefault="00275C0B"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Analysis of Skills and Knowledge Importance</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Effective management in a Leisure Club is crucial. Whether it’s ensuring the safety of chemical use or managing guest expectations, the skills I'm developing here are vital. For instance, when we had the pool pH issue, being able to quickly diagnose and fix the problem helped prevent guest discomfort and potential health issues.</w:t>
      </w:r>
    </w:p>
    <w:p w:rsidR="00974EFF" w:rsidRPr="00467F67" w:rsidRDefault="00974EFF"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Critical Problem-Solving: I developed the ability to quickly identify and address unexpected issues, such as equipment malfunctions or guest complaints, ensuring minimal impact on guest experience</w:t>
      </w:r>
      <w:r w:rsidR="00F06579" w:rsidRPr="00467F67">
        <w:rPr>
          <w:rFonts w:ascii="Arial" w:eastAsia="Times New Roman" w:hAnsi="Arial" w:cs="Arial"/>
          <w:color w:val="000000"/>
          <w:kern w:val="0"/>
          <w:lang w:eastAsia="en-GB"/>
          <w14:ligatures w14:val="none"/>
        </w:rPr>
        <w:t xml:space="preserve"> </w:t>
      </w:r>
      <w:r w:rsidR="00F06579" w:rsidRPr="00467F67">
        <w:rPr>
          <w:rFonts w:ascii="Arial" w:hAnsi="Arial" w:cs="Arial"/>
          <w:color w:val="000000"/>
        </w:rPr>
        <w:t>(Taylor, 2007)</w:t>
      </w:r>
      <w:r w:rsidRPr="00467F67">
        <w:rPr>
          <w:rFonts w:ascii="Arial" w:eastAsia="Times New Roman" w:hAnsi="Arial" w:cs="Arial"/>
          <w:color w:val="000000"/>
          <w:kern w:val="0"/>
          <w:lang w:eastAsia="en-GB"/>
          <w14:ligatures w14:val="none"/>
        </w:rPr>
        <w:t>.</w:t>
      </w:r>
    </w:p>
    <w:p w:rsidR="00974EFF" w:rsidRPr="00467F67" w:rsidRDefault="00974EFF"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Effective Communication:</w:t>
      </w:r>
      <w:r w:rsidRPr="00467F67">
        <w:rPr>
          <w:rFonts w:ascii="Arial" w:eastAsia="Times New Roman" w:hAnsi="Arial" w:cs="Arial"/>
          <w:color w:val="000000"/>
          <w:kern w:val="0"/>
          <w:lang w:eastAsia="en-GB"/>
          <w14:ligatures w14:val="none"/>
        </w:rPr>
        <w:t xml:space="preserve"> </w:t>
      </w:r>
      <w:r w:rsidRPr="00467F67">
        <w:rPr>
          <w:rFonts w:ascii="Arial" w:eastAsia="Times New Roman" w:hAnsi="Arial" w:cs="Arial"/>
          <w:color w:val="000000"/>
          <w:kern w:val="0"/>
          <w:lang w:eastAsia="en-GB"/>
          <w14:ligatures w14:val="none"/>
        </w:rPr>
        <w:t>My role required me to communicate effectively with both guests and staff, balancing assertiveness with diplomacy to manage expectations and maintain a positive environment.</w:t>
      </w:r>
    </w:p>
    <w:p w:rsidR="00974EFF" w:rsidRPr="00467F67" w:rsidRDefault="00974EFF"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Leadership and Team Management: The placement honed my leadership skills, teaching me how to inspire and coordinate a team under pressure, ensuring that all tasks were completed efficiently</w:t>
      </w:r>
      <w:r w:rsidR="00F06579" w:rsidRPr="00467F67">
        <w:rPr>
          <w:rFonts w:ascii="Arial" w:eastAsia="Times New Roman" w:hAnsi="Arial" w:cs="Arial"/>
          <w:color w:val="000000"/>
          <w:kern w:val="0"/>
          <w:lang w:eastAsia="en-GB"/>
          <w14:ligatures w14:val="none"/>
        </w:rPr>
        <w:t xml:space="preserve"> </w:t>
      </w:r>
      <w:r w:rsidR="00F06579" w:rsidRPr="00467F67">
        <w:rPr>
          <w:rFonts w:ascii="Arial" w:hAnsi="Arial" w:cs="Arial"/>
          <w:color w:val="000000"/>
        </w:rPr>
        <w:t>(Northouse, 2018)</w:t>
      </w:r>
      <w:r w:rsidRPr="00467F67">
        <w:rPr>
          <w:rFonts w:ascii="Arial" w:eastAsia="Times New Roman" w:hAnsi="Arial" w:cs="Arial"/>
          <w:color w:val="000000"/>
          <w:kern w:val="0"/>
          <w:lang w:eastAsia="en-GB"/>
          <w14:ligatures w14:val="none"/>
        </w:rPr>
        <w:t>.</w:t>
      </w:r>
    </w:p>
    <w:p w:rsidR="00DC0195" w:rsidRPr="00467F67" w:rsidRDefault="00DC0195" w:rsidP="00467F67">
      <w:pPr>
        <w:spacing w:before="100" w:beforeAutospacing="1" w:after="100" w:afterAutospacing="1" w:line="360" w:lineRule="auto"/>
        <w:jc w:val="both"/>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Technical Knowledge</w:t>
      </w:r>
    </w:p>
    <w:p w:rsidR="00DC0195" w:rsidRPr="00467F67" w:rsidRDefault="00DC0195"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Facility Operational Management: I gained a comprehensive understanding of the operational requirements of running a leisure facility, including the technical aspects of maintaining pool chemistry and equipment safety</w:t>
      </w:r>
      <w:r w:rsidR="00F06579" w:rsidRPr="00467F67">
        <w:rPr>
          <w:rFonts w:ascii="Arial" w:eastAsia="Times New Roman" w:hAnsi="Arial" w:cs="Arial"/>
          <w:color w:val="000000"/>
          <w:kern w:val="0"/>
          <w:lang w:eastAsia="en-GB"/>
          <w14:ligatures w14:val="none"/>
        </w:rPr>
        <w:t xml:space="preserve"> </w:t>
      </w:r>
      <w:r w:rsidR="00F06579" w:rsidRPr="00467F67">
        <w:rPr>
          <w:rFonts w:ascii="Arial" w:hAnsi="Arial" w:cs="Arial"/>
          <w:color w:val="000000"/>
        </w:rPr>
        <w:t>(Smith, 2015)</w:t>
      </w:r>
      <w:r w:rsidRPr="00467F67">
        <w:rPr>
          <w:rFonts w:ascii="Arial" w:eastAsia="Times New Roman" w:hAnsi="Arial" w:cs="Arial"/>
          <w:color w:val="000000"/>
          <w:kern w:val="0"/>
          <w:lang w:eastAsia="en-GB"/>
          <w14:ligatures w14:val="none"/>
        </w:rPr>
        <w:t>.</w:t>
      </w:r>
    </w:p>
    <w:p w:rsidR="00DC0195" w:rsidRPr="00467F67" w:rsidRDefault="00DC0195"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lastRenderedPageBreak/>
        <w:t>- Regulatory Compliance: I learned about various health and safety regulations that apply specifically to leisure facilities, understanding the legal implications and the importance of compliance to ensure guest safety</w:t>
      </w:r>
      <w:r w:rsidR="00F06579" w:rsidRPr="00467F67">
        <w:rPr>
          <w:rFonts w:ascii="Arial" w:eastAsia="Times New Roman" w:hAnsi="Arial" w:cs="Arial"/>
          <w:color w:val="000000"/>
          <w:kern w:val="0"/>
          <w:lang w:eastAsia="en-GB"/>
          <w14:ligatures w14:val="none"/>
        </w:rPr>
        <w:t xml:space="preserve"> </w:t>
      </w:r>
      <w:r w:rsidR="00F06579" w:rsidRPr="00467F67">
        <w:rPr>
          <w:rFonts w:ascii="Arial" w:hAnsi="Arial" w:cs="Arial"/>
          <w:color w:val="000000"/>
        </w:rPr>
        <w:t>(Jones &amp; Lockwood, 2012)</w:t>
      </w:r>
      <w:r w:rsidRPr="00467F67">
        <w:rPr>
          <w:rFonts w:ascii="Arial" w:eastAsia="Times New Roman" w:hAnsi="Arial" w:cs="Arial"/>
          <w:color w:val="000000"/>
          <w:kern w:val="0"/>
          <w:lang w:eastAsia="en-GB"/>
          <w14:ligatures w14:val="none"/>
        </w:rPr>
        <w:t>.</w:t>
      </w:r>
    </w:p>
    <w:p w:rsidR="00275C0B" w:rsidRPr="00467F67" w:rsidRDefault="00275C0B"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Detailed Incident Analysis: Spa Cleanliness Complaint</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Incident Description:</w:t>
      </w:r>
      <w:r w:rsidRPr="00467F67">
        <w:rPr>
          <w:rFonts w:ascii="Arial" w:eastAsia="Times New Roman" w:hAnsi="Arial" w:cs="Arial"/>
          <w:color w:val="000000"/>
          <w:kern w:val="0"/>
          <w:lang w:eastAsia="en-GB"/>
          <w14:ligatures w14:val="none"/>
        </w:rPr>
        <w:t> A guest was unhappy with the steam room’s condition, claiming it was not up to standard, which could really hurt our reputation if not addressed.</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Impact and Analysis:</w:t>
      </w:r>
    </w:p>
    <w:p w:rsidR="00275C0B" w:rsidRPr="00467F67" w:rsidRDefault="00275C0B" w:rsidP="00467F67">
      <w:pPr>
        <w:numPr>
          <w:ilvl w:val="0"/>
          <w:numId w:val="4"/>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Guest Experience:</w:t>
      </w:r>
      <w:r w:rsidRPr="00467F67">
        <w:rPr>
          <w:rFonts w:ascii="Arial" w:eastAsia="Times New Roman" w:hAnsi="Arial" w:cs="Arial"/>
          <w:color w:val="000000"/>
          <w:kern w:val="0"/>
          <w:lang w:eastAsia="en-GB"/>
          <w14:ligatures w14:val="none"/>
        </w:rPr>
        <w:t> The complaint could lead to negative reviews if repeated.</w:t>
      </w:r>
    </w:p>
    <w:p w:rsidR="00275C0B" w:rsidRPr="00467F67" w:rsidRDefault="00275C0B" w:rsidP="00467F67">
      <w:pPr>
        <w:numPr>
          <w:ilvl w:val="0"/>
          <w:numId w:val="4"/>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Operational Impact:</w:t>
      </w:r>
      <w:r w:rsidRPr="00467F67">
        <w:rPr>
          <w:rFonts w:ascii="Arial" w:eastAsia="Times New Roman" w:hAnsi="Arial" w:cs="Arial"/>
          <w:color w:val="000000"/>
          <w:kern w:val="0"/>
          <w:lang w:eastAsia="en-GB"/>
          <w14:ligatures w14:val="none"/>
        </w:rPr>
        <w:t> It disrupted the day’s schedule as extra cleaning was immediately required.</w:t>
      </w:r>
      <w:r w:rsidR="00F06579" w:rsidRPr="00467F67">
        <w:rPr>
          <w:rFonts w:ascii="Arial" w:eastAsia="Times New Roman" w:hAnsi="Arial" w:cs="Arial"/>
          <w:color w:val="000000"/>
          <w:kern w:val="0"/>
          <w:lang w:eastAsia="en-GB"/>
          <w14:ligatures w14:val="none"/>
        </w:rPr>
        <w:t xml:space="preserve"> </w:t>
      </w:r>
      <w:r w:rsidR="00F06579" w:rsidRPr="00467F67">
        <w:rPr>
          <w:rFonts w:ascii="Arial" w:eastAsia="Times New Roman" w:hAnsi="Arial" w:cs="Arial"/>
          <w:color w:val="000000"/>
          <w:kern w:val="0"/>
          <w:lang w:eastAsia="en-GB"/>
          <w14:ligatures w14:val="none"/>
        </w:rPr>
        <w:t>The incident required immediate attention from the cleaning staff, pulling them from other duties and disrupting the day's routine.</w:t>
      </w:r>
    </w:p>
    <w:p w:rsidR="00275C0B" w:rsidRPr="00467F67" w:rsidRDefault="00275C0B" w:rsidP="00467F67">
      <w:pPr>
        <w:numPr>
          <w:ilvl w:val="0"/>
          <w:numId w:val="4"/>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Reputation Risks:</w:t>
      </w:r>
      <w:r w:rsidRPr="00467F67">
        <w:rPr>
          <w:rFonts w:ascii="Arial" w:eastAsia="Times New Roman" w:hAnsi="Arial" w:cs="Arial"/>
          <w:color w:val="000000"/>
          <w:kern w:val="0"/>
          <w:lang w:eastAsia="en-GB"/>
          <w14:ligatures w14:val="none"/>
        </w:rPr>
        <w:t> </w:t>
      </w:r>
      <w:r w:rsidR="00DC0195" w:rsidRPr="00467F67">
        <w:rPr>
          <w:rFonts w:ascii="Arial" w:eastAsia="Times New Roman" w:hAnsi="Arial" w:cs="Arial"/>
          <w:color w:val="000000"/>
          <w:kern w:val="0"/>
          <w:lang w:eastAsia="en-GB"/>
          <w14:ligatures w14:val="none"/>
        </w:rPr>
        <w:t>Persistent issues of this nature could lead to a decline in guest retention rates and affect the hotel's reputation for cleanliness and attention to detail.</w:t>
      </w:r>
      <w:r w:rsidRPr="00467F67">
        <w:rPr>
          <w:rFonts w:ascii="Arial" w:eastAsia="Times New Roman" w:hAnsi="Arial" w:cs="Arial"/>
          <w:color w:val="000000"/>
          <w:kern w:val="0"/>
          <w:lang w:eastAsia="en-GB"/>
          <w14:ligatures w14:val="none"/>
        </w:rPr>
        <w:t xml:space="preserve"> </w:t>
      </w:r>
    </w:p>
    <w:p w:rsidR="00275C0B" w:rsidRPr="00467F67" w:rsidRDefault="00275C0B"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b/>
          <w:bCs/>
          <w:color w:val="000000"/>
          <w:kern w:val="0"/>
          <w:lang w:eastAsia="en-GB"/>
          <w14:ligatures w14:val="none"/>
        </w:rPr>
        <w:t>Suggested Resolutions:</w:t>
      </w:r>
    </w:p>
    <w:p w:rsidR="00275C0B" w:rsidRPr="00467F67" w:rsidRDefault="00275C0B" w:rsidP="00467F67">
      <w:pPr>
        <w:numPr>
          <w:ilvl w:val="0"/>
          <w:numId w:val="5"/>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Better training for all staff on customer service protocols.</w:t>
      </w:r>
    </w:p>
    <w:p w:rsidR="00275C0B" w:rsidRPr="00467F67" w:rsidRDefault="00275C0B" w:rsidP="00467F67">
      <w:pPr>
        <w:numPr>
          <w:ilvl w:val="0"/>
          <w:numId w:val="5"/>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Regular team discussions on maintaining standards.</w:t>
      </w:r>
    </w:p>
    <w:p w:rsidR="00F06579" w:rsidRPr="00467F67" w:rsidRDefault="00F06579" w:rsidP="00467F67">
      <w:pPr>
        <w:pStyle w:val="ListParagraph"/>
        <w:numPr>
          <w:ilvl w:val="0"/>
          <w:numId w:val="5"/>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Regular and more detailed inspections of all facilities to ensure compliance with cleanliness standards.</w:t>
      </w:r>
    </w:p>
    <w:p w:rsidR="00F06579" w:rsidRPr="00467F67" w:rsidRDefault="00F06579" w:rsidP="00467F67">
      <w:pPr>
        <w:pStyle w:val="ListParagraph"/>
        <w:numPr>
          <w:ilvl w:val="0"/>
          <w:numId w:val="5"/>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Enhancing training for all operational staff on how to handle guest complaints effectively to prevent escalation and ensure guest satisfaction.</w:t>
      </w:r>
    </w:p>
    <w:p w:rsidR="00F06579" w:rsidRPr="00467F67" w:rsidRDefault="00F06579" w:rsidP="00467F67">
      <w:pPr>
        <w:pStyle w:val="ListParagraph"/>
        <w:numPr>
          <w:ilvl w:val="0"/>
          <w:numId w:val="5"/>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Strengthening the feedback mechanisms to allow for real-time reporting and resolution of issues, thereby improving the overall responsiveness to guest needs</w:t>
      </w:r>
      <w:r w:rsidRPr="00467F67">
        <w:rPr>
          <w:rFonts w:ascii="Arial" w:eastAsia="Times New Roman" w:hAnsi="Arial" w:cs="Arial"/>
          <w:color w:val="000000"/>
          <w:kern w:val="0"/>
          <w:lang w:eastAsia="en-GB"/>
          <w14:ligatures w14:val="none"/>
        </w:rPr>
        <w:t xml:space="preserve"> </w:t>
      </w:r>
      <w:r w:rsidRPr="00467F67">
        <w:rPr>
          <w:rFonts w:ascii="Arial" w:hAnsi="Arial" w:cs="Arial"/>
          <w:color w:val="000000"/>
        </w:rPr>
        <w:t>(Kotler, 2000).</w:t>
      </w:r>
    </w:p>
    <w:p w:rsidR="00275C0B" w:rsidRPr="00467F67" w:rsidRDefault="00275C0B"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t>Concluding Thoughts and Future Actions</w:t>
      </w:r>
    </w:p>
    <w:p w:rsidR="00275C0B" w:rsidRPr="00467F67" w:rsidRDefault="00E13BE3"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 xml:space="preserve">Reflecting on my placement experience has significantly deepened my understanding of operational management within a luxury hotel setting. The insights gained from </w:t>
      </w:r>
      <w:r w:rsidRPr="00467F67">
        <w:rPr>
          <w:rFonts w:ascii="Arial" w:eastAsia="Times New Roman" w:hAnsi="Arial" w:cs="Arial"/>
          <w:color w:val="000000"/>
          <w:kern w:val="0"/>
          <w:lang w:eastAsia="en-GB"/>
          <w14:ligatures w14:val="none"/>
        </w:rPr>
        <w:lastRenderedPageBreak/>
        <w:t>actively managing the Leisure Club have equipped me with valuable skills and knowledge that I plan to leverage in my future career in hospitality management.</w:t>
      </w:r>
      <w:r w:rsidRPr="00467F67">
        <w:rPr>
          <w:rFonts w:ascii="Arial" w:eastAsia="Times New Roman" w:hAnsi="Arial" w:cs="Arial"/>
          <w:color w:val="000000"/>
          <w:kern w:val="0"/>
          <w:lang w:eastAsia="en-GB"/>
          <w14:ligatures w14:val="none"/>
        </w:rPr>
        <w:t xml:space="preserve"> </w:t>
      </w:r>
      <w:r w:rsidR="00275C0B" w:rsidRPr="00467F67">
        <w:rPr>
          <w:rFonts w:ascii="Arial" w:eastAsia="Times New Roman" w:hAnsi="Arial" w:cs="Arial"/>
          <w:color w:val="000000"/>
          <w:kern w:val="0"/>
          <w:lang w:eastAsia="en-GB"/>
          <w14:ligatures w14:val="none"/>
        </w:rPr>
        <w:t>I’m planning to:</w:t>
      </w:r>
    </w:p>
    <w:p w:rsidR="00275C0B" w:rsidRPr="00467F67" w:rsidRDefault="00275C0B" w:rsidP="00467F67">
      <w:pPr>
        <w:numPr>
          <w:ilvl w:val="0"/>
          <w:numId w:val="6"/>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Seek further training in health and safety.</w:t>
      </w:r>
    </w:p>
    <w:p w:rsidR="00E13BE3" w:rsidRPr="00467F67" w:rsidRDefault="00E13BE3" w:rsidP="00467F67">
      <w:pPr>
        <w:pStyle w:val="ListParagraph"/>
        <w:numPr>
          <w:ilvl w:val="0"/>
          <w:numId w:val="6"/>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I intend to pursue further education in hospitality management, focusing on areas such as guest service excellence and operational efficiency.</w:t>
      </w:r>
    </w:p>
    <w:p w:rsidR="00E13BE3" w:rsidRPr="00467F67" w:rsidRDefault="00E13BE3" w:rsidP="00467F67">
      <w:pPr>
        <w:numPr>
          <w:ilvl w:val="0"/>
          <w:numId w:val="6"/>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Continue developing my leadership skills by taking on more responsibilities gradually.</w:t>
      </w:r>
      <w:r w:rsidRPr="00467F67">
        <w:rPr>
          <w:rFonts w:ascii="Arial" w:eastAsia="Times New Roman" w:hAnsi="Arial" w:cs="Arial"/>
          <w:color w:val="000000"/>
          <w:kern w:val="0"/>
          <w:lang w:eastAsia="en-GB"/>
          <w14:ligatures w14:val="none"/>
        </w:rPr>
        <w:t xml:space="preserve"> </w:t>
      </w:r>
      <w:r w:rsidRPr="00467F67">
        <w:rPr>
          <w:rFonts w:ascii="Arial" w:eastAsia="Times New Roman" w:hAnsi="Arial" w:cs="Arial"/>
          <w:color w:val="000000"/>
          <w:kern w:val="0"/>
          <w:lang w:eastAsia="en-GB"/>
          <w14:ligatures w14:val="none"/>
        </w:rPr>
        <w:t>I am motivated to advance my career in hospitality, aiming for management roles where I can apply and expand on the leadership skills acquired during my placement.</w:t>
      </w:r>
    </w:p>
    <w:p w:rsidR="00E13BE3" w:rsidRPr="00467F67" w:rsidRDefault="00E13BE3" w:rsidP="00467F67">
      <w:pPr>
        <w:pStyle w:val="ListParagraph"/>
        <w:numPr>
          <w:ilvl w:val="0"/>
          <w:numId w:val="6"/>
        </w:num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Staying updated with the latest industry trends and best practices to continuously improve the guest experience and operational standards.</w:t>
      </w:r>
    </w:p>
    <w:p w:rsidR="00E13BE3" w:rsidRPr="00467F67" w:rsidRDefault="00E13BE3" w:rsidP="00467F67">
      <w:pPr>
        <w:spacing w:before="100" w:beforeAutospacing="1" w:after="100" w:afterAutospacing="1" w:line="360" w:lineRule="auto"/>
        <w:ind w:left="720"/>
        <w:jc w:val="both"/>
        <w:rPr>
          <w:rFonts w:ascii="Arial" w:eastAsia="Times New Roman" w:hAnsi="Arial" w:cs="Arial"/>
          <w:color w:val="000000"/>
          <w:kern w:val="0"/>
          <w:lang w:eastAsia="en-GB"/>
          <w14:ligatures w14:val="none"/>
        </w:rPr>
      </w:pPr>
    </w:p>
    <w:p w:rsidR="00E234DF" w:rsidRPr="00467F67" w:rsidRDefault="00E234D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E234DF" w:rsidRPr="00467F67" w:rsidRDefault="00E234D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E234DF" w:rsidRPr="00467F67" w:rsidRDefault="00E234D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E234DF" w:rsidRPr="00467F67" w:rsidRDefault="00E234D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E234DF" w:rsidRPr="00467F67" w:rsidRDefault="00E234D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E234DF" w:rsidRPr="00467F67" w:rsidRDefault="00E234D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7A66AF" w:rsidRDefault="007A66AF"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547D14" w:rsidRDefault="00547D14"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547D14" w:rsidRDefault="00547D14"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547D14" w:rsidRDefault="00547D14"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547D14" w:rsidRDefault="00547D14"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p>
    <w:p w:rsidR="00275C0B" w:rsidRPr="00467F67" w:rsidRDefault="00275C0B" w:rsidP="00467F67">
      <w:pPr>
        <w:spacing w:before="100" w:beforeAutospacing="1" w:after="100" w:afterAutospacing="1" w:line="360" w:lineRule="auto"/>
        <w:jc w:val="both"/>
        <w:outlineLvl w:val="2"/>
        <w:rPr>
          <w:rFonts w:ascii="Arial" w:eastAsia="Times New Roman" w:hAnsi="Arial" w:cs="Arial"/>
          <w:b/>
          <w:bCs/>
          <w:color w:val="000000"/>
          <w:kern w:val="0"/>
          <w:lang w:eastAsia="en-GB"/>
          <w14:ligatures w14:val="none"/>
        </w:rPr>
      </w:pPr>
      <w:r w:rsidRPr="00467F67">
        <w:rPr>
          <w:rFonts w:ascii="Arial" w:eastAsia="Times New Roman" w:hAnsi="Arial" w:cs="Arial"/>
          <w:b/>
          <w:bCs/>
          <w:color w:val="000000"/>
          <w:kern w:val="0"/>
          <w:lang w:eastAsia="en-GB"/>
          <w14:ligatures w14:val="none"/>
        </w:rPr>
        <w:lastRenderedPageBreak/>
        <w:t>References</w:t>
      </w:r>
    </w:p>
    <w:p w:rsidR="00A575DC" w:rsidRPr="00467F67" w:rsidRDefault="00A575DC"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Gibbs, G. (1988). </w:t>
      </w:r>
      <w:r w:rsidRPr="00467F67">
        <w:rPr>
          <w:rFonts w:ascii="Arial" w:eastAsia="Times New Roman" w:hAnsi="Arial" w:cs="Arial"/>
          <w:i/>
          <w:iCs/>
          <w:color w:val="000000"/>
          <w:kern w:val="0"/>
          <w:lang w:eastAsia="en-GB"/>
          <w14:ligatures w14:val="none"/>
        </w:rPr>
        <w:t>Learning by Doing: A Guide to Teaching and Learning Methods</w:t>
      </w:r>
      <w:r w:rsidRPr="00467F67">
        <w:rPr>
          <w:rFonts w:ascii="Arial" w:eastAsia="Times New Roman" w:hAnsi="Arial" w:cs="Arial"/>
          <w:color w:val="000000"/>
          <w:kern w:val="0"/>
          <w:lang w:eastAsia="en-GB"/>
          <w14:ligatures w14:val="none"/>
        </w:rPr>
        <w:t>. Oxford: Further Education Unit, Oxford Polytechnic.</w:t>
      </w:r>
    </w:p>
    <w:p w:rsidR="00A575DC" w:rsidRPr="00467F67" w:rsidRDefault="00A575DC"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Herzberg, F. (1968). ‘One more time: How do you motivate employees?’, </w:t>
      </w:r>
      <w:r w:rsidRPr="00467F67">
        <w:rPr>
          <w:rFonts w:ascii="Arial" w:eastAsia="Times New Roman" w:hAnsi="Arial" w:cs="Arial"/>
          <w:i/>
          <w:iCs/>
          <w:color w:val="000000"/>
          <w:kern w:val="0"/>
          <w:lang w:eastAsia="en-GB"/>
          <w14:ligatures w14:val="none"/>
        </w:rPr>
        <w:t>Harvard Business Review</w:t>
      </w:r>
      <w:r w:rsidRPr="00467F67">
        <w:rPr>
          <w:rFonts w:ascii="Arial" w:eastAsia="Times New Roman" w:hAnsi="Arial" w:cs="Arial"/>
          <w:color w:val="000000"/>
          <w:kern w:val="0"/>
          <w:lang w:eastAsia="en-GB"/>
          <w14:ligatures w14:val="none"/>
        </w:rPr>
        <w:t>, January-February.</w:t>
      </w:r>
    </w:p>
    <w:p w:rsidR="00A575DC" w:rsidRPr="00467F67" w:rsidRDefault="00A575DC" w:rsidP="00467F67">
      <w:pPr>
        <w:pStyle w:val="NormalWeb"/>
        <w:spacing w:line="360" w:lineRule="auto"/>
        <w:jc w:val="both"/>
        <w:rPr>
          <w:rFonts w:ascii="Arial" w:hAnsi="Arial" w:cs="Arial"/>
        </w:rPr>
      </w:pPr>
      <w:r w:rsidRPr="00467F67">
        <w:rPr>
          <w:rFonts w:ascii="Arial" w:hAnsi="Arial" w:cs="Arial"/>
        </w:rPr>
        <w:t>Hochschild, A.R. (1983).</w:t>
      </w:r>
      <w:r w:rsidRPr="00467F67">
        <w:rPr>
          <w:rStyle w:val="apple-converted-space"/>
          <w:rFonts w:ascii="Arial" w:hAnsi="Arial" w:cs="Arial"/>
        </w:rPr>
        <w:t> </w:t>
      </w:r>
      <w:r w:rsidRPr="00467F67">
        <w:rPr>
          <w:rStyle w:val="Emphasis"/>
          <w:rFonts w:ascii="Arial" w:hAnsi="Arial" w:cs="Arial"/>
        </w:rPr>
        <w:t>The Managed Heart: Commercialization of Human Feeling</w:t>
      </w:r>
      <w:r w:rsidRPr="00467F67">
        <w:rPr>
          <w:rFonts w:ascii="Arial" w:hAnsi="Arial" w:cs="Arial"/>
        </w:rPr>
        <w:t>. Berkeley: University of California Press.</w:t>
      </w:r>
    </w:p>
    <w:p w:rsidR="00A575DC" w:rsidRPr="00467F67" w:rsidRDefault="00A575DC" w:rsidP="00467F67">
      <w:pPr>
        <w:pStyle w:val="NormalWeb"/>
        <w:spacing w:line="360" w:lineRule="auto"/>
        <w:jc w:val="both"/>
        <w:rPr>
          <w:rFonts w:ascii="Arial" w:hAnsi="Arial" w:cs="Arial"/>
        </w:rPr>
      </w:pPr>
      <w:r w:rsidRPr="00467F67">
        <w:rPr>
          <w:rFonts w:ascii="Arial" w:hAnsi="Arial" w:cs="Arial"/>
        </w:rPr>
        <w:t>Jones, P. &amp; Lockwood, A. (2012).</w:t>
      </w:r>
      <w:r w:rsidRPr="00467F67">
        <w:rPr>
          <w:rStyle w:val="apple-converted-space"/>
          <w:rFonts w:ascii="Arial" w:hAnsi="Arial" w:cs="Arial"/>
        </w:rPr>
        <w:t> </w:t>
      </w:r>
      <w:r w:rsidRPr="00467F67">
        <w:rPr>
          <w:rStyle w:val="Emphasis"/>
          <w:rFonts w:ascii="Arial" w:hAnsi="Arial" w:cs="Arial"/>
        </w:rPr>
        <w:t>Hospitality Operations Management</w:t>
      </w:r>
      <w:r w:rsidRPr="00467F67">
        <w:rPr>
          <w:rFonts w:ascii="Arial" w:hAnsi="Arial" w:cs="Arial"/>
        </w:rPr>
        <w:t>. London: Routledge.</w:t>
      </w:r>
    </w:p>
    <w:p w:rsidR="00A575DC" w:rsidRPr="00467F67" w:rsidRDefault="00A575DC"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r w:rsidRPr="00467F67">
        <w:rPr>
          <w:rFonts w:ascii="Arial" w:eastAsia="Times New Roman" w:hAnsi="Arial" w:cs="Arial"/>
          <w:color w:val="000000"/>
          <w:kern w:val="0"/>
          <w:lang w:eastAsia="en-GB"/>
          <w14:ligatures w14:val="none"/>
        </w:rPr>
        <w:t>Jones, P., &amp; Robinson, P. (2012). </w:t>
      </w:r>
      <w:r w:rsidRPr="00467F67">
        <w:rPr>
          <w:rFonts w:ascii="Arial" w:eastAsia="Times New Roman" w:hAnsi="Arial" w:cs="Arial"/>
          <w:i/>
          <w:iCs/>
          <w:color w:val="000000"/>
          <w:kern w:val="0"/>
          <w:lang w:eastAsia="en-GB"/>
          <w14:ligatures w14:val="none"/>
        </w:rPr>
        <w:t>Operations Management in the Hospitality Industry</w:t>
      </w:r>
      <w:r w:rsidRPr="00467F67">
        <w:rPr>
          <w:rFonts w:ascii="Arial" w:eastAsia="Times New Roman" w:hAnsi="Arial" w:cs="Arial"/>
          <w:color w:val="000000"/>
          <w:kern w:val="0"/>
          <w:lang w:eastAsia="en-GB"/>
          <w14:ligatures w14:val="none"/>
        </w:rPr>
        <w:t>. Oxford: Goodfellow Publishers.</w:t>
      </w:r>
    </w:p>
    <w:p w:rsidR="00A575DC" w:rsidRPr="00467F67" w:rsidRDefault="00A575DC" w:rsidP="00467F67">
      <w:pPr>
        <w:pStyle w:val="NormalWeb"/>
        <w:spacing w:line="360" w:lineRule="auto"/>
        <w:jc w:val="both"/>
        <w:rPr>
          <w:rFonts w:ascii="Arial" w:hAnsi="Arial" w:cs="Arial"/>
        </w:rPr>
      </w:pPr>
      <w:r w:rsidRPr="00467F67">
        <w:rPr>
          <w:rFonts w:ascii="Arial" w:hAnsi="Arial" w:cs="Arial"/>
        </w:rPr>
        <w:t>Kotler, P. (2000).</w:t>
      </w:r>
      <w:r w:rsidRPr="00467F67">
        <w:rPr>
          <w:rStyle w:val="apple-converted-space"/>
          <w:rFonts w:ascii="Arial" w:hAnsi="Arial" w:cs="Arial"/>
        </w:rPr>
        <w:t> </w:t>
      </w:r>
      <w:r w:rsidRPr="00467F67">
        <w:rPr>
          <w:rStyle w:val="Emphasis"/>
          <w:rFonts w:ascii="Arial" w:hAnsi="Arial" w:cs="Arial"/>
        </w:rPr>
        <w:t>Marketing Management: The Millennium Edition</w:t>
      </w:r>
      <w:r w:rsidRPr="00467F67">
        <w:rPr>
          <w:rFonts w:ascii="Arial" w:hAnsi="Arial" w:cs="Arial"/>
        </w:rPr>
        <w:t>. Upper Saddle River, NJ: Prentice Hall.</w:t>
      </w:r>
    </w:p>
    <w:p w:rsidR="00A575DC" w:rsidRPr="00467F67" w:rsidRDefault="00A575DC" w:rsidP="00467F67">
      <w:pPr>
        <w:pStyle w:val="NormalWeb"/>
        <w:spacing w:line="360" w:lineRule="auto"/>
        <w:jc w:val="both"/>
        <w:rPr>
          <w:rFonts w:ascii="Arial" w:hAnsi="Arial" w:cs="Arial"/>
        </w:rPr>
      </w:pPr>
      <w:r w:rsidRPr="00467F67">
        <w:rPr>
          <w:rFonts w:ascii="Arial" w:hAnsi="Arial" w:cs="Arial"/>
        </w:rPr>
        <w:t>Northouse, P.G. (2018).</w:t>
      </w:r>
      <w:r w:rsidRPr="00467F67">
        <w:rPr>
          <w:rStyle w:val="apple-converted-space"/>
          <w:rFonts w:ascii="Arial" w:hAnsi="Arial" w:cs="Arial"/>
        </w:rPr>
        <w:t> </w:t>
      </w:r>
      <w:r w:rsidRPr="00467F67">
        <w:rPr>
          <w:rStyle w:val="Emphasis"/>
          <w:rFonts w:ascii="Arial" w:hAnsi="Arial" w:cs="Arial"/>
        </w:rPr>
        <w:t>Leadership: Theory and Practice</w:t>
      </w:r>
      <w:r w:rsidRPr="00467F67">
        <w:rPr>
          <w:rFonts w:ascii="Arial" w:hAnsi="Arial" w:cs="Arial"/>
        </w:rPr>
        <w:t>. 8th ed. Thousand Oaks, CA: Sage Publications.</w:t>
      </w:r>
    </w:p>
    <w:p w:rsidR="00A575DC" w:rsidRPr="00467F67" w:rsidRDefault="00A575DC"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proofErr w:type="spellStart"/>
      <w:r w:rsidRPr="00467F67">
        <w:rPr>
          <w:rFonts w:ascii="Arial" w:eastAsia="Times New Roman" w:hAnsi="Arial" w:cs="Arial"/>
          <w:color w:val="000000"/>
          <w:kern w:val="0"/>
          <w:lang w:eastAsia="en-GB"/>
          <w14:ligatures w14:val="none"/>
        </w:rPr>
        <w:t>Pizam</w:t>
      </w:r>
      <w:proofErr w:type="spellEnd"/>
      <w:r w:rsidRPr="00467F67">
        <w:rPr>
          <w:rFonts w:ascii="Arial" w:eastAsia="Times New Roman" w:hAnsi="Arial" w:cs="Arial"/>
          <w:color w:val="000000"/>
          <w:kern w:val="0"/>
          <w:lang w:eastAsia="en-GB"/>
          <w14:ligatures w14:val="none"/>
        </w:rPr>
        <w:t>, A. (2010). </w:t>
      </w:r>
      <w:r w:rsidRPr="00467F67">
        <w:rPr>
          <w:rFonts w:ascii="Arial" w:eastAsia="Times New Roman" w:hAnsi="Arial" w:cs="Arial"/>
          <w:i/>
          <w:iCs/>
          <w:color w:val="000000"/>
          <w:kern w:val="0"/>
          <w:lang w:eastAsia="en-GB"/>
          <w14:ligatures w14:val="none"/>
        </w:rPr>
        <w:t xml:space="preserve">International </w:t>
      </w:r>
      <w:proofErr w:type="spellStart"/>
      <w:r w:rsidRPr="00467F67">
        <w:rPr>
          <w:rFonts w:ascii="Arial" w:eastAsia="Times New Roman" w:hAnsi="Arial" w:cs="Arial"/>
          <w:i/>
          <w:iCs/>
          <w:color w:val="000000"/>
          <w:kern w:val="0"/>
          <w:lang w:eastAsia="en-GB"/>
          <w14:ligatures w14:val="none"/>
        </w:rPr>
        <w:t>Encyclopedia</w:t>
      </w:r>
      <w:proofErr w:type="spellEnd"/>
      <w:r w:rsidRPr="00467F67">
        <w:rPr>
          <w:rFonts w:ascii="Arial" w:eastAsia="Times New Roman" w:hAnsi="Arial" w:cs="Arial"/>
          <w:i/>
          <w:iCs/>
          <w:color w:val="000000"/>
          <w:kern w:val="0"/>
          <w:lang w:eastAsia="en-GB"/>
          <w14:ligatures w14:val="none"/>
        </w:rPr>
        <w:t xml:space="preserve"> of Hospitality Management</w:t>
      </w:r>
      <w:r w:rsidRPr="00467F67">
        <w:rPr>
          <w:rFonts w:ascii="Arial" w:eastAsia="Times New Roman" w:hAnsi="Arial" w:cs="Arial"/>
          <w:color w:val="000000"/>
          <w:kern w:val="0"/>
          <w:lang w:eastAsia="en-GB"/>
          <w14:ligatures w14:val="none"/>
        </w:rPr>
        <w:t>, 2nd ed. Oxford: Butterworth-Heinemann.</w:t>
      </w:r>
    </w:p>
    <w:p w:rsidR="00A575DC" w:rsidRPr="00467F67" w:rsidRDefault="00A575DC" w:rsidP="00467F67">
      <w:pPr>
        <w:pStyle w:val="NormalWeb"/>
        <w:spacing w:line="360" w:lineRule="auto"/>
        <w:jc w:val="both"/>
        <w:rPr>
          <w:rFonts w:ascii="Arial" w:hAnsi="Arial" w:cs="Arial"/>
        </w:rPr>
      </w:pPr>
      <w:r w:rsidRPr="00467F67">
        <w:rPr>
          <w:rFonts w:ascii="Arial" w:hAnsi="Arial" w:cs="Arial"/>
        </w:rPr>
        <w:t>Smith, J. (2015).</w:t>
      </w:r>
      <w:r w:rsidRPr="00467F67">
        <w:rPr>
          <w:rStyle w:val="apple-converted-space"/>
          <w:rFonts w:ascii="Arial" w:hAnsi="Arial" w:cs="Arial"/>
        </w:rPr>
        <w:t> </w:t>
      </w:r>
      <w:r w:rsidRPr="00467F67">
        <w:rPr>
          <w:rStyle w:val="Emphasis"/>
          <w:rFonts w:ascii="Arial" w:hAnsi="Arial" w:cs="Arial"/>
        </w:rPr>
        <w:t>Managing Staff in Hospitality Facilities</w:t>
      </w:r>
      <w:r w:rsidRPr="00467F67">
        <w:rPr>
          <w:rFonts w:ascii="Arial" w:hAnsi="Arial" w:cs="Arial"/>
        </w:rPr>
        <w:t>. Ithaca, NY: Cornell University Press.</w:t>
      </w:r>
    </w:p>
    <w:p w:rsidR="00A575DC" w:rsidRPr="00467F67" w:rsidRDefault="00A575DC" w:rsidP="00467F67">
      <w:pPr>
        <w:pStyle w:val="NormalWeb"/>
        <w:spacing w:line="360" w:lineRule="auto"/>
        <w:jc w:val="both"/>
        <w:rPr>
          <w:rFonts w:ascii="Arial" w:hAnsi="Arial" w:cs="Arial"/>
        </w:rPr>
      </w:pPr>
      <w:r w:rsidRPr="00467F67">
        <w:rPr>
          <w:rFonts w:ascii="Arial" w:hAnsi="Arial" w:cs="Arial"/>
        </w:rPr>
        <w:t>Taylor, F.W. (2007).</w:t>
      </w:r>
      <w:r w:rsidRPr="00467F67">
        <w:rPr>
          <w:rStyle w:val="apple-converted-space"/>
          <w:rFonts w:ascii="Arial" w:hAnsi="Arial" w:cs="Arial"/>
        </w:rPr>
        <w:t> </w:t>
      </w:r>
      <w:r w:rsidRPr="00467F67">
        <w:rPr>
          <w:rStyle w:val="Emphasis"/>
          <w:rFonts w:ascii="Arial" w:hAnsi="Arial" w:cs="Arial"/>
        </w:rPr>
        <w:t>The Principles of Scientific Management</w:t>
      </w:r>
      <w:r w:rsidRPr="00467F67">
        <w:rPr>
          <w:rFonts w:ascii="Arial" w:hAnsi="Arial" w:cs="Arial"/>
        </w:rPr>
        <w:t>. New York: Dover Publications.</w:t>
      </w:r>
    </w:p>
    <w:p w:rsidR="00F06579" w:rsidRPr="00467F67" w:rsidRDefault="00F06579"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2C1E6A" w:rsidRPr="00467F67" w:rsidRDefault="002C1E6A" w:rsidP="00467F67">
      <w:pPr>
        <w:spacing w:before="100" w:beforeAutospacing="1" w:after="100" w:afterAutospacing="1" w:line="360" w:lineRule="auto"/>
        <w:jc w:val="both"/>
        <w:rPr>
          <w:rFonts w:ascii="Arial" w:eastAsia="Times New Roman" w:hAnsi="Arial" w:cs="Arial"/>
          <w:color w:val="000000"/>
          <w:kern w:val="0"/>
          <w:lang w:eastAsia="en-GB"/>
          <w14:ligatures w14:val="none"/>
        </w:rPr>
      </w:pPr>
    </w:p>
    <w:p w:rsidR="00275C0B" w:rsidRPr="00467F67" w:rsidRDefault="00275C0B" w:rsidP="00467F67">
      <w:pPr>
        <w:spacing w:line="360" w:lineRule="auto"/>
        <w:jc w:val="both"/>
        <w:rPr>
          <w:rFonts w:ascii="Arial" w:hAnsi="Arial" w:cs="Arial"/>
        </w:rPr>
      </w:pPr>
    </w:p>
    <w:sectPr w:rsidR="00275C0B" w:rsidRPr="00467F67" w:rsidSect="00B7271A">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0273" w:rsidRDefault="00440273" w:rsidP="00106481">
      <w:r>
        <w:separator/>
      </w:r>
    </w:p>
  </w:endnote>
  <w:endnote w:type="continuationSeparator" w:id="0">
    <w:p w:rsidR="00440273" w:rsidRDefault="00440273" w:rsidP="00106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7004950"/>
      <w:docPartObj>
        <w:docPartGallery w:val="Page Numbers (Bottom of Page)"/>
        <w:docPartUnique/>
      </w:docPartObj>
    </w:sdtPr>
    <w:sdtContent>
      <w:p w:rsidR="00106481" w:rsidRDefault="00106481" w:rsidP="002936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06481" w:rsidRDefault="001064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9520870"/>
      <w:docPartObj>
        <w:docPartGallery w:val="Page Numbers (Bottom of Page)"/>
        <w:docPartUnique/>
      </w:docPartObj>
    </w:sdtPr>
    <w:sdtContent>
      <w:p w:rsidR="00106481" w:rsidRDefault="00106481" w:rsidP="002936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106481" w:rsidRDefault="00106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0273" w:rsidRDefault="00440273" w:rsidP="00106481">
      <w:r>
        <w:separator/>
      </w:r>
    </w:p>
  </w:footnote>
  <w:footnote w:type="continuationSeparator" w:id="0">
    <w:p w:rsidR="00440273" w:rsidRDefault="00440273" w:rsidP="001064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559E3"/>
    <w:multiLevelType w:val="multilevel"/>
    <w:tmpl w:val="4E709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92C43"/>
    <w:multiLevelType w:val="multilevel"/>
    <w:tmpl w:val="7DA6E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0592C"/>
    <w:multiLevelType w:val="multilevel"/>
    <w:tmpl w:val="763E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6F754A"/>
    <w:multiLevelType w:val="multilevel"/>
    <w:tmpl w:val="D9B48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C82347"/>
    <w:multiLevelType w:val="multilevel"/>
    <w:tmpl w:val="43FA3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3B43FE"/>
    <w:multiLevelType w:val="multilevel"/>
    <w:tmpl w:val="4ADAE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3707053">
    <w:abstractNumId w:val="2"/>
  </w:num>
  <w:num w:numId="2" w16cid:durableId="1101143879">
    <w:abstractNumId w:val="5"/>
  </w:num>
  <w:num w:numId="3" w16cid:durableId="2025521669">
    <w:abstractNumId w:val="1"/>
  </w:num>
  <w:num w:numId="4" w16cid:durableId="614409690">
    <w:abstractNumId w:val="3"/>
  </w:num>
  <w:num w:numId="5" w16cid:durableId="1071388566">
    <w:abstractNumId w:val="4"/>
  </w:num>
  <w:num w:numId="6" w16cid:durableId="31924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C0B"/>
    <w:rsid w:val="00106481"/>
    <w:rsid w:val="00134DF9"/>
    <w:rsid w:val="00275C0B"/>
    <w:rsid w:val="002C1E6A"/>
    <w:rsid w:val="002C23B0"/>
    <w:rsid w:val="0043124A"/>
    <w:rsid w:val="00440273"/>
    <w:rsid w:val="00467F67"/>
    <w:rsid w:val="00524144"/>
    <w:rsid w:val="00547D14"/>
    <w:rsid w:val="006B7544"/>
    <w:rsid w:val="00796084"/>
    <w:rsid w:val="007A66AF"/>
    <w:rsid w:val="008C70AF"/>
    <w:rsid w:val="00932997"/>
    <w:rsid w:val="009578AD"/>
    <w:rsid w:val="00974EFF"/>
    <w:rsid w:val="009A66E7"/>
    <w:rsid w:val="00A575DC"/>
    <w:rsid w:val="00A61823"/>
    <w:rsid w:val="00AD713D"/>
    <w:rsid w:val="00AF31EF"/>
    <w:rsid w:val="00B2180A"/>
    <w:rsid w:val="00B56DE3"/>
    <w:rsid w:val="00B6737B"/>
    <w:rsid w:val="00B7271A"/>
    <w:rsid w:val="00BA0639"/>
    <w:rsid w:val="00BC2C56"/>
    <w:rsid w:val="00C5392B"/>
    <w:rsid w:val="00CC5B4B"/>
    <w:rsid w:val="00CE32B6"/>
    <w:rsid w:val="00CF3527"/>
    <w:rsid w:val="00D67D1B"/>
    <w:rsid w:val="00DC0195"/>
    <w:rsid w:val="00E13BE3"/>
    <w:rsid w:val="00E234DF"/>
    <w:rsid w:val="00E50A99"/>
    <w:rsid w:val="00F06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F6A3D"/>
  <w15:docId w15:val="{298FA00B-6E18-2446-89BD-BCF4B00E8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C0B"/>
  </w:style>
  <w:style w:type="paragraph" w:styleId="Heading3">
    <w:name w:val="heading 3"/>
    <w:basedOn w:val="Normal"/>
    <w:link w:val="Heading3Char"/>
    <w:uiPriority w:val="9"/>
    <w:qFormat/>
    <w:rsid w:val="00275C0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275C0B"/>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75C0B"/>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275C0B"/>
    <w:rPr>
      <w:rFonts w:ascii="Times New Roman" w:eastAsia="Times New Roman" w:hAnsi="Times New Roman" w:cs="Times New Roman"/>
      <w:b/>
      <w:bCs/>
      <w:kern w:val="0"/>
      <w:lang w:eastAsia="en-GB"/>
      <w14:ligatures w14:val="none"/>
    </w:rPr>
  </w:style>
  <w:style w:type="paragraph" w:styleId="NormalWeb">
    <w:name w:val="Normal (Web)"/>
    <w:basedOn w:val="Normal"/>
    <w:uiPriority w:val="99"/>
    <w:semiHidden/>
    <w:unhideWhenUsed/>
    <w:rsid w:val="00275C0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75C0B"/>
    <w:rPr>
      <w:b/>
      <w:bCs/>
    </w:rPr>
  </w:style>
  <w:style w:type="character" w:customStyle="1" w:styleId="apple-converted-space">
    <w:name w:val="apple-converted-space"/>
    <w:basedOn w:val="DefaultParagraphFont"/>
    <w:rsid w:val="00275C0B"/>
  </w:style>
  <w:style w:type="character" w:styleId="Emphasis">
    <w:name w:val="Emphasis"/>
    <w:basedOn w:val="DefaultParagraphFont"/>
    <w:uiPriority w:val="20"/>
    <w:qFormat/>
    <w:rsid w:val="00275C0B"/>
    <w:rPr>
      <w:i/>
      <w:iCs/>
    </w:rPr>
  </w:style>
  <w:style w:type="paragraph" w:customStyle="1" w:styleId="p1">
    <w:name w:val="p1"/>
    <w:basedOn w:val="Normal"/>
    <w:rsid w:val="00CF3527"/>
    <w:rPr>
      <w:rFonts w:ascii="Helvetica" w:eastAsia="Times New Roman" w:hAnsi="Helvetica" w:cs="Times New Roman"/>
      <w:color w:val="000000"/>
      <w:kern w:val="0"/>
      <w:sz w:val="36"/>
      <w:szCs w:val="36"/>
      <w:lang w:eastAsia="en-GB"/>
      <w14:ligatures w14:val="none"/>
    </w:rPr>
  </w:style>
  <w:style w:type="paragraph" w:styleId="ListParagraph">
    <w:name w:val="List Paragraph"/>
    <w:basedOn w:val="Normal"/>
    <w:uiPriority w:val="34"/>
    <w:qFormat/>
    <w:rsid w:val="00A61823"/>
    <w:pPr>
      <w:ind w:left="720"/>
      <w:contextualSpacing/>
    </w:pPr>
  </w:style>
  <w:style w:type="paragraph" w:styleId="Header">
    <w:name w:val="header"/>
    <w:basedOn w:val="Normal"/>
    <w:link w:val="HeaderChar"/>
    <w:uiPriority w:val="99"/>
    <w:unhideWhenUsed/>
    <w:rsid w:val="00106481"/>
    <w:pPr>
      <w:tabs>
        <w:tab w:val="center" w:pos="4513"/>
        <w:tab w:val="right" w:pos="9026"/>
      </w:tabs>
    </w:pPr>
  </w:style>
  <w:style w:type="character" w:customStyle="1" w:styleId="HeaderChar">
    <w:name w:val="Header Char"/>
    <w:basedOn w:val="DefaultParagraphFont"/>
    <w:link w:val="Header"/>
    <w:uiPriority w:val="99"/>
    <w:rsid w:val="00106481"/>
  </w:style>
  <w:style w:type="paragraph" w:styleId="Footer">
    <w:name w:val="footer"/>
    <w:basedOn w:val="Normal"/>
    <w:link w:val="FooterChar"/>
    <w:uiPriority w:val="99"/>
    <w:unhideWhenUsed/>
    <w:rsid w:val="00106481"/>
    <w:pPr>
      <w:tabs>
        <w:tab w:val="center" w:pos="4513"/>
        <w:tab w:val="right" w:pos="9026"/>
      </w:tabs>
    </w:pPr>
  </w:style>
  <w:style w:type="character" w:customStyle="1" w:styleId="FooterChar">
    <w:name w:val="Footer Char"/>
    <w:basedOn w:val="DefaultParagraphFont"/>
    <w:link w:val="Footer"/>
    <w:uiPriority w:val="99"/>
    <w:rsid w:val="00106481"/>
  </w:style>
  <w:style w:type="character" w:styleId="PageNumber">
    <w:name w:val="page number"/>
    <w:basedOn w:val="DefaultParagraphFont"/>
    <w:uiPriority w:val="99"/>
    <w:semiHidden/>
    <w:unhideWhenUsed/>
    <w:rsid w:val="00106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24323">
      <w:bodyDiv w:val="1"/>
      <w:marLeft w:val="0"/>
      <w:marRight w:val="0"/>
      <w:marTop w:val="0"/>
      <w:marBottom w:val="0"/>
      <w:divBdr>
        <w:top w:val="none" w:sz="0" w:space="0" w:color="auto"/>
        <w:left w:val="none" w:sz="0" w:space="0" w:color="auto"/>
        <w:bottom w:val="none" w:sz="0" w:space="0" w:color="auto"/>
        <w:right w:val="none" w:sz="0" w:space="0" w:color="auto"/>
      </w:divBdr>
    </w:div>
    <w:div w:id="254680168">
      <w:bodyDiv w:val="1"/>
      <w:marLeft w:val="0"/>
      <w:marRight w:val="0"/>
      <w:marTop w:val="0"/>
      <w:marBottom w:val="0"/>
      <w:divBdr>
        <w:top w:val="none" w:sz="0" w:space="0" w:color="auto"/>
        <w:left w:val="none" w:sz="0" w:space="0" w:color="auto"/>
        <w:bottom w:val="none" w:sz="0" w:space="0" w:color="auto"/>
        <w:right w:val="none" w:sz="0" w:space="0" w:color="auto"/>
      </w:divBdr>
    </w:div>
    <w:div w:id="437524382">
      <w:bodyDiv w:val="1"/>
      <w:marLeft w:val="0"/>
      <w:marRight w:val="0"/>
      <w:marTop w:val="0"/>
      <w:marBottom w:val="0"/>
      <w:divBdr>
        <w:top w:val="none" w:sz="0" w:space="0" w:color="auto"/>
        <w:left w:val="none" w:sz="0" w:space="0" w:color="auto"/>
        <w:bottom w:val="none" w:sz="0" w:space="0" w:color="auto"/>
        <w:right w:val="none" w:sz="0" w:space="0" w:color="auto"/>
      </w:divBdr>
    </w:div>
    <w:div w:id="14723638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7</Pages>
  <Words>1411</Words>
  <Characters>8045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cp:revision>
  <dcterms:created xsi:type="dcterms:W3CDTF">2025-02-25T16:05:00Z</dcterms:created>
  <dcterms:modified xsi:type="dcterms:W3CDTF">2025-03-06T14:36:00Z</dcterms:modified>
</cp:coreProperties>
</file>