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FEFA7" w14:textId="5890C6B4" w:rsidR="00A53D87" w:rsidRDefault="002367C8" w:rsidP="00A53D87">
      <w:pPr>
        <w:pStyle w:val="Normal1"/>
        <w:jc w:val="center"/>
        <w:rPr>
          <w:rFonts w:eastAsia="Times New Roman" w:cs="Times New Roman"/>
          <w:b/>
          <w:sz w:val="32"/>
          <w:szCs w:val="32"/>
          <w:lang w:val="en-GB"/>
        </w:rPr>
      </w:pPr>
      <w:r>
        <w:rPr>
          <w:b/>
          <w:noProof/>
          <w:sz w:val="32"/>
          <w:szCs w:val="32"/>
        </w:rPr>
        <w:drawing>
          <wp:inline distT="0" distB="0" distL="0" distR="0" wp14:anchorId="604114FC" wp14:editId="0DD8FDE4">
            <wp:extent cx="1341120" cy="1322164"/>
            <wp:effectExtent l="0" t="0" r="0" b="0"/>
            <wp:docPr id="10" name="Picture 10"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7320" cy="1338135"/>
                    </a:xfrm>
                    <a:prstGeom prst="rect">
                      <a:avLst/>
                    </a:prstGeom>
                    <a:noFill/>
                    <a:ln>
                      <a:noFill/>
                    </a:ln>
                  </pic:spPr>
                </pic:pic>
              </a:graphicData>
            </a:graphic>
          </wp:inline>
        </w:drawing>
      </w:r>
    </w:p>
    <w:p w14:paraId="4523CE0B" w14:textId="09A44FFF" w:rsidR="002367C8" w:rsidRDefault="002367C8" w:rsidP="00A53D87">
      <w:pPr>
        <w:pStyle w:val="Normal1"/>
        <w:jc w:val="center"/>
        <w:rPr>
          <w:rFonts w:eastAsia="Times New Roman" w:cs="Times New Roman"/>
          <w:b/>
          <w:sz w:val="32"/>
          <w:szCs w:val="32"/>
          <w:lang w:val="en-GB"/>
        </w:rPr>
      </w:pPr>
    </w:p>
    <w:p w14:paraId="7F9D8E7F" w14:textId="3FC3A470" w:rsidR="002367C8" w:rsidRDefault="002367C8"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Module </w:t>
      </w:r>
      <w:r w:rsidR="00491B5B">
        <w:rPr>
          <w:rFonts w:eastAsia="Times New Roman" w:cs="Times New Roman"/>
          <w:b/>
          <w:sz w:val="32"/>
          <w:szCs w:val="32"/>
          <w:lang w:val="en-GB"/>
        </w:rPr>
        <w:t>name:</w:t>
      </w:r>
      <w:r>
        <w:rPr>
          <w:rFonts w:eastAsia="Times New Roman" w:cs="Times New Roman"/>
          <w:b/>
          <w:sz w:val="32"/>
          <w:szCs w:val="32"/>
          <w:lang w:val="en-GB"/>
        </w:rPr>
        <w:t xml:space="preserve"> Marketing Fundamentals </w:t>
      </w:r>
    </w:p>
    <w:p w14:paraId="4F8840CB" w14:textId="243313AA"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Module code: LCBB4004</w:t>
      </w:r>
    </w:p>
    <w:p w14:paraId="1EEAC47F" w14:textId="77777777"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Lecture Name: Tushara Balendran</w:t>
      </w:r>
    </w:p>
    <w:p w14:paraId="2894D4AF" w14:textId="09207927"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Student Name: Stefani Stefanova </w:t>
      </w:r>
    </w:p>
    <w:p w14:paraId="56862E88" w14:textId="70C977D9" w:rsidR="00491B5B" w:rsidRDefault="00491B5B" w:rsidP="00A53D87">
      <w:pPr>
        <w:pStyle w:val="Normal1"/>
        <w:jc w:val="center"/>
        <w:rPr>
          <w:rFonts w:eastAsia="Times New Roman" w:cs="Times New Roman"/>
          <w:b/>
          <w:sz w:val="32"/>
          <w:szCs w:val="32"/>
          <w:lang w:val="en-GB"/>
        </w:rPr>
      </w:pPr>
      <w:r>
        <w:rPr>
          <w:rFonts w:eastAsia="Times New Roman" w:cs="Times New Roman"/>
          <w:b/>
          <w:sz w:val="32"/>
          <w:szCs w:val="32"/>
          <w:lang w:val="en-GB"/>
        </w:rPr>
        <w:t xml:space="preserve">Student ID: 2028009 </w:t>
      </w:r>
    </w:p>
    <w:p w14:paraId="18790B6F" w14:textId="77777777" w:rsidR="002367C8" w:rsidRPr="00A17785" w:rsidRDefault="002367C8" w:rsidP="00A53D87">
      <w:pPr>
        <w:pStyle w:val="Normal1"/>
        <w:jc w:val="center"/>
        <w:rPr>
          <w:rFonts w:eastAsia="Times New Roman" w:cs="Times New Roman"/>
          <w:b/>
          <w:sz w:val="32"/>
          <w:szCs w:val="32"/>
          <w:lang w:val="en-GB"/>
        </w:rPr>
      </w:pPr>
    </w:p>
    <w:p w14:paraId="32799D2E" w14:textId="77777777" w:rsidR="00A53D87" w:rsidRPr="00A17785" w:rsidRDefault="00A53D87" w:rsidP="00A53D87">
      <w:pPr>
        <w:pStyle w:val="Normal1"/>
        <w:jc w:val="center"/>
        <w:rPr>
          <w:rFonts w:eastAsia="Times New Roman" w:cs="Times New Roman"/>
          <w:b/>
          <w:sz w:val="32"/>
          <w:szCs w:val="32"/>
          <w:lang w:val="en-GB"/>
        </w:rPr>
      </w:pPr>
    </w:p>
    <w:p w14:paraId="7E8FBA6F" w14:textId="77777777" w:rsidR="00A53D87" w:rsidRPr="00A17785" w:rsidRDefault="00A53D87" w:rsidP="00A53D87">
      <w:pPr>
        <w:pStyle w:val="Normal1"/>
        <w:jc w:val="center"/>
        <w:rPr>
          <w:rFonts w:eastAsia="Times New Roman" w:cs="Times New Roman"/>
          <w:b/>
          <w:sz w:val="32"/>
          <w:szCs w:val="32"/>
          <w:lang w:val="en-GB"/>
        </w:rPr>
      </w:pPr>
    </w:p>
    <w:p w14:paraId="6AF03486" w14:textId="77777777" w:rsidR="00A53D87" w:rsidRPr="00A17785" w:rsidRDefault="00A53D87" w:rsidP="00A53D87">
      <w:pPr>
        <w:pStyle w:val="Normal1"/>
        <w:jc w:val="center"/>
        <w:rPr>
          <w:rFonts w:eastAsia="Times New Roman" w:cs="Times New Roman"/>
          <w:b/>
          <w:sz w:val="32"/>
          <w:szCs w:val="32"/>
          <w:lang w:val="en-GB"/>
        </w:rPr>
      </w:pPr>
    </w:p>
    <w:p w14:paraId="1C1BF0CB" w14:textId="77777777" w:rsidR="00A53D87" w:rsidRPr="00A17785" w:rsidRDefault="00A53D87" w:rsidP="00A53D87">
      <w:pPr>
        <w:pStyle w:val="Normal1"/>
        <w:jc w:val="center"/>
        <w:rPr>
          <w:rFonts w:eastAsia="Times New Roman" w:cs="Times New Roman"/>
          <w:b/>
          <w:sz w:val="32"/>
          <w:szCs w:val="32"/>
          <w:lang w:val="en-GB"/>
        </w:rPr>
      </w:pPr>
    </w:p>
    <w:p w14:paraId="76F155D0" w14:textId="77777777" w:rsidR="00A53D87" w:rsidRPr="00A17785" w:rsidRDefault="00A53D87" w:rsidP="00A53D87">
      <w:pPr>
        <w:pStyle w:val="Normal1"/>
        <w:jc w:val="center"/>
        <w:rPr>
          <w:rFonts w:eastAsia="Times New Roman" w:cs="Times New Roman"/>
          <w:b/>
          <w:sz w:val="32"/>
          <w:szCs w:val="32"/>
          <w:lang w:val="en-GB"/>
        </w:rPr>
      </w:pPr>
    </w:p>
    <w:p w14:paraId="23760400" w14:textId="77777777" w:rsidR="00A53D87" w:rsidRPr="00A17785" w:rsidRDefault="00A53D87" w:rsidP="00A53D87">
      <w:pPr>
        <w:pStyle w:val="Normal1"/>
        <w:jc w:val="center"/>
        <w:rPr>
          <w:rFonts w:eastAsia="Times New Roman" w:cs="Times New Roman"/>
          <w:b/>
          <w:sz w:val="32"/>
          <w:szCs w:val="32"/>
          <w:lang w:val="en-GB"/>
        </w:rPr>
      </w:pPr>
    </w:p>
    <w:p w14:paraId="01843C29" w14:textId="77777777" w:rsidR="00A53D87" w:rsidRPr="00A17785" w:rsidRDefault="00A53D87" w:rsidP="00A53D87">
      <w:pPr>
        <w:pStyle w:val="Normal1"/>
        <w:jc w:val="center"/>
        <w:rPr>
          <w:rFonts w:eastAsia="Times New Roman" w:cs="Times New Roman"/>
          <w:b/>
          <w:sz w:val="32"/>
          <w:szCs w:val="32"/>
          <w:lang w:val="en-GB"/>
        </w:rPr>
      </w:pPr>
    </w:p>
    <w:p w14:paraId="4904A14C" w14:textId="77777777" w:rsidR="00A53D87" w:rsidRPr="00A17785" w:rsidRDefault="00A53D87" w:rsidP="00A53D87">
      <w:pPr>
        <w:pStyle w:val="Normal1"/>
        <w:jc w:val="center"/>
        <w:rPr>
          <w:rFonts w:eastAsia="Times New Roman" w:cs="Times New Roman"/>
          <w:b/>
          <w:sz w:val="32"/>
          <w:szCs w:val="32"/>
          <w:lang w:val="en-GB"/>
        </w:rPr>
      </w:pPr>
    </w:p>
    <w:p w14:paraId="51ACC77D"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ASSESSMENT 2</w:t>
      </w:r>
    </w:p>
    <w:p w14:paraId="6C6DD468"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MARKETING FUNDAMENTALS</w:t>
      </w:r>
    </w:p>
    <w:p w14:paraId="4C7A9D5B" w14:textId="77777777" w:rsidR="004E1804" w:rsidRPr="00A17785" w:rsidRDefault="00264998" w:rsidP="00A53D87">
      <w:pPr>
        <w:pStyle w:val="Normal1"/>
        <w:jc w:val="center"/>
        <w:rPr>
          <w:rFonts w:eastAsia="Times New Roman" w:cs="Times New Roman"/>
          <w:b/>
          <w:sz w:val="32"/>
          <w:szCs w:val="32"/>
          <w:lang w:val="en-GB"/>
        </w:rPr>
      </w:pPr>
      <w:r w:rsidRPr="00A17785">
        <w:rPr>
          <w:rFonts w:eastAsia="Times New Roman" w:cs="Times New Roman"/>
          <w:b/>
          <w:sz w:val="32"/>
          <w:szCs w:val="32"/>
          <w:lang w:val="en-GB"/>
        </w:rPr>
        <w:t>ANALYSIS AND EVALUATION</w:t>
      </w:r>
    </w:p>
    <w:p w14:paraId="16F38467" w14:textId="77777777" w:rsidR="004E1804" w:rsidRPr="00A17785" w:rsidRDefault="004E1804" w:rsidP="00A53D87">
      <w:pPr>
        <w:pStyle w:val="Normal1"/>
        <w:rPr>
          <w:rFonts w:eastAsia="Times New Roman" w:cs="Times New Roman"/>
          <w:szCs w:val="24"/>
          <w:lang w:val="en-GB"/>
        </w:rPr>
      </w:pPr>
    </w:p>
    <w:p w14:paraId="172B1CD1"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p w14:paraId="6BFD36A5" w14:textId="77777777" w:rsidR="004E1804" w:rsidRPr="00A17785" w:rsidRDefault="00264998" w:rsidP="00A53D87">
      <w:pPr>
        <w:pStyle w:val="Normal1"/>
        <w:jc w:val="center"/>
        <w:rPr>
          <w:rFonts w:eastAsia="Times New Roman" w:cs="Times New Roman"/>
          <w:b/>
          <w:sz w:val="28"/>
          <w:szCs w:val="28"/>
          <w:lang w:val="en-GB"/>
        </w:rPr>
      </w:pPr>
      <w:r w:rsidRPr="00A17785">
        <w:rPr>
          <w:rFonts w:eastAsia="Times New Roman" w:cs="Times New Roman"/>
          <w:b/>
          <w:sz w:val="28"/>
          <w:szCs w:val="28"/>
          <w:lang w:val="en-GB"/>
        </w:rPr>
        <w:lastRenderedPageBreak/>
        <w:t>Executive Summary</w:t>
      </w:r>
    </w:p>
    <w:p w14:paraId="6C264509" w14:textId="77777777" w:rsidR="004E1804" w:rsidRPr="00A17785" w:rsidRDefault="00264998" w:rsidP="00A53D87">
      <w:pPr>
        <w:pStyle w:val="Normal1"/>
        <w:rPr>
          <w:rFonts w:eastAsia="Times New Roman" w:cs="Times New Roman"/>
          <w:b/>
          <w:szCs w:val="24"/>
          <w:lang w:val="en-GB"/>
        </w:rPr>
      </w:pPr>
      <w:r w:rsidRPr="00A17785">
        <w:rPr>
          <w:rFonts w:eastAsia="Times New Roman" w:cs="Times New Roman"/>
          <w:szCs w:val="24"/>
          <w:lang w:val="en-GB"/>
        </w:rPr>
        <w:t xml:space="preserve">External and internal business environment analysis is important to judge the present situation of a business organisation in terms of its capability, resources, and opportunities. During the covid-19 pandemic, most of the business organisations had to close their outlets, and hence a decrease in the overall revenue became the cause of a deficit economy in the country. This report emphasised the internal and external business environment analysis of Marks and Spencer to evaluate the impact of the Covid-19 pandemic on the company's operations. </w:t>
      </w:r>
    </w:p>
    <w:p w14:paraId="13335618" w14:textId="77777777" w:rsidR="00A53D87" w:rsidRPr="00A17785" w:rsidRDefault="00A53D87" w:rsidP="00A53D87">
      <w:pPr>
        <w:pStyle w:val="Normal1"/>
        <w:rPr>
          <w:rFonts w:eastAsia="Times New Roman" w:cs="Times New Roman"/>
          <w:b/>
          <w:szCs w:val="24"/>
          <w:lang w:val="en-GB"/>
        </w:rPr>
      </w:pPr>
    </w:p>
    <w:p w14:paraId="337A98E2"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31233469"/>
        <w:docPartObj>
          <w:docPartGallery w:val="Table of Contents"/>
          <w:docPartUnique/>
        </w:docPartObj>
      </w:sdtPr>
      <w:sdtEndPr>
        <w:rPr>
          <w:rFonts w:ascii="Times New Roman" w:hAnsi="Times New Roman" w:cs="Times New Roman"/>
          <w:sz w:val="24"/>
          <w:szCs w:val="24"/>
        </w:rPr>
      </w:sdtEndPr>
      <w:sdtContent>
        <w:p w14:paraId="0147D87E" w14:textId="77777777" w:rsidR="00A53D87" w:rsidRPr="00A17785" w:rsidRDefault="00264998" w:rsidP="00A53D87">
          <w:pPr>
            <w:pStyle w:val="TOCHeading"/>
            <w:spacing w:line="360" w:lineRule="auto"/>
            <w:jc w:val="center"/>
            <w:rPr>
              <w:rFonts w:ascii="Times New Roman" w:hAnsi="Times New Roman" w:cs="Times New Roman"/>
              <w:color w:val="auto"/>
              <w:sz w:val="24"/>
              <w:szCs w:val="24"/>
            </w:rPr>
          </w:pPr>
          <w:r w:rsidRPr="00A17785">
            <w:rPr>
              <w:rFonts w:ascii="Times New Roman" w:hAnsi="Times New Roman" w:cs="Times New Roman"/>
              <w:color w:val="auto"/>
            </w:rPr>
            <w:t>Table of Contents</w:t>
          </w:r>
        </w:p>
        <w:p w14:paraId="3C490AB4" w14:textId="77777777" w:rsidR="00BF17DF" w:rsidRPr="00A17785" w:rsidRDefault="00F15947" w:rsidP="00BF17DF">
          <w:pPr>
            <w:pStyle w:val="TOC1"/>
            <w:tabs>
              <w:tab w:val="right" w:leader="dot" w:pos="9350"/>
            </w:tabs>
            <w:spacing w:line="360" w:lineRule="auto"/>
            <w:jc w:val="both"/>
            <w:rPr>
              <w:rFonts w:ascii="Times New Roman" w:eastAsiaTheme="minorEastAsia" w:hAnsi="Times New Roman" w:cs="Times New Roman"/>
              <w:noProof/>
              <w:sz w:val="24"/>
              <w:szCs w:val="24"/>
            </w:rPr>
          </w:pPr>
          <w:r w:rsidRPr="00A17785">
            <w:rPr>
              <w:rFonts w:ascii="Times New Roman" w:hAnsi="Times New Roman" w:cs="Times New Roman"/>
              <w:sz w:val="24"/>
              <w:szCs w:val="24"/>
            </w:rPr>
            <w:fldChar w:fldCharType="begin"/>
          </w:r>
          <w:r w:rsidR="00264998" w:rsidRPr="00A17785">
            <w:rPr>
              <w:rFonts w:ascii="Times New Roman" w:hAnsi="Times New Roman" w:cs="Times New Roman"/>
              <w:sz w:val="24"/>
              <w:szCs w:val="24"/>
            </w:rPr>
            <w:instrText xml:space="preserve"> TOC \o "1-3" \h \z \u </w:instrText>
          </w:r>
          <w:r w:rsidRPr="00A17785">
            <w:rPr>
              <w:rFonts w:ascii="Times New Roman" w:hAnsi="Times New Roman" w:cs="Times New Roman"/>
              <w:sz w:val="24"/>
              <w:szCs w:val="24"/>
            </w:rPr>
            <w:fldChar w:fldCharType="separate"/>
          </w:r>
          <w:hyperlink w:anchor="_Toc88932271" w:history="1">
            <w:r w:rsidR="00BF17DF" w:rsidRPr="00A17785">
              <w:rPr>
                <w:rStyle w:val="Hyperlink"/>
                <w:rFonts w:ascii="Times New Roman" w:hAnsi="Times New Roman" w:cs="Times New Roman"/>
                <w:noProof/>
                <w:color w:val="auto"/>
                <w:sz w:val="24"/>
                <w:szCs w:val="24"/>
                <w:lang w:val="en-GB"/>
              </w:rPr>
              <w:t>TASK 1: Internal and external analysis of a company</w:t>
            </w:r>
            <w:r w:rsidR="00BF17DF" w:rsidRPr="00A17785">
              <w:rPr>
                <w:rFonts w:ascii="Times New Roman" w:hAnsi="Times New Roman" w:cs="Times New Roman"/>
                <w:noProof/>
                <w:webHidden/>
                <w:sz w:val="24"/>
                <w:szCs w:val="24"/>
              </w:rPr>
              <w:tab/>
            </w:r>
            <w:r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_Toc88932271 \h </w:instrText>
            </w:r>
            <w:r w:rsidRPr="00A17785">
              <w:rPr>
                <w:rFonts w:ascii="Times New Roman" w:hAnsi="Times New Roman" w:cs="Times New Roman"/>
                <w:noProof/>
                <w:webHidden/>
                <w:sz w:val="24"/>
                <w:szCs w:val="24"/>
              </w:rPr>
            </w:r>
            <w:r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Pr="00A17785">
              <w:rPr>
                <w:rFonts w:ascii="Times New Roman" w:hAnsi="Times New Roman" w:cs="Times New Roman"/>
                <w:noProof/>
                <w:webHidden/>
                <w:sz w:val="24"/>
                <w:szCs w:val="24"/>
              </w:rPr>
              <w:fldChar w:fldCharType="end"/>
            </w:r>
          </w:hyperlink>
        </w:p>
        <w:p w14:paraId="592C6652" w14:textId="77777777" w:rsidR="00BF17DF" w:rsidRPr="00A17785" w:rsidRDefault="0043360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72" w:history="1">
            <w:r w:rsidR="00BF17DF" w:rsidRPr="00A17785">
              <w:rPr>
                <w:rStyle w:val="Hyperlink"/>
                <w:rFonts w:ascii="Times New Roman" w:hAnsi="Times New Roman" w:cs="Times New Roman"/>
                <w:noProof/>
                <w:color w:val="auto"/>
                <w:sz w:val="24"/>
                <w:szCs w:val="24"/>
                <w:lang w:val="en-GB"/>
              </w:rPr>
              <w:t>“Introduction”</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_Toc88932272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175E2F4F" w14:textId="77777777" w:rsidR="00BF17DF" w:rsidRPr="00A17785" w:rsidRDefault="0043360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73" w:history="1">
            <w:r w:rsidR="00BF17DF" w:rsidRPr="00A17785">
              <w:rPr>
                <w:rStyle w:val="Hyperlink"/>
                <w:rFonts w:ascii="Times New Roman" w:hAnsi="Times New Roman" w:cs="Times New Roman"/>
                <w:noProof/>
                <w:color w:val="auto"/>
                <w:sz w:val="24"/>
                <w:szCs w:val="24"/>
                <w:lang w:val="en-GB"/>
              </w:rPr>
              <w:t>“Discussion”</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_Toc88932273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1349A32C"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4" w:history="1">
            <w:r w:rsidR="00BF17DF" w:rsidRPr="00A17785">
              <w:rPr>
                <w:rStyle w:val="Hyperlink"/>
                <w:rFonts w:ascii="Times New Roman" w:hAnsi="Times New Roman" w:cs="Times New Roman"/>
                <w:noProof/>
                <w:color w:val="auto"/>
                <w:sz w:val="24"/>
                <w:szCs w:val="24"/>
                <w:lang w:val="en-GB"/>
              </w:rPr>
              <w:t>“Definition of marketing”</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_Toc88932274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0B058EAD"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5" w:history="1">
            <w:r w:rsidR="00BF17DF" w:rsidRPr="00A17785">
              <w:rPr>
                <w:rStyle w:val="Hyperlink"/>
                <w:rFonts w:ascii="Times New Roman" w:hAnsi="Times New Roman" w:cs="Times New Roman"/>
                <w:noProof/>
                <w:color w:val="auto"/>
                <w:sz w:val="24"/>
                <w:szCs w:val="24"/>
                <w:lang w:val="en-GB"/>
              </w:rPr>
              <w:t xml:space="preserve">“Main stages in the </w:t>
            </w:r>
            <w:r w:rsidR="00BF17DF" w:rsidRPr="00A17785">
              <w:rPr>
                <w:rStyle w:val="Hyperlink"/>
                <w:rFonts w:ascii="Times New Roman" w:hAnsi="Times New Roman" w:cs="Times New Roman"/>
                <w:noProof/>
                <w:color w:val="auto"/>
                <w:sz w:val="24"/>
                <w:szCs w:val="24"/>
              </w:rPr>
              <w:t>marketing</w:t>
            </w:r>
            <w:r w:rsidR="00BF17DF" w:rsidRPr="00A17785">
              <w:rPr>
                <w:rStyle w:val="Hyperlink"/>
                <w:rFonts w:ascii="Times New Roman" w:hAnsi="Times New Roman" w:cs="Times New Roman"/>
                <w:noProof/>
                <w:color w:val="auto"/>
                <w:sz w:val="24"/>
                <w:szCs w:val="24"/>
                <w:lang w:val="en-GB"/>
              </w:rPr>
              <w:t xml:space="preserve"> process”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_Toc88932275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4</w:t>
            </w:r>
            <w:r w:rsidR="00F15947" w:rsidRPr="00A17785">
              <w:rPr>
                <w:rFonts w:ascii="Times New Roman" w:hAnsi="Times New Roman" w:cs="Times New Roman"/>
                <w:noProof/>
                <w:webHidden/>
                <w:sz w:val="24"/>
                <w:szCs w:val="24"/>
              </w:rPr>
              <w:fldChar w:fldCharType="end"/>
            </w:r>
          </w:hyperlink>
        </w:p>
        <w:p w14:paraId="6F3F4575"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6" w:history="1">
            <w:r w:rsidR="00BF17DF" w:rsidRPr="00A17785">
              <w:rPr>
                <w:rStyle w:val="Hyperlink"/>
                <w:rFonts w:ascii="Times New Roman" w:hAnsi="Times New Roman" w:cs="Times New Roman"/>
                <w:noProof/>
                <w:color w:val="auto"/>
                <w:sz w:val="24"/>
                <w:szCs w:val="24"/>
                <w:lang w:val="en-GB"/>
              </w:rPr>
              <w:t>“Macro Environmental Analysis”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_Toc88932276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5</w:t>
            </w:r>
            <w:r w:rsidR="00F15947" w:rsidRPr="00A17785">
              <w:rPr>
                <w:rFonts w:ascii="Times New Roman" w:hAnsi="Times New Roman" w:cs="Times New Roman"/>
                <w:noProof/>
                <w:webHidden/>
                <w:sz w:val="24"/>
                <w:szCs w:val="24"/>
              </w:rPr>
              <w:fldChar w:fldCharType="end"/>
            </w:r>
          </w:hyperlink>
        </w:p>
        <w:p w14:paraId="695885B3" w14:textId="77777777" w:rsidR="00BF17DF" w:rsidRPr="00A17785" w:rsidRDefault="0043360C" w:rsidP="00BF17DF">
          <w:pPr>
            <w:pStyle w:val="TOC3"/>
            <w:tabs>
              <w:tab w:val="right" w:leader="dot" w:pos="9350"/>
            </w:tabs>
            <w:spacing w:line="360" w:lineRule="auto"/>
            <w:jc w:val="both"/>
            <w:rPr>
              <w:rFonts w:ascii="Times New Roman" w:hAnsi="Times New Roman" w:cs="Times New Roman"/>
              <w:noProof/>
              <w:sz w:val="24"/>
              <w:szCs w:val="24"/>
            </w:rPr>
          </w:pPr>
          <w:hyperlink w:anchor="_Toc88932277" w:history="1">
            <w:r w:rsidR="00BF17DF" w:rsidRPr="00A17785">
              <w:rPr>
                <w:rStyle w:val="Hyperlink"/>
                <w:rFonts w:ascii="Times New Roman" w:hAnsi="Times New Roman" w:cs="Times New Roman"/>
                <w:noProof/>
                <w:color w:val="auto"/>
                <w:sz w:val="24"/>
                <w:szCs w:val="24"/>
                <w:lang w:val="en-GB"/>
              </w:rPr>
              <w:t>PESTEL Framework</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_Toc88932277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6</w:t>
            </w:r>
            <w:r w:rsidR="00F15947" w:rsidRPr="00A17785">
              <w:rPr>
                <w:rFonts w:ascii="Times New Roman" w:hAnsi="Times New Roman" w:cs="Times New Roman"/>
                <w:noProof/>
                <w:webHidden/>
                <w:sz w:val="24"/>
                <w:szCs w:val="24"/>
              </w:rPr>
              <w:fldChar w:fldCharType="end"/>
            </w:r>
          </w:hyperlink>
        </w:p>
        <w:p w14:paraId="040E08F6"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8" w:history="1">
            <w:r w:rsidR="00BF17DF" w:rsidRPr="00A17785">
              <w:rPr>
                <w:rStyle w:val="Hyperlink"/>
                <w:rFonts w:ascii="Times New Roman" w:hAnsi="Times New Roman" w:cs="Times New Roman"/>
                <w:noProof/>
                <w:color w:val="auto"/>
                <w:sz w:val="24"/>
                <w:szCs w:val="24"/>
                <w:lang w:val="en-GB"/>
              </w:rPr>
              <w:t>“Impact assessment of Covid-19 (macro-environment factor) on retail business of UK”</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_Toc88932278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10</w:t>
            </w:r>
            <w:r w:rsidR="00F15947" w:rsidRPr="00A17785">
              <w:rPr>
                <w:rFonts w:ascii="Times New Roman" w:hAnsi="Times New Roman" w:cs="Times New Roman"/>
                <w:noProof/>
                <w:webHidden/>
                <w:sz w:val="24"/>
                <w:szCs w:val="24"/>
              </w:rPr>
              <w:fldChar w:fldCharType="end"/>
            </w:r>
          </w:hyperlink>
        </w:p>
        <w:p w14:paraId="297A6C2F"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79" w:history="1">
            <w:r w:rsidR="00BF17DF" w:rsidRPr="00A17785">
              <w:rPr>
                <w:rStyle w:val="Hyperlink"/>
                <w:rFonts w:ascii="Times New Roman" w:hAnsi="Times New Roman" w:cs="Times New Roman"/>
                <w:noProof/>
                <w:color w:val="auto"/>
                <w:sz w:val="24"/>
                <w:szCs w:val="24"/>
                <w:lang w:val="en-GB"/>
              </w:rPr>
              <w:t>“Porter’s Five Forces model”</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_Toc88932279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12</w:t>
            </w:r>
            <w:r w:rsidR="00F15947" w:rsidRPr="00A17785">
              <w:rPr>
                <w:rFonts w:ascii="Times New Roman" w:hAnsi="Times New Roman" w:cs="Times New Roman"/>
                <w:noProof/>
                <w:webHidden/>
                <w:sz w:val="24"/>
                <w:szCs w:val="24"/>
              </w:rPr>
              <w:fldChar w:fldCharType="end"/>
            </w:r>
          </w:hyperlink>
        </w:p>
        <w:p w14:paraId="5894FDFF"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0" w:history="1">
            <w:r w:rsidR="00BF17DF" w:rsidRPr="00A17785">
              <w:rPr>
                <w:rStyle w:val="Hyperlink"/>
                <w:rFonts w:ascii="Times New Roman" w:hAnsi="Times New Roman" w:cs="Times New Roman"/>
                <w:noProof/>
                <w:color w:val="auto"/>
                <w:sz w:val="24"/>
                <w:szCs w:val="24"/>
                <w:lang w:val="en-GB"/>
              </w:rPr>
              <w:t>“SWOT Analysis”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_Toc88932280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14</w:t>
            </w:r>
            <w:r w:rsidR="00F15947" w:rsidRPr="00A17785">
              <w:rPr>
                <w:rFonts w:ascii="Times New Roman" w:hAnsi="Times New Roman" w:cs="Times New Roman"/>
                <w:noProof/>
                <w:webHidden/>
                <w:sz w:val="24"/>
                <w:szCs w:val="24"/>
              </w:rPr>
              <w:fldChar w:fldCharType="end"/>
            </w:r>
          </w:hyperlink>
        </w:p>
        <w:p w14:paraId="66E0FEF2"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1" w:history="1">
            <w:r w:rsidR="00BF17DF" w:rsidRPr="00A17785">
              <w:rPr>
                <w:rStyle w:val="Hyperlink"/>
                <w:rFonts w:ascii="Times New Roman" w:hAnsi="Times New Roman" w:cs="Times New Roman"/>
                <w:noProof/>
                <w:color w:val="auto"/>
                <w:sz w:val="24"/>
                <w:szCs w:val="24"/>
                <w:lang w:val="en-GB"/>
              </w:rPr>
              <w:t>“Segmentation, Targeting and Positioning”</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_Toc88932281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15</w:t>
            </w:r>
            <w:r w:rsidR="00F15947" w:rsidRPr="00A17785">
              <w:rPr>
                <w:rFonts w:ascii="Times New Roman" w:hAnsi="Times New Roman" w:cs="Times New Roman"/>
                <w:noProof/>
                <w:webHidden/>
                <w:sz w:val="24"/>
                <w:szCs w:val="24"/>
              </w:rPr>
              <w:fldChar w:fldCharType="end"/>
            </w:r>
          </w:hyperlink>
        </w:p>
        <w:p w14:paraId="60A1658D" w14:textId="77777777" w:rsidR="00BF17DF" w:rsidRPr="00A17785" w:rsidRDefault="0043360C" w:rsidP="00BF17DF">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88932282" w:history="1">
            <w:r w:rsidR="00BF17DF" w:rsidRPr="00A17785">
              <w:rPr>
                <w:rStyle w:val="Hyperlink"/>
                <w:rFonts w:ascii="Times New Roman" w:hAnsi="Times New Roman" w:cs="Times New Roman"/>
                <w:noProof/>
                <w:color w:val="auto"/>
                <w:sz w:val="24"/>
                <w:szCs w:val="24"/>
                <w:lang w:val="en-GB"/>
              </w:rPr>
              <w:t>“7Ps of Marketing Mix”</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_Toc88932282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16</w:t>
            </w:r>
            <w:r w:rsidR="00F15947" w:rsidRPr="00A17785">
              <w:rPr>
                <w:rFonts w:ascii="Times New Roman" w:hAnsi="Times New Roman" w:cs="Times New Roman"/>
                <w:noProof/>
                <w:webHidden/>
                <w:sz w:val="24"/>
                <w:szCs w:val="24"/>
              </w:rPr>
              <w:fldChar w:fldCharType="end"/>
            </w:r>
          </w:hyperlink>
        </w:p>
        <w:p w14:paraId="2AC1B1AF" w14:textId="77777777" w:rsidR="00BF17DF" w:rsidRPr="00A17785" w:rsidRDefault="0043360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3" w:history="1">
            <w:r w:rsidR="00BF17DF" w:rsidRPr="00A17785">
              <w:rPr>
                <w:rStyle w:val="Hyperlink"/>
                <w:rFonts w:ascii="Times New Roman" w:hAnsi="Times New Roman" w:cs="Times New Roman"/>
                <w:noProof/>
                <w:color w:val="auto"/>
                <w:sz w:val="24"/>
                <w:szCs w:val="24"/>
                <w:lang w:val="en-GB"/>
              </w:rPr>
              <w:t>“Conclusion and Recommendations”</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_Toc88932283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17</w:t>
            </w:r>
            <w:r w:rsidR="00F15947" w:rsidRPr="00A17785">
              <w:rPr>
                <w:rFonts w:ascii="Times New Roman" w:hAnsi="Times New Roman" w:cs="Times New Roman"/>
                <w:noProof/>
                <w:webHidden/>
                <w:sz w:val="24"/>
                <w:szCs w:val="24"/>
              </w:rPr>
              <w:fldChar w:fldCharType="end"/>
            </w:r>
          </w:hyperlink>
        </w:p>
        <w:p w14:paraId="63CA49C8" w14:textId="77777777" w:rsidR="00BF17DF" w:rsidRPr="00A17785" w:rsidRDefault="0043360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4" w:history="1">
            <w:r w:rsidR="00BF17DF" w:rsidRPr="00A17785">
              <w:rPr>
                <w:rStyle w:val="Hyperlink"/>
                <w:rFonts w:ascii="Times New Roman" w:hAnsi="Times New Roman" w:cs="Times New Roman"/>
                <w:noProof/>
                <w:color w:val="auto"/>
                <w:sz w:val="24"/>
                <w:szCs w:val="24"/>
                <w:lang w:val="en-GB"/>
              </w:rPr>
              <w:t>Reference List</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_Toc88932284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18</w:t>
            </w:r>
            <w:r w:rsidR="00F15947" w:rsidRPr="00A17785">
              <w:rPr>
                <w:rFonts w:ascii="Times New Roman" w:hAnsi="Times New Roman" w:cs="Times New Roman"/>
                <w:noProof/>
                <w:webHidden/>
                <w:sz w:val="24"/>
                <w:szCs w:val="24"/>
              </w:rPr>
              <w:fldChar w:fldCharType="end"/>
            </w:r>
          </w:hyperlink>
        </w:p>
        <w:p w14:paraId="627D7B3C" w14:textId="77777777" w:rsidR="00BF17DF" w:rsidRPr="00A17785" w:rsidRDefault="0043360C" w:rsidP="00BF17D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8932285" w:history="1">
            <w:r w:rsidR="00BF17DF" w:rsidRPr="00A17785">
              <w:rPr>
                <w:rStyle w:val="Hyperlink"/>
                <w:rFonts w:ascii="Times New Roman" w:hAnsi="Times New Roman" w:cs="Times New Roman"/>
                <w:noProof/>
                <w:color w:val="auto"/>
                <w:sz w:val="24"/>
                <w:szCs w:val="24"/>
                <w:lang w:val="en-GB"/>
              </w:rPr>
              <w:t>Appendix</w:t>
            </w:r>
            <w:r w:rsidR="00BF17DF" w:rsidRPr="00A17785">
              <w:rPr>
                <w:rFonts w:ascii="Times New Roman" w:hAnsi="Times New Roman" w:cs="Times New Roman"/>
                <w:noProof/>
                <w:webHidden/>
                <w:sz w:val="24"/>
                <w:szCs w:val="24"/>
              </w:rPr>
              <w:tab/>
            </w:r>
            <w:r w:rsidR="00F15947" w:rsidRPr="00A17785">
              <w:rPr>
                <w:rFonts w:ascii="Times New Roman" w:hAnsi="Times New Roman" w:cs="Times New Roman"/>
                <w:noProof/>
                <w:webHidden/>
                <w:sz w:val="24"/>
                <w:szCs w:val="24"/>
              </w:rPr>
              <w:fldChar w:fldCharType="begin"/>
            </w:r>
            <w:r w:rsidR="00BF17DF" w:rsidRPr="00A17785">
              <w:rPr>
                <w:rFonts w:ascii="Times New Roman" w:hAnsi="Times New Roman" w:cs="Times New Roman"/>
                <w:noProof/>
                <w:webHidden/>
                <w:sz w:val="24"/>
                <w:szCs w:val="24"/>
              </w:rPr>
              <w:instrText xml:space="preserve"> PAGEREF _Toc88932285 \h </w:instrText>
            </w:r>
            <w:r w:rsidR="00F15947" w:rsidRPr="00A17785">
              <w:rPr>
                <w:rFonts w:ascii="Times New Roman" w:hAnsi="Times New Roman" w:cs="Times New Roman"/>
                <w:noProof/>
                <w:webHidden/>
                <w:sz w:val="24"/>
                <w:szCs w:val="24"/>
              </w:rPr>
            </w:r>
            <w:r w:rsidR="00F15947" w:rsidRPr="00A17785">
              <w:rPr>
                <w:rFonts w:ascii="Times New Roman" w:hAnsi="Times New Roman" w:cs="Times New Roman"/>
                <w:noProof/>
                <w:webHidden/>
                <w:sz w:val="24"/>
                <w:szCs w:val="24"/>
              </w:rPr>
              <w:fldChar w:fldCharType="separate"/>
            </w:r>
            <w:r w:rsidR="00BF17DF" w:rsidRPr="00A17785">
              <w:rPr>
                <w:rFonts w:ascii="Times New Roman" w:hAnsi="Times New Roman" w:cs="Times New Roman"/>
                <w:noProof/>
                <w:webHidden/>
                <w:sz w:val="24"/>
                <w:szCs w:val="24"/>
              </w:rPr>
              <w:t>22</w:t>
            </w:r>
            <w:r w:rsidR="00F15947" w:rsidRPr="00A17785">
              <w:rPr>
                <w:rFonts w:ascii="Times New Roman" w:hAnsi="Times New Roman" w:cs="Times New Roman"/>
                <w:noProof/>
                <w:webHidden/>
                <w:sz w:val="24"/>
                <w:szCs w:val="24"/>
              </w:rPr>
              <w:fldChar w:fldCharType="end"/>
            </w:r>
          </w:hyperlink>
        </w:p>
        <w:p w14:paraId="02ED9720" w14:textId="77777777" w:rsidR="00A53D87" w:rsidRPr="00A17785" w:rsidRDefault="00F15947" w:rsidP="00BF17DF">
          <w:pPr>
            <w:spacing w:line="360" w:lineRule="auto"/>
            <w:jc w:val="both"/>
            <w:rPr>
              <w:rFonts w:ascii="Times New Roman" w:hAnsi="Times New Roman" w:cs="Times New Roman"/>
              <w:sz w:val="24"/>
              <w:szCs w:val="24"/>
            </w:rPr>
          </w:pPr>
          <w:r w:rsidRPr="00A17785">
            <w:rPr>
              <w:rFonts w:ascii="Times New Roman" w:hAnsi="Times New Roman" w:cs="Times New Roman"/>
              <w:sz w:val="24"/>
              <w:szCs w:val="24"/>
            </w:rPr>
            <w:fldChar w:fldCharType="end"/>
          </w:r>
        </w:p>
      </w:sdtContent>
    </w:sdt>
    <w:p w14:paraId="6FCB506F" w14:textId="77777777" w:rsidR="00A53D87" w:rsidRPr="00A17785" w:rsidRDefault="00A53D87" w:rsidP="00A53D87">
      <w:pPr>
        <w:pStyle w:val="Normal1"/>
        <w:rPr>
          <w:rFonts w:eastAsia="Times New Roman" w:cs="Times New Roman"/>
          <w:b/>
          <w:szCs w:val="24"/>
          <w:lang w:val="en-GB"/>
        </w:rPr>
      </w:pPr>
    </w:p>
    <w:p w14:paraId="65D999CD" w14:textId="77777777" w:rsidR="00A53D87" w:rsidRPr="00A17785" w:rsidRDefault="00264998" w:rsidP="00A53D87">
      <w:pPr>
        <w:spacing w:line="360" w:lineRule="auto"/>
        <w:jc w:val="both"/>
        <w:rPr>
          <w:rFonts w:ascii="Times New Roman" w:eastAsia="Times New Roman" w:hAnsi="Times New Roman" w:cs="Times New Roman"/>
          <w:b/>
          <w:sz w:val="24"/>
          <w:szCs w:val="24"/>
          <w:lang w:val="en-GB"/>
        </w:rPr>
      </w:pPr>
      <w:r w:rsidRPr="00A17785">
        <w:rPr>
          <w:rFonts w:ascii="Times New Roman" w:eastAsia="Times New Roman" w:hAnsi="Times New Roman" w:cs="Times New Roman"/>
          <w:b/>
          <w:sz w:val="24"/>
          <w:szCs w:val="24"/>
          <w:lang w:val="en-GB"/>
        </w:rPr>
        <w:br w:type="page"/>
      </w:r>
    </w:p>
    <w:p w14:paraId="67EE3865" w14:textId="77777777" w:rsidR="004E1804" w:rsidRPr="00A17785" w:rsidRDefault="00264998" w:rsidP="00A53D87">
      <w:pPr>
        <w:pStyle w:val="Heading1"/>
        <w:rPr>
          <w:lang w:val="en-GB"/>
        </w:rPr>
      </w:pPr>
      <w:bookmarkStart w:id="0" w:name="_Toc88932271"/>
      <w:r w:rsidRPr="00A17785">
        <w:rPr>
          <w:lang w:val="en-GB"/>
        </w:rPr>
        <w:lastRenderedPageBreak/>
        <w:t>TASK 1: Internal and external analysis of a company</w:t>
      </w:r>
      <w:bookmarkEnd w:id="0"/>
    </w:p>
    <w:p w14:paraId="38F65C40" w14:textId="77777777" w:rsidR="004E1804" w:rsidRPr="00A17785" w:rsidRDefault="00264998" w:rsidP="00A53D87">
      <w:pPr>
        <w:pStyle w:val="Heading1"/>
        <w:rPr>
          <w:lang w:val="en-GB"/>
        </w:rPr>
      </w:pPr>
      <w:bookmarkStart w:id="1" w:name="_Toc88932272"/>
      <w:r w:rsidRPr="00A17785">
        <w:rPr>
          <w:lang w:val="en-GB"/>
        </w:rPr>
        <w:t>“Introduction”</w:t>
      </w:r>
      <w:bookmarkEnd w:id="1"/>
    </w:p>
    <w:p w14:paraId="5E3DC9C2"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Covid-19 pandemic had done serious damage to the business organisation and the labour market in the United Kingdom. Around 7.6 million jobs (24% of the total UK workforce) were at risk due to the lockdown scenario. </w:t>
      </w:r>
      <w:r w:rsidRPr="00A17785">
        <w:rPr>
          <w:rFonts w:eastAsia="Times New Roman" w:cs="Times New Roman"/>
          <w:b/>
          <w:i/>
          <w:szCs w:val="24"/>
          <w:lang w:val="en-GB"/>
        </w:rPr>
        <w:t>Marks and Spencer</w:t>
      </w:r>
      <w:r w:rsidRPr="00A17785">
        <w:rPr>
          <w:rFonts w:eastAsia="Times New Roman" w:cs="Times New Roman"/>
          <w:szCs w:val="24"/>
          <w:lang w:val="en-GB"/>
        </w:rPr>
        <w:t xml:space="preserve"> also faced a huge revenue loss due to labour shortage, and supply chain disruptions. The report aims to assess the detailed impact of the </w:t>
      </w:r>
      <w:r w:rsidR="00197386" w:rsidRPr="00A17785">
        <w:rPr>
          <w:rFonts w:eastAsia="Times New Roman" w:cs="Times New Roman"/>
          <w:szCs w:val="24"/>
          <w:lang w:val="en-GB"/>
        </w:rPr>
        <w:t>corona virus</w:t>
      </w:r>
      <w:r w:rsidRPr="00A17785">
        <w:rPr>
          <w:rFonts w:eastAsia="Times New Roman" w:cs="Times New Roman"/>
          <w:szCs w:val="24"/>
          <w:lang w:val="en-GB"/>
        </w:rPr>
        <w:t xml:space="preserve"> pandemic upon the business functionalities of M&amp;S. In that regard, an internal and external business analysis of M&amp;S is done by using appropriate models and frameworks. </w:t>
      </w:r>
    </w:p>
    <w:p w14:paraId="0371EE66" w14:textId="77777777" w:rsidR="00A53D87" w:rsidRPr="00A17785" w:rsidRDefault="00264998" w:rsidP="00A53D87">
      <w:pPr>
        <w:pStyle w:val="Heading1"/>
        <w:rPr>
          <w:sz w:val="24"/>
          <w:lang w:val="en-GB"/>
        </w:rPr>
      </w:pPr>
      <w:bookmarkStart w:id="2" w:name="_Toc88932273"/>
      <w:r w:rsidRPr="00A17785">
        <w:rPr>
          <w:lang w:val="en-GB"/>
        </w:rPr>
        <w:t>“Discussion”</w:t>
      </w:r>
      <w:bookmarkEnd w:id="2"/>
    </w:p>
    <w:p w14:paraId="44D36724" w14:textId="77777777" w:rsidR="004E1804" w:rsidRPr="00A17785" w:rsidRDefault="00264998" w:rsidP="00A53D87">
      <w:pPr>
        <w:pStyle w:val="Heading2"/>
        <w:rPr>
          <w:lang w:val="en-GB"/>
        </w:rPr>
      </w:pPr>
      <w:bookmarkStart w:id="3" w:name="_Toc88932274"/>
      <w:r w:rsidRPr="00A17785">
        <w:rPr>
          <w:lang w:val="en-GB"/>
        </w:rPr>
        <w:t>“Definition of marketing”</w:t>
      </w:r>
      <w:bookmarkEnd w:id="3"/>
    </w:p>
    <w:p w14:paraId="7D28B0B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opined by </w:t>
      </w:r>
      <w:proofErr w:type="spellStart"/>
      <w:r w:rsidRPr="00A17785">
        <w:rPr>
          <w:rFonts w:eastAsia="Times New Roman" w:cs="Times New Roman"/>
          <w:szCs w:val="24"/>
          <w:lang w:val="en-GB"/>
        </w:rPr>
        <w:t>Syafril</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et al.</w:t>
      </w:r>
      <w:r w:rsidRPr="00A17785">
        <w:rPr>
          <w:rFonts w:eastAsia="Times New Roman" w:cs="Times New Roman"/>
          <w:szCs w:val="24"/>
          <w:lang w:val="en-GB"/>
        </w:rPr>
        <w:t xml:space="preserve"> (2021) marketing is the action of promoting products and services of a business to reach wider audiences and drive sales rates. The purpose of marketing is to stimulate the demand for a particular product in the marketplace and escalate the sales rate of that good. Marketing pertains to each aspect of a business involving product development, methods of distribution, and advertising. The fundamental purpose of marketing is to generate more revenue for the business organisation and help in making a good reputation in the market. Capturing the public's attention, educating them, and converting potential buyers to loyal customers is the aim of marketing. Currently, most of the organisations in the UK use digital marketing methods through social media, email marketing, SEO, PPC, content marketing, video marketing (Zhu and Gao, 2019). Apart from that, television advertising, Billboards, print ads, broadcasting, and hand-outs are also used as traditional marketing tools. </w:t>
      </w:r>
    </w:p>
    <w:p w14:paraId="1D110247" w14:textId="77777777" w:rsidR="004E1804" w:rsidRPr="00A17785" w:rsidRDefault="00264998" w:rsidP="005B0EA5">
      <w:pPr>
        <w:pStyle w:val="Heading2"/>
        <w:rPr>
          <w:lang w:val="en-GB"/>
        </w:rPr>
      </w:pPr>
      <w:bookmarkStart w:id="4" w:name="_Toc88932275"/>
      <w:r w:rsidRPr="00A17785">
        <w:rPr>
          <w:lang w:val="en-GB"/>
        </w:rPr>
        <w:t>“</w:t>
      </w:r>
      <w:r w:rsidR="005B0EA5" w:rsidRPr="00A17785">
        <w:rPr>
          <w:lang w:val="en-GB"/>
        </w:rPr>
        <w:t>Main s</w:t>
      </w:r>
      <w:r w:rsidRPr="00A17785">
        <w:rPr>
          <w:lang w:val="en-GB"/>
        </w:rPr>
        <w:t xml:space="preserve">tages in the </w:t>
      </w:r>
      <w:r w:rsidRPr="00A17785">
        <w:t>marketing</w:t>
      </w:r>
      <w:r w:rsidRPr="00A17785">
        <w:rPr>
          <w:lang w:val="en-GB"/>
        </w:rPr>
        <w:t xml:space="preserve"> process”</w:t>
      </w:r>
      <w:bookmarkEnd w:id="4"/>
    </w:p>
    <w:p w14:paraId="30911983"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five main stages of the marketing process are setting a mission, situational analysis, developing a marketing mix strategy, and lastly the "implementation and control" </w:t>
      </w:r>
      <w:r w:rsidRPr="00A17785">
        <w:rPr>
          <w:rFonts w:eastAsia="Times New Roman" w:cs="Times New Roman"/>
          <w:b/>
          <w:i/>
          <w:szCs w:val="24"/>
          <w:lang w:val="en-GB"/>
        </w:rPr>
        <w:t>[Refer to Appendix]</w:t>
      </w:r>
      <w:proofErr w:type="gramStart"/>
      <w:r w:rsidRPr="00A17785">
        <w:rPr>
          <w:rFonts w:eastAsia="Times New Roman" w:cs="Times New Roman"/>
          <w:szCs w:val="24"/>
          <w:lang w:val="en-GB"/>
        </w:rPr>
        <w:t xml:space="preserve">.  </w:t>
      </w:r>
      <w:proofErr w:type="gramEnd"/>
    </w:p>
    <w:p w14:paraId="498C8783" w14:textId="77777777" w:rsidR="004E1804" w:rsidRPr="00A17785" w:rsidRDefault="00264998" w:rsidP="00A53D87">
      <w:pPr>
        <w:pStyle w:val="Normal1"/>
        <w:numPr>
          <w:ilvl w:val="0"/>
          <w:numId w:val="12"/>
        </w:numPr>
        <w:rPr>
          <w:rFonts w:eastAsia="Times New Roman" w:cs="Times New Roman"/>
          <w:b/>
          <w:i/>
          <w:szCs w:val="24"/>
          <w:lang w:val="en-GB"/>
        </w:rPr>
      </w:pPr>
      <w:r w:rsidRPr="00A17785">
        <w:rPr>
          <w:rFonts w:eastAsia="Times New Roman" w:cs="Times New Roman"/>
          <w:b/>
          <w:i/>
          <w:szCs w:val="24"/>
          <w:lang w:val="en-GB"/>
        </w:rPr>
        <w:t>“Setting a mission or objective”</w:t>
      </w:r>
    </w:p>
    <w:p w14:paraId="2F378D06"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lastRenderedPageBreak/>
        <w:t>Every marketing campaign or strategy has a particular aim to accomplish. These objectives are set by focusing on the company’s corporate goals, vision, and long-term plans. For example, the marketing objective of</w:t>
      </w:r>
      <w:r w:rsidRPr="00A17785">
        <w:rPr>
          <w:rFonts w:eastAsia="Times New Roman" w:cs="Times New Roman"/>
          <w:b/>
          <w:i/>
          <w:szCs w:val="24"/>
          <w:lang w:val="en-GB"/>
        </w:rPr>
        <w:t xml:space="preserve"> M&amp;S </w:t>
      </w:r>
      <w:r w:rsidRPr="00A17785">
        <w:rPr>
          <w:rFonts w:eastAsia="Times New Roman" w:cs="Times New Roman"/>
          <w:szCs w:val="24"/>
          <w:lang w:val="en-GB"/>
        </w:rPr>
        <w:t xml:space="preserve">is to inform people of their sustainable diversified product range and make a good brand and reputation in the marketplace. On the other hand, </w:t>
      </w:r>
      <w:r w:rsidRPr="00A17785">
        <w:rPr>
          <w:rFonts w:eastAsia="Times New Roman" w:cs="Times New Roman"/>
          <w:b/>
          <w:i/>
          <w:szCs w:val="24"/>
          <w:lang w:val="en-GB"/>
        </w:rPr>
        <w:t>Amazon</w:t>
      </w:r>
      <w:r w:rsidRPr="00A17785">
        <w:rPr>
          <w:rFonts w:eastAsia="Times New Roman" w:cs="Times New Roman"/>
          <w:szCs w:val="24"/>
          <w:lang w:val="en-GB"/>
        </w:rPr>
        <w:t xml:space="preserve"> has set marketing objectives to promote the affordability and high availability of its products. </w:t>
      </w:r>
    </w:p>
    <w:p w14:paraId="0129F042" w14:textId="77777777" w:rsidR="004E1804" w:rsidRPr="00A17785" w:rsidRDefault="00264998" w:rsidP="00A53D87">
      <w:pPr>
        <w:pStyle w:val="Normal1"/>
        <w:numPr>
          <w:ilvl w:val="0"/>
          <w:numId w:val="7"/>
        </w:numPr>
        <w:rPr>
          <w:rFonts w:eastAsia="Times New Roman" w:cs="Times New Roman"/>
          <w:b/>
          <w:i/>
          <w:szCs w:val="24"/>
          <w:lang w:val="en-GB"/>
        </w:rPr>
      </w:pPr>
      <w:r w:rsidRPr="00A17785">
        <w:rPr>
          <w:rFonts w:eastAsia="Times New Roman" w:cs="Times New Roman"/>
          <w:b/>
          <w:i/>
          <w:szCs w:val="24"/>
          <w:lang w:val="en-GB"/>
        </w:rPr>
        <w:t>“Situational analysis”</w:t>
      </w:r>
    </w:p>
    <w:p w14:paraId="40F2B59F"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illustrated by </w:t>
      </w:r>
      <w:proofErr w:type="spellStart"/>
      <w:r w:rsidRPr="00A17785">
        <w:rPr>
          <w:rFonts w:eastAsia="Times New Roman" w:cs="Times New Roman"/>
          <w:szCs w:val="24"/>
          <w:lang w:val="en-GB"/>
        </w:rPr>
        <w:t>Straková</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 xml:space="preserve">et al. </w:t>
      </w:r>
      <w:r w:rsidRPr="00A17785">
        <w:rPr>
          <w:rFonts w:eastAsia="Times New Roman" w:cs="Times New Roman"/>
          <w:szCs w:val="24"/>
          <w:lang w:val="en-GB"/>
        </w:rPr>
        <w:t xml:space="preserve">(2018) situational analysis involves deep market research to evaluate the trend and patterns in the present internal and external business environment. Situational analysis is important to identify the growth opportunities in front of a business organisation and find out its potential threats in the marketplace. The marketing unit of Marks and Spencer evaluates the competitive forces, the threat of substitutes, and the macro business climate with effective tools to make a strategic marketing plan for business growth. </w:t>
      </w:r>
    </w:p>
    <w:p w14:paraId="3A2E5D98" w14:textId="77777777" w:rsidR="004E1804" w:rsidRPr="00A17785" w:rsidRDefault="00264998" w:rsidP="00A53D87">
      <w:pPr>
        <w:pStyle w:val="Normal1"/>
        <w:numPr>
          <w:ilvl w:val="0"/>
          <w:numId w:val="7"/>
        </w:numPr>
        <w:rPr>
          <w:rFonts w:eastAsia="Times New Roman" w:cs="Times New Roman"/>
          <w:b/>
          <w:i/>
          <w:szCs w:val="24"/>
          <w:lang w:val="en-GB"/>
        </w:rPr>
      </w:pPr>
      <w:r w:rsidRPr="00A17785">
        <w:rPr>
          <w:rFonts w:eastAsia="Times New Roman" w:cs="Times New Roman"/>
          <w:b/>
          <w:i/>
          <w:szCs w:val="24"/>
          <w:lang w:val="en-GB"/>
        </w:rPr>
        <w:t>“Formulating a marketing plan”</w:t>
      </w:r>
    </w:p>
    <w:p w14:paraId="1FC96471"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 marketing plan lays out all the making strategies, advertisement activities, and other plans that will be incorporated in the future to attain the set objectives (Han </w:t>
      </w:r>
      <w:r w:rsidRPr="00A17785">
        <w:rPr>
          <w:rFonts w:eastAsia="Times New Roman" w:cs="Times New Roman"/>
          <w:i/>
          <w:szCs w:val="24"/>
          <w:lang w:val="en-GB"/>
        </w:rPr>
        <w:t>et al.</w:t>
      </w:r>
      <w:r w:rsidRPr="00A17785">
        <w:rPr>
          <w:rFonts w:eastAsia="Times New Roman" w:cs="Times New Roman"/>
          <w:szCs w:val="24"/>
          <w:lang w:val="en-GB"/>
        </w:rPr>
        <w:t xml:space="preserve"> 2019). Every big business firm has marketing units that are responsible for formulating such plans. In order to promote the sustainable products and services of M&amp;S, the organisation had formulated a plan to bring back its </w:t>
      </w:r>
      <w:r w:rsidR="00434C64" w:rsidRPr="00A17785">
        <w:rPr>
          <w:rFonts w:eastAsia="Times New Roman" w:cs="Times New Roman"/>
          <w:b/>
          <w:i/>
          <w:szCs w:val="24"/>
          <w:lang w:val="en-GB"/>
        </w:rPr>
        <w:t>“Look b</w:t>
      </w:r>
      <w:r w:rsidRPr="00A17785">
        <w:rPr>
          <w:rFonts w:eastAsia="Times New Roman" w:cs="Times New Roman"/>
          <w:b/>
          <w:i/>
          <w:szCs w:val="24"/>
          <w:lang w:val="en-GB"/>
        </w:rPr>
        <w:t>ehind the Label”</w:t>
      </w:r>
      <w:r w:rsidRPr="00A17785">
        <w:rPr>
          <w:rFonts w:eastAsia="Times New Roman" w:cs="Times New Roman"/>
          <w:szCs w:val="24"/>
          <w:lang w:val="en-GB"/>
        </w:rPr>
        <w:t xml:space="preserve"> campaign in the UK's marketplace (The Drum, 2021). </w:t>
      </w:r>
    </w:p>
    <w:p w14:paraId="0C1EFCD3" w14:textId="77777777" w:rsidR="004E1804" w:rsidRPr="00A17785" w:rsidRDefault="00264998" w:rsidP="00A53D87">
      <w:pPr>
        <w:pStyle w:val="Normal1"/>
        <w:numPr>
          <w:ilvl w:val="0"/>
          <w:numId w:val="6"/>
        </w:numPr>
        <w:rPr>
          <w:rFonts w:eastAsia="Times New Roman" w:cs="Times New Roman"/>
          <w:b/>
          <w:i/>
          <w:szCs w:val="24"/>
          <w:lang w:val="en-GB"/>
        </w:rPr>
      </w:pPr>
      <w:r w:rsidRPr="00A17785">
        <w:rPr>
          <w:rFonts w:eastAsia="Times New Roman" w:cs="Times New Roman"/>
          <w:b/>
          <w:i/>
          <w:szCs w:val="24"/>
          <w:lang w:val="en-GB"/>
        </w:rPr>
        <w:t>“Marketing mix strategy”</w:t>
      </w:r>
    </w:p>
    <w:p w14:paraId="1BD5DFD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Marketing mix refers to a tactical and controllable tool that is used by business organisations to make the marketing strategies more viable as well as to get a positive response from the target consumers. Philip Kotler and Jerome McCarthy first proposed the concept of the marketing mix. As mentioned by </w:t>
      </w:r>
      <w:proofErr w:type="spellStart"/>
      <w:r w:rsidRPr="00A17785">
        <w:rPr>
          <w:rFonts w:eastAsia="Times New Roman" w:cs="Times New Roman"/>
          <w:szCs w:val="24"/>
          <w:lang w:val="en-GB"/>
        </w:rPr>
        <w:t>Blut</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et al.</w:t>
      </w:r>
      <w:r w:rsidRPr="00A17785">
        <w:rPr>
          <w:rFonts w:eastAsia="Times New Roman" w:cs="Times New Roman"/>
          <w:szCs w:val="24"/>
          <w:lang w:val="en-GB"/>
        </w:rPr>
        <w:t xml:space="preserve"> (2018) the use of an accurate marketing mix helps retailers to understand what types of goods or services they should offer in the marketplace, assists them in setting accurate price rates and using proper advertising strategies to attract consumers. </w:t>
      </w:r>
    </w:p>
    <w:p w14:paraId="76F986AF" w14:textId="77777777" w:rsidR="004E1804" w:rsidRPr="00A17785" w:rsidRDefault="00264998" w:rsidP="00A53D87">
      <w:pPr>
        <w:pStyle w:val="Heading2"/>
        <w:rPr>
          <w:lang w:val="en-GB"/>
        </w:rPr>
      </w:pPr>
      <w:bookmarkStart w:id="5" w:name="_Toc88932276"/>
      <w:r w:rsidRPr="00A17785">
        <w:rPr>
          <w:lang w:val="en-GB"/>
        </w:rPr>
        <w:t>“Macro Environmental Analysis”</w:t>
      </w:r>
      <w:bookmarkEnd w:id="5"/>
    </w:p>
    <w:p w14:paraId="5DB0D545"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major components of the macro-environment include different physical forces, socio-cultural forces, political forces, demographic forces, legal forces, and technological forces that influence the operations of business organisations. The analysis of the macro-environment includes the evaluation of the different components of the external environment and changes in </w:t>
      </w:r>
      <w:r w:rsidRPr="00A17785">
        <w:rPr>
          <w:rFonts w:eastAsia="Times New Roman" w:cs="Times New Roman"/>
          <w:szCs w:val="24"/>
          <w:lang w:val="en-GB"/>
        </w:rPr>
        <w:lastRenderedPageBreak/>
        <w:t xml:space="preserve">the nation's inflation rate, GDP, social trends. The advantage of macro environment analysis is that it helps in future forecasting of the economic position of a company as well as assist in the decision making of budgeting and monetary investment. However, the disadvantage is that macro-environmental factors are very fragile, dynamic, and tough to collect data. According to the thoughts of </w:t>
      </w:r>
      <w:proofErr w:type="spellStart"/>
      <w:r w:rsidRPr="00A17785">
        <w:rPr>
          <w:rFonts w:eastAsia="Times New Roman" w:cs="Times New Roman"/>
          <w:szCs w:val="24"/>
          <w:lang w:val="en-GB"/>
        </w:rPr>
        <w:t>Ulubeyli</w:t>
      </w:r>
      <w:proofErr w:type="spellEnd"/>
      <w:r w:rsidRPr="00A17785">
        <w:rPr>
          <w:rFonts w:eastAsia="Times New Roman" w:cs="Times New Roman"/>
          <w:szCs w:val="24"/>
          <w:lang w:val="en-GB"/>
        </w:rPr>
        <w:t xml:space="preserve"> </w:t>
      </w:r>
      <w:proofErr w:type="gramStart"/>
      <w:r w:rsidRPr="00A17785">
        <w:rPr>
          <w:rFonts w:eastAsia="Times New Roman" w:cs="Times New Roman"/>
          <w:i/>
          <w:szCs w:val="24"/>
          <w:lang w:val="en-GB"/>
        </w:rPr>
        <w:t>et al.</w:t>
      </w:r>
      <w:r w:rsidRPr="00A17785">
        <w:rPr>
          <w:rFonts w:eastAsia="Times New Roman" w:cs="Times New Roman"/>
          <w:szCs w:val="24"/>
          <w:lang w:val="en-GB"/>
        </w:rPr>
        <w:t>(</w:t>
      </w:r>
      <w:proofErr w:type="gramEnd"/>
      <w:r w:rsidRPr="00A17785">
        <w:rPr>
          <w:rFonts w:eastAsia="Times New Roman" w:cs="Times New Roman"/>
          <w:szCs w:val="24"/>
          <w:lang w:val="en-GB"/>
        </w:rPr>
        <w:t xml:space="preserve">2019) business organisations use the </w:t>
      </w:r>
      <w:r w:rsidRPr="00A17785">
        <w:rPr>
          <w:rFonts w:eastAsia="Times New Roman" w:cs="Times New Roman"/>
          <w:b/>
          <w:i/>
          <w:szCs w:val="24"/>
          <w:lang w:val="en-GB"/>
        </w:rPr>
        <w:t>PESTLE framework</w:t>
      </w:r>
      <w:r w:rsidRPr="00A17785">
        <w:rPr>
          <w:rFonts w:eastAsia="Times New Roman" w:cs="Times New Roman"/>
          <w:szCs w:val="24"/>
          <w:lang w:val="en-GB"/>
        </w:rPr>
        <w:t xml:space="preserve"> to evaluate the impact of the macro-environment on their business functionalities. Therefore, this tool is used to examine the positive and negative influence of the macro-environment on the growth objectives of </w:t>
      </w:r>
      <w:r w:rsidRPr="00A17785">
        <w:rPr>
          <w:rFonts w:eastAsia="Times New Roman" w:cs="Times New Roman"/>
          <w:b/>
          <w:i/>
          <w:szCs w:val="24"/>
          <w:lang w:val="en-GB"/>
        </w:rPr>
        <w:t>Marks and Spencer</w:t>
      </w:r>
      <w:r w:rsidRPr="00A17785">
        <w:rPr>
          <w:rFonts w:eastAsia="Times New Roman" w:cs="Times New Roman"/>
          <w:szCs w:val="24"/>
          <w:lang w:val="en-GB"/>
        </w:rPr>
        <w:t xml:space="preserve">. </w:t>
      </w:r>
    </w:p>
    <w:p w14:paraId="63F28EE8" w14:textId="77777777" w:rsidR="00600DA4" w:rsidRPr="00A17785" w:rsidRDefault="00600DA4" w:rsidP="00600DA4">
      <w:pPr>
        <w:pStyle w:val="Heading3"/>
        <w:rPr>
          <w:lang w:val="en-GB"/>
        </w:rPr>
      </w:pPr>
      <w:bookmarkStart w:id="6" w:name="_Toc88932277"/>
      <w:r w:rsidRPr="00A17785">
        <w:rPr>
          <w:lang w:val="en-GB"/>
        </w:rPr>
        <w:t>PESTEL Framework</w:t>
      </w:r>
      <w:bookmarkEnd w:id="6"/>
    </w:p>
    <w:p w14:paraId="6B614820"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Political Factor</w:t>
      </w:r>
    </w:p>
    <w:p w14:paraId="0E18D86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Political factors include the laws and decisions taken by the Government which help in deciding the political stability within the country. Being one of the most powerful nations on the entire globe, the United Kingdom's major political decisions are taken by its parliament (democracy) and constitution (monarch). However, the political stability of the country has been reducing for the past 3 years. In the year 2019, the stability of the political environment in the UK was </w:t>
      </w:r>
      <w:r w:rsidRPr="00A17785">
        <w:rPr>
          <w:rFonts w:eastAsia="Times New Roman" w:cs="Times New Roman"/>
          <w:b/>
          <w:i/>
          <w:szCs w:val="24"/>
          <w:lang w:val="en-GB"/>
        </w:rPr>
        <w:t>0.54,</w:t>
      </w:r>
      <w:r w:rsidRPr="00A17785">
        <w:rPr>
          <w:rFonts w:eastAsia="Times New Roman" w:cs="Times New Roman"/>
          <w:szCs w:val="24"/>
          <w:lang w:val="en-GB"/>
        </w:rPr>
        <w:t xml:space="preserve"> which decreased to </w:t>
      </w:r>
      <w:r w:rsidRPr="00A17785">
        <w:rPr>
          <w:rFonts w:eastAsia="Times New Roman" w:cs="Times New Roman"/>
          <w:b/>
          <w:i/>
          <w:szCs w:val="24"/>
          <w:lang w:val="en-GB"/>
        </w:rPr>
        <w:t>0.47</w:t>
      </w:r>
      <w:r w:rsidRPr="00A17785">
        <w:rPr>
          <w:rFonts w:eastAsia="Times New Roman" w:cs="Times New Roman"/>
          <w:szCs w:val="24"/>
          <w:lang w:val="en-GB"/>
        </w:rPr>
        <w:t xml:space="preserve"> in the next year (</w:t>
      </w:r>
      <w:proofErr w:type="spellStart"/>
      <w:r w:rsidRPr="00A17785">
        <w:rPr>
          <w:rFonts w:eastAsia="Times New Roman" w:cs="Times New Roman"/>
          <w:szCs w:val="24"/>
          <w:lang w:val="en-GB"/>
        </w:rPr>
        <w:t>TheGlobalEconomy</w:t>
      </w:r>
      <w:proofErr w:type="spellEnd"/>
      <w:r w:rsidRPr="00A17785">
        <w:rPr>
          <w:rFonts w:eastAsia="Times New Roman" w:cs="Times New Roman"/>
          <w:szCs w:val="24"/>
          <w:lang w:val="en-GB"/>
        </w:rPr>
        <w:t xml:space="preserve">, 2021). The major issues and complexities in the political environment have been created by the </w:t>
      </w:r>
      <w:r w:rsidRPr="00A17785">
        <w:rPr>
          <w:rFonts w:eastAsia="Times New Roman" w:cs="Times New Roman"/>
          <w:b/>
          <w:i/>
          <w:szCs w:val="24"/>
          <w:lang w:val="en-GB"/>
        </w:rPr>
        <w:t>Brexit decision</w:t>
      </w:r>
      <w:r w:rsidRPr="00A17785">
        <w:rPr>
          <w:rFonts w:eastAsia="Times New Roman" w:cs="Times New Roman"/>
          <w:szCs w:val="24"/>
          <w:lang w:val="en-GB"/>
        </w:rPr>
        <w:t xml:space="preserve">. In the current globalised market, most business organisations have a very complicated supply chain system. The organisation that used to import materials from EU27 have faced a huge issue in supply chain management due to the Brexit decisions (Deloitte, 2021a). </w:t>
      </w:r>
      <w:r w:rsidRPr="00A17785">
        <w:rPr>
          <w:rFonts w:eastAsia="Times New Roman" w:cs="Times New Roman"/>
          <w:b/>
          <w:i/>
          <w:szCs w:val="24"/>
          <w:lang w:val="en-GB"/>
        </w:rPr>
        <w:t xml:space="preserve">Marks and Spencer </w:t>
      </w:r>
      <w:r w:rsidRPr="00A17785">
        <w:rPr>
          <w:rFonts w:eastAsia="Times New Roman" w:cs="Times New Roman"/>
          <w:szCs w:val="24"/>
          <w:lang w:val="en-GB"/>
        </w:rPr>
        <w:t xml:space="preserve">also faced similar kinds of problems with the onset of </w:t>
      </w:r>
      <w:r w:rsidRPr="00A17785">
        <w:rPr>
          <w:rFonts w:eastAsia="Times New Roman" w:cs="Times New Roman"/>
          <w:b/>
          <w:i/>
          <w:szCs w:val="24"/>
          <w:lang w:val="en-GB"/>
        </w:rPr>
        <w:t xml:space="preserve">the Covid-19 pandemic </w:t>
      </w:r>
      <w:r w:rsidRPr="00A17785">
        <w:rPr>
          <w:rFonts w:eastAsia="Times New Roman" w:cs="Times New Roman"/>
          <w:szCs w:val="24"/>
          <w:lang w:val="en-GB"/>
        </w:rPr>
        <w:t xml:space="preserve">and Brexit because of the low visibility of the suppliers in the marketplace. Along with that, the company has faced issues with labour market shortages that hampered the overall workflow and functionalities. Hence, the political factor is unfavourable to M&amp;S as attaining the growth objectives by the organization is very tough in this chaotic environment. </w:t>
      </w:r>
    </w:p>
    <w:p w14:paraId="6A32CD18"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0E84D552" wp14:editId="18F870DA">
            <wp:extent cx="5943600" cy="24892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5943600" cy="2489200"/>
                    </a:xfrm>
                    <a:prstGeom prst="rect">
                      <a:avLst/>
                    </a:prstGeom>
                    <a:ln w="25400">
                      <a:solidFill>
                        <a:srgbClr val="000000"/>
                      </a:solidFill>
                      <a:prstDash val="solid"/>
                    </a:ln>
                  </pic:spPr>
                </pic:pic>
              </a:graphicData>
            </a:graphic>
          </wp:inline>
        </w:drawing>
      </w:r>
    </w:p>
    <w:p w14:paraId="39F2FE3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1: UK’s Growing Political instability</w:t>
      </w:r>
    </w:p>
    <w:p w14:paraId="3A0F5E6B"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proofErr w:type="spellStart"/>
      <w:r w:rsidRPr="00A17785">
        <w:rPr>
          <w:rFonts w:eastAsia="Times New Roman" w:cs="Times New Roman"/>
          <w:szCs w:val="24"/>
          <w:lang w:val="en-GB"/>
        </w:rPr>
        <w:t>TheGlobalEconomy</w:t>
      </w:r>
      <w:proofErr w:type="spellEnd"/>
      <w:r w:rsidRPr="00A17785">
        <w:rPr>
          <w:rFonts w:eastAsia="Times New Roman" w:cs="Times New Roman"/>
          <w:szCs w:val="24"/>
          <w:lang w:val="en-GB"/>
        </w:rPr>
        <w:t>, 2021)</w:t>
      </w:r>
    </w:p>
    <w:p w14:paraId="7AA611EC"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Economic Factor</w:t>
      </w:r>
    </w:p>
    <w:p w14:paraId="500A8FE2"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One of the richest and biggest economies of the world is present in the United Kingdom. As highlighted in the report of PWC, 2021, the United Kingdom may become the</w:t>
      </w:r>
      <w:r w:rsidRPr="00A17785">
        <w:rPr>
          <w:rFonts w:eastAsia="Times New Roman" w:cs="Times New Roman"/>
          <w:b/>
          <w:i/>
          <w:szCs w:val="24"/>
          <w:lang w:val="en-GB"/>
        </w:rPr>
        <w:t xml:space="preserve"> “fastest-growing G7 economy” </w:t>
      </w:r>
      <w:r w:rsidRPr="00A17785">
        <w:rPr>
          <w:rFonts w:eastAsia="Times New Roman" w:cs="Times New Roman"/>
          <w:szCs w:val="24"/>
          <w:lang w:val="en-GB"/>
        </w:rPr>
        <w:t xml:space="preserve">(instructed in the future forecasting) by the end 2050. An annual economic growth rate in the UK is estimated to be nearly </w:t>
      </w:r>
      <w:r w:rsidRPr="00A17785">
        <w:rPr>
          <w:rFonts w:eastAsia="Times New Roman" w:cs="Times New Roman"/>
          <w:b/>
          <w:i/>
          <w:szCs w:val="24"/>
          <w:lang w:val="en-GB"/>
        </w:rPr>
        <w:t>1.9%</w:t>
      </w:r>
      <w:r w:rsidRPr="00A17785">
        <w:rPr>
          <w:rFonts w:eastAsia="Times New Roman" w:cs="Times New Roman"/>
          <w:szCs w:val="24"/>
          <w:lang w:val="en-GB"/>
        </w:rPr>
        <w:t xml:space="preserve"> (PWC, 2021). According to the report of PWC, 2021, it is also indicated that long-term and stable economic growth of the UK has the capability to outpace some of the leading EU nations, for example, Italy, Germany, and France (PWC, 2021). However, in 2020, the </w:t>
      </w:r>
      <w:r w:rsidR="00197386" w:rsidRPr="00A17785">
        <w:rPr>
          <w:rFonts w:eastAsia="Times New Roman" w:cs="Times New Roman"/>
          <w:b/>
          <w:i/>
          <w:szCs w:val="24"/>
          <w:lang w:val="en-GB"/>
        </w:rPr>
        <w:t>corona virus</w:t>
      </w:r>
      <w:r w:rsidRPr="00A17785">
        <w:rPr>
          <w:rFonts w:eastAsia="Times New Roman" w:cs="Times New Roman"/>
          <w:b/>
          <w:i/>
          <w:szCs w:val="24"/>
          <w:lang w:val="en-GB"/>
        </w:rPr>
        <w:t xml:space="preserve"> pandemic</w:t>
      </w:r>
      <w:r w:rsidRPr="00A17785">
        <w:rPr>
          <w:rFonts w:eastAsia="Times New Roman" w:cs="Times New Roman"/>
          <w:szCs w:val="24"/>
          <w:lang w:val="en-GB"/>
        </w:rPr>
        <w:t xml:space="preserve"> has led to a drastic decline in the GDP of the UK and gave birth to a deficit economy. The country, although revived very fast, and the monthly GDP in August escalated by </w:t>
      </w:r>
      <w:r w:rsidRPr="00A17785">
        <w:rPr>
          <w:rFonts w:eastAsia="Times New Roman" w:cs="Times New Roman"/>
          <w:b/>
          <w:i/>
          <w:szCs w:val="24"/>
          <w:lang w:val="en-GB"/>
        </w:rPr>
        <w:t>0.4%</w:t>
      </w:r>
      <w:r w:rsidRPr="00A17785">
        <w:rPr>
          <w:rFonts w:eastAsia="Times New Roman" w:cs="Times New Roman"/>
          <w:szCs w:val="24"/>
          <w:lang w:val="en-GB"/>
        </w:rPr>
        <w:t xml:space="preserve"> (ONS, 2021). The GDP forecasting by </w:t>
      </w:r>
      <w:r w:rsidRPr="00A17785">
        <w:rPr>
          <w:rFonts w:eastAsia="Times New Roman" w:cs="Times New Roman"/>
          <w:b/>
          <w:i/>
          <w:szCs w:val="24"/>
          <w:lang w:val="en-GB"/>
        </w:rPr>
        <w:t xml:space="preserve">“Trading Economics global macro models” </w:t>
      </w:r>
      <w:r w:rsidRPr="00A17785">
        <w:rPr>
          <w:rFonts w:eastAsia="Times New Roman" w:cs="Times New Roman"/>
          <w:szCs w:val="24"/>
          <w:lang w:val="en-GB"/>
        </w:rPr>
        <w:t xml:space="preserve">indicated that the UK's total GDP rate will become </w:t>
      </w:r>
      <w:r w:rsidRPr="00A17785">
        <w:rPr>
          <w:rFonts w:eastAsia="Times New Roman" w:cs="Times New Roman"/>
          <w:b/>
          <w:i/>
          <w:szCs w:val="24"/>
          <w:lang w:val="en-GB"/>
        </w:rPr>
        <w:t xml:space="preserve">2860.00 </w:t>
      </w:r>
      <w:proofErr w:type="gramStart"/>
      <w:r w:rsidRPr="00A17785">
        <w:rPr>
          <w:rFonts w:eastAsia="Times New Roman" w:cs="Times New Roman"/>
          <w:szCs w:val="24"/>
          <w:lang w:val="en-GB"/>
        </w:rPr>
        <w:t>Billion</w:t>
      </w:r>
      <w:proofErr w:type="gramEnd"/>
      <w:r w:rsidRPr="00A17785">
        <w:rPr>
          <w:rFonts w:eastAsia="Times New Roman" w:cs="Times New Roman"/>
          <w:szCs w:val="24"/>
          <w:lang w:val="en-GB"/>
        </w:rPr>
        <w:t xml:space="preserve"> US dollars by the end of 2021 (</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xml:space="preserve">, 2021a). </w:t>
      </w:r>
      <w:r w:rsidR="00471CFB" w:rsidRPr="00A17785">
        <w:rPr>
          <w:rFonts w:eastAsia="Times New Roman" w:cs="Times New Roman"/>
          <w:szCs w:val="24"/>
          <w:lang w:val="en-GB"/>
        </w:rPr>
        <w:t xml:space="preserve">Although the overall economic factors are in the favour of the company, however slight negative impact can be imposed by the growing inflation rate. </w:t>
      </w:r>
      <w:r w:rsidRPr="00A17785">
        <w:rPr>
          <w:rFonts w:eastAsia="Times New Roman" w:cs="Times New Roman"/>
          <w:szCs w:val="24"/>
          <w:lang w:val="en-GB"/>
        </w:rPr>
        <w:t xml:space="preserve">The inflation rate of the country is growing which is indicating an inappropriate fiscal policy. A </w:t>
      </w:r>
      <w:r w:rsidRPr="00A17785">
        <w:rPr>
          <w:rFonts w:eastAsia="Times New Roman" w:cs="Times New Roman"/>
          <w:b/>
          <w:i/>
          <w:szCs w:val="24"/>
          <w:lang w:val="en-GB"/>
        </w:rPr>
        <w:t xml:space="preserve">3% </w:t>
      </w:r>
      <w:r w:rsidRPr="00A17785">
        <w:rPr>
          <w:rFonts w:eastAsia="Times New Roman" w:cs="Times New Roman"/>
          <w:szCs w:val="24"/>
          <w:lang w:val="en-GB"/>
        </w:rPr>
        <w:t>escalation in the average inflation rate is seen in the United Kingdom which is a negative factor for the sales rate growth of M&amp;S.</w:t>
      </w:r>
    </w:p>
    <w:p w14:paraId="403EA266"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0E0E084E" wp14:editId="4B615926">
            <wp:extent cx="5943600" cy="25400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0"/>
                    <a:stretch>
                      <a:fillRect/>
                    </a:stretch>
                  </pic:blipFill>
                  <pic:spPr>
                    <a:xfrm>
                      <a:off x="0" y="0"/>
                      <a:ext cx="5943600" cy="2540000"/>
                    </a:xfrm>
                    <a:prstGeom prst="rect">
                      <a:avLst/>
                    </a:prstGeom>
                    <a:ln w="25400">
                      <a:solidFill>
                        <a:srgbClr val="000000"/>
                      </a:solidFill>
                      <a:prstDash val="solid"/>
                    </a:ln>
                  </pic:spPr>
                </pic:pic>
              </a:graphicData>
            </a:graphic>
          </wp:inline>
        </w:drawing>
      </w:r>
    </w:p>
    <w:p w14:paraId="3DE8FFF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2: UK’s GDP rate</w:t>
      </w:r>
    </w:p>
    <w:p w14:paraId="2EB08990"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2021a)</w:t>
      </w:r>
    </w:p>
    <w:p w14:paraId="459A2331"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Social Factor</w:t>
      </w:r>
    </w:p>
    <w:p w14:paraId="4544EC63"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Due to the </w:t>
      </w:r>
      <w:r w:rsidR="00197386" w:rsidRPr="00A17785">
        <w:rPr>
          <w:rFonts w:eastAsia="Times New Roman" w:cs="Times New Roman"/>
          <w:b/>
          <w:i/>
          <w:szCs w:val="24"/>
          <w:lang w:val="en-GB"/>
        </w:rPr>
        <w:t>Covid-</w:t>
      </w:r>
      <w:r w:rsidRPr="00A17785">
        <w:rPr>
          <w:rFonts w:eastAsia="Times New Roman" w:cs="Times New Roman"/>
          <w:b/>
          <w:i/>
          <w:szCs w:val="24"/>
          <w:lang w:val="en-GB"/>
        </w:rPr>
        <w:t>19 pandemic</w:t>
      </w:r>
      <w:r w:rsidRPr="00A17785">
        <w:rPr>
          <w:rFonts w:eastAsia="Times New Roman" w:cs="Times New Roman"/>
          <w:szCs w:val="24"/>
          <w:lang w:val="en-GB"/>
        </w:rPr>
        <w:t xml:space="preserve">, many people have lost their jobs. However, due to the government's effective policies and schemes, the average unemployment rate of the country has reduced significantly over the past few years. In August 2021, the unemployment rate in the UK decreased by </w:t>
      </w:r>
      <w:r w:rsidRPr="00A17785">
        <w:rPr>
          <w:rFonts w:eastAsia="Times New Roman" w:cs="Times New Roman"/>
          <w:b/>
          <w:i/>
          <w:szCs w:val="24"/>
          <w:lang w:val="en-GB"/>
        </w:rPr>
        <w:t xml:space="preserve">4.5% </w:t>
      </w:r>
      <w:r w:rsidRPr="00A17785">
        <w:rPr>
          <w:rFonts w:eastAsia="Times New Roman" w:cs="Times New Roman"/>
          <w:szCs w:val="24"/>
          <w:lang w:val="en-GB"/>
        </w:rPr>
        <w:t>(</w:t>
      </w:r>
      <w:proofErr w:type="spellStart"/>
      <w:r w:rsidRPr="00A17785">
        <w:rPr>
          <w:rFonts w:eastAsia="Times New Roman" w:cs="Times New Roman"/>
          <w:szCs w:val="24"/>
          <w:lang w:val="en-GB"/>
        </w:rPr>
        <w:t>Tradingeconomics</w:t>
      </w:r>
      <w:proofErr w:type="spellEnd"/>
      <w:r w:rsidRPr="00A17785">
        <w:rPr>
          <w:rFonts w:eastAsia="Times New Roman" w:cs="Times New Roman"/>
          <w:szCs w:val="24"/>
          <w:lang w:val="en-GB"/>
        </w:rPr>
        <w:t>, 2021b)</w:t>
      </w:r>
      <w:proofErr w:type="gramStart"/>
      <w:r w:rsidRPr="00A17785">
        <w:rPr>
          <w:rFonts w:eastAsia="Times New Roman" w:cs="Times New Roman"/>
          <w:szCs w:val="24"/>
          <w:lang w:val="en-GB"/>
        </w:rPr>
        <w:t xml:space="preserve">.  </w:t>
      </w:r>
      <w:proofErr w:type="gramEnd"/>
      <w:r w:rsidRPr="00A17785">
        <w:rPr>
          <w:rFonts w:eastAsia="Times New Roman" w:cs="Times New Roman"/>
          <w:szCs w:val="24"/>
          <w:lang w:val="en-GB"/>
        </w:rPr>
        <w:t xml:space="preserve">During the </w:t>
      </w:r>
      <w:r w:rsidR="00197386" w:rsidRPr="00A17785">
        <w:rPr>
          <w:rFonts w:eastAsia="Times New Roman" w:cs="Times New Roman"/>
          <w:szCs w:val="24"/>
          <w:lang w:val="en-GB"/>
        </w:rPr>
        <w:t>corona virus</w:t>
      </w:r>
      <w:r w:rsidRPr="00A17785">
        <w:rPr>
          <w:rFonts w:eastAsia="Times New Roman" w:cs="Times New Roman"/>
          <w:szCs w:val="24"/>
          <w:lang w:val="en-GB"/>
        </w:rPr>
        <w:t xml:space="preserve"> pandemic and lockdown scenario, most of the residents in the UK prefer to shop from online websites. Hence, most business organisations also invested more in their digital marketing and online sales. Therefore, the online shopping trend became very popular. As the data suggested the overall sales rate in different online platforms increased by </w:t>
      </w:r>
      <w:r w:rsidRPr="00A17785">
        <w:rPr>
          <w:rFonts w:eastAsia="Times New Roman" w:cs="Times New Roman"/>
          <w:b/>
          <w:i/>
          <w:szCs w:val="24"/>
          <w:lang w:val="en-GB"/>
        </w:rPr>
        <w:t xml:space="preserve">46.1% </w:t>
      </w:r>
      <w:r w:rsidRPr="00A17785">
        <w:rPr>
          <w:rFonts w:eastAsia="Times New Roman" w:cs="Times New Roman"/>
          <w:szCs w:val="24"/>
          <w:lang w:val="en-GB"/>
        </w:rPr>
        <w:t xml:space="preserve">in the UK in 2020. Apart from that, it has also been found that one faith in clothing sales came from the online shopping of UK residents (Coppola, 2021a). Therefore, it can be stated that the socio-cultural factor is favourable to the company as M&amp;S's will get the opportunity to witness an e-commerce sales boost. </w:t>
      </w:r>
    </w:p>
    <w:p w14:paraId="002D66CA" w14:textId="77777777" w:rsidR="004E1804" w:rsidRPr="00A17785" w:rsidRDefault="00264998" w:rsidP="00A53D87">
      <w:pPr>
        <w:pStyle w:val="Normal1"/>
        <w:jc w:val="center"/>
        <w:rPr>
          <w:rFonts w:cs="Times New Roman"/>
          <w:szCs w:val="24"/>
          <w:lang w:val="en-GB"/>
        </w:rPr>
      </w:pPr>
      <w:r w:rsidRPr="00A17785">
        <w:rPr>
          <w:rFonts w:cs="Times New Roman"/>
          <w:noProof/>
          <w:szCs w:val="24"/>
        </w:rPr>
        <w:lastRenderedPageBreak/>
        <w:drawing>
          <wp:inline distT="114300" distB="114300" distL="114300" distR="114300" wp14:anchorId="70A5E536" wp14:editId="275743BA">
            <wp:extent cx="4881563" cy="265747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1"/>
                    <a:stretch>
                      <a:fillRect/>
                    </a:stretch>
                  </pic:blipFill>
                  <pic:spPr>
                    <a:xfrm>
                      <a:off x="0" y="0"/>
                      <a:ext cx="4881563" cy="2657475"/>
                    </a:xfrm>
                    <a:prstGeom prst="rect">
                      <a:avLst/>
                    </a:prstGeom>
                    <a:ln w="25400">
                      <a:solidFill>
                        <a:srgbClr val="000000"/>
                      </a:solidFill>
                      <a:prstDash val="solid"/>
                    </a:ln>
                  </pic:spPr>
                </pic:pic>
              </a:graphicData>
            </a:graphic>
          </wp:inline>
        </w:drawing>
      </w:r>
    </w:p>
    <w:p w14:paraId="68CCF82C"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3: Unemployment rate of youths in the UK</w:t>
      </w:r>
    </w:p>
    <w:p w14:paraId="1A5990F2"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Powell, Francis-</w:t>
      </w:r>
      <w:proofErr w:type="gramStart"/>
      <w:r w:rsidRPr="00A17785">
        <w:rPr>
          <w:rFonts w:eastAsia="Times New Roman" w:cs="Times New Roman"/>
          <w:szCs w:val="24"/>
          <w:lang w:val="en-GB"/>
        </w:rPr>
        <w:t>Devine</w:t>
      </w:r>
      <w:proofErr w:type="gramEnd"/>
      <w:r w:rsidRPr="00A17785">
        <w:rPr>
          <w:rFonts w:eastAsia="Times New Roman" w:cs="Times New Roman"/>
          <w:szCs w:val="24"/>
          <w:lang w:val="en-GB"/>
        </w:rPr>
        <w:t xml:space="preserve"> and Clark, 2021)</w:t>
      </w:r>
    </w:p>
    <w:p w14:paraId="791A576C"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Technological Factor</w:t>
      </w:r>
    </w:p>
    <w:p w14:paraId="0298BD54"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Since 2014, the UK's government has spent more than </w:t>
      </w:r>
      <w:r w:rsidRPr="00A17785">
        <w:rPr>
          <w:rFonts w:eastAsia="Times New Roman" w:cs="Times New Roman"/>
          <w:b/>
          <w:i/>
          <w:szCs w:val="24"/>
          <w:lang w:val="en-GB"/>
        </w:rPr>
        <w:t xml:space="preserve">£2.3 billion </w:t>
      </w:r>
      <w:r w:rsidRPr="00A17785">
        <w:rPr>
          <w:rFonts w:eastAsia="Times New Roman" w:cs="Times New Roman"/>
          <w:szCs w:val="24"/>
          <w:lang w:val="en-GB"/>
        </w:rPr>
        <w:t>on the incorporation of Artificial Intelligence in every private and public sector (GOV, 2021a)</w:t>
      </w:r>
      <w:proofErr w:type="gramStart"/>
      <w:r w:rsidRPr="00A17785">
        <w:rPr>
          <w:rFonts w:eastAsia="Times New Roman" w:cs="Times New Roman"/>
          <w:szCs w:val="24"/>
          <w:lang w:val="en-GB"/>
        </w:rPr>
        <w:t xml:space="preserve">.  </w:t>
      </w:r>
      <w:proofErr w:type="gramEnd"/>
      <w:r w:rsidRPr="00A17785">
        <w:rPr>
          <w:rFonts w:eastAsia="Times New Roman" w:cs="Times New Roman"/>
          <w:szCs w:val="24"/>
          <w:lang w:val="en-GB"/>
        </w:rPr>
        <w:t xml:space="preserve">The government of the country has also announced about launching a </w:t>
      </w:r>
      <w:r w:rsidRPr="00A17785">
        <w:rPr>
          <w:rFonts w:eastAsia="Times New Roman" w:cs="Times New Roman"/>
          <w:b/>
          <w:i/>
          <w:szCs w:val="24"/>
          <w:lang w:val="en-GB"/>
        </w:rPr>
        <w:t>"10 years National-AI strategy"</w:t>
      </w:r>
      <w:r w:rsidRPr="00A17785">
        <w:rPr>
          <w:rFonts w:eastAsia="Times New Roman" w:cs="Times New Roman"/>
          <w:szCs w:val="24"/>
          <w:lang w:val="en-GB"/>
        </w:rPr>
        <w:t xml:space="preserve"> to make the nation the technological superpower in the entire globe (GOV, 2021a). Apart from that, the UK’s government has given a sharp focus on </w:t>
      </w:r>
      <w:r w:rsidRPr="00A17785">
        <w:rPr>
          <w:rFonts w:eastAsia="Times New Roman" w:cs="Times New Roman"/>
          <w:b/>
          <w:i/>
          <w:szCs w:val="24"/>
          <w:lang w:val="en-GB"/>
        </w:rPr>
        <w:t xml:space="preserve">Research and Development </w:t>
      </w:r>
      <w:r w:rsidRPr="00A17785">
        <w:rPr>
          <w:rFonts w:eastAsia="Times New Roman" w:cs="Times New Roman"/>
          <w:szCs w:val="24"/>
          <w:lang w:val="en-GB"/>
        </w:rPr>
        <w:t xml:space="preserve">and targeted to invest around </w:t>
      </w:r>
      <w:r w:rsidRPr="00A17785">
        <w:rPr>
          <w:rFonts w:eastAsia="Times New Roman" w:cs="Times New Roman"/>
          <w:b/>
          <w:i/>
          <w:szCs w:val="24"/>
          <w:lang w:val="en-GB"/>
        </w:rPr>
        <w:t>2.4%</w:t>
      </w:r>
      <w:r w:rsidRPr="00A17785">
        <w:rPr>
          <w:rFonts w:eastAsia="Times New Roman" w:cs="Times New Roman"/>
          <w:szCs w:val="24"/>
          <w:lang w:val="en-GB"/>
        </w:rPr>
        <w:t xml:space="preserve"> of the country’s GDP by 2027for that purpose (Rhodes, Hutton, and Ward, 2021). Therefore, it can be evaluated that, the technological factors are favourable for Marks and Spencer as the organization can maximise its working potential with the help of the latest technologies in operation. </w:t>
      </w:r>
    </w:p>
    <w:p w14:paraId="38A3F2FE"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Legal Factor</w:t>
      </w:r>
    </w:p>
    <w:p w14:paraId="04ADCBF4"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All the business organisations in the UK need to follow the strict business laws and legal structure of the country. The "Employment Protection Act 1978", "Equal Pay Act 1970", "Sale and Supply of Goods Act" are some of the most important business laws in the country (ICLG, 2021). There is also an NMW (National Minimum Wage) policy that indicates that business organizations need to provide a minimum wage of £8.91 for workers aged 23 and more (GOV, 2021b). The VAT rate is 20% (GOV, 2021c</w:t>
      </w:r>
      <w:proofErr w:type="gramStart"/>
      <w:r w:rsidRPr="00A17785">
        <w:rPr>
          <w:rFonts w:eastAsia="Times New Roman" w:cs="Times New Roman"/>
          <w:szCs w:val="24"/>
          <w:lang w:val="en-GB"/>
        </w:rPr>
        <w:t>).</w:t>
      </w:r>
      <w:r w:rsidR="00471CFB" w:rsidRPr="00A17785">
        <w:rPr>
          <w:rFonts w:eastAsia="Times New Roman" w:cs="Times New Roman"/>
          <w:szCs w:val="24"/>
          <w:lang w:val="en-GB"/>
        </w:rPr>
        <w:t>The</w:t>
      </w:r>
      <w:proofErr w:type="gramEnd"/>
      <w:r w:rsidR="00471CFB" w:rsidRPr="00A17785">
        <w:rPr>
          <w:rFonts w:eastAsia="Times New Roman" w:cs="Times New Roman"/>
          <w:szCs w:val="24"/>
          <w:lang w:val="en-GB"/>
        </w:rPr>
        <w:t xml:space="preserve"> vat rate is also appropriate for business expansion.</w:t>
      </w:r>
      <w:r w:rsidR="00E238C9">
        <w:rPr>
          <w:rFonts w:eastAsia="Times New Roman" w:cs="Times New Roman"/>
          <w:szCs w:val="24"/>
          <w:lang w:val="en-GB"/>
        </w:rPr>
        <w:t xml:space="preserve"> </w:t>
      </w:r>
      <w:r w:rsidR="00471CFB" w:rsidRPr="00A17785">
        <w:rPr>
          <w:rFonts w:eastAsia="Times New Roman" w:cs="Times New Roman"/>
          <w:szCs w:val="24"/>
          <w:lang w:val="en-GB"/>
        </w:rPr>
        <w:t>Hence, t</w:t>
      </w:r>
      <w:r w:rsidRPr="00A17785">
        <w:rPr>
          <w:rFonts w:eastAsia="Times New Roman" w:cs="Times New Roman"/>
          <w:szCs w:val="24"/>
          <w:lang w:val="en-GB"/>
        </w:rPr>
        <w:t xml:space="preserve">he overall legal factors are </w:t>
      </w:r>
      <w:r w:rsidR="00197386" w:rsidRPr="00A17785">
        <w:rPr>
          <w:rFonts w:eastAsia="Times New Roman" w:cs="Times New Roman"/>
          <w:szCs w:val="24"/>
          <w:lang w:val="en-GB"/>
        </w:rPr>
        <w:t>favourable</w:t>
      </w:r>
      <w:r w:rsidRPr="00A17785">
        <w:rPr>
          <w:rFonts w:eastAsia="Times New Roman" w:cs="Times New Roman"/>
          <w:szCs w:val="24"/>
          <w:lang w:val="en-GB"/>
        </w:rPr>
        <w:t xml:space="preserve"> for the business of M&amp;S. </w:t>
      </w:r>
    </w:p>
    <w:p w14:paraId="1A75F34F" w14:textId="77777777" w:rsidR="004E1804" w:rsidRPr="00A17785" w:rsidRDefault="00264998" w:rsidP="00A53D87">
      <w:pPr>
        <w:pStyle w:val="Normal1"/>
        <w:jc w:val="center"/>
        <w:rPr>
          <w:rFonts w:cs="Times New Roman"/>
          <w:b/>
          <w:i/>
          <w:szCs w:val="24"/>
          <w:lang w:val="en-GB"/>
        </w:rPr>
      </w:pPr>
      <w:r w:rsidRPr="00A17785">
        <w:rPr>
          <w:rFonts w:cs="Times New Roman"/>
          <w:b/>
          <w:i/>
          <w:noProof/>
          <w:szCs w:val="24"/>
        </w:rPr>
        <w:lastRenderedPageBreak/>
        <w:drawing>
          <wp:inline distT="114300" distB="114300" distL="114300" distR="114300" wp14:anchorId="59CDFAD4" wp14:editId="4E1C8310">
            <wp:extent cx="5067300" cy="142875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2"/>
                    <a:stretch>
                      <a:fillRect/>
                    </a:stretch>
                  </pic:blipFill>
                  <pic:spPr>
                    <a:xfrm>
                      <a:off x="0" y="0"/>
                      <a:ext cx="5067300" cy="1428750"/>
                    </a:xfrm>
                    <a:prstGeom prst="rect">
                      <a:avLst/>
                    </a:prstGeom>
                    <a:ln w="25400">
                      <a:solidFill>
                        <a:srgbClr val="000000"/>
                      </a:solidFill>
                      <a:prstDash val="solid"/>
                    </a:ln>
                  </pic:spPr>
                </pic:pic>
              </a:graphicData>
            </a:graphic>
          </wp:inline>
        </w:drawing>
      </w:r>
    </w:p>
    <w:p w14:paraId="3A03E2DC"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4: “National Minimum Wage” in the UK</w:t>
      </w:r>
    </w:p>
    <w:p w14:paraId="4222DE80"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GOV, 2021b)</w:t>
      </w:r>
    </w:p>
    <w:p w14:paraId="4EBEA067"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Environmental Factor</w:t>
      </w:r>
    </w:p>
    <w:p w14:paraId="021C6956"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szCs w:val="24"/>
          <w:lang w:val="en-GB"/>
        </w:rPr>
        <w:t>The names of a few environmental laws in the UK are</w:t>
      </w:r>
      <w:r w:rsidRPr="00A17785">
        <w:rPr>
          <w:rFonts w:eastAsia="Times New Roman" w:cs="Times New Roman"/>
          <w:b/>
          <w:i/>
          <w:szCs w:val="24"/>
          <w:lang w:val="en-GB"/>
        </w:rPr>
        <w:t xml:space="preserve"> “Control of Pollution Act 1974”, “Energy Act 2020”, “Climate Change Act 2008”, "Environmental Protection Act 1974" </w:t>
      </w:r>
      <w:r w:rsidRPr="00A17785">
        <w:rPr>
          <w:rFonts w:eastAsia="Times New Roman" w:cs="Times New Roman"/>
          <w:szCs w:val="24"/>
          <w:lang w:val="en-GB"/>
        </w:rPr>
        <w:t xml:space="preserve">(Field, 2021). The government of the country is taking some major steps to use green energies in order to make the country </w:t>
      </w:r>
      <w:proofErr w:type="gramStart"/>
      <w:r w:rsidRPr="00A17785">
        <w:rPr>
          <w:rFonts w:eastAsia="Times New Roman" w:cs="Times New Roman"/>
          <w:szCs w:val="24"/>
          <w:lang w:val="en-GB"/>
        </w:rPr>
        <w:t>a more eco-friendly</w:t>
      </w:r>
      <w:proofErr w:type="gramEnd"/>
      <w:r w:rsidRPr="00A17785">
        <w:rPr>
          <w:rFonts w:eastAsia="Times New Roman" w:cs="Times New Roman"/>
          <w:szCs w:val="24"/>
          <w:lang w:val="en-GB"/>
        </w:rPr>
        <w:t xml:space="preserve"> nation. The environmental factors are also favourable to M&amp;S's business as it supports the </w:t>
      </w:r>
      <w:r w:rsidRPr="00A17785">
        <w:rPr>
          <w:rFonts w:eastAsia="Times New Roman" w:cs="Times New Roman"/>
          <w:b/>
          <w:i/>
          <w:szCs w:val="24"/>
          <w:lang w:val="en-GB"/>
        </w:rPr>
        <w:t>“Environmental, Social and Governance (ESG) strategy".</w:t>
      </w:r>
    </w:p>
    <w:p w14:paraId="1701BA86" w14:textId="77777777" w:rsidR="004E1804" w:rsidRPr="00A17785" w:rsidRDefault="00264998" w:rsidP="00A53D87">
      <w:pPr>
        <w:pStyle w:val="Heading2"/>
        <w:rPr>
          <w:lang w:val="en-GB"/>
        </w:rPr>
      </w:pPr>
      <w:bookmarkStart w:id="7" w:name="_Toc88932278"/>
      <w:r w:rsidRPr="00A17785">
        <w:rPr>
          <w:lang w:val="en-GB"/>
        </w:rPr>
        <w:t>“Impact</w:t>
      </w:r>
      <w:r w:rsidR="00D863D6" w:rsidRPr="00A17785">
        <w:rPr>
          <w:lang w:val="en-GB"/>
        </w:rPr>
        <w:t xml:space="preserve"> assessment</w:t>
      </w:r>
      <w:r w:rsidRPr="00A17785">
        <w:rPr>
          <w:lang w:val="en-GB"/>
        </w:rPr>
        <w:t xml:space="preserve"> of Covid-19</w:t>
      </w:r>
      <w:r w:rsidR="00D863D6" w:rsidRPr="00A17785">
        <w:rPr>
          <w:lang w:val="en-GB"/>
        </w:rPr>
        <w:t xml:space="preserve"> (macro-environment factor)</w:t>
      </w:r>
      <w:r w:rsidRPr="00A17785">
        <w:rPr>
          <w:lang w:val="en-GB"/>
        </w:rPr>
        <w:t xml:space="preserve"> on retail business of UK”</w:t>
      </w:r>
      <w:bookmarkEnd w:id="7"/>
    </w:p>
    <w:p w14:paraId="385D559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 retail industry in the United Kingdom is severely damaged by the </w:t>
      </w:r>
      <w:r w:rsidR="00197386" w:rsidRPr="00A17785">
        <w:rPr>
          <w:rFonts w:eastAsia="Times New Roman" w:cs="Times New Roman"/>
          <w:szCs w:val="24"/>
          <w:lang w:val="en-GB"/>
        </w:rPr>
        <w:t>corona virus</w:t>
      </w:r>
      <w:r w:rsidRPr="00A17785">
        <w:rPr>
          <w:rFonts w:eastAsia="Times New Roman" w:cs="Times New Roman"/>
          <w:szCs w:val="24"/>
          <w:lang w:val="en-GB"/>
        </w:rPr>
        <w:t xml:space="preserve"> pandemic. Although the food and the daily essential market has been able to survive, the clothing business, furniture and other non-essential retail markets have been damaged due to the economic recession caused by the pandemic. The product mix has been changed and retailers thrived for new partnerships. Customers preferred more sustainable products through contactless transactions (Deloitte, 2021b). Due to labour shortages and supply chain disruption during the lockdown scenario, most business organisations have faced finan</w:t>
      </w:r>
      <w:r w:rsidR="00197386" w:rsidRPr="00A17785">
        <w:rPr>
          <w:rFonts w:eastAsia="Times New Roman" w:cs="Times New Roman"/>
          <w:szCs w:val="24"/>
          <w:lang w:val="en-GB"/>
        </w:rPr>
        <w:t xml:space="preserve">cial loss. The clothing revenue </w:t>
      </w:r>
      <w:r w:rsidRPr="00A17785">
        <w:rPr>
          <w:rFonts w:eastAsia="Times New Roman" w:cs="Times New Roman"/>
          <w:szCs w:val="24"/>
          <w:lang w:val="en-GB"/>
        </w:rPr>
        <w:t xml:space="preserve">of </w:t>
      </w:r>
      <w:r w:rsidRPr="00A17785">
        <w:rPr>
          <w:rFonts w:eastAsia="Times New Roman" w:cs="Times New Roman"/>
          <w:b/>
          <w:i/>
          <w:szCs w:val="24"/>
          <w:lang w:val="en-GB"/>
        </w:rPr>
        <w:t xml:space="preserve">M&amp;S </w:t>
      </w:r>
      <w:r w:rsidRPr="00A17785">
        <w:rPr>
          <w:rFonts w:eastAsia="Times New Roman" w:cs="Times New Roman"/>
          <w:szCs w:val="24"/>
          <w:lang w:val="en-GB"/>
        </w:rPr>
        <w:t>declined by</w:t>
      </w:r>
      <w:r w:rsidRPr="00A17785">
        <w:rPr>
          <w:rFonts w:eastAsia="Times New Roman" w:cs="Times New Roman"/>
          <w:b/>
          <w:i/>
          <w:szCs w:val="24"/>
          <w:lang w:val="en-GB"/>
        </w:rPr>
        <w:t xml:space="preserve"> 25.1%</w:t>
      </w:r>
      <w:r w:rsidRPr="00A17785">
        <w:rPr>
          <w:rFonts w:eastAsia="Times New Roman" w:cs="Times New Roman"/>
          <w:szCs w:val="24"/>
          <w:lang w:val="en-GB"/>
        </w:rPr>
        <w:t xml:space="preserve"> and in-store sales declined by</w:t>
      </w:r>
      <w:r w:rsidRPr="00A17785">
        <w:rPr>
          <w:rFonts w:eastAsia="Times New Roman" w:cs="Times New Roman"/>
          <w:b/>
          <w:i/>
          <w:szCs w:val="24"/>
          <w:lang w:val="en-GB"/>
        </w:rPr>
        <w:t xml:space="preserve"> 46.5%</w:t>
      </w:r>
      <w:r w:rsidRPr="00A17785">
        <w:rPr>
          <w:rFonts w:eastAsia="Times New Roman" w:cs="Times New Roman"/>
          <w:szCs w:val="24"/>
          <w:lang w:val="en-GB"/>
        </w:rPr>
        <w:t xml:space="preserve"> (Walker</w:t>
      </w:r>
      <w:r w:rsidR="009D435B" w:rsidRPr="00A17785">
        <w:rPr>
          <w:rFonts w:eastAsia="Times New Roman" w:cs="Times New Roman"/>
          <w:szCs w:val="24"/>
          <w:lang w:val="en-GB"/>
        </w:rPr>
        <w:t xml:space="preserve">, </w:t>
      </w:r>
      <w:r w:rsidR="009D435B">
        <w:rPr>
          <w:rFonts w:eastAsia="Times New Roman" w:cs="Times New Roman"/>
          <w:szCs w:val="24"/>
          <w:lang w:val="en-GB"/>
        </w:rPr>
        <w:t>2021</w:t>
      </w:r>
      <w:r w:rsidRPr="00A17785">
        <w:rPr>
          <w:rFonts w:eastAsia="Times New Roman" w:cs="Times New Roman"/>
          <w:szCs w:val="24"/>
          <w:lang w:val="en-GB"/>
        </w:rPr>
        <w:t>). In the UK, the overall retail sales value has decreased by 3 million British pounds in 2020 compared to the previous year (Statista, 2021)</w:t>
      </w:r>
      <w:proofErr w:type="gramStart"/>
      <w:r w:rsidRPr="00A17785">
        <w:rPr>
          <w:rFonts w:eastAsia="Times New Roman" w:cs="Times New Roman"/>
          <w:szCs w:val="24"/>
          <w:lang w:val="en-GB"/>
        </w:rPr>
        <w:t xml:space="preserve">.  </w:t>
      </w:r>
      <w:proofErr w:type="gramEnd"/>
      <w:r w:rsidRPr="00A17785">
        <w:rPr>
          <w:rFonts w:eastAsia="Times New Roman" w:cs="Times New Roman"/>
          <w:szCs w:val="24"/>
          <w:lang w:val="en-GB"/>
        </w:rPr>
        <w:t xml:space="preserve">However, the sales revenue of </w:t>
      </w:r>
      <w:r w:rsidRPr="00A17785">
        <w:rPr>
          <w:rFonts w:eastAsia="Times New Roman" w:cs="Times New Roman"/>
          <w:b/>
          <w:i/>
          <w:szCs w:val="24"/>
          <w:lang w:val="en-GB"/>
        </w:rPr>
        <w:t>Tesco</w:t>
      </w:r>
      <w:r w:rsidRPr="00A17785">
        <w:rPr>
          <w:rFonts w:eastAsia="Times New Roman" w:cs="Times New Roman"/>
          <w:szCs w:val="24"/>
          <w:lang w:val="en-GB"/>
        </w:rPr>
        <w:t>, one of the biggest rivals of M&amp;S increased in 2020 and 2021 compared to the previous years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2021a). At the onset of Covid-</w:t>
      </w:r>
      <w:r w:rsidR="00197386" w:rsidRPr="00A17785">
        <w:rPr>
          <w:rFonts w:eastAsia="Times New Roman" w:cs="Times New Roman"/>
          <w:szCs w:val="24"/>
          <w:lang w:val="en-GB"/>
        </w:rPr>
        <w:t xml:space="preserve">19 </w:t>
      </w:r>
      <w:r w:rsidRPr="00A17785">
        <w:rPr>
          <w:rFonts w:eastAsia="Times New Roman" w:cs="Times New Roman"/>
          <w:szCs w:val="24"/>
          <w:lang w:val="en-GB"/>
        </w:rPr>
        <w:t xml:space="preserve">pandemic, the e-commerce retail sales have increased </w:t>
      </w:r>
      <w:proofErr w:type="gramStart"/>
      <w:r w:rsidRPr="00A17785">
        <w:rPr>
          <w:rFonts w:eastAsia="Times New Roman" w:cs="Times New Roman"/>
          <w:szCs w:val="24"/>
          <w:lang w:val="en-GB"/>
        </w:rPr>
        <w:t>dramatically</w:t>
      </w:r>
      <w:proofErr w:type="gramEnd"/>
      <w:r w:rsidRPr="00A17785">
        <w:rPr>
          <w:rFonts w:eastAsia="Times New Roman" w:cs="Times New Roman"/>
          <w:szCs w:val="24"/>
          <w:lang w:val="en-GB"/>
        </w:rPr>
        <w:t xml:space="preserve"> and the sales rate have touched around </w:t>
      </w:r>
      <w:r w:rsidRPr="00A17785">
        <w:rPr>
          <w:rFonts w:eastAsia="Times New Roman" w:cs="Times New Roman"/>
          <w:b/>
          <w:i/>
          <w:szCs w:val="24"/>
          <w:lang w:val="en-GB"/>
        </w:rPr>
        <w:t>100 billion</w:t>
      </w:r>
      <w:r w:rsidRPr="00A17785">
        <w:rPr>
          <w:rFonts w:eastAsia="Times New Roman" w:cs="Times New Roman"/>
          <w:szCs w:val="24"/>
          <w:lang w:val="en-GB"/>
        </w:rPr>
        <w:t xml:space="preserve"> British pounds in 2020 (Coppola, 2021b). Therefore, online retailers have grabbed </w:t>
      </w:r>
    </w:p>
    <w:p w14:paraId="6FA9411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lastRenderedPageBreak/>
        <w:t xml:space="preserve">most of the profit from the marketplace. </w:t>
      </w:r>
      <w:r w:rsidRPr="00A17785">
        <w:rPr>
          <w:rFonts w:eastAsia="Times New Roman" w:cs="Times New Roman"/>
          <w:b/>
          <w:i/>
          <w:szCs w:val="24"/>
          <w:lang w:val="en-GB"/>
        </w:rPr>
        <w:t>51% sales growth</w:t>
      </w:r>
      <w:r w:rsidRPr="00A17785">
        <w:rPr>
          <w:rFonts w:eastAsia="Times New Roman" w:cs="Times New Roman"/>
          <w:szCs w:val="24"/>
          <w:lang w:val="en-GB"/>
        </w:rPr>
        <w:t xml:space="preserve"> has been reported by Amazon UK in 2020 (</w:t>
      </w:r>
      <w:proofErr w:type="spellStart"/>
      <w:r w:rsidRPr="00A17785">
        <w:rPr>
          <w:rFonts w:eastAsia="Times New Roman" w:cs="Times New Roman"/>
          <w:szCs w:val="24"/>
          <w:lang w:val="en-GB"/>
        </w:rPr>
        <w:t>Ecommercedb</w:t>
      </w:r>
      <w:proofErr w:type="spellEnd"/>
      <w:r w:rsidRPr="00A17785">
        <w:rPr>
          <w:rFonts w:eastAsia="Times New Roman" w:cs="Times New Roman"/>
          <w:szCs w:val="24"/>
          <w:lang w:val="en-GB"/>
        </w:rPr>
        <w:t>, 2021)</w:t>
      </w:r>
      <w:proofErr w:type="gramStart"/>
      <w:r w:rsidRPr="00A17785">
        <w:rPr>
          <w:rFonts w:eastAsia="Times New Roman" w:cs="Times New Roman"/>
          <w:szCs w:val="24"/>
          <w:lang w:val="en-GB"/>
        </w:rPr>
        <w:t xml:space="preserve">.  </w:t>
      </w:r>
      <w:proofErr w:type="gramEnd"/>
      <w:r w:rsidRPr="00A17785">
        <w:rPr>
          <w:rFonts w:eastAsia="Times New Roman" w:cs="Times New Roman"/>
          <w:szCs w:val="24"/>
          <w:lang w:val="en-GB"/>
        </w:rPr>
        <w:t xml:space="preserve">   </w:t>
      </w:r>
    </w:p>
    <w:p w14:paraId="4B331B3F"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noProof/>
          <w:szCs w:val="24"/>
        </w:rPr>
        <w:drawing>
          <wp:inline distT="114300" distB="114300" distL="114300" distR="114300" wp14:anchorId="36DCD3CE" wp14:editId="50B65B41">
            <wp:extent cx="4095750" cy="2881313"/>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4095750" cy="2881313"/>
                    </a:xfrm>
                    <a:prstGeom prst="rect">
                      <a:avLst/>
                    </a:prstGeom>
                    <a:ln w="25400">
                      <a:solidFill>
                        <a:srgbClr val="000000"/>
                      </a:solidFill>
                      <a:prstDash val="solid"/>
                    </a:ln>
                  </pic:spPr>
                </pic:pic>
              </a:graphicData>
            </a:graphic>
          </wp:inline>
        </w:drawing>
      </w:r>
    </w:p>
    <w:p w14:paraId="02A91E86"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5: “UK’s Retailer perceptions on the impact of Covid-19 pandemic on sales in the 2020”</w:t>
      </w:r>
    </w:p>
    <w:p w14:paraId="2D04BDF7"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Statista, 2020)</w:t>
      </w:r>
    </w:p>
    <w:p w14:paraId="29F88AE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 downward trend in the overall revenue growth of </w:t>
      </w:r>
      <w:r w:rsidRPr="00A17785">
        <w:rPr>
          <w:rFonts w:eastAsia="Times New Roman" w:cs="Times New Roman"/>
          <w:b/>
          <w:i/>
          <w:szCs w:val="24"/>
          <w:lang w:val="en-GB"/>
        </w:rPr>
        <w:t>Marks and Spencer</w:t>
      </w:r>
      <w:r w:rsidRPr="00A17785">
        <w:rPr>
          <w:rFonts w:eastAsia="Times New Roman" w:cs="Times New Roman"/>
          <w:szCs w:val="24"/>
          <w:lang w:val="en-GB"/>
        </w:rPr>
        <w:t xml:space="preserve"> is seen in the UK market. At the initial stage of the Covid pandemic, the revenue generated goes to -3%. In 2020, it went -1.9%, and in 2021 the revenue generation went to was -11.9%. </w:t>
      </w:r>
    </w:p>
    <w:p w14:paraId="3EF63037"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noProof/>
          <w:szCs w:val="24"/>
        </w:rPr>
        <w:lastRenderedPageBreak/>
        <w:drawing>
          <wp:inline distT="114300" distB="114300" distL="114300" distR="114300" wp14:anchorId="7ED7A925" wp14:editId="3280FD28">
            <wp:extent cx="5486400" cy="3357563"/>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4"/>
                    <a:stretch>
                      <a:fillRect/>
                    </a:stretch>
                  </pic:blipFill>
                  <pic:spPr>
                    <a:xfrm>
                      <a:off x="0" y="0"/>
                      <a:ext cx="5486400" cy="3357563"/>
                    </a:xfrm>
                    <a:prstGeom prst="rect">
                      <a:avLst/>
                    </a:prstGeom>
                    <a:ln w="25400">
                      <a:solidFill>
                        <a:srgbClr val="000000"/>
                      </a:solidFill>
                      <a:prstDash val="solid"/>
                    </a:ln>
                  </pic:spPr>
                </pic:pic>
              </a:graphicData>
            </a:graphic>
          </wp:inline>
        </w:drawing>
      </w:r>
    </w:p>
    <w:p w14:paraId="05A47577"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6: Downward revenue trend of M&amp;S due to the global pandemic</w:t>
      </w:r>
    </w:p>
    <w:p w14:paraId="113B14A6"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 xml:space="preserve">(Source: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2021b)</w:t>
      </w:r>
    </w:p>
    <w:p w14:paraId="2293E38C" w14:textId="77777777" w:rsidR="004E1804" w:rsidRPr="00A17785" w:rsidRDefault="00264998" w:rsidP="00A53D87">
      <w:pPr>
        <w:pStyle w:val="Heading2"/>
        <w:rPr>
          <w:lang w:val="en-GB"/>
        </w:rPr>
      </w:pPr>
      <w:bookmarkStart w:id="8" w:name="_Toc88932279"/>
      <w:r w:rsidRPr="00A17785">
        <w:rPr>
          <w:lang w:val="en-GB"/>
        </w:rPr>
        <w:t>“Porter’s F</w:t>
      </w:r>
      <w:r w:rsidR="002A7A79" w:rsidRPr="00A17785">
        <w:rPr>
          <w:lang w:val="en-GB"/>
        </w:rPr>
        <w:t xml:space="preserve">ive </w:t>
      </w:r>
      <w:r w:rsidR="00FD551E" w:rsidRPr="00A17785">
        <w:rPr>
          <w:lang w:val="en-GB"/>
        </w:rPr>
        <w:t>Forces model”</w:t>
      </w:r>
      <w:bookmarkEnd w:id="8"/>
    </w:p>
    <w:p w14:paraId="1E8D310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As opined by </w:t>
      </w:r>
      <w:proofErr w:type="spellStart"/>
      <w:r w:rsidRPr="00A17785">
        <w:rPr>
          <w:rFonts w:eastAsia="Times New Roman" w:cs="Times New Roman"/>
          <w:szCs w:val="24"/>
          <w:lang w:val="en-GB"/>
        </w:rPr>
        <w:t>Akter</w:t>
      </w:r>
      <w:proofErr w:type="spellEnd"/>
      <w:r w:rsidRPr="00A17785">
        <w:rPr>
          <w:rFonts w:eastAsia="Times New Roman" w:cs="Times New Roman"/>
          <w:szCs w:val="24"/>
          <w:lang w:val="en-GB"/>
        </w:rPr>
        <w:t xml:space="preserve"> </w:t>
      </w:r>
      <w:r w:rsidRPr="00A17785">
        <w:rPr>
          <w:rFonts w:eastAsia="Times New Roman" w:cs="Times New Roman"/>
          <w:i/>
          <w:szCs w:val="24"/>
          <w:lang w:val="en-GB"/>
        </w:rPr>
        <w:t xml:space="preserve">et al. </w:t>
      </w:r>
      <w:r w:rsidRPr="00A17785">
        <w:rPr>
          <w:rFonts w:eastAsia="Times New Roman" w:cs="Times New Roman"/>
          <w:szCs w:val="24"/>
          <w:lang w:val="en-GB"/>
        </w:rPr>
        <w:t xml:space="preserve">(2020) the competitive advantage of a business organisation refers to those specific attributes that enable the companies to outperform </w:t>
      </w:r>
      <w:proofErr w:type="gramStart"/>
      <w:r w:rsidRPr="00A17785">
        <w:rPr>
          <w:rFonts w:eastAsia="Times New Roman" w:cs="Times New Roman"/>
          <w:szCs w:val="24"/>
          <w:lang w:val="en-GB"/>
        </w:rPr>
        <w:t>all of</w:t>
      </w:r>
      <w:proofErr w:type="gramEnd"/>
      <w:r w:rsidRPr="00A17785">
        <w:rPr>
          <w:rFonts w:eastAsia="Times New Roman" w:cs="Times New Roman"/>
          <w:szCs w:val="24"/>
          <w:lang w:val="en-GB"/>
        </w:rPr>
        <w:t xml:space="preserve"> their rival groups from the marketplace. </w:t>
      </w:r>
      <w:r w:rsidRPr="00A17785">
        <w:rPr>
          <w:rFonts w:eastAsia="Times New Roman" w:cs="Times New Roman"/>
          <w:b/>
          <w:i/>
          <w:szCs w:val="24"/>
          <w:lang w:val="en-GB"/>
        </w:rPr>
        <w:t>Porter’s five forces analysis</w:t>
      </w:r>
      <w:r w:rsidRPr="00A17785">
        <w:rPr>
          <w:rFonts w:eastAsia="Times New Roman" w:cs="Times New Roman"/>
          <w:szCs w:val="24"/>
          <w:lang w:val="en-GB"/>
        </w:rPr>
        <w:t xml:space="preserve"> is a necessary tool to examine the impact of competitive forces upon the business functionalities of a firm. </w:t>
      </w:r>
      <w:r w:rsidR="00197386" w:rsidRPr="00A17785">
        <w:rPr>
          <w:rFonts w:eastAsia="Times New Roman" w:cs="Times New Roman"/>
          <w:szCs w:val="24"/>
          <w:lang w:val="en-GB"/>
        </w:rPr>
        <w:t>Corona virus</w:t>
      </w:r>
      <w:r w:rsidRPr="00A17785">
        <w:rPr>
          <w:rFonts w:eastAsia="Times New Roman" w:cs="Times New Roman"/>
          <w:szCs w:val="24"/>
          <w:lang w:val="en-GB"/>
        </w:rPr>
        <w:t xml:space="preserve"> pandemic has negatively affected the sales rate and revenue generation of</w:t>
      </w:r>
      <w:r w:rsidRPr="00A17785">
        <w:rPr>
          <w:rFonts w:eastAsia="Times New Roman" w:cs="Times New Roman"/>
          <w:b/>
          <w:i/>
          <w:szCs w:val="24"/>
          <w:lang w:val="en-GB"/>
        </w:rPr>
        <w:t xml:space="preserve"> Marks and Spencer</w:t>
      </w:r>
      <w:r w:rsidRPr="00A17785">
        <w:rPr>
          <w:rFonts w:eastAsia="Times New Roman" w:cs="Times New Roman"/>
          <w:szCs w:val="24"/>
          <w:lang w:val="en-GB"/>
        </w:rPr>
        <w:t xml:space="preserve">. The group sales of the company have reduced by </w:t>
      </w:r>
      <w:r w:rsidRPr="00A17785">
        <w:rPr>
          <w:rFonts w:eastAsia="Times New Roman" w:cs="Times New Roman"/>
          <w:b/>
          <w:i/>
          <w:szCs w:val="24"/>
          <w:lang w:val="en-GB"/>
        </w:rPr>
        <w:t xml:space="preserve">11.9% </w:t>
      </w:r>
      <w:r w:rsidRPr="00A17785">
        <w:rPr>
          <w:rFonts w:eastAsia="Times New Roman" w:cs="Times New Roman"/>
          <w:szCs w:val="24"/>
          <w:lang w:val="en-GB"/>
        </w:rPr>
        <w:t>in 2021 (</w:t>
      </w:r>
      <w:proofErr w:type="spellStart"/>
      <w:r w:rsidRPr="00A17785">
        <w:rPr>
          <w:rFonts w:eastAsia="Times New Roman" w:cs="Times New Roman"/>
          <w:szCs w:val="24"/>
          <w:lang w:val="en-GB"/>
        </w:rPr>
        <w:t>Blázquez</w:t>
      </w:r>
      <w:proofErr w:type="spellEnd"/>
      <w:r w:rsidRPr="00A17785">
        <w:rPr>
          <w:rFonts w:eastAsia="Times New Roman" w:cs="Times New Roman"/>
          <w:szCs w:val="24"/>
          <w:lang w:val="en-GB"/>
        </w:rPr>
        <w:t xml:space="preserve">, 2021b). In order to recover from the crisis, the company needs to assess the influence of other competitive forces upon its </w:t>
      </w:r>
      <w:proofErr w:type="gramStart"/>
      <w:r w:rsidRPr="00A17785">
        <w:rPr>
          <w:rFonts w:eastAsia="Times New Roman" w:cs="Times New Roman"/>
          <w:szCs w:val="24"/>
          <w:lang w:val="en-GB"/>
        </w:rPr>
        <w:t>sales rate, and</w:t>
      </w:r>
      <w:proofErr w:type="gramEnd"/>
      <w:r w:rsidRPr="00A17785">
        <w:rPr>
          <w:rFonts w:eastAsia="Times New Roman" w:cs="Times New Roman"/>
          <w:szCs w:val="24"/>
          <w:lang w:val="en-GB"/>
        </w:rPr>
        <w:t xml:space="preserve"> modify its service features as per the current requirements. In that case, Porter's five forces is a helpful tool. However, the disadvantage of the model is that it only focuses on the short-term variations of factors and shifts towards chronological thinking.</w:t>
      </w:r>
    </w:p>
    <w:p w14:paraId="299E91BE" w14:textId="77777777" w:rsidR="004E1804" w:rsidRPr="00A17785" w:rsidRDefault="00264998" w:rsidP="00A53D87">
      <w:pPr>
        <w:pStyle w:val="Normal1"/>
        <w:numPr>
          <w:ilvl w:val="0"/>
          <w:numId w:val="2"/>
        </w:numPr>
        <w:rPr>
          <w:rFonts w:eastAsia="Times New Roman" w:cs="Times New Roman"/>
          <w:b/>
          <w:i/>
          <w:szCs w:val="24"/>
          <w:lang w:val="en-GB"/>
        </w:rPr>
      </w:pPr>
      <w:r w:rsidRPr="00A17785">
        <w:rPr>
          <w:rFonts w:eastAsia="Times New Roman" w:cs="Times New Roman"/>
          <w:b/>
          <w:i/>
          <w:szCs w:val="24"/>
          <w:lang w:val="en-GB"/>
        </w:rPr>
        <w:t>“The threat of New Entry” (Very Low)</w:t>
      </w:r>
    </w:p>
    <w:p w14:paraId="4349E25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Since 1884, M&amp;S has been operating a successful and ethical business in the UK's marketplace. The company has a very strong supplier base and distribution channel. Due to this reason, new entrants </w:t>
      </w:r>
      <w:proofErr w:type="spellStart"/>
      <w:r w:rsidRPr="00A17785">
        <w:rPr>
          <w:rFonts w:eastAsia="Times New Roman" w:cs="Times New Roman"/>
          <w:szCs w:val="24"/>
          <w:lang w:val="en-GB"/>
        </w:rPr>
        <w:t>can not</w:t>
      </w:r>
      <w:proofErr w:type="spellEnd"/>
      <w:r w:rsidRPr="00A17785">
        <w:rPr>
          <w:rFonts w:eastAsia="Times New Roman" w:cs="Times New Roman"/>
          <w:szCs w:val="24"/>
          <w:lang w:val="en-GB"/>
        </w:rPr>
        <w:t xml:space="preserve"> easily compete with the company. The UK's government is highly supportive </w:t>
      </w:r>
      <w:r w:rsidRPr="00A17785">
        <w:rPr>
          <w:rFonts w:eastAsia="Times New Roman" w:cs="Times New Roman"/>
          <w:szCs w:val="24"/>
          <w:lang w:val="en-GB"/>
        </w:rPr>
        <w:lastRenderedPageBreak/>
        <w:t xml:space="preserve">and concerned about new start-ups. There are many governmental policies to help the growth of new ventures. For example, in the </w:t>
      </w:r>
      <w:r w:rsidRPr="00A17785">
        <w:rPr>
          <w:rFonts w:eastAsia="Times New Roman" w:cs="Times New Roman"/>
          <w:b/>
          <w:i/>
          <w:szCs w:val="24"/>
          <w:lang w:val="en-GB"/>
        </w:rPr>
        <w:t xml:space="preserve">"future fund" </w:t>
      </w:r>
      <w:r w:rsidRPr="00A17785">
        <w:rPr>
          <w:rFonts w:eastAsia="Times New Roman" w:cs="Times New Roman"/>
          <w:szCs w:val="24"/>
          <w:lang w:val="en-GB"/>
        </w:rPr>
        <w:t xml:space="preserve">policy, the government of the United Kingdom has announced </w:t>
      </w:r>
      <w:r w:rsidRPr="00A17785">
        <w:rPr>
          <w:rFonts w:eastAsia="Times New Roman" w:cs="Times New Roman"/>
          <w:b/>
          <w:i/>
          <w:szCs w:val="24"/>
          <w:lang w:val="en-GB"/>
        </w:rPr>
        <w:t>£1bn</w:t>
      </w:r>
      <w:r w:rsidRPr="00A17785">
        <w:rPr>
          <w:rFonts w:eastAsia="Times New Roman" w:cs="Times New Roman"/>
          <w:szCs w:val="24"/>
          <w:lang w:val="en-GB"/>
        </w:rPr>
        <w:t xml:space="preserve"> monetary support to new start-ups (Steve </w:t>
      </w:r>
      <w:proofErr w:type="spellStart"/>
      <w:r w:rsidRPr="00A17785">
        <w:rPr>
          <w:rFonts w:eastAsia="Times New Roman" w:cs="Times New Roman"/>
          <w:szCs w:val="24"/>
          <w:lang w:val="en-GB"/>
        </w:rPr>
        <w:t>O'Hear</w:t>
      </w:r>
      <w:proofErr w:type="spellEnd"/>
      <w:r w:rsidRPr="00A17785">
        <w:rPr>
          <w:rFonts w:eastAsia="Times New Roman" w:cs="Times New Roman"/>
          <w:szCs w:val="24"/>
          <w:lang w:val="en-GB"/>
        </w:rPr>
        <w:t xml:space="preserve">, 2020). Although M&amp;S will not receive this type of assistance from the Government, it will still be in a more superior position than new entries due to its strong organisational infrastructure, highly skilled </w:t>
      </w:r>
      <w:proofErr w:type="gramStart"/>
      <w:r w:rsidRPr="00A17785">
        <w:rPr>
          <w:rFonts w:eastAsia="Times New Roman" w:cs="Times New Roman"/>
          <w:szCs w:val="24"/>
          <w:lang w:val="en-GB"/>
        </w:rPr>
        <w:t>employees</w:t>
      </w:r>
      <w:proofErr w:type="gramEnd"/>
      <w:r w:rsidRPr="00A17785">
        <w:rPr>
          <w:rFonts w:eastAsia="Times New Roman" w:cs="Times New Roman"/>
          <w:szCs w:val="24"/>
          <w:lang w:val="en-GB"/>
        </w:rPr>
        <w:t xml:space="preserve"> and good brand recognition in the marketplace. New entries, on the other hand, may face difficulties in business sales due to low recognition, and a weak supplier network. </w:t>
      </w:r>
    </w:p>
    <w:p w14:paraId="047D05EA" w14:textId="77777777" w:rsidR="004E1804" w:rsidRPr="00A17785" w:rsidRDefault="00264998" w:rsidP="00A53D87">
      <w:pPr>
        <w:pStyle w:val="Normal1"/>
        <w:numPr>
          <w:ilvl w:val="0"/>
          <w:numId w:val="11"/>
        </w:numPr>
        <w:rPr>
          <w:rFonts w:eastAsia="Times New Roman" w:cs="Times New Roman"/>
          <w:b/>
          <w:i/>
          <w:szCs w:val="24"/>
          <w:lang w:val="en-GB"/>
        </w:rPr>
      </w:pPr>
      <w:r w:rsidRPr="00A17785">
        <w:rPr>
          <w:rFonts w:eastAsia="Times New Roman" w:cs="Times New Roman"/>
          <w:b/>
          <w:i/>
          <w:szCs w:val="24"/>
          <w:lang w:val="en-GB"/>
        </w:rPr>
        <w:t>“Bargaining power of suppliers” (Moderate to high)</w:t>
      </w:r>
    </w:p>
    <w:p w14:paraId="4B58A179" w14:textId="77777777" w:rsidR="00A53D87"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The coronavirus pandemic, economic recession, and the Brexit decision all together have made a shortage in the supplier market. Hence, the demands of the supplier increased. In that case, suppliers may have the power to make fluctuations in the price of raw materials as per their benefit. Therefore, the risk of high bargaining power of the supplier appears. However, in the case of Marks and Spencer, this threat is moderate as the company has its own strong and loyal supplier base.</w:t>
      </w:r>
    </w:p>
    <w:p w14:paraId="22377307" w14:textId="77777777" w:rsidR="004E1804" w:rsidRPr="00A17785" w:rsidRDefault="00264998" w:rsidP="00A53D87">
      <w:pPr>
        <w:pStyle w:val="Normal1"/>
        <w:numPr>
          <w:ilvl w:val="0"/>
          <w:numId w:val="15"/>
        </w:numPr>
        <w:rPr>
          <w:rFonts w:eastAsia="Times New Roman" w:cs="Times New Roman"/>
          <w:szCs w:val="24"/>
          <w:lang w:val="en-GB"/>
        </w:rPr>
      </w:pPr>
      <w:r w:rsidRPr="00A17785">
        <w:rPr>
          <w:rFonts w:eastAsia="Times New Roman" w:cs="Times New Roman"/>
          <w:b/>
          <w:i/>
          <w:szCs w:val="24"/>
          <w:lang w:val="en-GB"/>
        </w:rPr>
        <w:t>“Competitive Rivalry” (Very high)</w:t>
      </w:r>
    </w:p>
    <w:p w14:paraId="4444A5BD"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The retail market of the United Kingdom is very competitive. Competitive rivalry means the level of battling is present between the existing companies within the same sector. Being one of the most popular multinational companies in the UK, Marks and Spencer have many rivals as well. ASDA, Tesco, Aldi UK, Debenhams, Next, and Sainsbury's are the primary rivals of the company. Although M&amp;S has seen a huge financial loss due to the pandemic, the scenario is different in the case of Sainsbury's and Tesco. Sainsbury's has made</w:t>
      </w:r>
      <w:r w:rsidRPr="00A17785">
        <w:rPr>
          <w:rFonts w:eastAsia="Times New Roman" w:cs="Times New Roman"/>
          <w:b/>
          <w:i/>
          <w:szCs w:val="24"/>
          <w:lang w:val="en-GB"/>
        </w:rPr>
        <w:t xml:space="preserve"> 1.9% </w:t>
      </w:r>
      <w:r w:rsidRPr="00A17785">
        <w:rPr>
          <w:rFonts w:eastAsia="Times New Roman" w:cs="Times New Roman"/>
          <w:szCs w:val="24"/>
          <w:lang w:val="en-GB"/>
        </w:rPr>
        <w:t>growth in 2019, and a profit of more than “</w:t>
      </w:r>
      <w:r w:rsidRPr="00A17785">
        <w:rPr>
          <w:rFonts w:eastAsia="Times New Roman" w:cs="Times New Roman"/>
          <w:b/>
          <w:i/>
          <w:szCs w:val="24"/>
          <w:lang w:val="en-GB"/>
        </w:rPr>
        <w:t xml:space="preserve">200 million” </w:t>
      </w:r>
      <w:r w:rsidRPr="00A17785">
        <w:rPr>
          <w:rFonts w:eastAsia="Times New Roman" w:cs="Times New Roman"/>
          <w:szCs w:val="24"/>
          <w:lang w:val="en-GB"/>
        </w:rPr>
        <w:t xml:space="preserve">British pounds in 2020 (Sainsburys, 2021). </w:t>
      </w:r>
      <w:proofErr w:type="gramStart"/>
      <w:r w:rsidRPr="00A17785">
        <w:rPr>
          <w:rFonts w:eastAsia="Times New Roman" w:cs="Times New Roman"/>
          <w:szCs w:val="24"/>
          <w:lang w:val="en-GB"/>
        </w:rPr>
        <w:t>All of</w:t>
      </w:r>
      <w:proofErr w:type="gramEnd"/>
      <w:r w:rsidRPr="00A17785">
        <w:rPr>
          <w:rFonts w:eastAsia="Times New Roman" w:cs="Times New Roman"/>
          <w:szCs w:val="24"/>
          <w:lang w:val="en-GB"/>
        </w:rPr>
        <w:t xml:space="preserve"> these rivals have enough resources and capacity to outpace M&amp;S from the market with strategic plans. Hence, this threat is very high for M&amp;</w:t>
      </w:r>
      <w:proofErr w:type="gramStart"/>
      <w:r w:rsidRPr="00A17785">
        <w:rPr>
          <w:rFonts w:eastAsia="Times New Roman" w:cs="Times New Roman"/>
          <w:szCs w:val="24"/>
          <w:lang w:val="en-GB"/>
        </w:rPr>
        <w:t xml:space="preserve">S.  </w:t>
      </w:r>
      <w:proofErr w:type="gramEnd"/>
    </w:p>
    <w:p w14:paraId="18972778" w14:textId="77777777" w:rsidR="004E1804" w:rsidRPr="00A17785" w:rsidRDefault="00264998" w:rsidP="00A53D87">
      <w:pPr>
        <w:pStyle w:val="Normal1"/>
        <w:numPr>
          <w:ilvl w:val="0"/>
          <w:numId w:val="10"/>
        </w:numPr>
        <w:rPr>
          <w:rFonts w:eastAsia="Times New Roman" w:cs="Times New Roman"/>
          <w:b/>
          <w:i/>
          <w:szCs w:val="24"/>
          <w:lang w:val="en-GB"/>
        </w:rPr>
      </w:pPr>
      <w:r w:rsidRPr="00A17785">
        <w:rPr>
          <w:rFonts w:eastAsia="Times New Roman" w:cs="Times New Roman"/>
          <w:b/>
          <w:i/>
          <w:szCs w:val="24"/>
          <w:lang w:val="en-GB"/>
        </w:rPr>
        <w:t>“Power of the buyers (High)”</w:t>
      </w:r>
    </w:p>
    <w:p w14:paraId="79D1D7F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In the United Kingdom, there are around 306,985 “retail outlets'', and “208,795 retailers” (</w:t>
      </w:r>
      <w:proofErr w:type="spellStart"/>
      <w:r w:rsidRPr="00A17785">
        <w:rPr>
          <w:rFonts w:eastAsia="Times New Roman" w:cs="Times New Roman"/>
          <w:szCs w:val="24"/>
          <w:lang w:val="en-GB"/>
        </w:rPr>
        <w:t>Retaileconomics</w:t>
      </w:r>
      <w:proofErr w:type="spellEnd"/>
      <w:r w:rsidRPr="00A17785">
        <w:rPr>
          <w:rFonts w:eastAsia="Times New Roman" w:cs="Times New Roman"/>
          <w:szCs w:val="24"/>
          <w:lang w:val="en-GB"/>
        </w:rPr>
        <w:t xml:space="preserve">, 2021). In the globalised market, any kind of product is easily available in front of customers. Residents of the UK have many options to choose their products from. Hence customers will hold the highest power to decide the company's business growth. Consumers may buy products from other companies apart from M&amp;S if they get favourable deals and offers. Therefore, it can be evaluated that, this threat is high for M&amp;S. </w:t>
      </w:r>
    </w:p>
    <w:p w14:paraId="025739D6" w14:textId="77777777" w:rsidR="004E1804" w:rsidRPr="00A17785" w:rsidRDefault="00264998" w:rsidP="00A53D87">
      <w:pPr>
        <w:pStyle w:val="Normal1"/>
        <w:numPr>
          <w:ilvl w:val="0"/>
          <w:numId w:val="1"/>
        </w:numPr>
        <w:rPr>
          <w:rFonts w:eastAsia="Times New Roman" w:cs="Times New Roman"/>
          <w:b/>
          <w:i/>
          <w:szCs w:val="24"/>
          <w:lang w:val="en-GB"/>
        </w:rPr>
      </w:pPr>
      <w:r w:rsidRPr="00A17785">
        <w:rPr>
          <w:rFonts w:eastAsia="Times New Roman" w:cs="Times New Roman"/>
          <w:b/>
          <w:i/>
          <w:szCs w:val="24"/>
          <w:lang w:val="en-GB"/>
        </w:rPr>
        <w:lastRenderedPageBreak/>
        <w:t>“The threat of Substitution (Moderate)”</w:t>
      </w:r>
    </w:p>
    <w:p w14:paraId="67527A3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There are many </w:t>
      </w:r>
      <w:proofErr w:type="gramStart"/>
      <w:r w:rsidRPr="00A17785">
        <w:rPr>
          <w:rFonts w:eastAsia="Times New Roman" w:cs="Times New Roman"/>
          <w:szCs w:val="24"/>
          <w:lang w:val="en-GB"/>
        </w:rPr>
        <w:t>SME's</w:t>
      </w:r>
      <w:proofErr w:type="gramEnd"/>
      <w:r w:rsidRPr="00A17785">
        <w:rPr>
          <w:rFonts w:eastAsia="Times New Roman" w:cs="Times New Roman"/>
          <w:szCs w:val="24"/>
          <w:lang w:val="en-GB"/>
        </w:rPr>
        <w:t xml:space="preserve"> in the UK that sell similar products like M&amp;S at comparatively low prices. For many consumers' price rate decides their purchasing decisions. They may get infected by these low-cost substitute </w:t>
      </w:r>
      <w:proofErr w:type="gramStart"/>
      <w:r w:rsidRPr="00A17785">
        <w:rPr>
          <w:rFonts w:eastAsia="Times New Roman" w:cs="Times New Roman"/>
          <w:szCs w:val="24"/>
          <w:lang w:val="en-GB"/>
        </w:rPr>
        <w:t>products</w:t>
      </w:r>
      <w:proofErr w:type="gramEnd"/>
      <w:r w:rsidRPr="00A17785">
        <w:rPr>
          <w:rFonts w:eastAsia="Times New Roman" w:cs="Times New Roman"/>
          <w:szCs w:val="24"/>
          <w:lang w:val="en-GB"/>
        </w:rPr>
        <w:t xml:space="preserve"> and it will damage M&amp;S’s business.  </w:t>
      </w:r>
    </w:p>
    <w:p w14:paraId="62278804" w14:textId="77777777" w:rsidR="004E1804" w:rsidRPr="00A17785" w:rsidRDefault="00264998" w:rsidP="00A53D87">
      <w:pPr>
        <w:pStyle w:val="Normal1"/>
        <w:jc w:val="center"/>
        <w:rPr>
          <w:rFonts w:cs="Times New Roman"/>
          <w:szCs w:val="24"/>
          <w:lang w:val="en-GB"/>
        </w:rPr>
      </w:pPr>
      <w:r w:rsidRPr="00A17785">
        <w:rPr>
          <w:rFonts w:cs="Times New Roman"/>
          <w:noProof/>
          <w:szCs w:val="24"/>
        </w:rPr>
        <w:drawing>
          <wp:inline distT="114300" distB="114300" distL="114300" distR="114300" wp14:anchorId="197CC62B" wp14:editId="62CB22E8">
            <wp:extent cx="5095875" cy="3429000"/>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5"/>
                    <a:stretch>
                      <a:fillRect/>
                    </a:stretch>
                  </pic:blipFill>
                  <pic:spPr>
                    <a:xfrm>
                      <a:off x="0" y="0"/>
                      <a:ext cx="5095875" cy="3429000"/>
                    </a:xfrm>
                    <a:prstGeom prst="rect">
                      <a:avLst/>
                    </a:prstGeom>
                    <a:ln w="25400">
                      <a:solidFill>
                        <a:srgbClr val="000000"/>
                      </a:solidFill>
                      <a:prstDash val="solid"/>
                    </a:ln>
                  </pic:spPr>
                </pic:pic>
              </a:graphicData>
            </a:graphic>
          </wp:inline>
        </w:drawing>
      </w:r>
    </w:p>
    <w:p w14:paraId="2199F1D9"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7: “Porter’s Five Forces Analysis”</w:t>
      </w:r>
    </w:p>
    <w:p w14:paraId="29DFD6FE"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Self-developed)</w:t>
      </w:r>
    </w:p>
    <w:p w14:paraId="0B479ADB" w14:textId="77777777" w:rsidR="004E1804" w:rsidRPr="00A17785" w:rsidRDefault="00264998" w:rsidP="00A53D87">
      <w:pPr>
        <w:pStyle w:val="Heading2"/>
        <w:rPr>
          <w:lang w:val="en-GB"/>
        </w:rPr>
      </w:pPr>
      <w:bookmarkStart w:id="9" w:name="_Toc88932280"/>
      <w:r w:rsidRPr="00A17785">
        <w:rPr>
          <w:lang w:val="en-GB"/>
        </w:rPr>
        <w:t>“SWOT Analysis”</w:t>
      </w:r>
      <w:bookmarkEnd w:id="9"/>
    </w:p>
    <w:p w14:paraId="550C6919" w14:textId="77777777" w:rsidR="00F176A9" w:rsidRPr="00A17785" w:rsidRDefault="00264998" w:rsidP="00471CFB">
      <w:pPr>
        <w:pStyle w:val="Normal1"/>
        <w:rPr>
          <w:rFonts w:eastAsia="Times New Roman" w:cs="Times New Roman"/>
          <w:szCs w:val="24"/>
          <w:lang w:val="en-GB"/>
        </w:rPr>
      </w:pPr>
      <w:r w:rsidRPr="00A17785">
        <w:rPr>
          <w:rFonts w:eastAsia="Times New Roman" w:cs="Times New Roman"/>
          <w:szCs w:val="24"/>
          <w:lang w:val="en-GB"/>
        </w:rPr>
        <w:t xml:space="preserve">According to the thoughts of </w:t>
      </w:r>
      <w:proofErr w:type="spellStart"/>
      <w:r w:rsidRPr="00A17785">
        <w:rPr>
          <w:rFonts w:eastAsia="Times New Roman" w:cs="Times New Roman"/>
          <w:szCs w:val="24"/>
          <w:lang w:val="en-GB"/>
        </w:rPr>
        <w:t>Engidaw</w:t>
      </w:r>
      <w:proofErr w:type="spellEnd"/>
      <w:r w:rsidRPr="00A17785">
        <w:rPr>
          <w:rFonts w:eastAsia="Times New Roman" w:cs="Times New Roman"/>
          <w:szCs w:val="24"/>
          <w:lang w:val="en-GB"/>
        </w:rPr>
        <w:t xml:space="preserve"> (2021) a business organization's internal environment influences its overall performance. The internal environment comprises human resource capabilities, value proposition, corporate image, equipment, and resource management procedures. In this report, a SWOT analysis is used for the identification of M&amp;S's internal strengths, weaknesses, opportunities, and threats. </w:t>
      </w:r>
    </w:p>
    <w:p w14:paraId="5828BDFF" w14:textId="77777777" w:rsidR="004E1804" w:rsidRPr="00A17785" w:rsidRDefault="00264998" w:rsidP="00471CFB">
      <w:pPr>
        <w:pStyle w:val="Normal1"/>
        <w:rPr>
          <w:rFonts w:eastAsia="Times New Roman" w:cs="Times New Roman"/>
          <w:b/>
          <w:i/>
          <w:szCs w:val="24"/>
          <w:lang w:val="en-GB"/>
        </w:rPr>
      </w:pPr>
      <w:r w:rsidRPr="00A17785">
        <w:rPr>
          <w:rFonts w:eastAsia="Times New Roman" w:cs="Times New Roman"/>
          <w:b/>
          <w:i/>
          <w:szCs w:val="24"/>
          <w:lang w:val="en-GB"/>
        </w:rPr>
        <w:t>Strength</w:t>
      </w:r>
    </w:p>
    <w:p w14:paraId="2E0DB847"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Marks and Spencer </w:t>
      </w:r>
      <w:proofErr w:type="gramStart"/>
      <w:r w:rsidRPr="00A17785">
        <w:rPr>
          <w:rFonts w:eastAsia="Times New Roman" w:cs="Times New Roman"/>
          <w:szCs w:val="24"/>
          <w:lang w:val="en-GB"/>
        </w:rPr>
        <w:t>has</w:t>
      </w:r>
      <w:proofErr w:type="gramEnd"/>
      <w:r w:rsidRPr="00A17785">
        <w:rPr>
          <w:rFonts w:eastAsia="Times New Roman" w:cs="Times New Roman"/>
          <w:szCs w:val="24"/>
          <w:lang w:val="en-GB"/>
        </w:rPr>
        <w:t xml:space="preserve"> a very skilled human workforce, who are properly trained and dedicated to the company's success. A huge number of employees (78000) is the strength of the company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2021a). The company has hundred global websites and more than 1509 </w:t>
      </w:r>
      <w:r w:rsidRPr="00A17785">
        <w:rPr>
          <w:rFonts w:eastAsia="Times New Roman" w:cs="Times New Roman"/>
          <w:szCs w:val="24"/>
          <w:lang w:val="en-GB"/>
        </w:rPr>
        <w:lastRenderedPageBreak/>
        <w:t>stores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2021b). The international reach and strong supply network </w:t>
      </w:r>
      <w:proofErr w:type="gramStart"/>
      <w:r w:rsidRPr="00A17785">
        <w:rPr>
          <w:rFonts w:eastAsia="Times New Roman" w:cs="Times New Roman"/>
          <w:szCs w:val="24"/>
          <w:lang w:val="en-GB"/>
        </w:rPr>
        <w:t>is</w:t>
      </w:r>
      <w:proofErr w:type="gramEnd"/>
      <w:r w:rsidRPr="00A17785">
        <w:rPr>
          <w:rFonts w:eastAsia="Times New Roman" w:cs="Times New Roman"/>
          <w:szCs w:val="24"/>
          <w:lang w:val="en-GB"/>
        </w:rPr>
        <w:t xml:space="preserve"> the strength of the company.  </w:t>
      </w:r>
    </w:p>
    <w:p w14:paraId="5F63510F" w14:textId="77777777" w:rsidR="004E1804" w:rsidRPr="00A17785" w:rsidRDefault="00264998" w:rsidP="00A53D87">
      <w:pPr>
        <w:pStyle w:val="Normal1"/>
        <w:numPr>
          <w:ilvl w:val="0"/>
          <w:numId w:val="9"/>
        </w:numPr>
        <w:rPr>
          <w:rFonts w:eastAsia="Times New Roman" w:cs="Times New Roman"/>
          <w:b/>
          <w:i/>
          <w:szCs w:val="24"/>
          <w:lang w:val="en-GB"/>
        </w:rPr>
      </w:pPr>
      <w:r w:rsidRPr="00A17785">
        <w:rPr>
          <w:rFonts w:eastAsia="Times New Roman" w:cs="Times New Roman"/>
          <w:b/>
          <w:i/>
          <w:szCs w:val="24"/>
          <w:lang w:val="en-GB"/>
        </w:rPr>
        <w:t>Weakness</w:t>
      </w:r>
    </w:p>
    <w:p w14:paraId="0029A16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According to the latest news </w:t>
      </w:r>
      <w:r w:rsidRPr="00A17785">
        <w:rPr>
          <w:rFonts w:eastAsia="Times New Roman" w:cs="Times New Roman"/>
          <w:b/>
          <w:i/>
          <w:szCs w:val="24"/>
          <w:lang w:val="en-GB"/>
        </w:rPr>
        <w:t xml:space="preserve">Marks and Spencer </w:t>
      </w:r>
      <w:r w:rsidRPr="00A17785">
        <w:rPr>
          <w:rFonts w:eastAsia="Times New Roman" w:cs="Times New Roman"/>
          <w:szCs w:val="24"/>
          <w:lang w:val="en-GB"/>
        </w:rPr>
        <w:t xml:space="preserve">is facing issues with product shipping in the United Kingdom (BBC News, 2021). The financial performance of M&amp;S in the international market is also poor. </w:t>
      </w:r>
      <w:r w:rsidR="00197386" w:rsidRPr="00A17785">
        <w:rPr>
          <w:rFonts w:eastAsia="Times New Roman" w:cs="Times New Roman"/>
          <w:szCs w:val="24"/>
          <w:lang w:val="en-GB"/>
        </w:rPr>
        <w:t>Issues in exports due to labour shortages are</w:t>
      </w:r>
      <w:r w:rsidRPr="00A17785">
        <w:rPr>
          <w:rFonts w:eastAsia="Times New Roman" w:cs="Times New Roman"/>
          <w:szCs w:val="24"/>
          <w:lang w:val="en-GB"/>
        </w:rPr>
        <w:t xml:space="preserve"> also a weakness of the company. </w:t>
      </w:r>
    </w:p>
    <w:p w14:paraId="582227BD" w14:textId="77777777" w:rsidR="004E1804" w:rsidRPr="00A17785" w:rsidRDefault="00264998" w:rsidP="00A53D87">
      <w:pPr>
        <w:pStyle w:val="Normal1"/>
        <w:numPr>
          <w:ilvl w:val="0"/>
          <w:numId w:val="3"/>
        </w:numPr>
        <w:rPr>
          <w:rFonts w:eastAsia="Times New Roman" w:cs="Times New Roman"/>
          <w:b/>
          <w:i/>
          <w:szCs w:val="24"/>
          <w:lang w:val="en-GB"/>
        </w:rPr>
      </w:pPr>
      <w:r w:rsidRPr="00A17785">
        <w:rPr>
          <w:rFonts w:eastAsia="Times New Roman" w:cs="Times New Roman"/>
          <w:b/>
          <w:i/>
          <w:szCs w:val="24"/>
          <w:lang w:val="en-GB"/>
        </w:rPr>
        <w:t>Opportunity</w:t>
      </w:r>
    </w:p>
    <w:p w14:paraId="315B5B66"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M&amp;S can revive from the sales loss in the post-pandemic market environment by focusing on digital marketing strategies. There is an opportunity to spend on IT infrastructure improvements and Artificial Intelligence. </w:t>
      </w:r>
    </w:p>
    <w:p w14:paraId="18CE22D6" w14:textId="77777777" w:rsidR="004E1804" w:rsidRPr="00A17785" w:rsidRDefault="00264998" w:rsidP="00A53D87">
      <w:pPr>
        <w:pStyle w:val="Normal1"/>
        <w:numPr>
          <w:ilvl w:val="0"/>
          <w:numId w:val="4"/>
        </w:numPr>
        <w:rPr>
          <w:rFonts w:eastAsia="Times New Roman" w:cs="Times New Roman"/>
          <w:b/>
          <w:i/>
          <w:szCs w:val="24"/>
          <w:lang w:val="en-GB"/>
        </w:rPr>
      </w:pPr>
      <w:r w:rsidRPr="00A17785">
        <w:rPr>
          <w:rFonts w:eastAsia="Times New Roman" w:cs="Times New Roman"/>
          <w:b/>
          <w:i/>
          <w:szCs w:val="24"/>
          <w:lang w:val="en-GB"/>
        </w:rPr>
        <w:t xml:space="preserve">Threat  </w:t>
      </w:r>
    </w:p>
    <w:p w14:paraId="371B29DC" w14:textId="77777777" w:rsidR="00D3507C"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Huge competition in the retail market is a major threat for M&amp;S. Rivals like Next, Debenhams, Aldi UK, ASDA, and Tesco can outpace M&amp;S from the market. The company may face issues to bring changes in leadership style and organizational structure in the post-pandemic time due to lack of human resources</w:t>
      </w:r>
      <w:proofErr w:type="gramStart"/>
      <w:r w:rsidRPr="00A17785">
        <w:rPr>
          <w:rFonts w:eastAsia="Times New Roman" w:cs="Times New Roman"/>
          <w:szCs w:val="24"/>
          <w:lang w:val="en-GB"/>
        </w:rPr>
        <w:t xml:space="preserve">.  </w:t>
      </w:r>
      <w:proofErr w:type="gramEnd"/>
    </w:p>
    <w:p w14:paraId="2821A6A7" w14:textId="77777777" w:rsidR="00C45AE6" w:rsidRPr="00A17785" w:rsidRDefault="00C45AE6" w:rsidP="00A53D87">
      <w:pPr>
        <w:pStyle w:val="Normal1"/>
        <w:rPr>
          <w:rFonts w:eastAsia="Times New Roman" w:cs="Times New Roman"/>
          <w:b/>
          <w:szCs w:val="24"/>
          <w:lang w:val="en-GB"/>
        </w:rPr>
      </w:pPr>
      <w:r w:rsidRPr="00A17785">
        <w:rPr>
          <w:rFonts w:eastAsia="Times New Roman" w:cs="Times New Roman"/>
          <w:b/>
          <w:szCs w:val="24"/>
          <w:lang w:val="en-GB"/>
        </w:rPr>
        <w:t>Advantages and disadvantages of SWOT Model</w:t>
      </w:r>
      <w:r w:rsidR="00176E32">
        <w:rPr>
          <w:rFonts w:eastAsia="Times New Roman" w:cs="Times New Roman"/>
          <w:b/>
          <w:szCs w:val="24"/>
          <w:lang w:val="en-GB"/>
        </w:rPr>
        <w:t xml:space="preserve"> </w:t>
      </w:r>
      <w:r w:rsidR="003F6A85" w:rsidRPr="00A17785">
        <w:rPr>
          <w:rFonts w:eastAsia="Times New Roman" w:cs="Times New Roman"/>
          <w:b/>
          <w:szCs w:val="24"/>
          <w:lang w:val="en-GB"/>
        </w:rPr>
        <w:t>(Reference)</w:t>
      </w:r>
    </w:p>
    <w:p w14:paraId="2E032451" w14:textId="77777777" w:rsidR="00F176A9" w:rsidRPr="00A17785" w:rsidRDefault="00F176A9" w:rsidP="00A53D87">
      <w:pPr>
        <w:pStyle w:val="Normal1"/>
        <w:rPr>
          <w:rFonts w:eastAsia="Times New Roman" w:cs="Times New Roman"/>
          <w:b/>
          <w:szCs w:val="24"/>
          <w:lang w:val="en-GB"/>
        </w:rPr>
      </w:pPr>
      <w:r w:rsidRPr="00A17785">
        <w:rPr>
          <w:rFonts w:eastAsia="Times New Roman" w:cs="Times New Roman"/>
          <w:b/>
          <w:szCs w:val="24"/>
          <w:lang w:val="en-GB"/>
        </w:rPr>
        <w:t>Advantages:</w:t>
      </w:r>
    </w:p>
    <w:p w14:paraId="4995147D" w14:textId="77777777" w:rsidR="00F176A9" w:rsidRPr="00A17785" w:rsidRDefault="00F176A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advantage of using a SWOT tool is that it helps in understanding business in a better </w:t>
      </w:r>
      <w:proofErr w:type="gramStart"/>
      <w:r w:rsidRPr="00A17785">
        <w:rPr>
          <w:rFonts w:eastAsia="Times New Roman" w:cs="Times New Roman"/>
          <w:szCs w:val="24"/>
          <w:lang w:val="en-GB"/>
        </w:rPr>
        <w:t>way, and</w:t>
      </w:r>
      <w:proofErr w:type="gramEnd"/>
      <w:r w:rsidRPr="00A17785">
        <w:rPr>
          <w:rFonts w:eastAsia="Times New Roman" w:cs="Times New Roman"/>
          <w:szCs w:val="24"/>
          <w:lang w:val="en-GB"/>
        </w:rPr>
        <w:t xml:space="preserve"> assists the firms in minimising risks. </w:t>
      </w:r>
    </w:p>
    <w:p w14:paraId="773FC9D0" w14:textId="77777777" w:rsidR="00A53379" w:rsidRPr="00A17785" w:rsidRDefault="001F290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model helps the organisation to develop strategic thinking by emphasizing on the strengths and build on the identified </w:t>
      </w:r>
      <w:r w:rsidR="00176E32" w:rsidRPr="00A17785">
        <w:rPr>
          <w:rFonts w:eastAsia="Times New Roman" w:cs="Times New Roman"/>
          <w:szCs w:val="24"/>
          <w:lang w:val="en-GB"/>
        </w:rPr>
        <w:t>opportunities</w:t>
      </w:r>
      <w:r w:rsidR="0031434D">
        <w:rPr>
          <w:rFonts w:eastAsia="Times New Roman" w:cs="Times New Roman"/>
          <w:szCs w:val="24"/>
          <w:lang w:val="en-GB"/>
        </w:rPr>
        <w:t xml:space="preserve"> (</w:t>
      </w:r>
      <w:r w:rsidR="0031434D">
        <w:rPr>
          <w:rFonts w:cs="Times New Roman"/>
          <w:color w:val="FF0000"/>
          <w:szCs w:val="24"/>
        </w:rPr>
        <w:t>CIPD, 2021</w:t>
      </w:r>
      <w:r w:rsidR="0031434D">
        <w:rPr>
          <w:rFonts w:eastAsia="Times New Roman" w:cs="Times New Roman"/>
          <w:szCs w:val="24"/>
          <w:lang w:val="en-GB"/>
        </w:rPr>
        <w:t>)</w:t>
      </w:r>
    </w:p>
    <w:p w14:paraId="652E1890" w14:textId="77777777" w:rsidR="00F176A9" w:rsidRPr="00A17785" w:rsidRDefault="00F176A9" w:rsidP="00471CFB">
      <w:pPr>
        <w:pStyle w:val="Normal1"/>
        <w:rPr>
          <w:rFonts w:eastAsia="Times New Roman" w:cs="Times New Roman"/>
          <w:b/>
          <w:szCs w:val="24"/>
          <w:lang w:val="en-GB"/>
        </w:rPr>
      </w:pPr>
      <w:r w:rsidRPr="00A17785">
        <w:rPr>
          <w:rFonts w:eastAsia="Times New Roman" w:cs="Times New Roman"/>
          <w:b/>
          <w:szCs w:val="24"/>
          <w:lang w:val="en-GB"/>
        </w:rPr>
        <w:t>Disadvantages:</w:t>
      </w:r>
    </w:p>
    <w:p w14:paraId="34712AA6" w14:textId="77777777" w:rsidR="00471CFB" w:rsidRPr="00A17785" w:rsidRDefault="00471CFB"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The disadvantage is that a lack of hierarchy in the model leads to inappropriate decision-making</w:t>
      </w:r>
      <w:proofErr w:type="gramStart"/>
      <w:r w:rsidRPr="00A17785">
        <w:rPr>
          <w:rFonts w:eastAsia="Times New Roman" w:cs="Times New Roman"/>
          <w:szCs w:val="24"/>
          <w:lang w:val="en-GB"/>
        </w:rPr>
        <w:t xml:space="preserve">.  </w:t>
      </w:r>
      <w:proofErr w:type="gramEnd"/>
    </w:p>
    <w:p w14:paraId="747DF014" w14:textId="77777777" w:rsidR="001F2909" w:rsidRPr="00A17785" w:rsidRDefault="001F2909" w:rsidP="00A53379">
      <w:pPr>
        <w:pStyle w:val="Normal1"/>
        <w:numPr>
          <w:ilvl w:val="0"/>
          <w:numId w:val="16"/>
        </w:numPr>
        <w:rPr>
          <w:rFonts w:eastAsia="Times New Roman" w:cs="Times New Roman"/>
          <w:szCs w:val="24"/>
          <w:lang w:val="en-GB"/>
        </w:rPr>
      </w:pPr>
      <w:r w:rsidRPr="00A17785">
        <w:rPr>
          <w:rFonts w:eastAsia="Times New Roman" w:cs="Times New Roman"/>
          <w:szCs w:val="24"/>
          <w:lang w:val="en-GB"/>
        </w:rPr>
        <w:t xml:space="preserve">The model is highly subjective in nature if right information regarding the parameters </w:t>
      </w:r>
      <w:proofErr w:type="gramStart"/>
      <w:r w:rsidRPr="00A17785">
        <w:rPr>
          <w:rFonts w:eastAsia="Times New Roman" w:cs="Times New Roman"/>
          <w:szCs w:val="24"/>
          <w:lang w:val="en-GB"/>
        </w:rPr>
        <w:t>are</w:t>
      </w:r>
      <w:proofErr w:type="gramEnd"/>
      <w:r w:rsidRPr="00A17785">
        <w:rPr>
          <w:rFonts w:eastAsia="Times New Roman" w:cs="Times New Roman"/>
          <w:szCs w:val="24"/>
          <w:lang w:val="en-GB"/>
        </w:rPr>
        <w:t xml:space="preserve"> not available</w:t>
      </w:r>
      <w:r w:rsidR="0031434D">
        <w:rPr>
          <w:rFonts w:eastAsia="Times New Roman" w:cs="Times New Roman"/>
          <w:szCs w:val="24"/>
          <w:lang w:val="en-GB"/>
        </w:rPr>
        <w:t xml:space="preserve"> </w:t>
      </w:r>
      <w:r w:rsidR="0031434D" w:rsidRPr="0031434D">
        <w:rPr>
          <w:rFonts w:eastAsia="Times New Roman" w:cs="Times New Roman"/>
          <w:color w:val="FF0000"/>
          <w:szCs w:val="24"/>
          <w:lang w:val="en-GB"/>
        </w:rPr>
        <w:t>(CIPD, 2021)</w:t>
      </w:r>
    </w:p>
    <w:p w14:paraId="1E701DF0" w14:textId="77777777" w:rsidR="004E1804" w:rsidRPr="00D630BA" w:rsidRDefault="00264998" w:rsidP="00A53D87">
      <w:pPr>
        <w:pStyle w:val="Heading2"/>
        <w:rPr>
          <w:highlight w:val="yellow"/>
          <w:lang w:val="en-GB"/>
        </w:rPr>
      </w:pPr>
      <w:bookmarkStart w:id="10" w:name="_Toc88932281"/>
      <w:r w:rsidRPr="00D630BA">
        <w:rPr>
          <w:highlight w:val="yellow"/>
          <w:lang w:val="en-GB"/>
        </w:rPr>
        <w:t>“Segmentation, Targeting and Positioning”</w:t>
      </w:r>
      <w:bookmarkEnd w:id="10"/>
    </w:p>
    <w:p w14:paraId="4E393E9A" w14:textId="77777777" w:rsidR="004E1804" w:rsidRPr="00D630BA" w:rsidRDefault="00264998" w:rsidP="00A53D87">
      <w:pPr>
        <w:pStyle w:val="Normal1"/>
        <w:rPr>
          <w:rFonts w:eastAsia="Times New Roman" w:cs="Times New Roman"/>
          <w:b/>
          <w:szCs w:val="24"/>
          <w:highlight w:val="yellow"/>
          <w:lang w:val="en-GB"/>
        </w:rPr>
      </w:pPr>
      <w:r w:rsidRPr="00D630BA">
        <w:rPr>
          <w:rFonts w:eastAsia="Times New Roman" w:cs="Times New Roman"/>
          <w:b/>
          <w:szCs w:val="24"/>
          <w:highlight w:val="yellow"/>
          <w:lang w:val="en-GB"/>
        </w:rPr>
        <w:t>Segmentation</w:t>
      </w:r>
    </w:p>
    <w:p w14:paraId="05237F8D" w14:textId="77777777" w:rsidR="004E1804" w:rsidRPr="00D630BA" w:rsidRDefault="00264998" w:rsidP="00A53D87">
      <w:pPr>
        <w:pStyle w:val="Normal1"/>
        <w:numPr>
          <w:ilvl w:val="0"/>
          <w:numId w:val="14"/>
        </w:numPr>
        <w:rPr>
          <w:rFonts w:eastAsia="Times New Roman" w:cs="Times New Roman"/>
          <w:b/>
          <w:i/>
          <w:szCs w:val="24"/>
          <w:highlight w:val="yellow"/>
          <w:lang w:val="en-GB"/>
        </w:rPr>
      </w:pPr>
      <w:r w:rsidRPr="00D630BA">
        <w:rPr>
          <w:rFonts w:eastAsia="Times New Roman" w:cs="Times New Roman"/>
          <w:b/>
          <w:i/>
          <w:szCs w:val="24"/>
          <w:highlight w:val="yellow"/>
          <w:lang w:val="en-GB"/>
        </w:rPr>
        <w:lastRenderedPageBreak/>
        <w:t xml:space="preserve">Demographic: </w:t>
      </w:r>
      <w:r w:rsidRPr="00D630BA">
        <w:rPr>
          <w:rFonts w:eastAsia="Times New Roman" w:cs="Times New Roman"/>
          <w:szCs w:val="24"/>
          <w:highlight w:val="yellow"/>
          <w:lang w:val="en-GB"/>
        </w:rPr>
        <w:t xml:space="preserve">The </w:t>
      </w:r>
      <w:r w:rsidR="00197386" w:rsidRPr="00D630BA">
        <w:rPr>
          <w:rFonts w:eastAsia="Times New Roman" w:cs="Times New Roman"/>
          <w:szCs w:val="24"/>
          <w:highlight w:val="yellow"/>
          <w:lang w:val="en-GB"/>
        </w:rPr>
        <w:t>products of M&amp;S are</w:t>
      </w:r>
      <w:r w:rsidRPr="00D630BA">
        <w:rPr>
          <w:rFonts w:eastAsia="Times New Roman" w:cs="Times New Roman"/>
          <w:szCs w:val="24"/>
          <w:highlight w:val="yellow"/>
          <w:lang w:val="en-GB"/>
        </w:rPr>
        <w:t xml:space="preserve"> available for customers of all genders, race, ethnic </w:t>
      </w:r>
      <w:proofErr w:type="gramStart"/>
      <w:r w:rsidRPr="00D630BA">
        <w:rPr>
          <w:rFonts w:eastAsia="Times New Roman" w:cs="Times New Roman"/>
          <w:szCs w:val="24"/>
          <w:highlight w:val="yellow"/>
          <w:lang w:val="en-GB"/>
        </w:rPr>
        <w:t>background</w:t>
      </w:r>
      <w:proofErr w:type="gramEnd"/>
      <w:r w:rsidRPr="00D630BA">
        <w:rPr>
          <w:rFonts w:eastAsia="Times New Roman" w:cs="Times New Roman"/>
          <w:szCs w:val="24"/>
          <w:highlight w:val="yellow"/>
          <w:lang w:val="en-GB"/>
        </w:rPr>
        <w:t xml:space="preserve"> and colour. Lower middle-class income groups to upper middleclass groups can buy the products.</w:t>
      </w:r>
    </w:p>
    <w:p w14:paraId="3DE10363" w14:textId="77777777" w:rsidR="004E1804" w:rsidRPr="00D630BA" w:rsidRDefault="00264998" w:rsidP="00A53D87">
      <w:pPr>
        <w:pStyle w:val="Normal1"/>
        <w:numPr>
          <w:ilvl w:val="0"/>
          <w:numId w:val="14"/>
        </w:numPr>
        <w:rPr>
          <w:rFonts w:eastAsia="Times New Roman" w:cs="Times New Roman"/>
          <w:b/>
          <w:i/>
          <w:szCs w:val="24"/>
          <w:highlight w:val="yellow"/>
          <w:lang w:val="en-GB"/>
        </w:rPr>
      </w:pPr>
      <w:r w:rsidRPr="00D630BA">
        <w:rPr>
          <w:rFonts w:eastAsia="Times New Roman" w:cs="Times New Roman"/>
          <w:b/>
          <w:i/>
          <w:szCs w:val="24"/>
          <w:highlight w:val="yellow"/>
          <w:lang w:val="en-GB"/>
        </w:rPr>
        <w:t xml:space="preserve">Psychographic: </w:t>
      </w:r>
      <w:r w:rsidRPr="00D630BA">
        <w:rPr>
          <w:rFonts w:eastAsia="Times New Roman" w:cs="Times New Roman"/>
          <w:szCs w:val="24"/>
          <w:highlight w:val="yellow"/>
          <w:lang w:val="en-GB"/>
        </w:rPr>
        <w:t xml:space="preserve">Customers who love to use quality products in affordable ranges can buy M&amp;S’s products. </w:t>
      </w:r>
    </w:p>
    <w:p w14:paraId="7C4BCB85" w14:textId="77777777" w:rsidR="004E1804" w:rsidRPr="00D630BA" w:rsidRDefault="00264998" w:rsidP="00A53D87">
      <w:pPr>
        <w:pStyle w:val="Normal1"/>
        <w:numPr>
          <w:ilvl w:val="0"/>
          <w:numId w:val="14"/>
        </w:numPr>
        <w:rPr>
          <w:rFonts w:eastAsia="Times New Roman" w:cs="Times New Roman"/>
          <w:b/>
          <w:i/>
          <w:szCs w:val="24"/>
          <w:highlight w:val="yellow"/>
          <w:lang w:val="en-GB"/>
        </w:rPr>
      </w:pPr>
      <w:proofErr w:type="spellStart"/>
      <w:r w:rsidRPr="00D630BA">
        <w:rPr>
          <w:rFonts w:eastAsia="Times New Roman" w:cs="Times New Roman"/>
          <w:b/>
          <w:i/>
          <w:szCs w:val="24"/>
          <w:highlight w:val="yellow"/>
          <w:lang w:val="en-GB"/>
        </w:rPr>
        <w:t>Behavioral</w:t>
      </w:r>
      <w:proofErr w:type="spellEnd"/>
      <w:r w:rsidRPr="00D630BA">
        <w:rPr>
          <w:rFonts w:eastAsia="Times New Roman" w:cs="Times New Roman"/>
          <w:b/>
          <w:i/>
          <w:szCs w:val="24"/>
          <w:highlight w:val="yellow"/>
          <w:lang w:val="en-GB"/>
        </w:rPr>
        <w:t>:</w:t>
      </w:r>
      <w:r w:rsidRPr="00D630BA">
        <w:rPr>
          <w:rFonts w:eastAsia="Times New Roman" w:cs="Times New Roman"/>
          <w:szCs w:val="24"/>
          <w:highlight w:val="yellow"/>
          <w:lang w:val="en-GB"/>
        </w:rPr>
        <w:t xml:space="preserve"> Customers who are comfortable in offline and online shopping are preferred. </w:t>
      </w:r>
    </w:p>
    <w:p w14:paraId="02CBB65D" w14:textId="77777777" w:rsidR="004E1804" w:rsidRPr="00D630BA" w:rsidRDefault="00264998" w:rsidP="00A53D87">
      <w:pPr>
        <w:pStyle w:val="Normal1"/>
        <w:numPr>
          <w:ilvl w:val="0"/>
          <w:numId w:val="14"/>
        </w:numPr>
        <w:rPr>
          <w:rFonts w:eastAsia="Times New Roman" w:cs="Times New Roman"/>
          <w:b/>
          <w:i/>
          <w:szCs w:val="24"/>
          <w:highlight w:val="yellow"/>
          <w:lang w:val="en-GB"/>
        </w:rPr>
      </w:pPr>
      <w:r w:rsidRPr="00D630BA">
        <w:rPr>
          <w:rFonts w:eastAsia="Times New Roman" w:cs="Times New Roman"/>
          <w:b/>
          <w:i/>
          <w:szCs w:val="24"/>
          <w:highlight w:val="yellow"/>
          <w:lang w:val="en-GB"/>
        </w:rPr>
        <w:t xml:space="preserve">Geographic: </w:t>
      </w:r>
      <w:r w:rsidRPr="00D630BA">
        <w:rPr>
          <w:rFonts w:eastAsia="Times New Roman" w:cs="Times New Roman"/>
          <w:szCs w:val="24"/>
          <w:highlight w:val="yellow"/>
          <w:lang w:val="en-GB"/>
        </w:rPr>
        <w:t xml:space="preserve">M&amp;S is present in both the UK's market and in the international market. Customers can buy products from the company’s website as well from different locations. </w:t>
      </w:r>
    </w:p>
    <w:p w14:paraId="5C1FC9CD" w14:textId="77777777" w:rsidR="004E1804" w:rsidRPr="00D630BA" w:rsidRDefault="00264998" w:rsidP="00A53D87">
      <w:pPr>
        <w:pStyle w:val="Normal1"/>
        <w:rPr>
          <w:rFonts w:eastAsia="Times New Roman" w:cs="Times New Roman"/>
          <w:b/>
          <w:szCs w:val="24"/>
          <w:highlight w:val="yellow"/>
          <w:lang w:val="en-GB"/>
        </w:rPr>
      </w:pPr>
      <w:r w:rsidRPr="00D630BA">
        <w:rPr>
          <w:rFonts w:eastAsia="Times New Roman" w:cs="Times New Roman"/>
          <w:b/>
          <w:szCs w:val="24"/>
          <w:highlight w:val="yellow"/>
          <w:lang w:val="en-GB"/>
        </w:rPr>
        <w:t xml:space="preserve">Targeting </w:t>
      </w:r>
    </w:p>
    <w:p w14:paraId="4A8DAA45" w14:textId="77777777" w:rsidR="004E1804" w:rsidRPr="00D630BA" w:rsidRDefault="00264998" w:rsidP="00A53D87">
      <w:pPr>
        <w:pStyle w:val="Normal1"/>
        <w:rPr>
          <w:rFonts w:eastAsia="Times New Roman" w:cs="Times New Roman"/>
          <w:bCs/>
          <w:szCs w:val="24"/>
          <w:highlight w:val="yellow"/>
          <w:lang w:val="en-GB"/>
        </w:rPr>
      </w:pPr>
      <w:r w:rsidRPr="00D630BA">
        <w:rPr>
          <w:rFonts w:eastAsia="Times New Roman" w:cs="Times New Roman"/>
          <w:szCs w:val="24"/>
          <w:highlight w:val="yellow"/>
          <w:lang w:val="en-GB"/>
        </w:rPr>
        <w:t xml:space="preserve">The main target customer group of M&amp;S is the males and females belonging from the middle-class income group, and love to shop quality products at affordable </w:t>
      </w:r>
      <w:proofErr w:type="spellStart"/>
      <w:proofErr w:type="gramStart"/>
      <w:r w:rsidRPr="00D630BA">
        <w:rPr>
          <w:rFonts w:eastAsia="Times New Roman" w:cs="Times New Roman"/>
          <w:szCs w:val="24"/>
          <w:highlight w:val="yellow"/>
          <w:lang w:val="en-GB"/>
        </w:rPr>
        <w:t>prices.</w:t>
      </w:r>
      <w:r w:rsidR="00471CFB" w:rsidRPr="00D630BA">
        <w:rPr>
          <w:rFonts w:eastAsia="Times New Roman" w:cs="Times New Roman"/>
          <w:bCs/>
          <w:szCs w:val="24"/>
          <w:highlight w:val="yellow"/>
          <w:lang w:val="en-GB"/>
        </w:rPr>
        <w:t>T</w:t>
      </w:r>
      <w:r w:rsidR="00D3507C" w:rsidRPr="00D630BA">
        <w:rPr>
          <w:rFonts w:eastAsia="Times New Roman" w:cs="Times New Roman"/>
          <w:bCs/>
          <w:szCs w:val="24"/>
          <w:highlight w:val="yellow"/>
          <w:lang w:val="en-GB"/>
        </w:rPr>
        <w:t>he</w:t>
      </w:r>
      <w:proofErr w:type="spellEnd"/>
      <w:proofErr w:type="gramEnd"/>
      <w:r w:rsidR="00D3507C" w:rsidRPr="00D630BA">
        <w:rPr>
          <w:rFonts w:eastAsia="Times New Roman" w:cs="Times New Roman"/>
          <w:bCs/>
          <w:szCs w:val="24"/>
          <w:highlight w:val="yellow"/>
          <w:lang w:val="en-GB"/>
        </w:rPr>
        <w:t xml:space="preserve"> company use </w:t>
      </w:r>
      <w:r w:rsidR="00471CFB" w:rsidRPr="00D630BA">
        <w:rPr>
          <w:rFonts w:eastAsia="Times New Roman" w:cs="Times New Roman"/>
          <w:bCs/>
          <w:szCs w:val="24"/>
          <w:highlight w:val="yellow"/>
          <w:lang w:val="en-GB"/>
        </w:rPr>
        <w:t xml:space="preserve">a </w:t>
      </w:r>
      <w:r w:rsidR="00D3507C" w:rsidRPr="00D630BA">
        <w:rPr>
          <w:rFonts w:eastAsia="Times New Roman" w:cs="Times New Roman"/>
          <w:bCs/>
          <w:szCs w:val="24"/>
          <w:highlight w:val="yellow"/>
          <w:lang w:val="en-GB"/>
        </w:rPr>
        <w:t xml:space="preserve">differentiated </w:t>
      </w:r>
      <w:r w:rsidR="00471CFB" w:rsidRPr="00D630BA">
        <w:rPr>
          <w:rFonts w:eastAsia="Times New Roman" w:cs="Times New Roman"/>
          <w:bCs/>
          <w:szCs w:val="24"/>
          <w:highlight w:val="yellow"/>
          <w:lang w:val="en-GB"/>
        </w:rPr>
        <w:t xml:space="preserve">targeting. </w:t>
      </w:r>
    </w:p>
    <w:p w14:paraId="37CA0005" w14:textId="77777777" w:rsidR="004E1804" w:rsidRPr="00A17785" w:rsidRDefault="00264998" w:rsidP="00A53D87">
      <w:pPr>
        <w:pStyle w:val="Normal1"/>
        <w:rPr>
          <w:rFonts w:eastAsia="Times New Roman" w:cs="Times New Roman"/>
          <w:b/>
          <w:szCs w:val="24"/>
          <w:lang w:val="en-GB"/>
        </w:rPr>
      </w:pPr>
      <w:r w:rsidRPr="00D630BA">
        <w:rPr>
          <w:rFonts w:eastAsia="Times New Roman" w:cs="Times New Roman"/>
          <w:b/>
          <w:szCs w:val="24"/>
          <w:highlight w:val="yellow"/>
          <w:lang w:val="en-GB"/>
        </w:rPr>
        <w:t>Positioning</w:t>
      </w:r>
    </w:p>
    <w:p w14:paraId="5B6F8952"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noProof/>
          <w:szCs w:val="24"/>
        </w:rPr>
        <w:drawing>
          <wp:inline distT="114300" distB="114300" distL="114300" distR="114300" wp14:anchorId="2606FC78" wp14:editId="7510476E">
            <wp:extent cx="4110038" cy="3590925"/>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6" cstate="print"/>
                    <a:stretch>
                      <a:fillRect/>
                    </a:stretch>
                  </pic:blipFill>
                  <pic:spPr>
                    <a:xfrm>
                      <a:off x="0" y="0"/>
                      <a:ext cx="4110038" cy="3590925"/>
                    </a:xfrm>
                    <a:prstGeom prst="rect">
                      <a:avLst/>
                    </a:prstGeom>
                    <a:ln w="25400">
                      <a:solidFill>
                        <a:srgbClr val="000000"/>
                      </a:solidFill>
                      <a:prstDash val="solid"/>
                    </a:ln>
                  </pic:spPr>
                </pic:pic>
              </a:graphicData>
            </a:graphic>
          </wp:inline>
        </w:drawing>
      </w:r>
    </w:p>
    <w:p w14:paraId="60F3EFE5"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8: Positioning Map</w:t>
      </w:r>
    </w:p>
    <w:p w14:paraId="09470D9F"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szCs w:val="24"/>
          <w:lang w:val="en-GB"/>
        </w:rPr>
        <w:t>(Source: Self-developed)</w:t>
      </w:r>
    </w:p>
    <w:p w14:paraId="05E22FAF" w14:textId="77777777" w:rsidR="004E1804" w:rsidRPr="00A17785" w:rsidRDefault="00A53D87" w:rsidP="00A53D87">
      <w:pPr>
        <w:pStyle w:val="Heading2"/>
        <w:rPr>
          <w:lang w:val="en-GB"/>
        </w:rPr>
      </w:pPr>
      <w:bookmarkStart w:id="11" w:name="_Toc88932282"/>
      <w:r w:rsidRPr="00A17785">
        <w:rPr>
          <w:lang w:val="en-GB"/>
        </w:rPr>
        <w:lastRenderedPageBreak/>
        <w:t>“7Ps of Marketing M</w:t>
      </w:r>
      <w:r w:rsidR="00264998" w:rsidRPr="00A17785">
        <w:rPr>
          <w:lang w:val="en-GB"/>
        </w:rPr>
        <w:t>ix”</w:t>
      </w:r>
      <w:bookmarkEnd w:id="11"/>
    </w:p>
    <w:p w14:paraId="514BF26A" w14:textId="77777777" w:rsidR="00F11675" w:rsidRDefault="00264998" w:rsidP="00A53D87">
      <w:pPr>
        <w:pStyle w:val="Normal1"/>
        <w:rPr>
          <w:rFonts w:eastAsia="Times New Roman" w:cs="Times New Roman"/>
          <w:bCs/>
          <w:szCs w:val="24"/>
          <w:lang w:val="en-GB"/>
        </w:rPr>
      </w:pPr>
      <w:r w:rsidRPr="00A17785">
        <w:rPr>
          <w:rFonts w:eastAsia="Times New Roman" w:cs="Times New Roman"/>
          <w:b/>
          <w:i/>
          <w:szCs w:val="24"/>
          <w:lang w:val="en-GB"/>
        </w:rPr>
        <w:t xml:space="preserve">Product: </w:t>
      </w:r>
      <w:r w:rsidRPr="00A17785">
        <w:rPr>
          <w:rFonts w:eastAsia="Times New Roman" w:cs="Times New Roman"/>
          <w:szCs w:val="24"/>
          <w:lang w:val="en-GB"/>
        </w:rPr>
        <w:t xml:space="preserve">M&amp;S sells clothing ranges for men and women, footwear, home decor items, gift items, and beauty products. The company invests a lot of money in R&amp;D to maintain the good quality and reliability of the products. M&amp;S also has products for kids and offers financial services to the customers. </w:t>
      </w:r>
      <w:r w:rsidR="00471CFB" w:rsidRPr="00A17785">
        <w:rPr>
          <w:rFonts w:eastAsia="Times New Roman" w:cs="Times New Roman"/>
          <w:bCs/>
          <w:szCs w:val="24"/>
          <w:lang w:val="en-GB"/>
        </w:rPr>
        <w:t xml:space="preserve">Marks and Spencer </w:t>
      </w:r>
      <w:proofErr w:type="gramStart"/>
      <w:r w:rsidR="00471CFB" w:rsidRPr="00A17785">
        <w:rPr>
          <w:rFonts w:eastAsia="Times New Roman" w:cs="Times New Roman"/>
          <w:bCs/>
          <w:szCs w:val="24"/>
          <w:lang w:val="en-GB"/>
        </w:rPr>
        <w:t>uses</w:t>
      </w:r>
      <w:proofErr w:type="gramEnd"/>
      <w:r w:rsidR="00471CFB" w:rsidRPr="00A17785">
        <w:rPr>
          <w:rFonts w:eastAsia="Times New Roman" w:cs="Times New Roman"/>
          <w:bCs/>
          <w:szCs w:val="24"/>
          <w:lang w:val="en-GB"/>
        </w:rPr>
        <w:t xml:space="preserve"> different types of advertisement campaigns, and use digital marketing strategies for branding purpose.</w:t>
      </w:r>
      <w:r w:rsidR="00F11675">
        <w:rPr>
          <w:rFonts w:eastAsia="Times New Roman" w:cs="Times New Roman"/>
          <w:bCs/>
          <w:szCs w:val="24"/>
          <w:lang w:val="en-GB"/>
        </w:rPr>
        <w:t xml:space="preserve"> </w:t>
      </w:r>
    </w:p>
    <w:p w14:paraId="699F9BEE" w14:textId="77777777" w:rsidR="004E1804" w:rsidRPr="001D1493" w:rsidRDefault="00F11675" w:rsidP="00A53D87">
      <w:pPr>
        <w:pStyle w:val="Normal1"/>
        <w:rPr>
          <w:color w:val="FF0000"/>
        </w:rPr>
      </w:pPr>
      <w:r w:rsidRPr="001D1493">
        <w:rPr>
          <w:rFonts w:eastAsia="Times New Roman" w:cs="Times New Roman"/>
          <w:b/>
          <w:bCs/>
          <w:i/>
          <w:color w:val="FF0000"/>
          <w:szCs w:val="24"/>
          <w:lang w:val="en-GB"/>
        </w:rPr>
        <w:t>Range branding</w:t>
      </w:r>
      <w:r w:rsidRPr="001D1493">
        <w:rPr>
          <w:rFonts w:eastAsia="Times New Roman" w:cs="Times New Roman"/>
          <w:bCs/>
          <w:color w:val="FF0000"/>
          <w:szCs w:val="24"/>
          <w:lang w:val="en-GB"/>
        </w:rPr>
        <w:t xml:space="preserve"> permits expansion of the brand into other nearby places with complementary products which further supports the utility of the primary product of the brand.</w:t>
      </w:r>
      <w:r w:rsidR="00246B81" w:rsidRPr="001D1493">
        <w:rPr>
          <w:color w:val="FF0000"/>
        </w:rPr>
        <w:t xml:space="preserve"> Paying heed to this strategy, M&amp;S took the move to start selling clothing line from its competitors such as Hobbs, Joules, as well as White Stuff</w:t>
      </w:r>
      <w:r w:rsidR="00D945E8">
        <w:rPr>
          <w:color w:val="FF0000"/>
        </w:rPr>
        <w:t xml:space="preserve"> (Marketing Week, 2021)</w:t>
      </w:r>
      <w:r w:rsidR="00246B81" w:rsidRPr="001D1493">
        <w:rPr>
          <w:color w:val="FF0000"/>
        </w:rPr>
        <w:t xml:space="preserve">. This “range branding” is expected to help the brand pull in more customers thereby “turbo-charging” their online sales volume. </w:t>
      </w:r>
      <w:r w:rsidR="00376A45">
        <w:rPr>
          <w:color w:val="FF0000"/>
        </w:rPr>
        <w:t xml:space="preserve">M&amp;S introduced </w:t>
      </w:r>
      <w:r w:rsidR="00376A45" w:rsidRPr="00376A45">
        <w:rPr>
          <w:b/>
          <w:i/>
          <w:color w:val="FF0000"/>
        </w:rPr>
        <w:t>brand extension</w:t>
      </w:r>
      <w:r w:rsidR="00376A45">
        <w:rPr>
          <w:color w:val="FF0000"/>
        </w:rPr>
        <w:t xml:space="preserve"> by adding external brands alongside the down core M&amp;S labels. This exciting “Product” mix is expected to offer the brand’s consumers </w:t>
      </w:r>
      <w:r w:rsidR="00571AF2">
        <w:rPr>
          <w:color w:val="FF0000"/>
        </w:rPr>
        <w:t xml:space="preserve">with such legacies which they already prefer and introducing them to the brands in the process. </w:t>
      </w:r>
    </w:p>
    <w:p w14:paraId="2B2DE7FB"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Price: </w:t>
      </w:r>
      <w:r w:rsidRPr="00A17785">
        <w:rPr>
          <w:rFonts w:eastAsia="Times New Roman" w:cs="Times New Roman"/>
          <w:szCs w:val="24"/>
          <w:lang w:val="en-GB"/>
        </w:rPr>
        <w:t xml:space="preserve">M&amp;S uses a seasonal pricing </w:t>
      </w:r>
      <w:proofErr w:type="gramStart"/>
      <w:r w:rsidRPr="00A17785">
        <w:rPr>
          <w:rFonts w:eastAsia="Times New Roman" w:cs="Times New Roman"/>
          <w:szCs w:val="24"/>
          <w:lang w:val="en-GB"/>
        </w:rPr>
        <w:t>strategy, and</w:t>
      </w:r>
      <w:proofErr w:type="gramEnd"/>
      <w:r w:rsidRPr="00A17785">
        <w:rPr>
          <w:rFonts w:eastAsia="Times New Roman" w:cs="Times New Roman"/>
          <w:szCs w:val="24"/>
          <w:lang w:val="en-GB"/>
        </w:rPr>
        <w:t xml:space="preserve"> gives discounts to attract new customers. Most of its products are affordable for middle-class income people. The company also obtains a "competitive pricing strategy”, and “dynamic pricing strategy”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2021a). </w:t>
      </w:r>
    </w:p>
    <w:p w14:paraId="1B295EF4"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Place: </w:t>
      </w:r>
      <w:r w:rsidRPr="00A17785">
        <w:rPr>
          <w:rFonts w:eastAsia="Times New Roman" w:cs="Times New Roman"/>
          <w:szCs w:val="24"/>
          <w:lang w:val="en-GB"/>
        </w:rPr>
        <w:t>M&amp;S is a multinational company and has around 1509 stores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xml:space="preserve">, 2021b). All the products of the company are available in the physical stores. The customers can easily purchase products from the e-commerce website of M&amp;S. The company also offers the option for international delivery on some specified products. </w:t>
      </w:r>
    </w:p>
    <w:p w14:paraId="1D2C772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Promotion: </w:t>
      </w:r>
      <w:r w:rsidRPr="00A17785">
        <w:rPr>
          <w:rFonts w:eastAsia="Times New Roman" w:cs="Times New Roman"/>
          <w:szCs w:val="24"/>
          <w:lang w:val="en-GB"/>
        </w:rPr>
        <w:t>The company uses influential marketing techniques, SEO, and television commercials to advertise its product in the marketplace. The "Biggest ever quality campaign", " 'It's On' " campaign, "</w:t>
      </w:r>
      <w:proofErr w:type="spellStart"/>
      <w:r w:rsidRPr="00A17785">
        <w:rPr>
          <w:rFonts w:eastAsia="Times New Roman" w:cs="Times New Roman"/>
          <w:szCs w:val="24"/>
          <w:lang w:val="en-GB"/>
        </w:rPr>
        <w:t>'Re</w:t>
      </w:r>
      <w:proofErr w:type="spellEnd"/>
      <w:r w:rsidRPr="00A17785">
        <w:rPr>
          <w:rFonts w:eastAsia="Times New Roman" w:cs="Times New Roman"/>
          <w:szCs w:val="24"/>
          <w:lang w:val="en-GB"/>
        </w:rPr>
        <w:t xml:space="preserve">-Marks-able Value' campaign" is the most famous campaigns of the company. </w:t>
      </w:r>
    </w:p>
    <w:p w14:paraId="4DE3FC11" w14:textId="77777777" w:rsidR="004E1804" w:rsidRPr="00A17785" w:rsidRDefault="00264998" w:rsidP="00A53D87">
      <w:pPr>
        <w:pStyle w:val="Normal1"/>
        <w:rPr>
          <w:rFonts w:eastAsia="Times New Roman" w:cs="Times New Roman"/>
          <w:b/>
          <w:i/>
          <w:szCs w:val="24"/>
          <w:lang w:val="en-GB"/>
        </w:rPr>
      </w:pPr>
      <w:r w:rsidRPr="00A17785">
        <w:rPr>
          <w:rFonts w:eastAsia="Times New Roman" w:cs="Times New Roman"/>
          <w:b/>
          <w:i/>
          <w:szCs w:val="24"/>
          <w:lang w:val="en-GB"/>
        </w:rPr>
        <w:t xml:space="preserve">People: </w:t>
      </w:r>
      <w:r w:rsidRPr="00A17785">
        <w:rPr>
          <w:rFonts w:eastAsia="Times New Roman" w:cs="Times New Roman"/>
          <w:szCs w:val="24"/>
          <w:lang w:val="en-GB"/>
        </w:rPr>
        <w:t>The company has 78000 highly skilled employees (</w:t>
      </w:r>
      <w:proofErr w:type="spellStart"/>
      <w:r w:rsidRPr="00A17785">
        <w:rPr>
          <w:rFonts w:eastAsia="Times New Roman" w:cs="Times New Roman"/>
          <w:szCs w:val="24"/>
          <w:lang w:val="en-GB"/>
        </w:rPr>
        <w:t>MarksandSpencer</w:t>
      </w:r>
      <w:proofErr w:type="spellEnd"/>
      <w:r w:rsidRPr="00A17785">
        <w:rPr>
          <w:rFonts w:eastAsia="Times New Roman" w:cs="Times New Roman"/>
          <w:szCs w:val="24"/>
          <w:lang w:val="en-GB"/>
        </w:rPr>
        <w:t>, 2021a). The staff are divided into different departments as per their excellence and skills. Customers get the necessary assistance from the sales staff and in-store staff while making any purchase from the company</w:t>
      </w:r>
      <w:proofErr w:type="gramStart"/>
      <w:r w:rsidRPr="00A17785">
        <w:rPr>
          <w:rFonts w:eastAsia="Times New Roman" w:cs="Times New Roman"/>
          <w:szCs w:val="24"/>
          <w:lang w:val="en-GB"/>
        </w:rPr>
        <w:t xml:space="preserve">.  </w:t>
      </w:r>
      <w:proofErr w:type="gramEnd"/>
    </w:p>
    <w:p w14:paraId="3E49FD68"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Process:  </w:t>
      </w:r>
      <w:r w:rsidRPr="00A17785">
        <w:rPr>
          <w:rFonts w:eastAsia="Times New Roman" w:cs="Times New Roman"/>
          <w:szCs w:val="24"/>
          <w:lang w:val="en-GB"/>
        </w:rPr>
        <w:t xml:space="preserve">The marketing team of M&amp;S gathers insights regarding the current market trends, and the production team ensures the pear modifications of products as per customer requirements. </w:t>
      </w:r>
      <w:r w:rsidRPr="00A17785">
        <w:rPr>
          <w:rFonts w:eastAsia="Times New Roman" w:cs="Times New Roman"/>
          <w:szCs w:val="24"/>
          <w:lang w:val="en-GB"/>
        </w:rPr>
        <w:lastRenderedPageBreak/>
        <w:t xml:space="preserve">When a consumer purchases a product from the M&amp;S website, he/she can easily track the delivery process. </w:t>
      </w:r>
    </w:p>
    <w:p w14:paraId="378B4178" w14:textId="40380F57" w:rsidR="004E1804" w:rsidRDefault="00264998" w:rsidP="00A53D87">
      <w:pPr>
        <w:pStyle w:val="Normal1"/>
        <w:rPr>
          <w:rFonts w:eastAsia="Times New Roman" w:cs="Times New Roman"/>
          <w:szCs w:val="24"/>
          <w:lang w:val="en-GB"/>
        </w:rPr>
      </w:pPr>
      <w:r w:rsidRPr="00A17785">
        <w:rPr>
          <w:rFonts w:eastAsia="Times New Roman" w:cs="Times New Roman"/>
          <w:b/>
          <w:i/>
          <w:szCs w:val="24"/>
          <w:lang w:val="en-GB"/>
        </w:rPr>
        <w:t xml:space="preserve">Physical evidence: </w:t>
      </w:r>
      <w:r w:rsidRPr="00A17785">
        <w:rPr>
          <w:rFonts w:eastAsia="Times New Roman" w:cs="Times New Roman"/>
          <w:szCs w:val="24"/>
          <w:lang w:val="en-GB"/>
        </w:rPr>
        <w:t>All the products of M&amp;S have their official logo on them. Customers receive a valid receipt when purchasing any product from the company</w:t>
      </w:r>
      <w:proofErr w:type="gramStart"/>
      <w:r w:rsidRPr="00A17785">
        <w:rPr>
          <w:rFonts w:eastAsia="Times New Roman" w:cs="Times New Roman"/>
          <w:szCs w:val="24"/>
          <w:lang w:val="en-GB"/>
        </w:rPr>
        <w:t xml:space="preserve">.  </w:t>
      </w:r>
      <w:proofErr w:type="gramEnd"/>
    </w:p>
    <w:p w14:paraId="41B14955" w14:textId="49571BB8" w:rsidR="002367C8" w:rsidRDefault="002367C8" w:rsidP="00A53D87">
      <w:pPr>
        <w:pStyle w:val="Normal1"/>
        <w:rPr>
          <w:rFonts w:eastAsia="Times New Roman" w:cs="Times New Roman"/>
          <w:szCs w:val="24"/>
          <w:lang w:val="en-GB"/>
        </w:rPr>
      </w:pPr>
    </w:p>
    <w:p w14:paraId="2642247D" w14:textId="77777777"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b/>
          <w:i/>
          <w:color w:val="000000" w:themeColor="text1"/>
        </w:rPr>
        <w:t>Process 1: Incurring proper market segmentation to know whom to communicate</w:t>
      </w:r>
    </w:p>
    <w:p w14:paraId="527E9265" w14:textId="658562DA" w:rsidR="002367C8" w:rsidRPr="002367C8" w:rsidRDefault="002367C8" w:rsidP="002367C8">
      <w:pPr>
        <w:pStyle w:val="Normal1"/>
        <w:rPr>
          <w:rFonts w:eastAsia="Times New Roman" w:cs="Times New Roman"/>
          <w:color w:val="000000" w:themeColor="text1"/>
          <w:highlight w:val="white"/>
        </w:rPr>
      </w:pPr>
      <w:r w:rsidRPr="002367C8">
        <w:rPr>
          <w:rFonts w:eastAsia="Times New Roman" w:cs="Times New Roman"/>
          <w:color w:val="000000" w:themeColor="text1"/>
          <w:highlight w:val="white"/>
        </w:rPr>
        <w:t xml:space="preserve">Ing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(2020) elucidated before marketing a product in the market it is necessary to understand that the entire customer base is not thriving for the products of Marks and Spencer. By tailoring the common </w:t>
      </w:r>
      <w:r w:rsidRPr="002367C8">
        <w:rPr>
          <w:rFonts w:eastAsia="Times New Roman" w:cs="Times New Roman"/>
          <w:color w:val="000000" w:themeColor="text1"/>
          <w:highlight w:val="white"/>
        </w:rPr>
        <w:t>characteristics-based</w:t>
      </w:r>
      <w:r w:rsidRPr="002367C8">
        <w:rPr>
          <w:rFonts w:eastAsia="Times New Roman" w:cs="Times New Roman"/>
          <w:color w:val="000000" w:themeColor="text1"/>
          <w:highlight w:val="white"/>
        </w:rPr>
        <w:t xml:space="preserve"> customers, Marks and Spencer can understand the actual </w:t>
      </w:r>
      <w:r w:rsidRPr="002367C8">
        <w:rPr>
          <w:rFonts w:eastAsia="Times New Roman" w:cs="Times New Roman"/>
          <w:b/>
          <w:i/>
          <w:color w:val="000000" w:themeColor="text1"/>
          <w:highlight w:val="white"/>
        </w:rPr>
        <w:t>Demographic</w:t>
      </w:r>
      <w:r w:rsidRPr="002367C8">
        <w:rPr>
          <w:rFonts w:eastAsia="Times New Roman" w:cs="Times New Roman"/>
          <w:color w:val="000000" w:themeColor="text1"/>
          <w:highlight w:val="white"/>
        </w:rPr>
        <w:t xml:space="preserve"> vision for the newly launched winter collection. Additionally, the personal attributes, ethnicity, gender, and occupational factors of a customer can justify the segment of the market. Secondly, </w:t>
      </w:r>
      <w:r w:rsidRPr="002367C8">
        <w:rPr>
          <w:rFonts w:eastAsia="Times New Roman" w:cs="Times New Roman"/>
          <w:b/>
          <w:i/>
          <w:color w:val="000000" w:themeColor="text1"/>
          <w:highlight w:val="white"/>
        </w:rPr>
        <w:t xml:space="preserve">Geographical </w:t>
      </w:r>
      <w:r w:rsidRPr="002367C8">
        <w:rPr>
          <w:rFonts w:eastAsia="Times New Roman" w:cs="Times New Roman"/>
          <w:color w:val="000000" w:themeColor="text1"/>
          <w:highlight w:val="white"/>
        </w:rPr>
        <w:t xml:space="preserve">notion is the purpose that can change the understand ability and creative accumulation of the customers towards the products. People from cooler regions would surely prefer a </w:t>
      </w:r>
      <w:r w:rsidRPr="002367C8">
        <w:rPr>
          <w:rFonts w:eastAsia="Times New Roman" w:cs="Times New Roman"/>
          <w:b/>
          <w:i/>
          <w:color w:val="000000" w:themeColor="text1"/>
          <w:highlight w:val="white"/>
        </w:rPr>
        <w:t>Double</w:t>
      </w:r>
      <w:r w:rsidRPr="002367C8">
        <w:rPr>
          <w:rFonts w:eastAsia="Times New Roman" w:cs="Times New Roman"/>
          <w:b/>
          <w:i/>
          <w:color w:val="000000" w:themeColor="text1"/>
        </w:rPr>
        <w:t>-Breasted</w:t>
      </w:r>
      <w:r w:rsidRPr="002367C8">
        <w:rPr>
          <w:rFonts w:eastAsia="Times New Roman" w:cs="Times New Roman"/>
          <w:b/>
          <w:i/>
          <w:color w:val="000000" w:themeColor="text1"/>
        </w:rPr>
        <w:t xml:space="preserve"> Relaxed coat </w:t>
      </w:r>
      <w:r w:rsidRPr="002367C8">
        <w:rPr>
          <w:rFonts w:eastAsia="Times New Roman" w:cs="Times New Roman"/>
          <w:color w:val="000000" w:themeColor="text1"/>
        </w:rPr>
        <w:t xml:space="preserve">as it will cover the chest area and can develop a </w:t>
      </w:r>
      <w:r w:rsidRPr="002367C8">
        <w:rPr>
          <w:rFonts w:eastAsia="Times New Roman" w:cs="Times New Roman"/>
          <w:color w:val="000000" w:themeColor="text1"/>
        </w:rPr>
        <w:t>warmup</w:t>
      </w:r>
      <w:r w:rsidRPr="002367C8">
        <w:rPr>
          <w:rFonts w:eastAsia="Times New Roman" w:cs="Times New Roman"/>
          <w:color w:val="000000" w:themeColor="text1"/>
        </w:rPr>
        <w:t xml:space="preserve"> feeling. </w:t>
      </w:r>
      <w:r w:rsidRPr="002367C8">
        <w:rPr>
          <w:rFonts w:eastAsia="Times New Roman" w:cs="Times New Roman"/>
          <w:color w:val="000000" w:themeColor="text1"/>
          <w:highlight w:val="white"/>
        </w:rPr>
        <w:t xml:space="preserve">Psychographic factors have been considered in case of segmentation as different people have different personal traits and choice of lifestyle (Varley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2018). People from strong cultural domains hardly appear in </w:t>
      </w:r>
      <w:r w:rsidRPr="002367C8">
        <w:rPr>
          <w:rFonts w:eastAsia="Times New Roman" w:cs="Times New Roman"/>
          <w:b/>
          <w:i/>
          <w:color w:val="000000" w:themeColor="text1"/>
        </w:rPr>
        <w:t>Stain V-</w:t>
      </w:r>
      <w:r w:rsidRPr="002367C8">
        <w:rPr>
          <w:rFonts w:eastAsia="Times New Roman" w:cs="Times New Roman"/>
          <w:b/>
          <w:i/>
          <w:color w:val="000000" w:themeColor="text1"/>
        </w:rPr>
        <w:t>necktie</w:t>
      </w:r>
      <w:r w:rsidRPr="002367C8">
        <w:rPr>
          <w:rFonts w:eastAsia="Times New Roman" w:cs="Times New Roman"/>
          <w:b/>
          <w:i/>
          <w:color w:val="000000" w:themeColor="text1"/>
        </w:rPr>
        <w:t xml:space="preserve"> Sleeve Midi Wrap Dress. </w:t>
      </w:r>
      <w:r w:rsidRPr="002367C8">
        <w:rPr>
          <w:rFonts w:eastAsia="Times New Roman" w:cs="Times New Roman"/>
          <w:color w:val="000000" w:themeColor="text1"/>
        </w:rPr>
        <w:t xml:space="preserve">Lastly, </w:t>
      </w:r>
      <w:r w:rsidRPr="002367C8">
        <w:rPr>
          <w:rFonts w:eastAsia="Times New Roman" w:cs="Times New Roman"/>
          <w:b/>
          <w:i/>
          <w:color w:val="000000" w:themeColor="text1"/>
        </w:rPr>
        <w:t>Behavioral</w:t>
      </w:r>
      <w:r w:rsidRPr="002367C8">
        <w:rPr>
          <w:rFonts w:eastAsia="Times New Roman" w:cs="Times New Roman"/>
          <w:b/>
          <w:i/>
          <w:color w:val="000000" w:themeColor="text1"/>
        </w:rPr>
        <w:t xml:space="preserve"> context </w:t>
      </w:r>
      <w:r w:rsidRPr="002367C8">
        <w:rPr>
          <w:rFonts w:eastAsia="Times New Roman" w:cs="Times New Roman"/>
          <w:color w:val="000000" w:themeColor="text1"/>
        </w:rPr>
        <w:t xml:space="preserve">of the loyal customer can define the segmentation process. In this case customers always focus on the beneficial part of the product. </w:t>
      </w:r>
    </w:p>
    <w:p w14:paraId="5CC3155D" w14:textId="77777777"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b/>
          <w:i/>
          <w:color w:val="000000" w:themeColor="text1"/>
        </w:rPr>
        <w:t>Process 2: Adopting essential communication techniques to reach the segmented market</w:t>
      </w:r>
    </w:p>
    <w:p w14:paraId="43178779" w14:textId="0D96BDD6" w:rsidR="002367C8" w:rsidRPr="002367C8" w:rsidRDefault="002367C8" w:rsidP="002367C8">
      <w:pPr>
        <w:pStyle w:val="Normal1"/>
        <w:rPr>
          <w:rFonts w:eastAsia="Times New Roman" w:cs="Times New Roman"/>
          <w:b/>
          <w:i/>
          <w:color w:val="000000" w:themeColor="text1"/>
        </w:rPr>
      </w:pPr>
      <w:r w:rsidRPr="002367C8">
        <w:rPr>
          <w:rFonts w:eastAsia="Times New Roman" w:cs="Times New Roman"/>
          <w:color w:val="000000" w:themeColor="text1"/>
        </w:rPr>
        <w:t xml:space="preserve">This is the second step where Marks and Spencer need to examine the target market by founding the most attractive communication technique of the </w:t>
      </w:r>
      <w:proofErr w:type="spellStart"/>
      <w:r w:rsidRPr="002367C8">
        <w:rPr>
          <w:rFonts w:eastAsia="Times New Roman" w:cs="Times New Roman"/>
          <w:color w:val="000000" w:themeColor="text1"/>
        </w:rPr>
        <w:t>organisation</w:t>
      </w:r>
      <w:proofErr w:type="spellEnd"/>
      <w:r w:rsidRPr="002367C8">
        <w:rPr>
          <w:rFonts w:eastAsia="Times New Roman" w:cs="Times New Roman"/>
          <w:color w:val="000000" w:themeColor="text1"/>
        </w:rPr>
        <w:t xml:space="preserve">. In this process, </w:t>
      </w:r>
      <w:proofErr w:type="spellStart"/>
      <w:r w:rsidRPr="002367C8">
        <w:rPr>
          <w:rFonts w:eastAsia="Times New Roman" w:cs="Times New Roman"/>
          <w:color w:val="000000" w:themeColor="text1"/>
          <w:highlight w:val="white"/>
        </w:rPr>
        <w:t>Wuryandani</w:t>
      </w:r>
      <w:proofErr w:type="spellEnd"/>
      <w:r w:rsidRPr="002367C8">
        <w:rPr>
          <w:rFonts w:eastAsia="Times New Roman" w:cs="Times New Roman"/>
          <w:color w:val="000000" w:themeColor="text1"/>
          <w:highlight w:val="white"/>
        </w:rPr>
        <w:t xml:space="preserve">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rPr>
        <w:t xml:space="preserve">(2018) articulated that in case the </w:t>
      </w:r>
      <w:r w:rsidRPr="002367C8">
        <w:rPr>
          <w:rFonts w:eastAsia="Times New Roman" w:cs="Times New Roman"/>
          <w:b/>
          <w:i/>
          <w:color w:val="000000" w:themeColor="text1"/>
        </w:rPr>
        <w:t>Criteria Size</w:t>
      </w:r>
      <w:r w:rsidRPr="002367C8">
        <w:rPr>
          <w:rFonts w:eastAsia="Times New Roman" w:cs="Times New Roman"/>
          <w:color w:val="000000" w:themeColor="text1"/>
        </w:rPr>
        <w:t xml:space="preserve"> of the customers are small then make it small as much as possible to grab the attention of the customers. The marketing team of Marks and Spencer need to create </w:t>
      </w:r>
      <w:r w:rsidRPr="002367C8">
        <w:rPr>
          <w:rFonts w:eastAsia="Times New Roman" w:cs="Times New Roman"/>
          <w:b/>
          <w:i/>
          <w:color w:val="000000" w:themeColor="text1"/>
        </w:rPr>
        <w:t xml:space="preserve">Differentiation </w:t>
      </w:r>
      <w:r w:rsidRPr="002367C8">
        <w:rPr>
          <w:rFonts w:eastAsia="Times New Roman" w:cs="Times New Roman"/>
          <w:color w:val="000000" w:themeColor="text1"/>
        </w:rPr>
        <w:t xml:space="preserve">between the existing segments and follow up measurable possibilities in the </w:t>
      </w:r>
      <w:r w:rsidRPr="002367C8">
        <w:rPr>
          <w:rFonts w:eastAsia="Times New Roman" w:cs="Times New Roman"/>
          <w:color w:val="000000" w:themeColor="text1"/>
        </w:rPr>
        <w:t>organization</w:t>
      </w:r>
      <w:r w:rsidRPr="002367C8">
        <w:rPr>
          <w:rFonts w:eastAsia="Times New Roman" w:cs="Times New Roman"/>
          <w:color w:val="000000" w:themeColor="text1"/>
        </w:rPr>
        <w:t xml:space="preserve">. Financial proportionality is another factor in making purchasing decisions. As per the research from Prima (2021) the Animal Print Body dress has the lowest prices near about £25. This </w:t>
      </w:r>
      <w:r w:rsidRPr="002367C8">
        <w:rPr>
          <w:rFonts w:eastAsia="Times New Roman" w:cs="Times New Roman"/>
          <w:b/>
          <w:i/>
          <w:color w:val="000000" w:themeColor="text1"/>
        </w:rPr>
        <w:t>Ghost London collection</w:t>
      </w:r>
      <w:r w:rsidRPr="002367C8">
        <w:rPr>
          <w:rFonts w:eastAsia="Times New Roman" w:cs="Times New Roman"/>
          <w:color w:val="000000" w:themeColor="text1"/>
        </w:rPr>
        <w:t xml:space="preserve"> has created revolutionary change in the Tea-dresses, wrap-dresses, and Jumpsuits. </w:t>
      </w:r>
      <w:r w:rsidRPr="002367C8">
        <w:rPr>
          <w:rFonts w:eastAsia="Times New Roman" w:cs="Times New Roman"/>
          <w:color w:val="000000" w:themeColor="text1"/>
          <w:highlight w:val="white"/>
        </w:rPr>
        <w:t xml:space="preserve">Wang and Chang (2021) commented that </w:t>
      </w:r>
      <w:r w:rsidRPr="002367C8">
        <w:rPr>
          <w:rFonts w:eastAsia="Times New Roman" w:cs="Times New Roman"/>
          <w:b/>
          <w:i/>
          <w:color w:val="000000" w:themeColor="text1"/>
          <w:highlight w:val="white"/>
        </w:rPr>
        <w:t>Accessibility</w:t>
      </w:r>
      <w:r w:rsidRPr="002367C8">
        <w:rPr>
          <w:rFonts w:eastAsia="Times New Roman" w:cs="Times New Roman"/>
          <w:color w:val="000000" w:themeColor="text1"/>
          <w:highlight w:val="white"/>
        </w:rPr>
        <w:t xml:space="preserve"> is the factor that needed to be considered in generating essential communication. </w:t>
      </w:r>
      <w:r w:rsidRPr="002367C8">
        <w:rPr>
          <w:rFonts w:eastAsia="Times New Roman" w:cs="Times New Roman"/>
          <w:b/>
          <w:i/>
          <w:color w:val="000000" w:themeColor="text1"/>
          <w:highlight w:val="white"/>
        </w:rPr>
        <w:lastRenderedPageBreak/>
        <w:t>Differentiation in the benefits portrays</w:t>
      </w:r>
      <w:r w:rsidRPr="002367C8">
        <w:rPr>
          <w:rFonts w:eastAsia="Times New Roman" w:cs="Times New Roman"/>
          <w:color w:val="000000" w:themeColor="text1"/>
          <w:highlight w:val="white"/>
        </w:rPr>
        <w:t xml:space="preserve"> that different target customer segments must get different benefits from the market to be in the </w:t>
      </w:r>
      <w:r w:rsidRPr="002367C8">
        <w:rPr>
          <w:rFonts w:eastAsia="Times New Roman" w:cs="Times New Roman"/>
          <w:color w:val="000000" w:themeColor="text1"/>
          <w:highlight w:val="white"/>
        </w:rPr>
        <w:t>lineup</w:t>
      </w:r>
      <w:r w:rsidRPr="002367C8">
        <w:rPr>
          <w:rFonts w:eastAsia="Times New Roman" w:cs="Times New Roman"/>
          <w:color w:val="000000" w:themeColor="text1"/>
          <w:highlight w:val="white"/>
        </w:rPr>
        <w:t xml:space="preserve"> process</w:t>
      </w:r>
      <w:proofErr w:type="gramStart"/>
      <w:r w:rsidRPr="002367C8">
        <w:rPr>
          <w:rFonts w:eastAsia="Times New Roman" w:cs="Times New Roman"/>
          <w:color w:val="000000" w:themeColor="text1"/>
          <w:highlight w:val="white"/>
        </w:rPr>
        <w:t xml:space="preserve">.  </w:t>
      </w:r>
      <w:proofErr w:type="gramEnd"/>
    </w:p>
    <w:p w14:paraId="78B4FC01" w14:textId="77777777" w:rsidR="002367C8" w:rsidRPr="002367C8" w:rsidRDefault="002367C8" w:rsidP="002367C8">
      <w:pPr>
        <w:pStyle w:val="Normal1"/>
        <w:rPr>
          <w:rFonts w:eastAsia="Times New Roman" w:cs="Times New Roman"/>
          <w:color w:val="000000" w:themeColor="text1"/>
        </w:rPr>
      </w:pPr>
      <w:r w:rsidRPr="002367C8">
        <w:rPr>
          <w:rFonts w:eastAsia="Times New Roman" w:cs="Times New Roman"/>
          <w:b/>
          <w:i/>
          <w:color w:val="000000" w:themeColor="text1"/>
        </w:rPr>
        <w:t>Process 3: Communicating the offerings of the brand</w:t>
      </w:r>
    </w:p>
    <w:p w14:paraId="2DCF3384" w14:textId="5234A467" w:rsidR="002367C8" w:rsidRPr="002367C8" w:rsidRDefault="002367C8" w:rsidP="002367C8">
      <w:pPr>
        <w:pStyle w:val="Normal1"/>
        <w:rPr>
          <w:rFonts w:eastAsia="Times New Roman" w:cs="Times New Roman"/>
          <w:color w:val="000000" w:themeColor="text1"/>
          <w:szCs w:val="24"/>
          <w:lang w:val="en-GB"/>
        </w:rPr>
      </w:pPr>
      <w:r w:rsidRPr="002367C8">
        <w:rPr>
          <w:rFonts w:eastAsia="Times New Roman" w:cs="Times New Roman"/>
          <w:color w:val="000000" w:themeColor="text1"/>
          <w:highlight w:val="white"/>
        </w:rPr>
        <w:t xml:space="preserve">Ing </w:t>
      </w:r>
      <w:r w:rsidRPr="002367C8">
        <w:rPr>
          <w:rFonts w:eastAsia="Times New Roman" w:cs="Times New Roman"/>
          <w:i/>
          <w:color w:val="000000" w:themeColor="text1"/>
          <w:highlight w:val="white"/>
        </w:rPr>
        <w:t xml:space="preserve">et al. </w:t>
      </w:r>
      <w:r w:rsidRPr="002367C8">
        <w:rPr>
          <w:rFonts w:eastAsia="Times New Roman" w:cs="Times New Roman"/>
          <w:color w:val="000000" w:themeColor="text1"/>
          <w:highlight w:val="white"/>
        </w:rPr>
        <w:t xml:space="preserve">(2020) commented that marketing mix and STP strategies both are connected factors, therefore, to </w:t>
      </w:r>
      <w:proofErr w:type="spellStart"/>
      <w:r w:rsidRPr="002367C8">
        <w:rPr>
          <w:rFonts w:eastAsia="Times New Roman" w:cs="Times New Roman"/>
          <w:color w:val="000000" w:themeColor="text1"/>
          <w:highlight w:val="white"/>
        </w:rPr>
        <w:t>analyse</w:t>
      </w:r>
      <w:proofErr w:type="spellEnd"/>
      <w:r w:rsidRPr="002367C8">
        <w:rPr>
          <w:rFonts w:eastAsia="Times New Roman" w:cs="Times New Roman"/>
          <w:color w:val="000000" w:themeColor="text1"/>
          <w:highlight w:val="white"/>
        </w:rPr>
        <w:t xml:space="preserve"> the position of the product it is necessary to study the location and locational needs of people. The </w:t>
      </w:r>
      <w:r w:rsidRPr="002367C8">
        <w:rPr>
          <w:rFonts w:eastAsia="Times New Roman" w:cs="Times New Roman"/>
          <w:b/>
          <w:i/>
          <w:color w:val="000000" w:themeColor="text1"/>
          <w:highlight w:val="white"/>
        </w:rPr>
        <w:t xml:space="preserve">Unique Selling point </w:t>
      </w:r>
      <w:r w:rsidRPr="002367C8">
        <w:rPr>
          <w:rFonts w:eastAsia="Times New Roman" w:cs="Times New Roman"/>
          <w:color w:val="000000" w:themeColor="text1"/>
          <w:highlight w:val="white"/>
        </w:rPr>
        <w:t xml:space="preserve">can change positioning point of view and change the persistence of the product segment. By communicating the </w:t>
      </w:r>
      <w:r w:rsidRPr="002367C8">
        <w:rPr>
          <w:rFonts w:eastAsia="Times New Roman" w:cs="Times New Roman"/>
          <w:b/>
          <w:i/>
          <w:color w:val="000000" w:themeColor="text1"/>
          <w:highlight w:val="white"/>
        </w:rPr>
        <w:t>value proportion</w:t>
      </w:r>
      <w:r w:rsidRPr="002367C8">
        <w:rPr>
          <w:rFonts w:eastAsia="Times New Roman" w:cs="Times New Roman"/>
          <w:color w:val="000000" w:themeColor="text1"/>
          <w:highlight w:val="white"/>
        </w:rPr>
        <w:t xml:space="preserve"> and explaining the market competition the appreciation from the customer base can be generated. The campaign towards greater extension can change the attributes position in the market. The winter and autumn collection of Marks and Spencer need to be placed through appropriate locational approaches (Marksandspencer, 2021a). The value proposition can change the effective requirement and selling proportions of the product by accumulating customers'</w:t>
      </w:r>
    </w:p>
    <w:p w14:paraId="745B6564" w14:textId="77777777" w:rsidR="004E1804" w:rsidRPr="00A17785" w:rsidRDefault="00264998" w:rsidP="00A53D87">
      <w:pPr>
        <w:pStyle w:val="Heading1"/>
        <w:rPr>
          <w:lang w:val="en-GB"/>
        </w:rPr>
      </w:pPr>
      <w:bookmarkStart w:id="12" w:name="_Toc88932283"/>
      <w:r w:rsidRPr="00A17785">
        <w:rPr>
          <w:lang w:val="en-GB"/>
        </w:rPr>
        <w:t>“Conclusion and Recommendations”</w:t>
      </w:r>
      <w:bookmarkEnd w:id="12"/>
    </w:p>
    <w:p w14:paraId="714DB47F" w14:textId="77777777" w:rsidR="004E1804" w:rsidRPr="00A17785" w:rsidRDefault="00264998" w:rsidP="00A53D87">
      <w:pPr>
        <w:pStyle w:val="Normal1"/>
        <w:rPr>
          <w:rFonts w:eastAsia="Times New Roman" w:cs="Times New Roman"/>
          <w:szCs w:val="24"/>
          <w:lang w:val="en-GB"/>
        </w:rPr>
      </w:pPr>
      <w:r w:rsidRPr="00A17785">
        <w:rPr>
          <w:rFonts w:eastAsia="Times New Roman" w:cs="Times New Roman"/>
          <w:szCs w:val="24"/>
          <w:lang w:val="en-GB"/>
        </w:rPr>
        <w:t xml:space="preserve">In conclusion, the overall business of Marks and Spencer got heavily decreased by the Covid-19 pandemic. In order to evaluate the impact of this global pandemic upon the company's external and internal business environment, the PESTLE framework, SWOT tool, Porter's five forces model has been used. In this section, some recommendations have been given to the company so that M&amp;S could easily revive from the pandemic crisis. </w:t>
      </w:r>
    </w:p>
    <w:p w14:paraId="4D12600D" w14:textId="77777777" w:rsidR="004E1804" w:rsidRPr="00A17785" w:rsidRDefault="00264998" w:rsidP="00A53D87">
      <w:pPr>
        <w:pStyle w:val="Normal1"/>
        <w:numPr>
          <w:ilvl w:val="0"/>
          <w:numId w:val="13"/>
        </w:numPr>
        <w:rPr>
          <w:rFonts w:eastAsia="Times New Roman" w:cs="Times New Roman"/>
          <w:szCs w:val="24"/>
          <w:lang w:val="en-GB"/>
        </w:rPr>
      </w:pPr>
      <w:r w:rsidRPr="00A17785">
        <w:rPr>
          <w:rFonts w:eastAsia="Times New Roman" w:cs="Times New Roman"/>
          <w:szCs w:val="24"/>
          <w:lang w:val="en-GB"/>
        </w:rPr>
        <w:t>M&amp;S is recommended to invest more capital in Artificial Intelligence, cloud services, big data analysis, and machine learning programs. In this way, the cost of manual work will be reduced, as well as the overall potentiality of the organisation will be maximised</w:t>
      </w:r>
      <w:proofErr w:type="gramStart"/>
      <w:r w:rsidRPr="00A17785">
        <w:rPr>
          <w:rFonts w:eastAsia="Times New Roman" w:cs="Times New Roman"/>
          <w:szCs w:val="24"/>
          <w:lang w:val="en-GB"/>
        </w:rPr>
        <w:t xml:space="preserve">.  </w:t>
      </w:r>
      <w:proofErr w:type="gramEnd"/>
    </w:p>
    <w:p w14:paraId="54FBAC90" w14:textId="77777777" w:rsidR="0043622B" w:rsidRPr="00A17785" w:rsidRDefault="00264998" w:rsidP="00A53D87">
      <w:pPr>
        <w:pStyle w:val="Normal1"/>
        <w:numPr>
          <w:ilvl w:val="0"/>
          <w:numId w:val="13"/>
        </w:numPr>
        <w:rPr>
          <w:rFonts w:eastAsia="Times New Roman" w:cs="Times New Roman"/>
          <w:szCs w:val="24"/>
          <w:lang w:val="en-GB"/>
        </w:rPr>
      </w:pPr>
      <w:r w:rsidRPr="00A17785">
        <w:rPr>
          <w:rFonts w:eastAsia="Times New Roman" w:cs="Times New Roman"/>
          <w:szCs w:val="24"/>
          <w:lang w:val="en-GB"/>
        </w:rPr>
        <w:t xml:space="preserve">M&amp;S is suggested to open more international branches and focus more on digital marketing techniques. As most people are currently present on social media sites, hence using this platform for advertising purposes will help the company attract more consumers easily. </w:t>
      </w:r>
    </w:p>
    <w:p w14:paraId="5617E1FC" w14:textId="77777777" w:rsidR="004E1804" w:rsidRPr="00A17785" w:rsidRDefault="00F4016A" w:rsidP="00A53D87">
      <w:pPr>
        <w:pStyle w:val="Normal1"/>
        <w:numPr>
          <w:ilvl w:val="0"/>
          <w:numId w:val="13"/>
        </w:numPr>
        <w:rPr>
          <w:rFonts w:eastAsia="Times New Roman" w:cs="Times New Roman"/>
          <w:szCs w:val="24"/>
          <w:lang w:val="en-GB"/>
        </w:rPr>
      </w:pPr>
      <w:r w:rsidRPr="00A17785">
        <w:rPr>
          <w:rFonts w:cs="Times New Roman"/>
          <w:bCs/>
          <w:szCs w:val="24"/>
          <w:lang w:val="en-GB"/>
        </w:rPr>
        <w:t xml:space="preserve">In the future, the company may focus more on </w:t>
      </w:r>
      <w:r w:rsidRPr="00A17785">
        <w:rPr>
          <w:rFonts w:cs="Times New Roman"/>
          <w:b/>
          <w:bCs/>
          <w:i/>
          <w:szCs w:val="24"/>
          <w:lang w:val="en-GB"/>
        </w:rPr>
        <w:t>market penetration strategy and product development strategy</w:t>
      </w:r>
      <w:r w:rsidRPr="00A17785">
        <w:rPr>
          <w:rFonts w:cs="Times New Roman"/>
          <w:bCs/>
          <w:szCs w:val="24"/>
          <w:lang w:val="en-GB"/>
        </w:rPr>
        <w:t xml:space="preserve">. Use of AI and digital </w:t>
      </w:r>
      <w:r w:rsidR="00630B1E" w:rsidRPr="00A17785">
        <w:rPr>
          <w:rFonts w:cs="Times New Roman"/>
          <w:bCs/>
          <w:szCs w:val="24"/>
          <w:lang w:val="en-GB"/>
        </w:rPr>
        <w:t>marketing will help in penetrating</w:t>
      </w:r>
      <w:r w:rsidRPr="00A17785">
        <w:rPr>
          <w:rFonts w:cs="Times New Roman"/>
          <w:bCs/>
          <w:szCs w:val="24"/>
          <w:lang w:val="en-GB"/>
        </w:rPr>
        <w:t xml:space="preserve"> the UK market, whereas, developing more sustainable product will help in expanding the business</w:t>
      </w:r>
      <w:proofErr w:type="gramStart"/>
      <w:r w:rsidRPr="00A17785">
        <w:rPr>
          <w:rFonts w:cs="Times New Roman"/>
          <w:bCs/>
          <w:szCs w:val="24"/>
          <w:lang w:val="en-GB"/>
        </w:rPr>
        <w:t xml:space="preserve">.  </w:t>
      </w:r>
      <w:proofErr w:type="gramEnd"/>
      <w:r w:rsidRPr="00A17785">
        <w:rPr>
          <w:rFonts w:cs="Times New Roman"/>
          <w:bCs/>
          <w:szCs w:val="24"/>
          <w:lang w:val="en-GB"/>
        </w:rPr>
        <w:t xml:space="preserve"> </w:t>
      </w:r>
      <w:r w:rsidR="00264998" w:rsidRPr="00A17785">
        <w:rPr>
          <w:rFonts w:cs="Times New Roman"/>
          <w:bCs/>
          <w:szCs w:val="24"/>
          <w:lang w:val="en-GB"/>
        </w:rPr>
        <w:br w:type="page"/>
      </w:r>
    </w:p>
    <w:p w14:paraId="6D4559EF" w14:textId="77777777" w:rsidR="004E1804" w:rsidRPr="00A17785" w:rsidRDefault="00264998" w:rsidP="00A53D87">
      <w:pPr>
        <w:pStyle w:val="Heading1"/>
        <w:rPr>
          <w:lang w:val="en-GB"/>
        </w:rPr>
      </w:pPr>
      <w:bookmarkStart w:id="13" w:name="_Toc88932284"/>
      <w:r w:rsidRPr="00A17785">
        <w:rPr>
          <w:lang w:val="en-GB"/>
        </w:rPr>
        <w:lastRenderedPageBreak/>
        <w:t>Reference List</w:t>
      </w:r>
      <w:bookmarkEnd w:id="13"/>
    </w:p>
    <w:p w14:paraId="18981A6A"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Akter</w:t>
      </w:r>
      <w:proofErr w:type="spellEnd"/>
      <w:r w:rsidRPr="00A17785">
        <w:rPr>
          <w:rFonts w:eastAsia="Times New Roman" w:cs="Times New Roman"/>
          <w:szCs w:val="24"/>
          <w:highlight w:val="white"/>
          <w:lang w:val="en-GB"/>
        </w:rPr>
        <w:t xml:space="preserve">, S., Gunasekaran, A., Wamba, S.F., Babu, M.M. and Hani, U., 2020. Reshaping competitive advantages with analytics capabilities in service systems. </w:t>
      </w:r>
      <w:r w:rsidRPr="00A17785">
        <w:rPr>
          <w:rFonts w:eastAsia="Times New Roman" w:cs="Times New Roman"/>
          <w:i/>
          <w:szCs w:val="24"/>
          <w:highlight w:val="white"/>
          <w:lang w:val="en-GB"/>
        </w:rPr>
        <w:t>Technological Forecasting and Social Change</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159</w:t>
      </w:r>
      <w:r w:rsidRPr="00A17785">
        <w:rPr>
          <w:rFonts w:eastAsia="Times New Roman" w:cs="Times New Roman"/>
          <w:szCs w:val="24"/>
          <w:highlight w:val="white"/>
          <w:lang w:val="en-GB"/>
        </w:rPr>
        <w:t>, p.120180.</w:t>
      </w:r>
    </w:p>
    <w:p w14:paraId="1E3A2043" w14:textId="77777777" w:rsidR="00C0604A" w:rsidRPr="00A17785" w:rsidRDefault="00C0604A" w:rsidP="00A53D87">
      <w:pPr>
        <w:pStyle w:val="Normal1"/>
        <w:rPr>
          <w:rFonts w:cs="Times New Roman"/>
          <w:szCs w:val="24"/>
          <w:lang w:val="en-GB"/>
        </w:rPr>
      </w:pPr>
      <w:r w:rsidRPr="00A17785">
        <w:rPr>
          <w:rFonts w:eastAsia="Times New Roman" w:cs="Times New Roman"/>
          <w:szCs w:val="24"/>
          <w:highlight w:val="white"/>
          <w:lang w:val="en-GB"/>
        </w:rPr>
        <w:t xml:space="preserve">BBC News, 2021. </w:t>
      </w:r>
      <w:r w:rsidRPr="00A17785">
        <w:rPr>
          <w:rFonts w:eastAsia="Times New Roman" w:cs="Times New Roman"/>
          <w:i/>
          <w:szCs w:val="24"/>
          <w:highlight w:val="white"/>
          <w:lang w:val="en-GB"/>
        </w:rPr>
        <w:t>Brexit: M&amp;S temporarily cuts hundreds of products in NI</w:t>
      </w:r>
      <w:r w:rsidRPr="00A17785">
        <w:rPr>
          <w:rFonts w:eastAsia="Times New Roman" w:cs="Times New Roman"/>
          <w:szCs w:val="24"/>
          <w:highlight w:val="white"/>
          <w:lang w:val="en-GB"/>
        </w:rPr>
        <w:t>. [online] BBC News. Available at: &lt;https://www.bbc.com/news/business-55583244&gt; [Accessed 6 November 2021].</w:t>
      </w:r>
    </w:p>
    <w:p w14:paraId="36F47651" w14:textId="77777777" w:rsidR="00C0604A" w:rsidRPr="00A17785" w:rsidRDefault="00C0604A" w:rsidP="00A53D87">
      <w:pPr>
        <w:pStyle w:val="Normal1"/>
        <w:rPr>
          <w:rFonts w:eastAsia="Times New Roman" w:cs="Times New Roman"/>
          <w:b/>
          <w:szCs w:val="24"/>
          <w:lang w:val="en-GB"/>
        </w:rPr>
      </w:pPr>
      <w:proofErr w:type="spellStart"/>
      <w:r w:rsidRPr="00A17785">
        <w:rPr>
          <w:rFonts w:eastAsia="Times New Roman" w:cs="Times New Roman"/>
          <w:szCs w:val="24"/>
          <w:highlight w:val="white"/>
          <w:lang w:val="en-GB"/>
        </w:rPr>
        <w:t>Blázquez</w:t>
      </w:r>
      <w:proofErr w:type="spellEnd"/>
      <w:r w:rsidRPr="00A17785">
        <w:rPr>
          <w:rFonts w:eastAsia="Times New Roman" w:cs="Times New Roman"/>
          <w:szCs w:val="24"/>
          <w:highlight w:val="white"/>
          <w:lang w:val="en-GB"/>
        </w:rPr>
        <w:t xml:space="preserve">, A., 2021a. </w:t>
      </w:r>
      <w:r w:rsidRPr="00A17785">
        <w:rPr>
          <w:rFonts w:eastAsia="Times New Roman" w:cs="Times New Roman"/>
          <w:i/>
          <w:szCs w:val="24"/>
          <w:highlight w:val="white"/>
          <w:lang w:val="en-GB"/>
        </w:rPr>
        <w:t>Tesco: revenue 2019 | Statista</w:t>
      </w:r>
      <w:r w:rsidRPr="00A17785">
        <w:rPr>
          <w:rFonts w:eastAsia="Times New Roman" w:cs="Times New Roman"/>
          <w:szCs w:val="24"/>
          <w:highlight w:val="white"/>
          <w:lang w:val="en-GB"/>
        </w:rPr>
        <w:t>. [online] Statista. Available at: &lt;https://www.statista.com/statistics/490931/tesco-group-finance-revenue-united-kingdom-uk/&gt; [Accessed 20 November 2021].</w:t>
      </w:r>
    </w:p>
    <w:p w14:paraId="5B6BE24F"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cs="Times New Roman"/>
          <w:szCs w:val="24"/>
          <w:highlight w:val="white"/>
          <w:lang w:val="en-GB"/>
        </w:rPr>
        <w:t>Blázquez</w:t>
      </w:r>
      <w:proofErr w:type="spellEnd"/>
      <w:r w:rsidRPr="00A17785">
        <w:rPr>
          <w:rFonts w:cs="Times New Roman"/>
          <w:szCs w:val="24"/>
          <w:highlight w:val="white"/>
          <w:lang w:val="en-GB"/>
        </w:rPr>
        <w:t xml:space="preserve">, A., 2021b. </w:t>
      </w:r>
      <w:r w:rsidRPr="00A17785">
        <w:rPr>
          <w:rFonts w:cs="Times New Roman"/>
          <w:i/>
          <w:szCs w:val="24"/>
          <w:highlight w:val="white"/>
          <w:lang w:val="en-GB"/>
        </w:rPr>
        <w:t>Marks &amp; Spencer: sales growth 2021 | Statista</w:t>
      </w:r>
      <w:r w:rsidRPr="00A17785">
        <w:rPr>
          <w:rFonts w:cs="Times New Roman"/>
          <w:szCs w:val="24"/>
          <w:highlight w:val="white"/>
          <w:lang w:val="en-GB"/>
        </w:rPr>
        <w:t>. [online] Statista. Available at: &lt;https://www.statista.com/statistics/872848/marks-and-spencer-sales-growth-worldwide-uk/&gt; [Accessed 21 November 2021].</w:t>
      </w:r>
    </w:p>
    <w:p w14:paraId="54D5C538"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Blut</w:t>
      </w:r>
      <w:proofErr w:type="spellEnd"/>
      <w:r w:rsidRPr="00A17785">
        <w:rPr>
          <w:rFonts w:eastAsia="Times New Roman" w:cs="Times New Roman"/>
          <w:szCs w:val="24"/>
          <w:highlight w:val="white"/>
          <w:lang w:val="en-GB"/>
        </w:rPr>
        <w:t xml:space="preserve">, M., Teller, C. and </w:t>
      </w:r>
      <w:proofErr w:type="spellStart"/>
      <w:r w:rsidRPr="00A17785">
        <w:rPr>
          <w:rFonts w:eastAsia="Times New Roman" w:cs="Times New Roman"/>
          <w:szCs w:val="24"/>
          <w:highlight w:val="white"/>
          <w:lang w:val="en-GB"/>
        </w:rPr>
        <w:t>Floh</w:t>
      </w:r>
      <w:proofErr w:type="spellEnd"/>
      <w:r w:rsidRPr="00A17785">
        <w:rPr>
          <w:rFonts w:eastAsia="Times New Roman" w:cs="Times New Roman"/>
          <w:szCs w:val="24"/>
          <w:highlight w:val="white"/>
          <w:lang w:val="en-GB"/>
        </w:rPr>
        <w:t xml:space="preserve">, A., 2018. Testing retail marketing-mix effects on patronage: A meta-analysis. </w:t>
      </w:r>
      <w:r w:rsidRPr="00A17785">
        <w:rPr>
          <w:rFonts w:eastAsia="Times New Roman" w:cs="Times New Roman"/>
          <w:i/>
          <w:szCs w:val="24"/>
          <w:highlight w:val="white"/>
          <w:lang w:val="en-GB"/>
        </w:rPr>
        <w:t>Journal of retailing</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94</w:t>
      </w:r>
      <w:r w:rsidRPr="00A17785">
        <w:rPr>
          <w:rFonts w:eastAsia="Times New Roman" w:cs="Times New Roman"/>
          <w:szCs w:val="24"/>
          <w:highlight w:val="white"/>
          <w:lang w:val="en-GB"/>
        </w:rPr>
        <w:t>(2), pp.113-135.</w:t>
      </w:r>
    </w:p>
    <w:p w14:paraId="27FBCAFD" w14:textId="77777777" w:rsidR="00C0604A" w:rsidRPr="002367C8" w:rsidRDefault="00C0604A" w:rsidP="00C0604A">
      <w:pPr>
        <w:spacing w:line="360" w:lineRule="auto"/>
        <w:jc w:val="both"/>
        <w:rPr>
          <w:rFonts w:ascii="Times New Roman" w:hAnsi="Times New Roman" w:cs="Times New Roman"/>
          <w:color w:val="000000" w:themeColor="text1"/>
          <w:sz w:val="24"/>
          <w:szCs w:val="24"/>
        </w:rPr>
      </w:pPr>
      <w:r w:rsidRPr="002367C8">
        <w:rPr>
          <w:rFonts w:ascii="Times New Roman" w:hAnsi="Times New Roman" w:cs="Times New Roman"/>
          <w:color w:val="000000" w:themeColor="text1"/>
          <w:sz w:val="24"/>
          <w:szCs w:val="24"/>
        </w:rPr>
        <w:t xml:space="preserve">CIPD, 2021. </w:t>
      </w:r>
      <w:r w:rsidRPr="002367C8">
        <w:rPr>
          <w:rFonts w:ascii="Times New Roman" w:hAnsi="Times New Roman" w:cs="Times New Roman"/>
          <w:i/>
          <w:color w:val="000000" w:themeColor="text1"/>
          <w:sz w:val="24"/>
          <w:szCs w:val="24"/>
        </w:rPr>
        <w:t xml:space="preserve">SWOT Analysis. </w:t>
      </w:r>
      <w:r w:rsidRPr="002367C8">
        <w:rPr>
          <w:rFonts w:ascii="Times New Roman" w:hAnsi="Times New Roman" w:cs="Times New Roman"/>
          <w:color w:val="000000" w:themeColor="text1"/>
          <w:sz w:val="24"/>
          <w:szCs w:val="24"/>
        </w:rPr>
        <w:t>[online]. Available at: &lt;https://www.cipd.co.uk/knowledge/strategy/organisational-development/swot-analysis-factsheet#8016&gt; [Accessed 4 December 2021]</w:t>
      </w:r>
    </w:p>
    <w:p w14:paraId="01A716FE"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Coppola, C., 2021a. </w:t>
      </w:r>
      <w:r w:rsidRPr="00A17785">
        <w:rPr>
          <w:rFonts w:eastAsia="Times New Roman" w:cs="Times New Roman"/>
          <w:i/>
          <w:szCs w:val="24"/>
          <w:highlight w:val="white"/>
          <w:lang w:val="en-GB"/>
        </w:rPr>
        <w:t>Topic: E-commerce in the United Kingdom (UK)</w:t>
      </w:r>
      <w:r w:rsidRPr="00A17785">
        <w:rPr>
          <w:rFonts w:eastAsia="Times New Roman" w:cs="Times New Roman"/>
          <w:szCs w:val="24"/>
          <w:highlight w:val="white"/>
          <w:lang w:val="en-GB"/>
        </w:rPr>
        <w:t>. [online] Statista. Available at: &lt;https://www.statista.com/topics/2333/e-commerce-in-the-united-kingdom/#:~:text=Online%20retail%20in%20the%20UK&amp;text=In%202020%2C%20internet%20retail%20sales,retail%20sales%20coming%20from%20online.&gt; [Accessed 8 November 2021].</w:t>
      </w:r>
    </w:p>
    <w:p w14:paraId="0229C1E7"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Coppola, D., 2021b. </w:t>
      </w:r>
      <w:r w:rsidRPr="00A17785">
        <w:rPr>
          <w:rFonts w:eastAsia="Times New Roman" w:cs="Times New Roman"/>
          <w:i/>
          <w:szCs w:val="24"/>
          <w:highlight w:val="white"/>
          <w:lang w:val="en-GB"/>
        </w:rPr>
        <w:t>Online retail sales in the United Kingdom 2012-2020 | Statista</w:t>
      </w:r>
      <w:r w:rsidRPr="00A17785">
        <w:rPr>
          <w:rFonts w:eastAsia="Times New Roman" w:cs="Times New Roman"/>
          <w:szCs w:val="24"/>
          <w:highlight w:val="white"/>
          <w:lang w:val="en-GB"/>
        </w:rPr>
        <w:t>. [online] Statista. Available at: &lt;https://www.statista.com/statistics/315506/online-retail-sales-in-the-united-kingdom/&gt; [Accessed 24 November 2021].</w:t>
      </w:r>
    </w:p>
    <w:p w14:paraId="1700742B"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Deloitte, 2021a. </w:t>
      </w:r>
      <w:r w:rsidRPr="00A17785">
        <w:rPr>
          <w:rFonts w:eastAsia="Times New Roman" w:cs="Times New Roman"/>
          <w:i/>
          <w:szCs w:val="24"/>
          <w:highlight w:val="white"/>
          <w:lang w:val="en-GB"/>
        </w:rPr>
        <w:t xml:space="preserve">Brexit Industry Insights Consumer Products and </w:t>
      </w:r>
      <w:proofErr w:type="spellStart"/>
      <w:r w:rsidRPr="00A17785">
        <w:rPr>
          <w:rFonts w:eastAsia="Times New Roman" w:cs="Times New Roman"/>
          <w:i/>
          <w:szCs w:val="24"/>
          <w:highlight w:val="white"/>
          <w:lang w:val="en-GB"/>
        </w:rPr>
        <w:t>Retai</w:t>
      </w:r>
      <w:proofErr w:type="spellEnd"/>
      <w:r w:rsidRPr="00A17785">
        <w:rPr>
          <w:rFonts w:eastAsia="Times New Roman" w:cs="Times New Roman"/>
          <w:szCs w:val="24"/>
          <w:highlight w:val="white"/>
          <w:lang w:val="en-GB"/>
        </w:rPr>
        <w:t>. [online] Www2.deloitte.com. Available at: &lt;https://www2.deloitte.com/content/dam/Deloitte/uk/Documents/international-markets/deloitte-uk-brexit-flyers-brexit-insights-consumer-products-and-retail.pdf&gt; [Accessed 9 November 2021].</w:t>
      </w:r>
    </w:p>
    <w:p w14:paraId="07754BE8"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Deloitte, 2021b. </w:t>
      </w:r>
      <w:r w:rsidRPr="00A17785">
        <w:rPr>
          <w:rFonts w:eastAsia="Times New Roman" w:cs="Times New Roman"/>
          <w:i/>
          <w:szCs w:val="24"/>
          <w:highlight w:val="white"/>
          <w:lang w:val="en-GB"/>
        </w:rPr>
        <w:t>COVID-Driven Recession Impact on Retail Industry</w:t>
      </w:r>
      <w:r w:rsidRPr="00A17785">
        <w:rPr>
          <w:rFonts w:eastAsia="Times New Roman" w:cs="Times New Roman"/>
          <w:szCs w:val="24"/>
          <w:highlight w:val="white"/>
          <w:lang w:val="en-GB"/>
        </w:rPr>
        <w:t>. [online] Deloitte. Available at: &lt;https://www2.deloitte.com/us/en/pages/consumer-business/articles/retail-recession.html&gt; [Accessed 22 November 2021].</w:t>
      </w:r>
    </w:p>
    <w:p w14:paraId="39EDC9E7"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Ecommercedb</w:t>
      </w:r>
      <w:proofErr w:type="spellEnd"/>
      <w:r w:rsidRPr="00A17785">
        <w:rPr>
          <w:rFonts w:eastAsia="Times New Roman" w:cs="Times New Roman"/>
          <w:szCs w:val="24"/>
          <w:highlight w:val="white"/>
          <w:lang w:val="en-GB"/>
        </w:rPr>
        <w:t xml:space="preserve">, 2021. </w:t>
      </w:r>
      <w:r w:rsidRPr="00A17785">
        <w:rPr>
          <w:rFonts w:eastAsia="Times New Roman" w:cs="Times New Roman"/>
          <w:i/>
          <w:szCs w:val="24"/>
          <w:highlight w:val="white"/>
          <w:lang w:val="en-GB"/>
        </w:rPr>
        <w:t>amazon.co.uk</w:t>
      </w:r>
      <w:r w:rsidRPr="00A17785">
        <w:rPr>
          <w:rFonts w:eastAsia="Times New Roman" w:cs="Times New Roman"/>
          <w:szCs w:val="24"/>
          <w:highlight w:val="white"/>
          <w:lang w:val="en-GB"/>
        </w:rPr>
        <w:t>. [online] ecommercedb.com. Available at: &lt;https://ecommercedb.com/en/store/amazon.co.uk&gt; [Accessed 20 November 2021].</w:t>
      </w:r>
    </w:p>
    <w:p w14:paraId="7267711A"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Engidaw</w:t>
      </w:r>
      <w:proofErr w:type="spellEnd"/>
      <w:r w:rsidRPr="00A17785">
        <w:rPr>
          <w:rFonts w:eastAsia="Times New Roman" w:cs="Times New Roman"/>
          <w:szCs w:val="24"/>
          <w:highlight w:val="white"/>
          <w:lang w:val="en-GB"/>
        </w:rPr>
        <w:t xml:space="preserve">, A.E., 2021. Exploring internal business factors and their impact on firm performance: small business perspective in Ethiopia. </w:t>
      </w:r>
      <w:r w:rsidRPr="00A17785">
        <w:rPr>
          <w:rFonts w:eastAsia="Times New Roman" w:cs="Times New Roman"/>
          <w:i/>
          <w:szCs w:val="24"/>
          <w:highlight w:val="white"/>
          <w:lang w:val="en-GB"/>
        </w:rPr>
        <w:t>Journal of Innovation and Entrepreneurship</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10</w:t>
      </w:r>
      <w:r w:rsidRPr="00A17785">
        <w:rPr>
          <w:rFonts w:eastAsia="Times New Roman" w:cs="Times New Roman"/>
          <w:szCs w:val="24"/>
          <w:highlight w:val="white"/>
          <w:lang w:val="en-GB"/>
        </w:rPr>
        <w:t>(1), pp.1-17.</w:t>
      </w:r>
    </w:p>
    <w:p w14:paraId="056AF43A"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Field, 2021. </w:t>
      </w:r>
      <w:r w:rsidRPr="00A17785">
        <w:rPr>
          <w:rFonts w:eastAsia="Times New Roman" w:cs="Times New Roman"/>
          <w:i/>
          <w:szCs w:val="24"/>
          <w:highlight w:val="white"/>
          <w:lang w:val="en-GB"/>
        </w:rPr>
        <w:t>List Of Environmental Laws | Field</w:t>
      </w:r>
      <w:r w:rsidRPr="00A17785">
        <w:rPr>
          <w:rFonts w:eastAsia="Times New Roman" w:cs="Times New Roman"/>
          <w:szCs w:val="24"/>
          <w:highlight w:val="white"/>
          <w:lang w:val="en-GB"/>
        </w:rPr>
        <w:t>. [online] Field | Working towards a cleaner and healthier environment. Available at: &lt;http://www.field.org.uk/list-of-environmental-laws/&gt; [Accessed 6 November 2021].</w:t>
      </w:r>
    </w:p>
    <w:p w14:paraId="7327F942"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2021a. </w:t>
      </w:r>
      <w:r w:rsidRPr="00A17785">
        <w:rPr>
          <w:rFonts w:eastAsia="Times New Roman" w:cs="Times New Roman"/>
          <w:i/>
          <w:szCs w:val="24"/>
          <w:highlight w:val="white"/>
          <w:lang w:val="en-GB"/>
        </w:rPr>
        <w:t>New ten-year plan to make the UK a global AI superpower</w:t>
      </w:r>
      <w:r w:rsidRPr="00A17785">
        <w:rPr>
          <w:rFonts w:eastAsia="Times New Roman" w:cs="Times New Roman"/>
          <w:szCs w:val="24"/>
          <w:highlight w:val="white"/>
          <w:lang w:val="en-GB"/>
        </w:rPr>
        <w:t>. [online] GOV.UK. Available at: &lt;https://www.gov.uk/government/news/new-ten-year-plan-to-make-britain-a-global-ai-superpower#:~:text=The%20government%20has%20invested%20more,Intelligence%20in%20health%20and%20care&gt; [Accessed 5 November 2021].</w:t>
      </w:r>
    </w:p>
    <w:p w14:paraId="5F924EE9"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2021b. </w:t>
      </w:r>
      <w:r w:rsidRPr="00A17785">
        <w:rPr>
          <w:rFonts w:eastAsia="Times New Roman" w:cs="Times New Roman"/>
          <w:i/>
          <w:szCs w:val="24"/>
          <w:highlight w:val="white"/>
          <w:lang w:val="en-GB"/>
        </w:rPr>
        <w:t>National Minimum Wage and National Living Wage rates</w:t>
      </w:r>
      <w:r w:rsidRPr="00A17785">
        <w:rPr>
          <w:rFonts w:eastAsia="Times New Roman" w:cs="Times New Roman"/>
          <w:szCs w:val="24"/>
          <w:highlight w:val="white"/>
          <w:lang w:val="en-GB"/>
        </w:rPr>
        <w:t>. [online] GOV.UK. Available at: &lt;https://www.gov.uk/national-minimum-wage-rates&gt; [Accessed 3 November 2021].</w:t>
      </w:r>
    </w:p>
    <w:p w14:paraId="0AEA3D41"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GOV, 2021c. </w:t>
      </w:r>
      <w:r w:rsidRPr="00A17785">
        <w:rPr>
          <w:rFonts w:eastAsia="Times New Roman" w:cs="Times New Roman"/>
          <w:i/>
          <w:szCs w:val="24"/>
          <w:highlight w:val="white"/>
          <w:lang w:val="en-GB"/>
        </w:rPr>
        <w:t>VAT rates</w:t>
      </w:r>
      <w:r w:rsidRPr="00A17785">
        <w:rPr>
          <w:rFonts w:eastAsia="Times New Roman" w:cs="Times New Roman"/>
          <w:szCs w:val="24"/>
          <w:highlight w:val="white"/>
          <w:lang w:val="en-GB"/>
        </w:rPr>
        <w:t>. [online] GOV.UK. Available at: &lt;https://www.gov.uk/vat-rates&gt; [Accessed 7 November 2021].</w:t>
      </w:r>
    </w:p>
    <w:p w14:paraId="573C9CB6"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Han, Y., Qu, S., Wu, Z. and Huang, R., 2019. Robust consensus models based on minimum cost with an application to marketing plan. </w:t>
      </w:r>
      <w:r w:rsidRPr="00A17785">
        <w:rPr>
          <w:rFonts w:eastAsia="Times New Roman" w:cs="Times New Roman"/>
          <w:i/>
          <w:szCs w:val="24"/>
          <w:highlight w:val="white"/>
          <w:lang w:val="en-GB"/>
        </w:rPr>
        <w:t>Journal of Intelligent &amp; Fuzzy Systems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37</w:t>
      </w:r>
      <w:r w:rsidRPr="00A17785">
        <w:rPr>
          <w:rFonts w:eastAsia="Times New Roman" w:cs="Times New Roman"/>
          <w:szCs w:val="24"/>
          <w:highlight w:val="white"/>
          <w:lang w:val="en-GB"/>
        </w:rPr>
        <w:t>(4), pp.5655-5668.</w:t>
      </w:r>
    </w:p>
    <w:p w14:paraId="4B54D180"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ICLG, 2021. </w:t>
      </w:r>
      <w:r w:rsidRPr="00A17785">
        <w:rPr>
          <w:rFonts w:eastAsia="Times New Roman" w:cs="Times New Roman"/>
          <w:i/>
          <w:szCs w:val="24"/>
          <w:highlight w:val="white"/>
          <w:lang w:val="en-GB"/>
        </w:rPr>
        <w:t>Corporate Governance 2021 | UK | Laws and Regulations | ICLG</w:t>
      </w:r>
      <w:r w:rsidRPr="00A17785">
        <w:rPr>
          <w:rFonts w:eastAsia="Times New Roman" w:cs="Times New Roman"/>
          <w:szCs w:val="24"/>
          <w:highlight w:val="white"/>
          <w:lang w:val="en-GB"/>
        </w:rPr>
        <w:t>. [online] International Comparative Legal Guides International Business Reports. Available at: &lt;https://iclg.com/practice-areas/corporate-governance-laws-and-regulations/united-kingdom&gt; [Accessed 9 November 2021].</w:t>
      </w:r>
    </w:p>
    <w:p w14:paraId="0FF5FE1C" w14:textId="77777777" w:rsidR="00C0604A" w:rsidRPr="00417A93" w:rsidRDefault="00C0604A" w:rsidP="00C0604A">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Marketing Week, 2021. </w:t>
      </w:r>
      <w:r>
        <w:rPr>
          <w:rFonts w:ascii="Times New Roman" w:hAnsi="Times New Roman" w:cs="Times New Roman"/>
          <w:i/>
          <w:color w:val="FF0000"/>
          <w:sz w:val="24"/>
          <w:szCs w:val="24"/>
        </w:rPr>
        <w:t xml:space="preserve">M&amp;S Strategy Rival brands. </w:t>
      </w:r>
      <w:r>
        <w:rPr>
          <w:rFonts w:ascii="Times New Roman" w:hAnsi="Times New Roman" w:cs="Times New Roman"/>
          <w:color w:val="FF0000"/>
          <w:sz w:val="24"/>
          <w:szCs w:val="24"/>
        </w:rPr>
        <w:t>[online]. Available at: &lt;</w:t>
      </w:r>
      <w:r w:rsidRPr="002D1E2E">
        <w:rPr>
          <w:rFonts w:ascii="Times New Roman" w:hAnsi="Times New Roman" w:cs="Times New Roman"/>
          <w:color w:val="FF0000"/>
          <w:sz w:val="24"/>
          <w:szCs w:val="24"/>
        </w:rPr>
        <w:t>https://www.marketingweek.com/ms-strategy-rival-brands/</w:t>
      </w:r>
      <w:r>
        <w:rPr>
          <w:rFonts w:ascii="Times New Roman" w:hAnsi="Times New Roman" w:cs="Times New Roman"/>
          <w:color w:val="FF0000"/>
          <w:sz w:val="24"/>
          <w:szCs w:val="24"/>
        </w:rPr>
        <w:t xml:space="preserve"> [Accessed 4 December 2021]&gt;</w:t>
      </w:r>
    </w:p>
    <w:p w14:paraId="6B222D25"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lastRenderedPageBreak/>
        <w:t>MarksandSpencer</w:t>
      </w:r>
      <w:proofErr w:type="spellEnd"/>
      <w:r w:rsidRPr="00A17785">
        <w:rPr>
          <w:rFonts w:eastAsia="Times New Roman" w:cs="Times New Roman"/>
          <w:szCs w:val="24"/>
          <w:highlight w:val="white"/>
          <w:lang w:val="en-GB"/>
        </w:rPr>
        <w:t xml:space="preserve">, 2021a. </w:t>
      </w:r>
      <w:r w:rsidRPr="00A17785">
        <w:rPr>
          <w:rFonts w:eastAsia="Times New Roman" w:cs="Times New Roman"/>
          <w:i/>
          <w:szCs w:val="24"/>
          <w:highlight w:val="white"/>
          <w:lang w:val="en-GB"/>
        </w:rPr>
        <w:t>Key Facts</w:t>
      </w:r>
      <w:r w:rsidRPr="00A17785">
        <w:rPr>
          <w:rFonts w:eastAsia="Times New Roman" w:cs="Times New Roman"/>
          <w:szCs w:val="24"/>
          <w:highlight w:val="white"/>
          <w:lang w:val="en-GB"/>
        </w:rPr>
        <w:t>. [online] corporate.marksandspencer.com. Available at: &lt;https://corporate.marksandspencer.com/investors/key-facts&gt; [Accessed 10 November 2021].</w:t>
      </w:r>
    </w:p>
    <w:p w14:paraId="192ACE65"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MarksandSpencer</w:t>
      </w:r>
      <w:proofErr w:type="spellEnd"/>
      <w:r w:rsidRPr="00A17785">
        <w:rPr>
          <w:rFonts w:eastAsia="Times New Roman" w:cs="Times New Roman"/>
          <w:szCs w:val="24"/>
          <w:highlight w:val="white"/>
          <w:lang w:val="en-GB"/>
        </w:rPr>
        <w:t xml:space="preserve">, 2021b. </w:t>
      </w:r>
      <w:r w:rsidRPr="00A17785">
        <w:rPr>
          <w:rFonts w:eastAsia="Times New Roman" w:cs="Times New Roman"/>
          <w:i/>
          <w:szCs w:val="24"/>
          <w:highlight w:val="white"/>
          <w:lang w:val="en-GB"/>
        </w:rPr>
        <w:t>About Us</w:t>
      </w:r>
      <w:r w:rsidRPr="00A17785">
        <w:rPr>
          <w:rFonts w:eastAsia="Times New Roman" w:cs="Times New Roman"/>
          <w:szCs w:val="24"/>
          <w:highlight w:val="white"/>
          <w:lang w:val="en-GB"/>
        </w:rPr>
        <w:t>. [online] corporate.marksandspencer.com. Available at: &lt;https://corporate.marksandspencer.com/aboutus&gt; [Accessed 4 November 2021].</w:t>
      </w:r>
    </w:p>
    <w:p w14:paraId="1A3CA62D"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ONS, 2021. </w:t>
      </w:r>
      <w:r w:rsidRPr="00A17785">
        <w:rPr>
          <w:rFonts w:eastAsia="Times New Roman" w:cs="Times New Roman"/>
          <w:i/>
          <w:szCs w:val="24"/>
          <w:highlight w:val="white"/>
          <w:lang w:val="en-GB"/>
        </w:rPr>
        <w:t>GDP monthly estimate, UK - Office for National Statistics</w:t>
      </w:r>
      <w:r w:rsidRPr="00A17785">
        <w:rPr>
          <w:rFonts w:eastAsia="Times New Roman" w:cs="Times New Roman"/>
          <w:szCs w:val="24"/>
          <w:highlight w:val="white"/>
          <w:lang w:val="en-GB"/>
        </w:rPr>
        <w:t>. [online] Ons.gov.uk. Available at: &lt;https://www.ons.gov.uk/economy/grossdomesticproductgdp/bulletins/gdpmonthlyestimateuk/august2021&gt; [Accessed 9 November 2021].</w:t>
      </w:r>
    </w:p>
    <w:p w14:paraId="23BFC9A4"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Powell, A., Francis-Devine, B. and Clark, H., 2021. </w:t>
      </w:r>
      <w:r w:rsidRPr="00A17785">
        <w:rPr>
          <w:rFonts w:eastAsia="Times New Roman" w:cs="Times New Roman"/>
          <w:i/>
          <w:szCs w:val="24"/>
          <w:highlight w:val="white"/>
          <w:lang w:val="en-GB"/>
        </w:rPr>
        <w:t>Youth unemployment statistics</w:t>
      </w:r>
      <w:r w:rsidRPr="00A17785">
        <w:rPr>
          <w:rFonts w:eastAsia="Times New Roman" w:cs="Times New Roman"/>
          <w:szCs w:val="24"/>
          <w:highlight w:val="white"/>
          <w:lang w:val="en-GB"/>
        </w:rPr>
        <w:t>. [online] House of Commons Library. Available at: &lt;https://commonslibrary.parliament.uk/research-briefings/sn05871/&gt; [Accessed 10 November 2021].</w:t>
      </w:r>
    </w:p>
    <w:p w14:paraId="0FA76263"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PWC, 2021. </w:t>
      </w:r>
      <w:r w:rsidRPr="00A17785">
        <w:rPr>
          <w:rFonts w:eastAsia="Times New Roman" w:cs="Times New Roman"/>
          <w:i/>
          <w:szCs w:val="24"/>
          <w:highlight w:val="white"/>
          <w:lang w:val="en-GB"/>
        </w:rPr>
        <w:t>UK could remain a top-10 global economy in 2050 - despite Brexit</w:t>
      </w:r>
      <w:r w:rsidRPr="00A17785">
        <w:rPr>
          <w:rFonts w:eastAsia="Times New Roman" w:cs="Times New Roman"/>
          <w:szCs w:val="24"/>
          <w:highlight w:val="white"/>
          <w:lang w:val="en-GB"/>
        </w:rPr>
        <w:t>. [online] www.pwc.co.uk. Available at: &lt;https://www.pwc.co.uk/who-we-are/regional-sites/northern-ireland/press-releases/world-in-2050.html&gt; [Accessed 11 November 2021].</w:t>
      </w:r>
    </w:p>
    <w:p w14:paraId="23762039"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Retaileconomics</w:t>
      </w:r>
      <w:proofErr w:type="spellEnd"/>
      <w:r w:rsidRPr="00A17785">
        <w:rPr>
          <w:rFonts w:eastAsia="Times New Roman" w:cs="Times New Roman"/>
          <w:szCs w:val="24"/>
          <w:highlight w:val="white"/>
          <w:lang w:val="en-GB"/>
        </w:rPr>
        <w:t xml:space="preserve">, 2021. </w:t>
      </w:r>
      <w:r w:rsidRPr="00A17785">
        <w:rPr>
          <w:rFonts w:eastAsia="Times New Roman" w:cs="Times New Roman"/>
          <w:i/>
          <w:szCs w:val="24"/>
          <w:highlight w:val="white"/>
          <w:lang w:val="en-GB"/>
        </w:rPr>
        <w:t>UK Retail Stats &amp; Facts | Retail Economics</w:t>
      </w:r>
      <w:r w:rsidRPr="00A17785">
        <w:rPr>
          <w:rFonts w:eastAsia="Times New Roman" w:cs="Times New Roman"/>
          <w:szCs w:val="24"/>
          <w:highlight w:val="white"/>
          <w:lang w:val="en-GB"/>
        </w:rPr>
        <w:t>. [online] Retaileconomics.co.uk. Available at: &lt;https://www.retaileconomics.co.uk/library-retail-stats-and-facts&gt; [Accessed 4 November 2021].</w:t>
      </w:r>
    </w:p>
    <w:p w14:paraId="05BEDD4A"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Rhodes, C., Hutton, G. and Ward, M., 2021. </w:t>
      </w:r>
      <w:r w:rsidRPr="00A17785">
        <w:rPr>
          <w:rFonts w:eastAsia="Times New Roman" w:cs="Times New Roman"/>
          <w:i/>
          <w:szCs w:val="24"/>
          <w:highlight w:val="white"/>
          <w:lang w:val="en-GB"/>
        </w:rPr>
        <w:t>Research and development spending</w:t>
      </w:r>
      <w:r w:rsidRPr="00A17785">
        <w:rPr>
          <w:rFonts w:eastAsia="Times New Roman" w:cs="Times New Roman"/>
          <w:szCs w:val="24"/>
          <w:highlight w:val="white"/>
          <w:lang w:val="en-GB"/>
        </w:rPr>
        <w:t>. [online] House of Commons Library. Available at: &lt;https://commonslibrary.parliament.uk/research-briefings/sn04223/#:~:text=Total%20R%26D,equivalent%20of%201.74%25%20of%20GDP.&amp;text=The%20Government%20has%20a%20target,briefing%20on%20R%26D%20funding%20policy.&gt; [Accessed 2 November 2021].</w:t>
      </w:r>
    </w:p>
    <w:p w14:paraId="063C044D"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Sainsburys, 2021. </w:t>
      </w:r>
      <w:r w:rsidRPr="00A17785">
        <w:rPr>
          <w:rFonts w:eastAsia="Times New Roman" w:cs="Times New Roman"/>
          <w:i/>
          <w:szCs w:val="24"/>
          <w:highlight w:val="white"/>
          <w:lang w:val="en-GB"/>
        </w:rPr>
        <w:t>Results, Reports and Presentations</w:t>
      </w:r>
      <w:r w:rsidRPr="00A17785">
        <w:rPr>
          <w:rFonts w:eastAsia="Times New Roman" w:cs="Times New Roman"/>
          <w:szCs w:val="24"/>
          <w:highlight w:val="white"/>
          <w:lang w:val="en-GB"/>
        </w:rPr>
        <w:t>. [online] About.sainsburys.co.uk. Available at: &lt;https://www.about.sainsburys.co.uk/investors/results-reports-and-presentations&gt; [Accessed 23 November 2021].</w:t>
      </w:r>
    </w:p>
    <w:p w14:paraId="477DBC17"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Statista, 2020. </w:t>
      </w:r>
      <w:r w:rsidRPr="00A17785">
        <w:rPr>
          <w:rFonts w:eastAsia="Times New Roman" w:cs="Times New Roman"/>
          <w:i/>
          <w:szCs w:val="24"/>
          <w:highlight w:val="white"/>
          <w:lang w:val="en-GB"/>
        </w:rPr>
        <w:t>Impact of COVID-19 on retail sales in UK | Statista</w:t>
      </w:r>
      <w:r w:rsidRPr="00A17785">
        <w:rPr>
          <w:rFonts w:eastAsia="Times New Roman" w:cs="Times New Roman"/>
          <w:szCs w:val="24"/>
          <w:highlight w:val="white"/>
          <w:lang w:val="en-GB"/>
        </w:rPr>
        <w:t>. [online] Statista. Available at: &lt;https://www.statista.com/statistics/1102180/coronavirus-impact-on-retail-sales-uk/&gt; [Accessed 24 November 2021].</w:t>
      </w:r>
    </w:p>
    <w:p w14:paraId="3DA58816"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Statista, 2021. </w:t>
      </w:r>
      <w:r w:rsidRPr="00A17785">
        <w:rPr>
          <w:rFonts w:eastAsia="Times New Roman" w:cs="Times New Roman"/>
          <w:i/>
          <w:szCs w:val="24"/>
          <w:highlight w:val="white"/>
          <w:lang w:val="en-GB"/>
        </w:rPr>
        <w:t>Retail sales value in Great Britain 2005-2020 | Statista</w:t>
      </w:r>
      <w:r w:rsidRPr="00A17785">
        <w:rPr>
          <w:rFonts w:eastAsia="Times New Roman" w:cs="Times New Roman"/>
          <w:szCs w:val="24"/>
          <w:highlight w:val="white"/>
          <w:lang w:val="en-GB"/>
        </w:rPr>
        <w:t>. [online] Statista. Available at: &lt;https://www.statista.com/statistics/287912/retail-total-annual-sales-value-great-britain/&gt; [Accessed 26 November 2021].</w:t>
      </w:r>
    </w:p>
    <w:p w14:paraId="126283A5"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Steve </w:t>
      </w:r>
      <w:proofErr w:type="spellStart"/>
      <w:r w:rsidRPr="00A17785">
        <w:rPr>
          <w:rFonts w:eastAsia="Times New Roman" w:cs="Times New Roman"/>
          <w:szCs w:val="24"/>
          <w:highlight w:val="white"/>
          <w:lang w:val="en-GB"/>
        </w:rPr>
        <w:t>O'Hear</w:t>
      </w:r>
      <w:proofErr w:type="spellEnd"/>
      <w:r w:rsidRPr="00A17785">
        <w:rPr>
          <w:rFonts w:eastAsia="Times New Roman" w:cs="Times New Roman"/>
          <w:szCs w:val="24"/>
          <w:highlight w:val="white"/>
          <w:lang w:val="en-GB"/>
        </w:rPr>
        <w:t xml:space="preserve">, 2020. </w:t>
      </w:r>
      <w:r w:rsidRPr="00A17785">
        <w:rPr>
          <w:rFonts w:eastAsia="Times New Roman" w:cs="Times New Roman"/>
          <w:i/>
          <w:szCs w:val="24"/>
          <w:highlight w:val="white"/>
          <w:lang w:val="en-GB"/>
        </w:rPr>
        <w:t>TechCrunch is part of the Yahoo family of brands</w:t>
      </w:r>
      <w:r w:rsidRPr="00A17785">
        <w:rPr>
          <w:rFonts w:eastAsia="Times New Roman" w:cs="Times New Roman"/>
          <w:szCs w:val="24"/>
          <w:highlight w:val="white"/>
          <w:lang w:val="en-GB"/>
        </w:rPr>
        <w:t>. [online] Techcrunch.com. Available at: &lt;https://techcrunch.com/2020/04/19/uk-gov-announces-future-fund/&gt; [Accessed 5 November 2021].</w:t>
      </w:r>
    </w:p>
    <w:p w14:paraId="686107A3"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Straková</w:t>
      </w:r>
      <w:proofErr w:type="spellEnd"/>
      <w:r w:rsidRPr="00A17785">
        <w:rPr>
          <w:rFonts w:eastAsia="Times New Roman" w:cs="Times New Roman"/>
          <w:szCs w:val="24"/>
          <w:highlight w:val="white"/>
          <w:lang w:val="en-GB"/>
        </w:rPr>
        <w:t xml:space="preserve">, J., </w:t>
      </w:r>
      <w:proofErr w:type="spellStart"/>
      <w:r w:rsidRPr="00A17785">
        <w:rPr>
          <w:rFonts w:eastAsia="Times New Roman" w:cs="Times New Roman"/>
          <w:szCs w:val="24"/>
          <w:highlight w:val="white"/>
          <w:lang w:val="en-GB"/>
        </w:rPr>
        <w:t>Pártlová</w:t>
      </w:r>
      <w:proofErr w:type="spellEnd"/>
      <w:r w:rsidRPr="00A17785">
        <w:rPr>
          <w:rFonts w:eastAsia="Times New Roman" w:cs="Times New Roman"/>
          <w:szCs w:val="24"/>
          <w:highlight w:val="white"/>
          <w:lang w:val="en-GB"/>
        </w:rPr>
        <w:t xml:space="preserve">, P., </w:t>
      </w:r>
      <w:proofErr w:type="spellStart"/>
      <w:r w:rsidRPr="00A17785">
        <w:rPr>
          <w:rFonts w:eastAsia="Times New Roman" w:cs="Times New Roman"/>
          <w:szCs w:val="24"/>
          <w:highlight w:val="white"/>
          <w:lang w:val="en-GB"/>
        </w:rPr>
        <w:t>Dobrovič</w:t>
      </w:r>
      <w:proofErr w:type="spellEnd"/>
      <w:r w:rsidRPr="00A17785">
        <w:rPr>
          <w:rFonts w:eastAsia="Times New Roman" w:cs="Times New Roman"/>
          <w:szCs w:val="24"/>
          <w:highlight w:val="white"/>
          <w:lang w:val="en-GB"/>
        </w:rPr>
        <w:t xml:space="preserve">, J. and </w:t>
      </w:r>
      <w:proofErr w:type="spellStart"/>
      <w:r w:rsidRPr="00A17785">
        <w:rPr>
          <w:rFonts w:eastAsia="Times New Roman" w:cs="Times New Roman"/>
          <w:szCs w:val="24"/>
          <w:highlight w:val="white"/>
          <w:lang w:val="en-GB"/>
        </w:rPr>
        <w:t>Váchal</w:t>
      </w:r>
      <w:proofErr w:type="spellEnd"/>
      <w:r w:rsidRPr="00A17785">
        <w:rPr>
          <w:rFonts w:eastAsia="Times New Roman" w:cs="Times New Roman"/>
          <w:szCs w:val="24"/>
          <w:highlight w:val="white"/>
          <w:lang w:val="en-GB"/>
        </w:rPr>
        <w:t xml:space="preserve">, J., 2018. Situational analysis and its role in the process of strategic business management. </w:t>
      </w:r>
      <w:r w:rsidRPr="00A17785">
        <w:rPr>
          <w:rFonts w:eastAsia="Times New Roman" w:cs="Times New Roman"/>
          <w:i/>
          <w:szCs w:val="24"/>
          <w:highlight w:val="white"/>
          <w:lang w:val="en-GB"/>
        </w:rPr>
        <w:t>Polish Journal of Management Studies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18</w:t>
      </w:r>
      <w:r w:rsidRPr="00A17785">
        <w:rPr>
          <w:rFonts w:eastAsia="Times New Roman" w:cs="Times New Roman"/>
          <w:szCs w:val="24"/>
          <w:highlight w:val="white"/>
          <w:lang w:val="en-GB"/>
        </w:rPr>
        <w:t>.</w:t>
      </w:r>
    </w:p>
    <w:p w14:paraId="6D6EE8FB"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Syafril</w:t>
      </w:r>
      <w:proofErr w:type="spellEnd"/>
      <w:r w:rsidRPr="00A17785">
        <w:rPr>
          <w:rFonts w:eastAsia="Times New Roman" w:cs="Times New Roman"/>
          <w:szCs w:val="24"/>
          <w:highlight w:val="white"/>
          <w:lang w:val="en-GB"/>
        </w:rPr>
        <w:t xml:space="preserve">, S. and </w:t>
      </w:r>
      <w:proofErr w:type="spellStart"/>
      <w:r w:rsidRPr="00A17785">
        <w:rPr>
          <w:rFonts w:eastAsia="Times New Roman" w:cs="Times New Roman"/>
          <w:szCs w:val="24"/>
          <w:highlight w:val="white"/>
          <w:lang w:val="en-GB"/>
        </w:rPr>
        <w:t>Hadziq</w:t>
      </w:r>
      <w:proofErr w:type="spellEnd"/>
      <w:r w:rsidRPr="00A17785">
        <w:rPr>
          <w:rFonts w:eastAsia="Times New Roman" w:cs="Times New Roman"/>
          <w:szCs w:val="24"/>
          <w:highlight w:val="white"/>
          <w:lang w:val="en-GB"/>
        </w:rPr>
        <w:t xml:space="preserve">, M.F., 2021. Islamic Principles in Marketing: An Overview of Islamic Marketing mix in Social-Media Campaign. </w:t>
      </w:r>
      <w:r w:rsidRPr="00A17785">
        <w:rPr>
          <w:rFonts w:eastAsia="Times New Roman" w:cs="Times New Roman"/>
          <w:i/>
          <w:szCs w:val="24"/>
          <w:highlight w:val="white"/>
          <w:lang w:val="en-GB"/>
        </w:rPr>
        <w:t>El-</w:t>
      </w:r>
      <w:proofErr w:type="spellStart"/>
      <w:r w:rsidRPr="00A17785">
        <w:rPr>
          <w:rFonts w:eastAsia="Times New Roman" w:cs="Times New Roman"/>
          <w:i/>
          <w:szCs w:val="24"/>
          <w:highlight w:val="white"/>
          <w:lang w:val="en-GB"/>
        </w:rPr>
        <w:t>Qish</w:t>
      </w:r>
      <w:proofErr w:type="spellEnd"/>
      <w:r w:rsidRPr="00A17785">
        <w:rPr>
          <w:rFonts w:eastAsia="Times New Roman" w:cs="Times New Roman"/>
          <w:i/>
          <w:szCs w:val="24"/>
          <w:highlight w:val="white"/>
          <w:lang w:val="en-GB"/>
        </w:rPr>
        <w:t>: Journal of Islamic Economics</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1</w:t>
      </w:r>
      <w:r w:rsidRPr="00A17785">
        <w:rPr>
          <w:rFonts w:eastAsia="Times New Roman" w:cs="Times New Roman"/>
          <w:szCs w:val="24"/>
          <w:highlight w:val="white"/>
          <w:lang w:val="en-GB"/>
        </w:rPr>
        <w:t>(1), pp.69-82.</w:t>
      </w:r>
    </w:p>
    <w:p w14:paraId="52ECCD2F"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The Drum, 2021. </w:t>
      </w:r>
      <w:r w:rsidRPr="00A17785">
        <w:rPr>
          <w:rFonts w:eastAsia="Times New Roman" w:cs="Times New Roman"/>
          <w:i/>
          <w:szCs w:val="24"/>
          <w:highlight w:val="white"/>
          <w:lang w:val="en-GB"/>
        </w:rPr>
        <w:t>M&amp;S brings back its ‘Look Behind the Label’ sustainability campaign</w:t>
      </w:r>
      <w:r w:rsidRPr="00A17785">
        <w:rPr>
          <w:rFonts w:eastAsia="Times New Roman" w:cs="Times New Roman"/>
          <w:szCs w:val="24"/>
          <w:highlight w:val="white"/>
          <w:lang w:val="en-GB"/>
        </w:rPr>
        <w:t>. [online] The Drum. Available at: &lt;https://www.thedrum.com/news/2021/09/30/ms-brings-back-its-look-behind-the-label-sustainability-campaign&gt; [Accessed 21 November 2021].</w:t>
      </w:r>
    </w:p>
    <w:p w14:paraId="61886268"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TheGlobalEconomy</w:t>
      </w:r>
      <w:proofErr w:type="spellEnd"/>
      <w:r w:rsidRPr="00A17785">
        <w:rPr>
          <w:rFonts w:eastAsia="Times New Roman" w:cs="Times New Roman"/>
          <w:szCs w:val="24"/>
          <w:highlight w:val="white"/>
          <w:lang w:val="en-GB"/>
        </w:rPr>
        <w:t xml:space="preserve">, 2021. </w:t>
      </w:r>
      <w:r w:rsidRPr="00A17785">
        <w:rPr>
          <w:rFonts w:eastAsia="Times New Roman" w:cs="Times New Roman"/>
          <w:i/>
          <w:szCs w:val="24"/>
          <w:highlight w:val="white"/>
          <w:lang w:val="en-GB"/>
        </w:rPr>
        <w:t>United Kingdom Political stability - data, chart | TheGlobalEconomy.com</w:t>
      </w:r>
      <w:r w:rsidRPr="00A17785">
        <w:rPr>
          <w:rFonts w:eastAsia="Times New Roman" w:cs="Times New Roman"/>
          <w:szCs w:val="24"/>
          <w:highlight w:val="white"/>
          <w:lang w:val="en-GB"/>
        </w:rPr>
        <w:t>. [online] TheGlobalEconomy.com. Available at: &lt;https://www.theglobaleconomy.com/United-Kingdom/wb_political_stability/&gt; [Accessed 8 November 2021].</w:t>
      </w:r>
    </w:p>
    <w:p w14:paraId="483423EC"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Tradingeconomics</w:t>
      </w:r>
      <w:proofErr w:type="spellEnd"/>
      <w:r w:rsidRPr="00A17785">
        <w:rPr>
          <w:rFonts w:eastAsia="Times New Roman" w:cs="Times New Roman"/>
          <w:szCs w:val="24"/>
          <w:highlight w:val="white"/>
          <w:lang w:val="en-GB"/>
        </w:rPr>
        <w:t xml:space="preserve">, 2021a. </w:t>
      </w:r>
      <w:r w:rsidRPr="00A17785">
        <w:rPr>
          <w:rFonts w:eastAsia="Times New Roman" w:cs="Times New Roman"/>
          <w:i/>
          <w:szCs w:val="24"/>
          <w:highlight w:val="white"/>
          <w:lang w:val="en-GB"/>
        </w:rPr>
        <w:t>United Kingdom GDP | 2021 Data | 2022 Forecast | 1960-2020 Historical | Chart | News</w:t>
      </w:r>
      <w:r w:rsidRPr="00A17785">
        <w:rPr>
          <w:rFonts w:eastAsia="Times New Roman" w:cs="Times New Roman"/>
          <w:szCs w:val="24"/>
          <w:highlight w:val="white"/>
          <w:lang w:val="en-GB"/>
        </w:rPr>
        <w:t>. [online] Tradingeconomics.com. Available at: &lt;https://tradingeconomics.com/united-kingdom/gdp#:~:text=GDP%20in%20the%20United%20Kingdom%20is%20expected%20to%20reach%202860.00,macro%20models%20and%20analysts%20expectations.&gt; [Accessed 2 November 2021].</w:t>
      </w:r>
    </w:p>
    <w:p w14:paraId="1352DD0B"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Tradingeconomics</w:t>
      </w:r>
      <w:proofErr w:type="spellEnd"/>
      <w:r w:rsidRPr="00A17785">
        <w:rPr>
          <w:rFonts w:eastAsia="Times New Roman" w:cs="Times New Roman"/>
          <w:szCs w:val="24"/>
          <w:highlight w:val="white"/>
          <w:lang w:val="en-GB"/>
        </w:rPr>
        <w:t xml:space="preserve">, 2021b. </w:t>
      </w:r>
      <w:r w:rsidRPr="00A17785">
        <w:rPr>
          <w:rFonts w:eastAsia="Times New Roman" w:cs="Times New Roman"/>
          <w:i/>
          <w:szCs w:val="24"/>
          <w:highlight w:val="white"/>
          <w:lang w:val="en-GB"/>
        </w:rPr>
        <w:t>United Kingdom Unemployment Rate | 2021 Data | 2022 Forecast | 1971-2020 Historical</w:t>
      </w:r>
      <w:r w:rsidRPr="00A17785">
        <w:rPr>
          <w:rFonts w:eastAsia="Times New Roman" w:cs="Times New Roman"/>
          <w:szCs w:val="24"/>
          <w:highlight w:val="white"/>
          <w:lang w:val="en-GB"/>
        </w:rPr>
        <w:t>. [online] Tradingeconomics.com. Available at: &lt;https://tradingeconomics.com/united-kingdom/unemployment-rate&gt; [Accessed 7 November 2021].</w:t>
      </w:r>
    </w:p>
    <w:p w14:paraId="6CF6AD56" w14:textId="77777777" w:rsidR="00C0604A" w:rsidRPr="00A17785" w:rsidRDefault="00C0604A" w:rsidP="00A53D87">
      <w:pPr>
        <w:pStyle w:val="Normal1"/>
        <w:rPr>
          <w:rFonts w:eastAsia="Times New Roman" w:cs="Times New Roman"/>
          <w:szCs w:val="24"/>
          <w:highlight w:val="white"/>
          <w:lang w:val="en-GB"/>
        </w:rPr>
      </w:pPr>
      <w:proofErr w:type="spellStart"/>
      <w:r w:rsidRPr="00A17785">
        <w:rPr>
          <w:rFonts w:eastAsia="Times New Roman" w:cs="Times New Roman"/>
          <w:szCs w:val="24"/>
          <w:highlight w:val="white"/>
          <w:lang w:val="en-GB"/>
        </w:rPr>
        <w:t>Ulubeyli</w:t>
      </w:r>
      <w:proofErr w:type="spellEnd"/>
      <w:r w:rsidRPr="00A17785">
        <w:rPr>
          <w:rFonts w:eastAsia="Times New Roman" w:cs="Times New Roman"/>
          <w:szCs w:val="24"/>
          <w:highlight w:val="white"/>
          <w:lang w:val="en-GB"/>
        </w:rPr>
        <w:t xml:space="preserve">, S., KAZANCI, O., </w:t>
      </w:r>
      <w:proofErr w:type="spellStart"/>
      <w:r w:rsidRPr="00A17785">
        <w:rPr>
          <w:rFonts w:eastAsia="Times New Roman" w:cs="Times New Roman"/>
          <w:szCs w:val="24"/>
          <w:highlight w:val="white"/>
          <w:lang w:val="en-GB"/>
        </w:rPr>
        <w:t>Kazaz</w:t>
      </w:r>
      <w:proofErr w:type="spellEnd"/>
      <w:r w:rsidRPr="00A17785">
        <w:rPr>
          <w:rFonts w:eastAsia="Times New Roman" w:cs="Times New Roman"/>
          <w:szCs w:val="24"/>
          <w:highlight w:val="white"/>
          <w:lang w:val="en-GB"/>
        </w:rPr>
        <w:t xml:space="preserve">, A. and Arslan, V., 2019. Strategic Factors Affecting Green Building Industry: A Macro-Environmental Analysis Using PESTEL Framework. </w:t>
      </w:r>
      <w:proofErr w:type="spellStart"/>
      <w:r w:rsidRPr="00A17785">
        <w:rPr>
          <w:rFonts w:eastAsia="Times New Roman" w:cs="Times New Roman"/>
          <w:i/>
          <w:szCs w:val="24"/>
          <w:highlight w:val="white"/>
          <w:lang w:val="en-GB"/>
        </w:rPr>
        <w:t>Sakarya</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Üniversitesi</w:t>
      </w:r>
      <w:proofErr w:type="spellEnd"/>
      <w:r w:rsidRPr="00A17785">
        <w:rPr>
          <w:rFonts w:eastAsia="Times New Roman" w:cs="Times New Roman"/>
          <w:i/>
          <w:szCs w:val="24"/>
          <w:highlight w:val="white"/>
          <w:lang w:val="en-GB"/>
        </w:rPr>
        <w:t xml:space="preserve"> Fen </w:t>
      </w:r>
      <w:proofErr w:type="spellStart"/>
      <w:r w:rsidRPr="00A17785">
        <w:rPr>
          <w:rFonts w:eastAsia="Times New Roman" w:cs="Times New Roman"/>
          <w:i/>
          <w:szCs w:val="24"/>
          <w:highlight w:val="white"/>
          <w:lang w:val="en-GB"/>
        </w:rPr>
        <w:t>Bilimleri</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Enstitüsü</w:t>
      </w:r>
      <w:proofErr w:type="spellEnd"/>
      <w:r w:rsidRPr="00A17785">
        <w:rPr>
          <w:rFonts w:eastAsia="Times New Roman" w:cs="Times New Roman"/>
          <w:i/>
          <w:szCs w:val="24"/>
          <w:highlight w:val="white"/>
          <w:lang w:val="en-GB"/>
        </w:rPr>
        <w:t xml:space="preserve"> </w:t>
      </w:r>
      <w:proofErr w:type="spellStart"/>
      <w:r w:rsidRPr="00A17785">
        <w:rPr>
          <w:rFonts w:eastAsia="Times New Roman" w:cs="Times New Roman"/>
          <w:i/>
          <w:szCs w:val="24"/>
          <w:highlight w:val="white"/>
          <w:lang w:val="en-GB"/>
        </w:rPr>
        <w:t>Dergisi</w:t>
      </w:r>
      <w:proofErr w:type="spellEnd"/>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23</w:t>
      </w:r>
      <w:r w:rsidRPr="00A17785">
        <w:rPr>
          <w:rFonts w:eastAsia="Times New Roman" w:cs="Times New Roman"/>
          <w:szCs w:val="24"/>
          <w:highlight w:val="white"/>
          <w:lang w:val="en-GB"/>
        </w:rPr>
        <w:t>(6), pp.1042-1055.</w:t>
      </w:r>
    </w:p>
    <w:p w14:paraId="4E649AE0" w14:textId="77777777" w:rsidR="00C0604A" w:rsidRPr="00A17785"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t xml:space="preserve">Walker, P., 2021. </w:t>
      </w:r>
      <w:r w:rsidRPr="00A17785">
        <w:rPr>
          <w:rFonts w:eastAsia="Times New Roman" w:cs="Times New Roman"/>
          <w:i/>
          <w:szCs w:val="24"/>
          <w:highlight w:val="white"/>
          <w:lang w:val="en-GB"/>
        </w:rPr>
        <w:t>M&amp;S group revenue falls as sales slump during festive season</w:t>
      </w:r>
      <w:r w:rsidRPr="00A17785">
        <w:rPr>
          <w:rFonts w:eastAsia="Times New Roman" w:cs="Times New Roman"/>
          <w:szCs w:val="24"/>
          <w:highlight w:val="white"/>
          <w:lang w:val="en-GB"/>
        </w:rPr>
        <w:t xml:space="preserve">. [online] </w:t>
      </w:r>
      <w:proofErr w:type="spellStart"/>
      <w:r w:rsidRPr="00A17785">
        <w:rPr>
          <w:rFonts w:eastAsia="Times New Roman" w:cs="Times New Roman"/>
          <w:szCs w:val="24"/>
          <w:highlight w:val="white"/>
          <w:lang w:val="en-GB"/>
        </w:rPr>
        <w:t>businessInsider</w:t>
      </w:r>
      <w:proofErr w:type="spellEnd"/>
      <w:r w:rsidRPr="00A17785">
        <w:rPr>
          <w:rFonts w:eastAsia="Times New Roman" w:cs="Times New Roman"/>
          <w:szCs w:val="24"/>
          <w:highlight w:val="white"/>
          <w:lang w:val="en-GB"/>
        </w:rPr>
        <w:t>. Available at: &lt;https://www.insider.co.uk/company-results-forecasts/ms-group-revenue-falls-sales-23283088&gt; [Accessed 25 November 2021].</w:t>
      </w:r>
    </w:p>
    <w:p w14:paraId="04966D1A" w14:textId="77777777" w:rsidR="00C0604A" w:rsidRDefault="00C0604A" w:rsidP="00A53D87">
      <w:pPr>
        <w:pStyle w:val="Normal1"/>
        <w:rPr>
          <w:rFonts w:eastAsia="Times New Roman" w:cs="Times New Roman"/>
          <w:szCs w:val="24"/>
          <w:highlight w:val="white"/>
          <w:lang w:val="en-GB"/>
        </w:rPr>
      </w:pPr>
      <w:r w:rsidRPr="00A17785">
        <w:rPr>
          <w:rFonts w:eastAsia="Times New Roman" w:cs="Times New Roman"/>
          <w:szCs w:val="24"/>
          <w:highlight w:val="white"/>
          <w:lang w:val="en-GB"/>
        </w:rPr>
        <w:lastRenderedPageBreak/>
        <w:t xml:space="preserve">Zhu, G. and Gao, X., 2019. Precision retail marketing strategy based on digital marketing model. </w:t>
      </w:r>
      <w:r w:rsidRPr="00A17785">
        <w:rPr>
          <w:rFonts w:eastAsia="Times New Roman" w:cs="Times New Roman"/>
          <w:i/>
          <w:szCs w:val="24"/>
          <w:highlight w:val="white"/>
          <w:lang w:val="en-GB"/>
        </w:rPr>
        <w:t>Science Journal of Business and Management</w:t>
      </w:r>
      <w:r w:rsidRPr="00A17785">
        <w:rPr>
          <w:rFonts w:eastAsia="Times New Roman" w:cs="Times New Roman"/>
          <w:szCs w:val="24"/>
          <w:highlight w:val="white"/>
          <w:lang w:val="en-GB"/>
        </w:rPr>
        <w:t xml:space="preserve">, </w:t>
      </w:r>
      <w:r w:rsidRPr="00A17785">
        <w:rPr>
          <w:rFonts w:eastAsia="Times New Roman" w:cs="Times New Roman"/>
          <w:i/>
          <w:szCs w:val="24"/>
          <w:highlight w:val="white"/>
          <w:lang w:val="en-GB"/>
        </w:rPr>
        <w:t>7</w:t>
      </w:r>
      <w:r w:rsidRPr="00A17785">
        <w:rPr>
          <w:rFonts w:eastAsia="Times New Roman" w:cs="Times New Roman"/>
          <w:szCs w:val="24"/>
          <w:highlight w:val="white"/>
          <w:lang w:val="en-GB"/>
        </w:rPr>
        <w:t>(1), pp.33-37.</w:t>
      </w:r>
    </w:p>
    <w:p w14:paraId="19E43D3D" w14:textId="77777777" w:rsidR="00C0604A" w:rsidRPr="00A17785" w:rsidRDefault="00C0604A" w:rsidP="00A53D87">
      <w:pPr>
        <w:pStyle w:val="Normal1"/>
        <w:rPr>
          <w:rFonts w:eastAsia="Times New Roman" w:cs="Times New Roman"/>
          <w:szCs w:val="24"/>
          <w:highlight w:val="white"/>
          <w:lang w:val="en-GB"/>
        </w:rPr>
      </w:pPr>
    </w:p>
    <w:p w14:paraId="640E08E0" w14:textId="77777777" w:rsidR="004E1804" w:rsidRPr="00A17785" w:rsidRDefault="00264998" w:rsidP="00A53D87">
      <w:pPr>
        <w:pStyle w:val="Heading1"/>
        <w:rPr>
          <w:lang w:val="en-GB"/>
        </w:rPr>
      </w:pPr>
      <w:bookmarkStart w:id="14" w:name="_Toc88932285"/>
      <w:r w:rsidRPr="00A17785">
        <w:rPr>
          <w:lang w:val="en-GB"/>
        </w:rPr>
        <w:t>Appendix</w:t>
      </w:r>
      <w:bookmarkEnd w:id="14"/>
    </w:p>
    <w:p w14:paraId="097770AA"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noProof/>
          <w:szCs w:val="24"/>
        </w:rPr>
        <w:drawing>
          <wp:inline distT="114300" distB="114300" distL="114300" distR="114300" wp14:anchorId="0C913DE0" wp14:editId="3AFF780B">
            <wp:extent cx="5372100" cy="4391025"/>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7"/>
                    <a:stretch>
                      <a:fillRect/>
                    </a:stretch>
                  </pic:blipFill>
                  <pic:spPr>
                    <a:xfrm>
                      <a:off x="0" y="0"/>
                      <a:ext cx="5372100" cy="4391025"/>
                    </a:xfrm>
                    <a:prstGeom prst="rect">
                      <a:avLst/>
                    </a:prstGeom>
                    <a:ln w="25400">
                      <a:solidFill>
                        <a:srgbClr val="000000"/>
                      </a:solidFill>
                      <a:prstDash val="solid"/>
                    </a:ln>
                  </pic:spPr>
                </pic:pic>
              </a:graphicData>
            </a:graphic>
          </wp:inline>
        </w:drawing>
      </w:r>
    </w:p>
    <w:p w14:paraId="4629E3D4" w14:textId="77777777" w:rsidR="004E1804" w:rsidRPr="00A17785" w:rsidRDefault="00264998" w:rsidP="00A53D87">
      <w:pPr>
        <w:pStyle w:val="Normal1"/>
        <w:jc w:val="center"/>
        <w:rPr>
          <w:rFonts w:eastAsia="Times New Roman" w:cs="Times New Roman"/>
          <w:b/>
          <w:szCs w:val="24"/>
          <w:lang w:val="en-GB"/>
        </w:rPr>
      </w:pPr>
      <w:r w:rsidRPr="00A17785">
        <w:rPr>
          <w:rFonts w:eastAsia="Times New Roman" w:cs="Times New Roman"/>
          <w:b/>
          <w:szCs w:val="24"/>
          <w:lang w:val="en-GB"/>
        </w:rPr>
        <w:t>Figure 1: Marketing Process Overview</w:t>
      </w:r>
    </w:p>
    <w:p w14:paraId="50160D16" w14:textId="77777777" w:rsidR="004E1804" w:rsidRPr="00A17785" w:rsidRDefault="00264998" w:rsidP="00A53D87">
      <w:pPr>
        <w:pStyle w:val="Normal1"/>
        <w:jc w:val="center"/>
        <w:rPr>
          <w:rFonts w:eastAsia="Times New Roman" w:cs="Times New Roman"/>
          <w:szCs w:val="24"/>
          <w:lang w:val="en-GB"/>
        </w:rPr>
      </w:pPr>
      <w:r w:rsidRPr="00A17785">
        <w:rPr>
          <w:rFonts w:eastAsia="Times New Roman" w:cs="Times New Roman"/>
          <w:szCs w:val="24"/>
          <w:lang w:val="en-GB"/>
        </w:rPr>
        <w:t>(Source: Self-developed)</w:t>
      </w:r>
    </w:p>
    <w:p w14:paraId="7900F35C" w14:textId="77777777" w:rsidR="004E1804" w:rsidRPr="00A17785" w:rsidRDefault="004E1804" w:rsidP="00A53D87">
      <w:pPr>
        <w:pStyle w:val="Normal1"/>
        <w:rPr>
          <w:rFonts w:eastAsia="Times New Roman" w:cs="Times New Roman"/>
          <w:b/>
          <w:szCs w:val="24"/>
          <w:lang w:val="en-GB"/>
        </w:rPr>
      </w:pPr>
    </w:p>
    <w:p w14:paraId="3484FF9E" w14:textId="77777777" w:rsidR="004E1804" w:rsidRPr="00A17785" w:rsidRDefault="004E1804" w:rsidP="00A53D87">
      <w:pPr>
        <w:pStyle w:val="Normal1"/>
        <w:rPr>
          <w:rFonts w:eastAsia="Times New Roman" w:cs="Times New Roman"/>
          <w:b/>
          <w:szCs w:val="24"/>
          <w:lang w:val="en-GB"/>
        </w:rPr>
      </w:pPr>
    </w:p>
    <w:p w14:paraId="6D4F1927" w14:textId="77777777" w:rsidR="004E1804" w:rsidRPr="00A17785" w:rsidRDefault="004E1804" w:rsidP="00A53D87">
      <w:pPr>
        <w:pStyle w:val="Normal1"/>
        <w:rPr>
          <w:rFonts w:eastAsia="Times New Roman" w:cs="Times New Roman"/>
          <w:szCs w:val="24"/>
          <w:lang w:val="en-GB"/>
        </w:rPr>
      </w:pPr>
    </w:p>
    <w:sectPr w:rsidR="004E1804" w:rsidRPr="00A17785" w:rsidSect="00A53D8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08DBB" w14:textId="77777777" w:rsidR="0043360C" w:rsidRDefault="0043360C" w:rsidP="00D259DA">
      <w:pPr>
        <w:spacing w:line="240" w:lineRule="auto"/>
      </w:pPr>
      <w:r>
        <w:separator/>
      </w:r>
    </w:p>
  </w:endnote>
  <w:endnote w:type="continuationSeparator" w:id="0">
    <w:p w14:paraId="5904E4BB" w14:textId="77777777" w:rsidR="0043360C" w:rsidRDefault="0043360C" w:rsidP="00D259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33476"/>
      <w:docPartObj>
        <w:docPartGallery w:val="Page Numbers (Bottom of Page)"/>
        <w:docPartUnique/>
      </w:docPartObj>
    </w:sdtPr>
    <w:sdtEndPr/>
    <w:sdtContent>
      <w:p w14:paraId="30549CB7" w14:textId="77777777" w:rsidR="00A53D87" w:rsidRDefault="00F15947" w:rsidP="00A53D87">
        <w:pPr>
          <w:pStyle w:val="Footer"/>
          <w:spacing w:line="360" w:lineRule="auto"/>
          <w:jc w:val="right"/>
        </w:pPr>
        <w:r w:rsidRPr="00A53D87">
          <w:rPr>
            <w:rFonts w:ascii="Times New Roman" w:hAnsi="Times New Roman" w:cs="Times New Roman"/>
            <w:sz w:val="20"/>
            <w:szCs w:val="20"/>
          </w:rPr>
          <w:fldChar w:fldCharType="begin"/>
        </w:r>
        <w:r w:rsidR="00264998" w:rsidRPr="00A53D87">
          <w:rPr>
            <w:rFonts w:ascii="Times New Roman" w:hAnsi="Times New Roman" w:cs="Times New Roman"/>
            <w:sz w:val="20"/>
            <w:szCs w:val="20"/>
          </w:rPr>
          <w:instrText xml:space="preserve"> PAGE   \* MERGEFORMAT </w:instrText>
        </w:r>
        <w:r w:rsidRPr="00A53D87">
          <w:rPr>
            <w:rFonts w:ascii="Times New Roman" w:hAnsi="Times New Roman" w:cs="Times New Roman"/>
            <w:sz w:val="20"/>
            <w:szCs w:val="20"/>
          </w:rPr>
          <w:fldChar w:fldCharType="separate"/>
        </w:r>
        <w:r w:rsidR="00C0604A">
          <w:rPr>
            <w:rFonts w:ascii="Times New Roman" w:hAnsi="Times New Roman" w:cs="Times New Roman"/>
            <w:noProof/>
            <w:sz w:val="20"/>
            <w:szCs w:val="20"/>
          </w:rPr>
          <w:t>23</w:t>
        </w:r>
        <w:r w:rsidRPr="00A53D87">
          <w:rPr>
            <w:rFonts w:ascii="Times New Roman" w:hAnsi="Times New Roman" w:cs="Times New Roman"/>
            <w:sz w:val="20"/>
            <w:szCs w:val="20"/>
          </w:rPr>
          <w:fldChar w:fldCharType="end"/>
        </w:r>
      </w:p>
    </w:sdtContent>
  </w:sdt>
  <w:p w14:paraId="390CDD6A" w14:textId="77777777" w:rsidR="00A53D87" w:rsidRDefault="00A53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7C78C" w14:textId="77777777" w:rsidR="0043360C" w:rsidRDefault="0043360C" w:rsidP="00D259DA">
      <w:pPr>
        <w:spacing w:line="240" w:lineRule="auto"/>
      </w:pPr>
      <w:r>
        <w:separator/>
      </w:r>
    </w:p>
  </w:footnote>
  <w:footnote w:type="continuationSeparator" w:id="0">
    <w:p w14:paraId="70F76931" w14:textId="77777777" w:rsidR="0043360C" w:rsidRDefault="0043360C" w:rsidP="00D259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E3279"/>
    <w:multiLevelType w:val="multilevel"/>
    <w:tmpl w:val="33720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F31192"/>
    <w:multiLevelType w:val="multilevel"/>
    <w:tmpl w:val="7A720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B726EF"/>
    <w:multiLevelType w:val="multilevel"/>
    <w:tmpl w:val="CAE2C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8D5EBA"/>
    <w:multiLevelType w:val="multilevel"/>
    <w:tmpl w:val="7E9CB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A1467D"/>
    <w:multiLevelType w:val="multilevel"/>
    <w:tmpl w:val="3DFC6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38733D"/>
    <w:multiLevelType w:val="multilevel"/>
    <w:tmpl w:val="72464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61B6D90"/>
    <w:multiLevelType w:val="multilevel"/>
    <w:tmpl w:val="0F849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1C3636"/>
    <w:multiLevelType w:val="hybridMultilevel"/>
    <w:tmpl w:val="D5361EB2"/>
    <w:lvl w:ilvl="0" w:tplc="7B2CC4F6">
      <w:start w:val="1"/>
      <w:numFmt w:val="bullet"/>
      <w:lvlText w:val=""/>
      <w:lvlJc w:val="left"/>
      <w:pPr>
        <w:ind w:left="720" w:hanging="360"/>
      </w:pPr>
      <w:rPr>
        <w:rFonts w:ascii="Symbol" w:hAnsi="Symbol" w:hint="default"/>
      </w:rPr>
    </w:lvl>
    <w:lvl w:ilvl="1" w:tplc="A1024812" w:tentative="1">
      <w:start w:val="1"/>
      <w:numFmt w:val="bullet"/>
      <w:lvlText w:val="o"/>
      <w:lvlJc w:val="left"/>
      <w:pPr>
        <w:ind w:left="1440" w:hanging="360"/>
      </w:pPr>
      <w:rPr>
        <w:rFonts w:ascii="Courier New" w:hAnsi="Courier New" w:cs="Courier New" w:hint="default"/>
      </w:rPr>
    </w:lvl>
    <w:lvl w:ilvl="2" w:tplc="357E92CE" w:tentative="1">
      <w:start w:val="1"/>
      <w:numFmt w:val="bullet"/>
      <w:lvlText w:val=""/>
      <w:lvlJc w:val="left"/>
      <w:pPr>
        <w:ind w:left="2160" w:hanging="360"/>
      </w:pPr>
      <w:rPr>
        <w:rFonts w:ascii="Wingdings" w:hAnsi="Wingdings" w:hint="default"/>
      </w:rPr>
    </w:lvl>
    <w:lvl w:ilvl="3" w:tplc="51EEAA6A" w:tentative="1">
      <w:start w:val="1"/>
      <w:numFmt w:val="bullet"/>
      <w:lvlText w:val=""/>
      <w:lvlJc w:val="left"/>
      <w:pPr>
        <w:ind w:left="2880" w:hanging="360"/>
      </w:pPr>
      <w:rPr>
        <w:rFonts w:ascii="Symbol" w:hAnsi="Symbol" w:hint="default"/>
      </w:rPr>
    </w:lvl>
    <w:lvl w:ilvl="4" w:tplc="53A2FEEE" w:tentative="1">
      <w:start w:val="1"/>
      <w:numFmt w:val="bullet"/>
      <w:lvlText w:val="o"/>
      <w:lvlJc w:val="left"/>
      <w:pPr>
        <w:ind w:left="3600" w:hanging="360"/>
      </w:pPr>
      <w:rPr>
        <w:rFonts w:ascii="Courier New" w:hAnsi="Courier New" w:cs="Courier New" w:hint="default"/>
      </w:rPr>
    </w:lvl>
    <w:lvl w:ilvl="5" w:tplc="9D4C00CA" w:tentative="1">
      <w:start w:val="1"/>
      <w:numFmt w:val="bullet"/>
      <w:lvlText w:val=""/>
      <w:lvlJc w:val="left"/>
      <w:pPr>
        <w:ind w:left="4320" w:hanging="360"/>
      </w:pPr>
      <w:rPr>
        <w:rFonts w:ascii="Wingdings" w:hAnsi="Wingdings" w:hint="default"/>
      </w:rPr>
    </w:lvl>
    <w:lvl w:ilvl="6" w:tplc="C3FE93FC" w:tentative="1">
      <w:start w:val="1"/>
      <w:numFmt w:val="bullet"/>
      <w:lvlText w:val=""/>
      <w:lvlJc w:val="left"/>
      <w:pPr>
        <w:ind w:left="5040" w:hanging="360"/>
      </w:pPr>
      <w:rPr>
        <w:rFonts w:ascii="Symbol" w:hAnsi="Symbol" w:hint="default"/>
      </w:rPr>
    </w:lvl>
    <w:lvl w:ilvl="7" w:tplc="8F38F1FA" w:tentative="1">
      <w:start w:val="1"/>
      <w:numFmt w:val="bullet"/>
      <w:lvlText w:val="o"/>
      <w:lvlJc w:val="left"/>
      <w:pPr>
        <w:ind w:left="5760" w:hanging="360"/>
      </w:pPr>
      <w:rPr>
        <w:rFonts w:ascii="Courier New" w:hAnsi="Courier New" w:cs="Courier New" w:hint="default"/>
      </w:rPr>
    </w:lvl>
    <w:lvl w:ilvl="8" w:tplc="8BDE52DE" w:tentative="1">
      <w:start w:val="1"/>
      <w:numFmt w:val="bullet"/>
      <w:lvlText w:val=""/>
      <w:lvlJc w:val="left"/>
      <w:pPr>
        <w:ind w:left="6480" w:hanging="360"/>
      </w:pPr>
      <w:rPr>
        <w:rFonts w:ascii="Wingdings" w:hAnsi="Wingdings" w:hint="default"/>
      </w:rPr>
    </w:lvl>
  </w:abstractNum>
  <w:abstractNum w:abstractNumId="8" w15:restartNumberingAfterBreak="0">
    <w:nsid w:val="44512B70"/>
    <w:multiLevelType w:val="multilevel"/>
    <w:tmpl w:val="55AC2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CCB3AA2"/>
    <w:multiLevelType w:val="multilevel"/>
    <w:tmpl w:val="468E0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AE10425"/>
    <w:multiLevelType w:val="multilevel"/>
    <w:tmpl w:val="7D5A4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E6563B1"/>
    <w:multiLevelType w:val="multilevel"/>
    <w:tmpl w:val="B91CD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10356D1"/>
    <w:multiLevelType w:val="multilevel"/>
    <w:tmpl w:val="C25E3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356CE7"/>
    <w:multiLevelType w:val="hybridMultilevel"/>
    <w:tmpl w:val="13D2E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84C52C8"/>
    <w:multiLevelType w:val="multilevel"/>
    <w:tmpl w:val="36442F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8F81F1B"/>
    <w:multiLevelType w:val="multilevel"/>
    <w:tmpl w:val="1E6EE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1"/>
  </w:num>
  <w:num w:numId="3">
    <w:abstractNumId w:val="3"/>
  </w:num>
  <w:num w:numId="4">
    <w:abstractNumId w:val="1"/>
  </w:num>
  <w:num w:numId="5">
    <w:abstractNumId w:val="15"/>
  </w:num>
  <w:num w:numId="6">
    <w:abstractNumId w:val="10"/>
  </w:num>
  <w:num w:numId="7">
    <w:abstractNumId w:val="8"/>
  </w:num>
  <w:num w:numId="8">
    <w:abstractNumId w:val="2"/>
  </w:num>
  <w:num w:numId="9">
    <w:abstractNumId w:val="6"/>
  </w:num>
  <w:num w:numId="10">
    <w:abstractNumId w:val="9"/>
  </w:num>
  <w:num w:numId="11">
    <w:abstractNumId w:val="14"/>
  </w:num>
  <w:num w:numId="12">
    <w:abstractNumId w:val="12"/>
  </w:num>
  <w:num w:numId="13">
    <w:abstractNumId w:val="0"/>
  </w:num>
  <w:num w:numId="14">
    <w:abstractNumId w:val="5"/>
  </w:num>
  <w:num w:numId="15">
    <w:abstractNumId w:val="7"/>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1804"/>
    <w:rsid w:val="00083014"/>
    <w:rsid w:val="00166607"/>
    <w:rsid w:val="00176E32"/>
    <w:rsid w:val="00197386"/>
    <w:rsid w:val="001D1493"/>
    <w:rsid w:val="001E5B6A"/>
    <w:rsid w:val="001F2909"/>
    <w:rsid w:val="002367C8"/>
    <w:rsid w:val="00246B81"/>
    <w:rsid w:val="00264998"/>
    <w:rsid w:val="002A7A79"/>
    <w:rsid w:val="002E24F7"/>
    <w:rsid w:val="0031434D"/>
    <w:rsid w:val="00324BA5"/>
    <w:rsid w:val="003643A7"/>
    <w:rsid w:val="00376A45"/>
    <w:rsid w:val="003A743A"/>
    <w:rsid w:val="003E5099"/>
    <w:rsid w:val="003F6A85"/>
    <w:rsid w:val="0043360C"/>
    <w:rsid w:val="00434C64"/>
    <w:rsid w:val="0043622B"/>
    <w:rsid w:val="00471CFB"/>
    <w:rsid w:val="00490531"/>
    <w:rsid w:val="00491B5B"/>
    <w:rsid w:val="004B412A"/>
    <w:rsid w:val="004E1804"/>
    <w:rsid w:val="00570D69"/>
    <w:rsid w:val="00571AF2"/>
    <w:rsid w:val="00597F4C"/>
    <w:rsid w:val="005B0EA5"/>
    <w:rsid w:val="00600DA4"/>
    <w:rsid w:val="00630B1E"/>
    <w:rsid w:val="00707DE4"/>
    <w:rsid w:val="007365EA"/>
    <w:rsid w:val="009D435B"/>
    <w:rsid w:val="00A17785"/>
    <w:rsid w:val="00A37258"/>
    <w:rsid w:val="00A53379"/>
    <w:rsid w:val="00A53D87"/>
    <w:rsid w:val="00AB5416"/>
    <w:rsid w:val="00B35647"/>
    <w:rsid w:val="00BE56EF"/>
    <w:rsid w:val="00BF17DF"/>
    <w:rsid w:val="00C0604A"/>
    <w:rsid w:val="00C45AE6"/>
    <w:rsid w:val="00D259DA"/>
    <w:rsid w:val="00D3507C"/>
    <w:rsid w:val="00D630BA"/>
    <w:rsid w:val="00D863D6"/>
    <w:rsid w:val="00D945E8"/>
    <w:rsid w:val="00E17C76"/>
    <w:rsid w:val="00E238C9"/>
    <w:rsid w:val="00EB7C8C"/>
    <w:rsid w:val="00F11371"/>
    <w:rsid w:val="00F11675"/>
    <w:rsid w:val="00F15947"/>
    <w:rsid w:val="00F176A9"/>
    <w:rsid w:val="00F4016A"/>
    <w:rsid w:val="00FD55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A69B1"/>
  <w15:docId w15:val="{19A49707-47B0-47E6-953F-73D4D2C7E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9DA"/>
  </w:style>
  <w:style w:type="paragraph" w:styleId="Heading1">
    <w:name w:val="heading 1"/>
    <w:basedOn w:val="Normal1"/>
    <w:next w:val="Normal1"/>
    <w:rsid w:val="00A53D87"/>
    <w:pPr>
      <w:keepNext/>
      <w:keepLines/>
      <w:spacing w:before="400" w:after="120"/>
      <w:outlineLvl w:val="0"/>
    </w:pPr>
    <w:rPr>
      <w:b/>
      <w:sz w:val="28"/>
      <w:szCs w:val="40"/>
    </w:rPr>
  </w:style>
  <w:style w:type="paragraph" w:styleId="Heading2">
    <w:name w:val="heading 2"/>
    <w:basedOn w:val="Normal1"/>
    <w:next w:val="Normal1"/>
    <w:rsid w:val="00A53D87"/>
    <w:pPr>
      <w:keepNext/>
      <w:keepLines/>
      <w:spacing w:before="360" w:after="120"/>
      <w:outlineLvl w:val="1"/>
    </w:pPr>
    <w:rPr>
      <w:b/>
      <w:szCs w:val="32"/>
    </w:rPr>
  </w:style>
  <w:style w:type="paragraph" w:styleId="Heading3">
    <w:name w:val="heading 3"/>
    <w:basedOn w:val="Normal1"/>
    <w:next w:val="Normal1"/>
    <w:rsid w:val="00A53D87"/>
    <w:pPr>
      <w:keepNext/>
      <w:keepLines/>
      <w:spacing w:before="320" w:after="80"/>
      <w:outlineLvl w:val="2"/>
    </w:pPr>
    <w:rPr>
      <w:b/>
      <w:szCs w:val="28"/>
    </w:rPr>
  </w:style>
  <w:style w:type="paragraph" w:styleId="Heading4">
    <w:name w:val="heading 4"/>
    <w:basedOn w:val="Normal1"/>
    <w:next w:val="Normal1"/>
    <w:rsid w:val="004E1804"/>
    <w:pPr>
      <w:keepNext/>
      <w:keepLines/>
      <w:spacing w:before="280" w:after="80"/>
      <w:outlineLvl w:val="3"/>
    </w:pPr>
    <w:rPr>
      <w:color w:val="666666"/>
      <w:szCs w:val="24"/>
    </w:rPr>
  </w:style>
  <w:style w:type="paragraph" w:styleId="Heading5">
    <w:name w:val="heading 5"/>
    <w:basedOn w:val="Normal1"/>
    <w:next w:val="Normal1"/>
    <w:rsid w:val="004E1804"/>
    <w:pPr>
      <w:keepNext/>
      <w:keepLines/>
      <w:spacing w:before="240" w:after="80"/>
      <w:outlineLvl w:val="4"/>
    </w:pPr>
    <w:rPr>
      <w:color w:val="666666"/>
      <w:sz w:val="22"/>
    </w:rPr>
  </w:style>
  <w:style w:type="paragraph" w:styleId="Heading6">
    <w:name w:val="heading 6"/>
    <w:basedOn w:val="Normal1"/>
    <w:next w:val="Normal1"/>
    <w:rsid w:val="004E1804"/>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3D87"/>
    <w:pPr>
      <w:spacing w:line="360" w:lineRule="auto"/>
      <w:jc w:val="both"/>
    </w:pPr>
    <w:rPr>
      <w:rFonts w:ascii="Times New Roman" w:hAnsi="Times New Roman"/>
      <w:sz w:val="24"/>
    </w:rPr>
  </w:style>
  <w:style w:type="paragraph" w:styleId="Title">
    <w:name w:val="Title"/>
    <w:basedOn w:val="Normal1"/>
    <w:next w:val="Normal1"/>
    <w:rsid w:val="004E1804"/>
    <w:pPr>
      <w:keepNext/>
      <w:keepLines/>
      <w:spacing w:after="60"/>
    </w:pPr>
    <w:rPr>
      <w:sz w:val="52"/>
      <w:szCs w:val="52"/>
    </w:rPr>
  </w:style>
  <w:style w:type="paragraph" w:styleId="Subtitle">
    <w:name w:val="Subtitle"/>
    <w:basedOn w:val="Normal1"/>
    <w:next w:val="Normal1"/>
    <w:rsid w:val="004E1804"/>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rsid w:val="004E1804"/>
    <w:pPr>
      <w:spacing w:line="240" w:lineRule="auto"/>
    </w:pPr>
    <w:rPr>
      <w:sz w:val="20"/>
      <w:szCs w:val="20"/>
    </w:rPr>
  </w:style>
  <w:style w:type="character" w:customStyle="1" w:styleId="CommentTextChar">
    <w:name w:val="Comment Text Char"/>
    <w:basedOn w:val="DefaultParagraphFont"/>
    <w:link w:val="CommentText"/>
    <w:uiPriority w:val="99"/>
    <w:semiHidden/>
    <w:rsid w:val="004E1804"/>
    <w:rPr>
      <w:sz w:val="20"/>
      <w:szCs w:val="20"/>
    </w:rPr>
  </w:style>
  <w:style w:type="character" w:styleId="CommentReference">
    <w:name w:val="annotation reference"/>
    <w:basedOn w:val="DefaultParagraphFont"/>
    <w:uiPriority w:val="99"/>
    <w:semiHidden/>
    <w:unhideWhenUsed/>
    <w:rsid w:val="004E1804"/>
    <w:rPr>
      <w:sz w:val="16"/>
      <w:szCs w:val="16"/>
    </w:rPr>
  </w:style>
  <w:style w:type="paragraph" w:styleId="BalloonText">
    <w:name w:val="Balloon Text"/>
    <w:basedOn w:val="Normal"/>
    <w:link w:val="BalloonTextChar"/>
    <w:uiPriority w:val="99"/>
    <w:semiHidden/>
    <w:unhideWhenUsed/>
    <w:rsid w:val="00A53D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3D87"/>
    <w:rPr>
      <w:rFonts w:ascii="Tahoma" w:hAnsi="Tahoma" w:cs="Tahoma"/>
      <w:sz w:val="16"/>
      <w:szCs w:val="16"/>
    </w:rPr>
  </w:style>
  <w:style w:type="paragraph" w:styleId="TOCHeading">
    <w:name w:val="TOC Heading"/>
    <w:basedOn w:val="Heading1"/>
    <w:next w:val="Normal"/>
    <w:uiPriority w:val="39"/>
    <w:semiHidden/>
    <w:unhideWhenUsed/>
    <w:qFormat/>
    <w:rsid w:val="00A53D8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53D87"/>
    <w:pPr>
      <w:spacing w:after="100"/>
    </w:pPr>
  </w:style>
  <w:style w:type="paragraph" w:styleId="TOC2">
    <w:name w:val="toc 2"/>
    <w:basedOn w:val="Normal"/>
    <w:next w:val="Normal"/>
    <w:autoRedefine/>
    <w:uiPriority w:val="39"/>
    <w:unhideWhenUsed/>
    <w:rsid w:val="00A53D87"/>
    <w:pPr>
      <w:spacing w:after="100"/>
      <w:ind w:left="220"/>
    </w:pPr>
  </w:style>
  <w:style w:type="character" w:styleId="Hyperlink">
    <w:name w:val="Hyperlink"/>
    <w:basedOn w:val="DefaultParagraphFont"/>
    <w:uiPriority w:val="99"/>
    <w:unhideWhenUsed/>
    <w:rsid w:val="00A53D87"/>
    <w:rPr>
      <w:color w:val="0000FF" w:themeColor="hyperlink"/>
      <w:u w:val="single"/>
    </w:rPr>
  </w:style>
  <w:style w:type="paragraph" w:styleId="Header">
    <w:name w:val="header"/>
    <w:basedOn w:val="Normal"/>
    <w:link w:val="HeaderChar"/>
    <w:uiPriority w:val="99"/>
    <w:semiHidden/>
    <w:unhideWhenUsed/>
    <w:rsid w:val="00A53D8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3D87"/>
  </w:style>
  <w:style w:type="paragraph" w:styleId="Footer">
    <w:name w:val="footer"/>
    <w:basedOn w:val="Normal"/>
    <w:link w:val="FooterChar"/>
    <w:uiPriority w:val="99"/>
    <w:unhideWhenUsed/>
    <w:rsid w:val="00A53D87"/>
    <w:pPr>
      <w:tabs>
        <w:tab w:val="center" w:pos="4680"/>
        <w:tab w:val="right" w:pos="9360"/>
      </w:tabs>
      <w:spacing w:line="240" w:lineRule="auto"/>
    </w:pPr>
  </w:style>
  <w:style w:type="character" w:customStyle="1" w:styleId="FooterChar">
    <w:name w:val="Footer Char"/>
    <w:basedOn w:val="DefaultParagraphFont"/>
    <w:link w:val="Footer"/>
    <w:uiPriority w:val="99"/>
    <w:rsid w:val="00A53D87"/>
  </w:style>
  <w:style w:type="paragraph" w:styleId="TOC3">
    <w:name w:val="toc 3"/>
    <w:basedOn w:val="Normal"/>
    <w:next w:val="Normal"/>
    <w:autoRedefine/>
    <w:uiPriority w:val="39"/>
    <w:unhideWhenUsed/>
    <w:rsid w:val="00BF17DF"/>
    <w:pPr>
      <w:spacing w:after="100"/>
      <w:ind w:left="440"/>
    </w:pPr>
  </w:style>
  <w:style w:type="paragraph" w:styleId="CommentSubject">
    <w:name w:val="annotation subject"/>
    <w:basedOn w:val="CommentText"/>
    <w:next w:val="CommentText"/>
    <w:link w:val="CommentSubjectChar"/>
    <w:uiPriority w:val="99"/>
    <w:semiHidden/>
    <w:unhideWhenUsed/>
    <w:rsid w:val="00C45AE6"/>
    <w:rPr>
      <w:b/>
      <w:bCs/>
    </w:rPr>
  </w:style>
  <w:style w:type="character" w:customStyle="1" w:styleId="CommentSubjectChar">
    <w:name w:val="Comment Subject Char"/>
    <w:basedOn w:val="CommentTextChar"/>
    <w:link w:val="CommentSubject"/>
    <w:uiPriority w:val="99"/>
    <w:semiHidden/>
    <w:rsid w:val="00C45A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05826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12173D-A356-4025-A088-E158DC858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24</Pages>
  <Words>5787</Words>
  <Characters>32992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38702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dc:creator>
  <cp:keywords/>
  <dc:description/>
  <cp:lastModifiedBy>Stefani Stefanova (2028009)</cp:lastModifiedBy>
  <cp:revision>2</cp:revision>
  <dcterms:created xsi:type="dcterms:W3CDTF">2021-12-08T17:58:00Z</dcterms:created>
  <dcterms:modified xsi:type="dcterms:W3CDTF">2021-12-08T17:58:00Z</dcterms:modified>
  <cp:category/>
</cp:coreProperties>
</file>