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FB1C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6F4010CE" wp14:editId="07D1A6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990378F" w14:textId="77777777" w:rsidR="002D5B3F" w:rsidRPr="00A406E5" w:rsidRDefault="002D5B3F" w:rsidP="002D5B3F">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30"/>
      </w:tblGrid>
      <w:tr w:rsidR="003A3CE5" w:rsidRPr="00A406E5" w14:paraId="73DC1013" w14:textId="77777777" w:rsidTr="00614624">
        <w:tc>
          <w:tcPr>
            <w:tcW w:w="5000" w:type="pct"/>
            <w:shd w:val="clear" w:color="auto" w:fill="C0C0C0"/>
          </w:tcPr>
          <w:p w14:paraId="5CB055E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619998" w14:textId="77777777" w:rsidR="003A3CE5" w:rsidRPr="00A406E5" w:rsidRDefault="003A3CE5" w:rsidP="002D5B3F">
      <w:pPr>
        <w:jc w:val="center"/>
        <w:rPr>
          <w:rFonts w:ascii="Arial" w:hAnsi="Arial"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47"/>
        <w:gridCol w:w="3063"/>
        <w:gridCol w:w="2110"/>
        <w:gridCol w:w="2110"/>
      </w:tblGrid>
      <w:tr w:rsidR="003B3F9D" w:rsidRPr="00A406E5" w14:paraId="5CA21D3D" w14:textId="77777777" w:rsidTr="00614624">
        <w:tc>
          <w:tcPr>
            <w:tcW w:w="1055" w:type="pct"/>
            <w:shd w:val="pct15" w:color="auto" w:fill="auto"/>
          </w:tcPr>
          <w:p w14:paraId="274E3D4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1659" w:type="pct"/>
          </w:tcPr>
          <w:p w14:paraId="7F90A2B4" w14:textId="4B64EC1C" w:rsidR="003B3F9D" w:rsidRPr="0022057B" w:rsidRDefault="00CC4F8F" w:rsidP="0022057B">
            <w:pPr>
              <w:spacing w:before="120" w:after="120"/>
              <w:jc w:val="both"/>
              <w:rPr>
                <w:rFonts w:ascii="Arial" w:hAnsi="Arial" w:cs="Arial"/>
                <w:b/>
                <w:sz w:val="22"/>
                <w:szCs w:val="22"/>
              </w:rPr>
            </w:pPr>
            <w:r w:rsidRPr="0022057B">
              <w:rPr>
                <w:rFonts w:ascii="Arial" w:hAnsi="Arial" w:cs="Arial"/>
                <w:b/>
              </w:rPr>
              <w:t>Amy Yuen-kwan MAK</w:t>
            </w:r>
          </w:p>
        </w:tc>
        <w:tc>
          <w:tcPr>
            <w:tcW w:w="1143" w:type="pct"/>
            <w:shd w:val="clear" w:color="auto" w:fill="D9D9D9"/>
          </w:tcPr>
          <w:p w14:paraId="6ABEC72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143" w:type="pct"/>
          </w:tcPr>
          <w:p w14:paraId="33EB156F" w14:textId="21C4205A" w:rsidR="003B3F9D" w:rsidRPr="00A406E5" w:rsidRDefault="00CC4F8F" w:rsidP="001E57C1">
            <w:pPr>
              <w:spacing w:before="120" w:after="120"/>
              <w:jc w:val="both"/>
              <w:rPr>
                <w:rFonts w:ascii="Arial" w:hAnsi="Arial" w:cs="Arial"/>
                <w:b/>
                <w:sz w:val="22"/>
                <w:szCs w:val="22"/>
              </w:rPr>
            </w:pPr>
            <w:r w:rsidRPr="00CC4F8F">
              <w:rPr>
                <w:rFonts w:ascii="Arial" w:hAnsi="Arial" w:cs="Arial"/>
                <w:b/>
                <w:sz w:val="22"/>
                <w:szCs w:val="22"/>
              </w:rPr>
              <w:t>1922250</w:t>
            </w:r>
          </w:p>
        </w:tc>
      </w:tr>
      <w:tr w:rsidR="00DB116D" w:rsidRPr="00A406E5" w14:paraId="510AED9F" w14:textId="77777777" w:rsidTr="00614624">
        <w:tc>
          <w:tcPr>
            <w:tcW w:w="1055" w:type="pct"/>
            <w:shd w:val="pct15" w:color="auto" w:fill="auto"/>
          </w:tcPr>
          <w:p w14:paraId="524885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3945" w:type="pct"/>
            <w:gridSpan w:val="3"/>
          </w:tcPr>
          <w:p w14:paraId="4341DEBE" w14:textId="77777777" w:rsidR="00DB116D" w:rsidRPr="00A406E5" w:rsidRDefault="000159C5" w:rsidP="00E51AAC">
            <w:pPr>
              <w:spacing w:before="120" w:after="120"/>
              <w:jc w:val="both"/>
              <w:rPr>
                <w:rFonts w:ascii="Arial" w:hAnsi="Arial" w:cs="Arial"/>
                <w:b/>
                <w:sz w:val="22"/>
                <w:szCs w:val="22"/>
              </w:rPr>
            </w:pPr>
            <w:r w:rsidRPr="000159C5">
              <w:rPr>
                <w:rFonts w:ascii="Arial" w:hAnsi="Arial" w:cs="Arial"/>
                <w:b/>
                <w:sz w:val="22"/>
                <w:szCs w:val="22"/>
              </w:rPr>
              <w:t>DBA</w:t>
            </w:r>
          </w:p>
        </w:tc>
      </w:tr>
      <w:tr w:rsidR="008F1308" w:rsidRPr="00A406E5" w14:paraId="0940C181" w14:textId="77777777" w:rsidTr="00614624">
        <w:tc>
          <w:tcPr>
            <w:tcW w:w="1055" w:type="pct"/>
            <w:shd w:val="pct15" w:color="auto" w:fill="auto"/>
          </w:tcPr>
          <w:p w14:paraId="2B4ADB5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3945" w:type="pct"/>
            <w:gridSpan w:val="3"/>
            <w:shd w:val="clear" w:color="auto" w:fill="auto"/>
          </w:tcPr>
          <w:p w14:paraId="71CE0FCB" w14:textId="59EE8AA0" w:rsidR="008F1308" w:rsidRPr="00A406E5" w:rsidRDefault="002734C3" w:rsidP="00E51AAC">
            <w:pPr>
              <w:spacing w:before="120" w:after="120"/>
              <w:jc w:val="both"/>
              <w:rPr>
                <w:rFonts w:ascii="Arial" w:hAnsi="Arial" w:cs="Arial"/>
                <w:b/>
                <w:sz w:val="22"/>
                <w:szCs w:val="22"/>
              </w:rPr>
            </w:pPr>
            <w:r>
              <w:rPr>
                <w:rFonts w:ascii="Arial" w:hAnsi="Arial" w:cs="Arial"/>
                <w:b/>
                <w:sz w:val="22"/>
                <w:szCs w:val="22"/>
              </w:rPr>
              <w:t>Approaches to Research and Academic Communication</w:t>
            </w:r>
          </w:p>
        </w:tc>
      </w:tr>
      <w:tr w:rsidR="00B84B5B" w:rsidRPr="00A406E5" w14:paraId="3693C87A" w14:textId="77777777" w:rsidTr="00614624">
        <w:tc>
          <w:tcPr>
            <w:tcW w:w="1055" w:type="pct"/>
            <w:shd w:val="pct15" w:color="auto" w:fill="auto"/>
          </w:tcPr>
          <w:p w14:paraId="144C34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1659" w:type="pct"/>
          </w:tcPr>
          <w:p w14:paraId="4A973161" w14:textId="71B6A68C" w:rsidR="00B84B5B" w:rsidRPr="00CD4B8B" w:rsidRDefault="00CD4B8B" w:rsidP="00152E9D">
            <w:pPr>
              <w:spacing w:before="120" w:after="120"/>
              <w:jc w:val="both"/>
              <w:rPr>
                <w:rFonts w:ascii="Arial" w:eastAsia="PMingLiU" w:hAnsi="Arial" w:cs="Arial"/>
                <w:b/>
                <w:sz w:val="22"/>
                <w:szCs w:val="22"/>
                <w:lang w:eastAsia="zh-HK"/>
              </w:rPr>
            </w:pPr>
            <w:r>
              <w:rPr>
                <w:rFonts w:ascii="Arial" w:eastAsia="PMingLiU" w:hAnsi="Arial" w:cs="Arial" w:hint="eastAsia"/>
                <w:b/>
                <w:sz w:val="22"/>
                <w:szCs w:val="22"/>
                <w:lang w:eastAsia="zh-HK"/>
              </w:rPr>
              <w:t>HKBM7000</w:t>
            </w:r>
          </w:p>
        </w:tc>
        <w:tc>
          <w:tcPr>
            <w:tcW w:w="1143" w:type="pct"/>
            <w:shd w:val="clear" w:color="auto" w:fill="D9D9D9"/>
          </w:tcPr>
          <w:p w14:paraId="254E2271" w14:textId="77777777" w:rsidR="00B84B5B" w:rsidRPr="004D5E9B" w:rsidRDefault="00B84B5B" w:rsidP="00614624">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143" w:type="pct"/>
          </w:tcPr>
          <w:p w14:paraId="418C187A" w14:textId="088F8A20" w:rsidR="00B84B5B" w:rsidRPr="00A406E5" w:rsidRDefault="003C6B74" w:rsidP="00E51AAC">
            <w:pPr>
              <w:spacing w:before="120" w:after="120"/>
              <w:jc w:val="both"/>
              <w:rPr>
                <w:rFonts w:ascii="Arial" w:hAnsi="Arial" w:cs="Arial"/>
                <w:b/>
                <w:sz w:val="22"/>
                <w:szCs w:val="22"/>
              </w:rPr>
            </w:pPr>
            <w:r>
              <w:rPr>
                <w:rFonts w:ascii="Arial" w:hAnsi="Arial" w:cs="Arial"/>
                <w:b/>
                <w:sz w:val="22"/>
                <w:szCs w:val="22"/>
              </w:rPr>
              <w:t>6</w:t>
            </w:r>
            <w:r w:rsidR="000159C5">
              <w:rPr>
                <w:rFonts w:ascii="Arial" w:hAnsi="Arial" w:cs="Arial"/>
                <w:b/>
                <w:sz w:val="22"/>
                <w:szCs w:val="22"/>
              </w:rPr>
              <w:t>0%</w:t>
            </w:r>
          </w:p>
        </w:tc>
      </w:tr>
      <w:tr w:rsidR="00DB116D" w:rsidRPr="00A406E5" w14:paraId="6B0B5B0A" w14:textId="77777777" w:rsidTr="00614624">
        <w:tc>
          <w:tcPr>
            <w:tcW w:w="1055" w:type="pct"/>
            <w:shd w:val="pct15" w:color="auto" w:fill="auto"/>
          </w:tcPr>
          <w:p w14:paraId="5E7EC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1659" w:type="pct"/>
          </w:tcPr>
          <w:p w14:paraId="40A87DDE" w14:textId="2B99C060" w:rsidR="00DB116D" w:rsidRPr="00004EB1" w:rsidRDefault="00AE1A80" w:rsidP="004317D7">
            <w:pPr>
              <w:spacing w:before="120" w:after="120"/>
              <w:jc w:val="both"/>
              <w:rPr>
                <w:rFonts w:ascii="Arial" w:eastAsia="PMingLiU" w:hAnsi="Arial" w:cs="Arial"/>
                <w:b/>
                <w:sz w:val="22"/>
                <w:szCs w:val="22"/>
                <w:lang w:eastAsia="zh-HK"/>
              </w:rPr>
            </w:pPr>
            <w:proofErr w:type="spellStart"/>
            <w:r>
              <w:rPr>
                <w:rFonts w:ascii="Arial" w:eastAsia="PMingLiU" w:hAnsi="Arial" w:cs="Arial" w:hint="eastAsia"/>
                <w:b/>
                <w:sz w:val="22"/>
                <w:szCs w:val="22"/>
                <w:lang w:eastAsia="zh-HK"/>
              </w:rPr>
              <w:t>Dr</w:t>
            </w:r>
            <w:r w:rsidR="00004EB1">
              <w:rPr>
                <w:rFonts w:ascii="Arial" w:eastAsia="PMingLiU" w:hAnsi="Arial" w:cs="Arial" w:hint="eastAsia"/>
                <w:b/>
                <w:sz w:val="22"/>
                <w:szCs w:val="22"/>
                <w:lang w:eastAsia="zh-HK"/>
              </w:rPr>
              <w:t>.</w:t>
            </w:r>
            <w:proofErr w:type="spellEnd"/>
            <w:r w:rsidR="00004EB1">
              <w:rPr>
                <w:rFonts w:ascii="Arial" w:eastAsia="PMingLiU" w:hAnsi="Arial" w:cs="Arial" w:hint="eastAsia"/>
                <w:b/>
                <w:sz w:val="22"/>
                <w:szCs w:val="22"/>
                <w:lang w:eastAsia="zh-HK"/>
              </w:rPr>
              <w:t xml:space="preserve"> Luk Chung Leung</w:t>
            </w:r>
          </w:p>
        </w:tc>
        <w:tc>
          <w:tcPr>
            <w:tcW w:w="1143" w:type="pct"/>
            <w:shd w:val="clear" w:color="auto" w:fill="D9D9D9"/>
          </w:tcPr>
          <w:p w14:paraId="1AF1968D" w14:textId="77777777" w:rsidR="00DB116D" w:rsidRPr="00A406E5" w:rsidRDefault="00DB116D" w:rsidP="00614624">
            <w:pPr>
              <w:spacing w:before="120" w:after="120"/>
              <w:rPr>
                <w:rFonts w:ascii="Arial" w:hAnsi="Arial" w:cs="Arial"/>
                <w:b/>
                <w:sz w:val="22"/>
                <w:szCs w:val="22"/>
              </w:rPr>
            </w:pPr>
            <w:r w:rsidRPr="00A406E5">
              <w:rPr>
                <w:rFonts w:ascii="Arial" w:hAnsi="Arial" w:cs="Arial"/>
                <w:b/>
                <w:sz w:val="22"/>
                <w:szCs w:val="22"/>
              </w:rPr>
              <w:t>Internal Verifier:</w:t>
            </w:r>
          </w:p>
        </w:tc>
        <w:tc>
          <w:tcPr>
            <w:tcW w:w="1143" w:type="pct"/>
          </w:tcPr>
          <w:p w14:paraId="41295E16" w14:textId="77777777" w:rsidR="00DB116D" w:rsidRPr="00A406E5" w:rsidRDefault="00DB116D" w:rsidP="00E51AAC">
            <w:pPr>
              <w:spacing w:before="120" w:after="120"/>
              <w:jc w:val="both"/>
              <w:rPr>
                <w:rFonts w:ascii="Arial" w:hAnsi="Arial" w:cs="Arial"/>
                <w:b/>
                <w:sz w:val="22"/>
                <w:szCs w:val="22"/>
              </w:rPr>
            </w:pPr>
          </w:p>
        </w:tc>
      </w:tr>
      <w:tr w:rsidR="00DB116D" w:rsidRPr="00A406E5" w14:paraId="4EAAF368" w14:textId="77777777" w:rsidTr="00614624">
        <w:tc>
          <w:tcPr>
            <w:tcW w:w="1055" w:type="pct"/>
            <w:shd w:val="pct15" w:color="auto" w:fill="auto"/>
          </w:tcPr>
          <w:p w14:paraId="2DB081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1659" w:type="pct"/>
          </w:tcPr>
          <w:p w14:paraId="67704FFD" w14:textId="1CB54FFC" w:rsidR="00DB116D" w:rsidRPr="00A406E5" w:rsidRDefault="00621E58" w:rsidP="00621E58">
            <w:pPr>
              <w:spacing w:before="120" w:after="120"/>
              <w:jc w:val="both"/>
              <w:rPr>
                <w:rFonts w:ascii="Arial" w:hAnsi="Arial" w:cs="Arial"/>
                <w:b/>
                <w:sz w:val="22"/>
                <w:szCs w:val="22"/>
              </w:rPr>
            </w:pPr>
            <w:r>
              <w:rPr>
                <w:rFonts w:ascii="Arial" w:hAnsi="Arial" w:cs="Arial"/>
                <w:b/>
                <w:sz w:val="22"/>
                <w:szCs w:val="22"/>
              </w:rPr>
              <w:t>Research Proposal</w:t>
            </w:r>
          </w:p>
        </w:tc>
        <w:tc>
          <w:tcPr>
            <w:tcW w:w="1143" w:type="pct"/>
            <w:shd w:val="pct15" w:color="auto" w:fill="auto"/>
          </w:tcPr>
          <w:p w14:paraId="5AB997CB" w14:textId="77777777" w:rsidR="00DB116D" w:rsidRPr="00A406E5" w:rsidRDefault="004D5E9B" w:rsidP="00614624">
            <w:pPr>
              <w:spacing w:before="120" w:after="120"/>
              <w:rPr>
                <w:rFonts w:ascii="Arial" w:hAnsi="Arial" w:cs="Arial"/>
                <w:b/>
                <w:sz w:val="22"/>
                <w:szCs w:val="22"/>
              </w:rPr>
            </w:pPr>
            <w:r>
              <w:rPr>
                <w:rFonts w:ascii="Arial" w:hAnsi="Arial" w:cs="Arial"/>
                <w:b/>
                <w:sz w:val="22"/>
                <w:szCs w:val="22"/>
              </w:rPr>
              <w:t>Word count (or equivalent):</w:t>
            </w:r>
          </w:p>
        </w:tc>
        <w:tc>
          <w:tcPr>
            <w:tcW w:w="1143" w:type="pct"/>
          </w:tcPr>
          <w:p w14:paraId="1D011C64" w14:textId="3BA066E9" w:rsidR="00DB116D" w:rsidRPr="00A406E5" w:rsidRDefault="001B4AE4" w:rsidP="001B4AE4">
            <w:pPr>
              <w:spacing w:before="120" w:after="120"/>
              <w:jc w:val="both"/>
              <w:rPr>
                <w:rFonts w:ascii="Arial" w:hAnsi="Arial" w:cs="Arial"/>
                <w:b/>
                <w:sz w:val="22"/>
                <w:szCs w:val="22"/>
              </w:rPr>
            </w:pPr>
            <w:r>
              <w:rPr>
                <w:rFonts w:ascii="Arial" w:hAnsi="Arial" w:cs="Arial"/>
                <w:b/>
                <w:sz w:val="22"/>
                <w:szCs w:val="22"/>
              </w:rPr>
              <w:t>5</w:t>
            </w:r>
            <w:r w:rsidR="002734C3">
              <w:rPr>
                <w:rFonts w:ascii="Arial" w:hAnsi="Arial" w:cs="Arial"/>
                <w:b/>
                <w:sz w:val="22"/>
                <w:szCs w:val="22"/>
              </w:rPr>
              <w:t>,</w:t>
            </w:r>
            <w:r>
              <w:rPr>
                <w:rFonts w:ascii="Arial" w:hAnsi="Arial" w:cs="Arial"/>
                <w:b/>
                <w:sz w:val="22"/>
                <w:szCs w:val="22"/>
              </w:rPr>
              <w:t>0</w:t>
            </w:r>
            <w:r w:rsidR="002734C3">
              <w:rPr>
                <w:rFonts w:ascii="Arial" w:hAnsi="Arial" w:cs="Arial"/>
                <w:b/>
                <w:sz w:val="22"/>
                <w:szCs w:val="22"/>
              </w:rPr>
              <w:t>00</w:t>
            </w:r>
            <w:r w:rsidR="000159C5">
              <w:rPr>
                <w:rFonts w:ascii="Arial" w:hAnsi="Arial" w:cs="Arial"/>
                <w:b/>
                <w:sz w:val="22"/>
                <w:szCs w:val="22"/>
              </w:rPr>
              <w:t xml:space="preserve"> words</w:t>
            </w:r>
          </w:p>
        </w:tc>
      </w:tr>
      <w:tr w:rsidR="00490E50" w:rsidRPr="00490E50" w14:paraId="67EEBA0E" w14:textId="77777777" w:rsidTr="00614624">
        <w:tc>
          <w:tcPr>
            <w:tcW w:w="1055" w:type="pct"/>
            <w:shd w:val="pct15" w:color="auto" w:fill="auto"/>
          </w:tcPr>
          <w:p w14:paraId="0F48B6C6" w14:textId="77777777" w:rsidR="00B84B5B" w:rsidRPr="00490E50" w:rsidRDefault="00552351" w:rsidP="00E51AAC">
            <w:pPr>
              <w:spacing w:before="120" w:after="120"/>
              <w:jc w:val="both"/>
              <w:rPr>
                <w:rFonts w:ascii="Arial" w:hAnsi="Arial" w:cs="Arial"/>
                <w:b/>
                <w:color w:val="000000" w:themeColor="text1"/>
                <w:sz w:val="22"/>
                <w:szCs w:val="22"/>
              </w:rPr>
            </w:pPr>
            <w:r w:rsidRPr="00490E50">
              <w:rPr>
                <w:rFonts w:ascii="Arial" w:hAnsi="Arial" w:cs="Arial"/>
                <w:b/>
                <w:color w:val="000000" w:themeColor="text1"/>
                <w:sz w:val="22"/>
                <w:szCs w:val="22"/>
              </w:rPr>
              <w:t>Submission deadline:</w:t>
            </w:r>
          </w:p>
        </w:tc>
        <w:tc>
          <w:tcPr>
            <w:tcW w:w="1659" w:type="pct"/>
            <w:shd w:val="clear" w:color="auto" w:fill="auto"/>
          </w:tcPr>
          <w:p w14:paraId="7398832C" w14:textId="2F66FEC4" w:rsidR="00605D68" w:rsidRPr="00490E50" w:rsidRDefault="00332872" w:rsidP="00CD4B8B">
            <w:pPr>
              <w:spacing w:before="120" w:after="120"/>
              <w:jc w:val="both"/>
              <w:rPr>
                <w:rFonts w:ascii="Arial" w:eastAsia="PMingLiU" w:hAnsi="Arial" w:cs="Arial"/>
                <w:b/>
                <w:color w:val="000000" w:themeColor="text1"/>
                <w:sz w:val="22"/>
                <w:szCs w:val="22"/>
                <w:lang w:eastAsia="zh-HK"/>
              </w:rPr>
            </w:pPr>
            <w:r>
              <w:rPr>
                <w:rFonts w:ascii="Arial" w:eastAsia="PMingLiU" w:hAnsi="Arial" w:cs="Arial" w:hint="eastAsia"/>
                <w:b/>
                <w:color w:val="000000" w:themeColor="text1"/>
                <w:sz w:val="22"/>
                <w:szCs w:val="22"/>
                <w:lang w:eastAsia="zh-HK"/>
              </w:rPr>
              <w:t>3 August</w:t>
            </w:r>
            <w:r w:rsidR="00CD4B8B">
              <w:rPr>
                <w:rFonts w:ascii="Arial" w:eastAsia="PMingLiU" w:hAnsi="Arial" w:cs="Arial" w:hint="eastAsia"/>
                <w:b/>
                <w:color w:val="000000" w:themeColor="text1"/>
                <w:sz w:val="22"/>
                <w:szCs w:val="22"/>
                <w:lang w:eastAsia="zh-HK"/>
              </w:rPr>
              <w:t xml:space="preserve"> 2020</w:t>
            </w:r>
          </w:p>
        </w:tc>
        <w:tc>
          <w:tcPr>
            <w:tcW w:w="1143" w:type="pct"/>
            <w:shd w:val="pct15" w:color="auto" w:fill="auto"/>
          </w:tcPr>
          <w:p w14:paraId="3CED267F" w14:textId="77777777" w:rsidR="00B84B5B" w:rsidRPr="00490E50" w:rsidRDefault="00552351" w:rsidP="00614624">
            <w:pPr>
              <w:spacing w:before="120" w:after="120"/>
              <w:rPr>
                <w:rFonts w:ascii="Arial" w:hAnsi="Arial" w:cs="Arial"/>
                <w:b/>
                <w:color w:val="000000" w:themeColor="text1"/>
                <w:sz w:val="22"/>
                <w:szCs w:val="22"/>
              </w:rPr>
            </w:pPr>
            <w:r w:rsidRPr="00490E50">
              <w:rPr>
                <w:rFonts w:ascii="Arial" w:hAnsi="Arial" w:cs="Arial"/>
                <w:b/>
                <w:color w:val="000000" w:themeColor="text1"/>
                <w:sz w:val="22"/>
                <w:szCs w:val="22"/>
              </w:rPr>
              <w:t>Return date of provisional marks &amp; written feedback:</w:t>
            </w:r>
          </w:p>
        </w:tc>
        <w:tc>
          <w:tcPr>
            <w:tcW w:w="1143" w:type="pct"/>
          </w:tcPr>
          <w:p w14:paraId="70EAA52F" w14:textId="3CBC9A20" w:rsidR="00B84B5B" w:rsidRPr="00490E50" w:rsidRDefault="00332872" w:rsidP="005F0579">
            <w:pPr>
              <w:spacing w:before="120" w:after="120"/>
              <w:jc w:val="both"/>
              <w:rPr>
                <w:rFonts w:ascii="Arial" w:eastAsia="PMingLiU" w:hAnsi="Arial" w:cs="Arial"/>
                <w:b/>
                <w:color w:val="000000" w:themeColor="text1"/>
                <w:sz w:val="22"/>
                <w:szCs w:val="22"/>
                <w:lang w:eastAsia="zh-HK"/>
              </w:rPr>
            </w:pPr>
            <w:r>
              <w:rPr>
                <w:rFonts w:ascii="Arial" w:eastAsia="PMingLiU" w:hAnsi="Arial" w:cs="Arial" w:hint="eastAsia"/>
                <w:b/>
                <w:color w:val="000000" w:themeColor="text1"/>
                <w:sz w:val="22"/>
                <w:szCs w:val="22"/>
                <w:lang w:eastAsia="zh-HK"/>
              </w:rPr>
              <w:t>7 September</w:t>
            </w:r>
            <w:r w:rsidR="00605D68" w:rsidRPr="00490E50">
              <w:rPr>
                <w:rFonts w:ascii="Arial" w:eastAsia="PMingLiU" w:hAnsi="Arial" w:cs="Arial"/>
                <w:b/>
                <w:color w:val="000000" w:themeColor="text1"/>
                <w:sz w:val="22"/>
                <w:szCs w:val="22"/>
                <w:lang w:eastAsia="zh-HK"/>
              </w:rPr>
              <w:t xml:space="preserve"> 20</w:t>
            </w:r>
            <w:r w:rsidR="00CD4B8B">
              <w:rPr>
                <w:rFonts w:ascii="Arial" w:eastAsia="PMingLiU" w:hAnsi="Arial" w:cs="Arial" w:hint="eastAsia"/>
                <w:b/>
                <w:color w:val="000000" w:themeColor="text1"/>
                <w:sz w:val="22"/>
                <w:szCs w:val="22"/>
                <w:lang w:eastAsia="zh-HK"/>
              </w:rPr>
              <w:t>20</w:t>
            </w:r>
          </w:p>
          <w:p w14:paraId="74CFEE1D" w14:textId="77777777" w:rsidR="00605D68" w:rsidRPr="00490E50" w:rsidRDefault="00605D68" w:rsidP="005F0579">
            <w:pPr>
              <w:spacing w:before="120" w:after="120"/>
              <w:jc w:val="both"/>
              <w:rPr>
                <w:rFonts w:ascii="Arial" w:eastAsia="PMingLiU" w:hAnsi="Arial" w:cs="Arial"/>
                <w:b/>
                <w:color w:val="000000" w:themeColor="text1"/>
                <w:sz w:val="22"/>
                <w:szCs w:val="22"/>
                <w:lang w:eastAsia="zh-HK"/>
              </w:rPr>
            </w:pPr>
          </w:p>
        </w:tc>
      </w:tr>
    </w:tbl>
    <w:p w14:paraId="094CA533" w14:textId="77777777" w:rsidR="0028204E" w:rsidRPr="00A406E5" w:rsidRDefault="0028204E" w:rsidP="00DB116D">
      <w:pPr>
        <w:rPr>
          <w:rFonts w:ascii="Arial" w:hAnsi="Arial" w:cs="Arial"/>
          <w:sz w:val="32"/>
        </w:rPr>
      </w:pPr>
    </w:p>
    <w:p w14:paraId="5C6A5E6E" w14:textId="77777777" w:rsidR="00152E9D" w:rsidRPr="00A406E5" w:rsidRDefault="00152E9D" w:rsidP="00DB116D">
      <w:pPr>
        <w:rPr>
          <w:rFonts w:ascii="Arial" w:hAnsi="Arial" w:cs="Arial"/>
          <w:sz w:val="32"/>
        </w:rPr>
      </w:pPr>
    </w:p>
    <w:p w14:paraId="77B5980B" w14:textId="77777777" w:rsidR="00152E9D" w:rsidRPr="00A406E5" w:rsidRDefault="00152E9D" w:rsidP="00DB116D">
      <w:pPr>
        <w:rPr>
          <w:rFonts w:ascii="Arial" w:hAnsi="Arial" w:cs="Arial"/>
          <w:sz w:val="32"/>
        </w:rPr>
      </w:pPr>
    </w:p>
    <w:p w14:paraId="0C96E864" w14:textId="77777777" w:rsidR="00152E9D" w:rsidRPr="00A406E5" w:rsidRDefault="00152E9D" w:rsidP="00DB116D">
      <w:pPr>
        <w:rPr>
          <w:rFonts w:ascii="Arial" w:hAnsi="Arial" w:cs="Arial"/>
          <w:sz w:val="32"/>
        </w:rPr>
      </w:pPr>
    </w:p>
    <w:p w14:paraId="145E0AB0" w14:textId="77777777" w:rsidR="00152E9D" w:rsidRPr="00A406E5" w:rsidRDefault="00152E9D" w:rsidP="00DB116D">
      <w:pPr>
        <w:rPr>
          <w:rFonts w:ascii="Arial" w:hAnsi="Arial" w:cs="Arial"/>
          <w:sz w:val="32"/>
        </w:rPr>
      </w:pPr>
    </w:p>
    <w:p w14:paraId="76CCCAEA" w14:textId="77777777" w:rsidR="00152E9D" w:rsidRPr="00A406E5" w:rsidRDefault="00152E9D" w:rsidP="00DB116D">
      <w:pPr>
        <w:rPr>
          <w:rFonts w:ascii="Arial" w:hAnsi="Arial" w:cs="Arial"/>
          <w:sz w:val="32"/>
        </w:rPr>
      </w:pPr>
    </w:p>
    <w:p w14:paraId="39CFCEF4" w14:textId="74CE6C91" w:rsidR="002132AA" w:rsidRPr="00CA2D5B" w:rsidRDefault="00A406E5" w:rsidP="00614624">
      <w:pPr>
        <w:spacing w:line="360" w:lineRule="auto"/>
        <w:rPr>
          <w:sz w:val="24"/>
          <w:szCs w:val="24"/>
        </w:rPr>
      </w:pPr>
      <w:r>
        <w:rPr>
          <w:rFonts w:ascii="Arial" w:hAnsi="Arial" w:cs="Arial"/>
          <w:sz w:val="3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98"/>
        <w:gridCol w:w="8132"/>
      </w:tblGrid>
      <w:tr w:rsidR="002132AA" w:rsidRPr="00005345" w14:paraId="592CDADA" w14:textId="77777777" w:rsidTr="00CA2D5B">
        <w:tc>
          <w:tcPr>
            <w:tcW w:w="1098" w:type="dxa"/>
          </w:tcPr>
          <w:p w14:paraId="72763A19" w14:textId="41A696F2" w:rsidR="002132AA" w:rsidRPr="00005345" w:rsidRDefault="002132AA" w:rsidP="00614624">
            <w:pPr>
              <w:spacing w:line="360" w:lineRule="auto"/>
              <w:rPr>
                <w:b/>
                <w:sz w:val="24"/>
                <w:szCs w:val="24"/>
              </w:rPr>
            </w:pPr>
            <w:r w:rsidRPr="00005345">
              <w:rPr>
                <w:b/>
                <w:sz w:val="24"/>
                <w:szCs w:val="24"/>
              </w:rPr>
              <w:lastRenderedPageBreak/>
              <w:t>Title:</w:t>
            </w:r>
          </w:p>
        </w:tc>
        <w:tc>
          <w:tcPr>
            <w:tcW w:w="8132" w:type="dxa"/>
          </w:tcPr>
          <w:p w14:paraId="3C9FCA9E" w14:textId="57D3B2AB" w:rsidR="002132AA" w:rsidRPr="00005345" w:rsidRDefault="002132AA" w:rsidP="00614624">
            <w:pPr>
              <w:spacing w:line="360" w:lineRule="auto"/>
              <w:rPr>
                <w:b/>
                <w:sz w:val="24"/>
                <w:szCs w:val="24"/>
              </w:rPr>
            </w:pPr>
            <w:r w:rsidRPr="00005345">
              <w:rPr>
                <w:b/>
                <w:sz w:val="24"/>
                <w:szCs w:val="24"/>
              </w:rPr>
              <w:t>Cross-Cultural Differences in Sales People's Negative Feedback Seeking Behaviour: Effects of Friendship and Job Status</w:t>
            </w:r>
          </w:p>
        </w:tc>
      </w:tr>
    </w:tbl>
    <w:p w14:paraId="56D21733" w14:textId="77777777" w:rsidR="00CA2D5B" w:rsidRPr="00E55556" w:rsidRDefault="00CA2D5B" w:rsidP="00614624">
      <w:pPr>
        <w:spacing w:line="360" w:lineRule="auto"/>
        <w:rPr>
          <w:sz w:val="24"/>
          <w:szCs w:val="24"/>
        </w:rPr>
      </w:pPr>
    </w:p>
    <w:p w14:paraId="3BEF43AF" w14:textId="002DE5B8" w:rsidR="00E55556" w:rsidRPr="00E55556" w:rsidRDefault="00E55556" w:rsidP="00CA2D5B">
      <w:pPr>
        <w:spacing w:line="360" w:lineRule="auto"/>
        <w:rPr>
          <w:b/>
          <w:sz w:val="24"/>
          <w:szCs w:val="24"/>
          <w:u w:val="single"/>
        </w:rPr>
      </w:pPr>
      <w:r w:rsidRPr="00E55556">
        <w:rPr>
          <w:b/>
          <w:sz w:val="24"/>
          <w:szCs w:val="24"/>
          <w:u w:val="single"/>
        </w:rPr>
        <w:t xml:space="preserve">Research </w:t>
      </w:r>
      <w:r w:rsidR="00627F2C">
        <w:rPr>
          <w:b/>
          <w:sz w:val="24"/>
          <w:szCs w:val="24"/>
          <w:u w:val="single"/>
        </w:rPr>
        <w:t>Question</w:t>
      </w:r>
      <w:r w:rsidRPr="00E55556">
        <w:rPr>
          <w:b/>
          <w:sz w:val="24"/>
          <w:szCs w:val="24"/>
          <w:u w:val="single"/>
        </w:rPr>
        <w:t xml:space="preserve"> and Objectives </w:t>
      </w:r>
    </w:p>
    <w:p w14:paraId="737F0CAE" w14:textId="10D31EC8" w:rsidR="00E55556" w:rsidRDefault="00C43766" w:rsidP="00CA2D5B">
      <w:pPr>
        <w:spacing w:line="360" w:lineRule="auto"/>
        <w:rPr>
          <w:sz w:val="24"/>
          <w:szCs w:val="24"/>
        </w:rPr>
      </w:pPr>
      <w:r>
        <w:rPr>
          <w:sz w:val="24"/>
          <w:szCs w:val="24"/>
        </w:rPr>
        <w:tab/>
      </w:r>
    </w:p>
    <w:p w14:paraId="6A4EAF96" w14:textId="774F0471" w:rsidR="00C424C9" w:rsidRDefault="00C424C9" w:rsidP="00C43766">
      <w:pPr>
        <w:spacing w:line="360" w:lineRule="auto"/>
        <w:ind w:firstLine="720"/>
        <w:rPr>
          <w:sz w:val="24"/>
          <w:szCs w:val="24"/>
        </w:rPr>
      </w:pPr>
      <w:r w:rsidRPr="00C424C9">
        <w:rPr>
          <w:sz w:val="24"/>
          <w:szCs w:val="24"/>
        </w:rPr>
        <w:t>People engaged in or available for work</w:t>
      </w:r>
      <w:r>
        <w:rPr>
          <w:sz w:val="24"/>
          <w:szCs w:val="24"/>
        </w:rPr>
        <w:t xml:space="preserve"> </w:t>
      </w:r>
      <w:r w:rsidRPr="00C424C9">
        <w:rPr>
          <w:sz w:val="24"/>
          <w:szCs w:val="24"/>
        </w:rPr>
        <w:t>is very important</w:t>
      </w:r>
      <w:r>
        <w:rPr>
          <w:sz w:val="24"/>
          <w:szCs w:val="24"/>
        </w:rPr>
        <w:t xml:space="preserve"> as </w:t>
      </w:r>
      <w:r w:rsidRPr="00C424C9">
        <w:rPr>
          <w:sz w:val="24"/>
          <w:szCs w:val="24"/>
        </w:rPr>
        <w:t>it</w:t>
      </w:r>
      <w:r>
        <w:rPr>
          <w:sz w:val="24"/>
          <w:szCs w:val="24"/>
        </w:rPr>
        <w:t xml:space="preserve"> would </w:t>
      </w:r>
      <w:r w:rsidRPr="00C424C9">
        <w:rPr>
          <w:sz w:val="24"/>
          <w:szCs w:val="24"/>
        </w:rPr>
        <w:t>highlight the importance of teamwork</w:t>
      </w:r>
      <w:r>
        <w:rPr>
          <w:sz w:val="24"/>
          <w:szCs w:val="24"/>
        </w:rPr>
        <w:t xml:space="preserve">.  </w:t>
      </w:r>
      <w:r w:rsidRPr="00C424C9">
        <w:rPr>
          <w:sz w:val="24"/>
          <w:szCs w:val="24"/>
        </w:rPr>
        <w:t>Academia has spent a lot of resources to investigate how to manage people well.</w:t>
      </w:r>
      <w:r>
        <w:rPr>
          <w:sz w:val="24"/>
          <w:szCs w:val="24"/>
        </w:rPr>
        <w:t xml:space="preserve">  </w:t>
      </w:r>
      <w:r w:rsidRPr="00C424C9">
        <w:rPr>
          <w:sz w:val="24"/>
          <w:szCs w:val="24"/>
        </w:rPr>
        <w:t xml:space="preserve">Sales people, specifically, </w:t>
      </w:r>
      <w:r w:rsidR="00C43766">
        <w:rPr>
          <w:sz w:val="24"/>
          <w:szCs w:val="24"/>
        </w:rPr>
        <w:t>are</w:t>
      </w:r>
      <w:r w:rsidRPr="00C424C9">
        <w:rPr>
          <w:sz w:val="24"/>
          <w:szCs w:val="24"/>
        </w:rPr>
        <w:t xml:space="preserve"> the interface between customers and companies</w:t>
      </w:r>
      <w:r w:rsidR="00C43766">
        <w:rPr>
          <w:sz w:val="24"/>
          <w:szCs w:val="24"/>
        </w:rPr>
        <w:t xml:space="preserve">.  If we could manage </w:t>
      </w:r>
      <w:r w:rsidRPr="00C424C9">
        <w:rPr>
          <w:sz w:val="24"/>
          <w:szCs w:val="24"/>
        </w:rPr>
        <w:t>them well</w:t>
      </w:r>
      <w:r w:rsidR="00C43766">
        <w:rPr>
          <w:sz w:val="24"/>
          <w:szCs w:val="24"/>
        </w:rPr>
        <w:t xml:space="preserve">, they would be very important assets to every single </w:t>
      </w:r>
      <w:r w:rsidR="004B3A27">
        <w:rPr>
          <w:sz w:val="24"/>
          <w:szCs w:val="24"/>
        </w:rPr>
        <w:t>organisation</w:t>
      </w:r>
      <w:r w:rsidRPr="00C424C9">
        <w:rPr>
          <w:sz w:val="24"/>
          <w:szCs w:val="24"/>
        </w:rPr>
        <w:t xml:space="preserve"> (Roman </w:t>
      </w:r>
      <w:r w:rsidR="00F27A31">
        <w:rPr>
          <w:sz w:val="24"/>
          <w:szCs w:val="24"/>
        </w:rPr>
        <w:t>&amp;</w:t>
      </w:r>
      <w:r w:rsidRPr="00C424C9">
        <w:rPr>
          <w:sz w:val="24"/>
          <w:szCs w:val="24"/>
        </w:rPr>
        <w:t xml:space="preserve"> </w:t>
      </w:r>
      <w:proofErr w:type="spellStart"/>
      <w:r w:rsidRPr="00C424C9">
        <w:rPr>
          <w:sz w:val="24"/>
          <w:szCs w:val="24"/>
        </w:rPr>
        <w:t>Iacobucci</w:t>
      </w:r>
      <w:proofErr w:type="spellEnd"/>
      <w:r w:rsidRPr="00C424C9">
        <w:rPr>
          <w:sz w:val="24"/>
          <w:szCs w:val="24"/>
        </w:rPr>
        <w:t xml:space="preserve">, 2010; </w:t>
      </w:r>
      <w:proofErr w:type="spellStart"/>
      <w:r w:rsidRPr="00C424C9">
        <w:rPr>
          <w:sz w:val="24"/>
          <w:szCs w:val="24"/>
        </w:rPr>
        <w:t>Weitz</w:t>
      </w:r>
      <w:proofErr w:type="spellEnd"/>
      <w:r w:rsidRPr="00C424C9">
        <w:rPr>
          <w:sz w:val="24"/>
          <w:szCs w:val="24"/>
        </w:rPr>
        <w:t xml:space="preserve"> </w:t>
      </w:r>
      <w:r w:rsidR="00F27A31">
        <w:rPr>
          <w:sz w:val="24"/>
          <w:szCs w:val="24"/>
        </w:rPr>
        <w:t>&amp;</w:t>
      </w:r>
      <w:r w:rsidRPr="00C424C9">
        <w:rPr>
          <w:sz w:val="24"/>
          <w:szCs w:val="24"/>
        </w:rPr>
        <w:t xml:space="preserve"> Bradford, 1999)</w:t>
      </w:r>
      <w:r>
        <w:rPr>
          <w:sz w:val="24"/>
          <w:szCs w:val="24"/>
        </w:rPr>
        <w:t xml:space="preserve">.  </w:t>
      </w:r>
    </w:p>
    <w:p w14:paraId="4793A1A4" w14:textId="77777777" w:rsidR="00005345" w:rsidRDefault="00005345" w:rsidP="00627F2C">
      <w:pPr>
        <w:spacing w:line="360" w:lineRule="auto"/>
        <w:ind w:firstLine="720"/>
        <w:rPr>
          <w:sz w:val="24"/>
          <w:szCs w:val="24"/>
        </w:rPr>
      </w:pPr>
    </w:p>
    <w:p w14:paraId="40017C02" w14:textId="70DD3BE4" w:rsidR="00EA4101" w:rsidRDefault="00C43766" w:rsidP="00627F2C">
      <w:pPr>
        <w:spacing w:line="360" w:lineRule="auto"/>
        <w:ind w:firstLine="720"/>
        <w:rPr>
          <w:sz w:val="24"/>
          <w:szCs w:val="24"/>
        </w:rPr>
      </w:pPr>
      <w:r w:rsidRPr="00C43766">
        <w:rPr>
          <w:sz w:val="24"/>
          <w:szCs w:val="24"/>
        </w:rPr>
        <w:t>One of the common ways improv</w:t>
      </w:r>
      <w:r w:rsidR="00734D53">
        <w:rPr>
          <w:sz w:val="24"/>
          <w:szCs w:val="24"/>
        </w:rPr>
        <w:t>ing</w:t>
      </w:r>
      <w:r w:rsidRPr="00C43766">
        <w:rPr>
          <w:sz w:val="24"/>
          <w:szCs w:val="24"/>
        </w:rPr>
        <w:t xml:space="preserve"> the </w:t>
      </w:r>
      <w:r w:rsidR="00734D53">
        <w:rPr>
          <w:sz w:val="24"/>
          <w:szCs w:val="24"/>
        </w:rPr>
        <w:t xml:space="preserve">job </w:t>
      </w:r>
      <w:r w:rsidRPr="00C43766">
        <w:rPr>
          <w:sz w:val="24"/>
          <w:szCs w:val="24"/>
        </w:rPr>
        <w:t xml:space="preserve">performance and satisfaction of sales people is to gather their supervisors’ feedback. </w:t>
      </w:r>
      <w:r w:rsidR="007061BB">
        <w:rPr>
          <w:sz w:val="24"/>
          <w:szCs w:val="24"/>
        </w:rPr>
        <w:t xml:space="preserve"> </w:t>
      </w:r>
      <w:r w:rsidR="00627F2C" w:rsidRPr="00627F2C">
        <w:rPr>
          <w:sz w:val="24"/>
          <w:szCs w:val="24"/>
        </w:rPr>
        <w:t xml:space="preserve">In the </w:t>
      </w:r>
      <w:r w:rsidR="00627F2C">
        <w:rPr>
          <w:sz w:val="24"/>
          <w:szCs w:val="24"/>
        </w:rPr>
        <w:t>business academic research arena</w:t>
      </w:r>
      <w:r w:rsidR="00627F2C" w:rsidRPr="00627F2C">
        <w:rPr>
          <w:sz w:val="24"/>
          <w:szCs w:val="24"/>
        </w:rPr>
        <w:t xml:space="preserve">, </w:t>
      </w:r>
      <w:r w:rsidR="00F8491F">
        <w:rPr>
          <w:sz w:val="24"/>
          <w:szCs w:val="24"/>
        </w:rPr>
        <w:t>providing feedback or comments to subordinates</w:t>
      </w:r>
      <w:r w:rsidR="00627F2C" w:rsidRPr="00627F2C">
        <w:rPr>
          <w:sz w:val="24"/>
          <w:szCs w:val="24"/>
        </w:rPr>
        <w:t xml:space="preserve"> about their job performance is </w:t>
      </w:r>
      <w:r w:rsidR="00F8491F" w:rsidRPr="00F8491F">
        <w:rPr>
          <w:sz w:val="24"/>
          <w:szCs w:val="24"/>
        </w:rPr>
        <w:t xml:space="preserve">absolutely necessary </w:t>
      </w:r>
      <w:r w:rsidR="00F8491F">
        <w:rPr>
          <w:sz w:val="24"/>
          <w:szCs w:val="24"/>
        </w:rPr>
        <w:t xml:space="preserve">in the context of </w:t>
      </w:r>
      <w:r w:rsidR="00627F2C" w:rsidRPr="00627F2C">
        <w:rPr>
          <w:sz w:val="24"/>
          <w:szCs w:val="24"/>
        </w:rPr>
        <w:t xml:space="preserve">supervisory behaviour.  </w:t>
      </w:r>
      <w:r w:rsidR="00F8491F">
        <w:rPr>
          <w:sz w:val="24"/>
          <w:szCs w:val="24"/>
        </w:rPr>
        <w:t xml:space="preserve">It is naturally that both supervisors and subordinates </w:t>
      </w:r>
      <w:r w:rsidR="00985115">
        <w:rPr>
          <w:sz w:val="24"/>
          <w:szCs w:val="24"/>
        </w:rPr>
        <w:t xml:space="preserve">would </w:t>
      </w:r>
      <w:r w:rsidR="00F8491F">
        <w:rPr>
          <w:sz w:val="24"/>
          <w:szCs w:val="24"/>
        </w:rPr>
        <w:t xml:space="preserve">expect to </w:t>
      </w:r>
      <w:r w:rsidR="00386A15">
        <w:rPr>
          <w:sz w:val="24"/>
          <w:szCs w:val="24"/>
        </w:rPr>
        <w:t xml:space="preserve">exchange </w:t>
      </w:r>
      <w:r w:rsidR="00985115">
        <w:rPr>
          <w:sz w:val="24"/>
          <w:szCs w:val="24"/>
        </w:rPr>
        <w:t xml:space="preserve">feedback </w:t>
      </w:r>
      <w:r w:rsidR="00F8491F">
        <w:rPr>
          <w:sz w:val="24"/>
          <w:szCs w:val="24"/>
        </w:rPr>
        <w:t>formally or informally on a regular basis.  N</w:t>
      </w:r>
      <w:r w:rsidR="00F8491F" w:rsidRPr="00F8491F">
        <w:rPr>
          <w:sz w:val="24"/>
          <w:szCs w:val="24"/>
        </w:rPr>
        <w:t>evertheless</w:t>
      </w:r>
      <w:r w:rsidR="00627F2C" w:rsidRPr="00627F2C">
        <w:rPr>
          <w:sz w:val="24"/>
          <w:szCs w:val="24"/>
        </w:rPr>
        <w:t xml:space="preserve">, </w:t>
      </w:r>
      <w:r w:rsidR="00386A15">
        <w:rPr>
          <w:sz w:val="24"/>
          <w:szCs w:val="24"/>
        </w:rPr>
        <w:t xml:space="preserve">to certain extent </w:t>
      </w:r>
      <w:r w:rsidR="00627F2C" w:rsidRPr="00627F2C">
        <w:rPr>
          <w:sz w:val="24"/>
          <w:szCs w:val="24"/>
        </w:rPr>
        <w:t>sales</w:t>
      </w:r>
      <w:r w:rsidR="00386A15">
        <w:rPr>
          <w:sz w:val="24"/>
          <w:szCs w:val="24"/>
        </w:rPr>
        <w:t xml:space="preserve"> executives feel </w:t>
      </w:r>
      <w:r w:rsidR="00734D53" w:rsidRPr="00734D53">
        <w:rPr>
          <w:sz w:val="24"/>
          <w:szCs w:val="24"/>
        </w:rPr>
        <w:t>reluctant</w:t>
      </w:r>
      <w:r w:rsidR="00386A15">
        <w:rPr>
          <w:sz w:val="24"/>
          <w:szCs w:val="24"/>
        </w:rPr>
        <w:t xml:space="preserve"> or </w:t>
      </w:r>
      <w:r w:rsidR="00386A15" w:rsidRPr="00386A15">
        <w:rPr>
          <w:sz w:val="24"/>
          <w:szCs w:val="24"/>
        </w:rPr>
        <w:t>unsettling</w:t>
      </w:r>
      <w:r w:rsidR="00627F2C" w:rsidRPr="00627F2C">
        <w:rPr>
          <w:sz w:val="24"/>
          <w:szCs w:val="24"/>
        </w:rPr>
        <w:t xml:space="preserve"> to </w:t>
      </w:r>
      <w:r w:rsidR="00386A15">
        <w:rPr>
          <w:sz w:val="24"/>
          <w:szCs w:val="24"/>
        </w:rPr>
        <w:t>give</w:t>
      </w:r>
      <w:r w:rsidR="00627F2C" w:rsidRPr="00627F2C">
        <w:rPr>
          <w:sz w:val="24"/>
          <w:szCs w:val="24"/>
        </w:rPr>
        <w:t xml:space="preserve"> negative feedback </w:t>
      </w:r>
      <w:r w:rsidR="00386A15">
        <w:rPr>
          <w:sz w:val="24"/>
          <w:szCs w:val="24"/>
        </w:rPr>
        <w:t xml:space="preserve">as they might </w:t>
      </w:r>
      <w:r w:rsidR="00386A15" w:rsidRPr="00386A15">
        <w:rPr>
          <w:sz w:val="24"/>
          <w:szCs w:val="24"/>
        </w:rPr>
        <w:t xml:space="preserve">be afraid of difficult future interaction </w:t>
      </w:r>
      <w:r w:rsidR="00627F2C" w:rsidRPr="00627F2C">
        <w:rPr>
          <w:sz w:val="24"/>
          <w:szCs w:val="24"/>
        </w:rPr>
        <w:t xml:space="preserve">and negative </w:t>
      </w:r>
      <w:r w:rsidR="00F82119" w:rsidRPr="00F82119">
        <w:rPr>
          <w:sz w:val="24"/>
          <w:szCs w:val="24"/>
        </w:rPr>
        <w:t>response</w:t>
      </w:r>
      <w:r w:rsidR="00627F2C" w:rsidRPr="00627F2C">
        <w:rPr>
          <w:sz w:val="24"/>
          <w:szCs w:val="24"/>
        </w:rPr>
        <w:t xml:space="preserve"> (Larson, 1989). </w:t>
      </w:r>
      <w:r w:rsidR="00EA4101">
        <w:rPr>
          <w:sz w:val="24"/>
          <w:szCs w:val="24"/>
        </w:rPr>
        <w:t xml:space="preserve">Most of time, the sales people would face the dilemma to seek negative feedback from their supervisors too.  On one hand, the sales people would like to take corrective actions immediately from seeking advice from their supervisors, but on the other hand, they might be afraid of giving a wrong or weak impression to their supervisors.  </w:t>
      </w:r>
    </w:p>
    <w:p w14:paraId="42184145" w14:textId="77777777" w:rsidR="00EA4101" w:rsidRDefault="00EA4101" w:rsidP="00627F2C">
      <w:pPr>
        <w:spacing w:line="360" w:lineRule="auto"/>
        <w:ind w:firstLine="720"/>
        <w:rPr>
          <w:sz w:val="24"/>
          <w:szCs w:val="24"/>
        </w:rPr>
      </w:pPr>
    </w:p>
    <w:p w14:paraId="0F640669" w14:textId="1A37E235" w:rsidR="00627F2C" w:rsidRDefault="00EA4101" w:rsidP="00627F2C">
      <w:pPr>
        <w:spacing w:line="360" w:lineRule="auto"/>
        <w:ind w:firstLine="720"/>
        <w:rPr>
          <w:sz w:val="24"/>
          <w:szCs w:val="24"/>
        </w:rPr>
      </w:pPr>
      <w:r>
        <w:rPr>
          <w:sz w:val="24"/>
          <w:szCs w:val="24"/>
        </w:rPr>
        <w:t xml:space="preserve">From a company overall performance perspective, it is important to take corrective action shortly and create an effective and efficient communication culture in the organisation.  In that case, </w:t>
      </w:r>
      <w:r w:rsidR="00627F2C" w:rsidRPr="00627F2C">
        <w:rPr>
          <w:sz w:val="24"/>
          <w:szCs w:val="24"/>
        </w:rPr>
        <w:t xml:space="preserve">it is </w:t>
      </w:r>
      <w:r w:rsidRPr="00EA4101">
        <w:rPr>
          <w:sz w:val="24"/>
          <w:szCs w:val="24"/>
        </w:rPr>
        <w:t xml:space="preserve">crucial </w:t>
      </w:r>
      <w:r>
        <w:rPr>
          <w:sz w:val="24"/>
          <w:szCs w:val="24"/>
        </w:rPr>
        <w:t xml:space="preserve">and important </w:t>
      </w:r>
      <w:r w:rsidR="00627F2C" w:rsidRPr="00627F2C">
        <w:rPr>
          <w:sz w:val="24"/>
          <w:szCs w:val="24"/>
        </w:rPr>
        <w:t>to</w:t>
      </w:r>
      <w:r>
        <w:rPr>
          <w:sz w:val="24"/>
          <w:szCs w:val="24"/>
        </w:rPr>
        <w:t xml:space="preserve"> identify </w:t>
      </w:r>
      <w:r w:rsidR="00627F2C" w:rsidRPr="00627F2C">
        <w:rPr>
          <w:sz w:val="24"/>
          <w:szCs w:val="24"/>
        </w:rPr>
        <w:t xml:space="preserve">appropriate </w:t>
      </w:r>
      <w:r>
        <w:rPr>
          <w:sz w:val="24"/>
          <w:szCs w:val="24"/>
        </w:rPr>
        <w:t xml:space="preserve">methods </w:t>
      </w:r>
      <w:r w:rsidR="00627F2C" w:rsidRPr="00627F2C">
        <w:rPr>
          <w:sz w:val="24"/>
          <w:szCs w:val="24"/>
        </w:rPr>
        <w:t xml:space="preserve">to motivate sales </w:t>
      </w:r>
      <w:r>
        <w:rPr>
          <w:sz w:val="24"/>
          <w:szCs w:val="24"/>
        </w:rPr>
        <w:t xml:space="preserve">people </w:t>
      </w:r>
      <w:r w:rsidR="00627F2C" w:rsidRPr="00627F2C">
        <w:rPr>
          <w:sz w:val="24"/>
          <w:szCs w:val="24"/>
        </w:rPr>
        <w:t xml:space="preserve">to </w:t>
      </w:r>
      <w:r>
        <w:rPr>
          <w:sz w:val="24"/>
          <w:szCs w:val="24"/>
        </w:rPr>
        <w:t xml:space="preserve">look for </w:t>
      </w:r>
      <w:r w:rsidR="00627F2C" w:rsidRPr="00627F2C">
        <w:rPr>
          <w:sz w:val="24"/>
          <w:szCs w:val="24"/>
        </w:rPr>
        <w:t xml:space="preserve">negative feedback from </w:t>
      </w:r>
      <w:r>
        <w:rPr>
          <w:sz w:val="24"/>
          <w:szCs w:val="24"/>
        </w:rPr>
        <w:t>supervisors who are more knowledgeable and have more experience to handle the sales tasks</w:t>
      </w:r>
      <w:r w:rsidR="00627F2C" w:rsidRPr="00627F2C">
        <w:rPr>
          <w:sz w:val="24"/>
          <w:szCs w:val="24"/>
        </w:rPr>
        <w:t xml:space="preserve">. </w:t>
      </w:r>
      <w:r w:rsidR="00A10F39">
        <w:rPr>
          <w:sz w:val="24"/>
          <w:szCs w:val="24"/>
        </w:rPr>
        <w:t xml:space="preserve">Especially, it is essential </w:t>
      </w:r>
      <w:r w:rsidR="00627F2C" w:rsidRPr="00627F2C">
        <w:rPr>
          <w:sz w:val="24"/>
          <w:szCs w:val="24"/>
        </w:rPr>
        <w:t>for</w:t>
      </w:r>
      <w:r w:rsidR="00A10F39">
        <w:rPr>
          <w:sz w:val="24"/>
          <w:szCs w:val="24"/>
        </w:rPr>
        <w:t xml:space="preserve"> the sales people who invest time and effort to meet and discuss with clients outside the offices without the </w:t>
      </w:r>
      <w:r w:rsidR="004B3A27" w:rsidRPr="004B3A27">
        <w:rPr>
          <w:sz w:val="24"/>
          <w:szCs w:val="24"/>
        </w:rPr>
        <w:t>appearance</w:t>
      </w:r>
      <w:r w:rsidR="00A10F39">
        <w:rPr>
          <w:sz w:val="24"/>
          <w:szCs w:val="24"/>
        </w:rPr>
        <w:t xml:space="preserve"> of their supervisors </w:t>
      </w:r>
      <w:r w:rsidR="00627F2C" w:rsidRPr="00627F2C">
        <w:rPr>
          <w:sz w:val="24"/>
          <w:szCs w:val="24"/>
        </w:rPr>
        <w:t xml:space="preserve">(Spiro, Rich, </w:t>
      </w:r>
      <w:r w:rsidR="00F27A31">
        <w:rPr>
          <w:sz w:val="24"/>
          <w:szCs w:val="24"/>
        </w:rPr>
        <w:t>&amp;</w:t>
      </w:r>
      <w:r w:rsidR="00627F2C" w:rsidRPr="00627F2C">
        <w:rPr>
          <w:sz w:val="24"/>
          <w:szCs w:val="24"/>
        </w:rPr>
        <w:t xml:space="preserve"> Stanton, 2008). When a salesperson </w:t>
      </w:r>
      <w:r w:rsidR="00455C35">
        <w:rPr>
          <w:sz w:val="24"/>
          <w:szCs w:val="24"/>
        </w:rPr>
        <w:t xml:space="preserve">is not able </w:t>
      </w:r>
      <w:r w:rsidR="00627F2C" w:rsidRPr="00627F2C">
        <w:rPr>
          <w:sz w:val="24"/>
          <w:szCs w:val="24"/>
        </w:rPr>
        <w:t>close a call</w:t>
      </w:r>
      <w:r w:rsidR="00455C35">
        <w:rPr>
          <w:sz w:val="24"/>
          <w:szCs w:val="24"/>
        </w:rPr>
        <w:t xml:space="preserve"> and make a deal</w:t>
      </w:r>
      <w:r w:rsidR="00627F2C" w:rsidRPr="00627F2C">
        <w:rPr>
          <w:sz w:val="24"/>
          <w:szCs w:val="24"/>
        </w:rPr>
        <w:t xml:space="preserve">, his or her </w:t>
      </w:r>
      <w:r w:rsidR="00455C35">
        <w:rPr>
          <w:sz w:val="24"/>
          <w:szCs w:val="24"/>
        </w:rPr>
        <w:t>supervisor</w:t>
      </w:r>
      <w:r w:rsidR="00627F2C" w:rsidRPr="00627F2C">
        <w:rPr>
          <w:sz w:val="24"/>
          <w:szCs w:val="24"/>
        </w:rPr>
        <w:t xml:space="preserve"> may not be fully </w:t>
      </w:r>
      <w:r w:rsidR="004B3A27">
        <w:rPr>
          <w:sz w:val="24"/>
          <w:szCs w:val="24"/>
        </w:rPr>
        <w:t xml:space="preserve">understand the </w:t>
      </w:r>
      <w:r w:rsidR="00627F2C" w:rsidRPr="00627F2C">
        <w:rPr>
          <w:sz w:val="24"/>
          <w:szCs w:val="24"/>
        </w:rPr>
        <w:t xml:space="preserve">situations unless this salesperson is motivated to seek negative feedback from his or her supervisor. Thus, it is </w:t>
      </w:r>
      <w:r w:rsidR="00E574E0" w:rsidRPr="00E574E0">
        <w:rPr>
          <w:sz w:val="24"/>
          <w:szCs w:val="24"/>
        </w:rPr>
        <w:t>essential</w:t>
      </w:r>
      <w:r w:rsidR="00627F2C" w:rsidRPr="00627F2C">
        <w:rPr>
          <w:sz w:val="24"/>
          <w:szCs w:val="24"/>
        </w:rPr>
        <w:t xml:space="preserve"> to </w:t>
      </w:r>
      <w:r w:rsidR="005C29B3">
        <w:rPr>
          <w:sz w:val="24"/>
          <w:szCs w:val="24"/>
        </w:rPr>
        <w:t xml:space="preserve">discover and </w:t>
      </w:r>
      <w:r w:rsidR="005C29B3" w:rsidRPr="005C29B3">
        <w:rPr>
          <w:sz w:val="24"/>
          <w:szCs w:val="24"/>
        </w:rPr>
        <w:t xml:space="preserve">pinpoint </w:t>
      </w:r>
      <w:r w:rsidR="005C29B3">
        <w:rPr>
          <w:sz w:val="24"/>
          <w:szCs w:val="24"/>
        </w:rPr>
        <w:t>elements</w:t>
      </w:r>
      <w:r w:rsidR="00627F2C" w:rsidRPr="00627F2C">
        <w:rPr>
          <w:sz w:val="24"/>
          <w:szCs w:val="24"/>
        </w:rPr>
        <w:t xml:space="preserve"> contributing to </w:t>
      </w:r>
      <w:r w:rsidR="005C29B3">
        <w:rPr>
          <w:sz w:val="24"/>
          <w:szCs w:val="24"/>
        </w:rPr>
        <w:t xml:space="preserve">motivate </w:t>
      </w:r>
      <w:r w:rsidR="00627F2C" w:rsidRPr="00627F2C">
        <w:rPr>
          <w:sz w:val="24"/>
          <w:szCs w:val="24"/>
        </w:rPr>
        <w:t xml:space="preserve">negative feedback seeking behaviour among salespeople. </w:t>
      </w:r>
    </w:p>
    <w:p w14:paraId="6F64E94F" w14:textId="07C8B10C" w:rsidR="009D3BE7" w:rsidRDefault="009D3BE7" w:rsidP="009D3BE7">
      <w:pPr>
        <w:spacing w:line="360" w:lineRule="auto"/>
        <w:ind w:firstLine="720"/>
        <w:rPr>
          <w:sz w:val="24"/>
          <w:szCs w:val="24"/>
        </w:rPr>
      </w:pPr>
      <w:r w:rsidRPr="009D3BE7">
        <w:rPr>
          <w:sz w:val="24"/>
          <w:szCs w:val="24"/>
        </w:rPr>
        <w:lastRenderedPageBreak/>
        <w:t>Due to the globalisation and the rise of multinational corporations (MNCs), it is not a</w:t>
      </w:r>
      <w:r>
        <w:rPr>
          <w:sz w:val="24"/>
          <w:szCs w:val="24"/>
        </w:rPr>
        <w:t xml:space="preserve">n </w:t>
      </w:r>
      <w:r w:rsidRPr="009D3BE7">
        <w:rPr>
          <w:sz w:val="24"/>
          <w:szCs w:val="24"/>
        </w:rPr>
        <w:t>uncommon issue to manage diverse multicultural teams within a single company.</w:t>
      </w:r>
      <w:r>
        <w:rPr>
          <w:sz w:val="24"/>
          <w:szCs w:val="24"/>
        </w:rPr>
        <w:t xml:space="preserve">  However, it is legitimate or </w:t>
      </w:r>
      <w:r w:rsidRPr="009D3BE7">
        <w:rPr>
          <w:sz w:val="24"/>
          <w:szCs w:val="24"/>
        </w:rPr>
        <w:t>logical that multicultural teams would easily emerge frustrating management dilemmas. Differences among cultures might produce substantial barriers to run an effective multicultural team.</w:t>
      </w:r>
      <w:r w:rsidRPr="009D3BE7">
        <w:t xml:space="preserve"> </w:t>
      </w:r>
      <w:r w:rsidRPr="009D3BE7">
        <w:rPr>
          <w:sz w:val="24"/>
          <w:szCs w:val="24"/>
        </w:rPr>
        <w:t>Even though theoretically we would classify feedback into positive and negative feedback, researches on negative feedback is still limited.</w:t>
      </w:r>
      <w:r>
        <w:rPr>
          <w:sz w:val="24"/>
          <w:szCs w:val="24"/>
        </w:rPr>
        <w:t xml:space="preserve">  </w:t>
      </w:r>
      <w:r w:rsidRPr="009D3BE7">
        <w:rPr>
          <w:sz w:val="24"/>
          <w:szCs w:val="24"/>
        </w:rPr>
        <w:t xml:space="preserve">One of the possible reasons </w:t>
      </w:r>
      <w:r w:rsidR="001C33C3">
        <w:rPr>
          <w:sz w:val="24"/>
          <w:szCs w:val="24"/>
        </w:rPr>
        <w:t xml:space="preserve">as </w:t>
      </w:r>
      <w:r>
        <w:rPr>
          <w:sz w:val="24"/>
          <w:szCs w:val="24"/>
        </w:rPr>
        <w:t>mentioned</w:t>
      </w:r>
      <w:r w:rsidR="001C33C3">
        <w:rPr>
          <w:sz w:val="24"/>
          <w:szCs w:val="24"/>
        </w:rPr>
        <w:t xml:space="preserve"> above is that </w:t>
      </w:r>
      <w:r w:rsidRPr="009D3BE7">
        <w:rPr>
          <w:sz w:val="24"/>
          <w:szCs w:val="24"/>
        </w:rPr>
        <w:t xml:space="preserve">seeking or delivering negative feedback is unpleasant to </w:t>
      </w:r>
      <w:r w:rsidR="001C33C3" w:rsidRPr="009D3BE7">
        <w:rPr>
          <w:sz w:val="24"/>
          <w:szCs w:val="24"/>
        </w:rPr>
        <w:t>both</w:t>
      </w:r>
      <w:r w:rsidR="001C33C3">
        <w:rPr>
          <w:sz w:val="24"/>
          <w:szCs w:val="24"/>
        </w:rPr>
        <w:t xml:space="preserve"> </w:t>
      </w:r>
      <w:r w:rsidR="001C33C3" w:rsidRPr="009D3BE7">
        <w:rPr>
          <w:sz w:val="24"/>
          <w:szCs w:val="24"/>
        </w:rPr>
        <w:t>supervisors and</w:t>
      </w:r>
      <w:r w:rsidRPr="009D3BE7">
        <w:rPr>
          <w:sz w:val="24"/>
          <w:szCs w:val="24"/>
        </w:rPr>
        <w:t xml:space="preserve"> subordinates.  They might also be afraid of </w:t>
      </w:r>
      <w:r w:rsidR="004B3A27">
        <w:rPr>
          <w:sz w:val="24"/>
          <w:szCs w:val="24"/>
        </w:rPr>
        <w:t xml:space="preserve">generating </w:t>
      </w:r>
      <w:r w:rsidRPr="009D3BE7">
        <w:rPr>
          <w:sz w:val="24"/>
          <w:szCs w:val="24"/>
        </w:rPr>
        <w:t>difficult future interaction.</w:t>
      </w:r>
      <w:r>
        <w:rPr>
          <w:sz w:val="24"/>
          <w:szCs w:val="24"/>
        </w:rPr>
        <w:t xml:space="preserve"> </w:t>
      </w:r>
      <w:r w:rsidRPr="009D3BE7">
        <w:rPr>
          <w:sz w:val="24"/>
          <w:szCs w:val="24"/>
        </w:rPr>
        <w:t xml:space="preserve">However, it is crucial to understand ineffective sales behaviour by seeking negative feedback and </w:t>
      </w:r>
      <w:r w:rsidR="004B3A27">
        <w:rPr>
          <w:sz w:val="24"/>
          <w:szCs w:val="24"/>
        </w:rPr>
        <w:t>take</w:t>
      </w:r>
      <w:r w:rsidRPr="009D3BE7">
        <w:rPr>
          <w:sz w:val="24"/>
          <w:szCs w:val="24"/>
        </w:rPr>
        <w:t xml:space="preserve"> correcti</w:t>
      </w:r>
      <w:r w:rsidR="004B3A27">
        <w:rPr>
          <w:sz w:val="24"/>
          <w:szCs w:val="24"/>
        </w:rPr>
        <w:t>ve actions</w:t>
      </w:r>
      <w:r w:rsidRPr="009D3BE7">
        <w:rPr>
          <w:sz w:val="24"/>
          <w:szCs w:val="24"/>
        </w:rPr>
        <w:t xml:space="preserve"> immediately.</w:t>
      </w:r>
      <w:r w:rsidR="00181EBC">
        <w:rPr>
          <w:sz w:val="24"/>
          <w:szCs w:val="24"/>
        </w:rPr>
        <w:t xml:space="preserve">  </w:t>
      </w:r>
      <w:r w:rsidR="00043989" w:rsidRPr="00043989">
        <w:rPr>
          <w:sz w:val="24"/>
          <w:szCs w:val="24"/>
        </w:rPr>
        <w:t>If we understand that it is important for sales people to seek negative feedback to improve their job performance, we should investigate methods to motivate sales people to seek negative feedback from their supervisors with different cultural backgrounds in the global arena.</w:t>
      </w:r>
    </w:p>
    <w:p w14:paraId="15893C33" w14:textId="77777777" w:rsidR="00181EBC" w:rsidRDefault="00181EBC" w:rsidP="009D3BE7">
      <w:pPr>
        <w:spacing w:line="360" w:lineRule="auto"/>
        <w:ind w:firstLine="720"/>
        <w:rPr>
          <w:sz w:val="24"/>
          <w:szCs w:val="24"/>
        </w:rPr>
      </w:pPr>
    </w:p>
    <w:p w14:paraId="12B896D7" w14:textId="748D1C0D" w:rsidR="00627F2C" w:rsidRDefault="00181EBC" w:rsidP="007267BB">
      <w:pPr>
        <w:spacing w:line="360" w:lineRule="auto"/>
        <w:ind w:firstLine="720"/>
        <w:rPr>
          <w:sz w:val="24"/>
          <w:szCs w:val="24"/>
        </w:rPr>
      </w:pPr>
      <w:r>
        <w:rPr>
          <w:sz w:val="24"/>
          <w:szCs w:val="24"/>
        </w:rPr>
        <w:t xml:space="preserve">In the cultural studies arena, </w:t>
      </w:r>
      <w:r w:rsidR="00C73403">
        <w:rPr>
          <w:sz w:val="24"/>
          <w:szCs w:val="24"/>
        </w:rPr>
        <w:t xml:space="preserve">many researchers, such as </w:t>
      </w:r>
      <w:r>
        <w:rPr>
          <w:sz w:val="24"/>
          <w:szCs w:val="24"/>
        </w:rPr>
        <w:t>Hofstede (1983a, 1983b)</w:t>
      </w:r>
      <w:r w:rsidR="00C73403">
        <w:rPr>
          <w:sz w:val="24"/>
          <w:szCs w:val="24"/>
        </w:rPr>
        <w:t>, they mentioned that</w:t>
      </w:r>
      <w:r>
        <w:rPr>
          <w:sz w:val="24"/>
          <w:szCs w:val="24"/>
        </w:rPr>
        <w:t xml:space="preserve"> </w:t>
      </w:r>
      <w:r w:rsidR="00C73403" w:rsidRPr="00C73403">
        <w:rPr>
          <w:sz w:val="24"/>
          <w:szCs w:val="24"/>
        </w:rPr>
        <w:t xml:space="preserve">the cultural environmental impact could not be ignored </w:t>
      </w:r>
      <w:r w:rsidR="00C73403">
        <w:rPr>
          <w:sz w:val="24"/>
          <w:szCs w:val="24"/>
        </w:rPr>
        <w:t xml:space="preserve">and </w:t>
      </w:r>
      <w:r w:rsidR="007267BB">
        <w:rPr>
          <w:sz w:val="24"/>
          <w:szCs w:val="24"/>
        </w:rPr>
        <w:t xml:space="preserve">theories in management context are culturally sensitive.  In this case, </w:t>
      </w:r>
      <w:r w:rsidR="00627F2C" w:rsidRPr="00627F2C">
        <w:rPr>
          <w:sz w:val="24"/>
          <w:szCs w:val="24"/>
        </w:rPr>
        <w:t xml:space="preserve">the study of feedback seeking behaviour in different cultures </w:t>
      </w:r>
      <w:r w:rsidR="00C73403">
        <w:rPr>
          <w:sz w:val="24"/>
          <w:szCs w:val="24"/>
        </w:rPr>
        <w:t xml:space="preserve">would be a way to examine </w:t>
      </w:r>
      <w:r w:rsidR="00C73403" w:rsidRPr="00C73403">
        <w:rPr>
          <w:sz w:val="24"/>
          <w:szCs w:val="24"/>
        </w:rPr>
        <w:t xml:space="preserve">whether </w:t>
      </w:r>
      <w:r w:rsidR="00C73403">
        <w:rPr>
          <w:sz w:val="24"/>
          <w:szCs w:val="24"/>
        </w:rPr>
        <w:t xml:space="preserve">the </w:t>
      </w:r>
      <w:r w:rsidR="00C73403" w:rsidRPr="00C73403">
        <w:rPr>
          <w:sz w:val="24"/>
          <w:szCs w:val="24"/>
        </w:rPr>
        <w:t>elements applicable in the West are still valid in</w:t>
      </w:r>
      <w:r w:rsidR="00C73403">
        <w:rPr>
          <w:sz w:val="24"/>
          <w:szCs w:val="24"/>
        </w:rPr>
        <w:t xml:space="preserve"> an oriental or Chinese context, this would also </w:t>
      </w:r>
      <w:r w:rsidR="00627F2C" w:rsidRPr="00627F2C">
        <w:rPr>
          <w:sz w:val="24"/>
          <w:szCs w:val="24"/>
        </w:rPr>
        <w:t xml:space="preserve">reveal the impact of culture on feedback seeking behaviour. </w:t>
      </w:r>
      <w:r w:rsidR="00A6159B">
        <w:rPr>
          <w:sz w:val="24"/>
          <w:szCs w:val="24"/>
        </w:rPr>
        <w:t xml:space="preserve">With the predicted economic </w:t>
      </w:r>
      <w:r w:rsidR="00D45A05">
        <w:rPr>
          <w:sz w:val="24"/>
          <w:szCs w:val="24"/>
        </w:rPr>
        <w:t xml:space="preserve">growth and </w:t>
      </w:r>
      <w:r w:rsidR="00A6159B">
        <w:rPr>
          <w:sz w:val="24"/>
          <w:szCs w:val="24"/>
        </w:rPr>
        <w:t>power</w:t>
      </w:r>
      <w:r w:rsidR="00D45A05">
        <w:rPr>
          <w:sz w:val="24"/>
          <w:szCs w:val="24"/>
        </w:rPr>
        <w:t xml:space="preserve"> of China market</w:t>
      </w:r>
      <w:r w:rsidR="00A6159B">
        <w:rPr>
          <w:sz w:val="24"/>
          <w:szCs w:val="24"/>
        </w:rPr>
        <w:t>, t</w:t>
      </w:r>
      <w:r w:rsidR="00627F2C" w:rsidRPr="00627F2C">
        <w:rPr>
          <w:sz w:val="24"/>
          <w:szCs w:val="24"/>
        </w:rPr>
        <w:t>h</w:t>
      </w:r>
      <w:r w:rsidR="00A6159B">
        <w:rPr>
          <w:sz w:val="24"/>
          <w:szCs w:val="24"/>
        </w:rPr>
        <w:t>is</w:t>
      </w:r>
      <w:r w:rsidR="00627F2C" w:rsidRPr="00627F2C">
        <w:rPr>
          <w:sz w:val="24"/>
          <w:szCs w:val="24"/>
        </w:rPr>
        <w:t xml:space="preserve"> paper aims to explore issues relevant to negative feedback seeking behaviour among salespeople in Hong Kong, Mainland China and Western countries. It will investigate whether antecedents of negative feedback seeking behaviour are different across cultures and attempts to provide </w:t>
      </w:r>
      <w:r w:rsidR="00A61BBD">
        <w:rPr>
          <w:sz w:val="24"/>
          <w:szCs w:val="24"/>
        </w:rPr>
        <w:t>corporations</w:t>
      </w:r>
      <w:r w:rsidR="00627F2C" w:rsidRPr="00627F2C">
        <w:rPr>
          <w:sz w:val="24"/>
          <w:szCs w:val="24"/>
        </w:rPr>
        <w:t xml:space="preserve"> in the global marketplace with insights on how to motivate sales</w:t>
      </w:r>
      <w:r w:rsidR="00C73403">
        <w:rPr>
          <w:sz w:val="24"/>
          <w:szCs w:val="24"/>
        </w:rPr>
        <w:t xml:space="preserve"> </w:t>
      </w:r>
      <w:r w:rsidR="00627F2C" w:rsidRPr="00627F2C">
        <w:rPr>
          <w:sz w:val="24"/>
          <w:szCs w:val="24"/>
        </w:rPr>
        <w:t>people and manage negative feedback across different cultures.</w:t>
      </w:r>
    </w:p>
    <w:p w14:paraId="45085A89" w14:textId="77777777" w:rsidR="00E55556" w:rsidRPr="00E55556" w:rsidRDefault="00E55556" w:rsidP="00CA2D5B">
      <w:pPr>
        <w:spacing w:line="360" w:lineRule="auto"/>
        <w:rPr>
          <w:sz w:val="24"/>
          <w:szCs w:val="24"/>
        </w:rPr>
      </w:pPr>
    </w:p>
    <w:p w14:paraId="6C16631F" w14:textId="77777777" w:rsidR="00E55556" w:rsidRPr="003873AC" w:rsidRDefault="00E55556" w:rsidP="00CA2D5B">
      <w:pPr>
        <w:spacing w:line="360" w:lineRule="auto"/>
        <w:rPr>
          <w:b/>
          <w:sz w:val="24"/>
          <w:szCs w:val="24"/>
          <w:u w:val="single"/>
        </w:rPr>
      </w:pPr>
      <w:r w:rsidRPr="003873AC">
        <w:rPr>
          <w:b/>
          <w:sz w:val="24"/>
          <w:szCs w:val="24"/>
          <w:u w:val="single"/>
        </w:rPr>
        <w:t xml:space="preserve">Review of Literature </w:t>
      </w:r>
    </w:p>
    <w:p w14:paraId="7BD2791D" w14:textId="40697B94" w:rsidR="00627F2C" w:rsidRPr="0037158A" w:rsidRDefault="00627F2C" w:rsidP="00CA2D5B">
      <w:pPr>
        <w:spacing w:line="360" w:lineRule="auto"/>
        <w:rPr>
          <w:b/>
          <w:i/>
          <w:sz w:val="24"/>
          <w:szCs w:val="24"/>
        </w:rPr>
      </w:pPr>
      <w:r w:rsidRPr="0037158A">
        <w:rPr>
          <w:b/>
          <w:i/>
          <w:sz w:val="24"/>
          <w:szCs w:val="24"/>
        </w:rPr>
        <w:t>Feedback</w:t>
      </w:r>
    </w:p>
    <w:p w14:paraId="40A9AA04" w14:textId="266FFECA" w:rsidR="003873AC" w:rsidRDefault="003873AC" w:rsidP="00027F75">
      <w:pPr>
        <w:spacing w:line="360" w:lineRule="auto"/>
        <w:ind w:firstLine="720"/>
        <w:rPr>
          <w:sz w:val="24"/>
          <w:szCs w:val="24"/>
        </w:rPr>
      </w:pPr>
      <w:r w:rsidRPr="003873AC">
        <w:rPr>
          <w:sz w:val="24"/>
          <w:szCs w:val="24"/>
        </w:rPr>
        <w:t>Feedback is not a new topic</w:t>
      </w:r>
      <w:r>
        <w:rPr>
          <w:sz w:val="24"/>
          <w:szCs w:val="24"/>
        </w:rPr>
        <w:t xml:space="preserve"> in the academic </w:t>
      </w:r>
      <w:proofErr w:type="gramStart"/>
      <w:r>
        <w:rPr>
          <w:sz w:val="24"/>
          <w:szCs w:val="24"/>
        </w:rPr>
        <w:t>arena</w:t>
      </w:r>
      <w:r w:rsidRPr="003873AC">
        <w:rPr>
          <w:sz w:val="24"/>
          <w:szCs w:val="24"/>
        </w:rPr>
        <w:t>,</w:t>
      </w:r>
      <w:proofErr w:type="gramEnd"/>
      <w:r w:rsidRPr="003873AC">
        <w:rPr>
          <w:sz w:val="24"/>
          <w:szCs w:val="24"/>
        </w:rPr>
        <w:t xml:space="preserve"> many researchers have conducted studies in 90s</w:t>
      </w:r>
      <w:r>
        <w:rPr>
          <w:sz w:val="24"/>
          <w:szCs w:val="24"/>
        </w:rPr>
        <w:t xml:space="preserve">.  According to </w:t>
      </w:r>
      <w:r w:rsidRPr="003873AC">
        <w:rPr>
          <w:sz w:val="24"/>
          <w:szCs w:val="24"/>
        </w:rPr>
        <w:t>Bandura (1991)</w:t>
      </w:r>
      <w:r w:rsidR="005B39C8">
        <w:rPr>
          <w:sz w:val="24"/>
          <w:szCs w:val="24"/>
        </w:rPr>
        <w:t xml:space="preserve">, </w:t>
      </w:r>
      <w:proofErr w:type="spellStart"/>
      <w:r w:rsidRPr="003873AC">
        <w:rPr>
          <w:sz w:val="24"/>
          <w:szCs w:val="24"/>
        </w:rPr>
        <w:t>Dweck</w:t>
      </w:r>
      <w:proofErr w:type="spellEnd"/>
      <w:r w:rsidRPr="003873AC">
        <w:rPr>
          <w:sz w:val="24"/>
          <w:szCs w:val="24"/>
        </w:rPr>
        <w:t xml:space="preserve"> </w:t>
      </w:r>
      <w:r w:rsidR="005B39C8">
        <w:rPr>
          <w:sz w:val="24"/>
          <w:szCs w:val="24"/>
        </w:rPr>
        <w:t>and</w:t>
      </w:r>
      <w:r w:rsidRPr="003873AC">
        <w:rPr>
          <w:sz w:val="24"/>
          <w:szCs w:val="24"/>
        </w:rPr>
        <w:t xml:space="preserve"> Leggett (1988)</w:t>
      </w:r>
      <w:r w:rsidR="005B39C8">
        <w:rPr>
          <w:sz w:val="24"/>
          <w:szCs w:val="24"/>
        </w:rPr>
        <w:t xml:space="preserve">, </w:t>
      </w:r>
      <w:r w:rsidRPr="003873AC">
        <w:rPr>
          <w:sz w:val="24"/>
          <w:szCs w:val="24"/>
        </w:rPr>
        <w:t xml:space="preserve">Locke </w:t>
      </w:r>
      <w:r w:rsidR="005B39C8">
        <w:rPr>
          <w:sz w:val="24"/>
          <w:szCs w:val="24"/>
        </w:rPr>
        <w:t>and</w:t>
      </w:r>
      <w:r w:rsidRPr="003873AC">
        <w:rPr>
          <w:sz w:val="24"/>
          <w:szCs w:val="24"/>
        </w:rPr>
        <w:t xml:space="preserve"> Latham (1990)</w:t>
      </w:r>
      <w:r>
        <w:rPr>
          <w:sz w:val="24"/>
          <w:szCs w:val="24"/>
        </w:rPr>
        <w:t xml:space="preserve">, </w:t>
      </w:r>
      <w:r w:rsidR="004B3A27">
        <w:rPr>
          <w:sz w:val="24"/>
          <w:szCs w:val="24"/>
        </w:rPr>
        <w:t>feedback</w:t>
      </w:r>
      <w:r>
        <w:rPr>
          <w:sz w:val="24"/>
          <w:szCs w:val="24"/>
        </w:rPr>
        <w:t xml:space="preserve"> </w:t>
      </w:r>
      <w:r w:rsidRPr="003873AC">
        <w:rPr>
          <w:sz w:val="24"/>
          <w:szCs w:val="24"/>
        </w:rPr>
        <w:t>allow</w:t>
      </w:r>
      <w:r w:rsidR="004B3A27">
        <w:rPr>
          <w:sz w:val="24"/>
          <w:szCs w:val="24"/>
        </w:rPr>
        <w:t>s</w:t>
      </w:r>
      <w:r w:rsidRPr="003873AC">
        <w:rPr>
          <w:sz w:val="24"/>
          <w:szCs w:val="24"/>
        </w:rPr>
        <w:t xml:space="preserve"> people to amend their efforts to meet the challenges.</w:t>
      </w:r>
      <w:r w:rsidR="00443C39">
        <w:rPr>
          <w:sz w:val="24"/>
          <w:szCs w:val="24"/>
        </w:rPr>
        <w:t xml:space="preserve">  </w:t>
      </w:r>
      <w:r w:rsidR="00443C39" w:rsidRPr="00443C39">
        <w:rPr>
          <w:sz w:val="24"/>
          <w:szCs w:val="24"/>
        </w:rPr>
        <w:t>Ashford et al. (2003)</w:t>
      </w:r>
      <w:r w:rsidR="00443C39">
        <w:rPr>
          <w:sz w:val="24"/>
          <w:szCs w:val="24"/>
        </w:rPr>
        <w:t xml:space="preserve">, </w:t>
      </w:r>
      <w:r w:rsidR="00443C39" w:rsidRPr="00443C39">
        <w:rPr>
          <w:sz w:val="24"/>
          <w:szCs w:val="24"/>
        </w:rPr>
        <w:t xml:space="preserve">Ashford </w:t>
      </w:r>
      <w:r w:rsidR="00443C39">
        <w:rPr>
          <w:sz w:val="24"/>
          <w:szCs w:val="24"/>
        </w:rPr>
        <w:t>and</w:t>
      </w:r>
      <w:r w:rsidR="00443C39" w:rsidRPr="00443C39">
        <w:rPr>
          <w:sz w:val="24"/>
          <w:szCs w:val="24"/>
        </w:rPr>
        <w:t xml:space="preserve"> Cummings (1983)</w:t>
      </w:r>
      <w:r w:rsidR="00443C39">
        <w:rPr>
          <w:sz w:val="24"/>
          <w:szCs w:val="24"/>
        </w:rPr>
        <w:t xml:space="preserve">, </w:t>
      </w:r>
      <w:r w:rsidR="00443C39" w:rsidRPr="00443C39">
        <w:rPr>
          <w:sz w:val="24"/>
          <w:szCs w:val="24"/>
        </w:rPr>
        <w:t xml:space="preserve">Ashford </w:t>
      </w:r>
      <w:r w:rsidR="00F27A31">
        <w:rPr>
          <w:sz w:val="24"/>
          <w:szCs w:val="24"/>
        </w:rPr>
        <w:t>and</w:t>
      </w:r>
      <w:r w:rsidR="00443C39" w:rsidRPr="00443C39">
        <w:rPr>
          <w:sz w:val="24"/>
          <w:szCs w:val="24"/>
        </w:rPr>
        <w:t xml:space="preserve"> Tsui (1991)</w:t>
      </w:r>
      <w:r w:rsidR="00443C39">
        <w:rPr>
          <w:sz w:val="24"/>
          <w:szCs w:val="24"/>
        </w:rPr>
        <w:t xml:space="preserve"> and</w:t>
      </w:r>
      <w:r w:rsidR="00443C39" w:rsidRPr="00443C39">
        <w:rPr>
          <w:sz w:val="24"/>
          <w:szCs w:val="24"/>
        </w:rPr>
        <w:t xml:space="preserve"> </w:t>
      </w:r>
      <w:proofErr w:type="spellStart"/>
      <w:r w:rsidR="00443C39" w:rsidRPr="00443C39">
        <w:rPr>
          <w:sz w:val="24"/>
          <w:szCs w:val="24"/>
        </w:rPr>
        <w:t>VandeWalle</w:t>
      </w:r>
      <w:proofErr w:type="spellEnd"/>
      <w:r w:rsidR="00443C39" w:rsidRPr="00443C39">
        <w:rPr>
          <w:sz w:val="24"/>
          <w:szCs w:val="24"/>
        </w:rPr>
        <w:t xml:space="preserve"> et al. (2000)</w:t>
      </w:r>
      <w:r w:rsidR="00443C39">
        <w:rPr>
          <w:sz w:val="24"/>
          <w:szCs w:val="24"/>
        </w:rPr>
        <w:t xml:space="preserve"> also mentioned that </w:t>
      </w:r>
      <w:r w:rsidR="004B3A27">
        <w:rPr>
          <w:sz w:val="24"/>
          <w:szCs w:val="24"/>
        </w:rPr>
        <w:t>feedback</w:t>
      </w:r>
      <w:r w:rsidR="00443C39">
        <w:rPr>
          <w:sz w:val="24"/>
          <w:szCs w:val="24"/>
        </w:rPr>
        <w:t xml:space="preserve"> is the </w:t>
      </w:r>
      <w:r w:rsidR="00443C39" w:rsidRPr="00443C39">
        <w:rPr>
          <w:sz w:val="24"/>
          <w:szCs w:val="24"/>
        </w:rPr>
        <w:t xml:space="preserve">resource to improve the performance </w:t>
      </w:r>
      <w:r w:rsidR="00443C39">
        <w:rPr>
          <w:sz w:val="24"/>
          <w:szCs w:val="24"/>
        </w:rPr>
        <w:t xml:space="preserve">and </w:t>
      </w:r>
      <w:r w:rsidR="00443C39" w:rsidRPr="00443C39">
        <w:rPr>
          <w:sz w:val="24"/>
          <w:szCs w:val="24"/>
        </w:rPr>
        <w:t>subordinates would choose to initiate feedback exchanges.</w:t>
      </w:r>
    </w:p>
    <w:p w14:paraId="503C7563" w14:textId="20DE3E93" w:rsidR="005B03B8" w:rsidRPr="005B03B8" w:rsidRDefault="005B03B8" w:rsidP="005B03B8">
      <w:pPr>
        <w:spacing w:line="360" w:lineRule="auto"/>
        <w:ind w:firstLine="720"/>
        <w:rPr>
          <w:sz w:val="24"/>
          <w:szCs w:val="24"/>
        </w:rPr>
      </w:pPr>
      <w:r w:rsidRPr="005B03B8">
        <w:rPr>
          <w:sz w:val="24"/>
          <w:szCs w:val="24"/>
        </w:rPr>
        <w:lastRenderedPageBreak/>
        <w:t>When we compare to a goal or standard, the sign of a feedback message would be indicated (</w:t>
      </w:r>
      <w:proofErr w:type="spellStart"/>
      <w:r w:rsidRPr="005B03B8">
        <w:rPr>
          <w:sz w:val="24"/>
          <w:szCs w:val="24"/>
        </w:rPr>
        <w:t>Kluger</w:t>
      </w:r>
      <w:proofErr w:type="spellEnd"/>
      <w:r w:rsidRPr="005B03B8">
        <w:rPr>
          <w:sz w:val="24"/>
          <w:szCs w:val="24"/>
        </w:rPr>
        <w:t xml:space="preserve"> </w:t>
      </w:r>
      <w:r w:rsidR="00F27A31">
        <w:rPr>
          <w:sz w:val="24"/>
          <w:szCs w:val="24"/>
        </w:rPr>
        <w:t>&amp;</w:t>
      </w:r>
      <w:r w:rsidRPr="005B03B8">
        <w:rPr>
          <w:sz w:val="24"/>
          <w:szCs w:val="24"/>
        </w:rPr>
        <w:t xml:space="preserve"> </w:t>
      </w:r>
      <w:proofErr w:type="spellStart"/>
      <w:r w:rsidRPr="005B03B8">
        <w:rPr>
          <w:sz w:val="24"/>
          <w:szCs w:val="24"/>
        </w:rPr>
        <w:t>DeNisi</w:t>
      </w:r>
      <w:proofErr w:type="spellEnd"/>
      <w:r w:rsidRPr="005B03B8">
        <w:rPr>
          <w:sz w:val="24"/>
          <w:szCs w:val="24"/>
        </w:rPr>
        <w:t xml:space="preserve">, 1996). </w:t>
      </w:r>
      <w:r w:rsidR="00027F75" w:rsidRPr="00027F75">
        <w:rPr>
          <w:sz w:val="24"/>
          <w:szCs w:val="24"/>
        </w:rPr>
        <w:t>Feedback from supervisor could be classified by its valence (</w:t>
      </w:r>
      <w:proofErr w:type="spellStart"/>
      <w:r w:rsidR="00027F75" w:rsidRPr="00027F75">
        <w:rPr>
          <w:sz w:val="24"/>
          <w:szCs w:val="24"/>
        </w:rPr>
        <w:t>Ilgen</w:t>
      </w:r>
      <w:proofErr w:type="spellEnd"/>
      <w:r w:rsidR="00027F75" w:rsidRPr="00027F75">
        <w:rPr>
          <w:sz w:val="24"/>
          <w:szCs w:val="24"/>
        </w:rPr>
        <w:t xml:space="preserve">, Fisher </w:t>
      </w:r>
      <w:r w:rsidR="00F27A31">
        <w:rPr>
          <w:sz w:val="24"/>
          <w:szCs w:val="24"/>
        </w:rPr>
        <w:t>&amp;</w:t>
      </w:r>
      <w:r w:rsidR="00027F75" w:rsidRPr="00027F75">
        <w:rPr>
          <w:sz w:val="24"/>
          <w:szCs w:val="24"/>
        </w:rPr>
        <w:t xml:space="preserve"> Taylor, 1979).  The valence of feedback refers to whether the feedback is positive (e.g., "your performance was very good") or negative (e.g., "your performance was very poor").  </w:t>
      </w:r>
      <w:r w:rsidRPr="005B03B8">
        <w:rPr>
          <w:sz w:val="24"/>
          <w:szCs w:val="24"/>
        </w:rPr>
        <w:t xml:space="preserve">The term ‘interpersonal feedback’ refers to feedback from another subject. </w:t>
      </w:r>
    </w:p>
    <w:p w14:paraId="05ACF2BD" w14:textId="77777777" w:rsidR="00005345" w:rsidRDefault="00005345" w:rsidP="005B03B8">
      <w:pPr>
        <w:spacing w:line="360" w:lineRule="auto"/>
        <w:ind w:firstLine="720"/>
        <w:rPr>
          <w:sz w:val="24"/>
          <w:szCs w:val="24"/>
        </w:rPr>
      </w:pPr>
    </w:p>
    <w:p w14:paraId="068FACBA" w14:textId="2CE9E24F" w:rsidR="00027F75" w:rsidRDefault="005B03B8" w:rsidP="005B03B8">
      <w:pPr>
        <w:spacing w:line="360" w:lineRule="auto"/>
        <w:ind w:firstLine="720"/>
        <w:rPr>
          <w:sz w:val="24"/>
          <w:szCs w:val="24"/>
        </w:rPr>
      </w:pPr>
      <w:r w:rsidRPr="005B03B8">
        <w:rPr>
          <w:sz w:val="24"/>
          <w:szCs w:val="24"/>
        </w:rPr>
        <w:t>This study will focus on the direct feedback from others (interpersonal feedback), i.e., supervisors.  In the context of selling, it is legitimate</w:t>
      </w:r>
      <w:r>
        <w:rPr>
          <w:sz w:val="24"/>
          <w:szCs w:val="24"/>
        </w:rPr>
        <w:t xml:space="preserve"> and </w:t>
      </w:r>
      <w:r w:rsidRPr="005B03B8">
        <w:rPr>
          <w:sz w:val="24"/>
          <w:szCs w:val="24"/>
        </w:rPr>
        <w:t>logical that direct supervisors are one of the important sources of performance information for their subordinates, that is, the sales people in our study.</w:t>
      </w:r>
    </w:p>
    <w:p w14:paraId="135C4A6C" w14:textId="77777777" w:rsidR="005B03B8" w:rsidRPr="003873AC" w:rsidRDefault="005B03B8" w:rsidP="005B03B8">
      <w:pPr>
        <w:spacing w:line="360" w:lineRule="auto"/>
        <w:ind w:firstLine="720"/>
        <w:rPr>
          <w:sz w:val="24"/>
          <w:szCs w:val="24"/>
        </w:rPr>
      </w:pPr>
    </w:p>
    <w:p w14:paraId="00207177" w14:textId="6679ECB7" w:rsidR="00627F2C" w:rsidRPr="0037158A" w:rsidRDefault="00627F2C" w:rsidP="00627F2C">
      <w:pPr>
        <w:spacing w:line="360" w:lineRule="auto"/>
        <w:rPr>
          <w:b/>
          <w:i/>
          <w:sz w:val="24"/>
          <w:szCs w:val="24"/>
        </w:rPr>
      </w:pPr>
      <w:r w:rsidRPr="0037158A">
        <w:rPr>
          <w:b/>
          <w:i/>
          <w:sz w:val="24"/>
          <w:szCs w:val="24"/>
        </w:rPr>
        <w:t>Negative Feedback Seeking Behaviour</w:t>
      </w:r>
    </w:p>
    <w:p w14:paraId="13372E9C" w14:textId="4C9DE4C0" w:rsidR="0078677F" w:rsidRPr="006F5012" w:rsidRDefault="00E12299" w:rsidP="0078677F">
      <w:pPr>
        <w:widowControl w:val="0"/>
        <w:autoSpaceDE w:val="0"/>
        <w:autoSpaceDN w:val="0"/>
        <w:adjustRightInd w:val="0"/>
        <w:spacing w:line="360" w:lineRule="auto"/>
        <w:ind w:firstLine="720"/>
        <w:rPr>
          <w:b/>
          <w:sz w:val="24"/>
          <w:szCs w:val="24"/>
        </w:rPr>
      </w:pPr>
      <w:r>
        <w:rPr>
          <w:sz w:val="24"/>
          <w:szCs w:val="24"/>
        </w:rPr>
        <w:t xml:space="preserve">According to </w:t>
      </w:r>
      <w:r w:rsidRPr="00E12299">
        <w:rPr>
          <w:sz w:val="24"/>
          <w:szCs w:val="24"/>
        </w:rPr>
        <w:t xml:space="preserve">Ashford </w:t>
      </w:r>
      <w:r>
        <w:rPr>
          <w:sz w:val="24"/>
          <w:szCs w:val="24"/>
        </w:rPr>
        <w:t>and</w:t>
      </w:r>
      <w:r w:rsidRPr="00E12299">
        <w:rPr>
          <w:sz w:val="24"/>
          <w:szCs w:val="24"/>
        </w:rPr>
        <w:t xml:space="preserve"> Tsui</w:t>
      </w:r>
      <w:r>
        <w:rPr>
          <w:sz w:val="24"/>
          <w:szCs w:val="24"/>
        </w:rPr>
        <w:t xml:space="preserve"> (</w:t>
      </w:r>
      <w:r w:rsidRPr="00E12299">
        <w:rPr>
          <w:sz w:val="24"/>
          <w:szCs w:val="24"/>
        </w:rPr>
        <w:t>1991</w:t>
      </w:r>
      <w:r>
        <w:rPr>
          <w:sz w:val="24"/>
          <w:szCs w:val="24"/>
        </w:rPr>
        <w:t xml:space="preserve">) and </w:t>
      </w:r>
      <w:r w:rsidRPr="00E12299">
        <w:rPr>
          <w:sz w:val="24"/>
          <w:szCs w:val="24"/>
        </w:rPr>
        <w:t xml:space="preserve">Moss, </w:t>
      </w:r>
      <w:proofErr w:type="spellStart"/>
      <w:r w:rsidRPr="00E12299">
        <w:rPr>
          <w:sz w:val="24"/>
          <w:szCs w:val="24"/>
        </w:rPr>
        <w:t>Valenzi</w:t>
      </w:r>
      <w:proofErr w:type="spellEnd"/>
      <w:r w:rsidRPr="00E12299">
        <w:rPr>
          <w:sz w:val="24"/>
          <w:szCs w:val="24"/>
        </w:rPr>
        <w:t xml:space="preserve">, </w:t>
      </w:r>
      <w:proofErr w:type="gramStart"/>
      <w:r w:rsidR="00F27A31">
        <w:rPr>
          <w:sz w:val="24"/>
          <w:szCs w:val="24"/>
        </w:rPr>
        <w:t>and</w:t>
      </w:r>
      <w:r>
        <w:rPr>
          <w:sz w:val="24"/>
          <w:szCs w:val="24"/>
        </w:rPr>
        <w:t xml:space="preserve"> </w:t>
      </w:r>
      <w:r w:rsidRPr="00E12299">
        <w:rPr>
          <w:sz w:val="24"/>
          <w:szCs w:val="24"/>
        </w:rPr>
        <w:t xml:space="preserve"> Taggart</w:t>
      </w:r>
      <w:proofErr w:type="gramEnd"/>
      <w:r>
        <w:rPr>
          <w:sz w:val="24"/>
          <w:szCs w:val="24"/>
        </w:rPr>
        <w:t xml:space="preserve"> (</w:t>
      </w:r>
      <w:r w:rsidRPr="00E12299">
        <w:rPr>
          <w:sz w:val="24"/>
          <w:szCs w:val="24"/>
        </w:rPr>
        <w:t>2003</w:t>
      </w:r>
      <w:r>
        <w:rPr>
          <w:sz w:val="24"/>
          <w:szCs w:val="24"/>
        </w:rPr>
        <w:t>), we can define n</w:t>
      </w:r>
      <w:r w:rsidR="0078677F" w:rsidRPr="006F5012">
        <w:rPr>
          <w:sz w:val="24"/>
          <w:szCs w:val="24"/>
        </w:rPr>
        <w:t xml:space="preserve">egative feedback seeking </w:t>
      </w:r>
      <w:r w:rsidR="0078677F">
        <w:rPr>
          <w:sz w:val="24"/>
          <w:szCs w:val="24"/>
        </w:rPr>
        <w:t>behaviour</w:t>
      </w:r>
      <w:r w:rsidR="0078677F" w:rsidRPr="006F5012">
        <w:rPr>
          <w:sz w:val="24"/>
          <w:szCs w:val="24"/>
        </w:rPr>
        <w:t xml:space="preserve"> to an effort to </w:t>
      </w:r>
      <w:r w:rsidR="0033001F">
        <w:rPr>
          <w:sz w:val="24"/>
          <w:szCs w:val="24"/>
        </w:rPr>
        <w:t>acquire</w:t>
      </w:r>
      <w:r w:rsidR="0078677F" w:rsidRPr="006F5012">
        <w:rPr>
          <w:sz w:val="24"/>
          <w:szCs w:val="24"/>
        </w:rPr>
        <w:t xml:space="preserve"> information about inadequacies in </w:t>
      </w:r>
      <w:r>
        <w:rPr>
          <w:sz w:val="24"/>
          <w:szCs w:val="24"/>
        </w:rPr>
        <w:t>work place</w:t>
      </w:r>
      <w:r w:rsidR="0078677F" w:rsidRPr="006F5012">
        <w:rPr>
          <w:sz w:val="24"/>
          <w:szCs w:val="24"/>
        </w:rPr>
        <w:t xml:space="preserve"> and </w:t>
      </w:r>
      <w:r>
        <w:rPr>
          <w:sz w:val="24"/>
          <w:szCs w:val="24"/>
        </w:rPr>
        <w:t>job</w:t>
      </w:r>
      <w:r w:rsidR="0078677F" w:rsidRPr="006F5012">
        <w:rPr>
          <w:sz w:val="24"/>
          <w:szCs w:val="24"/>
        </w:rPr>
        <w:t xml:space="preserve"> performance. For </w:t>
      </w:r>
      <w:r w:rsidR="0033001F">
        <w:rPr>
          <w:sz w:val="24"/>
          <w:szCs w:val="24"/>
        </w:rPr>
        <w:t>subordinates</w:t>
      </w:r>
      <w:r w:rsidR="0078677F" w:rsidRPr="006F5012">
        <w:rPr>
          <w:sz w:val="24"/>
          <w:szCs w:val="24"/>
        </w:rPr>
        <w:t xml:space="preserve"> to </w:t>
      </w:r>
      <w:r w:rsidR="0033001F">
        <w:rPr>
          <w:sz w:val="24"/>
          <w:szCs w:val="24"/>
        </w:rPr>
        <w:t>ride on</w:t>
      </w:r>
      <w:r w:rsidR="0078677F" w:rsidRPr="006F5012">
        <w:rPr>
          <w:sz w:val="24"/>
          <w:szCs w:val="24"/>
        </w:rPr>
        <w:t xml:space="preserve"> self-regulation to </w:t>
      </w:r>
      <w:r w:rsidR="00573214">
        <w:rPr>
          <w:sz w:val="24"/>
          <w:szCs w:val="24"/>
        </w:rPr>
        <w:t>develop better work relationships and</w:t>
      </w:r>
      <w:r w:rsidR="0078677F" w:rsidRPr="006F5012">
        <w:rPr>
          <w:sz w:val="24"/>
          <w:szCs w:val="24"/>
        </w:rPr>
        <w:t xml:space="preserve"> </w:t>
      </w:r>
      <w:r w:rsidR="00573214">
        <w:rPr>
          <w:sz w:val="24"/>
          <w:szCs w:val="24"/>
        </w:rPr>
        <w:t xml:space="preserve">make </w:t>
      </w:r>
      <w:proofErr w:type="gramStart"/>
      <w:r w:rsidR="00573214">
        <w:rPr>
          <w:sz w:val="24"/>
          <w:szCs w:val="24"/>
        </w:rPr>
        <w:t>himself</w:t>
      </w:r>
      <w:proofErr w:type="gramEnd"/>
      <w:r w:rsidR="00573214">
        <w:rPr>
          <w:sz w:val="24"/>
          <w:szCs w:val="24"/>
        </w:rPr>
        <w:t xml:space="preserve"> or herself </w:t>
      </w:r>
      <w:r w:rsidR="0078677F">
        <w:rPr>
          <w:sz w:val="24"/>
          <w:szCs w:val="24"/>
        </w:rPr>
        <w:t xml:space="preserve">survive in </w:t>
      </w:r>
      <w:r w:rsidR="00573214">
        <w:rPr>
          <w:sz w:val="24"/>
          <w:szCs w:val="24"/>
        </w:rPr>
        <w:t>companies</w:t>
      </w:r>
      <w:r w:rsidR="0078677F" w:rsidRPr="006F5012">
        <w:rPr>
          <w:sz w:val="24"/>
          <w:szCs w:val="24"/>
        </w:rPr>
        <w:t xml:space="preserve">, they </w:t>
      </w:r>
      <w:r w:rsidR="00573214">
        <w:rPr>
          <w:sz w:val="24"/>
          <w:szCs w:val="24"/>
        </w:rPr>
        <w:t>might</w:t>
      </w:r>
      <w:r w:rsidR="0078677F" w:rsidRPr="006F5012">
        <w:rPr>
          <w:sz w:val="24"/>
          <w:szCs w:val="24"/>
        </w:rPr>
        <w:t xml:space="preserve"> </w:t>
      </w:r>
      <w:r w:rsidR="00573214">
        <w:rPr>
          <w:sz w:val="24"/>
          <w:szCs w:val="24"/>
        </w:rPr>
        <w:t>rely on</w:t>
      </w:r>
      <w:r w:rsidR="0078677F" w:rsidRPr="006F5012">
        <w:rPr>
          <w:sz w:val="24"/>
          <w:szCs w:val="24"/>
        </w:rPr>
        <w:t xml:space="preserve"> negative feedback to </w:t>
      </w:r>
      <w:r w:rsidR="00573214">
        <w:rPr>
          <w:sz w:val="24"/>
          <w:szCs w:val="24"/>
        </w:rPr>
        <w:t>find out</w:t>
      </w:r>
      <w:r w:rsidR="0078677F" w:rsidRPr="006F5012">
        <w:rPr>
          <w:sz w:val="24"/>
          <w:szCs w:val="24"/>
        </w:rPr>
        <w:t xml:space="preserve"> their ineffective </w:t>
      </w:r>
      <w:r w:rsidR="0078677F">
        <w:rPr>
          <w:sz w:val="24"/>
          <w:szCs w:val="24"/>
        </w:rPr>
        <w:t>behaviour</w:t>
      </w:r>
      <w:r w:rsidR="0078677F" w:rsidRPr="006F5012">
        <w:rPr>
          <w:sz w:val="24"/>
          <w:szCs w:val="24"/>
        </w:rPr>
        <w:t xml:space="preserve"> and performance and make </w:t>
      </w:r>
      <w:r w:rsidR="00573214">
        <w:rPr>
          <w:sz w:val="24"/>
          <w:szCs w:val="24"/>
        </w:rPr>
        <w:t>corrective action</w:t>
      </w:r>
      <w:r w:rsidR="0078677F" w:rsidRPr="006F5012">
        <w:rPr>
          <w:sz w:val="24"/>
          <w:szCs w:val="24"/>
        </w:rPr>
        <w:t xml:space="preserve">s accordingly (Ashford </w:t>
      </w:r>
      <w:r w:rsidR="00F27A31">
        <w:rPr>
          <w:sz w:val="24"/>
          <w:szCs w:val="24"/>
        </w:rPr>
        <w:t>&amp;</w:t>
      </w:r>
      <w:r w:rsidR="0078677F" w:rsidRPr="006F5012">
        <w:rPr>
          <w:sz w:val="24"/>
          <w:szCs w:val="24"/>
        </w:rPr>
        <w:t xml:space="preserve"> Tsui, 1991). </w:t>
      </w:r>
      <w:r w:rsidR="00D92F54" w:rsidRPr="00D92F54">
        <w:rPr>
          <w:sz w:val="24"/>
          <w:szCs w:val="24"/>
        </w:rPr>
        <w:t>Nevertheless</w:t>
      </w:r>
      <w:r w:rsidR="0078677F" w:rsidRPr="006F5012">
        <w:rPr>
          <w:sz w:val="24"/>
          <w:szCs w:val="24"/>
        </w:rPr>
        <w:t xml:space="preserve">, </w:t>
      </w:r>
      <w:r w:rsidR="00D92F54">
        <w:rPr>
          <w:sz w:val="24"/>
          <w:szCs w:val="24"/>
        </w:rPr>
        <w:t xml:space="preserve">number of studies have reported that workers might not </w:t>
      </w:r>
      <w:r w:rsidR="0078677F" w:rsidRPr="006F5012">
        <w:rPr>
          <w:sz w:val="24"/>
          <w:szCs w:val="24"/>
        </w:rPr>
        <w:t xml:space="preserve">seek negative feedback </w:t>
      </w:r>
      <w:r w:rsidR="00D92F54">
        <w:rPr>
          <w:sz w:val="24"/>
          <w:szCs w:val="24"/>
        </w:rPr>
        <w:t xml:space="preserve">rationally as </w:t>
      </w:r>
      <w:r w:rsidR="0078677F" w:rsidRPr="006F5012">
        <w:rPr>
          <w:sz w:val="24"/>
          <w:szCs w:val="24"/>
        </w:rPr>
        <w:t xml:space="preserve">they </w:t>
      </w:r>
      <w:r w:rsidR="00F27A31">
        <w:rPr>
          <w:sz w:val="24"/>
          <w:szCs w:val="24"/>
        </w:rPr>
        <w:t xml:space="preserve">consider seeking </w:t>
      </w:r>
      <w:r w:rsidR="0078677F" w:rsidRPr="006F5012">
        <w:rPr>
          <w:sz w:val="24"/>
          <w:szCs w:val="24"/>
        </w:rPr>
        <w:t xml:space="preserve">negative feedback </w:t>
      </w:r>
      <w:r w:rsidR="00F27A31">
        <w:rPr>
          <w:sz w:val="24"/>
          <w:szCs w:val="24"/>
        </w:rPr>
        <w:t xml:space="preserve">which </w:t>
      </w:r>
      <w:r w:rsidR="0078677F" w:rsidRPr="006F5012">
        <w:rPr>
          <w:sz w:val="24"/>
          <w:szCs w:val="24"/>
        </w:rPr>
        <w:t xml:space="preserve">may </w:t>
      </w:r>
      <w:r w:rsidR="00D92F54">
        <w:rPr>
          <w:sz w:val="24"/>
          <w:szCs w:val="24"/>
        </w:rPr>
        <w:t xml:space="preserve">harm </w:t>
      </w:r>
      <w:r w:rsidR="0078677F" w:rsidRPr="006F5012">
        <w:rPr>
          <w:sz w:val="24"/>
          <w:szCs w:val="24"/>
        </w:rPr>
        <w:t xml:space="preserve">their self-esteem and make their weaknesses more </w:t>
      </w:r>
      <w:r w:rsidR="00F27A31" w:rsidRPr="00F27A31">
        <w:rPr>
          <w:sz w:val="24"/>
          <w:szCs w:val="24"/>
        </w:rPr>
        <w:t>notable</w:t>
      </w:r>
      <w:r w:rsidR="0078677F" w:rsidRPr="006F5012">
        <w:rPr>
          <w:sz w:val="24"/>
          <w:szCs w:val="24"/>
        </w:rPr>
        <w:t xml:space="preserve"> (Ashford, Blatt, </w:t>
      </w:r>
      <w:r w:rsidR="00F27A31">
        <w:rPr>
          <w:sz w:val="24"/>
          <w:szCs w:val="24"/>
        </w:rPr>
        <w:t>&amp;</w:t>
      </w:r>
      <w:r w:rsidR="0078677F" w:rsidRPr="006F5012">
        <w:rPr>
          <w:sz w:val="24"/>
          <w:szCs w:val="24"/>
        </w:rPr>
        <w:t xml:space="preserve"> </w:t>
      </w:r>
      <w:proofErr w:type="spellStart"/>
      <w:r w:rsidR="0078677F" w:rsidRPr="006F5012">
        <w:rPr>
          <w:sz w:val="24"/>
          <w:szCs w:val="24"/>
        </w:rPr>
        <w:t>VandeWalle</w:t>
      </w:r>
      <w:proofErr w:type="spellEnd"/>
      <w:r w:rsidR="0078677F" w:rsidRPr="006F5012">
        <w:rPr>
          <w:sz w:val="24"/>
          <w:szCs w:val="24"/>
        </w:rPr>
        <w:t xml:space="preserve">, 2003; Trope &amp; </w:t>
      </w:r>
      <w:proofErr w:type="spellStart"/>
      <w:r w:rsidR="0078677F" w:rsidRPr="006F5012">
        <w:rPr>
          <w:sz w:val="24"/>
          <w:szCs w:val="24"/>
        </w:rPr>
        <w:t>Neter</w:t>
      </w:r>
      <w:proofErr w:type="spellEnd"/>
      <w:r w:rsidR="0078677F" w:rsidRPr="006F5012">
        <w:rPr>
          <w:sz w:val="24"/>
          <w:szCs w:val="24"/>
        </w:rPr>
        <w:t xml:space="preserve">, 1994). </w:t>
      </w:r>
      <w:r w:rsidR="00F4105D">
        <w:rPr>
          <w:sz w:val="24"/>
          <w:szCs w:val="24"/>
        </w:rPr>
        <w:t>Without any</w:t>
      </w:r>
      <w:r w:rsidR="0078677F" w:rsidRPr="00653369">
        <w:rPr>
          <w:sz w:val="24"/>
          <w:szCs w:val="24"/>
        </w:rPr>
        <w:t xml:space="preserve"> negative feedback, sales</w:t>
      </w:r>
      <w:r w:rsidR="00F4105D">
        <w:rPr>
          <w:sz w:val="24"/>
          <w:szCs w:val="24"/>
        </w:rPr>
        <w:t xml:space="preserve"> </w:t>
      </w:r>
      <w:r w:rsidR="0078677F" w:rsidRPr="00653369">
        <w:rPr>
          <w:sz w:val="24"/>
          <w:szCs w:val="24"/>
        </w:rPr>
        <w:t>people</w:t>
      </w:r>
      <w:r w:rsidR="00F4105D">
        <w:rPr>
          <w:sz w:val="24"/>
          <w:szCs w:val="24"/>
        </w:rPr>
        <w:t xml:space="preserve"> as an individual</w:t>
      </w:r>
      <w:r w:rsidR="0078677F" w:rsidRPr="00653369">
        <w:rPr>
          <w:sz w:val="24"/>
          <w:szCs w:val="24"/>
        </w:rPr>
        <w:t xml:space="preserve"> may not be able to </w:t>
      </w:r>
      <w:r w:rsidR="00F4105D">
        <w:rPr>
          <w:sz w:val="24"/>
          <w:szCs w:val="24"/>
        </w:rPr>
        <w:t>change</w:t>
      </w:r>
      <w:r w:rsidR="0078677F" w:rsidRPr="00653369">
        <w:rPr>
          <w:sz w:val="24"/>
          <w:szCs w:val="24"/>
        </w:rPr>
        <w:t xml:space="preserve"> and </w:t>
      </w:r>
      <w:r w:rsidR="00F4105D">
        <w:rPr>
          <w:sz w:val="24"/>
          <w:szCs w:val="24"/>
        </w:rPr>
        <w:t>spend</w:t>
      </w:r>
      <w:r w:rsidR="0078677F" w:rsidRPr="00653369">
        <w:rPr>
          <w:sz w:val="24"/>
          <w:szCs w:val="24"/>
        </w:rPr>
        <w:t xml:space="preserve"> their efforts to </w:t>
      </w:r>
      <w:r w:rsidR="00F4105D">
        <w:rPr>
          <w:sz w:val="24"/>
          <w:szCs w:val="24"/>
        </w:rPr>
        <w:t>meet</w:t>
      </w:r>
      <w:r w:rsidR="0078677F" w:rsidRPr="00653369">
        <w:rPr>
          <w:sz w:val="24"/>
          <w:szCs w:val="24"/>
        </w:rPr>
        <w:t xml:space="preserve"> the challenge they are</w:t>
      </w:r>
      <w:r w:rsidR="004B3A27">
        <w:rPr>
          <w:sz w:val="24"/>
          <w:szCs w:val="24"/>
        </w:rPr>
        <w:t xml:space="preserve"> facing or going to encounter</w:t>
      </w:r>
      <w:r w:rsidR="0078677F" w:rsidRPr="00653369">
        <w:rPr>
          <w:sz w:val="24"/>
          <w:szCs w:val="24"/>
        </w:rPr>
        <w:t xml:space="preserve"> (</w:t>
      </w:r>
      <w:r w:rsidR="0078677F" w:rsidRPr="00653369">
        <w:rPr>
          <w:rFonts w:ascii="AdvPSBEM" w:hAnsi="AdvPSBEM" w:cs="AdvPSBEM"/>
          <w:sz w:val="24"/>
          <w:szCs w:val="24"/>
        </w:rPr>
        <w:t>Bandura,</w:t>
      </w:r>
      <w:r w:rsidR="0078677F" w:rsidRPr="00653369">
        <w:rPr>
          <w:rFonts w:ascii="AdvPSBEM" w:hAnsi="AdvPSBEM" w:cs="AdvPSBEM"/>
          <w:sz w:val="24"/>
          <w:szCs w:val="24"/>
          <w:lang w:eastAsia="zh-TW"/>
        </w:rPr>
        <w:t xml:space="preserve"> </w:t>
      </w:r>
      <w:r w:rsidR="0078677F" w:rsidRPr="00653369">
        <w:rPr>
          <w:rFonts w:ascii="AdvPSBEM" w:hAnsi="AdvPSBEM" w:cs="AdvPSBEM"/>
          <w:sz w:val="24"/>
          <w:szCs w:val="24"/>
        </w:rPr>
        <w:t xml:space="preserve">1991; </w:t>
      </w:r>
      <w:proofErr w:type="spellStart"/>
      <w:r w:rsidR="0078677F" w:rsidRPr="00653369">
        <w:rPr>
          <w:rFonts w:ascii="AdvPSBEM" w:hAnsi="AdvPSBEM" w:cs="AdvPSBEM"/>
          <w:sz w:val="24"/>
          <w:szCs w:val="24"/>
        </w:rPr>
        <w:t>Dweck</w:t>
      </w:r>
      <w:proofErr w:type="spellEnd"/>
      <w:r w:rsidR="0078677F" w:rsidRPr="00653369">
        <w:rPr>
          <w:rFonts w:ascii="AdvPSBEM" w:hAnsi="AdvPSBEM" w:cs="AdvPSBEM"/>
          <w:sz w:val="24"/>
          <w:szCs w:val="24"/>
        </w:rPr>
        <w:t xml:space="preserve"> &amp; Leggett, 1988; </w:t>
      </w:r>
      <w:proofErr w:type="spellStart"/>
      <w:r w:rsidR="0078677F" w:rsidRPr="00653369">
        <w:rPr>
          <w:rFonts w:ascii="AdvPSBEM" w:hAnsi="AdvPSBEM" w:cs="AdvPSBEM"/>
          <w:sz w:val="24"/>
          <w:szCs w:val="24"/>
        </w:rPr>
        <w:t>Festinger</w:t>
      </w:r>
      <w:proofErr w:type="spellEnd"/>
      <w:r w:rsidR="0078677F" w:rsidRPr="00653369">
        <w:rPr>
          <w:rFonts w:ascii="AdvPSBEM" w:hAnsi="AdvPSBEM" w:cs="AdvPSBEM"/>
          <w:sz w:val="24"/>
          <w:szCs w:val="24"/>
        </w:rPr>
        <w:t>, 19</w:t>
      </w:r>
      <w:r w:rsidR="0037158A">
        <w:rPr>
          <w:rFonts w:ascii="AdvPSBEM" w:hAnsi="AdvPSBEM" w:cs="AdvPSBEM"/>
          <w:sz w:val="24"/>
          <w:szCs w:val="24"/>
        </w:rPr>
        <w:t>54; Locke &amp; Latham, 1990). For example</w:t>
      </w:r>
      <w:r w:rsidR="0078677F" w:rsidRPr="00653369">
        <w:rPr>
          <w:rFonts w:ascii="AdvPSBEM" w:hAnsi="AdvPSBEM" w:cs="AdvPSBEM"/>
          <w:sz w:val="24"/>
          <w:szCs w:val="24"/>
        </w:rPr>
        <w:t xml:space="preserve">, individual salespeople may </w:t>
      </w:r>
      <w:r w:rsidR="0037158A" w:rsidRPr="0037158A">
        <w:rPr>
          <w:rFonts w:ascii="AdvPSBEM" w:hAnsi="AdvPSBEM" w:cs="AdvPSBEM"/>
          <w:sz w:val="24"/>
          <w:szCs w:val="24"/>
        </w:rPr>
        <w:t>ascribe</w:t>
      </w:r>
      <w:r w:rsidR="0078677F" w:rsidRPr="00653369">
        <w:rPr>
          <w:rFonts w:ascii="AdvPSBEM" w:hAnsi="AdvPSBEM" w:cs="AdvPSBEM"/>
          <w:sz w:val="24"/>
          <w:szCs w:val="24"/>
        </w:rPr>
        <w:t xml:space="preserve"> their failure </w:t>
      </w:r>
      <w:r w:rsidR="0037158A">
        <w:rPr>
          <w:rFonts w:ascii="AdvPSBEM" w:hAnsi="AdvPSBEM" w:cs="AdvPSBEM"/>
          <w:sz w:val="24"/>
          <w:szCs w:val="24"/>
        </w:rPr>
        <w:t xml:space="preserve">due </w:t>
      </w:r>
      <w:r w:rsidR="0078677F" w:rsidRPr="00653369">
        <w:rPr>
          <w:rFonts w:ascii="AdvPSBEM" w:hAnsi="AdvPSBEM" w:cs="AdvPSBEM"/>
          <w:sz w:val="24"/>
          <w:szCs w:val="24"/>
        </w:rPr>
        <w:t xml:space="preserve">to the external environment and </w:t>
      </w:r>
      <w:r w:rsidR="0037158A">
        <w:rPr>
          <w:rFonts w:ascii="AdvPSBEM" w:hAnsi="AdvPSBEM" w:cs="AdvPSBEM"/>
          <w:sz w:val="24"/>
          <w:szCs w:val="24"/>
        </w:rPr>
        <w:t xml:space="preserve">insist on adopting </w:t>
      </w:r>
      <w:r w:rsidR="0078677F" w:rsidRPr="00653369">
        <w:rPr>
          <w:rFonts w:ascii="AdvPSBEM" w:hAnsi="AdvPSBEM" w:cs="AdvPSBEM"/>
          <w:sz w:val="24"/>
          <w:szCs w:val="24"/>
        </w:rPr>
        <w:t xml:space="preserve">their </w:t>
      </w:r>
      <w:r w:rsidR="0037158A">
        <w:rPr>
          <w:rFonts w:ascii="AdvPSBEM" w:hAnsi="AdvPSBEM" w:cs="AdvPSBEM"/>
          <w:sz w:val="24"/>
          <w:szCs w:val="24"/>
        </w:rPr>
        <w:t xml:space="preserve">existing </w:t>
      </w:r>
      <w:r w:rsidR="0078677F" w:rsidRPr="00653369">
        <w:rPr>
          <w:rFonts w:ascii="AdvPSBEM" w:hAnsi="AdvPSBEM" w:cs="AdvPSBEM"/>
          <w:sz w:val="24"/>
          <w:szCs w:val="24"/>
        </w:rPr>
        <w:t xml:space="preserve">ineffective </w:t>
      </w:r>
      <w:r w:rsidR="0037158A">
        <w:rPr>
          <w:rFonts w:ascii="AdvPSBEM" w:hAnsi="AdvPSBEM" w:cs="AdvPSBEM"/>
          <w:sz w:val="24"/>
          <w:szCs w:val="24"/>
        </w:rPr>
        <w:t>ways</w:t>
      </w:r>
      <w:r w:rsidR="0078677F" w:rsidRPr="00653369">
        <w:rPr>
          <w:rFonts w:ascii="AdvPSBEM" w:hAnsi="AdvPSBEM" w:cs="AdvPSBEM"/>
          <w:sz w:val="24"/>
          <w:szCs w:val="24"/>
        </w:rPr>
        <w:t xml:space="preserve"> </w:t>
      </w:r>
      <w:r w:rsidR="0037158A">
        <w:rPr>
          <w:rFonts w:ascii="AdvPSBEM" w:hAnsi="AdvPSBEM" w:cs="AdvPSBEM"/>
          <w:sz w:val="24"/>
          <w:szCs w:val="24"/>
        </w:rPr>
        <w:t xml:space="preserve">to </w:t>
      </w:r>
      <w:r w:rsidR="0078677F" w:rsidRPr="00653369">
        <w:rPr>
          <w:rFonts w:ascii="AdvPSBEM" w:hAnsi="AdvPSBEM" w:cs="AdvPSBEM"/>
          <w:sz w:val="24"/>
          <w:szCs w:val="24"/>
        </w:rPr>
        <w:t>handl</w:t>
      </w:r>
      <w:r w:rsidR="0037158A">
        <w:rPr>
          <w:rFonts w:ascii="AdvPSBEM" w:hAnsi="AdvPSBEM" w:cs="AdvPSBEM"/>
          <w:sz w:val="24"/>
          <w:szCs w:val="24"/>
        </w:rPr>
        <w:t xml:space="preserve">e </w:t>
      </w:r>
      <w:r w:rsidR="0078677F" w:rsidRPr="00653369">
        <w:rPr>
          <w:rFonts w:ascii="AdvPSBEM" w:hAnsi="AdvPSBEM" w:cs="AdvPSBEM"/>
          <w:sz w:val="24"/>
          <w:szCs w:val="24"/>
        </w:rPr>
        <w:t>other sales calls (</w:t>
      </w:r>
      <w:proofErr w:type="spellStart"/>
      <w:r w:rsidR="0078677F" w:rsidRPr="00653369">
        <w:rPr>
          <w:rFonts w:ascii="AdvPSBEM" w:hAnsi="AdvPSBEM" w:cs="AdvPSBEM"/>
          <w:sz w:val="24"/>
          <w:szCs w:val="24"/>
        </w:rPr>
        <w:t>Badovick</w:t>
      </w:r>
      <w:proofErr w:type="spellEnd"/>
      <w:r w:rsidR="0078677F" w:rsidRPr="00653369">
        <w:rPr>
          <w:rFonts w:ascii="AdvPSBEM" w:hAnsi="AdvPSBEM" w:cs="AdvPSBEM"/>
          <w:sz w:val="24"/>
          <w:szCs w:val="24"/>
        </w:rPr>
        <w:t xml:space="preserve">, </w:t>
      </w:r>
      <w:proofErr w:type="spellStart"/>
      <w:r w:rsidR="0078677F" w:rsidRPr="00653369">
        <w:rPr>
          <w:rFonts w:ascii="AdvPSBEM" w:hAnsi="AdvPSBEM" w:cs="AdvPSBEM"/>
          <w:sz w:val="24"/>
          <w:szCs w:val="24"/>
        </w:rPr>
        <w:t>Hadaway</w:t>
      </w:r>
      <w:proofErr w:type="spellEnd"/>
      <w:r w:rsidR="0078677F" w:rsidRPr="00653369">
        <w:rPr>
          <w:rFonts w:ascii="AdvPSBEM" w:hAnsi="AdvPSBEM" w:cs="AdvPSBEM"/>
          <w:sz w:val="24"/>
          <w:szCs w:val="24"/>
        </w:rPr>
        <w:t xml:space="preserve"> &amp; </w:t>
      </w:r>
      <w:proofErr w:type="spellStart"/>
      <w:r w:rsidR="0078677F" w:rsidRPr="00653369">
        <w:rPr>
          <w:rFonts w:ascii="AdvPSBEM" w:hAnsi="AdvPSBEM" w:cs="AdvPSBEM"/>
          <w:sz w:val="24"/>
          <w:szCs w:val="24"/>
        </w:rPr>
        <w:t>Kaminki</w:t>
      </w:r>
      <w:proofErr w:type="spellEnd"/>
      <w:r w:rsidR="0078677F" w:rsidRPr="00653369">
        <w:rPr>
          <w:rFonts w:ascii="AdvPSBEM" w:hAnsi="AdvPSBEM" w:cs="AdvPSBEM"/>
          <w:sz w:val="24"/>
          <w:szCs w:val="24"/>
        </w:rPr>
        <w:t>, 1992).</w:t>
      </w:r>
      <w:r w:rsidR="0078677F">
        <w:rPr>
          <w:rFonts w:ascii="AdvPSBEM" w:hAnsi="AdvPSBEM" w:cs="AdvPSBEM"/>
          <w:color w:val="0000CC"/>
          <w:sz w:val="24"/>
          <w:szCs w:val="24"/>
        </w:rPr>
        <w:t xml:space="preserve"> </w:t>
      </w:r>
      <w:r w:rsidR="0078677F" w:rsidRPr="006F5012">
        <w:rPr>
          <w:sz w:val="24"/>
          <w:szCs w:val="24"/>
        </w:rPr>
        <w:t xml:space="preserve">Thus, it is </w:t>
      </w:r>
      <w:r w:rsidR="00201324">
        <w:rPr>
          <w:sz w:val="24"/>
          <w:szCs w:val="24"/>
        </w:rPr>
        <w:t>important</w:t>
      </w:r>
      <w:r w:rsidR="0078677F" w:rsidRPr="006F5012">
        <w:rPr>
          <w:sz w:val="24"/>
          <w:szCs w:val="24"/>
        </w:rPr>
        <w:t xml:space="preserve"> to identify factors contributing to negative feedback seeking </w:t>
      </w:r>
      <w:r w:rsidR="0078677F">
        <w:rPr>
          <w:sz w:val="24"/>
          <w:szCs w:val="24"/>
        </w:rPr>
        <w:t>behaviour</w:t>
      </w:r>
      <w:r w:rsidR="0078677F" w:rsidRPr="006F5012">
        <w:rPr>
          <w:sz w:val="24"/>
          <w:szCs w:val="24"/>
        </w:rPr>
        <w:t xml:space="preserve">. </w:t>
      </w:r>
    </w:p>
    <w:p w14:paraId="41BEBBB8" w14:textId="77777777" w:rsidR="0078677F" w:rsidRDefault="0078677F" w:rsidP="0078677F">
      <w:pPr>
        <w:spacing w:line="360" w:lineRule="auto"/>
        <w:rPr>
          <w:sz w:val="24"/>
          <w:szCs w:val="24"/>
        </w:rPr>
      </w:pPr>
    </w:p>
    <w:p w14:paraId="37DE4E98" w14:textId="3D768F11" w:rsidR="00627F2C" w:rsidRPr="00CD1217" w:rsidRDefault="00627F2C" w:rsidP="00627F2C">
      <w:pPr>
        <w:spacing w:line="360" w:lineRule="auto"/>
        <w:rPr>
          <w:b/>
          <w:i/>
          <w:sz w:val="24"/>
          <w:szCs w:val="24"/>
        </w:rPr>
      </w:pPr>
      <w:r w:rsidRPr="00CD1217">
        <w:rPr>
          <w:b/>
          <w:i/>
          <w:sz w:val="24"/>
          <w:szCs w:val="24"/>
        </w:rPr>
        <w:t>Leader-Member Exchange Theory (LMX Theory)</w:t>
      </w:r>
    </w:p>
    <w:p w14:paraId="607601EF" w14:textId="76918C7F" w:rsidR="00201324" w:rsidRDefault="00201324" w:rsidP="003436E2">
      <w:pPr>
        <w:spacing w:line="360" w:lineRule="auto"/>
        <w:ind w:firstLine="360"/>
        <w:jc w:val="both"/>
        <w:rPr>
          <w:sz w:val="24"/>
          <w:szCs w:val="24"/>
        </w:rPr>
      </w:pPr>
      <w:r w:rsidRPr="006F5012">
        <w:rPr>
          <w:sz w:val="24"/>
          <w:szCs w:val="24"/>
        </w:rPr>
        <w:t xml:space="preserve">In the management literature, the impact of supervisory, or leadership, </w:t>
      </w:r>
      <w:r>
        <w:rPr>
          <w:sz w:val="24"/>
          <w:szCs w:val="24"/>
        </w:rPr>
        <w:t>behaviour</w:t>
      </w:r>
      <w:r w:rsidRPr="006F5012">
        <w:rPr>
          <w:sz w:val="24"/>
          <w:szCs w:val="24"/>
        </w:rPr>
        <w:t xml:space="preserve"> on subordinates</w:t>
      </w:r>
      <w:r>
        <w:rPr>
          <w:sz w:val="24"/>
          <w:szCs w:val="24"/>
        </w:rPr>
        <w:t>’ performance is widely emphasi</w:t>
      </w:r>
      <w:r>
        <w:rPr>
          <w:rFonts w:eastAsiaTheme="minorEastAsia" w:hint="eastAsia"/>
          <w:sz w:val="24"/>
          <w:szCs w:val="24"/>
          <w:lang w:eastAsia="zh-TW"/>
        </w:rPr>
        <w:t>s</w:t>
      </w:r>
      <w:r w:rsidRPr="006F5012">
        <w:rPr>
          <w:sz w:val="24"/>
          <w:szCs w:val="24"/>
        </w:rPr>
        <w:t xml:space="preserve">ed.  Leadership </w:t>
      </w:r>
      <w:r>
        <w:rPr>
          <w:sz w:val="24"/>
          <w:szCs w:val="24"/>
        </w:rPr>
        <w:t>behaviour</w:t>
      </w:r>
      <w:r w:rsidRPr="006F5012">
        <w:rPr>
          <w:sz w:val="24"/>
          <w:szCs w:val="24"/>
        </w:rPr>
        <w:t xml:space="preserve"> can be conceptuali</w:t>
      </w:r>
      <w:r w:rsidR="0059010D">
        <w:rPr>
          <w:sz w:val="24"/>
          <w:szCs w:val="24"/>
        </w:rPr>
        <w:t>s</w:t>
      </w:r>
      <w:r w:rsidRPr="006F5012">
        <w:rPr>
          <w:sz w:val="24"/>
          <w:szCs w:val="24"/>
        </w:rPr>
        <w:t>ed by the leader member exchange (LMX) theory (</w:t>
      </w:r>
      <w:proofErr w:type="spellStart"/>
      <w:r w:rsidRPr="006F5012">
        <w:rPr>
          <w:sz w:val="24"/>
          <w:szCs w:val="24"/>
        </w:rPr>
        <w:t>Dansereau</w:t>
      </w:r>
      <w:proofErr w:type="spellEnd"/>
      <w:r w:rsidRPr="006F5012">
        <w:rPr>
          <w:sz w:val="24"/>
          <w:szCs w:val="24"/>
        </w:rPr>
        <w:t xml:space="preserve"> et al., 1975). </w:t>
      </w:r>
      <w:r w:rsidR="003436E2">
        <w:rPr>
          <w:sz w:val="24"/>
          <w:szCs w:val="24"/>
        </w:rPr>
        <w:t xml:space="preserve"> </w:t>
      </w:r>
      <w:r w:rsidR="003436E2" w:rsidRPr="003436E2">
        <w:rPr>
          <w:sz w:val="24"/>
          <w:szCs w:val="24"/>
        </w:rPr>
        <w:t xml:space="preserve">This theory explains how leaders open up a distinctive dyadic relationship with each of their </w:t>
      </w:r>
      <w:r w:rsidR="003436E2" w:rsidRPr="003436E2">
        <w:rPr>
          <w:sz w:val="24"/>
          <w:szCs w:val="24"/>
        </w:rPr>
        <w:lastRenderedPageBreak/>
        <w:t>subordinates, i.e. LMX relationship</w:t>
      </w:r>
      <w:r w:rsidR="003436E2">
        <w:rPr>
          <w:sz w:val="24"/>
          <w:szCs w:val="24"/>
        </w:rPr>
        <w:t xml:space="preserve">. </w:t>
      </w:r>
      <w:r w:rsidR="003436E2" w:rsidRPr="003436E2">
        <w:rPr>
          <w:sz w:val="24"/>
          <w:szCs w:val="24"/>
        </w:rPr>
        <w:t>Between different supervisor–subordinate dyads, the supervisor’s behaviour could be varied</w:t>
      </w:r>
      <w:r w:rsidR="003436E2">
        <w:rPr>
          <w:sz w:val="24"/>
          <w:szCs w:val="24"/>
        </w:rPr>
        <w:t xml:space="preserve">.  </w:t>
      </w:r>
      <w:r w:rsidR="003436E2" w:rsidRPr="003436E2">
        <w:rPr>
          <w:sz w:val="24"/>
          <w:szCs w:val="24"/>
        </w:rPr>
        <w:t xml:space="preserve">In general, there are two types of LMX relationships: low-quality and high-quality relationships, the quality of leader–member relationship between supervisor and subordinate would generate positive effect on work and meet the challenges in the workplace (Gerstner </w:t>
      </w:r>
      <w:r w:rsidR="003436E2">
        <w:rPr>
          <w:sz w:val="24"/>
          <w:szCs w:val="24"/>
        </w:rPr>
        <w:t>&amp;</w:t>
      </w:r>
      <w:r w:rsidR="003436E2" w:rsidRPr="003436E2">
        <w:rPr>
          <w:sz w:val="24"/>
          <w:szCs w:val="24"/>
        </w:rPr>
        <w:t xml:space="preserve"> Day 1997; </w:t>
      </w:r>
      <w:proofErr w:type="spellStart"/>
      <w:r w:rsidR="003436E2" w:rsidRPr="003436E2">
        <w:rPr>
          <w:sz w:val="24"/>
          <w:szCs w:val="24"/>
        </w:rPr>
        <w:t>Cogliser</w:t>
      </w:r>
      <w:proofErr w:type="spellEnd"/>
      <w:r w:rsidR="003436E2" w:rsidRPr="003436E2">
        <w:rPr>
          <w:sz w:val="24"/>
          <w:szCs w:val="24"/>
        </w:rPr>
        <w:t xml:space="preserve"> et al. 2009).</w:t>
      </w:r>
    </w:p>
    <w:p w14:paraId="2D72E0F9" w14:textId="77777777" w:rsidR="003436E2" w:rsidRPr="006F5012" w:rsidRDefault="003436E2" w:rsidP="003436E2">
      <w:pPr>
        <w:spacing w:line="360" w:lineRule="auto"/>
        <w:ind w:firstLine="360"/>
        <w:jc w:val="both"/>
        <w:rPr>
          <w:sz w:val="24"/>
          <w:szCs w:val="24"/>
        </w:rPr>
      </w:pPr>
    </w:p>
    <w:p w14:paraId="521A37E8" w14:textId="7A0F0EF9" w:rsidR="00201324" w:rsidRDefault="00201324" w:rsidP="00201324">
      <w:pPr>
        <w:widowControl w:val="0"/>
        <w:autoSpaceDE w:val="0"/>
        <w:autoSpaceDN w:val="0"/>
        <w:adjustRightInd w:val="0"/>
        <w:spacing w:line="360" w:lineRule="auto"/>
        <w:ind w:firstLine="360"/>
        <w:jc w:val="both"/>
        <w:rPr>
          <w:sz w:val="24"/>
          <w:szCs w:val="24"/>
        </w:rPr>
      </w:pPr>
      <w:r w:rsidRPr="006F5012">
        <w:rPr>
          <w:sz w:val="24"/>
          <w:szCs w:val="24"/>
          <w:lang w:eastAsia="zh-TW"/>
        </w:rPr>
        <w:t xml:space="preserve">However, </w:t>
      </w:r>
      <w:r w:rsidR="00A27FAE">
        <w:rPr>
          <w:sz w:val="24"/>
          <w:szCs w:val="24"/>
        </w:rPr>
        <w:t>as at today,</w:t>
      </w:r>
      <w:r w:rsidRPr="006F5012">
        <w:rPr>
          <w:sz w:val="24"/>
          <w:szCs w:val="24"/>
        </w:rPr>
        <w:t xml:space="preserve"> </w:t>
      </w:r>
      <w:r w:rsidR="00A27FAE">
        <w:rPr>
          <w:sz w:val="24"/>
          <w:szCs w:val="24"/>
        </w:rPr>
        <w:t xml:space="preserve">inadequate </w:t>
      </w:r>
      <w:r w:rsidRPr="006F5012">
        <w:rPr>
          <w:sz w:val="24"/>
          <w:szCs w:val="24"/>
        </w:rPr>
        <w:t>attention has been paid to the ways in which subordinates use negative feedback</w:t>
      </w:r>
      <w:r w:rsidR="00A27FAE">
        <w:rPr>
          <w:sz w:val="24"/>
          <w:szCs w:val="24"/>
        </w:rPr>
        <w:t xml:space="preserve"> </w:t>
      </w:r>
      <w:r w:rsidRPr="006F5012">
        <w:rPr>
          <w:sz w:val="24"/>
          <w:szCs w:val="24"/>
        </w:rPr>
        <w:t xml:space="preserve">seeking </w:t>
      </w:r>
      <w:r>
        <w:rPr>
          <w:sz w:val="24"/>
          <w:szCs w:val="24"/>
        </w:rPr>
        <w:t>behaviour</w:t>
      </w:r>
      <w:r w:rsidRPr="006F5012">
        <w:rPr>
          <w:sz w:val="24"/>
          <w:szCs w:val="24"/>
        </w:rPr>
        <w:t xml:space="preserve"> to help them reciprocate and </w:t>
      </w:r>
      <w:r w:rsidR="00A27FAE">
        <w:rPr>
          <w:sz w:val="24"/>
          <w:szCs w:val="24"/>
        </w:rPr>
        <w:t xml:space="preserve">improve </w:t>
      </w:r>
      <w:r w:rsidRPr="006F5012">
        <w:rPr>
          <w:sz w:val="24"/>
          <w:szCs w:val="24"/>
        </w:rPr>
        <w:t xml:space="preserve">their </w:t>
      </w:r>
      <w:r w:rsidR="00A27FAE">
        <w:rPr>
          <w:sz w:val="24"/>
          <w:szCs w:val="24"/>
        </w:rPr>
        <w:t>job</w:t>
      </w:r>
      <w:r w:rsidRPr="006F5012">
        <w:rPr>
          <w:sz w:val="24"/>
          <w:szCs w:val="24"/>
        </w:rPr>
        <w:t xml:space="preserve"> performance (Chen, Lam, and Zhong, 2007). </w:t>
      </w:r>
      <w:r w:rsidR="001132C8">
        <w:rPr>
          <w:sz w:val="24"/>
          <w:szCs w:val="24"/>
        </w:rPr>
        <w:t>In addition</w:t>
      </w:r>
      <w:r w:rsidRPr="006F5012">
        <w:rPr>
          <w:sz w:val="24"/>
          <w:szCs w:val="24"/>
        </w:rPr>
        <w:t xml:space="preserve">, </w:t>
      </w:r>
      <w:r w:rsidRPr="006F5012">
        <w:rPr>
          <w:sz w:val="24"/>
          <w:szCs w:val="24"/>
          <w:lang w:eastAsia="zh-TW"/>
        </w:rPr>
        <w:t xml:space="preserve">interactional justice </w:t>
      </w:r>
      <w:r w:rsidR="001132C8">
        <w:rPr>
          <w:sz w:val="24"/>
          <w:szCs w:val="24"/>
          <w:lang w:eastAsia="zh-TW"/>
        </w:rPr>
        <w:t xml:space="preserve">might be </w:t>
      </w:r>
      <w:r w:rsidRPr="006F5012">
        <w:rPr>
          <w:sz w:val="24"/>
          <w:szCs w:val="24"/>
          <w:lang w:eastAsia="zh-TW"/>
        </w:rPr>
        <w:t xml:space="preserve">another construct </w:t>
      </w:r>
      <w:r w:rsidR="001132C8">
        <w:rPr>
          <w:sz w:val="24"/>
          <w:szCs w:val="24"/>
          <w:lang w:eastAsia="zh-TW"/>
        </w:rPr>
        <w:t>to lead to</w:t>
      </w:r>
      <w:r w:rsidRPr="006F5012">
        <w:rPr>
          <w:sz w:val="24"/>
          <w:szCs w:val="24"/>
          <w:lang w:eastAsia="zh-TW"/>
        </w:rPr>
        <w:t xml:space="preserve"> high quality LMX and </w:t>
      </w:r>
      <w:r w:rsidR="001132C8">
        <w:rPr>
          <w:sz w:val="24"/>
          <w:szCs w:val="24"/>
          <w:lang w:eastAsia="zh-TW"/>
        </w:rPr>
        <w:t>motivate the</w:t>
      </w:r>
      <w:r w:rsidRPr="006F5012">
        <w:rPr>
          <w:sz w:val="24"/>
          <w:szCs w:val="24"/>
          <w:lang w:eastAsia="zh-TW"/>
        </w:rPr>
        <w:t xml:space="preserve"> negative feedback seeking </w:t>
      </w:r>
      <w:r>
        <w:rPr>
          <w:sz w:val="24"/>
          <w:szCs w:val="24"/>
          <w:lang w:eastAsia="zh-TW"/>
        </w:rPr>
        <w:t>behaviour</w:t>
      </w:r>
      <w:r w:rsidRPr="006F5012">
        <w:rPr>
          <w:sz w:val="24"/>
          <w:szCs w:val="24"/>
          <w:lang w:eastAsia="zh-TW"/>
        </w:rPr>
        <w:t xml:space="preserve">. </w:t>
      </w:r>
      <w:r w:rsidR="001132C8">
        <w:rPr>
          <w:sz w:val="24"/>
          <w:szCs w:val="24"/>
          <w:lang w:eastAsia="zh-TW"/>
        </w:rPr>
        <w:t xml:space="preserve">Interactional justice refers to </w:t>
      </w:r>
      <w:r w:rsidR="001132C8" w:rsidRPr="001132C8">
        <w:rPr>
          <w:sz w:val="24"/>
          <w:szCs w:val="24"/>
          <w:lang w:eastAsia="zh-TW"/>
        </w:rPr>
        <w:t>the fairness of interpersonal treatment one receives from supervisors</w:t>
      </w:r>
      <w:r w:rsidR="001132C8">
        <w:rPr>
          <w:sz w:val="24"/>
          <w:szCs w:val="24"/>
          <w:lang w:eastAsia="zh-TW"/>
        </w:rPr>
        <w:t xml:space="preserve">.  </w:t>
      </w:r>
      <w:proofErr w:type="spellStart"/>
      <w:r w:rsidR="001132C8" w:rsidRPr="001132C8">
        <w:rPr>
          <w:sz w:val="24"/>
          <w:szCs w:val="24"/>
          <w:lang w:eastAsia="zh-TW"/>
        </w:rPr>
        <w:t>Manogran</w:t>
      </w:r>
      <w:proofErr w:type="spellEnd"/>
      <w:r w:rsidR="001132C8" w:rsidRPr="001132C8">
        <w:rPr>
          <w:sz w:val="24"/>
          <w:szCs w:val="24"/>
          <w:lang w:eastAsia="zh-TW"/>
        </w:rPr>
        <w:t xml:space="preserve"> et al. (1994) and Moorman et al. (1998)</w:t>
      </w:r>
      <w:r w:rsidR="008F6605">
        <w:rPr>
          <w:sz w:val="24"/>
          <w:szCs w:val="24"/>
          <w:lang w:eastAsia="zh-TW"/>
        </w:rPr>
        <w:t xml:space="preserve"> found that s</w:t>
      </w:r>
      <w:r w:rsidR="008F6605" w:rsidRPr="008F6605">
        <w:rPr>
          <w:sz w:val="24"/>
          <w:szCs w:val="24"/>
          <w:lang w:eastAsia="zh-TW"/>
        </w:rPr>
        <w:t xml:space="preserve">ocial exchange variables including leader-member exchange and perceived organizational support, may mediate the effects of individuals' justice judgments on their working </w:t>
      </w:r>
      <w:r w:rsidR="008F6605">
        <w:rPr>
          <w:sz w:val="24"/>
          <w:szCs w:val="24"/>
          <w:lang w:eastAsia="zh-TW"/>
        </w:rPr>
        <w:t>behaviour.  In addition, t</w:t>
      </w:r>
      <w:r w:rsidR="008F6605" w:rsidRPr="008F6605">
        <w:rPr>
          <w:sz w:val="24"/>
          <w:szCs w:val="24"/>
          <w:lang w:eastAsia="zh-TW"/>
        </w:rPr>
        <w:t xml:space="preserve">he findings </w:t>
      </w:r>
      <w:r w:rsidR="008F6605">
        <w:rPr>
          <w:sz w:val="24"/>
          <w:szCs w:val="24"/>
          <w:lang w:eastAsia="zh-TW"/>
        </w:rPr>
        <w:t xml:space="preserve">of </w:t>
      </w:r>
      <w:r w:rsidR="008F6605" w:rsidRPr="008F6605">
        <w:rPr>
          <w:sz w:val="24"/>
          <w:szCs w:val="24"/>
          <w:lang w:eastAsia="zh-TW"/>
        </w:rPr>
        <w:t xml:space="preserve">Masterson, Lewis, Goldman, and Taylor (2000) </w:t>
      </w:r>
      <w:r w:rsidR="008F6605" w:rsidRPr="008F6605">
        <w:rPr>
          <w:sz w:val="24"/>
          <w:szCs w:val="24"/>
          <w:lang w:eastAsia="zh-TW"/>
        </w:rPr>
        <w:t>support that employees</w:t>
      </w:r>
      <w:r w:rsidR="008F6605">
        <w:rPr>
          <w:sz w:val="24"/>
          <w:szCs w:val="24"/>
          <w:lang w:eastAsia="zh-TW"/>
        </w:rPr>
        <w:t>’</w:t>
      </w:r>
      <w:r w:rsidR="008F6605" w:rsidRPr="008F6605">
        <w:rPr>
          <w:sz w:val="24"/>
          <w:szCs w:val="24"/>
          <w:lang w:eastAsia="zh-TW"/>
        </w:rPr>
        <w:t xml:space="preserve"> interactional justice perceptions is positively related to their performance, supervisor-directed citizenship behavio</w:t>
      </w:r>
      <w:r w:rsidR="008F6605">
        <w:rPr>
          <w:sz w:val="24"/>
          <w:szCs w:val="24"/>
          <w:lang w:eastAsia="zh-TW"/>
        </w:rPr>
        <w:t>u</w:t>
      </w:r>
      <w:r w:rsidR="008F6605" w:rsidRPr="008F6605">
        <w:rPr>
          <w:sz w:val="24"/>
          <w:szCs w:val="24"/>
          <w:lang w:eastAsia="zh-TW"/>
        </w:rPr>
        <w:t xml:space="preserve">rs, and job satisfaction.  </w:t>
      </w:r>
      <w:r w:rsidR="003C7080">
        <w:rPr>
          <w:sz w:val="24"/>
          <w:szCs w:val="24"/>
          <w:lang w:eastAsia="zh-TW"/>
        </w:rPr>
        <w:t>L</w:t>
      </w:r>
      <w:r w:rsidR="008F6605" w:rsidRPr="008F6605">
        <w:rPr>
          <w:sz w:val="24"/>
          <w:szCs w:val="24"/>
          <w:lang w:eastAsia="zh-TW"/>
        </w:rPr>
        <w:t xml:space="preserve">MX </w:t>
      </w:r>
      <w:r w:rsidR="003C7080">
        <w:rPr>
          <w:sz w:val="24"/>
          <w:szCs w:val="24"/>
          <w:lang w:eastAsia="zh-TW"/>
        </w:rPr>
        <w:t xml:space="preserve">could </w:t>
      </w:r>
      <w:r w:rsidR="008F6605" w:rsidRPr="008F6605">
        <w:rPr>
          <w:sz w:val="24"/>
          <w:szCs w:val="24"/>
          <w:lang w:eastAsia="zh-TW"/>
        </w:rPr>
        <w:t>provide a mediating effect in the relationships between interactional justice perceptions and supervisor-directed citizenship behavio</w:t>
      </w:r>
      <w:r w:rsidR="003C7080">
        <w:rPr>
          <w:sz w:val="24"/>
          <w:szCs w:val="24"/>
          <w:lang w:eastAsia="zh-TW"/>
        </w:rPr>
        <w:t>u</w:t>
      </w:r>
      <w:r w:rsidR="008F6605" w:rsidRPr="008F6605">
        <w:rPr>
          <w:sz w:val="24"/>
          <w:szCs w:val="24"/>
          <w:lang w:eastAsia="zh-TW"/>
        </w:rPr>
        <w:t>rs and job satisfaction.</w:t>
      </w:r>
      <w:r w:rsidRPr="006F5012">
        <w:rPr>
          <w:sz w:val="24"/>
          <w:szCs w:val="24"/>
        </w:rPr>
        <w:t xml:space="preserve"> Thus, </w:t>
      </w:r>
      <w:r w:rsidR="003E35C0">
        <w:rPr>
          <w:sz w:val="24"/>
          <w:szCs w:val="24"/>
        </w:rPr>
        <w:t>we would expect</w:t>
      </w:r>
      <w:r w:rsidRPr="006F5012">
        <w:rPr>
          <w:sz w:val="24"/>
          <w:szCs w:val="24"/>
        </w:rPr>
        <w:t xml:space="preserve"> that there may be a relationship between interactional justice, LMX and negative feedback seeking </w:t>
      </w:r>
      <w:r>
        <w:rPr>
          <w:sz w:val="24"/>
          <w:szCs w:val="24"/>
        </w:rPr>
        <w:t>behaviour</w:t>
      </w:r>
      <w:r w:rsidRPr="006F5012">
        <w:rPr>
          <w:sz w:val="24"/>
          <w:szCs w:val="24"/>
        </w:rPr>
        <w:t>.</w:t>
      </w:r>
    </w:p>
    <w:p w14:paraId="575C57F4" w14:textId="77777777" w:rsidR="00C211FA" w:rsidRDefault="00C211FA" w:rsidP="00C10746">
      <w:pPr>
        <w:widowControl w:val="0"/>
        <w:autoSpaceDE w:val="0"/>
        <w:autoSpaceDN w:val="0"/>
        <w:adjustRightInd w:val="0"/>
        <w:spacing w:line="360" w:lineRule="auto"/>
        <w:jc w:val="both"/>
        <w:rPr>
          <w:sz w:val="24"/>
          <w:szCs w:val="24"/>
        </w:rPr>
      </w:pPr>
    </w:p>
    <w:p w14:paraId="4D16E424" w14:textId="023B1518" w:rsidR="00C10746" w:rsidRPr="00C10746" w:rsidRDefault="00C10746" w:rsidP="00C10746">
      <w:pPr>
        <w:spacing w:line="360" w:lineRule="auto"/>
        <w:rPr>
          <w:b/>
          <w:i/>
          <w:sz w:val="24"/>
          <w:szCs w:val="24"/>
        </w:rPr>
      </w:pPr>
      <w:r w:rsidRPr="00C10746">
        <w:rPr>
          <w:b/>
          <w:i/>
          <w:sz w:val="24"/>
          <w:szCs w:val="24"/>
        </w:rPr>
        <w:t>Culture and Feedback Seeking Behavio</w:t>
      </w:r>
      <w:r>
        <w:rPr>
          <w:b/>
          <w:i/>
          <w:sz w:val="24"/>
          <w:szCs w:val="24"/>
        </w:rPr>
        <w:t>u</w:t>
      </w:r>
      <w:r w:rsidRPr="00C10746">
        <w:rPr>
          <w:b/>
          <w:i/>
          <w:sz w:val="24"/>
          <w:szCs w:val="24"/>
        </w:rPr>
        <w:t>r</w:t>
      </w:r>
    </w:p>
    <w:p w14:paraId="26E154E2" w14:textId="77777777" w:rsidR="00755063" w:rsidRDefault="00201324" w:rsidP="00201324">
      <w:pPr>
        <w:widowControl w:val="0"/>
        <w:autoSpaceDE w:val="0"/>
        <w:autoSpaceDN w:val="0"/>
        <w:adjustRightInd w:val="0"/>
        <w:spacing w:line="360" w:lineRule="auto"/>
        <w:jc w:val="both"/>
        <w:rPr>
          <w:sz w:val="24"/>
          <w:szCs w:val="24"/>
        </w:rPr>
      </w:pPr>
      <w:r w:rsidRPr="006F5012">
        <w:rPr>
          <w:sz w:val="24"/>
          <w:szCs w:val="24"/>
        </w:rPr>
        <w:t xml:space="preserve"> </w:t>
      </w:r>
      <w:r w:rsidRPr="006F5012">
        <w:rPr>
          <w:sz w:val="24"/>
          <w:szCs w:val="24"/>
        </w:rPr>
        <w:tab/>
        <w:t xml:space="preserve">Despite a body of research in this area, </w:t>
      </w:r>
      <w:r w:rsidR="00C10746">
        <w:rPr>
          <w:sz w:val="24"/>
          <w:szCs w:val="24"/>
        </w:rPr>
        <w:t>a</w:t>
      </w:r>
      <w:r w:rsidR="00C10746" w:rsidRPr="00C10746">
        <w:rPr>
          <w:sz w:val="24"/>
          <w:szCs w:val="24"/>
        </w:rPr>
        <w:t>s at today, most of the feedback-seeking studies have been conducted in a Western context based on Western samples</w:t>
      </w:r>
      <w:r w:rsidR="00C10746">
        <w:rPr>
          <w:sz w:val="24"/>
          <w:szCs w:val="24"/>
        </w:rPr>
        <w:t xml:space="preserve">.  </w:t>
      </w:r>
      <w:r w:rsidR="00C10746" w:rsidRPr="00C10746">
        <w:rPr>
          <w:sz w:val="24"/>
          <w:szCs w:val="24"/>
        </w:rPr>
        <w:t>Researchers doubted the particular findings of specific feedback-seeking motives to be generalized to other cultures (MacDonald, 2008).</w:t>
      </w:r>
      <w:r w:rsidR="00C10746" w:rsidRPr="00C10746">
        <w:t xml:space="preserve"> </w:t>
      </w:r>
      <w:r w:rsidR="00C10746" w:rsidRPr="00C10746">
        <w:rPr>
          <w:sz w:val="24"/>
          <w:szCs w:val="24"/>
        </w:rPr>
        <w:t xml:space="preserve">Chinese culture is recognised as one of the specific and unique culture in this planet and has over 4,000 recorded </w:t>
      </w:r>
      <w:proofErr w:type="gramStart"/>
      <w:r w:rsidR="00C10746" w:rsidRPr="00C10746">
        <w:rPr>
          <w:sz w:val="24"/>
          <w:szCs w:val="24"/>
        </w:rPr>
        <w:t>history</w:t>
      </w:r>
      <w:proofErr w:type="gramEnd"/>
      <w:r w:rsidR="00C10746" w:rsidRPr="00C10746">
        <w:rPr>
          <w:sz w:val="24"/>
          <w:szCs w:val="24"/>
        </w:rPr>
        <w:t xml:space="preserve"> (</w:t>
      </w:r>
      <w:proofErr w:type="spellStart"/>
      <w:r w:rsidR="00C10746" w:rsidRPr="00C10746">
        <w:rPr>
          <w:sz w:val="24"/>
          <w:szCs w:val="24"/>
        </w:rPr>
        <w:t>Hookham</w:t>
      </w:r>
      <w:proofErr w:type="spellEnd"/>
      <w:r w:rsidR="00C10746" w:rsidRPr="00C10746">
        <w:rPr>
          <w:sz w:val="24"/>
          <w:szCs w:val="24"/>
        </w:rPr>
        <w:t>, 1969).</w:t>
      </w:r>
      <w:r w:rsidR="00C10746" w:rsidRPr="00C10746">
        <w:t xml:space="preserve"> </w:t>
      </w:r>
      <w:r w:rsidR="00C10746" w:rsidRPr="00C10746">
        <w:rPr>
          <w:sz w:val="24"/>
          <w:szCs w:val="24"/>
        </w:rPr>
        <w:t>However, it seems that not much studies focusing on negative feedback seeking behaviour.</w:t>
      </w:r>
      <w:r w:rsidR="00C10746" w:rsidRPr="00C10746">
        <w:t xml:space="preserve"> </w:t>
      </w:r>
      <w:r w:rsidR="00C10746" w:rsidRPr="00C10746">
        <w:rPr>
          <w:sz w:val="24"/>
          <w:szCs w:val="24"/>
        </w:rPr>
        <w:t xml:space="preserve">Earlier, in 80’s, a number of researchers have conducted studies to show that collectivism and power distance would affect the social and marketing behaviour of the people living in the Chinese cultural </w:t>
      </w:r>
      <w:r w:rsidR="002B1160" w:rsidRPr="00C10746">
        <w:rPr>
          <w:sz w:val="24"/>
          <w:szCs w:val="24"/>
        </w:rPr>
        <w:t>environment</w:t>
      </w:r>
      <w:r w:rsidR="00C10746" w:rsidRPr="00C10746">
        <w:rPr>
          <w:sz w:val="24"/>
          <w:szCs w:val="24"/>
        </w:rPr>
        <w:t xml:space="preserve"> (Bond </w:t>
      </w:r>
      <w:r w:rsidR="002B1160">
        <w:rPr>
          <w:sz w:val="24"/>
          <w:szCs w:val="24"/>
        </w:rPr>
        <w:t>&amp;</w:t>
      </w:r>
      <w:r w:rsidR="00C10746" w:rsidRPr="00C10746">
        <w:rPr>
          <w:sz w:val="24"/>
          <w:szCs w:val="24"/>
        </w:rPr>
        <w:t xml:space="preserve"> Wang, 1983; Leung </w:t>
      </w:r>
      <w:r w:rsidR="002B1160">
        <w:rPr>
          <w:sz w:val="24"/>
          <w:szCs w:val="24"/>
        </w:rPr>
        <w:t>&amp;</w:t>
      </w:r>
      <w:r w:rsidR="00C10746" w:rsidRPr="00C10746">
        <w:rPr>
          <w:sz w:val="24"/>
          <w:szCs w:val="24"/>
        </w:rPr>
        <w:t xml:space="preserve"> Bond, 1984; Leung, 1987; Hwang, 1987, Yau, 1988; Tse et. al, 1988).</w:t>
      </w:r>
      <w:r w:rsidR="000E41A0">
        <w:rPr>
          <w:sz w:val="24"/>
          <w:szCs w:val="24"/>
        </w:rPr>
        <w:t xml:space="preserve"> </w:t>
      </w:r>
      <w:r w:rsidR="000E41A0" w:rsidRPr="000E41A0">
        <w:rPr>
          <w:sz w:val="24"/>
          <w:szCs w:val="24"/>
        </w:rPr>
        <w:t>It is commonly agreed that Chinese are more collective than westerners in the context of social behaviour.</w:t>
      </w:r>
      <w:r w:rsidR="00755063" w:rsidRPr="00755063">
        <w:t xml:space="preserve"> </w:t>
      </w:r>
      <w:r w:rsidR="00755063" w:rsidRPr="00755063">
        <w:rPr>
          <w:sz w:val="24"/>
          <w:szCs w:val="24"/>
        </w:rPr>
        <w:t>The higher the level of collectivism</w:t>
      </w:r>
      <w:r w:rsidR="00755063">
        <w:rPr>
          <w:sz w:val="24"/>
          <w:szCs w:val="24"/>
        </w:rPr>
        <w:t xml:space="preserve"> would generate</w:t>
      </w:r>
      <w:r w:rsidR="00755063" w:rsidRPr="00755063">
        <w:rPr>
          <w:sz w:val="24"/>
          <w:szCs w:val="24"/>
        </w:rPr>
        <w:t xml:space="preserve"> greater tendency maintaining the harmonious interpersonal relationship with in-</w:t>
      </w:r>
      <w:r w:rsidR="00755063" w:rsidRPr="00755063">
        <w:rPr>
          <w:sz w:val="24"/>
          <w:szCs w:val="24"/>
        </w:rPr>
        <w:lastRenderedPageBreak/>
        <w:t>group people.   Naturally, this group of people will care about the feeling of their friends (in-group people).</w:t>
      </w:r>
      <w:r w:rsidR="00755063" w:rsidRPr="00755063">
        <w:t xml:space="preserve"> </w:t>
      </w:r>
      <w:r w:rsidR="00755063" w:rsidRPr="00755063">
        <w:rPr>
          <w:sz w:val="24"/>
          <w:szCs w:val="24"/>
        </w:rPr>
        <w:t>In that case, most of the time, the result of a social interaction would depend on “who” you are interacting but not on “what”.</w:t>
      </w:r>
      <w:r w:rsidR="00755063" w:rsidRPr="00755063">
        <w:t xml:space="preserve"> </w:t>
      </w:r>
      <w:r w:rsidR="00755063" w:rsidRPr="00755063">
        <w:rPr>
          <w:sz w:val="24"/>
          <w:szCs w:val="24"/>
        </w:rPr>
        <w:t xml:space="preserve">It would make a difference if you are labelled as an insider in the relationship network.  People living in this environment would accept multiple standards.  They also commonly agree that </w:t>
      </w:r>
      <w:proofErr w:type="spellStart"/>
      <w:r w:rsidR="00755063" w:rsidRPr="00755063">
        <w:rPr>
          <w:sz w:val="24"/>
          <w:szCs w:val="24"/>
        </w:rPr>
        <w:t>guanxi</w:t>
      </w:r>
      <w:proofErr w:type="spellEnd"/>
      <w:r w:rsidR="00755063" w:rsidRPr="00755063">
        <w:rPr>
          <w:sz w:val="24"/>
          <w:szCs w:val="24"/>
        </w:rPr>
        <w:t xml:space="preserve"> (relationship) establishment could define the rule of the game.</w:t>
      </w:r>
      <w:r w:rsidR="00755063" w:rsidRPr="00755063">
        <w:t xml:space="preserve"> </w:t>
      </w:r>
      <w:r w:rsidR="00755063" w:rsidRPr="00755063">
        <w:rPr>
          <w:sz w:val="24"/>
          <w:szCs w:val="24"/>
        </w:rPr>
        <w:t xml:space="preserve">People tend to believe that Chinese people would care the feeling of their friends and like to save face for them under the influence of the concepts of </w:t>
      </w:r>
      <w:proofErr w:type="spellStart"/>
      <w:r w:rsidR="00755063" w:rsidRPr="00755063">
        <w:rPr>
          <w:sz w:val="24"/>
          <w:szCs w:val="24"/>
        </w:rPr>
        <w:t>pao</w:t>
      </w:r>
      <w:proofErr w:type="spellEnd"/>
      <w:r w:rsidR="00755063" w:rsidRPr="00755063">
        <w:rPr>
          <w:sz w:val="24"/>
          <w:szCs w:val="24"/>
        </w:rPr>
        <w:t xml:space="preserve"> (reciprocation) and yuan (predetermined relationship).</w:t>
      </w:r>
      <w:r w:rsidR="00755063" w:rsidRPr="00755063">
        <w:t xml:space="preserve"> </w:t>
      </w:r>
      <w:r w:rsidR="00755063" w:rsidRPr="00755063">
        <w:rPr>
          <w:sz w:val="24"/>
          <w:szCs w:val="24"/>
        </w:rPr>
        <w:t>Even the Chinese sales people does not perceive any or much interactional justice (the fairness of interpersonal treatment one receives from supervisors), they would still attempt to maintain the face of their supervisors, and the quality of LMX.</w:t>
      </w:r>
    </w:p>
    <w:p w14:paraId="74AD677A" w14:textId="77777777" w:rsidR="00755063" w:rsidRDefault="00755063" w:rsidP="00201324">
      <w:pPr>
        <w:widowControl w:val="0"/>
        <w:autoSpaceDE w:val="0"/>
        <w:autoSpaceDN w:val="0"/>
        <w:adjustRightInd w:val="0"/>
        <w:spacing w:line="360" w:lineRule="auto"/>
        <w:jc w:val="both"/>
        <w:rPr>
          <w:sz w:val="24"/>
          <w:szCs w:val="24"/>
        </w:rPr>
      </w:pPr>
    </w:p>
    <w:p w14:paraId="58DA88C2" w14:textId="403C219D" w:rsidR="00755063" w:rsidRDefault="00755063" w:rsidP="00755063">
      <w:pPr>
        <w:widowControl w:val="0"/>
        <w:autoSpaceDE w:val="0"/>
        <w:autoSpaceDN w:val="0"/>
        <w:adjustRightInd w:val="0"/>
        <w:spacing w:line="360" w:lineRule="auto"/>
        <w:ind w:firstLine="720"/>
        <w:jc w:val="both"/>
        <w:rPr>
          <w:sz w:val="24"/>
          <w:szCs w:val="24"/>
        </w:rPr>
      </w:pPr>
      <w:r w:rsidRPr="00755063">
        <w:rPr>
          <w:sz w:val="24"/>
          <w:szCs w:val="24"/>
        </w:rPr>
        <w:t xml:space="preserve">In addition to the concept of </w:t>
      </w:r>
      <w:proofErr w:type="spellStart"/>
      <w:r w:rsidRPr="00755063">
        <w:rPr>
          <w:sz w:val="24"/>
          <w:szCs w:val="24"/>
        </w:rPr>
        <w:t>pao</w:t>
      </w:r>
      <w:proofErr w:type="spellEnd"/>
      <w:r w:rsidRPr="00755063">
        <w:rPr>
          <w:sz w:val="24"/>
          <w:szCs w:val="24"/>
        </w:rPr>
        <w:t xml:space="preserve"> (reciprocation) and face, the concept of yuan (predetermined relationship) also has impact on the relationship between sales people’s interactional justice perception and the quality of leader-member exchange. When sales people treat their supervisors as friends or </w:t>
      </w:r>
      <w:proofErr w:type="spellStart"/>
      <w:r w:rsidRPr="00755063">
        <w:rPr>
          <w:sz w:val="24"/>
          <w:szCs w:val="24"/>
        </w:rPr>
        <w:t>ingroup</w:t>
      </w:r>
      <w:proofErr w:type="spellEnd"/>
      <w:r w:rsidRPr="00755063">
        <w:rPr>
          <w:sz w:val="24"/>
          <w:szCs w:val="24"/>
        </w:rPr>
        <w:t xml:space="preserve"> members, they frequently attribute this to the concept of yuan (predetermined relationship).</w:t>
      </w:r>
      <w:r w:rsidRPr="00755063">
        <w:t xml:space="preserve"> </w:t>
      </w:r>
      <w:r w:rsidRPr="00755063">
        <w:rPr>
          <w:sz w:val="24"/>
          <w:szCs w:val="24"/>
        </w:rPr>
        <w:t>The Chinese sales people might treat their supervisors very kindly when they associated with their predetermined relationship with them.  They, of course, will try their best to maintain good relationship with their supervisors under normal circumstances. They will also adopt positive attitudes no matter what the outcome of the interaction is.</w:t>
      </w:r>
      <w:r w:rsidRPr="00755063">
        <w:t xml:space="preserve"> </w:t>
      </w:r>
      <w:r w:rsidRPr="00755063">
        <w:rPr>
          <w:sz w:val="24"/>
          <w:szCs w:val="24"/>
        </w:rPr>
        <w:t>Even if the quality of the leader-member exchange is not high, Chinese sales people would still seek negative feedback from their supervisors.</w:t>
      </w:r>
    </w:p>
    <w:p w14:paraId="727744E7" w14:textId="77777777" w:rsidR="00C10746" w:rsidRDefault="00C10746" w:rsidP="00201324">
      <w:pPr>
        <w:widowControl w:val="0"/>
        <w:autoSpaceDE w:val="0"/>
        <w:autoSpaceDN w:val="0"/>
        <w:adjustRightInd w:val="0"/>
        <w:spacing w:line="360" w:lineRule="auto"/>
        <w:jc w:val="both"/>
        <w:rPr>
          <w:sz w:val="24"/>
          <w:szCs w:val="24"/>
        </w:rPr>
      </w:pPr>
    </w:p>
    <w:p w14:paraId="4F1024D5" w14:textId="77777777" w:rsidR="00755063" w:rsidRDefault="00755063">
      <w:pPr>
        <w:rPr>
          <w:sz w:val="24"/>
          <w:szCs w:val="24"/>
        </w:rPr>
      </w:pPr>
      <w:r>
        <w:rPr>
          <w:sz w:val="24"/>
          <w:szCs w:val="24"/>
        </w:rPr>
        <w:br w:type="page"/>
      </w:r>
    </w:p>
    <w:p w14:paraId="64927544" w14:textId="5DE25628" w:rsidR="00E55556" w:rsidRPr="0046693B" w:rsidRDefault="00E55556" w:rsidP="00CA2D5B">
      <w:pPr>
        <w:spacing w:line="360" w:lineRule="auto"/>
        <w:rPr>
          <w:b/>
          <w:sz w:val="24"/>
          <w:szCs w:val="24"/>
          <w:u w:val="single"/>
        </w:rPr>
      </w:pPr>
      <w:r w:rsidRPr="0046693B">
        <w:rPr>
          <w:b/>
          <w:sz w:val="24"/>
          <w:szCs w:val="24"/>
          <w:u w:val="single"/>
        </w:rPr>
        <w:lastRenderedPageBreak/>
        <w:t xml:space="preserve">Conceptual Model and Research Hypotheses </w:t>
      </w:r>
    </w:p>
    <w:p w14:paraId="0BF0AF0F" w14:textId="76BEEB85" w:rsidR="00627F2C" w:rsidRDefault="00627F2C" w:rsidP="00CA2D5B">
      <w:pPr>
        <w:spacing w:line="360" w:lineRule="auto"/>
        <w:rPr>
          <w:sz w:val="24"/>
          <w:szCs w:val="24"/>
        </w:rPr>
      </w:pPr>
      <w:r>
        <w:rPr>
          <w:noProof/>
          <w:sz w:val="24"/>
          <w:szCs w:val="24"/>
          <w:lang w:eastAsia="zh-CN"/>
        </w:rPr>
        <w:drawing>
          <wp:inline distT="0" distB="0" distL="0" distR="0" wp14:anchorId="52B62C90" wp14:editId="7B3DEC60">
            <wp:extent cx="5943600" cy="25218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0933" cy="2520756"/>
                    </a:xfrm>
                    <a:prstGeom prst="rect">
                      <a:avLst/>
                    </a:prstGeom>
                    <a:noFill/>
                  </pic:spPr>
                </pic:pic>
              </a:graphicData>
            </a:graphic>
          </wp:inline>
        </w:drawing>
      </w:r>
    </w:p>
    <w:p w14:paraId="2B787F2F" w14:textId="77777777" w:rsidR="00627F2C" w:rsidRPr="00E55556" w:rsidRDefault="00627F2C" w:rsidP="00CA2D5B">
      <w:pPr>
        <w:spacing w:line="360" w:lineRule="auto"/>
        <w:rPr>
          <w:sz w:val="24"/>
          <w:szCs w:val="24"/>
        </w:rPr>
      </w:pPr>
    </w:p>
    <w:p w14:paraId="706D27EB" w14:textId="77777777" w:rsidR="00627F2C" w:rsidRDefault="00627F2C" w:rsidP="00CA2D5B">
      <w:pPr>
        <w:spacing w:line="360" w:lineRule="auto"/>
        <w:rPr>
          <w:sz w:val="24"/>
          <w:szCs w:val="24"/>
        </w:rPr>
      </w:pPr>
    </w:p>
    <w:p w14:paraId="19100A90" w14:textId="3913ED5D" w:rsidR="00627F2C" w:rsidRPr="00DB5906" w:rsidRDefault="00627F2C" w:rsidP="0046693B">
      <w:pPr>
        <w:widowControl w:val="0"/>
        <w:autoSpaceDE w:val="0"/>
        <w:autoSpaceDN w:val="0"/>
        <w:adjustRightInd w:val="0"/>
        <w:spacing w:line="360" w:lineRule="auto"/>
        <w:ind w:firstLine="720"/>
        <w:jc w:val="both"/>
        <w:rPr>
          <w:sz w:val="24"/>
          <w:szCs w:val="24"/>
          <w:lang w:eastAsia="zh-TW"/>
        </w:rPr>
      </w:pPr>
      <w:r w:rsidRPr="00DB5906">
        <w:rPr>
          <w:sz w:val="24"/>
          <w:szCs w:val="24"/>
          <w:lang w:eastAsia="zh-TW"/>
        </w:rPr>
        <w:t xml:space="preserve">Regarding the relationship between interactional justice and leader-member exchange, </w:t>
      </w:r>
      <w:r w:rsidR="00930D4F">
        <w:rPr>
          <w:sz w:val="24"/>
          <w:szCs w:val="24"/>
          <w:lang w:eastAsia="zh-TW"/>
        </w:rPr>
        <w:t>some</w:t>
      </w:r>
      <w:r w:rsidRPr="00DB5906">
        <w:rPr>
          <w:sz w:val="24"/>
          <w:szCs w:val="24"/>
          <w:lang w:eastAsia="zh-TW"/>
        </w:rPr>
        <w:t xml:space="preserve"> researchers (Erdogan, </w:t>
      </w:r>
      <w:proofErr w:type="spellStart"/>
      <w:r w:rsidRPr="00DB5906">
        <w:rPr>
          <w:sz w:val="24"/>
          <w:szCs w:val="24"/>
          <w:lang w:eastAsia="zh-TW"/>
        </w:rPr>
        <w:t>Liden</w:t>
      </w:r>
      <w:proofErr w:type="spellEnd"/>
      <w:r w:rsidRPr="00DB5906">
        <w:rPr>
          <w:sz w:val="24"/>
          <w:szCs w:val="24"/>
          <w:lang w:eastAsia="zh-TW"/>
        </w:rPr>
        <w:t xml:space="preserve"> &amp; </w:t>
      </w:r>
      <w:proofErr w:type="spellStart"/>
      <w:r w:rsidRPr="00DB5906">
        <w:rPr>
          <w:sz w:val="24"/>
          <w:szCs w:val="24"/>
          <w:lang w:eastAsia="zh-TW"/>
        </w:rPr>
        <w:t>Kraimer</w:t>
      </w:r>
      <w:proofErr w:type="spellEnd"/>
      <w:r w:rsidRPr="00DB5906">
        <w:rPr>
          <w:sz w:val="24"/>
          <w:szCs w:val="24"/>
          <w:lang w:eastAsia="zh-TW"/>
        </w:rPr>
        <w:t xml:space="preserve">, 2006; Masterson, et al. 2000; Murphy, et al. 2003) have </w:t>
      </w:r>
      <w:r w:rsidR="00930D4F">
        <w:rPr>
          <w:sz w:val="24"/>
          <w:szCs w:val="24"/>
          <w:lang w:eastAsia="zh-TW"/>
        </w:rPr>
        <w:t>reported</w:t>
      </w:r>
      <w:r w:rsidRPr="00DB5906">
        <w:rPr>
          <w:sz w:val="24"/>
          <w:szCs w:val="24"/>
          <w:lang w:eastAsia="zh-TW"/>
        </w:rPr>
        <w:t xml:space="preserve"> a positive relationship between the</w:t>
      </w:r>
      <w:r w:rsidR="00930D4F">
        <w:rPr>
          <w:sz w:val="24"/>
          <w:szCs w:val="24"/>
          <w:lang w:eastAsia="zh-TW"/>
        </w:rPr>
        <w:t>se</w:t>
      </w:r>
      <w:r w:rsidRPr="00DB5906">
        <w:rPr>
          <w:sz w:val="24"/>
          <w:szCs w:val="24"/>
          <w:lang w:eastAsia="zh-TW"/>
        </w:rPr>
        <w:t xml:space="preserve"> two constructs. Thus, </w:t>
      </w:r>
      <w:r w:rsidR="00930D4F">
        <w:rPr>
          <w:sz w:val="24"/>
          <w:szCs w:val="24"/>
          <w:lang w:eastAsia="zh-TW"/>
        </w:rPr>
        <w:t xml:space="preserve">based on this </w:t>
      </w:r>
      <w:r w:rsidRPr="00DB5906">
        <w:rPr>
          <w:sz w:val="24"/>
          <w:szCs w:val="24"/>
          <w:lang w:eastAsia="zh-TW"/>
        </w:rPr>
        <w:t xml:space="preserve">these previous findings we </w:t>
      </w:r>
      <w:r w:rsidR="00930D4F">
        <w:rPr>
          <w:sz w:val="24"/>
          <w:szCs w:val="24"/>
          <w:lang w:eastAsia="zh-TW"/>
        </w:rPr>
        <w:t>propose</w:t>
      </w:r>
      <w:r w:rsidRPr="00DB5906">
        <w:rPr>
          <w:sz w:val="24"/>
          <w:szCs w:val="24"/>
          <w:lang w:eastAsia="zh-TW"/>
        </w:rPr>
        <w:t xml:space="preserve"> that: </w:t>
      </w:r>
    </w:p>
    <w:p w14:paraId="1771EFB6" w14:textId="2C446D23" w:rsidR="00627F2C" w:rsidRPr="00DB5906" w:rsidRDefault="0046693B" w:rsidP="0046693B">
      <w:pPr>
        <w:autoSpaceDE w:val="0"/>
        <w:autoSpaceDN w:val="0"/>
        <w:adjustRightInd w:val="0"/>
        <w:spacing w:line="360" w:lineRule="auto"/>
        <w:ind w:left="720"/>
        <w:jc w:val="both"/>
        <w:rPr>
          <w:i/>
          <w:sz w:val="24"/>
          <w:szCs w:val="24"/>
          <w:lang w:eastAsia="zh-TW"/>
        </w:rPr>
      </w:pPr>
      <w:r w:rsidRPr="0046693B">
        <w:rPr>
          <w:i/>
          <w:iCs/>
          <w:sz w:val="24"/>
          <w:szCs w:val="24"/>
        </w:rPr>
        <w:t>Hypothesis</w:t>
      </w:r>
      <w:r w:rsidR="00627F2C" w:rsidRPr="00DB5906">
        <w:rPr>
          <w:i/>
          <w:iCs/>
          <w:sz w:val="24"/>
          <w:szCs w:val="24"/>
        </w:rPr>
        <w:t xml:space="preserve"> 1: </w:t>
      </w:r>
      <w:r w:rsidR="00575F68" w:rsidRPr="00575F68">
        <w:rPr>
          <w:i/>
          <w:sz w:val="24"/>
          <w:szCs w:val="24"/>
          <w:lang w:eastAsia="zh-TW"/>
        </w:rPr>
        <w:t>Sales people’s interactional justice perceptions will be positively related to the quality of LMX</w:t>
      </w:r>
    </w:p>
    <w:p w14:paraId="4949FC0B" w14:textId="77777777" w:rsidR="00930D4F" w:rsidRDefault="00930D4F" w:rsidP="0046693B">
      <w:pPr>
        <w:autoSpaceDE w:val="0"/>
        <w:autoSpaceDN w:val="0"/>
        <w:adjustRightInd w:val="0"/>
        <w:spacing w:line="360" w:lineRule="auto"/>
        <w:ind w:firstLine="706"/>
        <w:jc w:val="both"/>
        <w:rPr>
          <w:sz w:val="24"/>
          <w:szCs w:val="24"/>
        </w:rPr>
      </w:pPr>
    </w:p>
    <w:p w14:paraId="0905D1D7" w14:textId="66A3005D" w:rsidR="00627F2C" w:rsidRPr="00DB5906" w:rsidRDefault="00627F2C" w:rsidP="0046693B">
      <w:pPr>
        <w:autoSpaceDE w:val="0"/>
        <w:autoSpaceDN w:val="0"/>
        <w:adjustRightInd w:val="0"/>
        <w:spacing w:line="360" w:lineRule="auto"/>
        <w:ind w:firstLine="706"/>
        <w:jc w:val="both"/>
        <w:rPr>
          <w:sz w:val="24"/>
          <w:szCs w:val="24"/>
        </w:rPr>
      </w:pPr>
      <w:r w:rsidRPr="00DB5906">
        <w:rPr>
          <w:sz w:val="24"/>
          <w:szCs w:val="24"/>
        </w:rPr>
        <w:t xml:space="preserve">As negative feedback has been found to have higher instrumental value than positive feedback in the context of performance enhancement (Ashford et al., 2003; </w:t>
      </w:r>
      <w:proofErr w:type="spellStart"/>
      <w:r w:rsidRPr="00DB5906">
        <w:rPr>
          <w:sz w:val="24"/>
          <w:szCs w:val="24"/>
        </w:rPr>
        <w:t>Audia</w:t>
      </w:r>
      <w:proofErr w:type="spellEnd"/>
      <w:r w:rsidRPr="00DB5906">
        <w:rPr>
          <w:sz w:val="24"/>
          <w:szCs w:val="24"/>
        </w:rPr>
        <w:t xml:space="preserve"> &amp; Locke, 2003; Morrison, Chen, &amp; Salgado, 2004; Moss et al., 2003), we propose that </w:t>
      </w:r>
      <w:r w:rsidR="00F22E9A">
        <w:rPr>
          <w:sz w:val="24"/>
          <w:szCs w:val="24"/>
        </w:rPr>
        <w:t xml:space="preserve">the behaviour </w:t>
      </w:r>
      <w:r w:rsidR="00385904">
        <w:rPr>
          <w:sz w:val="24"/>
          <w:szCs w:val="24"/>
        </w:rPr>
        <w:t xml:space="preserve">of </w:t>
      </w:r>
      <w:r w:rsidRPr="00DB5906">
        <w:rPr>
          <w:sz w:val="24"/>
          <w:szCs w:val="24"/>
        </w:rPr>
        <w:t>sales</w:t>
      </w:r>
      <w:r w:rsidR="00F22E9A">
        <w:rPr>
          <w:sz w:val="24"/>
          <w:szCs w:val="24"/>
        </w:rPr>
        <w:t xml:space="preserve"> </w:t>
      </w:r>
      <w:r w:rsidRPr="00DB5906">
        <w:rPr>
          <w:sz w:val="24"/>
          <w:szCs w:val="24"/>
        </w:rPr>
        <w:t xml:space="preserve">people in directly </w:t>
      </w:r>
      <w:r w:rsidR="00385904">
        <w:rPr>
          <w:sz w:val="24"/>
          <w:szCs w:val="24"/>
        </w:rPr>
        <w:t xml:space="preserve">seeking </w:t>
      </w:r>
      <w:r w:rsidRPr="00DB5906">
        <w:rPr>
          <w:sz w:val="24"/>
          <w:szCs w:val="24"/>
        </w:rPr>
        <w:t xml:space="preserve">negative feedback from their immediate supervisors may facilitate the social exchange process between supervisors and subordinates. Thus the following </w:t>
      </w:r>
      <w:r w:rsidR="00772F65">
        <w:rPr>
          <w:sz w:val="24"/>
          <w:szCs w:val="24"/>
        </w:rPr>
        <w:t>hypothesis</w:t>
      </w:r>
      <w:r w:rsidRPr="00DB5906">
        <w:rPr>
          <w:sz w:val="24"/>
          <w:szCs w:val="24"/>
        </w:rPr>
        <w:t xml:space="preserve"> is offered:  </w:t>
      </w:r>
    </w:p>
    <w:p w14:paraId="3F4FEBD7" w14:textId="2E576C99" w:rsidR="00627F2C" w:rsidRPr="00DB5906" w:rsidRDefault="00F22E9A" w:rsidP="0046693B">
      <w:pPr>
        <w:autoSpaceDE w:val="0"/>
        <w:autoSpaceDN w:val="0"/>
        <w:adjustRightInd w:val="0"/>
        <w:spacing w:line="360" w:lineRule="auto"/>
        <w:ind w:left="706"/>
        <w:jc w:val="both"/>
        <w:rPr>
          <w:sz w:val="24"/>
          <w:szCs w:val="24"/>
        </w:rPr>
      </w:pPr>
      <w:r w:rsidRPr="00F22E9A">
        <w:rPr>
          <w:i/>
          <w:iCs/>
          <w:sz w:val="24"/>
          <w:szCs w:val="24"/>
        </w:rPr>
        <w:t>Hypothesis</w:t>
      </w:r>
      <w:r w:rsidR="00627F2C" w:rsidRPr="00DB5906">
        <w:rPr>
          <w:i/>
          <w:iCs/>
          <w:sz w:val="24"/>
          <w:szCs w:val="24"/>
        </w:rPr>
        <w:t xml:space="preserve"> 2: </w:t>
      </w:r>
      <w:r w:rsidR="00575F68" w:rsidRPr="00575F68">
        <w:rPr>
          <w:i/>
          <w:iCs/>
          <w:sz w:val="24"/>
          <w:szCs w:val="24"/>
        </w:rPr>
        <w:t>Quality of LMX mediates the relationship between sales people’s interactional justice perceptions and negative feedback seeking behavio</w:t>
      </w:r>
      <w:r w:rsidR="00575F68">
        <w:rPr>
          <w:i/>
          <w:iCs/>
          <w:sz w:val="24"/>
          <w:szCs w:val="24"/>
        </w:rPr>
        <w:t>u</w:t>
      </w:r>
      <w:r w:rsidR="00575F68" w:rsidRPr="00575F68">
        <w:rPr>
          <w:i/>
          <w:iCs/>
          <w:sz w:val="24"/>
          <w:szCs w:val="24"/>
        </w:rPr>
        <w:t>r</w:t>
      </w:r>
      <w:r w:rsidR="00627F2C" w:rsidRPr="00DB5906">
        <w:rPr>
          <w:sz w:val="24"/>
          <w:szCs w:val="24"/>
        </w:rPr>
        <w:t>.</w:t>
      </w:r>
    </w:p>
    <w:p w14:paraId="22B4D712" w14:textId="77777777" w:rsidR="00A73857" w:rsidRDefault="00A73857" w:rsidP="0046693B">
      <w:pPr>
        <w:spacing w:line="360" w:lineRule="auto"/>
        <w:ind w:firstLine="706"/>
        <w:jc w:val="both"/>
        <w:rPr>
          <w:sz w:val="24"/>
          <w:szCs w:val="24"/>
        </w:rPr>
      </w:pPr>
    </w:p>
    <w:p w14:paraId="78175C90" w14:textId="4BB5116C" w:rsidR="00627F2C" w:rsidRPr="00DB5906" w:rsidRDefault="00385904" w:rsidP="0046693B">
      <w:pPr>
        <w:spacing w:line="360" w:lineRule="auto"/>
        <w:ind w:firstLine="706"/>
        <w:jc w:val="both"/>
        <w:rPr>
          <w:sz w:val="24"/>
          <w:szCs w:val="24"/>
          <w:lang w:eastAsia="zh-TW"/>
        </w:rPr>
      </w:pPr>
      <w:r>
        <w:rPr>
          <w:sz w:val="24"/>
          <w:szCs w:val="24"/>
        </w:rPr>
        <w:t xml:space="preserve">Based on the analysis </w:t>
      </w:r>
      <w:r w:rsidR="00627F2C" w:rsidRPr="00DB5906">
        <w:rPr>
          <w:sz w:val="24"/>
          <w:szCs w:val="24"/>
        </w:rPr>
        <w:t xml:space="preserve">of the Chinese cultural values </w:t>
      </w:r>
      <w:r>
        <w:rPr>
          <w:sz w:val="24"/>
          <w:szCs w:val="24"/>
        </w:rPr>
        <w:t xml:space="preserve">studies </w:t>
      </w:r>
      <w:r w:rsidR="00627F2C" w:rsidRPr="00DB5906">
        <w:rPr>
          <w:sz w:val="24"/>
          <w:szCs w:val="24"/>
        </w:rPr>
        <w:t>show</w:t>
      </w:r>
      <w:r w:rsidR="00627F2C" w:rsidRPr="00DB5906">
        <w:rPr>
          <w:rFonts w:eastAsiaTheme="minorEastAsia"/>
          <w:sz w:val="24"/>
          <w:szCs w:val="24"/>
          <w:lang w:eastAsia="zh-TW"/>
        </w:rPr>
        <w:t xml:space="preserve"> that</w:t>
      </w:r>
      <w:r>
        <w:rPr>
          <w:rFonts w:eastAsiaTheme="minorEastAsia"/>
          <w:sz w:val="24"/>
          <w:szCs w:val="24"/>
          <w:lang w:eastAsia="zh-TW"/>
        </w:rPr>
        <w:t xml:space="preserve"> </w:t>
      </w:r>
      <w:r w:rsidR="00627F2C" w:rsidRPr="00DB5906">
        <w:rPr>
          <w:rFonts w:eastAsiaTheme="minorEastAsia" w:hint="eastAsia"/>
          <w:sz w:val="24"/>
          <w:szCs w:val="24"/>
          <w:lang w:eastAsia="zh-TW"/>
        </w:rPr>
        <w:t>p</w:t>
      </w:r>
      <w:r w:rsidR="00627F2C" w:rsidRPr="00DB5906">
        <w:rPr>
          <w:sz w:val="24"/>
          <w:szCs w:val="24"/>
        </w:rPr>
        <w:t xml:space="preserve">eople tend to </w:t>
      </w:r>
      <w:r w:rsidR="00F92E7E">
        <w:rPr>
          <w:sz w:val="24"/>
          <w:szCs w:val="24"/>
        </w:rPr>
        <w:t>keep and retain</w:t>
      </w:r>
      <w:r w:rsidR="00627F2C" w:rsidRPr="00DB5906">
        <w:rPr>
          <w:sz w:val="24"/>
          <w:szCs w:val="24"/>
        </w:rPr>
        <w:t xml:space="preserve"> the harmonious interpersonal relationship with </w:t>
      </w:r>
      <w:r>
        <w:rPr>
          <w:sz w:val="24"/>
          <w:szCs w:val="24"/>
        </w:rPr>
        <w:t xml:space="preserve">the people recognised as </w:t>
      </w:r>
      <w:r w:rsidR="00627F2C" w:rsidRPr="00DB5906">
        <w:rPr>
          <w:sz w:val="24"/>
          <w:szCs w:val="24"/>
          <w:lang w:eastAsia="zh-TW"/>
        </w:rPr>
        <w:t xml:space="preserve">in-group </w:t>
      </w:r>
      <w:r w:rsidR="00627F2C" w:rsidRPr="00DB5906">
        <w:rPr>
          <w:sz w:val="24"/>
          <w:szCs w:val="24"/>
        </w:rPr>
        <w:t>people</w:t>
      </w:r>
      <w:r w:rsidR="00627F2C" w:rsidRPr="00DB5906">
        <w:rPr>
          <w:sz w:val="24"/>
          <w:szCs w:val="24"/>
          <w:lang w:eastAsia="zh-TW"/>
        </w:rPr>
        <w:t>.</w:t>
      </w:r>
      <w:r w:rsidR="00627F2C" w:rsidRPr="00DB5906">
        <w:rPr>
          <w:rFonts w:eastAsiaTheme="minorEastAsia" w:hint="eastAsia"/>
          <w:sz w:val="24"/>
          <w:szCs w:val="24"/>
          <w:lang w:eastAsia="zh-TW"/>
        </w:rPr>
        <w:t xml:space="preserve"> I</w:t>
      </w:r>
      <w:r w:rsidR="00627F2C" w:rsidRPr="00DB5906">
        <w:rPr>
          <w:sz w:val="24"/>
          <w:szCs w:val="24"/>
        </w:rPr>
        <w:t>f these sales people do not make an</w:t>
      </w:r>
      <w:r w:rsidR="00772F65">
        <w:rPr>
          <w:sz w:val="24"/>
          <w:szCs w:val="24"/>
        </w:rPr>
        <w:t>y</w:t>
      </w:r>
      <w:r w:rsidR="00627F2C" w:rsidRPr="00DB5906">
        <w:rPr>
          <w:sz w:val="24"/>
          <w:szCs w:val="24"/>
        </w:rPr>
        <w:t xml:space="preserve"> effort to repay their in-group supervisors, their relationship will become difficult and social harmony will become difficult to </w:t>
      </w:r>
      <w:r w:rsidR="00F92E7E">
        <w:rPr>
          <w:sz w:val="24"/>
          <w:szCs w:val="24"/>
        </w:rPr>
        <w:t>continue and maintain</w:t>
      </w:r>
      <w:r w:rsidR="00627F2C" w:rsidRPr="00DB5906">
        <w:rPr>
          <w:sz w:val="24"/>
          <w:szCs w:val="24"/>
        </w:rPr>
        <w:t xml:space="preserve"> (Hsu, 1971). </w:t>
      </w:r>
      <w:r w:rsidR="00627F2C" w:rsidRPr="00DB5906">
        <w:rPr>
          <w:rFonts w:eastAsiaTheme="minorEastAsia" w:hint="eastAsia"/>
          <w:sz w:val="24"/>
          <w:szCs w:val="24"/>
          <w:lang w:eastAsia="zh-TW"/>
        </w:rPr>
        <w:t>F</w:t>
      </w:r>
      <w:r w:rsidR="00627F2C" w:rsidRPr="00DB5906">
        <w:rPr>
          <w:sz w:val="24"/>
          <w:szCs w:val="24"/>
        </w:rPr>
        <w:t xml:space="preserve">riendship </w:t>
      </w:r>
      <w:r w:rsidR="00F92E7E">
        <w:rPr>
          <w:sz w:val="24"/>
          <w:szCs w:val="24"/>
        </w:rPr>
        <w:t>could</w:t>
      </w:r>
      <w:r w:rsidR="00627F2C" w:rsidRPr="00DB5906">
        <w:rPr>
          <w:sz w:val="24"/>
          <w:szCs w:val="24"/>
        </w:rPr>
        <w:t xml:space="preserve"> be a moderator that can strengthen the </w:t>
      </w:r>
      <w:r w:rsidR="00627F2C" w:rsidRPr="00DB5906">
        <w:rPr>
          <w:sz w:val="24"/>
          <w:szCs w:val="24"/>
        </w:rPr>
        <w:lastRenderedPageBreak/>
        <w:t>relationship between Chinese salespeople’s interactional justice perceptions and the quality of LMX. Thus, we propose that:</w:t>
      </w:r>
    </w:p>
    <w:p w14:paraId="3346E8C3" w14:textId="0FEE412E" w:rsidR="00627F2C" w:rsidRPr="00DB5906" w:rsidRDefault="00385904" w:rsidP="0046693B">
      <w:pPr>
        <w:autoSpaceDE w:val="0"/>
        <w:autoSpaceDN w:val="0"/>
        <w:adjustRightInd w:val="0"/>
        <w:spacing w:line="360" w:lineRule="auto"/>
        <w:ind w:left="720"/>
        <w:jc w:val="both"/>
        <w:rPr>
          <w:i/>
          <w:iCs/>
          <w:sz w:val="24"/>
          <w:szCs w:val="24"/>
        </w:rPr>
      </w:pPr>
      <w:r w:rsidRPr="00385904">
        <w:rPr>
          <w:i/>
          <w:iCs/>
          <w:sz w:val="24"/>
          <w:szCs w:val="24"/>
        </w:rPr>
        <w:t>Hypothesis</w:t>
      </w:r>
      <w:r w:rsidR="00627F2C" w:rsidRPr="00DB5906">
        <w:rPr>
          <w:i/>
          <w:iCs/>
          <w:sz w:val="24"/>
          <w:szCs w:val="24"/>
        </w:rPr>
        <w:t xml:space="preserve"> </w:t>
      </w:r>
      <w:r w:rsidR="00627F2C" w:rsidRPr="00DB5906">
        <w:rPr>
          <w:i/>
          <w:iCs/>
          <w:sz w:val="24"/>
          <w:szCs w:val="24"/>
          <w:lang w:eastAsia="zh-TW"/>
        </w:rPr>
        <w:t>3</w:t>
      </w:r>
      <w:r w:rsidR="00575F68">
        <w:rPr>
          <w:i/>
          <w:iCs/>
          <w:sz w:val="24"/>
          <w:szCs w:val="24"/>
          <w:lang w:eastAsia="zh-TW"/>
        </w:rPr>
        <w:t>a</w:t>
      </w:r>
      <w:r w:rsidR="00627F2C" w:rsidRPr="00DB5906">
        <w:rPr>
          <w:i/>
          <w:iCs/>
          <w:sz w:val="24"/>
          <w:szCs w:val="24"/>
          <w:lang w:eastAsia="zh-TW"/>
        </w:rPr>
        <w:t xml:space="preserve">: </w:t>
      </w:r>
      <w:r w:rsidR="00575F68" w:rsidRPr="00575F68">
        <w:rPr>
          <w:i/>
          <w:sz w:val="24"/>
          <w:szCs w:val="24"/>
        </w:rPr>
        <w:t xml:space="preserve">In the Chinese context, the positive association between sales people’s interactional justice perceptions and the quality of LMX is stronger the more that supervisors are treated as </w:t>
      </w:r>
      <w:proofErr w:type="spellStart"/>
      <w:r w:rsidR="00575F68" w:rsidRPr="00575F68">
        <w:rPr>
          <w:i/>
          <w:sz w:val="24"/>
          <w:szCs w:val="24"/>
        </w:rPr>
        <w:t>ingroup</w:t>
      </w:r>
      <w:proofErr w:type="spellEnd"/>
      <w:r w:rsidR="00575F68" w:rsidRPr="00575F68">
        <w:rPr>
          <w:i/>
          <w:sz w:val="24"/>
          <w:szCs w:val="24"/>
        </w:rPr>
        <w:t xml:space="preserve"> people of the sales people</w:t>
      </w:r>
      <w:proofErr w:type="gramStart"/>
      <w:r w:rsidR="00575F68" w:rsidRPr="00575F68">
        <w:rPr>
          <w:i/>
          <w:sz w:val="24"/>
          <w:szCs w:val="24"/>
        </w:rPr>
        <w:t>.</w:t>
      </w:r>
      <w:r w:rsidR="00627F2C" w:rsidRPr="00DB5906">
        <w:rPr>
          <w:i/>
          <w:iCs/>
          <w:sz w:val="24"/>
          <w:szCs w:val="24"/>
        </w:rPr>
        <w:t>.</w:t>
      </w:r>
      <w:proofErr w:type="gramEnd"/>
    </w:p>
    <w:p w14:paraId="43B369B2" w14:textId="229CA586" w:rsidR="00575F68" w:rsidRPr="00DB5906" w:rsidRDefault="00575F68" w:rsidP="00575F68">
      <w:pPr>
        <w:autoSpaceDE w:val="0"/>
        <w:autoSpaceDN w:val="0"/>
        <w:adjustRightInd w:val="0"/>
        <w:spacing w:line="360" w:lineRule="auto"/>
        <w:ind w:left="720"/>
        <w:jc w:val="both"/>
        <w:rPr>
          <w:i/>
          <w:iCs/>
          <w:sz w:val="24"/>
          <w:szCs w:val="24"/>
        </w:rPr>
      </w:pPr>
      <w:r w:rsidRPr="00385904">
        <w:rPr>
          <w:i/>
          <w:iCs/>
          <w:sz w:val="24"/>
          <w:szCs w:val="24"/>
        </w:rPr>
        <w:t>Hypothesis</w:t>
      </w:r>
      <w:r w:rsidRPr="00DB5906">
        <w:rPr>
          <w:i/>
          <w:iCs/>
          <w:sz w:val="24"/>
          <w:szCs w:val="24"/>
        </w:rPr>
        <w:t xml:space="preserve"> </w:t>
      </w:r>
      <w:r w:rsidRPr="00DB5906">
        <w:rPr>
          <w:i/>
          <w:iCs/>
          <w:sz w:val="24"/>
          <w:szCs w:val="24"/>
          <w:lang w:eastAsia="zh-TW"/>
        </w:rPr>
        <w:t>3</w:t>
      </w:r>
      <w:r>
        <w:rPr>
          <w:i/>
          <w:iCs/>
          <w:sz w:val="24"/>
          <w:szCs w:val="24"/>
          <w:lang w:eastAsia="zh-TW"/>
        </w:rPr>
        <w:t>b</w:t>
      </w:r>
      <w:r w:rsidRPr="00DB5906">
        <w:rPr>
          <w:i/>
          <w:iCs/>
          <w:sz w:val="24"/>
          <w:szCs w:val="24"/>
          <w:lang w:eastAsia="zh-TW"/>
        </w:rPr>
        <w:t xml:space="preserve">: </w:t>
      </w:r>
      <w:r w:rsidRPr="00575F68">
        <w:rPr>
          <w:i/>
          <w:sz w:val="24"/>
          <w:szCs w:val="24"/>
        </w:rPr>
        <w:t xml:space="preserve">In the Chinese context, the positive association between sales people’s interactional justice perceptions and the quality of LMX is stronger the less </w:t>
      </w:r>
      <w:proofErr w:type="gramStart"/>
      <w:r w:rsidRPr="00575F68">
        <w:rPr>
          <w:i/>
          <w:sz w:val="24"/>
          <w:szCs w:val="24"/>
        </w:rPr>
        <w:t>that supervisors</w:t>
      </w:r>
      <w:proofErr w:type="gramEnd"/>
      <w:r w:rsidRPr="00575F68">
        <w:rPr>
          <w:i/>
          <w:sz w:val="24"/>
          <w:szCs w:val="24"/>
        </w:rPr>
        <w:t xml:space="preserve"> are treated as outgroup people of the sales people.</w:t>
      </w:r>
    </w:p>
    <w:p w14:paraId="7C6A2B5B" w14:textId="77777777" w:rsidR="00F92E7E" w:rsidRDefault="00F92E7E" w:rsidP="0046693B">
      <w:pPr>
        <w:spacing w:line="360" w:lineRule="auto"/>
        <w:ind w:firstLine="720"/>
        <w:jc w:val="both"/>
        <w:rPr>
          <w:rFonts w:eastAsiaTheme="minorEastAsia"/>
          <w:sz w:val="24"/>
          <w:szCs w:val="24"/>
          <w:lang w:eastAsia="zh-TW"/>
        </w:rPr>
      </w:pPr>
    </w:p>
    <w:p w14:paraId="425C62C5" w14:textId="755E397B" w:rsidR="00627F2C" w:rsidRPr="00DB5906" w:rsidRDefault="00627F2C" w:rsidP="0046693B">
      <w:pPr>
        <w:spacing w:line="360" w:lineRule="auto"/>
        <w:ind w:firstLine="720"/>
        <w:jc w:val="both"/>
        <w:rPr>
          <w:sz w:val="24"/>
          <w:szCs w:val="24"/>
        </w:rPr>
      </w:pPr>
      <w:r w:rsidRPr="00DB5906">
        <w:rPr>
          <w:sz w:val="24"/>
          <w:szCs w:val="24"/>
        </w:rPr>
        <w:t>Bond (1991)</w:t>
      </w:r>
      <w:r w:rsidR="00F92E7E">
        <w:rPr>
          <w:sz w:val="24"/>
          <w:szCs w:val="24"/>
        </w:rPr>
        <w:t xml:space="preserve"> found when </w:t>
      </w:r>
      <w:r w:rsidRPr="00DB5906">
        <w:rPr>
          <w:sz w:val="24"/>
          <w:szCs w:val="24"/>
        </w:rPr>
        <w:t>Chinese sales people communicat</w:t>
      </w:r>
      <w:r w:rsidR="00F92E7E">
        <w:rPr>
          <w:sz w:val="24"/>
          <w:szCs w:val="24"/>
        </w:rPr>
        <w:t>e</w:t>
      </w:r>
      <w:r w:rsidRPr="00DB5906">
        <w:rPr>
          <w:sz w:val="24"/>
          <w:szCs w:val="24"/>
        </w:rPr>
        <w:t xml:space="preserve"> with their in-group supervisors, </w:t>
      </w:r>
      <w:r w:rsidR="00F92E7E">
        <w:rPr>
          <w:sz w:val="24"/>
          <w:szCs w:val="24"/>
        </w:rPr>
        <w:t xml:space="preserve">they </w:t>
      </w:r>
      <w:r w:rsidRPr="00DB5906">
        <w:rPr>
          <w:sz w:val="24"/>
          <w:szCs w:val="24"/>
        </w:rPr>
        <w:t>will need to do the so-called ‘</w:t>
      </w:r>
      <w:proofErr w:type="spellStart"/>
      <w:r w:rsidRPr="00DB5906">
        <w:rPr>
          <w:sz w:val="24"/>
          <w:szCs w:val="24"/>
        </w:rPr>
        <w:t>facework</w:t>
      </w:r>
      <w:proofErr w:type="spellEnd"/>
      <w:r w:rsidRPr="00DB5906">
        <w:rPr>
          <w:sz w:val="24"/>
          <w:szCs w:val="24"/>
        </w:rPr>
        <w:t>’ to protect or save their supervisors’ face</w:t>
      </w:r>
      <w:r w:rsidRPr="00DB5906">
        <w:rPr>
          <w:rFonts w:eastAsiaTheme="minorEastAsia" w:hint="eastAsia"/>
          <w:sz w:val="24"/>
          <w:szCs w:val="24"/>
          <w:lang w:eastAsia="zh-TW"/>
        </w:rPr>
        <w:t>. I</w:t>
      </w:r>
      <w:r w:rsidRPr="00DB5906">
        <w:rPr>
          <w:sz w:val="24"/>
          <w:szCs w:val="24"/>
        </w:rPr>
        <w:t>t is not unreasonable either for Chinese salespeople to seek negative feedback from their in-group supervisors in order to give face</w:t>
      </w:r>
      <w:r w:rsidR="00F92E7E">
        <w:rPr>
          <w:sz w:val="24"/>
          <w:szCs w:val="24"/>
        </w:rPr>
        <w:t xml:space="preserve"> to </w:t>
      </w:r>
      <w:r w:rsidRPr="00DB5906">
        <w:rPr>
          <w:sz w:val="24"/>
          <w:szCs w:val="24"/>
        </w:rPr>
        <w:t xml:space="preserve">maintain a long-term harmonious and hierarchical relationship. In other words, even if the quality of the leader-member exchange is moderate, Chinese salespeople will still seek negative feedback from their supervisors. Thus, we propose that: </w:t>
      </w:r>
    </w:p>
    <w:p w14:paraId="6D4608EA" w14:textId="05256FDB" w:rsidR="00627F2C" w:rsidRPr="00DB5906" w:rsidRDefault="00F92E7E" w:rsidP="0046693B">
      <w:pPr>
        <w:autoSpaceDE w:val="0"/>
        <w:autoSpaceDN w:val="0"/>
        <w:adjustRightInd w:val="0"/>
        <w:spacing w:line="360" w:lineRule="auto"/>
        <w:ind w:left="720"/>
        <w:jc w:val="both"/>
        <w:rPr>
          <w:i/>
          <w:sz w:val="24"/>
          <w:szCs w:val="24"/>
        </w:rPr>
      </w:pPr>
      <w:r w:rsidRPr="00F92E7E">
        <w:rPr>
          <w:i/>
          <w:iCs/>
          <w:sz w:val="24"/>
          <w:szCs w:val="24"/>
        </w:rPr>
        <w:t>Hypothesis</w:t>
      </w:r>
      <w:r w:rsidR="00627F2C" w:rsidRPr="00DB5906">
        <w:rPr>
          <w:i/>
          <w:iCs/>
          <w:sz w:val="24"/>
          <w:szCs w:val="24"/>
        </w:rPr>
        <w:t xml:space="preserve"> </w:t>
      </w:r>
      <w:r w:rsidR="00627F2C" w:rsidRPr="00DB5906">
        <w:rPr>
          <w:i/>
          <w:iCs/>
          <w:sz w:val="24"/>
          <w:szCs w:val="24"/>
          <w:lang w:eastAsia="zh-TW"/>
        </w:rPr>
        <w:t>4</w:t>
      </w:r>
      <w:r w:rsidR="00575F68">
        <w:rPr>
          <w:i/>
          <w:iCs/>
          <w:sz w:val="24"/>
          <w:szCs w:val="24"/>
          <w:lang w:eastAsia="zh-TW"/>
        </w:rPr>
        <w:t>a</w:t>
      </w:r>
      <w:r w:rsidR="00627F2C" w:rsidRPr="00DB5906">
        <w:rPr>
          <w:i/>
          <w:iCs/>
          <w:sz w:val="24"/>
          <w:szCs w:val="24"/>
          <w:lang w:eastAsia="zh-TW"/>
        </w:rPr>
        <w:t xml:space="preserve">: </w:t>
      </w:r>
      <w:r w:rsidR="00575F68" w:rsidRPr="00575F68">
        <w:rPr>
          <w:i/>
          <w:sz w:val="24"/>
          <w:szCs w:val="24"/>
        </w:rPr>
        <w:t>In the Chinese context, the positive association between quality of LMX and the negative feedback seeking behavio</w:t>
      </w:r>
      <w:r w:rsidR="00575F68">
        <w:rPr>
          <w:i/>
          <w:sz w:val="24"/>
          <w:szCs w:val="24"/>
        </w:rPr>
        <w:t>u</w:t>
      </w:r>
      <w:r w:rsidR="00575F68" w:rsidRPr="00575F68">
        <w:rPr>
          <w:i/>
          <w:sz w:val="24"/>
          <w:szCs w:val="24"/>
        </w:rPr>
        <w:t xml:space="preserve">r is stronger the more </w:t>
      </w:r>
      <w:proofErr w:type="gramStart"/>
      <w:r w:rsidR="00575F68" w:rsidRPr="00575F68">
        <w:rPr>
          <w:i/>
          <w:sz w:val="24"/>
          <w:szCs w:val="24"/>
        </w:rPr>
        <w:t>that supervisors</w:t>
      </w:r>
      <w:proofErr w:type="gramEnd"/>
      <w:r w:rsidR="00575F68" w:rsidRPr="00575F68">
        <w:rPr>
          <w:i/>
          <w:sz w:val="24"/>
          <w:szCs w:val="24"/>
        </w:rPr>
        <w:t xml:space="preserve"> are treated as in</w:t>
      </w:r>
      <w:r w:rsidR="00575F68">
        <w:rPr>
          <w:i/>
          <w:sz w:val="24"/>
          <w:szCs w:val="24"/>
        </w:rPr>
        <w:t>-</w:t>
      </w:r>
      <w:r w:rsidR="00575F68" w:rsidRPr="00575F68">
        <w:rPr>
          <w:i/>
          <w:sz w:val="24"/>
          <w:szCs w:val="24"/>
        </w:rPr>
        <w:t>group people of the sales people</w:t>
      </w:r>
      <w:r w:rsidR="00627F2C" w:rsidRPr="00DB5906">
        <w:rPr>
          <w:i/>
          <w:sz w:val="24"/>
          <w:szCs w:val="24"/>
        </w:rPr>
        <w:t>.</w:t>
      </w:r>
    </w:p>
    <w:p w14:paraId="42FE13BF" w14:textId="7B444559" w:rsidR="00575F68" w:rsidRPr="00DB5906" w:rsidRDefault="00575F68" w:rsidP="00575F68">
      <w:pPr>
        <w:autoSpaceDE w:val="0"/>
        <w:autoSpaceDN w:val="0"/>
        <w:adjustRightInd w:val="0"/>
        <w:spacing w:line="360" w:lineRule="auto"/>
        <w:ind w:left="720"/>
        <w:jc w:val="both"/>
        <w:rPr>
          <w:i/>
          <w:sz w:val="24"/>
          <w:szCs w:val="24"/>
        </w:rPr>
      </w:pPr>
      <w:r w:rsidRPr="00F92E7E">
        <w:rPr>
          <w:i/>
          <w:iCs/>
          <w:sz w:val="24"/>
          <w:szCs w:val="24"/>
        </w:rPr>
        <w:t>Hypothesis</w:t>
      </w:r>
      <w:r w:rsidRPr="00DB5906">
        <w:rPr>
          <w:i/>
          <w:iCs/>
          <w:sz w:val="24"/>
          <w:szCs w:val="24"/>
        </w:rPr>
        <w:t xml:space="preserve"> </w:t>
      </w:r>
      <w:r w:rsidRPr="00DB5906">
        <w:rPr>
          <w:i/>
          <w:iCs/>
          <w:sz w:val="24"/>
          <w:szCs w:val="24"/>
          <w:lang w:eastAsia="zh-TW"/>
        </w:rPr>
        <w:t>4</w:t>
      </w:r>
      <w:r>
        <w:rPr>
          <w:i/>
          <w:iCs/>
          <w:sz w:val="24"/>
          <w:szCs w:val="24"/>
          <w:lang w:eastAsia="zh-TW"/>
        </w:rPr>
        <w:t>b</w:t>
      </w:r>
      <w:r w:rsidRPr="00DB5906">
        <w:rPr>
          <w:i/>
          <w:iCs/>
          <w:sz w:val="24"/>
          <w:szCs w:val="24"/>
          <w:lang w:eastAsia="zh-TW"/>
        </w:rPr>
        <w:t xml:space="preserve">: </w:t>
      </w:r>
      <w:r w:rsidRPr="00575F68">
        <w:rPr>
          <w:i/>
          <w:sz w:val="24"/>
          <w:szCs w:val="24"/>
        </w:rPr>
        <w:t>In the Chinese context, The positive association between quality of LMX and the negative feedback seeking behavio</w:t>
      </w:r>
      <w:r>
        <w:rPr>
          <w:i/>
          <w:sz w:val="24"/>
          <w:szCs w:val="24"/>
        </w:rPr>
        <w:t>u</w:t>
      </w:r>
      <w:r w:rsidRPr="00575F68">
        <w:rPr>
          <w:i/>
          <w:sz w:val="24"/>
          <w:szCs w:val="24"/>
        </w:rPr>
        <w:t>r is stronger the less that supervisors are treated as outgroup people of the sales people</w:t>
      </w:r>
      <w:r w:rsidRPr="00DB5906">
        <w:rPr>
          <w:i/>
          <w:sz w:val="24"/>
          <w:szCs w:val="24"/>
        </w:rPr>
        <w:t>.</w:t>
      </w:r>
    </w:p>
    <w:p w14:paraId="0970A34B" w14:textId="77777777" w:rsidR="00337B54" w:rsidRDefault="00337B54" w:rsidP="0046693B">
      <w:pPr>
        <w:spacing w:line="360" w:lineRule="auto"/>
        <w:ind w:firstLine="720"/>
        <w:jc w:val="both"/>
        <w:rPr>
          <w:sz w:val="24"/>
          <w:szCs w:val="24"/>
        </w:rPr>
      </w:pPr>
    </w:p>
    <w:p w14:paraId="32D0E1AF" w14:textId="584886BD" w:rsidR="00627F2C" w:rsidRPr="00DB5906" w:rsidRDefault="00627F2C" w:rsidP="0046693B">
      <w:pPr>
        <w:spacing w:line="360" w:lineRule="auto"/>
        <w:ind w:firstLine="720"/>
        <w:jc w:val="both"/>
        <w:rPr>
          <w:sz w:val="24"/>
          <w:szCs w:val="24"/>
        </w:rPr>
      </w:pPr>
      <w:r w:rsidRPr="00DB5906">
        <w:rPr>
          <w:sz w:val="24"/>
          <w:szCs w:val="24"/>
        </w:rPr>
        <w:t>Yang</w:t>
      </w:r>
      <w:r w:rsidR="00337B54">
        <w:rPr>
          <w:sz w:val="24"/>
          <w:szCs w:val="24"/>
        </w:rPr>
        <w:t xml:space="preserve">’s </w:t>
      </w:r>
      <w:proofErr w:type="gramStart"/>
      <w:r w:rsidR="00337B54">
        <w:rPr>
          <w:sz w:val="24"/>
          <w:szCs w:val="24"/>
        </w:rPr>
        <w:t xml:space="preserve">papers </w:t>
      </w:r>
      <w:r w:rsidRPr="00DB5906">
        <w:rPr>
          <w:sz w:val="24"/>
          <w:szCs w:val="24"/>
        </w:rPr>
        <w:t>(1993a and 1993b)</w:t>
      </w:r>
      <w:r w:rsidR="00337B54">
        <w:rPr>
          <w:sz w:val="24"/>
          <w:szCs w:val="24"/>
        </w:rPr>
        <w:t xml:space="preserve"> describes</w:t>
      </w:r>
      <w:proofErr w:type="gramEnd"/>
      <w:r w:rsidR="00337B54">
        <w:rPr>
          <w:sz w:val="24"/>
          <w:szCs w:val="24"/>
        </w:rPr>
        <w:t xml:space="preserve"> </w:t>
      </w:r>
      <w:r w:rsidRPr="00DB5906">
        <w:rPr>
          <w:sz w:val="24"/>
          <w:szCs w:val="24"/>
        </w:rPr>
        <w:t xml:space="preserve">Chinese people </w:t>
      </w:r>
      <w:r w:rsidR="00337B54">
        <w:rPr>
          <w:sz w:val="24"/>
          <w:szCs w:val="24"/>
        </w:rPr>
        <w:t>as</w:t>
      </w:r>
      <w:r w:rsidRPr="00DB5906">
        <w:rPr>
          <w:sz w:val="24"/>
          <w:szCs w:val="24"/>
        </w:rPr>
        <w:t xml:space="preserve"> authority worshippers and authority dependent. </w:t>
      </w:r>
      <w:r w:rsidRPr="00DB5906">
        <w:rPr>
          <w:sz w:val="24"/>
          <w:szCs w:val="24"/>
          <w:lang w:eastAsia="zh-TW"/>
        </w:rPr>
        <w:t>Relatively speaking, Chinese</w:t>
      </w:r>
      <w:r w:rsidRPr="00DB5906">
        <w:rPr>
          <w:sz w:val="24"/>
          <w:szCs w:val="24"/>
        </w:rPr>
        <w:t xml:space="preserve"> strongly believe that those holding high job titles will have higher authorities in the companies.</w:t>
      </w:r>
      <w:r w:rsidRPr="00DB5906">
        <w:rPr>
          <w:rFonts w:eastAsiaTheme="minorEastAsia" w:hint="eastAsia"/>
          <w:sz w:val="24"/>
          <w:szCs w:val="24"/>
          <w:lang w:eastAsia="zh-TW"/>
        </w:rPr>
        <w:t xml:space="preserve">  I</w:t>
      </w:r>
      <w:r w:rsidRPr="00DB5906">
        <w:rPr>
          <w:sz w:val="24"/>
          <w:szCs w:val="24"/>
        </w:rPr>
        <w:t>f the supervisors have high job status, sales</w:t>
      </w:r>
      <w:r w:rsidR="00575F68">
        <w:rPr>
          <w:sz w:val="24"/>
          <w:szCs w:val="24"/>
        </w:rPr>
        <w:t xml:space="preserve"> </w:t>
      </w:r>
      <w:r w:rsidRPr="00DB5906">
        <w:rPr>
          <w:sz w:val="24"/>
          <w:szCs w:val="24"/>
        </w:rPr>
        <w:t xml:space="preserve">people will seek negative feedback from them even when LMX is of moderate quality. </w:t>
      </w:r>
      <w:r w:rsidR="00575F68" w:rsidRPr="00575F68">
        <w:rPr>
          <w:sz w:val="24"/>
          <w:szCs w:val="24"/>
        </w:rPr>
        <w:t>Thus, we propose that</w:t>
      </w:r>
      <w:r w:rsidRPr="00DB5906">
        <w:rPr>
          <w:sz w:val="24"/>
          <w:szCs w:val="24"/>
        </w:rPr>
        <w:t xml:space="preserve">: </w:t>
      </w:r>
    </w:p>
    <w:p w14:paraId="126EC6FA" w14:textId="06B9D82C" w:rsidR="00627F2C" w:rsidRPr="00DB5906" w:rsidRDefault="00575F68" w:rsidP="0046693B">
      <w:pPr>
        <w:autoSpaceDE w:val="0"/>
        <w:autoSpaceDN w:val="0"/>
        <w:adjustRightInd w:val="0"/>
        <w:spacing w:line="360" w:lineRule="auto"/>
        <w:ind w:left="720"/>
        <w:jc w:val="both"/>
        <w:rPr>
          <w:i/>
          <w:sz w:val="24"/>
          <w:szCs w:val="24"/>
        </w:rPr>
      </w:pPr>
      <w:r w:rsidRPr="00F92E7E">
        <w:rPr>
          <w:i/>
          <w:iCs/>
          <w:sz w:val="24"/>
          <w:szCs w:val="24"/>
        </w:rPr>
        <w:t>Hypothesis</w:t>
      </w:r>
      <w:r w:rsidR="00627F2C" w:rsidRPr="00DB5906">
        <w:rPr>
          <w:i/>
          <w:iCs/>
          <w:sz w:val="24"/>
          <w:szCs w:val="24"/>
        </w:rPr>
        <w:t xml:space="preserve"> </w:t>
      </w:r>
      <w:r w:rsidR="00627F2C" w:rsidRPr="00DB5906">
        <w:rPr>
          <w:i/>
          <w:iCs/>
          <w:sz w:val="24"/>
          <w:szCs w:val="24"/>
          <w:lang w:eastAsia="zh-TW"/>
        </w:rPr>
        <w:t>5</w:t>
      </w:r>
      <w:r>
        <w:rPr>
          <w:i/>
          <w:iCs/>
          <w:sz w:val="24"/>
          <w:szCs w:val="24"/>
          <w:lang w:eastAsia="zh-TW"/>
        </w:rPr>
        <w:t>a</w:t>
      </w:r>
      <w:r w:rsidR="00627F2C" w:rsidRPr="00DB5906">
        <w:rPr>
          <w:i/>
          <w:iCs/>
          <w:sz w:val="24"/>
          <w:szCs w:val="24"/>
          <w:lang w:eastAsia="zh-TW"/>
        </w:rPr>
        <w:t>:</w:t>
      </w:r>
      <w:r w:rsidR="00627F2C" w:rsidRPr="00DB5906">
        <w:rPr>
          <w:i/>
          <w:iCs/>
          <w:sz w:val="24"/>
          <w:szCs w:val="24"/>
        </w:rPr>
        <w:t xml:space="preserve"> </w:t>
      </w:r>
      <w:r w:rsidRPr="00575F68">
        <w:rPr>
          <w:i/>
          <w:sz w:val="24"/>
          <w:szCs w:val="24"/>
        </w:rPr>
        <w:t xml:space="preserve">In the Chinese context, the positive association between quality of LMX and the negative feedback seeking </w:t>
      </w:r>
      <w:proofErr w:type="spellStart"/>
      <w:r w:rsidRPr="00575F68">
        <w:rPr>
          <w:i/>
          <w:sz w:val="24"/>
          <w:szCs w:val="24"/>
        </w:rPr>
        <w:t>behavior</w:t>
      </w:r>
      <w:proofErr w:type="spellEnd"/>
      <w:r w:rsidRPr="00575F68">
        <w:rPr>
          <w:i/>
          <w:sz w:val="24"/>
          <w:szCs w:val="24"/>
        </w:rPr>
        <w:t xml:space="preserve"> is stronger the more </w:t>
      </w:r>
      <w:proofErr w:type="gramStart"/>
      <w:r w:rsidRPr="00575F68">
        <w:rPr>
          <w:i/>
          <w:sz w:val="24"/>
          <w:szCs w:val="24"/>
        </w:rPr>
        <w:t>that supervisors</w:t>
      </w:r>
      <w:proofErr w:type="gramEnd"/>
      <w:r w:rsidRPr="00575F68">
        <w:rPr>
          <w:i/>
          <w:sz w:val="24"/>
          <w:szCs w:val="24"/>
        </w:rPr>
        <w:t xml:space="preserve"> have high job titles</w:t>
      </w:r>
      <w:r w:rsidR="00627F2C" w:rsidRPr="00DB5906">
        <w:rPr>
          <w:i/>
          <w:sz w:val="24"/>
          <w:szCs w:val="24"/>
        </w:rPr>
        <w:t>.</w:t>
      </w:r>
    </w:p>
    <w:p w14:paraId="3A67A60C" w14:textId="60134372" w:rsidR="00575F68" w:rsidRPr="00DB5906" w:rsidRDefault="00575F68" w:rsidP="00575F68">
      <w:pPr>
        <w:autoSpaceDE w:val="0"/>
        <w:autoSpaceDN w:val="0"/>
        <w:adjustRightInd w:val="0"/>
        <w:spacing w:line="360" w:lineRule="auto"/>
        <w:ind w:left="720"/>
        <w:jc w:val="both"/>
        <w:rPr>
          <w:i/>
          <w:sz w:val="24"/>
          <w:szCs w:val="24"/>
        </w:rPr>
      </w:pPr>
      <w:r w:rsidRPr="00F92E7E">
        <w:rPr>
          <w:i/>
          <w:iCs/>
          <w:sz w:val="24"/>
          <w:szCs w:val="24"/>
        </w:rPr>
        <w:t>Hypothesis</w:t>
      </w:r>
      <w:r w:rsidRPr="00DB5906">
        <w:rPr>
          <w:i/>
          <w:iCs/>
          <w:sz w:val="24"/>
          <w:szCs w:val="24"/>
        </w:rPr>
        <w:t xml:space="preserve"> </w:t>
      </w:r>
      <w:r w:rsidRPr="00DB5906">
        <w:rPr>
          <w:i/>
          <w:iCs/>
          <w:sz w:val="24"/>
          <w:szCs w:val="24"/>
          <w:lang w:eastAsia="zh-TW"/>
        </w:rPr>
        <w:t>5</w:t>
      </w:r>
      <w:r>
        <w:rPr>
          <w:i/>
          <w:iCs/>
          <w:sz w:val="24"/>
          <w:szCs w:val="24"/>
          <w:lang w:eastAsia="zh-TW"/>
        </w:rPr>
        <w:t>b</w:t>
      </w:r>
      <w:r w:rsidRPr="00DB5906">
        <w:rPr>
          <w:i/>
          <w:iCs/>
          <w:sz w:val="24"/>
          <w:szCs w:val="24"/>
          <w:lang w:eastAsia="zh-TW"/>
        </w:rPr>
        <w:t>:</w:t>
      </w:r>
      <w:r w:rsidRPr="00DB5906">
        <w:rPr>
          <w:i/>
          <w:iCs/>
          <w:sz w:val="24"/>
          <w:szCs w:val="24"/>
        </w:rPr>
        <w:t xml:space="preserve"> </w:t>
      </w:r>
      <w:r w:rsidRPr="00575F68">
        <w:rPr>
          <w:i/>
          <w:sz w:val="24"/>
          <w:szCs w:val="24"/>
        </w:rPr>
        <w:t xml:space="preserve">n the Chinese context, The positive association between quality of LMX and the negative feedback seeking </w:t>
      </w:r>
      <w:proofErr w:type="spellStart"/>
      <w:r w:rsidRPr="00575F68">
        <w:rPr>
          <w:i/>
          <w:sz w:val="24"/>
          <w:szCs w:val="24"/>
        </w:rPr>
        <w:t>behavior</w:t>
      </w:r>
      <w:proofErr w:type="spellEnd"/>
      <w:r w:rsidRPr="00575F68">
        <w:rPr>
          <w:i/>
          <w:sz w:val="24"/>
          <w:szCs w:val="24"/>
        </w:rPr>
        <w:t xml:space="preserve"> is stronger the less that supervisors have ordinary job titles</w:t>
      </w:r>
      <w:r w:rsidRPr="00DB5906">
        <w:rPr>
          <w:i/>
          <w:sz w:val="24"/>
          <w:szCs w:val="24"/>
        </w:rPr>
        <w:t>.</w:t>
      </w:r>
    </w:p>
    <w:p w14:paraId="044A3629" w14:textId="77777777" w:rsidR="00575F68" w:rsidRDefault="00575F68" w:rsidP="0046693B">
      <w:pPr>
        <w:autoSpaceDE w:val="0"/>
        <w:autoSpaceDN w:val="0"/>
        <w:adjustRightInd w:val="0"/>
        <w:spacing w:line="360" w:lineRule="auto"/>
        <w:ind w:firstLine="720"/>
        <w:jc w:val="both"/>
        <w:rPr>
          <w:sz w:val="24"/>
          <w:szCs w:val="24"/>
        </w:rPr>
      </w:pPr>
    </w:p>
    <w:p w14:paraId="3ED4147A" w14:textId="77777777" w:rsidR="00627F2C" w:rsidRPr="00DB5906" w:rsidRDefault="00627F2C" w:rsidP="0046693B">
      <w:pPr>
        <w:autoSpaceDE w:val="0"/>
        <w:autoSpaceDN w:val="0"/>
        <w:adjustRightInd w:val="0"/>
        <w:spacing w:line="360" w:lineRule="auto"/>
        <w:ind w:firstLine="720"/>
        <w:jc w:val="both"/>
        <w:rPr>
          <w:sz w:val="24"/>
          <w:szCs w:val="24"/>
        </w:rPr>
      </w:pPr>
      <w:r w:rsidRPr="00DB5906">
        <w:rPr>
          <w:sz w:val="24"/>
          <w:szCs w:val="24"/>
        </w:rPr>
        <w:t xml:space="preserve">On the whole, it is possible that negative feedback seeking is conducive to improved performance, at least in part because such behaviour can enhance the quality of the relationship between employees and their immediate supervisors. Hence, we posit that: </w:t>
      </w:r>
    </w:p>
    <w:p w14:paraId="692253E0" w14:textId="68E090E0" w:rsidR="00627F2C" w:rsidRPr="00DB5906" w:rsidRDefault="00575F68" w:rsidP="0046693B">
      <w:pPr>
        <w:autoSpaceDE w:val="0"/>
        <w:autoSpaceDN w:val="0"/>
        <w:adjustRightInd w:val="0"/>
        <w:spacing w:line="360" w:lineRule="auto"/>
        <w:ind w:left="720"/>
        <w:jc w:val="both"/>
        <w:rPr>
          <w:i/>
          <w:sz w:val="24"/>
          <w:szCs w:val="24"/>
        </w:rPr>
      </w:pPr>
      <w:r w:rsidRPr="00F92E7E">
        <w:rPr>
          <w:i/>
          <w:iCs/>
          <w:sz w:val="24"/>
          <w:szCs w:val="24"/>
        </w:rPr>
        <w:t>Hypothesis</w:t>
      </w:r>
      <w:r w:rsidR="00627F2C" w:rsidRPr="00DB5906">
        <w:rPr>
          <w:i/>
          <w:iCs/>
          <w:sz w:val="24"/>
          <w:szCs w:val="24"/>
        </w:rPr>
        <w:t xml:space="preserve"> </w:t>
      </w:r>
      <w:r w:rsidR="00627F2C" w:rsidRPr="00DB5906">
        <w:rPr>
          <w:i/>
          <w:iCs/>
          <w:sz w:val="24"/>
          <w:szCs w:val="24"/>
          <w:lang w:eastAsia="zh-TW"/>
        </w:rPr>
        <w:t>6</w:t>
      </w:r>
      <w:r w:rsidR="00627F2C" w:rsidRPr="00DB5906">
        <w:rPr>
          <w:i/>
          <w:iCs/>
          <w:sz w:val="24"/>
          <w:szCs w:val="24"/>
        </w:rPr>
        <w:t xml:space="preserve">: </w:t>
      </w:r>
      <w:r w:rsidRPr="00575F68">
        <w:rPr>
          <w:i/>
          <w:sz w:val="24"/>
          <w:szCs w:val="24"/>
        </w:rPr>
        <w:t xml:space="preserve">Sales people’s negative feedback-seeking </w:t>
      </w:r>
      <w:proofErr w:type="spellStart"/>
      <w:r w:rsidRPr="00575F68">
        <w:rPr>
          <w:i/>
          <w:sz w:val="24"/>
          <w:szCs w:val="24"/>
        </w:rPr>
        <w:t>behavior</w:t>
      </w:r>
      <w:proofErr w:type="spellEnd"/>
      <w:r w:rsidRPr="00575F68">
        <w:rPr>
          <w:i/>
          <w:sz w:val="24"/>
          <w:szCs w:val="24"/>
        </w:rPr>
        <w:t xml:space="preserve"> mediates the relationship between quality LMX and work performance</w:t>
      </w:r>
      <w:proofErr w:type="gramStart"/>
      <w:r w:rsidRPr="00575F68">
        <w:rPr>
          <w:i/>
          <w:sz w:val="24"/>
          <w:szCs w:val="24"/>
        </w:rPr>
        <w:t>.</w:t>
      </w:r>
      <w:r w:rsidR="00627F2C" w:rsidRPr="00DB5906">
        <w:rPr>
          <w:i/>
          <w:sz w:val="24"/>
          <w:szCs w:val="24"/>
        </w:rPr>
        <w:t>.</w:t>
      </w:r>
      <w:proofErr w:type="gramEnd"/>
    </w:p>
    <w:p w14:paraId="64F8A41F" w14:textId="77777777" w:rsidR="00627F2C" w:rsidRPr="00DB5906" w:rsidRDefault="00627F2C" w:rsidP="0046693B">
      <w:pPr>
        <w:pStyle w:val="BodyText"/>
        <w:spacing w:after="0" w:line="360" w:lineRule="auto"/>
        <w:rPr>
          <w:lang w:eastAsia="zh-TW"/>
        </w:rPr>
      </w:pPr>
    </w:p>
    <w:p w14:paraId="31BD1ABF" w14:textId="77777777" w:rsidR="00627F2C" w:rsidRPr="00DB5906" w:rsidRDefault="00627F2C" w:rsidP="0046693B">
      <w:pPr>
        <w:spacing w:line="360" w:lineRule="auto"/>
        <w:ind w:firstLine="720"/>
        <w:jc w:val="both"/>
        <w:rPr>
          <w:sz w:val="24"/>
          <w:szCs w:val="24"/>
        </w:rPr>
      </w:pPr>
      <w:r w:rsidRPr="00DB5906">
        <w:rPr>
          <w:sz w:val="24"/>
          <w:szCs w:val="24"/>
        </w:rPr>
        <w:t xml:space="preserve">Finally, based on the overall discussion presented, we finally conclude by proposing that: </w:t>
      </w:r>
    </w:p>
    <w:p w14:paraId="3EB7D0ED" w14:textId="68365B9B" w:rsidR="00627F2C" w:rsidRPr="00DB5906" w:rsidRDefault="00575F68" w:rsidP="0046693B">
      <w:pPr>
        <w:spacing w:line="360" w:lineRule="auto"/>
        <w:ind w:left="720"/>
        <w:jc w:val="both"/>
        <w:rPr>
          <w:i/>
          <w:sz w:val="24"/>
          <w:szCs w:val="24"/>
        </w:rPr>
      </w:pPr>
      <w:r w:rsidRPr="00575F68">
        <w:rPr>
          <w:i/>
          <w:iCs/>
          <w:sz w:val="24"/>
          <w:szCs w:val="24"/>
        </w:rPr>
        <w:t>Hypothesis</w:t>
      </w:r>
      <w:r w:rsidR="00627F2C" w:rsidRPr="00DB5906">
        <w:rPr>
          <w:i/>
          <w:iCs/>
          <w:sz w:val="24"/>
          <w:szCs w:val="24"/>
        </w:rPr>
        <w:t xml:space="preserve"> </w:t>
      </w:r>
      <w:r w:rsidR="00627F2C" w:rsidRPr="00DB5906">
        <w:rPr>
          <w:i/>
          <w:iCs/>
          <w:sz w:val="24"/>
          <w:szCs w:val="24"/>
          <w:lang w:eastAsia="zh-TW"/>
        </w:rPr>
        <w:t>7</w:t>
      </w:r>
      <w:r w:rsidR="00627F2C" w:rsidRPr="00DB5906">
        <w:rPr>
          <w:i/>
          <w:iCs/>
          <w:sz w:val="24"/>
          <w:szCs w:val="24"/>
        </w:rPr>
        <w:t>:</w:t>
      </w:r>
      <w:r w:rsidR="00627F2C" w:rsidRPr="00DB5906">
        <w:rPr>
          <w:i/>
          <w:iCs/>
          <w:sz w:val="24"/>
          <w:szCs w:val="24"/>
          <w:lang w:eastAsia="zh-TW"/>
        </w:rPr>
        <w:t xml:space="preserve"> </w:t>
      </w:r>
      <w:r w:rsidRPr="00575F68">
        <w:rPr>
          <w:i/>
          <w:sz w:val="24"/>
          <w:szCs w:val="24"/>
        </w:rPr>
        <w:t>There is a positive causal relationship from sales representative’s performance to his or her job satisfaction</w:t>
      </w:r>
      <w:r w:rsidR="00627F2C" w:rsidRPr="00DB5906">
        <w:rPr>
          <w:i/>
          <w:sz w:val="24"/>
          <w:szCs w:val="24"/>
        </w:rPr>
        <w:t>.</w:t>
      </w:r>
    </w:p>
    <w:p w14:paraId="26A16798" w14:textId="77777777" w:rsidR="00627F2C" w:rsidRDefault="00627F2C" w:rsidP="00CA2D5B">
      <w:pPr>
        <w:spacing w:line="360" w:lineRule="auto"/>
        <w:rPr>
          <w:sz w:val="24"/>
          <w:szCs w:val="24"/>
        </w:rPr>
      </w:pPr>
    </w:p>
    <w:p w14:paraId="4D8D104F" w14:textId="77777777" w:rsidR="00E55556" w:rsidRPr="00035337" w:rsidRDefault="00E55556" w:rsidP="00A93FA2">
      <w:pPr>
        <w:spacing w:line="360" w:lineRule="auto"/>
        <w:rPr>
          <w:b/>
          <w:sz w:val="24"/>
          <w:szCs w:val="24"/>
          <w:u w:val="single"/>
        </w:rPr>
      </w:pPr>
      <w:r w:rsidRPr="00035337">
        <w:rPr>
          <w:b/>
          <w:sz w:val="24"/>
          <w:szCs w:val="24"/>
          <w:u w:val="single"/>
        </w:rPr>
        <w:t xml:space="preserve">Research Methodology </w:t>
      </w:r>
    </w:p>
    <w:p w14:paraId="048C1E65" w14:textId="77777777" w:rsidR="00425C9F" w:rsidRDefault="00425C9F" w:rsidP="00A93FA2">
      <w:pPr>
        <w:spacing w:line="360" w:lineRule="auto"/>
        <w:rPr>
          <w:sz w:val="24"/>
          <w:szCs w:val="24"/>
        </w:rPr>
      </w:pPr>
    </w:p>
    <w:p w14:paraId="743C8618" w14:textId="3FDDAD8D" w:rsidR="007F39B5" w:rsidRDefault="003D7186" w:rsidP="00A93FA2">
      <w:pPr>
        <w:spacing w:line="360" w:lineRule="auto"/>
        <w:ind w:firstLine="720"/>
        <w:rPr>
          <w:sz w:val="24"/>
          <w:szCs w:val="24"/>
        </w:rPr>
      </w:pPr>
      <w:r w:rsidRPr="007F39B5">
        <w:rPr>
          <w:sz w:val="24"/>
          <w:szCs w:val="24"/>
        </w:rPr>
        <w:t xml:space="preserve">Basically, the main way to collect primary data is through </w:t>
      </w:r>
      <w:r w:rsidR="007F39B5" w:rsidRPr="007F39B5">
        <w:rPr>
          <w:sz w:val="24"/>
          <w:szCs w:val="24"/>
        </w:rPr>
        <w:t xml:space="preserve">questionnaire </w:t>
      </w:r>
      <w:r w:rsidRPr="007F39B5">
        <w:rPr>
          <w:sz w:val="24"/>
          <w:szCs w:val="24"/>
        </w:rPr>
        <w:t xml:space="preserve">survey.  Before we finalise </w:t>
      </w:r>
      <w:r w:rsidR="007F39B5" w:rsidRPr="007F39B5">
        <w:rPr>
          <w:sz w:val="24"/>
          <w:szCs w:val="24"/>
        </w:rPr>
        <w:t xml:space="preserve">the items of the questionnaire, we would conduct inductive qualitative discussion by focus group or individual interviews with three samples, </w:t>
      </w:r>
      <w:proofErr w:type="spellStart"/>
      <w:proofErr w:type="gramStart"/>
      <w:r w:rsidR="007F39B5" w:rsidRPr="007F39B5">
        <w:rPr>
          <w:sz w:val="24"/>
          <w:szCs w:val="24"/>
        </w:rPr>
        <w:t>ie</w:t>
      </w:r>
      <w:proofErr w:type="spellEnd"/>
      <w:r w:rsidR="007F39B5" w:rsidRPr="007F39B5">
        <w:rPr>
          <w:sz w:val="24"/>
          <w:szCs w:val="24"/>
        </w:rPr>
        <w:t>.,</w:t>
      </w:r>
      <w:proofErr w:type="gramEnd"/>
      <w:r w:rsidR="007F39B5" w:rsidRPr="007F39B5">
        <w:rPr>
          <w:sz w:val="24"/>
          <w:szCs w:val="24"/>
        </w:rPr>
        <w:t xml:space="preserve"> </w:t>
      </w:r>
      <w:r w:rsidR="007F39B5" w:rsidRPr="007F39B5">
        <w:rPr>
          <w:sz w:val="24"/>
          <w:szCs w:val="24"/>
        </w:rPr>
        <w:t>Hong Kong sales people</w:t>
      </w:r>
      <w:r w:rsidR="007F39B5" w:rsidRPr="007F39B5">
        <w:rPr>
          <w:sz w:val="24"/>
          <w:szCs w:val="24"/>
        </w:rPr>
        <w:t xml:space="preserve">, </w:t>
      </w:r>
      <w:r w:rsidR="007F39B5" w:rsidRPr="007F39B5">
        <w:rPr>
          <w:sz w:val="24"/>
          <w:szCs w:val="24"/>
        </w:rPr>
        <w:t>Western sales people</w:t>
      </w:r>
      <w:r w:rsidR="007F39B5" w:rsidRPr="007F39B5">
        <w:rPr>
          <w:sz w:val="24"/>
          <w:szCs w:val="24"/>
        </w:rPr>
        <w:t xml:space="preserve">, </w:t>
      </w:r>
      <w:r w:rsidR="007F39B5" w:rsidRPr="007F39B5">
        <w:rPr>
          <w:sz w:val="24"/>
          <w:szCs w:val="24"/>
        </w:rPr>
        <w:t>Mainland sales</w:t>
      </w:r>
      <w:r w:rsidR="007F39B5" w:rsidRPr="007F39B5">
        <w:rPr>
          <w:sz w:val="24"/>
          <w:szCs w:val="24"/>
        </w:rPr>
        <w:t xml:space="preserve"> people.  We would then run the pilot test by inviting industry experts to fill out the questionnaire. The sampling method is convenience sampling which is commonly </w:t>
      </w:r>
      <w:r w:rsidR="00035337">
        <w:rPr>
          <w:sz w:val="24"/>
          <w:szCs w:val="24"/>
        </w:rPr>
        <w:t>adopted</w:t>
      </w:r>
      <w:r w:rsidR="007F39B5" w:rsidRPr="007F39B5">
        <w:rPr>
          <w:sz w:val="24"/>
          <w:szCs w:val="24"/>
        </w:rPr>
        <w:t xml:space="preserve"> for pilot testing.  Suggested industry experts would be drawn from these </w:t>
      </w:r>
      <w:r w:rsidR="00035337">
        <w:rPr>
          <w:sz w:val="24"/>
          <w:szCs w:val="24"/>
        </w:rPr>
        <w:t xml:space="preserve">six </w:t>
      </w:r>
      <w:r w:rsidR="007F39B5" w:rsidRPr="007F39B5">
        <w:rPr>
          <w:sz w:val="24"/>
          <w:szCs w:val="24"/>
        </w:rPr>
        <w:t>industries including automobile, i</w:t>
      </w:r>
      <w:r w:rsidR="007F39B5" w:rsidRPr="007F39B5">
        <w:rPr>
          <w:sz w:val="24"/>
          <w:szCs w:val="24"/>
        </w:rPr>
        <w:t>nsurance</w:t>
      </w:r>
      <w:r w:rsidR="007F39B5" w:rsidRPr="007F39B5">
        <w:rPr>
          <w:sz w:val="24"/>
          <w:szCs w:val="24"/>
        </w:rPr>
        <w:t>, b</w:t>
      </w:r>
      <w:r w:rsidR="007F39B5" w:rsidRPr="007F39B5">
        <w:rPr>
          <w:sz w:val="24"/>
          <w:szCs w:val="24"/>
        </w:rPr>
        <w:t>anking</w:t>
      </w:r>
      <w:r w:rsidR="007F39B5" w:rsidRPr="007F39B5">
        <w:rPr>
          <w:sz w:val="24"/>
          <w:szCs w:val="24"/>
        </w:rPr>
        <w:t xml:space="preserve">, stock market, property and medial sectors. We except to collect 20 to 50 </w:t>
      </w:r>
      <w:proofErr w:type="gramStart"/>
      <w:r w:rsidR="007F39B5" w:rsidRPr="007F39B5">
        <w:rPr>
          <w:sz w:val="24"/>
          <w:szCs w:val="24"/>
        </w:rPr>
        <w:t>respondents</w:t>
      </w:r>
      <w:proofErr w:type="gramEnd"/>
      <w:r w:rsidR="00035337" w:rsidRPr="00035337">
        <w:t xml:space="preserve"> </w:t>
      </w:r>
      <w:r w:rsidR="00035337" w:rsidRPr="00035337">
        <w:rPr>
          <w:sz w:val="24"/>
          <w:szCs w:val="24"/>
        </w:rPr>
        <w:t xml:space="preserve">data and insights </w:t>
      </w:r>
      <w:r w:rsidR="00035337">
        <w:rPr>
          <w:sz w:val="24"/>
          <w:szCs w:val="24"/>
        </w:rPr>
        <w:t>in this pilot test.  For the main study, we would expect to collect the findings t</w:t>
      </w:r>
      <w:r w:rsidR="00035337" w:rsidRPr="00035337">
        <w:rPr>
          <w:sz w:val="24"/>
          <w:szCs w:val="24"/>
        </w:rPr>
        <w:t>hrough the internet/mail survey</w:t>
      </w:r>
      <w:r w:rsidR="00035337">
        <w:rPr>
          <w:sz w:val="24"/>
          <w:szCs w:val="24"/>
        </w:rPr>
        <w:t>.</w:t>
      </w:r>
    </w:p>
    <w:p w14:paraId="3657CEE4" w14:textId="77777777" w:rsidR="00035337" w:rsidRDefault="00035337" w:rsidP="00A93FA2">
      <w:pPr>
        <w:spacing w:line="360" w:lineRule="auto"/>
        <w:rPr>
          <w:sz w:val="24"/>
          <w:szCs w:val="24"/>
        </w:rPr>
      </w:pPr>
    </w:p>
    <w:p w14:paraId="292F41EC" w14:textId="6CDC3A4F" w:rsidR="00035337" w:rsidRPr="007F136F" w:rsidRDefault="00035337" w:rsidP="00A93FA2">
      <w:pPr>
        <w:spacing w:line="360" w:lineRule="auto"/>
        <w:rPr>
          <w:b/>
          <w:i/>
          <w:sz w:val="24"/>
          <w:szCs w:val="24"/>
        </w:rPr>
      </w:pPr>
      <w:r w:rsidRPr="007F136F">
        <w:rPr>
          <w:b/>
          <w:i/>
          <w:sz w:val="24"/>
          <w:szCs w:val="24"/>
        </w:rPr>
        <w:t>Measures</w:t>
      </w:r>
    </w:p>
    <w:p w14:paraId="57B5D45F" w14:textId="04D321CD" w:rsidR="00035337" w:rsidRDefault="00035337" w:rsidP="00A93FA2">
      <w:pPr>
        <w:spacing w:line="360" w:lineRule="auto"/>
        <w:ind w:firstLine="720"/>
        <w:rPr>
          <w:sz w:val="24"/>
          <w:szCs w:val="24"/>
        </w:rPr>
      </w:pPr>
      <w:r>
        <w:rPr>
          <w:sz w:val="24"/>
          <w:szCs w:val="24"/>
        </w:rPr>
        <w:t>For the in</w:t>
      </w:r>
      <w:r w:rsidRPr="00035337">
        <w:rPr>
          <w:sz w:val="24"/>
          <w:szCs w:val="24"/>
        </w:rPr>
        <w:t>teractional justice</w:t>
      </w:r>
      <w:r>
        <w:rPr>
          <w:sz w:val="24"/>
          <w:szCs w:val="24"/>
        </w:rPr>
        <w:t xml:space="preserve">, we would adopt the </w:t>
      </w:r>
      <w:r w:rsidRPr="00035337">
        <w:rPr>
          <w:sz w:val="24"/>
          <w:szCs w:val="24"/>
        </w:rPr>
        <w:t>Colquitt’s (2001) nine-item measure</w:t>
      </w:r>
      <w:r>
        <w:rPr>
          <w:sz w:val="24"/>
          <w:szCs w:val="24"/>
        </w:rPr>
        <w:t>.  Subjects</w:t>
      </w:r>
      <w:r w:rsidRPr="00035337">
        <w:rPr>
          <w:sz w:val="24"/>
          <w:szCs w:val="24"/>
        </w:rPr>
        <w:t xml:space="preserve"> would be asked about the interpersonal treatment </w:t>
      </w:r>
      <w:r w:rsidR="00EE4664">
        <w:rPr>
          <w:sz w:val="24"/>
          <w:szCs w:val="24"/>
        </w:rPr>
        <w:t xml:space="preserve">received from their supervisors.  Sample items include </w:t>
      </w:r>
      <w:r w:rsidR="00EE4664" w:rsidRPr="00EE4664">
        <w:rPr>
          <w:sz w:val="24"/>
          <w:szCs w:val="24"/>
        </w:rPr>
        <w:t>‘‘Has your supervisor treated you in a polite manner?”, ‘‘Has your supervisor treated you with dignity?”, ‘‘Has your supervisor treated you with respect”, and ‘‘Has your supervisor</w:t>
      </w:r>
      <w:r w:rsidR="00EE4664">
        <w:rPr>
          <w:sz w:val="24"/>
          <w:szCs w:val="24"/>
        </w:rPr>
        <w:t xml:space="preserve"> </w:t>
      </w:r>
      <w:r w:rsidR="00EE4664" w:rsidRPr="00EE4664">
        <w:rPr>
          <w:sz w:val="24"/>
          <w:szCs w:val="24"/>
        </w:rPr>
        <w:t>refrained from improper remarks or comments?”</w:t>
      </w:r>
    </w:p>
    <w:p w14:paraId="61A8E468" w14:textId="77777777" w:rsidR="00035337" w:rsidRPr="007F39B5" w:rsidRDefault="00035337" w:rsidP="00A93FA2">
      <w:pPr>
        <w:spacing w:line="360" w:lineRule="auto"/>
        <w:ind w:firstLine="720"/>
        <w:rPr>
          <w:sz w:val="24"/>
          <w:szCs w:val="24"/>
        </w:rPr>
      </w:pPr>
    </w:p>
    <w:p w14:paraId="0D0824D7" w14:textId="77777777" w:rsidR="00B05A1F" w:rsidRDefault="007F136F" w:rsidP="00A93FA2">
      <w:pPr>
        <w:spacing w:line="360" w:lineRule="auto"/>
        <w:ind w:firstLine="720"/>
        <w:rPr>
          <w:sz w:val="24"/>
          <w:szCs w:val="24"/>
        </w:rPr>
      </w:pPr>
      <w:r>
        <w:rPr>
          <w:sz w:val="24"/>
          <w:szCs w:val="24"/>
        </w:rPr>
        <w:lastRenderedPageBreak/>
        <w:t>Regarding the l</w:t>
      </w:r>
      <w:r w:rsidRPr="007F136F">
        <w:rPr>
          <w:sz w:val="24"/>
          <w:szCs w:val="24"/>
        </w:rPr>
        <w:t>eader–member exchange</w:t>
      </w:r>
      <w:r>
        <w:rPr>
          <w:sz w:val="24"/>
          <w:szCs w:val="24"/>
        </w:rPr>
        <w:t>, the participants</w:t>
      </w:r>
      <w:r w:rsidRPr="007F136F">
        <w:rPr>
          <w:sz w:val="24"/>
          <w:szCs w:val="24"/>
        </w:rPr>
        <w:t xml:space="preserve"> would be asked to assess the quality of their LMX by using </w:t>
      </w:r>
      <w:proofErr w:type="spellStart"/>
      <w:r w:rsidRPr="007F136F">
        <w:rPr>
          <w:sz w:val="24"/>
          <w:szCs w:val="24"/>
        </w:rPr>
        <w:t>Graen</w:t>
      </w:r>
      <w:proofErr w:type="spellEnd"/>
      <w:r w:rsidRPr="007F136F">
        <w:rPr>
          <w:sz w:val="24"/>
          <w:szCs w:val="24"/>
        </w:rPr>
        <w:t xml:space="preserve"> and </w:t>
      </w:r>
      <w:proofErr w:type="spellStart"/>
      <w:r w:rsidRPr="007F136F">
        <w:rPr>
          <w:sz w:val="24"/>
          <w:szCs w:val="24"/>
        </w:rPr>
        <w:t>Uhl</w:t>
      </w:r>
      <w:proofErr w:type="spellEnd"/>
      <w:r w:rsidRPr="007F136F">
        <w:rPr>
          <w:sz w:val="24"/>
          <w:szCs w:val="24"/>
        </w:rPr>
        <w:t>-Bien’s (1995) LMX-7 scale</w:t>
      </w:r>
      <w:r>
        <w:rPr>
          <w:sz w:val="24"/>
          <w:szCs w:val="24"/>
        </w:rPr>
        <w:t>.</w:t>
      </w:r>
      <w:r w:rsidRPr="007F136F">
        <w:t xml:space="preserve"> </w:t>
      </w:r>
      <w:r w:rsidRPr="007F136F">
        <w:rPr>
          <w:sz w:val="24"/>
          <w:szCs w:val="24"/>
        </w:rPr>
        <w:t>A sample item is:</w:t>
      </w:r>
      <w:r>
        <w:rPr>
          <w:sz w:val="24"/>
          <w:szCs w:val="24"/>
        </w:rPr>
        <w:t xml:space="preserve"> </w:t>
      </w:r>
      <w:r w:rsidRPr="007F136F">
        <w:rPr>
          <w:sz w:val="24"/>
          <w:szCs w:val="24"/>
        </w:rPr>
        <w:t xml:space="preserve">‘How well does your leader understand your problems and needs?’ </w:t>
      </w:r>
    </w:p>
    <w:p w14:paraId="6BBD77F7" w14:textId="77777777" w:rsidR="00B05A1F" w:rsidRDefault="00B05A1F" w:rsidP="00A93FA2">
      <w:pPr>
        <w:spacing w:line="360" w:lineRule="auto"/>
        <w:ind w:firstLine="720"/>
        <w:rPr>
          <w:sz w:val="24"/>
          <w:szCs w:val="24"/>
        </w:rPr>
      </w:pPr>
    </w:p>
    <w:p w14:paraId="3DD639BE" w14:textId="2B5AFBDE" w:rsidR="00B05A1F" w:rsidRDefault="00B05A1F" w:rsidP="00A93FA2">
      <w:pPr>
        <w:spacing w:line="360" w:lineRule="auto"/>
        <w:ind w:firstLine="720"/>
        <w:rPr>
          <w:sz w:val="24"/>
          <w:szCs w:val="24"/>
        </w:rPr>
      </w:pPr>
      <w:r w:rsidRPr="00B05A1F">
        <w:rPr>
          <w:sz w:val="24"/>
          <w:szCs w:val="24"/>
        </w:rPr>
        <w:t>Negative feedback-seeking behavio</w:t>
      </w:r>
      <w:r>
        <w:rPr>
          <w:sz w:val="24"/>
          <w:szCs w:val="24"/>
        </w:rPr>
        <w:t>u</w:t>
      </w:r>
      <w:r w:rsidRPr="00B05A1F">
        <w:rPr>
          <w:sz w:val="24"/>
          <w:szCs w:val="24"/>
        </w:rPr>
        <w:t>r</w:t>
      </w:r>
      <w:r>
        <w:rPr>
          <w:sz w:val="24"/>
          <w:szCs w:val="24"/>
        </w:rPr>
        <w:t xml:space="preserve"> </w:t>
      </w:r>
      <w:r w:rsidRPr="00B05A1F">
        <w:rPr>
          <w:sz w:val="24"/>
          <w:szCs w:val="24"/>
        </w:rPr>
        <w:t xml:space="preserve">would be measured by using a five-item scale validated by </w:t>
      </w:r>
      <w:proofErr w:type="spellStart"/>
      <w:r w:rsidRPr="00B05A1F">
        <w:rPr>
          <w:sz w:val="24"/>
          <w:szCs w:val="24"/>
        </w:rPr>
        <w:t>VandeWalle</w:t>
      </w:r>
      <w:proofErr w:type="spellEnd"/>
      <w:r w:rsidRPr="00B05A1F">
        <w:rPr>
          <w:sz w:val="24"/>
          <w:szCs w:val="24"/>
        </w:rPr>
        <w:t xml:space="preserve"> et al. (2000)</w:t>
      </w:r>
      <w:r>
        <w:rPr>
          <w:sz w:val="24"/>
          <w:szCs w:val="24"/>
        </w:rPr>
        <w:t>.</w:t>
      </w:r>
      <w:r w:rsidRPr="00B05A1F">
        <w:t xml:space="preserve"> </w:t>
      </w:r>
      <w:r>
        <w:rPr>
          <w:sz w:val="24"/>
          <w:szCs w:val="24"/>
        </w:rPr>
        <w:t xml:space="preserve">Participants </w:t>
      </w:r>
      <w:r w:rsidRPr="00B05A1F">
        <w:rPr>
          <w:sz w:val="24"/>
          <w:szCs w:val="24"/>
        </w:rPr>
        <w:t xml:space="preserve">would be </w:t>
      </w:r>
      <w:r>
        <w:rPr>
          <w:sz w:val="24"/>
          <w:szCs w:val="24"/>
        </w:rPr>
        <w:t>asked</w:t>
      </w:r>
      <w:r w:rsidRPr="00B05A1F">
        <w:rPr>
          <w:sz w:val="24"/>
          <w:szCs w:val="24"/>
        </w:rPr>
        <w:t xml:space="preserve"> to rate how frequently they would </w:t>
      </w:r>
      <w:r>
        <w:rPr>
          <w:sz w:val="24"/>
          <w:szCs w:val="24"/>
        </w:rPr>
        <w:t>obtain</w:t>
      </w:r>
      <w:r w:rsidRPr="00B05A1F">
        <w:rPr>
          <w:sz w:val="24"/>
          <w:szCs w:val="24"/>
        </w:rPr>
        <w:t xml:space="preserve"> feedback from their supervisors on their (a) overall job performance, (b) technic</w:t>
      </w:r>
      <w:r>
        <w:rPr>
          <w:sz w:val="24"/>
          <w:szCs w:val="24"/>
        </w:rPr>
        <w:t>al performance, (c) role fulfil</w:t>
      </w:r>
      <w:r w:rsidRPr="00B05A1F">
        <w:rPr>
          <w:sz w:val="24"/>
          <w:szCs w:val="24"/>
        </w:rPr>
        <w:t>ment, (d) social behavio</w:t>
      </w:r>
      <w:r>
        <w:rPr>
          <w:sz w:val="24"/>
          <w:szCs w:val="24"/>
        </w:rPr>
        <w:t>u</w:t>
      </w:r>
      <w:r w:rsidRPr="00B05A1F">
        <w:rPr>
          <w:sz w:val="24"/>
          <w:szCs w:val="24"/>
        </w:rPr>
        <w:t>r, and (e) value and attitude appropriate to the firm.</w:t>
      </w:r>
    </w:p>
    <w:p w14:paraId="61C363AD" w14:textId="77777777" w:rsidR="00B05A1F" w:rsidRDefault="00B05A1F" w:rsidP="00A93FA2">
      <w:pPr>
        <w:spacing w:line="360" w:lineRule="auto"/>
        <w:ind w:firstLine="720"/>
        <w:rPr>
          <w:sz w:val="24"/>
          <w:szCs w:val="24"/>
        </w:rPr>
      </w:pPr>
    </w:p>
    <w:p w14:paraId="5C7D483E" w14:textId="21D5A0A2" w:rsidR="00B05A1F" w:rsidRDefault="00B05A1F" w:rsidP="00A93FA2">
      <w:pPr>
        <w:spacing w:line="360" w:lineRule="auto"/>
        <w:ind w:firstLine="720"/>
        <w:rPr>
          <w:sz w:val="24"/>
          <w:szCs w:val="24"/>
        </w:rPr>
      </w:pPr>
      <w:r>
        <w:rPr>
          <w:sz w:val="24"/>
          <w:szCs w:val="24"/>
        </w:rPr>
        <w:t>P</w:t>
      </w:r>
      <w:r w:rsidRPr="00B05A1F">
        <w:rPr>
          <w:sz w:val="24"/>
          <w:szCs w:val="24"/>
        </w:rPr>
        <w:t>erformance</w:t>
      </w:r>
      <w:r>
        <w:rPr>
          <w:sz w:val="24"/>
          <w:szCs w:val="24"/>
        </w:rPr>
        <w:t xml:space="preserve"> would be measure by </w:t>
      </w:r>
      <w:r w:rsidRPr="00B05A1F">
        <w:rPr>
          <w:sz w:val="24"/>
          <w:szCs w:val="24"/>
        </w:rPr>
        <w:t xml:space="preserve">using self-reported method, </w:t>
      </w:r>
      <w:r>
        <w:rPr>
          <w:sz w:val="24"/>
          <w:szCs w:val="24"/>
        </w:rPr>
        <w:t>job satisfaction</w:t>
      </w:r>
      <w:r w:rsidRPr="00B05A1F">
        <w:rPr>
          <w:sz w:val="24"/>
          <w:szCs w:val="24"/>
        </w:rPr>
        <w:t xml:space="preserve"> of sales people is measured by the seven-item scale which was developed by </w:t>
      </w:r>
      <w:proofErr w:type="spellStart"/>
      <w:r w:rsidRPr="00B05A1F">
        <w:rPr>
          <w:sz w:val="24"/>
          <w:szCs w:val="24"/>
        </w:rPr>
        <w:t>Babin</w:t>
      </w:r>
      <w:proofErr w:type="spellEnd"/>
      <w:r w:rsidRPr="00B05A1F">
        <w:rPr>
          <w:sz w:val="24"/>
          <w:szCs w:val="24"/>
        </w:rPr>
        <w:t xml:space="preserve"> and Boles in 1996</w:t>
      </w:r>
      <w:r>
        <w:rPr>
          <w:sz w:val="24"/>
          <w:szCs w:val="24"/>
        </w:rPr>
        <w:t>.</w:t>
      </w:r>
    </w:p>
    <w:p w14:paraId="5E720A2F" w14:textId="77777777" w:rsidR="00B05A1F" w:rsidRDefault="00B05A1F" w:rsidP="00A93FA2">
      <w:pPr>
        <w:spacing w:line="360" w:lineRule="auto"/>
        <w:ind w:firstLine="720"/>
        <w:rPr>
          <w:sz w:val="24"/>
          <w:szCs w:val="24"/>
        </w:rPr>
      </w:pPr>
    </w:p>
    <w:p w14:paraId="40BEFB18" w14:textId="0C79F5C5" w:rsidR="007F39B5" w:rsidRDefault="007F136F" w:rsidP="00A93FA2">
      <w:pPr>
        <w:spacing w:line="360" w:lineRule="auto"/>
        <w:ind w:firstLine="720"/>
        <w:rPr>
          <w:sz w:val="24"/>
          <w:szCs w:val="24"/>
        </w:rPr>
      </w:pPr>
      <w:r w:rsidRPr="007F136F">
        <w:rPr>
          <w:sz w:val="24"/>
          <w:szCs w:val="24"/>
        </w:rPr>
        <w:t>The scale ranges from</w:t>
      </w:r>
      <w:r>
        <w:rPr>
          <w:sz w:val="24"/>
          <w:szCs w:val="24"/>
        </w:rPr>
        <w:t xml:space="preserve"> </w:t>
      </w:r>
      <w:r w:rsidRPr="007F136F">
        <w:rPr>
          <w:sz w:val="24"/>
          <w:szCs w:val="24"/>
        </w:rPr>
        <w:t>1 to 5 with different verbal anchors that fit the respective question.</w:t>
      </w:r>
    </w:p>
    <w:p w14:paraId="6F46FCB3" w14:textId="77777777" w:rsidR="00EF68DF" w:rsidRDefault="00EF68DF" w:rsidP="00A93FA2">
      <w:pPr>
        <w:spacing w:line="360" w:lineRule="auto"/>
        <w:ind w:firstLine="720"/>
        <w:rPr>
          <w:sz w:val="24"/>
          <w:szCs w:val="24"/>
        </w:rPr>
      </w:pPr>
    </w:p>
    <w:p w14:paraId="11593F3D" w14:textId="23E71813" w:rsidR="00EF68DF" w:rsidRDefault="00EF68DF" w:rsidP="00A93FA2">
      <w:pPr>
        <w:spacing w:line="360" w:lineRule="auto"/>
        <w:ind w:firstLine="720"/>
        <w:rPr>
          <w:sz w:val="24"/>
          <w:szCs w:val="24"/>
        </w:rPr>
      </w:pPr>
      <w:r>
        <w:rPr>
          <w:sz w:val="24"/>
          <w:szCs w:val="24"/>
        </w:rPr>
        <w:t>For the two moderators, f</w:t>
      </w:r>
      <w:r w:rsidRPr="00EF68DF">
        <w:rPr>
          <w:sz w:val="24"/>
          <w:szCs w:val="24"/>
        </w:rPr>
        <w:t>riendship</w:t>
      </w:r>
      <w:r>
        <w:rPr>
          <w:sz w:val="24"/>
          <w:szCs w:val="24"/>
        </w:rPr>
        <w:t xml:space="preserve"> and job status, both of them </w:t>
      </w:r>
      <w:r w:rsidRPr="00EF68DF">
        <w:rPr>
          <w:sz w:val="24"/>
          <w:szCs w:val="24"/>
        </w:rPr>
        <w:t>would be manipulated. In the friend condition, the respondent would be told that the supervisor is a good friend of his/hers.</w:t>
      </w:r>
      <w:r w:rsidRPr="00EF68DF">
        <w:t xml:space="preserve"> </w:t>
      </w:r>
      <w:r w:rsidRPr="00EF68DF">
        <w:rPr>
          <w:sz w:val="24"/>
          <w:szCs w:val="24"/>
        </w:rPr>
        <w:t>In the high job status condition, the respondent would be told that the supervisor is a senior marketing and sales vice president</w:t>
      </w:r>
      <w:r>
        <w:rPr>
          <w:sz w:val="24"/>
          <w:szCs w:val="24"/>
        </w:rPr>
        <w:t>.</w:t>
      </w:r>
    </w:p>
    <w:p w14:paraId="79393D06" w14:textId="77777777" w:rsidR="00EF68DF" w:rsidRDefault="00EF68DF" w:rsidP="00A93FA2">
      <w:pPr>
        <w:spacing w:line="360" w:lineRule="auto"/>
        <w:ind w:firstLine="720"/>
        <w:rPr>
          <w:sz w:val="24"/>
          <w:szCs w:val="24"/>
        </w:rPr>
      </w:pPr>
    </w:p>
    <w:p w14:paraId="2C481E4A" w14:textId="77777777" w:rsidR="00A93FA2" w:rsidRDefault="00A93FA2" w:rsidP="00A93FA2">
      <w:pPr>
        <w:spacing w:line="360" w:lineRule="auto"/>
        <w:ind w:firstLine="720"/>
        <w:rPr>
          <w:sz w:val="24"/>
          <w:szCs w:val="24"/>
        </w:rPr>
      </w:pPr>
      <w:r w:rsidRPr="00A93FA2">
        <w:rPr>
          <w:sz w:val="24"/>
          <w:szCs w:val="24"/>
        </w:rPr>
        <w:t>Control variables</w:t>
      </w:r>
      <w:r>
        <w:rPr>
          <w:sz w:val="24"/>
          <w:szCs w:val="24"/>
        </w:rPr>
        <w:t xml:space="preserve"> include </w:t>
      </w:r>
      <w:r w:rsidRPr="00A93FA2">
        <w:rPr>
          <w:sz w:val="24"/>
          <w:szCs w:val="24"/>
        </w:rPr>
        <w:t>a set of demographic variables</w:t>
      </w:r>
      <w:r>
        <w:rPr>
          <w:sz w:val="24"/>
          <w:szCs w:val="24"/>
        </w:rPr>
        <w:t xml:space="preserve">, such as </w:t>
      </w:r>
      <w:r w:rsidRPr="00A93FA2">
        <w:rPr>
          <w:sz w:val="24"/>
          <w:szCs w:val="24"/>
        </w:rPr>
        <w:t>gender, age, and number</w:t>
      </w:r>
      <w:r>
        <w:rPr>
          <w:sz w:val="24"/>
          <w:szCs w:val="24"/>
        </w:rPr>
        <w:t xml:space="preserve"> of years of working experience would be conducted.  </w:t>
      </w:r>
      <w:r w:rsidRPr="00A93FA2">
        <w:rPr>
          <w:sz w:val="24"/>
          <w:szCs w:val="24"/>
        </w:rPr>
        <w:t>Age and number of years of working experience would be reported by the subjects in number of years.</w:t>
      </w:r>
      <w:r w:rsidRPr="00A93FA2">
        <w:t xml:space="preserve"> </w:t>
      </w:r>
      <w:r w:rsidRPr="00A93FA2">
        <w:rPr>
          <w:sz w:val="24"/>
          <w:szCs w:val="24"/>
        </w:rPr>
        <w:t>Gender would be reported by the survey interviewer or self-reported if it is done by online survey</w:t>
      </w:r>
    </w:p>
    <w:p w14:paraId="62CF60BE" w14:textId="77777777" w:rsidR="00A93FA2" w:rsidRDefault="00A93FA2" w:rsidP="00A93FA2">
      <w:pPr>
        <w:spacing w:line="360" w:lineRule="auto"/>
        <w:rPr>
          <w:sz w:val="24"/>
          <w:szCs w:val="24"/>
        </w:rPr>
      </w:pPr>
    </w:p>
    <w:p w14:paraId="3479D8AC" w14:textId="65BEC689" w:rsidR="00A93FA2" w:rsidRPr="00A93FA2" w:rsidRDefault="00A93FA2" w:rsidP="00A93FA2">
      <w:pPr>
        <w:spacing w:line="360" w:lineRule="auto"/>
        <w:rPr>
          <w:b/>
          <w:i/>
          <w:sz w:val="24"/>
          <w:szCs w:val="24"/>
        </w:rPr>
      </w:pPr>
      <w:r w:rsidRPr="00A93FA2">
        <w:rPr>
          <w:b/>
          <w:i/>
          <w:sz w:val="24"/>
          <w:szCs w:val="24"/>
        </w:rPr>
        <w:t>Proposed Data Processing</w:t>
      </w:r>
    </w:p>
    <w:p w14:paraId="417A037E" w14:textId="63854E24" w:rsidR="00A93FA2" w:rsidRDefault="00A93FA2" w:rsidP="00A93FA2">
      <w:pPr>
        <w:spacing w:line="360" w:lineRule="auto"/>
        <w:ind w:firstLine="720"/>
        <w:rPr>
          <w:sz w:val="24"/>
          <w:szCs w:val="24"/>
        </w:rPr>
      </w:pPr>
      <w:r w:rsidRPr="00A93FA2">
        <w:rPr>
          <w:sz w:val="24"/>
          <w:szCs w:val="24"/>
        </w:rPr>
        <w:t>To test the research hypotheses in this study and statistically discriminate between the key variables, confirmatory factor analysis and varies analysis would be conducted mainly via LISREL</w:t>
      </w:r>
      <w:r>
        <w:rPr>
          <w:sz w:val="24"/>
          <w:szCs w:val="24"/>
        </w:rPr>
        <w:t>.</w:t>
      </w:r>
    </w:p>
    <w:p w14:paraId="290FF060" w14:textId="77777777" w:rsidR="00A93FA2" w:rsidRDefault="00A93FA2" w:rsidP="00A93FA2">
      <w:pPr>
        <w:spacing w:line="360" w:lineRule="auto"/>
        <w:ind w:firstLine="720"/>
        <w:rPr>
          <w:sz w:val="24"/>
          <w:szCs w:val="24"/>
        </w:rPr>
      </w:pPr>
    </w:p>
    <w:p w14:paraId="63B18EE5" w14:textId="77777777" w:rsidR="007D692E" w:rsidRDefault="007D692E" w:rsidP="00A93FA2">
      <w:pPr>
        <w:spacing w:line="360" w:lineRule="auto"/>
        <w:ind w:firstLine="720"/>
        <w:rPr>
          <w:sz w:val="24"/>
          <w:szCs w:val="24"/>
        </w:rPr>
      </w:pPr>
    </w:p>
    <w:p w14:paraId="2DC3DD6E" w14:textId="77777777" w:rsidR="007D692E" w:rsidRDefault="007D692E" w:rsidP="00A93FA2">
      <w:pPr>
        <w:spacing w:line="360" w:lineRule="auto"/>
        <w:ind w:firstLine="720"/>
        <w:rPr>
          <w:sz w:val="24"/>
          <w:szCs w:val="24"/>
        </w:rPr>
      </w:pPr>
      <w:bookmarkStart w:id="0" w:name="_GoBack"/>
      <w:bookmarkEnd w:id="0"/>
    </w:p>
    <w:p w14:paraId="2F1DF2F7" w14:textId="77777777" w:rsidR="00C424C9" w:rsidRPr="00A93FA2" w:rsidRDefault="00E55556" w:rsidP="00A93FA2">
      <w:pPr>
        <w:spacing w:line="360" w:lineRule="auto"/>
        <w:rPr>
          <w:b/>
          <w:sz w:val="32"/>
          <w:u w:val="single"/>
        </w:rPr>
      </w:pPr>
      <w:r w:rsidRPr="00A93FA2">
        <w:rPr>
          <w:b/>
          <w:sz w:val="24"/>
          <w:szCs w:val="24"/>
          <w:u w:val="single"/>
        </w:rPr>
        <w:lastRenderedPageBreak/>
        <w:t>Conclusion</w:t>
      </w:r>
      <w:r w:rsidRPr="00A93FA2">
        <w:rPr>
          <w:b/>
          <w:sz w:val="32"/>
          <w:u w:val="single"/>
        </w:rPr>
        <w:t xml:space="preserve"> </w:t>
      </w:r>
    </w:p>
    <w:p w14:paraId="6A2A402A" w14:textId="074106C9" w:rsidR="00A93FA2" w:rsidRPr="00A93FA2" w:rsidRDefault="00A93FA2" w:rsidP="00A93FA2">
      <w:pPr>
        <w:spacing w:line="360" w:lineRule="auto"/>
        <w:ind w:firstLine="720"/>
        <w:rPr>
          <w:sz w:val="24"/>
          <w:szCs w:val="24"/>
        </w:rPr>
      </w:pPr>
      <w:r w:rsidRPr="00A93FA2">
        <w:rPr>
          <w:sz w:val="24"/>
          <w:szCs w:val="24"/>
        </w:rPr>
        <w:t>This study will set up the boundary conditions in which western theories of negative feedback seeking behavio</w:t>
      </w:r>
      <w:r>
        <w:rPr>
          <w:sz w:val="24"/>
          <w:szCs w:val="24"/>
        </w:rPr>
        <w:t>u</w:t>
      </w:r>
      <w:r w:rsidRPr="00A93FA2">
        <w:rPr>
          <w:sz w:val="24"/>
          <w:szCs w:val="24"/>
        </w:rPr>
        <w:t>r will and will not work.  Specifically, friendship is conceptuali</w:t>
      </w:r>
      <w:r>
        <w:rPr>
          <w:sz w:val="24"/>
          <w:szCs w:val="24"/>
        </w:rPr>
        <w:t>s</w:t>
      </w:r>
      <w:r w:rsidRPr="00A93FA2">
        <w:rPr>
          <w:sz w:val="24"/>
          <w:szCs w:val="24"/>
        </w:rPr>
        <w:t>ed to moderate the links between interpersonal justice and quality of leader-member exchange and between quality of leader-member exchange and negative feedback seeking.  In addition, the moderating role of job status is also proposed on the association of quality of leader-member exchange and negative feedback seeking.</w:t>
      </w:r>
      <w:r w:rsidRPr="00A93FA2">
        <w:t xml:space="preserve"> </w:t>
      </w:r>
      <w:r w:rsidRPr="00A93FA2">
        <w:rPr>
          <w:sz w:val="24"/>
          <w:szCs w:val="24"/>
        </w:rPr>
        <w:t>Through these moderating roles of friendship and job status, these will in turn lead to improved performance and job satisfaction.</w:t>
      </w:r>
      <w:r w:rsidRPr="00A93FA2">
        <w:t xml:space="preserve"> </w:t>
      </w:r>
      <w:r w:rsidRPr="00A93FA2">
        <w:rPr>
          <w:sz w:val="24"/>
          <w:szCs w:val="24"/>
        </w:rPr>
        <w:t>The research intends to draw on a sample of sales people with different cultural backgrounds in Hong Kong.  Three subgroups will be sampled in the study, i.e., Hong Kong, Mainland Chinese and Western respondents.</w:t>
      </w:r>
      <w:r w:rsidRPr="00A93FA2">
        <w:t xml:space="preserve"> </w:t>
      </w:r>
      <w:r w:rsidRPr="00A93FA2">
        <w:rPr>
          <w:sz w:val="24"/>
          <w:szCs w:val="24"/>
        </w:rPr>
        <w:t>With a better understanding on the impact of friendship and job status on the links proposed in the study, practitioners might make use of findings improve the performance and job satisfaction of their sales teams with different cultural backgrounds.</w:t>
      </w:r>
    </w:p>
    <w:p w14:paraId="5CCC87B5" w14:textId="77777777" w:rsidR="0033001F" w:rsidRDefault="0033001F" w:rsidP="00A93FA2">
      <w:pPr>
        <w:spacing w:line="360" w:lineRule="auto"/>
        <w:rPr>
          <w:sz w:val="32"/>
        </w:rPr>
      </w:pPr>
    </w:p>
    <w:p w14:paraId="4B7EDC0C" w14:textId="77777777" w:rsidR="0033001F" w:rsidRPr="006F5012" w:rsidRDefault="0033001F" w:rsidP="0033001F">
      <w:pPr>
        <w:rPr>
          <w:b/>
          <w:sz w:val="24"/>
          <w:szCs w:val="24"/>
        </w:rPr>
      </w:pPr>
      <w:r w:rsidRPr="006F5012">
        <w:rPr>
          <w:b/>
          <w:sz w:val="24"/>
          <w:szCs w:val="24"/>
        </w:rPr>
        <w:t>References:</w:t>
      </w:r>
    </w:p>
    <w:p w14:paraId="18F15318" w14:textId="77777777" w:rsidR="00C424C9" w:rsidRPr="00C424C9" w:rsidRDefault="00C424C9" w:rsidP="00A93FA2">
      <w:pPr>
        <w:rPr>
          <w:sz w:val="24"/>
          <w:szCs w:val="24"/>
        </w:rPr>
      </w:pPr>
    </w:p>
    <w:p w14:paraId="182C7681" w14:textId="1042C2A4" w:rsidR="00443C39" w:rsidRDefault="00443C39" w:rsidP="00A93FA2">
      <w:pPr>
        <w:rPr>
          <w:sz w:val="24"/>
          <w:szCs w:val="24"/>
          <w:lang w:eastAsia="zh-TW"/>
        </w:rPr>
      </w:pPr>
      <w:r w:rsidRPr="00443C39">
        <w:rPr>
          <w:sz w:val="24"/>
          <w:szCs w:val="24"/>
          <w:lang w:eastAsia="zh-TW"/>
        </w:rPr>
        <w:t>Ashford</w:t>
      </w:r>
      <w:r>
        <w:rPr>
          <w:sz w:val="24"/>
          <w:szCs w:val="24"/>
          <w:lang w:eastAsia="zh-TW"/>
        </w:rPr>
        <w:t xml:space="preserve">, A.J., </w:t>
      </w:r>
      <w:proofErr w:type="gramStart"/>
      <w:r w:rsidRPr="00443C39">
        <w:rPr>
          <w:sz w:val="24"/>
          <w:szCs w:val="24"/>
          <w:lang w:eastAsia="zh-TW"/>
        </w:rPr>
        <w:t xml:space="preserve">Blatt </w:t>
      </w:r>
      <w:r>
        <w:rPr>
          <w:sz w:val="24"/>
          <w:szCs w:val="24"/>
          <w:lang w:eastAsia="zh-TW"/>
        </w:rPr>
        <w:t>,</w:t>
      </w:r>
      <w:proofErr w:type="gramEnd"/>
      <w:r>
        <w:rPr>
          <w:sz w:val="24"/>
          <w:szCs w:val="24"/>
          <w:lang w:eastAsia="zh-TW"/>
        </w:rPr>
        <w:t xml:space="preserve"> R., and </w:t>
      </w:r>
      <w:proofErr w:type="spellStart"/>
      <w:r w:rsidRPr="00443C39">
        <w:rPr>
          <w:sz w:val="24"/>
          <w:szCs w:val="24"/>
          <w:lang w:eastAsia="zh-TW"/>
        </w:rPr>
        <w:t>VandeWalle</w:t>
      </w:r>
      <w:proofErr w:type="spellEnd"/>
      <w:r w:rsidRPr="00443C39">
        <w:rPr>
          <w:sz w:val="24"/>
          <w:szCs w:val="24"/>
          <w:lang w:eastAsia="zh-TW"/>
        </w:rPr>
        <w:t xml:space="preserve">, D. </w:t>
      </w:r>
      <w:r>
        <w:rPr>
          <w:sz w:val="24"/>
          <w:szCs w:val="24"/>
          <w:lang w:eastAsia="zh-TW"/>
        </w:rPr>
        <w:t>(2003) ‘</w:t>
      </w:r>
      <w:r w:rsidRPr="00443C39">
        <w:rPr>
          <w:sz w:val="24"/>
          <w:szCs w:val="24"/>
          <w:lang w:eastAsia="zh-TW"/>
        </w:rPr>
        <w:t xml:space="preserve">Reflections on the Looking Glass: A Review of Research on Feedback-Seeking </w:t>
      </w:r>
      <w:proofErr w:type="spellStart"/>
      <w:r w:rsidRPr="00443C39">
        <w:rPr>
          <w:sz w:val="24"/>
          <w:szCs w:val="24"/>
          <w:lang w:eastAsia="zh-TW"/>
        </w:rPr>
        <w:t>Behavior</w:t>
      </w:r>
      <w:proofErr w:type="spellEnd"/>
      <w:r w:rsidRPr="00443C39">
        <w:rPr>
          <w:sz w:val="24"/>
          <w:szCs w:val="24"/>
          <w:lang w:eastAsia="zh-TW"/>
        </w:rPr>
        <w:t xml:space="preserve"> in Organizations</w:t>
      </w:r>
      <w:r>
        <w:rPr>
          <w:sz w:val="24"/>
          <w:szCs w:val="24"/>
          <w:lang w:eastAsia="zh-TW"/>
        </w:rPr>
        <w:t xml:space="preserve">’, </w:t>
      </w:r>
      <w:r w:rsidRPr="00443C39">
        <w:rPr>
          <w:i/>
          <w:sz w:val="24"/>
          <w:szCs w:val="24"/>
          <w:lang w:eastAsia="zh-TW"/>
        </w:rPr>
        <w:t>Journal of Management</w:t>
      </w:r>
      <w:r>
        <w:rPr>
          <w:sz w:val="24"/>
          <w:szCs w:val="24"/>
          <w:lang w:eastAsia="zh-TW"/>
        </w:rPr>
        <w:t xml:space="preserve">, </w:t>
      </w:r>
      <w:r w:rsidRPr="00443C39">
        <w:rPr>
          <w:sz w:val="24"/>
          <w:szCs w:val="24"/>
          <w:lang w:eastAsia="zh-TW"/>
        </w:rPr>
        <w:t xml:space="preserve"> 29(6)</w:t>
      </w:r>
      <w:r>
        <w:rPr>
          <w:sz w:val="24"/>
          <w:szCs w:val="24"/>
          <w:lang w:eastAsia="zh-TW"/>
        </w:rPr>
        <w:t xml:space="preserve">, pp. </w:t>
      </w:r>
      <w:r w:rsidRPr="00443C39">
        <w:rPr>
          <w:sz w:val="24"/>
          <w:szCs w:val="24"/>
          <w:lang w:eastAsia="zh-TW"/>
        </w:rPr>
        <w:t>773–799</w:t>
      </w:r>
      <w:r>
        <w:rPr>
          <w:sz w:val="24"/>
          <w:szCs w:val="24"/>
          <w:lang w:eastAsia="zh-TW"/>
        </w:rPr>
        <w:t>.</w:t>
      </w:r>
    </w:p>
    <w:p w14:paraId="58BB2E01" w14:textId="77777777" w:rsidR="00A93FA2" w:rsidRDefault="00A93FA2" w:rsidP="00A93FA2">
      <w:pPr>
        <w:rPr>
          <w:sz w:val="24"/>
          <w:szCs w:val="24"/>
          <w:lang w:eastAsia="zh-TW"/>
        </w:rPr>
      </w:pPr>
    </w:p>
    <w:p w14:paraId="5A58911B" w14:textId="77777777" w:rsidR="008A1737" w:rsidRDefault="008A1737" w:rsidP="00A93FA2">
      <w:pPr>
        <w:rPr>
          <w:sz w:val="24"/>
          <w:szCs w:val="24"/>
          <w:lang w:eastAsia="zh-TW"/>
        </w:rPr>
      </w:pPr>
      <w:r w:rsidRPr="00000F3E">
        <w:rPr>
          <w:sz w:val="24"/>
          <w:szCs w:val="24"/>
          <w:lang w:eastAsia="zh-TW"/>
        </w:rPr>
        <w:t xml:space="preserve">Ashford, S. J., </w:t>
      </w:r>
      <w:r>
        <w:rPr>
          <w:sz w:val="24"/>
          <w:szCs w:val="24"/>
          <w:lang w:eastAsia="zh-TW"/>
        </w:rPr>
        <w:t>and</w:t>
      </w:r>
      <w:r w:rsidRPr="00000F3E">
        <w:rPr>
          <w:sz w:val="24"/>
          <w:szCs w:val="24"/>
          <w:lang w:eastAsia="zh-TW"/>
        </w:rPr>
        <w:t xml:space="preserve"> Cummings, L. L. </w:t>
      </w:r>
      <w:r>
        <w:rPr>
          <w:sz w:val="24"/>
          <w:szCs w:val="24"/>
          <w:lang w:eastAsia="zh-TW"/>
        </w:rPr>
        <w:t>(</w:t>
      </w:r>
      <w:r w:rsidRPr="00000F3E">
        <w:rPr>
          <w:sz w:val="24"/>
          <w:szCs w:val="24"/>
          <w:lang w:eastAsia="zh-TW"/>
        </w:rPr>
        <w:t>1983</w:t>
      </w:r>
      <w:r>
        <w:rPr>
          <w:sz w:val="24"/>
          <w:szCs w:val="24"/>
          <w:lang w:eastAsia="zh-TW"/>
        </w:rPr>
        <w:t>)</w:t>
      </w:r>
      <w:r w:rsidRPr="00000F3E">
        <w:rPr>
          <w:sz w:val="24"/>
          <w:szCs w:val="24"/>
          <w:lang w:eastAsia="zh-TW"/>
        </w:rPr>
        <w:t xml:space="preserve"> </w:t>
      </w:r>
      <w:r>
        <w:rPr>
          <w:sz w:val="24"/>
          <w:szCs w:val="24"/>
          <w:lang w:eastAsia="zh-TW"/>
        </w:rPr>
        <w:t>‘</w:t>
      </w:r>
      <w:r w:rsidRPr="00000F3E">
        <w:rPr>
          <w:sz w:val="24"/>
          <w:szCs w:val="24"/>
          <w:lang w:eastAsia="zh-TW"/>
        </w:rPr>
        <w:t>Feedback as an individual resource: Personal strategies of creating</w:t>
      </w:r>
      <w:r>
        <w:rPr>
          <w:sz w:val="24"/>
          <w:szCs w:val="24"/>
          <w:lang w:eastAsia="zh-TW"/>
        </w:rPr>
        <w:t xml:space="preserve"> </w:t>
      </w:r>
      <w:r w:rsidRPr="00000F3E">
        <w:rPr>
          <w:sz w:val="24"/>
          <w:szCs w:val="24"/>
          <w:lang w:eastAsia="zh-TW"/>
        </w:rPr>
        <w:t>information</w:t>
      </w:r>
      <w:r>
        <w:rPr>
          <w:sz w:val="24"/>
          <w:szCs w:val="24"/>
          <w:lang w:eastAsia="zh-TW"/>
        </w:rPr>
        <w:t>’,</w:t>
      </w:r>
      <w:r w:rsidRPr="00000F3E">
        <w:rPr>
          <w:sz w:val="24"/>
          <w:szCs w:val="24"/>
          <w:lang w:eastAsia="zh-TW"/>
        </w:rPr>
        <w:t xml:space="preserve"> </w:t>
      </w:r>
      <w:r w:rsidRPr="00000F3E">
        <w:rPr>
          <w:i/>
          <w:sz w:val="24"/>
          <w:szCs w:val="24"/>
          <w:lang w:eastAsia="zh-TW"/>
        </w:rPr>
        <w:t xml:space="preserve">Organizational </w:t>
      </w:r>
      <w:proofErr w:type="spellStart"/>
      <w:r w:rsidRPr="00000F3E">
        <w:rPr>
          <w:i/>
          <w:sz w:val="24"/>
          <w:szCs w:val="24"/>
          <w:lang w:eastAsia="zh-TW"/>
        </w:rPr>
        <w:t>Behavior</w:t>
      </w:r>
      <w:proofErr w:type="spellEnd"/>
      <w:r w:rsidRPr="00000F3E">
        <w:rPr>
          <w:i/>
          <w:sz w:val="24"/>
          <w:szCs w:val="24"/>
          <w:lang w:eastAsia="zh-TW"/>
        </w:rPr>
        <w:t xml:space="preserve"> and Human Performance</w:t>
      </w:r>
      <w:r w:rsidRPr="00000F3E">
        <w:rPr>
          <w:sz w:val="24"/>
          <w:szCs w:val="24"/>
          <w:lang w:eastAsia="zh-TW"/>
        </w:rPr>
        <w:t>, 32</w:t>
      </w:r>
      <w:r>
        <w:rPr>
          <w:sz w:val="24"/>
          <w:szCs w:val="24"/>
          <w:lang w:eastAsia="zh-TW"/>
        </w:rPr>
        <w:t xml:space="preserve">, pp. </w:t>
      </w:r>
      <w:r w:rsidRPr="00000F3E">
        <w:rPr>
          <w:sz w:val="24"/>
          <w:szCs w:val="24"/>
          <w:lang w:eastAsia="zh-TW"/>
        </w:rPr>
        <w:t>370–398.</w:t>
      </w:r>
    </w:p>
    <w:p w14:paraId="1FE0B109" w14:textId="77777777" w:rsidR="00A93FA2" w:rsidRDefault="00A93FA2" w:rsidP="00A93FA2">
      <w:pPr>
        <w:rPr>
          <w:sz w:val="24"/>
          <w:szCs w:val="24"/>
          <w:lang w:eastAsia="zh-TW"/>
        </w:rPr>
      </w:pPr>
    </w:p>
    <w:p w14:paraId="4D761248" w14:textId="7800AD3D" w:rsidR="008A1737" w:rsidRDefault="008A1737" w:rsidP="00A93FA2">
      <w:pPr>
        <w:rPr>
          <w:sz w:val="24"/>
          <w:szCs w:val="24"/>
          <w:lang w:eastAsia="zh-TW"/>
        </w:rPr>
      </w:pPr>
      <w:r w:rsidRPr="008A1737">
        <w:rPr>
          <w:sz w:val="24"/>
          <w:szCs w:val="24"/>
          <w:lang w:eastAsia="zh-TW"/>
        </w:rPr>
        <w:t xml:space="preserve">Ashford, S. J., &amp; Tsui, A. S. </w:t>
      </w:r>
      <w:r>
        <w:rPr>
          <w:sz w:val="24"/>
          <w:szCs w:val="24"/>
          <w:lang w:eastAsia="zh-TW"/>
        </w:rPr>
        <w:t>(</w:t>
      </w:r>
      <w:r w:rsidRPr="008A1737">
        <w:rPr>
          <w:sz w:val="24"/>
          <w:szCs w:val="24"/>
          <w:lang w:eastAsia="zh-TW"/>
        </w:rPr>
        <w:t>1991</w:t>
      </w:r>
      <w:r>
        <w:rPr>
          <w:sz w:val="24"/>
          <w:szCs w:val="24"/>
          <w:lang w:eastAsia="zh-TW"/>
        </w:rPr>
        <w:t>) ‘</w:t>
      </w:r>
      <w:r w:rsidRPr="008A1737">
        <w:rPr>
          <w:sz w:val="24"/>
          <w:szCs w:val="24"/>
          <w:lang w:eastAsia="zh-TW"/>
        </w:rPr>
        <w:t>Self-regulation for managerial effectiveness: The role of active feedback</w:t>
      </w:r>
      <w:r>
        <w:rPr>
          <w:sz w:val="24"/>
          <w:szCs w:val="24"/>
          <w:lang w:eastAsia="zh-TW"/>
        </w:rPr>
        <w:t xml:space="preserve"> </w:t>
      </w:r>
      <w:r w:rsidRPr="008A1737">
        <w:rPr>
          <w:sz w:val="24"/>
          <w:szCs w:val="24"/>
          <w:lang w:eastAsia="zh-TW"/>
        </w:rPr>
        <w:t>seeking</w:t>
      </w:r>
      <w:r>
        <w:rPr>
          <w:sz w:val="24"/>
          <w:szCs w:val="24"/>
          <w:lang w:eastAsia="zh-TW"/>
        </w:rPr>
        <w:t xml:space="preserve">’, </w:t>
      </w:r>
      <w:r w:rsidRPr="008A1737">
        <w:rPr>
          <w:i/>
          <w:sz w:val="24"/>
          <w:szCs w:val="24"/>
          <w:lang w:eastAsia="zh-TW"/>
        </w:rPr>
        <w:t>Academy of Management Journal</w:t>
      </w:r>
      <w:r w:rsidRPr="008A1737">
        <w:rPr>
          <w:sz w:val="24"/>
          <w:szCs w:val="24"/>
          <w:lang w:eastAsia="zh-TW"/>
        </w:rPr>
        <w:t>, 3</w:t>
      </w:r>
      <w:r>
        <w:rPr>
          <w:sz w:val="24"/>
          <w:szCs w:val="24"/>
          <w:lang w:eastAsia="zh-TW"/>
        </w:rPr>
        <w:t xml:space="preserve">4, pp. </w:t>
      </w:r>
      <w:r w:rsidRPr="008A1737">
        <w:rPr>
          <w:sz w:val="24"/>
          <w:szCs w:val="24"/>
          <w:lang w:eastAsia="zh-TW"/>
        </w:rPr>
        <w:t>251–280.</w:t>
      </w:r>
    </w:p>
    <w:p w14:paraId="5D002303" w14:textId="70229F9B" w:rsidR="00F153B9" w:rsidRDefault="00F153B9" w:rsidP="00A93FA2">
      <w:pPr>
        <w:widowControl w:val="0"/>
        <w:autoSpaceDE w:val="0"/>
        <w:autoSpaceDN w:val="0"/>
        <w:adjustRightInd w:val="0"/>
        <w:jc w:val="both"/>
        <w:rPr>
          <w:sz w:val="24"/>
          <w:szCs w:val="24"/>
        </w:rPr>
      </w:pPr>
      <w:proofErr w:type="spellStart"/>
      <w:r w:rsidRPr="006F5012">
        <w:rPr>
          <w:sz w:val="24"/>
          <w:szCs w:val="24"/>
        </w:rPr>
        <w:t>Audia</w:t>
      </w:r>
      <w:proofErr w:type="spellEnd"/>
      <w:r w:rsidRPr="006F5012">
        <w:rPr>
          <w:sz w:val="24"/>
          <w:szCs w:val="24"/>
        </w:rPr>
        <w:t xml:space="preserve">, P. G. &amp; Locke, E. A. (2003) </w:t>
      </w:r>
      <w:r>
        <w:rPr>
          <w:sz w:val="24"/>
          <w:szCs w:val="24"/>
        </w:rPr>
        <w:t>‘</w:t>
      </w:r>
      <w:r w:rsidRPr="006F5012">
        <w:rPr>
          <w:sz w:val="24"/>
          <w:szCs w:val="24"/>
        </w:rPr>
        <w:t xml:space="preserve">Benefitting from negative </w:t>
      </w:r>
      <w:proofErr w:type="spellStart"/>
      <w:r w:rsidRPr="006F5012">
        <w:rPr>
          <w:sz w:val="24"/>
          <w:szCs w:val="24"/>
        </w:rPr>
        <w:t>feedback</w:t>
      </w:r>
      <w:r>
        <w:rPr>
          <w:sz w:val="24"/>
          <w:szCs w:val="24"/>
        </w:rPr>
        <w:t>’</w:t>
      </w:r>
      <w:proofErr w:type="gramStart"/>
      <w:r>
        <w:rPr>
          <w:sz w:val="24"/>
          <w:szCs w:val="24"/>
        </w:rPr>
        <w:t>,</w:t>
      </w:r>
      <w:r w:rsidRPr="006F5012">
        <w:rPr>
          <w:i/>
          <w:iCs/>
          <w:sz w:val="24"/>
          <w:szCs w:val="24"/>
        </w:rPr>
        <w:t>Human</w:t>
      </w:r>
      <w:proofErr w:type="spellEnd"/>
      <w:proofErr w:type="gramEnd"/>
      <w:r w:rsidRPr="006F5012">
        <w:rPr>
          <w:i/>
          <w:iCs/>
          <w:sz w:val="24"/>
          <w:szCs w:val="24"/>
        </w:rPr>
        <w:t xml:space="preserve"> Resource Management Review</w:t>
      </w:r>
      <w:r w:rsidRPr="00F153B9">
        <w:rPr>
          <w:iCs/>
          <w:sz w:val="24"/>
          <w:szCs w:val="24"/>
        </w:rPr>
        <w:t>, 13,</w:t>
      </w:r>
      <w:r>
        <w:rPr>
          <w:iCs/>
          <w:sz w:val="24"/>
          <w:szCs w:val="24"/>
        </w:rPr>
        <w:t xml:space="preserve"> pp.</w:t>
      </w:r>
      <w:r w:rsidRPr="006F5012">
        <w:rPr>
          <w:i/>
          <w:iCs/>
          <w:sz w:val="24"/>
          <w:szCs w:val="24"/>
        </w:rPr>
        <w:t xml:space="preserve"> </w:t>
      </w:r>
      <w:r w:rsidRPr="006F5012">
        <w:rPr>
          <w:sz w:val="24"/>
          <w:szCs w:val="24"/>
        </w:rPr>
        <w:t xml:space="preserve">631-646. </w:t>
      </w:r>
    </w:p>
    <w:p w14:paraId="09F4637D" w14:textId="77777777" w:rsidR="00A93FA2" w:rsidRPr="006F5012" w:rsidRDefault="00A93FA2" w:rsidP="00A93FA2">
      <w:pPr>
        <w:widowControl w:val="0"/>
        <w:autoSpaceDE w:val="0"/>
        <w:autoSpaceDN w:val="0"/>
        <w:adjustRightInd w:val="0"/>
        <w:jc w:val="both"/>
        <w:rPr>
          <w:sz w:val="24"/>
          <w:szCs w:val="24"/>
        </w:rPr>
      </w:pPr>
    </w:p>
    <w:p w14:paraId="5EB83CC4" w14:textId="365A672C" w:rsidR="00F153B9" w:rsidRDefault="00B05A1F" w:rsidP="00A93FA2">
      <w:pPr>
        <w:rPr>
          <w:sz w:val="24"/>
          <w:szCs w:val="24"/>
          <w:lang w:eastAsia="zh-TW"/>
        </w:rPr>
      </w:pPr>
      <w:proofErr w:type="spellStart"/>
      <w:r>
        <w:rPr>
          <w:sz w:val="24"/>
          <w:szCs w:val="24"/>
          <w:lang w:eastAsia="zh-TW"/>
        </w:rPr>
        <w:t>Babin</w:t>
      </w:r>
      <w:proofErr w:type="spellEnd"/>
      <w:r>
        <w:rPr>
          <w:sz w:val="24"/>
          <w:szCs w:val="24"/>
          <w:lang w:eastAsia="zh-TW"/>
        </w:rPr>
        <w:t>, B.J. and Boles, J.S. (1996) ‘</w:t>
      </w:r>
      <w:r w:rsidRPr="00B05A1F">
        <w:rPr>
          <w:sz w:val="24"/>
          <w:szCs w:val="24"/>
          <w:lang w:eastAsia="zh-TW"/>
        </w:rPr>
        <w:t>The effects of perceived co-worker involvement and supervisor support on service provider role stress, performance and job satisfaction</w:t>
      </w:r>
      <w:r>
        <w:rPr>
          <w:sz w:val="24"/>
          <w:szCs w:val="24"/>
          <w:lang w:eastAsia="zh-TW"/>
        </w:rPr>
        <w:t xml:space="preserve">’, Journal of Retailing, </w:t>
      </w:r>
      <w:r w:rsidRPr="00B05A1F">
        <w:rPr>
          <w:sz w:val="24"/>
          <w:szCs w:val="24"/>
          <w:lang w:eastAsia="zh-TW"/>
        </w:rPr>
        <w:t>72</w:t>
      </w:r>
      <w:r>
        <w:rPr>
          <w:sz w:val="24"/>
          <w:szCs w:val="24"/>
          <w:lang w:eastAsia="zh-TW"/>
        </w:rPr>
        <w:t>(1)</w:t>
      </w:r>
      <w:proofErr w:type="gramStart"/>
      <w:r w:rsidRPr="00B05A1F">
        <w:rPr>
          <w:sz w:val="24"/>
          <w:szCs w:val="24"/>
          <w:lang w:eastAsia="zh-TW"/>
        </w:rPr>
        <w:t>,</w:t>
      </w:r>
      <w:r>
        <w:rPr>
          <w:sz w:val="24"/>
          <w:szCs w:val="24"/>
          <w:lang w:eastAsia="zh-TW"/>
        </w:rPr>
        <w:t>pp</w:t>
      </w:r>
      <w:proofErr w:type="gramEnd"/>
      <w:r>
        <w:rPr>
          <w:sz w:val="24"/>
          <w:szCs w:val="24"/>
          <w:lang w:eastAsia="zh-TW"/>
        </w:rPr>
        <w:t xml:space="preserve">. </w:t>
      </w:r>
      <w:r w:rsidRPr="00B05A1F">
        <w:rPr>
          <w:sz w:val="24"/>
          <w:szCs w:val="24"/>
          <w:lang w:eastAsia="zh-TW"/>
        </w:rPr>
        <w:t>57-75</w:t>
      </w:r>
      <w:r>
        <w:rPr>
          <w:sz w:val="24"/>
          <w:szCs w:val="24"/>
          <w:lang w:eastAsia="zh-TW"/>
        </w:rPr>
        <w:t>.</w:t>
      </w:r>
    </w:p>
    <w:p w14:paraId="6EA41425" w14:textId="77777777" w:rsidR="00A93FA2" w:rsidRDefault="00A93FA2" w:rsidP="00A93FA2">
      <w:pPr>
        <w:rPr>
          <w:sz w:val="24"/>
          <w:szCs w:val="24"/>
          <w:lang w:eastAsia="zh-TW"/>
        </w:rPr>
      </w:pPr>
    </w:p>
    <w:p w14:paraId="45A8333D" w14:textId="4DA9EEE8" w:rsidR="008A1737" w:rsidRDefault="0037158A" w:rsidP="00A93FA2">
      <w:pPr>
        <w:rPr>
          <w:sz w:val="24"/>
          <w:szCs w:val="24"/>
          <w:lang w:eastAsia="zh-TW"/>
        </w:rPr>
      </w:pPr>
      <w:proofErr w:type="spellStart"/>
      <w:r w:rsidRPr="0037158A">
        <w:rPr>
          <w:sz w:val="24"/>
          <w:szCs w:val="24"/>
          <w:lang w:eastAsia="zh-TW"/>
        </w:rPr>
        <w:t>Badovick</w:t>
      </w:r>
      <w:proofErr w:type="spellEnd"/>
      <w:r w:rsidRPr="0037158A">
        <w:rPr>
          <w:sz w:val="24"/>
          <w:szCs w:val="24"/>
          <w:lang w:eastAsia="zh-TW"/>
        </w:rPr>
        <w:t xml:space="preserve">, Gordon J; </w:t>
      </w:r>
      <w:proofErr w:type="spellStart"/>
      <w:r w:rsidRPr="0037158A">
        <w:rPr>
          <w:sz w:val="24"/>
          <w:szCs w:val="24"/>
          <w:lang w:eastAsia="zh-TW"/>
        </w:rPr>
        <w:t>Hadaway</w:t>
      </w:r>
      <w:proofErr w:type="spellEnd"/>
      <w:r w:rsidRPr="0037158A">
        <w:rPr>
          <w:sz w:val="24"/>
          <w:szCs w:val="24"/>
          <w:lang w:eastAsia="zh-TW"/>
        </w:rPr>
        <w:t xml:space="preserve">, </w:t>
      </w:r>
      <w:proofErr w:type="spellStart"/>
      <w:r w:rsidRPr="0037158A">
        <w:rPr>
          <w:sz w:val="24"/>
          <w:szCs w:val="24"/>
          <w:lang w:eastAsia="zh-TW"/>
        </w:rPr>
        <w:t>Farrand</w:t>
      </w:r>
      <w:proofErr w:type="spellEnd"/>
      <w:r w:rsidRPr="0037158A">
        <w:rPr>
          <w:sz w:val="24"/>
          <w:szCs w:val="24"/>
          <w:lang w:eastAsia="zh-TW"/>
        </w:rPr>
        <w:t xml:space="preserve"> J; Kaminski, Peter F.</w:t>
      </w:r>
      <w:r w:rsidR="00BB7559">
        <w:rPr>
          <w:sz w:val="24"/>
          <w:szCs w:val="24"/>
          <w:lang w:eastAsia="zh-TW"/>
        </w:rPr>
        <w:t xml:space="preserve"> (1992) ‘</w:t>
      </w:r>
      <w:r w:rsidR="00BB7559" w:rsidRPr="00BB7559">
        <w:rPr>
          <w:sz w:val="24"/>
          <w:szCs w:val="24"/>
          <w:lang w:eastAsia="zh-TW"/>
        </w:rPr>
        <w:t xml:space="preserve">Attributions and Emotions: The Effects on Salesperson Motivation </w:t>
      </w:r>
      <w:proofErr w:type="gramStart"/>
      <w:r w:rsidR="00BB7559" w:rsidRPr="00BB7559">
        <w:rPr>
          <w:sz w:val="24"/>
          <w:szCs w:val="24"/>
          <w:lang w:eastAsia="zh-TW"/>
        </w:rPr>
        <w:t>After</w:t>
      </w:r>
      <w:proofErr w:type="gramEnd"/>
      <w:r w:rsidR="00BB7559" w:rsidRPr="00BB7559">
        <w:rPr>
          <w:sz w:val="24"/>
          <w:szCs w:val="24"/>
          <w:lang w:eastAsia="zh-TW"/>
        </w:rPr>
        <w:t xml:space="preserve"> Successful vs. Unsuccessful Quota Performance</w:t>
      </w:r>
      <w:r w:rsidR="00BB7559">
        <w:rPr>
          <w:sz w:val="24"/>
          <w:szCs w:val="24"/>
          <w:lang w:eastAsia="zh-TW"/>
        </w:rPr>
        <w:t xml:space="preserve">’, </w:t>
      </w:r>
      <w:r w:rsidR="00BB7559" w:rsidRPr="00BB7559">
        <w:rPr>
          <w:i/>
          <w:sz w:val="24"/>
          <w:szCs w:val="24"/>
          <w:lang w:eastAsia="zh-TW"/>
        </w:rPr>
        <w:t>The Journal of Personal Selling &amp; Sales Management</w:t>
      </w:r>
      <w:r w:rsidR="00BB7559">
        <w:rPr>
          <w:sz w:val="24"/>
          <w:szCs w:val="24"/>
          <w:lang w:eastAsia="zh-TW"/>
        </w:rPr>
        <w:t>, 1</w:t>
      </w:r>
      <w:r w:rsidR="00BB7559" w:rsidRPr="00BB7559">
        <w:rPr>
          <w:sz w:val="24"/>
          <w:szCs w:val="24"/>
          <w:lang w:eastAsia="zh-TW"/>
        </w:rPr>
        <w:t>2</w:t>
      </w:r>
      <w:r w:rsidR="00BB7559">
        <w:rPr>
          <w:sz w:val="24"/>
          <w:szCs w:val="24"/>
          <w:lang w:eastAsia="zh-TW"/>
        </w:rPr>
        <w:t>(</w:t>
      </w:r>
      <w:r w:rsidR="00BB7559" w:rsidRPr="00BB7559">
        <w:rPr>
          <w:sz w:val="24"/>
          <w:szCs w:val="24"/>
          <w:lang w:eastAsia="zh-TW"/>
        </w:rPr>
        <w:t>3</w:t>
      </w:r>
      <w:r w:rsidR="00BB7559">
        <w:rPr>
          <w:sz w:val="24"/>
          <w:szCs w:val="24"/>
          <w:lang w:eastAsia="zh-TW"/>
        </w:rPr>
        <w:t>), pp. 1-11</w:t>
      </w:r>
      <w:r w:rsidR="00BB7559" w:rsidRPr="00BB7559">
        <w:rPr>
          <w:sz w:val="24"/>
          <w:szCs w:val="24"/>
          <w:lang w:eastAsia="zh-TW"/>
        </w:rPr>
        <w:t>.</w:t>
      </w:r>
    </w:p>
    <w:p w14:paraId="62F9C49D" w14:textId="78E3D7FA" w:rsidR="003873AC" w:rsidRDefault="003873AC" w:rsidP="00A93FA2">
      <w:pPr>
        <w:rPr>
          <w:sz w:val="24"/>
          <w:szCs w:val="24"/>
          <w:lang w:eastAsia="zh-TW"/>
        </w:rPr>
      </w:pPr>
      <w:proofErr w:type="gramStart"/>
      <w:r w:rsidRPr="003873AC">
        <w:rPr>
          <w:sz w:val="24"/>
          <w:szCs w:val="24"/>
          <w:lang w:eastAsia="zh-TW"/>
        </w:rPr>
        <w:t>Bandura A. (1991)</w:t>
      </w:r>
      <w:r>
        <w:rPr>
          <w:sz w:val="24"/>
          <w:szCs w:val="24"/>
          <w:lang w:eastAsia="zh-TW"/>
        </w:rPr>
        <w:t xml:space="preserve"> ‘</w:t>
      </w:r>
      <w:r w:rsidRPr="003873AC">
        <w:rPr>
          <w:sz w:val="24"/>
          <w:szCs w:val="24"/>
          <w:lang w:eastAsia="zh-TW"/>
        </w:rPr>
        <w:t>Social cognitive theory of self-regulation</w:t>
      </w:r>
      <w:r>
        <w:rPr>
          <w:sz w:val="24"/>
          <w:szCs w:val="24"/>
          <w:lang w:eastAsia="zh-TW"/>
        </w:rPr>
        <w:t xml:space="preserve">’, </w:t>
      </w:r>
      <w:r w:rsidRPr="003873AC">
        <w:rPr>
          <w:i/>
          <w:sz w:val="24"/>
          <w:szCs w:val="24"/>
          <w:lang w:eastAsia="zh-TW"/>
        </w:rPr>
        <w:t xml:space="preserve">Organizational </w:t>
      </w:r>
      <w:proofErr w:type="spellStart"/>
      <w:r w:rsidRPr="003873AC">
        <w:rPr>
          <w:i/>
          <w:sz w:val="24"/>
          <w:szCs w:val="24"/>
          <w:lang w:eastAsia="zh-TW"/>
        </w:rPr>
        <w:t>Behavior</w:t>
      </w:r>
      <w:proofErr w:type="spellEnd"/>
      <w:r w:rsidRPr="003873AC">
        <w:rPr>
          <w:i/>
          <w:sz w:val="24"/>
          <w:szCs w:val="24"/>
          <w:lang w:eastAsia="zh-TW"/>
        </w:rPr>
        <w:t xml:space="preserve"> and Human Decision Processes</w:t>
      </w:r>
      <w:r w:rsidRPr="003873AC">
        <w:rPr>
          <w:sz w:val="24"/>
          <w:szCs w:val="24"/>
          <w:lang w:eastAsia="zh-TW"/>
        </w:rPr>
        <w:t>, 50,</w:t>
      </w:r>
      <w:r>
        <w:rPr>
          <w:sz w:val="24"/>
          <w:szCs w:val="24"/>
          <w:lang w:eastAsia="zh-TW"/>
        </w:rPr>
        <w:t xml:space="preserve"> pp.</w:t>
      </w:r>
      <w:r w:rsidRPr="003873AC">
        <w:rPr>
          <w:sz w:val="24"/>
          <w:szCs w:val="24"/>
          <w:lang w:eastAsia="zh-TW"/>
        </w:rPr>
        <w:t xml:space="preserve"> 248-287.</w:t>
      </w:r>
      <w:proofErr w:type="gramEnd"/>
    </w:p>
    <w:p w14:paraId="27A5B186" w14:textId="77777777" w:rsidR="00A93FA2" w:rsidRDefault="00A93FA2" w:rsidP="00A93FA2">
      <w:pPr>
        <w:rPr>
          <w:sz w:val="24"/>
          <w:szCs w:val="24"/>
          <w:lang w:eastAsia="zh-TW"/>
        </w:rPr>
      </w:pPr>
    </w:p>
    <w:p w14:paraId="200A4163" w14:textId="7098B6A6" w:rsidR="00F92E7E" w:rsidRDefault="00F92E7E" w:rsidP="00A93FA2">
      <w:pPr>
        <w:jc w:val="both"/>
        <w:rPr>
          <w:sz w:val="24"/>
        </w:rPr>
      </w:pPr>
      <w:r>
        <w:rPr>
          <w:sz w:val="24"/>
        </w:rPr>
        <w:t xml:space="preserve">Bond, Michael H. (1991) ‘Cultural Influences on Modes of Impression Management: Implications for the Culturally Diverse Organization’, in R.A. </w:t>
      </w:r>
      <w:proofErr w:type="spellStart"/>
      <w:r>
        <w:rPr>
          <w:sz w:val="24"/>
        </w:rPr>
        <w:t>Giacalone</w:t>
      </w:r>
      <w:proofErr w:type="spellEnd"/>
      <w:r>
        <w:rPr>
          <w:sz w:val="24"/>
        </w:rPr>
        <w:t xml:space="preserve"> and P. </w:t>
      </w:r>
      <w:proofErr w:type="spellStart"/>
      <w:r>
        <w:rPr>
          <w:sz w:val="24"/>
        </w:rPr>
        <w:t>Rosenfield</w:t>
      </w:r>
      <w:proofErr w:type="spellEnd"/>
      <w:r>
        <w:rPr>
          <w:sz w:val="24"/>
        </w:rPr>
        <w:t xml:space="preserve"> </w:t>
      </w:r>
      <w:r>
        <w:rPr>
          <w:sz w:val="24"/>
        </w:rPr>
        <w:lastRenderedPageBreak/>
        <w:t xml:space="preserve">(eds.), </w:t>
      </w:r>
      <w:r w:rsidRPr="00F92E7E">
        <w:rPr>
          <w:i/>
          <w:sz w:val="24"/>
        </w:rPr>
        <w:t>Applied Impression Management: How Image-Making</w:t>
      </w:r>
      <w:r>
        <w:rPr>
          <w:i/>
          <w:sz w:val="24"/>
        </w:rPr>
        <w:t xml:space="preserve"> Affects Managerial </w:t>
      </w:r>
      <w:r w:rsidRPr="00F92E7E">
        <w:rPr>
          <w:i/>
          <w:sz w:val="24"/>
        </w:rPr>
        <w:t>Decisions</w:t>
      </w:r>
      <w:r>
        <w:rPr>
          <w:sz w:val="24"/>
        </w:rPr>
        <w:t>, Newbury Park, CA: Sage.</w:t>
      </w:r>
    </w:p>
    <w:p w14:paraId="0D06366A" w14:textId="77777777" w:rsidR="00F92E7E" w:rsidRDefault="00F92E7E" w:rsidP="00A93FA2">
      <w:pPr>
        <w:jc w:val="both"/>
        <w:rPr>
          <w:sz w:val="24"/>
          <w:szCs w:val="24"/>
          <w:lang w:eastAsia="zh-TW"/>
        </w:rPr>
      </w:pPr>
    </w:p>
    <w:p w14:paraId="61C82641" w14:textId="061C4EFA" w:rsidR="002B1160" w:rsidRDefault="006F10E0" w:rsidP="00A93FA2">
      <w:pPr>
        <w:jc w:val="both"/>
        <w:rPr>
          <w:sz w:val="24"/>
          <w:szCs w:val="24"/>
        </w:rPr>
      </w:pPr>
      <w:r w:rsidRPr="006F10E0">
        <w:rPr>
          <w:sz w:val="24"/>
          <w:szCs w:val="24"/>
        </w:rPr>
        <w:t>Bond</w:t>
      </w:r>
      <w:proofErr w:type="gramStart"/>
      <w:r w:rsidRPr="006F10E0">
        <w:rPr>
          <w:sz w:val="24"/>
          <w:szCs w:val="24"/>
        </w:rPr>
        <w:t>,  M</w:t>
      </w:r>
      <w:proofErr w:type="gramEnd"/>
      <w:r>
        <w:rPr>
          <w:sz w:val="24"/>
          <w:szCs w:val="24"/>
        </w:rPr>
        <w:t>.  H.</w:t>
      </w:r>
      <w:proofErr w:type="gramStart"/>
      <w:r>
        <w:rPr>
          <w:sz w:val="24"/>
          <w:szCs w:val="24"/>
        </w:rPr>
        <w:t>,  and</w:t>
      </w:r>
      <w:proofErr w:type="gramEnd"/>
      <w:r>
        <w:rPr>
          <w:sz w:val="24"/>
          <w:szCs w:val="24"/>
        </w:rPr>
        <w:t xml:space="preserve">  Wang,  S.  H. (1983) </w:t>
      </w:r>
      <w:proofErr w:type="gramStart"/>
      <w:r>
        <w:rPr>
          <w:sz w:val="24"/>
          <w:szCs w:val="24"/>
        </w:rPr>
        <w:t>‘</w:t>
      </w:r>
      <w:r w:rsidRPr="006F10E0">
        <w:rPr>
          <w:sz w:val="24"/>
          <w:szCs w:val="24"/>
        </w:rPr>
        <w:t xml:space="preserve">Aggressive  </w:t>
      </w:r>
      <w:proofErr w:type="spellStart"/>
      <w:r w:rsidRPr="006F10E0">
        <w:rPr>
          <w:sz w:val="24"/>
          <w:szCs w:val="24"/>
        </w:rPr>
        <w:t>behaviorin</w:t>
      </w:r>
      <w:proofErr w:type="spellEnd"/>
      <w:proofErr w:type="gramEnd"/>
      <w:r w:rsidRPr="006F10E0">
        <w:rPr>
          <w:sz w:val="24"/>
          <w:szCs w:val="24"/>
        </w:rPr>
        <w:t xml:space="preserve">  Chinese  society:  The  problem  of  maintaining  </w:t>
      </w:r>
      <w:proofErr w:type="spellStart"/>
      <w:r w:rsidRPr="006F10E0">
        <w:rPr>
          <w:sz w:val="24"/>
          <w:szCs w:val="24"/>
        </w:rPr>
        <w:t>orderand</w:t>
      </w:r>
      <w:proofErr w:type="spellEnd"/>
      <w:r w:rsidRPr="006F10E0">
        <w:rPr>
          <w:sz w:val="24"/>
          <w:szCs w:val="24"/>
        </w:rPr>
        <w:t xml:space="preserve">  harmony</w:t>
      </w:r>
      <w:r>
        <w:rPr>
          <w:sz w:val="24"/>
          <w:szCs w:val="24"/>
        </w:rPr>
        <w:t>’, i</w:t>
      </w:r>
      <w:r w:rsidRPr="006F10E0">
        <w:rPr>
          <w:sz w:val="24"/>
          <w:szCs w:val="24"/>
        </w:rPr>
        <w:t xml:space="preserve">n  A.  P.  </w:t>
      </w:r>
      <w:proofErr w:type="gramStart"/>
      <w:r w:rsidRPr="006F10E0">
        <w:rPr>
          <w:sz w:val="24"/>
          <w:szCs w:val="24"/>
        </w:rPr>
        <w:t>G</w:t>
      </w:r>
      <w:r>
        <w:rPr>
          <w:sz w:val="24"/>
          <w:szCs w:val="24"/>
        </w:rPr>
        <w:t>oldstein  &amp;</w:t>
      </w:r>
      <w:proofErr w:type="gramEnd"/>
      <w:r>
        <w:rPr>
          <w:sz w:val="24"/>
          <w:szCs w:val="24"/>
        </w:rPr>
        <w:t xml:space="preserve">  M.  </w:t>
      </w:r>
      <w:proofErr w:type="spellStart"/>
      <w:proofErr w:type="gramStart"/>
      <w:r>
        <w:rPr>
          <w:sz w:val="24"/>
          <w:szCs w:val="24"/>
        </w:rPr>
        <w:t>Segall</w:t>
      </w:r>
      <w:proofErr w:type="spellEnd"/>
      <w:r>
        <w:rPr>
          <w:sz w:val="24"/>
          <w:szCs w:val="24"/>
        </w:rPr>
        <w:t xml:space="preserve">  (</w:t>
      </w:r>
      <w:proofErr w:type="gramEnd"/>
      <w:r>
        <w:rPr>
          <w:sz w:val="24"/>
          <w:szCs w:val="24"/>
        </w:rPr>
        <w:t xml:space="preserve">Eds.) </w:t>
      </w:r>
      <w:r w:rsidRPr="006F10E0">
        <w:rPr>
          <w:i/>
          <w:sz w:val="24"/>
          <w:szCs w:val="24"/>
        </w:rPr>
        <w:t>Global  perspectives  on  aggression</w:t>
      </w:r>
      <w:r>
        <w:rPr>
          <w:i/>
          <w:sz w:val="24"/>
          <w:szCs w:val="24"/>
        </w:rPr>
        <w:t>.</w:t>
      </w:r>
      <w:r w:rsidRPr="006F10E0">
        <w:rPr>
          <w:sz w:val="24"/>
          <w:szCs w:val="24"/>
        </w:rPr>
        <w:t xml:space="preserve"> </w:t>
      </w:r>
      <w:proofErr w:type="spellStart"/>
      <w:r w:rsidRPr="006F10E0">
        <w:rPr>
          <w:sz w:val="24"/>
          <w:szCs w:val="24"/>
        </w:rPr>
        <w:t>NewYork</w:t>
      </w:r>
      <w:proofErr w:type="spellEnd"/>
      <w:r w:rsidRPr="006F10E0">
        <w:rPr>
          <w:sz w:val="24"/>
          <w:szCs w:val="24"/>
        </w:rPr>
        <w:t xml:space="preserve">: </w:t>
      </w:r>
      <w:proofErr w:type="spellStart"/>
      <w:r w:rsidRPr="006F10E0">
        <w:rPr>
          <w:sz w:val="24"/>
          <w:szCs w:val="24"/>
        </w:rPr>
        <w:t>Pergamon</w:t>
      </w:r>
      <w:proofErr w:type="spellEnd"/>
      <w:r w:rsidRPr="006F10E0">
        <w:rPr>
          <w:sz w:val="24"/>
          <w:szCs w:val="24"/>
        </w:rPr>
        <w:t>.</w:t>
      </w:r>
    </w:p>
    <w:p w14:paraId="3BE6B8E3" w14:textId="77777777" w:rsidR="006F10E0" w:rsidRDefault="006F10E0" w:rsidP="00A93FA2">
      <w:pPr>
        <w:jc w:val="both"/>
        <w:rPr>
          <w:sz w:val="24"/>
          <w:szCs w:val="24"/>
        </w:rPr>
      </w:pPr>
    </w:p>
    <w:p w14:paraId="3FFAA850" w14:textId="0B1418A2" w:rsidR="00CD1217" w:rsidRDefault="00CD1217" w:rsidP="00A93FA2">
      <w:pPr>
        <w:jc w:val="both"/>
        <w:rPr>
          <w:sz w:val="24"/>
          <w:szCs w:val="24"/>
        </w:rPr>
      </w:pPr>
      <w:r w:rsidRPr="006F5012">
        <w:rPr>
          <w:sz w:val="24"/>
          <w:szCs w:val="24"/>
        </w:rPr>
        <w:t>Chen, Z., L</w:t>
      </w:r>
      <w:r>
        <w:rPr>
          <w:sz w:val="24"/>
          <w:szCs w:val="24"/>
        </w:rPr>
        <w:t>am, W., and Zhong, J. A. (2007)</w:t>
      </w:r>
      <w:r w:rsidRPr="006F5012">
        <w:rPr>
          <w:sz w:val="24"/>
          <w:szCs w:val="24"/>
        </w:rPr>
        <w:t xml:space="preserve"> </w:t>
      </w:r>
      <w:r>
        <w:rPr>
          <w:sz w:val="24"/>
          <w:szCs w:val="24"/>
        </w:rPr>
        <w:t>‘</w:t>
      </w:r>
      <w:r w:rsidRPr="006F5012">
        <w:rPr>
          <w:sz w:val="24"/>
          <w:szCs w:val="24"/>
        </w:rPr>
        <w:t xml:space="preserve">Leader-Member Exchange and Member Performance: A New Look at Individual-Level Negative Feedback-Seeking </w:t>
      </w:r>
      <w:r>
        <w:rPr>
          <w:sz w:val="24"/>
          <w:szCs w:val="24"/>
        </w:rPr>
        <w:t>Behaviour</w:t>
      </w:r>
      <w:r w:rsidRPr="006F5012">
        <w:rPr>
          <w:sz w:val="24"/>
          <w:szCs w:val="24"/>
        </w:rPr>
        <w:t xml:space="preserve"> and Team-Level Empowerment Climate</w:t>
      </w:r>
      <w:r>
        <w:rPr>
          <w:sz w:val="24"/>
          <w:szCs w:val="24"/>
        </w:rPr>
        <w:t>’,</w:t>
      </w:r>
      <w:r w:rsidRPr="006F5012">
        <w:rPr>
          <w:i/>
          <w:iCs/>
          <w:sz w:val="24"/>
          <w:szCs w:val="24"/>
        </w:rPr>
        <w:t xml:space="preserve"> Journal of Applied Psychology</w:t>
      </w:r>
      <w:r w:rsidRPr="006F5012">
        <w:rPr>
          <w:sz w:val="24"/>
          <w:szCs w:val="24"/>
        </w:rPr>
        <w:t xml:space="preserve">, 92(1), </w:t>
      </w:r>
      <w:r>
        <w:rPr>
          <w:sz w:val="24"/>
          <w:szCs w:val="24"/>
        </w:rPr>
        <w:t xml:space="preserve">pp. </w:t>
      </w:r>
      <w:r w:rsidRPr="006F5012">
        <w:rPr>
          <w:sz w:val="24"/>
          <w:szCs w:val="24"/>
        </w:rPr>
        <w:t>202-212.</w:t>
      </w:r>
    </w:p>
    <w:p w14:paraId="55404870" w14:textId="77777777" w:rsidR="00035337" w:rsidRDefault="00035337" w:rsidP="00A93FA2">
      <w:pPr>
        <w:jc w:val="both"/>
        <w:rPr>
          <w:sz w:val="24"/>
          <w:szCs w:val="24"/>
        </w:rPr>
      </w:pPr>
    </w:p>
    <w:p w14:paraId="1E27D65E" w14:textId="66CA5F68" w:rsidR="00035337" w:rsidRPr="006F5012" w:rsidRDefault="00035337" w:rsidP="00A93FA2">
      <w:pPr>
        <w:jc w:val="both"/>
        <w:rPr>
          <w:sz w:val="24"/>
          <w:szCs w:val="24"/>
        </w:rPr>
      </w:pPr>
      <w:r w:rsidRPr="00035337">
        <w:rPr>
          <w:sz w:val="24"/>
          <w:szCs w:val="24"/>
        </w:rPr>
        <w:t>Colquitt, J. A. (2001)</w:t>
      </w:r>
      <w:r>
        <w:rPr>
          <w:sz w:val="24"/>
          <w:szCs w:val="24"/>
        </w:rPr>
        <w:t xml:space="preserve"> ‘</w:t>
      </w:r>
      <w:proofErr w:type="gramStart"/>
      <w:r w:rsidRPr="00035337">
        <w:rPr>
          <w:sz w:val="24"/>
          <w:szCs w:val="24"/>
        </w:rPr>
        <w:t>On</w:t>
      </w:r>
      <w:proofErr w:type="gramEnd"/>
      <w:r w:rsidRPr="00035337">
        <w:rPr>
          <w:sz w:val="24"/>
          <w:szCs w:val="24"/>
        </w:rPr>
        <w:t xml:space="preserve"> the dimensionality of organizational justice: A</w:t>
      </w:r>
      <w:r>
        <w:rPr>
          <w:sz w:val="24"/>
          <w:szCs w:val="24"/>
        </w:rPr>
        <w:t xml:space="preserve"> </w:t>
      </w:r>
      <w:r w:rsidRPr="00035337">
        <w:rPr>
          <w:sz w:val="24"/>
          <w:szCs w:val="24"/>
        </w:rPr>
        <w:t>construct validation of a measure</w:t>
      </w:r>
      <w:r>
        <w:rPr>
          <w:sz w:val="24"/>
          <w:szCs w:val="24"/>
        </w:rPr>
        <w:t xml:space="preserve">,’ </w:t>
      </w:r>
      <w:r w:rsidRPr="00035337">
        <w:rPr>
          <w:i/>
          <w:sz w:val="24"/>
          <w:szCs w:val="24"/>
        </w:rPr>
        <w:t>Journal of Applied Psychology</w:t>
      </w:r>
      <w:r w:rsidRPr="00035337">
        <w:rPr>
          <w:sz w:val="24"/>
          <w:szCs w:val="24"/>
        </w:rPr>
        <w:t>, 86,</w:t>
      </w:r>
      <w:r>
        <w:rPr>
          <w:sz w:val="24"/>
          <w:szCs w:val="24"/>
        </w:rPr>
        <w:t xml:space="preserve"> pp. </w:t>
      </w:r>
      <w:r w:rsidRPr="00035337">
        <w:rPr>
          <w:sz w:val="24"/>
          <w:szCs w:val="24"/>
        </w:rPr>
        <w:t>386–400.</w:t>
      </w:r>
    </w:p>
    <w:p w14:paraId="2193845D" w14:textId="666099E5" w:rsidR="005B39C8" w:rsidRDefault="005B39C8" w:rsidP="00A93FA2">
      <w:pPr>
        <w:rPr>
          <w:sz w:val="24"/>
          <w:szCs w:val="24"/>
          <w:lang w:eastAsia="zh-TW"/>
        </w:rPr>
      </w:pPr>
      <w:proofErr w:type="spellStart"/>
      <w:proofErr w:type="gramStart"/>
      <w:r w:rsidRPr="005B39C8">
        <w:rPr>
          <w:sz w:val="24"/>
          <w:szCs w:val="24"/>
          <w:lang w:eastAsia="zh-TW"/>
        </w:rPr>
        <w:t>Dweck</w:t>
      </w:r>
      <w:proofErr w:type="spellEnd"/>
      <w:r w:rsidRPr="005B39C8">
        <w:rPr>
          <w:sz w:val="24"/>
          <w:szCs w:val="24"/>
          <w:lang w:eastAsia="zh-TW"/>
        </w:rPr>
        <w:t>, C. S., &amp; Leggett, E. L. (1988)</w:t>
      </w:r>
      <w:r>
        <w:rPr>
          <w:sz w:val="24"/>
          <w:szCs w:val="24"/>
          <w:lang w:eastAsia="zh-TW"/>
        </w:rPr>
        <w:t xml:space="preserve"> ‘</w:t>
      </w:r>
      <w:r w:rsidRPr="005B39C8">
        <w:rPr>
          <w:sz w:val="24"/>
          <w:szCs w:val="24"/>
          <w:lang w:eastAsia="zh-TW"/>
        </w:rPr>
        <w:t>A social-cognitive approach to motivation and personality</w:t>
      </w:r>
      <w:r>
        <w:rPr>
          <w:sz w:val="24"/>
          <w:szCs w:val="24"/>
          <w:lang w:eastAsia="zh-TW"/>
        </w:rPr>
        <w:t>’,</w:t>
      </w:r>
      <w:r w:rsidRPr="005B39C8">
        <w:rPr>
          <w:sz w:val="24"/>
          <w:szCs w:val="24"/>
          <w:lang w:eastAsia="zh-TW"/>
        </w:rPr>
        <w:t xml:space="preserve"> </w:t>
      </w:r>
      <w:r w:rsidRPr="005B39C8">
        <w:rPr>
          <w:i/>
          <w:sz w:val="24"/>
          <w:szCs w:val="24"/>
          <w:lang w:eastAsia="zh-TW"/>
        </w:rPr>
        <w:t>Psychological Review</w:t>
      </w:r>
      <w:r w:rsidRPr="005B39C8">
        <w:rPr>
          <w:sz w:val="24"/>
          <w:szCs w:val="24"/>
          <w:lang w:eastAsia="zh-TW"/>
        </w:rPr>
        <w:t xml:space="preserve">, 95(2), </w:t>
      </w:r>
      <w:r>
        <w:rPr>
          <w:sz w:val="24"/>
          <w:szCs w:val="24"/>
          <w:lang w:eastAsia="zh-TW"/>
        </w:rPr>
        <w:t xml:space="preserve">pp. </w:t>
      </w:r>
      <w:r w:rsidRPr="005B39C8">
        <w:rPr>
          <w:sz w:val="24"/>
          <w:szCs w:val="24"/>
          <w:lang w:eastAsia="zh-TW"/>
        </w:rPr>
        <w:t>256–273.</w:t>
      </w:r>
      <w:proofErr w:type="gramEnd"/>
    </w:p>
    <w:p w14:paraId="04592249" w14:textId="422279C3" w:rsidR="0059010D" w:rsidRDefault="0059010D" w:rsidP="00A93FA2">
      <w:pPr>
        <w:rPr>
          <w:sz w:val="24"/>
          <w:szCs w:val="24"/>
          <w:lang w:eastAsia="zh-TW"/>
        </w:rPr>
      </w:pPr>
      <w:proofErr w:type="spellStart"/>
      <w:r w:rsidRPr="006F5012">
        <w:rPr>
          <w:sz w:val="24"/>
          <w:szCs w:val="24"/>
          <w:lang w:eastAsia="zh-TW"/>
        </w:rPr>
        <w:t>Dansereau</w:t>
      </w:r>
      <w:proofErr w:type="spellEnd"/>
      <w:r w:rsidRPr="006F5012">
        <w:rPr>
          <w:sz w:val="24"/>
          <w:szCs w:val="24"/>
          <w:lang w:eastAsia="zh-TW"/>
        </w:rPr>
        <w:t xml:space="preserve">, F., </w:t>
      </w:r>
      <w:proofErr w:type="spellStart"/>
      <w:r w:rsidRPr="006F5012">
        <w:rPr>
          <w:sz w:val="24"/>
          <w:szCs w:val="24"/>
          <w:lang w:eastAsia="zh-TW"/>
        </w:rPr>
        <w:t>Gra</w:t>
      </w:r>
      <w:r>
        <w:rPr>
          <w:sz w:val="24"/>
          <w:szCs w:val="24"/>
          <w:lang w:eastAsia="zh-TW"/>
        </w:rPr>
        <w:t>en</w:t>
      </w:r>
      <w:proofErr w:type="spellEnd"/>
      <w:r>
        <w:rPr>
          <w:sz w:val="24"/>
          <w:szCs w:val="24"/>
          <w:lang w:eastAsia="zh-TW"/>
        </w:rPr>
        <w:t xml:space="preserve">, G. B., &amp; </w:t>
      </w:r>
      <w:proofErr w:type="spellStart"/>
      <w:r>
        <w:rPr>
          <w:sz w:val="24"/>
          <w:szCs w:val="24"/>
          <w:lang w:eastAsia="zh-TW"/>
        </w:rPr>
        <w:t>Haga</w:t>
      </w:r>
      <w:proofErr w:type="spellEnd"/>
      <w:r>
        <w:rPr>
          <w:sz w:val="24"/>
          <w:szCs w:val="24"/>
          <w:lang w:eastAsia="zh-TW"/>
        </w:rPr>
        <w:t>, W. J. (1975)</w:t>
      </w:r>
      <w:r w:rsidRPr="006F5012">
        <w:rPr>
          <w:sz w:val="24"/>
          <w:szCs w:val="24"/>
          <w:lang w:eastAsia="zh-TW"/>
        </w:rPr>
        <w:t xml:space="preserve"> </w:t>
      </w:r>
      <w:r>
        <w:rPr>
          <w:sz w:val="24"/>
          <w:szCs w:val="24"/>
          <w:lang w:eastAsia="zh-TW"/>
        </w:rPr>
        <w:t>‘</w:t>
      </w:r>
      <w:r w:rsidRPr="006F5012">
        <w:rPr>
          <w:sz w:val="24"/>
          <w:szCs w:val="24"/>
          <w:lang w:eastAsia="zh-TW"/>
        </w:rPr>
        <w:t>A vertical dyad linkage approach to leadership within formal organizations</w:t>
      </w:r>
      <w:r>
        <w:rPr>
          <w:sz w:val="24"/>
          <w:szCs w:val="24"/>
          <w:lang w:eastAsia="zh-TW"/>
        </w:rPr>
        <w:t xml:space="preserve">’, </w:t>
      </w:r>
      <w:r w:rsidRPr="006F5012">
        <w:rPr>
          <w:i/>
          <w:iCs/>
          <w:sz w:val="24"/>
          <w:szCs w:val="24"/>
          <w:lang w:eastAsia="zh-TW"/>
        </w:rPr>
        <w:t xml:space="preserve">Organizational </w:t>
      </w:r>
      <w:r>
        <w:rPr>
          <w:i/>
          <w:iCs/>
          <w:sz w:val="24"/>
          <w:szCs w:val="24"/>
          <w:lang w:eastAsia="zh-TW"/>
        </w:rPr>
        <w:t>Behaviour</w:t>
      </w:r>
      <w:r w:rsidRPr="006F5012">
        <w:rPr>
          <w:i/>
          <w:iCs/>
          <w:sz w:val="24"/>
          <w:szCs w:val="24"/>
          <w:lang w:eastAsia="zh-TW"/>
        </w:rPr>
        <w:t xml:space="preserve"> and Human Performance</w:t>
      </w:r>
      <w:r w:rsidRPr="006F5012">
        <w:rPr>
          <w:sz w:val="24"/>
          <w:szCs w:val="24"/>
          <w:lang w:eastAsia="zh-TW"/>
        </w:rPr>
        <w:t>,</w:t>
      </w:r>
      <w:r w:rsidRPr="006F5012">
        <w:rPr>
          <w:i/>
          <w:iCs/>
          <w:sz w:val="24"/>
          <w:szCs w:val="24"/>
          <w:lang w:eastAsia="zh-TW"/>
        </w:rPr>
        <w:t xml:space="preserve"> </w:t>
      </w:r>
      <w:r w:rsidRPr="0059010D">
        <w:rPr>
          <w:iCs/>
          <w:sz w:val="24"/>
          <w:szCs w:val="24"/>
          <w:lang w:eastAsia="zh-TW"/>
        </w:rPr>
        <w:t>13</w:t>
      </w:r>
      <w:r w:rsidRPr="0059010D">
        <w:rPr>
          <w:sz w:val="24"/>
          <w:szCs w:val="24"/>
          <w:lang w:eastAsia="zh-TW"/>
        </w:rPr>
        <w:t xml:space="preserve">, </w:t>
      </w:r>
      <w:r>
        <w:rPr>
          <w:sz w:val="24"/>
          <w:szCs w:val="24"/>
          <w:lang w:eastAsia="zh-TW"/>
        </w:rPr>
        <w:t xml:space="preserve">pp. </w:t>
      </w:r>
      <w:r w:rsidRPr="0059010D">
        <w:rPr>
          <w:sz w:val="24"/>
          <w:szCs w:val="24"/>
          <w:lang w:eastAsia="zh-TW"/>
        </w:rPr>
        <w:t>46-78</w:t>
      </w:r>
      <w:r w:rsidRPr="006F5012">
        <w:rPr>
          <w:sz w:val="24"/>
          <w:szCs w:val="24"/>
          <w:lang w:eastAsia="zh-TW"/>
        </w:rPr>
        <w:t>. </w:t>
      </w:r>
    </w:p>
    <w:p w14:paraId="46186CE0" w14:textId="77777777" w:rsidR="00930D4F" w:rsidRDefault="00930D4F" w:rsidP="00A93FA2">
      <w:pPr>
        <w:rPr>
          <w:sz w:val="24"/>
          <w:szCs w:val="24"/>
          <w:lang w:eastAsia="zh-TW"/>
        </w:rPr>
      </w:pPr>
    </w:p>
    <w:p w14:paraId="3215B18E" w14:textId="1078E46F" w:rsidR="00930D4F" w:rsidRDefault="00930D4F" w:rsidP="00A93FA2">
      <w:pPr>
        <w:rPr>
          <w:sz w:val="24"/>
          <w:szCs w:val="24"/>
          <w:lang w:eastAsia="zh-TW"/>
        </w:rPr>
      </w:pPr>
      <w:r w:rsidRPr="00930D4F">
        <w:rPr>
          <w:sz w:val="24"/>
          <w:szCs w:val="24"/>
          <w:lang w:eastAsia="zh-TW"/>
        </w:rPr>
        <w:t xml:space="preserve">Erdogan, B., </w:t>
      </w:r>
      <w:proofErr w:type="spellStart"/>
      <w:r w:rsidRPr="00930D4F">
        <w:rPr>
          <w:sz w:val="24"/>
          <w:szCs w:val="24"/>
          <w:lang w:eastAsia="zh-TW"/>
        </w:rPr>
        <w:t>Liden</w:t>
      </w:r>
      <w:proofErr w:type="spellEnd"/>
      <w:r w:rsidRPr="00930D4F">
        <w:rPr>
          <w:sz w:val="24"/>
          <w:szCs w:val="24"/>
          <w:lang w:eastAsia="zh-TW"/>
        </w:rPr>
        <w:t xml:space="preserve">, R. C., &amp; </w:t>
      </w:r>
      <w:proofErr w:type="spellStart"/>
      <w:r w:rsidRPr="00930D4F">
        <w:rPr>
          <w:sz w:val="24"/>
          <w:szCs w:val="24"/>
          <w:lang w:eastAsia="zh-TW"/>
        </w:rPr>
        <w:t>Kraimer</w:t>
      </w:r>
      <w:proofErr w:type="spellEnd"/>
      <w:r w:rsidRPr="00930D4F">
        <w:rPr>
          <w:sz w:val="24"/>
          <w:szCs w:val="24"/>
          <w:lang w:eastAsia="zh-TW"/>
        </w:rPr>
        <w:t xml:space="preserve">, M. L. (2006) </w:t>
      </w:r>
      <w:r>
        <w:rPr>
          <w:sz w:val="24"/>
          <w:szCs w:val="24"/>
          <w:lang w:eastAsia="zh-TW"/>
        </w:rPr>
        <w:t>‘</w:t>
      </w:r>
      <w:r w:rsidRPr="00930D4F">
        <w:rPr>
          <w:sz w:val="24"/>
          <w:szCs w:val="24"/>
          <w:lang w:eastAsia="zh-TW"/>
        </w:rPr>
        <w:t>Justice and leader-member exchange: The moderating role of organizational culture</w:t>
      </w:r>
      <w:r>
        <w:rPr>
          <w:sz w:val="24"/>
          <w:szCs w:val="24"/>
          <w:lang w:eastAsia="zh-TW"/>
        </w:rPr>
        <w:t>’,</w:t>
      </w:r>
      <w:r w:rsidRPr="00930D4F">
        <w:rPr>
          <w:sz w:val="24"/>
          <w:szCs w:val="24"/>
          <w:lang w:eastAsia="zh-TW"/>
        </w:rPr>
        <w:t xml:space="preserve"> </w:t>
      </w:r>
      <w:r w:rsidRPr="00930D4F">
        <w:rPr>
          <w:i/>
          <w:sz w:val="24"/>
          <w:szCs w:val="24"/>
          <w:lang w:eastAsia="zh-TW"/>
        </w:rPr>
        <w:t>Academy of Management Journal</w:t>
      </w:r>
      <w:r w:rsidRPr="00930D4F">
        <w:rPr>
          <w:sz w:val="24"/>
          <w:szCs w:val="24"/>
          <w:lang w:eastAsia="zh-TW"/>
        </w:rPr>
        <w:t xml:space="preserve">, 49(2), </w:t>
      </w:r>
      <w:r>
        <w:rPr>
          <w:sz w:val="24"/>
          <w:szCs w:val="24"/>
          <w:lang w:eastAsia="zh-TW"/>
        </w:rPr>
        <w:t xml:space="preserve">pp. </w:t>
      </w:r>
      <w:r w:rsidRPr="00930D4F">
        <w:rPr>
          <w:sz w:val="24"/>
          <w:szCs w:val="24"/>
          <w:lang w:eastAsia="zh-TW"/>
        </w:rPr>
        <w:t>395-406.</w:t>
      </w:r>
    </w:p>
    <w:p w14:paraId="1A9832AE" w14:textId="77777777" w:rsidR="00A93FA2" w:rsidRDefault="00A93FA2" w:rsidP="00A93FA2">
      <w:pPr>
        <w:rPr>
          <w:sz w:val="24"/>
          <w:szCs w:val="24"/>
          <w:lang w:eastAsia="zh-TW"/>
        </w:rPr>
      </w:pPr>
    </w:p>
    <w:p w14:paraId="5DC585B8" w14:textId="0A8758C7" w:rsidR="00F4105D" w:rsidRDefault="00F4105D" w:rsidP="00A93FA2">
      <w:pPr>
        <w:rPr>
          <w:sz w:val="24"/>
          <w:szCs w:val="24"/>
          <w:lang w:eastAsia="zh-TW"/>
        </w:rPr>
      </w:pPr>
      <w:proofErr w:type="spellStart"/>
      <w:proofErr w:type="gramStart"/>
      <w:r w:rsidRPr="00F4105D">
        <w:rPr>
          <w:sz w:val="24"/>
          <w:szCs w:val="24"/>
          <w:lang w:eastAsia="zh-TW"/>
        </w:rPr>
        <w:t>Festinger</w:t>
      </w:r>
      <w:proofErr w:type="spellEnd"/>
      <w:r>
        <w:rPr>
          <w:sz w:val="24"/>
          <w:szCs w:val="24"/>
          <w:lang w:eastAsia="zh-TW"/>
        </w:rPr>
        <w:t>, L. (1954) ‘</w:t>
      </w:r>
      <w:r w:rsidRPr="00F4105D">
        <w:rPr>
          <w:sz w:val="24"/>
          <w:szCs w:val="24"/>
          <w:lang w:eastAsia="zh-TW"/>
        </w:rPr>
        <w:t>A theory of social comparison processes</w:t>
      </w:r>
      <w:r>
        <w:rPr>
          <w:sz w:val="24"/>
          <w:szCs w:val="24"/>
          <w:lang w:eastAsia="zh-TW"/>
        </w:rPr>
        <w:t xml:space="preserve">’, </w:t>
      </w:r>
      <w:r w:rsidRPr="00F4105D">
        <w:rPr>
          <w:i/>
          <w:sz w:val="24"/>
          <w:szCs w:val="24"/>
          <w:lang w:eastAsia="zh-TW"/>
        </w:rPr>
        <w:t>Human relations</w:t>
      </w:r>
      <w:r>
        <w:rPr>
          <w:sz w:val="24"/>
          <w:szCs w:val="24"/>
          <w:lang w:eastAsia="zh-TW"/>
        </w:rPr>
        <w:t>, 7, pp. 117-140</w:t>
      </w:r>
      <w:r w:rsidR="003436E2">
        <w:rPr>
          <w:sz w:val="24"/>
          <w:szCs w:val="24"/>
          <w:lang w:eastAsia="zh-TW"/>
        </w:rPr>
        <w:t>.</w:t>
      </w:r>
      <w:proofErr w:type="gramEnd"/>
    </w:p>
    <w:p w14:paraId="5BDCFE3F" w14:textId="77777777" w:rsidR="00A93FA2" w:rsidRDefault="00A93FA2" w:rsidP="00A93FA2">
      <w:pPr>
        <w:rPr>
          <w:sz w:val="24"/>
          <w:szCs w:val="24"/>
          <w:lang w:eastAsia="zh-TW"/>
        </w:rPr>
      </w:pPr>
    </w:p>
    <w:p w14:paraId="75F5650E" w14:textId="079D7DAE" w:rsidR="00EE4664" w:rsidRDefault="00EE4664" w:rsidP="00A93FA2">
      <w:pPr>
        <w:rPr>
          <w:sz w:val="24"/>
          <w:szCs w:val="24"/>
          <w:lang w:eastAsia="zh-TW"/>
        </w:rPr>
      </w:pPr>
      <w:proofErr w:type="spellStart"/>
      <w:r w:rsidRPr="00EE4664">
        <w:rPr>
          <w:sz w:val="24"/>
          <w:szCs w:val="24"/>
          <w:lang w:eastAsia="zh-TW"/>
        </w:rPr>
        <w:t>Graen</w:t>
      </w:r>
      <w:proofErr w:type="spellEnd"/>
      <w:r>
        <w:rPr>
          <w:sz w:val="24"/>
          <w:szCs w:val="24"/>
          <w:lang w:eastAsia="zh-TW"/>
        </w:rPr>
        <w:t xml:space="preserve">, G.B. and </w:t>
      </w:r>
      <w:proofErr w:type="spellStart"/>
      <w:r w:rsidRPr="00EE4664">
        <w:rPr>
          <w:sz w:val="24"/>
          <w:szCs w:val="24"/>
          <w:lang w:eastAsia="zh-TW"/>
        </w:rPr>
        <w:t>Uhl</w:t>
      </w:r>
      <w:proofErr w:type="spellEnd"/>
      <w:r w:rsidRPr="00EE4664">
        <w:rPr>
          <w:sz w:val="24"/>
          <w:szCs w:val="24"/>
          <w:lang w:eastAsia="zh-TW"/>
        </w:rPr>
        <w:t>-Bien</w:t>
      </w:r>
      <w:r>
        <w:rPr>
          <w:sz w:val="24"/>
          <w:szCs w:val="24"/>
          <w:lang w:eastAsia="zh-TW"/>
        </w:rPr>
        <w:t>, M.</w:t>
      </w:r>
      <w:r w:rsidRPr="00EE4664">
        <w:rPr>
          <w:sz w:val="24"/>
          <w:szCs w:val="24"/>
          <w:lang w:eastAsia="zh-TW"/>
        </w:rPr>
        <w:t xml:space="preserve"> </w:t>
      </w:r>
      <w:r>
        <w:rPr>
          <w:sz w:val="24"/>
          <w:szCs w:val="24"/>
          <w:lang w:eastAsia="zh-TW"/>
        </w:rPr>
        <w:t>(1995) ‘</w:t>
      </w:r>
      <w:r w:rsidRPr="00EE4664">
        <w:rPr>
          <w:sz w:val="24"/>
          <w:szCs w:val="24"/>
          <w:lang w:eastAsia="zh-TW"/>
        </w:rPr>
        <w:t>Relationship-Based Approach to Leadership: Development of Leader-Member Exchange (LMX) Theory of Leadership over 25 Years: Applying a Multi-Level Multi-Domain Perspective</w:t>
      </w:r>
      <w:r>
        <w:rPr>
          <w:sz w:val="24"/>
          <w:szCs w:val="24"/>
          <w:lang w:eastAsia="zh-TW"/>
        </w:rPr>
        <w:t>’,</w:t>
      </w:r>
      <w:r w:rsidRPr="00EE4664">
        <w:t xml:space="preserve"> </w:t>
      </w:r>
      <w:r w:rsidRPr="00EE4664">
        <w:rPr>
          <w:i/>
          <w:sz w:val="24"/>
          <w:szCs w:val="24"/>
          <w:lang w:eastAsia="zh-TW"/>
        </w:rPr>
        <w:t>Leadership Quarterly</w:t>
      </w:r>
      <w:r>
        <w:rPr>
          <w:sz w:val="24"/>
          <w:szCs w:val="24"/>
          <w:lang w:eastAsia="zh-TW"/>
        </w:rPr>
        <w:t>,</w:t>
      </w:r>
      <w:r w:rsidRPr="00EE4664">
        <w:rPr>
          <w:sz w:val="24"/>
          <w:szCs w:val="24"/>
          <w:lang w:eastAsia="zh-TW"/>
        </w:rPr>
        <w:t xml:space="preserve"> 6</w:t>
      </w:r>
      <w:r>
        <w:rPr>
          <w:sz w:val="24"/>
          <w:szCs w:val="24"/>
          <w:lang w:eastAsia="zh-TW"/>
        </w:rPr>
        <w:t>(</w:t>
      </w:r>
      <w:r w:rsidRPr="00EE4664">
        <w:rPr>
          <w:sz w:val="24"/>
          <w:szCs w:val="24"/>
          <w:lang w:eastAsia="zh-TW"/>
        </w:rPr>
        <w:t>2</w:t>
      </w:r>
      <w:r>
        <w:rPr>
          <w:sz w:val="24"/>
          <w:szCs w:val="24"/>
          <w:lang w:eastAsia="zh-TW"/>
        </w:rPr>
        <w:t>)</w:t>
      </w:r>
      <w:r w:rsidRPr="00EE4664">
        <w:rPr>
          <w:sz w:val="24"/>
          <w:szCs w:val="24"/>
          <w:lang w:eastAsia="zh-TW"/>
        </w:rPr>
        <w:t>, pp. 219-247</w:t>
      </w:r>
      <w:r>
        <w:rPr>
          <w:sz w:val="24"/>
          <w:szCs w:val="24"/>
          <w:lang w:eastAsia="zh-TW"/>
        </w:rPr>
        <w:t>.</w:t>
      </w:r>
    </w:p>
    <w:p w14:paraId="6232BDE3" w14:textId="77777777" w:rsidR="00EE4664" w:rsidRDefault="00EE4664" w:rsidP="00A93FA2">
      <w:pPr>
        <w:rPr>
          <w:sz w:val="24"/>
          <w:szCs w:val="24"/>
          <w:lang w:eastAsia="zh-TW"/>
        </w:rPr>
      </w:pPr>
    </w:p>
    <w:p w14:paraId="37E5EB79" w14:textId="5FA197A7" w:rsidR="003436E2" w:rsidRDefault="00523CE0" w:rsidP="00A93FA2">
      <w:pPr>
        <w:rPr>
          <w:sz w:val="24"/>
          <w:szCs w:val="24"/>
          <w:lang w:eastAsia="zh-TW"/>
        </w:rPr>
      </w:pPr>
      <w:r w:rsidRPr="00523CE0">
        <w:rPr>
          <w:sz w:val="24"/>
          <w:szCs w:val="24"/>
          <w:lang w:eastAsia="zh-TW"/>
        </w:rPr>
        <w:t>Gerstner</w:t>
      </w:r>
      <w:r>
        <w:rPr>
          <w:sz w:val="24"/>
          <w:szCs w:val="24"/>
          <w:lang w:eastAsia="zh-TW"/>
        </w:rPr>
        <w:t>, C.R.</w:t>
      </w:r>
      <w:r w:rsidRPr="00523CE0">
        <w:rPr>
          <w:sz w:val="24"/>
          <w:szCs w:val="24"/>
          <w:lang w:eastAsia="zh-TW"/>
        </w:rPr>
        <w:t xml:space="preserve"> and Day</w:t>
      </w:r>
      <w:r>
        <w:rPr>
          <w:sz w:val="24"/>
          <w:szCs w:val="24"/>
          <w:lang w:eastAsia="zh-TW"/>
        </w:rPr>
        <w:t>, D.V.</w:t>
      </w:r>
      <w:r w:rsidRPr="00523CE0">
        <w:rPr>
          <w:sz w:val="24"/>
          <w:szCs w:val="24"/>
          <w:lang w:eastAsia="zh-TW"/>
        </w:rPr>
        <w:t xml:space="preserve"> </w:t>
      </w:r>
      <w:r>
        <w:rPr>
          <w:sz w:val="24"/>
          <w:szCs w:val="24"/>
          <w:lang w:eastAsia="zh-TW"/>
        </w:rPr>
        <w:t>(1997) ‘</w:t>
      </w:r>
      <w:r w:rsidR="003436E2" w:rsidRPr="003436E2">
        <w:rPr>
          <w:sz w:val="24"/>
          <w:szCs w:val="24"/>
          <w:lang w:eastAsia="zh-TW"/>
        </w:rPr>
        <w:t>Meta-Analytic review of leader–member exchange theory: Correlates and construct issues</w:t>
      </w:r>
      <w:r>
        <w:rPr>
          <w:sz w:val="24"/>
          <w:szCs w:val="24"/>
          <w:lang w:eastAsia="zh-TW"/>
        </w:rPr>
        <w:t xml:space="preserve">’, </w:t>
      </w:r>
      <w:r w:rsidRPr="00523CE0">
        <w:rPr>
          <w:i/>
          <w:sz w:val="24"/>
          <w:szCs w:val="24"/>
          <w:lang w:eastAsia="zh-TW"/>
        </w:rPr>
        <w:t>Journal of applied psychology</w:t>
      </w:r>
      <w:r>
        <w:rPr>
          <w:sz w:val="24"/>
          <w:szCs w:val="24"/>
          <w:lang w:eastAsia="zh-TW"/>
        </w:rPr>
        <w:t>, 82(6), pp. 827-844.</w:t>
      </w:r>
    </w:p>
    <w:p w14:paraId="05657947" w14:textId="77777777" w:rsidR="003436E2" w:rsidRDefault="003436E2" w:rsidP="00A93FA2">
      <w:pPr>
        <w:rPr>
          <w:sz w:val="24"/>
          <w:szCs w:val="24"/>
          <w:lang w:eastAsia="zh-TW"/>
        </w:rPr>
      </w:pPr>
    </w:p>
    <w:p w14:paraId="4DCA5640" w14:textId="175129E3" w:rsidR="00181EBC" w:rsidRPr="006F5012" w:rsidRDefault="00181EBC" w:rsidP="00A93FA2">
      <w:pPr>
        <w:rPr>
          <w:sz w:val="24"/>
          <w:szCs w:val="24"/>
          <w:lang w:eastAsia="zh-TW"/>
        </w:rPr>
      </w:pPr>
      <w:r w:rsidRPr="006F5012">
        <w:rPr>
          <w:sz w:val="24"/>
          <w:szCs w:val="24"/>
          <w:lang w:eastAsia="zh-TW"/>
        </w:rPr>
        <w:t>Hofstede, Geert (1983a)</w:t>
      </w:r>
      <w:r>
        <w:rPr>
          <w:sz w:val="24"/>
          <w:szCs w:val="24"/>
          <w:lang w:eastAsia="zh-TW"/>
        </w:rPr>
        <w:t xml:space="preserve"> ‘</w:t>
      </w:r>
      <w:r w:rsidRPr="006F5012">
        <w:rPr>
          <w:sz w:val="24"/>
          <w:szCs w:val="24"/>
          <w:lang w:eastAsia="zh-TW"/>
        </w:rPr>
        <w:t>Dimensions of National Cultures in Fifty Countries and Three Regions</w:t>
      </w:r>
      <w:r>
        <w:rPr>
          <w:sz w:val="24"/>
          <w:szCs w:val="24"/>
          <w:lang w:eastAsia="zh-TW"/>
        </w:rPr>
        <w:t>’, i</w:t>
      </w:r>
      <w:r w:rsidRPr="006F5012">
        <w:rPr>
          <w:sz w:val="24"/>
          <w:szCs w:val="24"/>
          <w:lang w:eastAsia="zh-TW"/>
        </w:rPr>
        <w:t xml:space="preserve">n J.B. </w:t>
      </w:r>
      <w:proofErr w:type="spellStart"/>
      <w:r w:rsidRPr="006F5012">
        <w:rPr>
          <w:sz w:val="24"/>
          <w:szCs w:val="24"/>
          <w:lang w:eastAsia="zh-TW"/>
        </w:rPr>
        <w:t>Deregowski</w:t>
      </w:r>
      <w:proofErr w:type="spellEnd"/>
      <w:r w:rsidRPr="006F5012">
        <w:rPr>
          <w:sz w:val="24"/>
          <w:szCs w:val="24"/>
          <w:lang w:eastAsia="zh-TW"/>
        </w:rPr>
        <w:t xml:space="preserve">, S. </w:t>
      </w:r>
      <w:proofErr w:type="spellStart"/>
      <w:r w:rsidRPr="006F5012">
        <w:rPr>
          <w:sz w:val="24"/>
          <w:szCs w:val="24"/>
          <w:lang w:eastAsia="zh-TW"/>
        </w:rPr>
        <w:t>Dziurawiec</w:t>
      </w:r>
      <w:proofErr w:type="spellEnd"/>
      <w:r w:rsidRPr="006F5012">
        <w:rPr>
          <w:sz w:val="24"/>
          <w:szCs w:val="24"/>
          <w:lang w:eastAsia="zh-TW"/>
        </w:rPr>
        <w:t xml:space="preserve">, and R.C. </w:t>
      </w:r>
      <w:proofErr w:type="spellStart"/>
      <w:r w:rsidRPr="006F5012">
        <w:rPr>
          <w:sz w:val="24"/>
          <w:szCs w:val="24"/>
          <w:lang w:eastAsia="zh-TW"/>
        </w:rPr>
        <w:t>Annis</w:t>
      </w:r>
      <w:proofErr w:type="spellEnd"/>
      <w:r w:rsidRPr="006F5012">
        <w:rPr>
          <w:sz w:val="24"/>
          <w:szCs w:val="24"/>
          <w:lang w:eastAsia="zh-TW"/>
        </w:rPr>
        <w:t xml:space="preserve">, (eds.), </w:t>
      </w:r>
      <w:proofErr w:type="spellStart"/>
      <w:r w:rsidRPr="006F5012">
        <w:rPr>
          <w:i/>
          <w:iCs/>
          <w:sz w:val="24"/>
          <w:szCs w:val="24"/>
          <w:lang w:eastAsia="zh-TW"/>
        </w:rPr>
        <w:t>Expiscations</w:t>
      </w:r>
      <w:proofErr w:type="spellEnd"/>
      <w:r w:rsidRPr="006F5012">
        <w:rPr>
          <w:i/>
          <w:iCs/>
          <w:sz w:val="24"/>
          <w:szCs w:val="24"/>
          <w:lang w:eastAsia="zh-TW"/>
        </w:rPr>
        <w:t xml:space="preserve"> in Cross-Cultural Psychology</w:t>
      </w:r>
      <w:r w:rsidRPr="006F5012">
        <w:rPr>
          <w:sz w:val="24"/>
          <w:szCs w:val="24"/>
          <w:lang w:eastAsia="zh-TW"/>
        </w:rPr>
        <w:t xml:space="preserve">. </w:t>
      </w:r>
      <w:proofErr w:type="spellStart"/>
      <w:r w:rsidRPr="006F5012">
        <w:rPr>
          <w:sz w:val="24"/>
          <w:szCs w:val="24"/>
          <w:lang w:eastAsia="zh-TW"/>
        </w:rPr>
        <w:t>Lisse</w:t>
      </w:r>
      <w:proofErr w:type="spellEnd"/>
      <w:r w:rsidRPr="006F5012">
        <w:rPr>
          <w:sz w:val="24"/>
          <w:szCs w:val="24"/>
          <w:lang w:eastAsia="zh-TW"/>
        </w:rPr>
        <w:t xml:space="preserve">, Netherlands: </w:t>
      </w:r>
      <w:proofErr w:type="spellStart"/>
      <w:r w:rsidRPr="006F5012">
        <w:rPr>
          <w:sz w:val="24"/>
          <w:szCs w:val="24"/>
          <w:lang w:eastAsia="zh-TW"/>
        </w:rPr>
        <w:t>Swets</w:t>
      </w:r>
      <w:proofErr w:type="spellEnd"/>
      <w:r w:rsidRPr="006F5012">
        <w:rPr>
          <w:sz w:val="24"/>
          <w:szCs w:val="24"/>
          <w:lang w:eastAsia="zh-TW"/>
        </w:rPr>
        <w:t xml:space="preserve"> &amp; </w:t>
      </w:r>
      <w:proofErr w:type="spellStart"/>
      <w:r w:rsidRPr="006F5012">
        <w:rPr>
          <w:sz w:val="24"/>
          <w:szCs w:val="24"/>
          <w:lang w:eastAsia="zh-TW"/>
        </w:rPr>
        <w:t>Zeitlinger</w:t>
      </w:r>
      <w:proofErr w:type="spellEnd"/>
      <w:r w:rsidRPr="006F5012">
        <w:rPr>
          <w:sz w:val="24"/>
          <w:szCs w:val="24"/>
          <w:lang w:eastAsia="zh-TW"/>
        </w:rPr>
        <w:t>.</w:t>
      </w:r>
    </w:p>
    <w:p w14:paraId="4812AA34" w14:textId="77777777" w:rsidR="00A93FA2" w:rsidRDefault="00A93FA2" w:rsidP="00A93FA2">
      <w:pPr>
        <w:rPr>
          <w:sz w:val="24"/>
          <w:szCs w:val="24"/>
          <w:lang w:eastAsia="zh-TW"/>
        </w:rPr>
      </w:pPr>
    </w:p>
    <w:p w14:paraId="665BC017" w14:textId="08F58AA2" w:rsidR="00181EBC" w:rsidRDefault="00181EBC" w:rsidP="00A93FA2">
      <w:pPr>
        <w:rPr>
          <w:rFonts w:eastAsiaTheme="minorEastAsia"/>
          <w:sz w:val="24"/>
          <w:szCs w:val="24"/>
          <w:lang w:eastAsia="zh-TW"/>
        </w:rPr>
      </w:pPr>
      <w:r w:rsidRPr="006F5012">
        <w:rPr>
          <w:sz w:val="24"/>
          <w:szCs w:val="24"/>
          <w:lang w:eastAsia="zh-TW"/>
        </w:rPr>
        <w:t>Hofstede, Geert (1983b)</w:t>
      </w:r>
      <w:r>
        <w:rPr>
          <w:sz w:val="24"/>
          <w:szCs w:val="24"/>
          <w:lang w:eastAsia="zh-TW"/>
        </w:rPr>
        <w:t xml:space="preserve"> ‘</w:t>
      </w:r>
      <w:r w:rsidRPr="006F5012">
        <w:rPr>
          <w:sz w:val="24"/>
          <w:szCs w:val="24"/>
          <w:lang w:eastAsia="zh-TW"/>
        </w:rPr>
        <w:t>The Cultural Relativity of Organizational Practices and Theories</w:t>
      </w:r>
      <w:r>
        <w:rPr>
          <w:sz w:val="24"/>
          <w:szCs w:val="24"/>
          <w:lang w:eastAsia="zh-TW"/>
        </w:rPr>
        <w:t>’,</w:t>
      </w:r>
      <w:r w:rsidR="00917A5C">
        <w:rPr>
          <w:sz w:val="24"/>
          <w:szCs w:val="24"/>
          <w:lang w:eastAsia="zh-TW"/>
        </w:rPr>
        <w:t xml:space="preserve"> </w:t>
      </w:r>
      <w:r w:rsidRPr="006F5012">
        <w:rPr>
          <w:i/>
          <w:iCs/>
          <w:sz w:val="24"/>
          <w:szCs w:val="24"/>
          <w:lang w:eastAsia="zh-TW"/>
        </w:rPr>
        <w:t>Journal of International Business Studies</w:t>
      </w:r>
      <w:r w:rsidRPr="006F5012">
        <w:rPr>
          <w:sz w:val="24"/>
          <w:szCs w:val="24"/>
          <w:lang w:eastAsia="zh-TW"/>
        </w:rPr>
        <w:t xml:space="preserve">, </w:t>
      </w:r>
      <w:r w:rsidRPr="00917A5C">
        <w:rPr>
          <w:iCs/>
          <w:sz w:val="24"/>
          <w:szCs w:val="24"/>
          <w:lang w:eastAsia="zh-TW"/>
        </w:rPr>
        <w:t>14(2)</w:t>
      </w:r>
      <w:r w:rsidRPr="00917A5C">
        <w:rPr>
          <w:sz w:val="24"/>
          <w:szCs w:val="24"/>
          <w:lang w:eastAsia="zh-TW"/>
        </w:rPr>
        <w:t>,</w:t>
      </w:r>
      <w:r w:rsidRPr="006F5012">
        <w:rPr>
          <w:sz w:val="24"/>
          <w:szCs w:val="24"/>
          <w:lang w:eastAsia="zh-TW"/>
        </w:rPr>
        <w:t xml:space="preserve"> </w:t>
      </w:r>
      <w:r>
        <w:rPr>
          <w:sz w:val="24"/>
          <w:szCs w:val="24"/>
          <w:lang w:eastAsia="zh-TW"/>
        </w:rPr>
        <w:t xml:space="preserve">pp. </w:t>
      </w:r>
      <w:r w:rsidRPr="006F5012">
        <w:rPr>
          <w:sz w:val="24"/>
          <w:szCs w:val="24"/>
          <w:lang w:eastAsia="zh-TW"/>
        </w:rPr>
        <w:t>75-89.</w:t>
      </w:r>
    </w:p>
    <w:p w14:paraId="078A0C79" w14:textId="4E45EFC6" w:rsidR="00C10746" w:rsidRDefault="00C10746" w:rsidP="00A93FA2">
      <w:pPr>
        <w:rPr>
          <w:sz w:val="24"/>
          <w:szCs w:val="24"/>
        </w:rPr>
      </w:pPr>
      <w:proofErr w:type="spellStart"/>
      <w:proofErr w:type="gramStart"/>
      <w:r w:rsidRPr="00C10746">
        <w:rPr>
          <w:sz w:val="24"/>
          <w:szCs w:val="24"/>
        </w:rPr>
        <w:t>Hookham</w:t>
      </w:r>
      <w:proofErr w:type="spellEnd"/>
      <w:r w:rsidRPr="00C10746">
        <w:rPr>
          <w:sz w:val="24"/>
          <w:szCs w:val="24"/>
        </w:rPr>
        <w:t xml:space="preserve">, H. (1969) </w:t>
      </w:r>
      <w:r w:rsidRPr="00C10746">
        <w:rPr>
          <w:i/>
          <w:sz w:val="24"/>
          <w:szCs w:val="24"/>
        </w:rPr>
        <w:t>A short history of China</w:t>
      </w:r>
      <w:r w:rsidRPr="00C10746">
        <w:rPr>
          <w:sz w:val="24"/>
          <w:szCs w:val="24"/>
        </w:rPr>
        <w:t>.</w:t>
      </w:r>
      <w:proofErr w:type="gramEnd"/>
      <w:r w:rsidRPr="00C10746">
        <w:rPr>
          <w:sz w:val="24"/>
          <w:szCs w:val="24"/>
        </w:rPr>
        <w:t xml:space="preserve"> New York: New American Library.</w:t>
      </w:r>
    </w:p>
    <w:p w14:paraId="118CEABD" w14:textId="77777777" w:rsidR="00772F65" w:rsidRDefault="00772F65" w:rsidP="00A93FA2">
      <w:pPr>
        <w:rPr>
          <w:sz w:val="24"/>
          <w:szCs w:val="24"/>
        </w:rPr>
      </w:pPr>
    </w:p>
    <w:p w14:paraId="2296BC30" w14:textId="794A08C7" w:rsidR="006F10E0" w:rsidRDefault="00772F65" w:rsidP="00A93FA2">
      <w:pPr>
        <w:rPr>
          <w:sz w:val="24"/>
          <w:szCs w:val="24"/>
        </w:rPr>
      </w:pPr>
      <w:r w:rsidRPr="00972E6B">
        <w:rPr>
          <w:sz w:val="24"/>
          <w:szCs w:val="24"/>
        </w:rPr>
        <w:t xml:space="preserve">Hsu, Francis L.K. (1971) </w:t>
      </w:r>
      <w:r>
        <w:rPr>
          <w:sz w:val="24"/>
          <w:szCs w:val="24"/>
        </w:rPr>
        <w:t>‘</w:t>
      </w:r>
      <w:r w:rsidRPr="00972E6B">
        <w:rPr>
          <w:sz w:val="24"/>
          <w:szCs w:val="24"/>
        </w:rPr>
        <w:t xml:space="preserve">Eros, affect and </w:t>
      </w:r>
      <w:proofErr w:type="spellStart"/>
      <w:r w:rsidRPr="00972E6B">
        <w:rPr>
          <w:sz w:val="24"/>
          <w:szCs w:val="24"/>
        </w:rPr>
        <w:t>pao</w:t>
      </w:r>
      <w:proofErr w:type="spellEnd"/>
      <w:r>
        <w:rPr>
          <w:sz w:val="24"/>
          <w:szCs w:val="24"/>
        </w:rPr>
        <w:t>’, i</w:t>
      </w:r>
      <w:r w:rsidRPr="00972E6B">
        <w:rPr>
          <w:sz w:val="24"/>
          <w:szCs w:val="24"/>
        </w:rPr>
        <w:t>n F.L.K. Hsu (</w:t>
      </w:r>
      <w:proofErr w:type="gramStart"/>
      <w:r w:rsidRPr="00972E6B">
        <w:rPr>
          <w:sz w:val="24"/>
          <w:szCs w:val="24"/>
        </w:rPr>
        <w:t>ed</w:t>
      </w:r>
      <w:proofErr w:type="gramEnd"/>
      <w:r w:rsidRPr="00972E6B">
        <w:rPr>
          <w:sz w:val="24"/>
          <w:szCs w:val="24"/>
        </w:rPr>
        <w:t>.)</w:t>
      </w:r>
      <w:r w:rsidRPr="00972E6B">
        <w:rPr>
          <w:sz w:val="24"/>
          <w:szCs w:val="24"/>
          <w:lang w:eastAsia="zh-TW"/>
        </w:rPr>
        <w:t>.</w:t>
      </w:r>
      <w:r w:rsidRPr="00972E6B">
        <w:rPr>
          <w:sz w:val="24"/>
          <w:szCs w:val="24"/>
        </w:rPr>
        <w:t xml:space="preserve"> </w:t>
      </w:r>
      <w:r w:rsidRPr="00972E6B">
        <w:rPr>
          <w:i/>
          <w:iCs/>
          <w:sz w:val="24"/>
          <w:szCs w:val="24"/>
        </w:rPr>
        <w:t>Kinship and Culture</w:t>
      </w:r>
      <w:r w:rsidRPr="00972E6B">
        <w:rPr>
          <w:sz w:val="24"/>
          <w:szCs w:val="24"/>
        </w:rPr>
        <w:t>, Chicago: Aldine</w:t>
      </w:r>
      <w:r w:rsidRPr="00972E6B">
        <w:rPr>
          <w:sz w:val="24"/>
          <w:szCs w:val="24"/>
          <w:lang w:eastAsia="zh-TW"/>
        </w:rPr>
        <w:t>.</w:t>
      </w:r>
    </w:p>
    <w:p w14:paraId="66161360" w14:textId="77777777" w:rsidR="00772F65" w:rsidRDefault="00772F65" w:rsidP="00A93FA2">
      <w:pPr>
        <w:rPr>
          <w:sz w:val="24"/>
          <w:szCs w:val="24"/>
        </w:rPr>
      </w:pPr>
    </w:p>
    <w:p w14:paraId="6C85FB98" w14:textId="606A39FB" w:rsidR="00C10746" w:rsidRDefault="006F10E0" w:rsidP="00A93FA2">
      <w:pPr>
        <w:rPr>
          <w:sz w:val="24"/>
          <w:szCs w:val="24"/>
        </w:rPr>
      </w:pPr>
      <w:r w:rsidRPr="006F10E0">
        <w:rPr>
          <w:sz w:val="24"/>
          <w:szCs w:val="24"/>
        </w:rPr>
        <w:t>Hwang, K.K. (1987)</w:t>
      </w:r>
      <w:r>
        <w:rPr>
          <w:sz w:val="24"/>
          <w:szCs w:val="24"/>
        </w:rPr>
        <w:t xml:space="preserve"> ‘</w:t>
      </w:r>
      <w:r w:rsidRPr="006F10E0">
        <w:rPr>
          <w:sz w:val="24"/>
          <w:szCs w:val="24"/>
        </w:rPr>
        <w:t xml:space="preserve">Face and </w:t>
      </w:r>
      <w:proofErr w:type="spellStart"/>
      <w:r w:rsidRPr="006F10E0">
        <w:rPr>
          <w:sz w:val="24"/>
          <w:szCs w:val="24"/>
        </w:rPr>
        <w:t>Favor</w:t>
      </w:r>
      <w:proofErr w:type="spellEnd"/>
      <w:r w:rsidRPr="006F10E0">
        <w:rPr>
          <w:sz w:val="24"/>
          <w:szCs w:val="24"/>
        </w:rPr>
        <w:t>: The Chinese Power Game</w:t>
      </w:r>
      <w:r>
        <w:rPr>
          <w:sz w:val="24"/>
          <w:szCs w:val="24"/>
        </w:rPr>
        <w:t>’</w:t>
      </w:r>
      <w:r w:rsidRPr="006F10E0">
        <w:rPr>
          <w:sz w:val="24"/>
          <w:szCs w:val="24"/>
        </w:rPr>
        <w:t xml:space="preserve">, </w:t>
      </w:r>
      <w:r w:rsidRPr="006F10E0">
        <w:rPr>
          <w:i/>
          <w:sz w:val="24"/>
          <w:szCs w:val="24"/>
        </w:rPr>
        <w:t>American Journal</w:t>
      </w:r>
      <w:r>
        <w:rPr>
          <w:i/>
          <w:sz w:val="24"/>
          <w:szCs w:val="24"/>
        </w:rPr>
        <w:t xml:space="preserve"> </w:t>
      </w:r>
      <w:r w:rsidRPr="006F10E0">
        <w:rPr>
          <w:i/>
          <w:sz w:val="24"/>
          <w:szCs w:val="24"/>
        </w:rPr>
        <w:t>of Sociology</w:t>
      </w:r>
      <w:r w:rsidRPr="006F10E0">
        <w:rPr>
          <w:sz w:val="24"/>
          <w:szCs w:val="24"/>
        </w:rPr>
        <w:t xml:space="preserve">, 92, </w:t>
      </w:r>
      <w:r>
        <w:rPr>
          <w:sz w:val="24"/>
          <w:szCs w:val="24"/>
        </w:rPr>
        <w:t xml:space="preserve">pp. </w:t>
      </w:r>
      <w:r w:rsidRPr="006F10E0">
        <w:rPr>
          <w:sz w:val="24"/>
          <w:szCs w:val="24"/>
        </w:rPr>
        <w:t>944-947.</w:t>
      </w:r>
    </w:p>
    <w:p w14:paraId="663F39BC" w14:textId="77777777" w:rsidR="006F10E0" w:rsidRDefault="006F10E0" w:rsidP="00A93FA2">
      <w:pPr>
        <w:rPr>
          <w:sz w:val="24"/>
          <w:szCs w:val="24"/>
        </w:rPr>
      </w:pPr>
    </w:p>
    <w:p w14:paraId="02C80090" w14:textId="0AB71373" w:rsidR="00181EBC" w:rsidRDefault="00027F75" w:rsidP="00A93FA2">
      <w:pPr>
        <w:rPr>
          <w:sz w:val="24"/>
          <w:szCs w:val="24"/>
        </w:rPr>
      </w:pPr>
      <w:proofErr w:type="spellStart"/>
      <w:r w:rsidRPr="00027F75">
        <w:rPr>
          <w:sz w:val="24"/>
          <w:szCs w:val="24"/>
        </w:rPr>
        <w:t>Ilgen</w:t>
      </w:r>
      <w:proofErr w:type="spellEnd"/>
      <w:r w:rsidRPr="00027F75">
        <w:rPr>
          <w:sz w:val="24"/>
          <w:szCs w:val="24"/>
        </w:rPr>
        <w:t xml:space="preserve">, D. R., </w:t>
      </w:r>
      <w:proofErr w:type="spellStart"/>
      <w:r w:rsidRPr="00027F75">
        <w:rPr>
          <w:sz w:val="24"/>
          <w:szCs w:val="24"/>
        </w:rPr>
        <w:t>Fisher</w:t>
      </w:r>
      <w:proofErr w:type="gramStart"/>
      <w:r w:rsidRPr="00027F75">
        <w:rPr>
          <w:sz w:val="24"/>
          <w:szCs w:val="24"/>
        </w:rPr>
        <w:t>,C</w:t>
      </w:r>
      <w:proofErr w:type="spellEnd"/>
      <w:proofErr w:type="gramEnd"/>
      <w:r w:rsidRPr="00027F75">
        <w:rPr>
          <w:sz w:val="24"/>
          <w:szCs w:val="24"/>
        </w:rPr>
        <w:t>. D.,</w:t>
      </w:r>
      <w:r>
        <w:rPr>
          <w:sz w:val="24"/>
          <w:szCs w:val="24"/>
        </w:rPr>
        <w:t xml:space="preserve"> and </w:t>
      </w:r>
      <w:r w:rsidRPr="00027F75">
        <w:rPr>
          <w:sz w:val="24"/>
          <w:szCs w:val="24"/>
        </w:rPr>
        <w:t xml:space="preserve">Taylor, S.M. </w:t>
      </w:r>
      <w:r>
        <w:rPr>
          <w:sz w:val="24"/>
          <w:szCs w:val="24"/>
        </w:rPr>
        <w:t>(</w:t>
      </w:r>
      <w:r w:rsidRPr="00027F75">
        <w:rPr>
          <w:sz w:val="24"/>
          <w:szCs w:val="24"/>
        </w:rPr>
        <w:t>1979</w:t>
      </w:r>
      <w:r>
        <w:rPr>
          <w:sz w:val="24"/>
          <w:szCs w:val="24"/>
        </w:rPr>
        <w:t>)</w:t>
      </w:r>
      <w:r w:rsidRPr="00027F75">
        <w:rPr>
          <w:sz w:val="24"/>
          <w:szCs w:val="24"/>
        </w:rPr>
        <w:t xml:space="preserve">. </w:t>
      </w:r>
      <w:proofErr w:type="gramStart"/>
      <w:r>
        <w:rPr>
          <w:sz w:val="24"/>
          <w:szCs w:val="24"/>
        </w:rPr>
        <w:t>‘</w:t>
      </w:r>
      <w:r w:rsidRPr="00027F75">
        <w:rPr>
          <w:sz w:val="24"/>
          <w:szCs w:val="24"/>
        </w:rPr>
        <w:t xml:space="preserve">Consequences of individual feedback on </w:t>
      </w:r>
      <w:proofErr w:type="spellStart"/>
      <w:r w:rsidRPr="00027F75">
        <w:rPr>
          <w:sz w:val="24"/>
          <w:szCs w:val="24"/>
        </w:rPr>
        <w:t>behavior</w:t>
      </w:r>
      <w:proofErr w:type="spellEnd"/>
      <w:r w:rsidRPr="00027F75">
        <w:rPr>
          <w:sz w:val="24"/>
          <w:szCs w:val="24"/>
        </w:rPr>
        <w:t xml:space="preserve"> in organizations</w:t>
      </w:r>
      <w:r>
        <w:rPr>
          <w:sz w:val="24"/>
          <w:szCs w:val="24"/>
        </w:rPr>
        <w:t xml:space="preserve">’, </w:t>
      </w:r>
      <w:r w:rsidRPr="00027F75">
        <w:rPr>
          <w:i/>
          <w:sz w:val="24"/>
          <w:szCs w:val="24"/>
        </w:rPr>
        <w:t>Journal of Applied Psychology</w:t>
      </w:r>
      <w:r w:rsidRPr="00027F75">
        <w:rPr>
          <w:sz w:val="24"/>
          <w:szCs w:val="24"/>
        </w:rPr>
        <w:t>, 64</w:t>
      </w:r>
      <w:r>
        <w:rPr>
          <w:sz w:val="24"/>
          <w:szCs w:val="24"/>
        </w:rPr>
        <w:t xml:space="preserve">, pp. </w:t>
      </w:r>
      <w:r w:rsidRPr="00027F75">
        <w:rPr>
          <w:sz w:val="24"/>
          <w:szCs w:val="24"/>
        </w:rPr>
        <w:t>359–371.</w:t>
      </w:r>
      <w:proofErr w:type="gramEnd"/>
    </w:p>
    <w:p w14:paraId="344AF092" w14:textId="77777777" w:rsidR="005B03B8" w:rsidRDefault="005B03B8" w:rsidP="00A93FA2">
      <w:pPr>
        <w:rPr>
          <w:sz w:val="24"/>
          <w:szCs w:val="24"/>
        </w:rPr>
      </w:pPr>
    </w:p>
    <w:p w14:paraId="39FBE183" w14:textId="031B7EFF" w:rsidR="005B03B8" w:rsidRDefault="005E7CB8" w:rsidP="00A93FA2">
      <w:pPr>
        <w:rPr>
          <w:sz w:val="24"/>
          <w:szCs w:val="24"/>
        </w:rPr>
      </w:pPr>
      <w:proofErr w:type="spellStart"/>
      <w:r w:rsidRPr="005E7CB8">
        <w:rPr>
          <w:sz w:val="24"/>
          <w:szCs w:val="24"/>
        </w:rPr>
        <w:lastRenderedPageBreak/>
        <w:t>Kluger</w:t>
      </w:r>
      <w:proofErr w:type="spellEnd"/>
      <w:r>
        <w:rPr>
          <w:sz w:val="24"/>
          <w:szCs w:val="24"/>
        </w:rPr>
        <w:t>, A.N.</w:t>
      </w:r>
      <w:r w:rsidRPr="005E7CB8">
        <w:rPr>
          <w:sz w:val="24"/>
          <w:szCs w:val="24"/>
        </w:rPr>
        <w:t xml:space="preserve"> and </w:t>
      </w:r>
      <w:proofErr w:type="spellStart"/>
      <w:r w:rsidRPr="005E7CB8">
        <w:rPr>
          <w:sz w:val="24"/>
          <w:szCs w:val="24"/>
        </w:rPr>
        <w:t>DeNisi</w:t>
      </w:r>
      <w:proofErr w:type="spellEnd"/>
      <w:r w:rsidRPr="005E7CB8">
        <w:rPr>
          <w:sz w:val="24"/>
          <w:szCs w:val="24"/>
        </w:rPr>
        <w:t>,</w:t>
      </w:r>
      <w:r>
        <w:rPr>
          <w:sz w:val="24"/>
          <w:szCs w:val="24"/>
        </w:rPr>
        <w:t xml:space="preserve"> A.</w:t>
      </w:r>
      <w:r w:rsidRPr="005E7CB8">
        <w:rPr>
          <w:sz w:val="24"/>
          <w:szCs w:val="24"/>
        </w:rPr>
        <w:t xml:space="preserve"> </w:t>
      </w:r>
      <w:r>
        <w:rPr>
          <w:sz w:val="24"/>
          <w:szCs w:val="24"/>
        </w:rPr>
        <w:t>(</w:t>
      </w:r>
      <w:r w:rsidRPr="005E7CB8">
        <w:rPr>
          <w:sz w:val="24"/>
          <w:szCs w:val="24"/>
        </w:rPr>
        <w:t>1996</w:t>
      </w:r>
      <w:r>
        <w:rPr>
          <w:sz w:val="24"/>
          <w:szCs w:val="24"/>
        </w:rPr>
        <w:t>) ‘</w:t>
      </w:r>
      <w:proofErr w:type="gramStart"/>
      <w:r w:rsidR="005B03B8" w:rsidRPr="005B03B8">
        <w:rPr>
          <w:sz w:val="24"/>
          <w:szCs w:val="24"/>
        </w:rPr>
        <w:t>The</w:t>
      </w:r>
      <w:proofErr w:type="gramEnd"/>
      <w:r w:rsidR="005B03B8" w:rsidRPr="005B03B8">
        <w:rPr>
          <w:sz w:val="24"/>
          <w:szCs w:val="24"/>
        </w:rPr>
        <w:t xml:space="preserve"> effects of feedback interventions on performance: A historical review, a meta-analysis, and a prelimina</w:t>
      </w:r>
      <w:r>
        <w:rPr>
          <w:sz w:val="24"/>
          <w:szCs w:val="24"/>
        </w:rPr>
        <w:t xml:space="preserve">ry feedback intervention theory’, </w:t>
      </w:r>
      <w:r w:rsidRPr="005E7CB8">
        <w:rPr>
          <w:i/>
          <w:sz w:val="24"/>
          <w:szCs w:val="24"/>
        </w:rPr>
        <w:t>Psychological Bulletin</w:t>
      </w:r>
      <w:r>
        <w:rPr>
          <w:sz w:val="24"/>
          <w:szCs w:val="24"/>
        </w:rPr>
        <w:t>, 119(</w:t>
      </w:r>
      <w:r w:rsidRPr="005E7CB8">
        <w:rPr>
          <w:sz w:val="24"/>
          <w:szCs w:val="24"/>
        </w:rPr>
        <w:t>2</w:t>
      </w:r>
      <w:r>
        <w:rPr>
          <w:sz w:val="24"/>
          <w:szCs w:val="24"/>
        </w:rPr>
        <w:t>)</w:t>
      </w:r>
      <w:r w:rsidRPr="005E7CB8">
        <w:rPr>
          <w:sz w:val="24"/>
          <w:szCs w:val="24"/>
        </w:rPr>
        <w:t xml:space="preserve">, </w:t>
      </w:r>
      <w:r>
        <w:rPr>
          <w:sz w:val="24"/>
          <w:szCs w:val="24"/>
        </w:rPr>
        <w:t xml:space="preserve">pp. </w:t>
      </w:r>
      <w:r w:rsidRPr="005E7CB8">
        <w:rPr>
          <w:sz w:val="24"/>
          <w:szCs w:val="24"/>
        </w:rPr>
        <w:t>254-284</w:t>
      </w:r>
      <w:r>
        <w:rPr>
          <w:sz w:val="24"/>
          <w:szCs w:val="24"/>
        </w:rPr>
        <w:t>.</w:t>
      </w:r>
    </w:p>
    <w:p w14:paraId="2C71EB02" w14:textId="77777777" w:rsidR="00027F75" w:rsidRDefault="00027F75" w:rsidP="00A93FA2">
      <w:pPr>
        <w:rPr>
          <w:sz w:val="24"/>
          <w:szCs w:val="24"/>
        </w:rPr>
      </w:pPr>
    </w:p>
    <w:p w14:paraId="139EB551" w14:textId="1F4F0C3E" w:rsidR="007061BB" w:rsidRDefault="007061BB" w:rsidP="00A93FA2">
      <w:pPr>
        <w:rPr>
          <w:sz w:val="24"/>
          <w:szCs w:val="24"/>
        </w:rPr>
      </w:pPr>
      <w:r w:rsidRPr="007061BB">
        <w:rPr>
          <w:sz w:val="24"/>
          <w:szCs w:val="24"/>
        </w:rPr>
        <w:t>Larson, J.R. (1989)</w:t>
      </w:r>
      <w:r>
        <w:rPr>
          <w:sz w:val="24"/>
          <w:szCs w:val="24"/>
        </w:rPr>
        <w:t xml:space="preserve"> ‘</w:t>
      </w:r>
      <w:r w:rsidRPr="007061BB">
        <w:rPr>
          <w:sz w:val="24"/>
          <w:szCs w:val="24"/>
        </w:rPr>
        <w:t>The dynamic interplay between employees’ feedback-seeking strategies and supervisors’ delivery of performance feedback</w:t>
      </w:r>
      <w:r>
        <w:rPr>
          <w:sz w:val="24"/>
          <w:szCs w:val="24"/>
        </w:rPr>
        <w:t xml:space="preserve">’, </w:t>
      </w:r>
      <w:r w:rsidRPr="007061BB">
        <w:rPr>
          <w:i/>
          <w:sz w:val="24"/>
          <w:szCs w:val="24"/>
        </w:rPr>
        <w:t>Academy of Management Review</w:t>
      </w:r>
      <w:r w:rsidRPr="007061BB">
        <w:rPr>
          <w:sz w:val="24"/>
          <w:szCs w:val="24"/>
        </w:rPr>
        <w:t xml:space="preserve">, 14, </w:t>
      </w:r>
      <w:r>
        <w:rPr>
          <w:sz w:val="24"/>
          <w:szCs w:val="24"/>
        </w:rPr>
        <w:t xml:space="preserve">pp. </w:t>
      </w:r>
      <w:r w:rsidRPr="007061BB">
        <w:rPr>
          <w:sz w:val="24"/>
          <w:szCs w:val="24"/>
        </w:rPr>
        <w:t>408-422.</w:t>
      </w:r>
    </w:p>
    <w:p w14:paraId="582FD642" w14:textId="77777777" w:rsidR="006F10E0" w:rsidRDefault="006F10E0" w:rsidP="00A93FA2">
      <w:pPr>
        <w:rPr>
          <w:sz w:val="24"/>
          <w:szCs w:val="24"/>
        </w:rPr>
      </w:pPr>
    </w:p>
    <w:p w14:paraId="4B659D09" w14:textId="56322D9B" w:rsidR="006F10E0" w:rsidRDefault="006F10E0" w:rsidP="00A93FA2">
      <w:pPr>
        <w:rPr>
          <w:sz w:val="24"/>
          <w:szCs w:val="24"/>
        </w:rPr>
      </w:pPr>
      <w:r w:rsidRPr="006F10E0">
        <w:rPr>
          <w:sz w:val="24"/>
          <w:szCs w:val="24"/>
        </w:rPr>
        <w:t xml:space="preserve">Leung K. (1987) </w:t>
      </w:r>
      <w:r>
        <w:rPr>
          <w:sz w:val="24"/>
          <w:szCs w:val="24"/>
        </w:rPr>
        <w:t>‘</w:t>
      </w:r>
      <w:r w:rsidRPr="006F10E0">
        <w:rPr>
          <w:sz w:val="24"/>
          <w:szCs w:val="24"/>
        </w:rPr>
        <w:t>Some Determinants of Reactions to Procedural Models for Conflict</w:t>
      </w:r>
      <w:r>
        <w:rPr>
          <w:sz w:val="24"/>
          <w:szCs w:val="24"/>
        </w:rPr>
        <w:t xml:space="preserve"> </w:t>
      </w:r>
      <w:r w:rsidRPr="006F10E0">
        <w:rPr>
          <w:sz w:val="24"/>
          <w:szCs w:val="24"/>
        </w:rPr>
        <w:t>Resolution: A Cross-National Study</w:t>
      </w:r>
      <w:r>
        <w:rPr>
          <w:sz w:val="24"/>
          <w:szCs w:val="24"/>
        </w:rPr>
        <w:t>’</w:t>
      </w:r>
      <w:r w:rsidRPr="006F10E0">
        <w:rPr>
          <w:sz w:val="24"/>
          <w:szCs w:val="24"/>
        </w:rPr>
        <w:t xml:space="preserve">, </w:t>
      </w:r>
      <w:r w:rsidRPr="006F10E0">
        <w:rPr>
          <w:i/>
          <w:sz w:val="24"/>
          <w:szCs w:val="24"/>
        </w:rPr>
        <w:t>Journal of Personality and Social Psychology</w:t>
      </w:r>
      <w:r w:rsidRPr="006F10E0">
        <w:rPr>
          <w:sz w:val="24"/>
          <w:szCs w:val="24"/>
        </w:rPr>
        <w:t xml:space="preserve">, 53 (5), </w:t>
      </w:r>
      <w:r>
        <w:rPr>
          <w:sz w:val="24"/>
          <w:szCs w:val="24"/>
        </w:rPr>
        <w:t xml:space="preserve">pp. </w:t>
      </w:r>
      <w:r w:rsidRPr="006F10E0">
        <w:rPr>
          <w:sz w:val="24"/>
          <w:szCs w:val="24"/>
        </w:rPr>
        <w:t>898-908.</w:t>
      </w:r>
    </w:p>
    <w:p w14:paraId="6AEA6BD7" w14:textId="77777777" w:rsidR="002B1160" w:rsidRDefault="002B1160" w:rsidP="00A93FA2">
      <w:pPr>
        <w:rPr>
          <w:sz w:val="24"/>
          <w:szCs w:val="24"/>
        </w:rPr>
      </w:pPr>
    </w:p>
    <w:p w14:paraId="090CA2CB" w14:textId="0BADAB3B" w:rsidR="00081CA4" w:rsidRDefault="002B1160" w:rsidP="00A93FA2">
      <w:pPr>
        <w:rPr>
          <w:sz w:val="24"/>
          <w:szCs w:val="24"/>
        </w:rPr>
      </w:pPr>
      <w:proofErr w:type="gramStart"/>
      <w:r>
        <w:rPr>
          <w:sz w:val="24"/>
          <w:szCs w:val="24"/>
        </w:rPr>
        <w:t xml:space="preserve">Leung, K., </w:t>
      </w:r>
      <w:r w:rsidR="006F10E0">
        <w:rPr>
          <w:sz w:val="24"/>
          <w:szCs w:val="24"/>
        </w:rPr>
        <w:t>and</w:t>
      </w:r>
      <w:r>
        <w:rPr>
          <w:sz w:val="24"/>
          <w:szCs w:val="24"/>
        </w:rPr>
        <w:t xml:space="preserve"> Bond, M. H. (1984)</w:t>
      </w:r>
      <w:r w:rsidRPr="002B1160">
        <w:rPr>
          <w:sz w:val="24"/>
          <w:szCs w:val="24"/>
        </w:rPr>
        <w:t xml:space="preserve"> </w:t>
      </w:r>
      <w:r>
        <w:rPr>
          <w:sz w:val="24"/>
          <w:szCs w:val="24"/>
        </w:rPr>
        <w:t>‘</w:t>
      </w:r>
      <w:r w:rsidRPr="002B1160">
        <w:rPr>
          <w:sz w:val="24"/>
          <w:szCs w:val="24"/>
        </w:rPr>
        <w:t>The impact of cultural collectivism on reward allocation</w:t>
      </w:r>
      <w:r>
        <w:rPr>
          <w:sz w:val="24"/>
          <w:szCs w:val="24"/>
        </w:rPr>
        <w:t>’,</w:t>
      </w:r>
      <w:r w:rsidRPr="002B1160">
        <w:rPr>
          <w:sz w:val="24"/>
          <w:szCs w:val="24"/>
        </w:rPr>
        <w:t xml:space="preserve"> </w:t>
      </w:r>
      <w:r w:rsidRPr="002B1160">
        <w:rPr>
          <w:i/>
          <w:sz w:val="24"/>
          <w:szCs w:val="24"/>
        </w:rPr>
        <w:t>Journal of Personality and Social Psychology</w:t>
      </w:r>
      <w:r w:rsidRPr="002B1160">
        <w:rPr>
          <w:sz w:val="24"/>
          <w:szCs w:val="24"/>
        </w:rPr>
        <w:t xml:space="preserve">, 47(4), </w:t>
      </w:r>
      <w:r>
        <w:rPr>
          <w:sz w:val="24"/>
          <w:szCs w:val="24"/>
        </w:rPr>
        <w:t xml:space="preserve">pp. </w:t>
      </w:r>
      <w:r w:rsidRPr="002B1160">
        <w:rPr>
          <w:sz w:val="24"/>
          <w:szCs w:val="24"/>
        </w:rPr>
        <w:t>793–804</w:t>
      </w:r>
      <w:r>
        <w:rPr>
          <w:sz w:val="24"/>
          <w:szCs w:val="24"/>
        </w:rPr>
        <w:t>.</w:t>
      </w:r>
      <w:proofErr w:type="gramEnd"/>
    </w:p>
    <w:p w14:paraId="5670782F" w14:textId="77777777" w:rsidR="002B1160" w:rsidRDefault="002B1160" w:rsidP="00A93FA2">
      <w:pPr>
        <w:rPr>
          <w:sz w:val="24"/>
          <w:szCs w:val="24"/>
        </w:rPr>
      </w:pPr>
    </w:p>
    <w:p w14:paraId="44CDF5ED" w14:textId="0CE98CAC" w:rsidR="00081CA4" w:rsidRDefault="00081CA4" w:rsidP="00A93FA2">
      <w:pPr>
        <w:rPr>
          <w:sz w:val="24"/>
          <w:szCs w:val="24"/>
        </w:rPr>
      </w:pPr>
      <w:proofErr w:type="gramStart"/>
      <w:r w:rsidRPr="00081CA4">
        <w:rPr>
          <w:sz w:val="24"/>
          <w:szCs w:val="24"/>
        </w:rPr>
        <w:t xml:space="preserve">Locke, E. A., </w:t>
      </w:r>
      <w:r>
        <w:rPr>
          <w:sz w:val="24"/>
          <w:szCs w:val="24"/>
        </w:rPr>
        <w:t>and</w:t>
      </w:r>
      <w:r w:rsidRPr="00081CA4">
        <w:rPr>
          <w:sz w:val="24"/>
          <w:szCs w:val="24"/>
        </w:rPr>
        <w:t xml:space="preserve"> Latham, G. P. (1990)</w:t>
      </w:r>
      <w:r>
        <w:rPr>
          <w:sz w:val="24"/>
          <w:szCs w:val="24"/>
        </w:rPr>
        <w:t xml:space="preserve"> </w:t>
      </w:r>
      <w:r w:rsidRPr="00081CA4">
        <w:rPr>
          <w:i/>
          <w:sz w:val="24"/>
          <w:szCs w:val="24"/>
        </w:rPr>
        <w:t>A theory of goal setting and task performance</w:t>
      </w:r>
      <w:r w:rsidRPr="00081CA4">
        <w:rPr>
          <w:sz w:val="24"/>
          <w:szCs w:val="24"/>
        </w:rPr>
        <w:t>.</w:t>
      </w:r>
      <w:proofErr w:type="gramEnd"/>
      <w:r>
        <w:rPr>
          <w:sz w:val="24"/>
          <w:szCs w:val="24"/>
        </w:rPr>
        <w:t xml:space="preserve"> </w:t>
      </w:r>
      <w:r w:rsidRPr="00081CA4">
        <w:rPr>
          <w:sz w:val="24"/>
          <w:szCs w:val="24"/>
        </w:rPr>
        <w:t>Englewood Cliffs, NJ: Prentice Hall.</w:t>
      </w:r>
    </w:p>
    <w:p w14:paraId="0A94BDA3" w14:textId="77777777" w:rsidR="00915220" w:rsidRDefault="00915220" w:rsidP="00A93FA2">
      <w:pPr>
        <w:rPr>
          <w:sz w:val="24"/>
          <w:szCs w:val="24"/>
        </w:rPr>
      </w:pPr>
    </w:p>
    <w:p w14:paraId="7D48930F" w14:textId="19874CB3" w:rsidR="00915220" w:rsidRDefault="00C10746" w:rsidP="00A93FA2">
      <w:pPr>
        <w:rPr>
          <w:sz w:val="24"/>
          <w:szCs w:val="24"/>
        </w:rPr>
      </w:pPr>
      <w:r w:rsidRPr="00C10746">
        <w:rPr>
          <w:sz w:val="24"/>
          <w:szCs w:val="24"/>
        </w:rPr>
        <w:t xml:space="preserve">MacDonald, H.A. (2008) </w:t>
      </w:r>
      <w:r w:rsidRPr="00C10746">
        <w:rPr>
          <w:i/>
          <w:sz w:val="24"/>
          <w:szCs w:val="24"/>
        </w:rPr>
        <w:t>Motivational Differences in Feedback-Seeking Intentions: A Cultural Analysis</w:t>
      </w:r>
      <w:r w:rsidRPr="00C10746">
        <w:rPr>
          <w:sz w:val="24"/>
          <w:szCs w:val="24"/>
        </w:rPr>
        <w:t xml:space="preserve">. </w:t>
      </w:r>
      <w:proofErr w:type="gramStart"/>
      <w:r w:rsidRPr="00C10746">
        <w:rPr>
          <w:sz w:val="24"/>
          <w:szCs w:val="24"/>
        </w:rPr>
        <w:t>Ph.D. Thesis, University of Waterloo.</w:t>
      </w:r>
      <w:proofErr w:type="gramEnd"/>
    </w:p>
    <w:p w14:paraId="6BC5ACE9" w14:textId="77777777" w:rsidR="00C10746" w:rsidRDefault="00C10746" w:rsidP="00A93FA2">
      <w:pPr>
        <w:rPr>
          <w:sz w:val="24"/>
          <w:szCs w:val="24"/>
        </w:rPr>
      </w:pPr>
    </w:p>
    <w:p w14:paraId="528AC484" w14:textId="2097442A" w:rsidR="00915220" w:rsidRDefault="00915220" w:rsidP="00A93FA2">
      <w:pPr>
        <w:rPr>
          <w:sz w:val="24"/>
          <w:szCs w:val="24"/>
        </w:rPr>
      </w:pPr>
      <w:proofErr w:type="spellStart"/>
      <w:r w:rsidRPr="00915220">
        <w:rPr>
          <w:sz w:val="24"/>
          <w:szCs w:val="24"/>
        </w:rPr>
        <w:t>Manogran</w:t>
      </w:r>
      <w:proofErr w:type="spellEnd"/>
      <w:r w:rsidRPr="00915220">
        <w:rPr>
          <w:sz w:val="24"/>
          <w:szCs w:val="24"/>
        </w:rPr>
        <w:t xml:space="preserve">, P., Stauffer, J., &amp; Conlon, E. J. (1994) </w:t>
      </w:r>
      <w:r>
        <w:rPr>
          <w:sz w:val="24"/>
          <w:szCs w:val="24"/>
        </w:rPr>
        <w:t>‘</w:t>
      </w:r>
      <w:r w:rsidRPr="00915220">
        <w:rPr>
          <w:sz w:val="24"/>
          <w:szCs w:val="24"/>
        </w:rPr>
        <w:t>Leader-</w:t>
      </w:r>
      <w:proofErr w:type="spellStart"/>
      <w:r w:rsidRPr="00915220">
        <w:rPr>
          <w:sz w:val="24"/>
          <w:szCs w:val="24"/>
        </w:rPr>
        <w:t>memberexchange</w:t>
      </w:r>
      <w:proofErr w:type="spellEnd"/>
      <w:r w:rsidRPr="00915220">
        <w:rPr>
          <w:sz w:val="24"/>
          <w:szCs w:val="24"/>
        </w:rPr>
        <w:t xml:space="preserve"> as a key mediating variable between employee’s </w:t>
      </w:r>
      <w:proofErr w:type="spellStart"/>
      <w:r w:rsidRPr="00915220">
        <w:rPr>
          <w:sz w:val="24"/>
          <w:szCs w:val="24"/>
        </w:rPr>
        <w:t>perceptionsof</w:t>
      </w:r>
      <w:proofErr w:type="spellEnd"/>
      <w:r w:rsidRPr="00915220">
        <w:rPr>
          <w:sz w:val="24"/>
          <w:szCs w:val="24"/>
        </w:rPr>
        <w:t xml:space="preserve"> fairness and organizational citizenship </w:t>
      </w:r>
      <w:proofErr w:type="spellStart"/>
      <w:r w:rsidRPr="00915220">
        <w:rPr>
          <w:sz w:val="24"/>
          <w:szCs w:val="24"/>
        </w:rPr>
        <w:t>behavior</w:t>
      </w:r>
      <w:proofErr w:type="spellEnd"/>
      <w:r>
        <w:rPr>
          <w:sz w:val="24"/>
          <w:szCs w:val="24"/>
        </w:rPr>
        <w:t xml:space="preserve">’, </w:t>
      </w:r>
      <w:r w:rsidRPr="00915220">
        <w:rPr>
          <w:i/>
          <w:sz w:val="24"/>
          <w:szCs w:val="24"/>
        </w:rPr>
        <w:t>Best Paper Proceedings of the 54th Annual Meeting of the Academy of Management</w:t>
      </w:r>
      <w:r w:rsidR="008F6605">
        <w:rPr>
          <w:i/>
          <w:sz w:val="24"/>
          <w:szCs w:val="24"/>
        </w:rPr>
        <w:t xml:space="preserve"> </w:t>
      </w:r>
      <w:r w:rsidRPr="00915220">
        <w:rPr>
          <w:sz w:val="24"/>
          <w:szCs w:val="24"/>
        </w:rPr>
        <w:t>(pp.249–253)</w:t>
      </w:r>
      <w:r w:rsidR="008F6605">
        <w:rPr>
          <w:sz w:val="24"/>
          <w:szCs w:val="24"/>
        </w:rPr>
        <w:t xml:space="preserve">, </w:t>
      </w:r>
      <w:r w:rsidRPr="00915220">
        <w:rPr>
          <w:sz w:val="24"/>
          <w:szCs w:val="24"/>
        </w:rPr>
        <w:t>Briarcliff Manor, New York: Academy of Management</w:t>
      </w:r>
      <w:r w:rsidR="008F6605">
        <w:rPr>
          <w:sz w:val="24"/>
          <w:szCs w:val="24"/>
        </w:rPr>
        <w:t>.</w:t>
      </w:r>
    </w:p>
    <w:p w14:paraId="56B753F1" w14:textId="77777777" w:rsidR="002F5B3F" w:rsidRDefault="002F5B3F" w:rsidP="00A93FA2">
      <w:pPr>
        <w:jc w:val="both"/>
        <w:rPr>
          <w:sz w:val="24"/>
          <w:szCs w:val="24"/>
        </w:rPr>
      </w:pPr>
    </w:p>
    <w:p w14:paraId="09A69539" w14:textId="2F5579FF" w:rsidR="002F5B3F" w:rsidRPr="006F5012" w:rsidRDefault="002F5B3F" w:rsidP="00A93FA2">
      <w:pPr>
        <w:jc w:val="both"/>
        <w:rPr>
          <w:sz w:val="24"/>
          <w:szCs w:val="24"/>
        </w:rPr>
      </w:pPr>
      <w:r w:rsidRPr="006F5012">
        <w:rPr>
          <w:sz w:val="24"/>
          <w:szCs w:val="24"/>
        </w:rPr>
        <w:t xml:space="preserve">Masterson, S. S., Lewis, K., Goldman, </w:t>
      </w:r>
      <w:r>
        <w:rPr>
          <w:sz w:val="24"/>
          <w:szCs w:val="24"/>
        </w:rPr>
        <w:t>B. M., and Taylor, M. S. (2000)</w:t>
      </w:r>
      <w:r w:rsidRPr="006F5012">
        <w:rPr>
          <w:sz w:val="24"/>
          <w:szCs w:val="24"/>
        </w:rPr>
        <w:t xml:space="preserve"> </w:t>
      </w:r>
      <w:r>
        <w:rPr>
          <w:sz w:val="24"/>
          <w:szCs w:val="24"/>
        </w:rPr>
        <w:t>‘</w:t>
      </w:r>
      <w:r w:rsidRPr="006F5012">
        <w:rPr>
          <w:sz w:val="24"/>
          <w:szCs w:val="24"/>
        </w:rPr>
        <w:t>Integrating Justice and Social Exchange: The Differing Effects of Fair Procedures and Treatment on Work Relationships</w:t>
      </w:r>
      <w:r>
        <w:rPr>
          <w:sz w:val="24"/>
          <w:szCs w:val="24"/>
        </w:rPr>
        <w:t xml:space="preserve">’, </w:t>
      </w:r>
      <w:r w:rsidRPr="006F5012">
        <w:rPr>
          <w:i/>
          <w:iCs/>
          <w:sz w:val="24"/>
          <w:szCs w:val="24"/>
        </w:rPr>
        <w:t>Academy of Management Journal</w:t>
      </w:r>
      <w:r w:rsidRPr="006F5012">
        <w:rPr>
          <w:sz w:val="24"/>
          <w:szCs w:val="24"/>
        </w:rPr>
        <w:t xml:space="preserve">, 43(4), </w:t>
      </w:r>
      <w:r>
        <w:rPr>
          <w:sz w:val="24"/>
          <w:szCs w:val="24"/>
        </w:rPr>
        <w:t xml:space="preserve">pp. </w:t>
      </w:r>
      <w:r w:rsidRPr="006F5012">
        <w:rPr>
          <w:sz w:val="24"/>
          <w:szCs w:val="24"/>
        </w:rPr>
        <w:t>738-748.</w:t>
      </w:r>
    </w:p>
    <w:p w14:paraId="4749F653" w14:textId="77777777" w:rsidR="008F6605" w:rsidRDefault="008F6605" w:rsidP="00A93FA2">
      <w:pPr>
        <w:rPr>
          <w:sz w:val="24"/>
          <w:szCs w:val="24"/>
        </w:rPr>
      </w:pPr>
    </w:p>
    <w:p w14:paraId="702F76FD" w14:textId="52D72236" w:rsidR="008F6605" w:rsidRDefault="008F6605" w:rsidP="00A93FA2">
      <w:pPr>
        <w:rPr>
          <w:sz w:val="24"/>
          <w:szCs w:val="24"/>
        </w:rPr>
      </w:pPr>
      <w:r>
        <w:rPr>
          <w:sz w:val="24"/>
          <w:szCs w:val="24"/>
        </w:rPr>
        <w:t xml:space="preserve">Moorman, R.H., </w:t>
      </w:r>
      <w:r w:rsidRPr="008F6605">
        <w:rPr>
          <w:sz w:val="24"/>
          <w:szCs w:val="24"/>
        </w:rPr>
        <w:t>Blakely</w:t>
      </w:r>
      <w:r>
        <w:rPr>
          <w:sz w:val="24"/>
          <w:szCs w:val="24"/>
        </w:rPr>
        <w:t xml:space="preserve">, G.L. and </w:t>
      </w:r>
      <w:proofErr w:type="spellStart"/>
      <w:r w:rsidRPr="008F6605">
        <w:rPr>
          <w:sz w:val="24"/>
          <w:szCs w:val="24"/>
        </w:rPr>
        <w:t>Niehoff</w:t>
      </w:r>
      <w:proofErr w:type="spellEnd"/>
      <w:r>
        <w:rPr>
          <w:sz w:val="24"/>
          <w:szCs w:val="24"/>
        </w:rPr>
        <w:t xml:space="preserve">, B.P. (1998) </w:t>
      </w:r>
      <w:r w:rsidRPr="008F6605">
        <w:rPr>
          <w:sz w:val="24"/>
          <w:szCs w:val="24"/>
        </w:rPr>
        <w:t xml:space="preserve">Does Perceived Organizational Support Mediate the Relationship between Procedural Justice and Organizational Citizenship </w:t>
      </w:r>
      <w:proofErr w:type="spellStart"/>
      <w:r w:rsidRPr="008F6605">
        <w:rPr>
          <w:sz w:val="24"/>
          <w:szCs w:val="24"/>
        </w:rPr>
        <w:t>Behavior</w:t>
      </w:r>
      <w:proofErr w:type="spellEnd"/>
      <w:proofErr w:type="gramStart"/>
      <w:r w:rsidRPr="008F6605">
        <w:rPr>
          <w:sz w:val="24"/>
          <w:szCs w:val="24"/>
        </w:rPr>
        <w:t>?</w:t>
      </w:r>
      <w:r>
        <w:rPr>
          <w:sz w:val="24"/>
          <w:szCs w:val="24"/>
        </w:rPr>
        <w:t>,</w:t>
      </w:r>
      <w:proofErr w:type="gramEnd"/>
      <w:r>
        <w:rPr>
          <w:sz w:val="24"/>
          <w:szCs w:val="24"/>
        </w:rPr>
        <w:t xml:space="preserve"> </w:t>
      </w:r>
      <w:r w:rsidRPr="008F6605">
        <w:rPr>
          <w:i/>
          <w:sz w:val="24"/>
          <w:szCs w:val="24"/>
        </w:rPr>
        <w:t>Academy of Management Journal</w:t>
      </w:r>
      <w:r>
        <w:rPr>
          <w:sz w:val="24"/>
          <w:szCs w:val="24"/>
        </w:rPr>
        <w:t>, 41(3), pp. 351-357.</w:t>
      </w:r>
    </w:p>
    <w:p w14:paraId="07EB3113" w14:textId="77777777" w:rsidR="00C65EDC" w:rsidRDefault="00C65EDC" w:rsidP="00A93FA2">
      <w:pPr>
        <w:widowControl w:val="0"/>
        <w:autoSpaceDE w:val="0"/>
        <w:autoSpaceDN w:val="0"/>
        <w:adjustRightInd w:val="0"/>
        <w:jc w:val="both"/>
        <w:rPr>
          <w:sz w:val="24"/>
          <w:szCs w:val="24"/>
          <w:lang w:eastAsia="zh-TW"/>
        </w:rPr>
      </w:pPr>
    </w:p>
    <w:p w14:paraId="045D3C9E" w14:textId="5B86B9A2" w:rsidR="00C65EDC" w:rsidRPr="006F5012" w:rsidRDefault="00C65EDC" w:rsidP="00A93FA2">
      <w:pPr>
        <w:widowControl w:val="0"/>
        <w:autoSpaceDE w:val="0"/>
        <w:autoSpaceDN w:val="0"/>
        <w:adjustRightInd w:val="0"/>
        <w:jc w:val="both"/>
        <w:rPr>
          <w:sz w:val="24"/>
          <w:szCs w:val="24"/>
          <w:lang w:eastAsia="zh-TW"/>
        </w:rPr>
      </w:pPr>
      <w:r w:rsidRPr="006F5012">
        <w:rPr>
          <w:sz w:val="24"/>
          <w:szCs w:val="24"/>
          <w:lang w:eastAsia="zh-TW"/>
        </w:rPr>
        <w:t>Morrison, E. W., Chen, Y., &amp; Salgado, S. R. (2004)</w:t>
      </w:r>
      <w:r>
        <w:rPr>
          <w:sz w:val="24"/>
          <w:szCs w:val="24"/>
          <w:lang w:eastAsia="zh-TW"/>
        </w:rPr>
        <w:t xml:space="preserve"> ‘</w:t>
      </w:r>
      <w:r w:rsidRPr="006F5012">
        <w:rPr>
          <w:sz w:val="24"/>
          <w:szCs w:val="24"/>
          <w:lang w:eastAsia="zh-TW"/>
        </w:rPr>
        <w:t>Cultural differences in newcomer feedback seeking: A comparison of the United States and Hong Kong</w:t>
      </w:r>
      <w:r>
        <w:rPr>
          <w:sz w:val="24"/>
          <w:szCs w:val="24"/>
          <w:lang w:eastAsia="zh-TW"/>
        </w:rPr>
        <w:t xml:space="preserve">’, </w:t>
      </w:r>
      <w:r w:rsidRPr="006F5012">
        <w:rPr>
          <w:i/>
          <w:iCs/>
          <w:sz w:val="24"/>
          <w:szCs w:val="24"/>
          <w:lang w:eastAsia="zh-TW"/>
        </w:rPr>
        <w:t>Applied Psychology: An International Review</w:t>
      </w:r>
      <w:r w:rsidRPr="00C65EDC">
        <w:rPr>
          <w:iCs/>
          <w:sz w:val="24"/>
          <w:szCs w:val="24"/>
          <w:lang w:eastAsia="zh-TW"/>
        </w:rPr>
        <w:t xml:space="preserve">, 53, </w:t>
      </w:r>
      <w:r w:rsidRPr="00C65EDC">
        <w:rPr>
          <w:iCs/>
          <w:sz w:val="24"/>
          <w:szCs w:val="24"/>
          <w:lang w:eastAsia="zh-TW"/>
        </w:rPr>
        <w:t xml:space="preserve">pp. </w:t>
      </w:r>
      <w:r w:rsidRPr="00C65EDC">
        <w:rPr>
          <w:sz w:val="24"/>
          <w:szCs w:val="24"/>
          <w:lang w:eastAsia="zh-TW"/>
        </w:rPr>
        <w:t>1-22</w:t>
      </w:r>
      <w:r w:rsidRPr="006F5012">
        <w:rPr>
          <w:sz w:val="24"/>
          <w:szCs w:val="24"/>
          <w:lang w:eastAsia="zh-TW"/>
        </w:rPr>
        <w:t>.</w:t>
      </w:r>
    </w:p>
    <w:p w14:paraId="1B3EB8EA" w14:textId="77777777" w:rsidR="00915220" w:rsidRDefault="00915220" w:rsidP="00A93FA2">
      <w:pPr>
        <w:rPr>
          <w:sz w:val="24"/>
          <w:szCs w:val="24"/>
        </w:rPr>
      </w:pPr>
    </w:p>
    <w:p w14:paraId="0CF3D77A" w14:textId="16E74EDD" w:rsidR="00E12299" w:rsidRPr="006F5012" w:rsidRDefault="00E12299" w:rsidP="00A93FA2">
      <w:pPr>
        <w:widowControl w:val="0"/>
        <w:autoSpaceDE w:val="0"/>
        <w:autoSpaceDN w:val="0"/>
        <w:adjustRightInd w:val="0"/>
        <w:jc w:val="both"/>
        <w:rPr>
          <w:sz w:val="24"/>
          <w:szCs w:val="24"/>
        </w:rPr>
      </w:pPr>
      <w:proofErr w:type="gramStart"/>
      <w:r>
        <w:rPr>
          <w:sz w:val="24"/>
          <w:szCs w:val="24"/>
        </w:rPr>
        <w:t>Moss, S.E.,</w:t>
      </w:r>
      <w:r w:rsidRPr="006F5012">
        <w:rPr>
          <w:sz w:val="24"/>
          <w:szCs w:val="24"/>
        </w:rPr>
        <w:t xml:space="preserve"> </w:t>
      </w:r>
      <w:proofErr w:type="spellStart"/>
      <w:r w:rsidRPr="006F5012">
        <w:rPr>
          <w:sz w:val="24"/>
          <w:szCs w:val="24"/>
        </w:rPr>
        <w:t>Valenzi</w:t>
      </w:r>
      <w:proofErr w:type="spellEnd"/>
      <w:r w:rsidRPr="006F5012">
        <w:rPr>
          <w:sz w:val="24"/>
          <w:szCs w:val="24"/>
        </w:rPr>
        <w:t xml:space="preserve">, E.R. </w:t>
      </w:r>
      <w:r>
        <w:rPr>
          <w:sz w:val="24"/>
          <w:szCs w:val="24"/>
        </w:rPr>
        <w:t xml:space="preserve">and </w:t>
      </w:r>
      <w:r w:rsidRPr="006F5012">
        <w:rPr>
          <w:sz w:val="24"/>
          <w:szCs w:val="24"/>
        </w:rPr>
        <w:t>Taggart, W.</w:t>
      </w:r>
      <w:proofErr w:type="gramEnd"/>
      <w:r w:rsidRPr="006F5012">
        <w:rPr>
          <w:sz w:val="24"/>
          <w:szCs w:val="24"/>
        </w:rPr>
        <w:t xml:space="preserve">  </w:t>
      </w:r>
      <w:r w:rsidRPr="006F5012">
        <w:rPr>
          <w:sz w:val="24"/>
          <w:szCs w:val="24"/>
          <w:lang w:eastAsia="zh-TW"/>
        </w:rPr>
        <w:t>(</w:t>
      </w:r>
      <w:r w:rsidRPr="006F5012">
        <w:rPr>
          <w:sz w:val="24"/>
          <w:szCs w:val="24"/>
        </w:rPr>
        <w:t>2003</w:t>
      </w:r>
      <w:r w:rsidRPr="006F5012">
        <w:rPr>
          <w:sz w:val="24"/>
          <w:szCs w:val="24"/>
          <w:lang w:eastAsia="zh-TW"/>
        </w:rPr>
        <w:t xml:space="preserve">) </w:t>
      </w:r>
      <w:r>
        <w:rPr>
          <w:sz w:val="24"/>
          <w:szCs w:val="24"/>
          <w:lang w:eastAsia="zh-TW"/>
        </w:rPr>
        <w:t>‘</w:t>
      </w:r>
      <w:r w:rsidRPr="006F5012">
        <w:rPr>
          <w:sz w:val="24"/>
          <w:szCs w:val="24"/>
        </w:rPr>
        <w:t xml:space="preserve">Are you hiding from your boss?  </w:t>
      </w:r>
      <w:proofErr w:type="gramStart"/>
      <w:r w:rsidRPr="006F5012">
        <w:rPr>
          <w:sz w:val="24"/>
          <w:szCs w:val="24"/>
        </w:rPr>
        <w:t xml:space="preserve">The development of a taxonomy and instrument to assess the feedback management </w:t>
      </w:r>
      <w:r>
        <w:rPr>
          <w:sz w:val="24"/>
          <w:szCs w:val="24"/>
        </w:rPr>
        <w:t>behaviour</w:t>
      </w:r>
      <w:r w:rsidRPr="006F5012">
        <w:rPr>
          <w:sz w:val="24"/>
          <w:szCs w:val="24"/>
        </w:rPr>
        <w:t>s of good and bad performers</w:t>
      </w:r>
      <w:r>
        <w:rPr>
          <w:sz w:val="24"/>
          <w:szCs w:val="24"/>
        </w:rPr>
        <w:t>’,</w:t>
      </w:r>
      <w:r w:rsidRPr="006F5012">
        <w:rPr>
          <w:sz w:val="24"/>
          <w:szCs w:val="24"/>
          <w:lang w:eastAsia="zh-TW"/>
        </w:rPr>
        <w:t xml:space="preserve"> </w:t>
      </w:r>
      <w:r w:rsidRPr="006F5012">
        <w:rPr>
          <w:i/>
          <w:iCs/>
          <w:sz w:val="24"/>
          <w:szCs w:val="24"/>
        </w:rPr>
        <w:t>Journal of Management</w:t>
      </w:r>
      <w:r w:rsidRPr="00E12299">
        <w:rPr>
          <w:iCs/>
          <w:sz w:val="24"/>
          <w:szCs w:val="24"/>
        </w:rPr>
        <w:t>,</w:t>
      </w:r>
      <w:r w:rsidRPr="00E12299">
        <w:rPr>
          <w:sz w:val="24"/>
          <w:szCs w:val="24"/>
        </w:rPr>
        <w:t xml:space="preserve"> </w:t>
      </w:r>
      <w:r w:rsidRPr="00E12299">
        <w:rPr>
          <w:iCs/>
          <w:sz w:val="24"/>
          <w:szCs w:val="24"/>
        </w:rPr>
        <w:t>29</w:t>
      </w:r>
      <w:r w:rsidRPr="00E12299">
        <w:rPr>
          <w:sz w:val="24"/>
          <w:szCs w:val="24"/>
          <w:lang w:eastAsia="zh-TW"/>
        </w:rPr>
        <w:t xml:space="preserve">, </w:t>
      </w:r>
      <w:r>
        <w:rPr>
          <w:sz w:val="24"/>
          <w:szCs w:val="24"/>
          <w:lang w:eastAsia="zh-TW"/>
        </w:rPr>
        <w:t xml:space="preserve">pp. </w:t>
      </w:r>
      <w:r w:rsidRPr="00E12299">
        <w:rPr>
          <w:sz w:val="24"/>
          <w:szCs w:val="24"/>
        </w:rPr>
        <w:t>487-510</w:t>
      </w:r>
      <w:r w:rsidRPr="006F5012">
        <w:rPr>
          <w:sz w:val="24"/>
          <w:szCs w:val="24"/>
        </w:rPr>
        <w:t>.</w:t>
      </w:r>
      <w:proofErr w:type="gramEnd"/>
    </w:p>
    <w:p w14:paraId="23048AAD" w14:textId="77777777" w:rsidR="002F5B3F" w:rsidRDefault="002F5B3F" w:rsidP="00A93FA2">
      <w:pPr>
        <w:widowControl w:val="0"/>
        <w:autoSpaceDE w:val="0"/>
        <w:autoSpaceDN w:val="0"/>
        <w:adjustRightInd w:val="0"/>
        <w:jc w:val="both"/>
        <w:rPr>
          <w:sz w:val="24"/>
          <w:szCs w:val="24"/>
          <w:lang w:eastAsia="zh-TW"/>
        </w:rPr>
      </w:pPr>
    </w:p>
    <w:p w14:paraId="4A9075D0" w14:textId="6AC9EEF8" w:rsidR="002F5B3F" w:rsidRDefault="002F5B3F" w:rsidP="00A93FA2">
      <w:pPr>
        <w:widowControl w:val="0"/>
        <w:autoSpaceDE w:val="0"/>
        <w:autoSpaceDN w:val="0"/>
        <w:adjustRightInd w:val="0"/>
        <w:jc w:val="both"/>
        <w:rPr>
          <w:rFonts w:eastAsiaTheme="minorEastAsia"/>
          <w:sz w:val="24"/>
          <w:szCs w:val="24"/>
          <w:lang w:eastAsia="zh-TW"/>
        </w:rPr>
      </w:pPr>
      <w:r w:rsidRPr="006F5012">
        <w:rPr>
          <w:sz w:val="24"/>
          <w:szCs w:val="24"/>
          <w:lang w:eastAsia="zh-TW"/>
        </w:rPr>
        <w:t xml:space="preserve">Murphy, S. M., Wayne, S. J., </w:t>
      </w:r>
      <w:proofErr w:type="spellStart"/>
      <w:r w:rsidRPr="006F5012">
        <w:rPr>
          <w:sz w:val="24"/>
          <w:szCs w:val="24"/>
          <w:lang w:eastAsia="zh-TW"/>
        </w:rPr>
        <w:t>Liden</w:t>
      </w:r>
      <w:proofErr w:type="spellEnd"/>
      <w:r w:rsidRPr="006F5012">
        <w:rPr>
          <w:sz w:val="24"/>
          <w:szCs w:val="24"/>
          <w:lang w:eastAsia="zh-TW"/>
        </w:rPr>
        <w:t xml:space="preserve">, R. C., &amp; Erdogan, B. (2003) </w:t>
      </w:r>
      <w:r>
        <w:rPr>
          <w:sz w:val="24"/>
          <w:szCs w:val="24"/>
          <w:lang w:eastAsia="zh-TW"/>
        </w:rPr>
        <w:t>‘</w:t>
      </w:r>
      <w:r w:rsidRPr="006F5012">
        <w:rPr>
          <w:sz w:val="24"/>
          <w:szCs w:val="24"/>
          <w:lang w:eastAsia="zh-TW"/>
        </w:rPr>
        <w:t>Understanding social loafing: The role of justice perceptions and exchange relationships</w:t>
      </w:r>
      <w:r>
        <w:rPr>
          <w:sz w:val="24"/>
          <w:szCs w:val="24"/>
          <w:lang w:eastAsia="zh-TW"/>
        </w:rPr>
        <w:t xml:space="preserve">’, </w:t>
      </w:r>
      <w:r w:rsidRPr="006F5012">
        <w:rPr>
          <w:i/>
          <w:iCs/>
          <w:sz w:val="24"/>
          <w:szCs w:val="24"/>
          <w:lang w:eastAsia="zh-TW"/>
        </w:rPr>
        <w:t>Human Relations, 56(1)</w:t>
      </w:r>
      <w:r w:rsidRPr="006F5012">
        <w:rPr>
          <w:sz w:val="24"/>
          <w:szCs w:val="24"/>
          <w:lang w:eastAsia="zh-TW"/>
        </w:rPr>
        <w:t xml:space="preserve">, </w:t>
      </w:r>
      <w:r w:rsidR="0058586C">
        <w:rPr>
          <w:sz w:val="24"/>
          <w:szCs w:val="24"/>
          <w:lang w:eastAsia="zh-TW"/>
        </w:rPr>
        <w:t xml:space="preserve">pp. </w:t>
      </w:r>
      <w:r w:rsidRPr="006F5012">
        <w:rPr>
          <w:sz w:val="24"/>
          <w:szCs w:val="24"/>
          <w:lang w:eastAsia="zh-TW"/>
        </w:rPr>
        <w:t xml:space="preserve">61-84. </w:t>
      </w:r>
    </w:p>
    <w:p w14:paraId="14B451F3" w14:textId="77777777" w:rsidR="00081CA4" w:rsidRDefault="00081CA4" w:rsidP="00A93FA2">
      <w:pPr>
        <w:rPr>
          <w:sz w:val="24"/>
          <w:szCs w:val="24"/>
        </w:rPr>
      </w:pPr>
    </w:p>
    <w:p w14:paraId="4E17AA7C" w14:textId="4A9EAAC8" w:rsidR="004F3A5D" w:rsidRDefault="00C424C9" w:rsidP="00A93FA2">
      <w:pPr>
        <w:rPr>
          <w:sz w:val="24"/>
          <w:szCs w:val="24"/>
        </w:rPr>
      </w:pPr>
      <w:r w:rsidRPr="00C424C9">
        <w:rPr>
          <w:sz w:val="24"/>
          <w:szCs w:val="24"/>
        </w:rPr>
        <w:t>Roman</w:t>
      </w:r>
      <w:r>
        <w:rPr>
          <w:sz w:val="24"/>
          <w:szCs w:val="24"/>
        </w:rPr>
        <w:t>, S.</w:t>
      </w:r>
      <w:r w:rsidRPr="00C424C9">
        <w:rPr>
          <w:sz w:val="24"/>
          <w:szCs w:val="24"/>
        </w:rPr>
        <w:t xml:space="preserve"> and </w:t>
      </w:r>
      <w:proofErr w:type="spellStart"/>
      <w:r w:rsidRPr="00C424C9">
        <w:rPr>
          <w:sz w:val="24"/>
          <w:szCs w:val="24"/>
        </w:rPr>
        <w:t>Iacobucci</w:t>
      </w:r>
      <w:proofErr w:type="spellEnd"/>
      <w:r>
        <w:rPr>
          <w:sz w:val="24"/>
          <w:szCs w:val="24"/>
        </w:rPr>
        <w:t>, D. (2010)</w:t>
      </w:r>
      <w:r w:rsidRPr="00C424C9">
        <w:rPr>
          <w:sz w:val="24"/>
          <w:szCs w:val="24"/>
        </w:rPr>
        <w:t xml:space="preserve"> </w:t>
      </w:r>
      <w:r>
        <w:rPr>
          <w:sz w:val="24"/>
          <w:szCs w:val="24"/>
        </w:rPr>
        <w:t>‘</w:t>
      </w:r>
      <w:r w:rsidRPr="00C424C9">
        <w:rPr>
          <w:sz w:val="24"/>
          <w:szCs w:val="24"/>
        </w:rPr>
        <w:t xml:space="preserve">Antecedents and Consequences of Adaptive Selling Confidence and </w:t>
      </w:r>
      <w:proofErr w:type="spellStart"/>
      <w:r w:rsidRPr="00C424C9">
        <w:rPr>
          <w:sz w:val="24"/>
          <w:szCs w:val="24"/>
        </w:rPr>
        <w:t>Behavior</w:t>
      </w:r>
      <w:proofErr w:type="spellEnd"/>
      <w:r w:rsidRPr="00C424C9">
        <w:rPr>
          <w:sz w:val="24"/>
          <w:szCs w:val="24"/>
        </w:rPr>
        <w:t>: A Dyadic</w:t>
      </w:r>
      <w:r>
        <w:rPr>
          <w:sz w:val="24"/>
          <w:szCs w:val="24"/>
        </w:rPr>
        <w:t xml:space="preserve"> </w:t>
      </w:r>
      <w:r w:rsidRPr="00C424C9">
        <w:rPr>
          <w:sz w:val="24"/>
          <w:szCs w:val="24"/>
        </w:rPr>
        <w:t>Analysis of Salespeople and Their Customers</w:t>
      </w:r>
      <w:r>
        <w:rPr>
          <w:sz w:val="24"/>
          <w:szCs w:val="24"/>
        </w:rPr>
        <w:t>’,</w:t>
      </w:r>
      <w:r w:rsidRPr="00C424C9">
        <w:rPr>
          <w:sz w:val="24"/>
          <w:szCs w:val="24"/>
        </w:rPr>
        <w:t xml:space="preserve"> </w:t>
      </w:r>
      <w:r w:rsidRPr="00C424C9">
        <w:rPr>
          <w:i/>
          <w:sz w:val="24"/>
          <w:szCs w:val="24"/>
        </w:rPr>
        <w:t>Journal of the Academy of Marketing Science</w:t>
      </w:r>
      <w:r>
        <w:rPr>
          <w:sz w:val="24"/>
          <w:szCs w:val="24"/>
        </w:rPr>
        <w:t xml:space="preserve">, 38(3), pp. 363-382. </w:t>
      </w:r>
    </w:p>
    <w:p w14:paraId="0F185546" w14:textId="77777777" w:rsidR="00A93FA2" w:rsidRDefault="00A93FA2" w:rsidP="00A93FA2">
      <w:pPr>
        <w:widowControl w:val="0"/>
        <w:autoSpaceDE w:val="0"/>
        <w:autoSpaceDN w:val="0"/>
        <w:adjustRightInd w:val="0"/>
        <w:jc w:val="both"/>
        <w:rPr>
          <w:sz w:val="24"/>
          <w:szCs w:val="24"/>
        </w:rPr>
      </w:pPr>
    </w:p>
    <w:p w14:paraId="03E1B73F" w14:textId="116D2774" w:rsidR="00A10F39" w:rsidRDefault="00A10F39" w:rsidP="00A93FA2">
      <w:pPr>
        <w:widowControl w:val="0"/>
        <w:autoSpaceDE w:val="0"/>
        <w:autoSpaceDN w:val="0"/>
        <w:adjustRightInd w:val="0"/>
        <w:jc w:val="both"/>
        <w:rPr>
          <w:sz w:val="24"/>
          <w:szCs w:val="24"/>
        </w:rPr>
      </w:pPr>
      <w:proofErr w:type="gramStart"/>
      <w:r w:rsidRPr="00094380">
        <w:rPr>
          <w:sz w:val="24"/>
          <w:szCs w:val="24"/>
        </w:rPr>
        <w:lastRenderedPageBreak/>
        <w:t xml:space="preserve">Spiro, R. L., Rich, G. A., </w:t>
      </w:r>
      <w:r>
        <w:rPr>
          <w:sz w:val="24"/>
          <w:szCs w:val="24"/>
        </w:rPr>
        <w:t>and</w:t>
      </w:r>
      <w:r w:rsidRPr="00094380">
        <w:rPr>
          <w:sz w:val="24"/>
          <w:szCs w:val="24"/>
        </w:rPr>
        <w:t xml:space="preserve"> Stanton, W. J. (2008)</w:t>
      </w:r>
      <w:r>
        <w:rPr>
          <w:sz w:val="24"/>
          <w:szCs w:val="24"/>
        </w:rPr>
        <w:t xml:space="preserve"> </w:t>
      </w:r>
      <w:r w:rsidRPr="00094380">
        <w:rPr>
          <w:i/>
          <w:iCs/>
          <w:sz w:val="24"/>
          <w:szCs w:val="24"/>
        </w:rPr>
        <w:t>Management of a Sales Force (12</w:t>
      </w:r>
      <w:r w:rsidRPr="00094380">
        <w:rPr>
          <w:i/>
          <w:iCs/>
          <w:sz w:val="24"/>
          <w:szCs w:val="24"/>
          <w:vertAlign w:val="superscript"/>
        </w:rPr>
        <w:t>th</w:t>
      </w:r>
      <w:r w:rsidRPr="00094380">
        <w:rPr>
          <w:i/>
          <w:iCs/>
          <w:sz w:val="24"/>
          <w:szCs w:val="24"/>
        </w:rPr>
        <w:t xml:space="preserve"> edition).</w:t>
      </w:r>
      <w:proofErr w:type="gramEnd"/>
      <w:r w:rsidRPr="00094380">
        <w:rPr>
          <w:sz w:val="24"/>
          <w:szCs w:val="24"/>
        </w:rPr>
        <w:t xml:space="preserve"> Boston: McGraw-Hill.</w:t>
      </w:r>
    </w:p>
    <w:p w14:paraId="4F010E38" w14:textId="77777777" w:rsidR="00027F75" w:rsidRDefault="00027F75" w:rsidP="00A93FA2">
      <w:pPr>
        <w:widowControl w:val="0"/>
        <w:autoSpaceDE w:val="0"/>
        <w:autoSpaceDN w:val="0"/>
        <w:adjustRightInd w:val="0"/>
        <w:jc w:val="both"/>
        <w:rPr>
          <w:sz w:val="24"/>
          <w:szCs w:val="24"/>
        </w:rPr>
      </w:pPr>
    </w:p>
    <w:p w14:paraId="578B7D59" w14:textId="7F31AC5C" w:rsidR="00F27A31" w:rsidRDefault="00F27A31" w:rsidP="00A93FA2">
      <w:pPr>
        <w:jc w:val="both"/>
        <w:rPr>
          <w:sz w:val="24"/>
          <w:szCs w:val="24"/>
        </w:rPr>
      </w:pPr>
      <w:r>
        <w:rPr>
          <w:sz w:val="24"/>
          <w:szCs w:val="24"/>
        </w:rPr>
        <w:t xml:space="preserve">Trope, Y., &amp; </w:t>
      </w:r>
      <w:proofErr w:type="spellStart"/>
      <w:r>
        <w:rPr>
          <w:sz w:val="24"/>
          <w:szCs w:val="24"/>
        </w:rPr>
        <w:t>Neter</w:t>
      </w:r>
      <w:proofErr w:type="spellEnd"/>
      <w:r>
        <w:rPr>
          <w:sz w:val="24"/>
          <w:szCs w:val="24"/>
        </w:rPr>
        <w:t>, E. (1994)</w:t>
      </w:r>
      <w:r w:rsidRPr="00094380">
        <w:rPr>
          <w:sz w:val="24"/>
          <w:szCs w:val="24"/>
        </w:rPr>
        <w:t xml:space="preserve"> </w:t>
      </w:r>
      <w:r>
        <w:rPr>
          <w:sz w:val="24"/>
          <w:szCs w:val="24"/>
        </w:rPr>
        <w:t>‘</w:t>
      </w:r>
      <w:r w:rsidRPr="00094380">
        <w:rPr>
          <w:sz w:val="24"/>
          <w:szCs w:val="24"/>
        </w:rPr>
        <w:t>Reconciling competing motives in self-evaluation: The role of</w:t>
      </w:r>
      <w:r w:rsidRPr="006F5012">
        <w:rPr>
          <w:sz w:val="24"/>
          <w:szCs w:val="24"/>
        </w:rPr>
        <w:t xml:space="preserve"> self-control in feedback seeking</w:t>
      </w:r>
      <w:r>
        <w:rPr>
          <w:sz w:val="24"/>
          <w:szCs w:val="24"/>
        </w:rPr>
        <w:t>’,</w:t>
      </w:r>
      <w:r w:rsidRPr="006F5012">
        <w:rPr>
          <w:sz w:val="24"/>
          <w:szCs w:val="24"/>
        </w:rPr>
        <w:t xml:space="preserve"> </w:t>
      </w:r>
      <w:r w:rsidRPr="006F5012">
        <w:rPr>
          <w:i/>
          <w:iCs/>
          <w:sz w:val="24"/>
          <w:szCs w:val="24"/>
        </w:rPr>
        <w:t>Journal of Personality and Social Psychology</w:t>
      </w:r>
      <w:r w:rsidRPr="00F27A31">
        <w:rPr>
          <w:iCs/>
          <w:sz w:val="24"/>
          <w:szCs w:val="24"/>
        </w:rPr>
        <w:t>, 66</w:t>
      </w:r>
      <w:r w:rsidRPr="00F27A31">
        <w:rPr>
          <w:sz w:val="24"/>
          <w:szCs w:val="24"/>
        </w:rPr>
        <w:t xml:space="preserve">, </w:t>
      </w:r>
      <w:r>
        <w:rPr>
          <w:sz w:val="24"/>
          <w:szCs w:val="24"/>
        </w:rPr>
        <w:t xml:space="preserve">pp. </w:t>
      </w:r>
      <w:r w:rsidRPr="00F27A31">
        <w:rPr>
          <w:sz w:val="24"/>
          <w:szCs w:val="24"/>
        </w:rPr>
        <w:t>646-657</w:t>
      </w:r>
      <w:r w:rsidRPr="006F5012">
        <w:rPr>
          <w:sz w:val="24"/>
          <w:szCs w:val="24"/>
        </w:rPr>
        <w:t>.</w:t>
      </w:r>
    </w:p>
    <w:p w14:paraId="766AAD74" w14:textId="77777777" w:rsidR="006F10E0" w:rsidRDefault="006F10E0" w:rsidP="00A93FA2">
      <w:pPr>
        <w:jc w:val="both"/>
        <w:rPr>
          <w:sz w:val="24"/>
          <w:szCs w:val="24"/>
        </w:rPr>
      </w:pPr>
    </w:p>
    <w:p w14:paraId="758D3C04" w14:textId="2ADEFC00" w:rsidR="006F10E0" w:rsidRDefault="006F10E0" w:rsidP="00A93FA2">
      <w:pPr>
        <w:jc w:val="both"/>
        <w:rPr>
          <w:rFonts w:eastAsiaTheme="minorEastAsia"/>
          <w:sz w:val="24"/>
          <w:szCs w:val="24"/>
          <w:lang w:eastAsia="zh-TW"/>
        </w:rPr>
      </w:pPr>
      <w:proofErr w:type="gramStart"/>
      <w:r>
        <w:rPr>
          <w:rFonts w:eastAsiaTheme="minorEastAsia"/>
          <w:sz w:val="24"/>
          <w:szCs w:val="24"/>
          <w:lang w:eastAsia="zh-TW"/>
        </w:rPr>
        <w:t>T</w:t>
      </w:r>
      <w:r w:rsidRPr="006F10E0">
        <w:rPr>
          <w:rFonts w:eastAsiaTheme="minorEastAsia"/>
          <w:sz w:val="24"/>
          <w:szCs w:val="24"/>
          <w:lang w:eastAsia="zh-TW"/>
        </w:rPr>
        <w:t xml:space="preserve">se, David K.; Lee, Kam-hon; </w:t>
      </w:r>
      <w:proofErr w:type="spellStart"/>
      <w:r w:rsidRPr="006F10E0">
        <w:rPr>
          <w:rFonts w:eastAsiaTheme="minorEastAsia"/>
          <w:sz w:val="24"/>
          <w:szCs w:val="24"/>
          <w:lang w:eastAsia="zh-TW"/>
        </w:rPr>
        <w:t>Vertinsky</w:t>
      </w:r>
      <w:proofErr w:type="spellEnd"/>
      <w:r w:rsidRPr="006F10E0">
        <w:rPr>
          <w:rFonts w:eastAsiaTheme="minorEastAsia"/>
          <w:sz w:val="24"/>
          <w:szCs w:val="24"/>
          <w:lang w:eastAsia="zh-TW"/>
        </w:rPr>
        <w:t xml:space="preserve">, </w:t>
      </w:r>
      <w:proofErr w:type="spellStart"/>
      <w:r w:rsidRPr="006F10E0">
        <w:rPr>
          <w:rFonts w:eastAsiaTheme="minorEastAsia"/>
          <w:sz w:val="24"/>
          <w:szCs w:val="24"/>
          <w:lang w:eastAsia="zh-TW"/>
        </w:rPr>
        <w:t>IIan</w:t>
      </w:r>
      <w:proofErr w:type="spellEnd"/>
      <w:r w:rsidRPr="006F10E0">
        <w:rPr>
          <w:rFonts w:eastAsiaTheme="minorEastAsia"/>
          <w:sz w:val="24"/>
          <w:szCs w:val="24"/>
          <w:lang w:eastAsia="zh-TW"/>
        </w:rPr>
        <w:t xml:space="preserve">; </w:t>
      </w:r>
      <w:proofErr w:type="spellStart"/>
      <w:r w:rsidRPr="006F10E0">
        <w:rPr>
          <w:rFonts w:eastAsiaTheme="minorEastAsia"/>
          <w:sz w:val="24"/>
          <w:szCs w:val="24"/>
          <w:lang w:eastAsia="zh-TW"/>
        </w:rPr>
        <w:t>Wehrung</w:t>
      </w:r>
      <w:proofErr w:type="spellEnd"/>
      <w:r w:rsidRPr="006F10E0">
        <w:rPr>
          <w:rFonts w:eastAsiaTheme="minorEastAsia"/>
          <w:sz w:val="24"/>
          <w:szCs w:val="24"/>
          <w:lang w:eastAsia="zh-TW"/>
        </w:rPr>
        <w:t>, Donald A</w:t>
      </w:r>
      <w:r>
        <w:rPr>
          <w:rFonts w:eastAsiaTheme="minorEastAsia"/>
          <w:sz w:val="24"/>
          <w:szCs w:val="24"/>
          <w:lang w:eastAsia="zh-TW"/>
        </w:rPr>
        <w:t>.</w:t>
      </w:r>
      <w:r w:rsidRPr="006F10E0">
        <w:rPr>
          <w:rFonts w:eastAsiaTheme="minorEastAsia"/>
          <w:sz w:val="24"/>
          <w:szCs w:val="24"/>
          <w:lang w:eastAsia="zh-TW"/>
        </w:rPr>
        <w:t xml:space="preserve"> </w:t>
      </w:r>
      <w:r>
        <w:rPr>
          <w:rFonts w:eastAsiaTheme="minorEastAsia"/>
          <w:sz w:val="24"/>
          <w:szCs w:val="24"/>
          <w:lang w:eastAsia="zh-TW"/>
        </w:rPr>
        <w:t>(1988) ‘</w:t>
      </w:r>
      <w:r w:rsidRPr="006F10E0">
        <w:rPr>
          <w:rFonts w:eastAsiaTheme="minorEastAsia"/>
          <w:sz w:val="24"/>
          <w:szCs w:val="24"/>
          <w:lang w:eastAsia="zh-TW"/>
        </w:rPr>
        <w:t>Does Culture Matter?</w:t>
      </w:r>
      <w:proofErr w:type="gramEnd"/>
      <w:r w:rsidRPr="006F10E0">
        <w:rPr>
          <w:rFonts w:eastAsiaTheme="minorEastAsia"/>
          <w:sz w:val="24"/>
          <w:szCs w:val="24"/>
          <w:lang w:eastAsia="zh-TW"/>
        </w:rPr>
        <w:t xml:space="preserve"> </w:t>
      </w:r>
      <w:proofErr w:type="gramStart"/>
      <w:r w:rsidRPr="006F10E0">
        <w:rPr>
          <w:rFonts w:eastAsiaTheme="minorEastAsia"/>
          <w:sz w:val="24"/>
          <w:szCs w:val="24"/>
          <w:lang w:eastAsia="zh-TW"/>
        </w:rPr>
        <w:t xml:space="preserve">A Cross-Cultural Study of </w:t>
      </w:r>
      <w:proofErr w:type="spellStart"/>
      <w:r w:rsidRPr="006F10E0">
        <w:rPr>
          <w:rFonts w:eastAsiaTheme="minorEastAsia"/>
          <w:sz w:val="24"/>
          <w:szCs w:val="24"/>
          <w:lang w:eastAsia="zh-TW"/>
        </w:rPr>
        <w:t>Excecutives</w:t>
      </w:r>
      <w:proofErr w:type="spellEnd"/>
      <w:r w:rsidRPr="006F10E0">
        <w:rPr>
          <w:rFonts w:eastAsiaTheme="minorEastAsia"/>
          <w:sz w:val="24"/>
          <w:szCs w:val="24"/>
          <w:lang w:eastAsia="zh-TW"/>
        </w:rPr>
        <w:t>' Choice, Decisiveness, and Risk Adjustment in Interna</w:t>
      </w:r>
      <w:r>
        <w:rPr>
          <w:rFonts w:eastAsiaTheme="minorEastAsia"/>
          <w:sz w:val="24"/>
          <w:szCs w:val="24"/>
          <w:lang w:eastAsia="zh-TW"/>
        </w:rPr>
        <w:t>tional Marketing’, Journal of Marketing, 52(</w:t>
      </w:r>
      <w:r w:rsidRPr="006F10E0">
        <w:rPr>
          <w:rFonts w:eastAsiaTheme="minorEastAsia"/>
          <w:sz w:val="24"/>
          <w:szCs w:val="24"/>
          <w:lang w:eastAsia="zh-TW"/>
        </w:rPr>
        <w:t>4</w:t>
      </w:r>
      <w:r>
        <w:rPr>
          <w:rFonts w:eastAsiaTheme="minorEastAsia"/>
          <w:sz w:val="24"/>
          <w:szCs w:val="24"/>
          <w:lang w:eastAsia="zh-TW"/>
        </w:rPr>
        <w:t>)</w:t>
      </w:r>
      <w:r w:rsidRPr="006F10E0">
        <w:rPr>
          <w:rFonts w:eastAsiaTheme="minorEastAsia"/>
          <w:sz w:val="24"/>
          <w:szCs w:val="24"/>
          <w:lang w:eastAsia="zh-TW"/>
        </w:rPr>
        <w:t>, p</w:t>
      </w:r>
      <w:r>
        <w:rPr>
          <w:rFonts w:eastAsiaTheme="minorEastAsia"/>
          <w:sz w:val="24"/>
          <w:szCs w:val="24"/>
          <w:lang w:eastAsia="zh-TW"/>
        </w:rPr>
        <w:t xml:space="preserve">p. </w:t>
      </w:r>
      <w:r w:rsidRPr="006F10E0">
        <w:rPr>
          <w:rFonts w:eastAsiaTheme="minorEastAsia"/>
          <w:sz w:val="24"/>
          <w:szCs w:val="24"/>
          <w:lang w:eastAsia="zh-TW"/>
        </w:rPr>
        <w:t>81-95</w:t>
      </w:r>
      <w:r>
        <w:rPr>
          <w:rFonts w:eastAsiaTheme="minorEastAsia"/>
          <w:sz w:val="24"/>
          <w:szCs w:val="24"/>
          <w:lang w:eastAsia="zh-TW"/>
        </w:rPr>
        <w:t>.</w:t>
      </w:r>
      <w:proofErr w:type="gramEnd"/>
    </w:p>
    <w:p w14:paraId="26F31C25" w14:textId="77777777" w:rsidR="00F27A31" w:rsidRDefault="00F27A31" w:rsidP="00A93FA2">
      <w:pPr>
        <w:widowControl w:val="0"/>
        <w:autoSpaceDE w:val="0"/>
        <w:autoSpaceDN w:val="0"/>
        <w:adjustRightInd w:val="0"/>
        <w:jc w:val="both"/>
        <w:rPr>
          <w:rFonts w:eastAsiaTheme="minorEastAsia"/>
          <w:sz w:val="24"/>
          <w:szCs w:val="24"/>
          <w:lang w:eastAsia="zh-TW"/>
        </w:rPr>
      </w:pPr>
    </w:p>
    <w:p w14:paraId="768B4A5E" w14:textId="50D7E2D2" w:rsidR="00027F75" w:rsidRPr="00094380" w:rsidRDefault="00027F75" w:rsidP="00A93FA2">
      <w:pPr>
        <w:widowControl w:val="0"/>
        <w:autoSpaceDE w:val="0"/>
        <w:autoSpaceDN w:val="0"/>
        <w:adjustRightInd w:val="0"/>
        <w:jc w:val="both"/>
        <w:rPr>
          <w:rFonts w:eastAsiaTheme="minorEastAsia"/>
          <w:sz w:val="24"/>
          <w:szCs w:val="24"/>
          <w:lang w:eastAsia="zh-TW"/>
        </w:rPr>
      </w:pPr>
      <w:proofErr w:type="spellStart"/>
      <w:r w:rsidRPr="00027F75">
        <w:rPr>
          <w:rFonts w:eastAsiaTheme="minorEastAsia"/>
          <w:sz w:val="24"/>
          <w:szCs w:val="24"/>
          <w:lang w:eastAsia="zh-TW"/>
        </w:rPr>
        <w:t>VandeWalle</w:t>
      </w:r>
      <w:proofErr w:type="spellEnd"/>
      <w:r w:rsidRPr="00027F75">
        <w:rPr>
          <w:rFonts w:eastAsiaTheme="minorEastAsia"/>
          <w:sz w:val="24"/>
          <w:szCs w:val="24"/>
          <w:lang w:eastAsia="zh-TW"/>
        </w:rPr>
        <w:t xml:space="preserve">, D., </w:t>
      </w:r>
      <w:proofErr w:type="spellStart"/>
      <w:r w:rsidRPr="00027F75">
        <w:rPr>
          <w:rFonts w:eastAsiaTheme="minorEastAsia"/>
          <w:sz w:val="24"/>
          <w:szCs w:val="24"/>
          <w:lang w:eastAsia="zh-TW"/>
        </w:rPr>
        <w:t>Ganesan</w:t>
      </w:r>
      <w:proofErr w:type="spellEnd"/>
      <w:r w:rsidRPr="00027F75">
        <w:rPr>
          <w:rFonts w:eastAsiaTheme="minorEastAsia"/>
          <w:sz w:val="24"/>
          <w:szCs w:val="24"/>
          <w:lang w:eastAsia="zh-TW"/>
        </w:rPr>
        <w:t xml:space="preserve">, S., </w:t>
      </w:r>
      <w:proofErr w:type="spellStart"/>
      <w:r w:rsidRPr="00027F75">
        <w:rPr>
          <w:rFonts w:eastAsiaTheme="minorEastAsia"/>
          <w:sz w:val="24"/>
          <w:szCs w:val="24"/>
          <w:lang w:eastAsia="zh-TW"/>
        </w:rPr>
        <w:t>Challagalla</w:t>
      </w:r>
      <w:proofErr w:type="spellEnd"/>
      <w:r w:rsidRPr="00027F75">
        <w:rPr>
          <w:rFonts w:eastAsiaTheme="minorEastAsia"/>
          <w:sz w:val="24"/>
          <w:szCs w:val="24"/>
          <w:lang w:eastAsia="zh-TW"/>
        </w:rPr>
        <w:t xml:space="preserve">, G. N., &amp; Brown, S. P. </w:t>
      </w:r>
      <w:r>
        <w:rPr>
          <w:rFonts w:eastAsiaTheme="minorEastAsia"/>
          <w:sz w:val="24"/>
          <w:szCs w:val="24"/>
          <w:lang w:eastAsia="zh-TW"/>
        </w:rPr>
        <w:t>(</w:t>
      </w:r>
      <w:r w:rsidRPr="00027F75">
        <w:rPr>
          <w:rFonts w:eastAsiaTheme="minorEastAsia"/>
          <w:sz w:val="24"/>
          <w:szCs w:val="24"/>
          <w:lang w:eastAsia="zh-TW"/>
        </w:rPr>
        <w:t>2000</w:t>
      </w:r>
      <w:r>
        <w:rPr>
          <w:rFonts w:eastAsiaTheme="minorEastAsia"/>
          <w:sz w:val="24"/>
          <w:szCs w:val="24"/>
          <w:lang w:eastAsia="zh-TW"/>
        </w:rPr>
        <w:t>) ‘</w:t>
      </w:r>
      <w:proofErr w:type="gramStart"/>
      <w:r w:rsidRPr="00027F75">
        <w:rPr>
          <w:rFonts w:eastAsiaTheme="minorEastAsia"/>
          <w:sz w:val="24"/>
          <w:szCs w:val="24"/>
          <w:lang w:eastAsia="zh-TW"/>
        </w:rPr>
        <w:t>An</w:t>
      </w:r>
      <w:proofErr w:type="gramEnd"/>
      <w:r w:rsidRPr="00027F75">
        <w:rPr>
          <w:rFonts w:eastAsiaTheme="minorEastAsia"/>
          <w:sz w:val="24"/>
          <w:szCs w:val="24"/>
          <w:lang w:eastAsia="zh-TW"/>
        </w:rPr>
        <w:t xml:space="preserve"> integrated model of feedback-seeking</w:t>
      </w:r>
      <w:r>
        <w:rPr>
          <w:rFonts w:eastAsiaTheme="minorEastAsia"/>
          <w:sz w:val="24"/>
          <w:szCs w:val="24"/>
          <w:lang w:eastAsia="zh-TW"/>
        </w:rPr>
        <w:t xml:space="preserve"> </w:t>
      </w:r>
      <w:proofErr w:type="spellStart"/>
      <w:r w:rsidRPr="00027F75">
        <w:rPr>
          <w:rFonts w:eastAsiaTheme="minorEastAsia"/>
          <w:sz w:val="24"/>
          <w:szCs w:val="24"/>
          <w:lang w:eastAsia="zh-TW"/>
        </w:rPr>
        <w:t>behavior</w:t>
      </w:r>
      <w:proofErr w:type="spellEnd"/>
      <w:r w:rsidRPr="00027F75">
        <w:rPr>
          <w:rFonts w:eastAsiaTheme="minorEastAsia"/>
          <w:sz w:val="24"/>
          <w:szCs w:val="24"/>
          <w:lang w:eastAsia="zh-TW"/>
        </w:rPr>
        <w:t>: Disposition, context and cognition</w:t>
      </w:r>
      <w:r>
        <w:rPr>
          <w:rFonts w:eastAsiaTheme="minorEastAsia"/>
          <w:sz w:val="24"/>
          <w:szCs w:val="24"/>
          <w:lang w:eastAsia="zh-TW"/>
        </w:rPr>
        <w:t>’,</w:t>
      </w:r>
      <w:r w:rsidRPr="00027F75">
        <w:rPr>
          <w:rFonts w:eastAsiaTheme="minorEastAsia"/>
          <w:sz w:val="24"/>
          <w:szCs w:val="24"/>
          <w:lang w:eastAsia="zh-TW"/>
        </w:rPr>
        <w:t xml:space="preserve"> </w:t>
      </w:r>
      <w:r w:rsidRPr="00027F75">
        <w:rPr>
          <w:rFonts w:eastAsiaTheme="minorEastAsia"/>
          <w:i/>
          <w:sz w:val="24"/>
          <w:szCs w:val="24"/>
          <w:lang w:eastAsia="zh-TW"/>
        </w:rPr>
        <w:t>Journal of Applied Psychology</w:t>
      </w:r>
      <w:r w:rsidRPr="00027F75">
        <w:rPr>
          <w:rFonts w:eastAsiaTheme="minorEastAsia"/>
          <w:sz w:val="24"/>
          <w:szCs w:val="24"/>
          <w:lang w:eastAsia="zh-TW"/>
        </w:rPr>
        <w:t>, 85: 996–1003.</w:t>
      </w:r>
    </w:p>
    <w:p w14:paraId="03A59F6C" w14:textId="77777777" w:rsidR="00A10F39" w:rsidRDefault="00A10F39" w:rsidP="00A93FA2">
      <w:pPr>
        <w:rPr>
          <w:sz w:val="24"/>
          <w:szCs w:val="24"/>
        </w:rPr>
      </w:pPr>
    </w:p>
    <w:p w14:paraId="439E2577" w14:textId="1DBEB655" w:rsidR="00AC2414" w:rsidRDefault="00AC2414" w:rsidP="00A93FA2">
      <w:pPr>
        <w:rPr>
          <w:sz w:val="24"/>
          <w:szCs w:val="24"/>
        </w:rPr>
      </w:pPr>
      <w:proofErr w:type="spellStart"/>
      <w:r w:rsidRPr="00AC2414">
        <w:rPr>
          <w:sz w:val="24"/>
          <w:szCs w:val="24"/>
        </w:rPr>
        <w:t>Weitz</w:t>
      </w:r>
      <w:proofErr w:type="spellEnd"/>
      <w:r>
        <w:rPr>
          <w:sz w:val="24"/>
          <w:szCs w:val="24"/>
        </w:rPr>
        <w:t>, B.A. and Bradford, K.D. (1999) ‘</w:t>
      </w:r>
      <w:r w:rsidR="004F3A5D" w:rsidRPr="004F3A5D">
        <w:rPr>
          <w:sz w:val="24"/>
          <w:szCs w:val="24"/>
        </w:rPr>
        <w:t>Personal selling and sales management: A relationship marketing perspective</w:t>
      </w:r>
      <w:r>
        <w:rPr>
          <w:sz w:val="24"/>
          <w:szCs w:val="24"/>
        </w:rPr>
        <w:t xml:space="preserve">’, </w:t>
      </w:r>
      <w:r w:rsidRPr="00AC2414">
        <w:rPr>
          <w:i/>
          <w:sz w:val="24"/>
          <w:szCs w:val="24"/>
        </w:rPr>
        <w:t>Journal of the Academy of Marketing Science</w:t>
      </w:r>
      <w:r>
        <w:rPr>
          <w:sz w:val="24"/>
          <w:szCs w:val="24"/>
        </w:rPr>
        <w:t>, 27(2), pp.241-254.</w:t>
      </w:r>
    </w:p>
    <w:p w14:paraId="379DE9EA" w14:textId="77777777" w:rsidR="00F92E7E" w:rsidRDefault="00F92E7E" w:rsidP="00A93FA2">
      <w:pPr>
        <w:rPr>
          <w:sz w:val="24"/>
          <w:szCs w:val="24"/>
        </w:rPr>
      </w:pPr>
    </w:p>
    <w:p w14:paraId="2FE7C2C8" w14:textId="2FC6E411" w:rsidR="00F92E7E" w:rsidRPr="00972E6B" w:rsidRDefault="00F92E7E" w:rsidP="00A93FA2">
      <w:pPr>
        <w:jc w:val="both"/>
        <w:rPr>
          <w:sz w:val="24"/>
          <w:szCs w:val="24"/>
        </w:rPr>
      </w:pPr>
      <w:r w:rsidRPr="00972E6B">
        <w:rPr>
          <w:sz w:val="24"/>
          <w:szCs w:val="24"/>
        </w:rPr>
        <w:t xml:space="preserve">Yang, K.S. (1993a) </w:t>
      </w:r>
      <w:r>
        <w:rPr>
          <w:sz w:val="24"/>
          <w:szCs w:val="24"/>
        </w:rPr>
        <w:t>‘</w:t>
      </w:r>
      <w:r w:rsidRPr="00972E6B">
        <w:rPr>
          <w:sz w:val="24"/>
          <w:szCs w:val="24"/>
        </w:rPr>
        <w:t>Chinese Social Orientation: An Integrative Analysis. In Louis Y.C. Cheng, Fanny M.C. Cheung, and C.N. Chen (eds.)</w:t>
      </w:r>
      <w:r>
        <w:rPr>
          <w:sz w:val="24"/>
          <w:szCs w:val="24"/>
        </w:rPr>
        <w:t>’,</w:t>
      </w:r>
      <w:r w:rsidRPr="00972E6B">
        <w:rPr>
          <w:sz w:val="24"/>
          <w:szCs w:val="24"/>
        </w:rPr>
        <w:t xml:space="preserve"> </w:t>
      </w:r>
      <w:r w:rsidRPr="00972E6B">
        <w:rPr>
          <w:i/>
          <w:iCs/>
          <w:sz w:val="24"/>
          <w:szCs w:val="24"/>
        </w:rPr>
        <w:t>Psychotherapy for the Chinese: Selected Papers from the First International Conference, 9-11 November, 1992</w:t>
      </w:r>
      <w:r w:rsidRPr="00972E6B">
        <w:rPr>
          <w:sz w:val="24"/>
          <w:szCs w:val="24"/>
        </w:rPr>
        <w:t>, Hong Kong: Department of Psychiatry, Chinese University of Hong Kong.</w:t>
      </w:r>
    </w:p>
    <w:p w14:paraId="69283591" w14:textId="77777777" w:rsidR="00F92E7E" w:rsidRPr="00972E6B" w:rsidRDefault="00F92E7E" w:rsidP="00A93FA2">
      <w:pPr>
        <w:jc w:val="both"/>
        <w:rPr>
          <w:sz w:val="24"/>
          <w:szCs w:val="24"/>
        </w:rPr>
      </w:pPr>
    </w:p>
    <w:p w14:paraId="469BDD62" w14:textId="6F364699" w:rsidR="00F92E7E" w:rsidRPr="00972E6B" w:rsidRDefault="00F92E7E" w:rsidP="00A93FA2">
      <w:pPr>
        <w:jc w:val="both"/>
        <w:rPr>
          <w:sz w:val="24"/>
          <w:szCs w:val="24"/>
        </w:rPr>
      </w:pPr>
      <w:r w:rsidRPr="00972E6B">
        <w:rPr>
          <w:sz w:val="24"/>
          <w:szCs w:val="24"/>
        </w:rPr>
        <w:t xml:space="preserve">Yang, K.S. (1993b) </w:t>
      </w:r>
      <w:r>
        <w:rPr>
          <w:sz w:val="24"/>
          <w:szCs w:val="24"/>
        </w:rPr>
        <w:t>‘</w:t>
      </w:r>
      <w:r w:rsidRPr="00972E6B">
        <w:rPr>
          <w:sz w:val="24"/>
          <w:szCs w:val="24"/>
        </w:rPr>
        <w:t>Chinese Social Orientation: An Integrative Analysis</w:t>
      </w:r>
      <w:r>
        <w:rPr>
          <w:sz w:val="24"/>
          <w:szCs w:val="24"/>
        </w:rPr>
        <w:t>’, in</w:t>
      </w:r>
      <w:r w:rsidRPr="00972E6B">
        <w:rPr>
          <w:sz w:val="24"/>
          <w:szCs w:val="24"/>
        </w:rPr>
        <w:t xml:space="preserve">n K.S. Yang and A.B. Yu (eds.), </w:t>
      </w:r>
      <w:r w:rsidRPr="00972E6B">
        <w:rPr>
          <w:i/>
          <w:iCs/>
          <w:sz w:val="24"/>
          <w:szCs w:val="24"/>
        </w:rPr>
        <w:t xml:space="preserve">The Mind and </w:t>
      </w:r>
      <w:r>
        <w:rPr>
          <w:i/>
          <w:iCs/>
          <w:sz w:val="24"/>
          <w:szCs w:val="24"/>
        </w:rPr>
        <w:t>Behaviour</w:t>
      </w:r>
      <w:r w:rsidRPr="00972E6B">
        <w:rPr>
          <w:i/>
          <w:iCs/>
          <w:sz w:val="24"/>
          <w:szCs w:val="24"/>
        </w:rPr>
        <w:t xml:space="preserve"> of the Chinese: Selected Papers of the 1992 Taipei Conference</w:t>
      </w:r>
      <w:r w:rsidRPr="00972E6B">
        <w:rPr>
          <w:sz w:val="24"/>
          <w:szCs w:val="24"/>
          <w:lang w:eastAsia="zh-TW"/>
        </w:rPr>
        <w:t xml:space="preserve">. </w:t>
      </w:r>
      <w:r w:rsidRPr="00972E6B">
        <w:rPr>
          <w:sz w:val="24"/>
          <w:szCs w:val="24"/>
        </w:rPr>
        <w:t>Taipei: Laureate Publishing Co. (in Chinese)</w:t>
      </w:r>
    </w:p>
    <w:p w14:paraId="56DD9913" w14:textId="77777777" w:rsidR="006F10E0" w:rsidRDefault="006F10E0" w:rsidP="00A93FA2">
      <w:pPr>
        <w:rPr>
          <w:sz w:val="24"/>
          <w:szCs w:val="24"/>
        </w:rPr>
      </w:pPr>
    </w:p>
    <w:p w14:paraId="55579E1F" w14:textId="0EE7622C" w:rsidR="006F10E0" w:rsidRDefault="006F10E0" w:rsidP="00A93FA2">
      <w:pPr>
        <w:rPr>
          <w:sz w:val="24"/>
          <w:szCs w:val="24"/>
        </w:rPr>
      </w:pPr>
      <w:r w:rsidRPr="006F10E0">
        <w:rPr>
          <w:sz w:val="24"/>
          <w:szCs w:val="24"/>
        </w:rPr>
        <w:t xml:space="preserve">Yau, Oliver H.M. (1988) </w:t>
      </w:r>
      <w:r>
        <w:rPr>
          <w:sz w:val="24"/>
          <w:szCs w:val="24"/>
        </w:rPr>
        <w:t>‘</w:t>
      </w:r>
      <w:r w:rsidRPr="006F10E0">
        <w:rPr>
          <w:sz w:val="24"/>
          <w:szCs w:val="24"/>
        </w:rPr>
        <w:t>Chinese Cultural Values: Their Dimensions and Marketing</w:t>
      </w:r>
      <w:r>
        <w:rPr>
          <w:sz w:val="24"/>
          <w:szCs w:val="24"/>
        </w:rPr>
        <w:t xml:space="preserve"> </w:t>
      </w:r>
      <w:r w:rsidRPr="006F10E0">
        <w:rPr>
          <w:sz w:val="24"/>
          <w:szCs w:val="24"/>
        </w:rPr>
        <w:t>Implications</w:t>
      </w:r>
      <w:r>
        <w:rPr>
          <w:sz w:val="24"/>
          <w:szCs w:val="24"/>
        </w:rPr>
        <w:t>’</w:t>
      </w:r>
      <w:r w:rsidRPr="006F10E0">
        <w:rPr>
          <w:sz w:val="24"/>
          <w:szCs w:val="24"/>
        </w:rPr>
        <w:t xml:space="preserve">, </w:t>
      </w:r>
      <w:r w:rsidRPr="006F10E0">
        <w:rPr>
          <w:i/>
          <w:sz w:val="24"/>
          <w:szCs w:val="24"/>
        </w:rPr>
        <w:t>European Journal of Marketing</w:t>
      </w:r>
      <w:r w:rsidRPr="006F10E0">
        <w:rPr>
          <w:sz w:val="24"/>
          <w:szCs w:val="24"/>
        </w:rPr>
        <w:t>, 22 (5)</w:t>
      </w:r>
      <w:r>
        <w:rPr>
          <w:sz w:val="24"/>
          <w:szCs w:val="24"/>
        </w:rPr>
        <w:t>, pp.</w:t>
      </w:r>
      <w:r w:rsidRPr="006F10E0">
        <w:rPr>
          <w:sz w:val="24"/>
          <w:szCs w:val="24"/>
        </w:rPr>
        <w:t xml:space="preserve"> 44-57.</w:t>
      </w:r>
    </w:p>
    <w:p w14:paraId="79116563" w14:textId="77777777" w:rsidR="00A93FA2" w:rsidRDefault="00A93FA2" w:rsidP="00A93FA2">
      <w:pPr>
        <w:rPr>
          <w:sz w:val="24"/>
          <w:szCs w:val="24"/>
        </w:rPr>
      </w:pPr>
    </w:p>
    <w:sectPr w:rsidR="00A93FA2" w:rsidSect="00614624">
      <w:footerReference w:type="default" r:id="rId15"/>
      <w:pgSz w:w="11894" w:h="16834"/>
      <w:pgMar w:top="1440" w:right="1440" w:bottom="1440" w:left="1440" w:header="706" w:footer="461" w:gutter="0"/>
      <w:paperSrc w:first="7" w:other="7"/>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24E816C" w14:textId="77777777" w:rsidR="002B11A7" w:rsidRDefault="002B11A7">
      <w:r>
        <w:separator/>
      </w:r>
    </w:p>
  </w:endnote>
  <w:endnote w:type="continuationSeparator" w:id="0">
    <w:p w14:paraId="4434A238" w14:textId="77777777" w:rsidR="002B11A7" w:rsidRDefault="002B1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AdvPSBEM">
    <w:altName w:val="Times New Roman"/>
    <w:panose1 w:val="00000000000000000000"/>
    <w:charset w:val="00"/>
    <w:family w:val="roman"/>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87484841"/>
      <w:docPartObj>
        <w:docPartGallery w:val="Page Numbers (Bottom of Page)"/>
        <w:docPartUnique/>
      </w:docPartObj>
    </w:sdtPr>
    <w:sdtEndPr>
      <w:rPr>
        <w:noProof/>
      </w:rPr>
    </w:sdtEndPr>
    <w:sdtContent>
      <w:p w14:paraId="1161AD6B" w14:textId="100FAFA9" w:rsidR="003436E2" w:rsidRDefault="003436E2">
        <w:pPr>
          <w:pStyle w:val="Footer"/>
          <w:jc w:val="right"/>
        </w:pPr>
        <w:r>
          <w:fldChar w:fldCharType="begin"/>
        </w:r>
        <w:r>
          <w:instrText xml:space="preserve"> PAGE   \* MERGEFORMAT </w:instrText>
        </w:r>
        <w:r>
          <w:fldChar w:fldCharType="separate"/>
        </w:r>
        <w:r w:rsidR="007D692E">
          <w:rPr>
            <w:noProof/>
          </w:rPr>
          <w:t>11</w:t>
        </w:r>
        <w:r>
          <w:rPr>
            <w:noProof/>
          </w:rPr>
          <w:fldChar w:fldCharType="end"/>
        </w:r>
      </w:p>
    </w:sdtContent>
  </w:sdt>
  <w:p w14:paraId="4119C438" w14:textId="77777777" w:rsidR="003436E2" w:rsidRDefault="003436E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C85CC9" w14:textId="77777777" w:rsidR="002B11A7" w:rsidRDefault="002B11A7">
      <w:r>
        <w:separator/>
      </w:r>
    </w:p>
  </w:footnote>
  <w:footnote w:type="continuationSeparator" w:id="0">
    <w:p w14:paraId="345C5E0B" w14:textId="77777777" w:rsidR="002B11A7" w:rsidRDefault="002B11A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F343EC"/>
    <w:multiLevelType w:val="hybridMultilevel"/>
    <w:tmpl w:val="3B5240A0"/>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
    <w:nsid w:val="03F204F3"/>
    <w:multiLevelType w:val="hybridMultilevel"/>
    <w:tmpl w:val="2BC0C9DA"/>
    <w:lvl w:ilvl="0" w:tplc="2318C848">
      <w:numFmt w:val="bullet"/>
      <w:lvlText w:val="•"/>
      <w:lvlJc w:val="left"/>
      <w:pPr>
        <w:ind w:left="1080" w:hanging="720"/>
      </w:pPr>
      <w:rPr>
        <w:rFonts w:ascii="SimSun" w:eastAsia="SimSun" w:hAnsi="SimSun" w:cs="Arial" w:hint="eastAsia"/>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6743431"/>
    <w:multiLevelType w:val="hybridMultilevel"/>
    <w:tmpl w:val="DE14501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39C450F"/>
    <w:multiLevelType w:val="hybridMultilevel"/>
    <w:tmpl w:val="49EC48D2"/>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64846BC"/>
    <w:multiLevelType w:val="hybridMultilevel"/>
    <w:tmpl w:val="B9CA2054"/>
    <w:lvl w:ilvl="0" w:tplc="04090001">
      <w:start w:val="1"/>
      <w:numFmt w:val="bullet"/>
      <w:lvlText w:val=""/>
      <w:lvlJc w:val="left"/>
      <w:pPr>
        <w:ind w:left="360" w:hanging="360"/>
      </w:pPr>
      <w:rPr>
        <w:rFonts w:ascii="Wingdings" w:hAnsi="Wingding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nsid w:val="2C602693"/>
    <w:multiLevelType w:val="hybridMultilevel"/>
    <w:tmpl w:val="3F1A2DE8"/>
    <w:lvl w:ilvl="0" w:tplc="99829D24">
      <w:start w:val="1"/>
      <w:numFmt w:val="decimal"/>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0E04E7E"/>
    <w:multiLevelType w:val="hybridMultilevel"/>
    <w:tmpl w:val="1EC23C8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6AE6A86"/>
    <w:multiLevelType w:val="hybridMultilevel"/>
    <w:tmpl w:val="B0ECEA36"/>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3E395808"/>
    <w:multiLevelType w:val="hybridMultilevel"/>
    <w:tmpl w:val="D6C85F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7F44BF"/>
    <w:multiLevelType w:val="hybridMultilevel"/>
    <w:tmpl w:val="EB408CC8"/>
    <w:lvl w:ilvl="0" w:tplc="04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01E5127"/>
    <w:multiLevelType w:val="hybridMultilevel"/>
    <w:tmpl w:val="09D0D67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68F7D78"/>
    <w:multiLevelType w:val="hybridMultilevel"/>
    <w:tmpl w:val="92C4ED4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nsid w:val="5EA82A28"/>
    <w:multiLevelType w:val="hybridMultilevel"/>
    <w:tmpl w:val="FB66174E"/>
    <w:lvl w:ilvl="0" w:tplc="D71A9CC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3B02F5B"/>
    <w:multiLevelType w:val="hybridMultilevel"/>
    <w:tmpl w:val="0062012E"/>
    <w:lvl w:ilvl="0" w:tplc="9CB0976E">
      <w:start w:val="1"/>
      <w:numFmt w:val="bullet"/>
      <w:lvlText w:val="•"/>
      <w:lvlJc w:val="left"/>
      <w:pPr>
        <w:ind w:left="480" w:hanging="480"/>
      </w:pPr>
      <w:rPr>
        <w:rFonts w:ascii="Arial" w:hAnsi="Arial"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66E6479C"/>
    <w:multiLevelType w:val="hybridMultilevel"/>
    <w:tmpl w:val="F7D2B886"/>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0">
    <w:nsid w:val="69AC3B38"/>
    <w:multiLevelType w:val="hybridMultilevel"/>
    <w:tmpl w:val="438A8BFA"/>
    <w:lvl w:ilvl="0" w:tplc="9CB0976E">
      <w:start w:val="1"/>
      <w:numFmt w:val="bullet"/>
      <w:lvlText w:val="•"/>
      <w:lvlJc w:val="left"/>
      <w:pPr>
        <w:ind w:left="360" w:hanging="360"/>
      </w:pPr>
      <w:rPr>
        <w:rFonts w:ascii="Arial" w:hAnsi="Arial"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6CBF2E4E"/>
    <w:multiLevelType w:val="hybridMultilevel"/>
    <w:tmpl w:val="5E2E708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0F128D3"/>
    <w:multiLevelType w:val="hybridMultilevel"/>
    <w:tmpl w:val="CC2A07CA"/>
    <w:lvl w:ilvl="0" w:tplc="04090001">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nsid w:val="74F939C6"/>
    <w:multiLevelType w:val="hybridMultilevel"/>
    <w:tmpl w:val="5FFA4CF8"/>
    <w:lvl w:ilvl="0" w:tplc="0409000F">
      <w:start w:val="1"/>
      <w:numFmt w:val="decimal"/>
      <w:lvlText w:val="%1."/>
      <w:lvlJc w:val="left"/>
      <w:pPr>
        <w:ind w:left="480" w:hanging="480"/>
      </w:pPr>
      <w:rPr>
        <w:rFont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4"/>
  </w:num>
  <w:num w:numId="2">
    <w:abstractNumId w:val="17"/>
  </w:num>
  <w:num w:numId="3">
    <w:abstractNumId w:val="34"/>
  </w:num>
  <w:num w:numId="4">
    <w:abstractNumId w:val="20"/>
  </w:num>
  <w:num w:numId="5">
    <w:abstractNumId w:val="14"/>
  </w:num>
  <w:num w:numId="6">
    <w:abstractNumId w:val="33"/>
  </w:num>
  <w:num w:numId="7">
    <w:abstractNumId w:val="5"/>
  </w:num>
  <w:num w:numId="8">
    <w:abstractNumId w:val="27"/>
  </w:num>
  <w:num w:numId="9">
    <w:abstractNumId w:val="18"/>
  </w:num>
  <w:num w:numId="10">
    <w:abstractNumId w:val="7"/>
  </w:num>
  <w:num w:numId="11">
    <w:abstractNumId w:val="8"/>
  </w:num>
  <w:num w:numId="12">
    <w:abstractNumId w:val="15"/>
  </w:num>
  <w:num w:numId="13">
    <w:abstractNumId w:val="25"/>
  </w:num>
  <w:num w:numId="14">
    <w:abstractNumId w:val="6"/>
  </w:num>
  <w:num w:numId="15">
    <w:abstractNumId w:val="0"/>
  </w:num>
  <w:num w:numId="16">
    <w:abstractNumId w:val="11"/>
  </w:num>
  <w:num w:numId="17">
    <w:abstractNumId w:val="19"/>
  </w:num>
  <w:num w:numId="18">
    <w:abstractNumId w:val="2"/>
  </w:num>
  <w:num w:numId="19">
    <w:abstractNumId w:val="21"/>
  </w:num>
  <w:num w:numId="20">
    <w:abstractNumId w:val="23"/>
  </w:num>
  <w:num w:numId="21">
    <w:abstractNumId w:val="28"/>
  </w:num>
  <w:num w:numId="22">
    <w:abstractNumId w:val="16"/>
  </w:num>
  <w:num w:numId="23">
    <w:abstractNumId w:val="3"/>
  </w:num>
  <w:num w:numId="24">
    <w:abstractNumId w:val="10"/>
  </w:num>
  <w:num w:numId="25">
    <w:abstractNumId w:val="30"/>
  </w:num>
  <w:num w:numId="26">
    <w:abstractNumId w:val="35"/>
  </w:num>
  <w:num w:numId="27">
    <w:abstractNumId w:val="9"/>
  </w:num>
  <w:num w:numId="28">
    <w:abstractNumId w:val="24"/>
  </w:num>
  <w:num w:numId="29">
    <w:abstractNumId w:val="22"/>
  </w:num>
  <w:num w:numId="30">
    <w:abstractNumId w:val="13"/>
  </w:num>
  <w:num w:numId="31">
    <w:abstractNumId w:val="29"/>
  </w:num>
  <w:num w:numId="32">
    <w:abstractNumId w:val="1"/>
  </w:num>
  <w:num w:numId="33">
    <w:abstractNumId w:val="12"/>
  </w:num>
  <w:num w:numId="3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2"/>
  </w:num>
  <w:num w:numId="3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0F3E"/>
    <w:rsid w:val="00004EB1"/>
    <w:rsid w:val="00005345"/>
    <w:rsid w:val="00011666"/>
    <w:rsid w:val="00011C22"/>
    <w:rsid w:val="000159C5"/>
    <w:rsid w:val="000202FD"/>
    <w:rsid w:val="00026B02"/>
    <w:rsid w:val="00027F75"/>
    <w:rsid w:val="00035337"/>
    <w:rsid w:val="00043989"/>
    <w:rsid w:val="00050AF9"/>
    <w:rsid w:val="00081CA4"/>
    <w:rsid w:val="000822E5"/>
    <w:rsid w:val="000971FC"/>
    <w:rsid w:val="000A0164"/>
    <w:rsid w:val="000A2A3A"/>
    <w:rsid w:val="000A492A"/>
    <w:rsid w:val="000A4F26"/>
    <w:rsid w:val="000B6520"/>
    <w:rsid w:val="000C4A37"/>
    <w:rsid w:val="000C4F03"/>
    <w:rsid w:val="000D1673"/>
    <w:rsid w:val="000D1EEF"/>
    <w:rsid w:val="000D2F80"/>
    <w:rsid w:val="000E413A"/>
    <w:rsid w:val="000E41A0"/>
    <w:rsid w:val="000F5AA3"/>
    <w:rsid w:val="00100396"/>
    <w:rsid w:val="00100B5C"/>
    <w:rsid w:val="00103507"/>
    <w:rsid w:val="001106E9"/>
    <w:rsid w:val="001132C8"/>
    <w:rsid w:val="00124CA5"/>
    <w:rsid w:val="00134F77"/>
    <w:rsid w:val="00146359"/>
    <w:rsid w:val="00152E9D"/>
    <w:rsid w:val="00154487"/>
    <w:rsid w:val="0017512A"/>
    <w:rsid w:val="00181EBC"/>
    <w:rsid w:val="00183ACD"/>
    <w:rsid w:val="00196958"/>
    <w:rsid w:val="001A1369"/>
    <w:rsid w:val="001A1E39"/>
    <w:rsid w:val="001A24F3"/>
    <w:rsid w:val="001B405C"/>
    <w:rsid w:val="001B4AE4"/>
    <w:rsid w:val="001B5F45"/>
    <w:rsid w:val="001C33C3"/>
    <w:rsid w:val="001E1050"/>
    <w:rsid w:val="001E1E1F"/>
    <w:rsid w:val="001E2007"/>
    <w:rsid w:val="001E57C1"/>
    <w:rsid w:val="001F07EF"/>
    <w:rsid w:val="001F50B6"/>
    <w:rsid w:val="001F6D7A"/>
    <w:rsid w:val="00201324"/>
    <w:rsid w:val="002132AA"/>
    <w:rsid w:val="0022057B"/>
    <w:rsid w:val="0022746E"/>
    <w:rsid w:val="00235F71"/>
    <w:rsid w:val="002444CA"/>
    <w:rsid w:val="002466CE"/>
    <w:rsid w:val="00260DE6"/>
    <w:rsid w:val="002734C3"/>
    <w:rsid w:val="00273FEE"/>
    <w:rsid w:val="0028165A"/>
    <w:rsid w:val="0028204E"/>
    <w:rsid w:val="0028591B"/>
    <w:rsid w:val="00291841"/>
    <w:rsid w:val="002B1160"/>
    <w:rsid w:val="002B11A7"/>
    <w:rsid w:val="002C449B"/>
    <w:rsid w:val="002C6040"/>
    <w:rsid w:val="002D5B3F"/>
    <w:rsid w:val="002E272E"/>
    <w:rsid w:val="002F5778"/>
    <w:rsid w:val="002F5B3F"/>
    <w:rsid w:val="003035F1"/>
    <w:rsid w:val="00311D2D"/>
    <w:rsid w:val="003223E0"/>
    <w:rsid w:val="00323965"/>
    <w:rsid w:val="00325394"/>
    <w:rsid w:val="0033001F"/>
    <w:rsid w:val="00332872"/>
    <w:rsid w:val="00337B54"/>
    <w:rsid w:val="003436E2"/>
    <w:rsid w:val="00352C4A"/>
    <w:rsid w:val="00355D46"/>
    <w:rsid w:val="00362560"/>
    <w:rsid w:val="0037158A"/>
    <w:rsid w:val="003732FD"/>
    <w:rsid w:val="003753B2"/>
    <w:rsid w:val="00376559"/>
    <w:rsid w:val="00382BAA"/>
    <w:rsid w:val="00384D73"/>
    <w:rsid w:val="00385904"/>
    <w:rsid w:val="00386422"/>
    <w:rsid w:val="00386A15"/>
    <w:rsid w:val="003873AC"/>
    <w:rsid w:val="00393EB6"/>
    <w:rsid w:val="003A3CE5"/>
    <w:rsid w:val="003B366F"/>
    <w:rsid w:val="003B3F9D"/>
    <w:rsid w:val="003B6C95"/>
    <w:rsid w:val="003C6B74"/>
    <w:rsid w:val="003C7080"/>
    <w:rsid w:val="003D7186"/>
    <w:rsid w:val="003E35C0"/>
    <w:rsid w:val="003E5751"/>
    <w:rsid w:val="0040061F"/>
    <w:rsid w:val="004046A9"/>
    <w:rsid w:val="00404C50"/>
    <w:rsid w:val="0041344F"/>
    <w:rsid w:val="00423934"/>
    <w:rsid w:val="00425C9F"/>
    <w:rsid w:val="00426244"/>
    <w:rsid w:val="004317D7"/>
    <w:rsid w:val="00435DF8"/>
    <w:rsid w:val="00443C39"/>
    <w:rsid w:val="00455C35"/>
    <w:rsid w:val="0046693B"/>
    <w:rsid w:val="00470A38"/>
    <w:rsid w:val="004874DE"/>
    <w:rsid w:val="00490E50"/>
    <w:rsid w:val="004A2BC4"/>
    <w:rsid w:val="004B3A27"/>
    <w:rsid w:val="004B5334"/>
    <w:rsid w:val="004B6C14"/>
    <w:rsid w:val="004C4F19"/>
    <w:rsid w:val="004D0D83"/>
    <w:rsid w:val="004D1AFB"/>
    <w:rsid w:val="004D5E9B"/>
    <w:rsid w:val="004D63D9"/>
    <w:rsid w:val="004E57E0"/>
    <w:rsid w:val="004E6585"/>
    <w:rsid w:val="004F3A5D"/>
    <w:rsid w:val="0050249F"/>
    <w:rsid w:val="00523CE0"/>
    <w:rsid w:val="00524566"/>
    <w:rsid w:val="00530BEF"/>
    <w:rsid w:val="00536DC4"/>
    <w:rsid w:val="00552351"/>
    <w:rsid w:val="00561F00"/>
    <w:rsid w:val="00562C4E"/>
    <w:rsid w:val="00562DEC"/>
    <w:rsid w:val="00563E4C"/>
    <w:rsid w:val="00573214"/>
    <w:rsid w:val="00575F68"/>
    <w:rsid w:val="00576AB4"/>
    <w:rsid w:val="00577917"/>
    <w:rsid w:val="0058586C"/>
    <w:rsid w:val="00585C84"/>
    <w:rsid w:val="0059010D"/>
    <w:rsid w:val="00590667"/>
    <w:rsid w:val="00595D8E"/>
    <w:rsid w:val="005969E2"/>
    <w:rsid w:val="005A1689"/>
    <w:rsid w:val="005B03B8"/>
    <w:rsid w:val="005B2847"/>
    <w:rsid w:val="005B39C8"/>
    <w:rsid w:val="005B61CD"/>
    <w:rsid w:val="005C29B3"/>
    <w:rsid w:val="005C3037"/>
    <w:rsid w:val="005D1D58"/>
    <w:rsid w:val="005D432C"/>
    <w:rsid w:val="005E285E"/>
    <w:rsid w:val="005E72F8"/>
    <w:rsid w:val="005E7CB8"/>
    <w:rsid w:val="005F0579"/>
    <w:rsid w:val="005F3A53"/>
    <w:rsid w:val="00605D68"/>
    <w:rsid w:val="006062A3"/>
    <w:rsid w:val="00610E08"/>
    <w:rsid w:val="006140BF"/>
    <w:rsid w:val="00614624"/>
    <w:rsid w:val="006161BE"/>
    <w:rsid w:val="00620787"/>
    <w:rsid w:val="00621E58"/>
    <w:rsid w:val="00627F2C"/>
    <w:rsid w:val="00632434"/>
    <w:rsid w:val="0063478F"/>
    <w:rsid w:val="00644256"/>
    <w:rsid w:val="00653FA7"/>
    <w:rsid w:val="00661B93"/>
    <w:rsid w:val="00661D6F"/>
    <w:rsid w:val="006622B5"/>
    <w:rsid w:val="006628E9"/>
    <w:rsid w:val="0066725E"/>
    <w:rsid w:val="006716C7"/>
    <w:rsid w:val="00673B31"/>
    <w:rsid w:val="00676241"/>
    <w:rsid w:val="00681208"/>
    <w:rsid w:val="00681FA9"/>
    <w:rsid w:val="006831DF"/>
    <w:rsid w:val="00690AF0"/>
    <w:rsid w:val="00691255"/>
    <w:rsid w:val="00691EA9"/>
    <w:rsid w:val="006934D4"/>
    <w:rsid w:val="00694214"/>
    <w:rsid w:val="006A08ED"/>
    <w:rsid w:val="006A6DC3"/>
    <w:rsid w:val="006A7547"/>
    <w:rsid w:val="006C1480"/>
    <w:rsid w:val="006D49ED"/>
    <w:rsid w:val="006D55CE"/>
    <w:rsid w:val="006D637A"/>
    <w:rsid w:val="006D6B5E"/>
    <w:rsid w:val="006D6F24"/>
    <w:rsid w:val="006E3E4E"/>
    <w:rsid w:val="006E3F52"/>
    <w:rsid w:val="006F10E0"/>
    <w:rsid w:val="006F1715"/>
    <w:rsid w:val="006F45BF"/>
    <w:rsid w:val="006F60E0"/>
    <w:rsid w:val="00702F71"/>
    <w:rsid w:val="007061BB"/>
    <w:rsid w:val="00714E11"/>
    <w:rsid w:val="007267BB"/>
    <w:rsid w:val="00734D53"/>
    <w:rsid w:val="007366DF"/>
    <w:rsid w:val="00755063"/>
    <w:rsid w:val="00757839"/>
    <w:rsid w:val="00770C81"/>
    <w:rsid w:val="00772043"/>
    <w:rsid w:val="00772F65"/>
    <w:rsid w:val="00785438"/>
    <w:rsid w:val="0078677F"/>
    <w:rsid w:val="00791024"/>
    <w:rsid w:val="00793F0A"/>
    <w:rsid w:val="007A2657"/>
    <w:rsid w:val="007B734D"/>
    <w:rsid w:val="007C5F06"/>
    <w:rsid w:val="007C682C"/>
    <w:rsid w:val="007D2385"/>
    <w:rsid w:val="007D692E"/>
    <w:rsid w:val="007E1AE7"/>
    <w:rsid w:val="007E6F99"/>
    <w:rsid w:val="007F136F"/>
    <w:rsid w:val="007F214F"/>
    <w:rsid w:val="007F39B5"/>
    <w:rsid w:val="00800069"/>
    <w:rsid w:val="00803770"/>
    <w:rsid w:val="008042F0"/>
    <w:rsid w:val="008310A0"/>
    <w:rsid w:val="00835D29"/>
    <w:rsid w:val="00842E7F"/>
    <w:rsid w:val="008440FE"/>
    <w:rsid w:val="00846B00"/>
    <w:rsid w:val="00852933"/>
    <w:rsid w:val="008566E5"/>
    <w:rsid w:val="008566FE"/>
    <w:rsid w:val="00865B46"/>
    <w:rsid w:val="00876776"/>
    <w:rsid w:val="00896134"/>
    <w:rsid w:val="008A1737"/>
    <w:rsid w:val="008A62BC"/>
    <w:rsid w:val="008B1039"/>
    <w:rsid w:val="008B43E7"/>
    <w:rsid w:val="008C36D5"/>
    <w:rsid w:val="008D32F6"/>
    <w:rsid w:val="008D763F"/>
    <w:rsid w:val="008E75EC"/>
    <w:rsid w:val="008F036F"/>
    <w:rsid w:val="008F1308"/>
    <w:rsid w:val="008F6605"/>
    <w:rsid w:val="008F722C"/>
    <w:rsid w:val="008F78C2"/>
    <w:rsid w:val="00904568"/>
    <w:rsid w:val="00911394"/>
    <w:rsid w:val="00915220"/>
    <w:rsid w:val="00917A5C"/>
    <w:rsid w:val="00923EF2"/>
    <w:rsid w:val="00926D25"/>
    <w:rsid w:val="00926E9D"/>
    <w:rsid w:val="00930D4F"/>
    <w:rsid w:val="00932C6E"/>
    <w:rsid w:val="00933F10"/>
    <w:rsid w:val="009433C5"/>
    <w:rsid w:val="00965881"/>
    <w:rsid w:val="00985115"/>
    <w:rsid w:val="009871FF"/>
    <w:rsid w:val="0098791D"/>
    <w:rsid w:val="00990799"/>
    <w:rsid w:val="00995D51"/>
    <w:rsid w:val="009A0631"/>
    <w:rsid w:val="009B10ED"/>
    <w:rsid w:val="009D2FEA"/>
    <w:rsid w:val="009D3BE7"/>
    <w:rsid w:val="009D3EA4"/>
    <w:rsid w:val="009D649C"/>
    <w:rsid w:val="009E4BC1"/>
    <w:rsid w:val="009F572E"/>
    <w:rsid w:val="009F5CB2"/>
    <w:rsid w:val="00A03BB8"/>
    <w:rsid w:val="00A10F39"/>
    <w:rsid w:val="00A1361C"/>
    <w:rsid w:val="00A27FAE"/>
    <w:rsid w:val="00A3505D"/>
    <w:rsid w:val="00A4036F"/>
    <w:rsid w:val="00A406E5"/>
    <w:rsid w:val="00A4641C"/>
    <w:rsid w:val="00A53740"/>
    <w:rsid w:val="00A55876"/>
    <w:rsid w:val="00A6159B"/>
    <w:rsid w:val="00A61BBD"/>
    <w:rsid w:val="00A67FB1"/>
    <w:rsid w:val="00A73857"/>
    <w:rsid w:val="00A74BE9"/>
    <w:rsid w:val="00A85BFE"/>
    <w:rsid w:val="00A93FA2"/>
    <w:rsid w:val="00A9498E"/>
    <w:rsid w:val="00A94EA9"/>
    <w:rsid w:val="00A95CB5"/>
    <w:rsid w:val="00AB6FE7"/>
    <w:rsid w:val="00AB7AD7"/>
    <w:rsid w:val="00AC2414"/>
    <w:rsid w:val="00AC4F6E"/>
    <w:rsid w:val="00AC5F32"/>
    <w:rsid w:val="00AD2430"/>
    <w:rsid w:val="00AE1A80"/>
    <w:rsid w:val="00AE41A6"/>
    <w:rsid w:val="00AF0E34"/>
    <w:rsid w:val="00AF271D"/>
    <w:rsid w:val="00AF56C2"/>
    <w:rsid w:val="00B004E6"/>
    <w:rsid w:val="00B05A1F"/>
    <w:rsid w:val="00B0744D"/>
    <w:rsid w:val="00B07B01"/>
    <w:rsid w:val="00B10CF0"/>
    <w:rsid w:val="00B2764C"/>
    <w:rsid w:val="00B50EA8"/>
    <w:rsid w:val="00B61B2C"/>
    <w:rsid w:val="00B64082"/>
    <w:rsid w:val="00B72325"/>
    <w:rsid w:val="00B72EC6"/>
    <w:rsid w:val="00B77DAB"/>
    <w:rsid w:val="00B81AD3"/>
    <w:rsid w:val="00B829D8"/>
    <w:rsid w:val="00B84B5B"/>
    <w:rsid w:val="00B86446"/>
    <w:rsid w:val="00B9193A"/>
    <w:rsid w:val="00BA1176"/>
    <w:rsid w:val="00BB7559"/>
    <w:rsid w:val="00BC755E"/>
    <w:rsid w:val="00BE0B01"/>
    <w:rsid w:val="00BE79C7"/>
    <w:rsid w:val="00BF3CB5"/>
    <w:rsid w:val="00C005E2"/>
    <w:rsid w:val="00C01A3F"/>
    <w:rsid w:val="00C073F1"/>
    <w:rsid w:val="00C10746"/>
    <w:rsid w:val="00C1285B"/>
    <w:rsid w:val="00C1361B"/>
    <w:rsid w:val="00C14E1F"/>
    <w:rsid w:val="00C20F9D"/>
    <w:rsid w:val="00C211FA"/>
    <w:rsid w:val="00C234BC"/>
    <w:rsid w:val="00C315AF"/>
    <w:rsid w:val="00C36D9A"/>
    <w:rsid w:val="00C424C9"/>
    <w:rsid w:val="00C43766"/>
    <w:rsid w:val="00C44A72"/>
    <w:rsid w:val="00C46766"/>
    <w:rsid w:val="00C53293"/>
    <w:rsid w:val="00C61FC2"/>
    <w:rsid w:val="00C65EDC"/>
    <w:rsid w:val="00C705F9"/>
    <w:rsid w:val="00C73403"/>
    <w:rsid w:val="00C80F0F"/>
    <w:rsid w:val="00C8667A"/>
    <w:rsid w:val="00C93BCB"/>
    <w:rsid w:val="00CA2D5B"/>
    <w:rsid w:val="00CB26B4"/>
    <w:rsid w:val="00CC241A"/>
    <w:rsid w:val="00CC4F8F"/>
    <w:rsid w:val="00CD1217"/>
    <w:rsid w:val="00CD178D"/>
    <w:rsid w:val="00CD4B8B"/>
    <w:rsid w:val="00CE4035"/>
    <w:rsid w:val="00CE65AB"/>
    <w:rsid w:val="00CF141B"/>
    <w:rsid w:val="00CF4266"/>
    <w:rsid w:val="00D12173"/>
    <w:rsid w:val="00D12CAD"/>
    <w:rsid w:val="00D22D9C"/>
    <w:rsid w:val="00D23E84"/>
    <w:rsid w:val="00D241F1"/>
    <w:rsid w:val="00D275CB"/>
    <w:rsid w:val="00D30DFA"/>
    <w:rsid w:val="00D45A05"/>
    <w:rsid w:val="00D463A5"/>
    <w:rsid w:val="00D463C4"/>
    <w:rsid w:val="00D4710D"/>
    <w:rsid w:val="00D47D25"/>
    <w:rsid w:val="00D527D3"/>
    <w:rsid w:val="00D62ACD"/>
    <w:rsid w:val="00D800AD"/>
    <w:rsid w:val="00D92F54"/>
    <w:rsid w:val="00D95C63"/>
    <w:rsid w:val="00DA36EE"/>
    <w:rsid w:val="00DB116D"/>
    <w:rsid w:val="00DB444C"/>
    <w:rsid w:val="00DD17CC"/>
    <w:rsid w:val="00DD26DA"/>
    <w:rsid w:val="00DE217A"/>
    <w:rsid w:val="00DE507A"/>
    <w:rsid w:val="00DF321B"/>
    <w:rsid w:val="00E023D1"/>
    <w:rsid w:val="00E12299"/>
    <w:rsid w:val="00E230E0"/>
    <w:rsid w:val="00E51AAC"/>
    <w:rsid w:val="00E55556"/>
    <w:rsid w:val="00E574E0"/>
    <w:rsid w:val="00E61D43"/>
    <w:rsid w:val="00E66CC0"/>
    <w:rsid w:val="00E728A9"/>
    <w:rsid w:val="00E807D9"/>
    <w:rsid w:val="00E95EFF"/>
    <w:rsid w:val="00EA0F4E"/>
    <w:rsid w:val="00EA295B"/>
    <w:rsid w:val="00EA3B9B"/>
    <w:rsid w:val="00EA4101"/>
    <w:rsid w:val="00EA6801"/>
    <w:rsid w:val="00EB2C08"/>
    <w:rsid w:val="00EB4F96"/>
    <w:rsid w:val="00ED67B1"/>
    <w:rsid w:val="00ED7072"/>
    <w:rsid w:val="00EE3132"/>
    <w:rsid w:val="00EE3D9D"/>
    <w:rsid w:val="00EE4664"/>
    <w:rsid w:val="00EE6F25"/>
    <w:rsid w:val="00EF68DF"/>
    <w:rsid w:val="00F02126"/>
    <w:rsid w:val="00F03D85"/>
    <w:rsid w:val="00F07C8C"/>
    <w:rsid w:val="00F153B9"/>
    <w:rsid w:val="00F22E9A"/>
    <w:rsid w:val="00F249F1"/>
    <w:rsid w:val="00F25B9D"/>
    <w:rsid w:val="00F2664E"/>
    <w:rsid w:val="00F27A31"/>
    <w:rsid w:val="00F31163"/>
    <w:rsid w:val="00F31C04"/>
    <w:rsid w:val="00F4105D"/>
    <w:rsid w:val="00F43F79"/>
    <w:rsid w:val="00F442A7"/>
    <w:rsid w:val="00F45764"/>
    <w:rsid w:val="00F57A89"/>
    <w:rsid w:val="00F61A20"/>
    <w:rsid w:val="00F63651"/>
    <w:rsid w:val="00F63DD9"/>
    <w:rsid w:val="00F67644"/>
    <w:rsid w:val="00F74750"/>
    <w:rsid w:val="00F82119"/>
    <w:rsid w:val="00F8381F"/>
    <w:rsid w:val="00F8491F"/>
    <w:rsid w:val="00F92E7E"/>
    <w:rsid w:val="00FA04CD"/>
    <w:rsid w:val="00FA25F5"/>
    <w:rsid w:val="00FA2810"/>
    <w:rsid w:val="00FA68F8"/>
    <w:rsid w:val="00FB1DC0"/>
    <w:rsid w:val="00FB3B4E"/>
    <w:rsid w:val="00FB4521"/>
    <w:rsid w:val="00FB4F84"/>
    <w:rsid w:val="00FB5CF8"/>
    <w:rsid w:val="00FC6762"/>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 w:type="paragraph" w:styleId="BodyText">
    <w:name w:val="Body Text"/>
    <w:basedOn w:val="Normal"/>
    <w:link w:val="BodyTextChar"/>
    <w:semiHidden/>
    <w:unhideWhenUsed/>
    <w:rsid w:val="00627F2C"/>
    <w:pPr>
      <w:spacing w:after="120"/>
    </w:pPr>
  </w:style>
  <w:style w:type="character" w:customStyle="1" w:styleId="BodyTextChar">
    <w:name w:val="Body Text Char"/>
    <w:basedOn w:val="DefaultParagraphFont"/>
    <w:link w:val="BodyText"/>
    <w:semiHidden/>
    <w:rsid w:val="00627F2C"/>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5D68"/>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B1039"/>
    <w:rPr>
      <w:sz w:val="18"/>
      <w:szCs w:val="18"/>
    </w:rPr>
  </w:style>
  <w:style w:type="paragraph" w:styleId="CommentText">
    <w:name w:val="annotation text"/>
    <w:basedOn w:val="Normal"/>
    <w:link w:val="CommentTextChar"/>
    <w:semiHidden/>
    <w:unhideWhenUsed/>
    <w:rsid w:val="008B1039"/>
  </w:style>
  <w:style w:type="character" w:customStyle="1" w:styleId="CommentTextChar">
    <w:name w:val="Comment Text Char"/>
    <w:basedOn w:val="DefaultParagraphFont"/>
    <w:link w:val="CommentText"/>
    <w:semiHidden/>
    <w:rsid w:val="008B1039"/>
    <w:rPr>
      <w:lang w:eastAsia="en-GB"/>
    </w:rPr>
  </w:style>
  <w:style w:type="paragraph" w:styleId="CommentSubject">
    <w:name w:val="annotation subject"/>
    <w:basedOn w:val="CommentText"/>
    <w:next w:val="CommentText"/>
    <w:link w:val="CommentSubjectChar"/>
    <w:semiHidden/>
    <w:unhideWhenUsed/>
    <w:rsid w:val="008B1039"/>
    <w:rPr>
      <w:b/>
      <w:bCs/>
    </w:rPr>
  </w:style>
  <w:style w:type="character" w:customStyle="1" w:styleId="CommentSubjectChar">
    <w:name w:val="Comment Subject Char"/>
    <w:basedOn w:val="CommentTextChar"/>
    <w:link w:val="CommentSubject"/>
    <w:semiHidden/>
    <w:rsid w:val="008B1039"/>
    <w:rPr>
      <w:b/>
      <w:bCs/>
      <w:lang w:eastAsia="en-GB"/>
    </w:rPr>
  </w:style>
  <w:style w:type="paragraph" w:styleId="Revision">
    <w:name w:val="Revision"/>
    <w:hidden/>
    <w:uiPriority w:val="71"/>
    <w:semiHidden/>
    <w:rsid w:val="008B1039"/>
    <w:rPr>
      <w:lang w:eastAsia="en-GB"/>
    </w:rPr>
  </w:style>
  <w:style w:type="paragraph" w:styleId="BodyText">
    <w:name w:val="Body Text"/>
    <w:basedOn w:val="Normal"/>
    <w:link w:val="BodyTextChar"/>
    <w:semiHidden/>
    <w:unhideWhenUsed/>
    <w:rsid w:val="00627F2C"/>
    <w:pPr>
      <w:spacing w:after="120"/>
    </w:pPr>
  </w:style>
  <w:style w:type="character" w:customStyle="1" w:styleId="BodyTextChar">
    <w:name w:val="Body Text Char"/>
    <w:basedOn w:val="DefaultParagraphFont"/>
    <w:link w:val="BodyText"/>
    <w:semiHidden/>
    <w:rsid w:val="00627F2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495993">
      <w:bodyDiv w:val="1"/>
      <w:marLeft w:val="0"/>
      <w:marRight w:val="0"/>
      <w:marTop w:val="0"/>
      <w:marBottom w:val="0"/>
      <w:divBdr>
        <w:top w:val="none" w:sz="0" w:space="0" w:color="auto"/>
        <w:left w:val="none" w:sz="0" w:space="0" w:color="auto"/>
        <w:bottom w:val="none" w:sz="0" w:space="0" w:color="auto"/>
        <w:right w:val="none" w:sz="0" w:space="0" w:color="auto"/>
      </w:divBdr>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1523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cid:image001.png@01D0EA4A.2BD679A0" TargetMode="Externa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efd9e7644d3ac08eb2c87a18cce173ff">
  <xsd:schema xmlns:xsd="http://www.w3.org/2001/XMLSchema" xmlns:xs="http://www.w3.org/2001/XMLSchema" xmlns:p="http://schemas.microsoft.com/office/2006/metadata/properties" xmlns:ns2="9e7da747-942d-49d3-942c-0fe7f92d7a70" targetNamespace="http://schemas.microsoft.com/office/2006/metadata/properties" ma:root="true" ma:fieldsID="32b0351f81db1ec8e458faedde8d92ac"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0CE18A-4E5E-4764-B766-15E6EB7777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897915-EB0E-417C-9E29-D62558B9D5BA}">
  <ds:schemaRefs>
    <ds:schemaRef ds:uri="http://schemas.microsoft.com/sharepoint/v3/contenttype/forms"/>
  </ds:schemaRefs>
</ds:datastoreItem>
</file>

<file path=customXml/itemProps3.xml><?xml version="1.0" encoding="utf-8"?>
<ds:datastoreItem xmlns:ds="http://schemas.openxmlformats.org/officeDocument/2006/customXml" ds:itemID="{DBF414C5-C967-4978-B1CC-30D7F71E083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8E24F00-4D14-4E4E-93A6-43E211964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665</TotalTime>
  <Pages>14</Pages>
  <Words>4415</Words>
  <Characters>25657</Characters>
  <Application>Microsoft Office Word</Application>
  <DocSecurity>0</DocSecurity>
  <Lines>513</Lines>
  <Paragraphs>145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29927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itadmin</cp:lastModifiedBy>
  <cp:revision>64</cp:revision>
  <cp:lastPrinted>2020-06-30T10:17:00Z</cp:lastPrinted>
  <dcterms:created xsi:type="dcterms:W3CDTF">2020-08-03T07:48:00Z</dcterms:created>
  <dcterms:modified xsi:type="dcterms:W3CDTF">2020-08-03T20:37:00Z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