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0A9" w:rsidRDefault="008240A9"/>
    <w:p w:rsidR="002026EA" w:rsidRDefault="002026EA"/>
    <w:p w:rsidR="002026EA" w:rsidRDefault="002026EA"/>
    <w:p w:rsidR="006130B9" w:rsidRDefault="006130B9">
      <w:pPr>
        <w:rPr>
          <w:color w:val="FF0000"/>
          <w:sz w:val="28"/>
          <w:szCs w:val="28"/>
        </w:rPr>
      </w:pPr>
    </w:p>
    <w:p w:rsidR="006130B9" w:rsidRDefault="00674EA6" w:rsidP="006130B9">
      <w:pPr>
        <w:jc w:val="center"/>
        <w:rPr>
          <w:b/>
          <w:sz w:val="36"/>
          <w:szCs w:val="36"/>
        </w:rPr>
      </w:pPr>
      <w:r w:rsidRPr="00674EA6">
        <w:rPr>
          <w:b/>
          <w:sz w:val="36"/>
          <w:szCs w:val="36"/>
        </w:rPr>
        <w:t xml:space="preserve">LLAWLYFR MODIWL </w:t>
      </w:r>
      <w:r w:rsidR="006130B9" w:rsidRPr="00674EA6">
        <w:rPr>
          <w:b/>
          <w:sz w:val="36"/>
          <w:szCs w:val="36"/>
        </w:rPr>
        <w:t xml:space="preserve"> </w:t>
      </w:r>
      <w:r w:rsidR="006130B9" w:rsidRPr="00490454">
        <w:rPr>
          <w:b/>
          <w:color w:val="000080"/>
          <w:sz w:val="36"/>
          <w:szCs w:val="36"/>
        </w:rPr>
        <w:t>MODULE HANDBOOK</w:t>
      </w:r>
    </w:p>
    <w:p w:rsidR="00674EA6" w:rsidRDefault="00674EA6" w:rsidP="006130B9">
      <w:pPr>
        <w:jc w:val="center"/>
        <w:rPr>
          <w:b/>
          <w:sz w:val="36"/>
          <w:szCs w:val="36"/>
        </w:rPr>
      </w:pPr>
    </w:p>
    <w:p w:rsidR="00674EA6" w:rsidRDefault="00421F3A" w:rsidP="006130B9">
      <w:pPr>
        <w:jc w:val="center"/>
        <w:rPr>
          <w:b/>
          <w:sz w:val="36"/>
          <w:szCs w:val="36"/>
        </w:rPr>
      </w:pPr>
      <w:r>
        <w:rPr>
          <w:b/>
          <w:sz w:val="36"/>
          <w:szCs w:val="36"/>
        </w:rPr>
        <w:t xml:space="preserve">Myfyrwyr </w:t>
      </w:r>
      <w:r w:rsidR="00F21CDC">
        <w:rPr>
          <w:b/>
          <w:color w:val="1F497D"/>
          <w:sz w:val="36"/>
          <w:szCs w:val="36"/>
        </w:rPr>
        <w:t>FTF</w:t>
      </w:r>
      <w:r w:rsidRPr="002D23A5">
        <w:rPr>
          <w:b/>
          <w:color w:val="1F497D"/>
          <w:sz w:val="36"/>
          <w:szCs w:val="36"/>
        </w:rPr>
        <w:t xml:space="preserve"> Students</w:t>
      </w:r>
    </w:p>
    <w:p w:rsidR="006130B9" w:rsidRPr="006130B9" w:rsidRDefault="006130B9" w:rsidP="006130B9">
      <w:pPr>
        <w:jc w:val="center"/>
        <w:rPr>
          <w:sz w:val="32"/>
          <w:szCs w:val="32"/>
        </w:rPr>
      </w:pPr>
    </w:p>
    <w:p w:rsidR="008240A9" w:rsidRDefault="00F1651D" w:rsidP="003A7004">
      <w:pPr>
        <w:jc w:val="center"/>
      </w:pPr>
      <w:r>
        <w:rPr>
          <w:noProof/>
        </w:rPr>
        <w:drawing>
          <wp:inline distT="0" distB="0" distL="0" distR="0">
            <wp:extent cx="2752725" cy="1095375"/>
            <wp:effectExtent l="0" t="0" r="9525" b="952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1095375"/>
                    </a:xfrm>
                    <a:prstGeom prst="rect">
                      <a:avLst/>
                    </a:prstGeom>
                    <a:noFill/>
                    <a:ln>
                      <a:noFill/>
                    </a:ln>
                  </pic:spPr>
                </pic:pic>
              </a:graphicData>
            </a:graphic>
          </wp:inline>
        </w:drawing>
      </w:r>
    </w:p>
    <w:p w:rsidR="00674EA6" w:rsidRDefault="00674EA6" w:rsidP="003A7004">
      <w:pPr>
        <w:jc w:val="center"/>
      </w:pPr>
    </w:p>
    <w:p w:rsidR="00674EA6" w:rsidRDefault="00674EA6" w:rsidP="003A7004">
      <w:pPr>
        <w:jc w:val="center"/>
      </w:pPr>
    </w:p>
    <w:p w:rsidR="008240A9" w:rsidRDefault="008240A9" w:rsidP="003A7004">
      <w:pPr>
        <w:jc w:val="center"/>
      </w:pPr>
    </w:p>
    <w:p w:rsidR="008240A9" w:rsidRDefault="008240A9" w:rsidP="003A7004">
      <w:pPr>
        <w:jc w:val="center"/>
      </w:pPr>
    </w:p>
    <w:p w:rsidR="00674EA6" w:rsidRDefault="00674EA6" w:rsidP="003A7004">
      <w:pPr>
        <w:jc w:val="center"/>
      </w:pPr>
    </w:p>
    <w:p w:rsidR="008240A9" w:rsidRPr="00674EA6" w:rsidRDefault="008240A9" w:rsidP="003A7004">
      <w:pPr>
        <w:jc w:val="center"/>
        <w:rPr>
          <w:b/>
          <w:sz w:val="32"/>
          <w:szCs w:val="32"/>
        </w:rPr>
      </w:pPr>
      <w:r w:rsidRPr="00674EA6">
        <w:rPr>
          <w:b/>
          <w:sz w:val="32"/>
          <w:szCs w:val="32"/>
        </w:rPr>
        <w:t xml:space="preserve">Ysgol </w:t>
      </w:r>
      <w:r w:rsidR="00F94E6F">
        <w:rPr>
          <w:b/>
          <w:sz w:val="32"/>
          <w:szCs w:val="32"/>
        </w:rPr>
        <w:t>Plentyndod ac Addysg</w:t>
      </w:r>
      <w:r w:rsidR="00C77D55" w:rsidRPr="00674EA6">
        <w:rPr>
          <w:b/>
          <w:sz w:val="32"/>
          <w:szCs w:val="32"/>
        </w:rPr>
        <w:t xml:space="preserve">             </w:t>
      </w:r>
      <w:r w:rsidR="00C77D55" w:rsidRPr="00490454">
        <w:rPr>
          <w:b/>
          <w:color w:val="000080"/>
          <w:sz w:val="32"/>
          <w:szCs w:val="32"/>
        </w:rPr>
        <w:t xml:space="preserve">School of </w:t>
      </w:r>
      <w:r w:rsidR="00F94E6F">
        <w:rPr>
          <w:b/>
          <w:color w:val="000080"/>
          <w:sz w:val="32"/>
          <w:szCs w:val="32"/>
        </w:rPr>
        <w:t>Childhood and Education</w:t>
      </w:r>
    </w:p>
    <w:p w:rsidR="008240A9" w:rsidRDefault="008240A9" w:rsidP="003A7004">
      <w:pPr>
        <w:jc w:val="center"/>
        <w:rPr>
          <w:b/>
          <w:sz w:val="32"/>
          <w:szCs w:val="32"/>
        </w:rPr>
      </w:pPr>
    </w:p>
    <w:p w:rsidR="00674EA6" w:rsidRPr="00674EA6" w:rsidRDefault="00674EA6" w:rsidP="003A7004">
      <w:pPr>
        <w:jc w:val="center"/>
        <w:rPr>
          <w:b/>
          <w:sz w:val="32"/>
          <w:szCs w:val="32"/>
        </w:rPr>
      </w:pPr>
    </w:p>
    <w:p w:rsidR="00F94E6F" w:rsidRDefault="008240A9" w:rsidP="003A7004">
      <w:pPr>
        <w:jc w:val="center"/>
        <w:rPr>
          <w:b/>
          <w:sz w:val="32"/>
          <w:szCs w:val="32"/>
        </w:rPr>
      </w:pPr>
      <w:r w:rsidRPr="00674EA6">
        <w:rPr>
          <w:b/>
          <w:sz w:val="32"/>
          <w:szCs w:val="32"/>
        </w:rPr>
        <w:t xml:space="preserve">BA </w:t>
      </w:r>
      <w:r w:rsidR="00F21CDC">
        <w:rPr>
          <w:b/>
          <w:sz w:val="32"/>
          <w:szCs w:val="32"/>
        </w:rPr>
        <w:t xml:space="preserve">Addysg a Gofal Blynyddoedd Cynnar </w:t>
      </w:r>
      <w:r w:rsidR="00F94E6F">
        <w:rPr>
          <w:b/>
          <w:sz w:val="32"/>
          <w:szCs w:val="32"/>
        </w:rPr>
        <w:t xml:space="preserve">/ </w:t>
      </w:r>
    </w:p>
    <w:p w:rsidR="00F21CDC" w:rsidRDefault="00F94E6F" w:rsidP="003A7004">
      <w:pPr>
        <w:jc w:val="center"/>
        <w:rPr>
          <w:b/>
          <w:sz w:val="32"/>
          <w:szCs w:val="32"/>
        </w:rPr>
      </w:pPr>
      <w:r>
        <w:rPr>
          <w:b/>
          <w:sz w:val="32"/>
          <w:szCs w:val="32"/>
        </w:rPr>
        <w:t>BA Addysg a Gofal Blynyddoedd Cynnar: S</w:t>
      </w:r>
      <w:r w:rsidR="00F21CDC">
        <w:rPr>
          <w:b/>
          <w:sz w:val="32"/>
          <w:szCs w:val="32"/>
        </w:rPr>
        <w:t>YBC</w:t>
      </w:r>
      <w:r w:rsidR="008240A9" w:rsidRPr="00674EA6">
        <w:rPr>
          <w:b/>
          <w:sz w:val="32"/>
          <w:szCs w:val="32"/>
        </w:rPr>
        <w:t xml:space="preserve">                 </w:t>
      </w:r>
    </w:p>
    <w:p w:rsidR="00F94E6F" w:rsidRDefault="008240A9" w:rsidP="003A7004">
      <w:pPr>
        <w:jc w:val="center"/>
        <w:rPr>
          <w:b/>
          <w:color w:val="000080"/>
          <w:sz w:val="32"/>
          <w:szCs w:val="32"/>
        </w:rPr>
      </w:pPr>
      <w:r w:rsidRPr="00490454">
        <w:rPr>
          <w:b/>
          <w:color w:val="000080"/>
          <w:sz w:val="32"/>
          <w:szCs w:val="32"/>
        </w:rPr>
        <w:t xml:space="preserve">BA </w:t>
      </w:r>
      <w:r w:rsidR="00F21CDC">
        <w:rPr>
          <w:b/>
          <w:color w:val="000080"/>
          <w:sz w:val="32"/>
          <w:szCs w:val="32"/>
        </w:rPr>
        <w:t>Early Years Education and Care</w:t>
      </w:r>
      <w:r w:rsidR="00F94E6F">
        <w:rPr>
          <w:b/>
          <w:color w:val="000080"/>
          <w:sz w:val="32"/>
          <w:szCs w:val="32"/>
        </w:rPr>
        <w:t xml:space="preserve"> /</w:t>
      </w:r>
    </w:p>
    <w:p w:rsidR="00674EA6" w:rsidRDefault="00F94E6F" w:rsidP="003A7004">
      <w:pPr>
        <w:jc w:val="center"/>
        <w:rPr>
          <w:b/>
          <w:sz w:val="32"/>
          <w:szCs w:val="32"/>
        </w:rPr>
      </w:pPr>
      <w:r>
        <w:rPr>
          <w:b/>
          <w:color w:val="000080"/>
          <w:sz w:val="32"/>
          <w:szCs w:val="32"/>
        </w:rPr>
        <w:t xml:space="preserve">BA Early Years Education and Care: </w:t>
      </w:r>
      <w:r w:rsidR="00F21CDC">
        <w:rPr>
          <w:b/>
          <w:color w:val="000080"/>
          <w:sz w:val="32"/>
          <w:szCs w:val="32"/>
        </w:rPr>
        <w:t>EYP</w:t>
      </w:r>
      <w:r>
        <w:rPr>
          <w:b/>
          <w:color w:val="000080"/>
          <w:sz w:val="32"/>
          <w:szCs w:val="32"/>
        </w:rPr>
        <w:t>S</w:t>
      </w:r>
    </w:p>
    <w:p w:rsidR="00674EA6" w:rsidRDefault="00674EA6" w:rsidP="003A7004">
      <w:pPr>
        <w:jc w:val="center"/>
        <w:rPr>
          <w:b/>
          <w:sz w:val="32"/>
          <w:szCs w:val="32"/>
        </w:rPr>
      </w:pPr>
    </w:p>
    <w:p w:rsidR="00674EA6" w:rsidRPr="00674EA6" w:rsidRDefault="00674EA6" w:rsidP="003A7004">
      <w:pPr>
        <w:jc w:val="center"/>
        <w:rPr>
          <w:b/>
          <w:sz w:val="32"/>
          <w:szCs w:val="32"/>
        </w:rPr>
      </w:pPr>
    </w:p>
    <w:p w:rsidR="008240A9" w:rsidRPr="00674EA6" w:rsidRDefault="008240A9">
      <w:pPr>
        <w:rPr>
          <w:b/>
          <w:color w:val="FF0000"/>
          <w:sz w:val="32"/>
          <w:szCs w:val="32"/>
        </w:rPr>
      </w:pPr>
    </w:p>
    <w:p w:rsidR="00674EA6" w:rsidRDefault="00E24F61" w:rsidP="00674EA6">
      <w:pPr>
        <w:jc w:val="center"/>
        <w:rPr>
          <w:b/>
          <w:sz w:val="32"/>
          <w:szCs w:val="32"/>
        </w:rPr>
      </w:pPr>
      <w:r w:rsidRPr="00674EA6">
        <w:rPr>
          <w:b/>
          <w:sz w:val="32"/>
          <w:szCs w:val="32"/>
        </w:rPr>
        <w:t xml:space="preserve">Teitl modiwl a chôd / </w:t>
      </w:r>
      <w:r w:rsidRPr="00490454">
        <w:rPr>
          <w:b/>
          <w:color w:val="000080"/>
          <w:sz w:val="32"/>
          <w:szCs w:val="32"/>
        </w:rPr>
        <w:t>Module name and code:</w:t>
      </w:r>
    </w:p>
    <w:p w:rsidR="00FA2278" w:rsidRDefault="00E24F61" w:rsidP="00FA2278">
      <w:pPr>
        <w:rPr>
          <w:b/>
          <w:sz w:val="32"/>
          <w:szCs w:val="32"/>
        </w:rPr>
      </w:pPr>
      <w:r w:rsidRPr="00674EA6">
        <w:rPr>
          <w:b/>
          <w:sz w:val="32"/>
          <w:szCs w:val="32"/>
        </w:rPr>
        <w:t xml:space="preserve"> </w:t>
      </w:r>
    </w:p>
    <w:p w:rsidR="00A036B3" w:rsidRPr="00A036B3" w:rsidRDefault="00490454" w:rsidP="00A036B3">
      <w:pPr>
        <w:jc w:val="center"/>
        <w:rPr>
          <w:b/>
          <w:sz w:val="32"/>
          <w:szCs w:val="32"/>
        </w:rPr>
      </w:pPr>
      <w:r w:rsidRPr="00FA2278">
        <w:rPr>
          <w:b/>
          <w:sz w:val="32"/>
          <w:szCs w:val="32"/>
        </w:rPr>
        <w:t>EAE</w:t>
      </w:r>
      <w:r w:rsidR="00F21CDC">
        <w:rPr>
          <w:b/>
          <w:sz w:val="32"/>
          <w:szCs w:val="32"/>
        </w:rPr>
        <w:t>E</w:t>
      </w:r>
      <w:r w:rsidRPr="00FA2278">
        <w:rPr>
          <w:b/>
          <w:sz w:val="32"/>
          <w:szCs w:val="32"/>
        </w:rPr>
        <w:t>500</w:t>
      </w:r>
      <w:r w:rsidR="00F21CDC">
        <w:rPr>
          <w:b/>
          <w:sz w:val="32"/>
          <w:szCs w:val="32"/>
        </w:rPr>
        <w:t>5</w:t>
      </w:r>
      <w:r w:rsidRPr="00FA2278">
        <w:rPr>
          <w:b/>
          <w:sz w:val="32"/>
          <w:szCs w:val="32"/>
        </w:rPr>
        <w:t>C</w:t>
      </w:r>
      <w:r w:rsidR="00FA2278" w:rsidRPr="00FA2278">
        <w:rPr>
          <w:sz w:val="32"/>
          <w:szCs w:val="32"/>
          <w:lang w:val="cy-GB"/>
        </w:rPr>
        <w:t xml:space="preserve"> </w:t>
      </w:r>
      <w:r w:rsidR="00A036B3" w:rsidRPr="00A036B3">
        <w:rPr>
          <w:b/>
          <w:sz w:val="32"/>
          <w:szCs w:val="32"/>
        </w:rPr>
        <w:t>Amgylcheddau Dysgu: tu fewn a thu allan</w:t>
      </w:r>
    </w:p>
    <w:p w:rsidR="00490454" w:rsidRPr="003338BE" w:rsidRDefault="00490454" w:rsidP="00A036B3">
      <w:pPr>
        <w:jc w:val="center"/>
        <w:rPr>
          <w:b/>
          <w:sz w:val="28"/>
          <w:szCs w:val="28"/>
        </w:rPr>
      </w:pPr>
    </w:p>
    <w:p w:rsidR="00A036B3" w:rsidRPr="00A036B3" w:rsidRDefault="00490454" w:rsidP="00A036B3">
      <w:pPr>
        <w:jc w:val="center"/>
        <w:rPr>
          <w:b/>
          <w:color w:val="000099"/>
          <w:sz w:val="32"/>
          <w:szCs w:val="32"/>
        </w:rPr>
      </w:pPr>
      <w:r w:rsidRPr="00133057">
        <w:rPr>
          <w:b/>
          <w:color w:val="000080"/>
          <w:sz w:val="32"/>
          <w:szCs w:val="32"/>
        </w:rPr>
        <w:t>EAE</w:t>
      </w:r>
      <w:r w:rsidR="00F21CDC">
        <w:rPr>
          <w:b/>
          <w:color w:val="000080"/>
          <w:sz w:val="32"/>
          <w:szCs w:val="32"/>
        </w:rPr>
        <w:t>E</w:t>
      </w:r>
      <w:r w:rsidRPr="00133057">
        <w:rPr>
          <w:b/>
          <w:color w:val="000080"/>
          <w:sz w:val="32"/>
          <w:szCs w:val="32"/>
        </w:rPr>
        <w:t>500</w:t>
      </w:r>
      <w:r w:rsidR="00F21CDC">
        <w:rPr>
          <w:b/>
          <w:color w:val="000080"/>
          <w:sz w:val="32"/>
          <w:szCs w:val="32"/>
        </w:rPr>
        <w:t>5</w:t>
      </w:r>
      <w:r w:rsidR="00FA2278" w:rsidRPr="00133057">
        <w:rPr>
          <w:b/>
          <w:color w:val="000080"/>
          <w:sz w:val="32"/>
          <w:szCs w:val="32"/>
        </w:rPr>
        <w:t xml:space="preserve"> </w:t>
      </w:r>
      <w:r w:rsidR="007454A1">
        <w:rPr>
          <w:b/>
          <w:color w:val="000080"/>
          <w:sz w:val="32"/>
          <w:szCs w:val="32"/>
        </w:rPr>
        <w:t xml:space="preserve">  </w:t>
      </w:r>
      <w:r w:rsidR="00A036B3" w:rsidRPr="00A036B3">
        <w:rPr>
          <w:b/>
          <w:color w:val="000099"/>
          <w:sz w:val="32"/>
          <w:szCs w:val="32"/>
        </w:rPr>
        <w:t>Learning environments: indoors and out</w:t>
      </w:r>
    </w:p>
    <w:p w:rsidR="007454A1" w:rsidRPr="007454A1" w:rsidRDefault="007454A1" w:rsidP="00883F59">
      <w:pPr>
        <w:jc w:val="center"/>
        <w:rPr>
          <w:b/>
          <w:color w:val="000099"/>
          <w:sz w:val="32"/>
          <w:szCs w:val="32"/>
        </w:rPr>
      </w:pPr>
    </w:p>
    <w:p w:rsidR="00641A02" w:rsidRPr="00A036B3" w:rsidRDefault="007454A1" w:rsidP="00A036B3">
      <w:pPr>
        <w:rPr>
          <w:b/>
          <w:color w:val="FF0000"/>
          <w:sz w:val="32"/>
          <w:szCs w:val="32"/>
        </w:rPr>
      </w:pPr>
      <w:r>
        <w:rPr>
          <w:b/>
          <w:color w:val="000080"/>
          <w:sz w:val="32"/>
          <w:szCs w:val="32"/>
        </w:rPr>
        <w:t xml:space="preserve">                                                         </w:t>
      </w:r>
    </w:p>
    <w:p w:rsidR="00674EA6" w:rsidRDefault="00E24F61" w:rsidP="00674EA6">
      <w:pPr>
        <w:jc w:val="center"/>
        <w:rPr>
          <w:b/>
          <w:sz w:val="32"/>
          <w:szCs w:val="32"/>
        </w:rPr>
      </w:pPr>
      <w:r w:rsidRPr="00674EA6">
        <w:rPr>
          <w:b/>
          <w:sz w:val="32"/>
          <w:szCs w:val="32"/>
        </w:rPr>
        <w:t xml:space="preserve">Cydlynydd y modiwl / </w:t>
      </w:r>
      <w:r w:rsidRPr="00490454">
        <w:rPr>
          <w:b/>
          <w:color w:val="000080"/>
          <w:sz w:val="32"/>
          <w:szCs w:val="32"/>
        </w:rPr>
        <w:t>Module coordinator:</w:t>
      </w:r>
      <w:r w:rsidRPr="00674EA6">
        <w:rPr>
          <w:b/>
          <w:sz w:val="32"/>
          <w:szCs w:val="32"/>
        </w:rPr>
        <w:t xml:space="preserve"> </w:t>
      </w:r>
    </w:p>
    <w:p w:rsidR="00E24F61" w:rsidRDefault="00490454" w:rsidP="00674EA6">
      <w:pPr>
        <w:jc w:val="center"/>
        <w:rPr>
          <w:b/>
          <w:sz w:val="32"/>
          <w:szCs w:val="32"/>
        </w:rPr>
      </w:pPr>
      <w:r w:rsidRPr="00FA2278">
        <w:rPr>
          <w:b/>
          <w:sz w:val="32"/>
          <w:szCs w:val="32"/>
        </w:rPr>
        <w:t>Glenda Tinney</w:t>
      </w:r>
    </w:p>
    <w:p w:rsidR="00674EA6" w:rsidRPr="00674EA6" w:rsidRDefault="00674EA6" w:rsidP="00674EA6">
      <w:pPr>
        <w:jc w:val="center"/>
        <w:rPr>
          <w:b/>
          <w:color w:val="FF0000"/>
          <w:sz w:val="32"/>
          <w:szCs w:val="32"/>
        </w:rPr>
      </w:pPr>
    </w:p>
    <w:p w:rsidR="00674EA6" w:rsidRDefault="00E24F61" w:rsidP="00F94E6F">
      <w:pPr>
        <w:jc w:val="center"/>
        <w:rPr>
          <w:b/>
          <w:sz w:val="32"/>
          <w:szCs w:val="32"/>
        </w:rPr>
      </w:pPr>
      <w:r w:rsidRPr="00674EA6">
        <w:rPr>
          <w:b/>
          <w:sz w:val="32"/>
          <w:szCs w:val="32"/>
        </w:rPr>
        <w:t xml:space="preserve">Tîm y modiwl / </w:t>
      </w:r>
      <w:r w:rsidRPr="00490454">
        <w:rPr>
          <w:b/>
          <w:color w:val="000080"/>
          <w:sz w:val="32"/>
          <w:szCs w:val="32"/>
        </w:rPr>
        <w:t>Module team:</w:t>
      </w:r>
    </w:p>
    <w:p w:rsidR="00D43591" w:rsidRDefault="00BC2305" w:rsidP="00D43591">
      <w:pPr>
        <w:jc w:val="center"/>
        <w:rPr>
          <w:b/>
          <w:sz w:val="28"/>
          <w:szCs w:val="28"/>
        </w:rPr>
      </w:pPr>
      <w:r>
        <w:rPr>
          <w:b/>
          <w:sz w:val="28"/>
          <w:szCs w:val="28"/>
        </w:rPr>
        <w:t>Dawn Jones</w:t>
      </w:r>
      <w:r w:rsidR="00F21CDC">
        <w:rPr>
          <w:b/>
          <w:sz w:val="28"/>
          <w:szCs w:val="28"/>
        </w:rPr>
        <w:t xml:space="preserve"> FTF Carmarthen</w:t>
      </w:r>
    </w:p>
    <w:p w:rsidR="00F94E6F" w:rsidRPr="00883F59" w:rsidRDefault="00F94E6F" w:rsidP="00D43591">
      <w:pPr>
        <w:jc w:val="center"/>
        <w:rPr>
          <w:b/>
          <w:sz w:val="28"/>
          <w:szCs w:val="28"/>
        </w:rPr>
      </w:pPr>
      <w:r>
        <w:rPr>
          <w:b/>
          <w:sz w:val="28"/>
          <w:szCs w:val="28"/>
        </w:rPr>
        <w:t>Gwyneth Davies FTF Caerfyrddin</w:t>
      </w:r>
    </w:p>
    <w:p w:rsidR="00F21CDC" w:rsidRPr="00A036B3" w:rsidRDefault="00F21CDC" w:rsidP="00674EA6">
      <w:pPr>
        <w:jc w:val="center"/>
        <w:rPr>
          <w:b/>
          <w:sz w:val="28"/>
          <w:szCs w:val="28"/>
        </w:rPr>
      </w:pPr>
      <w:r w:rsidRPr="00A036B3">
        <w:rPr>
          <w:b/>
          <w:sz w:val="28"/>
          <w:szCs w:val="28"/>
        </w:rPr>
        <w:t xml:space="preserve">Glenda Tinney- FTF </w:t>
      </w:r>
      <w:r w:rsidR="00BC2305">
        <w:rPr>
          <w:b/>
          <w:sz w:val="28"/>
          <w:szCs w:val="28"/>
        </w:rPr>
        <w:t>Swansea</w:t>
      </w:r>
    </w:p>
    <w:p w:rsidR="00E24F61" w:rsidRPr="008240A9" w:rsidRDefault="00E24F61">
      <w:pPr>
        <w:rPr>
          <w:b/>
        </w:rPr>
      </w:pPr>
    </w:p>
    <w:p w:rsidR="00E24F61" w:rsidRPr="00241CC0" w:rsidRDefault="00E24F61" w:rsidP="00241CC0">
      <w:pPr>
        <w:jc w:val="center"/>
        <w:rPr>
          <w:b/>
          <w:sz w:val="32"/>
          <w:lang w:val="cy-GB"/>
        </w:rPr>
      </w:pPr>
    </w:p>
    <w:p w:rsidR="00674EA6" w:rsidRDefault="00E24F61" w:rsidP="00674EA6">
      <w:pPr>
        <w:jc w:val="center"/>
        <w:rPr>
          <w:b/>
          <w:color w:val="FF0000"/>
        </w:rPr>
      </w:pPr>
      <w:r w:rsidRPr="00E86EC5">
        <w:rPr>
          <w:b/>
          <w:sz w:val="32"/>
          <w:szCs w:val="32"/>
          <w:lang w:val="cy-GB"/>
        </w:rPr>
        <w:t>Gorolwg y modiwl</w:t>
      </w:r>
      <w:r w:rsidRPr="00674EA6">
        <w:rPr>
          <w:b/>
          <w:sz w:val="32"/>
          <w:szCs w:val="32"/>
        </w:rPr>
        <w:t xml:space="preserve"> / </w:t>
      </w:r>
      <w:r w:rsidRPr="00490454">
        <w:rPr>
          <w:b/>
          <w:color w:val="000080"/>
          <w:sz w:val="32"/>
          <w:szCs w:val="32"/>
        </w:rPr>
        <w:t>Module overview</w:t>
      </w:r>
      <w:r w:rsidRPr="008240A9">
        <w:rPr>
          <w:b/>
        </w:rPr>
        <w:t xml:space="preserve"> </w:t>
      </w:r>
      <w:r w:rsidRPr="00F03E1A">
        <w:rPr>
          <w:b/>
          <w:color w:val="FF0000"/>
        </w:rPr>
        <w:t xml:space="preserve"> </w:t>
      </w:r>
    </w:p>
    <w:p w:rsidR="00F21CDC" w:rsidRDefault="00F21CDC" w:rsidP="00F21CDC">
      <w:pPr>
        <w:overflowPunct w:val="0"/>
        <w:autoSpaceDE w:val="0"/>
        <w:autoSpaceDN w:val="0"/>
        <w:adjustRightInd w:val="0"/>
        <w:spacing w:line="259" w:lineRule="auto"/>
        <w:jc w:val="both"/>
        <w:textAlignment w:val="baseline"/>
        <w:rPr>
          <w:rFonts w:ascii="Arial" w:hAnsi="Arial" w:cs="Arial"/>
          <w:b/>
          <w:sz w:val="22"/>
          <w:szCs w:val="22"/>
        </w:rPr>
      </w:pPr>
      <w:bookmarkStart w:id="0" w:name="StartP"/>
      <w:bookmarkEnd w:id="0"/>
      <w:r>
        <w:rPr>
          <w:rFonts w:ascii="Arial" w:hAnsi="Arial" w:cs="Arial"/>
          <w:b/>
        </w:rPr>
        <w:t xml:space="preserve">CÔD Y MODWL:            </w:t>
      </w:r>
      <w:r>
        <w:rPr>
          <w:rFonts w:ascii="Arial" w:hAnsi="Arial" w:cs="Arial"/>
          <w:b/>
        </w:rPr>
        <w:tab/>
        <w:t>EAEE5005C</w:t>
      </w:r>
    </w:p>
    <w:p w:rsidR="00F21CDC" w:rsidRDefault="00F21CDC" w:rsidP="00F21CDC">
      <w:pPr>
        <w:overflowPunct w:val="0"/>
        <w:autoSpaceDE w:val="0"/>
        <w:autoSpaceDN w:val="0"/>
        <w:adjustRightInd w:val="0"/>
        <w:jc w:val="both"/>
        <w:textAlignment w:val="baseline"/>
        <w:rPr>
          <w:rFonts w:ascii="Arial" w:hAnsi="Arial" w:cs="Arial"/>
          <w:b/>
        </w:rPr>
      </w:pPr>
      <w:r>
        <w:rPr>
          <w:rFonts w:ascii="Arial" w:hAnsi="Arial" w:cs="Arial"/>
          <w:b/>
        </w:rPr>
        <w:t xml:space="preserve">TEITL:                           </w:t>
      </w:r>
      <w:r>
        <w:rPr>
          <w:rFonts w:ascii="Arial" w:hAnsi="Arial" w:cs="Arial"/>
          <w:b/>
        </w:rPr>
        <w:tab/>
        <w:t>Amgylcheddau Dysgu: tu fewn a thu allan</w:t>
      </w:r>
    </w:p>
    <w:p w:rsidR="00F21CDC" w:rsidRDefault="00F21CDC" w:rsidP="00F21CDC">
      <w:pPr>
        <w:overflowPunct w:val="0"/>
        <w:autoSpaceDE w:val="0"/>
        <w:autoSpaceDN w:val="0"/>
        <w:adjustRightInd w:val="0"/>
        <w:jc w:val="both"/>
        <w:textAlignment w:val="baseline"/>
        <w:rPr>
          <w:rFonts w:ascii="Arial" w:hAnsi="Arial" w:cs="Arial"/>
          <w:b/>
        </w:rPr>
      </w:pPr>
      <w:r>
        <w:rPr>
          <w:rFonts w:ascii="Arial" w:hAnsi="Arial" w:cs="Arial"/>
          <w:b/>
        </w:rPr>
        <w:t>DYDDIAD:</w:t>
      </w:r>
      <w:r>
        <w:rPr>
          <w:rFonts w:ascii="Arial" w:hAnsi="Arial" w:cs="Arial"/>
          <w:b/>
        </w:rPr>
        <w:tab/>
      </w:r>
      <w:r>
        <w:rPr>
          <w:rFonts w:ascii="Arial" w:hAnsi="Arial" w:cs="Arial"/>
          <w:b/>
        </w:rPr>
        <w:tab/>
      </w:r>
      <w:r>
        <w:rPr>
          <w:rFonts w:ascii="Arial" w:hAnsi="Arial" w:cs="Arial"/>
          <w:b/>
        </w:rPr>
        <w:tab/>
        <w:t xml:space="preserve">17/03/2016  </w:t>
      </w:r>
    </w:p>
    <w:p w:rsidR="00F21CDC" w:rsidRDefault="00F21CDC" w:rsidP="00F21CDC">
      <w:pPr>
        <w:overflowPunct w:val="0"/>
        <w:autoSpaceDE w:val="0"/>
        <w:autoSpaceDN w:val="0"/>
        <w:adjustRightInd w:val="0"/>
        <w:jc w:val="both"/>
        <w:textAlignment w:val="baseline"/>
        <w:rPr>
          <w:rFonts w:ascii="Arial" w:hAnsi="Arial" w:cs="Arial"/>
          <w:b/>
        </w:rPr>
      </w:pPr>
    </w:p>
    <w:p w:rsidR="00F21CDC" w:rsidRDefault="00F21CDC" w:rsidP="00F21CDC">
      <w:pPr>
        <w:overflowPunct w:val="0"/>
        <w:autoSpaceDE w:val="0"/>
        <w:autoSpaceDN w:val="0"/>
        <w:adjustRightInd w:val="0"/>
        <w:jc w:val="both"/>
        <w:textAlignment w:val="baseline"/>
        <w:rPr>
          <w:rFonts w:ascii="Arial" w:hAnsi="Arial" w:cs="Arial"/>
          <w:b/>
        </w:rPr>
      </w:pPr>
      <w:r>
        <w:rPr>
          <w:rFonts w:ascii="Arial" w:hAnsi="Arial" w:cs="Arial"/>
          <w:b/>
        </w:rPr>
        <w:t>LEFEL:</w:t>
      </w:r>
      <w:r>
        <w:rPr>
          <w:rFonts w:ascii="Arial" w:hAnsi="Arial" w:cs="Arial"/>
          <w:b/>
        </w:rPr>
        <w:tab/>
      </w:r>
      <w:r>
        <w:rPr>
          <w:rFonts w:ascii="Arial" w:hAnsi="Arial" w:cs="Arial"/>
          <w:b/>
        </w:rPr>
        <w:tab/>
      </w:r>
      <w:r>
        <w:rPr>
          <w:rFonts w:ascii="Arial" w:hAnsi="Arial" w:cs="Arial"/>
          <w:b/>
        </w:rPr>
        <w:tab/>
        <w:t>5</w:t>
      </w:r>
    </w:p>
    <w:p w:rsidR="00F21CDC" w:rsidRDefault="00F21CDC" w:rsidP="00F21CDC">
      <w:pPr>
        <w:overflowPunct w:val="0"/>
        <w:autoSpaceDE w:val="0"/>
        <w:autoSpaceDN w:val="0"/>
        <w:adjustRightInd w:val="0"/>
        <w:jc w:val="both"/>
        <w:textAlignment w:val="baseline"/>
        <w:rPr>
          <w:rFonts w:ascii="Arial" w:hAnsi="Arial" w:cs="Arial"/>
          <w:b/>
        </w:rPr>
      </w:pPr>
      <w:r>
        <w:rPr>
          <w:rFonts w:ascii="Arial" w:hAnsi="Arial" w:cs="Arial"/>
          <w:b/>
        </w:rPr>
        <w:t>CREDYDAU:</w:t>
      </w:r>
      <w:r>
        <w:rPr>
          <w:rFonts w:ascii="Arial" w:hAnsi="Arial" w:cs="Arial"/>
          <w:b/>
        </w:rPr>
        <w:tab/>
      </w:r>
      <w:r>
        <w:rPr>
          <w:rFonts w:ascii="Arial" w:hAnsi="Arial" w:cs="Arial"/>
          <w:b/>
        </w:rPr>
        <w:tab/>
      </w:r>
      <w:r>
        <w:rPr>
          <w:rFonts w:ascii="Arial" w:hAnsi="Arial" w:cs="Arial"/>
          <w:b/>
        </w:rPr>
        <w:tab/>
        <w:t>20</w:t>
      </w:r>
    </w:p>
    <w:p w:rsidR="00F21CDC" w:rsidRDefault="00F21CDC" w:rsidP="00F21CDC">
      <w:pPr>
        <w:overflowPunct w:val="0"/>
        <w:autoSpaceDE w:val="0"/>
        <w:autoSpaceDN w:val="0"/>
        <w:adjustRightInd w:val="0"/>
        <w:jc w:val="both"/>
        <w:textAlignment w:val="baseline"/>
        <w:rPr>
          <w:rFonts w:ascii="Arial" w:hAnsi="Arial" w:cs="Arial"/>
          <w:b/>
        </w:rPr>
      </w:pPr>
    </w:p>
    <w:p w:rsidR="00F21CDC" w:rsidRDefault="00F21CDC" w:rsidP="00F21CDC">
      <w:pPr>
        <w:overflowPunct w:val="0"/>
        <w:autoSpaceDE w:val="0"/>
        <w:autoSpaceDN w:val="0"/>
        <w:adjustRightInd w:val="0"/>
        <w:jc w:val="both"/>
        <w:textAlignment w:val="baseline"/>
        <w:rPr>
          <w:rFonts w:ascii="Arial" w:hAnsi="Arial" w:cs="Arial"/>
        </w:rPr>
      </w:pPr>
      <w:r>
        <w:rPr>
          <w:rFonts w:ascii="Arial" w:hAnsi="Arial" w:cs="Arial"/>
          <w:b/>
        </w:rPr>
        <w:t xml:space="preserve">COD JACS:   </w:t>
      </w:r>
      <w:r>
        <w:rPr>
          <w:rFonts w:ascii="Arial" w:hAnsi="Arial" w:cs="Arial"/>
          <w:b/>
        </w:rPr>
        <w:tab/>
      </w:r>
      <w:r>
        <w:rPr>
          <w:rFonts w:ascii="Arial" w:hAnsi="Arial" w:cs="Arial"/>
          <w:b/>
        </w:rPr>
        <w:tab/>
      </w:r>
      <w:r>
        <w:rPr>
          <w:rFonts w:ascii="Arial" w:hAnsi="Arial" w:cs="Arial"/>
          <w:b/>
        </w:rPr>
        <w:tab/>
        <w:t xml:space="preserve">X310 </w:t>
      </w:r>
    </w:p>
    <w:p w:rsidR="00F21CDC" w:rsidRDefault="00F21CDC" w:rsidP="00F21CDC">
      <w:pPr>
        <w:pBdr>
          <w:bottom w:val="single" w:sz="6" w:space="1" w:color="auto"/>
        </w:pBdr>
        <w:overflowPunct w:val="0"/>
        <w:autoSpaceDE w:val="0"/>
        <w:autoSpaceDN w:val="0"/>
        <w:adjustRightInd w:val="0"/>
        <w:jc w:val="both"/>
        <w:textAlignment w:val="baseline"/>
        <w:rPr>
          <w:rFonts w:ascii="Arial" w:hAnsi="Arial" w:cs="Arial"/>
        </w:rPr>
      </w:pPr>
    </w:p>
    <w:p w:rsidR="00F21CDC" w:rsidRDefault="00F21CDC" w:rsidP="00F21CDC">
      <w:pPr>
        <w:jc w:val="both"/>
        <w:rPr>
          <w:rFonts w:ascii="Arial" w:hAnsi="Arial" w:cs="Arial"/>
          <w:i/>
          <w:iCs/>
          <w:lang w:val="en-US"/>
        </w:rPr>
      </w:pPr>
    </w:p>
    <w:p w:rsidR="00F21CDC" w:rsidRDefault="00F21CDC" w:rsidP="00F21CDC">
      <w:pPr>
        <w:jc w:val="both"/>
        <w:rPr>
          <w:rFonts w:ascii="Arial" w:hAnsi="Arial" w:cs="Arial"/>
          <w:i/>
          <w:iCs/>
          <w:lang w:val="en-US"/>
        </w:rPr>
      </w:pPr>
      <w:r>
        <w:rPr>
          <w:rFonts w:ascii="Arial" w:hAnsi="Arial" w:cs="Arial"/>
          <w:i/>
          <w:iCs/>
        </w:rPr>
        <w:t>Mae teitlau a rhifau’r Unedau mewn print italig wrth ymyl yr asesiad yn dangos rhai cysylltiadau â’r Diploma Lefel 5 mewn Arweinyddiaeth ar gyfer Gofal, Dysgu a Datblygiad Plant (Ymarfer Uwch) Cymru a Gogledd Iwerddon, a’r Safonau Galwedigaethol Cenedlaethol (NOS).</w:t>
      </w:r>
      <w:r>
        <w:rPr>
          <w:rFonts w:ascii="Arial" w:hAnsi="Arial" w:cs="Arial"/>
          <w:i/>
          <w:iCs/>
          <w:lang w:val="en-US"/>
        </w:rPr>
        <w:t xml:space="preserve"> </w:t>
      </w:r>
      <w:r>
        <w:rPr>
          <w:rFonts w:ascii="Arial" w:hAnsi="Arial" w:cs="Arial"/>
          <w:i/>
          <w:iCs/>
        </w:rPr>
        <w:t>Ni fwriedir i’r cysylltiadau hyn gynnwys popeth.</w:t>
      </w:r>
      <w:r>
        <w:rPr>
          <w:rFonts w:ascii="Arial" w:hAnsi="Arial" w:cs="Arial"/>
          <w:i/>
          <w:iCs/>
          <w:lang w:val="en-US"/>
        </w:rPr>
        <w:t xml:space="preserve"> </w:t>
      </w:r>
      <w:r>
        <w:rPr>
          <w:rFonts w:ascii="Arial" w:hAnsi="Arial" w:cs="Arial"/>
          <w:i/>
          <w:iCs/>
        </w:rPr>
        <w:t>Mae’n bosibl y bydd cysylltiadau eraill hefyd yn bresennol.</w:t>
      </w:r>
    </w:p>
    <w:p w:rsidR="00F21CDC" w:rsidRDefault="00F21CDC" w:rsidP="00F21CDC">
      <w:pPr>
        <w:jc w:val="both"/>
        <w:rPr>
          <w:rFonts w:ascii="Arial" w:hAnsi="Arial" w:cs="Arial"/>
          <w:i/>
          <w:iCs/>
          <w:lang w:val="en-US"/>
        </w:rPr>
      </w:pPr>
    </w:p>
    <w:p w:rsidR="00F21CDC" w:rsidRDefault="00F21CDC" w:rsidP="00F21CDC">
      <w:pPr>
        <w:jc w:val="both"/>
        <w:rPr>
          <w:rFonts w:ascii="Arial" w:hAnsi="Arial" w:cs="Arial"/>
          <w:b/>
        </w:rPr>
      </w:pPr>
      <w:r>
        <w:rPr>
          <w:rFonts w:ascii="Arial" w:hAnsi="Arial" w:cs="Arial"/>
          <w:b/>
        </w:rPr>
        <w:t xml:space="preserve">AMCAN(ION) </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Galluogi myfyrwyr i gaffael sgiliau, gwybodaeth a brwdfrydedd yn ymwneud â hyrwyddo dysgu cynnar mewn ystod o amgylcheddau ysgogol.</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Datblygu hyder myfyrwyr yn eu galluoedd i adnabod a lleihau risg wrth hyrwyddo lles a dysgu gan blant yn yr awyr agored.</w:t>
      </w:r>
    </w:p>
    <w:p w:rsidR="00F21CDC" w:rsidRDefault="00F21CDC" w:rsidP="00F21CDC">
      <w:pPr>
        <w:overflowPunct w:val="0"/>
        <w:autoSpaceDE w:val="0"/>
        <w:autoSpaceDN w:val="0"/>
        <w:adjustRightInd w:val="0"/>
        <w:spacing w:before="120"/>
        <w:jc w:val="both"/>
        <w:textAlignment w:val="baseline"/>
        <w:rPr>
          <w:rFonts w:ascii="Arial" w:hAnsi="Arial" w:cs="Arial"/>
        </w:rPr>
      </w:pPr>
    </w:p>
    <w:p w:rsidR="00F21CDC" w:rsidRDefault="00F21CDC" w:rsidP="00F21CDC">
      <w:pPr>
        <w:jc w:val="both"/>
        <w:rPr>
          <w:rFonts w:ascii="Arial" w:hAnsi="Arial" w:cs="Arial"/>
          <w:b/>
        </w:rPr>
      </w:pPr>
      <w:r>
        <w:rPr>
          <w:rFonts w:ascii="Arial" w:hAnsi="Arial" w:cs="Arial"/>
          <w:b/>
        </w:rPr>
        <w:t>DEILLIANNAU DYSGU</w:t>
      </w:r>
    </w:p>
    <w:p w:rsidR="00F21CDC" w:rsidRDefault="00F21CDC" w:rsidP="00F21CDC">
      <w:pPr>
        <w:jc w:val="both"/>
        <w:rPr>
          <w:rFonts w:ascii="Arial" w:hAnsi="Arial" w:cs="Arial"/>
          <w:b/>
        </w:rPr>
      </w:pPr>
    </w:p>
    <w:p w:rsidR="00F21CDC" w:rsidRDefault="00F21CDC" w:rsidP="00F21CDC">
      <w:pPr>
        <w:overflowPunct w:val="0"/>
        <w:autoSpaceDE w:val="0"/>
        <w:autoSpaceDN w:val="0"/>
        <w:adjustRightInd w:val="0"/>
        <w:jc w:val="both"/>
        <w:textAlignment w:val="baseline"/>
        <w:rPr>
          <w:rFonts w:ascii="Arial" w:hAnsi="Arial" w:cs="Arial"/>
        </w:rPr>
      </w:pPr>
      <w:r>
        <w:rPr>
          <w:rFonts w:ascii="Arial" w:hAnsi="Arial" w:cs="Arial"/>
        </w:rPr>
        <w:t>Ar ôl cwblhau’r modwl hwn yn llwyddiannus, dylai’r myfyriwr allu dangos y gallu i:</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ddadansoddi’r berthynas rhwng rhai o egwyddorion datblygiad cyfannol plant ifanc a darparu amgylcheddau blynyddoedd cynnar priodol, yn cynnwys mannau naturiol yn yr awyr agored;</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gwerthuso ac adfyfyrio ar rôl oedolion wrth ddarparu amgylcheddau addasadwy sy’n cefnogi plant ifanc fel meddylwyr a dysgwyr cymwys, annibynnol;</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 xml:space="preserve">dadansoddi a gwerthuso rhai o’r risgiau a’r manteision o ddarparu amgylcheddau chwarae heriol i blant ifanc; </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 xml:space="preserve">trefnu eu gwybodaeth a’r hyn y maent wedi’i ddysgu drwy ddefnyddio amrywiaeth o adnoddau gwybodaeth, a chyflwyno’u gwaith ar y lefel briodol. </w:t>
      </w:r>
    </w:p>
    <w:p w:rsidR="00F21CDC" w:rsidRDefault="00F21CDC" w:rsidP="00F21CDC">
      <w:pPr>
        <w:tabs>
          <w:tab w:val="left" w:pos="7380"/>
        </w:tabs>
        <w:overflowPunct w:val="0"/>
        <w:autoSpaceDE w:val="0"/>
        <w:autoSpaceDN w:val="0"/>
        <w:adjustRightInd w:val="0"/>
        <w:jc w:val="both"/>
        <w:textAlignment w:val="baseline"/>
        <w:rPr>
          <w:rFonts w:ascii="Arial" w:hAnsi="Arial" w:cs="Arial"/>
          <w:bCs/>
        </w:rPr>
      </w:pPr>
    </w:p>
    <w:p w:rsidR="00F21CDC" w:rsidRDefault="00F21CDC" w:rsidP="00F21CDC">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r>
        <w:rPr>
          <w:rFonts w:ascii="Arial" w:hAnsi="Arial" w:cs="Arial"/>
          <w:b/>
        </w:rPr>
        <w:t>CYNNWYS DANGOSOL</w:t>
      </w:r>
    </w:p>
    <w:p w:rsidR="00F21CDC" w:rsidRDefault="00F21CDC" w:rsidP="00F21CDC">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rsidR="00F21CDC" w:rsidRDefault="00F21CDC" w:rsidP="00F21CDC">
      <w:pPr>
        <w:tabs>
          <w:tab w:val="left" w:pos="720"/>
          <w:tab w:val="left" w:pos="1440"/>
          <w:tab w:val="left" w:pos="2160"/>
          <w:tab w:val="left" w:pos="2880"/>
        </w:tabs>
        <w:spacing w:after="120"/>
        <w:rPr>
          <w:rFonts w:ascii="Arial" w:eastAsia="Calibri" w:hAnsi="Arial" w:cs="Arial"/>
          <w:bCs/>
          <w:lang w:eastAsia="en-US"/>
        </w:rPr>
      </w:pPr>
      <w:r>
        <w:rPr>
          <w:rFonts w:ascii="Arial" w:eastAsia="Calibri" w:hAnsi="Arial" w:cs="Arial"/>
          <w:bCs/>
        </w:rPr>
        <w:t>Bydd y modwl yn cynnwys:</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trosolwg hanesyddol a chyfredol o werth amgylcheddau priodol i ddatblygiad plant ifanc, gydag astudiaeth o ddamcaniaethwyr, awduron ac addysgegau dylanwadol, megis Froebel, y chwiorydd McMillan, Ouvry a Louv; ysgol goedwig a Reggio Emilia;</w:t>
      </w:r>
    </w:p>
    <w:p w:rsidR="00F21CDC" w:rsidRDefault="00F21CDC" w:rsidP="00DA00EC">
      <w:pPr>
        <w:numPr>
          <w:ilvl w:val="0"/>
          <w:numId w:val="3"/>
        </w:numPr>
        <w:overflowPunct w:val="0"/>
        <w:autoSpaceDE w:val="0"/>
        <w:autoSpaceDN w:val="0"/>
        <w:adjustRightInd w:val="0"/>
        <w:spacing w:before="240"/>
        <w:ind w:hanging="306"/>
        <w:jc w:val="both"/>
        <w:textAlignment w:val="baseline"/>
        <w:rPr>
          <w:rFonts w:ascii="Arial" w:hAnsi="Arial" w:cs="Arial"/>
        </w:rPr>
      </w:pPr>
      <w:r>
        <w:rPr>
          <w:rFonts w:ascii="Arial" w:hAnsi="Arial" w:cs="Arial"/>
        </w:rPr>
        <w:t>bydd myfyrwyr yn cymryd rhan mewn gweithdai ymarferol, sy’n archwilio manteision a risgiau posibl ystod o amgylcheddau, yn cynnwys mannau naturiol yn yr awyr agored; gwerthusir materion iechyd a diogelwch, yn cynnwys y defnydd o asesiadau risg  a’r angen i hyrwyddo partneriaeth gyda rhieni ac ymarferwyr wrth ddeall risg a lles;</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lastRenderedPageBreak/>
        <w:t>yn ogystal anogir myfyrwyr i ddatblygu eu sgiliau ymarferwyr hyblyg yn gysylltiedig â darparu amgylcheddau priodol, megis trwy ymateb i ddiddordebau plant a chyflwr newidiol y tywydd;</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rPr>
      </w:pPr>
      <w:r>
        <w:rPr>
          <w:rFonts w:ascii="Arial" w:hAnsi="Arial" w:cs="Arial"/>
        </w:rPr>
        <w:t>dadansoddir y defnydd o ddeunyddiau naturiol a chynaliadwy a ailddefnyddir/a adnewyddir o ran eu potensial ar gyfer dysgu gyda chysylltiadau â’r agenda gynaliadwyedd;</w:t>
      </w:r>
    </w:p>
    <w:p w:rsidR="00F21CDC" w:rsidRDefault="00F21CDC" w:rsidP="00DA00EC">
      <w:pPr>
        <w:numPr>
          <w:ilvl w:val="0"/>
          <w:numId w:val="3"/>
        </w:numPr>
        <w:overflowPunct w:val="0"/>
        <w:autoSpaceDE w:val="0"/>
        <w:autoSpaceDN w:val="0"/>
        <w:adjustRightInd w:val="0"/>
        <w:spacing w:before="120"/>
        <w:ind w:hanging="306"/>
        <w:jc w:val="both"/>
        <w:textAlignment w:val="baseline"/>
        <w:rPr>
          <w:rFonts w:ascii="Arial" w:hAnsi="Arial" w:cs="Arial"/>
          <w:bCs/>
        </w:rPr>
      </w:pPr>
      <w:r>
        <w:rPr>
          <w:rFonts w:ascii="Arial" w:hAnsi="Arial" w:cs="Arial"/>
        </w:rPr>
        <w:t>trafodaethau dadansoddol a gwerthusol o’r defnydd o archwiliadau amgylcheddol.</w:t>
      </w:r>
    </w:p>
    <w:p w:rsidR="00F21CDC" w:rsidRDefault="00F21CDC" w:rsidP="00F21CDC">
      <w:pPr>
        <w:overflowPunct w:val="0"/>
        <w:autoSpaceDE w:val="0"/>
        <w:autoSpaceDN w:val="0"/>
        <w:adjustRightInd w:val="0"/>
        <w:spacing w:before="240"/>
        <w:jc w:val="both"/>
        <w:textAlignment w:val="baseline"/>
        <w:rPr>
          <w:rFonts w:ascii="Arial" w:hAnsi="Arial" w:cs="Arial"/>
          <w:b/>
        </w:rPr>
      </w:pPr>
      <w:r>
        <w:rPr>
          <w:rFonts w:ascii="Arial" w:hAnsi="Arial" w:cs="Arial"/>
          <w:b/>
        </w:rPr>
        <w:t>STRATEGAETH DYSGU AC ADDYSGU</w:t>
      </w:r>
    </w:p>
    <w:p w:rsidR="00F21CDC" w:rsidRDefault="00F21CDC" w:rsidP="00F21CDC">
      <w:pPr>
        <w:overflowPunct w:val="0"/>
        <w:autoSpaceDE w:val="0"/>
        <w:autoSpaceDN w:val="0"/>
        <w:adjustRightInd w:val="0"/>
        <w:jc w:val="both"/>
        <w:textAlignment w:val="baseline"/>
        <w:rPr>
          <w:rFonts w:ascii="Arial" w:hAnsi="Arial" w:cs="Arial"/>
          <w:b/>
        </w:rPr>
      </w:pPr>
    </w:p>
    <w:p w:rsidR="00F21CDC" w:rsidRDefault="00F21CDC" w:rsidP="00F21CDC">
      <w:pPr>
        <w:overflowPunct w:val="0"/>
        <w:autoSpaceDE w:val="0"/>
        <w:autoSpaceDN w:val="0"/>
        <w:adjustRightInd w:val="0"/>
        <w:jc w:val="both"/>
        <w:textAlignment w:val="baseline"/>
        <w:rPr>
          <w:rFonts w:ascii="Arial" w:hAnsi="Arial" w:cs="Arial"/>
        </w:rPr>
      </w:pPr>
      <w:r>
        <w:rPr>
          <w:rFonts w:ascii="Arial" w:hAnsi="Arial" w:cs="Arial"/>
        </w:rPr>
        <w:t>Bydd darlithoedd yn cyflwyno’r myfyrwyr i’r cysyniadau, yr egwyddorion a’r arferion o ddatblygu amgylcheddau chwarae ysgogol mewn lleoliadau blynyddoedd cynnar. Bydd gweithdai ymarferol yn cyflwyno cyfleoedd i werthuso asesiadau risg ac archwiliadau amgylcheddol yn feirniadol.</w:t>
      </w:r>
    </w:p>
    <w:p w:rsidR="00F21CDC" w:rsidRDefault="00F21CDC" w:rsidP="00F21CDC">
      <w:pPr>
        <w:overflowPunct w:val="0"/>
        <w:autoSpaceDE w:val="0"/>
        <w:autoSpaceDN w:val="0"/>
        <w:adjustRightInd w:val="0"/>
        <w:spacing w:before="120"/>
        <w:jc w:val="both"/>
        <w:textAlignment w:val="baseline"/>
        <w:rPr>
          <w:rFonts w:ascii="Arial" w:hAnsi="Arial" w:cs="Arial"/>
        </w:rPr>
      </w:pPr>
      <w:r>
        <w:rPr>
          <w:rFonts w:ascii="Arial" w:hAnsi="Arial" w:cs="Arial"/>
        </w:rPr>
        <w:t xml:space="preserve">Dyrennir yr addysgu fel a ganlyn i gyflwyno’r modwl: </w:t>
      </w:r>
    </w:p>
    <w:p w:rsidR="00F21CDC" w:rsidRDefault="00F21CDC" w:rsidP="00F21CDC">
      <w:pPr>
        <w:overflowPunct w:val="0"/>
        <w:autoSpaceDE w:val="0"/>
        <w:autoSpaceDN w:val="0"/>
        <w:adjustRightInd w:val="0"/>
        <w:jc w:val="both"/>
        <w:textAlignment w:val="baseline"/>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both"/>
              <w:textAlignment w:val="baseline"/>
              <w:rPr>
                <w:rFonts w:ascii="Arial" w:hAnsi="Arial" w:cs="Arial"/>
                <w:b/>
                <w:szCs w:val="20"/>
              </w:rPr>
            </w:pPr>
            <w:r>
              <w:rPr>
                <w:rFonts w:ascii="Arial" w:hAnsi="Arial" w:cs="Arial"/>
                <w:b/>
                <w:szCs w:val="20"/>
              </w:rPr>
              <w:t>Math o weithgaredd</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Oriau</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Canran</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both"/>
              <w:textAlignment w:val="baseline"/>
              <w:rPr>
                <w:rFonts w:ascii="Arial" w:hAnsi="Arial" w:cs="Arial"/>
                <w:szCs w:val="20"/>
              </w:rPr>
            </w:pPr>
            <w:r>
              <w:rPr>
                <w:rFonts w:ascii="Arial" w:hAnsi="Arial" w:cs="Arial"/>
                <w:szCs w:val="20"/>
              </w:rPr>
              <w:t>Dysgu ar yr amserlen</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szCs w:val="22"/>
              </w:rPr>
            </w:pPr>
            <w:r>
              <w:rPr>
                <w:rFonts w:ascii="Arial" w:hAnsi="Arial" w:cs="Arial"/>
              </w:rPr>
              <w:t>27</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rPr>
            </w:pPr>
            <w:r>
              <w:rPr>
                <w:rFonts w:ascii="Arial" w:hAnsi="Arial" w:cs="Arial"/>
              </w:rPr>
              <w:t>13%</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both"/>
              <w:textAlignment w:val="baseline"/>
              <w:rPr>
                <w:rFonts w:ascii="Arial" w:hAnsi="Arial" w:cs="Arial"/>
                <w:szCs w:val="20"/>
              </w:rPr>
            </w:pPr>
            <w:r>
              <w:rPr>
                <w:rFonts w:ascii="Arial" w:hAnsi="Arial" w:cs="Arial"/>
                <w:szCs w:val="20"/>
              </w:rPr>
              <w:t>Dysgu annibynnol</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szCs w:val="22"/>
              </w:rPr>
            </w:pPr>
            <w:r>
              <w:rPr>
                <w:rFonts w:ascii="Arial" w:hAnsi="Arial" w:cs="Arial"/>
              </w:rPr>
              <w:t>113</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rPr>
            </w:pPr>
            <w:r>
              <w:rPr>
                <w:rFonts w:ascii="Arial" w:hAnsi="Arial" w:cs="Arial"/>
              </w:rPr>
              <w:t>67%</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both"/>
              <w:textAlignment w:val="baseline"/>
              <w:rPr>
                <w:rFonts w:ascii="Arial" w:hAnsi="Arial" w:cs="Arial"/>
                <w:szCs w:val="20"/>
              </w:rPr>
            </w:pPr>
            <w:r>
              <w:rPr>
                <w:rFonts w:ascii="Arial" w:hAnsi="Arial" w:cs="Arial"/>
                <w:szCs w:val="20"/>
              </w:rPr>
              <w:t>Dysgu drwy leoliadau</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szCs w:val="22"/>
              </w:rPr>
            </w:pPr>
            <w:r>
              <w:rPr>
                <w:rFonts w:ascii="Arial" w:hAnsi="Arial" w:cs="Arial"/>
              </w:rPr>
              <w:t>60</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rPr>
            </w:pPr>
            <w:r>
              <w:rPr>
                <w:rFonts w:ascii="Arial" w:hAnsi="Arial" w:cs="Arial"/>
              </w:rPr>
              <w:t>20%</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both"/>
              <w:textAlignment w:val="baseline"/>
              <w:rPr>
                <w:rFonts w:ascii="Arial" w:hAnsi="Arial" w:cs="Arial"/>
                <w:szCs w:val="20"/>
              </w:rPr>
            </w:pPr>
            <w:r>
              <w:rPr>
                <w:rFonts w:ascii="Arial" w:hAnsi="Arial" w:cs="Arial"/>
                <w:b/>
                <w:szCs w:val="20"/>
              </w:rPr>
              <w:t xml:space="preserve">CYFANSWM </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200 awr</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100%</w:t>
            </w:r>
          </w:p>
        </w:tc>
      </w:tr>
    </w:tbl>
    <w:p w:rsidR="00F21CDC" w:rsidRDefault="00F21CDC" w:rsidP="00F21CDC">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rsidR="00F21CDC" w:rsidRDefault="00F21CDC" w:rsidP="00F21CDC">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Pr>
          <w:rFonts w:ascii="Arial" w:hAnsi="Arial" w:cs="Arial"/>
          <w:b/>
        </w:rPr>
        <w:t>ASESU</w:t>
      </w:r>
    </w:p>
    <w:p w:rsidR="00F21CDC" w:rsidRDefault="00F21CDC" w:rsidP="00F21CDC">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rPr>
      </w:pPr>
      <w:r>
        <w:rPr>
          <w:rFonts w:ascii="Arial" w:hAnsi="Arial" w:cs="Arial"/>
          <w:i/>
        </w:rPr>
        <w:t xml:space="preserve">Cyflwynir ac asesir y canlynol yn ystod y modwl: </w:t>
      </w:r>
    </w:p>
    <w:p w:rsidR="00F21CDC" w:rsidRDefault="00F21CDC" w:rsidP="00F21CDC">
      <w:pPr>
        <w:tabs>
          <w:tab w:val="left" w:pos="720"/>
          <w:tab w:val="left" w:pos="1440"/>
          <w:tab w:val="left" w:pos="2160"/>
          <w:tab w:val="left" w:pos="2880"/>
        </w:tabs>
        <w:overflowPunct w:val="0"/>
        <w:autoSpaceDE w:val="0"/>
        <w:autoSpaceDN w:val="0"/>
        <w:adjustRightInd w:val="0"/>
        <w:textAlignment w:val="baseline"/>
        <w:rPr>
          <w:rFonts w:ascii="Arial" w:hAnsi="Arial" w:cs="Arial"/>
          <w:i/>
        </w:rPr>
      </w:pPr>
      <w:r>
        <w:rPr>
          <w:rFonts w:ascii="Arial" w:hAnsi="Arial" w:cs="Arial"/>
          <w:i/>
        </w:rPr>
        <w:t xml:space="preserve">SCDCCLD0412 Gwerthuso'r amgylchedd ar gyfer plant a theuluoedd: K57-64; P3-8, P10, P21-22, P24. </w:t>
      </w:r>
    </w:p>
    <w:p w:rsidR="00F21CDC" w:rsidRDefault="00F21CDC" w:rsidP="00F21CDC">
      <w:pPr>
        <w:overflowPunct w:val="0"/>
        <w:autoSpaceDE w:val="0"/>
        <w:autoSpaceDN w:val="0"/>
        <w:adjustRightInd w:val="0"/>
        <w:jc w:val="both"/>
        <w:textAlignment w:val="baseline"/>
        <w:rPr>
          <w:rFonts w:ascii="Arial" w:hAnsi="Arial" w:cs="Arial"/>
          <w:i/>
        </w:rPr>
      </w:pPr>
      <w:r>
        <w:rPr>
          <w:rFonts w:ascii="Arial" w:hAnsi="Arial" w:cs="Arial"/>
          <w:i/>
        </w:rPr>
        <w:t>SKAPW9 Cynllunio a chefnogi chwarae hunangyfeiriedig: K16-19; P6-12.</w:t>
      </w:r>
    </w:p>
    <w:p w:rsidR="00F21CDC" w:rsidRDefault="00F21CDC" w:rsidP="00F21CDC">
      <w:pPr>
        <w:overflowPunct w:val="0"/>
        <w:autoSpaceDE w:val="0"/>
        <w:autoSpaceDN w:val="0"/>
        <w:adjustRightInd w:val="0"/>
        <w:jc w:val="both"/>
        <w:textAlignment w:val="baseline"/>
        <w:rPr>
          <w:rFonts w:ascii="Arial" w:hAnsi="Arial" w:cs="Arial"/>
          <w:i/>
        </w:rPr>
      </w:pPr>
      <w:r>
        <w:rPr>
          <w:rFonts w:ascii="Arial" w:hAnsi="Arial" w:cs="Arial"/>
          <w:i/>
        </w:rPr>
        <w:t>SCDHSC0042 Arwain ymarfer ar gyfer iechyd a diogelwch yn y lleoliad gwaith: K18-20, K32-33, K39-50;P 7-11, P13-15, P17-18, P21, P23-24.</w:t>
      </w:r>
    </w:p>
    <w:p w:rsidR="00F21CDC" w:rsidRDefault="00F21CDC" w:rsidP="00F21CDC">
      <w:pPr>
        <w:overflowPunct w:val="0"/>
        <w:autoSpaceDE w:val="0"/>
        <w:autoSpaceDN w:val="0"/>
        <w:adjustRightInd w:val="0"/>
        <w:jc w:val="both"/>
        <w:textAlignment w:val="baseline"/>
        <w:rPr>
          <w:rFonts w:ascii="Arial" w:hAnsi="Arial" w:cs="Arial"/>
          <w:i/>
        </w:rPr>
      </w:pPr>
      <w:r>
        <w:rPr>
          <w:rFonts w:ascii="Arial" w:hAnsi="Arial" w:cs="Arial"/>
          <w:i/>
        </w:rPr>
        <w:t xml:space="preserve">SCDCCLD0407 Arwain y cwricwlwm addysg gynnar i blant: P19-20. </w:t>
      </w:r>
    </w:p>
    <w:p w:rsidR="00F21CDC" w:rsidRDefault="00F21CDC" w:rsidP="00F21CDC">
      <w:pPr>
        <w:overflowPunct w:val="0"/>
        <w:autoSpaceDE w:val="0"/>
        <w:autoSpaceDN w:val="0"/>
        <w:adjustRightInd w:val="0"/>
        <w:jc w:val="both"/>
        <w:textAlignment w:val="baseline"/>
        <w:rPr>
          <w:rFonts w:ascii="Arial" w:hAnsi="Arial" w:cs="Arial"/>
          <w:i/>
        </w:rPr>
      </w:pPr>
      <w:r>
        <w:rPr>
          <w:rFonts w:ascii="Arial" w:hAnsi="Arial" w:cs="Arial"/>
          <w:i/>
        </w:rPr>
        <w:t>SCDHSC0044 Arwain ymarfer sy'n hyrwyddo'r broses o ddiogelu plant a phobl ifanc: P 28-29, 37.</w:t>
      </w:r>
    </w:p>
    <w:p w:rsidR="00F21CDC" w:rsidRDefault="00F21CDC" w:rsidP="00F21CDC">
      <w:pPr>
        <w:overflowPunct w:val="0"/>
        <w:autoSpaceDE w:val="0"/>
        <w:autoSpaceDN w:val="0"/>
        <w:adjustRightInd w:val="0"/>
        <w:jc w:val="both"/>
        <w:textAlignment w:val="baseline"/>
        <w:rPr>
          <w:rFonts w:ascii="Arial" w:hAnsi="Arial" w:cs="Arial"/>
          <w:i/>
        </w:rPr>
      </w:pPr>
      <w:r>
        <w:rPr>
          <w:rFonts w:ascii="Arial" w:hAnsi="Arial" w:cs="Arial"/>
          <w:i/>
        </w:rPr>
        <w:t>SCDCCLD0408 Arwain datblygiad corfforol, gwybyddol, emosiynol a chymdeithasol plant: P1-4, P8, P10, P12.</w:t>
      </w:r>
    </w:p>
    <w:p w:rsidR="00F21CDC" w:rsidRDefault="00F21CDC" w:rsidP="00F21CDC">
      <w:pPr>
        <w:overflowPunct w:val="0"/>
        <w:autoSpaceDE w:val="0"/>
        <w:autoSpaceDN w:val="0"/>
        <w:adjustRightInd w:val="0"/>
        <w:jc w:val="both"/>
        <w:textAlignment w:val="baseline"/>
        <w:rPr>
          <w:rFonts w:ascii="Arial" w:hAnsi="Arial" w:cs="Arial"/>
          <w:i/>
        </w:rPr>
      </w:pPr>
    </w:p>
    <w:p w:rsidR="00F21CDC" w:rsidRDefault="00F21CDC" w:rsidP="00F21CDC">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r>
        <w:rPr>
          <w:rFonts w:ascii="Arial" w:hAnsi="Arial" w:cs="Arial"/>
          <w:b/>
        </w:rPr>
        <w:t>Elfen Asesu 1 - 100%</w:t>
      </w:r>
    </w:p>
    <w:p w:rsidR="00F21CDC" w:rsidRDefault="00F21CDC" w:rsidP="00F21CDC">
      <w:pPr>
        <w:overflowPunct w:val="0"/>
        <w:autoSpaceDE w:val="0"/>
        <w:autoSpaceDN w:val="0"/>
        <w:adjustRightInd w:val="0"/>
        <w:jc w:val="both"/>
        <w:textAlignment w:val="baseline"/>
        <w:rPr>
          <w:rFonts w:ascii="Arial" w:hAnsi="Arial" w:cs="Arial"/>
        </w:rPr>
      </w:pPr>
      <w:r>
        <w:rPr>
          <w:rFonts w:ascii="Arial" w:hAnsi="Arial" w:cs="Arial"/>
        </w:rPr>
        <w:t xml:space="preserve">Portffolio (cyfwerth â 4000 o eiriau) i gynnwys 4 rhan. </w:t>
      </w:r>
    </w:p>
    <w:p w:rsidR="00F21CDC" w:rsidRDefault="00F21CDC" w:rsidP="00F21CDC">
      <w:pPr>
        <w:overflowPunct w:val="0"/>
        <w:autoSpaceDE w:val="0"/>
        <w:autoSpaceDN w:val="0"/>
        <w:adjustRightInd w:val="0"/>
        <w:jc w:val="both"/>
        <w:textAlignment w:val="baseline"/>
        <w:rPr>
          <w:rFonts w:ascii="Arial" w:hAnsi="Arial" w:cs="Arial"/>
          <w:b/>
        </w:rPr>
      </w:pPr>
      <w:r>
        <w:rPr>
          <w:rFonts w:ascii="Arial" w:hAnsi="Arial" w:cs="Arial"/>
        </w:rPr>
        <w:tab/>
      </w:r>
      <w:r>
        <w:rPr>
          <w:rFonts w:ascii="Arial" w:hAnsi="Arial" w:cs="Arial"/>
        </w:rPr>
        <w:tab/>
      </w:r>
    </w:p>
    <w:p w:rsidR="00F21CDC" w:rsidRDefault="00F21CDC" w:rsidP="00F21CDC">
      <w:pPr>
        <w:overflowPunct w:val="0"/>
        <w:autoSpaceDE w:val="0"/>
        <w:autoSpaceDN w:val="0"/>
        <w:adjustRightInd w:val="0"/>
        <w:jc w:val="both"/>
        <w:textAlignment w:val="baseline"/>
        <w:rPr>
          <w:rFonts w:ascii="Arial" w:hAnsi="Arial" w:cs="Arial"/>
        </w:rPr>
      </w:pPr>
      <w:r>
        <w:rPr>
          <w:rFonts w:ascii="Arial" w:hAnsi="Arial" w:cs="Arial"/>
        </w:rPr>
        <w:t>Enghraifft:</w:t>
      </w:r>
    </w:p>
    <w:p w:rsidR="00F21CDC" w:rsidRDefault="00F21CDC" w:rsidP="00F21CDC">
      <w:pPr>
        <w:overflowPunct w:val="0"/>
        <w:autoSpaceDE w:val="0"/>
        <w:autoSpaceDN w:val="0"/>
        <w:adjustRightInd w:val="0"/>
        <w:jc w:val="both"/>
        <w:textAlignment w:val="baseline"/>
        <w:rPr>
          <w:rFonts w:ascii="Arial" w:hAnsi="Arial" w:cs="Arial"/>
        </w:rPr>
      </w:pPr>
    </w:p>
    <w:p w:rsidR="00F21CDC" w:rsidRDefault="00F21CDC" w:rsidP="00DA00EC">
      <w:pPr>
        <w:numPr>
          <w:ilvl w:val="0"/>
          <w:numId w:val="4"/>
        </w:numPr>
        <w:contextualSpacing/>
        <w:jc w:val="both"/>
        <w:rPr>
          <w:rFonts w:ascii="Arial" w:hAnsi="Arial" w:cs="Arial"/>
        </w:rPr>
      </w:pPr>
      <w:r>
        <w:rPr>
          <w:rFonts w:ascii="Arial" w:eastAsia="Calibri" w:hAnsi="Arial" w:cs="Arial"/>
        </w:rPr>
        <w:t>cynlluniwch a gwerthuswch weithgareddau’r bore ar gyfer lleoliad blynyddoedd cynnar a gynhelir yn yr amgylchedd dan do ac awyr agored ac sy’n hyrwyddo datblygiad cyfannol grŵp o blant dan 7 oed;</w:t>
      </w:r>
    </w:p>
    <w:p w:rsidR="00F21CDC" w:rsidRDefault="00F21CDC" w:rsidP="00DA00EC">
      <w:pPr>
        <w:numPr>
          <w:ilvl w:val="0"/>
          <w:numId w:val="4"/>
        </w:numPr>
        <w:contextualSpacing/>
        <w:jc w:val="both"/>
        <w:rPr>
          <w:rFonts w:ascii="Arial" w:eastAsia="Calibri" w:hAnsi="Arial" w:cs="Arial"/>
          <w:lang w:val="en-US" w:eastAsia="en-US"/>
        </w:rPr>
      </w:pPr>
      <w:r>
        <w:rPr>
          <w:rFonts w:ascii="Arial" w:hAnsi="Arial" w:cs="Arial"/>
        </w:rPr>
        <w:t>lluniwch asesiad risg ar gyfer y bore sy’n cwmpasu cysylltiadau â deddfwriaeth berthnasol, polisïau a gweithdrefnau yn y gweithle ar gyfer y math o leoliad a’r grŵp blwyddyn a ddewiswyd;</w:t>
      </w:r>
    </w:p>
    <w:p w:rsidR="00F21CDC" w:rsidRDefault="00F21CDC" w:rsidP="00DA00EC">
      <w:pPr>
        <w:numPr>
          <w:ilvl w:val="0"/>
          <w:numId w:val="4"/>
        </w:numPr>
        <w:contextualSpacing/>
        <w:jc w:val="both"/>
        <w:rPr>
          <w:rFonts w:ascii="Arial" w:hAnsi="Arial" w:cs="Arial"/>
        </w:rPr>
      </w:pPr>
      <w:r>
        <w:rPr>
          <w:rFonts w:ascii="Arial" w:eastAsia="Calibri" w:hAnsi="Arial" w:cs="Arial"/>
        </w:rPr>
        <w:t>dangoswch ddefnydd o ffurflen archwiliad amgylcheddol i werthuso eich cynllunio ar gyfer amgylcheddau’r bore, rôl oedolion, gweithgareddau ac adnoddau ynghyd ag amlygu syniadau ar gyfer gwelliannau i’r dyfodol;</w:t>
      </w:r>
    </w:p>
    <w:p w:rsidR="00F21CDC" w:rsidRDefault="00F21CDC" w:rsidP="00DA00EC">
      <w:pPr>
        <w:numPr>
          <w:ilvl w:val="0"/>
          <w:numId w:val="4"/>
        </w:numPr>
        <w:contextualSpacing/>
        <w:jc w:val="both"/>
        <w:rPr>
          <w:rFonts w:ascii="Arial" w:eastAsia="Calibri" w:hAnsi="Arial" w:cs="Arial"/>
          <w:lang w:val="en-US" w:eastAsia="en-US"/>
        </w:rPr>
      </w:pPr>
      <w:r>
        <w:rPr>
          <w:rFonts w:ascii="Arial" w:eastAsia="Calibri" w:hAnsi="Arial" w:cs="Arial"/>
        </w:rPr>
        <w:t>dangoswch ddealltwriaeth o sut i gael safbwyntiau’r holl randdeiliaid wrth ichi ddadansoddi datblygiad cyfannol y plant, a diogelwch a chynhwysiant pawb dan sylw.</w:t>
      </w:r>
      <w:r>
        <w:rPr>
          <w:rFonts w:ascii="Arial" w:eastAsia="Calibri" w:hAnsi="Arial" w:cs="Arial"/>
          <w:lang w:val="en-US"/>
        </w:rPr>
        <w:t xml:space="preserve"> </w:t>
      </w:r>
    </w:p>
    <w:p w:rsidR="00F21CDC" w:rsidRDefault="00F21CDC" w:rsidP="00F21CDC">
      <w:pPr>
        <w:jc w:val="both"/>
        <w:rPr>
          <w:rFonts w:ascii="Arial" w:eastAsia="Calibri" w:hAnsi="Arial" w:cs="Arial"/>
          <w:lang w:val="en-US"/>
        </w:rPr>
      </w:pPr>
    </w:p>
    <w:p w:rsidR="00F21CDC" w:rsidRDefault="00F21CDC" w:rsidP="00F21CDC">
      <w:pPr>
        <w:jc w:val="both"/>
        <w:rPr>
          <w:rFonts w:ascii="Arial" w:eastAsia="Calibri" w:hAnsi="Arial" w:cs="Arial"/>
          <w:lang w:val="en-US"/>
        </w:rPr>
      </w:pPr>
    </w:p>
    <w:p w:rsidR="00F21CDC" w:rsidRDefault="00F21CDC" w:rsidP="00F21CDC">
      <w:pPr>
        <w:jc w:val="both"/>
        <w:rPr>
          <w:rFonts w:ascii="Arial" w:eastAsia="Calibri" w:hAnsi="Arial" w:cs="Arial"/>
          <w:lang w:val="en-US"/>
        </w:rPr>
      </w:pPr>
    </w:p>
    <w:p w:rsidR="00F21CDC" w:rsidRDefault="00F21CDC" w:rsidP="00F21CDC">
      <w:pPr>
        <w:jc w:val="both"/>
        <w:rPr>
          <w:rFonts w:ascii="Arial" w:hAnsi="Arial" w:cs="Arial"/>
          <w:b/>
        </w:rPr>
      </w:pPr>
      <w:r>
        <w:rPr>
          <w:rFonts w:ascii="Arial" w:hAnsi="Arial" w:cs="Arial"/>
          <w:b/>
        </w:rPr>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textAlignment w:val="baseline"/>
              <w:rPr>
                <w:rFonts w:ascii="Arial" w:hAnsi="Arial" w:cs="Arial"/>
                <w:b/>
                <w:szCs w:val="20"/>
              </w:rPr>
            </w:pPr>
            <w:r>
              <w:rPr>
                <w:rFonts w:ascii="Arial" w:hAnsi="Arial" w:cs="Arial"/>
                <w:b/>
                <w:szCs w:val="20"/>
              </w:rPr>
              <w:t>Math o weithgaredd</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Canran</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textAlignment w:val="baseline"/>
              <w:rPr>
                <w:rFonts w:ascii="Arial" w:hAnsi="Arial" w:cs="Arial"/>
                <w:szCs w:val="20"/>
              </w:rPr>
            </w:pPr>
            <w:r>
              <w:rPr>
                <w:rFonts w:ascii="Arial" w:hAnsi="Arial" w:cs="Arial"/>
                <w:szCs w:val="20"/>
              </w:rPr>
              <w:t>Arholiad ysgrifenedig</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szCs w:val="20"/>
              </w:rPr>
            </w:pPr>
            <w:r>
              <w:rPr>
                <w:rFonts w:ascii="Arial" w:hAnsi="Arial" w:cs="Arial"/>
                <w:szCs w:val="20"/>
              </w:rPr>
              <w:t>Ddim yn berthnasol</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textAlignment w:val="baseline"/>
              <w:rPr>
                <w:rFonts w:ascii="Arial" w:hAnsi="Arial" w:cs="Arial"/>
                <w:szCs w:val="20"/>
              </w:rPr>
            </w:pPr>
            <w:r>
              <w:rPr>
                <w:rFonts w:ascii="Arial" w:hAnsi="Arial" w:cs="Arial"/>
                <w:szCs w:val="20"/>
              </w:rPr>
              <w:t>Gwaith cwrs</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szCs w:val="20"/>
              </w:rPr>
            </w:pPr>
            <w:r>
              <w:rPr>
                <w:rFonts w:ascii="Arial" w:hAnsi="Arial" w:cs="Arial"/>
                <w:szCs w:val="20"/>
              </w:rPr>
              <w:t>100%</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textAlignment w:val="baseline"/>
              <w:rPr>
                <w:rFonts w:ascii="Arial" w:hAnsi="Arial" w:cs="Arial"/>
                <w:szCs w:val="20"/>
              </w:rPr>
            </w:pPr>
            <w:r>
              <w:rPr>
                <w:rFonts w:ascii="Arial" w:hAnsi="Arial" w:cs="Arial"/>
                <w:szCs w:val="20"/>
              </w:rPr>
              <w:t>Ymarferol</w:t>
            </w:r>
          </w:p>
        </w:tc>
        <w:tc>
          <w:tcPr>
            <w:tcW w:w="1842" w:type="dxa"/>
            <w:tcBorders>
              <w:top w:val="single" w:sz="4" w:space="0" w:color="auto"/>
              <w:left w:val="single" w:sz="4" w:space="0" w:color="auto"/>
              <w:bottom w:val="single" w:sz="4" w:space="0" w:color="auto"/>
              <w:right w:val="single" w:sz="4" w:space="0" w:color="auto"/>
            </w:tcBorders>
          </w:tcPr>
          <w:p w:rsidR="00F21CDC" w:rsidRDefault="00F21CDC">
            <w:pPr>
              <w:overflowPunct w:val="0"/>
              <w:autoSpaceDE w:val="0"/>
              <w:autoSpaceDN w:val="0"/>
              <w:adjustRightInd w:val="0"/>
              <w:jc w:val="center"/>
              <w:textAlignment w:val="baseline"/>
              <w:rPr>
                <w:rFonts w:ascii="Arial" w:hAnsi="Arial" w:cs="Arial"/>
                <w:szCs w:val="20"/>
              </w:rPr>
            </w:pP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textAlignment w:val="baseline"/>
              <w:rPr>
                <w:rFonts w:ascii="Arial" w:hAnsi="Arial" w:cs="Arial"/>
                <w:szCs w:val="20"/>
              </w:rPr>
            </w:pPr>
            <w:r>
              <w:rPr>
                <w:rFonts w:ascii="Arial" w:hAnsi="Arial" w:cs="Arial"/>
                <w:b/>
                <w:szCs w:val="20"/>
              </w:rPr>
              <w:t xml:space="preserve">CYFANSWM </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overflowPunct w:val="0"/>
              <w:autoSpaceDE w:val="0"/>
              <w:autoSpaceDN w:val="0"/>
              <w:adjustRightInd w:val="0"/>
              <w:jc w:val="center"/>
              <w:textAlignment w:val="baseline"/>
              <w:rPr>
                <w:rFonts w:ascii="Arial" w:hAnsi="Arial" w:cs="Arial"/>
                <w:b/>
                <w:szCs w:val="20"/>
              </w:rPr>
            </w:pPr>
            <w:r>
              <w:rPr>
                <w:rFonts w:ascii="Arial" w:hAnsi="Arial" w:cs="Arial"/>
                <w:b/>
                <w:szCs w:val="20"/>
              </w:rPr>
              <w:t>100%</w:t>
            </w:r>
          </w:p>
        </w:tc>
      </w:tr>
    </w:tbl>
    <w:p w:rsidR="00F21CDC" w:rsidRDefault="00F21CDC" w:rsidP="00F21CDC">
      <w:pPr>
        <w:overflowPunct w:val="0"/>
        <w:autoSpaceDE w:val="0"/>
        <w:autoSpaceDN w:val="0"/>
        <w:adjustRightInd w:val="0"/>
        <w:textAlignment w:val="baseline"/>
        <w:rPr>
          <w:rFonts w:ascii="Arial" w:hAnsi="Arial" w:cs="Arial"/>
          <w:szCs w:val="22"/>
        </w:rPr>
      </w:pPr>
    </w:p>
    <w:p w:rsidR="00F21CDC" w:rsidRDefault="00F21CDC" w:rsidP="00F21CDC">
      <w:pPr>
        <w:tabs>
          <w:tab w:val="left" w:pos="720"/>
          <w:tab w:val="left" w:pos="1440"/>
          <w:tab w:val="left" w:pos="2160"/>
          <w:tab w:val="left" w:pos="2880"/>
        </w:tabs>
        <w:overflowPunct w:val="0"/>
        <w:autoSpaceDE w:val="0"/>
        <w:autoSpaceDN w:val="0"/>
        <w:adjustRightInd w:val="0"/>
        <w:textAlignment w:val="baseline"/>
        <w:rPr>
          <w:rFonts w:ascii="Arial" w:hAnsi="Arial" w:cs="Arial"/>
          <w:b/>
          <w:sz w:val="22"/>
        </w:rPr>
      </w:pPr>
      <w:r>
        <w:rPr>
          <w:rFonts w:ascii="Arial" w:hAnsi="Arial" w:cs="Arial"/>
          <w:b/>
        </w:rPr>
        <w:t>ADDYSG AR GYFER DATBLYGU CYNALIADWY (ADC)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F21CDC" w:rsidTr="00F21CDC">
        <w:trPr>
          <w:trHeight w:val="1022"/>
        </w:trPr>
        <w:tc>
          <w:tcPr>
            <w:tcW w:w="4443" w:type="dxa"/>
            <w:tcBorders>
              <w:top w:val="single" w:sz="4" w:space="0" w:color="auto"/>
              <w:left w:val="single" w:sz="4" w:space="0" w:color="auto"/>
              <w:bottom w:val="single" w:sz="4" w:space="0" w:color="auto"/>
              <w:right w:val="single" w:sz="4" w:space="0" w:color="auto"/>
            </w:tcBorders>
            <w:vAlign w:val="center"/>
            <w:hideMark/>
          </w:tcPr>
          <w:p w:rsidR="00F21CDC" w:rsidRDefault="00F21CDC">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Pr>
                <w:rFonts w:ascii="Arial" w:hAnsi="Arial" w:cs="Arial"/>
                <w:szCs w:val="20"/>
              </w:rPr>
              <w:t>Ydy'r modwl yn cyfrannu at ADC?</w:t>
            </w:r>
          </w:p>
        </w:tc>
        <w:tc>
          <w:tcPr>
            <w:tcW w:w="4443" w:type="dxa"/>
            <w:tcBorders>
              <w:top w:val="single" w:sz="4" w:space="0" w:color="auto"/>
              <w:left w:val="single" w:sz="4" w:space="0" w:color="auto"/>
              <w:bottom w:val="single" w:sz="4" w:space="0" w:color="auto"/>
              <w:right w:val="single" w:sz="4" w:space="0" w:color="auto"/>
            </w:tcBorders>
            <w:vAlign w:val="center"/>
          </w:tcPr>
          <w:p w:rsidR="00F21CDC" w:rsidRDefault="00F21CDC">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Pr>
                <w:rFonts w:ascii="Arial" w:hAnsi="Arial" w:cs="Arial"/>
                <w:szCs w:val="20"/>
              </w:rPr>
              <w:t>Ydy</w:t>
            </w:r>
          </w:p>
          <w:p w:rsidR="00F21CDC" w:rsidRDefault="00F21CDC">
            <w:p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szCs w:val="20"/>
              </w:rPr>
            </w:pPr>
          </w:p>
        </w:tc>
      </w:tr>
      <w:tr w:rsidR="00F21CDC" w:rsidTr="00F21CDC">
        <w:tc>
          <w:tcPr>
            <w:tcW w:w="8886" w:type="dxa"/>
            <w:gridSpan w:val="2"/>
            <w:tcBorders>
              <w:top w:val="single" w:sz="4" w:space="0" w:color="auto"/>
              <w:left w:val="single" w:sz="4" w:space="0" w:color="auto"/>
              <w:bottom w:val="single" w:sz="4" w:space="0" w:color="auto"/>
              <w:right w:val="single" w:sz="4" w:space="0" w:color="auto"/>
            </w:tcBorders>
          </w:tcPr>
          <w:p w:rsidR="00F21CDC" w:rsidRDefault="00F21CDC">
            <w:pPr>
              <w:overflowPunct w:val="0"/>
              <w:autoSpaceDE w:val="0"/>
              <w:autoSpaceDN w:val="0"/>
              <w:adjustRightInd w:val="0"/>
              <w:jc w:val="both"/>
              <w:textAlignment w:val="baseline"/>
              <w:rPr>
                <w:rFonts w:ascii="Arial" w:hAnsi="Arial" w:cs="Arial"/>
                <w:b/>
                <w:szCs w:val="20"/>
              </w:rPr>
            </w:pPr>
            <w:r>
              <w:rPr>
                <w:rFonts w:ascii="Arial" w:hAnsi="Arial" w:cs="Arial"/>
                <w:b/>
                <w:szCs w:val="20"/>
              </w:rPr>
              <w:t xml:space="preserve">Lleihau gwastraff adnoddau </w:t>
            </w:r>
          </w:p>
          <w:p w:rsidR="00F21CDC" w:rsidRDefault="00F21CDC" w:rsidP="00DA00EC">
            <w:pPr>
              <w:numPr>
                <w:ilvl w:val="0"/>
                <w:numId w:val="5"/>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Defnyddir yr ADRh i leihau’r defnydd o bapur;</w:t>
            </w:r>
          </w:p>
          <w:p w:rsidR="00F21CDC" w:rsidRDefault="00F21CDC" w:rsidP="00DA00EC">
            <w:pPr>
              <w:numPr>
                <w:ilvl w:val="0"/>
                <w:numId w:val="5"/>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Anogir myfyrwyr i ddatblygu ymddygiadau cadarnhaol o ran cynaliadwyedd, megis ailddefnyddio, adnewyddu a dyfeisio adnoddau chwarae’n fyrfyfyr.</w:t>
            </w:r>
          </w:p>
          <w:p w:rsidR="00F21CDC" w:rsidRDefault="00F21CDC">
            <w:pPr>
              <w:rPr>
                <w:rFonts w:ascii="Arial" w:hAnsi="Arial" w:cs="Arial"/>
                <w:b/>
                <w:szCs w:val="20"/>
              </w:rPr>
            </w:pPr>
            <w:r>
              <w:rPr>
                <w:rFonts w:ascii="Arial" w:hAnsi="Arial" w:cs="Arial"/>
                <w:b/>
                <w:szCs w:val="20"/>
              </w:rPr>
              <w:t>Addysgeg</w:t>
            </w:r>
          </w:p>
          <w:p w:rsidR="00F21CDC" w:rsidRDefault="00F21CDC">
            <w:pPr>
              <w:rPr>
                <w:rFonts w:ascii="Arial" w:hAnsi="Arial" w:cs="Arial"/>
                <w:szCs w:val="20"/>
              </w:rPr>
            </w:pPr>
            <w:r>
              <w:rPr>
                <w:rFonts w:ascii="Arial" w:hAnsi="Arial" w:cs="Arial"/>
                <w:szCs w:val="20"/>
              </w:rPr>
              <w:t>Mae’r dull addysgegol yn cefnogi cyfleoedd ar gyfer:</w:t>
            </w:r>
          </w:p>
          <w:p w:rsidR="00F21CDC" w:rsidRDefault="00F21CDC" w:rsidP="00DA00EC">
            <w:pPr>
              <w:numPr>
                <w:ilvl w:val="0"/>
                <w:numId w:val="6"/>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datrys problemau</w:t>
            </w:r>
          </w:p>
          <w:p w:rsidR="00F21CDC" w:rsidRDefault="00F21CDC" w:rsidP="00DA00EC">
            <w:pPr>
              <w:numPr>
                <w:ilvl w:val="0"/>
                <w:numId w:val="6"/>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meddwl yn greadigol</w:t>
            </w:r>
          </w:p>
          <w:p w:rsidR="00F21CDC" w:rsidRDefault="00F21CDC" w:rsidP="00DA00EC">
            <w:pPr>
              <w:numPr>
                <w:ilvl w:val="0"/>
                <w:numId w:val="6"/>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dysgu drwy brofiadau</w:t>
            </w:r>
          </w:p>
          <w:p w:rsidR="00F21CDC" w:rsidRDefault="00F21CDC" w:rsidP="00DA00EC">
            <w:pPr>
              <w:numPr>
                <w:ilvl w:val="0"/>
                <w:numId w:val="6"/>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 xml:space="preserve">adfyfyrio </w:t>
            </w:r>
          </w:p>
          <w:p w:rsidR="00F21CDC" w:rsidRDefault="00F21CDC" w:rsidP="00DA00EC">
            <w:pPr>
              <w:numPr>
                <w:ilvl w:val="0"/>
                <w:numId w:val="6"/>
              </w:numPr>
              <w:overflowPunct w:val="0"/>
              <w:autoSpaceDE w:val="0"/>
              <w:autoSpaceDN w:val="0"/>
              <w:adjustRightInd w:val="0"/>
              <w:contextualSpacing/>
              <w:jc w:val="both"/>
              <w:textAlignment w:val="baseline"/>
              <w:rPr>
                <w:rFonts w:ascii="Arial" w:hAnsi="Arial" w:cs="Arial"/>
                <w:szCs w:val="20"/>
              </w:rPr>
            </w:pPr>
            <w:r>
              <w:rPr>
                <w:rFonts w:ascii="Arial" w:hAnsi="Arial" w:cs="Arial"/>
                <w:szCs w:val="20"/>
              </w:rPr>
              <w:t xml:space="preserve">dysgu rhyngddisgyblaethol a chyfannol </w:t>
            </w:r>
          </w:p>
          <w:p w:rsidR="00F21CDC" w:rsidRDefault="00F21CDC">
            <w:pPr>
              <w:rPr>
                <w:rFonts w:ascii="Arial" w:hAnsi="Arial" w:cs="Arial"/>
                <w:b/>
                <w:szCs w:val="20"/>
              </w:rPr>
            </w:pPr>
            <w:r>
              <w:rPr>
                <w:rFonts w:ascii="Arial" w:hAnsi="Arial" w:cs="Arial"/>
                <w:b/>
                <w:szCs w:val="20"/>
              </w:rPr>
              <w:t>Cymdeithasol/Economaidd</w:t>
            </w:r>
          </w:p>
          <w:p w:rsidR="00F21CDC" w:rsidRDefault="00F21CDC">
            <w:pPr>
              <w:rPr>
                <w:rFonts w:ascii="Arial" w:hAnsi="Arial" w:cs="Arial"/>
                <w:szCs w:val="20"/>
              </w:rPr>
            </w:pPr>
            <w:r>
              <w:rPr>
                <w:rFonts w:ascii="Arial" w:hAnsi="Arial" w:cs="Arial"/>
                <w:szCs w:val="20"/>
              </w:rPr>
              <w:t>Mae’r modwl yn datblygu dealltwriaeth o:</w:t>
            </w:r>
          </w:p>
          <w:p w:rsidR="00F21CDC" w:rsidRDefault="00F21CDC" w:rsidP="00DA00EC">
            <w:pPr>
              <w:numPr>
                <w:ilvl w:val="0"/>
                <w:numId w:val="7"/>
              </w:numPr>
              <w:overflowPunct w:val="0"/>
              <w:autoSpaceDE w:val="0"/>
              <w:autoSpaceDN w:val="0"/>
              <w:adjustRightInd w:val="0"/>
              <w:contextualSpacing/>
              <w:jc w:val="both"/>
              <w:textAlignment w:val="baseline"/>
              <w:rPr>
                <w:rFonts w:ascii="Arial" w:hAnsi="Arial" w:cs="Arial"/>
                <w:b/>
                <w:szCs w:val="20"/>
              </w:rPr>
            </w:pPr>
            <w:r>
              <w:rPr>
                <w:rFonts w:ascii="Arial" w:hAnsi="Arial" w:cs="Arial"/>
                <w:szCs w:val="20"/>
              </w:rPr>
              <w:t xml:space="preserve">arsylwi, asesu, cofnodi/monitro </w:t>
            </w:r>
          </w:p>
          <w:p w:rsidR="00F21CDC" w:rsidRDefault="00F21CDC">
            <w:pPr>
              <w:overflowPunct w:val="0"/>
              <w:autoSpaceDE w:val="0"/>
              <w:autoSpaceDN w:val="0"/>
              <w:adjustRightInd w:val="0"/>
              <w:ind w:left="360"/>
              <w:contextualSpacing/>
              <w:jc w:val="both"/>
              <w:textAlignment w:val="baseline"/>
              <w:rPr>
                <w:rFonts w:ascii="Arial" w:hAnsi="Arial" w:cs="Arial"/>
                <w:b/>
                <w:szCs w:val="20"/>
              </w:rPr>
            </w:pPr>
          </w:p>
        </w:tc>
      </w:tr>
    </w:tbl>
    <w:p w:rsidR="00F21CDC" w:rsidRDefault="00F21CDC" w:rsidP="00F21CDC">
      <w:pPr>
        <w:overflowPunct w:val="0"/>
        <w:autoSpaceDE w:val="0"/>
        <w:autoSpaceDN w:val="0"/>
        <w:adjustRightInd w:val="0"/>
        <w:jc w:val="both"/>
        <w:textAlignment w:val="baseline"/>
        <w:rPr>
          <w:rFonts w:ascii="Arial" w:hAnsi="Arial" w:cs="Arial"/>
          <w:bCs/>
          <w:sz w:val="22"/>
          <w:szCs w:val="22"/>
        </w:rPr>
      </w:pPr>
    </w:p>
    <w:p w:rsidR="00F21CDC" w:rsidRDefault="00F21CDC" w:rsidP="00F21CDC">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rPr>
      </w:pPr>
      <w:r>
        <w:rPr>
          <w:rFonts w:ascii="Arial" w:hAnsi="Arial" w:cs="Arial"/>
          <w:b/>
        </w:rPr>
        <w:t>Deddf Llesiant Cenedlaethau’r Dyfodol (Cymru) 2015:</w:t>
      </w:r>
    </w:p>
    <w:p w:rsidR="00F21CDC" w:rsidRDefault="00F21CDC" w:rsidP="00F21CDC">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rPr>
      </w:pPr>
      <w:r>
        <w:rPr>
          <w:rFonts w:ascii="Arial" w:hAnsi="Arial" w:cs="Arial"/>
        </w:rPr>
        <w:t xml:space="preserve">Mae’n cefnogi dealltwriaeth o werth amrywiol amgylcheddau dysgu, yn cynnwys manteision defnyddio mannau naturiol yn yr awyr agored, ac yn sgil hynny mae’n cysylltu â: </w:t>
      </w:r>
    </w:p>
    <w:p w:rsidR="00F21CDC" w:rsidRDefault="00F21CDC" w:rsidP="00F21CDC">
      <w:pPr>
        <w:tabs>
          <w:tab w:val="left" w:pos="720"/>
          <w:tab w:val="left" w:pos="1440"/>
          <w:tab w:val="left" w:pos="2160"/>
          <w:tab w:val="left" w:pos="2880"/>
        </w:tabs>
        <w:overflowPunct w:val="0"/>
        <w:autoSpaceDE w:val="0"/>
        <w:autoSpaceDN w:val="0"/>
        <w:adjustRightInd w:val="0"/>
        <w:spacing w:before="240" w:after="120"/>
        <w:ind w:left="142" w:hanging="142"/>
        <w:jc w:val="both"/>
        <w:textAlignment w:val="baseline"/>
        <w:rPr>
          <w:rFonts w:ascii="Arial" w:hAnsi="Arial" w:cs="Arial"/>
        </w:rPr>
      </w:pPr>
      <w:r>
        <w:rPr>
          <w:rFonts w:ascii="Arial" w:hAnsi="Arial" w:cs="Arial"/>
        </w:rPr>
        <w:t xml:space="preserve"> </w:t>
      </w:r>
      <w:r>
        <w:rPr>
          <w:rFonts w:ascii="Arial" w:hAnsi="Arial" w:cs="Arial"/>
          <w:b/>
        </w:rPr>
        <w:t>‘Cymru iachach:</w:t>
      </w:r>
      <w:r>
        <w:rPr>
          <w:rFonts w:ascii="Arial" w:hAnsi="Arial" w:cs="Arial"/>
        </w:rPr>
        <w:t xml:space="preserve"> ...mae llesiant corfforol a meddyliol pobl cystal â phosibl a ...  ..deellir dewisiadau ac ymddygiadau sydd o fudd i iechyd yn y dyfodol’.</w:t>
      </w:r>
    </w:p>
    <w:p w:rsidR="00F21CDC" w:rsidRDefault="00F21CDC" w:rsidP="00F21CDC">
      <w:pPr>
        <w:overflowPunct w:val="0"/>
        <w:autoSpaceDE w:val="0"/>
        <w:autoSpaceDN w:val="0"/>
        <w:adjustRightInd w:val="0"/>
        <w:spacing w:after="120"/>
        <w:textAlignment w:val="baseline"/>
        <w:rPr>
          <w:rFonts w:ascii="Arial" w:hAnsi="Arial" w:cs="Arial"/>
          <w:b/>
        </w:rPr>
      </w:pPr>
    </w:p>
    <w:p w:rsidR="00CD693F" w:rsidRPr="00D9466A" w:rsidRDefault="00CD693F"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F21CDC" w:rsidRDefault="00F21CDC" w:rsidP="00F21CDC">
      <w:pPr>
        <w:spacing w:line="256" w:lineRule="auto"/>
        <w:rPr>
          <w:rFonts w:cs="Arial"/>
          <w:b/>
          <w:sz w:val="22"/>
          <w:szCs w:val="20"/>
        </w:rPr>
      </w:pPr>
      <w:r>
        <w:rPr>
          <w:rFonts w:cs="Arial"/>
          <w:b/>
        </w:rPr>
        <w:lastRenderedPageBreak/>
        <w:t>MODULE CODE:                   EAEE5005</w:t>
      </w:r>
    </w:p>
    <w:p w:rsidR="00F21CDC" w:rsidRDefault="00F21CDC" w:rsidP="00F21CDC">
      <w:pPr>
        <w:rPr>
          <w:rFonts w:cs="Arial"/>
          <w:b/>
        </w:rPr>
      </w:pPr>
      <w:r>
        <w:rPr>
          <w:rFonts w:cs="Arial"/>
          <w:b/>
        </w:rPr>
        <w:t xml:space="preserve">TITLE:                                </w:t>
      </w:r>
      <w:r>
        <w:rPr>
          <w:rFonts w:cs="Arial"/>
          <w:b/>
        </w:rPr>
        <w:tab/>
        <w:t>Learning environments: indoors and out</w:t>
      </w:r>
    </w:p>
    <w:p w:rsidR="00F21CDC" w:rsidRDefault="00F21CDC" w:rsidP="00F21CDC">
      <w:pPr>
        <w:rPr>
          <w:rFonts w:cs="Arial"/>
          <w:b/>
        </w:rPr>
      </w:pPr>
      <w:r>
        <w:rPr>
          <w:rFonts w:cs="Arial"/>
          <w:b/>
        </w:rPr>
        <w:t>DATED:</w:t>
      </w:r>
      <w:r>
        <w:rPr>
          <w:rFonts w:cs="Arial"/>
          <w:b/>
        </w:rPr>
        <w:tab/>
      </w:r>
      <w:r>
        <w:rPr>
          <w:rFonts w:cs="Arial"/>
          <w:b/>
        </w:rPr>
        <w:tab/>
      </w:r>
      <w:r>
        <w:rPr>
          <w:rFonts w:cs="Arial"/>
          <w:b/>
        </w:rPr>
        <w:tab/>
        <w:t xml:space="preserve">17/03/2016  </w:t>
      </w:r>
    </w:p>
    <w:p w:rsidR="00F21CDC" w:rsidRDefault="00F21CDC" w:rsidP="00F21CDC">
      <w:pPr>
        <w:rPr>
          <w:rFonts w:cs="Arial"/>
          <w:b/>
        </w:rPr>
      </w:pPr>
    </w:p>
    <w:p w:rsidR="00F21CDC" w:rsidRDefault="00F21CDC" w:rsidP="00F21CDC">
      <w:pPr>
        <w:rPr>
          <w:rFonts w:cs="Arial"/>
          <w:b/>
        </w:rPr>
      </w:pPr>
      <w:r>
        <w:rPr>
          <w:rFonts w:cs="Arial"/>
          <w:b/>
        </w:rPr>
        <w:t>LEVEL:</w:t>
      </w:r>
      <w:r>
        <w:rPr>
          <w:rFonts w:cs="Arial"/>
          <w:b/>
        </w:rPr>
        <w:tab/>
      </w:r>
      <w:r>
        <w:rPr>
          <w:rFonts w:cs="Arial"/>
          <w:b/>
        </w:rPr>
        <w:tab/>
      </w:r>
      <w:r>
        <w:rPr>
          <w:rFonts w:cs="Arial"/>
          <w:b/>
        </w:rPr>
        <w:tab/>
        <w:t>5</w:t>
      </w:r>
    </w:p>
    <w:p w:rsidR="00F21CDC" w:rsidRDefault="00F21CDC" w:rsidP="00F21CDC">
      <w:pPr>
        <w:rPr>
          <w:rFonts w:cs="Arial"/>
          <w:b/>
        </w:rPr>
      </w:pPr>
      <w:r>
        <w:rPr>
          <w:rFonts w:cs="Arial"/>
          <w:b/>
        </w:rPr>
        <w:t>CREDITS:</w:t>
      </w:r>
      <w:r>
        <w:rPr>
          <w:rFonts w:cs="Arial"/>
          <w:b/>
        </w:rPr>
        <w:tab/>
      </w:r>
      <w:r>
        <w:rPr>
          <w:rFonts w:cs="Arial"/>
          <w:b/>
        </w:rPr>
        <w:tab/>
      </w:r>
      <w:r>
        <w:rPr>
          <w:rFonts w:cs="Arial"/>
          <w:b/>
        </w:rPr>
        <w:tab/>
        <w:t>20</w:t>
      </w:r>
    </w:p>
    <w:p w:rsidR="00F21CDC" w:rsidRDefault="00F21CDC" w:rsidP="00F21CDC">
      <w:pPr>
        <w:rPr>
          <w:rFonts w:cs="Arial"/>
          <w:b/>
        </w:rPr>
      </w:pPr>
    </w:p>
    <w:p w:rsidR="00F21CDC" w:rsidRDefault="00F21CDC" w:rsidP="00F21CDC">
      <w:pPr>
        <w:rPr>
          <w:rFonts w:cs="Arial"/>
        </w:rPr>
      </w:pPr>
      <w:r>
        <w:rPr>
          <w:rFonts w:cs="Arial"/>
          <w:b/>
        </w:rPr>
        <w:t xml:space="preserve">JACS CODE:   </w:t>
      </w:r>
      <w:r>
        <w:rPr>
          <w:rFonts w:cs="Arial"/>
          <w:b/>
        </w:rPr>
        <w:tab/>
      </w:r>
      <w:r>
        <w:rPr>
          <w:rFonts w:cs="Arial"/>
          <w:b/>
        </w:rPr>
        <w:tab/>
        <w:t xml:space="preserve">X310 </w:t>
      </w:r>
    </w:p>
    <w:p w:rsidR="00F21CDC" w:rsidRDefault="00F21CDC" w:rsidP="00F21CDC">
      <w:pPr>
        <w:pBdr>
          <w:bottom w:val="single" w:sz="6" w:space="1" w:color="auto"/>
        </w:pBdr>
        <w:rPr>
          <w:rFonts w:cs="Arial"/>
        </w:rPr>
      </w:pPr>
    </w:p>
    <w:p w:rsidR="00F21CDC" w:rsidRDefault="00F21CDC" w:rsidP="00F21CDC">
      <w:pPr>
        <w:rPr>
          <w:rFonts w:cs="Arial"/>
          <w:i/>
          <w:iCs/>
        </w:rPr>
      </w:pPr>
    </w:p>
    <w:p w:rsidR="00F21CDC" w:rsidRDefault="00F21CDC" w:rsidP="00F21CDC">
      <w:pPr>
        <w:rPr>
          <w:rFonts w:cs="Arial"/>
          <w:i/>
          <w:iCs/>
        </w:rPr>
      </w:pPr>
      <w:r>
        <w:rPr>
          <w:rFonts w:cs="Arial"/>
          <w:i/>
          <w:iC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rsidR="00F21CDC" w:rsidRDefault="00F21CDC" w:rsidP="00F21CDC">
      <w:pPr>
        <w:rPr>
          <w:rFonts w:cs="Arial"/>
          <w:i/>
          <w:iCs/>
        </w:rPr>
      </w:pPr>
    </w:p>
    <w:p w:rsidR="00F21CDC" w:rsidRDefault="00F21CDC" w:rsidP="00F21CDC">
      <w:pPr>
        <w:rPr>
          <w:rFonts w:cs="Arial"/>
          <w:b/>
        </w:rPr>
      </w:pPr>
      <w:r>
        <w:rPr>
          <w:rFonts w:cs="Arial"/>
          <w:b/>
        </w:rPr>
        <w:t xml:space="preserve">AIM(S) </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To enable students to acquire skills, knowledge and enthusiasm relating to promoting early learning in a range of stimulating environments.</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To develop students confidence in their abilities to identify and reduce risk in the promotion of children’s learning and well-being.</w:t>
      </w:r>
    </w:p>
    <w:p w:rsidR="00F21CDC" w:rsidRDefault="00F21CDC" w:rsidP="00F21CDC">
      <w:pPr>
        <w:spacing w:before="120"/>
        <w:rPr>
          <w:rFonts w:cs="Arial"/>
        </w:rPr>
      </w:pPr>
    </w:p>
    <w:p w:rsidR="00F21CDC" w:rsidRDefault="00F21CDC" w:rsidP="00F21CDC">
      <w:pPr>
        <w:rPr>
          <w:rFonts w:cs="Arial"/>
          <w:b/>
        </w:rPr>
      </w:pPr>
      <w:r>
        <w:rPr>
          <w:rFonts w:cs="Arial"/>
          <w:b/>
        </w:rPr>
        <w:t>LEARNING OUTCOMES</w:t>
      </w:r>
    </w:p>
    <w:p w:rsidR="00F21CDC" w:rsidRDefault="00F21CDC" w:rsidP="00F21CDC">
      <w:pPr>
        <w:rPr>
          <w:rFonts w:cs="Arial"/>
          <w:b/>
        </w:rPr>
      </w:pPr>
    </w:p>
    <w:p w:rsidR="00F21CDC" w:rsidRDefault="00F21CDC" w:rsidP="00F21CDC">
      <w:pPr>
        <w:rPr>
          <w:rFonts w:cs="Arial"/>
        </w:rPr>
      </w:pPr>
      <w:r>
        <w:rPr>
          <w:rFonts w:cs="Arial"/>
        </w:rPr>
        <w:t>Upon the successful completion of this module, the student should be able to demonstrate the ability to:</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analyse the relationship between some of the principles of young children’s holistic development and provision of appropriate early years environments, including outdoor natural spaces;</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evaluate and reflect on the role of adults in providing adaptable environments which support young children as competent, independent thinkers and learners;</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 xml:space="preserve">analyse and evaluate some of the risks and benefits of providing young children with challenging play environments; </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 xml:space="preserve">organise their knowledge and learning through use of a range of information resources, and present their work at the appropriate level. </w:t>
      </w:r>
    </w:p>
    <w:p w:rsidR="00F21CDC" w:rsidRDefault="00F21CDC" w:rsidP="00F21CDC">
      <w:pPr>
        <w:tabs>
          <w:tab w:val="left" w:pos="7380"/>
        </w:tabs>
        <w:rPr>
          <w:rFonts w:cs="Arial"/>
          <w:bCs/>
        </w:rPr>
      </w:pPr>
    </w:p>
    <w:p w:rsidR="00F21CDC" w:rsidRDefault="00F21CDC" w:rsidP="00F21CDC">
      <w:pPr>
        <w:tabs>
          <w:tab w:val="left" w:pos="720"/>
          <w:tab w:val="left" w:pos="1440"/>
          <w:tab w:val="left" w:pos="2160"/>
          <w:tab w:val="left" w:pos="2880"/>
        </w:tabs>
        <w:ind w:left="3600" w:hanging="3600"/>
        <w:rPr>
          <w:rFonts w:cs="Arial"/>
          <w:b/>
        </w:rPr>
      </w:pPr>
      <w:r>
        <w:rPr>
          <w:rFonts w:cs="Arial"/>
          <w:b/>
        </w:rPr>
        <w:t>INDICATIVE CONTENT</w:t>
      </w:r>
    </w:p>
    <w:p w:rsidR="00F21CDC" w:rsidRDefault="00F21CDC" w:rsidP="00F21CDC">
      <w:pPr>
        <w:tabs>
          <w:tab w:val="left" w:pos="720"/>
          <w:tab w:val="left" w:pos="1440"/>
          <w:tab w:val="left" w:pos="2160"/>
          <w:tab w:val="left" w:pos="2880"/>
        </w:tabs>
        <w:ind w:left="3600" w:hanging="3600"/>
        <w:rPr>
          <w:rFonts w:cs="Arial"/>
          <w:b/>
        </w:rPr>
      </w:pPr>
    </w:p>
    <w:p w:rsidR="00F21CDC" w:rsidRDefault="00F21CDC" w:rsidP="00F21CDC">
      <w:pPr>
        <w:tabs>
          <w:tab w:val="left" w:pos="720"/>
          <w:tab w:val="left" w:pos="1440"/>
          <w:tab w:val="left" w:pos="2160"/>
          <w:tab w:val="left" w:pos="2880"/>
        </w:tabs>
        <w:spacing w:after="120"/>
        <w:rPr>
          <w:rFonts w:cs="Arial"/>
          <w:bCs/>
        </w:rPr>
      </w:pPr>
      <w:r>
        <w:rPr>
          <w:rFonts w:cs="Arial"/>
          <w:bCs/>
        </w:rPr>
        <w:t>The module will include:</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an historic and current overview of the value of appropriate environments for young children’s development, with a study of influential theorists, authors and pedagogies, such as Froebel, the McMillan sisters, Ouvry and Louv; forest school and Reggio Emilia;</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students will take part in practical workshops, which explore the benefits and potential risks of a range of environments, including natural outdoor spaces; health and safety issues will be evaluated, including the use of risk assessments and the need to promote partnership with parents and practitioners in understanding risk and well-being;</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t>students will also be encouraged to develop their own flexible practitioner skills relating to provision of appropriate environments, such as through responding to children’s interests and changing weather conditions;</w:t>
      </w:r>
    </w:p>
    <w:p w:rsidR="00F21CDC" w:rsidRDefault="00F21CDC" w:rsidP="00DA00EC">
      <w:pPr>
        <w:numPr>
          <w:ilvl w:val="0"/>
          <w:numId w:val="3"/>
        </w:numPr>
        <w:overflowPunct w:val="0"/>
        <w:autoSpaceDE w:val="0"/>
        <w:autoSpaceDN w:val="0"/>
        <w:adjustRightInd w:val="0"/>
        <w:spacing w:before="120"/>
        <w:ind w:hanging="306"/>
        <w:jc w:val="both"/>
        <w:rPr>
          <w:rFonts w:cs="Arial"/>
        </w:rPr>
      </w:pPr>
      <w:r>
        <w:rPr>
          <w:rFonts w:cs="Arial"/>
        </w:rPr>
        <w:lastRenderedPageBreak/>
        <w:t>the use of natural and sustainable reused/refreshed materials will be analysed for their learning potential with links to the sustainability agenda;</w:t>
      </w:r>
    </w:p>
    <w:p w:rsidR="00F21CDC" w:rsidRDefault="00F21CDC" w:rsidP="00DA00EC">
      <w:pPr>
        <w:numPr>
          <w:ilvl w:val="0"/>
          <w:numId w:val="3"/>
        </w:numPr>
        <w:overflowPunct w:val="0"/>
        <w:autoSpaceDE w:val="0"/>
        <w:autoSpaceDN w:val="0"/>
        <w:adjustRightInd w:val="0"/>
        <w:spacing w:before="120"/>
        <w:ind w:hanging="306"/>
        <w:jc w:val="both"/>
        <w:rPr>
          <w:rFonts w:cs="Arial"/>
          <w:bCs/>
        </w:rPr>
      </w:pPr>
      <w:r>
        <w:rPr>
          <w:rFonts w:cs="Arial"/>
        </w:rPr>
        <w:t>analytic and evaluative discussions of the use of environmental audits.</w:t>
      </w:r>
    </w:p>
    <w:p w:rsidR="00F21CDC" w:rsidRDefault="00F21CDC" w:rsidP="00F21CDC">
      <w:pPr>
        <w:spacing w:before="240"/>
        <w:rPr>
          <w:rFonts w:cs="Arial"/>
          <w:b/>
        </w:rPr>
      </w:pPr>
      <w:r>
        <w:rPr>
          <w:rFonts w:cs="Arial"/>
          <w:b/>
        </w:rPr>
        <w:t>LEARNING AND TEACHING STRATEGY</w:t>
      </w:r>
    </w:p>
    <w:p w:rsidR="00F21CDC" w:rsidRDefault="00F21CDC" w:rsidP="00F21CDC">
      <w:pPr>
        <w:rPr>
          <w:rFonts w:cs="Arial"/>
          <w:b/>
        </w:rPr>
      </w:pPr>
    </w:p>
    <w:p w:rsidR="00F21CDC" w:rsidRDefault="00F21CDC" w:rsidP="00F21CDC">
      <w:pPr>
        <w:rPr>
          <w:rFonts w:cs="Arial"/>
        </w:rPr>
      </w:pPr>
      <w:r>
        <w:rPr>
          <w:rFonts w:cs="Arial"/>
        </w:rPr>
        <w:t>Lectures will introduce the students to the concepts, principles and practices of developing stimulating play environments in early years’ settings. Practical workshops will introduce opportunities to critically evaluate risk assessments and environmental audits.</w:t>
      </w:r>
    </w:p>
    <w:p w:rsidR="00F21CDC" w:rsidRDefault="00F21CDC" w:rsidP="00F21CDC">
      <w:pPr>
        <w:spacing w:before="120"/>
        <w:rPr>
          <w:rFonts w:cs="Arial"/>
        </w:rPr>
      </w:pPr>
      <w:r>
        <w:rPr>
          <w:rFonts w:cs="Arial"/>
        </w:rPr>
        <w:t>The allocation of teaching to deliver the module is:</w:t>
      </w:r>
    </w:p>
    <w:p w:rsidR="00F21CDC" w:rsidRDefault="00F21CDC" w:rsidP="00F21CDC">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b/>
              </w:rPr>
            </w:pPr>
            <w:r>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Percentage</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27</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13%</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113</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67%</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60</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20%</w:t>
            </w:r>
          </w:p>
        </w:tc>
      </w:tr>
      <w:tr w:rsidR="00F21CDC" w:rsidTr="00F21CDC">
        <w:tc>
          <w:tcPr>
            <w:tcW w:w="3969"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200 hours</w:t>
            </w:r>
          </w:p>
        </w:tc>
        <w:tc>
          <w:tcPr>
            <w:tcW w:w="1843"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100%</w:t>
            </w:r>
          </w:p>
        </w:tc>
      </w:tr>
    </w:tbl>
    <w:p w:rsidR="00F21CDC" w:rsidRDefault="00F21CDC" w:rsidP="00F21CDC">
      <w:pPr>
        <w:tabs>
          <w:tab w:val="left" w:pos="720"/>
          <w:tab w:val="left" w:pos="1440"/>
          <w:tab w:val="left" w:pos="2160"/>
          <w:tab w:val="left" w:pos="2880"/>
        </w:tabs>
        <w:rPr>
          <w:rFonts w:ascii="Arial" w:hAnsi="Arial" w:cs="Arial"/>
          <w:b/>
          <w:sz w:val="22"/>
          <w:szCs w:val="20"/>
        </w:rPr>
      </w:pPr>
    </w:p>
    <w:p w:rsidR="00F21CDC" w:rsidRDefault="00F21CDC" w:rsidP="00F21CDC">
      <w:pPr>
        <w:tabs>
          <w:tab w:val="left" w:pos="720"/>
          <w:tab w:val="left" w:pos="1440"/>
          <w:tab w:val="left" w:pos="2160"/>
          <w:tab w:val="left" w:pos="2880"/>
        </w:tabs>
        <w:rPr>
          <w:rFonts w:cs="Arial"/>
          <w:b/>
        </w:rPr>
      </w:pPr>
      <w:r>
        <w:rPr>
          <w:rFonts w:cs="Arial"/>
          <w:b/>
        </w:rPr>
        <w:t>ASSESSMENT</w:t>
      </w:r>
    </w:p>
    <w:p w:rsidR="00F21CDC" w:rsidRDefault="00F21CDC" w:rsidP="00F21CDC">
      <w:pPr>
        <w:tabs>
          <w:tab w:val="left" w:pos="720"/>
          <w:tab w:val="left" w:pos="1440"/>
          <w:tab w:val="left" w:pos="2160"/>
          <w:tab w:val="left" w:pos="2880"/>
        </w:tabs>
        <w:ind w:left="3600" w:hanging="3600"/>
        <w:rPr>
          <w:rFonts w:cs="Arial"/>
        </w:rPr>
      </w:pPr>
      <w:r>
        <w:rPr>
          <w:rFonts w:cs="Arial"/>
          <w:i/>
        </w:rPr>
        <w:t>The following will be delivered and assessed during the module:</w:t>
      </w:r>
    </w:p>
    <w:p w:rsidR="00F21CDC" w:rsidRDefault="00F21CDC" w:rsidP="00F21CDC">
      <w:pPr>
        <w:tabs>
          <w:tab w:val="left" w:pos="720"/>
          <w:tab w:val="left" w:pos="1440"/>
          <w:tab w:val="left" w:pos="2160"/>
          <w:tab w:val="left" w:pos="2880"/>
        </w:tabs>
        <w:rPr>
          <w:rFonts w:cs="Arial"/>
          <w:i/>
        </w:rPr>
      </w:pPr>
      <w:r>
        <w:rPr>
          <w:rFonts w:cs="Arial"/>
          <w:i/>
        </w:rPr>
        <w:t xml:space="preserve">SCDCCLD0412 Evaluate the environment for children and families: K57-64; P3-8, P10, P21-22, P24. </w:t>
      </w:r>
    </w:p>
    <w:p w:rsidR="00F21CDC" w:rsidRDefault="00F21CDC" w:rsidP="00F21CDC">
      <w:pPr>
        <w:rPr>
          <w:rFonts w:cs="Arial"/>
          <w:i/>
        </w:rPr>
      </w:pPr>
      <w:r>
        <w:rPr>
          <w:rFonts w:cs="Arial"/>
          <w:i/>
        </w:rPr>
        <w:t>SKAPW9 Plan and support self-directed play: K16-19; P6-12.</w:t>
      </w:r>
    </w:p>
    <w:p w:rsidR="00F21CDC" w:rsidRDefault="00F21CDC" w:rsidP="00F21CDC">
      <w:pPr>
        <w:rPr>
          <w:rFonts w:cs="Arial"/>
          <w:i/>
        </w:rPr>
      </w:pPr>
      <w:r>
        <w:rPr>
          <w:rFonts w:cs="Arial"/>
          <w:i/>
        </w:rPr>
        <w:t>SCDHSC0042 Lead practice for health and safety in the work setting: K18-20, K32-33, K39-50;P 7-11, P13-15, P17-18, P21, P23-24.</w:t>
      </w:r>
    </w:p>
    <w:p w:rsidR="00F21CDC" w:rsidRDefault="00F21CDC" w:rsidP="00F21CDC">
      <w:pPr>
        <w:rPr>
          <w:rFonts w:cs="Arial"/>
          <w:i/>
        </w:rPr>
      </w:pPr>
      <w:r>
        <w:rPr>
          <w:rFonts w:cs="Arial"/>
          <w:i/>
        </w:rPr>
        <w:t xml:space="preserve">SCDCCLD0407 Lead curriculum provision of early education for children: P19-20. </w:t>
      </w:r>
    </w:p>
    <w:p w:rsidR="00F21CDC" w:rsidRDefault="00F21CDC" w:rsidP="00F21CDC">
      <w:pPr>
        <w:rPr>
          <w:rFonts w:cs="Arial"/>
          <w:i/>
        </w:rPr>
      </w:pPr>
      <w:r>
        <w:rPr>
          <w:rFonts w:cs="Arial"/>
          <w:i/>
        </w:rPr>
        <w:t>SCDHSC0044 Lead practice that promotes the safeguarding of children and young people: P 28-29, 37.</w:t>
      </w:r>
    </w:p>
    <w:p w:rsidR="00F21CDC" w:rsidRDefault="00F21CDC" w:rsidP="00F21CDC">
      <w:pPr>
        <w:rPr>
          <w:rFonts w:cs="Arial"/>
          <w:i/>
        </w:rPr>
      </w:pPr>
      <w:r>
        <w:rPr>
          <w:rFonts w:cs="Arial"/>
          <w:i/>
        </w:rPr>
        <w:t>SCDCCLD0408 Lead the physical, cognitive, emotional and social development of children: P1-4, P8, P10, P12.</w:t>
      </w:r>
    </w:p>
    <w:p w:rsidR="00F21CDC" w:rsidRDefault="00F21CDC" w:rsidP="00F21CDC">
      <w:pPr>
        <w:rPr>
          <w:rFonts w:cs="Arial"/>
          <w:i/>
        </w:rPr>
      </w:pPr>
    </w:p>
    <w:p w:rsidR="00F21CDC" w:rsidRDefault="00F21CDC" w:rsidP="00F21CDC">
      <w:pPr>
        <w:tabs>
          <w:tab w:val="left" w:pos="720"/>
          <w:tab w:val="left" w:pos="1440"/>
          <w:tab w:val="left" w:pos="2160"/>
          <w:tab w:val="left" w:pos="2880"/>
        </w:tabs>
        <w:ind w:left="3600" w:hanging="3600"/>
        <w:rPr>
          <w:rFonts w:cs="Arial"/>
          <w:b/>
        </w:rPr>
      </w:pPr>
      <w:r>
        <w:rPr>
          <w:rFonts w:cs="Arial"/>
          <w:b/>
        </w:rPr>
        <w:t>Assessment Component 1 - 100%</w:t>
      </w:r>
    </w:p>
    <w:p w:rsidR="00F21CDC" w:rsidRDefault="00F21CDC" w:rsidP="00F21CDC">
      <w:pPr>
        <w:rPr>
          <w:rFonts w:cs="Arial"/>
        </w:rPr>
      </w:pPr>
      <w:r>
        <w:rPr>
          <w:rFonts w:cs="Arial"/>
        </w:rPr>
        <w:t>Portfolio (equivalent to 4000 words)</w:t>
      </w:r>
      <w:r>
        <w:rPr>
          <w:rFonts w:cs="Arial"/>
          <w:b/>
        </w:rPr>
        <w:t xml:space="preserve"> </w:t>
      </w:r>
      <w:r>
        <w:rPr>
          <w:rFonts w:cs="Arial"/>
        </w:rPr>
        <w:t>to include 4 components.</w:t>
      </w:r>
    </w:p>
    <w:p w:rsidR="00F21CDC" w:rsidRDefault="00F21CDC" w:rsidP="00F21CDC">
      <w:pPr>
        <w:rPr>
          <w:rFonts w:cs="Arial"/>
          <w:b/>
        </w:rPr>
      </w:pPr>
      <w:r>
        <w:rPr>
          <w:rFonts w:cs="Arial"/>
        </w:rPr>
        <w:tab/>
      </w:r>
      <w:r>
        <w:rPr>
          <w:rFonts w:cs="Arial"/>
        </w:rPr>
        <w:tab/>
      </w:r>
    </w:p>
    <w:p w:rsidR="00F21CDC" w:rsidRDefault="00F21CDC" w:rsidP="00F21CDC">
      <w:pPr>
        <w:rPr>
          <w:rFonts w:cs="Arial"/>
        </w:rPr>
      </w:pPr>
      <w:r>
        <w:rPr>
          <w:rFonts w:cs="Arial"/>
        </w:rPr>
        <w:t>Exemplar:</w:t>
      </w:r>
    </w:p>
    <w:p w:rsidR="00F21CDC" w:rsidRDefault="00F21CDC" w:rsidP="00F21CDC">
      <w:pPr>
        <w:rPr>
          <w:rFonts w:cs="Arial"/>
        </w:rPr>
      </w:pPr>
    </w:p>
    <w:p w:rsidR="00F21CDC" w:rsidRDefault="00F21CDC" w:rsidP="00DA00EC">
      <w:pPr>
        <w:pStyle w:val="ListParagraph"/>
        <w:numPr>
          <w:ilvl w:val="0"/>
          <w:numId w:val="4"/>
        </w:numPr>
        <w:rPr>
          <w:rFonts w:cs="Arial"/>
        </w:rPr>
      </w:pPr>
      <w:r>
        <w:rPr>
          <w:rFonts w:cs="Arial"/>
        </w:rPr>
        <w:t>plan and evaluate an early years setting's morning of activities which take place in the indoor and outdoor environments and which promote the holistic development of a group of children under 7 years of age;</w:t>
      </w:r>
    </w:p>
    <w:p w:rsidR="00F21CDC" w:rsidRDefault="00F21CDC" w:rsidP="00DA00EC">
      <w:pPr>
        <w:pStyle w:val="ListParagraph"/>
        <w:numPr>
          <w:ilvl w:val="0"/>
          <w:numId w:val="4"/>
        </w:numPr>
        <w:rPr>
          <w:rFonts w:cs="Arial"/>
        </w:rPr>
      </w:pPr>
      <w:r>
        <w:rPr>
          <w:rFonts w:cs="Arial"/>
        </w:rPr>
        <w:t>devise a risk assessment for the morning which encompasses links to relevant legislation, workplace policies and procedures for the type of setting and age group chosen;</w:t>
      </w:r>
    </w:p>
    <w:p w:rsidR="00F21CDC" w:rsidRDefault="00F21CDC" w:rsidP="00DA00EC">
      <w:pPr>
        <w:pStyle w:val="ListParagraph"/>
        <w:numPr>
          <w:ilvl w:val="0"/>
          <w:numId w:val="4"/>
        </w:numPr>
        <w:rPr>
          <w:rFonts w:cs="Arial"/>
        </w:rPr>
      </w:pPr>
      <w:r>
        <w:rPr>
          <w:rFonts w:cs="Arial"/>
        </w:rPr>
        <w:t>demonstrate use of an environmental audit pro-forma to evaluate your planning of the morning’s environments, adult role, activities and resources plus identification of ideas for future improvements;</w:t>
      </w:r>
    </w:p>
    <w:p w:rsidR="00F21CDC" w:rsidRDefault="00F21CDC" w:rsidP="00DA00EC">
      <w:pPr>
        <w:pStyle w:val="ListParagraph"/>
        <w:numPr>
          <w:ilvl w:val="0"/>
          <w:numId w:val="4"/>
        </w:numPr>
        <w:rPr>
          <w:rFonts w:cs="Arial"/>
        </w:rPr>
      </w:pPr>
      <w:r>
        <w:rPr>
          <w:rFonts w:cs="Arial"/>
        </w:rPr>
        <w:t xml:space="preserve">demonstrate an understanding of how to seek the views of all stakeholders as you analyse the children’s holistic development, the safety and inclusion of all concerned. </w:t>
      </w:r>
    </w:p>
    <w:p w:rsidR="00F21CDC" w:rsidRDefault="00F21CDC" w:rsidP="00F21CDC">
      <w:pPr>
        <w:rPr>
          <w:rFonts w:cs="Arial"/>
        </w:rPr>
      </w:pPr>
    </w:p>
    <w:p w:rsidR="00F21CDC" w:rsidRDefault="00F21CDC" w:rsidP="00F21CDC">
      <w:pPr>
        <w:rPr>
          <w:rFonts w:cs="Arial"/>
        </w:rPr>
      </w:pPr>
    </w:p>
    <w:p w:rsidR="00F21CDC" w:rsidRDefault="00F21CDC" w:rsidP="00F21CDC">
      <w:pPr>
        <w:rPr>
          <w:rFonts w:cs="Arial"/>
        </w:rPr>
      </w:pPr>
    </w:p>
    <w:p w:rsidR="00F21CDC" w:rsidRDefault="00F21CDC" w:rsidP="00F21CDC">
      <w:pPr>
        <w:rPr>
          <w:rFonts w:cs="Arial"/>
        </w:rPr>
      </w:pPr>
    </w:p>
    <w:p w:rsidR="00F21CDC" w:rsidRDefault="00F21CDC" w:rsidP="00F21CDC">
      <w:pPr>
        <w:rPr>
          <w:rFonts w:cs="Arial"/>
        </w:rPr>
      </w:pPr>
    </w:p>
    <w:p w:rsidR="00F21CDC" w:rsidRDefault="00F21CDC" w:rsidP="00F21CDC">
      <w:pPr>
        <w:rPr>
          <w:rFonts w:cs="Arial"/>
          <w:b/>
        </w:rPr>
      </w:pPr>
    </w:p>
    <w:p w:rsidR="00F21CDC" w:rsidRDefault="00F21CDC" w:rsidP="00F21CDC">
      <w:pPr>
        <w:rPr>
          <w:rFonts w:cs="Arial"/>
          <w:b/>
        </w:rPr>
      </w:pPr>
    </w:p>
    <w:p w:rsidR="00F21CDC" w:rsidRDefault="00F21CDC" w:rsidP="00F21CDC">
      <w:pPr>
        <w:rPr>
          <w:rFonts w:cs="Arial"/>
          <w:b/>
        </w:rPr>
      </w:pPr>
      <w:r>
        <w:rPr>
          <w:rFonts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Percentage</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N/A</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lastRenderedPageBreak/>
              <w:t>Coursework</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rPr>
            </w:pPr>
            <w:r>
              <w:rPr>
                <w:rFonts w:cs="Arial"/>
              </w:rPr>
              <w:t>100%</w:t>
            </w: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F21CDC" w:rsidRDefault="00F21CDC">
            <w:pPr>
              <w:spacing w:line="256" w:lineRule="auto"/>
              <w:jc w:val="center"/>
              <w:rPr>
                <w:rFonts w:cs="Arial"/>
              </w:rPr>
            </w:pPr>
          </w:p>
        </w:tc>
      </w:tr>
      <w:tr w:rsidR="00F21CDC" w:rsidTr="00F21CDC">
        <w:tc>
          <w:tcPr>
            <w:tcW w:w="3261"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rPr>
                <w:rFonts w:cs="Arial"/>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F21CDC" w:rsidRDefault="00F21CDC">
            <w:pPr>
              <w:spacing w:line="256" w:lineRule="auto"/>
              <w:jc w:val="center"/>
              <w:rPr>
                <w:rFonts w:cs="Arial"/>
                <w:b/>
              </w:rPr>
            </w:pPr>
            <w:r>
              <w:rPr>
                <w:rFonts w:cs="Arial"/>
                <w:b/>
              </w:rPr>
              <w:t>100%</w:t>
            </w:r>
          </w:p>
        </w:tc>
      </w:tr>
    </w:tbl>
    <w:p w:rsidR="00F21CDC" w:rsidRDefault="00F21CDC" w:rsidP="00F21CDC">
      <w:pPr>
        <w:rPr>
          <w:rFonts w:ascii="Arial" w:hAnsi="Arial" w:cs="Arial"/>
          <w:szCs w:val="20"/>
        </w:rPr>
      </w:pPr>
    </w:p>
    <w:p w:rsidR="00F21CDC" w:rsidRDefault="00F21CDC" w:rsidP="00F21CDC">
      <w:pPr>
        <w:tabs>
          <w:tab w:val="left" w:pos="720"/>
          <w:tab w:val="left" w:pos="1440"/>
          <w:tab w:val="left" w:pos="2160"/>
          <w:tab w:val="left" w:pos="2880"/>
        </w:tabs>
        <w:rPr>
          <w:rFonts w:cs="Arial"/>
          <w:b/>
          <w:sz w:val="22"/>
        </w:rPr>
      </w:pPr>
      <w:r>
        <w:rPr>
          <w:rFonts w:cs="Arial"/>
          <w:b/>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F21CDC" w:rsidTr="00F21CDC">
        <w:trPr>
          <w:trHeight w:val="1022"/>
        </w:trPr>
        <w:tc>
          <w:tcPr>
            <w:tcW w:w="4443" w:type="dxa"/>
            <w:tcBorders>
              <w:top w:val="single" w:sz="4" w:space="0" w:color="auto"/>
              <w:left w:val="single" w:sz="4" w:space="0" w:color="auto"/>
              <w:bottom w:val="single" w:sz="4" w:space="0" w:color="auto"/>
              <w:right w:val="single" w:sz="4" w:space="0" w:color="auto"/>
            </w:tcBorders>
            <w:vAlign w:val="center"/>
            <w:hideMark/>
          </w:tcPr>
          <w:p w:rsidR="00F21CDC" w:rsidRDefault="00F21CDC">
            <w:pPr>
              <w:tabs>
                <w:tab w:val="left" w:pos="720"/>
                <w:tab w:val="left" w:pos="1440"/>
                <w:tab w:val="left" w:pos="2160"/>
                <w:tab w:val="left" w:pos="2880"/>
              </w:tabs>
              <w:spacing w:line="256" w:lineRule="auto"/>
              <w:rPr>
                <w:rFonts w:cs="Arial"/>
              </w:rPr>
            </w:pPr>
            <w:r>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F21CDC" w:rsidRDefault="00F21CDC">
            <w:pPr>
              <w:tabs>
                <w:tab w:val="left" w:pos="720"/>
                <w:tab w:val="left" w:pos="1440"/>
                <w:tab w:val="left" w:pos="2160"/>
                <w:tab w:val="left" w:pos="2880"/>
              </w:tabs>
              <w:spacing w:line="256" w:lineRule="auto"/>
              <w:rPr>
                <w:rFonts w:cs="Arial"/>
              </w:rPr>
            </w:pPr>
            <w:r>
              <w:rPr>
                <w:rFonts w:cs="Arial"/>
              </w:rPr>
              <w:t>Yes</w:t>
            </w:r>
          </w:p>
          <w:p w:rsidR="00F21CDC" w:rsidRDefault="00F21CDC">
            <w:pPr>
              <w:tabs>
                <w:tab w:val="left" w:pos="720"/>
                <w:tab w:val="left" w:pos="1440"/>
                <w:tab w:val="left" w:pos="2160"/>
                <w:tab w:val="left" w:pos="2880"/>
              </w:tabs>
              <w:spacing w:line="256" w:lineRule="auto"/>
              <w:ind w:hanging="3600"/>
              <w:rPr>
                <w:rFonts w:cs="Arial"/>
              </w:rPr>
            </w:pPr>
          </w:p>
        </w:tc>
      </w:tr>
      <w:tr w:rsidR="00F21CDC" w:rsidTr="00F21CDC">
        <w:tc>
          <w:tcPr>
            <w:tcW w:w="8886" w:type="dxa"/>
            <w:gridSpan w:val="2"/>
            <w:tcBorders>
              <w:top w:val="single" w:sz="4" w:space="0" w:color="auto"/>
              <w:left w:val="single" w:sz="4" w:space="0" w:color="auto"/>
              <w:bottom w:val="single" w:sz="4" w:space="0" w:color="auto"/>
              <w:right w:val="single" w:sz="4" w:space="0" w:color="auto"/>
            </w:tcBorders>
          </w:tcPr>
          <w:p w:rsidR="00F21CDC" w:rsidRDefault="00F21CDC">
            <w:pPr>
              <w:spacing w:line="256" w:lineRule="auto"/>
              <w:rPr>
                <w:rFonts w:cs="Arial"/>
                <w:b/>
              </w:rPr>
            </w:pPr>
            <w:r>
              <w:rPr>
                <w:rFonts w:cs="Arial"/>
                <w:b/>
              </w:rPr>
              <w:t xml:space="preserve">Reducing resource waste </w:t>
            </w:r>
          </w:p>
          <w:p w:rsidR="00F21CDC" w:rsidRDefault="00F21CDC" w:rsidP="00DA00EC">
            <w:pPr>
              <w:numPr>
                <w:ilvl w:val="0"/>
                <w:numId w:val="5"/>
              </w:numPr>
              <w:overflowPunct w:val="0"/>
              <w:autoSpaceDE w:val="0"/>
              <w:autoSpaceDN w:val="0"/>
              <w:adjustRightInd w:val="0"/>
              <w:spacing w:line="256" w:lineRule="auto"/>
              <w:contextualSpacing/>
              <w:jc w:val="both"/>
              <w:rPr>
                <w:rFonts w:cs="Arial"/>
              </w:rPr>
            </w:pPr>
            <w:r>
              <w:rPr>
                <w:rFonts w:cs="Arial"/>
              </w:rPr>
              <w:t>VLE used to reduce paper use;</w:t>
            </w:r>
          </w:p>
          <w:p w:rsidR="00F21CDC" w:rsidRDefault="00F21CDC" w:rsidP="00DA00EC">
            <w:pPr>
              <w:numPr>
                <w:ilvl w:val="0"/>
                <w:numId w:val="5"/>
              </w:numPr>
              <w:overflowPunct w:val="0"/>
              <w:autoSpaceDE w:val="0"/>
              <w:autoSpaceDN w:val="0"/>
              <w:adjustRightInd w:val="0"/>
              <w:spacing w:line="256" w:lineRule="auto"/>
              <w:contextualSpacing/>
              <w:jc w:val="both"/>
              <w:rPr>
                <w:rFonts w:cs="Arial"/>
              </w:rPr>
            </w:pPr>
            <w:r>
              <w:rPr>
                <w:rFonts w:cs="Arial"/>
              </w:rPr>
              <w:t>Students are encouraged to develop positive sustainability behaviours, such as through reusing, refreshing and improvising play resources.</w:t>
            </w:r>
          </w:p>
          <w:p w:rsidR="00F21CDC" w:rsidRDefault="00F21CDC">
            <w:pPr>
              <w:spacing w:line="256" w:lineRule="auto"/>
              <w:rPr>
                <w:rFonts w:cs="Arial"/>
                <w:b/>
              </w:rPr>
            </w:pPr>
            <w:r>
              <w:rPr>
                <w:rFonts w:cs="Arial"/>
                <w:b/>
              </w:rPr>
              <w:t>Pedagogy</w:t>
            </w:r>
          </w:p>
          <w:p w:rsidR="00F21CDC" w:rsidRDefault="00F21CDC">
            <w:pPr>
              <w:spacing w:line="256" w:lineRule="auto"/>
              <w:rPr>
                <w:rFonts w:cs="Arial"/>
              </w:rPr>
            </w:pPr>
            <w:r>
              <w:rPr>
                <w:rFonts w:cs="Arial"/>
              </w:rPr>
              <w:t>The pedagogical approach supports opportunities for:</w:t>
            </w:r>
          </w:p>
          <w:p w:rsidR="00F21CDC" w:rsidRDefault="00F21CDC" w:rsidP="00DA00EC">
            <w:pPr>
              <w:numPr>
                <w:ilvl w:val="0"/>
                <w:numId w:val="6"/>
              </w:numPr>
              <w:overflowPunct w:val="0"/>
              <w:autoSpaceDE w:val="0"/>
              <w:autoSpaceDN w:val="0"/>
              <w:adjustRightInd w:val="0"/>
              <w:spacing w:line="256" w:lineRule="auto"/>
              <w:jc w:val="both"/>
              <w:rPr>
                <w:rFonts w:cs="Arial"/>
              </w:rPr>
            </w:pPr>
            <w:r>
              <w:rPr>
                <w:rFonts w:cs="Arial"/>
              </w:rPr>
              <w:t>problem-solving</w:t>
            </w:r>
          </w:p>
          <w:p w:rsidR="00F21CDC" w:rsidRDefault="00F21CDC" w:rsidP="00DA00EC">
            <w:pPr>
              <w:numPr>
                <w:ilvl w:val="0"/>
                <w:numId w:val="6"/>
              </w:numPr>
              <w:overflowPunct w:val="0"/>
              <w:autoSpaceDE w:val="0"/>
              <w:autoSpaceDN w:val="0"/>
              <w:adjustRightInd w:val="0"/>
              <w:spacing w:line="256" w:lineRule="auto"/>
              <w:jc w:val="both"/>
              <w:rPr>
                <w:rFonts w:cs="Arial"/>
              </w:rPr>
            </w:pPr>
            <w:r>
              <w:rPr>
                <w:rFonts w:cs="Arial"/>
              </w:rPr>
              <w:t>creative thinking</w:t>
            </w:r>
          </w:p>
          <w:p w:rsidR="00F21CDC" w:rsidRDefault="00F21CDC" w:rsidP="00DA00EC">
            <w:pPr>
              <w:numPr>
                <w:ilvl w:val="0"/>
                <w:numId w:val="6"/>
              </w:numPr>
              <w:overflowPunct w:val="0"/>
              <w:autoSpaceDE w:val="0"/>
              <w:autoSpaceDN w:val="0"/>
              <w:adjustRightInd w:val="0"/>
              <w:spacing w:line="256" w:lineRule="auto"/>
              <w:jc w:val="both"/>
              <w:rPr>
                <w:rFonts w:cs="Arial"/>
              </w:rPr>
            </w:pPr>
            <w:r>
              <w:rPr>
                <w:rFonts w:cs="Arial"/>
              </w:rPr>
              <w:t>experiential learning</w:t>
            </w:r>
          </w:p>
          <w:p w:rsidR="00F21CDC" w:rsidRDefault="00F21CDC" w:rsidP="00DA00EC">
            <w:pPr>
              <w:numPr>
                <w:ilvl w:val="0"/>
                <w:numId w:val="6"/>
              </w:numPr>
              <w:overflowPunct w:val="0"/>
              <w:autoSpaceDE w:val="0"/>
              <w:autoSpaceDN w:val="0"/>
              <w:adjustRightInd w:val="0"/>
              <w:spacing w:line="256" w:lineRule="auto"/>
              <w:jc w:val="both"/>
              <w:rPr>
                <w:rFonts w:cs="Arial"/>
              </w:rPr>
            </w:pPr>
            <w:r>
              <w:rPr>
                <w:rFonts w:cs="Arial"/>
              </w:rPr>
              <w:t xml:space="preserve">reflection </w:t>
            </w:r>
          </w:p>
          <w:p w:rsidR="00F21CDC" w:rsidRDefault="00F21CDC" w:rsidP="00DA00EC">
            <w:pPr>
              <w:numPr>
                <w:ilvl w:val="0"/>
                <w:numId w:val="6"/>
              </w:numPr>
              <w:overflowPunct w:val="0"/>
              <w:autoSpaceDE w:val="0"/>
              <w:autoSpaceDN w:val="0"/>
              <w:adjustRightInd w:val="0"/>
              <w:spacing w:line="256" w:lineRule="auto"/>
              <w:jc w:val="both"/>
              <w:rPr>
                <w:rFonts w:cs="Arial"/>
              </w:rPr>
            </w:pPr>
            <w:r>
              <w:rPr>
                <w:rFonts w:cs="Arial"/>
              </w:rPr>
              <w:t xml:space="preserve">interdisciplinary and holistic learning </w:t>
            </w:r>
          </w:p>
          <w:p w:rsidR="00F21CDC" w:rsidRDefault="00F21CDC">
            <w:pPr>
              <w:spacing w:line="256" w:lineRule="auto"/>
              <w:rPr>
                <w:rFonts w:cs="Arial"/>
                <w:b/>
              </w:rPr>
            </w:pPr>
            <w:r>
              <w:rPr>
                <w:rFonts w:cs="Arial"/>
                <w:b/>
              </w:rPr>
              <w:t>Social / Economic</w:t>
            </w:r>
          </w:p>
          <w:p w:rsidR="00F21CDC" w:rsidRDefault="00F21CDC">
            <w:pPr>
              <w:spacing w:line="256" w:lineRule="auto"/>
              <w:rPr>
                <w:rFonts w:cs="Arial"/>
              </w:rPr>
            </w:pPr>
            <w:r>
              <w:rPr>
                <w:rFonts w:cs="Arial"/>
              </w:rPr>
              <w:t>The module develops understanding of:</w:t>
            </w:r>
          </w:p>
          <w:p w:rsidR="00F21CDC" w:rsidRDefault="00F21CDC" w:rsidP="00DA00EC">
            <w:pPr>
              <w:numPr>
                <w:ilvl w:val="0"/>
                <w:numId w:val="7"/>
              </w:numPr>
              <w:overflowPunct w:val="0"/>
              <w:autoSpaceDE w:val="0"/>
              <w:autoSpaceDN w:val="0"/>
              <w:adjustRightInd w:val="0"/>
              <w:spacing w:line="256" w:lineRule="auto"/>
              <w:jc w:val="both"/>
              <w:rPr>
                <w:rFonts w:cs="Arial"/>
                <w:b/>
              </w:rPr>
            </w:pPr>
            <w:r>
              <w:rPr>
                <w:rFonts w:cs="Arial"/>
              </w:rPr>
              <w:t xml:space="preserve">observing, assessing, recording/monitoring </w:t>
            </w:r>
          </w:p>
          <w:p w:rsidR="00F21CDC" w:rsidRDefault="00F21CDC" w:rsidP="00DA00EC">
            <w:pPr>
              <w:numPr>
                <w:ilvl w:val="0"/>
                <w:numId w:val="7"/>
              </w:numPr>
              <w:overflowPunct w:val="0"/>
              <w:autoSpaceDE w:val="0"/>
              <w:autoSpaceDN w:val="0"/>
              <w:adjustRightInd w:val="0"/>
              <w:spacing w:line="256" w:lineRule="auto"/>
              <w:jc w:val="both"/>
              <w:rPr>
                <w:rFonts w:cs="Arial"/>
                <w:b/>
              </w:rPr>
            </w:pPr>
          </w:p>
        </w:tc>
      </w:tr>
    </w:tbl>
    <w:p w:rsidR="00F21CDC" w:rsidRDefault="00F21CDC" w:rsidP="00F21CDC">
      <w:pPr>
        <w:rPr>
          <w:rFonts w:ascii="Arial" w:hAnsi="Arial" w:cs="Arial"/>
          <w:bCs/>
          <w:sz w:val="22"/>
          <w:szCs w:val="20"/>
        </w:rPr>
      </w:pPr>
    </w:p>
    <w:p w:rsidR="00F21CDC" w:rsidRDefault="00F21CDC" w:rsidP="00F21CDC">
      <w:pPr>
        <w:tabs>
          <w:tab w:val="left" w:pos="720"/>
          <w:tab w:val="left" w:pos="1440"/>
          <w:tab w:val="left" w:pos="2160"/>
          <w:tab w:val="left" w:pos="2880"/>
        </w:tabs>
        <w:spacing w:before="240" w:after="120"/>
        <w:ind w:left="3600" w:hanging="3600"/>
        <w:rPr>
          <w:rFonts w:cs="Arial"/>
        </w:rPr>
      </w:pPr>
      <w:r>
        <w:rPr>
          <w:rFonts w:cs="Arial"/>
          <w:b/>
        </w:rPr>
        <w:t>The Well-being of Future Generations (Wales) Act 2015</w:t>
      </w:r>
      <w:r>
        <w:rPr>
          <w:rFonts w:cs="Arial"/>
        </w:rPr>
        <w:t>:</w:t>
      </w:r>
    </w:p>
    <w:p w:rsidR="00F21CDC" w:rsidRDefault="00F21CDC" w:rsidP="00F21CDC">
      <w:pPr>
        <w:tabs>
          <w:tab w:val="left" w:pos="720"/>
          <w:tab w:val="left" w:pos="1440"/>
          <w:tab w:val="left" w:pos="2160"/>
          <w:tab w:val="left" w:pos="2880"/>
        </w:tabs>
        <w:spacing w:before="240" w:after="120"/>
        <w:rPr>
          <w:rFonts w:cs="Arial"/>
        </w:rPr>
      </w:pPr>
      <w:r>
        <w:rPr>
          <w:rFonts w:cs="Arial"/>
        </w:rPr>
        <w:t xml:space="preserve">It supports understanding of the value of a variety of learning environments, including the benefits of using outdoor natural spaces, it thus links to: </w:t>
      </w:r>
    </w:p>
    <w:p w:rsidR="00F21CDC" w:rsidRDefault="00F21CDC" w:rsidP="00F21CDC">
      <w:pPr>
        <w:tabs>
          <w:tab w:val="left" w:pos="720"/>
          <w:tab w:val="left" w:pos="1440"/>
          <w:tab w:val="left" w:pos="2160"/>
          <w:tab w:val="left" w:pos="2880"/>
        </w:tabs>
        <w:spacing w:before="240" w:after="120"/>
        <w:ind w:left="142" w:hanging="142"/>
        <w:rPr>
          <w:rFonts w:cs="Arial"/>
        </w:rPr>
      </w:pPr>
      <w:r>
        <w:rPr>
          <w:rFonts w:cs="Arial"/>
        </w:rPr>
        <w:t xml:space="preserve"> ‘</w:t>
      </w:r>
      <w:r>
        <w:rPr>
          <w:rFonts w:cs="Arial"/>
          <w:b/>
        </w:rPr>
        <w:t>A healthier Wales</w:t>
      </w:r>
      <w:r>
        <w:rPr>
          <w:rFonts w:cs="Arial"/>
        </w:rPr>
        <w:t>: …people’s physical and mental well-being is maximised and.. ..choices and behaviours that benefit future health are understood’.</w:t>
      </w:r>
    </w:p>
    <w:p w:rsidR="00F21CDC" w:rsidRDefault="00F21CDC" w:rsidP="00F21CDC">
      <w:pPr>
        <w:spacing w:after="120"/>
        <w:rPr>
          <w:rFonts w:cs="Arial"/>
          <w: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F20F0D" w:rsidRDefault="00F20F0D">
      <w:pPr>
        <w:rPr>
          <w:lang w:val="cy-GB"/>
        </w:rPr>
      </w:pPr>
      <w:r>
        <w:rPr>
          <w:lang w:val="cy-GB"/>
        </w:rPr>
        <w:br w:type="page"/>
      </w:r>
    </w:p>
    <w:p w:rsidR="008002F7" w:rsidRPr="00D9466A" w:rsidRDefault="008002F7" w:rsidP="00CD693F">
      <w:pPr>
        <w:rPr>
          <w:lang w:val="cy-GB"/>
        </w:rPr>
      </w:pPr>
    </w:p>
    <w:p w:rsidR="00F20F0D" w:rsidRPr="00F20F0D" w:rsidRDefault="00F20F0D" w:rsidP="00F20F0D">
      <w:pPr>
        <w:overflowPunct w:val="0"/>
        <w:autoSpaceDE w:val="0"/>
        <w:autoSpaceDN w:val="0"/>
        <w:adjustRightInd w:val="0"/>
        <w:spacing w:after="120"/>
        <w:jc w:val="both"/>
        <w:textAlignment w:val="baseline"/>
        <w:rPr>
          <w:rFonts w:ascii="Arial" w:hAnsi="Arial" w:cs="Arial"/>
          <w:b/>
          <w:sz w:val="22"/>
          <w:szCs w:val="22"/>
        </w:rPr>
      </w:pPr>
      <w:r>
        <w:rPr>
          <w:rFonts w:ascii="Arial" w:hAnsi="Arial" w:cs="Arial"/>
          <w:b/>
          <w:sz w:val="22"/>
          <w:szCs w:val="22"/>
        </w:rPr>
        <w:t xml:space="preserve">LLYFRYDDIAETH / </w:t>
      </w:r>
      <w:r w:rsidRPr="00F20F0D">
        <w:rPr>
          <w:rFonts w:ascii="Arial" w:hAnsi="Arial" w:cs="Arial"/>
          <w:b/>
          <w:sz w:val="22"/>
          <w:szCs w:val="22"/>
        </w:rPr>
        <w:t>BIBLIOGRAPHY</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Bilton, H. (2010) </w:t>
      </w:r>
      <w:r w:rsidRPr="00F20F0D">
        <w:rPr>
          <w:rFonts w:ascii="Arial" w:hAnsi="Arial" w:cs="Arial"/>
          <w:i/>
          <w:sz w:val="22"/>
          <w:szCs w:val="22"/>
          <w:lang w:val="cy-GB"/>
        </w:rPr>
        <w:t xml:space="preserve">Outdoor Learning in the Early Years: Management and Innovation. </w:t>
      </w:r>
      <w:r w:rsidRPr="00F20F0D">
        <w:rPr>
          <w:rFonts w:ascii="Arial" w:hAnsi="Arial" w:cs="Arial"/>
          <w:iCs/>
          <w:sz w:val="22"/>
          <w:szCs w:val="22"/>
          <w:lang w:val="cy-GB"/>
        </w:rPr>
        <w:t>3rd edition.</w:t>
      </w:r>
      <w:r w:rsidRPr="00F20F0D">
        <w:rPr>
          <w:rFonts w:ascii="Arial" w:hAnsi="Arial" w:cs="Arial"/>
          <w:i/>
          <w:sz w:val="22"/>
          <w:szCs w:val="22"/>
          <w:lang w:val="cy-GB"/>
        </w:rPr>
        <w:t xml:space="preserve"> </w:t>
      </w:r>
      <w:r w:rsidRPr="00F20F0D">
        <w:rPr>
          <w:rFonts w:ascii="Arial" w:hAnsi="Arial" w:cs="Arial"/>
          <w:sz w:val="22"/>
          <w:szCs w:val="22"/>
          <w:lang w:val="cy-GB"/>
        </w:rPr>
        <w:t>London: David Fulton. ebook</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Bruce, T. (2012) </w:t>
      </w:r>
      <w:r w:rsidRPr="00F20F0D">
        <w:rPr>
          <w:rFonts w:ascii="Arial" w:hAnsi="Arial" w:cs="Arial"/>
          <w:i/>
          <w:sz w:val="22"/>
          <w:szCs w:val="22"/>
        </w:rPr>
        <w:t>Learning Through Play</w:t>
      </w:r>
      <w:r w:rsidRPr="00F20F0D">
        <w:rPr>
          <w:rFonts w:ascii="Arial" w:hAnsi="Arial" w:cs="Arial"/>
          <w:sz w:val="22"/>
          <w:szCs w:val="22"/>
        </w:rPr>
        <w:t xml:space="preserve"> (2</w:t>
      </w:r>
      <w:r w:rsidRPr="00F20F0D">
        <w:rPr>
          <w:rFonts w:ascii="Arial" w:hAnsi="Arial" w:cs="Arial"/>
          <w:sz w:val="22"/>
          <w:szCs w:val="22"/>
          <w:vertAlign w:val="superscript"/>
        </w:rPr>
        <w:t>nd</w:t>
      </w:r>
      <w:r w:rsidRPr="00F20F0D">
        <w:rPr>
          <w:rFonts w:ascii="Arial" w:hAnsi="Arial" w:cs="Arial"/>
          <w:sz w:val="22"/>
          <w:szCs w:val="22"/>
        </w:rPr>
        <w:t xml:space="preserve"> ed). London: Hodder.</w:t>
      </w:r>
    </w:p>
    <w:p w:rsidR="00F20F0D" w:rsidRPr="00F20F0D" w:rsidRDefault="00F20F0D" w:rsidP="00F20F0D">
      <w:pPr>
        <w:overflowPunct w:val="0"/>
        <w:autoSpaceDE w:val="0"/>
        <w:autoSpaceDN w:val="0"/>
        <w:adjustRightInd w:val="0"/>
        <w:textAlignment w:val="baseline"/>
        <w:rPr>
          <w:rFonts w:ascii="Arial" w:hAnsi="Arial" w:cs="Arial"/>
          <w:sz w:val="22"/>
          <w:szCs w:val="22"/>
        </w:rPr>
      </w:pPr>
      <w:r w:rsidRPr="00F20F0D">
        <w:rPr>
          <w:rFonts w:ascii="Arial" w:hAnsi="Arial" w:cs="Arial"/>
          <w:sz w:val="22"/>
          <w:szCs w:val="22"/>
        </w:rPr>
        <w:t xml:space="preserve">Department for Children, Education, Lifelong Learning and Skills (2015) </w:t>
      </w:r>
      <w:r w:rsidRPr="00F20F0D">
        <w:rPr>
          <w:rFonts w:ascii="Arial" w:hAnsi="Arial" w:cs="Arial"/>
          <w:i/>
          <w:sz w:val="22"/>
          <w:szCs w:val="22"/>
        </w:rPr>
        <w:t xml:space="preserve">Foundation Phase Framework for Children’s Learning for 3-7-year-olds in Wales. </w:t>
      </w:r>
      <w:r w:rsidRPr="00F20F0D">
        <w:rPr>
          <w:rFonts w:ascii="Arial" w:hAnsi="Arial" w:cs="Arial"/>
          <w:sz w:val="22"/>
          <w:szCs w:val="22"/>
        </w:rPr>
        <w:t>Cardiff: Welsh Government.</w:t>
      </w:r>
    </w:p>
    <w:p w:rsidR="00F20F0D" w:rsidRPr="00F20F0D" w:rsidRDefault="00F20F0D" w:rsidP="00F20F0D">
      <w:pPr>
        <w:overflowPunct w:val="0"/>
        <w:autoSpaceDE w:val="0"/>
        <w:autoSpaceDN w:val="0"/>
        <w:adjustRightInd w:val="0"/>
        <w:textAlignment w:val="baseline"/>
        <w:rPr>
          <w:rFonts w:ascii="Arial" w:hAnsi="Arial" w:cs="Arial"/>
          <w:sz w:val="22"/>
          <w:szCs w:val="22"/>
        </w:rPr>
      </w:pPr>
      <w:r w:rsidRPr="00F20F0D">
        <w:rPr>
          <w:rFonts w:ascii="Arial" w:hAnsi="Arial" w:cs="Arial"/>
          <w:sz w:val="22"/>
          <w:szCs w:val="22"/>
        </w:rPr>
        <w:t xml:space="preserve">Department for Children, Education, Lifelong Learning and Skills (2007) </w:t>
      </w:r>
      <w:r w:rsidRPr="00F20F0D">
        <w:rPr>
          <w:rFonts w:ascii="Arial" w:hAnsi="Arial" w:cs="Arial"/>
          <w:i/>
          <w:sz w:val="22"/>
          <w:szCs w:val="22"/>
        </w:rPr>
        <w:t xml:space="preserve">Out of Classroom Learning Learning Outside the Classroom. </w:t>
      </w:r>
      <w:r w:rsidRPr="00F20F0D">
        <w:rPr>
          <w:rFonts w:ascii="Arial" w:hAnsi="Arial" w:cs="Arial"/>
          <w:sz w:val="22"/>
          <w:szCs w:val="22"/>
        </w:rPr>
        <w:t>Cardiff: WAG.</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Donaldson, G. (2015) </w:t>
      </w:r>
      <w:r w:rsidRPr="00F20F0D">
        <w:rPr>
          <w:rFonts w:ascii="Arial" w:hAnsi="Arial" w:cs="Arial"/>
          <w:i/>
          <w:sz w:val="22"/>
          <w:szCs w:val="22"/>
        </w:rPr>
        <w:t xml:space="preserve">Successful Futures: Independent Review of Curriculum and Assessment Arrangements in Wales. </w:t>
      </w:r>
      <w:r w:rsidRPr="00F20F0D">
        <w:rPr>
          <w:rFonts w:ascii="Arial" w:hAnsi="Arial" w:cs="Arial"/>
          <w:sz w:val="22"/>
          <w:szCs w:val="22"/>
        </w:rPr>
        <w:t>Welsh Government.</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Edgington, M. (2014) </w:t>
      </w:r>
      <w:r w:rsidRPr="00F20F0D">
        <w:rPr>
          <w:rFonts w:ascii="Arial" w:hAnsi="Arial" w:cs="Arial"/>
          <w:i/>
          <w:sz w:val="22"/>
          <w:szCs w:val="22"/>
          <w:lang w:val="cy-GB"/>
        </w:rPr>
        <w:t>The Great Outdoors: developing children’s learning through outdoor provision.</w:t>
      </w:r>
      <w:r w:rsidRPr="00F20F0D">
        <w:rPr>
          <w:rFonts w:ascii="Arial" w:hAnsi="Arial" w:cs="Arial"/>
          <w:sz w:val="22"/>
          <w:szCs w:val="22"/>
          <w:lang w:val="cy-GB"/>
        </w:rPr>
        <w:t>2nd edition</w:t>
      </w:r>
      <w:r w:rsidRPr="00F20F0D">
        <w:rPr>
          <w:rFonts w:ascii="Arial" w:hAnsi="Arial" w:cs="Arial"/>
          <w:i/>
          <w:sz w:val="22"/>
          <w:szCs w:val="22"/>
          <w:lang w:val="cy-GB"/>
        </w:rPr>
        <w:t xml:space="preserve">  </w:t>
      </w:r>
      <w:r w:rsidRPr="00F20F0D">
        <w:rPr>
          <w:rFonts w:ascii="Arial" w:hAnsi="Arial" w:cs="Arial"/>
          <w:sz w:val="22"/>
          <w:szCs w:val="22"/>
          <w:lang w:val="cy-GB"/>
        </w:rPr>
        <w:t>London: British Association of Early Childhood Education.</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Einarsdottir, J. and Wagner, J.T. (eds), (2006) </w:t>
      </w:r>
      <w:r w:rsidRPr="00F20F0D">
        <w:rPr>
          <w:rFonts w:ascii="Arial" w:hAnsi="Arial" w:cs="Arial"/>
          <w:i/>
          <w:sz w:val="22"/>
          <w:szCs w:val="22"/>
          <w:lang w:val="cy-GB"/>
        </w:rPr>
        <w:t xml:space="preserve">Nordic Childhoods and Early Education Philosophy, Research, Policy and Practice in Denmark, Finland, Iceland, Norway and Sweden. </w:t>
      </w:r>
      <w:r w:rsidRPr="00F20F0D">
        <w:rPr>
          <w:rFonts w:ascii="Arial" w:hAnsi="Arial" w:cs="Arial"/>
          <w:sz w:val="22"/>
          <w:szCs w:val="22"/>
          <w:lang w:val="cy-GB"/>
        </w:rPr>
        <w:t>Greenwich: Information Age Publishing.ebook</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Gill, T. (2010) </w:t>
      </w:r>
      <w:r w:rsidRPr="00F20F0D">
        <w:rPr>
          <w:rFonts w:ascii="Arial" w:hAnsi="Arial" w:cs="Arial"/>
          <w:i/>
          <w:sz w:val="22"/>
          <w:szCs w:val="22"/>
          <w:lang w:val="cy-GB"/>
        </w:rPr>
        <w:t>Nothing Ventured: Balancing Risks and Benefits in the Outdoors. The English Outdoor Council.</w:t>
      </w:r>
      <w:r w:rsidRPr="00F20F0D">
        <w:rPr>
          <w:rFonts w:ascii="Arial" w:hAnsi="Arial" w:cs="Arial"/>
          <w:sz w:val="22"/>
          <w:szCs w:val="22"/>
          <w:lang w:val="cy-GB"/>
        </w:rPr>
        <w:t xml:space="preserve"> Available at </w:t>
      </w:r>
      <w:hyperlink r:id="rId10" w:history="1">
        <w:r w:rsidRPr="00F20F0D">
          <w:rPr>
            <w:rFonts w:ascii="Arial" w:hAnsi="Arial" w:cs="Arial"/>
            <w:sz w:val="22"/>
            <w:szCs w:val="22"/>
            <w:u w:val="single"/>
          </w:rPr>
          <w:t>www.englishoutdoorcouncil.org</w:t>
        </w:r>
      </w:hyperlink>
      <w:r w:rsidRPr="00F20F0D">
        <w:rPr>
          <w:rFonts w:ascii="Arial" w:hAnsi="Arial" w:cs="Arial"/>
          <w:sz w:val="22"/>
          <w:szCs w:val="22"/>
          <w:lang w:val="cy-GB"/>
        </w:rPr>
        <w:t>.</w:t>
      </w:r>
    </w:p>
    <w:p w:rsidR="00F20F0D" w:rsidRPr="00F20F0D" w:rsidRDefault="00F20F0D" w:rsidP="00F20F0D">
      <w:pPr>
        <w:overflowPunct w:val="0"/>
        <w:autoSpaceDE w:val="0"/>
        <w:autoSpaceDN w:val="0"/>
        <w:adjustRightInd w:val="0"/>
        <w:textAlignment w:val="baseline"/>
        <w:rPr>
          <w:rFonts w:ascii="Arial" w:hAnsi="Arial" w:cs="Arial"/>
          <w:b/>
          <w:sz w:val="22"/>
          <w:szCs w:val="22"/>
        </w:rPr>
      </w:pPr>
      <w:r w:rsidRPr="00F20F0D">
        <w:rPr>
          <w:rFonts w:ascii="Arial" w:hAnsi="Arial" w:cs="Arial"/>
          <w:sz w:val="22"/>
          <w:szCs w:val="22"/>
        </w:rPr>
        <w:t xml:space="preserve">Joyce, R. (2012) </w:t>
      </w:r>
      <w:r w:rsidRPr="00F20F0D">
        <w:rPr>
          <w:rFonts w:ascii="Arial" w:hAnsi="Arial" w:cs="Arial"/>
          <w:i/>
          <w:sz w:val="22"/>
          <w:szCs w:val="22"/>
        </w:rPr>
        <w:t>Outdoor Learning: Past and Present.</w:t>
      </w:r>
      <w:r w:rsidRPr="00F20F0D">
        <w:rPr>
          <w:rFonts w:ascii="Arial" w:hAnsi="Arial" w:cs="Arial"/>
          <w:sz w:val="22"/>
          <w:szCs w:val="22"/>
        </w:rPr>
        <w:t xml:space="preserve"> UK: Open University Press. ebook</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Knight, S. (2011) </w:t>
      </w:r>
      <w:r w:rsidRPr="00F20F0D">
        <w:rPr>
          <w:rFonts w:ascii="Arial" w:hAnsi="Arial" w:cs="Arial"/>
          <w:i/>
          <w:sz w:val="22"/>
          <w:szCs w:val="22"/>
          <w:lang w:val="cy-GB"/>
        </w:rPr>
        <w:t xml:space="preserve">Risk and Adventure in Early Years Outdoor Play: Learning From Forest Schools. </w:t>
      </w:r>
      <w:r w:rsidRPr="00F20F0D">
        <w:rPr>
          <w:rFonts w:ascii="Arial" w:hAnsi="Arial" w:cs="Arial"/>
          <w:sz w:val="22"/>
          <w:szCs w:val="22"/>
          <w:lang w:val="cy-GB"/>
        </w:rPr>
        <w:t xml:space="preserve">London: Sage Publications. </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Knight, S. (2012) </w:t>
      </w:r>
      <w:r w:rsidRPr="00F20F0D">
        <w:rPr>
          <w:rFonts w:ascii="Arial" w:hAnsi="Arial" w:cs="Arial"/>
          <w:i/>
          <w:iCs/>
          <w:sz w:val="22"/>
          <w:szCs w:val="22"/>
          <w:lang w:val="cy-GB"/>
        </w:rPr>
        <w:t xml:space="preserve">Forest School for All. </w:t>
      </w:r>
      <w:r w:rsidRPr="00F20F0D">
        <w:rPr>
          <w:rFonts w:ascii="Arial" w:hAnsi="Arial" w:cs="Arial"/>
          <w:sz w:val="22"/>
          <w:szCs w:val="22"/>
          <w:lang w:val="cy-GB"/>
        </w:rPr>
        <w:t>London: Sage Publications. ebook</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Lester, S. and Maudsley, M. (2006) </w:t>
      </w:r>
      <w:r w:rsidRPr="00F20F0D">
        <w:rPr>
          <w:rFonts w:ascii="Arial" w:hAnsi="Arial" w:cs="Arial"/>
          <w:i/>
          <w:sz w:val="22"/>
          <w:szCs w:val="22"/>
          <w:lang w:val="cy-GB"/>
        </w:rPr>
        <w:t xml:space="preserve">Play Naturally: A Review of Children’s Natural Play. </w:t>
      </w:r>
      <w:r w:rsidRPr="00F20F0D">
        <w:rPr>
          <w:rFonts w:ascii="Arial" w:hAnsi="Arial" w:cs="Arial"/>
          <w:sz w:val="22"/>
          <w:szCs w:val="22"/>
          <w:lang w:val="cy-GB"/>
        </w:rPr>
        <w:t>London: NCB.</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Louv, R. (2010) </w:t>
      </w:r>
      <w:r w:rsidRPr="00F20F0D">
        <w:rPr>
          <w:rFonts w:ascii="Arial" w:hAnsi="Arial" w:cs="Arial"/>
          <w:i/>
          <w:sz w:val="22"/>
          <w:szCs w:val="22"/>
          <w:lang w:val="cy-GB"/>
        </w:rPr>
        <w:t xml:space="preserve">Last Child in the Woods, </w:t>
      </w:r>
      <w:r w:rsidRPr="00F20F0D">
        <w:rPr>
          <w:rFonts w:ascii="Arial" w:hAnsi="Arial" w:cs="Arial"/>
          <w:iCs/>
          <w:sz w:val="22"/>
          <w:szCs w:val="22"/>
          <w:lang w:val="cy-GB"/>
        </w:rPr>
        <w:t>2nd edition.</w:t>
      </w:r>
      <w:r w:rsidRPr="00F20F0D">
        <w:rPr>
          <w:rFonts w:ascii="Arial" w:hAnsi="Arial" w:cs="Arial"/>
          <w:i/>
          <w:sz w:val="22"/>
          <w:szCs w:val="22"/>
          <w:lang w:val="cy-GB"/>
        </w:rPr>
        <w:t xml:space="preserve"> </w:t>
      </w:r>
      <w:r w:rsidRPr="00F20F0D">
        <w:rPr>
          <w:rFonts w:ascii="Arial" w:hAnsi="Arial" w:cs="Arial"/>
          <w:sz w:val="22"/>
          <w:szCs w:val="22"/>
          <w:lang w:val="cy-GB"/>
        </w:rPr>
        <w:t>London: Atlantic Books.</w:t>
      </w:r>
      <w:r w:rsidRPr="00F20F0D">
        <w:rPr>
          <w:rFonts w:ascii="Arial" w:eastAsia="Calibri" w:hAnsi="Arial" w:cs="Arial"/>
          <w:sz w:val="22"/>
          <w:szCs w:val="22"/>
          <w:lang w:val="cy-GB" w:eastAsia="en-US"/>
        </w:rPr>
        <w:t xml:space="preserve"> </w:t>
      </w:r>
      <w:r w:rsidRPr="00F20F0D">
        <w:rPr>
          <w:rFonts w:ascii="Arial" w:hAnsi="Arial" w:cs="Arial"/>
          <w:sz w:val="22"/>
          <w:szCs w:val="22"/>
          <w:lang w:val="cy-GB"/>
        </w:rPr>
        <w:t>ebook</w:t>
      </w:r>
    </w:p>
    <w:p w:rsidR="00F20F0D" w:rsidRPr="00F20F0D" w:rsidRDefault="00F20F0D" w:rsidP="00F20F0D">
      <w:pPr>
        <w:overflowPunct w:val="0"/>
        <w:autoSpaceDE w:val="0"/>
        <w:autoSpaceDN w:val="0"/>
        <w:adjustRightInd w:val="0"/>
        <w:textAlignment w:val="baseline"/>
        <w:rPr>
          <w:rFonts w:ascii="Arial" w:hAnsi="Arial" w:cs="Arial"/>
          <w:i/>
          <w:sz w:val="22"/>
          <w:szCs w:val="22"/>
          <w:lang w:val="cy-GB"/>
        </w:rPr>
      </w:pPr>
      <w:r w:rsidRPr="00F20F0D">
        <w:rPr>
          <w:rFonts w:ascii="Arial" w:hAnsi="Arial" w:cs="Arial"/>
          <w:i/>
          <w:sz w:val="22"/>
          <w:szCs w:val="22"/>
          <w:lang w:val="cy-GB"/>
        </w:rPr>
        <w:t>Maynard, T.and Waters, J.</w:t>
      </w:r>
      <w:r w:rsidRPr="00F20F0D">
        <w:rPr>
          <w:rFonts w:ascii="Arial" w:eastAsia="Calibri" w:hAnsi="Arial" w:cs="Arial"/>
          <w:i/>
          <w:sz w:val="22"/>
          <w:szCs w:val="22"/>
          <w:lang w:val="cy-GB" w:eastAsia="en-US"/>
        </w:rPr>
        <w:t xml:space="preserve"> </w:t>
      </w:r>
      <w:r w:rsidRPr="00F20F0D">
        <w:rPr>
          <w:rFonts w:ascii="Arial" w:hAnsi="Arial" w:cs="Arial"/>
          <w:i/>
          <w:sz w:val="22"/>
          <w:szCs w:val="22"/>
          <w:lang w:val="cy-GB"/>
        </w:rPr>
        <w:t xml:space="preserve">(2014) Exploring Outdoor Play in the Early Years.UK: Open University Press </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Palmer, S. (2014) </w:t>
      </w:r>
      <w:r w:rsidRPr="00F20F0D">
        <w:rPr>
          <w:rFonts w:ascii="Arial" w:hAnsi="Arial" w:cs="Arial"/>
          <w:i/>
          <w:sz w:val="22"/>
          <w:szCs w:val="22"/>
          <w:lang w:val="cy-GB"/>
        </w:rPr>
        <w:t>Toxic Childhood: How the Modern World is Damaging Our Children and What We Can Do About It.</w:t>
      </w:r>
      <w:r w:rsidRPr="00F20F0D">
        <w:rPr>
          <w:rFonts w:ascii="Arial" w:hAnsi="Arial" w:cs="Arial"/>
          <w:sz w:val="22"/>
          <w:szCs w:val="22"/>
          <w:lang w:val="cy-GB"/>
        </w:rPr>
        <w:t>2nd edition</w:t>
      </w:r>
      <w:r w:rsidRPr="00F20F0D">
        <w:rPr>
          <w:rFonts w:ascii="Arial" w:hAnsi="Arial" w:cs="Arial"/>
          <w:i/>
          <w:sz w:val="22"/>
          <w:szCs w:val="22"/>
          <w:lang w:val="cy-GB"/>
        </w:rPr>
        <w:t xml:space="preserve">. </w:t>
      </w:r>
      <w:r w:rsidRPr="00F20F0D">
        <w:rPr>
          <w:rFonts w:ascii="Arial" w:hAnsi="Arial" w:cs="Arial"/>
          <w:sz w:val="22"/>
          <w:szCs w:val="22"/>
          <w:lang w:val="cy-GB"/>
        </w:rPr>
        <w:t>Great Britain: Orion Books.</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Rodger, R. (2016) </w:t>
      </w:r>
      <w:r w:rsidRPr="00F20F0D">
        <w:rPr>
          <w:rFonts w:ascii="Arial" w:hAnsi="Arial" w:cs="Arial"/>
          <w:i/>
          <w:sz w:val="22"/>
          <w:szCs w:val="22"/>
        </w:rPr>
        <w:t>Planning an Appropriate Curriculum in the Early Years: A guide for early years practitioners and leaders, students and parents</w:t>
      </w:r>
      <w:r w:rsidRPr="00F20F0D">
        <w:rPr>
          <w:rFonts w:ascii="Arial" w:hAnsi="Arial" w:cs="Arial"/>
          <w:sz w:val="22"/>
          <w:szCs w:val="22"/>
        </w:rPr>
        <w:t xml:space="preserve"> (4th ed). London: Routledge.</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Ryder Richardson, G. (2014) </w:t>
      </w:r>
      <w:r w:rsidRPr="00F20F0D">
        <w:rPr>
          <w:rFonts w:ascii="Arial" w:hAnsi="Arial" w:cs="Arial"/>
          <w:i/>
          <w:sz w:val="22"/>
          <w:szCs w:val="22"/>
          <w:lang w:val="cy-GB"/>
        </w:rPr>
        <w:t>Creating a Space to Grow.</w:t>
      </w:r>
      <w:r w:rsidRPr="00F20F0D">
        <w:rPr>
          <w:rFonts w:ascii="Arial" w:hAnsi="Arial" w:cs="Arial"/>
          <w:sz w:val="22"/>
          <w:szCs w:val="22"/>
          <w:lang w:val="cy-GB"/>
        </w:rPr>
        <w:t>2nd edition.</w:t>
      </w:r>
      <w:r w:rsidRPr="00F20F0D">
        <w:rPr>
          <w:rFonts w:ascii="Arial" w:hAnsi="Arial" w:cs="Arial"/>
          <w:i/>
          <w:sz w:val="22"/>
          <w:szCs w:val="22"/>
          <w:lang w:val="cy-GB"/>
        </w:rPr>
        <w:t xml:space="preserve">  </w:t>
      </w:r>
      <w:r w:rsidRPr="00F20F0D">
        <w:rPr>
          <w:rFonts w:ascii="Arial" w:hAnsi="Arial" w:cs="Arial"/>
          <w:sz w:val="22"/>
          <w:szCs w:val="22"/>
          <w:lang w:val="cy-GB"/>
        </w:rPr>
        <w:t>London: David Fulton. Ebook</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Smidt, S. (2015) </w:t>
      </w:r>
      <w:r w:rsidRPr="00F20F0D">
        <w:rPr>
          <w:rFonts w:ascii="Arial" w:hAnsi="Arial" w:cs="Arial"/>
          <w:i/>
          <w:sz w:val="22"/>
          <w:szCs w:val="22"/>
        </w:rPr>
        <w:t>Observing Young Children: The role of observation and assessment in early childhood settings</w:t>
      </w:r>
      <w:r w:rsidRPr="00F20F0D">
        <w:rPr>
          <w:rFonts w:ascii="Arial" w:hAnsi="Arial" w:cs="Arial"/>
          <w:sz w:val="22"/>
          <w:szCs w:val="22"/>
        </w:rPr>
        <w:t xml:space="preserve"> (2nd ed). London: Routledge.</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Tovey, H. (2013) </w:t>
      </w:r>
      <w:r w:rsidRPr="00F20F0D">
        <w:rPr>
          <w:rFonts w:ascii="Arial" w:hAnsi="Arial" w:cs="Arial"/>
          <w:i/>
          <w:sz w:val="22"/>
          <w:szCs w:val="22"/>
          <w:lang w:val="cy-GB"/>
        </w:rPr>
        <w:t>Bringing the Froebel Approach to your Early Years Practice</w:t>
      </w:r>
      <w:r w:rsidRPr="00F20F0D">
        <w:rPr>
          <w:rFonts w:ascii="Arial" w:hAnsi="Arial" w:cs="Arial"/>
          <w:sz w:val="22"/>
          <w:szCs w:val="22"/>
          <w:lang w:val="cy-GB"/>
        </w:rPr>
        <w:t>. David Fulton.</w:t>
      </w:r>
    </w:p>
    <w:p w:rsidR="00F20F0D" w:rsidRPr="00F20F0D" w:rsidRDefault="00F20F0D" w:rsidP="00F20F0D">
      <w:pPr>
        <w:overflowPunct w:val="0"/>
        <w:autoSpaceDE w:val="0"/>
        <w:autoSpaceDN w:val="0"/>
        <w:adjustRightInd w:val="0"/>
        <w:textAlignment w:val="baseline"/>
        <w:rPr>
          <w:rFonts w:ascii="Arial" w:hAnsi="Arial" w:cs="Arial"/>
          <w:sz w:val="22"/>
          <w:szCs w:val="22"/>
        </w:rPr>
      </w:pPr>
      <w:r w:rsidRPr="00F20F0D">
        <w:rPr>
          <w:rFonts w:ascii="Arial" w:hAnsi="Arial" w:cs="Arial"/>
          <w:sz w:val="22"/>
          <w:szCs w:val="22"/>
        </w:rPr>
        <w:t xml:space="preserve">Warden, C. (2012) </w:t>
      </w:r>
      <w:r w:rsidRPr="00F20F0D">
        <w:rPr>
          <w:rFonts w:ascii="Arial" w:hAnsi="Arial" w:cs="Arial"/>
          <w:i/>
          <w:sz w:val="22"/>
          <w:szCs w:val="22"/>
        </w:rPr>
        <w:t>Nurture Through Nature: Working with children under 3 in Outdoor Environments.</w:t>
      </w:r>
      <w:r w:rsidRPr="00F20F0D">
        <w:rPr>
          <w:rFonts w:ascii="Arial" w:hAnsi="Arial" w:cs="Arial"/>
          <w:sz w:val="22"/>
          <w:szCs w:val="22"/>
        </w:rPr>
        <w:t xml:space="preserve"> UK: Mindstretchers.</w:t>
      </w:r>
    </w:p>
    <w:p w:rsidR="00F20F0D" w:rsidRPr="00F20F0D" w:rsidRDefault="00F20F0D" w:rsidP="00F20F0D">
      <w:pPr>
        <w:overflowPunct w:val="0"/>
        <w:autoSpaceDE w:val="0"/>
        <w:autoSpaceDN w:val="0"/>
        <w:adjustRightInd w:val="0"/>
        <w:textAlignment w:val="baseline"/>
        <w:rPr>
          <w:rFonts w:ascii="Arial" w:hAnsi="Arial" w:cs="Arial"/>
          <w:sz w:val="22"/>
          <w:szCs w:val="22"/>
        </w:rPr>
      </w:pPr>
      <w:r w:rsidRPr="00F20F0D">
        <w:rPr>
          <w:rFonts w:ascii="Arial" w:hAnsi="Arial" w:cs="Arial"/>
          <w:sz w:val="22"/>
          <w:szCs w:val="22"/>
        </w:rPr>
        <w:t xml:space="preserve">Warden, C. and McNair, L. (2012) </w:t>
      </w:r>
      <w:r w:rsidRPr="00F20F0D">
        <w:rPr>
          <w:rFonts w:ascii="Arial" w:hAnsi="Arial" w:cs="Arial"/>
          <w:i/>
          <w:sz w:val="22"/>
          <w:szCs w:val="22"/>
        </w:rPr>
        <w:t>Nature Kindergartens and Forest Schools: an Exploration of Naturalistic Learning within Nature Kindergartens and Forest Schools</w:t>
      </w:r>
      <w:r w:rsidRPr="00F20F0D">
        <w:rPr>
          <w:rFonts w:ascii="Arial" w:hAnsi="Arial" w:cs="Arial"/>
          <w:sz w:val="22"/>
          <w:szCs w:val="22"/>
        </w:rPr>
        <w:t>. 2</w:t>
      </w:r>
      <w:r w:rsidRPr="00F20F0D">
        <w:rPr>
          <w:rFonts w:ascii="Arial" w:hAnsi="Arial" w:cs="Arial"/>
          <w:sz w:val="22"/>
          <w:szCs w:val="22"/>
          <w:vertAlign w:val="superscript"/>
        </w:rPr>
        <w:t>nd</w:t>
      </w:r>
      <w:r w:rsidRPr="00F20F0D">
        <w:rPr>
          <w:rFonts w:ascii="Arial" w:hAnsi="Arial" w:cs="Arial"/>
          <w:sz w:val="22"/>
          <w:szCs w:val="22"/>
        </w:rPr>
        <w:t xml:space="preserve"> edition. UK: Mindstretchers. </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Waite, S. (ed) (2011) </w:t>
      </w:r>
      <w:r w:rsidRPr="00F20F0D">
        <w:rPr>
          <w:rFonts w:ascii="Arial" w:hAnsi="Arial" w:cs="Arial"/>
          <w:i/>
          <w:sz w:val="22"/>
          <w:szCs w:val="22"/>
          <w:lang w:val="cy-GB"/>
        </w:rPr>
        <w:t>Children Learning Outside the Classroom: From Birth to Eleven.</w:t>
      </w:r>
      <w:r w:rsidRPr="00F20F0D">
        <w:rPr>
          <w:rFonts w:ascii="Arial" w:hAnsi="Arial" w:cs="Arial"/>
          <w:sz w:val="22"/>
          <w:szCs w:val="22"/>
          <w:lang w:val="cy-GB"/>
        </w:rPr>
        <w:t xml:space="preserve"> London: Sage Publications. ebook</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Wales Institute of Social and Economic Research, Data and Methods (WISERD) (2015) </w:t>
      </w:r>
      <w:r w:rsidRPr="00F20F0D">
        <w:rPr>
          <w:rFonts w:ascii="Arial" w:hAnsi="Arial" w:cs="Arial"/>
          <w:i/>
          <w:sz w:val="22"/>
          <w:szCs w:val="22"/>
        </w:rPr>
        <w:t xml:space="preserve">Successful Futures: Analysis of questionnaire responses – Final Report. </w:t>
      </w:r>
      <w:r w:rsidRPr="00F20F0D">
        <w:rPr>
          <w:rFonts w:ascii="Arial" w:hAnsi="Arial" w:cs="Arial"/>
          <w:sz w:val="22"/>
          <w:szCs w:val="22"/>
        </w:rPr>
        <w:t>Welsh Government.</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r w:rsidRPr="00F20F0D">
        <w:rPr>
          <w:rFonts w:ascii="Arial" w:hAnsi="Arial" w:cs="Arial"/>
          <w:sz w:val="22"/>
          <w:szCs w:val="22"/>
          <w:lang w:val="cy-GB"/>
        </w:rPr>
        <w:t xml:space="preserve">White, J. (2014) </w:t>
      </w:r>
      <w:r w:rsidRPr="00F20F0D">
        <w:rPr>
          <w:rFonts w:ascii="Arial" w:hAnsi="Arial" w:cs="Arial"/>
          <w:i/>
          <w:sz w:val="22"/>
          <w:szCs w:val="22"/>
          <w:lang w:val="cy-GB"/>
        </w:rPr>
        <w:t>Playing and Learning Outdoors</w:t>
      </w:r>
      <w:r w:rsidRPr="00F20F0D">
        <w:rPr>
          <w:rFonts w:ascii="Arial" w:hAnsi="Arial" w:cs="Arial"/>
          <w:sz w:val="22"/>
          <w:szCs w:val="22"/>
          <w:lang w:val="cy-GB"/>
        </w:rPr>
        <w:t>. 2nd edition. London: Routledge.</w:t>
      </w:r>
    </w:p>
    <w:p w:rsidR="00F20F0D" w:rsidRPr="00F20F0D" w:rsidRDefault="00F20F0D" w:rsidP="00F20F0D">
      <w:pPr>
        <w:overflowPunct w:val="0"/>
        <w:autoSpaceDE w:val="0"/>
        <w:autoSpaceDN w:val="0"/>
        <w:adjustRightInd w:val="0"/>
        <w:textAlignment w:val="baseline"/>
        <w:rPr>
          <w:rFonts w:ascii="Arial" w:hAnsi="Arial" w:cs="Arial"/>
          <w:sz w:val="22"/>
          <w:szCs w:val="22"/>
        </w:rPr>
      </w:pPr>
      <w:r w:rsidRPr="00F20F0D">
        <w:rPr>
          <w:rFonts w:ascii="Arial" w:hAnsi="Arial" w:cs="Arial"/>
          <w:sz w:val="22"/>
          <w:szCs w:val="22"/>
        </w:rPr>
        <w:t xml:space="preserve">Williams-Siegfredsen, J. (2012) </w:t>
      </w:r>
      <w:r w:rsidRPr="00F20F0D">
        <w:rPr>
          <w:rFonts w:ascii="Arial" w:hAnsi="Arial" w:cs="Arial"/>
          <w:i/>
          <w:sz w:val="22"/>
          <w:szCs w:val="22"/>
        </w:rPr>
        <w:t>Understanding the Danish Forest School Approach: Early Years Education in Practice.</w:t>
      </w:r>
      <w:r w:rsidRPr="00F20F0D">
        <w:rPr>
          <w:rFonts w:ascii="Arial" w:hAnsi="Arial" w:cs="Arial"/>
          <w:sz w:val="22"/>
          <w:szCs w:val="22"/>
        </w:rPr>
        <w:t xml:space="preserve"> London: David Fulton. ebook </w:t>
      </w:r>
    </w:p>
    <w:p w:rsidR="00F20F0D" w:rsidRPr="00F20F0D" w:rsidRDefault="00F20F0D" w:rsidP="00F20F0D">
      <w:pPr>
        <w:overflowPunct w:val="0"/>
        <w:autoSpaceDE w:val="0"/>
        <w:autoSpaceDN w:val="0"/>
        <w:adjustRightInd w:val="0"/>
        <w:jc w:val="both"/>
        <w:textAlignment w:val="baseline"/>
        <w:rPr>
          <w:rFonts w:ascii="Arial" w:hAnsi="Arial" w:cs="Arial"/>
          <w:sz w:val="22"/>
          <w:szCs w:val="22"/>
        </w:rPr>
      </w:pPr>
      <w:r w:rsidRPr="00F20F0D">
        <w:rPr>
          <w:rFonts w:ascii="Arial" w:hAnsi="Arial" w:cs="Arial"/>
          <w:sz w:val="22"/>
          <w:szCs w:val="22"/>
        </w:rPr>
        <w:t xml:space="preserve">Wood, E. (2013) </w:t>
      </w:r>
      <w:r w:rsidRPr="00F20F0D">
        <w:rPr>
          <w:rFonts w:ascii="Arial" w:hAnsi="Arial" w:cs="Arial"/>
          <w:i/>
          <w:sz w:val="22"/>
          <w:szCs w:val="22"/>
        </w:rPr>
        <w:t>Play, Learning and the Early Childhood Curriculum</w:t>
      </w:r>
      <w:r w:rsidRPr="00F20F0D">
        <w:rPr>
          <w:rFonts w:ascii="Arial" w:hAnsi="Arial" w:cs="Arial"/>
          <w:sz w:val="22"/>
          <w:szCs w:val="22"/>
        </w:rPr>
        <w:t>. London: Sage Publications Ltd.</w:t>
      </w:r>
    </w:p>
    <w:p w:rsidR="00F20F0D" w:rsidRPr="00F20F0D" w:rsidRDefault="00F20F0D" w:rsidP="00F20F0D">
      <w:pPr>
        <w:overflowPunct w:val="0"/>
        <w:autoSpaceDE w:val="0"/>
        <w:autoSpaceDN w:val="0"/>
        <w:adjustRightInd w:val="0"/>
        <w:textAlignment w:val="baseline"/>
        <w:rPr>
          <w:rFonts w:ascii="Arial" w:hAnsi="Arial" w:cs="Arial"/>
          <w:sz w:val="22"/>
          <w:szCs w:val="22"/>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8002F7" w:rsidRPr="00D9466A" w:rsidRDefault="008002F7" w:rsidP="00CD693F">
      <w:pPr>
        <w:rPr>
          <w:lang w:val="cy-GB"/>
        </w:rPr>
      </w:pPr>
    </w:p>
    <w:p w:rsidR="00CD693F" w:rsidRPr="00D9466A" w:rsidRDefault="00CD693F" w:rsidP="00CD693F">
      <w:pPr>
        <w:rPr>
          <w:lang w:val="cy-GB"/>
        </w:rPr>
      </w:pPr>
    </w:p>
    <w:p w:rsidR="00CD693F" w:rsidRPr="00D9466A" w:rsidRDefault="00CD693F" w:rsidP="00CD693F">
      <w:pPr>
        <w:rPr>
          <w:lang w:val="cy-GB"/>
        </w:rPr>
      </w:pPr>
    </w:p>
    <w:p w:rsidR="00CD693F" w:rsidRDefault="00CD693F" w:rsidP="00CD693F">
      <w:pPr>
        <w:rPr>
          <w:lang w:val="cy-GB"/>
        </w:rPr>
      </w:pPr>
    </w:p>
    <w:p w:rsidR="00883F59" w:rsidRPr="00D9466A" w:rsidRDefault="00883F59" w:rsidP="00CD693F">
      <w:pPr>
        <w:rPr>
          <w:lang w:val="cy-GB"/>
        </w:rPr>
      </w:pPr>
    </w:p>
    <w:p w:rsidR="009D0784" w:rsidRPr="00356E72" w:rsidRDefault="009D0784" w:rsidP="008002F7">
      <w:pPr>
        <w:overflowPunct w:val="0"/>
        <w:autoSpaceDE w:val="0"/>
        <w:autoSpaceDN w:val="0"/>
        <w:adjustRightInd w:val="0"/>
        <w:spacing w:line="259" w:lineRule="auto"/>
        <w:jc w:val="both"/>
        <w:textAlignment w:val="baseline"/>
        <w:rPr>
          <w:rFonts w:ascii="Arial" w:hAnsi="Arial" w:cs="Arial"/>
          <w:b/>
          <w:sz w:val="22"/>
          <w:szCs w:val="22"/>
          <w:lang w:val="cy-GB"/>
        </w:rPr>
      </w:pPr>
    </w:p>
    <w:p w:rsidR="009D0784" w:rsidRPr="00356E72" w:rsidRDefault="009D0784" w:rsidP="008002F7">
      <w:pPr>
        <w:overflowPunct w:val="0"/>
        <w:autoSpaceDE w:val="0"/>
        <w:autoSpaceDN w:val="0"/>
        <w:adjustRightInd w:val="0"/>
        <w:spacing w:line="259" w:lineRule="auto"/>
        <w:jc w:val="both"/>
        <w:textAlignment w:val="baseline"/>
        <w:rPr>
          <w:rFonts w:ascii="Arial" w:hAnsi="Arial" w:cs="Arial"/>
          <w:b/>
          <w:sz w:val="22"/>
          <w:szCs w:val="22"/>
          <w:lang w:val="cy-GB"/>
        </w:rPr>
      </w:pPr>
    </w:p>
    <w:p w:rsidR="008002F7" w:rsidRDefault="008002F7" w:rsidP="006F1DAB">
      <w:pPr>
        <w:jc w:val="center"/>
        <w:rPr>
          <w:b/>
          <w:sz w:val="32"/>
          <w:szCs w:val="32"/>
        </w:rPr>
      </w:pPr>
    </w:p>
    <w:p w:rsidR="006C1722" w:rsidRDefault="006C1722" w:rsidP="006F1DAB">
      <w:pPr>
        <w:jc w:val="center"/>
        <w:rPr>
          <w:b/>
          <w:sz w:val="32"/>
          <w:szCs w:val="32"/>
        </w:rPr>
      </w:pPr>
    </w:p>
    <w:p w:rsidR="006C1722" w:rsidRDefault="006C1722" w:rsidP="006F1DAB">
      <w:pPr>
        <w:jc w:val="center"/>
        <w:rPr>
          <w:b/>
          <w:sz w:val="32"/>
          <w:szCs w:val="32"/>
        </w:rPr>
      </w:pPr>
    </w:p>
    <w:p w:rsidR="006C1722" w:rsidRDefault="006F1DAB" w:rsidP="00BC2305">
      <w:pPr>
        <w:rPr>
          <w:b/>
          <w:color w:val="000080"/>
          <w:sz w:val="32"/>
          <w:szCs w:val="32"/>
        </w:rPr>
      </w:pPr>
      <w:r w:rsidRPr="00674EA6">
        <w:rPr>
          <w:b/>
          <w:sz w:val="32"/>
          <w:szCs w:val="32"/>
        </w:rPr>
        <w:t xml:space="preserve">Amserlen / </w:t>
      </w:r>
      <w:r w:rsidRPr="006277E4">
        <w:rPr>
          <w:b/>
          <w:color w:val="000080"/>
          <w:sz w:val="32"/>
          <w:szCs w:val="32"/>
        </w:rPr>
        <w:t>Timetable</w:t>
      </w:r>
    </w:p>
    <w:p w:rsidR="006F1DAB" w:rsidRPr="00F03E1A" w:rsidRDefault="006F1DAB" w:rsidP="006F1DAB">
      <w:pPr>
        <w:jc w:val="center"/>
        <w:rPr>
          <w:b/>
          <w:color w:val="FF0000"/>
        </w:rPr>
      </w:pPr>
      <w:r w:rsidRPr="006277E4">
        <w:rPr>
          <w:b/>
          <w:color w:val="000080"/>
        </w:rPr>
        <w:t xml:space="preserve"> </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3"/>
        <w:gridCol w:w="2325"/>
        <w:gridCol w:w="1800"/>
        <w:gridCol w:w="1817"/>
        <w:gridCol w:w="2880"/>
      </w:tblGrid>
      <w:tr w:rsidR="005B3544" w:rsidTr="005B3544">
        <w:trPr>
          <w:trHeight w:val="329"/>
        </w:trPr>
        <w:tc>
          <w:tcPr>
            <w:tcW w:w="1433" w:type="dxa"/>
            <w:shd w:val="clear" w:color="auto" w:fill="auto"/>
          </w:tcPr>
          <w:p w:rsidR="006F1DAB" w:rsidRPr="007B6119" w:rsidRDefault="006F1DAB" w:rsidP="004B51C2">
            <w:pPr>
              <w:rPr>
                <w:b/>
                <w:color w:val="000080"/>
                <w:lang w:val="cy-GB"/>
              </w:rPr>
            </w:pPr>
            <w:r w:rsidRPr="007B6119">
              <w:rPr>
                <w:b/>
                <w:lang w:val="cy-GB"/>
              </w:rPr>
              <w:t>Grŵp</w:t>
            </w:r>
          </w:p>
        </w:tc>
        <w:tc>
          <w:tcPr>
            <w:tcW w:w="2325" w:type="dxa"/>
            <w:shd w:val="clear" w:color="auto" w:fill="auto"/>
          </w:tcPr>
          <w:p w:rsidR="006F1DAB" w:rsidRPr="007B6119" w:rsidRDefault="006F1DAB" w:rsidP="004B51C2">
            <w:pPr>
              <w:rPr>
                <w:b/>
                <w:color w:val="000080"/>
                <w:lang w:val="cy-GB"/>
              </w:rPr>
            </w:pPr>
            <w:r w:rsidRPr="007B6119">
              <w:rPr>
                <w:b/>
                <w:lang w:val="cy-GB"/>
              </w:rPr>
              <w:t>Diwrnod ac oriau</w:t>
            </w:r>
          </w:p>
        </w:tc>
        <w:tc>
          <w:tcPr>
            <w:tcW w:w="1800" w:type="dxa"/>
            <w:shd w:val="clear" w:color="auto" w:fill="auto"/>
          </w:tcPr>
          <w:p w:rsidR="006F1DAB" w:rsidRPr="007B6119" w:rsidRDefault="006F1DAB" w:rsidP="004B51C2">
            <w:pPr>
              <w:rPr>
                <w:b/>
                <w:color w:val="000080"/>
                <w:lang w:val="cy-GB"/>
              </w:rPr>
            </w:pPr>
            <w:r w:rsidRPr="007B6119">
              <w:rPr>
                <w:b/>
                <w:lang w:val="cy-GB"/>
              </w:rPr>
              <w:t>Ystafell</w:t>
            </w:r>
          </w:p>
        </w:tc>
        <w:tc>
          <w:tcPr>
            <w:tcW w:w="1817" w:type="dxa"/>
            <w:shd w:val="clear" w:color="auto" w:fill="auto"/>
          </w:tcPr>
          <w:p w:rsidR="006F1DAB" w:rsidRPr="007B6119" w:rsidRDefault="006F1DAB" w:rsidP="004B51C2">
            <w:pPr>
              <w:rPr>
                <w:b/>
                <w:color w:val="000080"/>
                <w:lang w:val="cy-GB"/>
              </w:rPr>
            </w:pPr>
            <w:r w:rsidRPr="007B6119">
              <w:rPr>
                <w:b/>
                <w:lang w:val="cy-GB"/>
              </w:rPr>
              <w:t>Darlithydd</w:t>
            </w:r>
          </w:p>
        </w:tc>
        <w:tc>
          <w:tcPr>
            <w:tcW w:w="2880" w:type="dxa"/>
            <w:shd w:val="clear" w:color="auto" w:fill="auto"/>
          </w:tcPr>
          <w:p w:rsidR="006F1DAB" w:rsidRPr="007B6119" w:rsidRDefault="006F1DAB" w:rsidP="004B51C2">
            <w:pPr>
              <w:rPr>
                <w:color w:val="000080"/>
                <w:lang w:val="cy-GB"/>
              </w:rPr>
            </w:pPr>
            <w:r w:rsidRPr="007B6119">
              <w:rPr>
                <w:b/>
                <w:lang w:val="cy-GB"/>
              </w:rPr>
              <w:t>Cydlynydd</w:t>
            </w:r>
          </w:p>
        </w:tc>
      </w:tr>
      <w:tr w:rsidR="005B3544" w:rsidTr="005B3544">
        <w:tc>
          <w:tcPr>
            <w:tcW w:w="1433" w:type="dxa"/>
            <w:shd w:val="clear" w:color="auto" w:fill="auto"/>
          </w:tcPr>
          <w:p w:rsidR="006F1DAB" w:rsidRPr="007B6119" w:rsidRDefault="006F1DAB" w:rsidP="004B51C2">
            <w:pPr>
              <w:rPr>
                <w:b/>
              </w:rPr>
            </w:pPr>
            <w:r w:rsidRPr="007B6119">
              <w:rPr>
                <w:b/>
                <w:color w:val="000080"/>
              </w:rPr>
              <w:t>Group</w:t>
            </w:r>
          </w:p>
        </w:tc>
        <w:tc>
          <w:tcPr>
            <w:tcW w:w="2325" w:type="dxa"/>
            <w:shd w:val="clear" w:color="auto" w:fill="auto"/>
          </w:tcPr>
          <w:p w:rsidR="006F1DAB" w:rsidRPr="007B6119" w:rsidRDefault="006F1DAB" w:rsidP="004B51C2">
            <w:pPr>
              <w:rPr>
                <w:b/>
              </w:rPr>
            </w:pPr>
            <w:r w:rsidRPr="007B6119">
              <w:rPr>
                <w:b/>
                <w:color w:val="000080"/>
              </w:rPr>
              <w:t>Day and hours</w:t>
            </w:r>
          </w:p>
        </w:tc>
        <w:tc>
          <w:tcPr>
            <w:tcW w:w="1800" w:type="dxa"/>
            <w:shd w:val="clear" w:color="auto" w:fill="auto"/>
          </w:tcPr>
          <w:p w:rsidR="006F1DAB" w:rsidRPr="007B6119" w:rsidRDefault="006F1DAB" w:rsidP="004B51C2">
            <w:pPr>
              <w:rPr>
                <w:b/>
              </w:rPr>
            </w:pPr>
            <w:r w:rsidRPr="007B6119">
              <w:rPr>
                <w:b/>
                <w:color w:val="000080"/>
              </w:rPr>
              <w:t>Room</w:t>
            </w:r>
          </w:p>
        </w:tc>
        <w:tc>
          <w:tcPr>
            <w:tcW w:w="1817" w:type="dxa"/>
            <w:shd w:val="clear" w:color="auto" w:fill="auto"/>
          </w:tcPr>
          <w:p w:rsidR="006F1DAB" w:rsidRPr="007B6119" w:rsidRDefault="006F1DAB" w:rsidP="004B51C2">
            <w:pPr>
              <w:rPr>
                <w:b/>
              </w:rPr>
            </w:pPr>
            <w:r w:rsidRPr="007B6119">
              <w:rPr>
                <w:b/>
                <w:color w:val="000080"/>
              </w:rPr>
              <w:t>Lecturer/s</w:t>
            </w:r>
          </w:p>
        </w:tc>
        <w:tc>
          <w:tcPr>
            <w:tcW w:w="2880" w:type="dxa"/>
            <w:shd w:val="clear" w:color="auto" w:fill="auto"/>
          </w:tcPr>
          <w:p w:rsidR="006F1DAB" w:rsidRPr="007B6119" w:rsidRDefault="006F1DAB" w:rsidP="004B51C2">
            <w:pPr>
              <w:rPr>
                <w:b/>
              </w:rPr>
            </w:pPr>
            <w:r w:rsidRPr="007B6119">
              <w:rPr>
                <w:b/>
                <w:color w:val="000080"/>
              </w:rPr>
              <w:t>Coordinator</w:t>
            </w:r>
          </w:p>
        </w:tc>
      </w:tr>
      <w:tr w:rsidR="005B3544" w:rsidTr="005B3544">
        <w:tc>
          <w:tcPr>
            <w:tcW w:w="1433" w:type="dxa"/>
            <w:shd w:val="clear" w:color="auto" w:fill="auto"/>
          </w:tcPr>
          <w:p w:rsidR="005B3544" w:rsidRDefault="005B3544" w:rsidP="004B51C2">
            <w:r>
              <w:t>Grwp Cyfrwng Cymra</w:t>
            </w:r>
            <w:r w:rsidR="00FF34A1">
              <w:t>e</w:t>
            </w:r>
            <w:r>
              <w:t>g</w:t>
            </w:r>
          </w:p>
          <w:p w:rsidR="006C1722" w:rsidRDefault="002B4C7F" w:rsidP="004B51C2">
            <w:r>
              <w:t xml:space="preserve">Caerfyrddin / </w:t>
            </w:r>
            <w:r w:rsidR="00F21CDC">
              <w:t>Carmarthen</w:t>
            </w:r>
            <w:r>
              <w:t>.</w:t>
            </w:r>
          </w:p>
          <w:p w:rsidR="00F21CDC" w:rsidRDefault="00F21CDC" w:rsidP="002B4C7F"/>
        </w:tc>
        <w:tc>
          <w:tcPr>
            <w:tcW w:w="2325" w:type="dxa"/>
            <w:shd w:val="clear" w:color="auto" w:fill="auto"/>
          </w:tcPr>
          <w:p w:rsidR="002B4C7F" w:rsidRDefault="002B4C7F" w:rsidP="004B51C2">
            <w:r>
              <w:t xml:space="preserve">Dydd Llun </w:t>
            </w:r>
          </w:p>
          <w:p w:rsidR="005B3544" w:rsidRDefault="006C1722" w:rsidP="005B3544">
            <w:r>
              <w:t>Monday</w:t>
            </w:r>
          </w:p>
          <w:p w:rsidR="00FF34A1" w:rsidRDefault="00FF34A1" w:rsidP="005B3544">
            <w:r>
              <w:t>TL14</w:t>
            </w:r>
          </w:p>
          <w:p w:rsidR="00FF34A1" w:rsidRDefault="00FF34A1" w:rsidP="005B3544">
            <w:r>
              <w:t>4.30-8.30pm</w:t>
            </w:r>
          </w:p>
          <w:p w:rsidR="00FF34A1" w:rsidRPr="005B3544" w:rsidRDefault="00FF34A1" w:rsidP="005B3544"/>
          <w:p w:rsidR="005B3544" w:rsidRDefault="005B3544" w:rsidP="005B3544"/>
          <w:p w:rsidR="006C1722" w:rsidRDefault="006C1722" w:rsidP="00FF34A1"/>
        </w:tc>
        <w:tc>
          <w:tcPr>
            <w:tcW w:w="1800" w:type="dxa"/>
            <w:shd w:val="clear" w:color="auto" w:fill="auto"/>
          </w:tcPr>
          <w:p w:rsidR="005B3544" w:rsidRPr="003675FA" w:rsidRDefault="00FF34A1" w:rsidP="002B4C7F">
            <w:r>
              <w:t>TL14</w:t>
            </w:r>
          </w:p>
        </w:tc>
        <w:tc>
          <w:tcPr>
            <w:tcW w:w="1817" w:type="dxa"/>
            <w:shd w:val="clear" w:color="auto" w:fill="auto"/>
          </w:tcPr>
          <w:p w:rsidR="006C1722" w:rsidRDefault="00FF34A1" w:rsidP="00666ED9">
            <w:r>
              <w:t>Gwyneth Davies</w:t>
            </w:r>
          </w:p>
        </w:tc>
        <w:tc>
          <w:tcPr>
            <w:tcW w:w="2880" w:type="dxa"/>
            <w:shd w:val="clear" w:color="auto" w:fill="auto"/>
          </w:tcPr>
          <w:p w:rsidR="006C1722" w:rsidRDefault="00BC2305" w:rsidP="004B51C2">
            <w:r>
              <w:t>Glenda Tinney</w:t>
            </w:r>
          </w:p>
        </w:tc>
      </w:tr>
      <w:tr w:rsidR="00FF34A1" w:rsidTr="005B3544">
        <w:tc>
          <w:tcPr>
            <w:tcW w:w="1433" w:type="dxa"/>
            <w:shd w:val="clear" w:color="auto" w:fill="auto"/>
          </w:tcPr>
          <w:p w:rsidR="00FF34A1" w:rsidRDefault="00FF34A1" w:rsidP="00FF34A1">
            <w:r>
              <w:t>English Medium Carmarthen</w:t>
            </w:r>
          </w:p>
        </w:tc>
        <w:tc>
          <w:tcPr>
            <w:tcW w:w="2325" w:type="dxa"/>
            <w:shd w:val="clear" w:color="auto" w:fill="auto"/>
          </w:tcPr>
          <w:p w:rsidR="00FF34A1" w:rsidRPr="005B3544" w:rsidRDefault="00FF34A1" w:rsidP="00FF34A1">
            <w:r w:rsidRPr="005B3544">
              <w:t xml:space="preserve">Dydd Llun </w:t>
            </w:r>
          </w:p>
          <w:p w:rsidR="00FF34A1" w:rsidRDefault="00FF34A1" w:rsidP="00FF34A1">
            <w:r w:rsidRPr="005B3544">
              <w:t>Monday</w:t>
            </w:r>
          </w:p>
          <w:p w:rsidR="00FF34A1" w:rsidRDefault="00FF34A1" w:rsidP="00FF34A1">
            <w:r>
              <w:t>TL13</w:t>
            </w:r>
          </w:p>
          <w:p w:rsidR="00FF34A1" w:rsidRPr="005B3544" w:rsidRDefault="00FF34A1" w:rsidP="00FF34A1">
            <w:r>
              <w:t>4.30-8.30pm</w:t>
            </w:r>
          </w:p>
          <w:p w:rsidR="00FF34A1" w:rsidRPr="005B3544" w:rsidRDefault="00FF34A1" w:rsidP="00FF34A1"/>
          <w:p w:rsidR="00FF34A1" w:rsidRDefault="00FF34A1" w:rsidP="00FF34A1"/>
        </w:tc>
        <w:tc>
          <w:tcPr>
            <w:tcW w:w="1800" w:type="dxa"/>
            <w:shd w:val="clear" w:color="auto" w:fill="auto"/>
          </w:tcPr>
          <w:p w:rsidR="00FF34A1" w:rsidRDefault="00FF34A1" w:rsidP="00FF34A1"/>
          <w:p w:rsidR="00FF34A1" w:rsidRDefault="00FF34A1" w:rsidP="00FF34A1">
            <w:r>
              <w:t>TL13</w:t>
            </w:r>
          </w:p>
          <w:p w:rsidR="00FF34A1" w:rsidRDefault="00FF34A1" w:rsidP="00FF34A1"/>
        </w:tc>
        <w:tc>
          <w:tcPr>
            <w:tcW w:w="1817" w:type="dxa"/>
            <w:shd w:val="clear" w:color="auto" w:fill="auto"/>
          </w:tcPr>
          <w:p w:rsidR="00FF34A1" w:rsidRDefault="00FF34A1" w:rsidP="00FF34A1">
            <w:r>
              <w:t xml:space="preserve">Dawn Jones </w:t>
            </w:r>
          </w:p>
        </w:tc>
        <w:tc>
          <w:tcPr>
            <w:tcW w:w="2880" w:type="dxa"/>
            <w:shd w:val="clear" w:color="auto" w:fill="auto"/>
          </w:tcPr>
          <w:p w:rsidR="00FF34A1" w:rsidRDefault="00FF34A1" w:rsidP="00FF34A1">
            <w:r w:rsidRPr="002B4C7F">
              <w:t>Glenda Tinney</w:t>
            </w:r>
          </w:p>
        </w:tc>
      </w:tr>
      <w:tr w:rsidR="00FF34A1" w:rsidTr="005B3544">
        <w:tc>
          <w:tcPr>
            <w:tcW w:w="1433" w:type="dxa"/>
            <w:shd w:val="clear" w:color="auto" w:fill="auto"/>
          </w:tcPr>
          <w:p w:rsidR="00FF34A1" w:rsidRDefault="00FF34A1" w:rsidP="00FF34A1">
            <w:r>
              <w:t xml:space="preserve">SA1 </w:t>
            </w:r>
          </w:p>
        </w:tc>
        <w:tc>
          <w:tcPr>
            <w:tcW w:w="2325" w:type="dxa"/>
            <w:shd w:val="clear" w:color="auto" w:fill="auto"/>
          </w:tcPr>
          <w:p w:rsidR="00FF34A1" w:rsidRPr="005B3544" w:rsidRDefault="00FF34A1" w:rsidP="00FF34A1">
            <w:r w:rsidRPr="005B3544">
              <w:t xml:space="preserve">Dydd Llun </w:t>
            </w:r>
          </w:p>
          <w:p w:rsidR="00FF34A1" w:rsidRPr="005B3544" w:rsidRDefault="00FF34A1" w:rsidP="00FF34A1">
            <w:r w:rsidRPr="005B3544">
              <w:t>Monday</w:t>
            </w:r>
          </w:p>
          <w:p w:rsidR="00FF34A1" w:rsidRDefault="00FF34A1" w:rsidP="00FF34A1">
            <w:r>
              <w:t>Rm 304, IQ</w:t>
            </w:r>
            <w:r w:rsidRPr="005B3544">
              <w:t xml:space="preserve"> </w:t>
            </w:r>
          </w:p>
          <w:p w:rsidR="00FF34A1" w:rsidRPr="005B3544" w:rsidRDefault="00FF34A1" w:rsidP="00FF34A1">
            <w:r>
              <w:t>4.30-8.30pm</w:t>
            </w:r>
            <w:r w:rsidRPr="005B3544">
              <w:t xml:space="preserve"> </w:t>
            </w:r>
          </w:p>
          <w:p w:rsidR="00FF34A1" w:rsidRDefault="00FF34A1" w:rsidP="00FF34A1"/>
        </w:tc>
        <w:tc>
          <w:tcPr>
            <w:tcW w:w="1800" w:type="dxa"/>
            <w:shd w:val="clear" w:color="auto" w:fill="auto"/>
          </w:tcPr>
          <w:p w:rsidR="00FF34A1" w:rsidRDefault="00FF34A1" w:rsidP="00FF34A1">
            <w:r>
              <w:t>Rm 304, IQ</w:t>
            </w:r>
          </w:p>
        </w:tc>
        <w:tc>
          <w:tcPr>
            <w:tcW w:w="1817" w:type="dxa"/>
            <w:shd w:val="clear" w:color="auto" w:fill="auto"/>
          </w:tcPr>
          <w:p w:rsidR="00FF34A1" w:rsidRDefault="00FF34A1" w:rsidP="00FF34A1">
            <w:r>
              <w:t>Glenda Tinney</w:t>
            </w:r>
          </w:p>
        </w:tc>
        <w:tc>
          <w:tcPr>
            <w:tcW w:w="2880" w:type="dxa"/>
            <w:shd w:val="clear" w:color="auto" w:fill="auto"/>
          </w:tcPr>
          <w:p w:rsidR="00FF34A1" w:rsidRDefault="00FF34A1" w:rsidP="00FF34A1">
            <w:r>
              <w:t xml:space="preserve">Glenda Tinney </w:t>
            </w:r>
          </w:p>
        </w:tc>
      </w:tr>
    </w:tbl>
    <w:p w:rsidR="00FA2278" w:rsidRDefault="00FA2278" w:rsidP="00674EA6">
      <w:pPr>
        <w:jc w:val="center"/>
        <w:rPr>
          <w:b/>
          <w:sz w:val="32"/>
          <w:szCs w:val="32"/>
        </w:rPr>
      </w:pPr>
    </w:p>
    <w:p w:rsidR="00E24F61" w:rsidRPr="00F03E1A" w:rsidRDefault="00E24F61" w:rsidP="00674EA6">
      <w:pPr>
        <w:jc w:val="center"/>
        <w:rPr>
          <w:b/>
          <w:color w:val="FF0000"/>
        </w:rPr>
      </w:pPr>
    </w:p>
    <w:p w:rsidR="00E24F61" w:rsidRDefault="00E24F61"/>
    <w:p w:rsidR="00674EA6" w:rsidRDefault="00674EA6">
      <w:pPr>
        <w:rPr>
          <w:b/>
        </w:rPr>
      </w:pPr>
    </w:p>
    <w:p w:rsidR="00674EA6" w:rsidRDefault="00674EA6">
      <w:pPr>
        <w:rPr>
          <w:b/>
        </w:rPr>
      </w:pPr>
    </w:p>
    <w:p w:rsidR="00674EA6" w:rsidRDefault="00674EA6">
      <w:pPr>
        <w:rPr>
          <w:b/>
        </w:rPr>
      </w:pPr>
    </w:p>
    <w:p w:rsidR="00674EA6" w:rsidRDefault="00674EA6">
      <w:pPr>
        <w:rPr>
          <w:b/>
        </w:rPr>
      </w:pPr>
    </w:p>
    <w:p w:rsidR="00F3465D" w:rsidRDefault="00F3465D" w:rsidP="00644F65">
      <w:pPr>
        <w:sectPr w:rsidR="00F3465D" w:rsidSect="00F3465D">
          <w:footerReference w:type="default" r:id="rId11"/>
          <w:pgSz w:w="11906" w:h="16838"/>
          <w:pgMar w:top="850" w:right="850" w:bottom="850" w:left="850" w:header="706" w:footer="706" w:gutter="0"/>
          <w:cols w:space="708"/>
          <w:docGrid w:linePitch="360"/>
        </w:sectPr>
      </w:pPr>
    </w:p>
    <w:p w:rsidR="00F67859" w:rsidRPr="00F67859" w:rsidRDefault="00F67859" w:rsidP="00F67859">
      <w:pPr>
        <w:rPr>
          <w:b/>
          <w:color w:val="002060"/>
          <w:sz w:val="28"/>
          <w:szCs w:val="28"/>
        </w:rPr>
      </w:pPr>
      <w:r w:rsidRPr="00F67859">
        <w:rPr>
          <w:b/>
          <w:sz w:val="28"/>
          <w:szCs w:val="28"/>
          <w:lang w:val="cy-GB"/>
        </w:rPr>
        <w:lastRenderedPageBreak/>
        <w:t>Drafft Cynllun gwaith  y modiwl</w:t>
      </w:r>
      <w:r w:rsidRPr="00F67859">
        <w:rPr>
          <w:b/>
          <w:sz w:val="28"/>
          <w:szCs w:val="28"/>
        </w:rPr>
        <w:t xml:space="preserve">  / </w:t>
      </w:r>
      <w:r w:rsidRPr="00F67859">
        <w:rPr>
          <w:b/>
          <w:color w:val="002060"/>
          <w:sz w:val="28"/>
          <w:szCs w:val="28"/>
        </w:rPr>
        <w:t>Module Scheme of Work Draft</w:t>
      </w:r>
    </w:p>
    <w:p w:rsidR="000D14C3" w:rsidRPr="000D14C3" w:rsidRDefault="000D14C3" w:rsidP="000D14C3">
      <w:pPr>
        <w:rPr>
          <w:b/>
          <w:sz w:val="28"/>
          <w:szCs w:val="28"/>
        </w:rPr>
      </w:pPr>
      <w:r w:rsidRPr="000D14C3">
        <w:rPr>
          <w:b/>
          <w:sz w:val="28"/>
          <w:szCs w:val="28"/>
        </w:rPr>
        <w:t>Cynllun gwaith  y modiwl  / Module Scheme of Work</w:t>
      </w:r>
    </w:p>
    <w:p w:rsidR="000D14C3" w:rsidRPr="000D14C3" w:rsidRDefault="000D14C3" w:rsidP="000D14C3"/>
    <w:p w:rsidR="000D14C3" w:rsidRPr="000D14C3" w:rsidRDefault="000D14C3" w:rsidP="000D14C3"/>
    <w:tbl>
      <w:tblPr>
        <w:tblW w:w="13587" w:type="dxa"/>
        <w:tblInd w:w="-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1559"/>
        <w:gridCol w:w="851"/>
        <w:gridCol w:w="2976"/>
        <w:gridCol w:w="1418"/>
        <w:gridCol w:w="1417"/>
        <w:gridCol w:w="1276"/>
        <w:gridCol w:w="2835"/>
      </w:tblGrid>
      <w:tr w:rsidR="000D14C3" w:rsidRPr="000D14C3" w:rsidTr="005956A5">
        <w:tc>
          <w:tcPr>
            <w:tcW w:w="1255" w:type="dxa"/>
            <w:tcBorders>
              <w:top w:val="single" w:sz="4" w:space="0" w:color="auto"/>
              <w:left w:val="single" w:sz="4" w:space="0" w:color="auto"/>
              <w:bottom w:val="single" w:sz="4" w:space="0" w:color="auto"/>
              <w:right w:val="single" w:sz="4" w:space="0" w:color="auto"/>
            </w:tcBorders>
          </w:tcPr>
          <w:p w:rsidR="000D14C3" w:rsidRPr="000D14C3" w:rsidRDefault="005956A5" w:rsidP="00812DC5">
            <w:pPr>
              <w:jc w:val="center"/>
              <w:rPr>
                <w:b/>
              </w:rPr>
            </w:pPr>
            <w:r>
              <w:rPr>
                <w:b/>
              </w:rPr>
              <w:t xml:space="preserve">Wythnos </w:t>
            </w:r>
          </w:p>
          <w:p w:rsidR="000D14C3" w:rsidRPr="000D14C3" w:rsidRDefault="000D14C3" w:rsidP="00812DC5">
            <w:pPr>
              <w:jc w:val="center"/>
              <w:rPr>
                <w:b/>
              </w:rPr>
            </w:pPr>
          </w:p>
          <w:p w:rsidR="000D14C3" w:rsidRPr="000D14C3" w:rsidRDefault="000D14C3" w:rsidP="00812DC5">
            <w:pPr>
              <w:jc w:val="center"/>
              <w:rPr>
                <w:b/>
              </w:rPr>
            </w:pPr>
          </w:p>
          <w:p w:rsidR="000D14C3" w:rsidRPr="000D14C3" w:rsidRDefault="000D14C3" w:rsidP="00812DC5">
            <w:pPr>
              <w:jc w:val="center"/>
              <w:rPr>
                <w:b/>
              </w:rPr>
            </w:pPr>
          </w:p>
          <w:p w:rsidR="000D14C3" w:rsidRPr="00FC2CE9" w:rsidRDefault="005956A5" w:rsidP="00812DC5">
            <w:pPr>
              <w:jc w:val="center"/>
              <w:rPr>
                <w:b/>
                <w:i/>
                <w:color w:val="1F497D" w:themeColor="text2"/>
              </w:rPr>
            </w:pPr>
            <w:r>
              <w:rPr>
                <w:b/>
                <w:i/>
                <w:color w:val="1F497D" w:themeColor="text2"/>
              </w:rPr>
              <w:t>Week</w:t>
            </w:r>
          </w:p>
          <w:p w:rsidR="000D14C3" w:rsidRPr="000D14C3" w:rsidRDefault="000D14C3" w:rsidP="00812DC5">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 xml:space="preserve">Wythnos yn dechrau  </w:t>
            </w:r>
          </w:p>
          <w:p w:rsidR="000D14C3" w:rsidRPr="000D14C3" w:rsidRDefault="000D14C3" w:rsidP="000D14C3">
            <w:pPr>
              <w:rPr>
                <w:b/>
              </w:rPr>
            </w:pPr>
          </w:p>
          <w:p w:rsidR="000D14C3" w:rsidRPr="00FC2CE9" w:rsidRDefault="000D14C3" w:rsidP="000D14C3">
            <w:pPr>
              <w:rPr>
                <w:b/>
                <w:i/>
              </w:rPr>
            </w:pPr>
            <w:r w:rsidRPr="00FC2CE9">
              <w:rPr>
                <w:b/>
                <w:i/>
                <w:color w:val="1F497D" w:themeColor="text2"/>
              </w:rPr>
              <w:t xml:space="preserve">Week beginning </w:t>
            </w:r>
          </w:p>
        </w:tc>
        <w:tc>
          <w:tcPr>
            <w:tcW w:w="851"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Deilliannu dysgu</w:t>
            </w:r>
          </w:p>
          <w:p w:rsidR="000D14C3" w:rsidRPr="000D14C3" w:rsidRDefault="000D14C3" w:rsidP="000D14C3">
            <w:pPr>
              <w:rPr>
                <w:b/>
              </w:rPr>
            </w:pPr>
          </w:p>
          <w:p w:rsidR="000D14C3" w:rsidRPr="000D14C3" w:rsidRDefault="000D14C3" w:rsidP="000D14C3">
            <w:pPr>
              <w:rPr>
                <w:b/>
              </w:rPr>
            </w:pPr>
          </w:p>
          <w:p w:rsidR="000D14C3" w:rsidRPr="00FC2CE9" w:rsidRDefault="000D14C3" w:rsidP="000D14C3">
            <w:pPr>
              <w:rPr>
                <w:b/>
                <w:i/>
                <w:color w:val="1F497D" w:themeColor="text2"/>
              </w:rPr>
            </w:pPr>
            <w:r w:rsidRPr="00FC2CE9">
              <w:rPr>
                <w:b/>
                <w:i/>
                <w:color w:val="1F497D" w:themeColor="text2"/>
              </w:rPr>
              <w:t>Learning Outcomes</w:t>
            </w:r>
          </w:p>
          <w:p w:rsidR="000D14C3" w:rsidRPr="000D14C3" w:rsidRDefault="000D14C3" w:rsidP="000D14C3">
            <w:pPr>
              <w:rPr>
                <w:b/>
              </w:rPr>
            </w:pPr>
          </w:p>
        </w:tc>
        <w:tc>
          <w:tcPr>
            <w:tcW w:w="2976"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 xml:space="preserve">Cynnwys/ffocws </w:t>
            </w:r>
          </w:p>
          <w:p w:rsidR="000D14C3" w:rsidRPr="000D14C3" w:rsidRDefault="000D14C3" w:rsidP="000D14C3">
            <w:pPr>
              <w:rPr>
                <w:b/>
              </w:rPr>
            </w:pPr>
          </w:p>
          <w:p w:rsidR="000D14C3" w:rsidRPr="000D14C3" w:rsidRDefault="000D14C3" w:rsidP="000D14C3">
            <w:pPr>
              <w:rPr>
                <w:b/>
              </w:rPr>
            </w:pPr>
          </w:p>
          <w:p w:rsidR="000D14C3" w:rsidRPr="000D14C3" w:rsidRDefault="000D14C3" w:rsidP="000D14C3">
            <w:pPr>
              <w:rPr>
                <w:b/>
              </w:rPr>
            </w:pPr>
          </w:p>
          <w:p w:rsidR="000D14C3" w:rsidRPr="00FC2CE9" w:rsidRDefault="000D14C3" w:rsidP="000D14C3">
            <w:pPr>
              <w:rPr>
                <w:b/>
                <w:i/>
                <w:color w:val="1F497D" w:themeColor="text2"/>
              </w:rPr>
            </w:pPr>
            <w:r w:rsidRPr="00FC2CE9">
              <w:rPr>
                <w:b/>
                <w:i/>
                <w:color w:val="1F497D" w:themeColor="text2"/>
              </w:rPr>
              <w:t>Content/ focus</w:t>
            </w:r>
          </w:p>
          <w:p w:rsidR="000D14C3" w:rsidRPr="000D14C3" w:rsidRDefault="000D14C3" w:rsidP="000D14C3">
            <w:pPr>
              <w:rPr>
                <w:b/>
              </w:rPr>
            </w:pPr>
          </w:p>
        </w:tc>
        <w:tc>
          <w:tcPr>
            <w:tcW w:w="1418"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Dull cyflwyno</w:t>
            </w:r>
          </w:p>
          <w:p w:rsidR="000D14C3" w:rsidRPr="000D14C3" w:rsidRDefault="000D14C3" w:rsidP="000D14C3">
            <w:pPr>
              <w:rPr>
                <w:b/>
              </w:rPr>
            </w:pPr>
          </w:p>
          <w:p w:rsidR="000D14C3" w:rsidRPr="000D14C3" w:rsidRDefault="000D14C3" w:rsidP="000D14C3">
            <w:pPr>
              <w:rPr>
                <w:b/>
              </w:rPr>
            </w:pPr>
          </w:p>
          <w:p w:rsidR="000D14C3" w:rsidRPr="00FC2CE9" w:rsidRDefault="000D14C3" w:rsidP="000D14C3">
            <w:pPr>
              <w:rPr>
                <w:b/>
                <w:i/>
              </w:rPr>
            </w:pPr>
            <w:r w:rsidRPr="00FC2CE9">
              <w:rPr>
                <w:b/>
                <w:i/>
                <w:color w:val="1F497D" w:themeColor="text2"/>
              </w:rPr>
              <w:t>Mode of delivery</w:t>
            </w:r>
          </w:p>
        </w:tc>
        <w:tc>
          <w:tcPr>
            <w:tcW w:w="1417"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Sgiliau</w:t>
            </w:r>
          </w:p>
          <w:p w:rsidR="000D14C3" w:rsidRPr="000D14C3" w:rsidRDefault="000D14C3" w:rsidP="000D14C3">
            <w:pPr>
              <w:rPr>
                <w:b/>
              </w:rPr>
            </w:pPr>
          </w:p>
          <w:p w:rsidR="000D14C3" w:rsidRPr="000D14C3" w:rsidRDefault="000D14C3" w:rsidP="000D14C3">
            <w:pPr>
              <w:rPr>
                <w:b/>
              </w:rPr>
            </w:pPr>
          </w:p>
          <w:p w:rsidR="000D14C3" w:rsidRPr="000D14C3" w:rsidRDefault="000D14C3" w:rsidP="000D14C3">
            <w:pPr>
              <w:rPr>
                <w:b/>
              </w:rPr>
            </w:pPr>
          </w:p>
          <w:p w:rsidR="000D14C3" w:rsidRPr="00FC2CE9" w:rsidRDefault="000D14C3" w:rsidP="000D14C3">
            <w:pPr>
              <w:rPr>
                <w:b/>
                <w:i/>
              </w:rPr>
            </w:pPr>
            <w:r w:rsidRPr="00FC2CE9">
              <w:rPr>
                <w:b/>
                <w:i/>
                <w:color w:val="1F497D" w:themeColor="text2"/>
              </w:rPr>
              <w:t>Skills</w:t>
            </w:r>
          </w:p>
        </w:tc>
        <w:tc>
          <w:tcPr>
            <w:tcW w:w="1276"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r w:rsidRPr="000D14C3">
              <w:rPr>
                <w:b/>
              </w:rPr>
              <w:t>Trafod asesu</w:t>
            </w:r>
          </w:p>
          <w:p w:rsidR="000D14C3" w:rsidRPr="000D14C3" w:rsidRDefault="000D14C3" w:rsidP="000D14C3">
            <w:pPr>
              <w:rPr>
                <w:b/>
              </w:rPr>
            </w:pPr>
          </w:p>
          <w:p w:rsidR="000D14C3" w:rsidRPr="000D14C3" w:rsidRDefault="000D14C3" w:rsidP="000D14C3">
            <w:pPr>
              <w:rPr>
                <w:b/>
              </w:rPr>
            </w:pPr>
          </w:p>
          <w:p w:rsidR="000D14C3" w:rsidRPr="00FC2CE9" w:rsidRDefault="000D14C3" w:rsidP="000D14C3">
            <w:pPr>
              <w:rPr>
                <w:b/>
                <w:i/>
              </w:rPr>
            </w:pPr>
            <w:r w:rsidRPr="00FC2CE9">
              <w:rPr>
                <w:b/>
                <w:i/>
                <w:color w:val="1F497D" w:themeColor="text2"/>
              </w:rPr>
              <w:t>Assessment discussion</w:t>
            </w:r>
          </w:p>
        </w:tc>
        <w:tc>
          <w:tcPr>
            <w:tcW w:w="2835" w:type="dxa"/>
            <w:tcBorders>
              <w:top w:val="single" w:sz="4" w:space="0" w:color="auto"/>
              <w:left w:val="single" w:sz="4" w:space="0" w:color="auto"/>
              <w:bottom w:val="single" w:sz="4" w:space="0" w:color="auto"/>
              <w:right w:val="single" w:sz="4" w:space="0" w:color="auto"/>
            </w:tcBorders>
            <w:hideMark/>
          </w:tcPr>
          <w:p w:rsidR="000D14C3" w:rsidRPr="000D14C3" w:rsidRDefault="000D14C3" w:rsidP="000D14C3">
            <w:pPr>
              <w:rPr>
                <w:b/>
              </w:rPr>
            </w:pPr>
            <w:r w:rsidRPr="000D14C3">
              <w:rPr>
                <w:b/>
              </w:rPr>
              <w:t>NOS</w:t>
            </w:r>
          </w:p>
        </w:tc>
      </w:tr>
      <w:tr w:rsidR="000D14C3" w:rsidRPr="000D14C3" w:rsidTr="005956A5">
        <w:tc>
          <w:tcPr>
            <w:tcW w:w="1255" w:type="dxa"/>
            <w:tcBorders>
              <w:top w:val="single" w:sz="4" w:space="0" w:color="auto"/>
              <w:left w:val="single" w:sz="4" w:space="0" w:color="auto"/>
              <w:bottom w:val="single" w:sz="4" w:space="0" w:color="auto"/>
              <w:right w:val="single" w:sz="4" w:space="0" w:color="auto"/>
            </w:tcBorders>
            <w:hideMark/>
          </w:tcPr>
          <w:p w:rsidR="000D14C3" w:rsidRPr="000D14C3" w:rsidRDefault="000D14C3" w:rsidP="00812DC5">
            <w:pPr>
              <w:jc w:val="center"/>
              <w:rPr>
                <w:b/>
              </w:rPr>
            </w:pPr>
            <w:r w:rsidRPr="000D14C3">
              <w:rPr>
                <w:b/>
              </w:rPr>
              <w:t>1</w:t>
            </w:r>
          </w:p>
        </w:tc>
        <w:tc>
          <w:tcPr>
            <w:tcW w:w="1559" w:type="dxa"/>
            <w:tcBorders>
              <w:top w:val="single" w:sz="4" w:space="0" w:color="auto"/>
              <w:left w:val="single" w:sz="4" w:space="0" w:color="auto"/>
              <w:bottom w:val="single" w:sz="4" w:space="0" w:color="auto"/>
              <w:right w:val="single" w:sz="4" w:space="0" w:color="auto"/>
            </w:tcBorders>
            <w:hideMark/>
          </w:tcPr>
          <w:p w:rsidR="000D14C3" w:rsidRDefault="005956A5" w:rsidP="000D14C3">
            <w:pPr>
              <w:rPr>
                <w:b/>
              </w:rPr>
            </w:pPr>
            <w:r>
              <w:rPr>
                <w:b/>
              </w:rPr>
              <w:t>0</w:t>
            </w:r>
            <w:r w:rsidR="00F94E6F">
              <w:rPr>
                <w:b/>
              </w:rPr>
              <w:t>2</w:t>
            </w:r>
            <w:r>
              <w:rPr>
                <w:b/>
              </w:rPr>
              <w:t>.0</w:t>
            </w:r>
            <w:r w:rsidR="00577736">
              <w:rPr>
                <w:b/>
              </w:rPr>
              <w:t>9</w:t>
            </w:r>
            <w:r>
              <w:rPr>
                <w:b/>
              </w:rPr>
              <w:t>.19</w:t>
            </w:r>
          </w:p>
          <w:p w:rsidR="005956A5" w:rsidRDefault="005956A5" w:rsidP="000D14C3">
            <w:pPr>
              <w:rPr>
                <w:b/>
              </w:rPr>
            </w:pPr>
          </w:p>
          <w:p w:rsidR="005956A5" w:rsidRPr="000D14C3" w:rsidRDefault="005956A5" w:rsidP="000D14C3">
            <w:pPr>
              <w:rPr>
                <w:b/>
              </w:rPr>
            </w:pPr>
          </w:p>
        </w:tc>
        <w:tc>
          <w:tcPr>
            <w:tcW w:w="851"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p>
        </w:tc>
        <w:tc>
          <w:tcPr>
            <w:tcW w:w="2976" w:type="dxa"/>
            <w:tcBorders>
              <w:top w:val="single" w:sz="4" w:space="0" w:color="auto"/>
              <w:left w:val="single" w:sz="4" w:space="0" w:color="auto"/>
              <w:bottom w:val="single" w:sz="4" w:space="0" w:color="auto"/>
              <w:right w:val="single" w:sz="4" w:space="0" w:color="auto"/>
            </w:tcBorders>
          </w:tcPr>
          <w:p w:rsidR="00A03F71" w:rsidRPr="00577736" w:rsidRDefault="00A03F71" w:rsidP="00A03F71">
            <w:pPr>
              <w:rPr>
                <w:b/>
                <w:color w:val="1F497D" w:themeColor="text2"/>
                <w:lang w:val="cy-GB"/>
              </w:rPr>
            </w:pPr>
            <w:r w:rsidRPr="00577736">
              <w:rPr>
                <w:b/>
                <w:color w:val="1F497D" w:themeColor="text2"/>
                <w:lang w:val="cy-GB"/>
              </w:rPr>
              <w:t>Mynd trwy'r aseiniad ac amcanion dysgu</w:t>
            </w:r>
            <w:r w:rsidR="00F94E6F" w:rsidRPr="00577736">
              <w:rPr>
                <w:b/>
                <w:color w:val="1F497D" w:themeColor="text2"/>
                <w:lang w:val="cy-GB"/>
              </w:rPr>
              <w:t>’r</w:t>
            </w:r>
            <w:r w:rsidRPr="00577736">
              <w:rPr>
                <w:b/>
                <w:color w:val="1F497D" w:themeColor="text2"/>
                <w:lang w:val="cy-GB"/>
              </w:rPr>
              <w:t xml:space="preserve"> modiwl yn fanwl.</w:t>
            </w:r>
          </w:p>
          <w:p w:rsidR="00A03F71" w:rsidRPr="00577736" w:rsidRDefault="00A03F71" w:rsidP="00A03F71">
            <w:pPr>
              <w:rPr>
                <w:b/>
                <w:color w:val="1F497D" w:themeColor="text2"/>
                <w:lang w:val="cy-GB"/>
              </w:rPr>
            </w:pPr>
          </w:p>
          <w:p w:rsidR="00A03F71" w:rsidRPr="00577736" w:rsidRDefault="00A03F71" w:rsidP="00A03F71">
            <w:pPr>
              <w:rPr>
                <w:b/>
                <w:color w:val="1F497D" w:themeColor="text2"/>
                <w:lang w:val="cy-GB"/>
              </w:rPr>
            </w:pPr>
            <w:r w:rsidRPr="00577736">
              <w:rPr>
                <w:b/>
                <w:color w:val="1F497D" w:themeColor="text2"/>
                <w:lang w:val="cy-GB"/>
              </w:rPr>
              <w:t>Trafod rôl yr amgylchedd ac oedolyn.</w:t>
            </w:r>
          </w:p>
          <w:p w:rsidR="00A03F71" w:rsidRPr="00577736" w:rsidRDefault="00A03F71" w:rsidP="00A03F71">
            <w:pPr>
              <w:rPr>
                <w:b/>
                <w:color w:val="1F497D" w:themeColor="text2"/>
                <w:lang w:val="cy-GB"/>
              </w:rPr>
            </w:pPr>
            <w:r w:rsidRPr="00577736">
              <w:rPr>
                <w:b/>
                <w:color w:val="1F497D" w:themeColor="text2"/>
                <w:lang w:val="cy-GB"/>
              </w:rPr>
              <w:t>Tu fewn ac yn yr awyr agored.</w:t>
            </w:r>
          </w:p>
          <w:p w:rsidR="00A03F71" w:rsidRPr="00577736" w:rsidRDefault="00A03F71" w:rsidP="00A03F71">
            <w:pPr>
              <w:rPr>
                <w:b/>
                <w:color w:val="1F497D" w:themeColor="text2"/>
                <w:lang w:val="cy-GB"/>
              </w:rPr>
            </w:pPr>
            <w:r w:rsidRPr="00577736">
              <w:rPr>
                <w:b/>
                <w:color w:val="1F497D" w:themeColor="text2"/>
                <w:lang w:val="cy-GB"/>
              </w:rPr>
              <w:t xml:space="preserve">Archwiliad o’r amgylchedd </w:t>
            </w:r>
          </w:p>
          <w:p w:rsidR="00A03F71" w:rsidRPr="00577736" w:rsidRDefault="00A03F71" w:rsidP="00A03F71">
            <w:pPr>
              <w:rPr>
                <w:b/>
                <w:color w:val="1F497D" w:themeColor="text2"/>
              </w:rPr>
            </w:pPr>
            <w:r w:rsidRPr="00577736">
              <w:rPr>
                <w:b/>
                <w:color w:val="1F497D" w:themeColor="text2"/>
                <w:lang w:val="cy-GB"/>
              </w:rPr>
              <w:t>Cyflwyno darllen yr wythnos nesaf.</w:t>
            </w:r>
          </w:p>
          <w:p w:rsidR="00A03F71" w:rsidRPr="00A03F71" w:rsidRDefault="00A03F71" w:rsidP="000D14C3">
            <w:pPr>
              <w:rPr>
                <w:b/>
              </w:rPr>
            </w:pPr>
          </w:p>
          <w:p w:rsidR="00A03F71" w:rsidRDefault="00A03F71" w:rsidP="000D14C3">
            <w:pPr>
              <w:rPr>
                <w:b/>
              </w:rPr>
            </w:pPr>
          </w:p>
          <w:p w:rsidR="000D14C3" w:rsidRPr="00A03F71" w:rsidRDefault="00181530" w:rsidP="000D14C3">
            <w:pPr>
              <w:rPr>
                <w:b/>
                <w:i/>
              </w:rPr>
            </w:pPr>
            <w:r w:rsidRPr="00A03F71">
              <w:rPr>
                <w:b/>
                <w:i/>
              </w:rPr>
              <w:t>Go through module learning outcomes and assignment in detail</w:t>
            </w:r>
          </w:p>
          <w:p w:rsidR="00181530" w:rsidRPr="00A03F71" w:rsidRDefault="00181530" w:rsidP="000D14C3">
            <w:pPr>
              <w:rPr>
                <w:b/>
                <w:i/>
              </w:rPr>
            </w:pPr>
          </w:p>
          <w:p w:rsidR="00181530" w:rsidRPr="00A03F71" w:rsidRDefault="00181530" w:rsidP="000D14C3">
            <w:pPr>
              <w:rPr>
                <w:b/>
                <w:i/>
              </w:rPr>
            </w:pPr>
            <w:r w:rsidRPr="00A03F71">
              <w:rPr>
                <w:b/>
                <w:i/>
              </w:rPr>
              <w:t xml:space="preserve">Discussion of role of environment and adult </w:t>
            </w:r>
          </w:p>
          <w:p w:rsidR="00181530" w:rsidRPr="00A03F71" w:rsidRDefault="00181530" w:rsidP="000D14C3">
            <w:pPr>
              <w:rPr>
                <w:b/>
                <w:i/>
              </w:rPr>
            </w:pPr>
            <w:r w:rsidRPr="00A03F71">
              <w:rPr>
                <w:b/>
                <w:i/>
              </w:rPr>
              <w:t>Indoors versus outdoors.</w:t>
            </w:r>
          </w:p>
          <w:p w:rsidR="007015A4" w:rsidRPr="00A03F71" w:rsidRDefault="00AB44EA" w:rsidP="000D14C3">
            <w:pPr>
              <w:rPr>
                <w:b/>
                <w:i/>
              </w:rPr>
            </w:pPr>
            <w:r w:rsidRPr="00A03F71">
              <w:rPr>
                <w:b/>
                <w:i/>
              </w:rPr>
              <w:lastRenderedPageBreak/>
              <w:t>Auditing environment</w:t>
            </w:r>
          </w:p>
          <w:p w:rsidR="00181530" w:rsidRPr="00A03F71" w:rsidRDefault="00181530" w:rsidP="000D14C3">
            <w:pPr>
              <w:rPr>
                <w:b/>
                <w:i/>
              </w:rPr>
            </w:pPr>
            <w:r w:rsidRPr="00A03F71">
              <w:rPr>
                <w:b/>
                <w:i/>
              </w:rPr>
              <w:t>For next week reading.</w:t>
            </w:r>
          </w:p>
          <w:p w:rsidR="00181530" w:rsidRPr="000D14C3" w:rsidRDefault="00181530" w:rsidP="000D14C3">
            <w:pPr>
              <w:rPr>
                <w:b/>
              </w:rPr>
            </w:pPr>
          </w:p>
        </w:tc>
        <w:tc>
          <w:tcPr>
            <w:tcW w:w="1418" w:type="dxa"/>
            <w:tcBorders>
              <w:top w:val="single" w:sz="4" w:space="0" w:color="auto"/>
              <w:left w:val="single" w:sz="4" w:space="0" w:color="auto"/>
              <w:bottom w:val="single" w:sz="4" w:space="0" w:color="auto"/>
              <w:right w:val="single" w:sz="4" w:space="0" w:color="auto"/>
            </w:tcBorders>
          </w:tcPr>
          <w:p w:rsidR="00E70EC4" w:rsidRDefault="00E70EC4" w:rsidP="000D14C3">
            <w:pPr>
              <w:rPr>
                <w:b/>
              </w:rPr>
            </w:pPr>
            <w:r>
              <w:rPr>
                <w:b/>
              </w:rPr>
              <w:lastRenderedPageBreak/>
              <w:t>Darlith, fidio,</w:t>
            </w:r>
          </w:p>
          <w:p w:rsidR="00E70EC4" w:rsidRDefault="00E70EC4" w:rsidP="000D14C3">
            <w:pPr>
              <w:rPr>
                <w:b/>
              </w:rPr>
            </w:pPr>
            <w:r>
              <w:rPr>
                <w:b/>
              </w:rPr>
              <w:t>ymarferol,</w:t>
            </w:r>
          </w:p>
          <w:p w:rsidR="00E70EC4" w:rsidRDefault="00E70EC4" w:rsidP="000D14C3">
            <w:pPr>
              <w:rPr>
                <w:b/>
              </w:rPr>
            </w:pPr>
            <w:r>
              <w:rPr>
                <w:b/>
              </w:rPr>
              <w:t>trafod</w:t>
            </w:r>
          </w:p>
          <w:p w:rsidR="00E70EC4" w:rsidRDefault="00E70EC4" w:rsidP="00E70EC4">
            <w:pPr>
              <w:rPr>
                <w:b/>
              </w:rPr>
            </w:pPr>
          </w:p>
          <w:p w:rsidR="000D14C3" w:rsidRPr="00E70EC4" w:rsidRDefault="00181530" w:rsidP="00E70EC4">
            <w:pPr>
              <w:rPr>
                <w:b/>
                <w:i/>
              </w:rPr>
            </w:pPr>
            <w:r w:rsidRPr="00E70EC4">
              <w:rPr>
                <w:b/>
                <w:i/>
                <w:color w:val="1F497D" w:themeColor="text2"/>
              </w:rPr>
              <w:t>Lecture,</w:t>
            </w:r>
            <w:r w:rsidR="00E70EC4" w:rsidRPr="00E70EC4">
              <w:rPr>
                <w:b/>
                <w:i/>
                <w:color w:val="1F497D" w:themeColor="text2"/>
              </w:rPr>
              <w:t xml:space="preserve"> practical</w:t>
            </w:r>
            <w:r w:rsidRPr="00E70EC4">
              <w:rPr>
                <w:b/>
                <w:i/>
                <w:color w:val="1F497D" w:themeColor="text2"/>
              </w:rPr>
              <w:t xml:space="preserve"> video and d</w:t>
            </w:r>
            <w:r w:rsidR="00E70EC4" w:rsidRPr="00E70EC4">
              <w:rPr>
                <w:b/>
                <w:i/>
                <w:color w:val="1F497D" w:themeColor="text2"/>
              </w:rPr>
              <w:t>iscussion</w:t>
            </w:r>
          </w:p>
        </w:tc>
        <w:tc>
          <w:tcPr>
            <w:tcW w:w="1417" w:type="dxa"/>
            <w:tcBorders>
              <w:top w:val="single" w:sz="4" w:space="0" w:color="auto"/>
              <w:left w:val="single" w:sz="4" w:space="0" w:color="auto"/>
              <w:bottom w:val="single" w:sz="4" w:space="0" w:color="auto"/>
              <w:right w:val="single" w:sz="4" w:space="0" w:color="auto"/>
            </w:tcBorders>
          </w:tcPr>
          <w:p w:rsidR="000D14C3" w:rsidRDefault="00FC2CE9" w:rsidP="000D14C3">
            <w:pPr>
              <w:rPr>
                <w:b/>
              </w:rPr>
            </w:pPr>
            <w:r>
              <w:rPr>
                <w:b/>
              </w:rPr>
              <w:t>Discussion</w:t>
            </w:r>
          </w:p>
          <w:p w:rsidR="00FC2CE9" w:rsidRPr="000D14C3" w:rsidRDefault="00FC2CE9" w:rsidP="000D14C3">
            <w:pPr>
              <w:rPr>
                <w:b/>
              </w:rPr>
            </w:pPr>
            <w:r>
              <w:rPr>
                <w:b/>
              </w:rPr>
              <w:t>Cooperation</w:t>
            </w:r>
          </w:p>
        </w:tc>
        <w:tc>
          <w:tcPr>
            <w:tcW w:w="1276" w:type="dxa"/>
            <w:tcBorders>
              <w:top w:val="single" w:sz="4" w:space="0" w:color="auto"/>
              <w:left w:val="single" w:sz="4" w:space="0" w:color="auto"/>
              <w:bottom w:val="single" w:sz="4" w:space="0" w:color="auto"/>
              <w:right w:val="single" w:sz="4" w:space="0" w:color="auto"/>
            </w:tcBorders>
          </w:tcPr>
          <w:p w:rsidR="00FC2CE9" w:rsidRPr="000D14C3" w:rsidRDefault="001E3397" w:rsidP="000D14C3">
            <w:pPr>
              <w:rPr>
                <w:b/>
              </w:rPr>
            </w:pPr>
            <w:r>
              <w:rPr>
                <w:b/>
              </w:rPr>
              <w:t>Ie / Yes</w:t>
            </w:r>
          </w:p>
        </w:tc>
        <w:tc>
          <w:tcPr>
            <w:tcW w:w="2835" w:type="dxa"/>
            <w:tcBorders>
              <w:top w:val="single" w:sz="4" w:space="0" w:color="auto"/>
              <w:left w:val="single" w:sz="4" w:space="0" w:color="auto"/>
              <w:bottom w:val="single" w:sz="4" w:space="0" w:color="auto"/>
              <w:right w:val="single" w:sz="4" w:space="0" w:color="auto"/>
            </w:tcBorders>
          </w:tcPr>
          <w:p w:rsidR="001E3397" w:rsidRDefault="00812DC5" w:rsidP="000D14C3">
            <w:pPr>
              <w:rPr>
                <w:b/>
              </w:rPr>
            </w:pPr>
            <w:r>
              <w:rPr>
                <w:b/>
              </w:rPr>
              <w:t>0</w:t>
            </w:r>
            <w:r w:rsidR="001E3397">
              <w:rPr>
                <w:b/>
              </w:rPr>
              <w:t>401-K56, P11</w:t>
            </w:r>
          </w:p>
          <w:p w:rsidR="003C4EF3" w:rsidRPr="000D14C3" w:rsidRDefault="00812DC5" w:rsidP="000D14C3">
            <w:pPr>
              <w:rPr>
                <w:b/>
              </w:rPr>
            </w:pPr>
            <w:r>
              <w:rPr>
                <w:b/>
              </w:rPr>
              <w:t>0</w:t>
            </w:r>
            <w:r w:rsidR="003C4EF3" w:rsidRPr="003C4EF3">
              <w:rPr>
                <w:b/>
              </w:rPr>
              <w:t>403-K59</w:t>
            </w:r>
          </w:p>
        </w:tc>
      </w:tr>
      <w:tr w:rsidR="000D14C3" w:rsidRPr="000D14C3" w:rsidTr="005956A5">
        <w:tc>
          <w:tcPr>
            <w:tcW w:w="1255" w:type="dxa"/>
            <w:tcBorders>
              <w:top w:val="single" w:sz="4" w:space="0" w:color="auto"/>
              <w:left w:val="single" w:sz="4" w:space="0" w:color="auto"/>
              <w:bottom w:val="single" w:sz="4" w:space="0" w:color="auto"/>
              <w:right w:val="single" w:sz="4" w:space="0" w:color="auto"/>
            </w:tcBorders>
            <w:hideMark/>
          </w:tcPr>
          <w:p w:rsidR="000D14C3" w:rsidRPr="000D14C3" w:rsidRDefault="000D14C3" w:rsidP="00812DC5">
            <w:pPr>
              <w:jc w:val="center"/>
              <w:rPr>
                <w:b/>
              </w:rPr>
            </w:pPr>
            <w:r w:rsidRPr="000D14C3">
              <w:rPr>
                <w:b/>
              </w:rPr>
              <w:t>2</w:t>
            </w:r>
          </w:p>
        </w:tc>
        <w:tc>
          <w:tcPr>
            <w:tcW w:w="1559" w:type="dxa"/>
            <w:tcBorders>
              <w:top w:val="single" w:sz="4" w:space="0" w:color="auto"/>
              <w:left w:val="single" w:sz="4" w:space="0" w:color="auto"/>
              <w:bottom w:val="single" w:sz="4" w:space="0" w:color="auto"/>
              <w:right w:val="single" w:sz="4" w:space="0" w:color="auto"/>
            </w:tcBorders>
            <w:hideMark/>
          </w:tcPr>
          <w:p w:rsidR="000D14C3" w:rsidRPr="000D14C3" w:rsidRDefault="007015A4" w:rsidP="000D14C3">
            <w:pPr>
              <w:rPr>
                <w:b/>
              </w:rPr>
            </w:pPr>
            <w:r>
              <w:rPr>
                <w:b/>
              </w:rPr>
              <w:t>09</w:t>
            </w:r>
            <w:r w:rsidR="005956A5">
              <w:rPr>
                <w:b/>
              </w:rPr>
              <w:t>.0</w:t>
            </w:r>
            <w:r>
              <w:rPr>
                <w:b/>
              </w:rPr>
              <w:t>9</w:t>
            </w:r>
            <w:r w:rsidR="005956A5">
              <w:rPr>
                <w:b/>
              </w:rPr>
              <w:t>.19</w:t>
            </w:r>
          </w:p>
        </w:tc>
        <w:tc>
          <w:tcPr>
            <w:tcW w:w="851"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p>
        </w:tc>
        <w:tc>
          <w:tcPr>
            <w:tcW w:w="2976" w:type="dxa"/>
            <w:tcBorders>
              <w:top w:val="single" w:sz="4" w:space="0" w:color="auto"/>
              <w:left w:val="single" w:sz="4" w:space="0" w:color="auto"/>
              <w:bottom w:val="single" w:sz="4" w:space="0" w:color="auto"/>
              <w:right w:val="single" w:sz="4" w:space="0" w:color="auto"/>
            </w:tcBorders>
          </w:tcPr>
          <w:p w:rsidR="00E70EC4" w:rsidRPr="00E70EC4" w:rsidRDefault="00E70EC4" w:rsidP="00E70EC4">
            <w:pPr>
              <w:rPr>
                <w:b/>
                <w:i/>
                <w:color w:val="1F497D" w:themeColor="text2"/>
                <w:lang w:val="cy-GB"/>
              </w:rPr>
            </w:pPr>
            <w:r w:rsidRPr="00E70EC4">
              <w:rPr>
                <w:b/>
                <w:i/>
                <w:color w:val="1F497D" w:themeColor="text2"/>
                <w:lang w:val="cy-GB"/>
              </w:rPr>
              <w:t>Cysylltiadau</w:t>
            </w:r>
          </w:p>
          <w:p w:rsidR="00E70EC4" w:rsidRPr="00E70EC4" w:rsidRDefault="00E70EC4" w:rsidP="00E70EC4">
            <w:pPr>
              <w:rPr>
                <w:b/>
                <w:i/>
                <w:color w:val="1F497D" w:themeColor="text2"/>
                <w:lang w:val="cy-GB"/>
              </w:rPr>
            </w:pPr>
            <w:r w:rsidRPr="00E70EC4">
              <w:rPr>
                <w:b/>
                <w:i/>
                <w:color w:val="1F497D" w:themeColor="text2"/>
                <w:lang w:val="cy-GB"/>
              </w:rPr>
              <w:t>damcaniaethol</w:t>
            </w:r>
          </w:p>
          <w:p w:rsidR="00E70EC4" w:rsidRPr="00E70EC4" w:rsidRDefault="00E70EC4" w:rsidP="00E70EC4">
            <w:pPr>
              <w:rPr>
                <w:b/>
                <w:i/>
                <w:color w:val="1F497D" w:themeColor="text2"/>
                <w:lang w:val="cy-GB"/>
              </w:rPr>
            </w:pPr>
            <w:r w:rsidRPr="00E70EC4">
              <w:rPr>
                <w:b/>
                <w:i/>
                <w:color w:val="1F497D" w:themeColor="text2"/>
                <w:lang w:val="cy-GB"/>
              </w:rPr>
              <w:t>Trafod  rhai o'r awduron sydd wedi ystyried yr amgylchedd ar gyfer dysgu.</w:t>
            </w:r>
          </w:p>
          <w:p w:rsidR="00E70EC4" w:rsidRPr="00E70EC4" w:rsidRDefault="00E70EC4" w:rsidP="00E70EC4">
            <w:pPr>
              <w:rPr>
                <w:b/>
                <w:i/>
                <w:color w:val="1F497D" w:themeColor="text2"/>
                <w:lang w:val="cy-GB"/>
              </w:rPr>
            </w:pPr>
            <w:r w:rsidRPr="00E70EC4">
              <w:rPr>
                <w:b/>
                <w:i/>
                <w:color w:val="1F497D" w:themeColor="text2"/>
                <w:lang w:val="cy-GB"/>
              </w:rPr>
              <w:t>Cysylltu theori i’r clipiau fideo.</w:t>
            </w:r>
          </w:p>
          <w:p w:rsidR="00E70EC4" w:rsidRPr="00E70EC4" w:rsidRDefault="00E70EC4" w:rsidP="00E70EC4">
            <w:pPr>
              <w:rPr>
                <w:b/>
                <w:i/>
                <w:color w:val="1F497D" w:themeColor="text2"/>
                <w:lang w:val="cy-GB"/>
              </w:rPr>
            </w:pPr>
          </w:p>
          <w:p w:rsidR="00E70EC4" w:rsidRDefault="00E70EC4" w:rsidP="00E70EC4">
            <w:pPr>
              <w:rPr>
                <w:b/>
                <w:i/>
                <w:color w:val="1F497D" w:themeColor="text2"/>
                <w:lang w:val="cy-GB"/>
              </w:rPr>
            </w:pPr>
            <w:r w:rsidRPr="00E70EC4">
              <w:rPr>
                <w:b/>
                <w:i/>
                <w:color w:val="1F497D" w:themeColor="text2"/>
                <w:lang w:val="cy-GB"/>
              </w:rPr>
              <w:t>Amgylchedd awyr agored - sgiliau a datblygiad cyfannol</w:t>
            </w:r>
          </w:p>
          <w:p w:rsidR="00577736" w:rsidRDefault="00577736" w:rsidP="00E70EC4">
            <w:pPr>
              <w:rPr>
                <w:b/>
                <w:i/>
                <w:color w:val="1F497D" w:themeColor="text2"/>
                <w:lang w:val="cy-GB"/>
              </w:rPr>
            </w:pPr>
            <w:r>
              <w:rPr>
                <w:b/>
                <w:i/>
                <w:color w:val="1F497D" w:themeColor="text2"/>
                <w:lang w:val="cy-GB"/>
              </w:rPr>
              <w:t>Ymarferol asesiad risg-budd</w:t>
            </w:r>
          </w:p>
          <w:p w:rsidR="000D14C3" w:rsidRPr="00577736" w:rsidRDefault="00181530" w:rsidP="00E70EC4">
            <w:pPr>
              <w:rPr>
                <w:b/>
                <w:iCs/>
              </w:rPr>
            </w:pPr>
            <w:r w:rsidRPr="00577736">
              <w:rPr>
                <w:b/>
                <w:iCs/>
              </w:rPr>
              <w:t>Theoretical links</w:t>
            </w:r>
          </w:p>
          <w:p w:rsidR="00181530" w:rsidRPr="00577736" w:rsidRDefault="00181530" w:rsidP="00181530">
            <w:pPr>
              <w:rPr>
                <w:b/>
                <w:iCs/>
              </w:rPr>
            </w:pPr>
            <w:r w:rsidRPr="00577736">
              <w:rPr>
                <w:b/>
                <w:iCs/>
              </w:rPr>
              <w:t>Look at some of the authors who have considered environment for learning.</w:t>
            </w:r>
          </w:p>
          <w:p w:rsidR="00181530" w:rsidRPr="00577736" w:rsidRDefault="00181530" w:rsidP="00181530">
            <w:pPr>
              <w:rPr>
                <w:b/>
                <w:iCs/>
              </w:rPr>
            </w:pPr>
            <w:r w:rsidRPr="00577736">
              <w:rPr>
                <w:b/>
                <w:iCs/>
              </w:rPr>
              <w:t>Linking theory to video -discussion</w:t>
            </w:r>
          </w:p>
          <w:p w:rsidR="00181530" w:rsidRPr="00577736" w:rsidRDefault="00181530" w:rsidP="00181530">
            <w:pPr>
              <w:rPr>
                <w:b/>
                <w:iCs/>
              </w:rPr>
            </w:pPr>
          </w:p>
          <w:p w:rsidR="00577736" w:rsidRDefault="00181530" w:rsidP="00181530">
            <w:pPr>
              <w:rPr>
                <w:b/>
                <w:iCs/>
              </w:rPr>
            </w:pPr>
            <w:r w:rsidRPr="00577736">
              <w:rPr>
                <w:b/>
                <w:iCs/>
              </w:rPr>
              <w:t xml:space="preserve">Outdoor </w:t>
            </w:r>
            <w:r w:rsidR="00E70EC4" w:rsidRPr="00577736">
              <w:rPr>
                <w:b/>
                <w:iCs/>
              </w:rPr>
              <w:t>environment – skills and holistic development</w:t>
            </w:r>
          </w:p>
          <w:p w:rsidR="00577736" w:rsidRPr="00577736" w:rsidRDefault="00E70EC4" w:rsidP="00577736">
            <w:pPr>
              <w:rPr>
                <w:b/>
                <w:iCs/>
                <w:lang w:val="cy-GB"/>
              </w:rPr>
            </w:pPr>
            <w:r w:rsidRPr="00577736">
              <w:rPr>
                <w:b/>
                <w:i/>
              </w:rPr>
              <w:t xml:space="preserve"> </w:t>
            </w:r>
            <w:r w:rsidR="00577736" w:rsidRPr="00577736">
              <w:rPr>
                <w:b/>
                <w:iCs/>
                <w:lang w:val="cy-GB"/>
              </w:rPr>
              <w:t>Practical outdoors. Risk – benefits analysis</w:t>
            </w:r>
          </w:p>
          <w:p w:rsidR="00577736" w:rsidRPr="00E70EC4" w:rsidRDefault="00577736" w:rsidP="00577736">
            <w:pPr>
              <w:rPr>
                <w:b/>
                <w:i/>
                <w:color w:val="1F497D" w:themeColor="text2"/>
              </w:rPr>
            </w:pPr>
          </w:p>
          <w:p w:rsidR="00181530" w:rsidRPr="00E70EC4" w:rsidRDefault="00181530" w:rsidP="00181530">
            <w:pPr>
              <w:rPr>
                <w:b/>
                <w:i/>
                <w:color w:val="1F497D" w:themeColor="text2"/>
              </w:rPr>
            </w:pPr>
          </w:p>
        </w:tc>
        <w:tc>
          <w:tcPr>
            <w:tcW w:w="1418" w:type="dxa"/>
            <w:tcBorders>
              <w:top w:val="single" w:sz="4" w:space="0" w:color="auto"/>
              <w:left w:val="single" w:sz="4" w:space="0" w:color="auto"/>
              <w:bottom w:val="single" w:sz="4" w:space="0" w:color="auto"/>
              <w:right w:val="single" w:sz="4" w:space="0" w:color="auto"/>
            </w:tcBorders>
          </w:tcPr>
          <w:p w:rsidR="00FC2CE9" w:rsidRDefault="00FC2CE9" w:rsidP="00FC2CE9">
            <w:pPr>
              <w:rPr>
                <w:b/>
              </w:rPr>
            </w:pPr>
            <w:r>
              <w:rPr>
                <w:b/>
              </w:rPr>
              <w:t>Darlith, fidio,</w:t>
            </w:r>
          </w:p>
          <w:p w:rsidR="00FC2CE9" w:rsidRDefault="00FC2CE9" w:rsidP="00FC2CE9">
            <w:pPr>
              <w:rPr>
                <w:b/>
              </w:rPr>
            </w:pPr>
            <w:r>
              <w:rPr>
                <w:b/>
              </w:rPr>
              <w:t>ymarferol,</w:t>
            </w:r>
          </w:p>
          <w:p w:rsidR="00FC2CE9" w:rsidRDefault="00FC2CE9" w:rsidP="00FC2CE9">
            <w:pPr>
              <w:rPr>
                <w:b/>
              </w:rPr>
            </w:pPr>
            <w:r>
              <w:rPr>
                <w:b/>
              </w:rPr>
              <w:t>trafod</w:t>
            </w:r>
          </w:p>
          <w:p w:rsidR="00FC2CE9" w:rsidRDefault="00FC2CE9" w:rsidP="00FC2CE9">
            <w:pPr>
              <w:rPr>
                <w:b/>
              </w:rPr>
            </w:pPr>
          </w:p>
          <w:p w:rsidR="000D14C3" w:rsidRPr="000D14C3" w:rsidRDefault="00FC2CE9" w:rsidP="00FC2CE9">
            <w:pPr>
              <w:rPr>
                <w:b/>
              </w:rPr>
            </w:pPr>
            <w:r w:rsidRPr="00E70EC4">
              <w:rPr>
                <w:b/>
                <w:i/>
                <w:color w:val="1F497D" w:themeColor="text2"/>
              </w:rPr>
              <w:t>Lecture, practical video and discussion</w:t>
            </w:r>
          </w:p>
        </w:tc>
        <w:tc>
          <w:tcPr>
            <w:tcW w:w="1417"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p>
        </w:tc>
        <w:tc>
          <w:tcPr>
            <w:tcW w:w="1276" w:type="dxa"/>
            <w:tcBorders>
              <w:top w:val="single" w:sz="4" w:space="0" w:color="auto"/>
              <w:left w:val="single" w:sz="4" w:space="0" w:color="auto"/>
              <w:bottom w:val="single" w:sz="4" w:space="0" w:color="auto"/>
              <w:right w:val="single" w:sz="4" w:space="0" w:color="auto"/>
            </w:tcBorders>
          </w:tcPr>
          <w:p w:rsidR="000D14C3" w:rsidRPr="000D14C3" w:rsidRDefault="001E3397" w:rsidP="000D14C3">
            <w:pPr>
              <w:rPr>
                <w:b/>
              </w:rPr>
            </w:pPr>
            <w:r>
              <w:rPr>
                <w:b/>
              </w:rPr>
              <w:t>Ie /Yes</w:t>
            </w:r>
          </w:p>
        </w:tc>
        <w:tc>
          <w:tcPr>
            <w:tcW w:w="2835" w:type="dxa"/>
            <w:tcBorders>
              <w:top w:val="single" w:sz="4" w:space="0" w:color="auto"/>
              <w:left w:val="single" w:sz="4" w:space="0" w:color="auto"/>
              <w:bottom w:val="single" w:sz="4" w:space="0" w:color="auto"/>
              <w:right w:val="single" w:sz="4" w:space="0" w:color="auto"/>
            </w:tcBorders>
          </w:tcPr>
          <w:p w:rsidR="003C4EF3" w:rsidRPr="003C4EF3" w:rsidRDefault="00812DC5" w:rsidP="003C4EF3">
            <w:pPr>
              <w:rPr>
                <w:b/>
              </w:rPr>
            </w:pPr>
            <w:r>
              <w:rPr>
                <w:b/>
              </w:rPr>
              <w:t>0</w:t>
            </w:r>
            <w:r w:rsidR="003C4EF3" w:rsidRPr="003C4EF3">
              <w:rPr>
                <w:b/>
              </w:rPr>
              <w:t>403- K59</w:t>
            </w:r>
          </w:p>
          <w:p w:rsidR="003C4EF3" w:rsidRDefault="00812DC5" w:rsidP="003C4EF3">
            <w:pPr>
              <w:rPr>
                <w:b/>
              </w:rPr>
            </w:pPr>
            <w:r>
              <w:rPr>
                <w:b/>
              </w:rPr>
              <w:t>0</w:t>
            </w:r>
            <w:r w:rsidR="003C4EF3" w:rsidRPr="003C4EF3">
              <w:rPr>
                <w:b/>
              </w:rPr>
              <w:t>408-K59. K63, K67, K68, K69,K70, K71, K73, K75, P8, 409-K70,</w:t>
            </w:r>
          </w:p>
          <w:p w:rsidR="003C4EF3" w:rsidRPr="003C4EF3" w:rsidRDefault="003C4EF3" w:rsidP="003C4EF3">
            <w:pPr>
              <w:rPr>
                <w:b/>
              </w:rPr>
            </w:pPr>
            <w:r w:rsidRPr="003C4EF3">
              <w:rPr>
                <w:b/>
              </w:rPr>
              <w:t>K72,</w:t>
            </w:r>
          </w:p>
          <w:p w:rsidR="003C4EF3" w:rsidRPr="003C4EF3" w:rsidRDefault="003C4EF3" w:rsidP="003C4EF3">
            <w:pPr>
              <w:rPr>
                <w:b/>
              </w:rPr>
            </w:pPr>
            <w:r w:rsidRPr="003C4EF3">
              <w:rPr>
                <w:b/>
              </w:rPr>
              <w:t>0411- K64, K65, K66,</w:t>
            </w:r>
          </w:p>
          <w:p w:rsidR="003C4EF3" w:rsidRPr="003C4EF3" w:rsidRDefault="003C4EF3" w:rsidP="003C4EF3">
            <w:pPr>
              <w:rPr>
                <w:b/>
              </w:rPr>
            </w:pPr>
            <w:r w:rsidRPr="003C4EF3">
              <w:rPr>
                <w:b/>
              </w:rPr>
              <w:t>0412- P7, P8, P10</w:t>
            </w:r>
          </w:p>
          <w:p w:rsidR="003C4EF3" w:rsidRPr="003C4EF3" w:rsidRDefault="003C4EF3" w:rsidP="003C4EF3">
            <w:pPr>
              <w:rPr>
                <w:b/>
              </w:rPr>
            </w:pPr>
            <w:r w:rsidRPr="003C4EF3">
              <w:rPr>
                <w:b/>
              </w:rPr>
              <w:t>0042- K41-K50</w:t>
            </w:r>
          </w:p>
          <w:p w:rsidR="003C4EF3" w:rsidRPr="003C4EF3" w:rsidRDefault="003C4EF3" w:rsidP="003C4EF3">
            <w:pPr>
              <w:rPr>
                <w:b/>
              </w:rPr>
            </w:pPr>
            <w:r w:rsidRPr="003C4EF3">
              <w:rPr>
                <w:b/>
              </w:rPr>
              <w:t>SPW9-</w:t>
            </w:r>
          </w:p>
          <w:p w:rsidR="003C4EF3" w:rsidRPr="003C4EF3" w:rsidRDefault="003C4EF3" w:rsidP="003C4EF3">
            <w:pPr>
              <w:rPr>
                <w:b/>
              </w:rPr>
            </w:pPr>
            <w:r w:rsidRPr="003C4EF3">
              <w:rPr>
                <w:b/>
              </w:rPr>
              <w:t>K16,</w:t>
            </w:r>
          </w:p>
          <w:p w:rsidR="003C4EF3" w:rsidRPr="003C4EF3" w:rsidRDefault="003C4EF3" w:rsidP="003C4EF3">
            <w:pPr>
              <w:rPr>
                <w:b/>
              </w:rPr>
            </w:pPr>
            <w:r w:rsidRPr="003C4EF3">
              <w:rPr>
                <w:b/>
              </w:rPr>
              <w:t>K24,</w:t>
            </w:r>
          </w:p>
          <w:p w:rsidR="003C4EF3" w:rsidRPr="003C4EF3" w:rsidRDefault="003C4EF3" w:rsidP="003C4EF3">
            <w:pPr>
              <w:rPr>
                <w:b/>
              </w:rPr>
            </w:pPr>
            <w:r w:rsidRPr="003C4EF3">
              <w:rPr>
                <w:b/>
              </w:rPr>
              <w:t>Core</w:t>
            </w:r>
          </w:p>
          <w:p w:rsidR="003C4EF3" w:rsidRPr="003C4EF3" w:rsidRDefault="003C4EF3" w:rsidP="003C4EF3">
            <w:pPr>
              <w:rPr>
                <w:b/>
              </w:rPr>
            </w:pPr>
            <w:r w:rsidRPr="003C4EF3">
              <w:rPr>
                <w:b/>
              </w:rPr>
              <w:t>K31-K32,</w:t>
            </w:r>
          </w:p>
          <w:p w:rsidR="000D14C3" w:rsidRPr="000D14C3" w:rsidRDefault="003C4EF3" w:rsidP="003C4EF3">
            <w:pPr>
              <w:rPr>
                <w:b/>
              </w:rPr>
            </w:pPr>
            <w:r w:rsidRPr="003C4EF3">
              <w:rPr>
                <w:b/>
              </w:rPr>
              <w:t>K53-K55</w:t>
            </w:r>
          </w:p>
        </w:tc>
      </w:tr>
      <w:tr w:rsidR="000D14C3" w:rsidRPr="000D14C3" w:rsidTr="005956A5">
        <w:tc>
          <w:tcPr>
            <w:tcW w:w="1255" w:type="dxa"/>
            <w:tcBorders>
              <w:top w:val="single" w:sz="4" w:space="0" w:color="auto"/>
              <w:left w:val="single" w:sz="4" w:space="0" w:color="auto"/>
              <w:bottom w:val="single" w:sz="4" w:space="0" w:color="auto"/>
              <w:right w:val="single" w:sz="4" w:space="0" w:color="auto"/>
            </w:tcBorders>
            <w:hideMark/>
          </w:tcPr>
          <w:p w:rsidR="000D14C3" w:rsidRPr="000D14C3" w:rsidRDefault="000D14C3" w:rsidP="00812DC5">
            <w:pPr>
              <w:jc w:val="center"/>
              <w:rPr>
                <w:b/>
              </w:rPr>
            </w:pPr>
            <w:r w:rsidRPr="000D14C3">
              <w:rPr>
                <w:b/>
              </w:rPr>
              <w:t>3</w:t>
            </w:r>
          </w:p>
        </w:tc>
        <w:tc>
          <w:tcPr>
            <w:tcW w:w="1559" w:type="dxa"/>
            <w:tcBorders>
              <w:top w:val="single" w:sz="4" w:space="0" w:color="auto"/>
              <w:left w:val="single" w:sz="4" w:space="0" w:color="auto"/>
              <w:bottom w:val="single" w:sz="4" w:space="0" w:color="auto"/>
              <w:right w:val="single" w:sz="4" w:space="0" w:color="auto"/>
            </w:tcBorders>
            <w:hideMark/>
          </w:tcPr>
          <w:p w:rsidR="000D14C3" w:rsidRDefault="007015A4" w:rsidP="000D14C3">
            <w:pPr>
              <w:rPr>
                <w:b/>
              </w:rPr>
            </w:pPr>
            <w:r>
              <w:rPr>
                <w:b/>
              </w:rPr>
              <w:t>16.09.19</w:t>
            </w:r>
          </w:p>
          <w:p w:rsidR="005956A5" w:rsidRDefault="005956A5" w:rsidP="000D14C3">
            <w:pPr>
              <w:rPr>
                <w:b/>
              </w:rPr>
            </w:pPr>
          </w:p>
          <w:p w:rsidR="005956A5" w:rsidRPr="000D14C3" w:rsidRDefault="005956A5" w:rsidP="000D14C3">
            <w:pPr>
              <w:rPr>
                <w:b/>
              </w:rPr>
            </w:pPr>
          </w:p>
        </w:tc>
        <w:tc>
          <w:tcPr>
            <w:tcW w:w="851"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p>
        </w:tc>
        <w:tc>
          <w:tcPr>
            <w:tcW w:w="2976" w:type="dxa"/>
            <w:tcBorders>
              <w:top w:val="single" w:sz="4" w:space="0" w:color="auto"/>
              <w:left w:val="single" w:sz="4" w:space="0" w:color="auto"/>
              <w:bottom w:val="single" w:sz="4" w:space="0" w:color="auto"/>
              <w:right w:val="single" w:sz="4" w:space="0" w:color="auto"/>
            </w:tcBorders>
          </w:tcPr>
          <w:p w:rsidR="00E70EC4" w:rsidRPr="00577736" w:rsidRDefault="00E70EC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1F497D" w:themeColor="text2"/>
                <w:lang w:val="cy-GB"/>
              </w:rPr>
            </w:pPr>
            <w:r w:rsidRPr="00577736">
              <w:rPr>
                <w:i/>
                <w:iCs/>
                <w:color w:val="1F497D" w:themeColor="text2"/>
                <w:lang w:val="cy-GB"/>
              </w:rPr>
              <w:t>Creu gweithgareddau -</w:t>
            </w:r>
          </w:p>
          <w:p w:rsidR="00E70EC4" w:rsidRPr="00577736" w:rsidRDefault="00E70EC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1F497D" w:themeColor="text2"/>
                <w:lang w:val="cy-GB"/>
              </w:rPr>
            </w:pPr>
            <w:r w:rsidRPr="00577736">
              <w:rPr>
                <w:i/>
                <w:iCs/>
                <w:color w:val="1F497D" w:themeColor="text2"/>
                <w:lang w:val="cy-GB"/>
              </w:rPr>
              <w:t>Adolygu chwarae penagored a strwythuredig. Adnoddau penagored.</w:t>
            </w:r>
          </w:p>
          <w:p w:rsidR="00E70EC4" w:rsidRPr="00577736" w:rsidRDefault="00E70EC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1F497D" w:themeColor="text2"/>
                <w:lang w:val="cy-GB"/>
              </w:rPr>
            </w:pPr>
            <w:r w:rsidRPr="00577736">
              <w:rPr>
                <w:i/>
                <w:iCs/>
                <w:color w:val="1F497D" w:themeColor="text2"/>
                <w:lang w:val="cy-GB"/>
              </w:rPr>
              <w:lastRenderedPageBreak/>
              <w:t>Sefydlu gweithgareddau yn yr awyr agored</w:t>
            </w:r>
          </w:p>
          <w:p w:rsidR="00E70EC4" w:rsidRPr="00577736" w:rsidRDefault="00E70EC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1F497D" w:themeColor="text2"/>
                <w:lang w:val="cy-GB"/>
              </w:rPr>
            </w:pPr>
            <w:r w:rsidRPr="00577736">
              <w:rPr>
                <w:i/>
                <w:iCs/>
                <w:color w:val="1F497D" w:themeColor="text2"/>
                <w:lang w:val="cy-GB"/>
              </w:rPr>
              <w:t>Asesiad risg</w:t>
            </w:r>
          </w:p>
          <w:p w:rsidR="00E70EC4" w:rsidRPr="00577736" w:rsidRDefault="00E70EC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1F497D" w:themeColor="text2"/>
              </w:rPr>
            </w:pPr>
            <w:r w:rsidRPr="00577736">
              <w:rPr>
                <w:i/>
                <w:iCs/>
                <w:color w:val="1F497D" w:themeColor="text2"/>
                <w:lang w:val="cy-GB"/>
              </w:rPr>
              <w:t>Cysylltu ag Addysg ar gyfer Datblygu Cynaliadwy a Dinasyddiaeth Fyd-eang</w:t>
            </w:r>
          </w:p>
          <w:p w:rsidR="00E70EC4" w:rsidRDefault="007015A4" w:rsidP="000D14C3">
            <w:pPr>
              <w:rPr>
                <w:b/>
                <w:i/>
                <w:color w:val="1F497D" w:themeColor="text2"/>
              </w:rPr>
            </w:pPr>
            <w:r>
              <w:rPr>
                <w:b/>
                <w:i/>
                <w:color w:val="1F497D" w:themeColor="text2"/>
              </w:rPr>
              <w:t>Ymarferol tu allan</w:t>
            </w:r>
          </w:p>
          <w:p w:rsidR="007015A4" w:rsidRDefault="007015A4" w:rsidP="000D14C3">
            <w:pPr>
              <w:rPr>
                <w:b/>
                <w:i/>
                <w:color w:val="1F497D" w:themeColor="text2"/>
              </w:rPr>
            </w:pPr>
          </w:p>
          <w:p w:rsidR="000D14C3" w:rsidRPr="00577736" w:rsidRDefault="00241D1B" w:rsidP="000D14C3">
            <w:pPr>
              <w:rPr>
                <w:b/>
                <w:iCs/>
              </w:rPr>
            </w:pPr>
            <w:r w:rsidRPr="00577736">
              <w:rPr>
                <w:b/>
                <w:iCs/>
              </w:rPr>
              <w:t>Creating activities –</w:t>
            </w:r>
          </w:p>
          <w:p w:rsidR="00241D1B" w:rsidRPr="00577736" w:rsidRDefault="00241D1B" w:rsidP="00241D1B">
            <w:pPr>
              <w:rPr>
                <w:b/>
                <w:iCs/>
              </w:rPr>
            </w:pPr>
            <w:r w:rsidRPr="00577736">
              <w:rPr>
                <w:b/>
                <w:iCs/>
              </w:rPr>
              <w:t xml:space="preserve">Revisiting open ended and structured play. Open ended resources. </w:t>
            </w:r>
          </w:p>
          <w:p w:rsidR="00241D1B" w:rsidRPr="00577736" w:rsidRDefault="00AB44EA" w:rsidP="00241D1B">
            <w:pPr>
              <w:rPr>
                <w:b/>
                <w:iCs/>
              </w:rPr>
            </w:pPr>
            <w:r w:rsidRPr="00577736">
              <w:rPr>
                <w:b/>
                <w:iCs/>
              </w:rPr>
              <w:t>Setting up activities outdoors</w:t>
            </w:r>
          </w:p>
          <w:p w:rsidR="00AB44EA" w:rsidRPr="00577736" w:rsidRDefault="00AB44EA" w:rsidP="00241D1B">
            <w:pPr>
              <w:rPr>
                <w:b/>
                <w:iCs/>
              </w:rPr>
            </w:pPr>
            <w:r w:rsidRPr="00577736">
              <w:rPr>
                <w:b/>
                <w:iCs/>
              </w:rPr>
              <w:t>Risk Assessment</w:t>
            </w:r>
          </w:p>
          <w:p w:rsidR="00241D1B" w:rsidRPr="00577736" w:rsidRDefault="00241D1B" w:rsidP="00241D1B">
            <w:pPr>
              <w:rPr>
                <w:b/>
                <w:iCs/>
              </w:rPr>
            </w:pPr>
            <w:r w:rsidRPr="00577736">
              <w:rPr>
                <w:b/>
                <w:iCs/>
              </w:rPr>
              <w:t>Linking to Education for Sustainable Development and Global Citizenship</w:t>
            </w:r>
          </w:p>
          <w:p w:rsidR="005956A5" w:rsidRPr="00577736" w:rsidRDefault="005956A5" w:rsidP="005956A5">
            <w:pPr>
              <w:rPr>
                <w:b/>
                <w:iCs/>
              </w:rPr>
            </w:pPr>
          </w:p>
          <w:p w:rsidR="00241D1B" w:rsidRPr="00E70EC4" w:rsidRDefault="007015A4" w:rsidP="007015A4">
            <w:pPr>
              <w:rPr>
                <w:b/>
                <w:i/>
                <w:color w:val="1F497D" w:themeColor="text2"/>
              </w:rPr>
            </w:pPr>
            <w:r w:rsidRPr="00577736">
              <w:rPr>
                <w:b/>
                <w:iCs/>
                <w:lang w:val="cy-GB"/>
              </w:rPr>
              <w:t>Practical outdoors.</w:t>
            </w:r>
          </w:p>
        </w:tc>
        <w:tc>
          <w:tcPr>
            <w:tcW w:w="1418" w:type="dxa"/>
            <w:tcBorders>
              <w:top w:val="single" w:sz="4" w:space="0" w:color="auto"/>
              <w:left w:val="single" w:sz="4" w:space="0" w:color="auto"/>
              <w:bottom w:val="single" w:sz="4" w:space="0" w:color="auto"/>
              <w:right w:val="single" w:sz="4" w:space="0" w:color="auto"/>
            </w:tcBorders>
          </w:tcPr>
          <w:p w:rsidR="00FC2CE9" w:rsidRDefault="00FC2CE9" w:rsidP="00FC2CE9">
            <w:pPr>
              <w:rPr>
                <w:b/>
              </w:rPr>
            </w:pPr>
            <w:r>
              <w:rPr>
                <w:b/>
              </w:rPr>
              <w:lastRenderedPageBreak/>
              <w:t>Darlith, fidio,</w:t>
            </w:r>
          </w:p>
          <w:p w:rsidR="00FC2CE9" w:rsidRDefault="00FC2CE9" w:rsidP="00FC2CE9">
            <w:pPr>
              <w:rPr>
                <w:b/>
              </w:rPr>
            </w:pPr>
            <w:r>
              <w:rPr>
                <w:b/>
              </w:rPr>
              <w:t>ymarferol,</w:t>
            </w:r>
          </w:p>
          <w:p w:rsidR="00FC2CE9" w:rsidRDefault="00FC2CE9" w:rsidP="00FC2CE9">
            <w:pPr>
              <w:rPr>
                <w:b/>
              </w:rPr>
            </w:pPr>
            <w:r>
              <w:rPr>
                <w:b/>
              </w:rPr>
              <w:t>trafod</w:t>
            </w:r>
          </w:p>
          <w:p w:rsidR="00FC2CE9" w:rsidRDefault="00FC2CE9" w:rsidP="00FC2CE9">
            <w:pPr>
              <w:rPr>
                <w:b/>
              </w:rPr>
            </w:pPr>
          </w:p>
          <w:p w:rsidR="000D14C3" w:rsidRPr="000D14C3" w:rsidRDefault="00FC2CE9" w:rsidP="00FC2CE9">
            <w:pPr>
              <w:rPr>
                <w:b/>
              </w:rPr>
            </w:pPr>
            <w:r w:rsidRPr="00E70EC4">
              <w:rPr>
                <w:b/>
                <w:i/>
                <w:color w:val="1F497D" w:themeColor="text2"/>
              </w:rPr>
              <w:t>Lecture, practical video and discussion</w:t>
            </w:r>
          </w:p>
        </w:tc>
        <w:tc>
          <w:tcPr>
            <w:tcW w:w="1417" w:type="dxa"/>
            <w:tcBorders>
              <w:top w:val="single" w:sz="4" w:space="0" w:color="auto"/>
              <w:left w:val="single" w:sz="4" w:space="0" w:color="auto"/>
              <w:bottom w:val="single" w:sz="4" w:space="0" w:color="auto"/>
              <w:right w:val="single" w:sz="4" w:space="0" w:color="auto"/>
            </w:tcBorders>
          </w:tcPr>
          <w:p w:rsidR="000D14C3" w:rsidRPr="000D14C3" w:rsidRDefault="000D14C3" w:rsidP="000D14C3">
            <w:pPr>
              <w:rPr>
                <w:b/>
              </w:rPr>
            </w:pPr>
          </w:p>
        </w:tc>
        <w:tc>
          <w:tcPr>
            <w:tcW w:w="1276" w:type="dxa"/>
            <w:tcBorders>
              <w:top w:val="single" w:sz="4" w:space="0" w:color="auto"/>
              <w:left w:val="single" w:sz="4" w:space="0" w:color="auto"/>
              <w:bottom w:val="single" w:sz="4" w:space="0" w:color="auto"/>
              <w:right w:val="single" w:sz="4" w:space="0" w:color="auto"/>
            </w:tcBorders>
          </w:tcPr>
          <w:p w:rsidR="000D14C3" w:rsidRDefault="001E3397" w:rsidP="000D14C3">
            <w:pPr>
              <w:rPr>
                <w:b/>
              </w:rPr>
            </w:pPr>
            <w:r>
              <w:rPr>
                <w:b/>
              </w:rPr>
              <w:t>Ie /Yes</w:t>
            </w:r>
          </w:p>
          <w:p w:rsidR="001E3397" w:rsidRPr="000D14C3" w:rsidRDefault="001E3397" w:rsidP="000D14C3">
            <w:pPr>
              <w:rPr>
                <w:b/>
              </w:rPr>
            </w:pPr>
          </w:p>
        </w:tc>
        <w:tc>
          <w:tcPr>
            <w:tcW w:w="2835" w:type="dxa"/>
            <w:tcBorders>
              <w:top w:val="single" w:sz="4" w:space="0" w:color="auto"/>
              <w:left w:val="single" w:sz="4" w:space="0" w:color="auto"/>
              <w:bottom w:val="single" w:sz="4" w:space="0" w:color="auto"/>
              <w:right w:val="single" w:sz="4" w:space="0" w:color="auto"/>
            </w:tcBorders>
          </w:tcPr>
          <w:p w:rsidR="003C4EF3" w:rsidRDefault="00812DC5" w:rsidP="003C4EF3">
            <w:pPr>
              <w:rPr>
                <w:b/>
              </w:rPr>
            </w:pPr>
            <w:r>
              <w:rPr>
                <w:b/>
              </w:rPr>
              <w:t>0</w:t>
            </w:r>
            <w:r w:rsidR="003C4EF3">
              <w:rPr>
                <w:b/>
              </w:rPr>
              <w:t xml:space="preserve">403-K59 </w:t>
            </w:r>
          </w:p>
          <w:p w:rsidR="003C4EF3" w:rsidRDefault="00812DC5" w:rsidP="003C4EF3">
            <w:pPr>
              <w:rPr>
                <w:b/>
              </w:rPr>
            </w:pPr>
            <w:r>
              <w:rPr>
                <w:b/>
              </w:rPr>
              <w:t>0</w:t>
            </w:r>
            <w:r w:rsidR="003C4EF3">
              <w:rPr>
                <w:b/>
              </w:rPr>
              <w:t>408- K59,</w:t>
            </w:r>
          </w:p>
          <w:p w:rsidR="003C4EF3" w:rsidRDefault="003C4EF3" w:rsidP="003C4EF3">
            <w:pPr>
              <w:rPr>
                <w:b/>
              </w:rPr>
            </w:pPr>
            <w:r>
              <w:rPr>
                <w:b/>
              </w:rPr>
              <w:t>K69,</w:t>
            </w:r>
          </w:p>
          <w:p w:rsidR="003C4EF3" w:rsidRDefault="003C4EF3" w:rsidP="003C4EF3">
            <w:pPr>
              <w:rPr>
                <w:b/>
              </w:rPr>
            </w:pPr>
            <w:r>
              <w:rPr>
                <w:b/>
              </w:rPr>
              <w:t xml:space="preserve">K70, </w:t>
            </w:r>
          </w:p>
          <w:p w:rsidR="003C4EF3" w:rsidRDefault="003C4EF3" w:rsidP="003C4EF3">
            <w:pPr>
              <w:rPr>
                <w:b/>
              </w:rPr>
            </w:pPr>
            <w:r>
              <w:rPr>
                <w:b/>
              </w:rPr>
              <w:lastRenderedPageBreak/>
              <w:t>K71,</w:t>
            </w:r>
          </w:p>
          <w:p w:rsidR="003C4EF3" w:rsidRDefault="003C4EF3" w:rsidP="003C4EF3">
            <w:pPr>
              <w:rPr>
                <w:b/>
              </w:rPr>
            </w:pPr>
            <w:r>
              <w:rPr>
                <w:b/>
              </w:rPr>
              <w:t>K73, K75,</w:t>
            </w:r>
          </w:p>
          <w:p w:rsidR="003C4EF3" w:rsidRDefault="003C4EF3" w:rsidP="003C4EF3">
            <w:pPr>
              <w:rPr>
                <w:b/>
              </w:rPr>
            </w:pPr>
            <w:r>
              <w:rPr>
                <w:b/>
              </w:rPr>
              <w:t>P8,</w:t>
            </w:r>
          </w:p>
          <w:p w:rsidR="003C4EF3" w:rsidRDefault="003C4EF3" w:rsidP="003C4EF3">
            <w:pPr>
              <w:rPr>
                <w:b/>
              </w:rPr>
            </w:pPr>
            <w:r>
              <w:rPr>
                <w:b/>
              </w:rPr>
              <w:t>K70, K72,</w:t>
            </w:r>
          </w:p>
          <w:p w:rsidR="003C4EF3" w:rsidRDefault="003C4EF3" w:rsidP="003C4EF3">
            <w:pPr>
              <w:rPr>
                <w:b/>
              </w:rPr>
            </w:pPr>
            <w:r>
              <w:rPr>
                <w:b/>
              </w:rPr>
              <w:t>0411-</w:t>
            </w:r>
          </w:p>
          <w:p w:rsidR="003C4EF3" w:rsidRDefault="003C4EF3" w:rsidP="003C4EF3">
            <w:pPr>
              <w:rPr>
                <w:b/>
              </w:rPr>
            </w:pPr>
            <w:r>
              <w:rPr>
                <w:b/>
              </w:rPr>
              <w:t>K64,</w:t>
            </w:r>
          </w:p>
          <w:p w:rsidR="003C4EF3" w:rsidRDefault="003C4EF3" w:rsidP="003C4EF3">
            <w:pPr>
              <w:rPr>
                <w:b/>
              </w:rPr>
            </w:pPr>
            <w:r>
              <w:rPr>
                <w:b/>
              </w:rPr>
              <w:t>K65,</w:t>
            </w:r>
          </w:p>
          <w:p w:rsidR="003C4EF3" w:rsidRDefault="003C4EF3" w:rsidP="003C4EF3">
            <w:pPr>
              <w:rPr>
                <w:b/>
              </w:rPr>
            </w:pPr>
            <w:r>
              <w:rPr>
                <w:b/>
              </w:rPr>
              <w:t>K66</w:t>
            </w:r>
          </w:p>
          <w:p w:rsidR="003C4EF3" w:rsidRDefault="003C4EF3" w:rsidP="003C4EF3">
            <w:pPr>
              <w:rPr>
                <w:b/>
              </w:rPr>
            </w:pPr>
            <w:r>
              <w:rPr>
                <w:b/>
              </w:rPr>
              <w:t>0412-P7,</w:t>
            </w:r>
          </w:p>
          <w:p w:rsidR="003C4EF3" w:rsidRDefault="003C4EF3" w:rsidP="003C4EF3">
            <w:pPr>
              <w:rPr>
                <w:b/>
              </w:rPr>
            </w:pPr>
            <w:r>
              <w:rPr>
                <w:b/>
              </w:rPr>
              <w:t>P8,</w:t>
            </w:r>
          </w:p>
          <w:p w:rsidR="003C4EF3" w:rsidRDefault="003C4EF3" w:rsidP="003C4EF3">
            <w:pPr>
              <w:rPr>
                <w:b/>
              </w:rPr>
            </w:pPr>
            <w:r>
              <w:rPr>
                <w:b/>
              </w:rPr>
              <w:t>P10</w:t>
            </w:r>
          </w:p>
          <w:p w:rsidR="003C4EF3" w:rsidRDefault="003C4EF3" w:rsidP="003C4EF3">
            <w:pPr>
              <w:rPr>
                <w:b/>
              </w:rPr>
            </w:pPr>
            <w:r>
              <w:rPr>
                <w:b/>
              </w:rPr>
              <w:t>0042-</w:t>
            </w:r>
          </w:p>
          <w:p w:rsidR="003C4EF3" w:rsidRDefault="003C4EF3" w:rsidP="003C4EF3">
            <w:pPr>
              <w:rPr>
                <w:b/>
              </w:rPr>
            </w:pPr>
            <w:r>
              <w:rPr>
                <w:b/>
              </w:rPr>
              <w:t>K41-K50</w:t>
            </w:r>
          </w:p>
          <w:p w:rsidR="003C4EF3" w:rsidRDefault="003C4EF3" w:rsidP="003C4EF3">
            <w:pPr>
              <w:rPr>
                <w:b/>
              </w:rPr>
            </w:pPr>
            <w:r>
              <w:rPr>
                <w:b/>
              </w:rPr>
              <w:t>SPW9-K16,</w:t>
            </w:r>
          </w:p>
          <w:p w:rsidR="003C4EF3" w:rsidRDefault="003C4EF3" w:rsidP="003C4EF3">
            <w:pPr>
              <w:rPr>
                <w:b/>
              </w:rPr>
            </w:pPr>
            <w:r>
              <w:rPr>
                <w:b/>
              </w:rPr>
              <w:t>K24</w:t>
            </w:r>
          </w:p>
          <w:p w:rsidR="003C4EF3" w:rsidRDefault="003C4EF3" w:rsidP="003C4EF3">
            <w:pPr>
              <w:rPr>
                <w:b/>
              </w:rPr>
            </w:pPr>
            <w:r>
              <w:rPr>
                <w:b/>
              </w:rPr>
              <w:t>Core-</w:t>
            </w:r>
          </w:p>
          <w:p w:rsidR="005956A5" w:rsidRDefault="003C4EF3" w:rsidP="005956A5">
            <w:pPr>
              <w:rPr>
                <w:b/>
              </w:rPr>
            </w:pPr>
            <w:r>
              <w:rPr>
                <w:b/>
              </w:rPr>
              <w:t>K8, K31, K32, K53, K54, K55</w:t>
            </w:r>
          </w:p>
          <w:p w:rsidR="005956A5" w:rsidRDefault="005956A5" w:rsidP="005956A5">
            <w:pPr>
              <w:rPr>
                <w:b/>
              </w:rPr>
            </w:pPr>
            <w:r>
              <w:rPr>
                <w:b/>
              </w:rPr>
              <w:t>0408-K59, K69, K70, K73, K75, P8</w:t>
            </w:r>
          </w:p>
          <w:p w:rsidR="005956A5" w:rsidRDefault="005956A5" w:rsidP="005956A5">
            <w:pPr>
              <w:rPr>
                <w:b/>
              </w:rPr>
            </w:pPr>
            <w:r>
              <w:rPr>
                <w:b/>
              </w:rPr>
              <w:t>0409-K70, K72</w:t>
            </w:r>
          </w:p>
          <w:p w:rsidR="005956A5" w:rsidRDefault="005956A5" w:rsidP="005956A5">
            <w:pPr>
              <w:rPr>
                <w:b/>
              </w:rPr>
            </w:pPr>
            <w:r>
              <w:rPr>
                <w:b/>
              </w:rPr>
              <w:t>0411-K64, K65, K66</w:t>
            </w:r>
          </w:p>
          <w:p w:rsidR="005956A5" w:rsidRDefault="005956A5" w:rsidP="005956A5">
            <w:pPr>
              <w:rPr>
                <w:b/>
              </w:rPr>
            </w:pPr>
            <w:r>
              <w:rPr>
                <w:b/>
              </w:rPr>
              <w:t>0412-P7,P8, P10</w:t>
            </w:r>
          </w:p>
          <w:p w:rsidR="005956A5" w:rsidRDefault="005956A5" w:rsidP="005956A5">
            <w:pPr>
              <w:rPr>
                <w:b/>
              </w:rPr>
            </w:pPr>
            <w:r>
              <w:rPr>
                <w:b/>
              </w:rPr>
              <w:t>0042-K41-K50</w:t>
            </w:r>
          </w:p>
          <w:p w:rsidR="005956A5" w:rsidRDefault="005956A5" w:rsidP="005956A5">
            <w:pPr>
              <w:rPr>
                <w:b/>
              </w:rPr>
            </w:pPr>
            <w:r>
              <w:rPr>
                <w:b/>
              </w:rPr>
              <w:t>SPW9- K16, K24</w:t>
            </w:r>
          </w:p>
          <w:p w:rsidR="005956A5" w:rsidRDefault="005956A5" w:rsidP="005956A5">
            <w:pPr>
              <w:rPr>
                <w:b/>
              </w:rPr>
            </w:pPr>
            <w:r>
              <w:rPr>
                <w:b/>
              </w:rPr>
              <w:t>Core</w:t>
            </w:r>
          </w:p>
          <w:p w:rsidR="005956A5" w:rsidRDefault="005956A5" w:rsidP="005956A5">
            <w:pPr>
              <w:rPr>
                <w:b/>
              </w:rPr>
            </w:pPr>
            <w:r>
              <w:rPr>
                <w:b/>
              </w:rPr>
              <w:t xml:space="preserve">K31, K32,K53, </w:t>
            </w:r>
          </w:p>
          <w:p w:rsidR="001E3397" w:rsidRPr="000D14C3" w:rsidRDefault="005956A5" w:rsidP="005956A5">
            <w:pPr>
              <w:rPr>
                <w:b/>
              </w:rPr>
            </w:pPr>
            <w:r>
              <w:rPr>
                <w:b/>
              </w:rPr>
              <w:t>K54, K55</w:t>
            </w:r>
          </w:p>
        </w:tc>
      </w:tr>
      <w:tr w:rsidR="005956A5" w:rsidRPr="000D14C3" w:rsidTr="005956A5">
        <w:tc>
          <w:tcPr>
            <w:tcW w:w="1255" w:type="dxa"/>
            <w:tcBorders>
              <w:top w:val="single" w:sz="4" w:space="0" w:color="auto"/>
              <w:left w:val="single" w:sz="4" w:space="0" w:color="auto"/>
              <w:bottom w:val="single" w:sz="4" w:space="0" w:color="auto"/>
              <w:right w:val="single" w:sz="4" w:space="0" w:color="auto"/>
            </w:tcBorders>
          </w:tcPr>
          <w:p w:rsidR="005956A5" w:rsidRPr="000D14C3" w:rsidRDefault="005956A5" w:rsidP="00812DC5">
            <w:pPr>
              <w:jc w:val="center"/>
              <w:rPr>
                <w:b/>
              </w:rPr>
            </w:pPr>
            <w:r>
              <w:rPr>
                <w:b/>
              </w:rPr>
              <w:lastRenderedPageBreak/>
              <w:t>4</w:t>
            </w:r>
          </w:p>
        </w:tc>
        <w:tc>
          <w:tcPr>
            <w:tcW w:w="1559" w:type="dxa"/>
            <w:tcBorders>
              <w:top w:val="single" w:sz="4" w:space="0" w:color="auto"/>
              <w:left w:val="single" w:sz="4" w:space="0" w:color="auto"/>
              <w:bottom w:val="single" w:sz="4" w:space="0" w:color="auto"/>
              <w:right w:val="single" w:sz="4" w:space="0" w:color="auto"/>
            </w:tcBorders>
          </w:tcPr>
          <w:p w:rsidR="005956A5" w:rsidRPr="00F17D5F" w:rsidRDefault="007015A4" w:rsidP="005956A5">
            <w:pPr>
              <w:rPr>
                <w:b/>
                <w:bCs/>
              </w:rPr>
            </w:pPr>
            <w:r w:rsidRPr="00F17D5F">
              <w:rPr>
                <w:b/>
                <w:bCs/>
              </w:rPr>
              <w:t>23.09.19</w:t>
            </w:r>
          </w:p>
          <w:p w:rsidR="007015A4" w:rsidRDefault="007015A4" w:rsidP="005956A5"/>
          <w:p w:rsidR="005956A5" w:rsidRDefault="005956A5" w:rsidP="000D14C3">
            <w:pPr>
              <w:rPr>
                <w:b/>
              </w:rPr>
            </w:pPr>
          </w:p>
        </w:tc>
        <w:tc>
          <w:tcPr>
            <w:tcW w:w="851" w:type="dxa"/>
            <w:tcBorders>
              <w:top w:val="single" w:sz="4" w:space="0" w:color="auto"/>
              <w:left w:val="single" w:sz="4" w:space="0" w:color="auto"/>
              <w:bottom w:val="single" w:sz="4" w:space="0" w:color="auto"/>
              <w:right w:val="single" w:sz="4" w:space="0" w:color="auto"/>
            </w:tcBorders>
          </w:tcPr>
          <w:p w:rsidR="005956A5" w:rsidRPr="000D14C3" w:rsidRDefault="005956A5" w:rsidP="000D14C3">
            <w:pPr>
              <w:rPr>
                <w:b/>
              </w:rPr>
            </w:pPr>
          </w:p>
        </w:tc>
        <w:tc>
          <w:tcPr>
            <w:tcW w:w="2976" w:type="dxa"/>
            <w:tcBorders>
              <w:top w:val="single" w:sz="4" w:space="0" w:color="auto"/>
              <w:left w:val="single" w:sz="4" w:space="0" w:color="auto"/>
              <w:bottom w:val="single" w:sz="4" w:space="0" w:color="auto"/>
              <w:right w:val="single" w:sz="4" w:space="0" w:color="auto"/>
            </w:tcBorders>
          </w:tcPr>
          <w:p w:rsidR="007015A4" w:rsidRPr="005956A5" w:rsidRDefault="007015A4" w:rsidP="007015A4">
            <w:pPr>
              <w:rPr>
                <w:b/>
                <w:i/>
                <w:color w:val="1F497D" w:themeColor="text2"/>
              </w:rPr>
            </w:pPr>
            <w:r w:rsidRPr="005956A5">
              <w:rPr>
                <w:b/>
                <w:i/>
                <w:color w:val="1F497D" w:themeColor="text2"/>
              </w:rPr>
              <w:t>Cwestiynau ac atebion ynghylch aseiniad</w:t>
            </w:r>
          </w:p>
          <w:p w:rsidR="007015A4" w:rsidRPr="005956A5" w:rsidRDefault="007015A4" w:rsidP="007015A4">
            <w:pPr>
              <w:rPr>
                <w:b/>
                <w:i/>
                <w:color w:val="1F497D" w:themeColor="text2"/>
              </w:rPr>
            </w:pPr>
            <w:r w:rsidRPr="005956A5">
              <w:rPr>
                <w:b/>
                <w:i/>
                <w:color w:val="1F497D" w:themeColor="text2"/>
              </w:rPr>
              <w:t xml:space="preserve">Myfyrio ar sut mae ymarferwyr yn datblygu'r amgylchedd. </w:t>
            </w:r>
          </w:p>
          <w:p w:rsidR="007015A4" w:rsidRPr="005956A5" w:rsidRDefault="007015A4" w:rsidP="007015A4">
            <w:pPr>
              <w:rPr>
                <w:b/>
                <w:i/>
                <w:color w:val="1F497D" w:themeColor="text2"/>
              </w:rPr>
            </w:pPr>
            <w:r w:rsidRPr="005956A5">
              <w:rPr>
                <w:b/>
                <w:i/>
                <w:color w:val="1F497D" w:themeColor="text2"/>
              </w:rPr>
              <w:t>•</w:t>
            </w:r>
            <w:r w:rsidRPr="005956A5">
              <w:rPr>
                <w:b/>
                <w:i/>
                <w:color w:val="1F497D" w:themeColor="text2"/>
              </w:rPr>
              <w:tab/>
              <w:t>Dewis</w:t>
            </w:r>
          </w:p>
          <w:p w:rsidR="007015A4" w:rsidRPr="005956A5" w:rsidRDefault="007015A4" w:rsidP="007015A4">
            <w:pPr>
              <w:rPr>
                <w:b/>
                <w:i/>
                <w:color w:val="1F497D" w:themeColor="text2"/>
              </w:rPr>
            </w:pPr>
            <w:r w:rsidRPr="005956A5">
              <w:rPr>
                <w:b/>
                <w:i/>
                <w:color w:val="1F497D" w:themeColor="text2"/>
              </w:rPr>
              <w:t>•</w:t>
            </w:r>
            <w:r w:rsidRPr="005956A5">
              <w:rPr>
                <w:b/>
                <w:i/>
                <w:color w:val="1F497D" w:themeColor="text2"/>
              </w:rPr>
              <w:tab/>
              <w:t>Rôl oedolyn</w:t>
            </w:r>
          </w:p>
          <w:p w:rsidR="007015A4" w:rsidRPr="005956A5" w:rsidRDefault="007015A4" w:rsidP="007015A4">
            <w:pPr>
              <w:rPr>
                <w:b/>
                <w:i/>
                <w:color w:val="1F497D" w:themeColor="text2"/>
              </w:rPr>
            </w:pPr>
            <w:r w:rsidRPr="005956A5">
              <w:rPr>
                <w:b/>
                <w:i/>
                <w:color w:val="1F497D" w:themeColor="text2"/>
              </w:rPr>
              <w:lastRenderedPageBreak/>
              <w:t>•</w:t>
            </w:r>
            <w:r w:rsidRPr="005956A5">
              <w:rPr>
                <w:b/>
                <w:i/>
                <w:color w:val="1F497D" w:themeColor="text2"/>
              </w:rPr>
              <w:tab/>
              <w:t>Math o adnoddau</w:t>
            </w:r>
          </w:p>
          <w:p w:rsidR="007015A4" w:rsidRPr="005956A5" w:rsidRDefault="007015A4" w:rsidP="007015A4">
            <w:pPr>
              <w:rPr>
                <w:b/>
                <w:i/>
                <w:color w:val="1F497D" w:themeColor="text2"/>
              </w:rPr>
            </w:pPr>
            <w:r w:rsidRPr="005956A5">
              <w:rPr>
                <w:b/>
                <w:i/>
                <w:color w:val="1F497D" w:themeColor="text2"/>
              </w:rPr>
              <w:t>•</w:t>
            </w:r>
            <w:r w:rsidRPr="005956A5">
              <w:rPr>
                <w:b/>
                <w:i/>
                <w:color w:val="1F497D" w:themeColor="text2"/>
              </w:rPr>
              <w:tab/>
              <w:t>ADCDF</w:t>
            </w:r>
          </w:p>
          <w:p w:rsidR="007015A4" w:rsidRPr="005956A5" w:rsidRDefault="007015A4" w:rsidP="007015A4">
            <w:pPr>
              <w:rPr>
                <w:b/>
                <w:i/>
                <w:color w:val="1F497D" w:themeColor="text2"/>
              </w:rPr>
            </w:pPr>
            <w:r w:rsidRPr="005956A5">
              <w:rPr>
                <w:b/>
                <w:i/>
                <w:color w:val="1F497D" w:themeColor="text2"/>
              </w:rPr>
              <w:t>•</w:t>
            </w:r>
            <w:r w:rsidRPr="005956A5">
              <w:rPr>
                <w:b/>
                <w:i/>
                <w:color w:val="1F497D" w:themeColor="text2"/>
              </w:rPr>
              <w:tab/>
              <w:t>Cysylltu â theori.</w:t>
            </w:r>
          </w:p>
          <w:p w:rsidR="007015A4" w:rsidRDefault="007015A4" w:rsidP="007015A4">
            <w:pPr>
              <w:rPr>
                <w:b/>
                <w:i/>
                <w:color w:val="1F497D" w:themeColor="text2"/>
              </w:rPr>
            </w:pPr>
          </w:p>
          <w:p w:rsidR="007015A4" w:rsidRPr="005956A5" w:rsidRDefault="007015A4" w:rsidP="007015A4">
            <w:pPr>
              <w:rPr>
                <w:b/>
                <w:i/>
                <w:color w:val="1F497D" w:themeColor="text2"/>
              </w:rPr>
            </w:pPr>
            <w:r>
              <w:rPr>
                <w:b/>
                <w:i/>
                <w:color w:val="1F497D" w:themeColor="text2"/>
              </w:rPr>
              <w:t>Ymarferol tu allan</w:t>
            </w:r>
          </w:p>
          <w:p w:rsidR="007015A4" w:rsidRPr="00577736" w:rsidRDefault="007015A4" w:rsidP="007015A4">
            <w:pPr>
              <w:rPr>
                <w:b/>
                <w:iCs/>
              </w:rPr>
            </w:pPr>
            <w:r w:rsidRPr="00577736">
              <w:rPr>
                <w:b/>
                <w:iCs/>
              </w:rPr>
              <w:t xml:space="preserve">Questions and answers regarding assignment </w:t>
            </w:r>
          </w:p>
          <w:p w:rsidR="007015A4" w:rsidRPr="00577736" w:rsidRDefault="007015A4" w:rsidP="007015A4">
            <w:pPr>
              <w:rPr>
                <w:b/>
                <w:iCs/>
              </w:rPr>
            </w:pPr>
            <w:r w:rsidRPr="00577736">
              <w:rPr>
                <w:b/>
                <w:iCs/>
              </w:rPr>
              <w:t>Reflecting on how practitioners develop the environment.</w:t>
            </w:r>
          </w:p>
          <w:p w:rsidR="007015A4" w:rsidRPr="00577736" w:rsidRDefault="007015A4" w:rsidP="007015A4">
            <w:pPr>
              <w:rPr>
                <w:b/>
                <w:iCs/>
              </w:rPr>
            </w:pPr>
            <w:r w:rsidRPr="00577736">
              <w:rPr>
                <w:b/>
                <w:iCs/>
              </w:rPr>
              <w:t>•</w:t>
            </w:r>
            <w:r w:rsidRPr="00577736">
              <w:rPr>
                <w:b/>
                <w:iCs/>
              </w:rPr>
              <w:tab/>
              <w:t>Choice</w:t>
            </w:r>
          </w:p>
          <w:p w:rsidR="007015A4" w:rsidRPr="00577736" w:rsidRDefault="007015A4" w:rsidP="007015A4">
            <w:pPr>
              <w:rPr>
                <w:b/>
                <w:iCs/>
              </w:rPr>
            </w:pPr>
            <w:r w:rsidRPr="00577736">
              <w:rPr>
                <w:b/>
                <w:iCs/>
              </w:rPr>
              <w:t>•</w:t>
            </w:r>
            <w:r w:rsidRPr="00577736">
              <w:rPr>
                <w:b/>
                <w:iCs/>
              </w:rPr>
              <w:tab/>
              <w:t>Role of adult</w:t>
            </w:r>
          </w:p>
          <w:p w:rsidR="007015A4" w:rsidRPr="00577736" w:rsidRDefault="007015A4" w:rsidP="007015A4">
            <w:pPr>
              <w:rPr>
                <w:b/>
                <w:iCs/>
              </w:rPr>
            </w:pPr>
            <w:r w:rsidRPr="00577736">
              <w:rPr>
                <w:b/>
                <w:iCs/>
              </w:rPr>
              <w:t>•</w:t>
            </w:r>
            <w:r w:rsidRPr="00577736">
              <w:rPr>
                <w:b/>
                <w:iCs/>
              </w:rPr>
              <w:tab/>
              <w:t>Type of resources</w:t>
            </w:r>
          </w:p>
          <w:p w:rsidR="007015A4" w:rsidRPr="00577736" w:rsidRDefault="007015A4" w:rsidP="007015A4">
            <w:pPr>
              <w:rPr>
                <w:b/>
                <w:iCs/>
              </w:rPr>
            </w:pPr>
            <w:r w:rsidRPr="00577736">
              <w:rPr>
                <w:b/>
                <w:iCs/>
              </w:rPr>
              <w:t>•</w:t>
            </w:r>
            <w:r w:rsidRPr="00577736">
              <w:rPr>
                <w:b/>
                <w:iCs/>
              </w:rPr>
              <w:tab/>
              <w:t>ESDGC</w:t>
            </w:r>
          </w:p>
          <w:p w:rsidR="007015A4" w:rsidRPr="00577736" w:rsidRDefault="007015A4" w:rsidP="007015A4">
            <w:pPr>
              <w:rPr>
                <w:b/>
                <w:iCs/>
              </w:rPr>
            </w:pPr>
            <w:r w:rsidRPr="00577736">
              <w:rPr>
                <w:b/>
                <w:iCs/>
              </w:rPr>
              <w:t>•</w:t>
            </w:r>
            <w:r w:rsidRPr="00577736">
              <w:rPr>
                <w:b/>
                <w:iCs/>
              </w:rPr>
              <w:tab/>
              <w:t>Linking to theory.</w:t>
            </w:r>
          </w:p>
          <w:p w:rsidR="007015A4" w:rsidRPr="00E70EC4" w:rsidRDefault="007015A4" w:rsidP="007015A4">
            <w:pPr>
              <w:rPr>
                <w:b/>
                <w:i/>
                <w:color w:val="1F497D" w:themeColor="text2"/>
              </w:rPr>
            </w:pPr>
          </w:p>
          <w:p w:rsidR="005956A5" w:rsidRPr="00E70EC4" w:rsidRDefault="007015A4" w:rsidP="00E70E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lang w:val="cy-GB"/>
              </w:rPr>
            </w:pPr>
            <w:r w:rsidRPr="007015A4">
              <w:rPr>
                <w:b/>
                <w:iCs/>
                <w:color w:val="212121"/>
                <w:lang w:val="cy-GB"/>
              </w:rPr>
              <w:t>Practical outdoors.</w:t>
            </w:r>
          </w:p>
        </w:tc>
        <w:tc>
          <w:tcPr>
            <w:tcW w:w="1418" w:type="dxa"/>
            <w:tcBorders>
              <w:top w:val="single" w:sz="4" w:space="0" w:color="auto"/>
              <w:left w:val="single" w:sz="4" w:space="0" w:color="auto"/>
              <w:bottom w:val="single" w:sz="4" w:space="0" w:color="auto"/>
              <w:right w:val="single" w:sz="4" w:space="0" w:color="auto"/>
            </w:tcBorders>
          </w:tcPr>
          <w:p w:rsidR="005956A5" w:rsidRDefault="005956A5" w:rsidP="00FC2CE9">
            <w:pPr>
              <w:rPr>
                <w:b/>
              </w:rPr>
            </w:pPr>
          </w:p>
        </w:tc>
        <w:tc>
          <w:tcPr>
            <w:tcW w:w="1417" w:type="dxa"/>
            <w:tcBorders>
              <w:top w:val="single" w:sz="4" w:space="0" w:color="auto"/>
              <w:left w:val="single" w:sz="4" w:space="0" w:color="auto"/>
              <w:bottom w:val="single" w:sz="4" w:space="0" w:color="auto"/>
              <w:right w:val="single" w:sz="4" w:space="0" w:color="auto"/>
            </w:tcBorders>
          </w:tcPr>
          <w:p w:rsidR="005956A5" w:rsidRPr="000D14C3" w:rsidRDefault="005956A5" w:rsidP="000D14C3">
            <w:pPr>
              <w:rPr>
                <w:b/>
              </w:rPr>
            </w:pPr>
          </w:p>
        </w:tc>
        <w:tc>
          <w:tcPr>
            <w:tcW w:w="1276" w:type="dxa"/>
            <w:tcBorders>
              <w:top w:val="single" w:sz="4" w:space="0" w:color="auto"/>
              <w:left w:val="single" w:sz="4" w:space="0" w:color="auto"/>
              <w:bottom w:val="single" w:sz="4" w:space="0" w:color="auto"/>
              <w:right w:val="single" w:sz="4" w:space="0" w:color="auto"/>
            </w:tcBorders>
          </w:tcPr>
          <w:p w:rsidR="005956A5" w:rsidRDefault="005956A5" w:rsidP="000D14C3">
            <w:pPr>
              <w:rPr>
                <w:b/>
              </w:rPr>
            </w:pPr>
          </w:p>
        </w:tc>
        <w:tc>
          <w:tcPr>
            <w:tcW w:w="2835" w:type="dxa"/>
            <w:tcBorders>
              <w:top w:val="single" w:sz="4" w:space="0" w:color="auto"/>
              <w:left w:val="single" w:sz="4" w:space="0" w:color="auto"/>
              <w:bottom w:val="single" w:sz="4" w:space="0" w:color="auto"/>
              <w:right w:val="single" w:sz="4" w:space="0" w:color="auto"/>
            </w:tcBorders>
          </w:tcPr>
          <w:p w:rsidR="00F17D5F" w:rsidRPr="00F17D5F" w:rsidRDefault="00F17D5F" w:rsidP="00F17D5F">
            <w:pPr>
              <w:rPr>
                <w:b/>
              </w:rPr>
            </w:pPr>
            <w:r w:rsidRPr="00F17D5F">
              <w:rPr>
                <w:b/>
              </w:rPr>
              <w:t xml:space="preserve">0403-K59 </w:t>
            </w:r>
          </w:p>
          <w:p w:rsidR="00F17D5F" w:rsidRPr="00F17D5F" w:rsidRDefault="00F17D5F" w:rsidP="00F17D5F">
            <w:pPr>
              <w:rPr>
                <w:b/>
              </w:rPr>
            </w:pPr>
            <w:r w:rsidRPr="00F17D5F">
              <w:rPr>
                <w:b/>
              </w:rPr>
              <w:t>0408- K59,</w:t>
            </w:r>
          </w:p>
          <w:p w:rsidR="00F17D5F" w:rsidRPr="00F17D5F" w:rsidRDefault="00F17D5F" w:rsidP="00F17D5F">
            <w:pPr>
              <w:rPr>
                <w:b/>
              </w:rPr>
            </w:pPr>
            <w:r w:rsidRPr="00F17D5F">
              <w:rPr>
                <w:b/>
              </w:rPr>
              <w:t>K69,</w:t>
            </w:r>
          </w:p>
          <w:p w:rsidR="00F17D5F" w:rsidRPr="00F17D5F" w:rsidRDefault="00F17D5F" w:rsidP="00F17D5F">
            <w:pPr>
              <w:rPr>
                <w:b/>
              </w:rPr>
            </w:pPr>
            <w:r w:rsidRPr="00F17D5F">
              <w:rPr>
                <w:b/>
              </w:rPr>
              <w:t xml:space="preserve">K70, </w:t>
            </w:r>
          </w:p>
          <w:p w:rsidR="00F17D5F" w:rsidRPr="00F17D5F" w:rsidRDefault="00F17D5F" w:rsidP="00F17D5F">
            <w:pPr>
              <w:rPr>
                <w:b/>
              </w:rPr>
            </w:pPr>
            <w:r w:rsidRPr="00F17D5F">
              <w:rPr>
                <w:b/>
              </w:rPr>
              <w:t>K71,</w:t>
            </w:r>
          </w:p>
          <w:p w:rsidR="00F17D5F" w:rsidRPr="00F17D5F" w:rsidRDefault="00F17D5F" w:rsidP="00F17D5F">
            <w:pPr>
              <w:rPr>
                <w:b/>
              </w:rPr>
            </w:pPr>
            <w:r w:rsidRPr="00F17D5F">
              <w:rPr>
                <w:b/>
              </w:rPr>
              <w:t>K73, K75,</w:t>
            </w:r>
          </w:p>
          <w:p w:rsidR="00F17D5F" w:rsidRPr="00F17D5F" w:rsidRDefault="00F17D5F" w:rsidP="00F17D5F">
            <w:pPr>
              <w:rPr>
                <w:b/>
              </w:rPr>
            </w:pPr>
            <w:r w:rsidRPr="00F17D5F">
              <w:rPr>
                <w:b/>
              </w:rPr>
              <w:t>P8,</w:t>
            </w:r>
          </w:p>
          <w:p w:rsidR="00F17D5F" w:rsidRPr="00F17D5F" w:rsidRDefault="00F17D5F" w:rsidP="00F17D5F">
            <w:pPr>
              <w:rPr>
                <w:b/>
              </w:rPr>
            </w:pPr>
            <w:r w:rsidRPr="00F17D5F">
              <w:rPr>
                <w:b/>
              </w:rPr>
              <w:lastRenderedPageBreak/>
              <w:t>K70, K72,</w:t>
            </w:r>
          </w:p>
          <w:p w:rsidR="00F17D5F" w:rsidRPr="00F17D5F" w:rsidRDefault="00F17D5F" w:rsidP="00F17D5F">
            <w:pPr>
              <w:rPr>
                <w:b/>
              </w:rPr>
            </w:pPr>
            <w:r w:rsidRPr="00F17D5F">
              <w:rPr>
                <w:b/>
              </w:rPr>
              <w:t>0411-</w:t>
            </w:r>
          </w:p>
          <w:p w:rsidR="00F17D5F" w:rsidRPr="00F17D5F" w:rsidRDefault="00F17D5F" w:rsidP="00F17D5F">
            <w:pPr>
              <w:rPr>
                <w:b/>
              </w:rPr>
            </w:pPr>
            <w:r w:rsidRPr="00F17D5F">
              <w:rPr>
                <w:b/>
              </w:rPr>
              <w:t>K64,</w:t>
            </w:r>
          </w:p>
          <w:p w:rsidR="00F17D5F" w:rsidRPr="00F17D5F" w:rsidRDefault="00F17D5F" w:rsidP="00F17D5F">
            <w:pPr>
              <w:rPr>
                <w:b/>
              </w:rPr>
            </w:pPr>
            <w:r w:rsidRPr="00F17D5F">
              <w:rPr>
                <w:b/>
              </w:rPr>
              <w:t>K65,</w:t>
            </w:r>
          </w:p>
          <w:p w:rsidR="00F17D5F" w:rsidRPr="00F17D5F" w:rsidRDefault="00F17D5F" w:rsidP="00F17D5F">
            <w:pPr>
              <w:rPr>
                <w:b/>
              </w:rPr>
            </w:pPr>
            <w:r w:rsidRPr="00F17D5F">
              <w:rPr>
                <w:b/>
              </w:rPr>
              <w:t>K66</w:t>
            </w:r>
          </w:p>
          <w:p w:rsidR="00F17D5F" w:rsidRPr="00F17D5F" w:rsidRDefault="00F17D5F" w:rsidP="00F17D5F">
            <w:pPr>
              <w:rPr>
                <w:b/>
              </w:rPr>
            </w:pPr>
            <w:r w:rsidRPr="00F17D5F">
              <w:rPr>
                <w:b/>
              </w:rPr>
              <w:t>0412-P7,</w:t>
            </w:r>
          </w:p>
          <w:p w:rsidR="00F17D5F" w:rsidRPr="00F17D5F" w:rsidRDefault="00F17D5F" w:rsidP="00F17D5F">
            <w:pPr>
              <w:rPr>
                <w:b/>
              </w:rPr>
            </w:pPr>
            <w:r w:rsidRPr="00F17D5F">
              <w:rPr>
                <w:b/>
              </w:rPr>
              <w:t>P8,</w:t>
            </w:r>
          </w:p>
          <w:p w:rsidR="00F17D5F" w:rsidRPr="00F17D5F" w:rsidRDefault="00F17D5F" w:rsidP="00F17D5F">
            <w:pPr>
              <w:rPr>
                <w:b/>
              </w:rPr>
            </w:pPr>
            <w:r w:rsidRPr="00F17D5F">
              <w:rPr>
                <w:b/>
              </w:rPr>
              <w:t>P10</w:t>
            </w:r>
          </w:p>
          <w:p w:rsidR="00F17D5F" w:rsidRPr="00F17D5F" w:rsidRDefault="00F17D5F" w:rsidP="00F17D5F">
            <w:pPr>
              <w:rPr>
                <w:b/>
              </w:rPr>
            </w:pPr>
            <w:r w:rsidRPr="00F17D5F">
              <w:rPr>
                <w:b/>
              </w:rPr>
              <w:t>0042-</w:t>
            </w:r>
          </w:p>
          <w:p w:rsidR="00F17D5F" w:rsidRPr="00F17D5F" w:rsidRDefault="00F17D5F" w:rsidP="00F17D5F">
            <w:pPr>
              <w:rPr>
                <w:b/>
              </w:rPr>
            </w:pPr>
            <w:r w:rsidRPr="00F17D5F">
              <w:rPr>
                <w:b/>
              </w:rPr>
              <w:t>K41-K50</w:t>
            </w:r>
          </w:p>
          <w:p w:rsidR="00F17D5F" w:rsidRPr="00F17D5F" w:rsidRDefault="00F17D5F" w:rsidP="00F17D5F">
            <w:pPr>
              <w:rPr>
                <w:b/>
              </w:rPr>
            </w:pPr>
            <w:r w:rsidRPr="00F17D5F">
              <w:rPr>
                <w:b/>
              </w:rPr>
              <w:t>SPW9-K16,</w:t>
            </w:r>
          </w:p>
          <w:p w:rsidR="00F17D5F" w:rsidRPr="00F17D5F" w:rsidRDefault="00F17D5F" w:rsidP="00F17D5F">
            <w:pPr>
              <w:rPr>
                <w:b/>
              </w:rPr>
            </w:pPr>
            <w:r w:rsidRPr="00F17D5F">
              <w:rPr>
                <w:b/>
              </w:rPr>
              <w:t>K24</w:t>
            </w:r>
          </w:p>
          <w:p w:rsidR="00F17D5F" w:rsidRPr="00F17D5F" w:rsidRDefault="00F17D5F" w:rsidP="00F17D5F">
            <w:pPr>
              <w:rPr>
                <w:b/>
              </w:rPr>
            </w:pPr>
            <w:r w:rsidRPr="00F17D5F">
              <w:rPr>
                <w:b/>
              </w:rPr>
              <w:t>Core-</w:t>
            </w:r>
          </w:p>
          <w:p w:rsidR="00F17D5F" w:rsidRPr="00F17D5F" w:rsidRDefault="00F17D5F" w:rsidP="00F17D5F">
            <w:pPr>
              <w:rPr>
                <w:b/>
              </w:rPr>
            </w:pPr>
            <w:r w:rsidRPr="00F17D5F">
              <w:rPr>
                <w:b/>
              </w:rPr>
              <w:t>K8, K31, K32, K53, K54, K55</w:t>
            </w:r>
          </w:p>
          <w:p w:rsidR="00F17D5F" w:rsidRPr="00F17D5F" w:rsidRDefault="00F17D5F" w:rsidP="00F17D5F">
            <w:pPr>
              <w:rPr>
                <w:b/>
              </w:rPr>
            </w:pPr>
            <w:r w:rsidRPr="00F17D5F">
              <w:rPr>
                <w:b/>
              </w:rPr>
              <w:t>0408-K59, K69, K70, K73, K75, P8</w:t>
            </w:r>
          </w:p>
          <w:p w:rsidR="00F17D5F" w:rsidRPr="00F17D5F" w:rsidRDefault="00F17D5F" w:rsidP="00F17D5F">
            <w:pPr>
              <w:rPr>
                <w:b/>
              </w:rPr>
            </w:pPr>
            <w:r w:rsidRPr="00F17D5F">
              <w:rPr>
                <w:b/>
              </w:rPr>
              <w:t>0409-K70, K72</w:t>
            </w:r>
          </w:p>
          <w:p w:rsidR="00F17D5F" w:rsidRPr="00F17D5F" w:rsidRDefault="00F17D5F" w:rsidP="00F17D5F">
            <w:pPr>
              <w:rPr>
                <w:b/>
              </w:rPr>
            </w:pPr>
            <w:r w:rsidRPr="00F17D5F">
              <w:rPr>
                <w:b/>
              </w:rPr>
              <w:t>0411-K64, K65, K66</w:t>
            </w:r>
          </w:p>
          <w:p w:rsidR="00F17D5F" w:rsidRPr="00F17D5F" w:rsidRDefault="00F17D5F" w:rsidP="00F17D5F">
            <w:pPr>
              <w:rPr>
                <w:b/>
              </w:rPr>
            </w:pPr>
            <w:r w:rsidRPr="00F17D5F">
              <w:rPr>
                <w:b/>
              </w:rPr>
              <w:t>0412-P7,P8, P10</w:t>
            </w:r>
          </w:p>
          <w:p w:rsidR="00F17D5F" w:rsidRPr="00F17D5F" w:rsidRDefault="00F17D5F" w:rsidP="00F17D5F">
            <w:pPr>
              <w:rPr>
                <w:b/>
              </w:rPr>
            </w:pPr>
            <w:r w:rsidRPr="00F17D5F">
              <w:rPr>
                <w:b/>
              </w:rPr>
              <w:t>0042-K41-K50</w:t>
            </w:r>
          </w:p>
          <w:p w:rsidR="00F17D5F" w:rsidRPr="00F17D5F" w:rsidRDefault="00F17D5F" w:rsidP="00F17D5F">
            <w:pPr>
              <w:rPr>
                <w:b/>
              </w:rPr>
            </w:pPr>
            <w:r w:rsidRPr="00F17D5F">
              <w:rPr>
                <w:b/>
              </w:rPr>
              <w:t>SPW9- K16, K24</w:t>
            </w:r>
          </w:p>
          <w:p w:rsidR="00F17D5F" w:rsidRPr="00F17D5F" w:rsidRDefault="00F17D5F" w:rsidP="00F17D5F">
            <w:pPr>
              <w:rPr>
                <w:b/>
              </w:rPr>
            </w:pPr>
            <w:r w:rsidRPr="00F17D5F">
              <w:rPr>
                <w:b/>
              </w:rPr>
              <w:t>Core</w:t>
            </w:r>
          </w:p>
          <w:p w:rsidR="00F17D5F" w:rsidRPr="00F17D5F" w:rsidRDefault="00F17D5F" w:rsidP="00F17D5F">
            <w:pPr>
              <w:rPr>
                <w:b/>
              </w:rPr>
            </w:pPr>
            <w:r w:rsidRPr="00F17D5F">
              <w:rPr>
                <w:b/>
              </w:rPr>
              <w:t xml:space="preserve">K31, K32,K53, </w:t>
            </w:r>
          </w:p>
          <w:p w:rsidR="005956A5" w:rsidRDefault="00F17D5F" w:rsidP="00F17D5F">
            <w:pPr>
              <w:rPr>
                <w:b/>
              </w:rPr>
            </w:pPr>
            <w:r w:rsidRPr="00F17D5F">
              <w:rPr>
                <w:b/>
              </w:rPr>
              <w:t>K54, K55</w:t>
            </w:r>
          </w:p>
        </w:tc>
      </w:tr>
    </w:tbl>
    <w:p w:rsidR="00F67859" w:rsidRDefault="00F67859" w:rsidP="003525BE"/>
    <w:p w:rsidR="00F67859" w:rsidRDefault="00F67859" w:rsidP="003525BE"/>
    <w:p w:rsidR="00F67859" w:rsidRDefault="00F67859" w:rsidP="003525BE"/>
    <w:p w:rsidR="00F67859" w:rsidRDefault="00F67859" w:rsidP="003525BE"/>
    <w:p w:rsidR="00F67859" w:rsidRDefault="00F67859" w:rsidP="003525BE"/>
    <w:p w:rsidR="00241CC0" w:rsidRDefault="00241CC0" w:rsidP="00A2742B">
      <w:pPr>
        <w:jc w:val="center"/>
        <w:rPr>
          <w:b/>
          <w:sz w:val="32"/>
          <w:szCs w:val="32"/>
        </w:rPr>
      </w:pPr>
    </w:p>
    <w:p w:rsidR="00241CC0" w:rsidRDefault="00241CC0" w:rsidP="00A2742B">
      <w:pPr>
        <w:jc w:val="center"/>
        <w:rPr>
          <w:b/>
          <w:sz w:val="32"/>
          <w:szCs w:val="32"/>
        </w:rPr>
      </w:pPr>
    </w:p>
    <w:p w:rsidR="00241CC0" w:rsidRDefault="00241CC0" w:rsidP="00A2742B">
      <w:pPr>
        <w:jc w:val="center"/>
        <w:rPr>
          <w:b/>
          <w:sz w:val="32"/>
          <w:szCs w:val="32"/>
        </w:rPr>
      </w:pPr>
    </w:p>
    <w:p w:rsidR="00241CC0" w:rsidRDefault="00241CC0" w:rsidP="00A2742B">
      <w:pPr>
        <w:jc w:val="center"/>
        <w:rPr>
          <w:b/>
          <w:sz w:val="32"/>
          <w:szCs w:val="32"/>
        </w:rPr>
      </w:pPr>
    </w:p>
    <w:p w:rsidR="00446487" w:rsidRDefault="00446487" w:rsidP="00A2742B">
      <w:pPr>
        <w:jc w:val="center"/>
        <w:rPr>
          <w:b/>
          <w:sz w:val="32"/>
          <w:szCs w:val="32"/>
        </w:rPr>
      </w:pPr>
    </w:p>
    <w:p w:rsidR="00446487" w:rsidRDefault="00446487" w:rsidP="00A2742B">
      <w:pPr>
        <w:jc w:val="center"/>
        <w:rPr>
          <w:b/>
          <w:sz w:val="32"/>
          <w:szCs w:val="32"/>
        </w:rPr>
      </w:pPr>
    </w:p>
    <w:p w:rsidR="00446487" w:rsidRDefault="00446487" w:rsidP="00A2742B">
      <w:pPr>
        <w:jc w:val="center"/>
        <w:rPr>
          <w:b/>
          <w:sz w:val="32"/>
          <w:szCs w:val="32"/>
        </w:rPr>
      </w:pPr>
    </w:p>
    <w:p w:rsidR="00446487" w:rsidRDefault="00446487" w:rsidP="00A2742B">
      <w:pPr>
        <w:jc w:val="center"/>
        <w:rPr>
          <w:b/>
          <w:sz w:val="32"/>
          <w:szCs w:val="32"/>
        </w:rPr>
      </w:pPr>
    </w:p>
    <w:p w:rsidR="00241CC0" w:rsidRDefault="00241CC0" w:rsidP="00883F59">
      <w:pPr>
        <w:rPr>
          <w:b/>
          <w:sz w:val="32"/>
          <w:szCs w:val="32"/>
        </w:rPr>
      </w:pPr>
    </w:p>
    <w:p w:rsidR="00674EA6" w:rsidRPr="00A2742B" w:rsidRDefault="008240A9" w:rsidP="00A2742B">
      <w:pPr>
        <w:jc w:val="center"/>
        <w:rPr>
          <w:b/>
          <w:color w:val="000080"/>
          <w:sz w:val="32"/>
          <w:szCs w:val="32"/>
        </w:rPr>
      </w:pPr>
      <w:r w:rsidRPr="00674EA6">
        <w:rPr>
          <w:b/>
          <w:sz w:val="32"/>
          <w:szCs w:val="32"/>
        </w:rPr>
        <w:t xml:space="preserve">Asesiad y modiwl / </w:t>
      </w:r>
      <w:r w:rsidRPr="00490454">
        <w:rPr>
          <w:b/>
          <w:color w:val="000080"/>
          <w:sz w:val="32"/>
          <w:szCs w:val="32"/>
        </w:rPr>
        <w:t>Module assessment</w:t>
      </w:r>
    </w:p>
    <w:p w:rsidR="00686DE2" w:rsidRPr="00674EA6" w:rsidRDefault="00686DE2">
      <w:pPr>
        <w:rPr>
          <w:b/>
          <w:sz w:val="32"/>
          <w:szCs w:val="32"/>
        </w:rPr>
      </w:pPr>
      <w:r w:rsidRPr="00674EA6">
        <w:rPr>
          <w:b/>
          <w:sz w:val="32"/>
          <w:szCs w:val="32"/>
        </w:rPr>
        <w:t xml:space="preserve">Amserlen yr asesu / </w:t>
      </w:r>
      <w:r w:rsidRPr="00A30A50">
        <w:rPr>
          <w:b/>
          <w:color w:val="000080"/>
          <w:sz w:val="32"/>
          <w:szCs w:val="32"/>
        </w:rPr>
        <w:t>Assessment timetable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783"/>
        <w:gridCol w:w="3367"/>
        <w:gridCol w:w="1511"/>
        <w:gridCol w:w="2583"/>
        <w:gridCol w:w="2161"/>
        <w:gridCol w:w="2944"/>
      </w:tblGrid>
      <w:tr w:rsidR="005D3FAD" w:rsidRPr="007B6119">
        <w:trPr>
          <w:trHeight w:val="667"/>
        </w:trPr>
        <w:tc>
          <w:tcPr>
            <w:tcW w:w="0" w:type="auto"/>
            <w:shd w:val="clear" w:color="auto" w:fill="auto"/>
          </w:tcPr>
          <w:p w:rsidR="005D3FAD" w:rsidRPr="007B6119" w:rsidRDefault="005D3FAD">
            <w:pPr>
              <w:rPr>
                <w:b/>
                <w:sz w:val="20"/>
                <w:szCs w:val="20"/>
              </w:rPr>
            </w:pPr>
            <w:r w:rsidRPr="007B6119">
              <w:rPr>
                <w:b/>
                <w:sz w:val="20"/>
                <w:szCs w:val="20"/>
              </w:rPr>
              <w:t>Aseiniad</w:t>
            </w:r>
          </w:p>
          <w:p w:rsidR="005D3FAD" w:rsidRPr="007B6119" w:rsidRDefault="005D3FAD">
            <w:pPr>
              <w:rPr>
                <w:b/>
                <w:sz w:val="20"/>
                <w:szCs w:val="20"/>
              </w:rPr>
            </w:pPr>
          </w:p>
          <w:p w:rsidR="005D3FAD" w:rsidRPr="007B6119" w:rsidRDefault="005D3FAD">
            <w:pPr>
              <w:rPr>
                <w:b/>
                <w:sz w:val="20"/>
                <w:szCs w:val="20"/>
              </w:rPr>
            </w:pPr>
          </w:p>
        </w:tc>
        <w:tc>
          <w:tcPr>
            <w:tcW w:w="0" w:type="auto"/>
            <w:shd w:val="clear" w:color="auto" w:fill="auto"/>
          </w:tcPr>
          <w:p w:rsidR="005D3FAD" w:rsidRPr="007B6119" w:rsidRDefault="005D3FAD">
            <w:pPr>
              <w:rPr>
                <w:b/>
                <w:sz w:val="20"/>
                <w:szCs w:val="20"/>
              </w:rPr>
            </w:pPr>
            <w:r w:rsidRPr="007B6119">
              <w:rPr>
                <w:b/>
                <w:sz w:val="20"/>
                <w:szCs w:val="20"/>
              </w:rPr>
              <w:t>Grŵp</w:t>
            </w:r>
          </w:p>
          <w:p w:rsidR="005D3FAD" w:rsidRPr="007B6119" w:rsidRDefault="005D3FAD">
            <w:pPr>
              <w:rPr>
                <w:b/>
                <w:sz w:val="20"/>
                <w:szCs w:val="20"/>
              </w:rPr>
            </w:pPr>
          </w:p>
          <w:p w:rsidR="005D3FAD" w:rsidRPr="007B6119" w:rsidRDefault="005D3FAD">
            <w:pPr>
              <w:rPr>
                <w:b/>
                <w:sz w:val="20"/>
                <w:szCs w:val="20"/>
              </w:rPr>
            </w:pPr>
          </w:p>
        </w:tc>
        <w:tc>
          <w:tcPr>
            <w:tcW w:w="0" w:type="auto"/>
            <w:shd w:val="clear" w:color="auto" w:fill="auto"/>
          </w:tcPr>
          <w:p w:rsidR="005D3FAD" w:rsidRPr="007B6119" w:rsidRDefault="005D3FAD">
            <w:pPr>
              <w:rPr>
                <w:b/>
                <w:sz w:val="20"/>
                <w:szCs w:val="20"/>
              </w:rPr>
            </w:pPr>
            <w:r w:rsidRPr="007B6119">
              <w:rPr>
                <w:b/>
                <w:sz w:val="20"/>
                <w:szCs w:val="20"/>
              </w:rPr>
              <w:t>Dyddaid cyflwyno a ble i’w gyflwyno</w:t>
            </w:r>
          </w:p>
        </w:tc>
        <w:tc>
          <w:tcPr>
            <w:tcW w:w="0" w:type="auto"/>
            <w:shd w:val="clear" w:color="auto" w:fill="auto"/>
          </w:tcPr>
          <w:p w:rsidR="005D3FAD" w:rsidRPr="007B6119" w:rsidRDefault="005D3FAD">
            <w:pPr>
              <w:rPr>
                <w:b/>
                <w:sz w:val="20"/>
                <w:szCs w:val="20"/>
              </w:rPr>
            </w:pPr>
            <w:r w:rsidRPr="007B6119">
              <w:rPr>
                <w:b/>
                <w:sz w:val="20"/>
                <w:szCs w:val="20"/>
              </w:rPr>
              <w:t>Dyddiad safoni</w:t>
            </w:r>
          </w:p>
          <w:p w:rsidR="005D3FAD" w:rsidRPr="007B6119" w:rsidRDefault="005D3FAD">
            <w:pPr>
              <w:rPr>
                <w:b/>
                <w:sz w:val="20"/>
                <w:szCs w:val="20"/>
              </w:rPr>
            </w:pPr>
          </w:p>
        </w:tc>
        <w:tc>
          <w:tcPr>
            <w:tcW w:w="0" w:type="auto"/>
            <w:shd w:val="clear" w:color="auto" w:fill="auto"/>
          </w:tcPr>
          <w:p w:rsidR="005D3FAD" w:rsidRPr="007B6119" w:rsidRDefault="005D3FAD">
            <w:pPr>
              <w:rPr>
                <w:b/>
                <w:sz w:val="20"/>
                <w:szCs w:val="20"/>
              </w:rPr>
            </w:pPr>
            <w:r w:rsidRPr="007B6119">
              <w:rPr>
                <w:b/>
                <w:sz w:val="20"/>
                <w:szCs w:val="20"/>
              </w:rPr>
              <w:t>Dyddiad cymedroli terfynol</w:t>
            </w:r>
          </w:p>
        </w:tc>
        <w:tc>
          <w:tcPr>
            <w:tcW w:w="0" w:type="auto"/>
            <w:shd w:val="clear" w:color="auto" w:fill="auto"/>
          </w:tcPr>
          <w:p w:rsidR="005D3FAD" w:rsidRPr="007B6119" w:rsidRDefault="005D3FAD">
            <w:pPr>
              <w:rPr>
                <w:b/>
                <w:sz w:val="20"/>
                <w:szCs w:val="20"/>
              </w:rPr>
            </w:pPr>
            <w:r w:rsidRPr="007B6119">
              <w:rPr>
                <w:b/>
                <w:sz w:val="20"/>
                <w:szCs w:val="20"/>
              </w:rPr>
              <w:t>Dyddiad casglu gwaith</w:t>
            </w:r>
          </w:p>
          <w:p w:rsidR="005D3FAD" w:rsidRPr="007B6119" w:rsidRDefault="005D3FAD">
            <w:pPr>
              <w:rPr>
                <w:b/>
                <w:sz w:val="20"/>
                <w:szCs w:val="20"/>
              </w:rPr>
            </w:pPr>
          </w:p>
        </w:tc>
        <w:tc>
          <w:tcPr>
            <w:tcW w:w="0" w:type="auto"/>
            <w:shd w:val="clear" w:color="auto" w:fill="auto"/>
          </w:tcPr>
          <w:p w:rsidR="005D3FAD" w:rsidRPr="007B6119" w:rsidRDefault="005D3FAD">
            <w:pPr>
              <w:rPr>
                <w:b/>
                <w:sz w:val="20"/>
                <w:szCs w:val="20"/>
              </w:rPr>
            </w:pPr>
            <w:r w:rsidRPr="007B6119">
              <w:rPr>
                <w:b/>
                <w:sz w:val="20"/>
                <w:szCs w:val="20"/>
              </w:rPr>
              <w:t>Lleoliad gwaith i’w gasglu</w:t>
            </w:r>
          </w:p>
        </w:tc>
      </w:tr>
      <w:tr w:rsidR="005D3FAD" w:rsidRPr="007B6119">
        <w:tc>
          <w:tcPr>
            <w:tcW w:w="0" w:type="auto"/>
            <w:shd w:val="clear" w:color="auto" w:fill="auto"/>
          </w:tcPr>
          <w:p w:rsidR="005D3FAD" w:rsidRPr="007B6119" w:rsidRDefault="005D3FAD">
            <w:pPr>
              <w:rPr>
                <w:b/>
                <w:color w:val="000080"/>
              </w:rPr>
            </w:pPr>
            <w:r w:rsidRPr="007B6119">
              <w:rPr>
                <w:b/>
                <w:color w:val="000080"/>
                <w:sz w:val="20"/>
                <w:szCs w:val="20"/>
              </w:rPr>
              <w:t>Assignment</w:t>
            </w:r>
          </w:p>
        </w:tc>
        <w:tc>
          <w:tcPr>
            <w:tcW w:w="0" w:type="auto"/>
            <w:shd w:val="clear" w:color="auto" w:fill="auto"/>
          </w:tcPr>
          <w:p w:rsidR="005D3FAD" w:rsidRPr="007B6119" w:rsidRDefault="005D3FAD">
            <w:pPr>
              <w:rPr>
                <w:b/>
                <w:color w:val="000080"/>
              </w:rPr>
            </w:pPr>
            <w:r w:rsidRPr="007B6119">
              <w:rPr>
                <w:b/>
                <w:color w:val="000080"/>
                <w:sz w:val="20"/>
                <w:szCs w:val="20"/>
              </w:rPr>
              <w:t>Group</w:t>
            </w:r>
          </w:p>
        </w:tc>
        <w:tc>
          <w:tcPr>
            <w:tcW w:w="0" w:type="auto"/>
            <w:shd w:val="clear" w:color="auto" w:fill="auto"/>
          </w:tcPr>
          <w:p w:rsidR="005D3FAD" w:rsidRPr="007B6119" w:rsidRDefault="005D3FAD" w:rsidP="0001792C">
            <w:pPr>
              <w:rPr>
                <w:b/>
                <w:color w:val="000080"/>
              </w:rPr>
            </w:pPr>
            <w:r w:rsidRPr="007B6119">
              <w:rPr>
                <w:b/>
                <w:color w:val="000080"/>
                <w:sz w:val="20"/>
                <w:szCs w:val="20"/>
              </w:rPr>
              <w:t xml:space="preserve">Submission date </w:t>
            </w:r>
          </w:p>
        </w:tc>
        <w:tc>
          <w:tcPr>
            <w:tcW w:w="0" w:type="auto"/>
            <w:shd w:val="clear" w:color="auto" w:fill="auto"/>
          </w:tcPr>
          <w:p w:rsidR="005D3FAD" w:rsidRPr="007B6119" w:rsidRDefault="005D3FAD" w:rsidP="00490454">
            <w:pPr>
              <w:rPr>
                <w:b/>
                <w:color w:val="000080"/>
                <w:sz w:val="20"/>
                <w:szCs w:val="20"/>
              </w:rPr>
            </w:pPr>
            <w:r w:rsidRPr="007B6119">
              <w:rPr>
                <w:b/>
                <w:color w:val="000080"/>
                <w:sz w:val="20"/>
                <w:szCs w:val="20"/>
              </w:rPr>
              <w:t>Standard-</w:t>
            </w:r>
          </w:p>
          <w:p w:rsidR="005D3FAD" w:rsidRPr="007B6119" w:rsidRDefault="005D3FAD" w:rsidP="00490454">
            <w:pPr>
              <w:rPr>
                <w:b/>
                <w:color w:val="000080"/>
              </w:rPr>
            </w:pPr>
            <w:r w:rsidRPr="007B6119">
              <w:rPr>
                <w:b/>
                <w:color w:val="000080"/>
                <w:sz w:val="20"/>
                <w:szCs w:val="20"/>
              </w:rPr>
              <w:t>isation date</w:t>
            </w:r>
          </w:p>
        </w:tc>
        <w:tc>
          <w:tcPr>
            <w:tcW w:w="0" w:type="auto"/>
            <w:shd w:val="clear" w:color="auto" w:fill="auto"/>
          </w:tcPr>
          <w:p w:rsidR="005D3FAD" w:rsidRPr="007B6119" w:rsidRDefault="005D3FAD">
            <w:pPr>
              <w:rPr>
                <w:b/>
                <w:color w:val="000080"/>
              </w:rPr>
            </w:pPr>
            <w:r w:rsidRPr="007B6119">
              <w:rPr>
                <w:b/>
                <w:color w:val="000080"/>
                <w:sz w:val="20"/>
                <w:szCs w:val="20"/>
              </w:rPr>
              <w:t>Final moderation date</w:t>
            </w:r>
          </w:p>
        </w:tc>
        <w:tc>
          <w:tcPr>
            <w:tcW w:w="0" w:type="auto"/>
            <w:shd w:val="clear" w:color="auto" w:fill="auto"/>
          </w:tcPr>
          <w:p w:rsidR="005D3FAD" w:rsidRPr="007B6119" w:rsidRDefault="005D3FAD">
            <w:pPr>
              <w:rPr>
                <w:b/>
                <w:color w:val="000080"/>
              </w:rPr>
            </w:pPr>
            <w:r w:rsidRPr="007B6119">
              <w:rPr>
                <w:b/>
                <w:color w:val="000080"/>
                <w:sz w:val="20"/>
                <w:szCs w:val="20"/>
              </w:rPr>
              <w:t>Return of work date</w:t>
            </w:r>
          </w:p>
        </w:tc>
        <w:tc>
          <w:tcPr>
            <w:tcW w:w="0" w:type="auto"/>
            <w:shd w:val="clear" w:color="auto" w:fill="auto"/>
          </w:tcPr>
          <w:p w:rsidR="005D3FAD" w:rsidRPr="007B6119" w:rsidRDefault="005D3FAD">
            <w:pPr>
              <w:rPr>
                <w:b/>
                <w:color w:val="000080"/>
              </w:rPr>
            </w:pPr>
            <w:r w:rsidRPr="007B6119">
              <w:rPr>
                <w:b/>
                <w:color w:val="000080"/>
                <w:sz w:val="20"/>
                <w:szCs w:val="20"/>
              </w:rPr>
              <w:t>Location of work to be collected</w:t>
            </w:r>
          </w:p>
        </w:tc>
      </w:tr>
      <w:tr w:rsidR="005D3FAD" w:rsidRPr="007B6119">
        <w:tc>
          <w:tcPr>
            <w:tcW w:w="0" w:type="auto"/>
            <w:shd w:val="clear" w:color="auto" w:fill="auto"/>
          </w:tcPr>
          <w:p w:rsidR="005D3FAD" w:rsidRPr="00765BEF" w:rsidRDefault="005D3FAD" w:rsidP="00037B0C">
            <w:pPr>
              <w:rPr>
                <w:b/>
              </w:rPr>
            </w:pPr>
            <w:r w:rsidRPr="00765BEF">
              <w:rPr>
                <w:b/>
              </w:rPr>
              <w:t>A</w:t>
            </w:r>
          </w:p>
        </w:tc>
        <w:tc>
          <w:tcPr>
            <w:tcW w:w="0" w:type="auto"/>
            <w:shd w:val="clear" w:color="auto" w:fill="auto"/>
          </w:tcPr>
          <w:p w:rsidR="005D3FAD" w:rsidRPr="00765BEF" w:rsidRDefault="005D3FAD" w:rsidP="00037B0C">
            <w:pPr>
              <w:rPr>
                <w:b/>
              </w:rPr>
            </w:pPr>
          </w:p>
        </w:tc>
        <w:tc>
          <w:tcPr>
            <w:tcW w:w="0" w:type="auto"/>
            <w:shd w:val="clear" w:color="auto" w:fill="auto"/>
          </w:tcPr>
          <w:p w:rsidR="005D3FAD" w:rsidRPr="00765BEF" w:rsidRDefault="007015A4" w:rsidP="008B5881">
            <w:pPr>
              <w:rPr>
                <w:b/>
              </w:rPr>
            </w:pPr>
            <w:r>
              <w:rPr>
                <w:b/>
              </w:rPr>
              <w:t>27.09.19, 23.59</w:t>
            </w:r>
          </w:p>
        </w:tc>
        <w:tc>
          <w:tcPr>
            <w:tcW w:w="0" w:type="auto"/>
            <w:shd w:val="clear" w:color="auto" w:fill="auto"/>
          </w:tcPr>
          <w:p w:rsidR="005D3FAD" w:rsidRPr="00765BEF" w:rsidRDefault="001C4839" w:rsidP="00745772">
            <w:pPr>
              <w:rPr>
                <w:b/>
              </w:rPr>
            </w:pPr>
            <w:r>
              <w:rPr>
                <w:b/>
              </w:rPr>
              <w:t>30</w:t>
            </w:r>
            <w:r w:rsidR="007015A4">
              <w:rPr>
                <w:b/>
              </w:rPr>
              <w:t>.09.19</w:t>
            </w:r>
          </w:p>
        </w:tc>
        <w:tc>
          <w:tcPr>
            <w:tcW w:w="0" w:type="auto"/>
            <w:shd w:val="clear" w:color="auto" w:fill="auto"/>
          </w:tcPr>
          <w:p w:rsidR="005D3FAD" w:rsidRPr="00765BEF" w:rsidRDefault="007015A4" w:rsidP="00EE477D">
            <w:pPr>
              <w:rPr>
                <w:b/>
              </w:rPr>
            </w:pPr>
            <w:r>
              <w:rPr>
                <w:b/>
              </w:rPr>
              <w:t>15.10.19</w:t>
            </w:r>
          </w:p>
        </w:tc>
        <w:tc>
          <w:tcPr>
            <w:tcW w:w="0" w:type="auto"/>
            <w:shd w:val="clear" w:color="auto" w:fill="auto"/>
          </w:tcPr>
          <w:p w:rsidR="005D3FAD" w:rsidRPr="00765BEF" w:rsidRDefault="007015A4" w:rsidP="005D3FAD">
            <w:pPr>
              <w:rPr>
                <w:b/>
              </w:rPr>
            </w:pPr>
            <w:r>
              <w:rPr>
                <w:b/>
              </w:rPr>
              <w:t>18.10.19, 23.59</w:t>
            </w:r>
            <w:r w:rsidR="00EE477D">
              <w:rPr>
                <w:b/>
              </w:rPr>
              <w:t xml:space="preserve">  </w:t>
            </w:r>
          </w:p>
        </w:tc>
        <w:tc>
          <w:tcPr>
            <w:tcW w:w="0" w:type="auto"/>
            <w:shd w:val="clear" w:color="auto" w:fill="auto"/>
          </w:tcPr>
          <w:p w:rsidR="005D3FAD" w:rsidRPr="00F43E99" w:rsidRDefault="005D3FAD" w:rsidP="00037B0C">
            <w:pPr>
              <w:rPr>
                <w:b/>
                <w:color w:val="0070C0"/>
              </w:rPr>
            </w:pPr>
            <w:r>
              <w:rPr>
                <w:b/>
              </w:rPr>
              <w:t>Turnitin</w:t>
            </w:r>
          </w:p>
        </w:tc>
      </w:tr>
    </w:tbl>
    <w:p w:rsidR="008240A9" w:rsidRDefault="008240A9">
      <w:pPr>
        <w:rPr>
          <w:color w:val="FF0000"/>
        </w:rPr>
      </w:pPr>
    </w:p>
    <w:p w:rsidR="00F43E99" w:rsidRDefault="00F43E99">
      <w:pPr>
        <w:rPr>
          <w:color w:val="FF0000"/>
        </w:rPr>
      </w:pPr>
    </w:p>
    <w:p w:rsidR="00F43E99" w:rsidRPr="00641A02" w:rsidRDefault="00F43E99">
      <w:pPr>
        <w:rPr>
          <w:color w:val="FF0000"/>
        </w:rPr>
      </w:pPr>
    </w:p>
    <w:p w:rsidR="00674EA6" w:rsidRDefault="00674EA6">
      <w:pPr>
        <w:rPr>
          <w:b/>
        </w:rPr>
      </w:pPr>
    </w:p>
    <w:p w:rsidR="00674EA6" w:rsidRDefault="00674EA6">
      <w:pPr>
        <w:rPr>
          <w:b/>
        </w:rPr>
      </w:pPr>
    </w:p>
    <w:p w:rsidR="00674EA6" w:rsidRDefault="00674EA6">
      <w:pPr>
        <w:rPr>
          <w:b/>
        </w:rPr>
      </w:pPr>
    </w:p>
    <w:p w:rsidR="00674EA6" w:rsidRDefault="00674EA6">
      <w:pPr>
        <w:rPr>
          <w:b/>
        </w:rPr>
      </w:pPr>
    </w:p>
    <w:p w:rsidR="00A733DA" w:rsidRDefault="00A733DA">
      <w:pPr>
        <w:rPr>
          <w:b/>
        </w:rPr>
        <w:sectPr w:rsidR="00A733DA" w:rsidSect="00F3465D">
          <w:pgSz w:w="16838" w:h="11906" w:orient="landscape"/>
          <w:pgMar w:top="850" w:right="850" w:bottom="850" w:left="850" w:header="706" w:footer="706" w:gutter="0"/>
          <w:cols w:space="708"/>
          <w:docGrid w:linePitch="360"/>
        </w:sectPr>
      </w:pPr>
    </w:p>
    <w:p w:rsidR="00304613" w:rsidRDefault="00304613" w:rsidP="00304613">
      <w:pPr>
        <w:jc w:val="center"/>
        <w:rPr>
          <w:b/>
          <w:color w:val="000080"/>
          <w:sz w:val="32"/>
          <w:szCs w:val="32"/>
        </w:rPr>
      </w:pPr>
      <w:r w:rsidRPr="00674EA6">
        <w:rPr>
          <w:b/>
          <w:sz w:val="32"/>
          <w:szCs w:val="32"/>
        </w:rPr>
        <w:lastRenderedPageBreak/>
        <w:t xml:space="preserve">Gorolwg asesiad / </w:t>
      </w:r>
      <w:r w:rsidRPr="00420BC1">
        <w:rPr>
          <w:b/>
          <w:color w:val="000080"/>
          <w:sz w:val="32"/>
          <w:szCs w:val="32"/>
        </w:rPr>
        <w:t>Assessment overview</w:t>
      </w:r>
    </w:p>
    <w:p w:rsidR="00B86B66" w:rsidRPr="00B86B66" w:rsidRDefault="00B86B66" w:rsidP="00B86B66">
      <w:pPr>
        <w:rPr>
          <w:rFonts w:ascii="Arial" w:hAnsi="Arial" w:cs="Arial"/>
          <w:sz w:val="20"/>
          <w:szCs w:val="20"/>
        </w:rPr>
      </w:pPr>
      <w:r w:rsidRPr="00B86B66">
        <w:rPr>
          <w:rFonts w:ascii="Calibri" w:hAnsi="Calibri" w:cs="Arial"/>
          <w:b/>
          <w:noProof/>
          <w:sz w:val="28"/>
          <w:szCs w:val="28"/>
        </w:rPr>
        <w:drawing>
          <wp:inline distT="0" distB="0" distL="0" distR="0" wp14:anchorId="2D993290" wp14:editId="69357E2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86B66" w:rsidRPr="00B86B66" w:rsidTr="00B86B66">
        <w:tc>
          <w:tcPr>
            <w:tcW w:w="9922" w:type="dxa"/>
            <w:shd w:val="clear" w:color="auto" w:fill="C0C0C0"/>
          </w:tcPr>
          <w:p w:rsidR="00B86B66" w:rsidRPr="00B86B66" w:rsidRDefault="00B86B66" w:rsidP="00B86B66">
            <w:pPr>
              <w:keepNext/>
              <w:spacing w:before="120" w:after="120"/>
              <w:jc w:val="center"/>
              <w:outlineLvl w:val="3"/>
              <w:rPr>
                <w:rFonts w:ascii="Arial" w:hAnsi="Arial" w:cs="Arial"/>
                <w:b/>
                <w:sz w:val="40"/>
                <w:szCs w:val="20"/>
              </w:rPr>
            </w:pPr>
            <w:r w:rsidRPr="00B86B66">
              <w:rPr>
                <w:rFonts w:ascii="Arial" w:hAnsi="Arial" w:cs="Arial"/>
                <w:b/>
                <w:sz w:val="40"/>
                <w:szCs w:val="20"/>
                <w:lang w:val="cy-GB"/>
              </w:rPr>
              <w:t>MANYLEB ASESU LEFEL 5</w:t>
            </w:r>
            <w:r w:rsidRPr="00B86B66">
              <w:rPr>
                <w:rFonts w:ascii="Arial" w:hAnsi="Arial" w:cs="Arial"/>
                <w:b/>
                <w:sz w:val="40"/>
                <w:szCs w:val="20"/>
              </w:rPr>
              <w:t xml:space="preserve"> </w:t>
            </w:r>
          </w:p>
        </w:tc>
      </w:tr>
    </w:tbl>
    <w:p w:rsidR="00B86B66" w:rsidRPr="00B86B66" w:rsidRDefault="00B86B66" w:rsidP="00B86B66">
      <w:pPr>
        <w:jc w:val="center"/>
        <w:rPr>
          <w:rFonts w:ascii="Arial" w:hAnsi="Arial" w:cs="Arial"/>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Enw’r myfyriwr:</w:t>
            </w:r>
          </w:p>
        </w:tc>
        <w:tc>
          <w:tcPr>
            <w:tcW w:w="3293" w:type="dxa"/>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fldChar w:fldCharType="begin">
                <w:ffData>
                  <w:name w:val="Text2"/>
                  <w:enabled/>
                  <w:calcOnExit w:val="0"/>
                  <w:textInput/>
                </w:ffData>
              </w:fldChar>
            </w:r>
            <w:r w:rsidRPr="00B86B66">
              <w:rPr>
                <w:rFonts w:ascii="Arial" w:hAnsi="Arial" w:cs="Arial"/>
                <w:b/>
                <w:sz w:val="22"/>
                <w:szCs w:val="22"/>
              </w:rPr>
              <w:instrText xml:space="preserve"> FORMTEXT </w:instrText>
            </w:r>
            <w:r w:rsidRPr="00B86B66">
              <w:rPr>
                <w:rFonts w:ascii="Arial" w:hAnsi="Arial" w:cs="Arial"/>
                <w:b/>
                <w:sz w:val="22"/>
                <w:szCs w:val="22"/>
              </w:rPr>
            </w:r>
            <w:r w:rsidRPr="00B86B66">
              <w:rPr>
                <w:rFonts w:ascii="Arial" w:hAnsi="Arial" w:cs="Arial"/>
                <w:b/>
                <w:sz w:val="22"/>
                <w:szCs w:val="22"/>
              </w:rPr>
              <w:fldChar w:fldCharType="separate"/>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sz w:val="22"/>
                <w:szCs w:val="22"/>
              </w:rPr>
              <w:fldChar w:fldCharType="end"/>
            </w:r>
          </w:p>
        </w:tc>
        <w:tc>
          <w:tcPr>
            <w:tcW w:w="2268" w:type="dxa"/>
            <w:shd w:val="clear" w:color="auto" w:fill="D9D9D9"/>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Rhif Adnabod y myfyriwr:</w:t>
            </w:r>
          </w:p>
        </w:tc>
        <w:tc>
          <w:tcPr>
            <w:tcW w:w="2268" w:type="dxa"/>
          </w:tcPr>
          <w:p w:rsidR="00B86B66" w:rsidRPr="00B86B66" w:rsidRDefault="00B86B66" w:rsidP="00B86B66">
            <w:pPr>
              <w:spacing w:before="120" w:after="120"/>
              <w:jc w:val="both"/>
              <w:rPr>
                <w:rFonts w:ascii="Arial" w:hAnsi="Arial" w:cs="Arial"/>
                <w:b/>
                <w:sz w:val="22"/>
                <w:szCs w:val="22"/>
              </w:rPr>
            </w:pP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Rhaglen:</w:t>
            </w:r>
          </w:p>
        </w:tc>
        <w:tc>
          <w:tcPr>
            <w:tcW w:w="7829" w:type="dxa"/>
            <w:gridSpan w:val="3"/>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BA (Anrh) Addysg a Gofal Blynyddoedd Cynnar: Statws Ymarferydd Blynyddoedd Cynnar</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BA (Anrh) Addysg a Gofal Blynyddoedd Cynnar</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Modwl:</w:t>
            </w:r>
          </w:p>
        </w:tc>
        <w:tc>
          <w:tcPr>
            <w:tcW w:w="7829" w:type="dxa"/>
            <w:gridSpan w:val="3"/>
            <w:shd w:val="clear"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 xml:space="preserve">Amgylcheddoedd Dysgu: Tu fewn a Thu allan </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Cod y modwl:</w:t>
            </w:r>
          </w:p>
        </w:tc>
        <w:tc>
          <w:tcPr>
            <w:tcW w:w="3293" w:type="dxa"/>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EAEE5005C</w:t>
            </w:r>
          </w:p>
        </w:tc>
        <w:tc>
          <w:tcPr>
            <w:tcW w:w="2268" w:type="dxa"/>
            <w:shd w:val="clear" w:color="auto" w:fill="D9D9D9"/>
          </w:tcPr>
          <w:p w:rsidR="00B86B66" w:rsidRPr="00B86B66" w:rsidRDefault="00B86B66" w:rsidP="00B86B66">
            <w:pPr>
              <w:keepNext/>
              <w:jc w:val="both"/>
              <w:outlineLvl w:val="1"/>
              <w:rPr>
                <w:rFonts w:ascii="Arial" w:hAnsi="Arial" w:cs="Arial"/>
                <w:b/>
                <w:sz w:val="22"/>
                <w:szCs w:val="22"/>
              </w:rPr>
            </w:pPr>
            <w:r w:rsidRPr="00B86B66">
              <w:rPr>
                <w:rFonts w:ascii="Arial" w:hAnsi="Arial" w:cs="Arial"/>
                <w:b/>
                <w:sz w:val="22"/>
                <w:szCs w:val="22"/>
                <w:lang w:val="cy-GB"/>
              </w:rPr>
              <w:t>Cyfraniad at Asesiad Cyffredinol y Modwl  (%):</w:t>
            </w:r>
          </w:p>
        </w:tc>
        <w:tc>
          <w:tcPr>
            <w:tcW w:w="2268" w:type="dxa"/>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100%</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Darlithydd:</w:t>
            </w:r>
          </w:p>
        </w:tc>
        <w:tc>
          <w:tcPr>
            <w:tcW w:w="3293" w:type="dxa"/>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DJ, GD, GT</w:t>
            </w:r>
          </w:p>
        </w:tc>
        <w:tc>
          <w:tcPr>
            <w:tcW w:w="2268" w:type="dxa"/>
            <w:shd w:val="clear" w:color="auto" w:fill="D9D9D9"/>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Gwiriwr Mewnol:</w:t>
            </w:r>
          </w:p>
        </w:tc>
        <w:tc>
          <w:tcPr>
            <w:tcW w:w="2268" w:type="dxa"/>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DJ, GD, GT</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Teitl yr Aseiniad:</w:t>
            </w:r>
          </w:p>
        </w:tc>
        <w:tc>
          <w:tcPr>
            <w:tcW w:w="3293" w:type="dxa"/>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Cynllunio profiad tu allan</w:t>
            </w:r>
          </w:p>
        </w:tc>
        <w:tc>
          <w:tcPr>
            <w:tcW w:w="2268"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 xml:space="preserve">Nifer o eiriau (neu’r cyfwerth): </w:t>
            </w:r>
          </w:p>
        </w:tc>
        <w:tc>
          <w:tcPr>
            <w:tcW w:w="2268" w:type="dxa"/>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4000</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Dyddiad cyflwyno:</w:t>
            </w:r>
          </w:p>
        </w:tc>
        <w:tc>
          <w:tcPr>
            <w:tcW w:w="3293" w:type="dxa"/>
            <w:shd w:val="clear" w:color="auto" w:fill="auto"/>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27.09.19, 23.59</w:t>
            </w:r>
          </w:p>
        </w:tc>
        <w:tc>
          <w:tcPr>
            <w:tcW w:w="2268"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 xml:space="preserve">Dyddiad dychwelyd marciau dros dro ac adborth ysgrifenedig: </w:t>
            </w:r>
          </w:p>
        </w:tc>
        <w:tc>
          <w:tcPr>
            <w:tcW w:w="2268" w:type="dxa"/>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27.09.19, 23.59</w:t>
            </w:r>
          </w:p>
        </w:tc>
      </w:tr>
      <w:tr w:rsidR="00B86B66" w:rsidRPr="00B86B66" w:rsidTr="00B86B66">
        <w:tc>
          <w:tcPr>
            <w:tcW w:w="2093" w:type="dxa"/>
            <w:shd w:val="pct15" w:color="auto" w:fill="auto"/>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 xml:space="preserve">Dull cyflwyno: </w:t>
            </w:r>
          </w:p>
        </w:tc>
        <w:tc>
          <w:tcPr>
            <w:tcW w:w="7829" w:type="dxa"/>
            <w:gridSpan w:val="3"/>
            <w:shd w:val="clear" w:color="auto" w:fill="auto"/>
          </w:tcPr>
          <w:p w:rsidR="00B86B66" w:rsidRPr="00B86B66" w:rsidRDefault="00B86B66" w:rsidP="00B86B66">
            <w:pPr>
              <w:rPr>
                <w:rFonts w:ascii="Arial" w:hAnsi="Arial" w:cs="Arial"/>
                <w:sz w:val="22"/>
                <w:szCs w:val="22"/>
              </w:rPr>
            </w:pPr>
            <w:r w:rsidRPr="00B86B66">
              <w:rPr>
                <w:rFonts w:ascii="Arial" w:hAnsi="Arial" w:cs="Arial"/>
                <w:sz w:val="22"/>
                <w:szCs w:val="22"/>
                <w:lang w:val="cy-GB"/>
              </w:rPr>
              <w:t xml:space="preserve">Lle bo’n ymarferol ac yn bosibl, rhaid cyflwyno pob asesiad ysgrifenedig drwy Turnitin, oni nodir yn wahanol gan y Darlithydd. </w:t>
            </w:r>
            <w:r w:rsidRPr="00B86B66">
              <w:rPr>
                <w:rFonts w:ascii="Arial" w:hAnsi="Arial" w:cs="Arial"/>
                <w:sz w:val="22"/>
                <w:szCs w:val="22"/>
              </w:rPr>
              <w:t xml:space="preserve"> </w:t>
            </w:r>
            <w:r w:rsidRPr="00B86B66">
              <w:rPr>
                <w:rFonts w:ascii="Arial" w:hAnsi="Arial" w:cs="Arial"/>
                <w:sz w:val="22"/>
                <w:szCs w:val="22"/>
                <w:lang w:val="cy-GB"/>
              </w:rPr>
              <w:t>(PEIDIWCH â rhoi’r fanyleb asesu hon i mewn i Turnitin neu bydd yn cyfateb i lawer o bethau tebyg yng nghyflwyniadau myfyrwyr eraill.)</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Dull cyflwyno arall (os ydy’n berthnasol):</w:t>
            </w:r>
            <w:r w:rsidRPr="00B86B66">
              <w:rPr>
                <w:rFonts w:ascii="Arial" w:hAnsi="Arial" w:cs="Arial"/>
                <w:b/>
                <w:sz w:val="22"/>
                <w:szCs w:val="22"/>
              </w:rPr>
              <w:t xml:space="preserve"> </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lang w:val="cy-GB"/>
              </w:rPr>
              <w:t>Bydd cyflwyno’r asesiad yn hwyr yn arwain at ddyfarnu marc cosb.</w:t>
            </w:r>
            <w:r w:rsidRPr="00B86B66">
              <w:rPr>
                <w:rFonts w:ascii="Arial" w:hAnsi="Arial" w:cs="Arial"/>
                <w:b/>
                <w:sz w:val="22"/>
                <w:szCs w:val="22"/>
              </w:rPr>
              <w:t xml:space="preserve">  </w:t>
            </w:r>
            <w:r w:rsidRPr="00B86B66">
              <w:rPr>
                <w:rFonts w:ascii="Arial" w:hAnsi="Arial" w:cs="Arial"/>
                <w:sz w:val="22"/>
                <w:szCs w:val="22"/>
                <w:lang w:val="cy-GB"/>
              </w:rPr>
              <w:t>Cosbau am gyflwyno’n hwyr:</w:t>
            </w:r>
            <w:r w:rsidRPr="00B86B66">
              <w:rPr>
                <w:rFonts w:ascii="Arial" w:hAnsi="Arial" w:cs="Arial"/>
                <w:sz w:val="22"/>
                <w:szCs w:val="22"/>
              </w:rPr>
              <w:t xml:space="preserve"> </w:t>
            </w:r>
            <w:r w:rsidRPr="00B86B66">
              <w:rPr>
                <w:rFonts w:ascii="Arial" w:hAnsi="Arial" w:cs="Arial"/>
                <w:sz w:val="22"/>
                <w:szCs w:val="22"/>
                <w:lang w:val="cy-GB"/>
              </w:rPr>
              <w:t>Hyd at wythnos yn hwyr, uchafswm marc o 40%.</w:t>
            </w:r>
            <w:r w:rsidRPr="00B86B66">
              <w:rPr>
                <w:rFonts w:ascii="Arial" w:hAnsi="Arial" w:cs="Arial"/>
                <w:sz w:val="22"/>
                <w:szCs w:val="22"/>
              </w:rPr>
              <w:t xml:space="preserve">  </w:t>
            </w:r>
            <w:r w:rsidRPr="00B86B66">
              <w:rPr>
                <w:rFonts w:ascii="Arial" w:hAnsi="Arial" w:cs="Arial"/>
                <w:sz w:val="22"/>
                <w:szCs w:val="22"/>
                <w:lang w:val="cy-GB"/>
              </w:rPr>
              <w:t>Dros wythnos yn hwyr, 0%.</w:t>
            </w:r>
            <w:r w:rsidRPr="00B86B66">
              <w:rPr>
                <w:rFonts w:ascii="Arial" w:hAnsi="Arial" w:cs="Arial"/>
                <w:sz w:val="22"/>
                <w:szCs w:val="22"/>
              </w:rPr>
              <w:t xml:space="preserve">  </w:t>
            </w:r>
            <w:r w:rsidRPr="00B86B66">
              <w:rPr>
                <w:rFonts w:ascii="Arial" w:hAnsi="Arial" w:cs="Arial"/>
                <w:sz w:val="22"/>
                <w:szCs w:val="22"/>
                <w:lang w:val="cy-GB"/>
              </w:rPr>
              <w:t xml:space="preserve">Y Panel Amgylchiadau Esgusodol yn unig all gymeradwyo newid dyddiadau cyflwyno. </w:t>
            </w:r>
          </w:p>
        </w:tc>
      </w:tr>
      <w:tr w:rsidR="00B86B66" w:rsidRPr="00B86B66" w:rsidTr="00B86B66">
        <w:tc>
          <w:tcPr>
            <w:tcW w:w="2093" w:type="dxa"/>
            <w:shd w:val="pct15" w:color="auto" w:fill="auto"/>
          </w:tcPr>
          <w:p w:rsidR="00B86B66" w:rsidRPr="00B86B66" w:rsidRDefault="00B86B66" w:rsidP="00B86B66">
            <w:pPr>
              <w:spacing w:before="120" w:after="120"/>
              <w:rPr>
                <w:rFonts w:ascii="Arial" w:hAnsi="Arial" w:cs="Arial"/>
                <w:b/>
                <w:sz w:val="22"/>
                <w:szCs w:val="22"/>
              </w:rPr>
            </w:pPr>
            <w:r w:rsidRPr="00B86B66">
              <w:rPr>
                <w:rFonts w:ascii="Arial" w:hAnsi="Arial" w:cs="Arial"/>
                <w:b/>
                <w:sz w:val="22"/>
                <w:szCs w:val="22"/>
                <w:lang w:val="cy-GB"/>
              </w:rPr>
              <w:t xml:space="preserve">Gonestrwydd academaidd / cyfeirnodi: </w:t>
            </w:r>
          </w:p>
        </w:tc>
        <w:tc>
          <w:tcPr>
            <w:tcW w:w="7829" w:type="dxa"/>
            <w:gridSpan w:val="3"/>
            <w:shd w:val="clear" w:color="auto" w:fill="auto"/>
          </w:tcPr>
          <w:p w:rsidR="00B86B66" w:rsidRPr="00B86B66" w:rsidRDefault="00B86B66" w:rsidP="00B86B66">
            <w:pPr>
              <w:spacing w:before="120" w:after="120"/>
              <w:jc w:val="both"/>
              <w:rPr>
                <w:rFonts w:ascii="Arial" w:hAnsi="Arial" w:cs="Arial"/>
                <w:sz w:val="22"/>
                <w:szCs w:val="22"/>
              </w:rPr>
            </w:pPr>
            <w:r w:rsidRPr="00B86B66">
              <w:rPr>
                <w:rFonts w:ascii="Arial" w:hAnsi="Arial" w:cs="Arial"/>
                <w:sz w:val="22"/>
                <w:szCs w:val="22"/>
                <w:lang w:val="cy-GB"/>
              </w:rPr>
              <w:t xml:space="preserve">Mae gonestrwydd academaidd yn ofynnol. </w:t>
            </w:r>
            <w:r w:rsidRPr="00B86B66">
              <w:rPr>
                <w:rFonts w:ascii="Arial" w:hAnsi="Arial" w:cs="Arial"/>
                <w:sz w:val="22"/>
                <w:szCs w:val="22"/>
              </w:rPr>
              <w:t xml:space="preserve"> </w:t>
            </w:r>
            <w:r w:rsidRPr="00B86B66">
              <w:rPr>
                <w:rFonts w:ascii="Arial" w:hAnsi="Arial" w:cs="Arial"/>
                <w:sz w:val="22"/>
                <w:szCs w:val="22"/>
                <w:lang w:val="cy-GB"/>
              </w:rPr>
              <w:t>Ym mhrif ran eich cyflwyniad rhaid i chi gydnabod awduron y mae’ch gwaith wedi’i seilio ar eu hymchwil a’u syniadau.</w:t>
            </w:r>
            <w:r w:rsidRPr="00B86B66">
              <w:rPr>
                <w:rFonts w:ascii="Arial" w:hAnsi="Arial" w:cs="Arial"/>
                <w:sz w:val="22"/>
                <w:szCs w:val="22"/>
              </w:rPr>
              <w:t xml:space="preserve"> </w:t>
            </w:r>
            <w:r w:rsidRPr="00B86B66">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B86B66">
              <w:rPr>
                <w:rFonts w:ascii="Arial" w:hAnsi="Arial" w:cs="Arial"/>
                <w:sz w:val="22"/>
                <w:szCs w:val="22"/>
              </w:rPr>
              <w:t xml:space="preserve">  </w:t>
            </w:r>
          </w:p>
        </w:tc>
      </w:tr>
    </w:tbl>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86B66" w:rsidRPr="00B86B66" w:rsidTr="00B86B66">
        <w:tc>
          <w:tcPr>
            <w:tcW w:w="9747" w:type="dxa"/>
            <w:shd w:val="pct10" w:color="auto" w:fill="auto"/>
          </w:tcPr>
          <w:p w:rsidR="00B86B66" w:rsidRPr="00B86B66" w:rsidRDefault="00B86B66" w:rsidP="00B86B66">
            <w:pPr>
              <w:rPr>
                <w:rFonts w:ascii="Arial" w:hAnsi="Arial" w:cs="Arial"/>
                <w:b/>
                <w:sz w:val="22"/>
                <w:szCs w:val="22"/>
              </w:rPr>
            </w:pPr>
            <w:r w:rsidRPr="00B86B66">
              <w:rPr>
                <w:rFonts w:ascii="Arial" w:hAnsi="Arial" w:cs="Arial"/>
                <w:b/>
                <w:sz w:val="22"/>
                <w:szCs w:val="22"/>
                <w:lang w:val="cy-GB"/>
              </w:rPr>
              <w:t>Deilliannau Dysgu’r Modwl</w:t>
            </w:r>
            <w:r w:rsidRPr="00B86B66">
              <w:rPr>
                <w:rFonts w:ascii="Arial" w:hAnsi="Arial" w:cs="Arial"/>
                <w:b/>
                <w:sz w:val="22"/>
                <w:szCs w:val="22"/>
              </w:rPr>
              <w:t xml:space="preserve"> </w:t>
            </w:r>
          </w:p>
          <w:p w:rsidR="00B86B66" w:rsidRPr="00B86B66" w:rsidRDefault="00B86B66" w:rsidP="00B86B66">
            <w:pPr>
              <w:rPr>
                <w:rFonts w:ascii="Arial" w:hAnsi="Arial" w:cs="Arial"/>
                <w:sz w:val="22"/>
                <w:szCs w:val="22"/>
              </w:rPr>
            </w:pPr>
            <w:r w:rsidRPr="00B86B66">
              <w:rPr>
                <w:rFonts w:ascii="Arial" w:hAnsi="Arial" w:cs="Arial"/>
                <w:b/>
                <w:sz w:val="22"/>
                <w:szCs w:val="22"/>
                <w:lang w:val="cy-GB"/>
              </w:rPr>
              <w:t>(o faes llafur y modwl)</w:t>
            </w:r>
          </w:p>
        </w:tc>
      </w:tr>
      <w:tr w:rsidR="00B86B66" w:rsidRPr="00B86B66" w:rsidTr="00B86B66">
        <w:tc>
          <w:tcPr>
            <w:tcW w:w="9747" w:type="dxa"/>
          </w:tcPr>
          <w:p w:rsidR="00B86B66" w:rsidRPr="00B86B66" w:rsidRDefault="00B86B66" w:rsidP="00B86B66">
            <w:pPr>
              <w:rPr>
                <w:rFonts w:ascii="Arial" w:hAnsi="Arial" w:cs="Arial"/>
                <w:sz w:val="22"/>
                <w:szCs w:val="22"/>
              </w:rPr>
            </w:pPr>
          </w:p>
          <w:p w:rsidR="00B86B66" w:rsidRPr="00B86B66" w:rsidRDefault="00B86B66" w:rsidP="00B86B66">
            <w:pPr>
              <w:overflowPunct w:val="0"/>
              <w:autoSpaceDE w:val="0"/>
              <w:autoSpaceDN w:val="0"/>
              <w:adjustRightInd w:val="0"/>
              <w:jc w:val="both"/>
              <w:textAlignment w:val="baseline"/>
              <w:rPr>
                <w:rFonts w:ascii="Arial" w:hAnsi="Arial" w:cs="Arial"/>
                <w:sz w:val="20"/>
                <w:szCs w:val="20"/>
              </w:rPr>
            </w:pPr>
            <w:r w:rsidRPr="00B86B66">
              <w:rPr>
                <w:rFonts w:ascii="Arial" w:hAnsi="Arial" w:cs="Arial"/>
                <w:sz w:val="20"/>
                <w:szCs w:val="20"/>
              </w:rPr>
              <w:t>Ar ôl cwblhau’r modwl hwn yn llwyddiannus, dylai’r myfyriwr allu dangos y gallu i:</w:t>
            </w:r>
          </w:p>
          <w:p w:rsidR="00B86B66" w:rsidRPr="00B86B66" w:rsidRDefault="00B86B66" w:rsidP="00DA00EC">
            <w:pPr>
              <w:numPr>
                <w:ilvl w:val="0"/>
                <w:numId w:val="1"/>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ddadansoddi’r berthynas rhwng rhai o egwyddorion datblygiad cyfannol plant ifanc a darparu amgylcheddau blynyddoedd cynnar priodol, yn cynnwys mannau naturiol yn yr awyr agored;</w:t>
            </w:r>
          </w:p>
          <w:p w:rsidR="00B86B66" w:rsidRPr="00B86B66" w:rsidRDefault="00B86B66" w:rsidP="00DA00EC">
            <w:pPr>
              <w:numPr>
                <w:ilvl w:val="0"/>
                <w:numId w:val="1"/>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gwerthuso ac adfyfyrio ar rôl oedolion wrth ddarparu amgylcheddau addasadwy sy’n cefnogi plant ifanc fel meddylwyr a dysgwyr cymwys, annibynnol;</w:t>
            </w:r>
          </w:p>
          <w:p w:rsidR="00B86B66" w:rsidRPr="00B86B66" w:rsidRDefault="00B86B66" w:rsidP="00DA00EC">
            <w:pPr>
              <w:numPr>
                <w:ilvl w:val="0"/>
                <w:numId w:val="1"/>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 xml:space="preserve">dadansoddi a gwerthuso rhai o’r risgiau a’r manteision o ddarparu amgylcheddau chwarae heriol i blant ifanc; </w:t>
            </w:r>
          </w:p>
          <w:p w:rsidR="00B86B66" w:rsidRPr="00B86B66" w:rsidRDefault="00B86B66" w:rsidP="00DA00EC">
            <w:pPr>
              <w:numPr>
                <w:ilvl w:val="0"/>
                <w:numId w:val="1"/>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 xml:space="preserve">trefnu eu gwybodaeth a’r hyn y maent wedi’i ddysgu drwy ddefnyddio amrywiaeth o adnoddau gwybodaeth, a chyflwyno’u gwaith ar y lefel briodol. </w:t>
            </w:r>
          </w:p>
          <w:p w:rsidR="00B86B66" w:rsidRPr="00B86B66" w:rsidRDefault="00B86B66" w:rsidP="00B86B66">
            <w:pPr>
              <w:rPr>
                <w:rFonts w:ascii="Arial" w:hAnsi="Arial" w:cs="Arial"/>
                <w:sz w:val="22"/>
                <w:szCs w:val="22"/>
              </w:rPr>
            </w:pPr>
          </w:p>
          <w:p w:rsidR="00B86B66" w:rsidRPr="00B86B66" w:rsidRDefault="00B86B66" w:rsidP="00B86B66">
            <w:pPr>
              <w:rPr>
                <w:rFonts w:ascii="Arial" w:hAnsi="Arial" w:cs="Arial"/>
                <w:sz w:val="22"/>
                <w:szCs w:val="22"/>
              </w:rPr>
            </w:pPr>
          </w:p>
        </w:tc>
      </w:tr>
    </w:tbl>
    <w:p w:rsidR="00B86B66" w:rsidRPr="00B86B66" w:rsidRDefault="00B86B66" w:rsidP="00B86B66">
      <w:pPr>
        <w:rPr>
          <w:rFonts w:ascii="Arial" w:hAnsi="Arial" w:cs="Arial"/>
          <w:b/>
          <w:sz w:val="20"/>
          <w:szCs w:val="20"/>
        </w:rPr>
      </w:pPr>
    </w:p>
    <w:p w:rsidR="00B86B66" w:rsidRPr="00B86B66" w:rsidRDefault="00B86B66" w:rsidP="00B86B66">
      <w:pPr>
        <w:rPr>
          <w:rFonts w:ascii="Arial" w:hAnsi="Arial" w:cs="Arial"/>
          <w:b/>
          <w:sz w:val="20"/>
          <w:szCs w:val="20"/>
        </w:rPr>
      </w:pPr>
    </w:p>
    <w:p w:rsidR="00B86B66" w:rsidRPr="00B86B66" w:rsidRDefault="00B86B66" w:rsidP="00B86B66">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86B66" w:rsidRPr="00B86B66" w:rsidTr="00B86B66">
        <w:tc>
          <w:tcPr>
            <w:tcW w:w="9781" w:type="dxa"/>
            <w:shd w:val="clear" w:color="auto" w:fill="C0C0C0"/>
          </w:tcPr>
          <w:p w:rsidR="00B86B66" w:rsidRPr="00B86B66" w:rsidRDefault="00B86B66" w:rsidP="00B86B66">
            <w:pPr>
              <w:jc w:val="center"/>
              <w:rPr>
                <w:rFonts w:ascii="Arial" w:hAnsi="Arial" w:cs="Arial"/>
                <w:b/>
                <w:sz w:val="40"/>
                <w:szCs w:val="40"/>
              </w:rPr>
            </w:pPr>
            <w:r w:rsidRPr="00B86B66">
              <w:rPr>
                <w:rFonts w:ascii="Arial" w:hAnsi="Arial" w:cs="Arial"/>
                <w:sz w:val="32"/>
                <w:szCs w:val="20"/>
              </w:rPr>
              <w:br w:type="page"/>
            </w:r>
            <w:r w:rsidRPr="00B86B66">
              <w:rPr>
                <w:rFonts w:ascii="Arial" w:hAnsi="Arial" w:cs="Arial"/>
                <w:b/>
                <w:sz w:val="40"/>
                <w:szCs w:val="40"/>
                <w:lang w:val="cy-GB"/>
              </w:rPr>
              <w:t>DISGRIFIAD O’R DASG</w:t>
            </w:r>
          </w:p>
        </w:tc>
      </w:tr>
    </w:tbl>
    <w:p w:rsidR="00B86B66" w:rsidRPr="00B86B66" w:rsidRDefault="00B86B66" w:rsidP="00B86B66">
      <w:pPr>
        <w:jc w:val="both"/>
        <w:rPr>
          <w:rFonts w:ascii="Arial" w:hAnsi="Arial" w:cs="Arial"/>
          <w:sz w:val="22"/>
          <w:szCs w:val="22"/>
        </w:rPr>
      </w:pPr>
    </w:p>
    <w:p w:rsidR="00B86B66" w:rsidRPr="00B86B66" w:rsidRDefault="00B86B66" w:rsidP="00B86B66">
      <w:pPr>
        <w:overflowPunct w:val="0"/>
        <w:autoSpaceDE w:val="0"/>
        <w:autoSpaceDN w:val="0"/>
        <w:adjustRightInd w:val="0"/>
        <w:spacing w:line="360" w:lineRule="auto"/>
        <w:jc w:val="both"/>
        <w:textAlignment w:val="baseline"/>
        <w:rPr>
          <w:rFonts w:ascii="Arial" w:hAnsi="Arial" w:cs="Arial"/>
          <w:sz w:val="22"/>
          <w:szCs w:val="22"/>
        </w:rPr>
      </w:pPr>
      <w:r w:rsidRPr="00B86B66">
        <w:rPr>
          <w:rFonts w:ascii="Arial" w:hAnsi="Arial" w:cs="Arial"/>
          <w:sz w:val="22"/>
          <w:szCs w:val="22"/>
          <w:lang w:val="cy-GB" w:eastAsia="en-US"/>
        </w:rPr>
        <w:t xml:space="preserve">Portffolio (cyfwerth â 4000 o eiriau) i gynnwys 4 rhan. </w:t>
      </w:r>
    </w:p>
    <w:p w:rsidR="00B86B66" w:rsidRPr="00B86B66" w:rsidRDefault="00B86B66" w:rsidP="00B86B66">
      <w:pPr>
        <w:spacing w:after="120" w:line="360" w:lineRule="auto"/>
        <w:rPr>
          <w:sz w:val="20"/>
          <w:szCs w:val="20"/>
        </w:rPr>
      </w:pPr>
    </w:p>
    <w:p w:rsidR="00B86B66" w:rsidRPr="00B86B66" w:rsidRDefault="00B86B66" w:rsidP="00DA00EC">
      <w:pPr>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hAnsi="Arial" w:cs="Arial"/>
          <w:color w:val="212121"/>
          <w:sz w:val="20"/>
          <w:szCs w:val="20"/>
          <w:lang w:val="cy-GB"/>
        </w:rPr>
      </w:pPr>
      <w:r w:rsidRPr="00B86B66">
        <w:rPr>
          <w:rFonts w:ascii="Arial" w:hAnsi="Arial" w:cs="Arial"/>
          <w:color w:val="212121"/>
          <w:sz w:val="20"/>
          <w:szCs w:val="20"/>
          <w:lang w:val="cy-GB"/>
        </w:rPr>
        <w:t>Elfen 1</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0"/>
          <w:szCs w:val="20"/>
        </w:rPr>
      </w:pPr>
      <w:r w:rsidRPr="00B86B66">
        <w:rPr>
          <w:rFonts w:ascii="Arial" w:hAnsi="Arial" w:cs="Arial"/>
          <w:color w:val="212121"/>
          <w:sz w:val="20"/>
          <w:szCs w:val="20"/>
          <w:lang w:val="cy-GB"/>
        </w:rPr>
        <w:t>Dyluniwch ac ysgrifennwch gynllun ar gyfer un profiad y mae plant ifanc dan saith mlwydd oed yn medru penderfynu ymgymryd gyda fel rhan o'u darpariaeth gofal blynyddoedd cynnar. Dylech nodi oedran y grŵp</w:t>
      </w:r>
      <w:r w:rsidRPr="00B86B66">
        <w:rPr>
          <w:sz w:val="20"/>
          <w:szCs w:val="20"/>
        </w:rPr>
        <w:t xml:space="preserve"> </w:t>
      </w:r>
      <w:r w:rsidRPr="00B86B66">
        <w:rPr>
          <w:rFonts w:ascii="Arial" w:hAnsi="Arial" w:cs="Arial"/>
          <w:color w:val="212121"/>
          <w:sz w:val="20"/>
          <w:szCs w:val="20"/>
          <w:lang w:val="cy-GB"/>
        </w:rPr>
        <w:t xml:space="preserve">dewisol , nifer y plant, y math o ddarpariaeth ac unrhyw wybodaeth berthnasol arall yn y cynllun. Rhaid i’r profiad ddigwydd mewn gofod awyr agored neu ofod naturiol. Dylech gynnwys cynllun, rhestr o'r adnoddau sydd eu hangen, gwybodaeth am y meysydd dysgu a datblygiad cyfannol y gall y profiad cefnogi, yn ogystal ag unrhyw gysylltiadau cwricwlaidd neu ddatblygiad sgiliau eraill sy'n briodol. </w:t>
      </w:r>
      <w:bookmarkStart w:id="1" w:name="_Hlk511819322"/>
      <w:r w:rsidRPr="00B86B66">
        <w:rPr>
          <w:rFonts w:ascii="Arial" w:hAnsi="Arial" w:cs="Arial"/>
          <w:b/>
          <w:color w:val="212121"/>
          <w:sz w:val="20"/>
          <w:szCs w:val="20"/>
          <w:lang w:val="cy-GB"/>
        </w:rPr>
        <w:t>(tua 700-1000 o eiriau)</w:t>
      </w:r>
    </w:p>
    <w:bookmarkEnd w:id="1"/>
    <w:p w:rsidR="00B86B66" w:rsidRPr="00B86B66" w:rsidRDefault="00B86B66" w:rsidP="00DA00EC">
      <w:pPr>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hAnsi="Arial" w:cs="Arial"/>
          <w:color w:val="212121"/>
          <w:sz w:val="20"/>
          <w:szCs w:val="20"/>
          <w:lang w:val="cy-GB"/>
        </w:rPr>
      </w:pPr>
      <w:r w:rsidRPr="00B86B66">
        <w:rPr>
          <w:rFonts w:ascii="Arial" w:hAnsi="Arial" w:cs="Arial"/>
          <w:color w:val="212121"/>
          <w:sz w:val="20"/>
          <w:szCs w:val="20"/>
          <w:lang w:val="cy-GB"/>
        </w:rPr>
        <w:t>Elfen 2</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0"/>
          <w:szCs w:val="20"/>
          <w:lang w:val="cy-GB"/>
        </w:rPr>
      </w:pPr>
      <w:r w:rsidRPr="00B86B66">
        <w:rPr>
          <w:rFonts w:ascii="Arial" w:hAnsi="Arial" w:cs="Arial"/>
          <w:color w:val="212121"/>
          <w:sz w:val="20"/>
          <w:szCs w:val="20"/>
          <w:lang w:val="cy-GB"/>
        </w:rPr>
        <w:t xml:space="preserve">Dyfeisiwch </w:t>
      </w:r>
      <w:r w:rsidRPr="00B86B66">
        <w:rPr>
          <w:rFonts w:ascii="Arial" w:hAnsi="Arial" w:cs="Arial"/>
          <w:b/>
          <w:color w:val="212121"/>
          <w:sz w:val="20"/>
          <w:szCs w:val="20"/>
          <w:lang w:val="cy-GB"/>
        </w:rPr>
        <w:t>asesiad risg</w:t>
      </w:r>
      <w:r w:rsidRPr="00B86B66">
        <w:rPr>
          <w:rFonts w:ascii="Arial" w:hAnsi="Arial" w:cs="Arial"/>
          <w:color w:val="212121"/>
          <w:sz w:val="20"/>
          <w:szCs w:val="20"/>
          <w:lang w:val="cy-GB"/>
        </w:rPr>
        <w:t xml:space="preserve"> defnyddiol a manwl ar gyfer y profiad. </w:t>
      </w:r>
      <w:r w:rsidRPr="00B86B66">
        <w:rPr>
          <w:rFonts w:ascii="Arial" w:hAnsi="Arial" w:cs="Arial"/>
          <w:b/>
          <w:color w:val="212121"/>
          <w:sz w:val="20"/>
          <w:szCs w:val="20"/>
          <w:lang w:val="cy-GB"/>
        </w:rPr>
        <w:t>(tua 700-1000 o eiriau)</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0"/>
          <w:szCs w:val="20"/>
        </w:rPr>
      </w:pP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12121"/>
          <w:sz w:val="20"/>
          <w:szCs w:val="20"/>
          <w:lang w:val="cy-GB"/>
        </w:rPr>
      </w:pPr>
      <w:r w:rsidRPr="00B86B66">
        <w:rPr>
          <w:rFonts w:ascii="Arial" w:hAnsi="Arial" w:cs="Arial"/>
          <w:color w:val="212121"/>
          <w:sz w:val="20"/>
          <w:szCs w:val="20"/>
          <w:lang w:val="cy-GB"/>
        </w:rPr>
        <w:t>Elfen 3</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0"/>
          <w:szCs w:val="20"/>
        </w:rPr>
      </w:pPr>
      <w:r w:rsidRPr="00B86B66">
        <w:rPr>
          <w:rFonts w:ascii="Arial" w:hAnsi="Arial" w:cs="Arial"/>
          <w:color w:val="212121"/>
          <w:sz w:val="20"/>
          <w:szCs w:val="20"/>
          <w:lang w:val="cy-GB"/>
        </w:rPr>
        <w:t xml:space="preserve">Dyfeisiwch </w:t>
      </w:r>
      <w:r w:rsidRPr="00B86B66">
        <w:rPr>
          <w:rFonts w:ascii="Arial" w:hAnsi="Arial" w:cs="Arial"/>
          <w:b/>
          <w:color w:val="212121"/>
          <w:sz w:val="20"/>
          <w:szCs w:val="20"/>
          <w:lang w:val="cy-GB"/>
        </w:rPr>
        <w:t>archwiliad amgylcheddol</w:t>
      </w:r>
      <w:r w:rsidRPr="00B86B66">
        <w:rPr>
          <w:rFonts w:ascii="Arial" w:hAnsi="Arial" w:cs="Arial"/>
          <w:color w:val="212121"/>
          <w:sz w:val="20"/>
          <w:szCs w:val="20"/>
          <w:lang w:val="cy-GB"/>
        </w:rPr>
        <w:t xml:space="preserve"> defnyddiol a manwl ar gyfer y profiad. </w:t>
      </w:r>
      <w:r w:rsidRPr="00B86B66">
        <w:rPr>
          <w:rFonts w:ascii="Arial" w:hAnsi="Arial" w:cs="Arial"/>
          <w:b/>
          <w:color w:val="212121"/>
          <w:sz w:val="20"/>
          <w:szCs w:val="20"/>
          <w:lang w:val="cy-GB"/>
        </w:rPr>
        <w:t>(tua 300 o eiriau)</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12121"/>
          <w:sz w:val="20"/>
          <w:szCs w:val="20"/>
          <w:lang w:val="cy-GB"/>
        </w:rPr>
      </w:pP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12121"/>
          <w:sz w:val="20"/>
          <w:szCs w:val="20"/>
          <w:lang w:val="cy-GB"/>
        </w:rPr>
      </w:pPr>
      <w:bookmarkStart w:id="2" w:name="_GoBack"/>
      <w:r w:rsidRPr="00B86B66">
        <w:rPr>
          <w:rFonts w:ascii="Arial" w:hAnsi="Arial" w:cs="Arial"/>
          <w:color w:val="212121"/>
          <w:sz w:val="20"/>
          <w:szCs w:val="20"/>
          <w:lang w:val="cy-GB"/>
        </w:rPr>
        <w:t>Elfen 4</w:t>
      </w:r>
    </w:p>
    <w:p w:rsidR="00B86B66" w:rsidRPr="00B86B66" w:rsidRDefault="00B86B66" w:rsidP="00B86B66">
      <w:pPr>
        <w:spacing w:line="360" w:lineRule="auto"/>
        <w:jc w:val="both"/>
        <w:rPr>
          <w:rFonts w:ascii="Arial" w:eastAsia="Calibri" w:hAnsi="Arial" w:cs="Arial"/>
          <w:b/>
          <w:sz w:val="20"/>
          <w:szCs w:val="20"/>
          <w:lang w:val="cy-GB" w:eastAsia="en-US"/>
        </w:rPr>
      </w:pPr>
      <w:r w:rsidRPr="00B86B66">
        <w:rPr>
          <w:rFonts w:ascii="Arial" w:hAnsi="Arial" w:cs="Arial"/>
          <w:color w:val="212121"/>
          <w:sz w:val="20"/>
          <w:szCs w:val="20"/>
          <w:lang w:val="cy-GB"/>
        </w:rPr>
        <w:t xml:space="preserve">Sefydlwch yr adnoddau a chymerwch ffotograffau. Rhowch gynnig ar y profiad. </w:t>
      </w:r>
      <w:r w:rsidRPr="00B86B66">
        <w:rPr>
          <w:rFonts w:ascii="Arial" w:eastAsia="Calibri" w:hAnsi="Arial" w:cs="Arial"/>
          <w:sz w:val="20"/>
          <w:szCs w:val="20"/>
          <w:lang w:val="cy-GB" w:eastAsia="en-US"/>
        </w:rPr>
        <w:t xml:space="preserve">Ysgrifennwch ddarn o waith academaidd gan ddefnyddio llenyddiaeth ddamcaniaethol ac ymchwil i esbonio a gwerthuso’r profiad. Canolbwyntiwch ar rôl yr oedolyn, yr amgylchedd a deddfwriaeth a pholisi sy'n gysylltiedig â materion megis lles, iechyd a diogelwch ac Addysg ar gyfer Datblygu Cynaliadwy a Dinasyddiaeth Fyd-eang. </w:t>
      </w:r>
      <w:r w:rsidRPr="00B86B66">
        <w:rPr>
          <w:rFonts w:ascii="Arial" w:hAnsi="Arial" w:cs="Arial"/>
          <w:color w:val="212121"/>
          <w:sz w:val="20"/>
          <w:szCs w:val="20"/>
          <w:lang w:val="cy-GB"/>
        </w:rPr>
        <w:t xml:space="preserve">Ystyriwch gwelliannau posibl i'r profiad yn y dyfodol. Bydd angen cynnwys cyfeirnodi er mwyn cefnogi eich trafodaeth yn yr adran hon. </w:t>
      </w:r>
      <w:r w:rsidRPr="00B86B66">
        <w:rPr>
          <w:rFonts w:ascii="Arial" w:eastAsia="Calibri" w:hAnsi="Arial" w:cs="Arial"/>
          <w:b/>
          <w:sz w:val="20"/>
          <w:szCs w:val="20"/>
          <w:lang w:val="cy-GB" w:eastAsia="en-US"/>
        </w:rPr>
        <w:t xml:space="preserve"> (2000 o eiriau)</w:t>
      </w:r>
    </w:p>
    <w:bookmarkEnd w:id="2"/>
    <w:p w:rsidR="00B86B66" w:rsidRPr="00B86B66" w:rsidRDefault="00B86B66" w:rsidP="00B86B66">
      <w:pPr>
        <w:spacing w:line="360" w:lineRule="auto"/>
        <w:rPr>
          <w:rFonts w:ascii="Arial" w:eastAsia="Calibri" w:hAnsi="Arial" w:cs="Arial"/>
          <w:b/>
          <w:sz w:val="20"/>
          <w:szCs w:val="20"/>
          <w:lang w:val="cy-GB" w:eastAsia="en-US"/>
        </w:rPr>
      </w:pPr>
    </w:p>
    <w:p w:rsidR="00B86B66" w:rsidRPr="00B86B66" w:rsidRDefault="00B86B66" w:rsidP="00B86B66">
      <w:pPr>
        <w:spacing w:line="360" w:lineRule="auto"/>
        <w:rPr>
          <w:rFonts w:ascii="Arial" w:eastAsia="Calibri" w:hAnsi="Arial" w:cs="Arial"/>
          <w:sz w:val="20"/>
          <w:szCs w:val="20"/>
          <w:lang w:val="cy-GB" w:eastAsia="en-US"/>
        </w:rPr>
      </w:pPr>
      <w:r w:rsidRPr="00B86B66">
        <w:rPr>
          <w:rFonts w:ascii="Arial" w:eastAsia="Calibri" w:hAnsi="Arial" w:cs="Arial"/>
          <w:sz w:val="20"/>
          <w:szCs w:val="20"/>
          <w:lang w:val="cy-GB" w:eastAsia="en-US"/>
        </w:rPr>
        <w:t>Rhoddir cefnogaeth mewn darlithoedd ynghylch y fformat a chyflwyniad y gwaith.</w:t>
      </w:r>
    </w:p>
    <w:p w:rsidR="00B86B66" w:rsidRPr="00B86B66" w:rsidRDefault="00B86B66" w:rsidP="00B86B66">
      <w:pPr>
        <w:spacing w:line="360" w:lineRule="auto"/>
        <w:ind w:left="720"/>
        <w:rPr>
          <w:rFonts w:ascii="Arial" w:hAnsi="Arial" w:cs="Arial"/>
        </w:rPr>
      </w:pPr>
    </w:p>
    <w:p w:rsidR="00B86B66" w:rsidRPr="00B86B66" w:rsidRDefault="00B86B66" w:rsidP="00B86B66">
      <w:pPr>
        <w:spacing w:line="360" w:lineRule="auto"/>
        <w:ind w:left="720"/>
        <w:rPr>
          <w:rFonts w:ascii="Arial" w:hAnsi="Arial" w:cs="Arial"/>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86B66" w:rsidRPr="00B86B66" w:rsidTr="00B86B66">
        <w:trPr>
          <w:trHeight w:val="414"/>
        </w:trPr>
        <w:tc>
          <w:tcPr>
            <w:tcW w:w="10670" w:type="dxa"/>
            <w:shd w:val="clear" w:color="auto" w:fill="D9D9D9"/>
          </w:tcPr>
          <w:p w:rsidR="00B86B66" w:rsidRPr="00B86B66" w:rsidRDefault="00B86B66" w:rsidP="00B86B66">
            <w:pPr>
              <w:jc w:val="center"/>
              <w:rPr>
                <w:rFonts w:ascii="Arial" w:hAnsi="Arial" w:cs="Arial"/>
                <w:b/>
                <w:caps/>
                <w:sz w:val="40"/>
                <w:szCs w:val="20"/>
              </w:rPr>
            </w:pPr>
            <w:r w:rsidRPr="00B86B66">
              <w:rPr>
                <w:rFonts w:ascii="Arial" w:hAnsi="Arial" w:cs="Arial"/>
                <w:b/>
                <w:caps/>
                <w:sz w:val="40"/>
                <w:szCs w:val="20"/>
                <w:lang w:val="cy-GB"/>
              </w:rPr>
              <w:t>CANLLAWIAU I FYFYRWYR WRTH GWBLHAU TASGAU</w:t>
            </w:r>
          </w:p>
        </w:tc>
      </w:tr>
    </w:tbl>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r w:rsidRPr="00B86B66">
        <w:rPr>
          <w:rFonts w:ascii="Arial" w:hAnsi="Arial" w:cs="Arial"/>
          <w:b/>
          <w:sz w:val="22"/>
          <w:szCs w:val="22"/>
          <w:lang w:val="cy-GB"/>
        </w:rPr>
        <w:t>SYLWER:</w:t>
      </w:r>
      <w:r w:rsidRPr="00B86B66">
        <w:rPr>
          <w:rFonts w:ascii="Arial" w:hAnsi="Arial" w:cs="Arial"/>
          <w:b/>
          <w:sz w:val="22"/>
          <w:szCs w:val="22"/>
        </w:rPr>
        <w:t xml:space="preserve"> </w:t>
      </w:r>
      <w:r w:rsidRPr="00B86B66">
        <w:rPr>
          <w:rFonts w:ascii="Arial" w:hAnsi="Arial" w:cs="Arial"/>
          <w:b/>
          <w:sz w:val="22"/>
          <w:szCs w:val="22"/>
          <w:lang w:val="cy-GB"/>
        </w:rPr>
        <w:t>Mae’r canllawiau a nodir isod yn gysylltiedig â’r pum maen prawf asesu generig drosodd.</w:t>
      </w: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10"/>
        </w:numPr>
        <w:jc w:val="both"/>
        <w:rPr>
          <w:rFonts w:ascii="Arial" w:hAnsi="Arial" w:cs="Arial"/>
          <w:b/>
          <w:sz w:val="22"/>
          <w:szCs w:val="22"/>
        </w:rPr>
      </w:pPr>
      <w:r w:rsidRPr="00B86B66">
        <w:rPr>
          <w:rFonts w:ascii="Arial" w:hAnsi="Arial" w:cs="Arial"/>
          <w:b/>
          <w:sz w:val="22"/>
          <w:szCs w:val="22"/>
          <w:lang w:val="cy-GB"/>
        </w:rPr>
        <w:t>Sgiliau Ymgysylltu â Llenyddiaeth</w:t>
      </w:r>
    </w:p>
    <w:p w:rsidR="00B86B66" w:rsidRPr="00B86B66" w:rsidRDefault="00B86B66" w:rsidP="00B86B66">
      <w:pPr>
        <w:jc w:val="both"/>
        <w:rPr>
          <w:rFonts w:ascii="Arial" w:hAnsi="Arial" w:cs="Arial"/>
          <w:sz w:val="22"/>
          <w:szCs w:val="22"/>
        </w:rPr>
      </w:pPr>
      <w:r w:rsidRPr="00B86B66">
        <w:rPr>
          <w:rFonts w:ascii="Arial" w:hAnsi="Arial" w:cs="Arial"/>
          <w:sz w:val="22"/>
          <w:szCs w:val="22"/>
          <w:lang w:val="cy-GB"/>
        </w:rPr>
        <w:t xml:space="preserve">Mae’n rhaid i’ch gwaith gael ei lywio a’i gefnogi gan ddeunydd ysgolheigaidd sy’n </w:t>
      </w:r>
      <w:r w:rsidRPr="00B86B66">
        <w:rPr>
          <w:rFonts w:ascii="Arial" w:hAnsi="Arial" w:cs="Arial"/>
          <w:i/>
          <w:sz w:val="22"/>
          <w:szCs w:val="22"/>
          <w:lang w:val="cy-GB"/>
        </w:rPr>
        <w:t>berthnasol</w:t>
      </w:r>
      <w:r w:rsidRPr="00B86B66">
        <w:rPr>
          <w:rFonts w:ascii="Arial" w:hAnsi="Arial" w:cs="Arial"/>
          <w:sz w:val="22"/>
          <w:szCs w:val="22"/>
          <w:lang w:val="cy-GB"/>
        </w:rPr>
        <w:t xml:space="preserve"> i’r dasg/tasgau a osodwyd ac sy’n </w:t>
      </w:r>
      <w:r w:rsidRPr="00B86B66">
        <w:rPr>
          <w:rFonts w:ascii="Arial" w:hAnsi="Arial" w:cs="Arial"/>
          <w:i/>
          <w:sz w:val="22"/>
          <w:szCs w:val="22"/>
          <w:lang w:val="cy-GB"/>
        </w:rPr>
        <w:t>canolbwyntio</w:t>
      </w:r>
      <w:r w:rsidRPr="00B86B66">
        <w:rPr>
          <w:rFonts w:ascii="Arial" w:hAnsi="Arial" w:cs="Arial"/>
          <w:sz w:val="22"/>
          <w:szCs w:val="22"/>
          <w:lang w:val="cy-GB"/>
        </w:rPr>
        <w:t xml:space="preserve"> arni/arnynt.</w:t>
      </w:r>
      <w:r w:rsidRPr="00B86B66">
        <w:rPr>
          <w:rFonts w:ascii="Arial" w:hAnsi="Arial" w:cs="Arial"/>
          <w:sz w:val="22"/>
          <w:szCs w:val="22"/>
        </w:rPr>
        <w:t xml:space="preserve">    </w:t>
      </w:r>
      <w:r w:rsidRPr="00B86B66">
        <w:rPr>
          <w:rFonts w:ascii="Arial" w:hAnsi="Arial" w:cs="Arial"/>
          <w:sz w:val="22"/>
          <w:szCs w:val="22"/>
          <w:lang w:val="cy-GB"/>
        </w:rPr>
        <w:t xml:space="preserve">Dylech ddarparu tystiolaeth i ddangos eich bod wedi cael mynediad at </w:t>
      </w:r>
      <w:r w:rsidRPr="00B86B66">
        <w:rPr>
          <w:rFonts w:ascii="Arial" w:hAnsi="Arial" w:cs="Arial"/>
          <w:i/>
          <w:sz w:val="22"/>
          <w:szCs w:val="22"/>
          <w:lang w:val="cy-GB"/>
        </w:rPr>
        <w:t>ystod</w:t>
      </w:r>
      <w:r w:rsidRPr="00B86B66">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B86B66">
        <w:rPr>
          <w:rFonts w:ascii="Arial" w:hAnsi="Arial" w:cs="Arial"/>
          <w:sz w:val="22"/>
          <w:szCs w:val="22"/>
        </w:rPr>
        <w:t xml:space="preserve">  </w:t>
      </w:r>
      <w:r w:rsidRPr="00B86B66">
        <w:rPr>
          <w:rFonts w:ascii="Arial" w:hAnsi="Arial" w:cs="Arial"/>
          <w:sz w:val="22"/>
          <w:szCs w:val="22"/>
          <w:lang w:val="cy-GB"/>
        </w:rPr>
        <w:t xml:space="preserve">Dylech ystyried </w:t>
      </w:r>
      <w:r w:rsidRPr="00B86B66">
        <w:rPr>
          <w:rFonts w:ascii="Arial" w:hAnsi="Arial" w:cs="Arial"/>
          <w:i/>
          <w:sz w:val="22"/>
          <w:szCs w:val="22"/>
          <w:lang w:val="cy-GB"/>
        </w:rPr>
        <w:t>hygrededd</w:t>
      </w:r>
      <w:r w:rsidRPr="00B86B66">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B86B66">
        <w:rPr>
          <w:rFonts w:ascii="Arial" w:hAnsi="Arial" w:cs="Arial"/>
          <w:sz w:val="22"/>
          <w:szCs w:val="22"/>
        </w:rPr>
        <w:t xml:space="preserve">   </w:t>
      </w:r>
      <w:r w:rsidRPr="00B86B66">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B86B66">
        <w:rPr>
          <w:rFonts w:ascii="Arial" w:hAnsi="Arial" w:cs="Arial"/>
          <w:sz w:val="22"/>
          <w:szCs w:val="22"/>
        </w:rPr>
        <w:t xml:space="preserve">  </w:t>
      </w:r>
      <w:r w:rsidRPr="00B86B66">
        <w:rPr>
          <w:rFonts w:ascii="Arial" w:hAnsi="Arial" w:cs="Arial"/>
          <w:sz w:val="22"/>
          <w:szCs w:val="22"/>
          <w:lang w:val="cy-GB"/>
        </w:rPr>
        <w:t xml:space="preserve">Rhaid i chi ddarparu </w:t>
      </w:r>
      <w:r w:rsidRPr="00B86B66">
        <w:rPr>
          <w:rFonts w:ascii="Arial" w:hAnsi="Arial" w:cs="Arial"/>
          <w:i/>
          <w:sz w:val="22"/>
          <w:szCs w:val="22"/>
          <w:lang w:val="cy-GB"/>
        </w:rPr>
        <w:t>tystiolaeth</w:t>
      </w:r>
      <w:r w:rsidRPr="00B86B66">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B86B66">
        <w:rPr>
          <w:rFonts w:ascii="Arial" w:hAnsi="Arial" w:cs="Arial"/>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lang w:val="cy-GB"/>
        </w:rPr>
        <w:t xml:space="preserve">Canllawiau penodol i'r asesiad hwn: </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DA00EC">
      <w:pPr>
        <w:numPr>
          <w:ilvl w:val="0"/>
          <w:numId w:val="10"/>
        </w:numPr>
        <w:jc w:val="both"/>
        <w:rPr>
          <w:rFonts w:ascii="Arial" w:hAnsi="Arial" w:cs="Arial"/>
          <w:b/>
          <w:sz w:val="22"/>
          <w:szCs w:val="22"/>
        </w:rPr>
      </w:pPr>
      <w:r w:rsidRPr="00B86B66">
        <w:rPr>
          <w:rFonts w:ascii="Arial" w:hAnsi="Arial" w:cs="Arial"/>
          <w:b/>
          <w:sz w:val="22"/>
          <w:szCs w:val="22"/>
          <w:lang w:val="cy-GB"/>
        </w:rPr>
        <w:t>Sgiliau Gwybodaeth a Dealltwriaeth</w:t>
      </w:r>
    </w:p>
    <w:p w:rsidR="00B86B66" w:rsidRPr="00B86B66" w:rsidRDefault="00B86B66" w:rsidP="00B86B66">
      <w:pPr>
        <w:jc w:val="both"/>
        <w:rPr>
          <w:rFonts w:ascii="Arial" w:hAnsi="Arial" w:cs="Arial"/>
          <w:sz w:val="22"/>
          <w:szCs w:val="22"/>
        </w:rPr>
      </w:pPr>
      <w:r w:rsidRPr="00B86B66">
        <w:rPr>
          <w:rFonts w:ascii="Arial" w:hAnsi="Arial" w:cs="Arial"/>
          <w:sz w:val="22"/>
          <w:szCs w:val="22"/>
          <w:lang w:val="cy-GB"/>
        </w:rPr>
        <w:t>Ar lefel 5, dylech allu dangos:</w:t>
      </w:r>
      <w:r w:rsidRPr="00B86B66">
        <w:rPr>
          <w:sz w:val="20"/>
          <w:szCs w:val="20"/>
        </w:rPr>
        <w:t xml:space="preserve"> </w:t>
      </w:r>
      <w:r w:rsidRPr="00B86B66">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B86B66">
        <w:rPr>
          <w:rFonts w:ascii="Arial" w:hAnsi="Arial" w:cs="Arial"/>
          <w:sz w:val="22"/>
          <w:szCs w:val="22"/>
        </w:rPr>
        <w:t xml:space="preserve">  </w:t>
      </w:r>
      <w:r w:rsidRPr="00B86B66">
        <w:rPr>
          <w:rFonts w:ascii="Arial" w:hAnsi="Arial" w:cs="Arial"/>
          <w:sz w:val="22"/>
          <w:szCs w:val="22"/>
          <w:lang w:val="cy-GB"/>
        </w:rPr>
        <w:t xml:space="preserve">Mae </w:t>
      </w:r>
      <w:r w:rsidRPr="00B86B66">
        <w:rPr>
          <w:rFonts w:ascii="Arial" w:hAnsi="Arial" w:cs="Arial"/>
          <w:i/>
          <w:sz w:val="22"/>
          <w:szCs w:val="22"/>
          <w:lang w:val="cy-GB"/>
        </w:rPr>
        <w:t xml:space="preserve"> gwybodaeth </w:t>
      </w:r>
      <w:r w:rsidRPr="00B86B66">
        <w:rPr>
          <w:rFonts w:ascii="Arial" w:hAnsi="Arial" w:cs="Arial"/>
          <w:sz w:val="22"/>
          <w:szCs w:val="22"/>
          <w:lang w:val="cy-GB"/>
        </w:rPr>
        <w:t>yn ymwneud â’r ffeithiau, y wybodaeth a’r sgiliau rydych wedi’u caffael trwy eich dysgu.</w:t>
      </w:r>
      <w:r w:rsidRPr="00B86B66">
        <w:rPr>
          <w:rFonts w:ascii="Arial" w:hAnsi="Arial" w:cs="Arial"/>
          <w:sz w:val="22"/>
          <w:szCs w:val="22"/>
        </w:rPr>
        <w:t xml:space="preserve">  </w:t>
      </w:r>
      <w:r w:rsidRPr="00B86B66">
        <w:rPr>
          <w:rFonts w:ascii="Arial" w:hAnsi="Arial" w:cs="Arial"/>
          <w:sz w:val="22"/>
          <w:szCs w:val="22"/>
          <w:lang w:val="cy-GB"/>
        </w:rPr>
        <w:t xml:space="preserve">Rydych yn arddangos eich </w:t>
      </w:r>
      <w:r w:rsidRPr="00B86B66">
        <w:rPr>
          <w:rFonts w:ascii="Arial" w:hAnsi="Arial" w:cs="Arial"/>
          <w:i/>
          <w:sz w:val="22"/>
          <w:szCs w:val="22"/>
          <w:lang w:val="cy-GB"/>
        </w:rPr>
        <w:t>dealltwriaeth</w:t>
      </w:r>
      <w:r w:rsidRPr="00B86B66">
        <w:rPr>
          <w:rFonts w:ascii="Arial" w:hAnsi="Arial" w:cs="Arial"/>
          <w:sz w:val="22"/>
          <w:szCs w:val="22"/>
          <w:lang w:val="cy-GB"/>
        </w:rPr>
        <w:t xml:space="preserve"> trwy ddehongli ystyr y ffeithiau a’r wybodaeth.</w:t>
      </w:r>
      <w:r w:rsidRPr="00B86B66">
        <w:rPr>
          <w:rFonts w:ascii="Arial" w:hAnsi="Arial" w:cs="Arial"/>
          <w:sz w:val="22"/>
          <w:szCs w:val="22"/>
        </w:rPr>
        <w:t xml:space="preserve"> </w:t>
      </w:r>
      <w:r w:rsidRPr="00B86B66">
        <w:rPr>
          <w:rFonts w:ascii="Arial" w:hAnsi="Arial" w:cs="Arial"/>
          <w:sz w:val="22"/>
          <w:szCs w:val="22"/>
          <w:lang w:val="cy-GB"/>
        </w:rPr>
        <w:t>Golyga hyn fod arnoch angen dethol a chynnwys yn eich gwaith y cysyniadau, y technegau, y modelau, a’r theorïau ac ati sy’n briodol i’r dasg/tasgau a osodwyd.</w:t>
      </w:r>
      <w:r w:rsidRPr="00B86B66">
        <w:rPr>
          <w:rFonts w:ascii="Arial" w:hAnsi="Arial" w:cs="Arial"/>
          <w:sz w:val="22"/>
          <w:szCs w:val="22"/>
        </w:rPr>
        <w:t xml:space="preserve">  </w:t>
      </w:r>
      <w:r w:rsidRPr="00B86B66">
        <w:rPr>
          <w:rFonts w:ascii="Arial" w:hAnsi="Arial" w:cs="Arial"/>
          <w:sz w:val="22"/>
          <w:szCs w:val="22"/>
          <w:lang w:val="cy-GB"/>
        </w:rPr>
        <w:t>Dylech allu esbonio’r damcaniaethau, cysyniadau ayyb, yn ystyrlon i ddangos eich dealltwriaeth.</w:t>
      </w:r>
      <w:r w:rsidRPr="00B86B66">
        <w:rPr>
          <w:rFonts w:ascii="Arial" w:hAnsi="Arial" w:cs="Arial"/>
          <w:sz w:val="22"/>
          <w:szCs w:val="22"/>
        </w:rPr>
        <w:t xml:space="preserve">  </w:t>
      </w:r>
      <w:r w:rsidRPr="00B86B66">
        <w:rPr>
          <w:rFonts w:ascii="Arial" w:hAnsi="Arial" w:cs="Arial"/>
          <w:sz w:val="22"/>
          <w:szCs w:val="22"/>
          <w:lang w:val="cy-GB"/>
        </w:rPr>
        <w:t xml:space="preserve">Hefyd bydd eich marc/gradd yn amodol ar y </w:t>
      </w:r>
      <w:r w:rsidRPr="00B86B66">
        <w:rPr>
          <w:rFonts w:ascii="Arial" w:hAnsi="Arial" w:cs="Arial"/>
          <w:i/>
          <w:sz w:val="22"/>
          <w:szCs w:val="22"/>
          <w:lang w:val="cy-GB"/>
        </w:rPr>
        <w:t>graddau</w:t>
      </w:r>
      <w:r w:rsidRPr="00B86B66">
        <w:rPr>
          <w:rFonts w:ascii="Arial" w:hAnsi="Arial" w:cs="Arial"/>
          <w:sz w:val="22"/>
          <w:szCs w:val="22"/>
          <w:lang w:val="cy-GB"/>
        </w:rPr>
        <w:t xml:space="preserve"> rydych yn arddangos eich gwybodaeth a’ch dealltwriaeth.</w:t>
      </w:r>
      <w:r w:rsidRPr="00B86B66">
        <w:rPr>
          <w:sz w:val="20"/>
          <w:szCs w:val="20"/>
        </w:rPr>
        <w:t xml:space="preserve"> </w:t>
      </w:r>
    </w:p>
    <w:p w:rsidR="00B86B66" w:rsidRPr="00B86B66" w:rsidRDefault="00B86B66" w:rsidP="00B86B66">
      <w:pPr>
        <w:jc w:val="both"/>
        <w:rPr>
          <w:rFonts w:ascii="Arial" w:hAnsi="Arial" w:cs="Arial"/>
          <w:b/>
          <w:i/>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lang w:val="cy-GB"/>
        </w:rPr>
        <w:t xml:space="preserve">Canllawiau penodol i'r asesiad hwn: </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10"/>
        </w:numPr>
        <w:jc w:val="both"/>
        <w:rPr>
          <w:rFonts w:ascii="Arial" w:hAnsi="Arial" w:cs="Arial"/>
          <w:b/>
          <w:sz w:val="22"/>
          <w:szCs w:val="22"/>
        </w:rPr>
      </w:pPr>
      <w:r w:rsidRPr="00B86B66">
        <w:rPr>
          <w:rFonts w:ascii="Arial" w:hAnsi="Arial" w:cs="Arial"/>
          <w:b/>
          <w:sz w:val="22"/>
          <w:szCs w:val="22"/>
          <w:lang w:val="cy-GB"/>
        </w:rPr>
        <w:t>Sgiliau Gwybyddol a Deallusol</w:t>
      </w:r>
    </w:p>
    <w:p w:rsidR="00B86B66" w:rsidRPr="00B86B66" w:rsidRDefault="00B86B66" w:rsidP="00B86B66">
      <w:pPr>
        <w:jc w:val="both"/>
        <w:rPr>
          <w:rFonts w:ascii="Arial" w:hAnsi="Arial" w:cs="Arial"/>
          <w:sz w:val="22"/>
          <w:szCs w:val="22"/>
        </w:rPr>
      </w:pPr>
      <w:r w:rsidRPr="00B86B66">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B86B66">
        <w:rPr>
          <w:rFonts w:ascii="Arial" w:hAnsi="Arial" w:cs="Arial"/>
          <w:sz w:val="22"/>
          <w:szCs w:val="22"/>
        </w:rPr>
        <w:t xml:space="preserve"> </w:t>
      </w:r>
      <w:r w:rsidRPr="00B86B66">
        <w:rPr>
          <w:rFonts w:ascii="Arial" w:hAnsi="Arial" w:cs="Arial"/>
          <w:sz w:val="22"/>
          <w:szCs w:val="22"/>
          <w:lang w:val="cy-GB"/>
        </w:rPr>
        <w:t>Rhaid i’ch gwaith gynnwys tystiolaeth o feddwl rhesymegol, dadansoddol, gwerthuso a synthesis.</w:t>
      </w:r>
      <w:r w:rsidRPr="00B86B66">
        <w:rPr>
          <w:rFonts w:ascii="Arial" w:hAnsi="Arial" w:cs="Arial"/>
          <w:sz w:val="22"/>
          <w:szCs w:val="22"/>
        </w:rPr>
        <w:t xml:space="preserve"> </w:t>
      </w:r>
      <w:r w:rsidRPr="00B86B66">
        <w:rPr>
          <w:rFonts w:ascii="Arial" w:hAnsi="Arial" w:cs="Arial"/>
          <w:sz w:val="22"/>
          <w:szCs w:val="22"/>
          <w:lang w:val="cy-GB"/>
        </w:rPr>
        <w:t>Er enghraifft, archwilio a thorri gwybodaeth i lawr yn elfennau, gwneud casgliadau, casglu, cymharu a chyferbynnu gwybodaeth.</w:t>
      </w:r>
      <w:r w:rsidRPr="00B86B66">
        <w:rPr>
          <w:rFonts w:ascii="Arial" w:hAnsi="Arial" w:cs="Arial"/>
          <w:sz w:val="22"/>
          <w:szCs w:val="22"/>
        </w:rPr>
        <w:t xml:space="preserve">  </w:t>
      </w:r>
      <w:r w:rsidRPr="00B86B66">
        <w:rPr>
          <w:rFonts w:ascii="Arial" w:hAnsi="Arial" w:cs="Arial"/>
          <w:sz w:val="22"/>
          <w:szCs w:val="22"/>
          <w:lang w:val="cy-GB"/>
        </w:rPr>
        <w:t>Ystyr hyn yw nid disgrifio ‘beth’ yn unig!</w:t>
      </w:r>
      <w:r w:rsidRPr="00B86B66">
        <w:rPr>
          <w:rFonts w:ascii="Arial" w:hAnsi="Arial" w:cs="Arial"/>
          <w:sz w:val="22"/>
          <w:szCs w:val="22"/>
        </w:rPr>
        <w:t xml:space="preserve"> </w:t>
      </w:r>
      <w:r w:rsidRPr="00B86B66">
        <w:rPr>
          <w:rFonts w:ascii="Arial" w:hAnsi="Arial" w:cs="Arial"/>
          <w:sz w:val="22"/>
          <w:szCs w:val="22"/>
          <w:lang w:val="cy-GB"/>
        </w:rPr>
        <w:t xml:space="preserve">Ond hefyd cyfiawnhau: </w:t>
      </w:r>
      <w:r w:rsidRPr="00B86B66">
        <w:rPr>
          <w:rFonts w:ascii="Arial" w:hAnsi="Arial" w:cs="Arial"/>
          <w:sz w:val="22"/>
          <w:szCs w:val="22"/>
        </w:rPr>
        <w:t xml:space="preserve"> </w:t>
      </w:r>
      <w:r w:rsidRPr="00B86B66">
        <w:rPr>
          <w:rFonts w:ascii="Arial" w:hAnsi="Arial" w:cs="Arial"/>
          <w:sz w:val="22"/>
          <w:szCs w:val="22"/>
          <w:lang w:val="cy-GB"/>
        </w:rPr>
        <w:t>Pam?</w:t>
      </w:r>
      <w:r w:rsidRPr="00B86B66">
        <w:rPr>
          <w:rFonts w:ascii="Arial" w:hAnsi="Arial" w:cs="Arial"/>
          <w:sz w:val="22"/>
          <w:szCs w:val="22"/>
        </w:rPr>
        <w:t xml:space="preserve"> </w:t>
      </w:r>
      <w:r w:rsidRPr="00B86B66">
        <w:rPr>
          <w:rFonts w:ascii="Arial" w:hAnsi="Arial" w:cs="Arial"/>
          <w:sz w:val="22"/>
          <w:szCs w:val="22"/>
          <w:lang w:val="cy-GB"/>
        </w:rPr>
        <w:t>Sut?</w:t>
      </w:r>
      <w:r w:rsidRPr="00B86B66">
        <w:rPr>
          <w:rFonts w:ascii="Arial" w:hAnsi="Arial" w:cs="Arial"/>
          <w:sz w:val="22"/>
          <w:szCs w:val="22"/>
        </w:rPr>
        <w:t xml:space="preserve"> </w:t>
      </w:r>
      <w:r w:rsidRPr="00B86B66">
        <w:rPr>
          <w:rFonts w:ascii="Arial" w:hAnsi="Arial" w:cs="Arial"/>
          <w:sz w:val="22"/>
          <w:szCs w:val="22"/>
          <w:lang w:val="cy-GB"/>
        </w:rPr>
        <w:t>Pryd?</w:t>
      </w:r>
      <w:r w:rsidRPr="00B86B66">
        <w:rPr>
          <w:rFonts w:ascii="Arial" w:hAnsi="Arial" w:cs="Arial"/>
          <w:sz w:val="22"/>
          <w:szCs w:val="22"/>
        </w:rPr>
        <w:t xml:space="preserve"> </w:t>
      </w:r>
      <w:r w:rsidRPr="00B86B66">
        <w:rPr>
          <w:rFonts w:ascii="Arial" w:hAnsi="Arial" w:cs="Arial"/>
          <w:sz w:val="22"/>
          <w:szCs w:val="22"/>
          <w:lang w:val="cy-GB"/>
        </w:rPr>
        <w:t>Pwy?</w:t>
      </w:r>
      <w:r w:rsidRPr="00B86B66">
        <w:rPr>
          <w:rFonts w:ascii="Arial" w:hAnsi="Arial" w:cs="Arial"/>
          <w:sz w:val="22"/>
          <w:szCs w:val="22"/>
        </w:rPr>
        <w:t xml:space="preserve"> </w:t>
      </w:r>
      <w:r w:rsidRPr="00B86B66">
        <w:rPr>
          <w:rFonts w:ascii="Arial" w:hAnsi="Arial" w:cs="Arial"/>
          <w:sz w:val="22"/>
          <w:szCs w:val="22"/>
          <w:lang w:val="cy-GB"/>
        </w:rPr>
        <w:t>Ble?</w:t>
      </w:r>
      <w:r w:rsidRPr="00B86B66">
        <w:rPr>
          <w:rFonts w:ascii="Arial" w:hAnsi="Arial" w:cs="Arial"/>
          <w:sz w:val="22"/>
          <w:szCs w:val="22"/>
        </w:rPr>
        <w:t xml:space="preserve"> </w:t>
      </w:r>
      <w:r w:rsidRPr="00B86B66">
        <w:rPr>
          <w:rFonts w:ascii="Arial" w:hAnsi="Arial" w:cs="Arial"/>
          <w:sz w:val="22"/>
          <w:szCs w:val="22"/>
          <w:lang w:val="cy-GB"/>
        </w:rPr>
        <w:t>Ar ba gost?</w:t>
      </w:r>
      <w:r w:rsidRPr="00B86B66">
        <w:rPr>
          <w:rFonts w:ascii="Arial" w:hAnsi="Arial" w:cs="Arial"/>
          <w:sz w:val="22"/>
          <w:szCs w:val="22"/>
        </w:rPr>
        <w:t xml:space="preserve"> </w:t>
      </w:r>
      <w:r w:rsidRPr="00B86B66">
        <w:rPr>
          <w:rFonts w:ascii="Arial" w:hAnsi="Arial" w:cs="Arial"/>
          <w:sz w:val="22"/>
          <w:szCs w:val="22"/>
          <w:lang w:val="cy-GB"/>
        </w:rPr>
        <w:t>Rhaid i chi bob amser ddarparu cyfiawnhad/tystiolaeth ar gyfer eich dadleuon a’ch barn.</w:t>
      </w:r>
      <w:r w:rsidRPr="00B86B66">
        <w:rPr>
          <w:rFonts w:ascii="Arial" w:hAnsi="Arial" w:cs="Arial"/>
          <w:sz w:val="22"/>
          <w:szCs w:val="22"/>
        </w:rPr>
        <w:t xml:space="preserve">  </w:t>
      </w:r>
      <w:r w:rsidRPr="00B86B66">
        <w:rPr>
          <w:rFonts w:ascii="Arial" w:hAnsi="Arial" w:cs="Arial"/>
          <w:sz w:val="22"/>
          <w:szCs w:val="22"/>
          <w:lang w:val="cy-GB"/>
        </w:rPr>
        <w:t>Mae darparu tystiolaeth eich bod wedi adfyfyrio ar syniadau pobl eraill yn y maes pwnc yn hanfodol os ydych am gyflwyno dadl resymegol a gwybodus o fewn eich gwaith.</w:t>
      </w:r>
      <w:r w:rsidRPr="00B86B66">
        <w:rPr>
          <w:rFonts w:ascii="Arial" w:hAnsi="Arial" w:cs="Arial"/>
          <w:sz w:val="22"/>
          <w:szCs w:val="22"/>
        </w:rPr>
        <w:t xml:space="preserve">  </w:t>
      </w:r>
      <w:r w:rsidRPr="00B86B66">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sidRPr="00B86B66">
        <w:rPr>
          <w:rFonts w:ascii="Arial" w:hAnsi="Arial" w:cs="Arial"/>
          <w:sz w:val="22"/>
          <w:szCs w:val="22"/>
        </w:rPr>
        <w:t xml:space="preserve"> </w:t>
      </w:r>
      <w:r w:rsidRPr="00B86B66">
        <w:rPr>
          <w:rFonts w:ascii="Arial" w:hAnsi="Arial" w:cs="Arial"/>
          <w:sz w:val="22"/>
          <w:szCs w:val="22"/>
          <w:lang w:val="cy-GB"/>
        </w:rPr>
        <w:t>Mae casgliadau cadarn, dilys yn hanfodol ac mae’n rhaid iddynt ddeillio o gynnwys eich gwaith.</w:t>
      </w:r>
      <w:r w:rsidRPr="00B86B66">
        <w:rPr>
          <w:rFonts w:ascii="Arial" w:hAnsi="Arial" w:cs="Arial"/>
          <w:sz w:val="22"/>
          <w:szCs w:val="22"/>
        </w:rPr>
        <w:t xml:space="preserve">   </w:t>
      </w:r>
      <w:r w:rsidRPr="00B86B66">
        <w:rPr>
          <w:rFonts w:ascii="Arial" w:hAnsi="Arial" w:cs="Arial"/>
          <w:sz w:val="22"/>
          <w:szCs w:val="22"/>
          <w:lang w:val="cy-GB"/>
        </w:rPr>
        <w:t>Lle bo’n berthnasol, gellir cynnig atebion ac argymhellion amgen.</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lang w:val="cy-GB"/>
        </w:rPr>
        <w:t xml:space="preserve">Canllawiau penodol i'r asesiad hwn: </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10"/>
        </w:numPr>
        <w:jc w:val="both"/>
        <w:rPr>
          <w:rFonts w:ascii="Arial" w:hAnsi="Arial" w:cs="Arial"/>
          <w:b/>
          <w:sz w:val="22"/>
          <w:szCs w:val="22"/>
        </w:rPr>
      </w:pPr>
      <w:r w:rsidRPr="00B86B66">
        <w:rPr>
          <w:rFonts w:ascii="Arial" w:hAnsi="Arial" w:cs="Arial"/>
          <w:b/>
          <w:sz w:val="22"/>
          <w:szCs w:val="22"/>
          <w:lang w:val="cy-GB"/>
        </w:rPr>
        <w:t>Sgiliau Ymarferol</w:t>
      </w:r>
    </w:p>
    <w:p w:rsidR="00B86B66" w:rsidRPr="00B86B66" w:rsidRDefault="00B86B66" w:rsidP="00B86B66">
      <w:pPr>
        <w:jc w:val="both"/>
        <w:rPr>
          <w:rFonts w:ascii="Arial" w:hAnsi="Arial" w:cs="Arial"/>
          <w:sz w:val="22"/>
          <w:szCs w:val="22"/>
        </w:rPr>
      </w:pPr>
      <w:r w:rsidRPr="00B86B66">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B86B66">
        <w:rPr>
          <w:rFonts w:ascii="Arial" w:hAnsi="Arial" w:cs="Arial"/>
          <w:sz w:val="22"/>
          <w:szCs w:val="22"/>
        </w:rPr>
        <w:t xml:space="preserve"> </w:t>
      </w:r>
      <w:r w:rsidRPr="00B86B66">
        <w:rPr>
          <w:rFonts w:ascii="Arial" w:hAnsi="Arial" w:cs="Arial"/>
          <w:sz w:val="22"/>
          <w:szCs w:val="22"/>
          <w:lang w:val="cy-GB"/>
        </w:rPr>
        <w:t xml:space="preserve">Dylech allu dangos sut y mae’r cysyniadau a’r syniadau sy’n gysylltiedig â’r pwnc yn berthnasol i sefyllfaoedd yn y byd go iawn a/neu </w:t>
      </w:r>
      <w:r w:rsidRPr="00B86B66">
        <w:rPr>
          <w:rFonts w:ascii="Arial" w:hAnsi="Arial" w:cs="Arial"/>
          <w:sz w:val="22"/>
          <w:szCs w:val="22"/>
          <w:lang w:val="cy-GB"/>
        </w:rPr>
        <w:lastRenderedPageBreak/>
        <w:t>mewn cyd-destun penodol.</w:t>
      </w:r>
      <w:r w:rsidRPr="00B86B66">
        <w:rPr>
          <w:rFonts w:ascii="Arial" w:hAnsi="Arial" w:cs="Arial"/>
          <w:sz w:val="22"/>
          <w:szCs w:val="22"/>
        </w:rPr>
        <w:t xml:space="preserve">  </w:t>
      </w:r>
      <w:r w:rsidRPr="00B86B66">
        <w:rPr>
          <w:rFonts w:ascii="Arial" w:hAnsi="Arial" w:cs="Arial"/>
          <w:sz w:val="22"/>
          <w:szCs w:val="22"/>
          <w:lang w:val="cy-GB"/>
        </w:rPr>
        <w:t>Sut maent yn gweithio’n ymarferol?</w:t>
      </w:r>
      <w:r w:rsidRPr="00B86B66">
        <w:rPr>
          <w:rFonts w:ascii="Arial" w:hAnsi="Arial" w:cs="Arial"/>
          <w:sz w:val="22"/>
          <w:szCs w:val="22"/>
        </w:rPr>
        <w:t xml:space="preserve">  </w:t>
      </w:r>
      <w:r w:rsidRPr="00B86B66">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Pr="00B86B66">
        <w:rPr>
          <w:rFonts w:ascii="Arial" w:hAnsi="Arial" w:cs="Arial"/>
          <w:sz w:val="22"/>
          <w:szCs w:val="22"/>
        </w:rPr>
        <w:t xml:space="preserve">  </w:t>
      </w:r>
      <w:r w:rsidRPr="00B86B66">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B86B66">
        <w:rPr>
          <w:rFonts w:ascii="Arial" w:hAnsi="Arial" w:cs="Arial"/>
          <w:sz w:val="22"/>
          <w:szCs w:val="22"/>
        </w:rPr>
        <w:t xml:space="preserve">  </w:t>
      </w:r>
      <w:r w:rsidRPr="00B86B66">
        <w:rPr>
          <w:rFonts w:ascii="Arial" w:hAnsi="Arial" w:cs="Arial"/>
          <w:sz w:val="22"/>
          <w:szCs w:val="22"/>
          <w:lang w:val="cy-GB"/>
        </w:rPr>
        <w:t>Dylech ddangos ymwybyddiaeth o gyfyngiadau cysyniadau a theorïau wrth eu cymhwyso mewn cyd-destunau penodol.</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lang w:val="cy-GB"/>
        </w:rPr>
        <w:t xml:space="preserve">Canllawiau penodol i'r asesiad hwn: </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DA00EC">
      <w:pPr>
        <w:numPr>
          <w:ilvl w:val="0"/>
          <w:numId w:val="10"/>
        </w:numPr>
        <w:jc w:val="both"/>
        <w:rPr>
          <w:rFonts w:ascii="Arial" w:hAnsi="Arial" w:cs="Arial"/>
          <w:b/>
          <w:sz w:val="22"/>
          <w:szCs w:val="22"/>
        </w:rPr>
      </w:pPr>
      <w:r w:rsidRPr="00B86B66">
        <w:rPr>
          <w:rFonts w:ascii="Arial" w:hAnsi="Arial" w:cs="Arial"/>
          <w:b/>
          <w:sz w:val="22"/>
          <w:szCs w:val="22"/>
          <w:lang w:val="cy-GB"/>
        </w:rPr>
        <w:t>Sgiliau Trosglwyddadwy ar gyfer Bywyd ac Arfer Proffesiynol</w:t>
      </w:r>
      <w:r w:rsidRPr="00B86B66">
        <w:rPr>
          <w:rFonts w:ascii="Arial" w:hAnsi="Arial" w:cs="Arial"/>
          <w:b/>
          <w:sz w:val="22"/>
          <w:szCs w:val="22"/>
        </w:rPr>
        <w:t xml:space="preserve"> </w:t>
      </w:r>
    </w:p>
    <w:p w:rsidR="00B86B66" w:rsidRPr="00B86B66" w:rsidRDefault="00B86B66" w:rsidP="00B86B66">
      <w:pPr>
        <w:jc w:val="both"/>
        <w:rPr>
          <w:rFonts w:ascii="Arial" w:hAnsi="Arial" w:cs="Arial"/>
          <w:sz w:val="22"/>
          <w:szCs w:val="22"/>
        </w:rPr>
      </w:pPr>
      <w:r w:rsidRPr="00B86B66">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B86B66">
        <w:rPr>
          <w:rFonts w:ascii="Arial" w:hAnsi="Arial" w:cs="Arial"/>
          <w:sz w:val="22"/>
          <w:szCs w:val="22"/>
        </w:rPr>
        <w:t xml:space="preserve">  </w:t>
      </w:r>
      <w:r w:rsidRPr="00B86B66">
        <w:rPr>
          <w:rFonts w:ascii="Arial" w:hAnsi="Arial" w:cs="Arial"/>
          <w:sz w:val="22"/>
          <w:szCs w:val="22"/>
          <w:lang w:val="cy-GB"/>
        </w:rPr>
        <w:t xml:space="preserve">Mae hyn yn cynnwys dangos: </w:t>
      </w:r>
      <w:r w:rsidRPr="00B86B66">
        <w:rPr>
          <w:rFonts w:ascii="Arial" w:hAnsi="Arial" w:cs="Arial"/>
          <w:sz w:val="22"/>
          <w:szCs w:val="22"/>
        </w:rPr>
        <w:t xml:space="preserve"> </w:t>
      </w:r>
      <w:r w:rsidRPr="00B86B66">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B86B66">
        <w:rPr>
          <w:rFonts w:ascii="Arial" w:hAnsi="Arial" w:cs="Arial"/>
          <w:sz w:val="22"/>
          <w:szCs w:val="22"/>
        </w:rPr>
        <w:t xml:space="preserve"> </w:t>
      </w:r>
      <w:r w:rsidRPr="00B86B66">
        <w:rPr>
          <w:rFonts w:ascii="Arial" w:hAnsi="Arial" w:cs="Arial"/>
          <w:sz w:val="22"/>
          <w:szCs w:val="22"/>
          <w:lang w:val="cy-GB"/>
        </w:rPr>
        <w:t>Dylai’r gwaith fod yn gydlynol ac wedi’i strwythuro’n dda o ran ei gyflwyniad a’i drefn.</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lang w:val="cy-GB"/>
        </w:rPr>
        <w:t xml:space="preserve">Canllawiau penodol i'r asesiad hwn: </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rPr>
          <w:rFonts w:ascii="Arial" w:hAnsi="Arial" w:cs="Arial"/>
          <w:sz w:val="22"/>
          <w:szCs w:val="22"/>
        </w:rPr>
      </w:pPr>
      <w:r w:rsidRPr="00B86B66">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86B66" w:rsidRPr="00B86B66" w:rsidTr="00B86B66">
        <w:trPr>
          <w:jc w:val="center"/>
        </w:trPr>
        <w:tc>
          <w:tcPr>
            <w:tcW w:w="10670" w:type="dxa"/>
            <w:shd w:val="clear" w:color="auto" w:fill="BFBFBF"/>
          </w:tcPr>
          <w:p w:rsidR="00B86B66" w:rsidRPr="00B86B66" w:rsidRDefault="00B86B66" w:rsidP="00B86B66">
            <w:pPr>
              <w:rPr>
                <w:rFonts w:ascii="Arial" w:hAnsi="Arial" w:cs="Arial"/>
                <w:sz w:val="20"/>
                <w:szCs w:val="20"/>
              </w:rPr>
            </w:pPr>
            <w:r w:rsidRPr="00B86B66">
              <w:rPr>
                <w:rFonts w:ascii="Arial" w:hAnsi="Arial" w:cs="Arial"/>
                <w:sz w:val="32"/>
                <w:szCs w:val="32"/>
              </w:rPr>
              <w:lastRenderedPageBreak/>
              <w:br w:type="page"/>
            </w:r>
            <w:r w:rsidRPr="00B86B66">
              <w:rPr>
                <w:rFonts w:ascii="Arial" w:hAnsi="Arial" w:cs="Arial"/>
                <w:b/>
                <w:caps/>
                <w:sz w:val="40"/>
                <w:szCs w:val="20"/>
              </w:rPr>
              <w:t xml:space="preserve">     </w:t>
            </w:r>
            <w:r w:rsidRPr="00B86B66">
              <w:rPr>
                <w:rFonts w:ascii="Arial" w:hAnsi="Arial" w:cs="Arial"/>
                <w:b/>
                <w:caps/>
                <w:sz w:val="40"/>
                <w:szCs w:val="20"/>
                <w:lang w:val="cy-GB"/>
              </w:rPr>
              <w:t>FFURFLEN ADBORTH MYFYRWYR</w:t>
            </w:r>
          </w:p>
        </w:tc>
      </w:tr>
    </w:tbl>
    <w:p w:rsidR="00B86B66" w:rsidRPr="00B86B66" w:rsidRDefault="00B86B66" w:rsidP="00B86B66">
      <w:pPr>
        <w:rPr>
          <w:rFonts w:ascii="Arial" w:hAnsi="Arial" w:cs="Arial"/>
          <w:sz w:val="20"/>
          <w:szCs w:val="20"/>
        </w:rPr>
      </w:pPr>
    </w:p>
    <w:p w:rsidR="00B86B66" w:rsidRPr="00B86B66" w:rsidRDefault="00B86B66" w:rsidP="00B86B66">
      <w:pPr>
        <w:jc w:val="both"/>
        <w:rPr>
          <w:rFonts w:ascii="Arial" w:hAnsi="Arial" w:cs="Arial"/>
          <w:sz w:val="20"/>
          <w:szCs w:val="20"/>
          <w:lang w:eastAsia="en-US"/>
        </w:rPr>
      </w:pPr>
      <w:r w:rsidRPr="00B86B66">
        <w:rPr>
          <w:rFonts w:ascii="Arial" w:hAnsi="Arial" w:cs="Arial"/>
          <w:sz w:val="20"/>
          <w:szCs w:val="20"/>
          <w:lang w:val="cy-GB" w:eastAsia="en-US"/>
        </w:rPr>
        <w:t xml:space="preserve">Noda’r adran hon y </w:t>
      </w:r>
      <w:r w:rsidRPr="00B86B66">
        <w:rPr>
          <w:rFonts w:ascii="Arial" w:hAnsi="Arial" w:cs="Arial"/>
          <w:i/>
          <w:sz w:val="20"/>
          <w:szCs w:val="20"/>
          <w:lang w:val="cy-GB" w:eastAsia="en-US"/>
        </w:rPr>
        <w:t>graddau</w:t>
      </w:r>
      <w:r w:rsidRPr="00B86B66">
        <w:rPr>
          <w:rFonts w:ascii="Arial" w:hAnsi="Arial" w:cs="Arial"/>
          <w:sz w:val="20"/>
          <w:szCs w:val="20"/>
          <w:lang w:val="cy-GB" w:eastAsia="en-US"/>
        </w:rPr>
        <w:t xml:space="preserve"> y mae’r meini prawf asesu yn cael eu harddangos gennych chi, sydd yn ei dro’n pennu’ch marc.</w:t>
      </w:r>
      <w:r w:rsidRPr="00B86B66">
        <w:rPr>
          <w:rFonts w:ascii="Arial" w:hAnsi="Arial" w:cs="Arial"/>
          <w:sz w:val="20"/>
          <w:szCs w:val="20"/>
          <w:lang w:eastAsia="en-US"/>
        </w:rPr>
        <w:t xml:space="preserve"> </w:t>
      </w:r>
      <w:r w:rsidRPr="00B86B66">
        <w:rPr>
          <w:rFonts w:ascii="Arial" w:hAnsi="Arial" w:cs="Arial"/>
          <w:sz w:val="20"/>
          <w:szCs w:val="20"/>
          <w:lang w:val="cy-GB" w:eastAsia="en-US"/>
        </w:rPr>
        <w:t xml:space="preserve">Dangosir y marciau sydd ar gael ar gyfer pob categori sgiliau. </w:t>
      </w:r>
      <w:r w:rsidRPr="00B86B66">
        <w:rPr>
          <w:rFonts w:ascii="Arial" w:hAnsi="Arial" w:cs="Arial"/>
          <w:sz w:val="20"/>
          <w:szCs w:val="20"/>
          <w:lang w:eastAsia="en-US"/>
        </w:rPr>
        <w:t xml:space="preserve"> </w:t>
      </w:r>
      <w:r w:rsidRPr="00B86B66">
        <w:rPr>
          <w:rFonts w:ascii="Arial" w:hAnsi="Arial"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p w:rsidR="00B86B66" w:rsidRPr="00B86B66" w:rsidRDefault="00B86B66" w:rsidP="00B86B66">
      <w:pPr>
        <w:rPr>
          <w:rFonts w:ascii="Arial" w:hAnsi="Arial" w:cs="Arial"/>
          <w:b/>
          <w:sz w:val="22"/>
          <w:szCs w:val="22"/>
        </w:rPr>
        <w:sectPr w:rsidR="00B86B66" w:rsidRPr="00B86B66" w:rsidSect="00B86B66">
          <w:headerReference w:type="even" r:id="rId13"/>
          <w:headerReference w:type="default" r:id="rId14"/>
          <w:footerReference w:type="even" r:id="rId15"/>
          <w:footerReference w:type="default" r:id="rId16"/>
          <w:headerReference w:type="first" r:id="rId17"/>
          <w:footerReference w:type="first" r:id="rId18"/>
          <w:pgSz w:w="11894" w:h="16834"/>
          <w:pgMar w:top="720" w:right="720" w:bottom="720" w:left="720" w:header="706" w:footer="454" w:gutter="0"/>
          <w:paperSrc w:first="1" w:other="1"/>
          <w:cols w:space="720"/>
          <w:docGrid w:linePitch="272"/>
        </w:sectPr>
      </w:pPr>
    </w:p>
    <w:p w:rsidR="00B86B66" w:rsidRPr="00B86B66" w:rsidRDefault="00B86B66" w:rsidP="00B86B6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86B66" w:rsidRPr="00B86B66" w:rsidTr="00B86B6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86B66" w:rsidRPr="00B86B66" w:rsidRDefault="00B86B66" w:rsidP="00B86B66">
            <w:pPr>
              <w:rPr>
                <w:rFonts w:ascii="Arial" w:hAnsi="Arial" w:cs="Arial"/>
                <w:b/>
                <w:sz w:val="22"/>
                <w:szCs w:val="20"/>
              </w:rPr>
            </w:pPr>
            <w:r w:rsidRPr="00B86B66">
              <w:rPr>
                <w:rFonts w:ascii="Arial" w:hAnsi="Arial" w:cs="Arial"/>
                <w:b/>
                <w:sz w:val="22"/>
                <w:szCs w:val="16"/>
                <w:lang w:val="cy-GB"/>
              </w:rPr>
              <w:t>Meini Prawf Asesu Generig</w:t>
            </w:r>
            <w:r w:rsidRPr="00B86B66">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B86B66" w:rsidRPr="00B86B66" w:rsidRDefault="00B86B66" w:rsidP="00B86B66">
            <w:pPr>
              <w:ind w:left="34" w:right="113"/>
              <w:jc w:val="center"/>
              <w:rPr>
                <w:rFonts w:ascii="Arial" w:hAnsi="Arial" w:cs="Arial"/>
                <w:b/>
                <w:sz w:val="18"/>
                <w:szCs w:val="18"/>
              </w:rPr>
            </w:pPr>
            <w:r w:rsidRPr="00B86B66">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86B66" w:rsidRPr="00B86B66" w:rsidRDefault="00B86B66" w:rsidP="00B86B66">
            <w:pPr>
              <w:ind w:left="113" w:right="113"/>
              <w:jc w:val="center"/>
              <w:rPr>
                <w:rFonts w:ascii="Arial" w:hAnsi="Arial" w:cs="Arial"/>
                <w:b/>
                <w:sz w:val="18"/>
                <w:szCs w:val="18"/>
              </w:rPr>
            </w:pPr>
            <w:r w:rsidRPr="00B86B66">
              <w:rPr>
                <w:rFonts w:ascii="Arial" w:hAnsi="Arial" w:cs="Arial"/>
                <w:b/>
                <w:sz w:val="18"/>
                <w:szCs w:val="18"/>
                <w:lang w:val="cy-GB"/>
              </w:rPr>
              <w:t xml:space="preserve">Marciau a ddyfarnwyd </w:t>
            </w:r>
          </w:p>
        </w:tc>
      </w:tr>
      <w:tr w:rsidR="00B86B66" w:rsidRPr="00B86B66" w:rsidTr="00B86B66">
        <w:trPr>
          <w:trHeight w:val="450"/>
        </w:trPr>
        <w:tc>
          <w:tcPr>
            <w:tcW w:w="4169" w:type="pct"/>
            <w:tcBorders>
              <w:top w:val="single" w:sz="4" w:space="0" w:color="auto"/>
              <w:left w:val="single" w:sz="4" w:space="0" w:color="auto"/>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1. </w:t>
            </w:r>
            <w:r w:rsidRPr="00B86B66">
              <w:rPr>
                <w:rFonts w:ascii="Arial" w:hAnsi="Arial" w:cs="Arial"/>
                <w:b/>
                <w:sz w:val="20"/>
                <w:szCs w:val="20"/>
                <w:lang w:val="cy-GB"/>
              </w:rPr>
              <w:t>Sgiliau Ymgysylltu â Llenyddiaeth</w:t>
            </w:r>
          </w:p>
          <w:p w:rsidR="00B86B66" w:rsidRPr="00B86B66" w:rsidRDefault="00B86B66" w:rsidP="00B86B66">
            <w:pPr>
              <w:spacing w:after="120"/>
              <w:rPr>
                <w:rFonts w:ascii="Arial" w:hAnsi="Arial" w:cs="Arial"/>
                <w:sz w:val="14"/>
                <w:szCs w:val="14"/>
              </w:rPr>
            </w:pPr>
            <w:r w:rsidRPr="00B86B6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right w:val="single" w:sz="4" w:space="0" w:color="auto"/>
            </w:tcBorders>
          </w:tcPr>
          <w:p w:rsidR="00B86B66" w:rsidRPr="00B86B66" w:rsidRDefault="00B86B66" w:rsidP="00B86B66">
            <w:pPr>
              <w:rPr>
                <w:rFonts w:ascii="Arial" w:hAnsi="Arial" w:cs="Arial"/>
                <w:sz w:val="22"/>
                <w:szCs w:val="22"/>
                <w:lang w:val="cy-GB" w:eastAsia="en-US"/>
              </w:rPr>
            </w:pPr>
            <w:r w:rsidRPr="00B86B66">
              <w:rPr>
                <w:rFonts w:ascii="Arial" w:hAnsi="Arial" w:cs="Arial"/>
                <w:sz w:val="22"/>
                <w:szCs w:val="22"/>
                <w:lang w:val="cy-GB" w:eastAsia="en-US"/>
              </w:rPr>
              <w:t>Ymchwil; cyfeirnodi, rhestr gyfeiriadau.</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86B66" w:rsidRPr="00B86B66" w:rsidRDefault="00B86B66" w:rsidP="00B86B66">
            <w:pPr>
              <w:jc w:val="center"/>
              <w:rPr>
                <w:rFonts w:ascii="Arial" w:hAnsi="Arial" w:cs="Arial"/>
                <w:sz w:val="22"/>
                <w:szCs w:val="22"/>
              </w:rPr>
            </w:pPr>
            <w:r w:rsidRPr="00B86B66">
              <w:rPr>
                <w:rFonts w:ascii="Arial" w:hAnsi="Arial" w:cs="Arial"/>
                <w:sz w:val="22"/>
                <w:szCs w:val="22"/>
              </w:rPr>
              <w:t>10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tcBorders>
              <w:left w:val="single" w:sz="4" w:space="0" w:color="auto"/>
              <w:bottom w:val="single" w:sz="4" w:space="0" w:color="auto"/>
              <w:right w:val="single" w:sz="4" w:space="0" w:color="auto"/>
            </w:tcBorders>
          </w:tcPr>
          <w:p w:rsidR="00B86B66" w:rsidRPr="00B86B66" w:rsidRDefault="00B86B66" w:rsidP="00B86B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right w:val="single" w:sz="4" w:space="0" w:color="auto"/>
            </w:tcBorders>
            <w:shd w:val="clear" w:color="auto" w:fill="D9D9D9"/>
          </w:tcPr>
          <w:p w:rsidR="00B86B66" w:rsidRPr="00B86B66" w:rsidRDefault="00B86B66" w:rsidP="00B86B66">
            <w:pPr>
              <w:rPr>
                <w:rFonts w:ascii="Arial" w:hAnsi="Arial" w:cs="Arial"/>
                <w:b/>
                <w:sz w:val="20"/>
                <w:szCs w:val="20"/>
              </w:rPr>
            </w:pPr>
            <w:r w:rsidRPr="00B86B66">
              <w:rPr>
                <w:rFonts w:ascii="Arial" w:hAnsi="Arial" w:cs="Arial"/>
                <w:b/>
                <w:sz w:val="20"/>
                <w:szCs w:val="16"/>
              </w:rPr>
              <w:t xml:space="preserve">2. </w:t>
            </w:r>
            <w:r w:rsidRPr="00B86B66">
              <w:rPr>
                <w:rFonts w:ascii="Arial" w:hAnsi="Arial" w:cs="Arial"/>
                <w:b/>
                <w:sz w:val="20"/>
                <w:szCs w:val="20"/>
                <w:lang w:val="cy-GB"/>
              </w:rPr>
              <w:t>Sgiliau Gwybodaeth a Dealltwriaeth</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right w:val="single" w:sz="4" w:space="0" w:color="auto"/>
            </w:tcBorders>
          </w:tcPr>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12121"/>
                <w:sz w:val="22"/>
                <w:szCs w:val="22"/>
                <w:lang w:val="cy-GB"/>
              </w:rPr>
            </w:pPr>
            <w:r w:rsidRPr="00B86B66">
              <w:rPr>
                <w:rFonts w:ascii="Arial" w:hAnsi="Arial" w:cs="Arial"/>
                <w:color w:val="212121"/>
                <w:sz w:val="22"/>
                <w:szCs w:val="22"/>
                <w:lang w:val="cy-GB"/>
              </w:rPr>
              <w:t>Elfen 3</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0"/>
                <w:szCs w:val="20"/>
              </w:rPr>
            </w:pPr>
            <w:r w:rsidRPr="00B86B66">
              <w:rPr>
                <w:rFonts w:ascii="Arial" w:hAnsi="Arial" w:cs="Arial"/>
                <w:color w:val="212121"/>
                <w:sz w:val="22"/>
                <w:szCs w:val="22"/>
                <w:lang w:val="cy-GB"/>
              </w:rPr>
              <w:t xml:space="preserve">Dyfeisiwch </w:t>
            </w:r>
            <w:r w:rsidRPr="00B86B66">
              <w:rPr>
                <w:rFonts w:ascii="Arial" w:hAnsi="Arial" w:cs="Arial"/>
                <w:b/>
                <w:color w:val="212121"/>
                <w:sz w:val="22"/>
                <w:szCs w:val="22"/>
                <w:lang w:val="cy-GB"/>
              </w:rPr>
              <w:t>archwiliad amgylcheddol</w:t>
            </w:r>
            <w:r w:rsidRPr="00B86B66">
              <w:rPr>
                <w:rFonts w:ascii="Arial" w:hAnsi="Arial" w:cs="Arial"/>
                <w:color w:val="212121"/>
                <w:sz w:val="22"/>
                <w:szCs w:val="22"/>
                <w:lang w:val="cy-GB"/>
              </w:rPr>
              <w:t xml:space="preserve"> defnyddiol a manwl ar gyfer y profiad. </w:t>
            </w:r>
            <w:r w:rsidRPr="00B86B66">
              <w:rPr>
                <w:rFonts w:ascii="Arial" w:hAnsi="Arial" w:cs="Arial"/>
                <w:b/>
                <w:color w:val="212121"/>
                <w:sz w:val="22"/>
                <w:szCs w:val="22"/>
                <w:lang w:val="cy-GB"/>
              </w:rPr>
              <w:t>(tua 300 o eiriau)</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86B66" w:rsidRPr="00B86B66" w:rsidRDefault="00B86B66" w:rsidP="00B86B66">
            <w:pPr>
              <w:jc w:val="center"/>
              <w:rPr>
                <w:rFonts w:ascii="Arial" w:hAnsi="Arial" w:cs="Arial"/>
                <w:sz w:val="22"/>
                <w:szCs w:val="22"/>
              </w:rPr>
            </w:pPr>
            <w:r w:rsidRPr="00B86B66">
              <w:rPr>
                <w:rFonts w:ascii="Arial" w:hAnsi="Arial" w:cs="Arial"/>
                <w:sz w:val="22"/>
                <w:szCs w:val="22"/>
              </w:rPr>
              <w:t>10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tcBorders>
              <w:left w:val="single" w:sz="4" w:space="0" w:color="auto"/>
              <w:bottom w:val="single" w:sz="4" w:space="0" w:color="auto"/>
              <w:right w:val="single" w:sz="4" w:space="0" w:color="auto"/>
            </w:tcBorders>
          </w:tcPr>
          <w:p w:rsidR="00B86B66" w:rsidRPr="00B86B66" w:rsidRDefault="00B86B66" w:rsidP="00B86B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3. </w:t>
            </w:r>
            <w:r w:rsidRPr="00B86B66">
              <w:rPr>
                <w:rFonts w:ascii="Arial" w:hAnsi="Arial" w:cs="Arial"/>
                <w:b/>
                <w:sz w:val="20"/>
                <w:szCs w:val="20"/>
                <w:lang w:val="cy-GB"/>
              </w:rPr>
              <w:t>Sgiliau Gwybyddol a Deallusol</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right w:val="single" w:sz="4" w:space="0" w:color="auto"/>
            </w:tcBorders>
          </w:tcPr>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12121"/>
                <w:sz w:val="22"/>
                <w:szCs w:val="22"/>
                <w:lang w:val="cy-GB"/>
              </w:rPr>
            </w:pPr>
            <w:r w:rsidRPr="00B86B66">
              <w:rPr>
                <w:rFonts w:ascii="Arial" w:hAnsi="Arial" w:cs="Arial"/>
                <w:color w:val="212121"/>
                <w:sz w:val="22"/>
                <w:szCs w:val="22"/>
                <w:lang w:val="cy-GB"/>
              </w:rPr>
              <w:t>Elfen 4</w:t>
            </w:r>
          </w:p>
          <w:p w:rsidR="00B86B66" w:rsidRPr="00B86B66" w:rsidRDefault="00B86B66" w:rsidP="00B86B66">
            <w:pPr>
              <w:spacing w:line="360" w:lineRule="auto"/>
              <w:rPr>
                <w:rFonts w:ascii="Arial" w:eastAsia="Calibri" w:hAnsi="Arial" w:cs="Arial"/>
                <w:b/>
                <w:sz w:val="22"/>
                <w:szCs w:val="22"/>
                <w:lang w:val="cy-GB" w:eastAsia="en-US"/>
              </w:rPr>
            </w:pPr>
            <w:r w:rsidRPr="00B86B66">
              <w:rPr>
                <w:rFonts w:ascii="Arial" w:hAnsi="Arial" w:cs="Arial"/>
                <w:color w:val="212121"/>
                <w:sz w:val="22"/>
                <w:szCs w:val="22"/>
                <w:lang w:val="cy-GB"/>
              </w:rPr>
              <w:t xml:space="preserve">Sefydlwch yr adnoddau a chymerwch ffotograffau. Rhowch gynnig ar y profiad. </w:t>
            </w:r>
            <w:r w:rsidRPr="00B86B66">
              <w:rPr>
                <w:rFonts w:ascii="Arial" w:eastAsia="Calibri" w:hAnsi="Arial" w:cs="Arial"/>
                <w:sz w:val="22"/>
                <w:szCs w:val="22"/>
                <w:lang w:val="cy-GB" w:eastAsia="en-US"/>
              </w:rPr>
              <w:t xml:space="preserve">Ysgrifennwch ddarn o waith academaidd gan ddefnyddio llenyddiaeth ddamcaniaethol ac ymchwil i esbonio a gwerthuso’r profiad. Canolbwyntiwch ar rôl yr oedolyn, yr amgylchedd a deddfwriaeth a pholisi sy'n gysylltiedig â materion megis lles, iechyd a diogelwch ac Addysg ar gyfer Datblygu Cynaliadwy a Dinasyddiaeth Fyd-eang. </w:t>
            </w:r>
            <w:r w:rsidRPr="00B86B66">
              <w:rPr>
                <w:rFonts w:ascii="Arial" w:hAnsi="Arial" w:cs="Arial"/>
                <w:color w:val="212121"/>
                <w:sz w:val="22"/>
                <w:szCs w:val="22"/>
                <w:lang w:val="cy-GB"/>
              </w:rPr>
              <w:t xml:space="preserve">Ystyriwch gwelliannau posibl i'r profiad yn y dyfodol. Bydd angen cynnwys cyfeirnodi er mwyn cefnogi eich trafodaeth yn yr adran hon. </w:t>
            </w:r>
            <w:r w:rsidRPr="00B86B66">
              <w:rPr>
                <w:rFonts w:ascii="Arial" w:eastAsia="Calibri" w:hAnsi="Arial" w:cs="Arial"/>
                <w:b/>
                <w:sz w:val="22"/>
                <w:szCs w:val="22"/>
                <w:lang w:val="cy-GB" w:eastAsia="en-US"/>
              </w:rPr>
              <w:t xml:space="preserve"> (2000 o eiriau)</w:t>
            </w:r>
          </w:p>
        </w:tc>
        <w:tc>
          <w:tcPr>
            <w:tcW w:w="416" w:type="pct"/>
            <w:tcBorders>
              <w:top w:val="single" w:sz="4" w:space="0" w:color="auto"/>
              <w:left w:val="single" w:sz="4" w:space="0" w:color="auto"/>
              <w:right w:val="single" w:sz="4" w:space="0" w:color="auto"/>
            </w:tcBorders>
          </w:tcPr>
          <w:p w:rsidR="00B86B66" w:rsidRPr="00B86B66" w:rsidRDefault="00B86B66" w:rsidP="00B86B66">
            <w:pPr>
              <w:jc w:val="center"/>
              <w:rPr>
                <w:rFonts w:ascii="Arial" w:hAnsi="Arial" w:cs="Arial"/>
                <w:sz w:val="22"/>
                <w:szCs w:val="22"/>
              </w:rPr>
            </w:pPr>
            <w:r w:rsidRPr="00B86B66">
              <w:rPr>
                <w:rFonts w:ascii="Arial" w:hAnsi="Arial" w:cs="Arial"/>
                <w:sz w:val="22"/>
                <w:szCs w:val="22"/>
              </w:rPr>
              <w:t>30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tcBorders>
              <w:left w:val="single" w:sz="4" w:space="0" w:color="auto"/>
              <w:bottom w:val="single" w:sz="4" w:space="0" w:color="auto"/>
              <w:right w:val="single" w:sz="4" w:space="0" w:color="auto"/>
            </w:tcBorders>
          </w:tcPr>
          <w:p w:rsidR="00B86B66" w:rsidRPr="00B86B66" w:rsidRDefault="00B86B66" w:rsidP="00B86B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4. </w:t>
            </w:r>
            <w:r w:rsidRPr="00B86B66">
              <w:rPr>
                <w:rFonts w:ascii="Arial" w:hAnsi="Arial" w:cs="Arial"/>
                <w:b/>
                <w:sz w:val="20"/>
                <w:szCs w:val="20"/>
                <w:lang w:val="cy-GB"/>
              </w:rPr>
              <w:t xml:space="preserve">Sgiliau Cymhwyso Ymarferol </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val="restart"/>
            <w:tcBorders>
              <w:top w:val="single" w:sz="4" w:space="0" w:color="auto"/>
              <w:left w:val="single" w:sz="4" w:space="0" w:color="auto"/>
              <w:right w:val="single" w:sz="4" w:space="0" w:color="auto"/>
            </w:tcBorders>
          </w:tcPr>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hAnsi="Arial" w:cs="Arial"/>
                <w:color w:val="212121"/>
                <w:sz w:val="22"/>
                <w:szCs w:val="22"/>
                <w:lang w:val="cy-GB"/>
              </w:rPr>
            </w:pPr>
            <w:r w:rsidRPr="00B86B66">
              <w:rPr>
                <w:rFonts w:ascii="Arial" w:hAnsi="Arial" w:cs="Arial"/>
                <w:color w:val="212121"/>
                <w:sz w:val="22"/>
                <w:szCs w:val="22"/>
                <w:lang w:val="cy-GB"/>
              </w:rPr>
              <w:t>Elfen 1</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2"/>
                <w:szCs w:val="22"/>
              </w:rPr>
            </w:pPr>
            <w:r w:rsidRPr="00B86B66">
              <w:rPr>
                <w:rFonts w:ascii="Arial" w:hAnsi="Arial" w:cs="Arial"/>
                <w:color w:val="212121"/>
                <w:sz w:val="22"/>
                <w:szCs w:val="22"/>
                <w:lang w:val="cy-GB"/>
              </w:rPr>
              <w:t xml:space="preserve">Dyluniwch ac ysgrifennwch gynllun ar gyfer un profiad y mae plant ifanc dan saith mlwydd oed yn medru penderfynu ymgymryd gyda fel rhan o'u darpariaeth gofal blynyddoedd cynnar. Dylech nodi oedran dewisol y grŵp, nifer y plant, y math o ddarpariaeth ac unrhyw wybodaeth berthnasol arall yn y cynllun. Rhaid i’r profiad ddigwydd mewn gofod awyr agored neu ofod naturiol. Dylech gynnwys cynllun, rhestr o'r adnoddau sydd eu hangen, gwybodaeth am y meysydd dysgu a datblygiad cyfannol y gall y profiad cefnogi, yn ogystal ag unrhyw gysylltiadau cwricwlaidd neu ddatblygiad sgiliau eraill sy'n briodol. </w:t>
            </w:r>
            <w:r w:rsidRPr="00B86B66">
              <w:rPr>
                <w:rFonts w:ascii="Arial" w:hAnsi="Arial" w:cs="Arial"/>
                <w:b/>
                <w:color w:val="212121"/>
                <w:sz w:val="22"/>
                <w:szCs w:val="22"/>
                <w:lang w:val="cy-GB"/>
              </w:rPr>
              <w:t>(tua 700-1000 o eiriau)</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86B66" w:rsidRPr="00B86B66" w:rsidRDefault="00B86B66" w:rsidP="00B86B66">
            <w:pPr>
              <w:jc w:val="center"/>
              <w:rPr>
                <w:rFonts w:ascii="Arial" w:hAnsi="Arial" w:cs="Arial"/>
                <w:sz w:val="22"/>
                <w:szCs w:val="22"/>
              </w:rPr>
            </w:pPr>
            <w:r w:rsidRPr="00B86B66">
              <w:rPr>
                <w:rFonts w:ascii="Arial" w:hAnsi="Arial" w:cs="Arial"/>
                <w:sz w:val="22"/>
                <w:szCs w:val="22"/>
              </w:rPr>
              <w:t>30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tcBorders>
              <w:left w:val="single" w:sz="4" w:space="0" w:color="auto"/>
              <w:bottom w:val="single" w:sz="4" w:space="0" w:color="auto"/>
              <w:right w:val="single" w:sz="4" w:space="0" w:color="auto"/>
            </w:tcBorders>
          </w:tcPr>
          <w:p w:rsidR="00B86B66" w:rsidRPr="00B86B66" w:rsidRDefault="00B86B66" w:rsidP="00B86B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5. </w:t>
            </w:r>
            <w:r w:rsidRPr="00B86B66">
              <w:rPr>
                <w:rFonts w:ascii="Arial" w:hAnsi="Arial" w:cs="Arial"/>
                <w:b/>
                <w:sz w:val="20"/>
                <w:szCs w:val="20"/>
                <w:lang w:val="cy-GB"/>
              </w:rPr>
              <w:t>Sgiliau Trosglwyddadwy ar gyfer Bywyd ac Arfer Proffesiynol</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val="restart"/>
            <w:tcBorders>
              <w:top w:val="single" w:sz="4" w:space="0" w:color="auto"/>
              <w:left w:val="single" w:sz="4" w:space="0" w:color="auto"/>
              <w:right w:val="single" w:sz="4" w:space="0" w:color="auto"/>
            </w:tcBorders>
          </w:tcPr>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hAnsi="Arial" w:cs="Arial"/>
                <w:color w:val="212121"/>
                <w:sz w:val="22"/>
                <w:szCs w:val="22"/>
                <w:lang w:val="cy-GB"/>
              </w:rPr>
            </w:pPr>
            <w:r w:rsidRPr="00B86B66">
              <w:rPr>
                <w:rFonts w:ascii="Arial" w:hAnsi="Arial" w:cs="Arial"/>
                <w:color w:val="212121"/>
                <w:sz w:val="22"/>
                <w:szCs w:val="22"/>
                <w:lang w:val="cy-GB"/>
              </w:rPr>
              <w:lastRenderedPageBreak/>
              <w:t>Elfen 2</w:t>
            </w:r>
          </w:p>
          <w:p w:rsidR="00B86B66" w:rsidRPr="00B86B66" w:rsidRDefault="00B86B66" w:rsidP="00B86B6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212121"/>
                <w:sz w:val="22"/>
                <w:szCs w:val="22"/>
                <w:lang w:val="cy-GB"/>
              </w:rPr>
            </w:pPr>
            <w:r w:rsidRPr="00B86B66">
              <w:rPr>
                <w:rFonts w:ascii="Arial" w:hAnsi="Arial" w:cs="Arial"/>
                <w:color w:val="212121"/>
                <w:sz w:val="22"/>
                <w:szCs w:val="22"/>
                <w:lang w:val="cy-GB"/>
              </w:rPr>
              <w:t xml:space="preserve">Dyfeisiwch </w:t>
            </w:r>
            <w:r w:rsidRPr="00B86B66">
              <w:rPr>
                <w:rFonts w:ascii="Arial" w:hAnsi="Arial" w:cs="Arial"/>
                <w:b/>
                <w:color w:val="212121"/>
                <w:sz w:val="22"/>
                <w:szCs w:val="22"/>
                <w:lang w:val="cy-GB"/>
              </w:rPr>
              <w:t>asesiad risg</w:t>
            </w:r>
            <w:r w:rsidRPr="00B86B66">
              <w:rPr>
                <w:rFonts w:ascii="Arial" w:hAnsi="Arial" w:cs="Arial"/>
                <w:color w:val="212121"/>
                <w:sz w:val="22"/>
                <w:szCs w:val="22"/>
                <w:lang w:val="cy-GB"/>
              </w:rPr>
              <w:t xml:space="preserve"> defnyddiol a manwl ar gyfer y profiad. </w:t>
            </w:r>
            <w:r w:rsidRPr="00B86B66">
              <w:rPr>
                <w:rFonts w:ascii="Arial" w:hAnsi="Arial" w:cs="Arial"/>
                <w:b/>
                <w:color w:val="212121"/>
                <w:sz w:val="22"/>
                <w:szCs w:val="22"/>
                <w:lang w:val="cy-GB"/>
              </w:rPr>
              <w:t>(tua 700-1000 o eiriau)</w:t>
            </w:r>
          </w:p>
          <w:p w:rsidR="00B86B66" w:rsidRPr="00B86B66" w:rsidRDefault="00B86B66" w:rsidP="00B86B66">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rsidR="00B86B66" w:rsidRPr="00B86B66" w:rsidRDefault="00B86B66" w:rsidP="00B86B66">
            <w:pPr>
              <w:jc w:val="center"/>
              <w:rPr>
                <w:rFonts w:ascii="Arial" w:hAnsi="Arial" w:cs="Arial"/>
                <w:sz w:val="22"/>
                <w:szCs w:val="22"/>
              </w:rPr>
            </w:pPr>
            <w:r w:rsidRPr="00B86B66">
              <w:rPr>
                <w:rFonts w:ascii="Arial" w:hAnsi="Arial" w:cs="Arial"/>
                <w:sz w:val="22"/>
                <w:szCs w:val="22"/>
              </w:rPr>
              <w:t>20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tcBorders>
              <w:left w:val="single" w:sz="4" w:space="0" w:color="auto"/>
              <w:bottom w:val="single" w:sz="4" w:space="0" w:color="auto"/>
              <w:right w:val="single" w:sz="4" w:space="0" w:color="auto"/>
            </w:tcBorders>
          </w:tcPr>
          <w:p w:rsidR="00B86B66" w:rsidRPr="00B86B66" w:rsidRDefault="00B86B66" w:rsidP="00B86B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bl>
    <w:p w:rsidR="00B86B66" w:rsidRPr="00B86B66" w:rsidRDefault="00B86B66" w:rsidP="00B86B6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86B66" w:rsidRPr="00B86B66" w:rsidTr="00B86B66">
        <w:trPr>
          <w:cantSplit/>
        </w:trPr>
        <w:tc>
          <w:tcPr>
            <w:tcW w:w="6062" w:type="dxa"/>
            <w:vMerge w:val="restart"/>
            <w:shd w:val="pct15" w:color="auto" w:fill="auto"/>
            <w:vAlign w:val="center"/>
          </w:tcPr>
          <w:p w:rsidR="00B86B66" w:rsidRPr="00B86B66" w:rsidRDefault="00B86B66" w:rsidP="00B86B66">
            <w:pPr>
              <w:rPr>
                <w:rFonts w:ascii="Arial" w:hAnsi="Arial" w:cs="Arial"/>
                <w:sz w:val="16"/>
                <w:szCs w:val="16"/>
              </w:rPr>
            </w:pPr>
            <w:r w:rsidRPr="00B86B66">
              <w:rPr>
                <w:rFonts w:ascii="Arial" w:hAnsi="Arial" w:cs="Arial"/>
                <w:b/>
                <w:bCs/>
                <w:sz w:val="22"/>
                <w:szCs w:val="22"/>
                <w:lang w:val="cy-GB"/>
              </w:rPr>
              <w:t xml:space="preserve">Marc Asesiad </w:t>
            </w:r>
            <w:r w:rsidRPr="00B86B66">
              <w:rPr>
                <w:rFonts w:ascii="Arial" w:hAnsi="Arial" w:cs="Arial"/>
                <w:bCs/>
                <w:sz w:val="16"/>
                <w:szCs w:val="16"/>
                <w:lang w:val="cy-GB"/>
              </w:rPr>
              <w:t>(Mae marciau asesiadau’n amodol ar gadarnhad y Bwrdd Arholi.</w:t>
            </w:r>
            <w:r w:rsidRPr="00B86B66">
              <w:rPr>
                <w:rFonts w:ascii="Arial" w:hAnsi="Arial" w:cs="Arial"/>
                <w:sz w:val="16"/>
                <w:szCs w:val="16"/>
              </w:rPr>
              <w:t xml:space="preserve">  </w:t>
            </w:r>
            <w:r w:rsidRPr="00B86B66">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B86B66" w:rsidRPr="00B86B66" w:rsidRDefault="00B86B66" w:rsidP="00B86B66">
            <w:pPr>
              <w:rPr>
                <w:rFonts w:ascii="Arial" w:hAnsi="Arial" w:cs="Arial"/>
                <w:b/>
                <w:bCs/>
                <w:sz w:val="16"/>
                <w:szCs w:val="16"/>
              </w:rPr>
            </w:pPr>
            <w:r w:rsidRPr="00B86B66">
              <w:rPr>
                <w:rFonts w:ascii="Arial" w:hAnsi="Arial" w:cs="Arial"/>
                <w:b/>
                <w:sz w:val="16"/>
                <w:szCs w:val="16"/>
                <w:lang w:val="cy-GB"/>
              </w:rPr>
              <w:t>Cosbau Cyflwyno’n Hwyr (ticiwch os yw’n berthnasol)</w:t>
            </w:r>
          </w:p>
        </w:tc>
        <w:tc>
          <w:tcPr>
            <w:tcW w:w="1060" w:type="dxa"/>
            <w:vMerge w:val="restart"/>
            <w:vAlign w:val="center"/>
          </w:tcPr>
          <w:p w:rsidR="00B86B66" w:rsidRPr="00B86B66" w:rsidRDefault="00B86B66" w:rsidP="00B86B66">
            <w:pPr>
              <w:jc w:val="right"/>
              <w:rPr>
                <w:rFonts w:ascii="Arial" w:hAnsi="Arial" w:cs="Arial"/>
                <w:b/>
                <w:bCs/>
                <w:sz w:val="20"/>
                <w:szCs w:val="20"/>
              </w:rPr>
            </w:pPr>
            <w:r w:rsidRPr="00B86B66">
              <w:rPr>
                <w:rFonts w:ascii="Arial" w:hAnsi="Arial" w:cs="Arial"/>
                <w:b/>
                <w:bCs/>
                <w:sz w:val="20"/>
                <w:szCs w:val="20"/>
              </w:rPr>
              <w:t>%</w:t>
            </w:r>
          </w:p>
        </w:tc>
      </w:tr>
      <w:tr w:rsidR="00B86B66" w:rsidRPr="00B86B66" w:rsidTr="00B86B66">
        <w:trPr>
          <w:cantSplit/>
        </w:trPr>
        <w:tc>
          <w:tcPr>
            <w:tcW w:w="6062" w:type="dxa"/>
            <w:vMerge/>
            <w:vAlign w:val="bottom"/>
          </w:tcPr>
          <w:p w:rsidR="00B86B66" w:rsidRPr="00B86B66" w:rsidRDefault="00B86B66" w:rsidP="00B86B66">
            <w:pPr>
              <w:rPr>
                <w:rFonts w:ascii="Arial" w:hAnsi="Arial" w:cs="Arial"/>
                <w:sz w:val="20"/>
                <w:szCs w:val="20"/>
              </w:rPr>
            </w:pPr>
          </w:p>
        </w:tc>
        <w:tc>
          <w:tcPr>
            <w:tcW w:w="2903" w:type="dxa"/>
            <w:vAlign w:val="bottom"/>
          </w:tcPr>
          <w:p w:rsidR="00B86B66" w:rsidRPr="00B86B66" w:rsidRDefault="00B86B66" w:rsidP="00B86B66">
            <w:pPr>
              <w:rPr>
                <w:rFonts w:ascii="Arial" w:hAnsi="Arial" w:cs="Arial"/>
                <w:b/>
                <w:bCs/>
                <w:sz w:val="16"/>
                <w:szCs w:val="16"/>
              </w:rPr>
            </w:pPr>
            <w:r w:rsidRPr="00B86B66">
              <w:rPr>
                <w:rFonts w:ascii="Arial" w:hAnsi="Arial" w:cs="Arial"/>
                <w:sz w:val="16"/>
                <w:szCs w:val="16"/>
                <w:lang w:val="cy-GB"/>
              </w:rPr>
              <w:t>Hyd at wythnos yn hwyr (uchafswm o 40%)</w:t>
            </w:r>
          </w:p>
        </w:tc>
        <w:tc>
          <w:tcPr>
            <w:tcW w:w="641" w:type="dxa"/>
            <w:vAlign w:val="bottom"/>
          </w:tcPr>
          <w:p w:rsidR="00B86B66" w:rsidRPr="00B86B66" w:rsidRDefault="00F17D5F" w:rsidP="00B86B66">
            <w:pPr>
              <w:jc w:val="center"/>
              <w:rPr>
                <w:rFonts w:ascii="Arial" w:hAnsi="Arial" w:cs="Arial"/>
                <w:sz w:val="12"/>
                <w:szCs w:val="12"/>
              </w:rPr>
            </w:pPr>
            <w:r>
              <w:rPr>
                <w:rFonts w:ascii="Arial" w:hAnsi="Arial" w:cs="Arial"/>
                <w:sz w:val="12"/>
                <w:szCs w:val="12"/>
              </w:rPr>
              <w:t>/</w:t>
            </w:r>
          </w:p>
        </w:tc>
        <w:tc>
          <w:tcPr>
            <w:tcW w:w="1060" w:type="dxa"/>
            <w:vMerge/>
            <w:vAlign w:val="bottom"/>
          </w:tcPr>
          <w:p w:rsidR="00B86B66" w:rsidRPr="00B86B66" w:rsidRDefault="00B86B66" w:rsidP="00B86B66">
            <w:pPr>
              <w:ind w:leftChars="71" w:left="170"/>
              <w:rPr>
                <w:rFonts w:ascii="Arial" w:hAnsi="Arial" w:cs="Arial"/>
                <w:sz w:val="20"/>
                <w:szCs w:val="20"/>
              </w:rPr>
            </w:pPr>
          </w:p>
        </w:tc>
      </w:tr>
      <w:tr w:rsidR="00B86B66" w:rsidRPr="00B86B66" w:rsidTr="00B86B66">
        <w:trPr>
          <w:cantSplit/>
        </w:trPr>
        <w:tc>
          <w:tcPr>
            <w:tcW w:w="6062" w:type="dxa"/>
            <w:vMerge/>
            <w:vAlign w:val="bottom"/>
          </w:tcPr>
          <w:p w:rsidR="00B86B66" w:rsidRPr="00B86B66" w:rsidRDefault="00B86B66" w:rsidP="00B86B66">
            <w:pPr>
              <w:rPr>
                <w:rFonts w:ascii="Arial" w:hAnsi="Arial" w:cs="Arial"/>
                <w:sz w:val="20"/>
                <w:szCs w:val="20"/>
              </w:rPr>
            </w:pPr>
          </w:p>
        </w:tc>
        <w:tc>
          <w:tcPr>
            <w:tcW w:w="2903" w:type="dxa"/>
            <w:vAlign w:val="bottom"/>
          </w:tcPr>
          <w:p w:rsidR="00B86B66" w:rsidRPr="00B86B66" w:rsidRDefault="00B86B66" w:rsidP="00B86B66">
            <w:pPr>
              <w:rPr>
                <w:rFonts w:ascii="Arial" w:hAnsi="Arial" w:cs="Arial"/>
                <w:b/>
                <w:bCs/>
                <w:sz w:val="16"/>
                <w:szCs w:val="16"/>
              </w:rPr>
            </w:pPr>
            <w:r w:rsidRPr="00B86B66">
              <w:rPr>
                <w:rFonts w:ascii="Arial" w:hAnsi="Arial" w:cs="Arial"/>
                <w:sz w:val="16"/>
                <w:szCs w:val="16"/>
                <w:lang w:val="cy-GB"/>
              </w:rPr>
              <w:t>Dros wythnos yn hwyr (0%)</w:t>
            </w:r>
          </w:p>
        </w:tc>
        <w:tc>
          <w:tcPr>
            <w:tcW w:w="641" w:type="dxa"/>
            <w:vAlign w:val="bottom"/>
          </w:tcPr>
          <w:p w:rsidR="00B86B66" w:rsidRPr="00B86B66" w:rsidRDefault="00F17D5F" w:rsidP="00B86B66">
            <w:pPr>
              <w:jc w:val="center"/>
              <w:rPr>
                <w:rFonts w:ascii="Arial" w:hAnsi="Arial" w:cs="Arial"/>
                <w:sz w:val="12"/>
                <w:szCs w:val="12"/>
              </w:rPr>
            </w:pPr>
            <w:r>
              <w:rPr>
                <w:rFonts w:ascii="Arial" w:hAnsi="Arial" w:cs="Arial"/>
                <w:sz w:val="12"/>
                <w:szCs w:val="12"/>
              </w:rPr>
              <w:t>/</w:t>
            </w:r>
          </w:p>
        </w:tc>
        <w:tc>
          <w:tcPr>
            <w:tcW w:w="1060" w:type="dxa"/>
            <w:vMerge/>
            <w:vAlign w:val="bottom"/>
          </w:tcPr>
          <w:p w:rsidR="00B86B66" w:rsidRPr="00B86B66" w:rsidRDefault="00B86B66" w:rsidP="00B86B66">
            <w:pPr>
              <w:ind w:firstLineChars="141" w:firstLine="282"/>
              <w:rPr>
                <w:rFonts w:ascii="Arial" w:hAnsi="Arial" w:cs="Arial"/>
                <w:sz w:val="20"/>
                <w:szCs w:val="20"/>
              </w:rPr>
            </w:pPr>
          </w:p>
        </w:tc>
      </w:tr>
    </w:tbl>
    <w:p w:rsidR="00B86B66" w:rsidRPr="00B86B66" w:rsidRDefault="00B86B66" w:rsidP="00B86B66">
      <w:pPr>
        <w:rPr>
          <w:rFonts w:ascii="Arial" w:hAnsi="Arial" w:cs="Arial"/>
          <w:sz w:val="20"/>
          <w:szCs w:val="20"/>
        </w:rPr>
      </w:pPr>
    </w:p>
    <w:p w:rsidR="00B86B66" w:rsidRDefault="00B86B66">
      <w:pPr>
        <w:rPr>
          <w:rFonts w:ascii="Arial" w:hAnsi="Arial" w:cs="Arial"/>
          <w:sz w:val="20"/>
          <w:szCs w:val="20"/>
        </w:rPr>
      </w:pPr>
      <w:r>
        <w:rPr>
          <w:rFonts w:ascii="Arial" w:hAnsi="Arial" w:cs="Arial"/>
          <w:sz w:val="20"/>
          <w:szCs w:val="20"/>
        </w:rPr>
        <w:br w:type="page"/>
      </w:r>
    </w:p>
    <w:p w:rsidR="00B86B66" w:rsidRPr="00B86B66" w:rsidRDefault="00B86B66" w:rsidP="00B86B66">
      <w:pPr>
        <w:rPr>
          <w:rFonts w:ascii="Arial" w:hAnsi="Arial" w:cs="Arial"/>
          <w:vanish/>
          <w:sz w:val="20"/>
          <w:szCs w:val="20"/>
        </w:rPr>
        <w:sectPr w:rsidR="00B86B66" w:rsidRPr="00B86B66" w:rsidSect="00B86B66">
          <w:footerReference w:type="default" r:id="rId19"/>
          <w:type w:val="continuous"/>
          <w:pgSz w:w="11894" w:h="16834"/>
          <w:pgMar w:top="720" w:right="720" w:bottom="720" w:left="720" w:header="706" w:footer="706" w:gutter="0"/>
          <w:paperSrc w:first="1" w:other="1"/>
          <w:cols w:space="720"/>
        </w:sectPr>
      </w:pPr>
    </w:p>
    <w:p w:rsidR="00B86B66" w:rsidRPr="00B86B66" w:rsidRDefault="00B86B66" w:rsidP="00B86B66">
      <w:pPr>
        <w:rPr>
          <w:rFonts w:ascii="Arial" w:hAnsi="Arial" w:cs="Arial"/>
          <w:vanish/>
          <w:sz w:val="20"/>
          <w:szCs w:val="20"/>
        </w:rPr>
        <w:sectPr w:rsidR="00B86B66" w:rsidRPr="00B86B66" w:rsidSect="00B86B66">
          <w:pgSz w:w="16834" w:h="11894" w:orient="landscape"/>
          <w:pgMar w:top="720" w:right="720" w:bottom="720" w:left="720" w:header="706" w:footer="706" w:gutter="0"/>
          <w:paperSrc w:first="1" w:other="1"/>
          <w:cols w:space="720"/>
          <w:docGrid w:linePitch="272"/>
        </w:sectPr>
      </w:pPr>
    </w:p>
    <w:p w:rsidR="00B86B66" w:rsidRPr="00B86B66" w:rsidRDefault="00B86B66" w:rsidP="00B86B66">
      <w:pPr>
        <w:rPr>
          <w:rFonts w:ascii="Arial" w:hAnsi="Arial" w:cs="Arial"/>
          <w:vanish/>
          <w:sz w:val="20"/>
          <w:szCs w:val="20"/>
        </w:rPr>
      </w:pPr>
    </w:p>
    <w:p w:rsidR="00B86B66" w:rsidRPr="00B86B66" w:rsidRDefault="00B86B66" w:rsidP="00B86B66">
      <w:pPr>
        <w:spacing w:before="100" w:after="100"/>
        <w:rPr>
          <w:rFonts w:ascii="Arial" w:hAnsi="Arial" w:cs="Arial"/>
          <w:color w:val="303B44"/>
          <w:sz w:val="22"/>
          <w:szCs w:val="22"/>
          <w:lang w:eastAsia="en-US"/>
        </w:rPr>
      </w:pPr>
    </w:p>
    <w:tbl>
      <w:tblPr>
        <w:tblStyle w:val="TableGrid"/>
        <w:tblW w:w="0" w:type="auto"/>
        <w:shd w:val="clear" w:color="auto" w:fill="FF99FF"/>
        <w:tblLook w:val="04A0" w:firstRow="1" w:lastRow="0" w:firstColumn="1" w:lastColumn="0" w:noHBand="0" w:noVBand="1"/>
      </w:tblPr>
      <w:tblGrid>
        <w:gridCol w:w="13858"/>
      </w:tblGrid>
      <w:tr w:rsidR="00B86B66" w:rsidRPr="00B86B66" w:rsidTr="00B86B66">
        <w:tc>
          <w:tcPr>
            <w:tcW w:w="13858" w:type="dxa"/>
            <w:shd w:val="clear" w:color="auto" w:fill="FF99FF"/>
          </w:tcPr>
          <w:p w:rsidR="00B86B66" w:rsidRPr="00B86B66" w:rsidRDefault="00B86B66" w:rsidP="00B86B66">
            <w:pPr>
              <w:spacing w:before="100" w:after="100"/>
              <w:rPr>
                <w:rFonts w:ascii="Arial" w:hAnsi="Arial" w:cs="Arial"/>
                <w:b/>
                <w:color w:val="303B44"/>
                <w:sz w:val="22"/>
                <w:szCs w:val="22"/>
                <w:lang w:eastAsia="en-US"/>
              </w:rPr>
            </w:pPr>
            <w:r w:rsidRPr="00B86B66">
              <w:rPr>
                <w:rFonts w:ascii="Arial" w:hAnsi="Arial" w:cs="Arial"/>
                <w:b/>
                <w:color w:val="303B44"/>
                <w:sz w:val="22"/>
                <w:szCs w:val="22"/>
                <w:lang w:val="cy-GB" w:eastAsia="en-US"/>
              </w:rPr>
              <w:t>MEINI PRAWF ASESU GENERIG</w:t>
            </w:r>
          </w:p>
        </w:tc>
      </w:tr>
    </w:tbl>
    <w:p w:rsidR="00B86B66" w:rsidRPr="00B86B66" w:rsidRDefault="00B86B66" w:rsidP="00B86B66">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B86B66" w:rsidRPr="00B86B66" w:rsidTr="00B86B66">
        <w:tc>
          <w:tcPr>
            <w:tcW w:w="13948" w:type="dxa"/>
            <w:shd w:val="clear" w:color="auto" w:fill="FF99FF"/>
          </w:tcPr>
          <w:p w:rsidR="00B86B66" w:rsidRPr="00B86B66" w:rsidRDefault="00B86B66" w:rsidP="00B86B66">
            <w:pPr>
              <w:rPr>
                <w:rFonts w:ascii="Arial" w:hAnsi="Arial" w:cs="Arial"/>
                <w:b/>
                <w:sz w:val="20"/>
                <w:szCs w:val="20"/>
              </w:rPr>
            </w:pPr>
            <w:r w:rsidRPr="00B86B66">
              <w:rPr>
                <w:rFonts w:ascii="Arial" w:hAnsi="Arial" w:cs="Arial"/>
                <w:b/>
                <w:sz w:val="20"/>
                <w:szCs w:val="20"/>
                <w:lang w:val="cy-GB"/>
              </w:rPr>
              <w:t>Lefel 5</w:t>
            </w:r>
          </w:p>
        </w:tc>
      </w:tr>
      <w:tr w:rsidR="00B86B66" w:rsidRPr="00B86B66" w:rsidTr="00B86B66">
        <w:tc>
          <w:tcPr>
            <w:tcW w:w="13948" w:type="dxa"/>
            <w:shd w:val="clear" w:color="auto" w:fill="FFCCFF"/>
          </w:tcPr>
          <w:p w:rsidR="00B86B66" w:rsidRPr="00B86B66" w:rsidRDefault="00B86B66" w:rsidP="00B86B66">
            <w:pPr>
              <w:rPr>
                <w:rFonts w:ascii="Arial" w:eastAsia="Arial" w:hAnsi="Arial" w:cs="Arial"/>
                <w:spacing w:val="-1"/>
                <w:sz w:val="20"/>
                <w:szCs w:val="20"/>
              </w:rPr>
            </w:pPr>
            <w:r w:rsidRPr="00B86B66">
              <w:rPr>
                <w:rFonts w:ascii="Arial" w:eastAsia="Arial" w:hAnsi="Arial" w:cs="Arial"/>
                <w:spacing w:val="-1"/>
                <w:sz w:val="20"/>
                <w:szCs w:val="20"/>
                <w:lang w:val="cy-GB"/>
              </w:rPr>
              <w:t xml:space="preserve">Yn unol â’r </w:t>
            </w:r>
            <w:r w:rsidRPr="00B86B66">
              <w:rPr>
                <w:rFonts w:ascii="Arial" w:eastAsia="Arial" w:hAnsi="Arial" w:cs="Arial"/>
                <w:i/>
                <w:spacing w:val="-1"/>
                <w:sz w:val="20"/>
                <w:szCs w:val="20"/>
                <w:lang w:val="cy-GB"/>
              </w:rPr>
              <w:t>Framework for Higher Education Qualifications</w:t>
            </w:r>
            <w:r w:rsidRPr="00B86B66">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Byddant yn meddu ar ddealltwriaeth o'r cyfyngiadau ar eu gwybodaeth, a’r modd y mae hyn yn dylanwadu ar eu dadansoddiadau a’u dehongliadau.</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B86B66">
              <w:rPr>
                <w:rFonts w:ascii="Arial" w:eastAsia="Arial" w:hAnsi="Arial" w:cs="Arial"/>
                <w:spacing w:val="-1"/>
                <w:sz w:val="20"/>
                <w:szCs w:val="20"/>
              </w:rPr>
              <w:t xml:space="preserve">  </w:t>
            </w:r>
            <w:r w:rsidRPr="00B86B66">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86B66" w:rsidRPr="00B86B66" w:rsidTr="00B86B66">
        <w:trPr>
          <w:tblHeader/>
        </w:trPr>
        <w:tc>
          <w:tcPr>
            <w:tcW w:w="1735" w:type="dxa"/>
            <w:shd w:val="clear" w:color="auto" w:fill="FF99FF"/>
          </w:tcPr>
          <w:p w:rsidR="00B86B66" w:rsidRPr="00B86B66" w:rsidRDefault="00B86B66" w:rsidP="00B86B66">
            <w:pPr>
              <w:rPr>
                <w:rFonts w:ascii="Arial" w:hAnsi="Arial" w:cs="Arial"/>
                <w:b/>
                <w:sz w:val="18"/>
                <w:szCs w:val="18"/>
              </w:rPr>
            </w:pPr>
            <w:r w:rsidRPr="00B86B66">
              <w:rPr>
                <w:rFonts w:ascii="Arial" w:hAnsi="Arial" w:cs="Arial"/>
                <w:b/>
                <w:sz w:val="18"/>
                <w:szCs w:val="18"/>
                <w:lang w:val="cy-GB"/>
              </w:rPr>
              <w:t>Lefel 5</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METHU</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 xml:space="preserve">METHU FFINIOL </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BODDHAOL</w:t>
            </w:r>
          </w:p>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(3</w:t>
            </w:r>
            <w:r w:rsidRPr="00B86B66">
              <w:rPr>
                <w:rFonts w:ascii="Arial" w:hAnsi="Arial" w:cs="Arial"/>
                <w:b/>
                <w:sz w:val="18"/>
                <w:szCs w:val="18"/>
                <w:vertAlign w:val="superscript"/>
                <w:lang w:val="cy-GB"/>
              </w:rPr>
              <w:t xml:space="preserve">ydd </w:t>
            </w:r>
            <w:r w:rsidRPr="00B86B66">
              <w:rPr>
                <w:rFonts w:ascii="Arial" w:hAnsi="Arial" w:cs="Arial"/>
                <w:b/>
                <w:sz w:val="18"/>
                <w:szCs w:val="18"/>
                <w:lang w:val="cy-GB"/>
              </w:rPr>
              <w:t>/ Llwyddo)</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DA</w:t>
            </w:r>
          </w:p>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(2.2 / Llwyddo)</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DA IAWN</w:t>
            </w:r>
          </w:p>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(2.1 / Teilyngdod)</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RHAGOROL</w:t>
            </w:r>
          </w:p>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(1</w:t>
            </w:r>
            <w:r w:rsidRPr="00B86B66">
              <w:rPr>
                <w:rFonts w:ascii="Arial" w:hAnsi="Arial" w:cs="Arial"/>
                <w:b/>
                <w:sz w:val="18"/>
                <w:szCs w:val="18"/>
                <w:vertAlign w:val="superscript"/>
                <w:lang w:val="cy-GB"/>
              </w:rPr>
              <w:t>af</w:t>
            </w:r>
            <w:r w:rsidRPr="00B86B66">
              <w:rPr>
                <w:rFonts w:ascii="Arial" w:hAnsi="Arial" w:cs="Arial"/>
                <w:b/>
                <w:sz w:val="18"/>
                <w:szCs w:val="18"/>
                <w:lang w:val="cy-GB"/>
              </w:rPr>
              <w:t xml:space="preserve"> / Rhagoriaeth)</w:t>
            </w:r>
          </w:p>
        </w:tc>
        <w:tc>
          <w:tcPr>
            <w:tcW w:w="1736" w:type="dxa"/>
            <w:shd w:val="clear" w:color="auto" w:fill="FF99FF"/>
            <w:vAlign w:val="center"/>
          </w:tcPr>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EITHRIADOL</w:t>
            </w:r>
          </w:p>
          <w:p w:rsidR="00B86B66" w:rsidRPr="00B86B66" w:rsidRDefault="00B86B66" w:rsidP="00B86B66">
            <w:pPr>
              <w:jc w:val="center"/>
              <w:rPr>
                <w:rFonts w:ascii="Arial" w:hAnsi="Arial" w:cs="Arial"/>
                <w:b/>
                <w:sz w:val="18"/>
                <w:szCs w:val="18"/>
              </w:rPr>
            </w:pPr>
            <w:r w:rsidRPr="00B86B66">
              <w:rPr>
                <w:rFonts w:ascii="Arial" w:hAnsi="Arial" w:cs="Arial"/>
                <w:b/>
                <w:sz w:val="18"/>
                <w:szCs w:val="18"/>
                <w:lang w:val="cy-GB"/>
              </w:rPr>
              <w:t>(1</w:t>
            </w:r>
            <w:r w:rsidRPr="00B86B66">
              <w:rPr>
                <w:rFonts w:ascii="Arial" w:hAnsi="Arial" w:cs="Arial"/>
                <w:b/>
                <w:sz w:val="18"/>
                <w:szCs w:val="18"/>
                <w:vertAlign w:val="superscript"/>
                <w:lang w:val="cy-GB"/>
              </w:rPr>
              <w:t>af</w:t>
            </w:r>
            <w:r w:rsidRPr="00B86B66">
              <w:rPr>
                <w:rFonts w:ascii="Arial" w:hAnsi="Arial" w:cs="Arial"/>
                <w:b/>
                <w:sz w:val="18"/>
                <w:szCs w:val="18"/>
                <w:lang w:val="cy-GB"/>
              </w:rPr>
              <w:t xml:space="preserve"> / Rhagoriaeth)</w:t>
            </w:r>
          </w:p>
        </w:tc>
      </w:tr>
      <w:tr w:rsidR="00B86B66" w:rsidRPr="00B86B66" w:rsidTr="00B86B66">
        <w:trPr>
          <w:tblHeader/>
        </w:trPr>
        <w:tc>
          <w:tcPr>
            <w:tcW w:w="1735" w:type="dxa"/>
            <w:shd w:val="clear" w:color="auto" w:fill="FF99FF"/>
          </w:tcPr>
          <w:p w:rsidR="00B86B66" w:rsidRPr="00B86B66" w:rsidRDefault="00B86B66" w:rsidP="00B86B66">
            <w:pPr>
              <w:ind w:left="171"/>
              <w:rPr>
                <w:rFonts w:ascii="Arial" w:hAnsi="Arial" w:cs="Arial"/>
                <w:sz w:val="18"/>
                <w:szCs w:val="18"/>
              </w:rPr>
            </w:pPr>
            <w:r w:rsidRPr="00B86B66">
              <w:rPr>
                <w:rFonts w:ascii="Arial" w:eastAsia="Arial" w:hAnsi="Arial" w:cs="Arial"/>
                <w:b/>
                <w:bCs/>
                <w:sz w:val="20"/>
                <w:szCs w:val="20"/>
                <w:lang w:val="cy-GB"/>
              </w:rPr>
              <w:t xml:space="preserve">Categori </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0-29%</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30-39%</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40-49%</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50-59%</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60-69%</w:t>
            </w:r>
          </w:p>
        </w:tc>
        <w:tc>
          <w:tcPr>
            <w:tcW w:w="1736" w:type="dxa"/>
            <w:shd w:val="clear" w:color="auto" w:fill="FF99FF"/>
            <w:vAlign w:val="bottom"/>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70-84%</w:t>
            </w:r>
          </w:p>
        </w:tc>
        <w:tc>
          <w:tcPr>
            <w:tcW w:w="1736" w:type="dxa"/>
            <w:shd w:val="clear" w:color="auto" w:fill="FF99FF"/>
          </w:tcPr>
          <w:p w:rsidR="00B86B66" w:rsidRPr="00B86B66" w:rsidRDefault="00B86B66" w:rsidP="00B86B66">
            <w:pPr>
              <w:jc w:val="center"/>
              <w:rPr>
                <w:rFonts w:ascii="Arial" w:hAnsi="Arial" w:cs="Arial"/>
                <w:b/>
                <w:sz w:val="18"/>
                <w:szCs w:val="18"/>
              </w:rPr>
            </w:pPr>
            <w:r w:rsidRPr="00B86B66">
              <w:rPr>
                <w:rFonts w:ascii="Arial" w:hAnsi="Arial" w:cs="Arial"/>
                <w:b/>
                <w:sz w:val="18"/>
                <w:szCs w:val="18"/>
              </w:rPr>
              <w:t>85-100%</w:t>
            </w:r>
          </w:p>
        </w:tc>
      </w:tr>
      <w:tr w:rsidR="00B86B66" w:rsidRPr="00B86B66" w:rsidTr="00B86B66">
        <w:tc>
          <w:tcPr>
            <w:tcW w:w="1735" w:type="dxa"/>
            <w:shd w:val="clear" w:color="auto" w:fill="FF99FF"/>
          </w:tcPr>
          <w:p w:rsidR="00B86B66" w:rsidRPr="00B86B66" w:rsidRDefault="00B86B66" w:rsidP="00B86B66">
            <w:pPr>
              <w:spacing w:before="34"/>
              <w:ind w:left="108" w:right="-54"/>
              <w:rPr>
                <w:rFonts w:ascii="Arial" w:eastAsia="Arial" w:hAnsi="Arial" w:cs="Arial"/>
                <w:b/>
                <w:bCs/>
                <w:sz w:val="20"/>
                <w:szCs w:val="20"/>
              </w:rPr>
            </w:pPr>
            <w:r w:rsidRPr="00B86B66">
              <w:rPr>
                <w:rFonts w:ascii="Arial" w:eastAsia="Arial" w:hAnsi="Arial" w:cs="Arial"/>
                <w:b/>
                <w:bCs/>
                <w:sz w:val="20"/>
                <w:szCs w:val="20"/>
                <w:lang w:val="cy-GB"/>
              </w:rPr>
              <w:t>Ymgysylltu â llenyddiaeth</w:t>
            </w:r>
          </w:p>
          <w:p w:rsidR="00B86B66" w:rsidRPr="00B86B66" w:rsidRDefault="00B86B66" w:rsidP="00B86B66">
            <w:pPr>
              <w:spacing w:before="34"/>
              <w:ind w:left="108" w:right="-54"/>
              <w:rPr>
                <w:rFonts w:ascii="Arial" w:eastAsia="Arial" w:hAnsi="Arial" w:cs="Arial"/>
                <w:b/>
                <w:bCs/>
                <w:sz w:val="20"/>
                <w:szCs w:val="20"/>
              </w:rPr>
            </w:pPr>
            <w:r w:rsidRPr="00B86B66">
              <w:rPr>
                <w:rFonts w:ascii="Arial" w:eastAsia="Arial" w:hAnsi="Arial" w:cs="Arial"/>
                <w:bCs/>
                <w:sz w:val="18"/>
                <w:szCs w:val="18"/>
                <w:lang w:val="cy-GB"/>
              </w:rPr>
              <w:t xml:space="preserve">(yn cynnwys darllen, cyfeirnodi, arferion academaidd a gonestrwydd academaidd) </w:t>
            </w:r>
            <w:r w:rsidRPr="00B86B66">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Fawr ddim neu ddim tystiolaeth o ddarllen a/neu mae dibyniaeth ar ffynonellau amhriodol. </w:t>
            </w:r>
          </w:p>
          <w:p w:rsidR="00B86B66" w:rsidRPr="00B86B66" w:rsidRDefault="00B86B66" w:rsidP="00B86B66">
            <w:pPr>
              <w:rPr>
                <w:rFonts w:ascii="Arial" w:hAnsi="Arial" w:cs="Arial"/>
                <w:sz w:val="20"/>
                <w:szCs w:val="20"/>
              </w:rPr>
            </w:pPr>
            <w:r w:rsidRPr="00B86B66">
              <w:rPr>
                <w:rFonts w:ascii="Arial" w:hAnsi="Arial" w:cs="Arial"/>
                <w:sz w:val="20"/>
                <w:szCs w:val="20"/>
                <w:lang w:val="cy-GB"/>
              </w:rPr>
              <w:t>Safbwyntiau a chanfyddiadau ar y cyfan heb gefnogaeth ac yn anawdurdodol.</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Ymgysylltu gwael â darllen hanfodol. </w:t>
            </w:r>
            <w:r w:rsidRPr="00B86B66">
              <w:rPr>
                <w:rFonts w:ascii="Arial" w:hAnsi="Arial" w:cs="Arial"/>
                <w:sz w:val="20"/>
                <w:szCs w:val="20"/>
              </w:rPr>
              <w:t xml:space="preserve"> </w:t>
            </w:r>
            <w:r w:rsidRPr="00B86B66">
              <w:rPr>
                <w:rFonts w:ascii="Arial" w:hAnsi="Arial" w:cs="Arial"/>
                <w:sz w:val="20"/>
                <w:szCs w:val="20"/>
                <w:lang w:val="cy-GB"/>
              </w:rPr>
              <w:t xml:space="preserve">Dim tystiolaeth o ddarllen ehangach. </w:t>
            </w:r>
            <w:r w:rsidRPr="00B86B66">
              <w:rPr>
                <w:rFonts w:ascii="Arial" w:hAnsi="Arial" w:cs="Arial"/>
                <w:sz w:val="20"/>
                <w:szCs w:val="20"/>
              </w:rPr>
              <w:t xml:space="preserve"> </w:t>
            </w:r>
            <w:r w:rsidRPr="00B86B66">
              <w:rPr>
                <w:rFonts w:ascii="Arial" w:hAnsi="Arial" w:cs="Arial"/>
                <w:sz w:val="20"/>
                <w:szCs w:val="20"/>
                <w:lang w:val="cy-GB"/>
              </w:rPr>
              <w:t>Yn dibynnu ar ffynonellau amhriodol, a/neu yn defnyddio ffynonellau’n ddiofal.</w:t>
            </w:r>
            <w:r w:rsidRPr="00B86B66">
              <w:rPr>
                <w:rFonts w:ascii="Arial" w:hAnsi="Arial" w:cs="Arial"/>
                <w:sz w:val="20"/>
                <w:szCs w:val="20"/>
              </w:rPr>
              <w:t xml:space="preserve"> </w:t>
            </w:r>
            <w:r w:rsidRPr="00B86B66">
              <w:rPr>
                <w:rFonts w:ascii="Arial" w:hAnsi="Arial" w:cs="Arial"/>
                <w:sz w:val="20"/>
                <w:szCs w:val="20"/>
                <w:lang w:val="cy-GB"/>
              </w:rPr>
              <w:t xml:space="preserve">Yn ddibynnol iawn ar wybodaeth a gafwyd drwy gyswllt â’r dosbarth. </w:t>
            </w:r>
            <w:r w:rsidRPr="00B86B66">
              <w:rPr>
                <w:rFonts w:ascii="Arial" w:hAnsi="Arial" w:cs="Arial"/>
                <w:sz w:val="20"/>
                <w:szCs w:val="20"/>
              </w:rPr>
              <w:t xml:space="preserve"> </w:t>
            </w:r>
            <w:r w:rsidRPr="00B86B66">
              <w:rPr>
                <w:rFonts w:ascii="Arial" w:hAnsi="Arial" w:cs="Arial"/>
                <w:sz w:val="20"/>
                <w:szCs w:val="20"/>
                <w:lang w:val="cy-GB"/>
              </w:rPr>
              <w:t xml:space="preserve">Defnydd anghyson a </w:t>
            </w:r>
            <w:r w:rsidRPr="00B86B66">
              <w:rPr>
                <w:rFonts w:ascii="Arial" w:hAnsi="Arial" w:cs="Arial"/>
                <w:sz w:val="20"/>
                <w:szCs w:val="20"/>
                <w:lang w:val="cy-GB"/>
              </w:rPr>
              <w:lastRenderedPageBreak/>
              <w:t xml:space="preserve">gwan o gyfeirnodi. </w:t>
            </w:r>
          </w:p>
        </w:tc>
        <w:tc>
          <w:tcPr>
            <w:tcW w:w="1736" w:type="dxa"/>
            <w:tcBorders>
              <w:top w:val="single" w:sz="4" w:space="0" w:color="auto"/>
              <w:left w:val="double"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Ymgysylltu ag ystod gyfyngedig o ffynonellau perthnasol a chredadwy ar y cyfan.</w:t>
            </w:r>
            <w:r w:rsidRPr="00B86B66">
              <w:rPr>
                <w:rFonts w:ascii="Arial" w:hAnsi="Arial" w:cs="Arial"/>
                <w:sz w:val="20"/>
                <w:szCs w:val="20"/>
              </w:rPr>
              <w:t xml:space="preserve"> </w:t>
            </w:r>
            <w:r w:rsidRPr="00B86B66">
              <w:rPr>
                <w:rFonts w:ascii="Arial" w:hAnsi="Arial" w:cs="Arial"/>
                <w:sz w:val="20"/>
                <w:szCs w:val="20"/>
                <w:lang w:val="cy-GB"/>
              </w:rPr>
              <w:t xml:space="preserve">Peth esgeulustod a mân wallau.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Ymgysylltu ag ystod briodol o lenyddiaeth, yn cynnwys ffynonellau a gyrchwyd yn annibynnol. </w:t>
            </w:r>
            <w:r w:rsidRPr="00B86B66">
              <w:rPr>
                <w:rFonts w:ascii="Arial" w:hAnsi="Arial" w:cs="Arial"/>
                <w:sz w:val="20"/>
                <w:szCs w:val="20"/>
              </w:rPr>
              <w:t xml:space="preserve"> </w:t>
            </w:r>
            <w:r w:rsidRPr="00B86B66">
              <w:rPr>
                <w:rFonts w:ascii="Arial" w:hAnsi="Arial" w:cs="Arial"/>
                <w:sz w:val="20"/>
                <w:szCs w:val="20"/>
                <w:lang w:val="cy-GB"/>
              </w:rPr>
              <w:t xml:space="preserve">Rhywfaint o orddibyniaeth ar destunau. </w:t>
            </w:r>
            <w:r w:rsidRPr="00B86B66">
              <w:rPr>
                <w:rFonts w:ascii="Arial" w:hAnsi="Arial" w:cs="Arial"/>
                <w:sz w:val="20"/>
                <w:szCs w:val="20"/>
              </w:rPr>
              <w:t xml:space="preserve"> </w:t>
            </w:r>
            <w:r w:rsidRPr="00B86B66">
              <w:rPr>
                <w:rFonts w:ascii="Arial" w:hAnsi="Arial" w:cs="Arial"/>
                <w:sz w:val="20"/>
                <w:szCs w:val="20"/>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Ymgysylltu ag ystod eang o lenyddiaeth, yn cynnwys ffynonellau a gyrchwyd yn annibynnol. </w:t>
            </w:r>
          </w:p>
          <w:p w:rsidR="00B86B66" w:rsidRPr="00B86B66" w:rsidRDefault="00B86B66" w:rsidP="00B86B66">
            <w:pPr>
              <w:rPr>
                <w:rFonts w:ascii="Arial" w:hAnsi="Arial" w:cs="Arial"/>
                <w:sz w:val="20"/>
                <w:szCs w:val="20"/>
              </w:rPr>
            </w:pPr>
            <w:r w:rsidRPr="00B86B66">
              <w:rPr>
                <w:rFonts w:ascii="Arial" w:hAnsi="Arial" w:cs="Arial"/>
                <w:sz w:val="20"/>
                <w:szCs w:val="20"/>
                <w:lang w:val="cy-GB"/>
              </w:rPr>
              <w:t>Detholiad o ffynonellau perthnasol a chredadwy.</w:t>
            </w:r>
            <w:r w:rsidRPr="00B86B66">
              <w:rPr>
                <w:rFonts w:ascii="Arial" w:hAnsi="Arial" w:cs="Arial"/>
                <w:sz w:val="20"/>
                <w:szCs w:val="20"/>
              </w:rPr>
              <w:t xml:space="preserve">  </w:t>
            </w:r>
            <w:r w:rsidRPr="00B86B66">
              <w:rPr>
                <w:rFonts w:ascii="Arial" w:hAnsi="Arial" w:cs="Arial"/>
                <w:sz w:val="20"/>
                <w:szCs w:val="20"/>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Ymgysylltu ag ystod helaeth o lenyddiaeth berthnasol a chredadwy. </w:t>
            </w:r>
            <w:r w:rsidRPr="00B86B66">
              <w:rPr>
                <w:rFonts w:ascii="Arial" w:hAnsi="Arial" w:cs="Arial"/>
                <w:sz w:val="20"/>
                <w:szCs w:val="20"/>
              </w:rPr>
              <w:t xml:space="preserve"> </w:t>
            </w:r>
            <w:r w:rsidRPr="00B86B66">
              <w:rPr>
                <w:rFonts w:ascii="Arial" w:hAnsi="Arial" w:cs="Arial"/>
                <w:sz w:val="20"/>
                <w:szCs w:val="20"/>
                <w:lang w:val="cy-GB"/>
              </w:rPr>
              <w:t xml:space="preserve">Cymhwyso cyfeirnodi’n gyson gywir. </w:t>
            </w:r>
            <w:r w:rsidRPr="00B86B66">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Ymgysylltu eithriadol ag ystod helaeth o lenyddiaeth berthnasol a chredadwy. </w:t>
            </w:r>
            <w:r w:rsidRPr="00B86B66">
              <w:rPr>
                <w:rFonts w:ascii="Arial" w:hAnsi="Arial" w:cs="Arial"/>
                <w:sz w:val="20"/>
                <w:szCs w:val="20"/>
              </w:rPr>
              <w:t xml:space="preserve"> </w:t>
            </w:r>
            <w:r w:rsidRPr="00B86B66">
              <w:rPr>
                <w:rFonts w:ascii="Arial" w:hAnsi="Arial" w:cs="Arial"/>
                <w:sz w:val="20"/>
                <w:szCs w:val="20"/>
                <w:lang w:val="cy-GB"/>
              </w:rPr>
              <w:t>Sgiliau cyfeirnodi lefel uchel wedi’u cymhwyso’n gyson.</w:t>
            </w:r>
          </w:p>
        </w:tc>
      </w:tr>
      <w:tr w:rsidR="00B86B66" w:rsidRPr="00B86B66" w:rsidTr="00B86B66">
        <w:tc>
          <w:tcPr>
            <w:tcW w:w="1735" w:type="dxa"/>
            <w:shd w:val="clear" w:color="auto" w:fill="FF99FF"/>
          </w:tcPr>
          <w:p w:rsidR="00B86B66" w:rsidRPr="00B86B66" w:rsidRDefault="00B86B66" w:rsidP="00B86B66">
            <w:pPr>
              <w:spacing w:before="34"/>
              <w:ind w:left="108" w:right="-54"/>
              <w:rPr>
                <w:rFonts w:ascii="Arial" w:eastAsia="Arial" w:hAnsi="Arial" w:cs="Arial"/>
                <w:b/>
                <w:bCs/>
                <w:sz w:val="20"/>
                <w:szCs w:val="20"/>
              </w:rPr>
            </w:pPr>
            <w:r w:rsidRPr="00B86B66">
              <w:rPr>
                <w:rFonts w:ascii="Arial" w:eastAsia="Arial" w:hAnsi="Arial" w:cs="Arial"/>
                <w:b/>
                <w:bCs/>
                <w:sz w:val="20"/>
                <w:szCs w:val="20"/>
                <w:lang w:val="cy-GB"/>
              </w:rPr>
              <w:t>Gwybodaeth a dealltwriaeth</w:t>
            </w:r>
          </w:p>
          <w:p w:rsidR="00B86B66" w:rsidRPr="00B86B66" w:rsidRDefault="00B86B66" w:rsidP="00B86B66">
            <w:pPr>
              <w:spacing w:before="34"/>
              <w:ind w:left="108" w:right="-54"/>
              <w:rPr>
                <w:rFonts w:ascii="Arial" w:hAnsi="Arial" w:cs="Arial"/>
                <w:sz w:val="18"/>
                <w:szCs w:val="18"/>
              </w:rPr>
            </w:pPr>
            <w:r w:rsidRPr="00B86B66">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sidRPr="00B86B66">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Bylchau mawr yn y wybodaeth gyda dealltwriaeth anfoddhaol, anfeirniadol o’r deunydd pwnc. </w:t>
            </w:r>
            <w:r w:rsidRPr="00B86B66">
              <w:rPr>
                <w:rFonts w:ascii="Arial" w:hAnsi="Arial" w:cs="Arial"/>
                <w:sz w:val="20"/>
                <w:szCs w:val="20"/>
              </w:rPr>
              <w:t xml:space="preserve"> </w:t>
            </w:r>
            <w:r w:rsidRPr="00B86B66">
              <w:rPr>
                <w:rFonts w:ascii="Arial" w:hAnsi="Arial" w:cs="Arial"/>
                <w:sz w:val="20"/>
                <w:szCs w:val="20"/>
                <w:lang w:val="cy-GB"/>
              </w:rPr>
              <w:t xml:space="preserve">Llawer o ddeunydd amherthnasol. </w:t>
            </w:r>
            <w:r w:rsidRPr="00B86B66">
              <w:rPr>
                <w:rFonts w:ascii="Arial" w:hAnsi="Arial" w:cs="Arial"/>
                <w:sz w:val="20"/>
                <w:szCs w:val="20"/>
              </w:rPr>
              <w:t xml:space="preserve">  </w:t>
            </w:r>
            <w:r w:rsidRPr="00B86B66">
              <w:rPr>
                <w:rFonts w:ascii="Arial" w:hAnsi="Arial" w:cs="Arial"/>
                <w:sz w:val="20"/>
                <w:szCs w:val="20"/>
                <w:lang w:val="cy-GB"/>
              </w:rPr>
              <w:t>Anghywirdebau sylweddol.</w:t>
            </w:r>
            <w:r w:rsidRPr="00B86B66">
              <w:rPr>
                <w:rFonts w:ascii="Arial" w:hAnsi="Arial" w:cs="Arial"/>
                <w:sz w:val="20"/>
                <w:szCs w:val="20"/>
              </w:rPr>
              <w:t xml:space="preserve"> </w:t>
            </w:r>
            <w:r w:rsidRPr="00B86B66">
              <w:rPr>
                <w:rFonts w:ascii="Arial" w:hAnsi="Arial" w:cs="Arial"/>
                <w:sz w:val="20"/>
                <w:szCs w:val="20"/>
                <w:lang w:val="cy-GB"/>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Gwybodaeth ddarniog, gyda dealltwriaeth feirniadol arwynebol yn unig. </w:t>
            </w:r>
            <w:r w:rsidRPr="00B86B66">
              <w:rPr>
                <w:rFonts w:ascii="Arial" w:hAnsi="Arial" w:cs="Arial"/>
                <w:sz w:val="20"/>
                <w:szCs w:val="20"/>
              </w:rPr>
              <w:t xml:space="preserve"> </w:t>
            </w:r>
            <w:r w:rsidRPr="00B86B66">
              <w:rPr>
                <w:rFonts w:ascii="Arial" w:hAnsi="Arial" w:cs="Arial"/>
                <w:sz w:val="20"/>
                <w:szCs w:val="20"/>
                <w:lang w:val="cy-GB"/>
              </w:rPr>
              <w:t xml:space="preserve">Rhai anghywirdebau sylweddol a/neu ddeunydd amherthnasol. </w:t>
            </w:r>
            <w:r w:rsidRPr="00B86B66">
              <w:rPr>
                <w:rFonts w:ascii="Arial" w:hAnsi="Arial" w:cs="Arial"/>
                <w:sz w:val="20"/>
                <w:szCs w:val="20"/>
              </w:rPr>
              <w:t xml:space="preserve">  </w:t>
            </w:r>
            <w:r w:rsidRPr="00B86B66">
              <w:rPr>
                <w:rFonts w:ascii="Arial" w:hAnsi="Arial" w:cs="Arial"/>
                <w:sz w:val="20"/>
                <w:szCs w:val="20"/>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Gwybodaeth a dealltwriaeth feirniadol gyfyngedig ond digonol o’r cysyniadau a’r egwyddorion sefydledig yn y maes pwnc, gydag ychydig o fylchau yn y dewis o ddeunydd. </w:t>
            </w:r>
            <w:r w:rsidRPr="00B86B66">
              <w:rPr>
                <w:rFonts w:ascii="Arial" w:hAnsi="Arial" w:cs="Arial"/>
                <w:sz w:val="20"/>
                <w:szCs w:val="20"/>
              </w:rPr>
              <w:t xml:space="preserve"> </w:t>
            </w:r>
            <w:r w:rsidRPr="00B86B66">
              <w:rPr>
                <w:rFonts w:ascii="Arial" w:hAnsi="Arial" w:cs="Arial"/>
                <w:sz w:val="20"/>
                <w:szCs w:val="20"/>
                <w:lang w:val="cy-GB"/>
              </w:rPr>
              <w:t xml:space="preserve">Dealltwriaeth feirniadol gyfyng o’r prif ddulliau ymholi. </w:t>
            </w:r>
            <w:r w:rsidRPr="00B86B66">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Mae’r wybodaeth yn weddol fanwl a chywir. </w:t>
            </w:r>
            <w:r w:rsidRPr="00B86B66">
              <w:rPr>
                <w:rFonts w:ascii="Arial" w:hAnsi="Arial" w:cs="Arial"/>
                <w:sz w:val="20"/>
                <w:szCs w:val="20"/>
              </w:rPr>
              <w:t xml:space="preserve"> </w:t>
            </w:r>
            <w:r w:rsidRPr="00B86B66">
              <w:rPr>
                <w:rFonts w:ascii="Arial" w:hAnsi="Arial" w:cs="Arial"/>
                <w:sz w:val="20"/>
                <w:szCs w:val="20"/>
                <w:lang w:val="cy-GB"/>
              </w:rPr>
              <w:t xml:space="preserve">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Mae’r wybodaeth yn weddol helaeth. </w:t>
            </w:r>
            <w:r w:rsidRPr="00B86B66">
              <w:rPr>
                <w:rFonts w:ascii="Arial" w:hAnsi="Arial" w:cs="Arial"/>
                <w:sz w:val="20"/>
                <w:szCs w:val="20"/>
              </w:rPr>
              <w:t xml:space="preserve">  </w:t>
            </w:r>
            <w:r w:rsidRPr="00B86B66">
              <w:rPr>
                <w:rFonts w:ascii="Arial" w:hAnsi="Arial" w:cs="Arial"/>
                <w:sz w:val="20"/>
                <w:szCs w:val="20"/>
                <w:lang w:val="cy-GB"/>
              </w:rPr>
              <w:t xml:space="preserve">Arddengys ddealltwriaeth feirniadol gymwys iawn o gysyniadau ac egwyddorion sefydledig y pwnc a’r prif ddulliau ymholi. </w:t>
            </w:r>
            <w:r w:rsidRPr="00B86B66">
              <w:rPr>
                <w:rFonts w:ascii="Arial" w:hAnsi="Arial" w:cs="Arial"/>
                <w:sz w:val="20"/>
                <w:szCs w:val="20"/>
              </w:rPr>
              <w:t xml:space="preserve">  </w:t>
            </w:r>
            <w:r w:rsidRPr="00B86B66">
              <w:rPr>
                <w:rFonts w:ascii="Arial" w:hAnsi="Arial" w:cs="Arial"/>
                <w:sz w:val="20"/>
                <w:szCs w:val="20"/>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Gwybodaeth fanwl, ragorol a dealltwriaeth feirniadol iawn o gysyniadau ac egwyddorion sefydledig y pwnc a’r prif ddulliau ymholi. </w:t>
            </w:r>
            <w:r w:rsidRPr="00B86B66">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rsidR="00B86B66" w:rsidRPr="00B86B66" w:rsidRDefault="00B86B66" w:rsidP="00B86B66">
            <w:pPr>
              <w:spacing w:after="120"/>
              <w:rPr>
                <w:rFonts w:ascii="Arial" w:hAnsi="Arial" w:cs="Arial"/>
                <w:sz w:val="20"/>
                <w:szCs w:val="20"/>
              </w:rPr>
            </w:pPr>
            <w:r w:rsidRPr="00B86B66">
              <w:rPr>
                <w:rFonts w:ascii="Arial" w:hAnsi="Arial" w:cs="Arial"/>
                <w:sz w:val="20"/>
                <w:szCs w:val="20"/>
                <w:lang w:val="cy-GB"/>
              </w:rPr>
              <w:t xml:space="preserve">Gwybodaeth eithriadol o fanwl, a dealltwriaeth feirniadol ragorol o gysyniadau ac egwyddorion sefydledig y pwnc a’r prif ddulliau ymholi. </w:t>
            </w:r>
            <w:r w:rsidRPr="00B86B66">
              <w:rPr>
                <w:rFonts w:ascii="Arial" w:hAnsi="Arial" w:cs="Arial"/>
                <w:sz w:val="20"/>
                <w:szCs w:val="20"/>
              </w:rPr>
              <w:t xml:space="preserve"> </w:t>
            </w:r>
            <w:r w:rsidRPr="00B86B66">
              <w:rPr>
                <w:rFonts w:ascii="Arial" w:hAnsi="Arial" w:cs="Arial"/>
                <w:sz w:val="20"/>
                <w:szCs w:val="20"/>
                <w:lang w:val="cy-GB"/>
              </w:rPr>
              <w:t xml:space="preserve">Gall fynd y tu hwnt i theorïau sefydledig. </w:t>
            </w:r>
          </w:p>
        </w:tc>
      </w:tr>
      <w:tr w:rsidR="00B86B66" w:rsidRPr="00B86B66" w:rsidTr="00B86B66">
        <w:tc>
          <w:tcPr>
            <w:tcW w:w="1735" w:type="dxa"/>
            <w:shd w:val="clear" w:color="auto" w:fill="FF99FF"/>
          </w:tcPr>
          <w:p w:rsidR="00B86B66" w:rsidRPr="00B86B66" w:rsidRDefault="00B86B66" w:rsidP="00B86B66">
            <w:pPr>
              <w:spacing w:before="34" w:line="239" w:lineRule="auto"/>
              <w:ind w:left="108" w:right="-54"/>
              <w:rPr>
                <w:rFonts w:ascii="Arial" w:eastAsia="Arial" w:hAnsi="Arial" w:cs="Arial"/>
                <w:b/>
                <w:bCs/>
                <w:sz w:val="20"/>
                <w:szCs w:val="20"/>
              </w:rPr>
            </w:pPr>
            <w:r w:rsidRPr="00B86B66">
              <w:rPr>
                <w:rFonts w:ascii="Arial" w:eastAsia="Arial" w:hAnsi="Arial" w:cs="Arial"/>
                <w:b/>
                <w:bCs/>
                <w:spacing w:val="1"/>
                <w:sz w:val="20"/>
                <w:szCs w:val="20"/>
                <w:lang w:val="cy-GB"/>
              </w:rPr>
              <w:t>Sgiliau gwybyddol a deallusol</w:t>
            </w:r>
            <w:r w:rsidRPr="00B86B66">
              <w:rPr>
                <w:rFonts w:ascii="Arial" w:eastAsia="Arial" w:hAnsi="Arial" w:cs="Arial"/>
                <w:b/>
                <w:bCs/>
                <w:sz w:val="20"/>
                <w:szCs w:val="20"/>
              </w:rPr>
              <w:t xml:space="preserve"> </w:t>
            </w:r>
          </w:p>
          <w:p w:rsidR="00B86B66" w:rsidRPr="00B86B66" w:rsidRDefault="00B86B66" w:rsidP="00B86B66">
            <w:pPr>
              <w:spacing w:before="34" w:line="239" w:lineRule="auto"/>
              <w:ind w:left="108" w:right="-54"/>
              <w:rPr>
                <w:rFonts w:ascii="Arial" w:eastAsia="Arial" w:hAnsi="Arial" w:cs="Arial"/>
                <w:bCs/>
                <w:sz w:val="18"/>
                <w:szCs w:val="18"/>
              </w:rPr>
            </w:pPr>
            <w:r w:rsidRPr="00B86B66">
              <w:rPr>
                <w:rFonts w:ascii="Arial" w:eastAsia="Arial" w:hAnsi="Arial" w:cs="Arial"/>
                <w:bCs/>
                <w:sz w:val="18"/>
                <w:szCs w:val="18"/>
                <w:lang w:val="cy-GB"/>
              </w:rPr>
              <w:t>(Gwerthuso a dadansoddi cysyniadau ac egwyddorion mewn modd beirniadol; dadl a barn; y cyfyngiadau ar eu gwybodaeth, a’r modd y mae hyn yn dylanwadu ar eu dadansoddiadau a’u dehongliadau.)</w:t>
            </w:r>
            <w:r w:rsidRPr="00B86B66">
              <w:rPr>
                <w:rFonts w:ascii="Arial" w:eastAsia="Arial" w:hAnsi="Arial" w:cs="Arial"/>
                <w:bCs/>
                <w:sz w:val="18"/>
                <w:szCs w:val="18"/>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Gwaith hollol neu bron yn hollol ddisgrifiadol. </w:t>
            </w:r>
            <w:r w:rsidRPr="00B86B66">
              <w:rPr>
                <w:rFonts w:ascii="Arial" w:hAnsi="Arial" w:cs="Arial"/>
                <w:sz w:val="20"/>
                <w:szCs w:val="20"/>
              </w:rPr>
              <w:t xml:space="preserve"> </w:t>
            </w:r>
            <w:r w:rsidRPr="00B86B66">
              <w:rPr>
                <w:rFonts w:ascii="Arial" w:hAnsi="Arial" w:cs="Arial"/>
                <w:sz w:val="20"/>
                <w:szCs w:val="20"/>
                <w:lang w:val="cy-GB"/>
              </w:rPr>
              <w:t xml:space="preserve">Fawr ddim neu ddim gwerthuso a dadansoddi cysyniadau ac egwyddorion mewn modd beirniadol.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Wedi methu datblygu dadleuon, gan arwain at farn afresymegol neu annilys. </w:t>
            </w:r>
            <w:r w:rsidRPr="00B86B66">
              <w:rPr>
                <w:rFonts w:ascii="Arial" w:hAnsi="Arial" w:cs="Arial"/>
                <w:sz w:val="20"/>
                <w:szCs w:val="20"/>
              </w:rPr>
              <w:t xml:space="preserve"> </w:t>
            </w:r>
            <w:r w:rsidRPr="00B86B66">
              <w:rPr>
                <w:rFonts w:ascii="Arial" w:hAnsi="Arial" w:cs="Arial"/>
                <w:sz w:val="20"/>
                <w:szCs w:val="20"/>
                <w:lang w:val="cy-GB"/>
              </w:rPr>
              <w:t xml:space="preserve">Cyffredinoliadau neu farn heb sail, wedi’u </w:t>
            </w:r>
            <w:r w:rsidRPr="00B86B66">
              <w:rPr>
                <w:rFonts w:ascii="Arial" w:hAnsi="Arial" w:cs="Arial"/>
                <w:sz w:val="20"/>
                <w:szCs w:val="20"/>
                <w:lang w:val="cy-GB"/>
              </w:rPr>
              <w:lastRenderedPageBreak/>
              <w:t>gwneud heb ddefnyddio unrhyw dystiolaeth gredadwy.</w:t>
            </w:r>
          </w:p>
          <w:p w:rsidR="00B86B66" w:rsidRPr="00B86B66" w:rsidRDefault="00B86B66" w:rsidP="00B86B66">
            <w:pPr>
              <w:rPr>
                <w:rFonts w:ascii="Arial" w:hAnsi="Arial" w:cs="Arial"/>
                <w:sz w:val="20"/>
                <w:szCs w:val="20"/>
              </w:rPr>
            </w:pP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Gwaith disgrifiadol ar y cyfan, gyda defnydd arwynebol o werthuso a dadansoddi  cysyniadau ac egwyddorion mewn modd beirniadol. </w:t>
            </w:r>
            <w:r w:rsidRPr="00B86B66">
              <w:rPr>
                <w:rFonts w:ascii="Arial" w:hAnsi="Arial" w:cs="Arial"/>
                <w:sz w:val="20"/>
                <w:szCs w:val="20"/>
              </w:rPr>
              <w:t xml:space="preserve"> </w:t>
            </w:r>
            <w:r w:rsidRPr="00B86B66">
              <w:rPr>
                <w:rFonts w:ascii="Arial" w:hAnsi="Arial" w:cs="Arial"/>
                <w:sz w:val="20"/>
                <w:szCs w:val="20"/>
                <w:lang w:val="cy-GB"/>
              </w:rPr>
              <w:t xml:space="preserve">Datblygu gwan ar ddadleuon a barn. </w:t>
            </w:r>
            <w:r w:rsidRPr="00B86B66">
              <w:rPr>
                <w:rFonts w:ascii="Arial" w:hAnsi="Arial" w:cs="Arial"/>
                <w:sz w:val="20"/>
                <w:szCs w:val="20"/>
              </w:rPr>
              <w:t xml:space="preserve"> </w:t>
            </w:r>
            <w:r w:rsidRPr="00B86B66">
              <w:rPr>
                <w:rFonts w:ascii="Arial" w:hAnsi="Arial" w:cs="Arial"/>
                <w:sz w:val="20"/>
                <w:szCs w:val="20"/>
                <w:lang w:val="cy-GB"/>
              </w:rPr>
              <w:t xml:space="preserve">Derbynnir gwybodaeth yn anfeirniadol, defnyddia ddatganiadau cyffredinol heb fawr o </w:t>
            </w:r>
            <w:r w:rsidRPr="00B86B66">
              <w:rPr>
                <w:rFonts w:ascii="Arial" w:hAnsi="Arial" w:cs="Arial"/>
                <w:sz w:val="20"/>
                <w:szCs w:val="20"/>
                <w:lang w:val="cy-GB"/>
              </w:rPr>
              <w:lastRenderedPageBreak/>
              <w:t xml:space="preserve">dystiolaeth a barn heb sail. </w:t>
            </w:r>
            <w:r w:rsidRPr="00B86B66">
              <w:rPr>
                <w:rFonts w:ascii="Arial" w:hAnsi="Arial" w:cs="Arial"/>
                <w:sz w:val="20"/>
                <w:szCs w:val="20"/>
              </w:rPr>
              <w:t xml:space="preserve"> </w:t>
            </w:r>
            <w:r w:rsidRPr="00B86B66">
              <w:rPr>
                <w:rFonts w:ascii="Arial" w:hAnsi="Arial" w:cs="Arial"/>
                <w:sz w:val="20"/>
                <w:szCs w:val="20"/>
                <w:lang w:val="cy-GB"/>
              </w:rPr>
              <w:t>Syniadau weithiau’n afresymegol ac yn gwrthddweud ei gilydd.</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Ymgais cyfyngedig at werthuso a dadansoddi cysyniadau ac egwyddorion mewn modd beirniadol, gan dueddu tuag at ddisgrifio.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Peth tystiolaeth i gefnogi dadleuon a barn  ond gall y rhain fod heb eu datblygu’n ddigonol, ag ychydig o anghysondeb / camddehongli </w:t>
            </w:r>
            <w:r w:rsidRPr="00B86B66">
              <w:rPr>
                <w:rFonts w:ascii="Arial" w:hAnsi="Arial" w:cs="Arial"/>
                <w:sz w:val="20"/>
                <w:szCs w:val="20"/>
                <w:lang w:val="cy-GB"/>
              </w:rPr>
              <w:lastRenderedPageBreak/>
              <w:t xml:space="preserve">neu wedi methu cydnabod yn llawn y cyfyngiadau ar wybodaeth. </w:t>
            </w: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Rhywfaint o werthuso a dadansoddi cysyniadau ac egwyddorion mewn modd beirniadol, er ei fod yn ddisgrifiadol mewn mannau. </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Ymwybyddiaeth gynyddol o’r cyfyngiadau ar eu gwybodaeth a’u gallu i ddefnyddio tystiolaeth i gefnogi’r ddadl er gyda thuedd i daeru / datgan </w:t>
            </w:r>
            <w:r w:rsidRPr="00B86B66">
              <w:rPr>
                <w:rFonts w:ascii="Arial" w:hAnsi="Arial" w:cs="Arial"/>
                <w:sz w:val="20"/>
                <w:szCs w:val="20"/>
                <w:lang w:val="cy-GB"/>
              </w:rPr>
              <w:lastRenderedPageBreak/>
              <w:t xml:space="preserve">barn yn hytrach na dadlau ar sail rheswm a thystiolaeth.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Dadleuon dilys a barn resymegol ar y cyfan. </w:t>
            </w:r>
            <w:r w:rsidRPr="00B86B66">
              <w:rPr>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Gwerthuso a dadansoddi cysyniadau mewn modd beirniadol, cadarn. </w:t>
            </w:r>
            <w:r w:rsidRPr="00B86B66">
              <w:rPr>
                <w:rFonts w:ascii="Arial" w:hAnsi="Arial" w:cs="Arial"/>
                <w:sz w:val="20"/>
                <w:szCs w:val="20"/>
              </w:rPr>
              <w:t xml:space="preserve"> </w:t>
            </w:r>
            <w:r w:rsidRPr="00B86B66">
              <w:rPr>
                <w:rFonts w:ascii="Arial" w:hAnsi="Arial" w:cs="Arial"/>
                <w:sz w:val="20"/>
                <w:szCs w:val="20"/>
                <w:lang w:val="cy-GB"/>
              </w:rPr>
              <w:t xml:space="preserve">Yn ddethol o ran ystod y dystiolaeth a ddefnyddir ac yn cyfuno yn hytrach na disgrifio. </w:t>
            </w:r>
            <w:r w:rsidRPr="00B86B66">
              <w:rPr>
                <w:rFonts w:ascii="Arial" w:hAnsi="Arial" w:cs="Arial"/>
                <w:sz w:val="20"/>
                <w:szCs w:val="20"/>
              </w:rPr>
              <w:t xml:space="preserve"> </w:t>
            </w:r>
            <w:r w:rsidRPr="00B86B66">
              <w:rPr>
                <w:rFonts w:ascii="Arial" w:hAnsi="Arial" w:cs="Arial"/>
                <w:sz w:val="20"/>
                <w:szCs w:val="20"/>
                <w:lang w:val="cy-GB"/>
              </w:rPr>
              <w:t xml:space="preserve">Gallu i ddyfeisio dadleuon sy’n dangos ymwybyddiaeth o safbwyntiau gwahanol, ac i ddefnyddio </w:t>
            </w:r>
            <w:r w:rsidRPr="00B86B66">
              <w:rPr>
                <w:rFonts w:ascii="Arial" w:hAnsi="Arial" w:cs="Arial"/>
                <w:sz w:val="20"/>
                <w:szCs w:val="20"/>
                <w:lang w:val="cy-GB"/>
              </w:rPr>
              <w:lastRenderedPageBreak/>
              <w:t xml:space="preserve">tystiolaeth mewn modd argyhoeddiadol i gefnogi barn briodol a dilys. </w:t>
            </w:r>
            <w:r w:rsidRPr="00B86B66">
              <w:rPr>
                <w:rFonts w:ascii="Arial" w:hAnsi="Arial" w:cs="Arial"/>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Gwerthuso a dadansoddi cysyniadau ac egwyddorion mewn modd beirniadol, rhagorol gan arwain at ddadleuon a barn rhesymegol a rhesymedig ar sail tystiolaeth. </w:t>
            </w:r>
            <w:r w:rsidRPr="00B86B66">
              <w:rPr>
                <w:rFonts w:ascii="Arial" w:hAnsi="Arial" w:cs="Arial"/>
                <w:sz w:val="20"/>
                <w:szCs w:val="20"/>
              </w:rPr>
              <w:t xml:space="preserve"> </w:t>
            </w:r>
            <w:r w:rsidRPr="00B86B66">
              <w:rPr>
                <w:rFonts w:ascii="Arial" w:hAnsi="Arial" w:cs="Arial"/>
                <w:sz w:val="20"/>
                <w:szCs w:val="20"/>
                <w:lang w:val="cy-GB"/>
              </w:rPr>
              <w:t xml:space="preserve">Cydnabyddiaeth eglur o safbwyntiau eraill ac ymwybyddiaeth gref o'r cyfyngiadau ar eu gwybodaeth. </w:t>
            </w:r>
          </w:p>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Gallu i feddwl yn annibynnol ac i ‘weld y tu hwnt i’r cwestiwn', gan awgrymu rhywfaint o afael ar y maes a’r cysyniadau ehangach.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Gwerthuso a dadansoddi cysyniadau ac egwyddorion mewn modd beirniadol, eithriadol.</w:t>
            </w:r>
            <w:r w:rsidRPr="00B86B66">
              <w:rPr>
                <w:rFonts w:ascii="Arial" w:hAnsi="Arial" w:cs="Arial"/>
                <w:sz w:val="20"/>
                <w:szCs w:val="20"/>
              </w:rPr>
              <w:t xml:space="preserve">  </w:t>
            </w:r>
            <w:r w:rsidRPr="00B86B66">
              <w:rPr>
                <w:rFonts w:ascii="Arial" w:hAnsi="Arial" w:cs="Arial"/>
                <w:sz w:val="20"/>
                <w:szCs w:val="20"/>
                <w:lang w:val="cy-GB"/>
              </w:rPr>
              <w:t xml:space="preserve">Defnyddia dystiolaeth yn eithriadol o dda i gysylltu syniadau, a chefnogi dadleuon a barn rhesymegol ac argyhoeddiadol iawn. </w:t>
            </w:r>
            <w:r w:rsidRPr="00B86B66">
              <w:rPr>
                <w:sz w:val="20"/>
                <w:szCs w:val="20"/>
              </w:rPr>
              <w:t xml:space="preserve"> </w:t>
            </w:r>
            <w:r w:rsidRPr="00B86B66">
              <w:rPr>
                <w:rFonts w:ascii="Arial" w:hAnsi="Arial" w:cs="Arial"/>
                <w:sz w:val="20"/>
                <w:szCs w:val="20"/>
                <w:lang w:val="cy-GB"/>
              </w:rPr>
              <w:t xml:space="preserve">Tystiolaeth o feddwl yn annibynnol a </w:t>
            </w:r>
            <w:r w:rsidRPr="00B86B66">
              <w:rPr>
                <w:rFonts w:ascii="Arial" w:hAnsi="Arial" w:cs="Arial"/>
                <w:sz w:val="20"/>
                <w:szCs w:val="20"/>
                <w:lang w:val="cy-GB"/>
              </w:rPr>
              <w:lastRenderedPageBreak/>
              <w:t xml:space="preserve">gallu i ‘weld y tu hwnt i’r cwestiwn', gan awgrymu gafael eglur ar y maes a’r cysyniadau ehangach.  </w:t>
            </w:r>
            <w:r w:rsidRPr="00B86B66">
              <w:rPr>
                <w:rFonts w:ascii="Arial" w:hAnsi="Arial" w:cs="Arial"/>
                <w:sz w:val="20"/>
                <w:szCs w:val="20"/>
              </w:rPr>
              <w:t xml:space="preserve"> </w:t>
            </w:r>
            <w:r w:rsidRPr="00B86B66">
              <w:rPr>
                <w:rFonts w:ascii="Arial" w:hAnsi="Arial" w:cs="Arial"/>
                <w:sz w:val="20"/>
                <w:szCs w:val="20"/>
                <w:lang w:val="cy-GB"/>
              </w:rPr>
              <w:t xml:space="preserve">Cydnabyddiaeth dreiddgar o'r cyfyngiadau ar eu gwybodaeth, a’r modd y mae hyn yn dylanwadu ar eu dadansoddiadau a’u dehongliadau. </w:t>
            </w:r>
          </w:p>
        </w:tc>
      </w:tr>
      <w:tr w:rsidR="00B86B66" w:rsidRPr="00B86B66" w:rsidTr="00B86B66">
        <w:tc>
          <w:tcPr>
            <w:tcW w:w="1735" w:type="dxa"/>
            <w:shd w:val="clear" w:color="auto" w:fill="FF99FF"/>
          </w:tcPr>
          <w:p w:rsidR="00B86B66" w:rsidRPr="00B86B66" w:rsidRDefault="00B86B66" w:rsidP="00B86B66">
            <w:pPr>
              <w:spacing w:before="34" w:line="239" w:lineRule="auto"/>
              <w:ind w:left="108" w:right="-54"/>
              <w:rPr>
                <w:rFonts w:ascii="Arial" w:eastAsia="Arial" w:hAnsi="Arial" w:cs="Arial"/>
                <w:b/>
                <w:bCs/>
                <w:sz w:val="20"/>
                <w:szCs w:val="20"/>
              </w:rPr>
            </w:pPr>
            <w:r w:rsidRPr="00B86B66">
              <w:rPr>
                <w:rFonts w:ascii="Arial" w:eastAsia="Arial" w:hAnsi="Arial" w:cs="Arial"/>
                <w:b/>
                <w:bCs/>
                <w:sz w:val="20"/>
                <w:szCs w:val="20"/>
                <w:lang w:val="cy-GB"/>
              </w:rPr>
              <w:lastRenderedPageBreak/>
              <w:t>Sgiliau ymarferol</w:t>
            </w:r>
          </w:p>
          <w:p w:rsidR="00B86B66" w:rsidRPr="00B86B66" w:rsidRDefault="00B86B66" w:rsidP="00B86B66">
            <w:pPr>
              <w:spacing w:before="34" w:line="239" w:lineRule="auto"/>
              <w:ind w:left="108" w:right="-54"/>
              <w:rPr>
                <w:rFonts w:ascii="Arial" w:eastAsia="Arial" w:hAnsi="Arial" w:cs="Arial"/>
                <w:bCs/>
                <w:sz w:val="18"/>
                <w:szCs w:val="18"/>
              </w:rPr>
            </w:pPr>
            <w:r w:rsidRPr="00B86B66">
              <w:rPr>
                <w:rFonts w:ascii="Arial" w:eastAsia="Arial" w:hAnsi="Arial" w:cs="Arial"/>
                <w:bCs/>
                <w:sz w:val="18"/>
                <w:szCs w:val="18"/>
                <w:lang w:val="cy-GB"/>
              </w:rPr>
              <w:t>(Cymhwyso cysyniadau ac egwyddorion gwaelodol sylfaenol yn fwy eang y tu allan i'r cyd-destun lle y’u hastudiwyd yn gyntaf; defnyddio ystod o dechnegau sefydledig; cynnig atebion i broblemau sy’n deillio o’r dadansoddiad.)</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t>Defnydd cyfyngedig, neu ddim defnydd o ddulliau sefydledig, deunyddiau, offer a/neu dechnegau.</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Fawr ddim neu ddim gwerthfawrogiad o gyd-destun y cymhwyso.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Dealltwriaeth gyfyngedig o gymhwyso theori i arfer neu o wneud cysylltiadau priodol rhwng y ddau.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Sgiliau datrys problemau gwan </w:t>
            </w:r>
            <w:r w:rsidRPr="00B86B66">
              <w:rPr>
                <w:rFonts w:ascii="Arial" w:hAnsi="Arial" w:cs="Arial"/>
                <w:sz w:val="20"/>
                <w:szCs w:val="20"/>
                <w:lang w:val="cy-GB"/>
              </w:rPr>
              <w:lastRenderedPageBreak/>
              <w:t xml:space="preserve">iawn y tu allan i’r cyd-destun lle y’u hastudiwyd yn gyntaf. </w:t>
            </w:r>
            <w:r w:rsidRPr="00B86B66">
              <w:rPr>
                <w:rFonts w:ascii="Arial" w:hAnsi="Arial" w:cs="Arial"/>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Cymhwyso dulliau sefydledig, deunyddiau, offer a/neu dechnegau mewn modd elfennol ond heb ystyriaeth na chymhwysedd.</w:t>
            </w:r>
            <w:r w:rsidRPr="00B86B66">
              <w:rPr>
                <w:rFonts w:ascii="Arial" w:hAnsi="Arial" w:cs="Arial"/>
                <w:sz w:val="20"/>
                <w:szCs w:val="20"/>
              </w:rPr>
              <w:t xml:space="preserve"> </w:t>
            </w:r>
            <w:r w:rsidRPr="00B86B66">
              <w:rPr>
                <w:rFonts w:ascii="Arial" w:hAnsi="Arial" w:cs="Arial"/>
                <w:sz w:val="20"/>
                <w:szCs w:val="20"/>
                <w:lang w:val="cy-GB"/>
              </w:rPr>
              <w:t xml:space="preserve">Gwerthfawrogiad diffygiol o gyd-destun y cymhwyso.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Dealltwriaeth wan o gymhwyso theori i arfer, gyda thystiolaeth achlysurol yn unig o wneud cysylltiadau priodol rhwng y </w:t>
            </w:r>
            <w:r w:rsidRPr="00B86B66">
              <w:rPr>
                <w:rFonts w:ascii="Arial" w:hAnsi="Arial" w:cs="Arial"/>
                <w:sz w:val="20"/>
                <w:szCs w:val="20"/>
                <w:lang w:val="cy-GB"/>
              </w:rPr>
              <w:lastRenderedPageBreak/>
              <w:t xml:space="preserve">ddau. </w:t>
            </w:r>
            <w:r w:rsidRPr="00B86B66">
              <w:rPr>
                <w:rFonts w:ascii="Arial" w:hAnsi="Arial" w:cs="Arial"/>
                <w:sz w:val="20"/>
                <w:szCs w:val="20"/>
              </w:rPr>
              <w:t xml:space="preserve"> </w:t>
            </w:r>
            <w:r w:rsidRPr="00B86B66">
              <w:rPr>
                <w:rFonts w:ascii="Arial" w:hAnsi="Arial" w:cs="Arial"/>
                <w:sz w:val="20"/>
                <w:szCs w:val="20"/>
                <w:lang w:val="cy-GB"/>
              </w:rPr>
              <w:t xml:space="preserve">Sgiliau datrys problemau gwan y tu allan i’r cyd-destun lle y’u hastudiwyd yn gyntaf. </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Ymwybyddiaeth ddigonol o ddulliau sefydledig, deunyddiau, offer a/neu dechnegau ac yn  cymhwyso’r rheini mewn modd priodol ar y cyfan.</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Gwerthfawrogiad sylfaenol o gyd-destun y cymhwyso. </w:t>
            </w:r>
            <w:r w:rsidRPr="00B86B66">
              <w:rPr>
                <w:rFonts w:ascii="Arial" w:hAnsi="Arial" w:cs="Arial"/>
                <w:sz w:val="20"/>
                <w:szCs w:val="20"/>
              </w:rPr>
              <w:t xml:space="preserve"> </w:t>
            </w:r>
            <w:r w:rsidRPr="00B86B66">
              <w:rPr>
                <w:rFonts w:ascii="Arial" w:hAnsi="Arial" w:cs="Arial"/>
                <w:sz w:val="20"/>
                <w:szCs w:val="20"/>
                <w:lang w:val="cy-GB"/>
              </w:rPr>
              <w:t xml:space="preserve">Gwybodaeth a dealltwriaeth ddamcaniaethol wedi’u cymhwyso’n ymarferol, ond heb wneud cysylltiadau </w:t>
            </w:r>
            <w:r w:rsidRPr="00B86B66">
              <w:rPr>
                <w:rFonts w:ascii="Arial" w:hAnsi="Arial" w:cs="Arial"/>
                <w:sz w:val="20"/>
                <w:szCs w:val="20"/>
                <w:lang w:val="cy-GB"/>
              </w:rPr>
              <w:lastRenderedPageBreak/>
              <w:t xml:space="preserve">rhesymegol rhwng y ddau bob tro.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Gall ddynodi problemau a chynnig atebion sylfaenol y tu allan i’r cyd-destun lle y’u hastudiwyd yn gyntaf. </w:t>
            </w:r>
            <w:r w:rsidRPr="00B86B66">
              <w:rPr>
                <w:rFonts w:ascii="Arial" w:hAnsi="Arial" w:cs="Arial"/>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Cymhwyso dulliau sefydledig, deunyddiau, offer a/neu dechnegau mewn modd da a phriodol.</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Gwerthfawrogiad eglur o gyd-destun y cymhwyso. </w:t>
            </w:r>
            <w:r w:rsidRPr="00B86B66">
              <w:rPr>
                <w:rFonts w:ascii="Arial" w:hAnsi="Arial" w:cs="Arial"/>
                <w:sz w:val="20"/>
                <w:szCs w:val="20"/>
              </w:rPr>
              <w:t xml:space="preserve"> </w:t>
            </w:r>
            <w:r w:rsidRPr="00B86B66">
              <w:rPr>
                <w:rFonts w:ascii="Arial" w:hAnsi="Arial" w:cs="Arial"/>
                <w:sz w:val="20"/>
                <w:szCs w:val="20"/>
                <w:lang w:val="cy-GB"/>
              </w:rPr>
              <w:t xml:space="preserve">Cymhwyso theori i arfer mewn modd cyson, cywir a rhesymegol ar y cyfan, gan wneud cysylltiadau priodol rhwng y ddau. </w:t>
            </w:r>
          </w:p>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Gall ddynodi problemau a chynnig atebion priodol ar y cyfan y tu allan i’r cyd-destun lle y’u hastudiwyd yn gyntaf.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Cymhwyso ystod o ddulliau sefydledig, deunyddiau, offer a/neu dechnegau mewn modd da iawn.</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Ystyriaeth dda iawn o gyd-destun y cymhwyso, gyda mewnwelediad treiddgar.  </w:t>
            </w:r>
            <w:r w:rsidRPr="00B86B66">
              <w:rPr>
                <w:rFonts w:ascii="Arial" w:hAnsi="Arial" w:cs="Arial"/>
                <w:sz w:val="20"/>
                <w:szCs w:val="20"/>
              </w:rPr>
              <w:t xml:space="preserve"> </w:t>
            </w:r>
            <w:r w:rsidRPr="00B86B66">
              <w:rPr>
                <w:rFonts w:ascii="Arial" w:hAnsi="Arial" w:cs="Arial"/>
                <w:sz w:val="20"/>
                <w:szCs w:val="20"/>
                <w:lang w:val="cy-GB"/>
              </w:rPr>
              <w:t xml:space="preserve">Cymhwyso theori i arfer mewn modd cyson, cywir a rhesymegol, gan wneud cysylltiadau priodol rhwng y ddau. </w:t>
            </w:r>
            <w:r w:rsidRPr="00B86B66">
              <w:rPr>
                <w:rFonts w:ascii="Arial" w:hAnsi="Arial" w:cs="Arial"/>
                <w:sz w:val="20"/>
                <w:szCs w:val="20"/>
              </w:rPr>
              <w:t xml:space="preserve"> </w:t>
            </w:r>
            <w:r w:rsidRPr="00B86B66">
              <w:rPr>
                <w:rFonts w:ascii="Arial" w:hAnsi="Arial" w:cs="Arial"/>
                <w:sz w:val="20"/>
                <w:szCs w:val="20"/>
                <w:lang w:val="cy-GB"/>
              </w:rPr>
              <w:t xml:space="preserve">Gall </w:t>
            </w:r>
            <w:r w:rsidRPr="00B86B66">
              <w:rPr>
                <w:rFonts w:ascii="Arial" w:hAnsi="Arial" w:cs="Arial"/>
                <w:sz w:val="20"/>
                <w:szCs w:val="20"/>
                <w:lang w:val="cy-GB"/>
              </w:rPr>
              <w:lastRenderedPageBreak/>
              <w:t xml:space="preserve">ddynodi problemau a chynnig atebion priodol y tu allan i’r cyd-destun lle y’u hastudiwyd yn gyntaf.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Tystiolaeth o rywfaint o greadigrwydd. </w:t>
            </w:r>
            <w:r w:rsidRPr="00B86B66">
              <w:rPr>
                <w:rFonts w:ascii="Arial" w:hAnsi="Arial" w:cs="Arial"/>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Cymhwyso ystod o ddulliau sefydledig, deunyddiau, offer a/neu dechnegau mewn modd uwch.</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Mae cyd-destun y cymhwyso yn ystyriol ac yn dreiddgar.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Cymhwyso theori i arfer mewn modd cyson, cywir a rhesymegol, gan wneud cysylltiadau datblygedig rhwng y ddau. </w:t>
            </w:r>
            <w:r w:rsidRPr="00B86B66">
              <w:rPr>
                <w:rFonts w:ascii="Arial" w:hAnsi="Arial" w:cs="Arial"/>
                <w:sz w:val="20"/>
                <w:szCs w:val="20"/>
              </w:rPr>
              <w:t xml:space="preserve"> </w:t>
            </w:r>
            <w:r w:rsidRPr="00B86B66">
              <w:rPr>
                <w:rFonts w:ascii="Arial" w:hAnsi="Arial" w:cs="Arial"/>
                <w:sz w:val="20"/>
                <w:szCs w:val="20"/>
                <w:lang w:val="cy-GB"/>
              </w:rPr>
              <w:t xml:space="preserve">Gall ddynodi problemau a </w:t>
            </w:r>
            <w:r w:rsidRPr="00B86B66">
              <w:rPr>
                <w:rFonts w:ascii="Arial" w:hAnsi="Arial" w:cs="Arial"/>
                <w:sz w:val="20"/>
                <w:szCs w:val="20"/>
                <w:lang w:val="cy-GB"/>
              </w:rPr>
              <w:lastRenderedPageBreak/>
              <w:t xml:space="preserve">chynnig atebion creadigol, rhagorol y tu allan i’r cyd-destun lle y’u hastudiwyd yn gyntaf. </w:t>
            </w:r>
            <w:r w:rsidRPr="00B86B66">
              <w:rPr>
                <w:rFonts w:ascii="Arial" w:hAnsi="Arial" w:cs="Arial"/>
                <w:sz w:val="20"/>
                <w:szCs w:val="20"/>
              </w:rPr>
              <w:t xml:space="preserve"> </w:t>
            </w:r>
          </w:p>
        </w:tc>
        <w:tc>
          <w:tcPr>
            <w:tcW w:w="1736" w:type="dxa"/>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 xml:space="preserve">Lefelau eithriadol o sgiliau cymhwyso a defnyddio gan ddefnyddio dulliau sefydledig, offer a/neu dechnegau. </w:t>
            </w:r>
            <w:r w:rsidRPr="00B86B66">
              <w:rPr>
                <w:rFonts w:ascii="Arial" w:hAnsi="Arial" w:cs="Arial"/>
                <w:sz w:val="20"/>
                <w:szCs w:val="20"/>
              </w:rPr>
              <w:t xml:space="preserve">  </w:t>
            </w:r>
            <w:r w:rsidRPr="00B86B66">
              <w:rPr>
                <w:rFonts w:ascii="Arial" w:hAnsi="Arial" w:cs="Arial"/>
                <w:sz w:val="20"/>
                <w:szCs w:val="20"/>
                <w:lang w:val="cy-GB"/>
              </w:rPr>
              <w:t xml:space="preserve">Cymhwyso theori i arfer mewn modd cyson, cywir a rhesymegol, gan wneud cysylltiadau datblygedig iawn rhwng y ddau. </w:t>
            </w:r>
            <w:r w:rsidRPr="00B86B66">
              <w:rPr>
                <w:rFonts w:ascii="Arial" w:hAnsi="Arial" w:cs="Arial"/>
                <w:sz w:val="20"/>
                <w:szCs w:val="20"/>
              </w:rPr>
              <w:t xml:space="preserve"> </w:t>
            </w:r>
            <w:r w:rsidRPr="00B86B66">
              <w:rPr>
                <w:rFonts w:ascii="Arial" w:hAnsi="Arial" w:cs="Arial"/>
                <w:sz w:val="20"/>
                <w:szCs w:val="20"/>
                <w:lang w:val="cy-GB"/>
              </w:rPr>
              <w:t xml:space="preserve">Gall ddynodi problemau arferol ac anarferol a </w:t>
            </w:r>
            <w:r w:rsidRPr="00B86B66">
              <w:rPr>
                <w:rFonts w:ascii="Arial" w:hAnsi="Arial" w:cs="Arial"/>
                <w:sz w:val="20"/>
                <w:szCs w:val="20"/>
                <w:lang w:val="cy-GB"/>
              </w:rPr>
              <w:lastRenderedPageBreak/>
              <w:t xml:space="preserve">chynnig atebion creadigol, eithaf soffistigedig y tu allan i’r cyd-destun lle y’u hastudiwyd yn gyntaf. </w:t>
            </w:r>
            <w:r w:rsidRPr="00B86B66">
              <w:rPr>
                <w:rFonts w:ascii="Arial" w:hAnsi="Arial" w:cs="Arial"/>
                <w:sz w:val="20"/>
                <w:szCs w:val="20"/>
              </w:rPr>
              <w:t xml:space="preserve"> </w:t>
            </w:r>
          </w:p>
        </w:tc>
      </w:tr>
      <w:tr w:rsidR="00B86B66" w:rsidRPr="00B86B66" w:rsidTr="00B86B66">
        <w:tc>
          <w:tcPr>
            <w:tcW w:w="1735" w:type="dxa"/>
            <w:shd w:val="clear" w:color="auto" w:fill="FF99FF"/>
          </w:tcPr>
          <w:p w:rsidR="00B86B66" w:rsidRPr="00B86B66" w:rsidRDefault="00B86B66" w:rsidP="00B86B66">
            <w:pPr>
              <w:spacing w:before="34" w:line="239" w:lineRule="auto"/>
              <w:ind w:left="108" w:right="-54"/>
              <w:rPr>
                <w:rFonts w:ascii="Arial" w:eastAsia="Arial" w:hAnsi="Arial" w:cs="Arial"/>
                <w:b/>
                <w:bCs/>
                <w:sz w:val="20"/>
                <w:szCs w:val="20"/>
              </w:rPr>
            </w:pPr>
            <w:r w:rsidRPr="00B86B66">
              <w:rPr>
                <w:rFonts w:ascii="Arial" w:eastAsia="Arial" w:hAnsi="Arial" w:cs="Arial"/>
                <w:b/>
                <w:bCs/>
                <w:sz w:val="20"/>
                <w:szCs w:val="20"/>
                <w:lang w:val="cy-GB"/>
              </w:rPr>
              <w:lastRenderedPageBreak/>
              <w:t>Sgiliau trosglwyddadwy ar gyfer bywyd ac arfer proffesiynol</w:t>
            </w:r>
          </w:p>
          <w:p w:rsidR="00B86B66" w:rsidRPr="00B86B66" w:rsidRDefault="00B86B66" w:rsidP="00B86B66">
            <w:pPr>
              <w:spacing w:before="34" w:line="239" w:lineRule="auto"/>
              <w:ind w:left="108" w:right="-54"/>
              <w:rPr>
                <w:rFonts w:ascii="Arial" w:hAnsi="Arial" w:cs="Arial"/>
                <w:sz w:val="18"/>
                <w:szCs w:val="18"/>
              </w:rPr>
            </w:pPr>
            <w:r w:rsidRPr="00B86B66">
              <w:rPr>
                <w:rFonts w:ascii="Arial" w:eastAsia="Arial" w:hAnsi="Arial" w:cs="Arial"/>
                <w:spacing w:val="-1"/>
                <w:sz w:val="20"/>
                <w:szCs w:val="20"/>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t>Cyfrwng cyfathrebu yn amhriodol neu wedi’i gam-gymhwyso.</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Mae’r gwaith wedi’i strwythuro’n wael, yn ddi-drefn, a/neu wedi’i fynegi’n ddryslyd. </w:t>
            </w:r>
            <w:r w:rsidRPr="00B86B66">
              <w:rPr>
                <w:rFonts w:ascii="Arial" w:hAnsi="Arial" w:cs="Arial"/>
                <w:sz w:val="20"/>
                <w:szCs w:val="20"/>
              </w:rPr>
              <w:t xml:space="preserve"> </w:t>
            </w:r>
            <w:r w:rsidRPr="00B86B66">
              <w:rPr>
                <w:rFonts w:ascii="Arial" w:hAnsi="Arial" w:cs="Arial"/>
                <w:sz w:val="20"/>
                <w:szCs w:val="20"/>
                <w:lang w:val="cy-GB"/>
              </w:rPr>
              <w:t xml:space="preserve">Defnydd gwan iawn o iaith a/neu arddull amhriodol iawn. </w:t>
            </w:r>
            <w:r w:rsidRPr="00B86B66">
              <w:rPr>
                <w:rFonts w:ascii="Arial" w:hAnsi="Arial" w:cs="Arial"/>
                <w:sz w:val="20"/>
                <w:szCs w:val="20"/>
              </w:rPr>
              <w:t xml:space="preserve"> </w:t>
            </w:r>
            <w:r w:rsidRPr="00B86B66">
              <w:rPr>
                <w:rFonts w:ascii="Arial" w:hAnsi="Arial" w:cs="Arial"/>
                <w:sz w:val="20"/>
                <w:szCs w:val="20"/>
                <w:lang w:val="cy-GB"/>
              </w:rPr>
              <w:t>Wedi methu gweithio’n effeithiol yn rhan o grŵp.</w:t>
            </w:r>
            <w:r w:rsidRPr="00B86B66">
              <w:rPr>
                <w:rFonts w:ascii="Arial" w:hAnsi="Arial" w:cs="Arial"/>
                <w:sz w:val="20"/>
                <w:szCs w:val="20"/>
              </w:rPr>
              <w:t xml:space="preserve"> </w:t>
            </w:r>
            <w:r w:rsidRPr="00B86B66">
              <w:rPr>
                <w:rFonts w:ascii="Arial" w:hAnsi="Arial" w:cs="Arial"/>
                <w:sz w:val="20"/>
                <w:szCs w:val="20"/>
                <w:lang w:val="cy-GB"/>
              </w:rPr>
              <w:t>Fawr ddim neu ddim tystiolaeth o’r sgiliau ar gyfer cyflogaeth sy’n gofyn am arfer cyfrifoldeb personol a gwneud penderfyniadau.</w:t>
            </w:r>
          </w:p>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Cyfrwng cyfathrebu wedi’i ddylunio’n wael a/neu ddim yn addas at y gynulleidfa.</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Mae’r gwaith wedi’i gyflwyno’n wael mewn modd di-gyswllt. </w:t>
            </w:r>
            <w:r w:rsidRPr="00B86B66">
              <w:rPr>
                <w:rFonts w:ascii="Arial" w:hAnsi="Arial" w:cs="Arial"/>
                <w:sz w:val="20"/>
                <w:szCs w:val="20"/>
              </w:rPr>
              <w:t xml:space="preserve"> </w:t>
            </w:r>
            <w:r w:rsidRPr="00B86B66">
              <w:rPr>
                <w:rFonts w:ascii="Arial" w:hAnsi="Arial" w:cs="Arial"/>
                <w:sz w:val="20"/>
                <w:szCs w:val="20"/>
                <w:lang w:val="cy-GB"/>
              </w:rPr>
              <w:t xml:space="preserve">Mae wedi’i strwythuro’n llac, ac ar brydiau’n anghydlynol, a gwybodaeth a syniadau wedi’u mynegi’n wael yn aml. </w:t>
            </w:r>
            <w:r w:rsidRPr="00B86B66">
              <w:rPr>
                <w:rFonts w:ascii="Arial" w:hAnsi="Arial" w:cs="Arial"/>
                <w:sz w:val="20"/>
                <w:szCs w:val="20"/>
              </w:rPr>
              <w:t xml:space="preserve"> </w:t>
            </w:r>
            <w:r w:rsidRPr="00B86B66">
              <w:rPr>
                <w:rFonts w:ascii="Arial" w:hAnsi="Arial" w:cs="Arial"/>
                <w:sz w:val="20"/>
                <w:szCs w:val="20"/>
                <w:lang w:val="cy-GB"/>
              </w:rPr>
              <w:t xml:space="preserve">Defnydd gwan o iaith a/neu arddull amhriodol. </w:t>
            </w:r>
            <w:r w:rsidRPr="00B86B66">
              <w:rPr>
                <w:rFonts w:ascii="Arial" w:hAnsi="Arial" w:cs="Arial"/>
                <w:sz w:val="20"/>
                <w:szCs w:val="20"/>
              </w:rPr>
              <w:t xml:space="preserve"> </w:t>
            </w:r>
            <w:r w:rsidRPr="00B86B66">
              <w:rPr>
                <w:rFonts w:ascii="Arial" w:hAnsi="Arial" w:cs="Arial"/>
                <w:sz w:val="20"/>
                <w:szCs w:val="20"/>
                <w:lang w:val="cy-GB"/>
              </w:rPr>
              <w:t xml:space="preserve">Ymagwedd ddiffygiol at waith grŵp, gan fodloni rhwymedigaethau rhannol i eraill yn unig. </w:t>
            </w:r>
            <w:r w:rsidRPr="00B86B66">
              <w:rPr>
                <w:rFonts w:ascii="Arial" w:hAnsi="Arial" w:cs="Arial"/>
                <w:sz w:val="20"/>
                <w:szCs w:val="20"/>
              </w:rPr>
              <w:t xml:space="preserve"> </w:t>
            </w:r>
            <w:r w:rsidRPr="00B86B66">
              <w:rPr>
                <w:rFonts w:ascii="Arial" w:hAnsi="Arial" w:cs="Arial"/>
                <w:sz w:val="20"/>
                <w:szCs w:val="20"/>
                <w:lang w:val="cy-GB"/>
              </w:rPr>
              <w:t xml:space="preserve">Tystiolaeth </w:t>
            </w:r>
            <w:r w:rsidRPr="00B86B66">
              <w:rPr>
                <w:rFonts w:ascii="Arial" w:hAnsi="Arial" w:cs="Arial"/>
                <w:sz w:val="20"/>
                <w:szCs w:val="20"/>
                <w:lang w:val="cy-GB"/>
              </w:rPr>
              <w:lastRenderedPageBreak/>
              <w:t>gyfyngedig o’r sgiliau ar gyfer cyflogaeth sy’n 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Gall gyfathrebu mewn cyfrwng sy’n addas ar gyfer y gynulleidfa ond gyda lle i wella.</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Cyflwyniad a strwythur yn drefnus ar y cyfan, lle mynegir syniadau / cysyniadau perthnasol mewn modd rhesymol. </w:t>
            </w:r>
            <w:r w:rsidRPr="00B86B66">
              <w:rPr>
                <w:rFonts w:ascii="Arial" w:hAnsi="Arial" w:cs="Arial"/>
                <w:sz w:val="20"/>
                <w:szCs w:val="20"/>
              </w:rPr>
              <w:t xml:space="preserve"> </w:t>
            </w:r>
            <w:r w:rsidRPr="00B86B66">
              <w:rPr>
                <w:rFonts w:ascii="Arial" w:hAnsi="Arial" w:cs="Arial"/>
                <w:sz w:val="20"/>
                <w:szCs w:val="20"/>
                <w:lang w:val="cy-GB"/>
              </w:rPr>
              <w:t xml:space="preserve">Gall fod diffyg cydlyniad mewn mannau yn y gwaith. </w:t>
            </w:r>
            <w:r w:rsidRPr="00B86B66">
              <w:rPr>
                <w:rFonts w:ascii="Arial" w:hAnsi="Arial" w:cs="Arial"/>
                <w:sz w:val="20"/>
                <w:szCs w:val="20"/>
              </w:rPr>
              <w:t xml:space="preserve"> </w:t>
            </w:r>
            <w:r w:rsidRPr="00B86B66">
              <w:rPr>
                <w:rFonts w:ascii="Arial" w:hAnsi="Arial" w:cs="Arial"/>
                <w:sz w:val="20"/>
                <w:szCs w:val="20"/>
                <w:lang w:val="cy-GB"/>
              </w:rPr>
              <w:t xml:space="preserve">Gall weithio fel rhan o grŵp, gan fodloni’r rhan fwyaf o’r rhwymedigaethau i bobl eraill ond efallai gyda chyfranogiad cyfyngedig </w:t>
            </w:r>
            <w:r w:rsidRPr="00B86B66">
              <w:rPr>
                <w:rFonts w:ascii="Arial" w:hAnsi="Arial" w:cs="Arial"/>
                <w:sz w:val="20"/>
                <w:szCs w:val="20"/>
                <w:lang w:val="cy-GB"/>
              </w:rPr>
              <w:lastRenderedPageBreak/>
              <w:t xml:space="preserve">mewn gweithgareddau grŵp.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Gall gyfathrebu’n effeithiol mewn cyfrwng sy’n addas ar gyfer y gynulleidfa, ond gall fod â mân wallau.</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Mae’r gwaith yn gydlynol a threfnus ar y cyfan, mewn strwythur addas ac ar y cyfan mae wedi’i fynegi’n eglur. </w:t>
            </w:r>
            <w:r w:rsidRPr="00B86B66">
              <w:rPr>
                <w:rFonts w:ascii="Arial" w:hAnsi="Arial" w:cs="Arial"/>
                <w:sz w:val="20"/>
                <w:szCs w:val="20"/>
              </w:rPr>
              <w:t xml:space="preserve"> </w:t>
            </w:r>
            <w:r w:rsidRPr="00B86B66">
              <w:rPr>
                <w:rFonts w:ascii="Arial" w:hAnsi="Arial" w:cs="Arial"/>
                <w:sz w:val="20"/>
                <w:szCs w:val="20"/>
                <w:lang w:val="cy-GB"/>
              </w:rPr>
              <w:t>Gall weithio’n effeithiol yn annibynnol a/neu fel rhan o dîm, gyda chyfraniadau eglur at weithgareddau grŵp.</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Arddengys y sgiliau ar gyfer cyflogaeth sy’n gofyn am arfer cyfrifoldeb </w:t>
            </w:r>
            <w:r w:rsidRPr="00B86B66">
              <w:rPr>
                <w:rFonts w:ascii="Arial" w:hAnsi="Arial" w:cs="Arial"/>
                <w:sz w:val="20"/>
                <w:szCs w:val="20"/>
                <w:lang w:val="cy-GB"/>
              </w:rPr>
              <w:lastRenderedPageBreak/>
              <w:t xml:space="preserve">personol a gwneud penderfyniadau,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Gall gyfathrebu’n dda, yn hyderus ac yn gyson mewn cyfrwng sy’n addas ar gyfer y gynulleidfa.</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Mae’r gwaith yn gydlynol, yn rhugl, wedi’i strwythuro’n dda ac yn drefnus. </w:t>
            </w:r>
            <w:r w:rsidRPr="00B86B66">
              <w:rPr>
                <w:rFonts w:ascii="Arial" w:hAnsi="Arial" w:cs="Arial"/>
                <w:sz w:val="20"/>
                <w:szCs w:val="20"/>
              </w:rPr>
              <w:t xml:space="preserve"> </w:t>
            </w:r>
            <w:r w:rsidRPr="00B86B66">
              <w:rPr>
                <w:rFonts w:ascii="Arial" w:hAnsi="Arial" w:cs="Arial"/>
                <w:sz w:val="20"/>
                <w:szCs w:val="20"/>
                <w:lang w:val="cy-GB"/>
              </w:rPr>
              <w:t>Gall weithio’n dda iawn yn ymreolaethol a/neu fel rhan o dîm, gyda chyfraniadau da iawn at weithgareddau grŵp.</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 xml:space="preserve">Arddengys sgiliau da iawn ar gyfer cyflogaeth sy’n gofyn am arfer cyfrifoldeb personol a gwneud </w:t>
            </w:r>
            <w:r w:rsidRPr="00B86B66">
              <w:rPr>
                <w:rFonts w:ascii="Arial" w:hAnsi="Arial" w:cs="Arial"/>
                <w:sz w:val="20"/>
                <w:szCs w:val="20"/>
                <w:lang w:val="cy-GB"/>
              </w:rPr>
              <w:lastRenderedPageBreak/>
              <w:t xml:space="preserve">penderfyniadau, gyda mân wendid  achlysurol yn unig. </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Gall gyfathrebu’n broffesiynol, yn hyderus ac yn gyson mewn cyfrwng sy’n addas ar gyfer y gynulleidfa.</w:t>
            </w:r>
          </w:p>
          <w:p w:rsidR="00B86B66" w:rsidRPr="00B86B66" w:rsidRDefault="00B86B66" w:rsidP="00B86B66">
            <w:pPr>
              <w:rPr>
                <w:rFonts w:ascii="Arial" w:hAnsi="Arial" w:cs="Arial"/>
                <w:sz w:val="20"/>
                <w:szCs w:val="20"/>
              </w:rPr>
            </w:pPr>
            <w:r w:rsidRPr="00B86B66">
              <w:rPr>
                <w:rFonts w:ascii="Arial" w:hAnsi="Arial" w:cs="Arial"/>
                <w:sz w:val="20"/>
                <w:szCs w:val="20"/>
                <w:lang w:val="cy-GB"/>
              </w:rPr>
              <w:t>Mae’r gwaith yn gydlynol, yn rhugl iawn ac wedi’i gyflwyno’n fedrus.</w:t>
            </w:r>
            <w:r w:rsidRPr="00B86B66">
              <w:rPr>
                <w:rFonts w:ascii="Arial" w:hAnsi="Arial" w:cs="Arial"/>
                <w:sz w:val="20"/>
                <w:szCs w:val="20"/>
              </w:rPr>
              <w:t xml:space="preserve"> </w:t>
            </w:r>
            <w:r w:rsidRPr="00B86B66">
              <w:rPr>
                <w:rFonts w:ascii="Arial" w:hAnsi="Arial" w:cs="Arial"/>
                <w:sz w:val="20"/>
                <w:szCs w:val="20"/>
                <w:lang w:val="cy-GB"/>
              </w:rPr>
              <w:t xml:space="preserve">Gall weithio’n ymreolaethol gyda menter. </w:t>
            </w:r>
            <w:r w:rsidRPr="00B86B66">
              <w:rPr>
                <w:rFonts w:ascii="Arial" w:hAnsi="Arial" w:cs="Arial"/>
                <w:sz w:val="20"/>
                <w:szCs w:val="20"/>
              </w:rPr>
              <w:t xml:space="preserve"> </w:t>
            </w:r>
            <w:r w:rsidRPr="00B86B66">
              <w:rPr>
                <w:rFonts w:ascii="Arial" w:hAnsi="Arial" w:cs="Arial"/>
                <w:sz w:val="20"/>
                <w:szCs w:val="20"/>
                <w:lang w:val="cy-GB"/>
              </w:rPr>
              <w:t>Lle bo’n berthnasol gall weithio’n broffesiynol o fewn tîm, gan ddangos sgiliau arwain fel y bo’n briodol, gan fodloni ymrwymiadau.</w:t>
            </w:r>
            <w:r w:rsidRPr="00B86B66">
              <w:rPr>
                <w:rFonts w:ascii="Arial" w:hAnsi="Arial" w:cs="Arial"/>
                <w:sz w:val="20"/>
                <w:szCs w:val="20"/>
              </w:rPr>
              <w:t xml:space="preserve"> </w:t>
            </w:r>
            <w:r w:rsidRPr="00B86B66">
              <w:rPr>
                <w:rFonts w:ascii="Arial" w:hAnsi="Arial" w:cs="Arial"/>
                <w:sz w:val="20"/>
                <w:szCs w:val="20"/>
                <w:lang w:val="cy-GB"/>
              </w:rPr>
              <w:t xml:space="preserve">Arddengys sgiliau rhagorol ar gyfer cyflogaeth sy’n </w:t>
            </w:r>
            <w:r w:rsidRPr="00B86B66">
              <w:rPr>
                <w:rFonts w:ascii="Arial" w:hAnsi="Arial" w:cs="Arial"/>
                <w:sz w:val="20"/>
                <w:szCs w:val="20"/>
                <w:lang w:val="cy-GB"/>
              </w:rPr>
              <w:lastRenderedPageBreak/>
              <w:t xml:space="preserve">gofyn am arfer cyfrifoldeb personol a gwneud penderfyniadau, gydag awydd i ddatblygu ymhellach.  </w:t>
            </w:r>
          </w:p>
          <w:p w:rsidR="00B86B66" w:rsidRPr="00B86B66" w:rsidRDefault="00B86B66" w:rsidP="00B86B66">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rsidR="00B86B66" w:rsidRPr="00B86B66" w:rsidRDefault="00B86B66" w:rsidP="00B86B66">
            <w:pPr>
              <w:rPr>
                <w:rFonts w:ascii="Arial" w:hAnsi="Arial" w:cs="Arial"/>
                <w:sz w:val="20"/>
                <w:szCs w:val="20"/>
              </w:rPr>
            </w:pPr>
            <w:r w:rsidRPr="00B86B66">
              <w:rPr>
                <w:rFonts w:ascii="Arial" w:hAnsi="Arial" w:cs="Arial"/>
                <w:sz w:val="20"/>
                <w:szCs w:val="20"/>
                <w:lang w:val="cy-GB"/>
              </w:rPr>
              <w:lastRenderedPageBreak/>
              <w:t>Gall gyfathrebu gyda lefel eithriadol o uchel o broffesiynoldeb, sy’n addas iawn ar gyfer y gynulleidfa.</w:t>
            </w:r>
            <w:r w:rsidRPr="00B86B66">
              <w:rPr>
                <w:rFonts w:ascii="Arial" w:hAnsi="Arial" w:cs="Arial"/>
                <w:sz w:val="20"/>
                <w:szCs w:val="20"/>
              </w:rPr>
              <w:t xml:space="preserve"> </w:t>
            </w:r>
          </w:p>
          <w:p w:rsidR="00B86B66" w:rsidRPr="00B86B66" w:rsidRDefault="00B86B66" w:rsidP="00B86B66">
            <w:pPr>
              <w:rPr>
                <w:rFonts w:ascii="Arial" w:hAnsi="Arial" w:cs="Arial"/>
                <w:sz w:val="20"/>
                <w:szCs w:val="20"/>
              </w:rPr>
            </w:pPr>
            <w:r w:rsidRPr="00B86B66">
              <w:rPr>
                <w:rFonts w:ascii="Arial" w:hAnsi="Arial" w:cs="Arial"/>
                <w:sz w:val="20"/>
                <w:szCs w:val="20"/>
                <w:lang w:val="cy-GB"/>
              </w:rPr>
              <w:t>Mae’r gwaith yn eithriadol o gydlynol, yn rhugl iawn ac wedi’i gyflwyno’n broffesiynol.</w:t>
            </w:r>
            <w:r w:rsidRPr="00B86B66">
              <w:rPr>
                <w:rFonts w:ascii="Arial" w:hAnsi="Arial" w:cs="Arial"/>
                <w:sz w:val="20"/>
                <w:szCs w:val="20"/>
              </w:rPr>
              <w:t xml:space="preserve"> </w:t>
            </w:r>
            <w:r w:rsidRPr="00B86B66">
              <w:rPr>
                <w:rFonts w:ascii="Arial" w:hAnsi="Arial" w:cs="Arial"/>
                <w:sz w:val="20"/>
                <w:szCs w:val="20"/>
                <w:lang w:val="cy-GB"/>
              </w:rPr>
              <w:t>Gall weithio’n eithriadol o dda o fewn tîm, gan ddangos sgiliau arwain.</w:t>
            </w:r>
            <w:r w:rsidRPr="00B86B66">
              <w:rPr>
                <w:sz w:val="20"/>
                <w:szCs w:val="20"/>
              </w:rPr>
              <w:t xml:space="preserve"> </w:t>
            </w:r>
            <w:r w:rsidRPr="00B86B66">
              <w:rPr>
                <w:rFonts w:ascii="Arial" w:hAnsi="Arial" w:cs="Arial"/>
                <w:sz w:val="20"/>
                <w:szCs w:val="20"/>
                <w:lang w:val="cy-GB"/>
              </w:rPr>
              <w:t xml:space="preserve">Arddengys sgiliau eithriadol ar gyfer cyflogaeth sy’n gofyn am arfer cyfrifoldeb personol a gwneud penderfyniadau gydag awydd i </w:t>
            </w:r>
            <w:r w:rsidRPr="00B86B66">
              <w:rPr>
                <w:rFonts w:ascii="Arial" w:hAnsi="Arial" w:cs="Arial"/>
                <w:sz w:val="20"/>
                <w:szCs w:val="20"/>
                <w:lang w:val="cy-GB"/>
              </w:rPr>
              <w:lastRenderedPageBreak/>
              <w:t xml:space="preserve">ddatblygu ymhellach.  </w:t>
            </w:r>
          </w:p>
        </w:tc>
      </w:tr>
    </w:tbl>
    <w:p w:rsidR="00B86B66" w:rsidRPr="00B86B66" w:rsidRDefault="00B86B66" w:rsidP="00B86B66">
      <w:pPr>
        <w:rPr>
          <w:rFonts w:ascii="Arial" w:hAnsi="Arial" w:cs="Arial"/>
          <w:sz w:val="20"/>
          <w:szCs w:val="20"/>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spacing w:before="100" w:after="100"/>
        <w:rPr>
          <w:rFonts w:ascii="Arial" w:hAnsi="Arial" w:cs="Arial"/>
          <w:color w:val="303B44"/>
          <w:sz w:val="22"/>
          <w:szCs w:val="22"/>
          <w:lang w:eastAsia="en-US"/>
        </w:rPr>
      </w:pPr>
    </w:p>
    <w:p w:rsidR="00B86B66" w:rsidRDefault="00B86B66">
      <w:pPr>
        <w:rPr>
          <w:rFonts w:ascii="Arial" w:hAnsi="Arial" w:cs="Arial"/>
          <w:color w:val="303B44"/>
          <w:sz w:val="22"/>
          <w:szCs w:val="22"/>
          <w:lang w:eastAsia="en-US"/>
        </w:rPr>
      </w:pPr>
      <w:r>
        <w:rPr>
          <w:rFonts w:ascii="Arial" w:hAnsi="Arial" w:cs="Arial"/>
          <w:color w:val="303B44"/>
          <w:sz w:val="22"/>
          <w:szCs w:val="22"/>
          <w:lang w:eastAsia="en-US"/>
        </w:rPr>
        <w:br w:type="page"/>
      </w:r>
    </w:p>
    <w:p w:rsidR="00B86B66" w:rsidRPr="00B86B66" w:rsidRDefault="00B86B66" w:rsidP="00B86B66">
      <w:pPr>
        <w:spacing w:before="100" w:after="100"/>
        <w:rPr>
          <w:rFonts w:ascii="Arial" w:hAnsi="Arial" w:cs="Arial"/>
          <w:color w:val="303B44"/>
          <w:sz w:val="22"/>
          <w:szCs w:val="22"/>
          <w:lang w:eastAsia="en-US"/>
        </w:rPr>
      </w:pPr>
    </w:p>
    <w:p w:rsidR="00B86B66" w:rsidRDefault="00B86B66">
      <w:pPr>
        <w:rPr>
          <w:rFonts w:ascii="Arial" w:hAnsi="Arial" w:cs="Arial"/>
          <w:color w:val="303B44"/>
          <w:sz w:val="22"/>
          <w:szCs w:val="22"/>
          <w:lang w:eastAsia="en-US"/>
        </w:rPr>
      </w:pPr>
      <w:r>
        <w:rPr>
          <w:rFonts w:ascii="Arial" w:hAnsi="Arial" w:cs="Arial"/>
          <w:color w:val="303B44"/>
          <w:sz w:val="22"/>
          <w:szCs w:val="22"/>
          <w:lang w:eastAsia="en-US"/>
        </w:rPr>
        <w:br w:type="page"/>
      </w:r>
    </w:p>
    <w:p w:rsidR="00B86B66" w:rsidRDefault="00B86B66" w:rsidP="00B86B66">
      <w:pPr>
        <w:spacing w:before="100" w:after="100"/>
        <w:rPr>
          <w:rFonts w:ascii="Arial" w:hAnsi="Arial" w:cs="Arial"/>
          <w:color w:val="303B44"/>
          <w:sz w:val="22"/>
          <w:szCs w:val="22"/>
          <w:lang w:eastAsia="en-US"/>
        </w:rPr>
        <w:sectPr w:rsidR="00B86B66" w:rsidSect="00B86B66">
          <w:pgSz w:w="16834" w:h="11894" w:orient="landscape"/>
          <w:pgMar w:top="720" w:right="720" w:bottom="720" w:left="720" w:header="709" w:footer="454" w:gutter="0"/>
          <w:paperSrc w:first="261" w:other="261"/>
          <w:cols w:space="720"/>
        </w:sectPr>
      </w:pPr>
    </w:p>
    <w:p w:rsidR="00B86B66" w:rsidRPr="00B86B66" w:rsidRDefault="00B86B66" w:rsidP="00B86B66">
      <w:pPr>
        <w:spacing w:before="100" w:after="100"/>
        <w:rPr>
          <w:rFonts w:ascii="Arial" w:hAnsi="Arial" w:cs="Arial"/>
          <w:color w:val="303B44"/>
          <w:sz w:val="22"/>
          <w:szCs w:val="22"/>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86B66" w:rsidRPr="00B86B66" w:rsidTr="00B86B66">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B86B66" w:rsidRPr="00B86B66" w:rsidRDefault="00B86B66" w:rsidP="00B86B66">
            <w:pPr>
              <w:keepNext/>
              <w:spacing w:before="120" w:after="120"/>
              <w:jc w:val="center"/>
              <w:outlineLvl w:val="3"/>
              <w:rPr>
                <w:rFonts w:ascii="Arial" w:hAnsi="Arial" w:cs="Arial"/>
                <w:b/>
                <w:sz w:val="40"/>
                <w:szCs w:val="20"/>
              </w:rPr>
            </w:pPr>
            <w:r w:rsidRPr="00B86B66">
              <w:rPr>
                <w:rFonts w:ascii="Arial" w:hAnsi="Arial" w:cs="Arial"/>
                <w:b/>
                <w:sz w:val="40"/>
                <w:szCs w:val="20"/>
              </w:rPr>
              <w:t xml:space="preserve">LEVEL 5 ASSESSMENT SPECIFICATION </w:t>
            </w:r>
          </w:p>
        </w:tc>
      </w:tr>
    </w:tbl>
    <w:p w:rsidR="00B86B66" w:rsidRPr="00B86B66" w:rsidRDefault="00B86B66" w:rsidP="00B86B66">
      <w:pPr>
        <w:jc w:val="center"/>
        <w:rPr>
          <w:rFonts w:ascii="Arial" w:hAnsi="Arial" w:cs="Arial"/>
          <w:b/>
          <w:i/>
          <w:sz w:val="32"/>
          <w:szCs w:val="20"/>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fldChar w:fldCharType="begin">
                <w:ffData>
                  <w:name w:val="Text2"/>
                  <w:enabled/>
                  <w:calcOnExit w:val="0"/>
                  <w:textInput/>
                </w:ffData>
              </w:fldChar>
            </w:r>
            <w:r w:rsidRPr="00B86B66">
              <w:rPr>
                <w:rFonts w:ascii="Arial" w:hAnsi="Arial" w:cs="Arial"/>
                <w:b/>
                <w:sz w:val="22"/>
                <w:szCs w:val="22"/>
              </w:rPr>
              <w:instrText xml:space="preserve"> FORMTEXT </w:instrText>
            </w:r>
            <w:r w:rsidRPr="00B86B66">
              <w:rPr>
                <w:rFonts w:ascii="Arial" w:hAnsi="Arial" w:cs="Arial"/>
                <w:b/>
                <w:sz w:val="22"/>
                <w:szCs w:val="22"/>
              </w:rPr>
            </w:r>
            <w:r w:rsidRPr="00B86B66">
              <w:rPr>
                <w:rFonts w:ascii="Arial" w:hAnsi="Arial" w:cs="Arial"/>
                <w:b/>
                <w:sz w:val="22"/>
                <w:szCs w:val="22"/>
              </w:rPr>
              <w:fldChar w:fldCharType="separate"/>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noProof/>
                <w:sz w:val="22"/>
                <w:szCs w:val="22"/>
              </w:rPr>
              <w:t> </w:t>
            </w:r>
            <w:r w:rsidRPr="00B86B66">
              <w:rPr>
                <w:rFonts w:ascii="Arial" w:hAnsi="Arial" w:cs="Arial"/>
                <w:b/>
                <w:sz w:val="22"/>
                <w:szCs w:val="22"/>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rsidR="00B86B66" w:rsidRPr="00B86B66" w:rsidRDefault="00B86B66" w:rsidP="00B86B66">
            <w:pPr>
              <w:spacing w:before="120" w:after="120"/>
              <w:jc w:val="both"/>
              <w:rPr>
                <w:rFonts w:ascii="Arial" w:hAnsi="Arial" w:cs="Arial"/>
                <w:b/>
                <w:sz w:val="22"/>
                <w:szCs w:val="22"/>
              </w:rPr>
            </w:pP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BA (Hons) Early Years Education and Care: Early Years Practitioner Status</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BA (Hons) Early Years Education and Care</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 xml:space="preserve">Learning Environments: inside and out </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EAEE5005</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86B66" w:rsidRPr="00B86B66" w:rsidRDefault="00B86B66" w:rsidP="00B86B66">
            <w:pPr>
              <w:keepNext/>
              <w:jc w:val="both"/>
              <w:outlineLvl w:val="1"/>
              <w:rPr>
                <w:rFonts w:ascii="Arial" w:hAnsi="Arial" w:cs="Arial"/>
                <w:b/>
                <w:sz w:val="22"/>
                <w:szCs w:val="22"/>
              </w:rPr>
            </w:pPr>
            <w:r w:rsidRPr="00B86B66">
              <w:rPr>
                <w:rFonts w:ascii="Arial" w:hAnsi="Arial" w:cs="Arial"/>
                <w:b/>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100%</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DJ, GD, GT</w:t>
            </w:r>
            <w:r w:rsidR="00B86B66" w:rsidRPr="00B86B66">
              <w:rPr>
                <w:rFonts w:ascii="Arial" w:hAnsi="Arial" w:cs="Arial"/>
                <w:b/>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rsidR="00B86B66" w:rsidRPr="00B86B66" w:rsidRDefault="00F17D5F" w:rsidP="00B86B66">
            <w:pPr>
              <w:spacing w:before="120" w:after="120"/>
              <w:jc w:val="both"/>
              <w:rPr>
                <w:rFonts w:ascii="Arial" w:hAnsi="Arial" w:cs="Arial"/>
                <w:b/>
                <w:sz w:val="22"/>
                <w:szCs w:val="22"/>
              </w:rPr>
            </w:pPr>
            <w:r>
              <w:rPr>
                <w:rFonts w:ascii="Arial" w:hAnsi="Arial" w:cs="Arial"/>
                <w:b/>
                <w:sz w:val="22"/>
                <w:szCs w:val="22"/>
              </w:rPr>
              <w:t>DJ, GD, GT</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 xml:space="preserve">Outdoor experience planning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4000</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7015A4" w:rsidRDefault="007015A4" w:rsidP="00B86B66">
            <w:pPr>
              <w:spacing w:before="120" w:after="120"/>
              <w:jc w:val="both"/>
              <w:rPr>
                <w:rFonts w:ascii="Arial" w:hAnsi="Arial" w:cs="Arial"/>
                <w:b/>
                <w:sz w:val="22"/>
                <w:szCs w:val="22"/>
              </w:rPr>
            </w:pPr>
            <w:r>
              <w:rPr>
                <w:rFonts w:ascii="Arial" w:hAnsi="Arial" w:cs="Arial"/>
                <w:b/>
                <w:sz w:val="22"/>
                <w:szCs w:val="22"/>
              </w:rPr>
              <w:t>27.09.19,</w:t>
            </w:r>
          </w:p>
          <w:p w:rsidR="00B86B66" w:rsidRPr="00B86B66" w:rsidRDefault="007015A4" w:rsidP="00B86B66">
            <w:pPr>
              <w:spacing w:before="120" w:after="120"/>
              <w:jc w:val="both"/>
              <w:rPr>
                <w:rFonts w:ascii="Arial" w:hAnsi="Arial" w:cs="Arial"/>
                <w:b/>
                <w:sz w:val="22"/>
                <w:szCs w:val="22"/>
              </w:rPr>
            </w:pPr>
            <w:r>
              <w:rPr>
                <w:rFonts w:ascii="Arial" w:hAnsi="Arial" w:cs="Arial"/>
                <w:b/>
                <w:sz w:val="22"/>
                <w:szCs w:val="22"/>
              </w:rPr>
              <w:t xml:space="preserve"> 23.59</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B86B66" w:rsidRPr="00B86B66" w:rsidRDefault="007015A4" w:rsidP="00B86B66">
            <w:pPr>
              <w:spacing w:before="120" w:after="120"/>
              <w:jc w:val="both"/>
              <w:rPr>
                <w:rFonts w:ascii="Arial" w:hAnsi="Arial" w:cs="Arial"/>
                <w:b/>
                <w:sz w:val="22"/>
                <w:szCs w:val="22"/>
              </w:rPr>
            </w:pPr>
            <w:r>
              <w:rPr>
                <w:rFonts w:ascii="Arial" w:hAnsi="Arial" w:cs="Arial"/>
                <w:b/>
                <w:sz w:val="22"/>
                <w:szCs w:val="22"/>
              </w:rPr>
              <w:t>18.10.19, 23.59</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2"/>
                <w:szCs w:val="22"/>
              </w:rPr>
            </w:pPr>
            <w:r w:rsidRPr="00B86B6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 xml:space="preserve">Alternative submission method (if applicable): </w:t>
            </w:r>
          </w:p>
          <w:p w:rsidR="00B86B66" w:rsidRPr="00B86B66" w:rsidRDefault="00B86B66" w:rsidP="00B86B66">
            <w:pPr>
              <w:spacing w:before="120" w:after="120"/>
              <w:jc w:val="both"/>
              <w:rPr>
                <w:rFonts w:ascii="Arial" w:hAnsi="Arial" w:cs="Arial"/>
                <w:b/>
                <w:sz w:val="22"/>
                <w:szCs w:val="22"/>
              </w:rPr>
            </w:pPr>
            <w:r w:rsidRPr="00B86B66">
              <w:rPr>
                <w:rFonts w:ascii="Arial" w:hAnsi="Arial" w:cs="Arial"/>
                <w:b/>
                <w:sz w:val="22"/>
                <w:szCs w:val="22"/>
              </w:rPr>
              <w:t xml:space="preserve">Late submission of the assessment will result in a late penalty mark.  </w:t>
            </w:r>
            <w:r w:rsidRPr="00B86B66">
              <w:rPr>
                <w:rFonts w:ascii="Arial" w:hAnsi="Arial" w:cs="Arial"/>
                <w:sz w:val="22"/>
                <w:szCs w:val="22"/>
              </w:rPr>
              <w:t>Penalties for late submission: Up to one week late, maximum mark of 40%.  Over one week late, 0%.  Only the Extenuating Circumstances Panel may approve a change to submission dates.</w:t>
            </w:r>
          </w:p>
        </w:tc>
      </w:tr>
      <w:tr w:rsidR="00B86B66" w:rsidRPr="00B86B66" w:rsidTr="00B86B66">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86B66" w:rsidRPr="00B86B66" w:rsidRDefault="00B86B66" w:rsidP="00B86B66">
            <w:pPr>
              <w:spacing w:before="120" w:after="120"/>
              <w:rPr>
                <w:rFonts w:ascii="Arial" w:hAnsi="Arial" w:cs="Arial"/>
                <w:b/>
                <w:sz w:val="22"/>
                <w:szCs w:val="22"/>
              </w:rPr>
            </w:pPr>
            <w:r w:rsidRPr="00B86B66">
              <w:rPr>
                <w:rFonts w:ascii="Arial" w:hAnsi="Arial" w:cs="Arial"/>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before="120" w:after="120"/>
              <w:jc w:val="both"/>
              <w:rPr>
                <w:rFonts w:ascii="Arial" w:hAnsi="Arial" w:cs="Arial"/>
                <w:sz w:val="22"/>
                <w:szCs w:val="22"/>
              </w:rPr>
            </w:pPr>
            <w:r w:rsidRPr="00B86B6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p>
    <w:p w:rsidR="00B86B66" w:rsidRPr="00B86B66" w:rsidRDefault="00B86B66" w:rsidP="00B86B66">
      <w:pPr>
        <w:rPr>
          <w:rFonts w:ascii="Arial" w:hAnsi="Arial" w:cs="Arial"/>
          <w:sz w:val="32"/>
          <w:szCs w:val="20"/>
        </w:rPr>
      </w:pPr>
      <w:r w:rsidRPr="00B86B66">
        <w:rPr>
          <w:rFonts w:ascii="Arial" w:hAnsi="Arial" w:cs="Arial"/>
          <w:sz w:val="32"/>
          <w:szCs w:val="20"/>
        </w:rPr>
        <w:br w:type="page"/>
      </w:r>
    </w:p>
    <w:p w:rsidR="00B86B66" w:rsidRPr="00B86B66" w:rsidRDefault="00B86B66" w:rsidP="00B86B66">
      <w:pPr>
        <w:rPr>
          <w:rFonts w:ascii="Arial" w:hAnsi="Arial" w:cs="Arial"/>
          <w:sz w:val="32"/>
          <w:szCs w:val="20"/>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B86B66" w:rsidRPr="00B86B66" w:rsidTr="00B86B66">
        <w:tc>
          <w:tcPr>
            <w:tcW w:w="9747" w:type="dxa"/>
            <w:tcBorders>
              <w:top w:val="single" w:sz="4" w:space="0" w:color="auto"/>
              <w:left w:val="single" w:sz="4" w:space="0" w:color="auto"/>
              <w:bottom w:val="single" w:sz="4" w:space="0" w:color="auto"/>
              <w:right w:val="single" w:sz="4" w:space="0" w:color="auto"/>
            </w:tcBorders>
            <w:shd w:val="pct10" w:color="auto" w:fill="auto"/>
            <w:hideMark/>
          </w:tcPr>
          <w:p w:rsidR="00B86B66" w:rsidRPr="00B86B66" w:rsidRDefault="00B86B66" w:rsidP="00B86B66">
            <w:pPr>
              <w:rPr>
                <w:rFonts w:ascii="Arial" w:hAnsi="Arial" w:cs="Arial"/>
                <w:b/>
                <w:sz w:val="22"/>
                <w:szCs w:val="22"/>
              </w:rPr>
            </w:pPr>
            <w:r w:rsidRPr="00B86B66">
              <w:rPr>
                <w:rFonts w:ascii="Arial" w:hAnsi="Arial" w:cs="Arial"/>
                <w:b/>
                <w:sz w:val="22"/>
                <w:szCs w:val="22"/>
              </w:rPr>
              <w:t xml:space="preserve">Module Learning Outcomes </w:t>
            </w:r>
          </w:p>
          <w:p w:rsidR="00B86B66" w:rsidRPr="00B86B66" w:rsidRDefault="00B86B66" w:rsidP="00B86B66">
            <w:pPr>
              <w:rPr>
                <w:rFonts w:ascii="Arial" w:hAnsi="Arial" w:cs="Arial"/>
                <w:sz w:val="22"/>
                <w:szCs w:val="22"/>
              </w:rPr>
            </w:pPr>
            <w:r w:rsidRPr="00B86B66">
              <w:rPr>
                <w:rFonts w:ascii="Arial" w:hAnsi="Arial" w:cs="Arial"/>
                <w:b/>
                <w:sz w:val="22"/>
                <w:szCs w:val="22"/>
              </w:rPr>
              <w:t>(from module syllabus)</w:t>
            </w:r>
          </w:p>
        </w:tc>
      </w:tr>
      <w:tr w:rsidR="00B86B66" w:rsidRPr="00B86B66" w:rsidTr="00B86B66">
        <w:tc>
          <w:tcPr>
            <w:tcW w:w="9747" w:type="dxa"/>
            <w:tcBorders>
              <w:top w:val="single" w:sz="4" w:space="0" w:color="auto"/>
              <w:left w:val="single" w:sz="4" w:space="0" w:color="auto"/>
              <w:bottom w:val="single" w:sz="4" w:space="0" w:color="auto"/>
              <w:right w:val="single" w:sz="4" w:space="0" w:color="auto"/>
            </w:tcBorders>
          </w:tcPr>
          <w:p w:rsidR="00B86B66" w:rsidRPr="00B86B66" w:rsidRDefault="00B86B66" w:rsidP="00B86B66">
            <w:pPr>
              <w:rPr>
                <w:rFonts w:ascii="Arial" w:hAnsi="Arial" w:cs="Arial"/>
                <w:sz w:val="22"/>
                <w:szCs w:val="22"/>
              </w:rPr>
            </w:pPr>
          </w:p>
          <w:p w:rsidR="00B86B66" w:rsidRPr="00B86B66" w:rsidRDefault="00B86B66" w:rsidP="00B86B66">
            <w:pPr>
              <w:overflowPunct w:val="0"/>
              <w:autoSpaceDE w:val="0"/>
              <w:autoSpaceDN w:val="0"/>
              <w:adjustRightInd w:val="0"/>
              <w:jc w:val="both"/>
              <w:textAlignment w:val="baseline"/>
              <w:rPr>
                <w:rFonts w:ascii="Arial" w:hAnsi="Arial" w:cs="Arial"/>
                <w:sz w:val="20"/>
                <w:szCs w:val="20"/>
              </w:rPr>
            </w:pPr>
            <w:r w:rsidRPr="00B86B66">
              <w:rPr>
                <w:rFonts w:ascii="Arial" w:hAnsi="Arial" w:cs="Arial"/>
                <w:sz w:val="20"/>
                <w:szCs w:val="20"/>
              </w:rPr>
              <w:t>Upon the successful completion of this module, the student should be able to demonstrate the ability to:</w:t>
            </w:r>
          </w:p>
          <w:p w:rsidR="00B86B66" w:rsidRPr="00B86B66" w:rsidRDefault="00B86B66" w:rsidP="00DA00EC">
            <w:pPr>
              <w:numPr>
                <w:ilvl w:val="0"/>
                <w:numId w:val="8"/>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analyse the relationship between some of the principles of young children’s holistic development and provision of appropriate early years environments, including outdoor natural spaces;</w:t>
            </w:r>
          </w:p>
          <w:p w:rsidR="00B86B66" w:rsidRPr="00B86B66" w:rsidRDefault="00B86B66" w:rsidP="00DA00EC">
            <w:pPr>
              <w:numPr>
                <w:ilvl w:val="0"/>
                <w:numId w:val="8"/>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evaluate and reflect on the role of adults in providing adaptable environments which support young children as competent, independent thinkers and learners;</w:t>
            </w:r>
          </w:p>
          <w:p w:rsidR="00B86B66" w:rsidRPr="00B86B66" w:rsidRDefault="00B86B66" w:rsidP="00DA00EC">
            <w:pPr>
              <w:numPr>
                <w:ilvl w:val="0"/>
                <w:numId w:val="8"/>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 xml:space="preserve">analyse and evaluate some of the risks and benefits of providing young children with challenging play environments; </w:t>
            </w:r>
          </w:p>
          <w:p w:rsidR="00B86B66" w:rsidRPr="00B86B66" w:rsidRDefault="00B86B66" w:rsidP="00DA00EC">
            <w:pPr>
              <w:numPr>
                <w:ilvl w:val="0"/>
                <w:numId w:val="8"/>
              </w:numPr>
              <w:overflowPunct w:val="0"/>
              <w:autoSpaceDE w:val="0"/>
              <w:autoSpaceDN w:val="0"/>
              <w:adjustRightInd w:val="0"/>
              <w:spacing w:before="120"/>
              <w:ind w:hanging="306"/>
              <w:jc w:val="both"/>
              <w:textAlignment w:val="baseline"/>
              <w:rPr>
                <w:rFonts w:ascii="Arial" w:hAnsi="Arial" w:cs="Arial"/>
                <w:sz w:val="20"/>
                <w:szCs w:val="20"/>
              </w:rPr>
            </w:pPr>
            <w:r w:rsidRPr="00B86B66">
              <w:rPr>
                <w:rFonts w:ascii="Arial" w:hAnsi="Arial" w:cs="Arial"/>
                <w:sz w:val="20"/>
                <w:szCs w:val="20"/>
              </w:rPr>
              <w:t xml:space="preserve">organise their knowledge and learning through use of a range of information resources, and present their work at the appropriate level. </w:t>
            </w:r>
          </w:p>
          <w:p w:rsidR="00B86B66" w:rsidRPr="00B86B66" w:rsidRDefault="00B86B66" w:rsidP="00B86B66">
            <w:pPr>
              <w:rPr>
                <w:rFonts w:ascii="Arial" w:hAnsi="Arial" w:cs="Arial"/>
                <w:sz w:val="22"/>
                <w:szCs w:val="22"/>
              </w:rPr>
            </w:pPr>
          </w:p>
          <w:p w:rsidR="00B86B66" w:rsidRPr="00B86B66" w:rsidRDefault="00B86B66" w:rsidP="00B86B66">
            <w:pPr>
              <w:rPr>
                <w:rFonts w:ascii="Arial" w:hAnsi="Arial" w:cs="Arial"/>
                <w:sz w:val="22"/>
                <w:szCs w:val="22"/>
              </w:rPr>
            </w:pPr>
          </w:p>
        </w:tc>
      </w:tr>
    </w:tbl>
    <w:p w:rsidR="00B86B66" w:rsidRPr="00B86B66" w:rsidRDefault="00B86B66" w:rsidP="00B86B66">
      <w:pPr>
        <w:rPr>
          <w:rFonts w:ascii="Arial" w:hAnsi="Arial" w:cs="Arial"/>
          <w:b/>
          <w:sz w:val="20"/>
          <w:szCs w:val="20"/>
        </w:rPr>
      </w:pPr>
    </w:p>
    <w:p w:rsidR="00B86B66" w:rsidRPr="00B86B66" w:rsidRDefault="00B86B66" w:rsidP="00B86B66">
      <w:pPr>
        <w:rPr>
          <w:rFonts w:ascii="Arial" w:hAnsi="Arial" w:cs="Arial"/>
          <w:b/>
          <w:sz w:val="20"/>
          <w:szCs w:val="20"/>
        </w:rPr>
      </w:pPr>
    </w:p>
    <w:p w:rsidR="00B86B66" w:rsidRPr="00B86B66" w:rsidRDefault="00B86B66" w:rsidP="00B86B66">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86B66" w:rsidRPr="00B86B66" w:rsidTr="00B86B66">
        <w:tc>
          <w:tcPr>
            <w:tcW w:w="9781" w:type="dxa"/>
            <w:tcBorders>
              <w:top w:val="single" w:sz="4" w:space="0" w:color="auto"/>
              <w:left w:val="single" w:sz="4" w:space="0" w:color="auto"/>
              <w:bottom w:val="single" w:sz="4" w:space="0" w:color="auto"/>
              <w:right w:val="single" w:sz="4" w:space="0" w:color="auto"/>
            </w:tcBorders>
            <w:shd w:val="clear" w:color="auto" w:fill="C0C0C0"/>
            <w:hideMark/>
          </w:tcPr>
          <w:p w:rsidR="00B86B66" w:rsidRPr="00B86B66" w:rsidRDefault="00B86B66" w:rsidP="00B86B66">
            <w:pPr>
              <w:jc w:val="center"/>
              <w:rPr>
                <w:rFonts w:ascii="Arial" w:hAnsi="Arial" w:cs="Arial"/>
                <w:b/>
                <w:sz w:val="40"/>
                <w:szCs w:val="40"/>
              </w:rPr>
            </w:pPr>
            <w:r w:rsidRPr="00B86B66">
              <w:rPr>
                <w:rFonts w:ascii="Arial" w:hAnsi="Arial" w:cs="Arial"/>
                <w:sz w:val="32"/>
                <w:szCs w:val="20"/>
              </w:rPr>
              <w:br w:type="page"/>
            </w:r>
            <w:r w:rsidRPr="00B86B66">
              <w:rPr>
                <w:rFonts w:ascii="Arial" w:hAnsi="Arial" w:cs="Arial"/>
                <w:b/>
                <w:sz w:val="40"/>
                <w:szCs w:val="40"/>
              </w:rPr>
              <w:t>TASK DESCRIPTION</w:t>
            </w:r>
          </w:p>
        </w:tc>
      </w:tr>
    </w:tbl>
    <w:p w:rsidR="00B86B66" w:rsidRPr="00B86B66" w:rsidRDefault="00B86B66" w:rsidP="00B86B66">
      <w:pPr>
        <w:jc w:val="both"/>
        <w:rPr>
          <w:rFonts w:ascii="Arial" w:hAnsi="Arial" w:cs="Arial"/>
          <w:sz w:val="22"/>
          <w:szCs w:val="22"/>
        </w:rPr>
      </w:pPr>
    </w:p>
    <w:p w:rsidR="00B86B66" w:rsidRPr="00B86B66" w:rsidRDefault="00B86B66" w:rsidP="00DA00EC">
      <w:pPr>
        <w:numPr>
          <w:ilvl w:val="0"/>
          <w:numId w:val="9"/>
        </w:numPr>
        <w:spacing w:after="120" w:line="254" w:lineRule="auto"/>
        <w:jc w:val="both"/>
        <w:rPr>
          <w:rFonts w:ascii="Arial" w:hAnsi="Arial" w:cs="Arial"/>
          <w:sz w:val="20"/>
          <w:szCs w:val="20"/>
        </w:rPr>
      </w:pPr>
      <w:r w:rsidRPr="00B86B66">
        <w:rPr>
          <w:rFonts w:ascii="Arial" w:hAnsi="Arial" w:cs="Arial"/>
          <w:sz w:val="20"/>
          <w:szCs w:val="20"/>
        </w:rPr>
        <w:t>Component 1</w:t>
      </w:r>
    </w:p>
    <w:p w:rsidR="00B86B66" w:rsidRPr="00B86B66" w:rsidRDefault="00B86B66" w:rsidP="00B86B66">
      <w:pPr>
        <w:spacing w:after="120"/>
        <w:jc w:val="both"/>
        <w:rPr>
          <w:rFonts w:ascii="Arial" w:hAnsi="Arial" w:cs="Arial"/>
          <w:b/>
          <w:sz w:val="20"/>
          <w:szCs w:val="20"/>
        </w:rPr>
      </w:pPr>
      <w:r w:rsidRPr="00B86B66">
        <w:rPr>
          <w:rFonts w:ascii="Arial" w:hAnsi="Arial" w:cs="Arial"/>
          <w:sz w:val="20"/>
          <w:szCs w:val="20"/>
        </w:rPr>
        <w:t xml:space="preserve">Design and write a plan for an experience that young children under the age of seven years may decide to undertake as part of their early years care provision. You should note the age group chosen, number of children, the type of provision and any other relevant information in the plan. The experience must take place in an outdoor or natural space. Include a plan for the experience, a list of the resources required, information on the areas of learning and holistic development the experience may support, as well as any other curriculum or skill development links that are appropriate. </w:t>
      </w:r>
      <w:r w:rsidRPr="00B86B66">
        <w:rPr>
          <w:rFonts w:ascii="Arial" w:hAnsi="Arial" w:cs="Arial"/>
          <w:b/>
          <w:sz w:val="20"/>
          <w:szCs w:val="20"/>
        </w:rPr>
        <w:t>(approx. 700-1000 words)</w:t>
      </w:r>
    </w:p>
    <w:p w:rsidR="00B86B66" w:rsidRPr="00B86B66" w:rsidRDefault="00B86B66" w:rsidP="00DA00EC">
      <w:pPr>
        <w:numPr>
          <w:ilvl w:val="0"/>
          <w:numId w:val="9"/>
        </w:numPr>
        <w:spacing w:after="120" w:line="254" w:lineRule="auto"/>
        <w:jc w:val="both"/>
        <w:rPr>
          <w:rFonts w:ascii="Arial" w:hAnsi="Arial" w:cs="Arial"/>
          <w:sz w:val="20"/>
          <w:szCs w:val="20"/>
        </w:rPr>
      </w:pPr>
      <w:r w:rsidRPr="00B86B66">
        <w:rPr>
          <w:rFonts w:ascii="Arial" w:hAnsi="Arial" w:cs="Arial"/>
          <w:sz w:val="20"/>
          <w:szCs w:val="20"/>
        </w:rPr>
        <w:t>Component 2</w:t>
      </w:r>
    </w:p>
    <w:p w:rsidR="00B86B66" w:rsidRPr="00B86B66" w:rsidRDefault="00B86B66" w:rsidP="00B86B66">
      <w:pPr>
        <w:spacing w:after="120"/>
        <w:jc w:val="both"/>
        <w:rPr>
          <w:rFonts w:ascii="Arial" w:hAnsi="Arial" w:cs="Arial"/>
          <w:b/>
          <w:sz w:val="20"/>
          <w:szCs w:val="20"/>
        </w:rPr>
      </w:pPr>
      <w:r w:rsidRPr="00B86B66">
        <w:rPr>
          <w:rFonts w:ascii="Arial" w:hAnsi="Arial" w:cs="Arial"/>
          <w:sz w:val="20"/>
          <w:szCs w:val="20"/>
        </w:rPr>
        <w:t xml:space="preserve">Devise a detailed and usable risk assessment for the experience. </w:t>
      </w:r>
      <w:r w:rsidRPr="00B86B66">
        <w:rPr>
          <w:rFonts w:ascii="Arial" w:hAnsi="Arial" w:cs="Arial"/>
          <w:b/>
          <w:sz w:val="20"/>
          <w:szCs w:val="20"/>
        </w:rPr>
        <w:t>(approx. 700-1000 words)</w:t>
      </w:r>
    </w:p>
    <w:p w:rsidR="00B86B66" w:rsidRPr="00B86B66" w:rsidRDefault="00B86B66" w:rsidP="00B86B66">
      <w:pPr>
        <w:spacing w:after="120"/>
        <w:jc w:val="both"/>
        <w:rPr>
          <w:rFonts w:ascii="Arial" w:hAnsi="Arial" w:cs="Arial"/>
          <w:sz w:val="20"/>
          <w:szCs w:val="20"/>
        </w:rPr>
      </w:pPr>
    </w:p>
    <w:p w:rsidR="00B86B66" w:rsidRPr="00B86B66" w:rsidRDefault="00B86B66" w:rsidP="00B86B66">
      <w:pPr>
        <w:spacing w:after="120"/>
        <w:jc w:val="both"/>
        <w:rPr>
          <w:rFonts w:ascii="Arial" w:hAnsi="Arial" w:cs="Arial"/>
          <w:sz w:val="20"/>
          <w:szCs w:val="20"/>
        </w:rPr>
      </w:pPr>
      <w:r w:rsidRPr="00B86B66">
        <w:rPr>
          <w:rFonts w:ascii="Arial" w:hAnsi="Arial" w:cs="Arial"/>
          <w:sz w:val="20"/>
          <w:szCs w:val="20"/>
        </w:rPr>
        <w:t>Component 3</w:t>
      </w:r>
    </w:p>
    <w:p w:rsidR="00B86B66" w:rsidRPr="00B86B66" w:rsidRDefault="00B86B66" w:rsidP="00B86B66">
      <w:pPr>
        <w:spacing w:after="120"/>
        <w:jc w:val="both"/>
        <w:rPr>
          <w:rFonts w:ascii="Arial" w:hAnsi="Arial" w:cs="Arial"/>
          <w:b/>
          <w:sz w:val="20"/>
          <w:szCs w:val="20"/>
        </w:rPr>
      </w:pPr>
      <w:r w:rsidRPr="00B86B66">
        <w:rPr>
          <w:rFonts w:ascii="Arial" w:hAnsi="Arial" w:cs="Arial"/>
          <w:sz w:val="20"/>
          <w:szCs w:val="20"/>
        </w:rPr>
        <w:t xml:space="preserve">Devise a detailed environmental audit for the experience </w:t>
      </w:r>
      <w:r w:rsidRPr="00B86B66">
        <w:rPr>
          <w:rFonts w:ascii="Arial" w:hAnsi="Arial" w:cs="Arial"/>
          <w:b/>
          <w:sz w:val="20"/>
          <w:szCs w:val="20"/>
        </w:rPr>
        <w:t>(approx. 300 words)</w:t>
      </w:r>
    </w:p>
    <w:p w:rsidR="00B86B66" w:rsidRPr="00B86B66" w:rsidRDefault="00B86B66" w:rsidP="00B86B66">
      <w:pPr>
        <w:spacing w:after="120"/>
        <w:jc w:val="both"/>
        <w:rPr>
          <w:rFonts w:ascii="Arial" w:hAnsi="Arial" w:cs="Arial"/>
          <w:sz w:val="20"/>
          <w:szCs w:val="20"/>
        </w:rPr>
      </w:pPr>
    </w:p>
    <w:p w:rsidR="00B86B66" w:rsidRPr="00B86B66" w:rsidRDefault="00B86B66" w:rsidP="00B86B66">
      <w:pPr>
        <w:spacing w:after="120"/>
        <w:jc w:val="both"/>
        <w:rPr>
          <w:rFonts w:ascii="Arial" w:hAnsi="Arial" w:cs="Arial"/>
          <w:sz w:val="20"/>
          <w:szCs w:val="20"/>
        </w:rPr>
      </w:pPr>
      <w:r w:rsidRPr="00B86B66">
        <w:rPr>
          <w:rFonts w:ascii="Arial" w:hAnsi="Arial" w:cs="Arial"/>
          <w:sz w:val="20"/>
          <w:szCs w:val="20"/>
        </w:rPr>
        <w:t>Component 4</w:t>
      </w:r>
    </w:p>
    <w:p w:rsidR="00B86B66" w:rsidRPr="00B86B66" w:rsidRDefault="00B86B66" w:rsidP="00B86B66">
      <w:pPr>
        <w:spacing w:after="120"/>
        <w:jc w:val="both"/>
        <w:rPr>
          <w:rFonts w:ascii="Arial" w:hAnsi="Arial" w:cs="Arial"/>
          <w:b/>
          <w:sz w:val="20"/>
          <w:szCs w:val="20"/>
        </w:rPr>
      </w:pPr>
      <w:r w:rsidRPr="00B86B66">
        <w:rPr>
          <w:rFonts w:ascii="Arial" w:hAnsi="Arial" w:cs="Arial"/>
          <w:sz w:val="20"/>
          <w:szCs w:val="20"/>
        </w:rPr>
        <w:t xml:space="preserve">Set up the resources for the experience and take photographs. Try out the experience yourself. Write an academic account using theoretical and research literature to explain and evaluate why you designed the experience in the way you did. Focus on the role of the adult, the environment and legislation and policy linked to issues such as wellbeing, health and safety and Education for Sustainable Development and Global Citizenship. Consider possible future improvements to the experience. This section will need referencing to support your discussion. </w:t>
      </w:r>
      <w:r w:rsidRPr="00B86B66">
        <w:rPr>
          <w:rFonts w:ascii="Arial" w:hAnsi="Arial" w:cs="Arial"/>
          <w:b/>
          <w:sz w:val="20"/>
          <w:szCs w:val="20"/>
        </w:rPr>
        <w:t>(2000 words+/-10%).</w:t>
      </w:r>
    </w:p>
    <w:p w:rsidR="00B86B66" w:rsidRPr="00B86B66" w:rsidRDefault="00B86B66" w:rsidP="00B86B66">
      <w:pPr>
        <w:spacing w:after="120"/>
        <w:jc w:val="both"/>
        <w:rPr>
          <w:rFonts w:ascii="Arial" w:hAnsi="Arial" w:cs="Arial"/>
          <w:sz w:val="20"/>
          <w:szCs w:val="20"/>
        </w:rPr>
      </w:pPr>
    </w:p>
    <w:p w:rsidR="00B86B66" w:rsidRPr="00B86B66" w:rsidRDefault="00B86B66" w:rsidP="00B86B66">
      <w:pPr>
        <w:spacing w:after="120"/>
        <w:jc w:val="both"/>
        <w:rPr>
          <w:rFonts w:ascii="Arial" w:hAnsi="Arial" w:cs="Arial"/>
          <w:sz w:val="20"/>
          <w:szCs w:val="20"/>
        </w:rPr>
      </w:pPr>
      <w:r w:rsidRPr="00B86B66">
        <w:rPr>
          <w:rFonts w:ascii="Arial" w:hAnsi="Arial" w:cs="Arial"/>
          <w:sz w:val="20"/>
          <w:szCs w:val="20"/>
        </w:rPr>
        <w:t>Guidance will be given in lectures regarding the format and presentation of the work.</w:t>
      </w: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ind w:left="720"/>
        <w:rPr>
          <w:rFonts w:ascii="Arial" w:hAnsi="Arial" w:cs="Arial"/>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86B66" w:rsidRPr="00B86B66" w:rsidTr="00B86B66">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B86B66" w:rsidRPr="00B86B66" w:rsidRDefault="00B86B66" w:rsidP="00B86B66">
            <w:pPr>
              <w:jc w:val="center"/>
              <w:rPr>
                <w:rFonts w:ascii="Arial" w:hAnsi="Arial" w:cs="Arial"/>
                <w:b/>
                <w:caps/>
                <w:sz w:val="40"/>
                <w:szCs w:val="20"/>
              </w:rPr>
            </w:pPr>
            <w:r w:rsidRPr="00B86B66">
              <w:rPr>
                <w:rFonts w:ascii="Arial" w:hAnsi="Arial" w:cs="Arial"/>
                <w:b/>
                <w:caps/>
                <w:sz w:val="40"/>
                <w:szCs w:val="20"/>
              </w:rPr>
              <w:lastRenderedPageBreak/>
              <w:t>GUIDANCE FOR Students IN THE COMPLETION OF TASKS</w:t>
            </w:r>
          </w:p>
        </w:tc>
      </w:tr>
    </w:tbl>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r w:rsidRPr="00B86B66">
        <w:rPr>
          <w:rFonts w:ascii="Arial" w:hAnsi="Arial" w:cs="Arial"/>
          <w:b/>
          <w:sz w:val="22"/>
          <w:szCs w:val="22"/>
        </w:rPr>
        <w:t>NOTE: The guidance offered below is linked to the five generic assessment criteria overleaf.</w:t>
      </w: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2"/>
        </w:numPr>
        <w:jc w:val="both"/>
        <w:rPr>
          <w:rFonts w:ascii="Arial" w:hAnsi="Arial" w:cs="Arial"/>
          <w:b/>
          <w:sz w:val="22"/>
          <w:szCs w:val="22"/>
        </w:rPr>
      </w:pPr>
      <w:r w:rsidRPr="00B86B66">
        <w:rPr>
          <w:rFonts w:ascii="Arial" w:hAnsi="Arial" w:cs="Arial"/>
          <w:b/>
          <w:sz w:val="22"/>
          <w:szCs w:val="22"/>
        </w:rPr>
        <w:t>Engagement with Literature Skills</w:t>
      </w:r>
    </w:p>
    <w:p w:rsidR="00B86B66" w:rsidRPr="00B86B66" w:rsidRDefault="00B86B66" w:rsidP="00B86B66">
      <w:pPr>
        <w:jc w:val="both"/>
        <w:rPr>
          <w:rFonts w:ascii="Arial" w:hAnsi="Arial" w:cs="Arial"/>
          <w:sz w:val="22"/>
          <w:szCs w:val="22"/>
        </w:rPr>
      </w:pPr>
      <w:r w:rsidRPr="00B86B66">
        <w:rPr>
          <w:rFonts w:ascii="Arial" w:hAnsi="Arial" w:cs="Arial"/>
          <w:sz w:val="22"/>
          <w:szCs w:val="22"/>
        </w:rPr>
        <w:t xml:space="preserve">Your work must be informed and supported by scholarly material that is </w:t>
      </w:r>
      <w:r w:rsidRPr="00B86B66">
        <w:rPr>
          <w:rFonts w:ascii="Arial" w:hAnsi="Arial" w:cs="Arial"/>
          <w:i/>
          <w:sz w:val="22"/>
          <w:szCs w:val="22"/>
        </w:rPr>
        <w:t>relevant</w:t>
      </w:r>
      <w:r w:rsidRPr="00B86B66">
        <w:rPr>
          <w:rFonts w:ascii="Arial" w:hAnsi="Arial" w:cs="Arial"/>
          <w:sz w:val="22"/>
          <w:szCs w:val="22"/>
        </w:rPr>
        <w:t xml:space="preserve"> to and </w:t>
      </w:r>
      <w:r w:rsidRPr="00B86B66">
        <w:rPr>
          <w:rFonts w:ascii="Arial" w:hAnsi="Arial" w:cs="Arial"/>
          <w:i/>
          <w:sz w:val="22"/>
          <w:szCs w:val="22"/>
        </w:rPr>
        <w:t>focused</w:t>
      </w:r>
      <w:r w:rsidRPr="00B86B66">
        <w:rPr>
          <w:rFonts w:ascii="Arial" w:hAnsi="Arial" w:cs="Arial"/>
          <w:sz w:val="22"/>
          <w:szCs w:val="22"/>
        </w:rPr>
        <w:t xml:space="preserve"> on the task(s) set.    You should provide evidence that you have accessed an appropriate </w:t>
      </w:r>
      <w:r w:rsidRPr="00B86B66">
        <w:rPr>
          <w:rFonts w:ascii="Arial" w:hAnsi="Arial" w:cs="Arial"/>
          <w:i/>
          <w:sz w:val="22"/>
          <w:szCs w:val="22"/>
        </w:rPr>
        <w:t>range</w:t>
      </w:r>
      <w:r w:rsidRPr="00B86B6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86B66">
        <w:rPr>
          <w:rFonts w:ascii="Arial" w:hAnsi="Arial" w:cs="Arial"/>
          <w:i/>
          <w:sz w:val="22"/>
          <w:szCs w:val="22"/>
        </w:rPr>
        <w:t>credibility</w:t>
      </w:r>
      <w:r w:rsidRPr="00B86B6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86B66">
        <w:rPr>
          <w:rFonts w:ascii="Arial" w:hAnsi="Arial" w:cs="Arial"/>
          <w:i/>
          <w:sz w:val="22"/>
          <w:szCs w:val="22"/>
        </w:rPr>
        <w:t>evidence</w:t>
      </w:r>
      <w:r w:rsidRPr="00B86B66">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rPr>
        <w:t>Guidance specific to this assessment:</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DA00EC">
      <w:pPr>
        <w:numPr>
          <w:ilvl w:val="0"/>
          <w:numId w:val="2"/>
        </w:numPr>
        <w:jc w:val="both"/>
        <w:rPr>
          <w:rFonts w:ascii="Arial" w:hAnsi="Arial" w:cs="Arial"/>
          <w:b/>
          <w:sz w:val="22"/>
          <w:szCs w:val="22"/>
        </w:rPr>
      </w:pPr>
      <w:r w:rsidRPr="00B86B66">
        <w:rPr>
          <w:rFonts w:ascii="Arial" w:hAnsi="Arial" w:cs="Arial"/>
          <w:b/>
          <w:sz w:val="22"/>
          <w:szCs w:val="22"/>
        </w:rPr>
        <w:t>Knowledge and Understanding Skills</w:t>
      </w:r>
    </w:p>
    <w:p w:rsidR="00B86B66" w:rsidRPr="00B86B66" w:rsidRDefault="00B86B66" w:rsidP="00B86B66">
      <w:pPr>
        <w:jc w:val="both"/>
        <w:rPr>
          <w:rFonts w:ascii="Arial" w:hAnsi="Arial" w:cs="Arial"/>
          <w:sz w:val="22"/>
          <w:szCs w:val="22"/>
        </w:rPr>
      </w:pPr>
      <w:r w:rsidRPr="00B86B66">
        <w:rPr>
          <w:rFonts w:ascii="Arial" w:hAnsi="Arial" w:cs="Arial"/>
          <w:sz w:val="22"/>
          <w:szCs w:val="22"/>
        </w:rPr>
        <w:t>At level 5, you should be able to demonstrate:</w:t>
      </w:r>
      <w:r w:rsidRPr="00B86B66">
        <w:rPr>
          <w:sz w:val="20"/>
          <w:szCs w:val="20"/>
        </w:rPr>
        <w:t xml:space="preserve"> </w:t>
      </w:r>
      <w:r w:rsidRPr="00B86B66">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B86B66">
        <w:rPr>
          <w:rFonts w:ascii="Arial" w:hAnsi="Arial" w:cs="Arial"/>
          <w:i/>
          <w:sz w:val="22"/>
          <w:szCs w:val="22"/>
        </w:rPr>
        <w:t>Knowledge</w:t>
      </w:r>
      <w:r w:rsidRPr="00B86B66">
        <w:rPr>
          <w:rFonts w:ascii="Arial" w:hAnsi="Arial" w:cs="Arial"/>
          <w:sz w:val="22"/>
          <w:szCs w:val="22"/>
        </w:rPr>
        <w:t xml:space="preserve"> relates to the facts, information and skills you have acquired through your learning.  You demonstrate your </w:t>
      </w:r>
      <w:r w:rsidRPr="00B86B66">
        <w:rPr>
          <w:rFonts w:ascii="Arial" w:hAnsi="Arial" w:cs="Arial"/>
          <w:i/>
          <w:sz w:val="22"/>
          <w:szCs w:val="22"/>
        </w:rPr>
        <w:t>understanding</w:t>
      </w:r>
      <w:r w:rsidRPr="00B86B6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86B66">
        <w:rPr>
          <w:rFonts w:ascii="Arial" w:hAnsi="Arial" w:cs="Arial"/>
          <w:i/>
          <w:sz w:val="22"/>
          <w:szCs w:val="22"/>
        </w:rPr>
        <w:t>extent</w:t>
      </w:r>
      <w:r w:rsidRPr="00B86B66">
        <w:rPr>
          <w:rFonts w:ascii="Arial" w:hAnsi="Arial" w:cs="Arial"/>
          <w:sz w:val="22"/>
          <w:szCs w:val="22"/>
        </w:rPr>
        <w:t xml:space="preserve"> to which you demonstrate your knowledge and understanding.</w:t>
      </w:r>
      <w:r w:rsidRPr="00B86B66">
        <w:rPr>
          <w:sz w:val="20"/>
          <w:szCs w:val="20"/>
        </w:rPr>
        <w:t xml:space="preserve"> </w:t>
      </w:r>
    </w:p>
    <w:p w:rsidR="00B86B66" w:rsidRPr="00B86B66" w:rsidRDefault="00B86B66" w:rsidP="00B86B66">
      <w:pPr>
        <w:jc w:val="both"/>
        <w:rPr>
          <w:rFonts w:ascii="Arial" w:hAnsi="Arial" w:cs="Arial"/>
          <w:b/>
          <w:i/>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rPr>
        <w:t>Guidance specific to this assessment:</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2"/>
        </w:numPr>
        <w:jc w:val="both"/>
        <w:rPr>
          <w:rFonts w:ascii="Arial" w:hAnsi="Arial" w:cs="Arial"/>
          <w:b/>
          <w:sz w:val="22"/>
          <w:szCs w:val="22"/>
        </w:rPr>
      </w:pPr>
      <w:r w:rsidRPr="00B86B66">
        <w:rPr>
          <w:rFonts w:ascii="Arial" w:hAnsi="Arial" w:cs="Arial"/>
          <w:b/>
          <w:sz w:val="22"/>
          <w:szCs w:val="22"/>
        </w:rPr>
        <w:t>Cognitive and Intellectual Skills</w:t>
      </w:r>
    </w:p>
    <w:p w:rsidR="00B86B66" w:rsidRPr="00B86B66" w:rsidRDefault="00B86B66" w:rsidP="00B86B66">
      <w:pPr>
        <w:jc w:val="both"/>
        <w:rPr>
          <w:rFonts w:ascii="Arial" w:hAnsi="Arial" w:cs="Arial"/>
          <w:sz w:val="22"/>
          <w:szCs w:val="22"/>
        </w:rPr>
      </w:pPr>
      <w:r w:rsidRPr="00B86B66">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86B66">
        <w:rPr>
          <w:sz w:val="20"/>
          <w:szCs w:val="20"/>
        </w:rPr>
        <w:t xml:space="preserve"> </w:t>
      </w:r>
      <w:r w:rsidRPr="00B86B66">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rPr>
        <w:t>Guidance specific to this assessment:</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b/>
          <w:sz w:val="22"/>
          <w:szCs w:val="22"/>
        </w:rPr>
      </w:pPr>
    </w:p>
    <w:p w:rsidR="00B86B66" w:rsidRPr="00B86B66" w:rsidRDefault="00B86B66" w:rsidP="00DA00EC">
      <w:pPr>
        <w:numPr>
          <w:ilvl w:val="0"/>
          <w:numId w:val="2"/>
        </w:numPr>
        <w:jc w:val="both"/>
        <w:rPr>
          <w:rFonts w:ascii="Arial" w:hAnsi="Arial" w:cs="Arial"/>
          <w:b/>
          <w:sz w:val="22"/>
          <w:szCs w:val="22"/>
        </w:rPr>
      </w:pPr>
      <w:r w:rsidRPr="00B86B66">
        <w:rPr>
          <w:rFonts w:ascii="Arial" w:hAnsi="Arial" w:cs="Arial"/>
          <w:b/>
          <w:sz w:val="22"/>
          <w:szCs w:val="22"/>
        </w:rPr>
        <w:t>Practical Skills</w:t>
      </w:r>
    </w:p>
    <w:p w:rsidR="00B86B66" w:rsidRPr="00B86B66" w:rsidRDefault="00B86B66" w:rsidP="00B86B66">
      <w:pPr>
        <w:jc w:val="both"/>
        <w:rPr>
          <w:rFonts w:ascii="Arial" w:hAnsi="Arial" w:cs="Arial"/>
          <w:sz w:val="22"/>
          <w:szCs w:val="22"/>
        </w:rPr>
      </w:pPr>
      <w:r w:rsidRPr="00B86B66">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w:t>
      </w:r>
      <w:r w:rsidRPr="00B86B66">
        <w:rPr>
          <w:rFonts w:ascii="Arial" w:hAnsi="Arial" w:cs="Arial"/>
          <w:sz w:val="22"/>
          <w:szCs w:val="22"/>
        </w:rPr>
        <w:lastRenderedPageBreak/>
        <w:t>and cases, the application of a model within an organisation and/or benchmarking one theory or organisation against others based on stated criteria.  You should show awareness of the limitations of concepts and theories when applied in particular contexts.</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rPr>
        <w:t>Guidance specific to this assessment:</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DA00EC">
      <w:pPr>
        <w:numPr>
          <w:ilvl w:val="0"/>
          <w:numId w:val="2"/>
        </w:numPr>
        <w:jc w:val="both"/>
        <w:rPr>
          <w:rFonts w:ascii="Arial" w:hAnsi="Arial" w:cs="Arial"/>
          <w:b/>
          <w:sz w:val="22"/>
          <w:szCs w:val="22"/>
        </w:rPr>
      </w:pPr>
      <w:r w:rsidRPr="00B86B66">
        <w:rPr>
          <w:rFonts w:ascii="Arial" w:hAnsi="Arial" w:cs="Arial"/>
          <w:b/>
          <w:sz w:val="22"/>
          <w:szCs w:val="22"/>
        </w:rPr>
        <w:t xml:space="preserve">Transferable Skills for Life and Professional Practice </w:t>
      </w:r>
    </w:p>
    <w:p w:rsidR="00B86B66" w:rsidRPr="00B86B66" w:rsidRDefault="00B86B66" w:rsidP="00B86B66">
      <w:pPr>
        <w:jc w:val="both"/>
        <w:rPr>
          <w:rFonts w:ascii="Arial" w:hAnsi="Arial" w:cs="Arial"/>
          <w:sz w:val="22"/>
          <w:szCs w:val="22"/>
        </w:rPr>
      </w:pPr>
      <w:r w:rsidRPr="00B86B66">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B86B66">
        <w:rPr>
          <w:sz w:val="20"/>
          <w:szCs w:val="20"/>
        </w:rPr>
        <w:t xml:space="preserve"> to </w:t>
      </w:r>
      <w:r w:rsidRPr="00B86B66">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i/>
          <w:sz w:val="22"/>
          <w:szCs w:val="22"/>
        </w:rPr>
      </w:pPr>
      <w:r w:rsidRPr="00B86B66">
        <w:rPr>
          <w:rFonts w:ascii="Arial" w:hAnsi="Arial" w:cs="Arial"/>
          <w:b/>
          <w:i/>
          <w:sz w:val="22"/>
          <w:szCs w:val="22"/>
        </w:rPr>
        <w:t>Guidance specific to this assessment:</w:t>
      </w:r>
      <w:r w:rsidRPr="00B86B66">
        <w:rPr>
          <w:rFonts w:ascii="Arial" w:hAnsi="Arial" w:cs="Arial"/>
          <w:i/>
          <w:sz w:val="22"/>
          <w:szCs w:val="22"/>
        </w:rPr>
        <w:t xml:space="preserve"> </w:t>
      </w: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jc w:val="both"/>
        <w:rPr>
          <w:rFonts w:ascii="Arial" w:hAnsi="Arial" w:cs="Arial"/>
          <w:sz w:val="22"/>
          <w:szCs w:val="22"/>
        </w:rPr>
      </w:pPr>
    </w:p>
    <w:p w:rsidR="00B86B66" w:rsidRPr="00B86B66" w:rsidRDefault="00B86B66" w:rsidP="00B86B66">
      <w:pPr>
        <w:rPr>
          <w:rFonts w:ascii="Arial" w:hAnsi="Arial" w:cs="Arial"/>
          <w:sz w:val="22"/>
          <w:szCs w:val="22"/>
        </w:rPr>
      </w:pPr>
      <w:r w:rsidRPr="00B86B66">
        <w:rPr>
          <w:rFonts w:ascii="Arial" w:hAnsi="Arial" w:cs="Arial"/>
          <w:sz w:val="22"/>
          <w:szCs w:val="22"/>
        </w:rPr>
        <w:br w:type="page"/>
      </w:r>
    </w:p>
    <w:p w:rsidR="00B86B66" w:rsidRPr="00B86B66" w:rsidRDefault="00B86B66" w:rsidP="00B86B6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86B66" w:rsidRPr="00B86B66" w:rsidTr="00B86B66">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B86B66" w:rsidRPr="00B86B66" w:rsidRDefault="00B86B66" w:rsidP="00B86B66">
            <w:pPr>
              <w:rPr>
                <w:rFonts w:ascii="Arial" w:hAnsi="Arial" w:cs="Arial"/>
                <w:sz w:val="20"/>
                <w:szCs w:val="20"/>
              </w:rPr>
            </w:pPr>
            <w:r w:rsidRPr="00B86B66">
              <w:rPr>
                <w:rFonts w:ascii="Arial" w:hAnsi="Arial" w:cs="Arial"/>
                <w:sz w:val="32"/>
                <w:szCs w:val="32"/>
              </w:rPr>
              <w:br w:type="page"/>
            </w:r>
            <w:r w:rsidRPr="00B86B66">
              <w:rPr>
                <w:rFonts w:ascii="Arial" w:hAnsi="Arial" w:cs="Arial"/>
                <w:b/>
                <w:caps/>
                <w:sz w:val="40"/>
                <w:szCs w:val="20"/>
              </w:rPr>
              <w:t xml:space="preserve">     Student FEEDBACK FORM</w:t>
            </w:r>
          </w:p>
        </w:tc>
      </w:tr>
    </w:tbl>
    <w:p w:rsidR="00B86B66" w:rsidRPr="00B86B66" w:rsidRDefault="00B86B66" w:rsidP="00B86B66">
      <w:pPr>
        <w:rPr>
          <w:rFonts w:ascii="Arial" w:hAnsi="Arial" w:cs="Arial"/>
          <w:sz w:val="20"/>
          <w:szCs w:val="20"/>
        </w:rPr>
      </w:pPr>
    </w:p>
    <w:p w:rsidR="00B86B66" w:rsidRPr="00577736" w:rsidRDefault="00B86B66" w:rsidP="00577736">
      <w:pPr>
        <w:tabs>
          <w:tab w:val="left" w:pos="720"/>
          <w:tab w:val="left" w:pos="1440"/>
        </w:tabs>
        <w:jc w:val="both"/>
        <w:rPr>
          <w:rFonts w:ascii="Arial" w:hAnsi="Arial" w:cs="Arial"/>
          <w:sz w:val="20"/>
          <w:szCs w:val="20"/>
          <w:lang w:eastAsia="en-US"/>
        </w:rPr>
        <w:sectPr w:rsidR="00B86B66" w:rsidRPr="00577736" w:rsidSect="00B86B66">
          <w:pgSz w:w="11894" w:h="16834"/>
          <w:pgMar w:top="720" w:right="720" w:bottom="720" w:left="720" w:header="709" w:footer="454" w:gutter="0"/>
          <w:cols w:space="720"/>
        </w:sectPr>
      </w:pPr>
      <w:r w:rsidRPr="00B86B66">
        <w:rPr>
          <w:rFonts w:ascii="Arial" w:hAnsi="Arial" w:cs="Arial"/>
          <w:sz w:val="20"/>
          <w:szCs w:val="20"/>
          <w:lang w:eastAsia="en-US"/>
        </w:rPr>
        <w:t xml:space="preserve">This section details the </w:t>
      </w:r>
      <w:r w:rsidRPr="00B86B66">
        <w:rPr>
          <w:rFonts w:ascii="Arial" w:hAnsi="Arial" w:cs="Arial"/>
          <w:i/>
          <w:sz w:val="20"/>
          <w:szCs w:val="20"/>
          <w:lang w:eastAsia="en-US"/>
        </w:rPr>
        <w:t>extent</w:t>
      </w:r>
      <w:r w:rsidRPr="00B86B66">
        <w:rPr>
          <w:rFonts w:ascii="Arial"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w:t>
      </w:r>
      <w:r w:rsidR="00577736">
        <w:rPr>
          <w:rFonts w:ascii="Arial" w:hAnsi="Arial" w:cs="Arial"/>
          <w:sz w:val="20"/>
          <w:szCs w:val="20"/>
          <w:lang w:eastAsia="en-US"/>
        </w:rPr>
        <w:t>t.</w:t>
      </w:r>
    </w:p>
    <w:p w:rsidR="00B86B66" w:rsidRPr="00B86B66" w:rsidRDefault="00B86B66" w:rsidP="00B86B66">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B86B66" w:rsidRPr="00B86B66" w:rsidTr="00B86B66">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B86B66" w:rsidRPr="00B86B66" w:rsidRDefault="00B86B66" w:rsidP="00B86B66">
            <w:pPr>
              <w:rPr>
                <w:rFonts w:ascii="Arial" w:hAnsi="Arial" w:cs="Arial"/>
                <w:b/>
                <w:sz w:val="22"/>
                <w:szCs w:val="20"/>
              </w:rPr>
            </w:pPr>
            <w:r w:rsidRPr="00B86B66">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B86B66" w:rsidRPr="00B86B66" w:rsidRDefault="00B86B66" w:rsidP="00B86B66">
            <w:pPr>
              <w:ind w:left="34" w:right="113"/>
              <w:jc w:val="center"/>
              <w:rPr>
                <w:rFonts w:ascii="Arial" w:hAnsi="Arial" w:cs="Arial"/>
                <w:b/>
                <w:sz w:val="18"/>
                <w:szCs w:val="18"/>
              </w:rPr>
            </w:pPr>
            <w:r w:rsidRPr="00B86B6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B86B66" w:rsidRPr="00B86B66" w:rsidRDefault="00B86B66" w:rsidP="00B86B66">
            <w:pPr>
              <w:ind w:left="113" w:right="113"/>
              <w:jc w:val="center"/>
              <w:rPr>
                <w:rFonts w:ascii="Arial" w:hAnsi="Arial" w:cs="Arial"/>
                <w:b/>
                <w:sz w:val="18"/>
                <w:szCs w:val="18"/>
              </w:rPr>
            </w:pPr>
            <w:r w:rsidRPr="00B86B66">
              <w:rPr>
                <w:rFonts w:ascii="Arial" w:hAnsi="Arial" w:cs="Arial"/>
                <w:b/>
                <w:sz w:val="18"/>
                <w:szCs w:val="18"/>
              </w:rPr>
              <w:t xml:space="preserve">Marks </w:t>
            </w:r>
          </w:p>
          <w:p w:rsidR="00B86B66" w:rsidRPr="00B86B66" w:rsidRDefault="00B86B66" w:rsidP="00B86B66">
            <w:pPr>
              <w:ind w:left="113" w:right="113"/>
              <w:jc w:val="center"/>
              <w:rPr>
                <w:rFonts w:ascii="Arial" w:hAnsi="Arial" w:cs="Arial"/>
                <w:b/>
                <w:sz w:val="18"/>
                <w:szCs w:val="18"/>
              </w:rPr>
            </w:pPr>
            <w:r w:rsidRPr="00B86B66">
              <w:rPr>
                <w:rFonts w:ascii="Arial" w:hAnsi="Arial" w:cs="Arial"/>
                <w:b/>
                <w:sz w:val="18"/>
                <w:szCs w:val="18"/>
              </w:rPr>
              <w:t>awarded</w:t>
            </w:r>
          </w:p>
        </w:tc>
      </w:tr>
      <w:tr w:rsidR="00B86B66" w:rsidRPr="00B86B66" w:rsidTr="00B86B66">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1. </w:t>
            </w:r>
            <w:r w:rsidRPr="00B86B66">
              <w:rPr>
                <w:rFonts w:ascii="Arial" w:hAnsi="Arial" w:cs="Arial"/>
                <w:b/>
                <w:sz w:val="20"/>
                <w:szCs w:val="20"/>
              </w:rPr>
              <w:t>Engagement with Literature Skills</w:t>
            </w:r>
          </w:p>
          <w:p w:rsidR="00B86B66" w:rsidRPr="00B86B66" w:rsidRDefault="00B86B66" w:rsidP="00B86B66">
            <w:pPr>
              <w:spacing w:after="120"/>
              <w:rPr>
                <w:rFonts w:ascii="Arial" w:hAnsi="Arial" w:cs="Arial"/>
                <w:sz w:val="14"/>
                <w:szCs w:val="14"/>
              </w:rPr>
            </w:pPr>
            <w:r w:rsidRPr="00B86B66">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jc w:val="center"/>
              <w:rPr>
                <w:rFonts w:ascii="Arial"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after="120"/>
              <w:rPr>
                <w:rFonts w:ascii="Arial" w:hAnsi="Arial" w:cs="Arial"/>
                <w:sz w:val="22"/>
                <w:szCs w:val="22"/>
              </w:rPr>
            </w:pPr>
            <w:r w:rsidRPr="00B86B66">
              <w:rPr>
                <w:rFonts w:ascii="Arial" w:hAnsi="Arial" w:cs="Arial"/>
                <w:sz w:val="22"/>
                <w:szCs w:val="22"/>
                <w:lang w:val="en-US" w:eastAsia="en-US"/>
              </w:rPr>
              <w:t>Research; referencing; reference list</w:t>
            </w:r>
          </w:p>
        </w:tc>
        <w:tc>
          <w:tcPr>
            <w:tcW w:w="416" w:type="pct"/>
            <w:tcBorders>
              <w:top w:val="single" w:sz="4" w:space="0" w:color="auto"/>
              <w:left w:val="single" w:sz="4" w:space="0" w:color="auto"/>
              <w:bottom w:val="nil"/>
              <w:right w:val="single" w:sz="4" w:space="0" w:color="auto"/>
            </w:tcBorders>
            <w:hideMark/>
          </w:tcPr>
          <w:p w:rsidR="00B86B66" w:rsidRPr="00B86B66" w:rsidRDefault="00B86B66" w:rsidP="00B86B66">
            <w:pPr>
              <w:jc w:val="center"/>
              <w:rPr>
                <w:rFonts w:ascii="Arial" w:hAnsi="Arial" w:cs="Arial"/>
                <w:sz w:val="22"/>
                <w:szCs w:val="22"/>
              </w:rPr>
            </w:pPr>
            <w:r w:rsidRPr="00B86B66">
              <w:rPr>
                <w:rFonts w:ascii="Arial" w:hAnsi="Arial" w:cs="Arial"/>
                <w:sz w:val="22"/>
                <w:szCs w:val="22"/>
              </w:rPr>
              <w:t>10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22"/>
                <w:szCs w:val="22"/>
              </w:rPr>
            </w:pPr>
          </w:p>
        </w:tc>
        <w:tc>
          <w:tcPr>
            <w:tcW w:w="416" w:type="pct"/>
            <w:tcBorders>
              <w:top w:val="nil"/>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rPr>
                <w:rFonts w:ascii="Arial" w:hAnsi="Arial" w:cs="Arial"/>
                <w:b/>
                <w:sz w:val="20"/>
                <w:szCs w:val="20"/>
              </w:rPr>
            </w:pPr>
            <w:r w:rsidRPr="00B86B66">
              <w:rPr>
                <w:rFonts w:ascii="Arial" w:hAnsi="Arial" w:cs="Arial"/>
                <w:b/>
                <w:sz w:val="20"/>
                <w:szCs w:val="16"/>
              </w:rPr>
              <w:t xml:space="preserve">2. </w:t>
            </w:r>
            <w:r w:rsidRPr="00B86B66">
              <w:rPr>
                <w:rFonts w:ascii="Arial" w:hAnsi="Arial" w:cs="Arial"/>
                <w:b/>
                <w:sz w:val="20"/>
                <w:szCs w:val="20"/>
              </w:rPr>
              <w:t>Knowledge and Understanding Skills</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after="120"/>
              <w:jc w:val="both"/>
              <w:rPr>
                <w:rFonts w:ascii="Arial" w:hAnsi="Arial" w:cs="Arial"/>
                <w:sz w:val="22"/>
                <w:szCs w:val="22"/>
              </w:rPr>
            </w:pPr>
            <w:r w:rsidRPr="00B86B66">
              <w:rPr>
                <w:rFonts w:ascii="Arial" w:hAnsi="Arial" w:cs="Arial"/>
                <w:sz w:val="22"/>
                <w:szCs w:val="22"/>
              </w:rPr>
              <w:t>Component 3</w:t>
            </w:r>
          </w:p>
          <w:p w:rsidR="00B86B66" w:rsidRPr="00B86B66" w:rsidRDefault="00B86B66" w:rsidP="00B86B66">
            <w:pPr>
              <w:spacing w:after="120"/>
              <w:jc w:val="both"/>
              <w:rPr>
                <w:rFonts w:ascii="Arial" w:hAnsi="Arial" w:cs="Arial"/>
                <w:b/>
                <w:sz w:val="22"/>
                <w:szCs w:val="22"/>
              </w:rPr>
            </w:pPr>
            <w:r w:rsidRPr="00B86B66">
              <w:rPr>
                <w:rFonts w:ascii="Arial" w:hAnsi="Arial" w:cs="Arial"/>
                <w:sz w:val="22"/>
                <w:szCs w:val="22"/>
              </w:rPr>
              <w:t xml:space="preserve">Devise a detailed environmental audit for the experience </w:t>
            </w:r>
            <w:r w:rsidRPr="00B86B66">
              <w:rPr>
                <w:rFonts w:ascii="Arial" w:hAnsi="Arial" w:cs="Arial"/>
                <w:b/>
                <w:sz w:val="22"/>
                <w:szCs w:val="22"/>
              </w:rPr>
              <w:t>(approx. 300 words)</w:t>
            </w:r>
          </w:p>
        </w:tc>
        <w:tc>
          <w:tcPr>
            <w:tcW w:w="416" w:type="pct"/>
            <w:tcBorders>
              <w:top w:val="single" w:sz="4" w:space="0" w:color="auto"/>
              <w:left w:val="single" w:sz="4" w:space="0" w:color="auto"/>
              <w:bottom w:val="nil"/>
              <w:right w:val="single" w:sz="4" w:space="0" w:color="auto"/>
            </w:tcBorders>
            <w:hideMark/>
          </w:tcPr>
          <w:p w:rsidR="00B86B66" w:rsidRPr="00B86B66" w:rsidRDefault="00B86B66" w:rsidP="00B86B66">
            <w:pPr>
              <w:jc w:val="center"/>
              <w:rPr>
                <w:rFonts w:ascii="Arial" w:hAnsi="Arial" w:cs="Arial"/>
                <w:sz w:val="22"/>
                <w:szCs w:val="22"/>
              </w:rPr>
            </w:pPr>
            <w:r w:rsidRPr="00B86B66">
              <w:rPr>
                <w:rFonts w:ascii="Arial" w:hAnsi="Arial" w:cs="Arial"/>
                <w:sz w:val="22"/>
                <w:szCs w:val="22"/>
              </w:rPr>
              <w:t>10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b/>
                <w:sz w:val="22"/>
                <w:szCs w:val="22"/>
              </w:rPr>
            </w:pPr>
          </w:p>
        </w:tc>
        <w:tc>
          <w:tcPr>
            <w:tcW w:w="416" w:type="pct"/>
            <w:tcBorders>
              <w:top w:val="nil"/>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3. </w:t>
            </w:r>
            <w:r w:rsidRPr="00B86B66">
              <w:rPr>
                <w:rFonts w:ascii="Arial" w:hAnsi="Arial" w:cs="Arial"/>
                <w:b/>
                <w:sz w:val="20"/>
                <w:szCs w:val="20"/>
              </w:rPr>
              <w:t>Cognitive and Intellectual Skills</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after="120"/>
              <w:jc w:val="both"/>
              <w:rPr>
                <w:rFonts w:ascii="Arial" w:hAnsi="Arial" w:cs="Arial"/>
                <w:sz w:val="22"/>
                <w:szCs w:val="22"/>
              </w:rPr>
            </w:pPr>
            <w:r w:rsidRPr="00B86B66">
              <w:rPr>
                <w:rFonts w:ascii="Arial" w:hAnsi="Arial" w:cs="Arial"/>
                <w:sz w:val="22"/>
                <w:szCs w:val="22"/>
              </w:rPr>
              <w:t>Component 4</w:t>
            </w:r>
          </w:p>
          <w:p w:rsidR="00B86B66" w:rsidRPr="00B86B66" w:rsidRDefault="00B86B66" w:rsidP="00B86B66">
            <w:pPr>
              <w:spacing w:after="120"/>
              <w:jc w:val="both"/>
              <w:rPr>
                <w:rFonts w:ascii="Arial" w:hAnsi="Arial" w:cs="Arial"/>
                <w:b/>
                <w:sz w:val="22"/>
                <w:szCs w:val="22"/>
              </w:rPr>
            </w:pPr>
            <w:r w:rsidRPr="00B86B66">
              <w:rPr>
                <w:rFonts w:ascii="Arial" w:hAnsi="Arial" w:cs="Arial"/>
                <w:sz w:val="22"/>
                <w:szCs w:val="22"/>
              </w:rPr>
              <w:t xml:space="preserve">Set up the resources for the experience and take photographs. Try out the experience yourself. Write an academic piece of writing using theoretical and research literature to explain and evaluate why you designed experience in the way you did. Focus on the role of the adult, the environment and legislation and policy linked to issues such as wellbeing, health and safety and Education for Sustainable Development and Global Citizenship. Consider possible future improvements to the experience. This section will need referencing to support your discussion. </w:t>
            </w:r>
            <w:r w:rsidRPr="00B86B66">
              <w:rPr>
                <w:rFonts w:ascii="Arial" w:hAnsi="Arial" w:cs="Arial"/>
                <w:b/>
                <w:sz w:val="22"/>
                <w:szCs w:val="22"/>
              </w:rPr>
              <w:t>(2000 words+/-10%).</w:t>
            </w:r>
          </w:p>
        </w:tc>
        <w:tc>
          <w:tcPr>
            <w:tcW w:w="416" w:type="pct"/>
            <w:tcBorders>
              <w:top w:val="single" w:sz="4" w:space="0" w:color="auto"/>
              <w:left w:val="single" w:sz="4" w:space="0" w:color="auto"/>
              <w:bottom w:val="nil"/>
              <w:right w:val="single" w:sz="4" w:space="0" w:color="auto"/>
            </w:tcBorders>
            <w:hideMark/>
          </w:tcPr>
          <w:p w:rsidR="00B86B66" w:rsidRPr="00B86B66" w:rsidRDefault="00B86B66" w:rsidP="00B86B66">
            <w:pPr>
              <w:jc w:val="center"/>
              <w:rPr>
                <w:rFonts w:ascii="Arial" w:hAnsi="Arial" w:cs="Arial"/>
                <w:sz w:val="22"/>
                <w:szCs w:val="22"/>
              </w:rPr>
            </w:pPr>
            <w:r w:rsidRPr="00B86B66">
              <w:rPr>
                <w:rFonts w:ascii="Arial" w:hAnsi="Arial" w:cs="Arial"/>
                <w:sz w:val="22"/>
                <w:szCs w:val="22"/>
              </w:rPr>
              <w:t>30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b/>
                <w:sz w:val="22"/>
                <w:szCs w:val="22"/>
              </w:rPr>
            </w:pPr>
          </w:p>
        </w:tc>
        <w:tc>
          <w:tcPr>
            <w:tcW w:w="416" w:type="pct"/>
            <w:tcBorders>
              <w:top w:val="nil"/>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4. </w:t>
            </w:r>
            <w:r w:rsidRPr="00B86B66">
              <w:rPr>
                <w:rFonts w:ascii="Arial" w:hAnsi="Arial" w:cs="Arial"/>
                <w:b/>
                <w:sz w:val="20"/>
                <w:szCs w:val="20"/>
              </w:rPr>
              <w:t>Practical Application Skills</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spacing w:after="120" w:line="254" w:lineRule="auto"/>
              <w:jc w:val="both"/>
              <w:rPr>
                <w:rFonts w:ascii="Arial" w:hAnsi="Arial" w:cs="Arial"/>
                <w:sz w:val="22"/>
                <w:szCs w:val="22"/>
              </w:rPr>
            </w:pPr>
            <w:r w:rsidRPr="00B86B66">
              <w:rPr>
                <w:rFonts w:ascii="Arial" w:hAnsi="Arial" w:cs="Arial"/>
                <w:sz w:val="22"/>
                <w:szCs w:val="22"/>
              </w:rPr>
              <w:t>Component 1</w:t>
            </w:r>
          </w:p>
          <w:p w:rsidR="00B86B66" w:rsidRPr="00B86B66" w:rsidRDefault="00B86B66" w:rsidP="00B86B66">
            <w:pPr>
              <w:spacing w:after="120"/>
              <w:jc w:val="both"/>
              <w:rPr>
                <w:rFonts w:ascii="Arial" w:hAnsi="Arial" w:cs="Arial"/>
                <w:b/>
                <w:sz w:val="22"/>
                <w:szCs w:val="22"/>
              </w:rPr>
            </w:pPr>
            <w:r w:rsidRPr="00B86B66">
              <w:rPr>
                <w:rFonts w:ascii="Arial" w:hAnsi="Arial" w:cs="Arial"/>
                <w:sz w:val="22"/>
                <w:szCs w:val="22"/>
              </w:rPr>
              <w:t xml:space="preserve">Design and write a plan for an experience that young children under the age of seven years’ old may decide to undertake as part of their early years care provision. You should note the age group chosen, number of children, the type of provision and any other relevant information in the plan. The experience must take place in an outdoor or natural space. Include a plan for the experience, a list of the resources required, information on the areas of learning and holistic development the experience may support, as well as any other curriculum or skill development links that are appropriate. </w:t>
            </w:r>
            <w:r w:rsidRPr="00B86B66">
              <w:rPr>
                <w:rFonts w:ascii="Arial" w:hAnsi="Arial" w:cs="Arial"/>
                <w:b/>
                <w:sz w:val="22"/>
                <w:szCs w:val="22"/>
              </w:rPr>
              <w:t>(approx. 700-1000 words)</w:t>
            </w:r>
          </w:p>
          <w:p w:rsidR="00B86B66" w:rsidRPr="00B86B66" w:rsidRDefault="00B86B66" w:rsidP="00B86B66">
            <w:pPr>
              <w:spacing w:after="120"/>
              <w:rPr>
                <w:rFonts w:ascii="Arial" w:hAnsi="Arial" w:cs="Arial"/>
                <w:sz w:val="22"/>
                <w:szCs w:val="22"/>
              </w:rPr>
            </w:pPr>
          </w:p>
        </w:tc>
        <w:tc>
          <w:tcPr>
            <w:tcW w:w="416" w:type="pct"/>
            <w:tcBorders>
              <w:top w:val="single" w:sz="4" w:space="0" w:color="auto"/>
              <w:left w:val="single" w:sz="4" w:space="0" w:color="auto"/>
              <w:bottom w:val="nil"/>
              <w:right w:val="single" w:sz="4" w:space="0" w:color="auto"/>
            </w:tcBorders>
            <w:hideMark/>
          </w:tcPr>
          <w:p w:rsidR="00B86B66" w:rsidRPr="00B86B66" w:rsidRDefault="00B86B66" w:rsidP="00B86B66">
            <w:pPr>
              <w:jc w:val="center"/>
              <w:rPr>
                <w:rFonts w:ascii="Arial" w:hAnsi="Arial" w:cs="Arial"/>
                <w:sz w:val="22"/>
                <w:szCs w:val="22"/>
              </w:rPr>
            </w:pPr>
            <w:r w:rsidRPr="00B86B66">
              <w:rPr>
                <w:rFonts w:ascii="Arial" w:hAnsi="Arial" w:cs="Arial"/>
                <w:sz w:val="22"/>
                <w:szCs w:val="22"/>
              </w:rPr>
              <w:t>30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22"/>
                <w:szCs w:val="22"/>
              </w:rPr>
            </w:pPr>
          </w:p>
        </w:tc>
        <w:tc>
          <w:tcPr>
            <w:tcW w:w="416" w:type="pct"/>
            <w:tcBorders>
              <w:top w:val="nil"/>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32"/>
                <w:szCs w:val="20"/>
              </w:rPr>
            </w:pPr>
          </w:p>
        </w:tc>
      </w:tr>
      <w:tr w:rsidR="00B86B66" w:rsidRPr="00B86B66" w:rsidTr="00B86B66">
        <w:trPr>
          <w:trHeight w:val="450"/>
        </w:trPr>
        <w:tc>
          <w:tcPr>
            <w:tcW w:w="4169"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rPr>
                <w:rFonts w:ascii="Arial" w:hAnsi="Arial" w:cs="Arial"/>
                <w:b/>
                <w:sz w:val="16"/>
                <w:szCs w:val="16"/>
              </w:rPr>
            </w:pPr>
            <w:r w:rsidRPr="00B86B66">
              <w:rPr>
                <w:rFonts w:ascii="Arial" w:hAnsi="Arial" w:cs="Arial"/>
                <w:b/>
                <w:sz w:val="20"/>
                <w:szCs w:val="16"/>
              </w:rPr>
              <w:t xml:space="preserve">5. </w:t>
            </w:r>
            <w:r w:rsidRPr="00B86B66">
              <w:rPr>
                <w:rFonts w:ascii="Arial" w:hAnsi="Arial" w:cs="Arial"/>
                <w:b/>
                <w:sz w:val="20"/>
                <w:szCs w:val="20"/>
              </w:rPr>
              <w:t>Transferable Skills for Life and Professional Practice</w:t>
            </w:r>
          </w:p>
          <w:p w:rsidR="00B86B66" w:rsidRPr="00B86B66" w:rsidRDefault="00B86B66" w:rsidP="00B86B66">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B86B66" w:rsidRPr="00B86B66" w:rsidRDefault="00B86B66" w:rsidP="00B86B66">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86B66" w:rsidRPr="00B86B66" w:rsidRDefault="00B86B66" w:rsidP="00B86B66">
            <w:pPr>
              <w:jc w:val="center"/>
              <w:rPr>
                <w:rFonts w:ascii="Arial" w:hAnsi="Arial" w:cs="Arial"/>
                <w:sz w:val="32"/>
                <w:szCs w:val="20"/>
              </w:rPr>
            </w:pPr>
          </w:p>
        </w:tc>
      </w:tr>
      <w:tr w:rsidR="00B86B66" w:rsidRPr="00B86B66" w:rsidTr="00B86B66">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spacing w:after="120" w:line="254" w:lineRule="auto"/>
              <w:jc w:val="both"/>
              <w:rPr>
                <w:rFonts w:ascii="Arial" w:hAnsi="Arial" w:cs="Arial"/>
                <w:sz w:val="22"/>
                <w:szCs w:val="22"/>
              </w:rPr>
            </w:pPr>
            <w:r w:rsidRPr="00B86B66">
              <w:rPr>
                <w:rFonts w:ascii="Arial" w:hAnsi="Arial" w:cs="Arial"/>
                <w:sz w:val="22"/>
                <w:szCs w:val="22"/>
              </w:rPr>
              <w:t>Component 2</w:t>
            </w:r>
          </w:p>
          <w:p w:rsidR="00B86B66" w:rsidRPr="00B86B66" w:rsidRDefault="00B86B66" w:rsidP="00B86B66">
            <w:pPr>
              <w:spacing w:after="120"/>
              <w:jc w:val="both"/>
              <w:rPr>
                <w:rFonts w:ascii="Arial" w:hAnsi="Arial" w:cs="Arial"/>
                <w:b/>
                <w:sz w:val="22"/>
                <w:szCs w:val="22"/>
              </w:rPr>
            </w:pPr>
            <w:r w:rsidRPr="00B86B66">
              <w:rPr>
                <w:rFonts w:ascii="Arial" w:hAnsi="Arial" w:cs="Arial"/>
                <w:sz w:val="22"/>
                <w:szCs w:val="22"/>
              </w:rPr>
              <w:t xml:space="preserve">Devise a detailed and usable risk assessment for the experience. </w:t>
            </w:r>
            <w:r w:rsidRPr="00B86B66">
              <w:rPr>
                <w:rFonts w:ascii="Arial" w:hAnsi="Arial" w:cs="Arial"/>
                <w:b/>
                <w:sz w:val="22"/>
                <w:szCs w:val="22"/>
              </w:rPr>
              <w:t>(approx. 700-1000 words</w:t>
            </w:r>
          </w:p>
        </w:tc>
        <w:tc>
          <w:tcPr>
            <w:tcW w:w="416" w:type="pct"/>
            <w:tcBorders>
              <w:top w:val="single" w:sz="4" w:space="0" w:color="auto"/>
              <w:left w:val="single" w:sz="4" w:space="0" w:color="auto"/>
              <w:bottom w:val="nil"/>
              <w:right w:val="single" w:sz="4" w:space="0" w:color="auto"/>
            </w:tcBorders>
            <w:hideMark/>
          </w:tcPr>
          <w:p w:rsidR="00B86B66" w:rsidRPr="00B86B66" w:rsidRDefault="00B86B66" w:rsidP="00B86B66">
            <w:pPr>
              <w:jc w:val="center"/>
              <w:rPr>
                <w:rFonts w:ascii="Arial" w:hAnsi="Arial" w:cs="Arial"/>
                <w:sz w:val="22"/>
                <w:szCs w:val="22"/>
              </w:rPr>
            </w:pPr>
            <w:r w:rsidRPr="00B86B66">
              <w:rPr>
                <w:rFonts w:ascii="Arial" w:hAnsi="Arial" w:cs="Arial"/>
                <w:sz w:val="22"/>
                <w:szCs w:val="22"/>
              </w:rPr>
              <w:t>20</w:t>
            </w:r>
          </w:p>
        </w:tc>
        <w:tc>
          <w:tcPr>
            <w:tcW w:w="416" w:type="pct"/>
            <w:vMerge w:val="restart"/>
            <w:tcBorders>
              <w:top w:val="single" w:sz="4" w:space="0" w:color="auto"/>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32"/>
                <w:szCs w:val="20"/>
              </w:rPr>
            </w:pPr>
          </w:p>
        </w:tc>
      </w:tr>
      <w:tr w:rsidR="00B86B66" w:rsidRPr="00B86B66" w:rsidTr="00B86B66">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b/>
                <w:sz w:val="22"/>
                <w:szCs w:val="22"/>
              </w:rPr>
            </w:pPr>
          </w:p>
        </w:tc>
        <w:tc>
          <w:tcPr>
            <w:tcW w:w="416" w:type="pct"/>
            <w:tcBorders>
              <w:top w:val="nil"/>
              <w:left w:val="single" w:sz="4" w:space="0" w:color="auto"/>
              <w:bottom w:val="single" w:sz="4" w:space="0" w:color="auto"/>
              <w:right w:val="single" w:sz="4" w:space="0" w:color="auto"/>
            </w:tcBorders>
          </w:tcPr>
          <w:p w:rsidR="00B86B66" w:rsidRPr="00B86B66" w:rsidRDefault="00B86B66" w:rsidP="00B86B66">
            <w:pPr>
              <w:jc w:val="center"/>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32"/>
                <w:szCs w:val="20"/>
              </w:rPr>
            </w:pPr>
          </w:p>
        </w:tc>
      </w:tr>
    </w:tbl>
    <w:p w:rsidR="00B86B66" w:rsidRPr="00B86B66" w:rsidRDefault="00B86B66" w:rsidP="00B86B66">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86B66" w:rsidRPr="00B86B66" w:rsidTr="00B86B66">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B86B66" w:rsidRPr="00B86B66" w:rsidRDefault="00B86B66" w:rsidP="00B86B66">
            <w:pPr>
              <w:rPr>
                <w:rFonts w:ascii="Arial" w:hAnsi="Arial" w:cs="Arial"/>
                <w:sz w:val="16"/>
                <w:szCs w:val="16"/>
              </w:rPr>
            </w:pPr>
            <w:r w:rsidRPr="00B86B66">
              <w:rPr>
                <w:rFonts w:ascii="Arial" w:hAnsi="Arial" w:cs="Arial"/>
                <w:b/>
                <w:bCs/>
                <w:sz w:val="22"/>
                <w:szCs w:val="22"/>
              </w:rPr>
              <w:t xml:space="preserve">Assessment Mark </w:t>
            </w:r>
            <w:r w:rsidRPr="00B86B66">
              <w:rPr>
                <w:rFonts w:ascii="Arial" w:hAnsi="Arial" w:cs="Arial"/>
                <w:bCs/>
                <w:sz w:val="22"/>
                <w:szCs w:val="22"/>
              </w:rPr>
              <w:t>(</w:t>
            </w:r>
            <w:r w:rsidRPr="00B86B6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B86B66" w:rsidRPr="00B86B66" w:rsidRDefault="00B86B66" w:rsidP="00B86B66">
            <w:pPr>
              <w:rPr>
                <w:rFonts w:ascii="Arial" w:hAnsi="Arial" w:cs="Arial"/>
                <w:b/>
                <w:bCs/>
                <w:sz w:val="16"/>
                <w:szCs w:val="16"/>
              </w:rPr>
            </w:pPr>
            <w:r w:rsidRPr="00B86B66">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jc w:val="right"/>
              <w:rPr>
                <w:rFonts w:ascii="Arial" w:hAnsi="Arial" w:cs="Arial"/>
                <w:b/>
                <w:bCs/>
                <w:sz w:val="20"/>
                <w:szCs w:val="20"/>
              </w:rPr>
            </w:pPr>
            <w:r w:rsidRPr="00B86B66">
              <w:rPr>
                <w:rFonts w:ascii="Arial" w:hAnsi="Arial" w:cs="Arial"/>
                <w:b/>
                <w:bCs/>
                <w:sz w:val="20"/>
                <w:szCs w:val="20"/>
              </w:rPr>
              <w:t>%</w:t>
            </w:r>
          </w:p>
        </w:tc>
      </w:tr>
      <w:tr w:rsidR="00B86B66" w:rsidRPr="00B86B66" w:rsidTr="00B86B66">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B86B66" w:rsidRPr="00B86B66" w:rsidRDefault="00B86B66" w:rsidP="00B86B66">
            <w:pPr>
              <w:rPr>
                <w:rFonts w:ascii="Arial" w:hAnsi="Arial" w:cs="Arial"/>
                <w:b/>
                <w:bCs/>
                <w:sz w:val="16"/>
                <w:szCs w:val="16"/>
              </w:rPr>
            </w:pPr>
            <w:r w:rsidRPr="00B86B66">
              <w:rPr>
                <w:rFonts w:ascii="Arial" w:hAnsi="Arial" w:cs="Arial"/>
                <w:sz w:val="16"/>
                <w:szCs w:val="16"/>
              </w:rPr>
              <w:t>Up to 1 week late (</w:t>
            </w:r>
            <w:r w:rsidRPr="00B86B66">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B86B66" w:rsidRPr="00B86B66" w:rsidRDefault="00F17D5F" w:rsidP="00B86B66">
            <w:pPr>
              <w:jc w:val="center"/>
              <w:rPr>
                <w:rFonts w:ascii="Arial" w:hAnsi="Arial" w:cs="Arial"/>
                <w:sz w:val="12"/>
                <w:szCs w:val="12"/>
              </w:rPr>
            </w:pPr>
            <w:r>
              <w:rPr>
                <w:rFonts w:ascii="Arial" w:hAnsi="Arial" w:cs="Arial"/>
                <w:sz w:val="12"/>
                <w:szCs w:val="12"/>
              </w:rPr>
              <w:t>/</w:t>
            </w: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b/>
                <w:bCs/>
                <w:sz w:val="20"/>
                <w:szCs w:val="20"/>
              </w:rPr>
            </w:pPr>
          </w:p>
        </w:tc>
      </w:tr>
      <w:tr w:rsidR="00B86B66" w:rsidRPr="00B86B66" w:rsidTr="00B86B66">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B86B66" w:rsidRPr="00B86B66" w:rsidRDefault="00B86B66" w:rsidP="00B86B66">
            <w:pPr>
              <w:rPr>
                <w:rFonts w:ascii="Arial" w:hAnsi="Arial" w:cs="Arial"/>
                <w:b/>
                <w:bCs/>
                <w:sz w:val="16"/>
                <w:szCs w:val="16"/>
              </w:rPr>
            </w:pPr>
            <w:r w:rsidRPr="00B86B66">
              <w:rPr>
                <w:rFonts w:ascii="Arial" w:hAnsi="Arial" w:cs="Arial"/>
                <w:sz w:val="16"/>
                <w:szCs w:val="16"/>
              </w:rPr>
              <w:t>Over 1 week late (</w:t>
            </w:r>
            <w:r w:rsidRPr="00B86B66">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B86B66" w:rsidRPr="00B86B66" w:rsidRDefault="00F17D5F" w:rsidP="00B86B66">
            <w:pPr>
              <w:jc w:val="center"/>
              <w:rPr>
                <w:rFonts w:ascii="Arial" w:hAnsi="Arial" w:cs="Arial"/>
                <w:sz w:val="12"/>
                <w:szCs w:val="12"/>
              </w:rPr>
            </w:pPr>
            <w:r>
              <w:rPr>
                <w:rFonts w:ascii="Arial" w:hAnsi="Arial" w:cs="Arial"/>
                <w:sz w:val="12"/>
                <w:szCs w:val="12"/>
              </w:rPr>
              <w:t>/</w:t>
            </w: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B86B66" w:rsidRPr="00B86B66" w:rsidRDefault="00B86B66" w:rsidP="00B86B66">
            <w:pPr>
              <w:rPr>
                <w:rFonts w:ascii="Arial" w:hAnsi="Arial" w:cs="Arial"/>
                <w:b/>
                <w:bCs/>
                <w:sz w:val="20"/>
                <w:szCs w:val="20"/>
              </w:rPr>
            </w:pPr>
          </w:p>
        </w:tc>
      </w:tr>
    </w:tbl>
    <w:p w:rsidR="00B86B66" w:rsidRPr="00B86B66" w:rsidRDefault="00B86B66" w:rsidP="00B86B66">
      <w:pPr>
        <w:rPr>
          <w:rFonts w:ascii="Arial" w:hAnsi="Arial" w:cs="Arial"/>
          <w:sz w:val="20"/>
          <w:szCs w:val="20"/>
        </w:rPr>
      </w:pPr>
    </w:p>
    <w:p w:rsidR="00B86B66" w:rsidRPr="00B86B66" w:rsidRDefault="00B86B66" w:rsidP="00B86B66">
      <w:pPr>
        <w:rPr>
          <w:rFonts w:ascii="Arial" w:hAnsi="Arial" w:cs="Arial"/>
          <w:sz w:val="20"/>
          <w:szCs w:val="20"/>
        </w:rPr>
      </w:pPr>
    </w:p>
    <w:p w:rsidR="00577736" w:rsidRDefault="00577736">
      <w:pPr>
        <w:rPr>
          <w:rFonts w:ascii="Arial" w:hAnsi="Arial" w:cs="Arial"/>
          <w:sz w:val="20"/>
          <w:szCs w:val="20"/>
        </w:rPr>
      </w:pPr>
      <w:r>
        <w:rPr>
          <w:rFonts w:ascii="Arial" w:hAnsi="Arial" w:cs="Arial"/>
          <w:sz w:val="20"/>
          <w:szCs w:val="20"/>
        </w:rPr>
        <w:br w:type="page"/>
      </w:r>
    </w:p>
    <w:p w:rsidR="00577736" w:rsidRDefault="00577736">
      <w:pPr>
        <w:rPr>
          <w:rFonts w:ascii="Arial" w:hAnsi="Arial" w:cs="Arial"/>
          <w:sz w:val="20"/>
          <w:szCs w:val="20"/>
        </w:rPr>
      </w:pPr>
      <w:r>
        <w:rPr>
          <w:rFonts w:ascii="Arial" w:hAnsi="Arial" w:cs="Arial"/>
          <w:sz w:val="20"/>
          <w:szCs w:val="20"/>
        </w:rPr>
        <w:lastRenderedPageBreak/>
        <w:br w:type="page"/>
      </w:r>
    </w:p>
    <w:p w:rsidR="00577736" w:rsidRDefault="00577736" w:rsidP="00B86B66">
      <w:pPr>
        <w:rPr>
          <w:rFonts w:ascii="Arial" w:hAnsi="Arial" w:cs="Arial"/>
          <w:vanish/>
          <w:sz w:val="20"/>
          <w:szCs w:val="20"/>
        </w:rPr>
        <w:sectPr w:rsidR="00577736" w:rsidSect="00B86B66">
          <w:pgSz w:w="11894" w:h="16834"/>
          <w:pgMar w:top="720" w:right="720" w:bottom="720" w:left="720" w:header="709" w:footer="709" w:gutter="0"/>
          <w:cols w:space="720"/>
        </w:sectPr>
      </w:pPr>
    </w:p>
    <w:p w:rsidR="00B86B66" w:rsidRPr="00B86B66" w:rsidRDefault="00B86B66" w:rsidP="00B86B66">
      <w:pPr>
        <w:rPr>
          <w:rFonts w:ascii="Arial" w:hAnsi="Arial" w:cs="Arial"/>
          <w:vanish/>
          <w:sz w:val="20"/>
          <w:szCs w:val="20"/>
        </w:rPr>
        <w:sectPr w:rsidR="00B86B66" w:rsidRPr="00B86B66" w:rsidSect="00577736">
          <w:pgSz w:w="16834" w:h="11894" w:orient="landscape"/>
          <w:pgMar w:top="720" w:right="720" w:bottom="720" w:left="720" w:header="709" w:footer="709" w:gutter="0"/>
          <w:cols w:space="720"/>
        </w:sectPr>
      </w:pPr>
    </w:p>
    <w:p w:rsidR="00B86B66" w:rsidRPr="00B86B66" w:rsidRDefault="00B86B66" w:rsidP="00B86B66">
      <w:pPr>
        <w:rPr>
          <w:rFonts w:ascii="Arial" w:hAnsi="Arial" w:cs="Arial"/>
          <w:vanish/>
          <w:sz w:val="20"/>
          <w:szCs w:val="20"/>
        </w:rPr>
        <w:sectPr w:rsidR="00B86B66" w:rsidRPr="00B86B66" w:rsidSect="00577736">
          <w:pgSz w:w="16834" w:h="11894" w:orient="landscape"/>
          <w:pgMar w:top="720" w:right="720" w:bottom="720" w:left="720" w:header="706" w:footer="706" w:gutter="0"/>
          <w:cols w:space="720"/>
        </w:sectPr>
      </w:pPr>
    </w:p>
    <w:p w:rsidR="00B86B66" w:rsidRPr="00B86B66" w:rsidRDefault="00B86B66" w:rsidP="00B86B66">
      <w:pPr>
        <w:rPr>
          <w:rFonts w:ascii="Arial" w:hAnsi="Arial" w:cs="Arial"/>
          <w:vanish/>
          <w:sz w:val="20"/>
          <w:szCs w:val="20"/>
        </w:rPr>
      </w:pPr>
    </w:p>
    <w:p w:rsidR="00B86B66" w:rsidRPr="00B86B66" w:rsidRDefault="00B86B66" w:rsidP="00B86B66">
      <w:pPr>
        <w:spacing w:before="100" w:after="100"/>
        <w:rPr>
          <w:rFonts w:ascii="Arial" w:hAnsi="Arial" w:cs="Arial"/>
          <w:color w:val="303B44"/>
          <w:sz w:val="22"/>
          <w:szCs w:val="22"/>
          <w:lang w:eastAsia="en-US"/>
        </w:rPr>
      </w:pPr>
    </w:p>
    <w:tbl>
      <w:tblPr>
        <w:tblStyle w:val="TableGrid"/>
        <w:tblW w:w="0" w:type="auto"/>
        <w:shd w:val="clear" w:color="auto" w:fill="FF99FF"/>
        <w:tblLook w:val="04A0" w:firstRow="1" w:lastRow="0" w:firstColumn="1" w:lastColumn="0" w:noHBand="0" w:noVBand="1"/>
      </w:tblPr>
      <w:tblGrid>
        <w:gridCol w:w="13858"/>
      </w:tblGrid>
      <w:tr w:rsidR="00B86B66" w:rsidRPr="00B86B66" w:rsidTr="00B86B66">
        <w:tc>
          <w:tcPr>
            <w:tcW w:w="13858"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100" w:after="100"/>
              <w:rPr>
                <w:rFonts w:ascii="Arial" w:hAnsi="Arial" w:cs="Arial"/>
                <w:color w:val="303B44"/>
                <w:sz w:val="22"/>
                <w:szCs w:val="22"/>
                <w:lang w:eastAsia="en-US"/>
              </w:rPr>
            </w:pPr>
            <w:r w:rsidRPr="00B86B66">
              <w:rPr>
                <w:rFonts w:ascii="Arial" w:hAnsi="Arial" w:cs="Arial"/>
                <w:color w:val="303B44"/>
                <w:sz w:val="22"/>
                <w:szCs w:val="22"/>
                <w:lang w:eastAsia="en-US"/>
              </w:rPr>
              <w:t>GENERIC ASSESSMENT CRITERIA</w:t>
            </w:r>
          </w:p>
        </w:tc>
      </w:tr>
    </w:tbl>
    <w:p w:rsidR="00B86B66" w:rsidRPr="00B86B66" w:rsidRDefault="00B86B66" w:rsidP="00B86B66">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B86B66" w:rsidRPr="00B86B66" w:rsidTr="00B86B66">
        <w:tc>
          <w:tcPr>
            <w:tcW w:w="13948"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Level 5</w:t>
            </w:r>
          </w:p>
        </w:tc>
      </w:tr>
      <w:tr w:rsidR="00B86B66" w:rsidRPr="00B86B66" w:rsidTr="00B86B66">
        <w:tc>
          <w:tcPr>
            <w:tcW w:w="13948" w:type="dxa"/>
            <w:tcBorders>
              <w:top w:val="single" w:sz="4" w:space="0" w:color="auto"/>
              <w:left w:val="single" w:sz="4" w:space="0" w:color="auto"/>
              <w:bottom w:val="single" w:sz="4" w:space="0" w:color="auto"/>
              <w:right w:val="single" w:sz="4" w:space="0" w:color="auto"/>
            </w:tcBorders>
            <w:shd w:val="clear" w:color="auto" w:fill="FFCCFF"/>
            <w:hideMark/>
          </w:tcPr>
          <w:p w:rsidR="00B86B66" w:rsidRPr="00B86B66" w:rsidRDefault="00B86B66" w:rsidP="00B86B66">
            <w:pPr>
              <w:rPr>
                <w:rFonts w:ascii="Arial" w:eastAsia="Arial" w:hAnsi="Arial" w:cs="Arial"/>
                <w:spacing w:val="-1"/>
                <w:sz w:val="20"/>
                <w:szCs w:val="20"/>
                <w:lang w:eastAsia="en-US"/>
              </w:rPr>
            </w:pPr>
            <w:r w:rsidRPr="00B86B66">
              <w:rPr>
                <w:rFonts w:ascii="Arial" w:eastAsia="Arial" w:hAnsi="Arial" w:cs="Arial"/>
                <w:spacing w:val="-1"/>
                <w:sz w:val="20"/>
                <w:szCs w:val="20"/>
                <w:lang w:eastAsia="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B86B66" w:rsidRPr="00B86B66" w:rsidRDefault="00B86B66" w:rsidP="00B86B6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86B66" w:rsidRPr="00B86B66" w:rsidTr="00B86B66">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rPr>
                <w:rFonts w:ascii="Arial" w:hAnsi="Arial" w:cs="Arial"/>
                <w:sz w:val="18"/>
                <w:szCs w:val="18"/>
                <w:lang w:eastAsia="en-US"/>
              </w:rPr>
            </w:pPr>
            <w:r w:rsidRPr="00B86B66">
              <w:rPr>
                <w:rFonts w:ascii="Arial" w:hAnsi="Arial" w:cs="Arial"/>
                <w:sz w:val="18"/>
                <w:szCs w:val="18"/>
                <w:lang w:eastAsia="en-US"/>
              </w:rPr>
              <w:t>Level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SATISFACTORY</w:t>
            </w:r>
          </w:p>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(3</w:t>
            </w:r>
            <w:r w:rsidRPr="00B86B66">
              <w:rPr>
                <w:rFonts w:ascii="Arial" w:hAnsi="Arial" w:cs="Arial"/>
                <w:sz w:val="18"/>
                <w:szCs w:val="18"/>
                <w:vertAlign w:val="superscript"/>
                <w:lang w:eastAsia="en-US"/>
              </w:rPr>
              <w:t>rd</w:t>
            </w:r>
            <w:r w:rsidRPr="00B86B66">
              <w:rPr>
                <w:rFonts w:ascii="Arial" w:hAnsi="Arial" w:cs="Arial"/>
                <w:sz w:val="18"/>
                <w:szCs w:val="18"/>
                <w:lang w:eastAsia="en-US"/>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GOOD</w:t>
            </w:r>
          </w:p>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(2.2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VERY GOOD</w:t>
            </w:r>
          </w:p>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EXCELLENT</w:t>
            </w:r>
          </w:p>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(1</w:t>
            </w:r>
            <w:r w:rsidRPr="00B86B66">
              <w:rPr>
                <w:rFonts w:ascii="Arial" w:hAnsi="Arial" w:cs="Arial"/>
                <w:sz w:val="18"/>
                <w:szCs w:val="18"/>
                <w:vertAlign w:val="superscript"/>
                <w:lang w:eastAsia="en-US"/>
              </w:rPr>
              <w:t>st</w:t>
            </w:r>
            <w:r w:rsidRPr="00B86B66">
              <w:rPr>
                <w:rFonts w:ascii="Arial" w:hAnsi="Arial" w:cs="Arial"/>
                <w:sz w:val="18"/>
                <w:szCs w:val="18"/>
                <w:lang w:eastAsia="en-US"/>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EXCEPTIONAL</w:t>
            </w:r>
          </w:p>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(1</w:t>
            </w:r>
            <w:r w:rsidRPr="00B86B66">
              <w:rPr>
                <w:rFonts w:ascii="Arial" w:hAnsi="Arial" w:cs="Arial"/>
                <w:sz w:val="18"/>
                <w:szCs w:val="18"/>
                <w:vertAlign w:val="superscript"/>
                <w:lang w:eastAsia="en-US"/>
              </w:rPr>
              <w:t>st</w:t>
            </w:r>
            <w:r w:rsidRPr="00B86B66">
              <w:rPr>
                <w:rFonts w:ascii="Arial" w:hAnsi="Arial" w:cs="Arial"/>
                <w:sz w:val="18"/>
                <w:szCs w:val="18"/>
                <w:lang w:eastAsia="en-US"/>
              </w:rPr>
              <w:t xml:space="preserve"> / Distinction)</w:t>
            </w:r>
          </w:p>
        </w:tc>
      </w:tr>
      <w:tr w:rsidR="00B86B66" w:rsidRPr="00B86B66" w:rsidTr="00B86B66">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ind w:left="171"/>
              <w:rPr>
                <w:rFonts w:ascii="Arial" w:hAnsi="Arial" w:cs="Arial"/>
                <w:sz w:val="18"/>
                <w:szCs w:val="18"/>
                <w:lang w:eastAsia="en-US"/>
              </w:rPr>
            </w:pPr>
            <w:r w:rsidRPr="00B86B66">
              <w:rPr>
                <w:rFonts w:ascii="Arial" w:eastAsia="Arial" w:hAnsi="Arial" w:cs="Arial"/>
                <w:bCs/>
                <w:sz w:val="20"/>
                <w:szCs w:val="20"/>
                <w:lang w:eastAsia="en-U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jc w:val="center"/>
              <w:rPr>
                <w:rFonts w:ascii="Arial" w:hAnsi="Arial" w:cs="Arial"/>
                <w:sz w:val="18"/>
                <w:szCs w:val="18"/>
                <w:lang w:eastAsia="en-US"/>
              </w:rPr>
            </w:pPr>
            <w:r w:rsidRPr="00B86B66">
              <w:rPr>
                <w:rFonts w:ascii="Arial" w:hAnsi="Arial" w:cs="Arial"/>
                <w:sz w:val="18"/>
                <w:szCs w:val="18"/>
                <w:lang w:eastAsia="en-US"/>
              </w:rPr>
              <w:t>85-100%</w:t>
            </w:r>
          </w:p>
        </w:tc>
      </w:tr>
      <w:tr w:rsidR="00B86B66" w:rsidRPr="00B86B66" w:rsidTr="00B86B66">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34"/>
              <w:ind w:left="108" w:right="-54"/>
              <w:rPr>
                <w:rFonts w:ascii="Arial" w:eastAsia="Arial" w:hAnsi="Arial" w:cs="Arial"/>
                <w:bCs/>
                <w:sz w:val="18"/>
                <w:szCs w:val="18"/>
                <w:lang w:eastAsia="en-US"/>
              </w:rPr>
            </w:pPr>
            <w:r w:rsidRPr="00B86B66">
              <w:rPr>
                <w:rFonts w:ascii="Arial" w:eastAsia="Arial" w:hAnsi="Arial" w:cs="Arial"/>
                <w:bCs/>
                <w:sz w:val="20"/>
                <w:szCs w:val="20"/>
                <w:lang w:eastAsia="en-US"/>
              </w:rPr>
              <w:t xml:space="preserve">Engagement with literature </w:t>
            </w:r>
            <w:r w:rsidRPr="00B86B66">
              <w:rPr>
                <w:rFonts w:ascii="Arial" w:eastAsia="Arial" w:hAnsi="Arial" w:cs="Arial"/>
                <w:bCs/>
                <w:sz w:val="18"/>
                <w:szCs w:val="18"/>
                <w:lang w:eastAsia="en-US"/>
              </w:rPr>
              <w:t>(including reading, referencing,</w:t>
            </w:r>
          </w:p>
          <w:p w:rsidR="00B86B66" w:rsidRPr="00B86B66" w:rsidRDefault="00B86B66" w:rsidP="00B86B66">
            <w:pPr>
              <w:spacing w:before="34"/>
              <w:ind w:left="108" w:right="-54"/>
              <w:rPr>
                <w:rFonts w:ascii="Arial" w:eastAsia="Arial" w:hAnsi="Arial" w:cs="Arial"/>
                <w:bCs/>
                <w:sz w:val="18"/>
                <w:szCs w:val="18"/>
                <w:lang w:eastAsia="en-US"/>
              </w:rPr>
            </w:pPr>
            <w:r w:rsidRPr="00B86B66">
              <w:rPr>
                <w:rFonts w:ascii="Arial" w:eastAsia="Arial" w:hAnsi="Arial" w:cs="Arial"/>
                <w:bCs/>
                <w:sz w:val="18"/>
                <w:szCs w:val="18"/>
                <w:lang w:eastAsia="en-US"/>
              </w:rPr>
              <w:t>academic conventions and</w:t>
            </w:r>
          </w:p>
          <w:p w:rsidR="00B86B66" w:rsidRPr="00B86B66" w:rsidRDefault="00B86B66" w:rsidP="00B86B66">
            <w:pPr>
              <w:spacing w:before="34"/>
              <w:ind w:left="108" w:right="-54"/>
              <w:rPr>
                <w:rFonts w:ascii="Arial" w:eastAsia="Arial" w:hAnsi="Arial" w:cs="Arial"/>
                <w:bCs/>
                <w:sz w:val="20"/>
                <w:szCs w:val="20"/>
                <w:lang w:eastAsia="en-US"/>
              </w:rPr>
            </w:pPr>
            <w:r w:rsidRPr="00B86B66">
              <w:rPr>
                <w:rFonts w:ascii="Arial" w:eastAsia="Arial" w:hAnsi="Arial" w:cs="Arial"/>
                <w:bCs/>
                <w:sz w:val="18"/>
                <w:szCs w:val="18"/>
                <w:lang w:eastAsia="en-US"/>
              </w:rPr>
              <w:t>academic honesty)</w:t>
            </w:r>
            <w:r w:rsidRPr="00B86B66">
              <w:rPr>
                <w:rFonts w:ascii="Arial" w:eastAsia="Arial" w:hAnsi="Arial" w:cs="Arial"/>
                <w:bCs/>
                <w:sz w:val="20"/>
                <w:szCs w:val="20"/>
                <w:lang w:eastAsia="en-US"/>
              </w:rPr>
              <w:t xml:space="preserve"> </w:t>
            </w:r>
          </w:p>
        </w:tc>
        <w:tc>
          <w:tcPr>
            <w:tcW w:w="1736" w:type="dxa"/>
            <w:tcBorders>
              <w:top w:val="single" w:sz="4" w:space="0" w:color="auto"/>
              <w:left w:val="single"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Little or no evidence of reading</w:t>
            </w:r>
            <w:r w:rsidRPr="00B86B66">
              <w:rPr>
                <w:sz w:val="20"/>
                <w:szCs w:val="20"/>
                <w:lang w:eastAsia="en-US"/>
              </w:rPr>
              <w:t xml:space="preserve"> and/or </w:t>
            </w:r>
            <w:r w:rsidRPr="00B86B66">
              <w:rPr>
                <w:rFonts w:ascii="Arial" w:hAnsi="Arial" w:cs="Arial"/>
                <w:sz w:val="20"/>
                <w:szCs w:val="20"/>
                <w:lang w:eastAsia="en-US"/>
              </w:rPr>
              <w:t>reliance on inappropriate sources.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Views and findings mostly unsupported and non-authoritative.</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Engagement with a limited range of mostly relevant and credible sources. Some omissions and minor errors.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Engagement with a wide range of literature, including sources retrieved independently.</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Exceptional engagement with an extensive range of relevant and credible literature. High-level referencing skills consistently applied.</w:t>
            </w:r>
          </w:p>
        </w:tc>
      </w:tr>
      <w:tr w:rsidR="00B86B66" w:rsidRPr="00B86B66" w:rsidTr="00B86B66">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34"/>
              <w:ind w:left="108" w:right="-54"/>
              <w:rPr>
                <w:rFonts w:ascii="Arial" w:hAnsi="Arial" w:cs="Arial"/>
                <w:sz w:val="18"/>
                <w:szCs w:val="18"/>
                <w:lang w:eastAsia="en-US"/>
              </w:rPr>
            </w:pPr>
            <w:r w:rsidRPr="00B86B66">
              <w:rPr>
                <w:rFonts w:ascii="Arial" w:eastAsia="Arial" w:hAnsi="Arial" w:cs="Arial"/>
                <w:bCs/>
                <w:sz w:val="20"/>
                <w:szCs w:val="20"/>
                <w:lang w:eastAsia="en-US"/>
              </w:rPr>
              <w:t>Knowledge and understanding (</w:t>
            </w:r>
            <w:r w:rsidRPr="00B86B66">
              <w:rPr>
                <w:rFonts w:ascii="Arial" w:eastAsia="Arial" w:hAnsi="Arial" w:cs="Arial"/>
                <w:bCs/>
                <w:sz w:val="18"/>
                <w:szCs w:val="18"/>
                <w:lang w:eastAsia="en-US"/>
              </w:rPr>
              <w:t xml:space="preserve">Sound </w:t>
            </w:r>
            <w:r w:rsidRPr="00B86B66">
              <w:rPr>
                <w:rFonts w:ascii="Arial" w:eastAsia="Arial" w:hAnsi="Arial" w:cs="Arial"/>
                <w:bCs/>
                <w:sz w:val="18"/>
                <w:szCs w:val="18"/>
                <w:lang w:eastAsia="en-US"/>
              </w:rPr>
              <w:lastRenderedPageBreak/>
              <w:t>knowledge and critical understanding of the well-established concepts and principles in their field of study; knowledge of the main methods of enquiry in the discipline.)</w:t>
            </w:r>
            <w:r w:rsidRPr="00B86B66">
              <w:rPr>
                <w:rFonts w:ascii="Arial" w:eastAsia="Arial" w:hAnsi="Arial" w:cs="Arial"/>
                <w:bCs/>
                <w:sz w:val="20"/>
                <w:szCs w:val="20"/>
                <w:lang w:eastAsia="en-US"/>
              </w:rPr>
              <w:t xml:space="preserve"> </w:t>
            </w:r>
          </w:p>
        </w:tc>
        <w:tc>
          <w:tcPr>
            <w:tcW w:w="1736" w:type="dxa"/>
            <w:tcBorders>
              <w:top w:val="single" w:sz="4" w:space="0" w:color="auto"/>
              <w:left w:val="single"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Major gaps in knowledge with unsatisfactory, </w:t>
            </w:r>
            <w:r w:rsidRPr="00B86B66">
              <w:rPr>
                <w:rFonts w:ascii="Arial" w:hAnsi="Arial" w:cs="Arial"/>
                <w:sz w:val="20"/>
                <w:szCs w:val="20"/>
                <w:lang w:eastAsia="en-US"/>
              </w:rPr>
              <w:lastRenderedPageBreak/>
              <w:t>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Fragmentary knowledge, with only superficial </w:t>
            </w:r>
            <w:r w:rsidRPr="00B86B66">
              <w:rPr>
                <w:rFonts w:ascii="Arial" w:hAnsi="Arial" w:cs="Arial"/>
                <w:sz w:val="20"/>
                <w:szCs w:val="20"/>
                <w:lang w:eastAsia="en-US"/>
              </w:rPr>
              <w:lastRenderedPageBreak/>
              <w:t>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Limited but adequate knowledge and </w:t>
            </w:r>
            <w:r w:rsidRPr="00B86B66">
              <w:rPr>
                <w:rFonts w:ascii="Arial" w:hAnsi="Arial" w:cs="Arial"/>
                <w:sz w:val="20"/>
                <w:szCs w:val="20"/>
                <w:lang w:eastAsia="en-US"/>
              </w:rPr>
              <w:lastRenderedPageBreak/>
              <w:t xml:space="preserve">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Knowledge is reasonably detailed and </w:t>
            </w:r>
            <w:r w:rsidRPr="00B86B66">
              <w:rPr>
                <w:rFonts w:ascii="Arial" w:hAnsi="Arial" w:cs="Arial"/>
                <w:sz w:val="20"/>
                <w:szCs w:val="20"/>
                <w:lang w:eastAsia="en-US"/>
              </w:rPr>
              <w:lastRenderedPageBreak/>
              <w:t>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Knowledge is reasonably extensive.  </w:t>
            </w:r>
            <w:r w:rsidRPr="00B86B66">
              <w:rPr>
                <w:rFonts w:ascii="Arial" w:hAnsi="Arial" w:cs="Arial"/>
                <w:sz w:val="20"/>
                <w:szCs w:val="20"/>
                <w:lang w:eastAsia="en-US"/>
              </w:rPr>
              <w:lastRenderedPageBreak/>
              <w:t>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Excellent, detailed knowledge and </w:t>
            </w:r>
            <w:r w:rsidRPr="00B86B66">
              <w:rPr>
                <w:rFonts w:ascii="Arial" w:hAnsi="Arial" w:cs="Arial"/>
                <w:sz w:val="20"/>
                <w:szCs w:val="20"/>
                <w:lang w:eastAsia="en-US"/>
              </w:rPr>
              <w:lastRenderedPageBreak/>
              <w:t xml:space="preserve">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Exceptionally detailed knowledge and </w:t>
            </w:r>
            <w:r w:rsidRPr="00B86B66">
              <w:rPr>
                <w:rFonts w:ascii="Arial" w:hAnsi="Arial" w:cs="Arial"/>
                <w:sz w:val="20"/>
                <w:szCs w:val="20"/>
                <w:lang w:eastAsia="en-US"/>
              </w:rPr>
              <w:lastRenderedPageBreak/>
              <w:t>outstanding critical understanding of the well-established concepts and principles of the subject and the main methods of enquiry. May go beyond established theories.</w:t>
            </w:r>
          </w:p>
        </w:tc>
      </w:tr>
      <w:tr w:rsidR="00B86B66" w:rsidRPr="00B86B66" w:rsidTr="00B86B66">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34" w:line="237" w:lineRule="auto"/>
              <w:ind w:left="108" w:right="-54"/>
              <w:rPr>
                <w:rFonts w:ascii="Arial" w:eastAsia="Arial" w:hAnsi="Arial" w:cs="Arial"/>
                <w:bCs/>
                <w:sz w:val="20"/>
                <w:szCs w:val="20"/>
                <w:lang w:eastAsia="en-US"/>
              </w:rPr>
            </w:pPr>
            <w:r w:rsidRPr="00B86B66">
              <w:rPr>
                <w:rFonts w:ascii="Arial" w:eastAsia="Arial" w:hAnsi="Arial" w:cs="Arial"/>
                <w:bCs/>
                <w:sz w:val="20"/>
                <w:szCs w:val="20"/>
                <w:lang w:eastAsia="en-US"/>
              </w:rPr>
              <w:lastRenderedPageBreak/>
              <w:t>C</w:t>
            </w:r>
            <w:r w:rsidRPr="00B86B66">
              <w:rPr>
                <w:rFonts w:ascii="Arial" w:eastAsia="Arial" w:hAnsi="Arial" w:cs="Arial"/>
                <w:bCs/>
                <w:spacing w:val="1"/>
                <w:sz w:val="20"/>
                <w:szCs w:val="20"/>
                <w:lang w:eastAsia="en-US"/>
              </w:rPr>
              <w:t>ogn</w:t>
            </w:r>
            <w:r w:rsidRPr="00B86B66">
              <w:rPr>
                <w:rFonts w:ascii="Arial" w:eastAsia="Arial" w:hAnsi="Arial" w:cs="Arial"/>
                <w:bCs/>
                <w:sz w:val="20"/>
                <w:szCs w:val="20"/>
                <w:lang w:eastAsia="en-US"/>
              </w:rPr>
              <w:t>i</w:t>
            </w:r>
            <w:r w:rsidRPr="00B86B66">
              <w:rPr>
                <w:rFonts w:ascii="Arial" w:eastAsia="Arial" w:hAnsi="Arial" w:cs="Arial"/>
                <w:bCs/>
                <w:spacing w:val="1"/>
                <w:sz w:val="20"/>
                <w:szCs w:val="20"/>
                <w:lang w:eastAsia="en-US"/>
              </w:rPr>
              <w:t>t</w:t>
            </w:r>
            <w:r w:rsidRPr="00B86B66">
              <w:rPr>
                <w:rFonts w:ascii="Arial" w:eastAsia="Arial" w:hAnsi="Arial" w:cs="Arial"/>
                <w:bCs/>
                <w:sz w:val="20"/>
                <w:szCs w:val="20"/>
                <w:lang w:eastAsia="en-US"/>
              </w:rPr>
              <w:t>i</w:t>
            </w:r>
            <w:r w:rsidRPr="00B86B66">
              <w:rPr>
                <w:rFonts w:ascii="Arial" w:eastAsia="Arial" w:hAnsi="Arial" w:cs="Arial"/>
                <w:bCs/>
                <w:spacing w:val="2"/>
                <w:sz w:val="20"/>
                <w:szCs w:val="20"/>
                <w:lang w:eastAsia="en-US"/>
              </w:rPr>
              <w:t>v</w:t>
            </w:r>
            <w:r w:rsidRPr="00B86B66">
              <w:rPr>
                <w:rFonts w:ascii="Arial" w:eastAsia="Arial" w:hAnsi="Arial" w:cs="Arial"/>
                <w:bCs/>
                <w:sz w:val="20"/>
                <w:szCs w:val="20"/>
                <w:lang w:eastAsia="en-US"/>
              </w:rPr>
              <w:t>e</w:t>
            </w:r>
            <w:r w:rsidRPr="00B86B66">
              <w:rPr>
                <w:rFonts w:ascii="Arial" w:eastAsia="Arial" w:hAnsi="Arial" w:cs="Arial"/>
                <w:bCs/>
                <w:spacing w:val="-10"/>
                <w:sz w:val="20"/>
                <w:szCs w:val="20"/>
                <w:lang w:eastAsia="en-US"/>
              </w:rPr>
              <w:t xml:space="preserve"> </w:t>
            </w:r>
            <w:r w:rsidRPr="00B86B66">
              <w:rPr>
                <w:rFonts w:ascii="Arial" w:eastAsia="Arial" w:hAnsi="Arial" w:cs="Arial"/>
                <w:bCs/>
                <w:sz w:val="20"/>
                <w:szCs w:val="20"/>
                <w:lang w:eastAsia="en-US"/>
              </w:rPr>
              <w:t>a</w:t>
            </w:r>
            <w:r w:rsidRPr="00B86B66">
              <w:rPr>
                <w:rFonts w:ascii="Arial" w:eastAsia="Arial" w:hAnsi="Arial" w:cs="Arial"/>
                <w:bCs/>
                <w:spacing w:val="1"/>
                <w:sz w:val="20"/>
                <w:szCs w:val="20"/>
                <w:lang w:eastAsia="en-US"/>
              </w:rPr>
              <w:t>n</w:t>
            </w:r>
            <w:r w:rsidRPr="00B86B66">
              <w:rPr>
                <w:rFonts w:ascii="Arial" w:eastAsia="Arial" w:hAnsi="Arial" w:cs="Arial"/>
                <w:bCs/>
                <w:sz w:val="20"/>
                <w:szCs w:val="20"/>
                <w:lang w:eastAsia="en-US"/>
              </w:rPr>
              <w:t>d i</w:t>
            </w:r>
            <w:r w:rsidRPr="00B86B66">
              <w:rPr>
                <w:rFonts w:ascii="Arial" w:eastAsia="Arial" w:hAnsi="Arial" w:cs="Arial"/>
                <w:bCs/>
                <w:spacing w:val="1"/>
                <w:sz w:val="20"/>
                <w:szCs w:val="20"/>
                <w:lang w:eastAsia="en-US"/>
              </w:rPr>
              <w:t>nt</w:t>
            </w:r>
            <w:r w:rsidRPr="00B86B66">
              <w:rPr>
                <w:rFonts w:ascii="Arial" w:eastAsia="Arial" w:hAnsi="Arial" w:cs="Arial"/>
                <w:bCs/>
                <w:sz w:val="20"/>
                <w:szCs w:val="20"/>
                <w:lang w:eastAsia="en-US"/>
              </w:rPr>
              <w:t>ellec</w:t>
            </w:r>
            <w:r w:rsidRPr="00B86B66">
              <w:rPr>
                <w:rFonts w:ascii="Arial" w:eastAsia="Arial" w:hAnsi="Arial" w:cs="Arial"/>
                <w:bCs/>
                <w:spacing w:val="1"/>
                <w:sz w:val="20"/>
                <w:szCs w:val="20"/>
                <w:lang w:eastAsia="en-US"/>
              </w:rPr>
              <w:t>tu</w:t>
            </w:r>
            <w:r w:rsidRPr="00B86B66">
              <w:rPr>
                <w:rFonts w:ascii="Arial" w:eastAsia="Arial" w:hAnsi="Arial" w:cs="Arial"/>
                <w:bCs/>
                <w:sz w:val="20"/>
                <w:szCs w:val="20"/>
                <w:lang w:eastAsia="en-US"/>
              </w:rPr>
              <w:t>al skil</w:t>
            </w:r>
            <w:r w:rsidRPr="00B86B66">
              <w:rPr>
                <w:rFonts w:ascii="Arial" w:eastAsia="Arial" w:hAnsi="Arial" w:cs="Arial"/>
                <w:bCs/>
                <w:spacing w:val="2"/>
                <w:sz w:val="20"/>
                <w:szCs w:val="20"/>
                <w:lang w:eastAsia="en-US"/>
              </w:rPr>
              <w:t>l</w:t>
            </w:r>
            <w:r w:rsidRPr="00B86B66">
              <w:rPr>
                <w:rFonts w:ascii="Arial" w:eastAsia="Arial" w:hAnsi="Arial" w:cs="Arial"/>
                <w:bCs/>
                <w:sz w:val="20"/>
                <w:szCs w:val="20"/>
                <w:lang w:eastAsia="en-US"/>
              </w:rPr>
              <w:t xml:space="preserve">s </w:t>
            </w:r>
          </w:p>
          <w:p w:rsidR="00B86B66" w:rsidRPr="00B86B66" w:rsidRDefault="00B86B66" w:rsidP="00B86B66">
            <w:pPr>
              <w:spacing w:before="34" w:line="237" w:lineRule="auto"/>
              <w:ind w:left="108" w:right="-54"/>
              <w:rPr>
                <w:rFonts w:ascii="Arial" w:eastAsia="Arial" w:hAnsi="Arial" w:cs="Arial"/>
                <w:bCs/>
                <w:sz w:val="18"/>
                <w:szCs w:val="18"/>
                <w:lang w:eastAsia="en-US"/>
              </w:rPr>
            </w:pPr>
            <w:r w:rsidRPr="00B86B66">
              <w:rPr>
                <w:rFonts w:ascii="Arial" w:eastAsia="Arial" w:hAnsi="Arial" w:cs="Arial"/>
                <w:bCs/>
                <w:sz w:val="18"/>
                <w:szCs w:val="18"/>
                <w:lang w:eastAsia="en-US"/>
              </w:rPr>
              <w:t>(Critical evaluation and analysis of concepts and principles; argument and judgement</w:t>
            </w:r>
            <w:r w:rsidRPr="00B86B66">
              <w:rPr>
                <w:rFonts w:ascii="Arial" w:eastAsia="Arial" w:hAnsi="Arial" w:cs="Arial"/>
                <w:bCs/>
                <w:sz w:val="20"/>
                <w:szCs w:val="20"/>
                <w:lang w:eastAsia="en-US"/>
              </w:rPr>
              <w:t xml:space="preserve">; </w:t>
            </w:r>
            <w:r w:rsidRPr="00B86B66">
              <w:rPr>
                <w:rFonts w:ascii="Arial" w:eastAsia="Arial" w:hAnsi="Arial" w:cs="Arial"/>
                <w:bCs/>
                <w:sz w:val="18"/>
                <w:szCs w:val="18"/>
                <w:lang w:eastAsia="en-US"/>
              </w:rPr>
              <w:t xml:space="preserve">the limits of their knowledge, and how this influences their analyses and interpretations.) </w:t>
            </w:r>
          </w:p>
        </w:tc>
        <w:tc>
          <w:tcPr>
            <w:tcW w:w="1736" w:type="dxa"/>
            <w:tcBorders>
              <w:top w:val="single" w:sz="4" w:space="0" w:color="auto"/>
              <w:left w:val="single" w:sz="4" w:space="0" w:color="auto"/>
              <w:bottom w:val="single" w:sz="4" w:space="0" w:color="auto"/>
              <w:right w:val="single" w:sz="4" w:space="0" w:color="auto"/>
            </w:tcBorders>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Wholly or almost wholly descriptive work. Little or no critical evaluation and analysis of concepts and principles.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Failure to develop arguments, leading to illogical or invalid judgements. Unsubstantiated generalisations or opinion, made without use of any credible evidence.</w:t>
            </w:r>
          </w:p>
          <w:p w:rsidR="00B86B66" w:rsidRPr="00B86B66" w:rsidRDefault="00B86B66" w:rsidP="00B86B66">
            <w:pPr>
              <w:rPr>
                <w:rFonts w:ascii="Arial" w:hAnsi="Arial" w:cs="Arial"/>
                <w:sz w:val="20"/>
                <w:szCs w:val="20"/>
                <w:lang w:eastAsia="en-US"/>
              </w:rPr>
            </w:pP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Limited attempt at critical evaluation and analysis of concepts and principles, tending towards description.</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Some evidence to support arguments and judgements but these may be underdeveloped, with a little inconsistency / mis-interpretation or failure to fully recognise limits of knowledge.</w:t>
            </w:r>
          </w:p>
          <w:p w:rsidR="00B86B66" w:rsidRPr="00B86B66" w:rsidRDefault="00B86B66" w:rsidP="00B86B66">
            <w:pPr>
              <w:rPr>
                <w:rFonts w:ascii="Arial" w:hAnsi="Arial" w:cs="Arial"/>
                <w:sz w:val="20"/>
                <w:szCs w:val="20"/>
                <w:lang w:eastAsia="en-US"/>
              </w:rPr>
            </w:pPr>
          </w:p>
          <w:p w:rsidR="00B86B66" w:rsidRPr="00B86B66" w:rsidRDefault="00B86B66" w:rsidP="00B86B66">
            <w:pPr>
              <w:rPr>
                <w:rFonts w:ascii="Arial" w:hAnsi="Arial" w:cs="Arial"/>
                <w:sz w:val="20"/>
                <w:szCs w:val="20"/>
                <w:lang w:eastAsia="en-US"/>
              </w:rPr>
            </w:pP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Some critical evaluation and analysis of concepts and principles, though descriptive in parts.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An emerging awareness the limits of their knowledge and ability to use evidence to support the argument though with some tendency to assert/state opinion rather than argue on the basis of reason and evidence.</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Mostly valid arguments and logical judgements.</w:t>
            </w:r>
            <w:r w:rsidRPr="00B86B66">
              <w:rPr>
                <w:sz w:val="20"/>
                <w:szCs w:val="20"/>
                <w:lang w:eastAsia="en-US"/>
              </w:rPr>
              <w:t xml:space="preserve"> </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Excellent critical evaluation and analysis of concepts and principles leading to logical, evidence-based, reasoned arguments and judgements. Explicit recognition of other stances and a strong awareness of the limits of their knowledge.</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A capacity for independent thought and ability to ‘see beyond the question’, suggesting some </w:t>
            </w:r>
            <w:r w:rsidRPr="00B86B66">
              <w:rPr>
                <w:rFonts w:ascii="Arial" w:hAnsi="Arial" w:cs="Arial"/>
                <w:sz w:val="20"/>
                <w:szCs w:val="20"/>
                <w:lang w:eastAsia="en-US"/>
              </w:rPr>
              <w:lastRenderedPageBreak/>
              <w:t>grasp of the broader field and wider concepts.</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Outstanding critical evaluation and analysis of concepts and principles.  Uses evidence exceptionally well to connect ideas, and support highly logical and persuasive, arguments and judgements.</w:t>
            </w:r>
            <w:r w:rsidRPr="00B86B66">
              <w:rPr>
                <w:sz w:val="20"/>
                <w:szCs w:val="20"/>
                <w:lang w:eastAsia="en-US"/>
              </w:rPr>
              <w:t xml:space="preserve"> </w:t>
            </w:r>
            <w:r w:rsidRPr="00B86B66">
              <w:rPr>
                <w:rFonts w:ascii="Arial" w:hAnsi="Arial" w:cs="Arial"/>
                <w:sz w:val="20"/>
                <w:szCs w:val="20"/>
                <w:lang w:eastAsia="en-US"/>
              </w:rPr>
              <w:t xml:space="preserve">Evidence of independent thought and ability to ‘see beyond the question’, suggesting a clear grasp of the broader field and wider </w:t>
            </w:r>
            <w:r w:rsidRPr="00B86B66">
              <w:rPr>
                <w:rFonts w:ascii="Arial" w:hAnsi="Arial" w:cs="Arial"/>
                <w:sz w:val="20"/>
                <w:szCs w:val="20"/>
                <w:lang w:eastAsia="en-US"/>
              </w:rPr>
              <w:lastRenderedPageBreak/>
              <w:t>concepts. Perceptive recognition of the limits of their knowledge, and how this influences their analyses and interpretations.</w:t>
            </w:r>
          </w:p>
        </w:tc>
      </w:tr>
      <w:tr w:rsidR="00B86B66" w:rsidRPr="00B86B66" w:rsidTr="00B86B66">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34" w:line="237" w:lineRule="auto"/>
              <w:ind w:left="108" w:right="-54"/>
              <w:rPr>
                <w:rFonts w:ascii="Arial" w:eastAsia="Arial" w:hAnsi="Arial" w:cs="Arial"/>
                <w:bCs/>
                <w:sz w:val="20"/>
                <w:szCs w:val="20"/>
                <w:lang w:eastAsia="en-US"/>
              </w:rPr>
            </w:pPr>
            <w:r w:rsidRPr="00B86B66">
              <w:rPr>
                <w:rFonts w:ascii="Arial" w:eastAsia="Arial" w:hAnsi="Arial" w:cs="Arial"/>
                <w:bCs/>
                <w:sz w:val="20"/>
                <w:szCs w:val="20"/>
                <w:lang w:eastAsia="en-US"/>
              </w:rPr>
              <w:lastRenderedPageBreak/>
              <w:t>Practical skills</w:t>
            </w:r>
          </w:p>
          <w:p w:rsidR="00B86B66" w:rsidRPr="00B86B66" w:rsidRDefault="00B86B66" w:rsidP="00B86B66">
            <w:pPr>
              <w:spacing w:before="34" w:line="237" w:lineRule="auto"/>
              <w:ind w:left="108" w:right="-54"/>
              <w:rPr>
                <w:rFonts w:ascii="Arial" w:eastAsia="Arial" w:hAnsi="Arial" w:cs="Arial"/>
                <w:bCs/>
                <w:sz w:val="18"/>
                <w:szCs w:val="18"/>
                <w:lang w:eastAsia="en-US"/>
              </w:rPr>
            </w:pPr>
            <w:r w:rsidRPr="00B86B66">
              <w:rPr>
                <w:rFonts w:ascii="Arial" w:eastAsia="Arial" w:hAnsi="Arial" w:cs="Arial"/>
                <w:bCs/>
                <w:sz w:val="18"/>
                <w:szCs w:val="18"/>
                <w:lang w:eastAsia="en-US"/>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Limited or no use of established methods, materials, tools and/or techniques.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Little or no appreciation of the context of the application.</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Limited understanding of the application of theory to practice or making appropriate links between the two.</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Very weak problem-solving skills</w:t>
            </w:r>
            <w:r w:rsidRPr="00B86B66">
              <w:rPr>
                <w:sz w:val="20"/>
                <w:szCs w:val="20"/>
                <w:lang w:eastAsia="en-US"/>
              </w:rPr>
              <w:t xml:space="preserve"> </w:t>
            </w:r>
            <w:r w:rsidRPr="00B86B66">
              <w:rPr>
                <w:rFonts w:ascii="Arial" w:hAnsi="Arial" w:cs="Arial"/>
                <w:sz w:val="20"/>
                <w:szCs w:val="20"/>
                <w:lang w:eastAsia="en-US"/>
              </w:rPr>
              <w:t xml:space="preserve">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Rudimentary application of established methods, materials, tools and/or techniques but without consideration and competence. Flawed appreciation of the context of the application.</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Weak understanding of the application of theory to practice, with only occasional evidence of making appropriate links between the two. Weak problem-solving skills outside the context in which they were first studied. </w:t>
            </w:r>
          </w:p>
          <w:p w:rsidR="00B86B66" w:rsidRPr="00B86B66" w:rsidRDefault="00B86B66" w:rsidP="00B86B66">
            <w:pPr>
              <w:rPr>
                <w:rFonts w:ascii="Arial" w:hAnsi="Arial" w:cs="Arial"/>
                <w:sz w:val="20"/>
                <w:szCs w:val="20"/>
                <w:lang w:eastAsia="en-US"/>
              </w:rPr>
            </w:pPr>
          </w:p>
          <w:p w:rsidR="00B86B66" w:rsidRPr="00B86B66" w:rsidRDefault="00B86B66" w:rsidP="00B86B66">
            <w:pPr>
              <w:rPr>
                <w:rFonts w:ascii="Arial" w:hAnsi="Arial" w:cs="Arial"/>
                <w:sz w:val="20"/>
                <w:szCs w:val="20"/>
                <w:lang w:eastAsia="en-US"/>
              </w:rPr>
            </w:pP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An adequate awareness and mostly appropriate application of established methods, materials, tools and/or techniques.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Basic appreciation of the context of the application. Theoretical knowledge and understanding applied in practice, but not always making logical links between the two.</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Can identify problems and propose basic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A good and appropriate application of established methods, materials, tools and/or techniques.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Clear appreciation of the context of the application. Mainly consistent, accurate and logical application of theory to practice, making appropriate links between the two.</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Can identify problems and propose mostly appropriate solutions outside the context in which they were first studied.</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A very good application of a range of established methods, materials, tools and/or techniques.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Very good consideration of the context of the application, with perceptive insights. Consistent, accurate and logical application of theory to practice, making appropriate links between the two. Can identify problems and propose appropriate solutions</w:t>
            </w:r>
            <w:r w:rsidRPr="00B86B66">
              <w:rPr>
                <w:sz w:val="20"/>
                <w:szCs w:val="20"/>
                <w:lang w:eastAsia="en-US"/>
              </w:rPr>
              <w:t xml:space="preserve"> </w:t>
            </w:r>
            <w:r w:rsidRPr="00B86B66">
              <w:rPr>
                <w:rFonts w:ascii="Arial" w:hAnsi="Arial" w:cs="Arial"/>
                <w:sz w:val="20"/>
                <w:szCs w:val="20"/>
                <w:lang w:eastAsia="en-US"/>
              </w:rPr>
              <w:t>outside the context in which they were first studied.</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 xml:space="preserve">Evidence of some creativity. </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lastRenderedPageBreak/>
              <w:t>An advanced application of a range of established methods, materials, tools and/or techniques.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The context of the application is well considered, and insightful.</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B86B66" w:rsidRPr="00B86B66" w:rsidTr="00B86B66">
        <w:tc>
          <w:tcPr>
            <w:tcW w:w="1735" w:type="dxa"/>
            <w:tcBorders>
              <w:top w:val="single" w:sz="4" w:space="0" w:color="auto"/>
              <w:left w:val="single" w:sz="4" w:space="0" w:color="auto"/>
              <w:bottom w:val="single" w:sz="4" w:space="0" w:color="auto"/>
              <w:right w:val="single" w:sz="4" w:space="0" w:color="auto"/>
            </w:tcBorders>
            <w:shd w:val="clear" w:color="auto" w:fill="FF99FF"/>
            <w:hideMark/>
          </w:tcPr>
          <w:p w:rsidR="00B86B66" w:rsidRPr="00B86B66" w:rsidRDefault="00B86B66" w:rsidP="00B86B66">
            <w:pPr>
              <w:spacing w:before="34" w:line="237" w:lineRule="auto"/>
              <w:ind w:left="108" w:right="-54"/>
              <w:rPr>
                <w:rFonts w:ascii="Arial" w:eastAsia="Arial" w:hAnsi="Arial" w:cs="Arial"/>
                <w:bCs/>
                <w:sz w:val="20"/>
                <w:szCs w:val="20"/>
                <w:lang w:eastAsia="en-US"/>
              </w:rPr>
            </w:pPr>
            <w:r w:rsidRPr="00B86B66">
              <w:rPr>
                <w:rFonts w:ascii="Arial" w:eastAsia="Arial" w:hAnsi="Arial" w:cs="Arial"/>
                <w:bCs/>
                <w:sz w:val="20"/>
                <w:szCs w:val="20"/>
                <w:lang w:eastAsia="en-US"/>
              </w:rPr>
              <w:t>Transferable skills for life and professional practice</w:t>
            </w:r>
          </w:p>
          <w:p w:rsidR="00B86B66" w:rsidRPr="00B86B66" w:rsidRDefault="00B86B66" w:rsidP="00B86B66">
            <w:pPr>
              <w:spacing w:before="34" w:line="237" w:lineRule="auto"/>
              <w:ind w:left="108" w:right="-54"/>
              <w:rPr>
                <w:rFonts w:ascii="Arial" w:hAnsi="Arial" w:cs="Arial"/>
                <w:sz w:val="18"/>
                <w:szCs w:val="18"/>
                <w:lang w:eastAsia="en-US"/>
              </w:rPr>
            </w:pPr>
            <w:r w:rsidRPr="00B86B66">
              <w:rPr>
                <w:rFonts w:ascii="Arial" w:hAnsi="Arial" w:cs="Arial"/>
                <w:sz w:val="18"/>
                <w:szCs w:val="18"/>
                <w:lang w:eastAsia="en-US"/>
              </w:rPr>
              <w:t>(Effectively communicate in a variety of forms</w:t>
            </w:r>
          </w:p>
          <w:p w:rsidR="00B86B66" w:rsidRPr="00B86B66" w:rsidRDefault="00B86B66" w:rsidP="00B86B66">
            <w:pPr>
              <w:spacing w:before="34" w:line="237" w:lineRule="auto"/>
              <w:ind w:left="108" w:right="-54"/>
              <w:rPr>
                <w:rFonts w:ascii="Arial" w:hAnsi="Arial" w:cs="Arial"/>
                <w:sz w:val="18"/>
                <w:szCs w:val="18"/>
                <w:lang w:eastAsia="en-US"/>
              </w:rPr>
            </w:pPr>
            <w:r w:rsidRPr="00B86B66">
              <w:rPr>
                <w:rFonts w:ascii="Arial" w:hAnsi="Arial" w:cs="Arial"/>
                <w:sz w:val="18"/>
                <w:szCs w:val="18"/>
                <w:lang w:eastAsia="en-US"/>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Communication medium is inappropriate or misapplied.</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Work is poorly structured, disorganised and/or confusingly expressed. Very weak use of language and/or very inappropriate style. Failure to work effectively as part of a group. Little or no evidence of the skills for employment</w:t>
            </w:r>
            <w:r w:rsidRPr="00B86B66">
              <w:rPr>
                <w:sz w:val="20"/>
                <w:szCs w:val="20"/>
                <w:lang w:eastAsia="en-US"/>
              </w:rPr>
              <w:t xml:space="preserve"> </w:t>
            </w:r>
            <w:r w:rsidRPr="00B86B66">
              <w:rPr>
                <w:rFonts w:ascii="Arial" w:hAnsi="Arial" w:cs="Arial"/>
                <w:sz w:val="20"/>
                <w:szCs w:val="20"/>
                <w:lang w:eastAsia="en-US"/>
              </w:rPr>
              <w:t>requiring the exercise of personal responsibility and decision-making.</w:t>
            </w:r>
          </w:p>
          <w:p w:rsidR="00B86B66" w:rsidRPr="00B86B66" w:rsidRDefault="00B86B66" w:rsidP="00B86B66">
            <w:pPr>
              <w:rPr>
                <w:rFonts w:ascii="Arial" w:hAnsi="Arial" w:cs="Arial"/>
                <w:sz w:val="20"/>
                <w:szCs w:val="20"/>
                <w:lang w:eastAsia="en-US"/>
              </w:rPr>
            </w:pPr>
          </w:p>
          <w:p w:rsidR="00B86B66" w:rsidRPr="00B86B66" w:rsidRDefault="00B86B66" w:rsidP="00B86B66">
            <w:pPr>
              <w:rPr>
                <w:rFonts w:ascii="Arial" w:hAnsi="Arial" w:cs="Arial"/>
                <w:sz w:val="20"/>
                <w:szCs w:val="20"/>
                <w:lang w:eastAsia="en-US"/>
              </w:rPr>
            </w:pPr>
          </w:p>
        </w:tc>
        <w:tc>
          <w:tcPr>
            <w:tcW w:w="1736" w:type="dxa"/>
            <w:tcBorders>
              <w:top w:val="single" w:sz="4" w:space="0" w:color="auto"/>
              <w:left w:val="dashed" w:sz="4" w:space="0" w:color="auto"/>
              <w:bottom w:val="single" w:sz="4" w:space="0" w:color="auto"/>
              <w:right w:val="doub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Communication medium is poorly designed and/or not suitable for the audience.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Can communicate in a suitable medium for the audience but with some room for improvement.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Can communicate effectively in a suitable medium for the audience, but may have minor errors.</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Mostly coherent, organised work, in a suitable structure and is for the most part clearly expressed. Can work effectively independently and/or as part of a team, with clear contribution to group activities.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Can communicate well, confidently and consistently in a suitable medium for the audience.</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Work is coherent, fluent, well-structured and organised. Can work very well autonomously and/or as part of a team, with very good contribution to group activities.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Can communicate professionally confidently and consistently in a suitable medium for the audience.</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B86B66" w:rsidRPr="00B86B66" w:rsidRDefault="00B86B66" w:rsidP="00B86B66">
            <w:pPr>
              <w:rPr>
                <w:rFonts w:ascii="Arial" w:hAnsi="Arial" w:cs="Arial"/>
                <w:sz w:val="20"/>
                <w:szCs w:val="20"/>
                <w:lang w:eastAsia="en-US"/>
              </w:rPr>
            </w:pPr>
          </w:p>
        </w:tc>
        <w:tc>
          <w:tcPr>
            <w:tcW w:w="1736" w:type="dxa"/>
            <w:tcBorders>
              <w:top w:val="single" w:sz="4" w:space="0" w:color="auto"/>
              <w:left w:val="dashed" w:sz="4" w:space="0" w:color="auto"/>
              <w:bottom w:val="single" w:sz="4" w:space="0" w:color="auto"/>
              <w:right w:val="single" w:sz="4" w:space="0" w:color="auto"/>
            </w:tcBorders>
            <w:hideMark/>
          </w:tcPr>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 xml:space="preserve">Can communicate with an exceptionally high level of professionalism, highly suitable for the audience. </w:t>
            </w:r>
          </w:p>
          <w:p w:rsidR="00B86B66" w:rsidRPr="00B86B66" w:rsidRDefault="00B86B66" w:rsidP="00B86B66">
            <w:pPr>
              <w:rPr>
                <w:rFonts w:ascii="Arial" w:hAnsi="Arial" w:cs="Arial"/>
                <w:sz w:val="20"/>
                <w:szCs w:val="20"/>
                <w:lang w:eastAsia="en-US"/>
              </w:rPr>
            </w:pPr>
            <w:r w:rsidRPr="00B86B66">
              <w:rPr>
                <w:rFonts w:ascii="Arial" w:hAnsi="Arial" w:cs="Arial"/>
                <w:sz w:val="20"/>
                <w:szCs w:val="20"/>
                <w:lang w:eastAsia="en-US"/>
              </w:rPr>
              <w:t>Work is exceptionally coherent, very fluent and is presented professionally. Can work exceptionally well within a team, showing leadership skills.</w:t>
            </w:r>
            <w:r w:rsidRPr="00B86B66">
              <w:rPr>
                <w:sz w:val="20"/>
                <w:szCs w:val="20"/>
                <w:lang w:eastAsia="en-US"/>
              </w:rPr>
              <w:t xml:space="preserve"> </w:t>
            </w:r>
            <w:r w:rsidRPr="00B86B66">
              <w:rPr>
                <w:rFonts w:ascii="Arial" w:hAnsi="Arial" w:cs="Arial"/>
                <w:sz w:val="20"/>
                <w:szCs w:val="20"/>
                <w:lang w:eastAsia="en-US"/>
              </w:rPr>
              <w:t>Demonstrates exceptional skills for employment requiring the exercise of personal responsibility and decision-making and an appetite for further development.</w:t>
            </w:r>
          </w:p>
        </w:tc>
      </w:tr>
    </w:tbl>
    <w:p w:rsidR="00B86B66" w:rsidRPr="00B86B66" w:rsidRDefault="00B86B66" w:rsidP="00B86B66">
      <w:pPr>
        <w:rPr>
          <w:rFonts w:ascii="Arial" w:hAnsi="Arial" w:cs="Arial"/>
          <w:sz w:val="20"/>
          <w:szCs w:val="20"/>
        </w:rPr>
      </w:pPr>
    </w:p>
    <w:p w:rsidR="00577736" w:rsidRDefault="00577736">
      <w:pPr>
        <w:rPr>
          <w:rFonts w:ascii="Arial" w:hAnsi="Arial" w:cs="Arial"/>
          <w:color w:val="303B44"/>
          <w:sz w:val="22"/>
          <w:szCs w:val="22"/>
          <w:lang w:eastAsia="en-US"/>
        </w:rPr>
      </w:pPr>
      <w:r>
        <w:rPr>
          <w:rFonts w:ascii="Arial" w:hAnsi="Arial" w:cs="Arial"/>
          <w:color w:val="303B44"/>
          <w:sz w:val="22"/>
          <w:szCs w:val="22"/>
          <w:lang w:eastAsia="en-US"/>
        </w:rPr>
        <w:lastRenderedPageBreak/>
        <w:br w:type="page"/>
      </w:r>
    </w:p>
    <w:p w:rsidR="00577736" w:rsidRDefault="00577736" w:rsidP="00B86B66">
      <w:pPr>
        <w:spacing w:before="100" w:after="100"/>
        <w:rPr>
          <w:rFonts w:ascii="Arial" w:hAnsi="Arial" w:cs="Arial"/>
          <w:color w:val="303B44"/>
          <w:sz w:val="22"/>
          <w:szCs w:val="22"/>
          <w:lang w:eastAsia="en-US"/>
        </w:rPr>
        <w:sectPr w:rsidR="00577736" w:rsidSect="00577736">
          <w:footerReference w:type="default" r:id="rId20"/>
          <w:pgSz w:w="16834" w:h="11894" w:orient="landscape"/>
          <w:pgMar w:top="720" w:right="720" w:bottom="720" w:left="720" w:header="709" w:footer="454" w:gutter="0"/>
          <w:cols w:space="720"/>
          <w:docGrid w:linePitch="272"/>
        </w:sectPr>
      </w:pPr>
    </w:p>
    <w:p w:rsidR="00B86B66" w:rsidRPr="00B86B66" w:rsidRDefault="00B86B66" w:rsidP="00B86B66">
      <w:pPr>
        <w:spacing w:before="100" w:after="100"/>
        <w:rPr>
          <w:rFonts w:ascii="Arial" w:hAnsi="Arial" w:cs="Arial"/>
          <w:color w:val="303B44"/>
          <w:sz w:val="22"/>
          <w:szCs w:val="22"/>
          <w:lang w:eastAsia="en-US"/>
        </w:rPr>
      </w:pPr>
    </w:p>
    <w:p w:rsidR="00B86B66" w:rsidRPr="00B86B66" w:rsidRDefault="00B86B66" w:rsidP="00B86B66">
      <w:pPr>
        <w:rPr>
          <w:rFonts w:ascii="Arial" w:hAnsi="Arial" w:cs="Arial"/>
          <w:b/>
          <w:sz w:val="20"/>
          <w:szCs w:val="20"/>
        </w:rPr>
      </w:pPr>
      <w:r w:rsidRPr="00B86B66">
        <w:rPr>
          <w:rFonts w:ascii="Arial" w:hAnsi="Arial" w:cs="Arial"/>
          <w:b/>
          <w:sz w:val="20"/>
          <w:szCs w:val="20"/>
        </w:rPr>
        <w:t>THIS DOCUMENT IS ALSO AVAILABLE IN WELSH</w:t>
      </w:r>
    </w:p>
    <w:p w:rsidR="00304613" w:rsidRDefault="00304613" w:rsidP="00304613">
      <w:pPr>
        <w:jc w:val="center"/>
        <w:rPr>
          <w:b/>
          <w:sz w:val="32"/>
          <w:szCs w:val="32"/>
        </w:rPr>
      </w:pPr>
      <w:r>
        <w:rPr>
          <w:b/>
          <w:sz w:val="32"/>
          <w:szCs w:val="32"/>
        </w:rPr>
        <w:t xml:space="preserve">NOS </w:t>
      </w:r>
    </w:p>
    <w:tbl>
      <w:tblPr>
        <w:tblW w:w="10283"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7"/>
        <w:gridCol w:w="3428"/>
        <w:gridCol w:w="75"/>
        <w:gridCol w:w="3353"/>
      </w:tblGrid>
      <w:tr w:rsidR="00304613" w:rsidRPr="000D14C3" w:rsidTr="005B3544">
        <w:tc>
          <w:tcPr>
            <w:tcW w:w="10283" w:type="dxa"/>
            <w:gridSpan w:val="5"/>
            <w:tcBorders>
              <w:top w:val="single" w:sz="4" w:space="0" w:color="auto"/>
              <w:left w:val="single" w:sz="4" w:space="0" w:color="auto"/>
              <w:bottom w:val="single" w:sz="4" w:space="0" w:color="auto"/>
              <w:right w:val="single" w:sz="4" w:space="0" w:color="auto"/>
            </w:tcBorders>
            <w:shd w:val="clear" w:color="auto" w:fill="EEECE1"/>
          </w:tcPr>
          <w:p w:rsidR="00304613" w:rsidRPr="000D14C3" w:rsidRDefault="00304613" w:rsidP="005B3544">
            <w:pPr>
              <w:rPr>
                <w:rFonts w:ascii="Calibri" w:hAnsi="Calibri" w:cs="Calibri"/>
              </w:rPr>
            </w:pPr>
            <w:r w:rsidRPr="000D14C3">
              <w:rPr>
                <w:rFonts w:ascii="Calibri" w:hAnsi="Calibri" w:cs="Calibri"/>
              </w:rPr>
              <w:t xml:space="preserve">SCDCCLD0401 </w:t>
            </w:r>
            <w:r w:rsidRPr="000D14C3">
              <w:rPr>
                <w:rFonts w:ascii="Calibri" w:hAnsi="Calibri" w:cs="Calibri"/>
                <w:lang w:val="cy-GB"/>
              </w:rPr>
              <w:t>Cynnal systemau ac arferion cyfathrebu effeithiol</w:t>
            </w:r>
            <w:r w:rsidRPr="000D14C3">
              <w:rPr>
                <w:rFonts w:ascii="Calibri" w:hAnsi="Calibri" w:cs="Calibri"/>
              </w:rPr>
              <w:t xml:space="preserve"> </w:t>
            </w:r>
          </w:p>
          <w:p w:rsidR="00304613" w:rsidRPr="000D14C3" w:rsidRDefault="00304613" w:rsidP="005B3544">
            <w:pPr>
              <w:rPr>
                <w:rFonts w:ascii="Calibri" w:hAnsi="Calibri" w:cs="Calibri"/>
                <w:bCs/>
                <w:lang w:val="cy-GB"/>
              </w:rPr>
            </w:pPr>
            <w:r w:rsidRPr="000D14C3">
              <w:rPr>
                <w:rFonts w:ascii="Calibri" w:hAnsi="Calibri" w:cs="Calibri"/>
              </w:rPr>
              <w:t>Trosolwg</w:t>
            </w:r>
            <w:r w:rsidRPr="000D14C3">
              <w:rPr>
                <w:rFonts w:ascii="Calibri" w:hAnsi="Calibri" w:cs="Calibri"/>
              </w:rPr>
              <w:tab/>
            </w:r>
            <w:r w:rsidRPr="000D14C3">
              <w:rPr>
                <w:rFonts w:ascii="Calibri" w:hAnsi="Calibri" w:cs="Calibri"/>
                <w:lang w:val="cy-GB"/>
              </w:rPr>
              <w:t xml:space="preserve">Mae'r safon hon yn nodi'r gofynion wrth gynnal systemau ac arferion cyfathrebu effeithiol mewn lleoliadau lle mae plant neu bobl ifanc yn cael gofal neu gymorth.  Mae hyn yn cynnwys modelu arferion sy'n hyrwyddo systemau cyfathrebu sy'n canolbwyntio ar yr unigolyn neu'r plentyn, addasu eich dulliau cyfathrebu eich hun mewn amrywiaeth o sefyllfaoedd ac arwain y broses o weithredu a gwella systemau sy'n hyrwyddo cyfathrebu effeithiol.  Mae'r safon hefyd yn nodi sut i gynnal arferion cyfathrebu effeithiol drwy ddefnyddio prosesau cofnodi a chyflwyno adroddiadau. </w:t>
            </w:r>
          </w:p>
          <w:p w:rsidR="00304613" w:rsidRPr="000D14C3" w:rsidRDefault="00304613" w:rsidP="005B3544">
            <w:pPr>
              <w:rPr>
                <w:rFonts w:ascii="Calibri" w:hAnsi="Calibri" w:cs="Calibri"/>
              </w:rPr>
            </w:pPr>
          </w:p>
        </w:tc>
      </w:tr>
      <w:tr w:rsidR="00304613" w:rsidRPr="000D14C3" w:rsidTr="005B3544">
        <w:trPr>
          <w:trHeight w:val="264"/>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64"/>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E2BD4" w:rsidRDefault="00304613" w:rsidP="005B3544">
            <w:pPr>
              <w:rPr>
                <w:rFonts w:ascii="Calibri" w:hAnsi="Calibri" w:cs="Calibri"/>
                <w:bCs/>
                <w:lang w:val="cy-GB"/>
              </w:rPr>
            </w:pPr>
            <w:r w:rsidRPr="000E2BD4">
              <w:rPr>
                <w:rFonts w:ascii="Calibri" w:hAnsi="Calibri" w:cs="Calibri"/>
                <w:bCs/>
                <w:lang w:val="cy-GB"/>
              </w:rPr>
              <w:t>Elfen 1</w:t>
            </w:r>
          </w:p>
          <w:p w:rsidR="00304613" w:rsidRDefault="00304613" w:rsidP="005B3544">
            <w:pPr>
              <w:rPr>
                <w:rFonts w:ascii="Calibri" w:hAnsi="Calibri" w:cs="Calibri"/>
                <w:bCs/>
                <w:lang w:val="cy-GB"/>
              </w:rPr>
            </w:pPr>
            <w:r w:rsidRPr="000E2BD4">
              <w:rPr>
                <w:rFonts w:ascii="Calibri" w:hAnsi="Calibri" w:cs="Calibri"/>
                <w:bCs/>
                <w:lang w:val="cy-GB"/>
              </w:rPr>
              <w:t xml:space="preserve">Dyluniwch ac ysgrifennwch gynllun ar gyfer </w:t>
            </w:r>
            <w:r>
              <w:rPr>
                <w:rFonts w:ascii="Calibri" w:hAnsi="Calibri" w:cs="Calibri"/>
                <w:bCs/>
                <w:lang w:val="cy-GB"/>
              </w:rPr>
              <w:t>un</w:t>
            </w:r>
            <w:r w:rsidRPr="000E2BD4">
              <w:rPr>
                <w:rFonts w:ascii="Calibri" w:hAnsi="Calibri" w:cs="Calibri"/>
                <w:bCs/>
                <w:lang w:val="cy-GB"/>
              </w:rPr>
              <w:t xml:space="preserve"> weithgaredd neu brofiad y mae plant ifanc dan saith mlwydd oed yn medru penderfynu ymgymryd gyda fel rhan o'u darpariaeth gofal blynyddoedd cynnar. </w:t>
            </w:r>
          </w:p>
          <w:p w:rsidR="00304613" w:rsidRDefault="00304613" w:rsidP="005B3544">
            <w:pPr>
              <w:rPr>
                <w:rFonts w:ascii="Calibri" w:hAnsi="Calibri" w:cs="Calibri"/>
                <w:bCs/>
                <w:lang w:val="cy-GB"/>
              </w:rPr>
            </w:pPr>
          </w:p>
          <w:p w:rsidR="00304613" w:rsidRDefault="00304613" w:rsidP="005B3544">
            <w:pPr>
              <w:rPr>
                <w:rFonts w:ascii="Calibri" w:hAnsi="Calibri" w:cs="Calibri"/>
                <w:bCs/>
                <w:lang w:val="cy-GB"/>
              </w:rPr>
            </w:pPr>
            <w:r>
              <w:rPr>
                <w:rFonts w:ascii="Calibri" w:hAnsi="Calibri" w:cs="Calibri"/>
                <w:bCs/>
                <w:lang w:val="cy-GB"/>
              </w:rPr>
              <w:t xml:space="preserve">Elfen 2 a 3 </w:t>
            </w:r>
            <w:r w:rsidRPr="000E2BD4">
              <w:rPr>
                <w:rFonts w:ascii="Calibri" w:hAnsi="Calibri" w:cs="Calibri"/>
                <w:bCs/>
                <w:lang w:val="cy-GB"/>
              </w:rPr>
              <w:t>Dyfeisiwch asesiad risg ac archwiliad amgylcheddol defnyddiol a manwl ar gyfer gweithgaredd</w:t>
            </w:r>
            <w:r>
              <w:rPr>
                <w:rFonts w:ascii="Calibri" w:hAnsi="Calibri" w:cs="Calibri"/>
                <w:bCs/>
                <w:lang w:val="cy-GB"/>
              </w:rPr>
              <w:t>.</w:t>
            </w:r>
            <w:r w:rsidRPr="000E2BD4">
              <w:rPr>
                <w:rFonts w:ascii="Calibri" w:hAnsi="Calibri" w:cs="Calibri"/>
                <w:bCs/>
                <w:lang w:val="cy-GB"/>
              </w:rPr>
              <w:t xml:space="preserve"> </w:t>
            </w:r>
          </w:p>
          <w:p w:rsidR="00304613" w:rsidRPr="000E2BD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Pr>
                <w:rFonts w:ascii="Calibri" w:hAnsi="Calibri" w:cs="Calibri"/>
                <w:bCs/>
                <w:lang w:val="cy-GB"/>
              </w:rPr>
              <w:t xml:space="preserve">Elfen 4 </w:t>
            </w:r>
            <w:r w:rsidRPr="000E2BD4">
              <w:rPr>
                <w:rFonts w:ascii="Calibri" w:hAnsi="Calibri" w:cs="Calibri"/>
                <w:bCs/>
                <w:lang w:val="cy-GB"/>
              </w:rPr>
              <w:t xml:space="preserve">Sefydlwch yr adnoddau a chymerwch ffotograffau ar gyfer </w:t>
            </w:r>
            <w:r>
              <w:rPr>
                <w:rFonts w:ascii="Calibri" w:hAnsi="Calibri" w:cs="Calibri"/>
                <w:bCs/>
                <w:lang w:val="cy-GB"/>
              </w:rPr>
              <w:t xml:space="preserve">y </w:t>
            </w:r>
            <w:r w:rsidRPr="000E2BD4">
              <w:rPr>
                <w:rFonts w:ascii="Calibri" w:hAnsi="Calibri" w:cs="Calibri"/>
                <w:bCs/>
                <w:lang w:val="cy-GB"/>
              </w:rPr>
              <w:t xml:space="preserve">weithgaredd. Rhowch gynnig ar y gweithgaredd. </w:t>
            </w:r>
            <w:r w:rsidRPr="000D6FE4">
              <w:rPr>
                <w:rFonts w:ascii="Calibri" w:hAnsi="Calibri" w:cs="Calibri"/>
                <w:bCs/>
                <w:lang w:val="cy-GB"/>
              </w:rPr>
              <w:t xml:space="preserve">Ysgrifennwch ddarn o waith academaidd gan ddefnyddio llenyddiaeth ddamcaniaethol ac ymchwil i esbonio a gwerthuso y weithgaredd. </w:t>
            </w:r>
          </w:p>
          <w:p w:rsidR="00304613" w:rsidRPr="000E2BD4" w:rsidRDefault="00304613" w:rsidP="005B3544">
            <w:pPr>
              <w:rPr>
                <w:rFonts w:ascii="Calibri" w:hAnsi="Calibri" w:cs="Calibri"/>
                <w:bCs/>
                <w:lang w:val="cy-GB"/>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hideMark/>
          </w:tcPr>
          <w:p w:rsidR="00304613" w:rsidRPr="00CB331C" w:rsidRDefault="00304613" w:rsidP="005B3544">
            <w:pPr>
              <w:spacing w:line="276" w:lineRule="auto"/>
              <w:jc w:val="both"/>
              <w:rPr>
                <w:rFonts w:ascii="Calibri" w:hAnsi="Calibri" w:cs="Calibri"/>
                <w:b/>
                <w:lang w:val="cy-GB"/>
              </w:rPr>
            </w:pPr>
            <w:r w:rsidRPr="00CB331C">
              <w:rPr>
                <w:rFonts w:ascii="Calibri" w:hAnsi="Calibri" w:cs="Calibri"/>
                <w:b/>
                <w:lang w:val="cy-GB"/>
              </w:rPr>
              <w:t>K56</w:t>
            </w:r>
          </w:p>
          <w:p w:rsidR="00304613" w:rsidRPr="000D14C3" w:rsidRDefault="00304613" w:rsidP="005B3544">
            <w:pPr>
              <w:spacing w:line="276" w:lineRule="auto"/>
              <w:jc w:val="both"/>
              <w:rPr>
                <w:rFonts w:ascii="Calibri" w:hAnsi="Calibri" w:cs="Calibri"/>
              </w:rPr>
            </w:pPr>
            <w:r w:rsidRPr="00CB331C">
              <w:rPr>
                <w:rFonts w:ascii="Calibri" w:hAnsi="Calibri" w:cs="Calibri"/>
                <w:lang w:val="cy-GB"/>
              </w:rPr>
              <w:t>defnyddio dulliau, arddulliau a sgiliau gwahanol i gyfathrebu a chynnwys plant a phobl allweddol</w:t>
            </w:r>
            <w:r w:rsidRPr="00CB331C">
              <w:rPr>
                <w:rFonts w:ascii="Calibri" w:hAnsi="Calibri" w:cs="Calibri"/>
              </w:rPr>
              <w:t xml:space="preserve"> </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C26191" w:rsidRDefault="00304613" w:rsidP="005B3544">
            <w:pPr>
              <w:spacing w:line="276" w:lineRule="auto"/>
              <w:jc w:val="both"/>
              <w:rPr>
                <w:rFonts w:ascii="Calibri" w:hAnsi="Calibri" w:cs="Calibri"/>
                <w:b/>
                <w:lang w:val="cy-GB"/>
              </w:rPr>
            </w:pPr>
            <w:r w:rsidRPr="00C26191">
              <w:rPr>
                <w:rFonts w:ascii="Calibri" w:hAnsi="Calibri" w:cs="Calibri"/>
                <w:b/>
                <w:lang w:val="cy-GB"/>
              </w:rPr>
              <w:t>P11</w:t>
            </w:r>
          </w:p>
          <w:p w:rsidR="00304613" w:rsidRDefault="00304613" w:rsidP="005B3544">
            <w:pPr>
              <w:spacing w:line="276" w:lineRule="auto"/>
              <w:jc w:val="both"/>
              <w:rPr>
                <w:rFonts w:ascii="Calibri" w:hAnsi="Calibri" w:cs="Calibri"/>
              </w:rPr>
            </w:pPr>
            <w:r w:rsidRPr="00C26191">
              <w:rPr>
                <w:rFonts w:ascii="Calibri" w:hAnsi="Calibri" w:cs="Calibri"/>
                <w:lang w:val="cy-GB"/>
              </w:rPr>
              <w:t>newid amgylcheddau er mwyn gwella cyfathrebu a chyfranogiad</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Default="00304613" w:rsidP="005B3544">
            <w:pPr>
              <w:rPr>
                <w:rFonts w:ascii="Arial" w:hAnsi="Arial" w:cs="Arial"/>
                <w:sz w:val="22"/>
                <w:szCs w:val="22"/>
                <w:lang w:val="cy-GB" w:eastAsia="en-US"/>
              </w:rPr>
            </w:pPr>
            <w:r>
              <w:rPr>
                <w:rFonts w:ascii="Calibri" w:hAnsi="Calibri" w:cs="Calibri"/>
              </w:rPr>
              <w:t>SCDCCLD0403</w:t>
            </w:r>
            <w:r w:rsidRPr="00FF407C">
              <w:rPr>
                <w:rFonts w:ascii="Arial" w:hAnsi="Arial" w:cs="Arial"/>
                <w:sz w:val="22"/>
                <w:szCs w:val="22"/>
                <w:lang w:val="cy-GB" w:eastAsia="en-US"/>
              </w:rPr>
              <w:t xml:space="preserve"> </w:t>
            </w:r>
            <w:r w:rsidRPr="00FF407C">
              <w:rPr>
                <w:rFonts w:ascii="Arial" w:hAnsi="Arial" w:cs="Arial"/>
                <w:sz w:val="22"/>
                <w:szCs w:val="22"/>
                <w:lang w:eastAsia="en-US"/>
              </w:rPr>
              <w:t>Arwain rhaglenni i hyrwyddo datblygiad plant a phobl ifanc</w:t>
            </w:r>
          </w:p>
          <w:p w:rsidR="00304613" w:rsidRPr="00FF407C" w:rsidRDefault="00304613" w:rsidP="005B3544">
            <w:pPr>
              <w:rPr>
                <w:rFonts w:ascii="Arial" w:hAnsi="Arial" w:cs="Arial"/>
                <w:sz w:val="22"/>
                <w:szCs w:val="22"/>
                <w:lang w:val="cy-GB" w:eastAsia="en-US"/>
              </w:rPr>
            </w:pPr>
            <w:r>
              <w:rPr>
                <w:rFonts w:ascii="Arial" w:hAnsi="Arial" w:cs="Arial"/>
                <w:sz w:val="22"/>
                <w:szCs w:val="22"/>
                <w:lang w:val="cy-GB" w:eastAsia="en-US"/>
              </w:rPr>
              <w:t xml:space="preserve">Trosolwg: </w:t>
            </w:r>
            <w:r w:rsidRPr="00FF407C">
              <w:rPr>
                <w:rFonts w:ascii="Calibri" w:hAnsi="Calibri" w:cs="Calibri"/>
                <w:lang w:val="cy-GB"/>
              </w:rPr>
              <w:t xml:space="preserve">Mae'r safon hon yn nodi'r gofynion wrth arwain rhaglenni i hyrwyddo datblygiad cyfannol plant a phobl ifanc. Mae hyn yn cynnwys cydgysylltu gweithdrefnau i fonitro ac asesu datblygiad plant a phobl ifanc yn rheolaidd, gan sicrhau bod y ddarpariaeth yn diwallu anghenion datblygiadol plant a phobl ifanc ac yn cefnogi plant a phobl ifanc i ymddwyn mewn modd cadarnhaol. Bydd disgwyl i chi hefyd fonitro cofnodion a gweithdrefnau cofnodi i asesu datblygiad plant a phobl ifanc. </w:t>
            </w:r>
          </w:p>
          <w:p w:rsidR="00304613" w:rsidRPr="000D14C3" w:rsidRDefault="00304613" w:rsidP="005B3544">
            <w:pPr>
              <w:rPr>
                <w:rFonts w:ascii="Calibri" w:hAnsi="Calibri" w:cs="Calibri"/>
              </w:rPr>
            </w:pPr>
          </w:p>
        </w:tc>
      </w:tr>
      <w:tr w:rsidR="00304613" w:rsidRPr="000D14C3" w:rsidTr="005B3544">
        <w:trPr>
          <w:trHeight w:val="264"/>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64"/>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E2BD4" w:rsidRDefault="00304613" w:rsidP="005B3544">
            <w:pPr>
              <w:rPr>
                <w:rFonts w:ascii="Calibri" w:hAnsi="Calibri" w:cs="Calibri"/>
                <w:bCs/>
                <w:lang w:val="cy-GB"/>
              </w:rPr>
            </w:pPr>
            <w:r w:rsidRPr="000E2BD4">
              <w:rPr>
                <w:rFonts w:ascii="Calibri" w:hAnsi="Calibri" w:cs="Calibri"/>
                <w:bCs/>
                <w:lang w:val="cy-GB"/>
              </w:rPr>
              <w:t>Elfen 1</w:t>
            </w:r>
          </w:p>
          <w:p w:rsidR="00304613" w:rsidRDefault="00304613" w:rsidP="005B3544">
            <w:pPr>
              <w:rPr>
                <w:rFonts w:ascii="Calibri" w:hAnsi="Calibri" w:cs="Calibri"/>
                <w:bCs/>
                <w:lang w:val="cy-GB"/>
              </w:rPr>
            </w:pPr>
            <w:r w:rsidRPr="000E2BD4">
              <w:rPr>
                <w:rFonts w:ascii="Calibri" w:hAnsi="Calibri" w:cs="Calibri"/>
                <w:bCs/>
                <w:lang w:val="cy-GB"/>
              </w:rPr>
              <w:t xml:space="preserve">Dyluniwch ac ysgrifennwch gynllun ar gyfer </w:t>
            </w:r>
            <w:r>
              <w:rPr>
                <w:rFonts w:ascii="Calibri" w:hAnsi="Calibri" w:cs="Calibri"/>
                <w:bCs/>
                <w:lang w:val="cy-GB"/>
              </w:rPr>
              <w:t>un</w:t>
            </w:r>
            <w:r w:rsidRPr="000E2BD4">
              <w:rPr>
                <w:rFonts w:ascii="Calibri" w:hAnsi="Calibri" w:cs="Calibri"/>
                <w:bCs/>
                <w:lang w:val="cy-GB"/>
              </w:rPr>
              <w:t xml:space="preserve"> weithgaredd neu brofiad y mae plant ifanc dan saith mlwydd oed yn medru penderfynu ymgymryd gyda fel rhan o'u darpariaeth gofal blynyddoedd cynnar. </w:t>
            </w:r>
          </w:p>
          <w:p w:rsidR="00304613" w:rsidRDefault="00304613" w:rsidP="005B3544">
            <w:pPr>
              <w:rPr>
                <w:rFonts w:ascii="Calibri" w:hAnsi="Calibri" w:cs="Calibri"/>
                <w:bCs/>
                <w:lang w:val="cy-GB"/>
              </w:rPr>
            </w:pPr>
          </w:p>
          <w:p w:rsidR="00304613" w:rsidRDefault="00304613" w:rsidP="005B3544">
            <w:pPr>
              <w:rPr>
                <w:rFonts w:ascii="Calibri" w:hAnsi="Calibri" w:cs="Calibri"/>
                <w:bCs/>
                <w:lang w:val="cy-GB"/>
              </w:rPr>
            </w:pPr>
            <w:r>
              <w:rPr>
                <w:rFonts w:ascii="Calibri" w:hAnsi="Calibri" w:cs="Calibri"/>
                <w:bCs/>
                <w:lang w:val="cy-GB"/>
              </w:rPr>
              <w:lastRenderedPageBreak/>
              <w:t xml:space="preserve">Elfen 2 a 3 </w:t>
            </w:r>
            <w:r w:rsidRPr="000E2BD4">
              <w:rPr>
                <w:rFonts w:ascii="Calibri" w:hAnsi="Calibri" w:cs="Calibri"/>
                <w:bCs/>
                <w:lang w:val="cy-GB"/>
              </w:rPr>
              <w:t>Dyfeisiwch asesiad risg ac archwiliad amgylcheddol defnyddiol a manwl ar gyfer gweithgaredd</w:t>
            </w:r>
            <w:r>
              <w:rPr>
                <w:rFonts w:ascii="Calibri" w:hAnsi="Calibri" w:cs="Calibri"/>
                <w:bCs/>
                <w:lang w:val="cy-GB"/>
              </w:rPr>
              <w:t>.</w:t>
            </w:r>
            <w:r w:rsidRPr="000E2BD4">
              <w:rPr>
                <w:rFonts w:ascii="Calibri" w:hAnsi="Calibri" w:cs="Calibri"/>
                <w:bCs/>
                <w:lang w:val="cy-GB"/>
              </w:rPr>
              <w:t xml:space="preserve"> </w:t>
            </w:r>
          </w:p>
          <w:p w:rsidR="00304613" w:rsidRPr="000E2BD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Pr>
                <w:rFonts w:ascii="Calibri" w:hAnsi="Calibri" w:cs="Calibri"/>
                <w:bCs/>
                <w:lang w:val="cy-GB"/>
              </w:rPr>
              <w:t xml:space="preserve">Elfen 4 </w:t>
            </w:r>
            <w:r w:rsidRPr="000E2BD4">
              <w:rPr>
                <w:rFonts w:ascii="Calibri" w:hAnsi="Calibri" w:cs="Calibri"/>
                <w:bCs/>
                <w:lang w:val="cy-GB"/>
              </w:rPr>
              <w:t xml:space="preserve">Sefydlwch yr adnoddau a chymerwch ffotograffau ar gyfer </w:t>
            </w:r>
            <w:r>
              <w:rPr>
                <w:rFonts w:ascii="Calibri" w:hAnsi="Calibri" w:cs="Calibri"/>
                <w:bCs/>
                <w:lang w:val="cy-GB"/>
              </w:rPr>
              <w:t xml:space="preserve">y </w:t>
            </w:r>
            <w:r w:rsidRPr="000E2BD4">
              <w:rPr>
                <w:rFonts w:ascii="Calibri" w:hAnsi="Calibri" w:cs="Calibri"/>
                <w:bCs/>
                <w:lang w:val="cy-GB"/>
              </w:rPr>
              <w:t xml:space="preserve">weithgaredd. Rhowch gynnig ar y gweithgaredd. </w:t>
            </w:r>
            <w:r w:rsidRPr="000D6FE4">
              <w:rPr>
                <w:rFonts w:ascii="Calibri" w:hAnsi="Calibri" w:cs="Calibri"/>
                <w:bCs/>
                <w:lang w:val="cy-GB"/>
              </w:rPr>
              <w:t xml:space="preserve">Ysgrifennwch ddarn o waith academaidd gan ddefnyddio llenyddiaeth ddamcaniaethol ac ymchwil i esbonio a gwerthuso y weithgaredd. </w:t>
            </w:r>
          </w:p>
          <w:p w:rsidR="00304613" w:rsidRPr="000D14C3"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B331C" w:rsidRDefault="00304613" w:rsidP="005B3544">
            <w:pPr>
              <w:rPr>
                <w:rFonts w:ascii="Calibri" w:hAnsi="Calibri" w:cs="Calibri"/>
                <w:b/>
                <w:lang w:val="cy-GB"/>
              </w:rPr>
            </w:pPr>
            <w:r w:rsidRPr="00CB331C">
              <w:rPr>
                <w:rFonts w:ascii="Calibri" w:hAnsi="Calibri" w:cs="Calibri"/>
                <w:b/>
                <w:lang w:val="cy-GB"/>
              </w:rPr>
              <w:lastRenderedPageBreak/>
              <w:t>K59</w:t>
            </w:r>
          </w:p>
          <w:p w:rsidR="00304613" w:rsidRDefault="00304613" w:rsidP="005B3544">
            <w:pPr>
              <w:rPr>
                <w:rFonts w:ascii="Calibri" w:hAnsi="Calibri" w:cs="Calibri"/>
              </w:rPr>
            </w:pPr>
            <w:r w:rsidRPr="00CB331C">
              <w:rPr>
                <w:rFonts w:ascii="Calibri" w:hAnsi="Calibri" w:cs="Calibri"/>
                <w:lang w:val="cy-GB"/>
              </w:rPr>
              <w:t>sut i reoli a threfnu amgylchedd ar gyfer plant neu bobl ifanc sy'n hwyluso ymlyniadau emosiynol sicr ac yn annog lles emosiynol, deallusrwydd emosiynol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Default="00304613" w:rsidP="005B3544">
            <w:pPr>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FF407C" w:rsidRDefault="00304613" w:rsidP="005B3544">
            <w:pPr>
              <w:rPr>
                <w:rFonts w:ascii="Calibri" w:hAnsi="Calibri" w:cs="Calibri"/>
              </w:rPr>
            </w:pPr>
            <w:r w:rsidRPr="000D14C3">
              <w:rPr>
                <w:rFonts w:ascii="Calibri" w:hAnsi="Calibri" w:cs="Calibri"/>
              </w:rPr>
              <w:t xml:space="preserve">SCDCCLD0407 </w:t>
            </w:r>
            <w:r w:rsidRPr="000D14C3">
              <w:rPr>
                <w:rFonts w:ascii="Calibri" w:hAnsi="Calibri" w:cs="Calibri"/>
                <w:lang w:val="cy-GB"/>
              </w:rPr>
              <w:t>Arwain y cwricwlwm addysg gynnar i blant</w:t>
            </w:r>
          </w:p>
          <w:p w:rsidR="00304613" w:rsidRPr="000D14C3" w:rsidRDefault="00304613" w:rsidP="005B3544">
            <w:pPr>
              <w:rPr>
                <w:rFonts w:ascii="Calibri" w:hAnsi="Calibri" w:cs="Calibri"/>
                <w:lang w:val="cy-GB"/>
              </w:rPr>
            </w:pPr>
            <w:r w:rsidRPr="000D14C3">
              <w:rPr>
                <w:rFonts w:ascii="Calibri" w:hAnsi="Calibri" w:cs="Calibri"/>
                <w:lang w:val="cy-GB"/>
              </w:rPr>
              <w:t>Trosolwg</w:t>
            </w:r>
            <w:r>
              <w:rPr>
                <w:rFonts w:ascii="Calibri" w:hAnsi="Calibri" w:cs="Calibri"/>
                <w:lang w:val="cy-GB"/>
              </w:rPr>
              <w:t>:</w:t>
            </w:r>
            <w:r w:rsidRPr="000D14C3">
              <w:rPr>
                <w:rFonts w:ascii="Calibri" w:hAnsi="Calibri" w:cs="Calibri"/>
                <w:lang w:val="cy-GB"/>
              </w:rPr>
              <w:t xml:space="preserve">   Mae'r safon hon yn nodi'r gofynion pan fyddwch yn arwain darpariaeth sy'n cynnig addysg gynnar. Mae'n ei gwneud yn ofynnol i chi arwain y gwaith o gynllunio'r cwricwlwm.  Mae hefyd yn ei gwneud yn ofynnol i chi fod yn esiampl o arfer da wrth ddarparu addysg gynnar o ansawdd i blant a'u teuluoedd.  Mae'n ei gwneud yn ofynnol i chi sicrhau bod digon o adnoddau ar gael i weithredu'r cwricwlwm a'i asesu. Mae'n cynnwys gwerthuso effeithiolrwydd y lleoliad neu'r gwasanaeth a phennu strategaethau gwella.</w:t>
            </w:r>
          </w:p>
          <w:p w:rsidR="00304613" w:rsidRPr="00694FED" w:rsidRDefault="00304613" w:rsidP="005B3544">
            <w:pPr>
              <w:rPr>
                <w:rFonts w:ascii="Calibri" w:hAnsi="Calibri" w:cs="Calibri"/>
              </w:rPr>
            </w:pPr>
          </w:p>
          <w:p w:rsidR="00304613"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26191" w:rsidRDefault="00304613" w:rsidP="005B3544">
            <w:pPr>
              <w:rPr>
                <w:rFonts w:ascii="Calibri" w:hAnsi="Calibri" w:cs="Calibri"/>
                <w:b/>
                <w:lang w:val="cy-GB"/>
              </w:rPr>
            </w:pPr>
            <w:r w:rsidRPr="00C26191">
              <w:rPr>
                <w:rFonts w:ascii="Calibri" w:hAnsi="Calibri" w:cs="Calibri"/>
                <w:b/>
                <w:lang w:val="cy-GB"/>
              </w:rPr>
              <w:t>P19</w:t>
            </w:r>
          </w:p>
          <w:p w:rsidR="00304613" w:rsidRPr="000D14C3" w:rsidRDefault="00304613" w:rsidP="005B3544">
            <w:pPr>
              <w:rPr>
                <w:rFonts w:ascii="Calibri" w:hAnsi="Calibri" w:cs="Calibri"/>
              </w:rPr>
            </w:pPr>
            <w:r w:rsidRPr="00C26191">
              <w:rPr>
                <w:rFonts w:ascii="Calibri" w:hAnsi="Calibri" w:cs="Calibri"/>
                <w:lang w:val="cy-GB"/>
              </w:rPr>
              <w:t>arwain y gwaith o asesu sut y caiff lle ei drefnu a gwerth addysgol arddangosfeydd a chyfarpar eraill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Default="00304613" w:rsidP="005B3544">
            <w:pPr>
              <w:rPr>
                <w:rFonts w:ascii="Calibri" w:hAnsi="Calibri" w:cs="Calibri"/>
              </w:rPr>
            </w:pPr>
            <w:r w:rsidRPr="00694FED">
              <w:rPr>
                <w:rFonts w:ascii="Calibri" w:hAnsi="Calibri" w:cs="Calibri"/>
              </w:rPr>
              <w:t>SCDCCLD0408</w:t>
            </w:r>
            <w:r w:rsidRPr="00FF407C">
              <w:rPr>
                <w:rFonts w:ascii="Arial" w:hAnsi="Arial" w:cs="Arial"/>
                <w:sz w:val="32"/>
                <w:szCs w:val="32"/>
              </w:rPr>
              <w:t xml:space="preserve"> </w:t>
            </w:r>
            <w:r w:rsidRPr="00FF407C">
              <w:rPr>
                <w:rFonts w:ascii="Calibri" w:hAnsi="Calibri" w:cs="Calibri"/>
              </w:rPr>
              <w:t>Arwain datblygiad corfforol, gwybyddol, emosiynol a chymdeithasol plant</w:t>
            </w:r>
          </w:p>
          <w:p w:rsidR="00304613" w:rsidRPr="00FF407C" w:rsidRDefault="00304613" w:rsidP="005B3544">
            <w:pPr>
              <w:rPr>
                <w:rFonts w:ascii="Calibri" w:hAnsi="Calibri" w:cs="Calibri"/>
                <w:lang w:val="cy-GB"/>
              </w:rPr>
            </w:pPr>
            <w:r>
              <w:rPr>
                <w:rFonts w:ascii="Calibri" w:hAnsi="Calibri" w:cs="Calibri"/>
              </w:rPr>
              <w:t>Trosolwg:</w:t>
            </w:r>
            <w:r w:rsidRPr="00FF407C">
              <w:rPr>
                <w:rFonts w:ascii="Arial" w:hAnsi="Arial" w:cs="Arial"/>
                <w:sz w:val="22"/>
                <w:szCs w:val="22"/>
                <w:lang w:val="cy-GB" w:eastAsia="en-US"/>
              </w:rPr>
              <w:t xml:space="preserve"> </w:t>
            </w:r>
            <w:r w:rsidRPr="00FF407C">
              <w:rPr>
                <w:rFonts w:ascii="Calibri" w:hAnsi="Calibri" w:cs="Calibri"/>
                <w:lang w:val="cy-GB"/>
              </w:rPr>
              <w:t>Mae'r safon hon yn nodi'r gofynion wrth arwain datblygiad corfforol, gwybyddol, emosiynol a chymdeithasol plant mewn partneriaeth â'r plentyn, ei deulu, pobl allweddol ac eraill. Mae hyn yn cynnwys sut rydych yn hwyluso'r gwaith o asesu a chefnogi datblygiad corfforol, gwybyddol, cymdeithasol ac emosiynol plant. Mae hefyd yn cynnwys sut y byddech yn hwyluso datblygiad plant drwy gasglu data, monitro a gwerthuso'r ddarpariaeth yn effeithiol.</w:t>
            </w:r>
          </w:p>
          <w:p w:rsidR="00304613" w:rsidRPr="000D14C3"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ind w:left="1077"/>
              <w:rPr>
                <w:rFonts w:ascii="Calibri" w:hAnsi="Calibri" w:cs="Calibri"/>
                <w:bCs/>
                <w:lang w:val="cy-GB"/>
              </w:rPr>
            </w:pPr>
            <w:r w:rsidRPr="000D6FE4">
              <w:rPr>
                <w:rFonts w:ascii="Calibri" w:hAnsi="Calibri" w:cs="Calibri"/>
                <w:bCs/>
                <w:lang w:val="cy-GB"/>
              </w:rPr>
              <w:t>Elfen 1</w:t>
            </w:r>
          </w:p>
          <w:p w:rsidR="00304613" w:rsidRPr="000D6FE4" w:rsidRDefault="00304613" w:rsidP="005B3544">
            <w:pPr>
              <w:ind w:left="1077"/>
              <w:rPr>
                <w:rFonts w:ascii="Calibri" w:hAnsi="Calibri" w:cs="Calibri"/>
                <w:bCs/>
                <w:lang w:val="cy-GB"/>
              </w:rPr>
            </w:pPr>
            <w:r w:rsidRPr="000D6FE4">
              <w:rPr>
                <w:rFonts w:ascii="Calibri" w:hAnsi="Calibri" w:cs="Calibri"/>
                <w:bCs/>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ind w:left="1077"/>
              <w:rPr>
                <w:rFonts w:ascii="Calibri" w:hAnsi="Calibri" w:cs="Calibri"/>
                <w:bCs/>
                <w:lang w:val="cy-GB"/>
              </w:rPr>
            </w:pPr>
          </w:p>
          <w:p w:rsidR="00304613" w:rsidRPr="000D6FE4" w:rsidRDefault="00304613" w:rsidP="005B3544">
            <w:pPr>
              <w:ind w:left="1077"/>
              <w:rPr>
                <w:rFonts w:ascii="Calibri" w:hAnsi="Calibri" w:cs="Calibri"/>
                <w:bCs/>
                <w:lang w:val="cy-GB"/>
              </w:rPr>
            </w:pPr>
            <w:r w:rsidRPr="000D6FE4">
              <w:rPr>
                <w:rFonts w:ascii="Calibri" w:hAnsi="Calibri" w:cs="Calibri"/>
                <w:bCs/>
                <w:lang w:val="cy-GB"/>
              </w:rPr>
              <w:t xml:space="preserve">Elfen 2 a 3 Dyfeisiwch asesiad risg ac archwiliad amgylcheddol defnyddiol a manwl ar gyfer gweithgaredd. </w:t>
            </w:r>
          </w:p>
          <w:p w:rsidR="00304613" w:rsidRPr="000D6FE4" w:rsidRDefault="00304613" w:rsidP="005B3544">
            <w:pPr>
              <w:ind w:left="1077"/>
              <w:rPr>
                <w:rFonts w:ascii="Calibri" w:hAnsi="Calibri" w:cs="Calibri"/>
                <w:bCs/>
                <w:lang w:val="cy-GB"/>
              </w:rPr>
            </w:pPr>
          </w:p>
          <w:p w:rsidR="00304613" w:rsidRPr="000D6FE4" w:rsidRDefault="00304613" w:rsidP="005B3544">
            <w:pPr>
              <w:ind w:left="1077"/>
              <w:rPr>
                <w:rFonts w:ascii="Calibri" w:hAnsi="Calibri" w:cs="Calibri"/>
                <w:bCs/>
                <w:lang w:val="en-US"/>
              </w:rPr>
            </w:pPr>
            <w:r w:rsidRPr="000D6FE4">
              <w:rPr>
                <w:rFonts w:ascii="Calibri" w:hAnsi="Calibri" w:cs="Calibri"/>
                <w:bCs/>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0E2BD4" w:rsidRDefault="00304613" w:rsidP="005B3544">
            <w:pPr>
              <w:ind w:left="1077"/>
              <w:rPr>
                <w:rFonts w:ascii="Calibri" w:hAnsi="Calibri" w:cs="Calibri"/>
                <w:bCs/>
                <w:lang w:val="cy-GB"/>
              </w:rPr>
            </w:pPr>
            <w:r w:rsidRPr="000E2BD4">
              <w:rPr>
                <w:rFonts w:ascii="Calibri" w:hAnsi="Calibri" w:cs="Calibri"/>
                <w:bCs/>
                <w:lang w:val="cy-GB"/>
              </w:rPr>
              <w:lastRenderedPageBreak/>
              <w:t>weithgaredd yn y ffordd y gwnaethoch chi. Canolbwyntiwch ar rôl yr oedolyn, yr amgylchedd a deddfwriaeth a pholisi sy'n gysylltiedig â materion megis lles, iechyd a diogelwch ac Addysg ar gyfer Datblygu Cynaliadwy a Dinasyddiaeth Fyd-eang.</w:t>
            </w:r>
          </w:p>
          <w:p w:rsidR="00304613" w:rsidRPr="000D14C3" w:rsidRDefault="00304613" w:rsidP="005B3544">
            <w:pPr>
              <w:ind w:left="1077"/>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B331C" w:rsidRDefault="00304613" w:rsidP="005B3544">
            <w:pPr>
              <w:rPr>
                <w:rFonts w:ascii="Calibri" w:hAnsi="Calibri" w:cs="Calibri"/>
                <w:b/>
                <w:lang w:val="cy-GB"/>
              </w:rPr>
            </w:pPr>
            <w:r w:rsidRPr="00CB331C">
              <w:rPr>
                <w:rFonts w:ascii="Calibri" w:hAnsi="Calibri" w:cs="Calibri"/>
                <w:b/>
                <w:lang w:val="cy-GB"/>
              </w:rPr>
              <w:lastRenderedPageBreak/>
              <w:t>K59</w:t>
            </w:r>
          </w:p>
          <w:p w:rsidR="00304613" w:rsidRPr="00694FED" w:rsidRDefault="00304613" w:rsidP="005B3544">
            <w:pPr>
              <w:rPr>
                <w:rFonts w:ascii="Calibri" w:hAnsi="Calibri" w:cs="Calibri"/>
              </w:rPr>
            </w:pPr>
            <w:r w:rsidRPr="00CB331C">
              <w:rPr>
                <w:rFonts w:ascii="Calibri" w:hAnsi="Calibri" w:cs="Calibri"/>
                <w:lang w:val="cy-GB"/>
              </w:rPr>
              <w:t>gofynion y fframweithiau cwricwlwm presennol sydd ar waith yn eich maes gwaith</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B331C" w:rsidRDefault="00304613" w:rsidP="005B3544">
            <w:pPr>
              <w:rPr>
                <w:rFonts w:ascii="Calibri" w:hAnsi="Calibri" w:cs="Calibri"/>
                <w:b/>
                <w:lang w:val="cy-GB"/>
              </w:rPr>
            </w:pPr>
            <w:r w:rsidRPr="00CB331C">
              <w:rPr>
                <w:rFonts w:ascii="Calibri" w:hAnsi="Calibri" w:cs="Calibri"/>
                <w:b/>
                <w:lang w:val="cy-GB"/>
              </w:rPr>
              <w:t>K63</w:t>
            </w:r>
          </w:p>
          <w:p w:rsidR="00304613" w:rsidRDefault="00304613" w:rsidP="005B3544">
            <w:pPr>
              <w:rPr>
                <w:rFonts w:ascii="Calibri" w:hAnsi="Calibri" w:cs="Calibri"/>
              </w:rPr>
            </w:pPr>
            <w:r w:rsidRPr="00CB331C">
              <w:rPr>
                <w:rFonts w:ascii="Calibri" w:hAnsi="Calibri" w:cs="Calibri"/>
                <w:lang w:val="cy-GB"/>
              </w:rPr>
              <w:t>gwaith ymchwil perthnasol i'r hyn sy'n dylanwadu ar y ffordd y mae plant yn datblygu ac yn dysgu a sut y gall ymchwil ddylanwadu ar ymarfer</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K67</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rôl a diben chwarae o ran y ffordd y mae plant yn datblygu ac yn dysgu</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K68</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rôl gweithgareddau chwarae plant wrth gefnogi datblygiad corfforol, gwybyddol, emosiynol a chymdeithasol a sut y gellir integreiddio chwarae yn y ddarpariaeth</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K69</w:t>
            </w:r>
          </w:p>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sz w:val="22"/>
                <w:szCs w:val="22"/>
                <w:lang w:val="cy-GB"/>
              </w:rPr>
              <w:t>dulliau a gweithgareddau i gefnogi datblygiad corfforol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K70</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dulliau a gweithgareddau i gefnogi datblygiad gwybyddol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K71</w:t>
            </w:r>
          </w:p>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sz w:val="22"/>
                <w:szCs w:val="22"/>
                <w:lang w:val="cy-GB"/>
              </w:rPr>
              <w:t>dulliau a gweithgareddau i gefnogi datblygiad personol, cymdeithasol ac emosiynol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B331C" w:rsidRDefault="00304613" w:rsidP="005B3544">
            <w:pPr>
              <w:rPr>
                <w:rFonts w:ascii="Calibri" w:hAnsi="Calibri" w:cs="Calibri"/>
                <w:b/>
                <w:lang w:val="cy-GB"/>
              </w:rPr>
            </w:pPr>
            <w:r w:rsidRPr="00CB331C">
              <w:rPr>
                <w:rFonts w:ascii="Calibri" w:hAnsi="Calibri" w:cs="Calibri"/>
                <w:b/>
                <w:lang w:val="cy-GB"/>
              </w:rPr>
              <w:t>K73</w:t>
            </w:r>
          </w:p>
          <w:p w:rsidR="00304613" w:rsidRDefault="00304613" w:rsidP="005B3544">
            <w:pPr>
              <w:rPr>
                <w:rFonts w:ascii="Calibri" w:hAnsi="Calibri" w:cs="Calibri"/>
              </w:rPr>
            </w:pPr>
            <w:r w:rsidRPr="00CB331C">
              <w:rPr>
                <w:rFonts w:ascii="Calibri" w:hAnsi="Calibri" w:cs="Calibri"/>
                <w:lang w:val="cy-GB"/>
              </w:rPr>
              <w:t>pwysigrwydd peidio ag amddiffyn plant yn ormodol a rhoi cyfle iddynt ddatblygu ac asesu risgiau drostynt eu hunain</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B331C" w:rsidRDefault="00304613" w:rsidP="005B3544">
            <w:pPr>
              <w:rPr>
                <w:rFonts w:ascii="Calibri" w:hAnsi="Calibri" w:cs="Calibri"/>
                <w:b/>
                <w:lang w:val="cy-GB"/>
              </w:rPr>
            </w:pPr>
            <w:r w:rsidRPr="00CB331C">
              <w:rPr>
                <w:rFonts w:ascii="Calibri" w:hAnsi="Calibri" w:cs="Calibri"/>
                <w:b/>
                <w:lang w:val="cy-GB"/>
              </w:rPr>
              <w:t>K75</w:t>
            </w:r>
          </w:p>
          <w:p w:rsidR="00304613" w:rsidRDefault="00304613" w:rsidP="005B3544">
            <w:pPr>
              <w:rPr>
                <w:rFonts w:ascii="Calibri" w:hAnsi="Calibri" w:cs="Calibri"/>
              </w:rPr>
            </w:pPr>
            <w:r w:rsidRPr="00CB331C">
              <w:rPr>
                <w:rFonts w:ascii="Calibri" w:hAnsi="Calibri" w:cs="Calibri"/>
                <w:lang w:val="cy-GB"/>
              </w:rPr>
              <w:t>deunyddiau ac adnoddau i gefnogi datblygiad corfforol, gwybyddol, emosiynol a chymdeithasol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P1</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nodi gofynion fframweithiau asesu a fframweithiau cwricwlwm perthnasol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P2</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 xml:space="preserve">defnyddio arsylwi ac adborth gan eraill i gefnogi datblygiad corfforol, </w:t>
            </w:r>
            <w:r w:rsidRPr="00C26191">
              <w:rPr>
                <w:rFonts w:asciiTheme="minorHAnsi" w:hAnsiTheme="minorHAnsi" w:cs="Arial"/>
                <w:sz w:val="22"/>
                <w:szCs w:val="22"/>
                <w:lang w:val="cy-GB"/>
              </w:rPr>
              <w:lastRenderedPageBreak/>
              <w:t>gwybyddol, cymdeithasol ac emosiynol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P3</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hyrwyddo cyfranogiad gweithredol plant, eu teuluoedd a phobl allweddol wrth gynnal asesiadau</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P4</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hyrwyddo dull o weithredu sy'n canolbwyntio ar y plentyn wrth asesu a chefnogi datblygiad corfforol, gwybyddol, cymdeithasol ac emosiynol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26191" w:rsidRDefault="00304613" w:rsidP="005B3544">
            <w:pPr>
              <w:rPr>
                <w:rFonts w:ascii="Calibri" w:hAnsi="Calibri" w:cs="Calibri"/>
                <w:b/>
                <w:color w:val="000000" w:themeColor="text1"/>
                <w:sz w:val="22"/>
                <w:szCs w:val="22"/>
                <w:lang w:val="cy-GB"/>
              </w:rPr>
            </w:pPr>
            <w:r w:rsidRPr="00C26191">
              <w:rPr>
                <w:rFonts w:ascii="Calibri" w:hAnsi="Calibri" w:cs="Calibri"/>
                <w:b/>
                <w:color w:val="000000" w:themeColor="text1"/>
                <w:sz w:val="22"/>
                <w:szCs w:val="22"/>
                <w:lang w:val="cy-GB"/>
              </w:rPr>
              <w:t>P8</w:t>
            </w:r>
          </w:p>
          <w:p w:rsidR="00304613" w:rsidRDefault="00304613" w:rsidP="005B3544">
            <w:pPr>
              <w:rPr>
                <w:rFonts w:ascii="Calibri" w:hAnsi="Calibri" w:cs="Calibri"/>
              </w:rPr>
            </w:pPr>
            <w:r w:rsidRPr="00C26191">
              <w:rPr>
                <w:rFonts w:ascii="Calibri" w:hAnsi="Calibri" w:cs="Calibri"/>
                <w:sz w:val="22"/>
                <w:szCs w:val="22"/>
                <w:lang w:val="cy-GB"/>
              </w:rPr>
              <w:t>ystyried gofynion y fframweithiau cwricwlwm a'r fframweithiau asesu perthnasol wrth hwyluso'r gwaith o ddatblygu rhaglenni a gweithgareddau</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26191" w:rsidRDefault="00304613" w:rsidP="005B3544">
            <w:pPr>
              <w:rPr>
                <w:rFonts w:ascii="Calibri" w:hAnsi="Calibri" w:cs="Calibri"/>
                <w:b/>
                <w:sz w:val="22"/>
                <w:szCs w:val="22"/>
              </w:rPr>
            </w:pPr>
            <w:r w:rsidRPr="00C26191">
              <w:rPr>
                <w:rFonts w:ascii="Calibri" w:hAnsi="Calibri" w:cs="Calibri"/>
                <w:b/>
                <w:sz w:val="22"/>
                <w:szCs w:val="22"/>
              </w:rPr>
              <w:t>P10</w:t>
            </w:r>
          </w:p>
          <w:p w:rsidR="00304613" w:rsidRDefault="00304613" w:rsidP="005B3544">
            <w:pPr>
              <w:rPr>
                <w:rFonts w:ascii="Calibri" w:hAnsi="Calibri" w:cs="Calibri"/>
              </w:rPr>
            </w:pPr>
            <w:r w:rsidRPr="00C26191">
              <w:rPr>
                <w:rFonts w:ascii="Calibri" w:hAnsi="Calibri" w:cs="Calibri"/>
                <w:sz w:val="22"/>
                <w:szCs w:val="22"/>
              </w:rPr>
              <w:t>nodi a chefnogi fframweithiau cwricwlwm a fframweithiau asesu perthnasol i lywio eich gwerthusiad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26191" w:rsidRDefault="00304613" w:rsidP="005B3544">
            <w:pPr>
              <w:rPr>
                <w:rFonts w:ascii="Calibri" w:hAnsi="Calibri" w:cs="Calibri"/>
                <w:b/>
                <w:lang w:val="cy-GB"/>
              </w:rPr>
            </w:pPr>
            <w:r w:rsidRPr="00C26191">
              <w:rPr>
                <w:rFonts w:ascii="Calibri" w:hAnsi="Calibri" w:cs="Calibri"/>
                <w:b/>
                <w:lang w:val="cy-GB"/>
              </w:rPr>
              <w:t>P12</w:t>
            </w:r>
          </w:p>
          <w:p w:rsidR="00304613" w:rsidRDefault="00304613" w:rsidP="005B3544">
            <w:pPr>
              <w:rPr>
                <w:rFonts w:ascii="Calibri" w:hAnsi="Calibri" w:cs="Calibri"/>
              </w:rPr>
            </w:pPr>
            <w:r w:rsidRPr="00C26191">
              <w:rPr>
                <w:rFonts w:ascii="Calibri" w:hAnsi="Calibri" w:cs="Calibri"/>
                <w:lang w:val="cy-GB"/>
              </w:rPr>
              <w:t>monitro, gwerthuso a llunio adroddiadau ar gynnydd y plentyn o ran ei ddatblygiad corfforol, gwybyddol, cymdeithasol ac emosiynol drwy nodi a chasglu data perthnasol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694FED" w:rsidRDefault="00304613" w:rsidP="005B3544">
            <w:pPr>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022E2F" w:rsidRDefault="00304613" w:rsidP="005B3544">
            <w:pPr>
              <w:ind w:left="896"/>
              <w:rPr>
                <w:rFonts w:ascii="Calibri" w:hAnsi="Calibri" w:cs="Calibri"/>
              </w:rPr>
            </w:pPr>
            <w:r>
              <w:rPr>
                <w:rFonts w:ascii="Calibri" w:hAnsi="Calibri" w:cs="Calibri"/>
              </w:rPr>
              <w:t>SCDCCLD0409</w:t>
            </w:r>
            <w:r w:rsidRPr="00FF407C">
              <w:rPr>
                <w:rFonts w:ascii="Arial" w:hAnsi="Arial" w:cs="Arial"/>
                <w:sz w:val="32"/>
                <w:szCs w:val="32"/>
              </w:rPr>
              <w:t xml:space="preserve"> </w:t>
            </w:r>
            <w:r w:rsidRPr="00FF407C">
              <w:rPr>
                <w:rFonts w:ascii="Calibri" w:hAnsi="Calibri" w:cs="Calibri"/>
              </w:rPr>
              <w:t>Arwain y gwaith o gefnogi sgiliau cyfathrebu plant</w:t>
            </w:r>
          </w:p>
          <w:p w:rsidR="00304613" w:rsidRPr="00FF407C" w:rsidRDefault="00304613" w:rsidP="005B3544">
            <w:pPr>
              <w:ind w:left="896"/>
              <w:rPr>
                <w:rFonts w:ascii="Calibri" w:hAnsi="Calibri" w:cs="Calibri"/>
                <w:lang w:val="cy-GB"/>
              </w:rPr>
            </w:pPr>
            <w:r>
              <w:rPr>
                <w:rFonts w:ascii="Calibri" w:hAnsi="Calibri" w:cs="Calibri"/>
              </w:rPr>
              <w:t>Trosolwg:</w:t>
            </w:r>
            <w:r w:rsidRPr="00FF407C">
              <w:rPr>
                <w:rFonts w:ascii="Arial" w:hAnsi="Arial" w:cs="Arial"/>
                <w:sz w:val="22"/>
                <w:szCs w:val="22"/>
                <w:lang w:val="cy-GB" w:eastAsia="en-US"/>
              </w:rPr>
              <w:t xml:space="preserve"> </w:t>
            </w:r>
            <w:r w:rsidRPr="00FF407C">
              <w:rPr>
                <w:rFonts w:ascii="Calibri" w:hAnsi="Calibri" w:cs="Calibri"/>
                <w:lang w:val="cy-GB"/>
              </w:rPr>
              <w:t xml:space="preserve">Mae'r safon hon yn nodi'r gofynion wrth arwain y gwaith o asesu, gwerthuso a chefnogi sgiliau cyfathrebu plant. Mae hyn yn cynnwys cefnogi'r gwaith o asesu sgiliau cyfathrebu, iaith a llythrennedd plant, gan hwyluso'r broses o ddarparu amgylchedd sy'n hyrwyddo ac yn ategu sgiliau cyfathrebu, iaith a llythrennedd plant. Mae hefyd yn cynnwys cefnogi'r gwaith o fonitro, gwerthuso a chynllunio gwelliannau o ran sgiliau cyfathrebu, iaith a llythrennedd plant. </w:t>
            </w:r>
          </w:p>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6FE4" w:rsidRDefault="00304613" w:rsidP="005B3544">
            <w:pPr>
              <w:rPr>
                <w:rFonts w:ascii="Calibri" w:hAnsi="Calibri" w:cs="Calibri"/>
                <w:bCs/>
                <w:lang w:val="cy-GB"/>
              </w:rPr>
            </w:pPr>
            <w:r w:rsidRPr="000D6FE4">
              <w:rPr>
                <w:rFonts w:ascii="Calibri" w:hAnsi="Calibri" w:cs="Calibri"/>
                <w:bCs/>
                <w:lang w:val="cy-GB"/>
              </w:rPr>
              <w:t>Elfen 1</w:t>
            </w:r>
          </w:p>
          <w:p w:rsidR="00304613" w:rsidRPr="000D6FE4" w:rsidRDefault="00304613" w:rsidP="005B3544">
            <w:pPr>
              <w:rPr>
                <w:rFonts w:ascii="Calibri" w:hAnsi="Calibri" w:cs="Calibri"/>
                <w:bCs/>
                <w:lang w:val="cy-GB"/>
              </w:rPr>
            </w:pPr>
            <w:r w:rsidRPr="000D6FE4">
              <w:rPr>
                <w:rFonts w:ascii="Calibri" w:hAnsi="Calibri" w:cs="Calibri"/>
                <w:bCs/>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0D14C3" w:rsidRDefault="00304613" w:rsidP="005B3544">
            <w:pPr>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CB331C" w:rsidRDefault="00304613" w:rsidP="005B3544">
            <w:pPr>
              <w:rPr>
                <w:rFonts w:ascii="Calibri" w:hAnsi="Calibri" w:cs="Calibri"/>
                <w:b/>
                <w:lang w:val="cy-GB"/>
              </w:rPr>
            </w:pPr>
            <w:r w:rsidRPr="00CB331C">
              <w:rPr>
                <w:rFonts w:ascii="Calibri" w:hAnsi="Calibri" w:cs="Calibri"/>
                <w:b/>
                <w:lang w:val="cy-GB"/>
              </w:rPr>
              <w:t>K70</w:t>
            </w:r>
          </w:p>
          <w:p w:rsidR="00304613" w:rsidRPr="000D14C3" w:rsidRDefault="00304613" w:rsidP="005B3544">
            <w:pPr>
              <w:rPr>
                <w:rFonts w:ascii="Calibri" w:hAnsi="Calibri" w:cs="Calibri"/>
              </w:rPr>
            </w:pPr>
            <w:r w:rsidRPr="00CB331C">
              <w:rPr>
                <w:rFonts w:ascii="Calibri" w:hAnsi="Calibri" w:cs="Calibri"/>
                <w:lang w:val="cy-GB"/>
              </w:rPr>
              <w:lastRenderedPageBreak/>
              <w:t>sut i ddatblygu sgiliau cyfathrebu, iaith a llythrennedd fel rhan o agweddau ar chwarae, dychmygu a dysgu mewn ffyrdd sy'n ystyrlon ac yn ddifyr i blant</w:t>
            </w:r>
            <w:r w:rsidRPr="00CB331C">
              <w:rPr>
                <w:rFonts w:ascii="Calibri" w:hAnsi="Calibri" w:cs="Calibri"/>
              </w:rPr>
              <w:t xml:space="preserve"> </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CB331C" w:rsidRDefault="00304613" w:rsidP="005B3544">
            <w:pPr>
              <w:rPr>
                <w:rFonts w:ascii="Calibri" w:hAnsi="Calibri" w:cs="Calibri"/>
                <w:b/>
                <w:lang w:val="cy-GB"/>
              </w:rPr>
            </w:pPr>
            <w:r w:rsidRPr="00CB331C">
              <w:rPr>
                <w:rFonts w:ascii="Calibri" w:hAnsi="Calibri" w:cs="Calibri"/>
                <w:b/>
                <w:lang w:val="cy-GB"/>
              </w:rPr>
              <w:t>K72</w:t>
            </w:r>
          </w:p>
          <w:p w:rsidR="00304613" w:rsidRDefault="00304613" w:rsidP="005B3544">
            <w:pPr>
              <w:rPr>
                <w:rFonts w:ascii="Calibri" w:hAnsi="Calibri" w:cs="Calibri"/>
              </w:rPr>
            </w:pPr>
            <w:r w:rsidRPr="00CB331C">
              <w:rPr>
                <w:rFonts w:ascii="Calibri" w:hAnsi="Calibri" w:cs="Calibri"/>
                <w:lang w:val="cy-GB"/>
              </w:rPr>
              <w:t>y mathau o adnoddau, cyfarpar, gweithgareddau a phrofiadau sydd fwyaf cynhyrchiol o ran datblygu sgiliau cyfathrebu, gan gynnwys TGCh</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rPr>
                <w:rFonts w:ascii="Calibri" w:hAnsi="Calibri" w:cs="Calibri"/>
                <w:bCs/>
              </w:rPr>
            </w:pPr>
            <w:r>
              <w:rPr>
                <w:rFonts w:ascii="Calibri" w:hAnsi="Calibri" w:cs="Calibri"/>
                <w:bCs/>
              </w:rPr>
              <w:t>SCDCCLD0411</w:t>
            </w:r>
            <w:r w:rsidRPr="000D14C3">
              <w:rPr>
                <w:rFonts w:ascii="Calibri" w:hAnsi="Calibri" w:cs="Calibri"/>
                <w:bCs/>
              </w:rPr>
              <w:t xml:space="preserve"> </w:t>
            </w:r>
            <w:r w:rsidRPr="00E3224D">
              <w:rPr>
                <w:rFonts w:ascii="Calibri" w:hAnsi="Calibri" w:cs="Calibri"/>
                <w:bCs/>
              </w:rPr>
              <w:t>Arwain y gwaith o gefnogi sgiliau plant o ran dysgu mathemategol, archwilio a datrys problemau</w:t>
            </w:r>
          </w:p>
          <w:p w:rsidR="00304613" w:rsidRPr="000D14C3" w:rsidRDefault="00304613" w:rsidP="005B3544">
            <w:pPr>
              <w:rPr>
                <w:rFonts w:ascii="Calibri" w:hAnsi="Calibri" w:cs="Calibri"/>
              </w:rPr>
            </w:pPr>
            <w:r>
              <w:rPr>
                <w:rFonts w:ascii="Calibri" w:hAnsi="Calibri" w:cs="Calibri"/>
              </w:rPr>
              <w:t xml:space="preserve">Trosolwg: </w:t>
            </w:r>
            <w:r w:rsidRPr="00FF407C">
              <w:rPr>
                <w:rFonts w:ascii="Calibri" w:hAnsi="Calibri" w:cs="Calibri"/>
              </w:rPr>
              <w:t>Mae'r safon hon yn nodi'r gofynion wrth arwain y gwaith o gefnogi sgiliau plant o ran dysgu mathemategol, archwilio a datrys problemau mewn partneriaeth â phlant, eu teuluoedd, pobl allweddol ac eraill. Mae hyn yn cynnwys hwyluso'r gwaith o asesu a chefnogi sgiliau plant o ran dysgu mathemategol, archwilio a datrys problemau.</w:t>
            </w: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C4BC96"/>
            <w:hideMark/>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6FE4" w:rsidRDefault="00304613" w:rsidP="005B3544">
            <w:pPr>
              <w:rPr>
                <w:rFonts w:ascii="Calibri" w:hAnsi="Calibri" w:cs="Calibri"/>
                <w:bCs/>
                <w:lang w:val="cy-GB"/>
              </w:rPr>
            </w:pPr>
            <w:r w:rsidRPr="000D6FE4">
              <w:rPr>
                <w:rFonts w:ascii="Calibri" w:hAnsi="Calibri" w:cs="Calibri"/>
                <w:bCs/>
                <w:lang w:val="cy-GB"/>
              </w:rPr>
              <w:t>Elfen 1</w:t>
            </w:r>
          </w:p>
          <w:p w:rsidR="00304613" w:rsidRPr="000D6FE4" w:rsidRDefault="00304613" w:rsidP="005B3544">
            <w:pPr>
              <w:rPr>
                <w:rFonts w:ascii="Calibri" w:hAnsi="Calibri" w:cs="Calibri"/>
                <w:bCs/>
                <w:lang w:val="cy-GB"/>
              </w:rPr>
            </w:pPr>
            <w:r w:rsidRPr="000D6FE4">
              <w:rPr>
                <w:rFonts w:ascii="Calibri" w:hAnsi="Calibri" w:cs="Calibri"/>
                <w:bCs/>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0D14C3" w:rsidRDefault="00304613" w:rsidP="005B3544">
            <w:pPr>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K64</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rôl gweithgareddau chwarae plant mewn gwaith dysgu mathemategol, archwilio a datrys problemau a sut y gellir integreiddio chwarae yn y rhan fwyaf o'r agweddau ar y ddarpariaeth mewn ffyrdd sy'n ystyrlon ac yn ddifyr i blant</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K65</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strategaethau i addasu eich ymarfer i gefnogi datblygiad sgiliau dysgu mathemategol, archwilio a datrys problemau'r plant rydych yn gweithio gyda hwy yn unol â'u galluoedd, eu hanghenion a'u dewisiadau</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sz w:val="22"/>
                <w:szCs w:val="22"/>
                <w:lang w:val="cy-GB"/>
              </w:rPr>
            </w:pPr>
            <w:r w:rsidRPr="00CB331C">
              <w:rPr>
                <w:rFonts w:asciiTheme="minorHAnsi" w:hAnsiTheme="minorHAnsi" w:cs="Arial"/>
                <w:b/>
                <w:sz w:val="22"/>
                <w:szCs w:val="22"/>
                <w:lang w:val="cy-GB"/>
              </w:rPr>
              <w:t>K66</w:t>
            </w:r>
          </w:p>
          <w:p w:rsidR="00304613" w:rsidRPr="00CB331C" w:rsidRDefault="00304613" w:rsidP="005B3544">
            <w:pPr>
              <w:jc w:val="both"/>
              <w:rPr>
                <w:rFonts w:asciiTheme="minorHAnsi" w:hAnsiTheme="minorHAnsi" w:cs="Arial"/>
                <w:sz w:val="22"/>
                <w:szCs w:val="22"/>
                <w:lang w:val="cy-GB"/>
              </w:rPr>
            </w:pPr>
            <w:r w:rsidRPr="00CB331C">
              <w:rPr>
                <w:rFonts w:asciiTheme="minorHAnsi" w:hAnsiTheme="minorHAnsi" w:cs="Arial"/>
                <w:sz w:val="22"/>
                <w:szCs w:val="22"/>
                <w:lang w:val="cy-GB"/>
              </w:rPr>
              <w:t>y mathau o adnoddau, cyfarpar, gweithgareddau a phrofiadau sydd fwyaf cynhyrchiol o ran datblygu sgiliau dysgu mathemategol, archwilio a datrys problemau, gan gynnwys TGCh</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rPr>
                <w:rFonts w:ascii="Calibri" w:hAnsi="Calibri" w:cs="Calibri"/>
              </w:rPr>
            </w:pPr>
            <w:r w:rsidRPr="000D14C3">
              <w:rPr>
                <w:rFonts w:ascii="Calibri" w:hAnsi="Calibri" w:cs="Calibri"/>
              </w:rPr>
              <w:lastRenderedPageBreak/>
              <w:t>SCDCCLD041</w:t>
            </w:r>
            <w:r>
              <w:rPr>
                <w:rFonts w:ascii="Calibri" w:hAnsi="Calibri" w:cs="Calibri"/>
              </w:rPr>
              <w:t>2</w:t>
            </w:r>
            <w:r>
              <w:t xml:space="preserve"> </w:t>
            </w:r>
            <w:r w:rsidRPr="00E3224D">
              <w:rPr>
                <w:rFonts w:ascii="Calibri" w:hAnsi="Calibri" w:cs="Calibri"/>
              </w:rPr>
              <w:t>Gwerthuso a chydlynu’r amgylchedd ar gyfer plant a theuluoedd</w:t>
            </w:r>
          </w:p>
          <w:p w:rsidR="00304613" w:rsidRPr="000D14C3" w:rsidRDefault="00304613" w:rsidP="005B3544">
            <w:pPr>
              <w:rPr>
                <w:rFonts w:ascii="Calibri" w:hAnsi="Calibri" w:cs="Calibri"/>
              </w:rPr>
            </w:pPr>
            <w:r>
              <w:rPr>
                <w:rFonts w:ascii="Calibri" w:hAnsi="Calibri" w:cs="Calibri"/>
              </w:rPr>
              <w:t>Trosolwg:</w:t>
            </w:r>
            <w:r>
              <w:t xml:space="preserve"> </w:t>
            </w:r>
            <w:r w:rsidRPr="00E3224D">
              <w:rPr>
                <w:rFonts w:ascii="Calibri" w:hAnsi="Calibri" w:cs="Calibri"/>
              </w:rPr>
              <w:t>Mae’r uned hon ar eich cyfer chi os ydych yn gweithio mewn lleoliad neu wasanaeth sy’n annog gofal, dysgu a datblygiad plant mewn partneriaeth â’u teuluoedd fel ei brif ddiben. Mae’r uned hon yn addas i chi os ydych yn rheolwr neu’n brif/uwch ymarferydd, gyda chyfrifoldeb arwyddocaol dros yr amgylchedd ar gyfer plant a theuluoedd</w:t>
            </w:r>
          </w:p>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Elfen 1</w:t>
            </w: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 xml:space="preserve">Elfen 2 a 3 Dyfeisiwch asesiad risg ac archwiliad amgylcheddol defnyddiol a manwl ar gyfer gweithgaredd.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en-US"/>
              </w:rPr>
            </w:pPr>
            <w:r w:rsidRPr="000D6FE4">
              <w:rPr>
                <w:rFonts w:ascii="Calibri" w:hAnsi="Calibri" w:cs="Calibri"/>
                <w:bCs/>
                <w:color w:val="000000" w:themeColor="text1"/>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21614A" w:rsidRDefault="00304613" w:rsidP="005B3544">
            <w:pPr>
              <w:ind w:left="896"/>
              <w:rPr>
                <w:rFonts w:ascii="Calibri" w:hAnsi="Calibri" w:cs="Calibri"/>
                <w:bCs/>
                <w:color w:val="000000" w:themeColor="text1"/>
                <w:lang w:val="cy-GB"/>
              </w:rPr>
            </w:pPr>
          </w:p>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K57</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sefydlu systemau a gweithdrefnau i fonitro a gwerthuso’r amgylchedd ar gyfer plant a theuluoedd, y mathau o systemau sydd fwyaf addas, a sut i gyflwyno’r rhain neu ddatblygu’r rhai sydd eisoes ar waith</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K58</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systemau ac arferion ar gyfer gweithredu newid yn yr amgylchedd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K59</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y mathau o gymorth sydd eu hangen gan gydweithwyr ac eraill yn ystod proses o newid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K60</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fodelu ac arddangos arfer da, arwain drwy enghraifft ac annog a dylanwadu ar eraill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K61</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gwybodaeth a dealltwriaeth am fframweithiau datblygiad proffesiynol parhaus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K62</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damcaniaethau am arweinyddiaeth</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K63</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deall y broses o adfyfyrio ac hyrwyddo dysgu a datblygiad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P3</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lastRenderedPageBreak/>
              <w:t>sicrhau mynediad cyfartal i’r amgylchedd i bob plentyn a theuluoedd sy’n dymuno ei ddefnyddio</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P4</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gweithio gyda chydweithwyr i sicrhau bod plant a theuluoedd yn teimlo eu bod yn cael eu croesawu, eu parchu a’u gwerthfawrogi</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P5</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gweithio gydag eraill i hyrwyddo’r cyfranogiad gweithredol o’r plentyn, rhieni a phobl allweddol i gwerthuso’r amgylchedd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P6</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sicrhau bod yr amgylchedd yn diwallu anghenion iechyd, gofal, dysgu a chwarae plant a’i fod yn ddiogel, cyffrous a diddorol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P7</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sicrhau bod yr amgylchedd yn gyffrous ac yn hyrwyddo datblygiad holistaidd y plentyn</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E08D9" w:rsidRDefault="00304613" w:rsidP="005B3544">
            <w:pPr>
              <w:rPr>
                <w:rFonts w:ascii="Calibri" w:hAnsi="Calibri" w:cs="Calibri"/>
                <w:b/>
                <w:sz w:val="20"/>
                <w:szCs w:val="20"/>
                <w:lang w:val="cy-GB"/>
              </w:rPr>
            </w:pPr>
            <w:r w:rsidRPr="00CE08D9">
              <w:rPr>
                <w:rFonts w:ascii="Calibri" w:hAnsi="Calibri" w:cs="Calibri"/>
                <w:b/>
                <w:sz w:val="20"/>
                <w:szCs w:val="20"/>
                <w:lang w:val="cy-GB"/>
              </w:rPr>
              <w:t>P8</w:t>
            </w:r>
          </w:p>
          <w:p w:rsidR="00304613" w:rsidRDefault="00304613" w:rsidP="005B3544">
            <w:pPr>
              <w:rPr>
                <w:rFonts w:ascii="Calibri" w:hAnsi="Calibri" w:cs="Calibri"/>
              </w:rPr>
            </w:pPr>
            <w:r w:rsidRPr="00CE08D9">
              <w:rPr>
                <w:rFonts w:ascii="Calibri" w:hAnsi="Calibri" w:cs="Calibri"/>
                <w:lang w:val="cy-GB"/>
              </w:rPr>
              <w:t xml:space="preserve">sicrhau bod yr amgylchedd yn sensitif yn ddiwylliannol ac yn darparu delweddau cadarnhaol o bob plentyn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E08D9" w:rsidRDefault="00304613" w:rsidP="005B3544">
            <w:pPr>
              <w:rPr>
                <w:rFonts w:ascii="Calibri" w:hAnsi="Calibri" w:cs="Calibri"/>
                <w:b/>
                <w:sz w:val="22"/>
                <w:szCs w:val="22"/>
                <w:lang w:val="cy-GB"/>
              </w:rPr>
            </w:pPr>
            <w:r w:rsidRPr="00CE08D9">
              <w:rPr>
                <w:rFonts w:ascii="Calibri" w:hAnsi="Calibri" w:cs="Calibri"/>
                <w:b/>
                <w:sz w:val="22"/>
                <w:szCs w:val="22"/>
                <w:lang w:val="cy-GB"/>
              </w:rPr>
              <w:t>P10</w:t>
            </w:r>
          </w:p>
          <w:p w:rsidR="00304613" w:rsidRDefault="00304613" w:rsidP="005B3544">
            <w:pPr>
              <w:rPr>
                <w:rFonts w:ascii="Calibri" w:hAnsi="Calibri" w:cs="Calibri"/>
              </w:rPr>
            </w:pPr>
            <w:r w:rsidRPr="00CE08D9">
              <w:rPr>
                <w:rFonts w:ascii="Calibri" w:hAnsi="Calibri" w:cs="Calibri"/>
                <w:sz w:val="22"/>
                <w:szCs w:val="22"/>
                <w:lang w:val="cy-GB"/>
              </w:rPr>
              <w:t>sicrhau y defnyddir adnoddau dynol a deunyddiau yn effeithiol, yn ôl gofynion rheoliadol iechyd a diogelwch ac o ran cynlluniau’r lleoliad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P21</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paratoi cydweithwyr ar gyfer newid a datblygiad mewn ffyrdd sy’n gadarnhaol a chyffrous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E08D9" w:rsidRDefault="00304613" w:rsidP="005B3544">
            <w:pPr>
              <w:rPr>
                <w:rFonts w:asciiTheme="minorHAnsi" w:hAnsiTheme="minorHAnsi" w:cs="Arial"/>
                <w:b/>
                <w:sz w:val="22"/>
                <w:szCs w:val="22"/>
                <w:lang w:val="cy-GB"/>
              </w:rPr>
            </w:pPr>
            <w:r w:rsidRPr="00CE08D9">
              <w:rPr>
                <w:rFonts w:asciiTheme="minorHAnsi" w:hAnsiTheme="minorHAnsi" w:cs="Arial"/>
                <w:b/>
                <w:sz w:val="22"/>
                <w:szCs w:val="22"/>
                <w:lang w:val="cy-GB"/>
              </w:rPr>
              <w:t>P22</w:t>
            </w:r>
          </w:p>
          <w:p w:rsidR="00304613" w:rsidRPr="00CE08D9" w:rsidRDefault="00304613" w:rsidP="005B3544">
            <w:pPr>
              <w:rPr>
                <w:rFonts w:asciiTheme="minorHAnsi" w:hAnsiTheme="minorHAnsi" w:cs="Arial"/>
                <w:sz w:val="22"/>
                <w:szCs w:val="22"/>
                <w:lang w:val="cy-GB"/>
              </w:rPr>
            </w:pPr>
            <w:r w:rsidRPr="00CE08D9">
              <w:rPr>
                <w:rFonts w:asciiTheme="minorHAnsi" w:hAnsiTheme="minorHAnsi" w:cs="Arial"/>
                <w:sz w:val="22"/>
                <w:szCs w:val="22"/>
                <w:lang w:val="cy-GB"/>
              </w:rPr>
              <w:t>annog cydweithwyr i arloesi a chynnig cymorth ar gyfer syniadau newydd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CE08D9" w:rsidRDefault="00304613" w:rsidP="005B3544">
            <w:pPr>
              <w:rPr>
                <w:rFonts w:ascii="Calibri" w:hAnsi="Calibri" w:cs="Calibri"/>
                <w:b/>
                <w:sz w:val="22"/>
                <w:szCs w:val="22"/>
                <w:lang w:val="cy-GB"/>
              </w:rPr>
            </w:pPr>
            <w:r w:rsidRPr="00CE08D9">
              <w:rPr>
                <w:rFonts w:ascii="Calibri" w:hAnsi="Calibri" w:cs="Calibri"/>
                <w:b/>
                <w:sz w:val="22"/>
                <w:szCs w:val="22"/>
                <w:lang w:val="cy-GB"/>
              </w:rPr>
              <w:t>P24</w:t>
            </w:r>
          </w:p>
          <w:p w:rsidR="00304613" w:rsidRDefault="00304613" w:rsidP="005B3544">
            <w:pPr>
              <w:rPr>
                <w:rFonts w:ascii="Calibri" w:hAnsi="Calibri" w:cs="Calibri"/>
              </w:rPr>
            </w:pPr>
            <w:r w:rsidRPr="00CE08D9">
              <w:rPr>
                <w:rFonts w:ascii="Calibri" w:hAnsi="Calibri" w:cs="Calibri"/>
                <w:sz w:val="22"/>
                <w:szCs w:val="22"/>
                <w:lang w:val="cy-GB"/>
              </w:rPr>
              <w:t>gweithio gyda chydweithwyr i ddelio â gwrthdaro yn adeiladol</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0D14C3" w:rsidRDefault="00304613" w:rsidP="005B3544">
            <w:pPr>
              <w:ind w:left="896"/>
              <w:rPr>
                <w:rFonts w:ascii="Calibri" w:hAnsi="Calibri" w:cs="Calibri"/>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rPr>
                <w:rFonts w:ascii="Calibri" w:hAnsi="Calibri" w:cs="Calibri"/>
              </w:rPr>
            </w:pPr>
            <w:r>
              <w:rPr>
                <w:rFonts w:ascii="Calibri" w:hAnsi="Calibri" w:cs="Calibri"/>
              </w:rPr>
              <w:t>SCDHSC0042</w:t>
            </w:r>
            <w:r w:rsidRPr="00E3224D">
              <w:rPr>
                <w:rFonts w:ascii="Arial" w:hAnsi="Arial" w:cs="Arial"/>
                <w:sz w:val="32"/>
                <w:szCs w:val="32"/>
              </w:rPr>
              <w:t xml:space="preserve"> </w:t>
            </w:r>
            <w:r w:rsidRPr="00E3224D">
              <w:rPr>
                <w:rFonts w:ascii="Calibri" w:hAnsi="Calibri" w:cs="Calibri"/>
              </w:rPr>
              <w:t>Arwain ymarfer ar gyfer iechyd a diogelwch yn y lleoliad gwaith</w:t>
            </w:r>
          </w:p>
          <w:p w:rsidR="00304613" w:rsidRPr="00E3224D" w:rsidRDefault="00304613" w:rsidP="005B3544">
            <w:pPr>
              <w:rPr>
                <w:rFonts w:ascii="Calibri" w:hAnsi="Calibri" w:cs="Calibri"/>
                <w:lang w:val="cy-GB"/>
              </w:rPr>
            </w:pPr>
            <w:r>
              <w:rPr>
                <w:rFonts w:ascii="Calibri" w:hAnsi="Calibri" w:cs="Calibri"/>
              </w:rPr>
              <w:t xml:space="preserve">Trosolwg: </w:t>
            </w:r>
            <w:r w:rsidRPr="00E3224D">
              <w:rPr>
                <w:rFonts w:ascii="Calibri" w:hAnsi="Calibri" w:cs="Calibri"/>
                <w:lang w:val="cy-GB"/>
              </w:rPr>
              <w:t xml:space="preserve">Mae'r safon hon yn nodi'r gofynion wrth arwain ymarfer ar gyfer iechyd a diogelwch mewn lleoliadau lle mae plant, pobl ifanc neu oedolion yn cael gofal neu gymorth. Mae hyn yn cynnwys monitro cydymffurfiaeth â rheoliadau a gofynion iechyd a diogelwch, cyfrannu at ddatblygu systemau i reoli risg i chi eich hun a phobl eraill, a gwella polisïau, gweithdrefnau ac arferion iechyd a diogelwch yn barhaus. </w:t>
            </w:r>
          </w:p>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lastRenderedPageBreak/>
              <w:t xml:space="preserve">Dylai’r myfyriwr allu dangos y gallu i: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lastRenderedPageBreak/>
              <w:t>Record Tystiolaeth</w:t>
            </w:r>
          </w:p>
          <w:p w:rsidR="00304613" w:rsidRPr="000D14C3" w:rsidRDefault="00304613" w:rsidP="005B3544">
            <w:pPr>
              <w:ind w:left="896"/>
              <w:rPr>
                <w:rFonts w:ascii="Calibri" w:hAnsi="Calibri" w:cs="Calibri"/>
              </w:rPr>
            </w:pPr>
            <w:r w:rsidRPr="000D14C3">
              <w:rPr>
                <w:rFonts w:ascii="Calibri" w:hAnsi="Calibri" w:cs="Calibri"/>
              </w:rPr>
              <w:lastRenderedPageBreak/>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lastRenderedPageBreak/>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0D6FE4" w:rsidRDefault="00304613" w:rsidP="005B3544">
            <w:pPr>
              <w:rPr>
                <w:rFonts w:ascii="Calibri" w:hAnsi="Calibri" w:cs="Calibri"/>
                <w:bCs/>
                <w:color w:val="000000" w:themeColor="text1"/>
                <w:lang w:val="cy-GB"/>
              </w:rPr>
            </w:pPr>
            <w:r w:rsidRPr="000D6FE4">
              <w:rPr>
                <w:rFonts w:ascii="Calibri" w:hAnsi="Calibri" w:cs="Calibri"/>
                <w:bCs/>
                <w:color w:val="000000" w:themeColor="text1"/>
                <w:lang w:val="cy-GB"/>
              </w:rPr>
              <w:t>Elfen 1</w:t>
            </w:r>
          </w:p>
          <w:p w:rsidR="00304613" w:rsidRPr="000D6FE4" w:rsidRDefault="00304613" w:rsidP="005B3544">
            <w:pPr>
              <w:rPr>
                <w:rFonts w:ascii="Calibri" w:hAnsi="Calibri" w:cs="Calibri"/>
                <w:bCs/>
                <w:color w:val="000000" w:themeColor="text1"/>
                <w:lang w:val="cy-GB"/>
              </w:rPr>
            </w:pPr>
            <w:r w:rsidRPr="000D6FE4">
              <w:rPr>
                <w:rFonts w:ascii="Calibri" w:hAnsi="Calibri" w:cs="Calibri"/>
                <w:bCs/>
                <w:color w:val="000000" w:themeColor="text1"/>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rPr>
                <w:rFonts w:ascii="Calibri" w:hAnsi="Calibri" w:cs="Calibri"/>
                <w:bCs/>
                <w:color w:val="000000" w:themeColor="text1"/>
                <w:lang w:val="cy-GB"/>
              </w:rPr>
            </w:pPr>
          </w:p>
          <w:p w:rsidR="00304613" w:rsidRPr="000D6FE4" w:rsidRDefault="00304613" w:rsidP="005B3544">
            <w:pPr>
              <w:rPr>
                <w:rFonts w:ascii="Calibri" w:hAnsi="Calibri" w:cs="Calibri"/>
                <w:bCs/>
                <w:color w:val="000000" w:themeColor="text1"/>
                <w:lang w:val="cy-GB"/>
              </w:rPr>
            </w:pPr>
            <w:r w:rsidRPr="000D6FE4">
              <w:rPr>
                <w:rFonts w:ascii="Calibri" w:hAnsi="Calibri" w:cs="Calibri"/>
                <w:bCs/>
                <w:color w:val="000000" w:themeColor="text1"/>
                <w:lang w:val="cy-GB"/>
              </w:rPr>
              <w:t xml:space="preserve">Elfen 2 a 3 Dyfeisiwch asesiad risg ac archwiliad amgylcheddol defnyddiol a manwl ar gyfer gweithgaredd. </w:t>
            </w:r>
          </w:p>
          <w:p w:rsidR="00304613" w:rsidRPr="000D6FE4" w:rsidRDefault="00304613" w:rsidP="005B3544">
            <w:pPr>
              <w:rPr>
                <w:rFonts w:ascii="Calibri" w:hAnsi="Calibri" w:cs="Calibri"/>
                <w:bCs/>
                <w:color w:val="000000" w:themeColor="text1"/>
                <w:lang w:val="cy-GB"/>
              </w:rPr>
            </w:pPr>
          </w:p>
          <w:p w:rsidR="00304613" w:rsidRPr="000D6FE4" w:rsidRDefault="00304613" w:rsidP="005B3544">
            <w:pPr>
              <w:rPr>
                <w:rFonts w:ascii="Calibri" w:hAnsi="Calibri" w:cs="Calibri"/>
                <w:bCs/>
                <w:color w:val="000000" w:themeColor="text1"/>
                <w:lang w:val="en-US"/>
              </w:rPr>
            </w:pPr>
            <w:r w:rsidRPr="000D6FE4">
              <w:rPr>
                <w:rFonts w:ascii="Calibri" w:hAnsi="Calibri" w:cs="Calibri"/>
                <w:bCs/>
                <w:color w:val="000000" w:themeColor="text1"/>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21614A" w:rsidRDefault="00304613" w:rsidP="005B3544">
            <w:pPr>
              <w:ind w:left="896"/>
              <w:rPr>
                <w:rFonts w:ascii="Calibri" w:hAnsi="Calibri" w:cs="Calibri"/>
                <w:bCs/>
                <w:color w:val="000000" w:themeColor="text1"/>
                <w:lang w:val="cy-GB"/>
              </w:rPr>
            </w:pPr>
          </w:p>
          <w:p w:rsidR="00304613" w:rsidRPr="0021614A" w:rsidRDefault="00304613" w:rsidP="005B3544">
            <w:pPr>
              <w:ind w:left="896"/>
              <w:rPr>
                <w:rFonts w:ascii="Calibri" w:hAnsi="Calibri" w:cs="Calibri"/>
                <w:bCs/>
                <w:color w:val="000000" w:themeColor="text1"/>
                <w:lang w:val="cy-GB"/>
              </w:rPr>
            </w:pPr>
          </w:p>
          <w:p w:rsidR="00304613" w:rsidRPr="00587DCC" w:rsidRDefault="00304613" w:rsidP="005B3544">
            <w:pPr>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K41</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deddfwriaeth a gweithdrefnau'r lleoliad gwaith i atal a rheoli heintiau</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K42</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gall agweddau ar eich iechyd a'ch hylendid eich hun helpu i atal heintiau rhag lledaenu</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K43</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gofynion deddfwriaethol a gofynion y lleoliad gwaith ar gyfer delio â digwyddiadau ac argyfyngau</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K44</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gwahanol fathau o ddigwyddiadau ac argyfyngau a allai godi yn eich lleoliad gwaith</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K45</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eich cyfrifoldeb am ddiogelu eich hun ac eraill o fewn eich rôl gwaith a'r amgylchedd gwaith</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K46</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peryglon ychwanegol i'w hystyried wrth weithio ar eich pen eich hun</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K47</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gymryd cyfrifoldeb am eich iechyd a'ch lles eich hun</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K48</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arferion ar gyfer symud a thrin yn ddiogel</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K49</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dulliau a gweithdrefnau cymeradwy ar gyfer gweithgareddau rydych yn eu cynnal yn y gwaith a allai fod yn beryglus</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bottom w:val="single" w:sz="4" w:space="0" w:color="auto"/>
            </w:tcBorders>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K50</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lastRenderedPageBreak/>
              <w:t>canllawiau cenedlaethol a lleol ar atal cwympiadau a ffactorau sy'n effeithio ar gwympiadau</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bottom w:val="single" w:sz="4" w:space="0" w:color="auto"/>
            </w:tcBorders>
          </w:tcPr>
          <w:p w:rsidR="00304613" w:rsidRPr="0021614A" w:rsidRDefault="00304613" w:rsidP="005B3544">
            <w:pPr>
              <w:jc w:val="both"/>
              <w:rPr>
                <w:rFonts w:asciiTheme="minorHAnsi" w:hAnsiTheme="minorHAnsi" w:cs="Arial"/>
                <w:b/>
                <w:sz w:val="22"/>
                <w:szCs w:val="22"/>
                <w:lang w:val="cy-GB"/>
              </w:rPr>
            </w:pPr>
            <w:r w:rsidRPr="0021614A">
              <w:rPr>
                <w:rFonts w:asciiTheme="minorHAnsi" w:hAnsiTheme="minorHAnsi" w:cs="Arial"/>
                <w:b/>
                <w:sz w:val="22"/>
                <w:szCs w:val="22"/>
                <w:lang w:val="cy-GB"/>
              </w:rPr>
              <w:t>P8</w:t>
            </w:r>
          </w:p>
          <w:p w:rsidR="00304613" w:rsidRPr="0021614A" w:rsidRDefault="00304613" w:rsidP="005B3544">
            <w:pPr>
              <w:jc w:val="both"/>
              <w:rPr>
                <w:rFonts w:asciiTheme="minorHAnsi" w:hAnsiTheme="minorHAnsi" w:cs="Arial"/>
                <w:b/>
                <w:sz w:val="22"/>
                <w:szCs w:val="22"/>
                <w:lang w:val="cy-GB"/>
              </w:rPr>
            </w:pPr>
            <w:r w:rsidRPr="0021614A">
              <w:rPr>
                <w:rFonts w:asciiTheme="minorHAnsi" w:hAnsiTheme="minorHAnsi" w:cs="Arial"/>
                <w:sz w:val="22"/>
                <w:szCs w:val="22"/>
                <w:lang w:val="cy-GB"/>
              </w:rPr>
              <w:t xml:space="preserve">sicrhau eich bod chi a'r bobl rydych yn gweithio gyda hwy yn defnyddio </w:t>
            </w:r>
            <w:r w:rsidRPr="0021614A">
              <w:rPr>
                <w:rFonts w:asciiTheme="minorHAnsi" w:hAnsiTheme="minorHAnsi" w:cs="Arial"/>
                <w:b/>
                <w:sz w:val="22"/>
                <w:szCs w:val="22"/>
                <w:lang w:val="cy-GB"/>
              </w:rPr>
              <w:t>dulliau a gweithdrefnau cymeradwy</w:t>
            </w:r>
            <w:r w:rsidRPr="0021614A">
              <w:rPr>
                <w:rFonts w:asciiTheme="minorHAnsi" w:hAnsiTheme="minorHAnsi" w:cs="Arial"/>
                <w:sz w:val="22"/>
                <w:szCs w:val="22"/>
                <w:lang w:val="cy-GB"/>
              </w:rPr>
              <w:t xml:space="preserve"> wrth gyflawni gweithgareddau gwaith a allai fod yn beryglus</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bottom w:val="single" w:sz="4" w:space="0" w:color="auto"/>
            </w:tcBorders>
          </w:tcPr>
          <w:p w:rsidR="00304613" w:rsidRPr="0021614A" w:rsidRDefault="00304613" w:rsidP="005B3544">
            <w:pPr>
              <w:jc w:val="both"/>
              <w:rPr>
                <w:rFonts w:asciiTheme="minorHAnsi" w:hAnsiTheme="minorHAnsi" w:cs="Arial"/>
                <w:b/>
                <w:sz w:val="22"/>
                <w:szCs w:val="22"/>
                <w:lang w:val="cy-GB"/>
              </w:rPr>
            </w:pPr>
            <w:r w:rsidRPr="0021614A">
              <w:rPr>
                <w:rFonts w:asciiTheme="minorHAnsi" w:hAnsiTheme="minorHAnsi" w:cs="Arial"/>
                <w:b/>
                <w:sz w:val="22"/>
                <w:szCs w:val="22"/>
                <w:lang w:val="cy-GB"/>
              </w:rPr>
              <w:t>P9</w:t>
            </w:r>
          </w:p>
          <w:p w:rsidR="00304613" w:rsidRPr="0021614A" w:rsidRDefault="00304613" w:rsidP="005B3544">
            <w:pPr>
              <w:jc w:val="both"/>
              <w:rPr>
                <w:rFonts w:asciiTheme="minorHAnsi" w:hAnsiTheme="minorHAnsi" w:cs="Arial"/>
                <w:b/>
                <w:sz w:val="22"/>
                <w:szCs w:val="22"/>
                <w:lang w:val="cy-GB"/>
              </w:rPr>
            </w:pPr>
            <w:r w:rsidRPr="0021614A">
              <w:rPr>
                <w:rFonts w:asciiTheme="minorHAnsi" w:hAnsiTheme="minorHAnsi" w:cs="Arial"/>
                <w:sz w:val="22"/>
                <w:szCs w:val="22"/>
                <w:lang w:val="cy-GB"/>
              </w:rPr>
              <w:t xml:space="preserve">cymryd camau priodol os byddwch yn nodi </w:t>
            </w:r>
            <w:r w:rsidRPr="0021614A">
              <w:rPr>
                <w:rFonts w:asciiTheme="minorHAnsi" w:hAnsiTheme="minorHAnsi" w:cs="Arial"/>
                <w:b/>
                <w:sz w:val="22"/>
                <w:szCs w:val="22"/>
                <w:lang w:val="cy-GB"/>
              </w:rPr>
              <w:t>damwain</w:t>
            </w:r>
            <w:r w:rsidRPr="0021614A">
              <w:rPr>
                <w:rFonts w:asciiTheme="minorHAnsi" w:hAnsiTheme="minorHAnsi" w:cs="Arial"/>
                <w:sz w:val="22"/>
                <w:szCs w:val="22"/>
                <w:lang w:val="cy-GB"/>
              </w:rPr>
              <w:t xml:space="preserve"> neu anaf tebygol</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21614A" w:rsidRDefault="00304613" w:rsidP="005B3544">
            <w:pPr>
              <w:rPr>
                <w:rFonts w:ascii="Calibri" w:hAnsi="Calibri" w:cs="Calibri"/>
                <w:b/>
                <w:color w:val="000000" w:themeColor="text1"/>
                <w:sz w:val="22"/>
                <w:szCs w:val="22"/>
                <w:lang w:val="cy-GB"/>
              </w:rPr>
            </w:pPr>
            <w:r w:rsidRPr="0021614A">
              <w:rPr>
                <w:rFonts w:ascii="Calibri" w:hAnsi="Calibri" w:cs="Calibri"/>
                <w:b/>
                <w:color w:val="000000" w:themeColor="text1"/>
                <w:sz w:val="22"/>
                <w:szCs w:val="22"/>
                <w:lang w:val="cy-GB"/>
              </w:rPr>
              <w:t>P11</w:t>
            </w:r>
          </w:p>
          <w:p w:rsidR="00304613" w:rsidRDefault="00304613" w:rsidP="005B3544">
            <w:pPr>
              <w:rPr>
                <w:rFonts w:ascii="Calibri" w:hAnsi="Calibri" w:cs="Calibri"/>
                <w:color w:val="000000" w:themeColor="text1"/>
              </w:rPr>
            </w:pPr>
            <w:r w:rsidRPr="0021614A">
              <w:rPr>
                <w:rFonts w:ascii="Calibri" w:hAnsi="Calibri" w:cs="Calibri"/>
                <w:color w:val="000000" w:themeColor="text1"/>
                <w:sz w:val="22"/>
                <w:szCs w:val="22"/>
                <w:lang w:val="cy-GB"/>
              </w:rPr>
              <w:t xml:space="preserve">cwblhau cofnodion ac adroddiadau ar faterion, arferion a </w:t>
            </w:r>
            <w:r w:rsidRPr="0021614A">
              <w:rPr>
                <w:rFonts w:ascii="Calibri" w:hAnsi="Calibri" w:cs="Calibri"/>
                <w:b/>
                <w:color w:val="000000" w:themeColor="text1"/>
                <w:sz w:val="22"/>
                <w:szCs w:val="22"/>
                <w:lang w:val="cy-GB"/>
              </w:rPr>
              <w:t>digwyddiadau</w:t>
            </w:r>
            <w:r w:rsidRPr="0021614A">
              <w:rPr>
                <w:rFonts w:ascii="Calibri" w:hAnsi="Calibri" w:cs="Calibri"/>
                <w:color w:val="000000" w:themeColor="text1"/>
                <w:sz w:val="22"/>
                <w:szCs w:val="22"/>
                <w:lang w:val="cy-GB"/>
              </w:rPr>
              <w:t xml:space="preserve"> sy'n ymwneud ag iechyd a diogelwch o fewn cytundebau cyfrinachedd ac yn unol â gofynion cyfreithiol a gofynion y lleoliad gwaith</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21614A" w:rsidRDefault="00304613" w:rsidP="005B3544">
            <w:pPr>
              <w:rPr>
                <w:rFonts w:ascii="Calibri" w:hAnsi="Calibri" w:cs="Calibri"/>
                <w:b/>
                <w:color w:val="000000" w:themeColor="text1"/>
                <w:sz w:val="22"/>
                <w:szCs w:val="22"/>
                <w:lang w:val="cy-GB"/>
              </w:rPr>
            </w:pPr>
            <w:r w:rsidRPr="0021614A">
              <w:rPr>
                <w:rFonts w:ascii="Calibri" w:hAnsi="Calibri" w:cs="Calibri"/>
                <w:b/>
                <w:color w:val="000000" w:themeColor="text1"/>
                <w:sz w:val="22"/>
                <w:szCs w:val="22"/>
                <w:lang w:val="cy-GB"/>
              </w:rPr>
              <w:t>P14</w:t>
            </w:r>
          </w:p>
          <w:p w:rsidR="00304613" w:rsidRDefault="00304613" w:rsidP="005B3544">
            <w:pPr>
              <w:rPr>
                <w:rFonts w:ascii="Calibri" w:hAnsi="Calibri" w:cs="Calibri"/>
                <w:color w:val="000000" w:themeColor="text1"/>
              </w:rPr>
            </w:pPr>
            <w:r w:rsidRPr="0021614A">
              <w:rPr>
                <w:rFonts w:ascii="Calibri" w:hAnsi="Calibri" w:cs="Calibri"/>
                <w:color w:val="000000" w:themeColor="text1"/>
                <w:sz w:val="22"/>
                <w:szCs w:val="22"/>
                <w:lang w:val="cy-GB"/>
              </w:rPr>
              <w:t xml:space="preserve">monitro polisïau, systemau, gweithdrefnau ac arferion i nodi a oes angen gwneud gwelliannau i asesiadau risg ar gyfer unigolion, </w:t>
            </w:r>
            <w:r w:rsidRPr="0021614A">
              <w:rPr>
                <w:rFonts w:ascii="Calibri" w:hAnsi="Calibri" w:cs="Calibri"/>
                <w:b/>
                <w:color w:val="000000" w:themeColor="text1"/>
                <w:sz w:val="22"/>
                <w:szCs w:val="22"/>
                <w:lang w:val="cy-GB"/>
              </w:rPr>
              <w:t>pobl allweddol</w:t>
            </w:r>
            <w:r w:rsidRPr="0021614A">
              <w:rPr>
                <w:rFonts w:ascii="Calibri" w:hAnsi="Calibri" w:cs="Calibri"/>
                <w:color w:val="000000" w:themeColor="text1"/>
                <w:sz w:val="22"/>
                <w:szCs w:val="22"/>
                <w:lang w:val="cy-GB"/>
              </w:rPr>
              <w:t xml:space="preserve"> ac </w:t>
            </w:r>
            <w:r w:rsidRPr="0021614A">
              <w:rPr>
                <w:rFonts w:ascii="Calibri" w:hAnsi="Calibri" w:cs="Calibri"/>
                <w:b/>
                <w:color w:val="000000" w:themeColor="text1"/>
                <w:sz w:val="22"/>
                <w:szCs w:val="22"/>
                <w:lang w:val="cy-GB"/>
              </w:rPr>
              <w:t>eraill</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A4637C" w:rsidRDefault="00304613" w:rsidP="005B3544">
            <w:pPr>
              <w:rPr>
                <w:rFonts w:ascii="Calibri" w:hAnsi="Calibri" w:cs="Calibri"/>
                <w:b/>
                <w:color w:val="000000" w:themeColor="text1"/>
                <w:lang w:val="cy-GB"/>
              </w:rPr>
            </w:pPr>
            <w:r w:rsidRPr="00A4637C">
              <w:rPr>
                <w:rFonts w:ascii="Calibri" w:hAnsi="Calibri" w:cs="Calibri"/>
                <w:b/>
                <w:color w:val="000000" w:themeColor="text1"/>
                <w:lang w:val="cy-GB"/>
              </w:rPr>
              <w:t>P24</w:t>
            </w:r>
            <w:r>
              <w:rPr>
                <w:rFonts w:ascii="Calibri" w:hAnsi="Calibri" w:cs="Calibri"/>
                <w:b/>
                <w:color w:val="000000" w:themeColor="text1"/>
                <w:lang w:val="cy-GB"/>
              </w:rPr>
              <w:t xml:space="preserve"> </w:t>
            </w:r>
            <w:r w:rsidRPr="00A4637C">
              <w:rPr>
                <w:rFonts w:ascii="Calibri" w:hAnsi="Calibri" w:cs="Calibri"/>
                <w:color w:val="000000" w:themeColor="text1"/>
                <w:lang w:val="cy-GB"/>
              </w:rPr>
              <w:t>darparu cofnodion ac adroddiadau ar eich cyfraniad at y gwaith o ddatblygu polisïau, gweithdrefnau ac arferion iechyd a diogelwch yn unol â gofynion cyfreithiol a gofynion y lleoliad gwaith</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c>
          <w:tcPr>
            <w:tcW w:w="3353" w:type="dxa"/>
            <w:tcBorders>
              <w:top w:val="single" w:sz="4" w:space="0" w:color="auto"/>
              <w:left w:val="single" w:sz="4" w:space="0" w:color="auto"/>
              <w:bottom w:val="single" w:sz="4" w:space="0" w:color="auto"/>
              <w:right w:val="single" w:sz="4" w:space="0" w:color="auto"/>
            </w:tcBorders>
            <w:shd w:val="clear" w:color="auto" w:fill="FFFFFF" w:themeFill="background1"/>
          </w:tcPr>
          <w:p w:rsidR="00304613" w:rsidRPr="00587DCC" w:rsidRDefault="00304613" w:rsidP="005B3544">
            <w:pPr>
              <w:ind w:left="896"/>
              <w:rPr>
                <w:rFonts w:ascii="Calibri" w:hAnsi="Calibri" w:cs="Calibri"/>
                <w:color w:val="000000" w:themeColor="text1"/>
              </w:rPr>
            </w:pP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E3224D" w:rsidRDefault="00304613" w:rsidP="005B3544">
            <w:pPr>
              <w:rPr>
                <w:rFonts w:ascii="Calibri" w:hAnsi="Calibri" w:cs="Calibri"/>
                <w:lang w:val="en-US"/>
              </w:rPr>
            </w:pPr>
            <w:r>
              <w:rPr>
                <w:rFonts w:ascii="Calibri" w:hAnsi="Calibri" w:cs="Calibri"/>
              </w:rPr>
              <w:t>SKAPW9</w:t>
            </w:r>
            <w:r w:rsidRPr="00E3224D">
              <w:rPr>
                <w:rFonts w:ascii="TTE25EE470t00" w:hAnsi="TTE25EE470t00"/>
                <w:b/>
                <w:bCs/>
                <w:sz w:val="36"/>
                <w:szCs w:val="36"/>
                <w:lang w:val="en-US" w:eastAsia="en-US"/>
              </w:rPr>
              <w:t xml:space="preserve"> </w:t>
            </w:r>
            <w:r w:rsidRPr="00E3224D">
              <w:rPr>
                <w:rFonts w:ascii="Calibri" w:hAnsi="Calibri" w:cs="Calibri"/>
                <w:lang w:val="en-US"/>
              </w:rPr>
              <w:t>Cynllunio a chefnogi chwarae hunangyfeiriedig</w:t>
            </w:r>
          </w:p>
          <w:p w:rsidR="00304613" w:rsidRPr="00E3224D" w:rsidRDefault="00304613" w:rsidP="005B3544">
            <w:pPr>
              <w:rPr>
                <w:rFonts w:ascii="Calibri" w:hAnsi="Calibri" w:cs="Calibri"/>
                <w:lang w:val="en-US"/>
              </w:rPr>
            </w:pPr>
            <w:r>
              <w:rPr>
                <w:rFonts w:ascii="Calibri" w:hAnsi="Calibri" w:cs="Calibri"/>
                <w:lang w:val="en-US"/>
              </w:rPr>
              <w:t xml:space="preserve">Trosolwg: </w:t>
            </w:r>
            <w:r w:rsidRPr="00E3224D">
              <w:rPr>
                <w:rFonts w:ascii="Calibri" w:hAnsi="Calibri" w:cs="Calibri"/>
                <w:lang w:val="en-US"/>
              </w:rPr>
              <w:t>Mae'r uned hon yn ymwneud â nodi anghenion a dewisiadau chwarae plant a phobl ifanc, datblygu lleoedd chwarae a fydd yn diwallu'r anghenion hynny a chefnogi plant a phobl ifanc wrth iddynt chwarae. Mae'r uned yn briodol i bob lleoliad y mae ei brif ddiben yn ymwneud â darparu cyfleoedd i blant a phobl ifanc ymgymryd â gweithgareddau chwarae hunangyfeiriedig a ddewisant o'u gwirfodd.</w:t>
            </w:r>
          </w:p>
          <w:p w:rsidR="00304613" w:rsidRPr="000D14C3" w:rsidRDefault="00304613" w:rsidP="005B3544">
            <w:pPr>
              <w:rPr>
                <w:rFonts w:ascii="Calibri" w:hAnsi="Calibri" w:cs="Calibri"/>
              </w:rPr>
            </w:pPr>
          </w:p>
          <w:p w:rsidR="00304613" w:rsidRPr="000D14C3" w:rsidRDefault="00304613" w:rsidP="005B3544">
            <w:pPr>
              <w:ind w:left="896"/>
              <w:rPr>
                <w:rFonts w:ascii="Calibri" w:hAnsi="Calibri" w:cs="Calibri"/>
              </w:rPr>
            </w:pPr>
          </w:p>
        </w:tc>
      </w:tr>
      <w:tr w:rsidR="00304613" w:rsidRPr="000D14C3"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503"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Elfen 1</w:t>
            </w: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lastRenderedPageBreak/>
              <w:t xml:space="preserve">Elfen 2 a 3 Dyfeisiwch asesiad risg ac archwiliad amgylcheddol defnyddiol a manwl ar gyfer gweithgaredd.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en-US"/>
              </w:rPr>
            </w:pPr>
            <w:r w:rsidRPr="000D6FE4">
              <w:rPr>
                <w:rFonts w:ascii="Calibri" w:hAnsi="Calibri" w:cs="Calibri"/>
                <w:bCs/>
                <w:color w:val="000000" w:themeColor="text1"/>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587DCC" w:rsidRDefault="00304613" w:rsidP="005B3544">
            <w:pPr>
              <w:ind w:left="896"/>
              <w:rPr>
                <w:rFonts w:ascii="Calibri" w:hAnsi="Calibri" w:cs="Calibri"/>
                <w:color w:val="000000" w:themeColor="text1"/>
              </w:rPr>
            </w:pPr>
          </w:p>
        </w:tc>
      </w:tr>
      <w:tr w:rsidR="00304613" w:rsidRPr="000D14C3" w:rsidTr="005B3544">
        <w:trPr>
          <w:trHeight w:val="315"/>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lastRenderedPageBreak/>
              <w:t>K16</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 xml:space="preserve">pam ei bod yn bwysig creu lleoedd y gall plant a phobl ifanc eu haddasu i'w hanghenion eu hunain </w:t>
            </w:r>
          </w:p>
        </w:tc>
        <w:tc>
          <w:tcPr>
            <w:tcW w:w="3428" w:type="dxa"/>
            <w:tcBorders>
              <w:top w:val="single" w:sz="4" w:space="0" w:color="auto"/>
              <w:left w:val="single" w:sz="4" w:space="0" w:color="auto"/>
              <w:right w:val="single" w:sz="4" w:space="0" w:color="auto"/>
            </w:tcBorders>
            <w:shd w:val="clear" w:color="auto" w:fill="FFFFFF" w:themeFill="background1"/>
          </w:tcPr>
          <w:p w:rsidR="00304613" w:rsidRPr="00587DCC"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Pr="00587DCC"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K17</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gael a/neu greu'r adnoddau sydd eu hangen ar gyfer amrywiaeth o leoedd chwarae</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K18</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gynnwys plant a phobl ifanc wrth greu lleoedd chwarae</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K19</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y gofynion iechyd a diogelwch sy'n berthnasol i leoedd chwarae a sut i sicrhau eich bod yn ystyried y rhain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K20</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pam y mae’n bwysig i blant a phobl ifanc ddewis ac archwilio lleoedd chwarae drostynt eu hunain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K21</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y mathau o gymorth y gall fod angen i chi eu darparu a sut i benderfynu pryd mae'n briodol rhoi cymorth</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K23</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pam y mae’n bwysig caniatáu i'r chwarae barhau'n ddi-dor</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tabs>
                <w:tab w:val="left" w:pos="1384"/>
              </w:tabs>
              <w:jc w:val="both"/>
              <w:rPr>
                <w:rFonts w:asciiTheme="minorHAnsi" w:hAnsiTheme="minorHAnsi" w:cs="Arial"/>
                <w:b/>
                <w:sz w:val="22"/>
                <w:szCs w:val="22"/>
                <w:lang w:val="cy-GB"/>
              </w:rPr>
            </w:pPr>
            <w:r w:rsidRPr="00C26191">
              <w:rPr>
                <w:rFonts w:asciiTheme="minorHAnsi" w:hAnsiTheme="minorHAnsi" w:cs="Arial"/>
                <w:b/>
                <w:sz w:val="22"/>
                <w:szCs w:val="22"/>
                <w:lang w:val="cy-GB"/>
              </w:rPr>
              <w:t>K24</w:t>
            </w:r>
          </w:p>
          <w:p w:rsidR="00304613" w:rsidRPr="00C26191" w:rsidRDefault="00304613" w:rsidP="005B3544">
            <w:pPr>
              <w:tabs>
                <w:tab w:val="left" w:pos="1384"/>
              </w:tabs>
              <w:jc w:val="both"/>
              <w:rPr>
                <w:rFonts w:asciiTheme="minorHAnsi" w:hAnsiTheme="minorHAnsi" w:cs="Arial"/>
                <w:sz w:val="22"/>
                <w:szCs w:val="22"/>
                <w:lang w:val="cy-GB"/>
              </w:rPr>
            </w:pPr>
            <w:r w:rsidRPr="00C26191">
              <w:rPr>
                <w:rFonts w:asciiTheme="minorHAnsi" w:hAnsiTheme="minorHAnsi" w:cs="Arial"/>
                <w:sz w:val="22"/>
                <w:szCs w:val="22"/>
                <w:lang w:val="cy-GB"/>
              </w:rPr>
              <w:t>pam y mae’n bwysig caniatáu i blant ddatblygu yn eu ffyrdd eu hunain a pheidio â dangos ffyrdd 'gwell' o wneud pethau iddynt tra'u bod yn chwarae oni bai eu bod yn gofyn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K31</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yr amrywiaeth o beryglon a all godi wrth i blant chwarae a sut i adnabod y rhain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K32</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sut i asesu risgiau/buddiannau yn ôl oedran a cham datblygiad</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26191" w:rsidRDefault="00304613" w:rsidP="005B3544">
            <w:pPr>
              <w:jc w:val="both"/>
              <w:rPr>
                <w:rFonts w:asciiTheme="minorHAnsi" w:hAnsiTheme="minorHAnsi" w:cs="Arial"/>
                <w:b/>
                <w:sz w:val="22"/>
                <w:szCs w:val="22"/>
                <w:lang w:val="cy-GB"/>
              </w:rPr>
            </w:pPr>
            <w:r w:rsidRPr="00C26191">
              <w:rPr>
                <w:rFonts w:asciiTheme="minorHAnsi" w:hAnsiTheme="minorHAnsi" w:cs="Arial"/>
                <w:b/>
                <w:sz w:val="22"/>
                <w:szCs w:val="22"/>
                <w:lang w:val="cy-GB"/>
              </w:rPr>
              <w:t>K33</w:t>
            </w:r>
          </w:p>
          <w:p w:rsidR="00304613" w:rsidRPr="00C26191" w:rsidRDefault="00304613" w:rsidP="005B3544">
            <w:pPr>
              <w:jc w:val="both"/>
              <w:rPr>
                <w:rFonts w:asciiTheme="minorHAnsi" w:hAnsiTheme="minorHAnsi" w:cs="Arial"/>
                <w:sz w:val="22"/>
                <w:szCs w:val="22"/>
                <w:lang w:val="cy-GB"/>
              </w:rPr>
            </w:pPr>
            <w:r w:rsidRPr="00C26191">
              <w:rPr>
                <w:rFonts w:asciiTheme="minorHAnsi" w:hAnsiTheme="minorHAnsi" w:cs="Arial"/>
                <w:sz w:val="22"/>
                <w:szCs w:val="22"/>
                <w:lang w:val="cy-GB"/>
              </w:rPr>
              <w:t>pwysigrwydd cydbwyso risg yn erbyn y buddiannau a ddaw o herio ac ysgogi</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P6</w:t>
            </w:r>
          </w:p>
          <w:p w:rsidR="00304613" w:rsidRPr="00CE08D9" w:rsidRDefault="00304613" w:rsidP="005B3544">
            <w:pPr>
              <w:jc w:val="both"/>
              <w:rPr>
                <w:rFonts w:asciiTheme="minorHAnsi" w:hAnsiTheme="minorHAnsi" w:cs="Arial"/>
                <w:sz w:val="22"/>
                <w:szCs w:val="22"/>
                <w:lang w:val="en-US"/>
              </w:rPr>
            </w:pPr>
            <w:r w:rsidRPr="00CE08D9">
              <w:rPr>
                <w:rFonts w:asciiTheme="minorHAnsi" w:hAnsiTheme="minorHAnsi" w:cs="Arial"/>
                <w:sz w:val="22"/>
                <w:szCs w:val="22"/>
                <w:lang w:val="en-US"/>
              </w:rPr>
              <w:t xml:space="preserve">cynllunio </w:t>
            </w:r>
            <w:r w:rsidRPr="00CE08D9">
              <w:rPr>
                <w:rFonts w:asciiTheme="minorHAnsi" w:hAnsiTheme="minorHAnsi" w:cs="Arial"/>
                <w:bCs/>
                <w:color w:val="000000" w:themeColor="text1"/>
                <w:sz w:val="22"/>
                <w:szCs w:val="22"/>
                <w:lang w:val="en-US"/>
              </w:rPr>
              <w:t>lleoedd chwarae</w:t>
            </w:r>
            <w:r w:rsidRPr="00CE08D9">
              <w:rPr>
                <w:rFonts w:asciiTheme="minorHAnsi" w:hAnsiTheme="minorHAnsi" w:cs="Arial"/>
                <w:color w:val="000000" w:themeColor="text1"/>
                <w:sz w:val="22"/>
                <w:szCs w:val="22"/>
                <w:lang w:val="en-US"/>
              </w:rPr>
              <w:t xml:space="preserve"> </w:t>
            </w:r>
            <w:r w:rsidRPr="00CE08D9">
              <w:rPr>
                <w:rFonts w:asciiTheme="minorHAnsi" w:hAnsiTheme="minorHAnsi" w:cs="Arial"/>
                <w:sz w:val="22"/>
                <w:szCs w:val="22"/>
                <w:lang w:val="en-US"/>
              </w:rPr>
              <w:t xml:space="preserve">a fydd yn diwallu anghenion plant a phobl </w:t>
            </w:r>
            <w:r w:rsidRPr="00CE08D9">
              <w:rPr>
                <w:rFonts w:asciiTheme="minorHAnsi" w:hAnsiTheme="minorHAnsi" w:cs="Arial"/>
                <w:sz w:val="22"/>
                <w:szCs w:val="22"/>
                <w:lang w:val="en-US"/>
              </w:rPr>
              <w:lastRenderedPageBreak/>
              <w:t>ifanc ac y gallant eu haddasu i ddiwallu anghenion newydd</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P7</w:t>
            </w:r>
          </w:p>
          <w:p w:rsidR="00304613" w:rsidRPr="00CE08D9" w:rsidRDefault="00304613" w:rsidP="005B3544">
            <w:pPr>
              <w:jc w:val="both"/>
              <w:rPr>
                <w:rFonts w:asciiTheme="minorHAnsi" w:hAnsiTheme="minorHAnsi" w:cs="Arial"/>
                <w:sz w:val="22"/>
                <w:szCs w:val="22"/>
                <w:lang w:val="en-US"/>
              </w:rPr>
            </w:pPr>
            <w:r w:rsidRPr="00CE08D9">
              <w:rPr>
                <w:rFonts w:asciiTheme="minorHAnsi" w:hAnsiTheme="minorHAnsi" w:cs="Arial"/>
                <w:sz w:val="22"/>
                <w:szCs w:val="22"/>
                <w:lang w:val="en-US"/>
              </w:rPr>
              <w:t xml:space="preserve">gwneud yn siŵr bod y </w:t>
            </w:r>
            <w:r w:rsidRPr="00CE08D9">
              <w:rPr>
                <w:rFonts w:asciiTheme="minorHAnsi" w:hAnsiTheme="minorHAnsi" w:cs="Arial"/>
                <w:bCs/>
                <w:sz w:val="22"/>
                <w:szCs w:val="22"/>
                <w:lang w:val="en-US"/>
              </w:rPr>
              <w:t>lleoedd chwarae</w:t>
            </w:r>
            <w:r w:rsidRPr="00CE08D9">
              <w:rPr>
                <w:rFonts w:asciiTheme="minorHAnsi" w:hAnsiTheme="minorHAnsi" w:cs="Arial"/>
                <w:sz w:val="22"/>
                <w:szCs w:val="22"/>
                <w:lang w:val="en-US"/>
              </w:rPr>
              <w:t xml:space="preserve"> yn darparu ar gyfer amryw fathau o chwarae gwahanol</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P8</w:t>
            </w:r>
          </w:p>
          <w:p w:rsidR="00304613" w:rsidRPr="00CE08D9" w:rsidRDefault="00304613" w:rsidP="005B3544">
            <w:pPr>
              <w:jc w:val="both"/>
              <w:rPr>
                <w:rFonts w:asciiTheme="minorHAnsi" w:hAnsiTheme="minorHAnsi" w:cs="Arial"/>
                <w:sz w:val="22"/>
                <w:szCs w:val="22"/>
                <w:lang w:val="cy-GB"/>
              </w:rPr>
            </w:pPr>
            <w:r w:rsidRPr="00CE08D9">
              <w:rPr>
                <w:rFonts w:asciiTheme="minorHAnsi" w:hAnsiTheme="minorHAnsi" w:cs="Arial"/>
                <w:sz w:val="22"/>
                <w:szCs w:val="22"/>
                <w:lang w:val="en-US"/>
              </w:rPr>
              <w:t xml:space="preserve">cael yr adnoddau sydd eu hangen ar gyfer y </w:t>
            </w:r>
            <w:r w:rsidRPr="00CE08D9">
              <w:rPr>
                <w:rFonts w:asciiTheme="minorHAnsi" w:hAnsiTheme="minorHAnsi" w:cs="Arial"/>
                <w:bCs/>
                <w:sz w:val="22"/>
                <w:szCs w:val="22"/>
                <w:lang w:val="en-US"/>
              </w:rPr>
              <w:t>lleoedd chwarae</w:t>
            </w:r>
            <w:r w:rsidRPr="00CE08D9">
              <w:rPr>
                <w:rFonts w:asciiTheme="minorHAnsi" w:hAnsiTheme="minorHAnsi" w:cs="Arial"/>
                <w:sz w:val="22"/>
                <w:szCs w:val="22"/>
                <w:lang w:val="en-US"/>
              </w:rPr>
              <w:t xml:space="preserve"> hyn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P9</w:t>
            </w:r>
          </w:p>
          <w:p w:rsidR="00304613" w:rsidRPr="00CE08D9" w:rsidRDefault="00304613" w:rsidP="005B3544">
            <w:pPr>
              <w:jc w:val="both"/>
              <w:rPr>
                <w:rFonts w:asciiTheme="minorHAnsi" w:hAnsiTheme="minorHAnsi" w:cs="Arial"/>
                <w:sz w:val="22"/>
                <w:szCs w:val="22"/>
                <w:lang w:val="cy-GB"/>
              </w:rPr>
            </w:pPr>
            <w:r w:rsidRPr="00CE08D9">
              <w:rPr>
                <w:rFonts w:asciiTheme="minorHAnsi" w:hAnsiTheme="minorHAnsi" w:cs="Arial"/>
                <w:sz w:val="22"/>
                <w:szCs w:val="22"/>
                <w:lang w:val="en-US"/>
              </w:rPr>
              <w:t>gweithio o fewn y gyllideb sydd ar gael neu ddod o hyd i ffyrdd creadigol eraill o gael neu wneud adnoddau</w:t>
            </w:r>
            <w:r w:rsidRPr="00CE08D9">
              <w:rPr>
                <w:rFonts w:asciiTheme="minorHAnsi" w:hAnsiTheme="minorHAnsi" w:cs="Arial"/>
                <w:sz w:val="22"/>
                <w:szCs w:val="22"/>
                <w:lang w:val="cy-GB"/>
              </w:rPr>
              <w:t xml:space="preserve"> </w:t>
            </w:r>
          </w:p>
          <w:p w:rsidR="00304613" w:rsidRPr="00CE08D9" w:rsidRDefault="00304613" w:rsidP="005B3544">
            <w:pPr>
              <w:jc w:val="both"/>
              <w:rPr>
                <w:rFonts w:asciiTheme="minorHAnsi" w:hAnsiTheme="minorHAnsi" w:cs="Arial"/>
                <w:lang w:val="en-US"/>
              </w:rPr>
            </w:pP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P10</w:t>
            </w:r>
          </w:p>
          <w:p w:rsidR="00304613" w:rsidRPr="00CE08D9" w:rsidRDefault="00304613" w:rsidP="005B3544">
            <w:pPr>
              <w:jc w:val="both"/>
              <w:rPr>
                <w:rFonts w:asciiTheme="minorHAnsi" w:hAnsiTheme="minorHAnsi" w:cs="Arial"/>
                <w:sz w:val="22"/>
                <w:szCs w:val="22"/>
                <w:lang w:val="cy-GB"/>
              </w:rPr>
            </w:pPr>
            <w:r w:rsidRPr="00CE08D9">
              <w:rPr>
                <w:rFonts w:asciiTheme="minorHAnsi" w:hAnsiTheme="minorHAnsi" w:cs="Arial"/>
                <w:sz w:val="22"/>
                <w:szCs w:val="22"/>
                <w:lang w:val="en-US"/>
              </w:rPr>
              <w:t xml:space="preserve">creu'r </w:t>
            </w:r>
            <w:r w:rsidRPr="00CE08D9">
              <w:rPr>
                <w:rFonts w:asciiTheme="minorHAnsi" w:hAnsiTheme="minorHAnsi" w:cs="Arial"/>
                <w:bCs/>
                <w:sz w:val="22"/>
                <w:szCs w:val="22"/>
                <w:lang w:val="en-US"/>
              </w:rPr>
              <w:t>lleoedd chwarae</w:t>
            </w:r>
            <w:r w:rsidRPr="00CE08D9">
              <w:rPr>
                <w:rFonts w:asciiTheme="minorHAnsi" w:hAnsiTheme="minorHAnsi" w:cs="Arial"/>
                <w:sz w:val="22"/>
                <w:szCs w:val="22"/>
                <w:lang w:val="en-US"/>
              </w:rPr>
              <w:t xml:space="preserve"> a gynlluniwyd gan gynnwys plant a phobl ifanc lle bo hynny'n bosibl</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P11</w:t>
            </w:r>
          </w:p>
          <w:p w:rsidR="00304613" w:rsidRPr="00CE08D9" w:rsidRDefault="00304613" w:rsidP="005B3544">
            <w:pPr>
              <w:jc w:val="both"/>
              <w:rPr>
                <w:rFonts w:asciiTheme="minorHAnsi" w:hAnsiTheme="minorHAnsi" w:cs="Arial"/>
                <w:sz w:val="22"/>
                <w:szCs w:val="22"/>
                <w:lang w:val="cy-GB"/>
              </w:rPr>
            </w:pPr>
            <w:r w:rsidRPr="00CE08D9">
              <w:rPr>
                <w:rFonts w:asciiTheme="minorHAnsi" w:hAnsiTheme="minorHAnsi" w:cs="Arial"/>
                <w:sz w:val="22"/>
                <w:szCs w:val="22"/>
                <w:lang w:val="cy-GB"/>
              </w:rPr>
              <w:t>gwneud yn siŵr y bydd y lleoedd chwarae yn hygyrch i'r holl blant a phobl ifanc a allai gymryd rhan</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3427" w:type="dxa"/>
            <w:gridSpan w:val="2"/>
            <w:tcBorders>
              <w:bottom w:val="single" w:sz="4" w:space="0" w:color="auto"/>
            </w:tcBorders>
          </w:tcPr>
          <w:p w:rsidR="00304613" w:rsidRPr="00CE08D9" w:rsidRDefault="00304613" w:rsidP="005B3544">
            <w:pPr>
              <w:jc w:val="both"/>
              <w:rPr>
                <w:rFonts w:asciiTheme="minorHAnsi" w:hAnsiTheme="minorHAnsi" w:cs="Arial"/>
                <w:b/>
                <w:sz w:val="22"/>
                <w:szCs w:val="22"/>
                <w:lang w:val="cy-GB"/>
              </w:rPr>
            </w:pPr>
            <w:r w:rsidRPr="00CE08D9">
              <w:rPr>
                <w:rFonts w:asciiTheme="minorHAnsi" w:hAnsiTheme="minorHAnsi" w:cs="Arial"/>
                <w:b/>
                <w:sz w:val="22"/>
                <w:szCs w:val="22"/>
                <w:lang w:val="cy-GB"/>
              </w:rPr>
              <w:t>P12</w:t>
            </w:r>
          </w:p>
          <w:p w:rsidR="00304613" w:rsidRPr="00CE08D9" w:rsidRDefault="00304613" w:rsidP="005B3544">
            <w:pPr>
              <w:jc w:val="both"/>
              <w:rPr>
                <w:rFonts w:asciiTheme="minorHAnsi" w:hAnsiTheme="minorHAnsi" w:cs="Arial"/>
                <w:sz w:val="22"/>
                <w:szCs w:val="22"/>
                <w:lang w:val="cy-GB"/>
              </w:rPr>
            </w:pPr>
            <w:r w:rsidRPr="00CE08D9">
              <w:rPr>
                <w:rFonts w:asciiTheme="minorHAnsi" w:hAnsiTheme="minorHAnsi" w:cs="Arial"/>
                <w:sz w:val="22"/>
                <w:szCs w:val="22"/>
                <w:lang w:val="en-US"/>
              </w:rPr>
              <w:t xml:space="preserve">gwneud yn siŵr bod y </w:t>
            </w:r>
            <w:r w:rsidRPr="00CE08D9">
              <w:rPr>
                <w:rFonts w:asciiTheme="minorHAnsi" w:hAnsiTheme="minorHAnsi" w:cs="Arial"/>
                <w:bCs/>
                <w:sz w:val="22"/>
                <w:szCs w:val="22"/>
                <w:lang w:val="en-US"/>
              </w:rPr>
              <w:t>lleoedd chwarae</w:t>
            </w:r>
            <w:r w:rsidRPr="00CE08D9">
              <w:rPr>
                <w:rFonts w:asciiTheme="minorHAnsi" w:hAnsiTheme="minorHAnsi" w:cs="Arial"/>
                <w:sz w:val="22"/>
                <w:szCs w:val="22"/>
                <w:lang w:val="en-US"/>
              </w:rPr>
              <w:t xml:space="preserve"> yn ystyried gofynion iechyd a diogelwch</w:t>
            </w:r>
          </w:p>
        </w:tc>
        <w:tc>
          <w:tcPr>
            <w:tcW w:w="3428" w:type="dxa"/>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c>
          <w:tcPr>
            <w:tcW w:w="3428" w:type="dxa"/>
            <w:gridSpan w:val="2"/>
            <w:tcBorders>
              <w:top w:val="single" w:sz="4" w:space="0" w:color="auto"/>
              <w:left w:val="single" w:sz="4" w:space="0" w:color="auto"/>
              <w:right w:val="single" w:sz="4" w:space="0" w:color="auto"/>
            </w:tcBorders>
            <w:shd w:val="clear" w:color="auto" w:fill="FFFFFF" w:themeFill="background1"/>
          </w:tcPr>
          <w:p w:rsidR="00304613" w:rsidRDefault="00304613" w:rsidP="005B3544">
            <w:pPr>
              <w:tabs>
                <w:tab w:val="left" w:pos="1425"/>
              </w:tabs>
              <w:ind w:left="896"/>
              <w:rPr>
                <w:rFonts w:ascii="Calibri" w:hAnsi="Calibri" w:cs="Calibri"/>
                <w:color w:val="000000" w:themeColor="text1"/>
              </w:rPr>
            </w:pPr>
          </w:p>
        </w:tc>
      </w:tr>
      <w:tr w:rsidR="00304613" w:rsidRPr="000D14C3" w:rsidTr="005B3544">
        <w:trPr>
          <w:trHeight w:val="302"/>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CE08D9" w:rsidRDefault="00304613" w:rsidP="005B3544">
            <w:pPr>
              <w:rPr>
                <w:rFonts w:ascii="Calibri" w:hAnsi="Calibri" w:cs="Calibri"/>
                <w:b/>
              </w:rPr>
            </w:pPr>
            <w:r w:rsidRPr="009A4F2A">
              <w:rPr>
                <w:rFonts w:ascii="Calibri" w:hAnsi="Calibri" w:cs="Calibri"/>
                <w:b/>
              </w:rPr>
              <w:t xml:space="preserve">Core Knowledge Criteria </w:t>
            </w:r>
          </w:p>
        </w:tc>
      </w:tr>
      <w:tr w:rsidR="00304613" w:rsidRPr="000D14C3" w:rsidTr="005B3544">
        <w:trPr>
          <w:trHeight w:val="302"/>
        </w:trPr>
        <w:tc>
          <w:tcPr>
            <w:tcW w:w="3427"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Amcanion Dysgu</w:t>
            </w:r>
          </w:p>
          <w:p w:rsidR="00304613" w:rsidRPr="000D14C3" w:rsidRDefault="00304613" w:rsidP="005B3544">
            <w:pPr>
              <w:ind w:left="896"/>
              <w:rPr>
                <w:rFonts w:ascii="Calibri" w:hAnsi="Calibri" w:cs="Calibri"/>
              </w:rPr>
            </w:pPr>
            <w:r w:rsidRPr="000D14C3">
              <w:rPr>
                <w:rFonts w:ascii="Calibri" w:hAnsi="Calibri" w:cs="Calibri"/>
              </w:rPr>
              <w:t xml:space="preserve">Dylai’r myfyriwr allu dangos y gallu i: </w:t>
            </w:r>
          </w:p>
        </w:tc>
        <w:tc>
          <w:tcPr>
            <w:tcW w:w="3428" w:type="dxa"/>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Record Tystiolaeth</w:t>
            </w:r>
          </w:p>
          <w:p w:rsidR="00304613" w:rsidRPr="000D14C3" w:rsidRDefault="00304613" w:rsidP="005B3544">
            <w:pPr>
              <w:ind w:left="896"/>
              <w:rPr>
                <w:rFonts w:ascii="Calibri" w:hAnsi="Calibri" w:cs="Calibri"/>
              </w:rPr>
            </w:pPr>
            <w:r w:rsidRPr="000D14C3">
              <w:rPr>
                <w:rFonts w:ascii="Calibri" w:hAnsi="Calibri" w:cs="Calibri"/>
              </w:rPr>
              <w:t>Gwybodaeth a Dealtwriaeth (rhif tudalen, tystiolaeth)</w:t>
            </w:r>
          </w:p>
        </w:tc>
        <w:tc>
          <w:tcPr>
            <w:tcW w:w="3428"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0D14C3" w:rsidRDefault="00304613" w:rsidP="005B3544">
            <w:pPr>
              <w:ind w:left="896"/>
              <w:rPr>
                <w:rFonts w:ascii="Calibri" w:hAnsi="Calibri" w:cs="Calibri"/>
              </w:rPr>
            </w:pPr>
            <w:r w:rsidRPr="000D14C3">
              <w:rPr>
                <w:rFonts w:ascii="Calibri" w:hAnsi="Calibri" w:cs="Calibri"/>
              </w:rPr>
              <w:t>Marciwr / wyr</w:t>
            </w:r>
          </w:p>
          <w:p w:rsidR="00304613" w:rsidRPr="000D14C3" w:rsidRDefault="00304613" w:rsidP="005B3544">
            <w:pPr>
              <w:ind w:left="896"/>
              <w:rPr>
                <w:rFonts w:ascii="Calibri" w:hAnsi="Calibri" w:cs="Calibri"/>
              </w:rPr>
            </w:pPr>
            <w:r w:rsidRPr="000D14C3">
              <w:rPr>
                <w:rFonts w:ascii="Calibri" w:hAnsi="Calibri" w:cs="Calibri"/>
              </w:rPr>
              <w:t xml:space="preserve">Enw a dyddiad </w:t>
            </w:r>
          </w:p>
        </w:tc>
      </w:tr>
      <w:tr w:rsidR="00304613" w:rsidRPr="000D14C3" w:rsidTr="005B3544">
        <w:trPr>
          <w:trHeight w:val="302"/>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Elfen 1</w:t>
            </w: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 xml:space="preserve">Dyluniwch ac ysgrifennwch gynllun ar gyfer un weithgaredd neu brofiad y mae plant ifanc dan saith mlwydd oed yn medru penderfynu ymgymryd gyda fel rhan o'u darpariaeth gofal blynyddoedd cynnar.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cy-GB"/>
              </w:rPr>
            </w:pPr>
            <w:r w:rsidRPr="000D6FE4">
              <w:rPr>
                <w:rFonts w:ascii="Calibri" w:hAnsi="Calibri" w:cs="Calibri"/>
                <w:bCs/>
                <w:color w:val="000000" w:themeColor="text1"/>
                <w:lang w:val="cy-GB"/>
              </w:rPr>
              <w:t xml:space="preserve">Elfen 2 a 3 Dyfeisiwch asesiad risg ac archwiliad amgylcheddol defnyddiol a manwl ar gyfer gweithgaredd. </w:t>
            </w:r>
          </w:p>
          <w:p w:rsidR="00304613" w:rsidRPr="000D6FE4" w:rsidRDefault="00304613" w:rsidP="005B3544">
            <w:pPr>
              <w:ind w:left="896"/>
              <w:rPr>
                <w:rFonts w:ascii="Calibri" w:hAnsi="Calibri" w:cs="Calibri"/>
                <w:bCs/>
                <w:color w:val="000000" w:themeColor="text1"/>
                <w:lang w:val="cy-GB"/>
              </w:rPr>
            </w:pPr>
          </w:p>
          <w:p w:rsidR="00304613" w:rsidRPr="000D6FE4" w:rsidRDefault="00304613" w:rsidP="005B3544">
            <w:pPr>
              <w:ind w:left="896"/>
              <w:rPr>
                <w:rFonts w:ascii="Calibri" w:hAnsi="Calibri" w:cs="Calibri"/>
                <w:bCs/>
                <w:color w:val="000000" w:themeColor="text1"/>
                <w:lang w:val="en-US"/>
              </w:rPr>
            </w:pPr>
            <w:r w:rsidRPr="000D6FE4">
              <w:rPr>
                <w:rFonts w:ascii="Calibri" w:hAnsi="Calibri" w:cs="Calibri"/>
                <w:bCs/>
                <w:color w:val="000000" w:themeColor="text1"/>
                <w:lang w:val="cy-GB"/>
              </w:rPr>
              <w:t xml:space="preserve">Elfen 4 Sefydlwch yr adnoddau a chymerwch ffotograffau ar gyfer y weithgaredd. Rhowch gynnig ar y gweithgaredd. Ysgrifennwch ddarn o waith academaidd gan ddefnyddio llenyddiaeth ddamcaniaethol ac ymchwil i esbonio a gwerthuso y weithgaredd. </w:t>
            </w:r>
          </w:p>
          <w:p w:rsidR="00304613" w:rsidRPr="00587DCC" w:rsidRDefault="00304613" w:rsidP="005B3544">
            <w:pPr>
              <w:ind w:left="896"/>
              <w:rPr>
                <w:rFonts w:ascii="Calibri" w:hAnsi="Calibri" w:cs="Calibri"/>
                <w:color w:val="000000" w:themeColor="text1"/>
              </w:rPr>
            </w:pPr>
          </w:p>
        </w:tc>
      </w:tr>
      <w:tr w:rsidR="00304613" w:rsidRPr="000D14C3" w:rsidTr="005B3544">
        <w:trPr>
          <w:trHeight w:val="818"/>
        </w:trPr>
        <w:tc>
          <w:tcPr>
            <w:tcW w:w="3420" w:type="dxa"/>
            <w:tcBorders>
              <w:top w:val="single" w:sz="4" w:space="0" w:color="auto"/>
              <w:left w:val="single" w:sz="4" w:space="0" w:color="auto"/>
              <w:bottom w:val="single" w:sz="4" w:space="0" w:color="auto"/>
              <w:right w:val="single" w:sz="4" w:space="0" w:color="auto"/>
            </w:tcBorders>
          </w:tcPr>
          <w:p w:rsidR="00304613" w:rsidRPr="00CB331C" w:rsidRDefault="00304613" w:rsidP="005B3544">
            <w:pPr>
              <w:jc w:val="both"/>
              <w:rPr>
                <w:rFonts w:ascii="Calibri" w:hAnsi="Calibri" w:cs="Calibri"/>
                <w:b/>
                <w:lang w:val="cy-GB"/>
              </w:rPr>
            </w:pPr>
            <w:r w:rsidRPr="00CB331C">
              <w:rPr>
                <w:rFonts w:ascii="Calibri" w:hAnsi="Calibri" w:cs="Calibri"/>
                <w:b/>
                <w:lang w:val="cy-GB"/>
              </w:rPr>
              <w:t>K8</w:t>
            </w:r>
            <w:r>
              <w:rPr>
                <w:rFonts w:ascii="Calibri" w:hAnsi="Calibri" w:cs="Calibri"/>
                <w:b/>
                <w:lang w:val="cy-GB"/>
              </w:rPr>
              <w:t xml:space="preserve"> </w:t>
            </w:r>
            <w:r w:rsidRPr="00CB331C">
              <w:rPr>
                <w:rFonts w:ascii="Calibri" w:hAnsi="Calibri" w:cs="Calibri"/>
                <w:lang w:val="cy-GB"/>
              </w:rPr>
              <w:t>eich cefndir, eich profiadau a'ch credoau eich hun a all gael effaith ar eich ymarfer</w:t>
            </w:r>
            <w:r w:rsidRPr="00CB331C">
              <w:rPr>
                <w:rFonts w:ascii="Calibri" w:hAnsi="Calibri" w:cs="Calibri"/>
              </w:rPr>
              <w:t xml:space="preserve"> </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253"/>
        </w:trPr>
        <w:tc>
          <w:tcPr>
            <w:tcW w:w="3420" w:type="dxa"/>
          </w:tcPr>
          <w:p w:rsidR="00304613" w:rsidRPr="00CB331C" w:rsidRDefault="00304613" w:rsidP="005B3544">
            <w:pPr>
              <w:jc w:val="both"/>
              <w:rPr>
                <w:rFonts w:asciiTheme="minorHAnsi" w:hAnsiTheme="minorHAnsi" w:cs="Arial"/>
                <w:b/>
                <w:lang w:val="cy-GB"/>
              </w:rPr>
            </w:pPr>
            <w:r w:rsidRPr="00CB331C">
              <w:rPr>
                <w:rFonts w:asciiTheme="minorHAnsi" w:hAnsiTheme="minorHAnsi" w:cs="Arial"/>
                <w:b/>
                <w:lang w:val="cy-GB"/>
              </w:rPr>
              <w:t>K31</w:t>
            </w:r>
          </w:p>
          <w:p w:rsidR="00304613" w:rsidRPr="00CB331C" w:rsidRDefault="00304613" w:rsidP="005B3544">
            <w:pPr>
              <w:jc w:val="both"/>
              <w:rPr>
                <w:rFonts w:asciiTheme="minorHAnsi" w:hAnsiTheme="minorHAnsi" w:cs="Arial"/>
                <w:lang w:val="cy-GB"/>
              </w:rPr>
            </w:pPr>
            <w:r w:rsidRPr="00CB331C">
              <w:rPr>
                <w:rFonts w:asciiTheme="minorHAnsi" w:hAnsiTheme="minorHAnsi" w:cs="Arial"/>
                <w:lang w:val="cy-GB"/>
              </w:rPr>
              <w:t>gofynion cyfreithiol a statudol o ran iechyd a diogelwch</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Pr>
          <w:p w:rsidR="00304613" w:rsidRPr="00CB331C" w:rsidRDefault="00304613" w:rsidP="005B3544">
            <w:pPr>
              <w:jc w:val="both"/>
              <w:rPr>
                <w:rFonts w:asciiTheme="minorHAnsi" w:hAnsiTheme="minorHAnsi" w:cs="Arial"/>
                <w:b/>
                <w:lang w:val="cy-GB"/>
              </w:rPr>
            </w:pPr>
            <w:r w:rsidRPr="00CB331C">
              <w:rPr>
                <w:rFonts w:asciiTheme="minorHAnsi" w:hAnsiTheme="minorHAnsi" w:cs="Arial"/>
                <w:b/>
                <w:lang w:val="cy-GB"/>
              </w:rPr>
              <w:lastRenderedPageBreak/>
              <w:t>K32</w:t>
            </w:r>
          </w:p>
          <w:p w:rsidR="00304613" w:rsidRPr="00CB331C" w:rsidRDefault="00304613" w:rsidP="005B3544">
            <w:pPr>
              <w:jc w:val="both"/>
              <w:rPr>
                <w:rFonts w:asciiTheme="minorHAnsi" w:hAnsiTheme="minorHAnsi" w:cs="Arial"/>
                <w:lang w:val="cy-GB"/>
              </w:rPr>
            </w:pPr>
            <w:r w:rsidRPr="00CB331C">
              <w:rPr>
                <w:rFonts w:asciiTheme="minorHAnsi" w:hAnsiTheme="minorHAnsi" w:cs="Arial"/>
                <w:lang w:val="cy-GB"/>
              </w:rPr>
              <w:t>polisïau ac arferion eich lleoliad gwaith ar gyfer monitro a chynnal iechyd, diogelwch personol a diogelwch eiddo yn yr amgylchedd gwaith</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Pr>
          <w:p w:rsidR="00304613" w:rsidRPr="00CB331C" w:rsidRDefault="00304613" w:rsidP="005B3544">
            <w:pPr>
              <w:rPr>
                <w:rFonts w:asciiTheme="minorHAnsi" w:hAnsiTheme="minorHAnsi" w:cs="Arial"/>
                <w:b/>
                <w:lang w:val="cy-GB"/>
              </w:rPr>
            </w:pPr>
            <w:r w:rsidRPr="00CB331C">
              <w:rPr>
                <w:rFonts w:asciiTheme="minorHAnsi" w:hAnsiTheme="minorHAnsi" w:cs="Arial"/>
                <w:b/>
                <w:lang w:val="cy-GB"/>
              </w:rPr>
              <w:t>K47</w:t>
            </w:r>
          </w:p>
          <w:p w:rsidR="00304613" w:rsidRPr="00CB331C" w:rsidRDefault="00304613" w:rsidP="005B3544">
            <w:pPr>
              <w:rPr>
                <w:rFonts w:asciiTheme="minorHAnsi" w:hAnsiTheme="minorHAnsi" w:cs="Arial"/>
                <w:b/>
                <w:lang w:val="cy-GB"/>
              </w:rPr>
            </w:pPr>
            <w:r w:rsidRPr="00CB331C">
              <w:rPr>
                <w:rFonts w:asciiTheme="minorHAnsi" w:eastAsia="Calibri" w:hAnsiTheme="minorHAnsi" w:cs="Arial"/>
                <w:lang w:val="cy-GB"/>
              </w:rPr>
              <w:t>damcaniaethau am arweiniad</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Borders>
              <w:bottom w:val="single" w:sz="4" w:space="0" w:color="auto"/>
            </w:tcBorders>
          </w:tcPr>
          <w:p w:rsidR="00304613" w:rsidRPr="00CB331C" w:rsidRDefault="00304613" w:rsidP="005B3544">
            <w:pPr>
              <w:rPr>
                <w:rFonts w:asciiTheme="minorHAnsi" w:hAnsiTheme="minorHAnsi" w:cs="Arial"/>
                <w:b/>
                <w:lang w:val="cy-GB"/>
              </w:rPr>
            </w:pPr>
            <w:r w:rsidRPr="00CB331C">
              <w:rPr>
                <w:rFonts w:asciiTheme="minorHAnsi" w:hAnsiTheme="minorHAnsi" w:cs="Arial"/>
                <w:b/>
                <w:lang w:val="cy-GB"/>
              </w:rPr>
              <w:t>K48</w:t>
            </w:r>
          </w:p>
          <w:p w:rsidR="00304613" w:rsidRPr="00CB331C" w:rsidRDefault="00304613" w:rsidP="005B3544">
            <w:pPr>
              <w:rPr>
                <w:rFonts w:asciiTheme="minorHAnsi" w:hAnsiTheme="minorHAnsi" w:cs="Arial"/>
                <w:b/>
                <w:lang w:val="cy-GB"/>
              </w:rPr>
            </w:pPr>
            <w:r w:rsidRPr="00CB331C">
              <w:rPr>
                <w:rFonts w:asciiTheme="minorHAnsi" w:eastAsia="Calibri" w:hAnsiTheme="minorHAnsi" w:cs="Arial"/>
                <w:lang w:val="cy-GB"/>
              </w:rPr>
              <w:t>safonau ymarfer, safonau gwasanaeth a chanllawiau yn ymwneud â'r lleoliad gwaith</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Borders>
              <w:bottom w:val="single" w:sz="4" w:space="0" w:color="auto"/>
            </w:tcBorders>
          </w:tcPr>
          <w:p w:rsidR="00304613" w:rsidRPr="00CB331C" w:rsidRDefault="00304613" w:rsidP="005B3544">
            <w:pPr>
              <w:rPr>
                <w:rFonts w:asciiTheme="minorHAnsi" w:hAnsiTheme="minorHAnsi" w:cs="Arial"/>
                <w:b/>
                <w:lang w:val="cy-GB"/>
              </w:rPr>
            </w:pPr>
            <w:r w:rsidRPr="00CB331C">
              <w:rPr>
                <w:rFonts w:asciiTheme="minorHAnsi" w:hAnsiTheme="minorHAnsi" w:cs="Arial"/>
                <w:b/>
                <w:lang w:val="cy-GB"/>
              </w:rPr>
              <w:t>K53</w:t>
            </w:r>
          </w:p>
          <w:p w:rsidR="00304613" w:rsidRPr="00CB331C" w:rsidRDefault="00304613" w:rsidP="005B3544">
            <w:pPr>
              <w:rPr>
                <w:rFonts w:asciiTheme="minorHAnsi" w:hAnsiTheme="minorHAnsi" w:cs="Arial"/>
                <w:b/>
                <w:lang w:val="cy-GB"/>
              </w:rPr>
            </w:pPr>
            <w:r w:rsidRPr="00CB331C">
              <w:rPr>
                <w:rFonts w:asciiTheme="minorHAnsi" w:eastAsia="Calibri" w:hAnsiTheme="minorHAnsi" w:cs="Arial"/>
                <w:lang w:val="cy-GB"/>
              </w:rPr>
              <w:t>technegau ar gyfer datrys problemau a meddwl yn arloesol</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Borders>
              <w:bottom w:val="single" w:sz="4" w:space="0" w:color="auto"/>
            </w:tcBorders>
          </w:tcPr>
          <w:p w:rsidR="00304613" w:rsidRPr="00CB331C" w:rsidRDefault="00304613" w:rsidP="005B3544">
            <w:pPr>
              <w:rPr>
                <w:rFonts w:asciiTheme="minorHAnsi" w:hAnsiTheme="minorHAnsi" w:cs="Arial"/>
                <w:b/>
                <w:lang w:val="cy-GB"/>
              </w:rPr>
            </w:pPr>
            <w:r w:rsidRPr="00CB331C">
              <w:rPr>
                <w:rFonts w:asciiTheme="minorHAnsi" w:hAnsiTheme="minorHAnsi" w:cs="Arial"/>
                <w:b/>
                <w:lang w:val="cy-GB"/>
              </w:rPr>
              <w:t>K54</w:t>
            </w:r>
          </w:p>
          <w:p w:rsidR="00304613" w:rsidRPr="00CB331C" w:rsidRDefault="00304613" w:rsidP="005B3544">
            <w:pPr>
              <w:rPr>
                <w:rFonts w:asciiTheme="minorHAnsi" w:hAnsiTheme="minorHAnsi" w:cs="Arial"/>
                <w:b/>
                <w:lang w:val="cy-GB"/>
              </w:rPr>
            </w:pPr>
            <w:r w:rsidRPr="00CB331C">
              <w:rPr>
                <w:rFonts w:asciiTheme="minorHAnsi" w:eastAsia="Calibri" w:hAnsiTheme="minorHAnsi" w:cs="Arial"/>
                <w:lang w:val="cy-GB"/>
              </w:rPr>
              <w:t>egwyddorion asesu risgiau a rheoli risgiau</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r w:rsidR="00304613" w:rsidRPr="000D14C3" w:rsidTr="005B3544">
        <w:trPr>
          <w:trHeight w:val="1133"/>
        </w:trPr>
        <w:tc>
          <w:tcPr>
            <w:tcW w:w="3420" w:type="dxa"/>
            <w:tcBorders>
              <w:bottom w:val="single" w:sz="4" w:space="0" w:color="auto"/>
            </w:tcBorders>
          </w:tcPr>
          <w:p w:rsidR="00304613" w:rsidRPr="00CB331C" w:rsidRDefault="00304613" w:rsidP="005B3544">
            <w:pPr>
              <w:rPr>
                <w:rFonts w:asciiTheme="minorHAnsi" w:hAnsiTheme="minorHAnsi" w:cs="Arial"/>
                <w:b/>
                <w:lang w:val="cy-GB"/>
              </w:rPr>
            </w:pPr>
            <w:r w:rsidRPr="00CB331C">
              <w:rPr>
                <w:rFonts w:asciiTheme="minorHAnsi" w:hAnsiTheme="minorHAnsi" w:cs="Arial"/>
                <w:b/>
                <w:lang w:val="cy-GB"/>
              </w:rPr>
              <w:t>K55</w:t>
            </w:r>
          </w:p>
          <w:p w:rsidR="00304613" w:rsidRPr="00CB331C" w:rsidRDefault="00304613" w:rsidP="005B3544">
            <w:pPr>
              <w:rPr>
                <w:rFonts w:asciiTheme="minorHAnsi" w:hAnsiTheme="minorHAnsi" w:cs="Arial"/>
                <w:b/>
                <w:lang w:val="cy-GB"/>
              </w:rPr>
            </w:pPr>
            <w:r w:rsidRPr="00CB331C">
              <w:rPr>
                <w:rFonts w:asciiTheme="minorHAnsi" w:eastAsia="Calibri" w:hAnsiTheme="minorHAnsi" w:cs="Arial"/>
                <w:lang w:val="cy-GB"/>
              </w:rPr>
              <w:t>egwyddorion cymryd risgiau cadarnhaol</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0D14C3"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0D14C3" w:rsidRDefault="00304613" w:rsidP="005B3544">
            <w:pPr>
              <w:ind w:left="896"/>
              <w:rPr>
                <w:rFonts w:ascii="Calibri" w:hAnsi="Calibri" w:cs="Calibri"/>
              </w:rPr>
            </w:pPr>
          </w:p>
        </w:tc>
      </w:tr>
    </w:tbl>
    <w:p w:rsidR="00304613" w:rsidRDefault="00304613" w:rsidP="00304613">
      <w:pPr>
        <w:jc w:val="center"/>
        <w:rPr>
          <w:b/>
          <w:sz w:val="32"/>
          <w:szCs w:val="32"/>
        </w:rPr>
      </w:pPr>
    </w:p>
    <w:p w:rsidR="00304613" w:rsidRDefault="00304613" w:rsidP="00304613">
      <w:pPr>
        <w:rPr>
          <w:b/>
          <w:sz w:val="32"/>
          <w:szCs w:val="32"/>
        </w:rPr>
      </w:pPr>
      <w:r>
        <w:rPr>
          <w:b/>
          <w:sz w:val="32"/>
          <w:szCs w:val="32"/>
        </w:rPr>
        <w:br w:type="page"/>
      </w:r>
    </w:p>
    <w:p w:rsidR="00304613" w:rsidRPr="00D14E9C" w:rsidRDefault="00304613" w:rsidP="00304613">
      <w:pPr>
        <w:jc w:val="center"/>
        <w:rPr>
          <w:rFonts w:ascii="Calibri" w:hAnsi="Calibri" w:cs="Calibri"/>
          <w:b/>
          <w:sz w:val="32"/>
          <w:szCs w:val="32"/>
        </w:rPr>
      </w:pPr>
      <w:r w:rsidRPr="00D14E9C">
        <w:rPr>
          <w:rFonts w:ascii="Calibri" w:hAnsi="Calibri" w:cs="Calibri"/>
          <w:b/>
          <w:sz w:val="32"/>
          <w:szCs w:val="32"/>
        </w:rPr>
        <w:lastRenderedPageBreak/>
        <w:t xml:space="preserve">NOS </w:t>
      </w:r>
    </w:p>
    <w:tbl>
      <w:tblPr>
        <w:tblW w:w="10283"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7"/>
        <w:gridCol w:w="3428"/>
        <w:gridCol w:w="75"/>
        <w:gridCol w:w="3353"/>
      </w:tblGrid>
      <w:tr w:rsidR="00304613" w:rsidRPr="00D14E9C" w:rsidTr="005B3544">
        <w:tc>
          <w:tcPr>
            <w:tcW w:w="10283" w:type="dxa"/>
            <w:gridSpan w:val="5"/>
            <w:tcBorders>
              <w:top w:val="single" w:sz="4" w:space="0" w:color="auto"/>
              <w:left w:val="single" w:sz="4" w:space="0" w:color="auto"/>
              <w:bottom w:val="single" w:sz="4" w:space="0" w:color="auto"/>
              <w:right w:val="single" w:sz="4" w:space="0" w:color="auto"/>
            </w:tcBorders>
            <w:shd w:val="clear" w:color="auto" w:fill="EEECE1"/>
          </w:tcPr>
          <w:p w:rsidR="00304613" w:rsidRPr="00D14E9C" w:rsidRDefault="00304613" w:rsidP="005B3544">
            <w:pPr>
              <w:rPr>
                <w:rFonts w:ascii="Calibri" w:hAnsi="Calibri" w:cs="Calibri"/>
              </w:rPr>
            </w:pPr>
            <w:r w:rsidRPr="00D14E9C">
              <w:rPr>
                <w:rFonts w:ascii="Calibri" w:hAnsi="Calibri" w:cs="Calibri"/>
              </w:rPr>
              <w:t xml:space="preserve">SCDCCLD0401 </w:t>
            </w:r>
          </w:p>
          <w:p w:rsidR="00304613" w:rsidRPr="00D14E9C" w:rsidRDefault="00304613" w:rsidP="005B3544">
            <w:pPr>
              <w:rPr>
                <w:rFonts w:ascii="Calibri" w:hAnsi="Calibri" w:cs="Calibri"/>
              </w:rPr>
            </w:pPr>
            <w:r w:rsidRPr="00D14E9C">
              <w:rPr>
                <w:rFonts w:ascii="Calibri" w:hAnsi="Calibri" w:cs="Calibri"/>
              </w:rPr>
              <w:t>Maintain effective communication systems and practice</w:t>
            </w:r>
          </w:p>
          <w:p w:rsidR="00304613" w:rsidRPr="00D14E9C" w:rsidRDefault="00304613" w:rsidP="005B3544">
            <w:pPr>
              <w:rPr>
                <w:rFonts w:ascii="Calibri" w:hAnsi="Calibri" w:cs="Calibri"/>
                <w:b/>
                <w:bCs/>
              </w:rPr>
            </w:pPr>
            <w:r w:rsidRPr="00D14E9C">
              <w:rPr>
                <w:rFonts w:ascii="Calibri" w:hAnsi="Calibri" w:cs="Calibri"/>
              </w:rPr>
              <w:t>Overview: This standard identifies the requirements when maintaining effective systems and practice for communication in settings where children or young people are cared for or supported.  This includes modelling practice that promotes</w:t>
            </w:r>
            <w:r w:rsidRPr="00D14E9C">
              <w:rPr>
                <w:rFonts w:ascii="Calibri" w:hAnsi="Calibri" w:cs="Calibri"/>
                <w:bCs/>
              </w:rPr>
              <w:t xml:space="preserve"> person centred or child centred communication systems, adapting your own communication in a range of situations and leading the implementation and improvement of systems that promote effective communication.  The standard also identifies how to maintain effective practices in communication through the use of recording and reporting. </w:t>
            </w:r>
          </w:p>
          <w:p w:rsidR="00304613" w:rsidRPr="00D14E9C" w:rsidRDefault="00304613" w:rsidP="005B3544">
            <w:pPr>
              <w:rPr>
                <w:rFonts w:ascii="Calibri" w:hAnsi="Calibri" w:cs="Calibri"/>
              </w:rPr>
            </w:pPr>
          </w:p>
        </w:tc>
      </w:tr>
      <w:tr w:rsidR="00304613" w:rsidRPr="00D14E9C" w:rsidTr="005B3544">
        <w:trPr>
          <w:trHeight w:val="264"/>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64"/>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D14E9C" w:rsidRDefault="00304613" w:rsidP="005B3544">
            <w:pPr>
              <w:rPr>
                <w:rFonts w:ascii="Calibri" w:hAnsi="Calibri" w:cs="Calibri"/>
                <w:bCs/>
                <w:lang w:val="en-US"/>
              </w:rPr>
            </w:pPr>
            <w:r w:rsidRPr="00D14E9C">
              <w:rPr>
                <w:rFonts w:ascii="Calibri" w:hAnsi="Calibri" w:cs="Calibri"/>
                <w:bCs/>
                <w:lang w:val="en-US"/>
              </w:rPr>
              <w:t>Component 1</w:t>
            </w:r>
          </w:p>
          <w:p w:rsidR="00304613" w:rsidRPr="00D14E9C" w:rsidRDefault="00304613" w:rsidP="005B3544">
            <w:pPr>
              <w:rPr>
                <w:rFonts w:ascii="Calibri" w:hAnsi="Calibri" w:cs="Calibri"/>
                <w:bCs/>
                <w:lang w:val="cy-GB"/>
              </w:rPr>
            </w:pPr>
            <w:r w:rsidRPr="00D14E9C">
              <w:rPr>
                <w:rFonts w:ascii="Calibri" w:hAnsi="Calibri" w:cs="Calibri"/>
                <w:bCs/>
                <w:lang w:val="en-US"/>
              </w:rPr>
              <w:t xml:space="preserve">Design and write a plan for </w:t>
            </w:r>
            <w:r>
              <w:rPr>
                <w:rFonts w:ascii="Calibri" w:hAnsi="Calibri" w:cs="Calibri"/>
                <w:bCs/>
                <w:lang w:val="en-US"/>
              </w:rPr>
              <w:t>one activity or experience</w:t>
            </w:r>
            <w:r w:rsidRPr="00D14E9C">
              <w:rPr>
                <w:rFonts w:ascii="Calibri" w:hAnsi="Calibri" w:cs="Calibri"/>
                <w:bCs/>
                <w:lang w:val="en-US"/>
              </w:rPr>
              <w:t xml:space="preserve"> that young children under the age of seven years’ old may decide to undertake as part of their early years care provision.</w:t>
            </w:r>
            <w:r w:rsidRPr="00D14E9C">
              <w:rPr>
                <w:rFonts w:ascii="Calibri" w:hAnsi="Calibri" w:cs="Calibri"/>
                <w:bCs/>
                <w:lang w:val="cy-GB"/>
              </w:rPr>
              <w:t xml:space="preserve"> </w:t>
            </w:r>
          </w:p>
          <w:p w:rsidR="00304613" w:rsidRPr="00D14E9C" w:rsidRDefault="00304613" w:rsidP="005B3544">
            <w:pPr>
              <w:rPr>
                <w:rFonts w:ascii="Calibri" w:hAnsi="Calibri" w:cs="Calibri"/>
                <w:bCs/>
                <w:lang w:val="cy-GB"/>
              </w:rPr>
            </w:pPr>
          </w:p>
          <w:p w:rsidR="00304613" w:rsidRPr="00D14E9C" w:rsidRDefault="00304613" w:rsidP="005B3544">
            <w:pPr>
              <w:rPr>
                <w:rFonts w:ascii="Calibri" w:hAnsi="Calibri" w:cs="Calibri"/>
                <w:bCs/>
                <w:lang w:val="en-US"/>
              </w:rPr>
            </w:pPr>
            <w:r w:rsidRPr="00D14E9C">
              <w:rPr>
                <w:rFonts w:ascii="Calibri" w:hAnsi="Calibri" w:cs="Calibri"/>
                <w:bCs/>
                <w:lang w:val="en-US"/>
              </w:rPr>
              <w:t>Component 2</w:t>
            </w:r>
            <w:r>
              <w:rPr>
                <w:rFonts w:ascii="Calibri" w:hAnsi="Calibri" w:cs="Calibri"/>
                <w:bCs/>
                <w:lang w:val="en-US"/>
              </w:rPr>
              <w:t xml:space="preserve"> and 3</w:t>
            </w:r>
          </w:p>
          <w:p w:rsidR="00304613" w:rsidRPr="00D14E9C" w:rsidRDefault="00304613" w:rsidP="005B3544">
            <w:pPr>
              <w:rPr>
                <w:rFonts w:ascii="Calibri" w:hAnsi="Calibri" w:cs="Calibri"/>
                <w:bCs/>
                <w:lang w:val="en-US"/>
              </w:rPr>
            </w:pPr>
            <w:r w:rsidRPr="00D14E9C">
              <w:rPr>
                <w:rFonts w:ascii="Calibri" w:hAnsi="Calibri" w:cs="Calibri"/>
                <w:bCs/>
                <w:lang w:val="en-US"/>
              </w:rPr>
              <w:t xml:space="preserve">Devise detailed and usable risk assessments and environmental audits for </w:t>
            </w:r>
            <w:r>
              <w:rPr>
                <w:rFonts w:ascii="Calibri" w:hAnsi="Calibri" w:cs="Calibri"/>
                <w:bCs/>
                <w:lang w:val="en-US"/>
              </w:rPr>
              <w:t>the activity.</w:t>
            </w:r>
          </w:p>
          <w:p w:rsidR="00304613" w:rsidRPr="00D14E9C" w:rsidRDefault="00304613" w:rsidP="005B3544">
            <w:pPr>
              <w:ind w:left="720"/>
              <w:rPr>
                <w:rFonts w:ascii="Calibri" w:hAnsi="Calibri" w:cs="Calibri"/>
                <w:bCs/>
                <w:lang w:val="cy-GB"/>
              </w:rPr>
            </w:pPr>
          </w:p>
          <w:p w:rsidR="00304613" w:rsidRPr="00D14E9C" w:rsidRDefault="00304613" w:rsidP="005B3544">
            <w:pPr>
              <w:rPr>
                <w:rFonts w:ascii="Calibri" w:hAnsi="Calibri" w:cs="Calibri"/>
                <w:bCs/>
                <w:lang w:val="en-US"/>
              </w:rPr>
            </w:pPr>
            <w:r>
              <w:rPr>
                <w:rFonts w:ascii="Calibri" w:hAnsi="Calibri" w:cs="Calibri"/>
                <w:bCs/>
                <w:lang w:val="en-US"/>
              </w:rPr>
              <w:t>Component 4</w:t>
            </w:r>
          </w:p>
          <w:p w:rsidR="00304613" w:rsidRPr="000D6FE4" w:rsidRDefault="00304613" w:rsidP="005B3544">
            <w:pPr>
              <w:rPr>
                <w:rFonts w:ascii="Calibri" w:hAnsi="Calibri" w:cs="Calibri"/>
                <w:bCs/>
                <w:lang w:val="en-US"/>
              </w:rPr>
            </w:pPr>
            <w:r w:rsidRPr="000D6FE4">
              <w:rPr>
                <w:rFonts w:ascii="Calibri" w:hAnsi="Calibri" w:cs="Calibri"/>
                <w:bCs/>
              </w:rPr>
              <w:t xml:space="preserve">Set up the resources for the activity and take photographs. </w:t>
            </w:r>
          </w:p>
          <w:p w:rsidR="00304613" w:rsidRPr="000D6FE4" w:rsidRDefault="00304613" w:rsidP="005B3544">
            <w:pPr>
              <w:rPr>
                <w:rFonts w:ascii="Calibri" w:hAnsi="Calibri" w:cs="Calibri"/>
                <w:bCs/>
                <w:lang w:val="en-US"/>
              </w:rPr>
            </w:pPr>
            <w:r w:rsidRPr="000D6FE4">
              <w:rPr>
                <w:rFonts w:ascii="Calibri" w:hAnsi="Calibri" w:cs="Calibri"/>
                <w:bCs/>
              </w:rPr>
              <w:t xml:space="preserve">Try out the activity yourself. </w:t>
            </w:r>
          </w:p>
          <w:p w:rsidR="00304613" w:rsidRPr="000D6FE4" w:rsidRDefault="00304613" w:rsidP="005B3544">
            <w:pPr>
              <w:rPr>
                <w:rFonts w:ascii="Calibri" w:hAnsi="Calibri" w:cs="Calibri"/>
                <w:bCs/>
                <w:lang w:val="en-US"/>
              </w:rPr>
            </w:pPr>
            <w:r w:rsidRPr="000D6FE4">
              <w:rPr>
                <w:rFonts w:ascii="Calibri" w:hAnsi="Calibri" w:cs="Calibri"/>
                <w:bCs/>
              </w:rPr>
              <w:t xml:space="preserve">Write an academic piece of writing using theoretical and research literature to explain and evaluate why you designed the two activities in the way you did. </w:t>
            </w:r>
          </w:p>
          <w:p w:rsidR="00304613" w:rsidRPr="00D14E9C" w:rsidRDefault="00304613" w:rsidP="005B3544">
            <w:pPr>
              <w:rPr>
                <w:rFonts w:ascii="Calibri" w:hAnsi="Calibri" w:cs="Calibri"/>
                <w:bCs/>
                <w:lang w:val="cy-GB"/>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hideMark/>
          </w:tcPr>
          <w:p w:rsidR="00304613" w:rsidRPr="00D14E9C" w:rsidRDefault="00304613" w:rsidP="005B3544">
            <w:pPr>
              <w:spacing w:line="276" w:lineRule="auto"/>
              <w:jc w:val="both"/>
              <w:rPr>
                <w:rFonts w:ascii="Calibri" w:hAnsi="Calibri" w:cs="Calibri"/>
                <w:b/>
                <w:lang w:val="cy-GB"/>
              </w:rPr>
            </w:pPr>
            <w:r w:rsidRPr="00D14E9C">
              <w:rPr>
                <w:rFonts w:ascii="Calibri" w:hAnsi="Calibri" w:cs="Calibri"/>
                <w:b/>
                <w:lang w:val="cy-GB"/>
              </w:rPr>
              <w:t>K56</w:t>
            </w:r>
          </w:p>
          <w:p w:rsidR="00304613" w:rsidRPr="00D14E9C" w:rsidRDefault="00304613" w:rsidP="005B3544">
            <w:pPr>
              <w:spacing w:line="276" w:lineRule="auto"/>
              <w:jc w:val="both"/>
              <w:rPr>
                <w:rFonts w:ascii="Calibri" w:hAnsi="Calibri" w:cs="Calibri"/>
              </w:rPr>
            </w:pPr>
            <w:r w:rsidRPr="00D14E9C">
              <w:rPr>
                <w:rFonts w:ascii="Calibri" w:hAnsi="Calibri" w:cs="Calibri"/>
              </w:rPr>
              <w:t xml:space="preserve">different skills, styles and methods to communicate and engage with children and key people </w:t>
            </w:r>
          </w:p>
          <w:p w:rsidR="00304613" w:rsidRPr="00D14E9C" w:rsidRDefault="00304613" w:rsidP="005B3544">
            <w:pPr>
              <w:spacing w:line="276" w:lineRule="auto"/>
              <w:jc w:val="both"/>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spacing w:line="276" w:lineRule="auto"/>
              <w:jc w:val="both"/>
              <w:rPr>
                <w:rFonts w:ascii="Calibri" w:hAnsi="Calibri" w:cs="Calibri"/>
                <w:b/>
                <w:lang w:val="cy-GB"/>
              </w:rPr>
            </w:pPr>
            <w:r w:rsidRPr="00D14E9C">
              <w:rPr>
                <w:rFonts w:ascii="Calibri" w:hAnsi="Calibri" w:cs="Calibri"/>
                <w:b/>
                <w:lang w:val="cy-GB"/>
              </w:rPr>
              <w:t>P11</w:t>
            </w:r>
          </w:p>
          <w:p w:rsidR="00304613" w:rsidRPr="00D14E9C" w:rsidRDefault="00304613" w:rsidP="005B3544">
            <w:pPr>
              <w:spacing w:line="276" w:lineRule="auto"/>
              <w:jc w:val="both"/>
              <w:rPr>
                <w:rFonts w:ascii="Calibri" w:hAnsi="Calibri" w:cs="Calibri"/>
                <w:b/>
                <w:lang w:val="cy-GB"/>
              </w:rPr>
            </w:pPr>
            <w:r w:rsidRPr="00D14E9C">
              <w:rPr>
                <w:rFonts w:ascii="Calibri" w:hAnsi="Calibri" w:cs="Calibri"/>
              </w:rPr>
              <w:t>change environments to improve communication and participation</w:t>
            </w:r>
          </w:p>
          <w:p w:rsidR="00304613" w:rsidRPr="00D14E9C" w:rsidRDefault="00304613" w:rsidP="005B3544">
            <w:pPr>
              <w:spacing w:line="276" w:lineRule="auto"/>
              <w:jc w:val="both"/>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line="276" w:lineRule="auto"/>
              <w:rPr>
                <w:rFonts w:ascii="Calibri" w:hAnsi="Calibri" w:cs="Calibri"/>
              </w:rPr>
            </w:pPr>
            <w:r w:rsidRPr="00D14E9C">
              <w:rPr>
                <w:rFonts w:ascii="Calibri" w:hAnsi="Calibri" w:cs="Calibri"/>
              </w:rPr>
              <w:t>SCDCCLD0403</w:t>
            </w:r>
          </w:p>
          <w:p w:rsidR="00304613" w:rsidRPr="00D14E9C" w:rsidRDefault="00304613" w:rsidP="005B3544">
            <w:pPr>
              <w:spacing w:line="276" w:lineRule="auto"/>
              <w:rPr>
                <w:rFonts w:ascii="Calibri" w:hAnsi="Calibri" w:cs="Calibri"/>
                <w:sz w:val="22"/>
                <w:szCs w:val="22"/>
                <w:lang w:eastAsia="en-US"/>
              </w:rPr>
            </w:pPr>
            <w:r w:rsidRPr="00D14E9C">
              <w:rPr>
                <w:rFonts w:ascii="Calibri" w:hAnsi="Calibri" w:cs="Calibri"/>
                <w:sz w:val="22"/>
                <w:szCs w:val="22"/>
                <w:lang w:eastAsia="en-US"/>
              </w:rPr>
              <w:t>Lead programmes for the promotion of children and young people’s development</w:t>
            </w:r>
          </w:p>
          <w:p w:rsidR="00304613" w:rsidRPr="00D14E9C" w:rsidRDefault="00304613" w:rsidP="005B3544">
            <w:pPr>
              <w:spacing w:line="276" w:lineRule="auto"/>
              <w:rPr>
                <w:rFonts w:ascii="Calibri" w:hAnsi="Calibri" w:cs="Calibri"/>
                <w:b/>
                <w:sz w:val="22"/>
                <w:szCs w:val="22"/>
                <w:lang w:eastAsia="en-US"/>
              </w:rPr>
            </w:pPr>
            <w:r w:rsidRPr="00D14E9C">
              <w:rPr>
                <w:rFonts w:ascii="Calibri" w:hAnsi="Calibri" w:cs="Calibri"/>
                <w:sz w:val="22"/>
                <w:szCs w:val="22"/>
                <w:lang w:eastAsia="en-US"/>
              </w:rPr>
              <w:t xml:space="preserve">Overview: This standard identifies the requirements when leading programmes for the promotion of children and young people’s holistic development. This includes co-ordinating procedures for the regular monitoring and assessment of children and young people’s development, ensuring provision meets the developmental needs of children and young people and ensuring provision supports positive behaviour of children and young people. You will also be expected to monitor records and recording procedures for the assessment of the development of children and young people. </w:t>
            </w:r>
          </w:p>
          <w:p w:rsidR="00304613" w:rsidRPr="00D14E9C" w:rsidRDefault="00304613" w:rsidP="005B3544">
            <w:pPr>
              <w:spacing w:line="276" w:lineRule="auto"/>
              <w:rPr>
                <w:rFonts w:ascii="Calibri" w:hAnsi="Calibri" w:cs="Calibri"/>
                <w:b/>
              </w:rPr>
            </w:pPr>
          </w:p>
        </w:tc>
      </w:tr>
      <w:tr w:rsidR="00304613" w:rsidRPr="00D14E9C" w:rsidTr="005B3544">
        <w:trPr>
          <w:trHeight w:val="264"/>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lastRenderedPageBreak/>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64"/>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rPr>
                <w:rFonts w:ascii="Calibri" w:hAnsi="Calibri" w:cs="Calibri"/>
                <w:bCs/>
                <w:lang w:val="en-US"/>
              </w:rPr>
            </w:pPr>
            <w:r w:rsidRPr="000D6FE4">
              <w:rPr>
                <w:rFonts w:ascii="Calibri" w:hAnsi="Calibri" w:cs="Calibri"/>
                <w:bCs/>
                <w:lang w:val="en-US"/>
              </w:rPr>
              <w:t>Component 1</w:t>
            </w:r>
          </w:p>
          <w:p w:rsidR="00304613" w:rsidRPr="000D6FE4" w:rsidRDefault="00304613" w:rsidP="005B3544">
            <w:pPr>
              <w:rPr>
                <w:rFonts w:ascii="Calibri" w:hAnsi="Calibri" w:cs="Calibri"/>
                <w:bCs/>
                <w:lang w:val="cy-GB"/>
              </w:rPr>
            </w:pPr>
            <w:r w:rsidRPr="000D6FE4">
              <w:rPr>
                <w:rFonts w:ascii="Calibri" w:hAnsi="Calibri" w:cs="Calibri"/>
                <w:bCs/>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lang w:val="cy-GB"/>
              </w:rPr>
              <w:t xml:space="preserve">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2 and 3</w:t>
            </w:r>
          </w:p>
          <w:p w:rsidR="00304613" w:rsidRPr="000D6FE4" w:rsidRDefault="00304613" w:rsidP="005B3544">
            <w:pPr>
              <w:rPr>
                <w:rFonts w:ascii="Calibri" w:hAnsi="Calibri" w:cs="Calibri"/>
                <w:bCs/>
                <w:lang w:val="en-US"/>
              </w:rPr>
            </w:pPr>
            <w:r w:rsidRPr="000D6FE4">
              <w:rPr>
                <w:rFonts w:ascii="Calibri" w:hAnsi="Calibri" w:cs="Calibri"/>
                <w:bCs/>
                <w:lang w:val="en-US"/>
              </w:rPr>
              <w:t>Devise detailed and usable risk assessments and environmental audits for the activity.</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4</w:t>
            </w:r>
          </w:p>
          <w:p w:rsidR="00304613" w:rsidRPr="000D6FE4" w:rsidRDefault="00304613" w:rsidP="005B3544">
            <w:pPr>
              <w:rPr>
                <w:rFonts w:ascii="Calibri" w:hAnsi="Calibri" w:cs="Calibri"/>
                <w:bCs/>
                <w:lang w:val="en-US"/>
              </w:rPr>
            </w:pPr>
            <w:r w:rsidRPr="000D6FE4">
              <w:rPr>
                <w:rFonts w:ascii="Calibri" w:hAnsi="Calibri" w:cs="Calibri"/>
                <w:bCs/>
              </w:rPr>
              <w:t xml:space="preserve">Set up the resources for the activity and take photographs. </w:t>
            </w:r>
          </w:p>
          <w:p w:rsidR="00304613" w:rsidRPr="000D6FE4" w:rsidRDefault="00304613" w:rsidP="005B3544">
            <w:pPr>
              <w:rPr>
                <w:rFonts w:ascii="Calibri" w:hAnsi="Calibri" w:cs="Calibri"/>
                <w:bCs/>
                <w:lang w:val="en-US"/>
              </w:rPr>
            </w:pPr>
            <w:r w:rsidRPr="000D6FE4">
              <w:rPr>
                <w:rFonts w:ascii="Calibri" w:hAnsi="Calibri" w:cs="Calibri"/>
                <w:bCs/>
              </w:rPr>
              <w:t xml:space="preserve">Try out the activity yourself. </w:t>
            </w:r>
          </w:p>
          <w:p w:rsidR="00304613" w:rsidRPr="000D6FE4" w:rsidRDefault="00304613" w:rsidP="005B3544">
            <w:pPr>
              <w:rPr>
                <w:rFonts w:ascii="Calibri" w:hAnsi="Calibri" w:cs="Calibri"/>
                <w:bCs/>
                <w:lang w:val="en-US"/>
              </w:rPr>
            </w:pPr>
            <w:r w:rsidRPr="000D6FE4">
              <w:rPr>
                <w:rFonts w:ascii="Calibri" w:hAnsi="Calibri" w:cs="Calibri"/>
                <w:bCs/>
              </w:rPr>
              <w:t xml:space="preserve">Write an academic piece of writing using theoretical and research literature to explain and evaluate why you designed the two activities in the way you did. </w:t>
            </w: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lang w:val="cy-GB"/>
              </w:rPr>
            </w:pPr>
            <w:r w:rsidRPr="00D14E9C">
              <w:rPr>
                <w:rFonts w:ascii="Calibri" w:hAnsi="Calibri" w:cs="Calibri"/>
                <w:b/>
                <w:lang w:val="cy-GB"/>
              </w:rPr>
              <w:t>K59</w:t>
            </w:r>
          </w:p>
          <w:p w:rsidR="00304613" w:rsidRPr="00D14E9C" w:rsidRDefault="00304613" w:rsidP="005B3544">
            <w:pPr>
              <w:rPr>
                <w:rFonts w:ascii="Calibri" w:hAnsi="Calibri" w:cs="Calibri"/>
              </w:rPr>
            </w:pPr>
            <w:r w:rsidRPr="00D14E9C">
              <w:rPr>
                <w:rFonts w:ascii="Calibri" w:hAnsi="Calibri" w:cs="Calibri"/>
              </w:rPr>
              <w:t>how to manage and organise environments for children or young people that facilitate emotionally secure attachments and encourage emotional well-being, emotional intelligence</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D14E9C" w:rsidRDefault="00304613" w:rsidP="005B3544">
            <w:pPr>
              <w:rPr>
                <w:rFonts w:ascii="Calibri" w:hAnsi="Calibri" w:cs="Calibri"/>
              </w:rPr>
            </w:pPr>
            <w:r w:rsidRPr="00D14E9C">
              <w:rPr>
                <w:rFonts w:ascii="Calibri" w:hAnsi="Calibri" w:cs="Calibri"/>
              </w:rPr>
              <w:t xml:space="preserve">SCDCCLD0407 </w:t>
            </w:r>
          </w:p>
          <w:p w:rsidR="00304613" w:rsidRPr="00D14E9C" w:rsidRDefault="00304613" w:rsidP="005B3544">
            <w:pPr>
              <w:rPr>
                <w:rFonts w:ascii="Calibri" w:hAnsi="Calibri" w:cs="Calibri"/>
              </w:rPr>
            </w:pPr>
            <w:r w:rsidRPr="00D14E9C">
              <w:rPr>
                <w:rFonts w:ascii="Calibri" w:hAnsi="Calibri" w:cs="Calibri"/>
              </w:rPr>
              <w:t>Lead curriculum provision of early education for children</w:t>
            </w:r>
          </w:p>
          <w:p w:rsidR="00304613" w:rsidRPr="00D14E9C" w:rsidRDefault="00304613" w:rsidP="005B3544">
            <w:pPr>
              <w:rPr>
                <w:rFonts w:ascii="Calibri" w:hAnsi="Calibri" w:cs="Calibri"/>
              </w:rPr>
            </w:pPr>
            <w:r w:rsidRPr="00D14E9C">
              <w:rPr>
                <w:rFonts w:ascii="Calibri" w:hAnsi="Calibri" w:cs="Calibri"/>
              </w:rPr>
              <w:t>Overview: This standard identifies the requirements when you lead a provision that offers early education. It requires you to lead in planning of the curriculum.  It also requires you to model good practice in providing a high quality early education for children and their families.  It requires you to ensure that there are adequate resources for curriculum delivery and assessment. It includes the evaluation of the effectiveness of the setting or service and determining strategies for improvement.</w:t>
            </w: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lang w:val="cy-GB"/>
              </w:rPr>
            </w:pPr>
            <w:r w:rsidRPr="00D14E9C">
              <w:rPr>
                <w:rFonts w:ascii="Calibri" w:hAnsi="Calibri" w:cs="Calibri"/>
                <w:b/>
                <w:lang w:val="cy-GB"/>
              </w:rPr>
              <w:t>P19</w:t>
            </w:r>
          </w:p>
          <w:p w:rsidR="00304613" w:rsidRPr="00D14E9C" w:rsidRDefault="00304613" w:rsidP="005B3544">
            <w:pPr>
              <w:rPr>
                <w:rFonts w:ascii="Calibri" w:hAnsi="Calibri" w:cs="Calibri"/>
                <w:b/>
              </w:rPr>
            </w:pPr>
            <w:r w:rsidRPr="00D14E9C">
              <w:rPr>
                <w:rFonts w:ascii="Calibri" w:hAnsi="Calibri" w:cs="Calibri"/>
              </w:rPr>
              <w:t>lead the assessment of the organisation of space and the educational value of displays and other equipment</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rPr>
            </w:pPr>
            <w:r w:rsidRPr="00D14E9C">
              <w:rPr>
                <w:rFonts w:ascii="Calibri" w:hAnsi="Calibri" w:cs="Calibri"/>
              </w:rPr>
              <w:t>SCDCCLD0408 Lead the physical, cognitive, emotional and social development of children</w:t>
            </w:r>
          </w:p>
          <w:p w:rsidR="00304613" w:rsidRPr="00D14E9C" w:rsidRDefault="00304613" w:rsidP="005B3544">
            <w:pPr>
              <w:rPr>
                <w:rFonts w:ascii="Calibri" w:hAnsi="Calibri" w:cs="Calibri"/>
              </w:rPr>
            </w:pPr>
            <w:r w:rsidRPr="00D14E9C">
              <w:rPr>
                <w:rFonts w:ascii="Calibri" w:hAnsi="Calibri" w:cs="Calibri"/>
              </w:rPr>
              <w:t>This standard identifies the requirements when leading the physical, cognitive, emotional and social development of children in partnership with the child, their family, key people and others. This includes how you facilitate the assessment and support of children’s physical, cognitive, social and emotional development. It also includes how you would facilitate children’s development through effective collection of data, monitoring and evaluation of provision.</w:t>
            </w:r>
          </w:p>
          <w:p w:rsidR="00304613" w:rsidRPr="00D14E9C" w:rsidRDefault="00304613" w:rsidP="005B3544">
            <w:pPr>
              <w:rPr>
                <w:rFonts w:ascii="Calibri" w:hAnsi="Calibri" w:cs="Calibri"/>
              </w:rPr>
            </w:pP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lastRenderedPageBreak/>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lastRenderedPageBreak/>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lastRenderedPageBreak/>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rPr>
                <w:rFonts w:ascii="Calibri" w:hAnsi="Calibri" w:cs="Calibri"/>
                <w:bCs/>
                <w:lang w:val="en-US"/>
              </w:rPr>
            </w:pPr>
            <w:r w:rsidRPr="000D6FE4">
              <w:rPr>
                <w:rFonts w:ascii="Calibri" w:hAnsi="Calibri" w:cs="Calibri"/>
                <w:bCs/>
                <w:lang w:val="en-US"/>
              </w:rPr>
              <w:lastRenderedPageBreak/>
              <w:t>Component 1</w:t>
            </w:r>
          </w:p>
          <w:p w:rsidR="00304613" w:rsidRPr="000D6FE4" w:rsidRDefault="00304613" w:rsidP="005B3544">
            <w:pPr>
              <w:rPr>
                <w:rFonts w:ascii="Calibri" w:hAnsi="Calibri" w:cs="Calibri"/>
                <w:bCs/>
                <w:lang w:val="cy-GB"/>
              </w:rPr>
            </w:pPr>
            <w:r w:rsidRPr="000D6FE4">
              <w:rPr>
                <w:rFonts w:ascii="Calibri" w:hAnsi="Calibri" w:cs="Calibri"/>
                <w:bCs/>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lang w:val="cy-GB"/>
              </w:rPr>
              <w:t xml:space="preserve">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2 and 3</w:t>
            </w:r>
          </w:p>
          <w:p w:rsidR="00304613" w:rsidRPr="000D6FE4" w:rsidRDefault="00304613" w:rsidP="005B3544">
            <w:pPr>
              <w:rPr>
                <w:rFonts w:ascii="Calibri" w:hAnsi="Calibri" w:cs="Calibri"/>
                <w:bCs/>
                <w:lang w:val="en-US"/>
              </w:rPr>
            </w:pPr>
            <w:r w:rsidRPr="000D6FE4">
              <w:rPr>
                <w:rFonts w:ascii="Calibri" w:hAnsi="Calibri" w:cs="Calibri"/>
                <w:bCs/>
                <w:lang w:val="en-US"/>
              </w:rPr>
              <w:t>Devise detailed and usable risk assessments and environmental audits for the activity.</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4</w:t>
            </w:r>
          </w:p>
          <w:p w:rsidR="00304613" w:rsidRPr="000D6FE4" w:rsidRDefault="00304613" w:rsidP="005B3544">
            <w:pPr>
              <w:rPr>
                <w:rFonts w:ascii="Calibri" w:hAnsi="Calibri" w:cs="Calibri"/>
                <w:bCs/>
                <w:lang w:val="en-US"/>
              </w:rPr>
            </w:pPr>
            <w:r w:rsidRPr="000D6FE4">
              <w:rPr>
                <w:rFonts w:ascii="Calibri" w:hAnsi="Calibri" w:cs="Calibri"/>
                <w:bCs/>
              </w:rPr>
              <w:t xml:space="preserve">Set up the resources for the activity and take photographs. </w:t>
            </w:r>
          </w:p>
          <w:p w:rsidR="00304613" w:rsidRPr="000D6FE4" w:rsidRDefault="00304613" w:rsidP="005B3544">
            <w:pPr>
              <w:rPr>
                <w:rFonts w:ascii="Calibri" w:hAnsi="Calibri" w:cs="Calibri"/>
                <w:bCs/>
                <w:lang w:val="en-US"/>
              </w:rPr>
            </w:pPr>
            <w:r w:rsidRPr="000D6FE4">
              <w:rPr>
                <w:rFonts w:ascii="Calibri" w:hAnsi="Calibri" w:cs="Calibri"/>
                <w:bCs/>
              </w:rPr>
              <w:t xml:space="preserve">Try out the activity yourself. </w:t>
            </w:r>
          </w:p>
          <w:p w:rsidR="00304613" w:rsidRPr="000D6FE4" w:rsidRDefault="00304613" w:rsidP="005B3544">
            <w:pPr>
              <w:rPr>
                <w:rFonts w:ascii="Calibri" w:hAnsi="Calibri" w:cs="Calibri"/>
                <w:bCs/>
                <w:lang w:val="en-US"/>
              </w:rPr>
            </w:pPr>
            <w:r w:rsidRPr="000D6FE4">
              <w:rPr>
                <w:rFonts w:ascii="Calibri" w:hAnsi="Calibri" w:cs="Calibri"/>
                <w:bCs/>
              </w:rPr>
              <w:t xml:space="preserve">Write an academic piece of writing using theoretical and research literature to explain and evaluate why you designed the two activities in the way you did. </w:t>
            </w: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sz w:val="22"/>
                <w:szCs w:val="22"/>
                <w:lang w:val="cy-GB"/>
              </w:rPr>
            </w:pPr>
            <w:r w:rsidRPr="00D14E9C">
              <w:rPr>
                <w:rFonts w:ascii="Calibri" w:hAnsi="Calibri" w:cs="Calibri"/>
                <w:b/>
                <w:sz w:val="22"/>
                <w:szCs w:val="22"/>
                <w:lang w:val="cy-GB"/>
              </w:rPr>
              <w:t>K59</w:t>
            </w:r>
          </w:p>
          <w:p w:rsidR="00304613" w:rsidRPr="00D14E9C" w:rsidRDefault="00304613" w:rsidP="005B3544">
            <w:pPr>
              <w:rPr>
                <w:rFonts w:ascii="Calibri" w:hAnsi="Calibri" w:cs="Calibri"/>
                <w:b/>
                <w:sz w:val="22"/>
                <w:szCs w:val="22"/>
                <w:lang w:val="cy-GB"/>
              </w:rPr>
            </w:pPr>
            <w:r w:rsidRPr="00D14E9C">
              <w:rPr>
                <w:rFonts w:ascii="Calibri" w:hAnsi="Calibri" w:cs="Calibri"/>
                <w:sz w:val="22"/>
                <w:szCs w:val="22"/>
              </w:rPr>
              <w:t>the requirements of current curriculum frameworks that operate in your area of work</w:t>
            </w:r>
          </w:p>
          <w:p w:rsidR="00304613" w:rsidRPr="00D14E9C" w:rsidRDefault="00304613" w:rsidP="005B3544">
            <w:pPr>
              <w:rPr>
                <w:rFonts w:ascii="Calibri" w:hAnsi="Calibri" w:cs="Calibri"/>
                <w:sz w:val="22"/>
                <w:szCs w:val="22"/>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sz w:val="22"/>
                <w:szCs w:val="22"/>
                <w:lang w:val="cy-GB"/>
              </w:rPr>
            </w:pPr>
            <w:r w:rsidRPr="00D14E9C">
              <w:rPr>
                <w:rFonts w:ascii="Calibri" w:hAnsi="Calibri" w:cs="Calibri"/>
                <w:b/>
                <w:sz w:val="22"/>
                <w:szCs w:val="22"/>
                <w:lang w:val="cy-GB"/>
              </w:rPr>
              <w:t>K63</w:t>
            </w:r>
          </w:p>
          <w:p w:rsidR="00304613" w:rsidRPr="00D14E9C" w:rsidRDefault="00304613" w:rsidP="005B3544">
            <w:pPr>
              <w:rPr>
                <w:rFonts w:ascii="Calibri" w:hAnsi="Calibri" w:cs="Calibri"/>
                <w:sz w:val="22"/>
                <w:szCs w:val="22"/>
              </w:rPr>
            </w:pPr>
            <w:r w:rsidRPr="00D14E9C">
              <w:rPr>
                <w:rFonts w:ascii="Calibri" w:hAnsi="Calibri" w:cs="Calibri"/>
                <w:sz w:val="22"/>
                <w:szCs w:val="22"/>
              </w:rPr>
              <w:t>relevant research into the influences on how children develop and learn and how  research may influence practice</w:t>
            </w:r>
          </w:p>
          <w:p w:rsidR="00304613" w:rsidRPr="00D14E9C" w:rsidRDefault="00304613" w:rsidP="005B3544">
            <w:pPr>
              <w:rPr>
                <w:rFonts w:ascii="Calibri" w:hAnsi="Calibri" w:cs="Calibri"/>
                <w:sz w:val="22"/>
                <w:szCs w:val="22"/>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autoSpaceDE w:val="0"/>
              <w:autoSpaceDN w:val="0"/>
              <w:adjustRightInd w:val="0"/>
              <w:spacing w:line="300" w:lineRule="exact"/>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K67 </w:t>
            </w:r>
          </w:p>
          <w:p w:rsidR="00304613" w:rsidRPr="00D14E9C" w:rsidRDefault="00304613" w:rsidP="005B3544">
            <w:pPr>
              <w:autoSpaceDE w:val="0"/>
              <w:autoSpaceDN w:val="0"/>
              <w:adjustRightInd w:val="0"/>
              <w:spacing w:line="300" w:lineRule="exact"/>
              <w:rPr>
                <w:rFonts w:ascii="Calibri" w:eastAsia="Calibri" w:hAnsi="Calibri" w:cs="Calibri"/>
                <w:sz w:val="22"/>
                <w:szCs w:val="22"/>
                <w:lang w:eastAsia="en-US"/>
              </w:rPr>
            </w:pPr>
            <w:r w:rsidRPr="00D14E9C">
              <w:rPr>
                <w:rFonts w:ascii="Calibri" w:eastAsia="Calibri" w:hAnsi="Calibri" w:cs="Calibri"/>
                <w:sz w:val="22"/>
                <w:szCs w:val="22"/>
                <w:lang w:eastAsia="en-US"/>
              </w:rPr>
              <w:t>role and purpose of play in how children develop and learn</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autoSpaceDE w:val="0"/>
              <w:autoSpaceDN w:val="0"/>
              <w:adjustRightInd w:val="0"/>
              <w:spacing w:line="300" w:lineRule="exact"/>
              <w:rPr>
                <w:rFonts w:ascii="Calibri" w:eastAsia="Calibri" w:hAnsi="Calibri" w:cs="Calibri"/>
                <w:sz w:val="22"/>
                <w:szCs w:val="22"/>
                <w:lang w:eastAsia="en-US"/>
              </w:rPr>
            </w:pPr>
            <w:r w:rsidRPr="00D14E9C">
              <w:rPr>
                <w:rFonts w:ascii="Calibri" w:eastAsia="Calibri" w:hAnsi="Calibri" w:cs="Calibri"/>
                <w:b/>
                <w:sz w:val="22"/>
                <w:szCs w:val="22"/>
                <w:lang w:eastAsia="en-US"/>
              </w:rPr>
              <w:t>K68</w:t>
            </w:r>
            <w:r w:rsidRPr="00D14E9C">
              <w:rPr>
                <w:rFonts w:ascii="Calibri" w:eastAsia="Calibri" w:hAnsi="Calibri" w:cs="Calibri"/>
                <w:sz w:val="22"/>
                <w:szCs w:val="22"/>
                <w:lang w:eastAsia="en-US"/>
              </w:rPr>
              <w:t xml:space="preserve"> </w:t>
            </w:r>
          </w:p>
          <w:p w:rsidR="00304613" w:rsidRPr="00D14E9C" w:rsidRDefault="00304613" w:rsidP="005B3544">
            <w:pPr>
              <w:autoSpaceDE w:val="0"/>
              <w:autoSpaceDN w:val="0"/>
              <w:adjustRightInd w:val="0"/>
              <w:spacing w:line="300" w:lineRule="exact"/>
              <w:rPr>
                <w:rFonts w:ascii="Calibri" w:eastAsia="Calibri" w:hAnsi="Calibri" w:cs="Calibri"/>
                <w:sz w:val="22"/>
                <w:szCs w:val="22"/>
                <w:lang w:eastAsia="en-US"/>
              </w:rPr>
            </w:pPr>
            <w:r w:rsidRPr="00D14E9C">
              <w:rPr>
                <w:rFonts w:ascii="Calibri" w:eastAsia="Calibri" w:hAnsi="Calibri" w:cs="Calibri"/>
                <w:sz w:val="22"/>
                <w:szCs w:val="22"/>
                <w:lang w:eastAsia="en-US"/>
              </w:rPr>
              <w:t>the role of children's play in supporting physical, cognitive, emotional and social development and how play may be integrated into provision</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jc w:val="both"/>
              <w:rPr>
                <w:rFonts w:ascii="Calibri" w:hAnsi="Calibri" w:cs="Calibri"/>
                <w:b/>
                <w:sz w:val="22"/>
                <w:szCs w:val="22"/>
              </w:rPr>
            </w:pPr>
            <w:r w:rsidRPr="00D14E9C">
              <w:rPr>
                <w:rFonts w:ascii="Calibri" w:hAnsi="Calibri" w:cs="Calibri"/>
                <w:b/>
                <w:sz w:val="22"/>
                <w:szCs w:val="22"/>
              </w:rPr>
              <w:t xml:space="preserve">K69 </w:t>
            </w:r>
          </w:p>
          <w:p w:rsidR="00304613" w:rsidRPr="00D14E9C" w:rsidRDefault="00304613" w:rsidP="005B3544">
            <w:pPr>
              <w:jc w:val="both"/>
              <w:rPr>
                <w:rFonts w:ascii="Calibri" w:hAnsi="Calibri" w:cs="Calibri"/>
                <w:sz w:val="22"/>
                <w:szCs w:val="22"/>
              </w:rPr>
            </w:pPr>
            <w:r w:rsidRPr="00D14E9C">
              <w:rPr>
                <w:rFonts w:ascii="Calibri" w:hAnsi="Calibri" w:cs="Calibri"/>
                <w:sz w:val="22"/>
                <w:szCs w:val="22"/>
              </w:rPr>
              <w:t>methods and activities to support physical development in children</w:t>
            </w:r>
          </w:p>
          <w:p w:rsidR="00304613" w:rsidRPr="00D14E9C" w:rsidRDefault="00304613" w:rsidP="005B3544">
            <w:pPr>
              <w:jc w:val="both"/>
              <w:rPr>
                <w:rFonts w:ascii="Calibri" w:hAnsi="Calibri" w:cs="Calibri"/>
                <w:b/>
                <w:sz w:val="22"/>
                <w:szCs w:val="22"/>
                <w:lang w:val="cy-GB"/>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K70</w:t>
            </w:r>
          </w:p>
          <w:p w:rsidR="00304613" w:rsidRPr="00D14E9C" w:rsidRDefault="00304613" w:rsidP="005B3544">
            <w:pPr>
              <w:jc w:val="both"/>
              <w:rPr>
                <w:rFonts w:ascii="Calibri" w:hAnsi="Calibri" w:cs="Calibri"/>
                <w:sz w:val="22"/>
                <w:szCs w:val="22"/>
              </w:rPr>
            </w:pPr>
            <w:r w:rsidRPr="00D14E9C">
              <w:rPr>
                <w:rFonts w:ascii="Calibri" w:hAnsi="Calibri" w:cs="Calibri"/>
                <w:sz w:val="22"/>
                <w:szCs w:val="22"/>
              </w:rPr>
              <w:t>methods and activities to support cognitive development in children</w:t>
            </w:r>
          </w:p>
          <w:p w:rsidR="00304613" w:rsidRPr="00D14E9C" w:rsidRDefault="00304613" w:rsidP="005B3544">
            <w:pPr>
              <w:jc w:val="both"/>
              <w:rPr>
                <w:rFonts w:ascii="Calibri" w:hAnsi="Calibri" w:cs="Calibri"/>
                <w:sz w:val="22"/>
                <w:szCs w:val="22"/>
                <w:lang w:val="cy-GB"/>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K71</w:t>
            </w:r>
          </w:p>
          <w:p w:rsidR="00304613" w:rsidRPr="00D14E9C" w:rsidRDefault="00304613" w:rsidP="005B3544">
            <w:pPr>
              <w:jc w:val="both"/>
              <w:rPr>
                <w:rFonts w:ascii="Calibri" w:hAnsi="Calibri" w:cs="Calibri"/>
                <w:b/>
                <w:sz w:val="22"/>
                <w:szCs w:val="22"/>
                <w:lang w:val="cy-GB"/>
              </w:rPr>
            </w:pPr>
            <w:r w:rsidRPr="00D14E9C">
              <w:rPr>
                <w:rFonts w:ascii="Calibri" w:hAnsi="Calibri" w:cs="Calibri"/>
                <w:sz w:val="22"/>
                <w:szCs w:val="22"/>
              </w:rPr>
              <w:t>methods and activities to support personal, social and emotional development in children</w:t>
            </w:r>
          </w:p>
          <w:p w:rsidR="00304613" w:rsidRPr="00D14E9C" w:rsidRDefault="00304613" w:rsidP="005B3544">
            <w:pPr>
              <w:jc w:val="both"/>
              <w:rPr>
                <w:rFonts w:ascii="Calibri" w:hAnsi="Calibri" w:cs="Calibri"/>
                <w:b/>
                <w:sz w:val="22"/>
                <w:szCs w:val="22"/>
                <w:lang w:val="cy-GB"/>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lang w:val="cy-GB"/>
              </w:rPr>
            </w:pPr>
            <w:r w:rsidRPr="00D14E9C">
              <w:rPr>
                <w:rFonts w:ascii="Calibri" w:hAnsi="Calibri" w:cs="Calibri"/>
                <w:b/>
                <w:lang w:val="cy-GB"/>
              </w:rPr>
              <w:t>K73</w:t>
            </w:r>
          </w:p>
          <w:p w:rsidR="00304613" w:rsidRPr="00D14E9C" w:rsidRDefault="00304613" w:rsidP="005B3544">
            <w:pPr>
              <w:rPr>
                <w:rFonts w:ascii="Calibri" w:hAnsi="Calibri" w:cs="Calibri"/>
              </w:rPr>
            </w:pPr>
            <w:r w:rsidRPr="00D14E9C">
              <w:rPr>
                <w:rFonts w:ascii="Calibri" w:hAnsi="Calibri" w:cs="Calibri"/>
              </w:rPr>
              <w:lastRenderedPageBreak/>
              <w:t>the importance of not overprotecting children and allowing them to develop and assess risk for themselves</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lang w:val="cy-GB"/>
              </w:rPr>
            </w:pPr>
            <w:r w:rsidRPr="00D14E9C">
              <w:rPr>
                <w:rFonts w:ascii="Calibri" w:hAnsi="Calibri" w:cs="Calibri"/>
                <w:b/>
                <w:lang w:val="cy-GB"/>
              </w:rPr>
              <w:t>K75</w:t>
            </w:r>
          </w:p>
          <w:p w:rsidR="00304613" w:rsidRPr="00D14E9C" w:rsidRDefault="00304613" w:rsidP="005B3544">
            <w:pPr>
              <w:rPr>
                <w:rFonts w:ascii="Calibri" w:hAnsi="Calibri" w:cs="Calibri"/>
              </w:rPr>
            </w:pPr>
            <w:r w:rsidRPr="00D14E9C">
              <w:rPr>
                <w:rFonts w:ascii="Calibri" w:hAnsi="Calibri" w:cs="Calibri"/>
                <w:lang w:val="cy-GB"/>
              </w:rPr>
              <w:t>deunyddiau ac adnoddau i gefnogi datblygiad corfforol, gwybyddol, emosiynol a chymdeithasol plant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color w:val="000000"/>
                <w:sz w:val="22"/>
                <w:szCs w:val="22"/>
                <w:lang w:eastAsia="en-US"/>
              </w:rPr>
            </w:pPr>
            <w:r w:rsidRPr="00D14E9C">
              <w:rPr>
                <w:rFonts w:ascii="Calibri" w:hAnsi="Calibri" w:cs="Calibri"/>
                <w:b/>
                <w:color w:val="000000"/>
                <w:sz w:val="22"/>
                <w:szCs w:val="22"/>
                <w:lang w:eastAsia="en-US"/>
              </w:rPr>
              <w:t>P1</w:t>
            </w:r>
            <w:r w:rsidRPr="00D14E9C">
              <w:rPr>
                <w:rFonts w:ascii="Calibri" w:hAnsi="Calibri" w:cs="Calibri"/>
                <w:color w:val="000000"/>
                <w:sz w:val="22"/>
                <w:szCs w:val="22"/>
                <w:lang w:eastAsia="en-US"/>
              </w:rPr>
              <w:t xml:space="preserve"> </w:t>
            </w:r>
          </w:p>
          <w:p w:rsidR="00304613" w:rsidRPr="00D14E9C" w:rsidRDefault="00304613" w:rsidP="005B3544">
            <w:pPr>
              <w:spacing w:line="300" w:lineRule="exact"/>
              <w:rPr>
                <w:rFonts w:ascii="Calibri" w:hAnsi="Calibri" w:cs="Calibri"/>
                <w:b/>
                <w:color w:val="000000"/>
                <w:sz w:val="22"/>
                <w:szCs w:val="22"/>
                <w:lang w:eastAsia="en-US"/>
              </w:rPr>
            </w:pPr>
            <w:r w:rsidRPr="00D14E9C">
              <w:rPr>
                <w:rFonts w:ascii="Calibri" w:hAnsi="Calibri" w:cs="Calibri"/>
                <w:color w:val="000000"/>
                <w:sz w:val="22"/>
                <w:szCs w:val="22"/>
                <w:lang w:eastAsia="en-US"/>
              </w:rPr>
              <w:t xml:space="preserve">identify relevant assessment and </w:t>
            </w:r>
            <w:r w:rsidRPr="00D14E9C">
              <w:rPr>
                <w:rFonts w:ascii="Calibri" w:hAnsi="Calibri" w:cs="Calibri"/>
                <w:b/>
                <w:color w:val="000000"/>
                <w:sz w:val="22"/>
                <w:szCs w:val="22"/>
                <w:lang w:eastAsia="en-US"/>
              </w:rPr>
              <w:t>curriculum frameworks</w:t>
            </w:r>
            <w:r w:rsidRPr="00D14E9C">
              <w:rPr>
                <w:rFonts w:ascii="Calibri" w:hAnsi="Calibri" w:cs="Calibri"/>
                <w:color w:val="000000"/>
                <w:sz w:val="22"/>
                <w:szCs w:val="22"/>
                <w:lang w:eastAsia="en-US"/>
              </w:rPr>
              <w:t xml:space="preserve"> requirements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color w:val="000000"/>
                <w:sz w:val="22"/>
                <w:szCs w:val="22"/>
                <w:lang w:eastAsia="en-US"/>
              </w:rPr>
            </w:pPr>
            <w:r w:rsidRPr="00D14E9C">
              <w:rPr>
                <w:rFonts w:ascii="Calibri" w:hAnsi="Calibri" w:cs="Calibri"/>
                <w:b/>
                <w:color w:val="000000"/>
                <w:sz w:val="22"/>
                <w:szCs w:val="22"/>
                <w:lang w:eastAsia="en-US"/>
              </w:rPr>
              <w:t xml:space="preserve">P2 </w:t>
            </w:r>
          </w:p>
          <w:p w:rsidR="00304613" w:rsidRPr="00D14E9C" w:rsidRDefault="00304613" w:rsidP="005B3544">
            <w:pPr>
              <w:spacing w:line="300" w:lineRule="exact"/>
              <w:rPr>
                <w:rFonts w:ascii="Calibri" w:hAnsi="Calibri" w:cs="Calibri"/>
                <w:color w:val="000000"/>
                <w:sz w:val="22"/>
                <w:szCs w:val="22"/>
                <w:lang w:eastAsia="en-US"/>
              </w:rPr>
            </w:pPr>
            <w:r w:rsidRPr="00D14E9C">
              <w:rPr>
                <w:rFonts w:ascii="Calibri" w:hAnsi="Calibri" w:cs="Calibri"/>
                <w:color w:val="000000"/>
                <w:sz w:val="22"/>
                <w:szCs w:val="22"/>
                <w:lang w:eastAsia="en-US"/>
              </w:rPr>
              <w:t xml:space="preserve">use observation and feedback from </w:t>
            </w:r>
            <w:r w:rsidRPr="00D14E9C">
              <w:rPr>
                <w:rFonts w:ascii="Calibri" w:hAnsi="Calibri" w:cs="Calibri"/>
                <w:b/>
                <w:color w:val="000000"/>
                <w:sz w:val="22"/>
                <w:szCs w:val="22"/>
                <w:lang w:eastAsia="en-US"/>
              </w:rPr>
              <w:t>others</w:t>
            </w:r>
            <w:r w:rsidRPr="00D14E9C">
              <w:rPr>
                <w:rFonts w:ascii="Calibri" w:hAnsi="Calibri" w:cs="Calibri"/>
                <w:color w:val="000000"/>
                <w:sz w:val="22"/>
                <w:szCs w:val="22"/>
                <w:lang w:eastAsia="en-US"/>
              </w:rPr>
              <w:t xml:space="preserve"> to support </w:t>
            </w:r>
            <w:r w:rsidRPr="00D14E9C">
              <w:rPr>
                <w:rFonts w:ascii="Calibri" w:hAnsi="Calibri" w:cs="Calibri"/>
                <w:b/>
                <w:color w:val="000000"/>
                <w:sz w:val="22"/>
                <w:szCs w:val="22"/>
                <w:lang w:eastAsia="en-US"/>
              </w:rPr>
              <w:t>children</w:t>
            </w:r>
            <w:r w:rsidRPr="00D14E9C">
              <w:rPr>
                <w:rFonts w:ascii="Calibri" w:hAnsi="Calibri" w:cs="Calibri"/>
                <w:color w:val="000000"/>
                <w:sz w:val="22"/>
                <w:szCs w:val="22"/>
                <w:lang w:eastAsia="en-US"/>
              </w:rPr>
              <w:t xml:space="preserve">’s </w:t>
            </w:r>
            <w:r w:rsidRPr="00D14E9C">
              <w:rPr>
                <w:rFonts w:ascii="Calibri" w:hAnsi="Calibri" w:cs="Calibri"/>
                <w:b/>
                <w:color w:val="000000"/>
                <w:sz w:val="22"/>
                <w:szCs w:val="22"/>
                <w:lang w:eastAsia="en-US"/>
              </w:rPr>
              <w:t xml:space="preserve">physical, cognitive, social and emotional development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color w:val="000000"/>
                <w:sz w:val="22"/>
                <w:szCs w:val="22"/>
                <w:lang w:eastAsia="en-US"/>
              </w:rPr>
            </w:pPr>
            <w:r w:rsidRPr="00D14E9C">
              <w:rPr>
                <w:rFonts w:ascii="Calibri" w:hAnsi="Calibri" w:cs="Calibri"/>
                <w:b/>
                <w:color w:val="000000"/>
                <w:sz w:val="22"/>
                <w:szCs w:val="22"/>
                <w:lang w:eastAsia="en-US"/>
              </w:rPr>
              <w:t xml:space="preserve">P3 </w:t>
            </w:r>
          </w:p>
          <w:p w:rsidR="00304613" w:rsidRPr="00D14E9C" w:rsidRDefault="00304613" w:rsidP="005B3544">
            <w:pPr>
              <w:spacing w:line="300" w:lineRule="exact"/>
              <w:rPr>
                <w:rFonts w:ascii="Calibri" w:hAnsi="Calibri" w:cs="Calibri"/>
                <w:color w:val="000000"/>
                <w:sz w:val="22"/>
                <w:szCs w:val="22"/>
                <w:lang w:eastAsia="en-US"/>
              </w:rPr>
            </w:pPr>
            <w:r w:rsidRPr="00D14E9C">
              <w:rPr>
                <w:rFonts w:ascii="Calibri" w:hAnsi="Calibri" w:cs="Calibri"/>
                <w:color w:val="000000"/>
                <w:sz w:val="22"/>
                <w:szCs w:val="22"/>
                <w:lang w:eastAsia="en-US"/>
              </w:rPr>
              <w:t xml:space="preserve">promote the </w:t>
            </w:r>
            <w:r w:rsidRPr="00D14E9C">
              <w:rPr>
                <w:rFonts w:ascii="Calibri" w:hAnsi="Calibri" w:cs="Calibri"/>
                <w:b/>
                <w:color w:val="000000"/>
                <w:sz w:val="22"/>
                <w:szCs w:val="22"/>
                <w:lang w:eastAsia="en-US"/>
              </w:rPr>
              <w:t>active participation</w:t>
            </w:r>
            <w:r w:rsidRPr="00D14E9C">
              <w:rPr>
                <w:rFonts w:ascii="Calibri" w:hAnsi="Calibri" w:cs="Calibri"/>
                <w:color w:val="000000"/>
                <w:sz w:val="22"/>
                <w:szCs w:val="22"/>
                <w:lang w:eastAsia="en-US"/>
              </w:rPr>
              <w:t xml:space="preserve"> of  children, their </w:t>
            </w:r>
            <w:r w:rsidRPr="00D14E9C">
              <w:rPr>
                <w:rFonts w:ascii="Calibri" w:hAnsi="Calibri" w:cs="Calibri"/>
                <w:b/>
                <w:color w:val="000000"/>
                <w:sz w:val="22"/>
                <w:szCs w:val="22"/>
                <w:lang w:eastAsia="en-US"/>
              </w:rPr>
              <w:t>family</w:t>
            </w:r>
            <w:r w:rsidRPr="00D14E9C">
              <w:rPr>
                <w:rFonts w:ascii="Calibri" w:hAnsi="Calibri" w:cs="Calibri"/>
                <w:color w:val="000000"/>
                <w:sz w:val="22"/>
                <w:szCs w:val="22"/>
                <w:lang w:eastAsia="en-US"/>
              </w:rPr>
              <w:t xml:space="preserve"> and </w:t>
            </w:r>
            <w:r w:rsidRPr="00D14E9C">
              <w:rPr>
                <w:rFonts w:ascii="Calibri" w:hAnsi="Calibri" w:cs="Calibri"/>
                <w:b/>
                <w:color w:val="000000"/>
                <w:sz w:val="22"/>
                <w:szCs w:val="22"/>
                <w:lang w:eastAsia="en-US"/>
              </w:rPr>
              <w:t xml:space="preserve">key people </w:t>
            </w:r>
            <w:r w:rsidRPr="00D14E9C">
              <w:rPr>
                <w:rFonts w:ascii="Calibri" w:hAnsi="Calibri" w:cs="Calibri"/>
                <w:color w:val="000000"/>
                <w:sz w:val="22"/>
                <w:szCs w:val="22"/>
                <w:lang w:eastAsia="en-US"/>
              </w:rPr>
              <w:t>when undertaking assessments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color w:val="000000"/>
                <w:sz w:val="22"/>
                <w:szCs w:val="22"/>
                <w:lang w:eastAsia="en-US"/>
              </w:rPr>
            </w:pPr>
            <w:r w:rsidRPr="00D14E9C">
              <w:rPr>
                <w:rFonts w:ascii="Calibri" w:hAnsi="Calibri" w:cs="Calibri"/>
                <w:b/>
                <w:color w:val="000000"/>
                <w:sz w:val="22"/>
                <w:szCs w:val="22"/>
                <w:lang w:eastAsia="en-US"/>
              </w:rPr>
              <w:t xml:space="preserve">P4 </w:t>
            </w:r>
          </w:p>
          <w:p w:rsidR="00304613" w:rsidRPr="00D14E9C" w:rsidRDefault="00304613" w:rsidP="005B3544">
            <w:pPr>
              <w:spacing w:line="300" w:lineRule="exact"/>
              <w:rPr>
                <w:rFonts w:ascii="Calibri" w:hAnsi="Calibri" w:cs="Calibri"/>
                <w:color w:val="000000"/>
                <w:sz w:val="22"/>
                <w:szCs w:val="22"/>
                <w:lang w:eastAsia="en-US"/>
              </w:rPr>
            </w:pPr>
            <w:r w:rsidRPr="00D14E9C">
              <w:rPr>
                <w:rFonts w:ascii="Calibri" w:hAnsi="Calibri" w:cs="Calibri"/>
                <w:color w:val="000000"/>
                <w:sz w:val="22"/>
                <w:szCs w:val="22"/>
                <w:lang w:eastAsia="en-US"/>
              </w:rPr>
              <w:t xml:space="preserve">promote a </w:t>
            </w:r>
            <w:r w:rsidRPr="00D14E9C">
              <w:rPr>
                <w:rFonts w:ascii="Calibri" w:hAnsi="Calibri" w:cs="Calibri"/>
                <w:b/>
                <w:color w:val="000000"/>
                <w:sz w:val="22"/>
                <w:szCs w:val="22"/>
                <w:lang w:eastAsia="en-US"/>
              </w:rPr>
              <w:t>child centred</w:t>
            </w:r>
            <w:r w:rsidRPr="00D14E9C">
              <w:rPr>
                <w:rFonts w:ascii="Calibri" w:hAnsi="Calibri" w:cs="Calibri"/>
                <w:color w:val="000000"/>
                <w:sz w:val="22"/>
                <w:szCs w:val="22"/>
                <w:lang w:eastAsia="en-US"/>
              </w:rPr>
              <w:t xml:space="preserve"> </w:t>
            </w:r>
            <w:r w:rsidRPr="00D14E9C">
              <w:rPr>
                <w:rFonts w:ascii="Calibri" w:hAnsi="Calibri" w:cs="Calibri"/>
                <w:b/>
                <w:color w:val="000000"/>
                <w:sz w:val="22"/>
                <w:szCs w:val="22"/>
                <w:lang w:eastAsia="en-US"/>
              </w:rPr>
              <w:t>approach</w:t>
            </w:r>
            <w:r w:rsidRPr="00D14E9C">
              <w:rPr>
                <w:rFonts w:ascii="Calibri" w:hAnsi="Calibri" w:cs="Calibri"/>
                <w:color w:val="000000"/>
                <w:sz w:val="22"/>
                <w:szCs w:val="22"/>
                <w:lang w:eastAsia="en-US"/>
              </w:rPr>
              <w:t xml:space="preserve">  in the assessment and support of children’s physical, cognitive, social and emotional development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color w:val="000000"/>
                <w:sz w:val="22"/>
                <w:szCs w:val="22"/>
                <w:lang w:val="cy-GB"/>
              </w:rPr>
            </w:pPr>
            <w:r w:rsidRPr="00D14E9C">
              <w:rPr>
                <w:rFonts w:ascii="Calibri" w:hAnsi="Calibri" w:cs="Calibri"/>
                <w:b/>
                <w:color w:val="000000"/>
                <w:sz w:val="22"/>
                <w:szCs w:val="22"/>
                <w:lang w:val="cy-GB"/>
              </w:rPr>
              <w:t>P8</w:t>
            </w:r>
          </w:p>
          <w:p w:rsidR="00304613" w:rsidRPr="00D14E9C" w:rsidRDefault="00304613" w:rsidP="005B3544">
            <w:pPr>
              <w:rPr>
                <w:rFonts w:ascii="Calibri" w:hAnsi="Calibri" w:cs="Calibri"/>
                <w:sz w:val="22"/>
                <w:szCs w:val="22"/>
              </w:rPr>
            </w:pPr>
            <w:r w:rsidRPr="00D14E9C">
              <w:rPr>
                <w:rFonts w:ascii="Calibri" w:hAnsi="Calibri" w:cs="Calibri"/>
                <w:sz w:val="22"/>
                <w:szCs w:val="22"/>
              </w:rPr>
              <w:t xml:space="preserve">consider the requirements of the relevant curriculum and assessment frameworks when facilitating the development of programmes and activities </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sz w:val="22"/>
                <w:szCs w:val="22"/>
              </w:rPr>
            </w:pPr>
            <w:r w:rsidRPr="00D14E9C">
              <w:rPr>
                <w:rFonts w:ascii="Calibri" w:hAnsi="Calibri" w:cs="Calibri"/>
                <w:b/>
                <w:sz w:val="22"/>
                <w:szCs w:val="22"/>
              </w:rPr>
              <w:t>P10</w:t>
            </w:r>
          </w:p>
          <w:p w:rsidR="00304613" w:rsidRPr="00D14E9C" w:rsidRDefault="00304613" w:rsidP="005B3544">
            <w:pPr>
              <w:rPr>
                <w:rFonts w:ascii="Calibri" w:hAnsi="Calibri" w:cs="Calibri"/>
                <w:b/>
                <w:sz w:val="22"/>
                <w:szCs w:val="22"/>
              </w:rPr>
            </w:pPr>
            <w:r w:rsidRPr="00D14E9C">
              <w:rPr>
                <w:rFonts w:ascii="Calibri" w:hAnsi="Calibri" w:cs="Calibri"/>
                <w:sz w:val="22"/>
                <w:szCs w:val="22"/>
              </w:rPr>
              <w:t>inform your evaluation</w:t>
            </w:r>
            <w:r w:rsidRPr="00D14E9C">
              <w:rPr>
                <w:rFonts w:ascii="Calibri" w:hAnsi="Calibri" w:cs="Calibri"/>
                <w:b/>
                <w:sz w:val="22"/>
                <w:szCs w:val="22"/>
              </w:rPr>
              <w:t xml:space="preserve"> </w:t>
            </w:r>
            <w:r w:rsidRPr="00D14E9C">
              <w:rPr>
                <w:rFonts w:ascii="Calibri" w:hAnsi="Calibri" w:cs="Calibri"/>
                <w:sz w:val="22"/>
                <w:szCs w:val="22"/>
              </w:rPr>
              <w:t>through the identification and support of relevant curriculum and assessment frameworks</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lang w:val="cy-GB"/>
              </w:rPr>
            </w:pPr>
            <w:r w:rsidRPr="00D14E9C">
              <w:rPr>
                <w:rFonts w:ascii="Calibri" w:hAnsi="Calibri" w:cs="Calibri"/>
                <w:b/>
                <w:lang w:val="cy-GB"/>
              </w:rPr>
              <w:t>P12</w:t>
            </w:r>
          </w:p>
          <w:p w:rsidR="00304613" w:rsidRPr="00D14E9C" w:rsidRDefault="00304613" w:rsidP="005B3544">
            <w:pPr>
              <w:rPr>
                <w:rFonts w:ascii="Calibri" w:hAnsi="Calibri" w:cs="Calibri"/>
                <w:b/>
              </w:rPr>
            </w:pPr>
            <w:r w:rsidRPr="00D14E9C">
              <w:rPr>
                <w:rFonts w:ascii="Calibri" w:hAnsi="Calibri" w:cs="Calibri"/>
              </w:rPr>
              <w:t xml:space="preserve">monitoring, evaluate and report on the progress of the child’s physical, cognitive, social and emotional development through the Identification and collection of relevant data </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D14E9C" w:rsidRDefault="00304613" w:rsidP="005B3544">
            <w:pPr>
              <w:ind w:left="896"/>
              <w:rPr>
                <w:rFonts w:ascii="Calibri" w:hAnsi="Calibri" w:cs="Calibri"/>
              </w:rPr>
            </w:pPr>
            <w:r w:rsidRPr="00D14E9C">
              <w:rPr>
                <w:rFonts w:ascii="Calibri" w:hAnsi="Calibri" w:cs="Calibri"/>
              </w:rPr>
              <w:t>SCDCCLD0409</w:t>
            </w:r>
            <w:r w:rsidRPr="00D14E9C">
              <w:rPr>
                <w:rFonts w:ascii="Calibri" w:eastAsia="Calibri" w:hAnsi="Calibri" w:cs="Calibri"/>
                <w:sz w:val="32"/>
                <w:szCs w:val="22"/>
                <w:lang w:eastAsia="en-US"/>
              </w:rPr>
              <w:t xml:space="preserve"> </w:t>
            </w:r>
            <w:r w:rsidRPr="00D14E9C">
              <w:rPr>
                <w:rFonts w:ascii="Calibri" w:hAnsi="Calibri" w:cs="Calibri"/>
              </w:rPr>
              <w:t>Lead the support of children’s communication</w:t>
            </w:r>
          </w:p>
          <w:p w:rsidR="00304613" w:rsidRPr="00D14E9C" w:rsidRDefault="00304613" w:rsidP="005B3544">
            <w:pPr>
              <w:ind w:left="896"/>
              <w:rPr>
                <w:rFonts w:ascii="Calibri" w:hAnsi="Calibri" w:cs="Calibri"/>
              </w:rPr>
            </w:pPr>
            <w:r w:rsidRPr="00D14E9C">
              <w:rPr>
                <w:rFonts w:ascii="Calibri" w:hAnsi="Calibri" w:cs="Calibri"/>
              </w:rPr>
              <w:lastRenderedPageBreak/>
              <w:t>Overview:</w:t>
            </w:r>
            <w:r w:rsidRPr="00D14E9C">
              <w:rPr>
                <w:rFonts w:ascii="Calibri" w:eastAsia="Calibri" w:hAnsi="Calibri" w:cs="Calibri"/>
                <w:b/>
                <w:sz w:val="22"/>
                <w:szCs w:val="22"/>
                <w:lang w:eastAsia="en-US"/>
              </w:rPr>
              <w:t xml:space="preserve"> </w:t>
            </w:r>
            <w:r w:rsidRPr="00D14E9C">
              <w:rPr>
                <w:rFonts w:ascii="Calibri" w:hAnsi="Calibri" w:cs="Calibri"/>
              </w:rPr>
              <w:t xml:space="preserve">This standard identifies the requirements when leading the assessment, evaluation and support of children’s communication. This includes supporting assessment of children’s communication, language and literacy, facilitating the provision of an environment that promotes and enhances children’s communication, language and literacy. It also includes supporting the monitoring, evaluation and planning of improvements in children’s communication, language and literacy. </w:t>
            </w:r>
          </w:p>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lastRenderedPageBreak/>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6FE4" w:rsidRDefault="00304613" w:rsidP="005B3544">
            <w:pPr>
              <w:rPr>
                <w:rFonts w:ascii="Calibri" w:hAnsi="Calibri" w:cs="Calibri"/>
                <w:bCs/>
                <w:lang w:val="en-US"/>
              </w:rPr>
            </w:pPr>
            <w:r w:rsidRPr="000D6FE4">
              <w:rPr>
                <w:rFonts w:ascii="Calibri" w:hAnsi="Calibri" w:cs="Calibri"/>
                <w:bCs/>
                <w:lang w:val="en-US"/>
              </w:rPr>
              <w:t>Component 1</w:t>
            </w:r>
          </w:p>
          <w:p w:rsidR="00304613" w:rsidRPr="000D6FE4" w:rsidRDefault="00304613" w:rsidP="005B3544">
            <w:pPr>
              <w:rPr>
                <w:rFonts w:ascii="Calibri" w:hAnsi="Calibri" w:cs="Calibri"/>
                <w:bCs/>
                <w:lang w:val="cy-GB"/>
              </w:rPr>
            </w:pPr>
            <w:r w:rsidRPr="000D6FE4">
              <w:rPr>
                <w:rFonts w:ascii="Calibri" w:hAnsi="Calibri" w:cs="Calibri"/>
                <w:bCs/>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lang w:val="cy-GB"/>
              </w:rPr>
              <w:t xml:space="preserve">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4</w:t>
            </w:r>
          </w:p>
          <w:p w:rsidR="00304613" w:rsidRPr="000D6FE4" w:rsidRDefault="00304613" w:rsidP="005B3544">
            <w:pPr>
              <w:rPr>
                <w:rFonts w:ascii="Calibri" w:hAnsi="Calibri" w:cs="Calibri"/>
                <w:bCs/>
                <w:lang w:val="en-US"/>
              </w:rPr>
            </w:pPr>
            <w:r w:rsidRPr="000D6FE4">
              <w:rPr>
                <w:rFonts w:ascii="Calibri" w:hAnsi="Calibri" w:cs="Calibri"/>
                <w:bCs/>
              </w:rPr>
              <w:t xml:space="preserve">Set up the resources for the activity and take photographs. </w:t>
            </w:r>
          </w:p>
          <w:p w:rsidR="00304613" w:rsidRPr="000D6FE4" w:rsidRDefault="00304613" w:rsidP="005B3544">
            <w:pPr>
              <w:rPr>
                <w:rFonts w:ascii="Calibri" w:hAnsi="Calibri" w:cs="Calibri"/>
                <w:bCs/>
                <w:lang w:val="en-US"/>
              </w:rPr>
            </w:pPr>
            <w:r w:rsidRPr="000D6FE4">
              <w:rPr>
                <w:rFonts w:ascii="Calibri" w:hAnsi="Calibri" w:cs="Calibri"/>
                <w:bCs/>
              </w:rPr>
              <w:t xml:space="preserve">Try out the activity yourself. </w:t>
            </w:r>
          </w:p>
          <w:p w:rsidR="00304613" w:rsidRPr="000D6FE4" w:rsidRDefault="00304613" w:rsidP="005B3544">
            <w:pPr>
              <w:rPr>
                <w:rFonts w:ascii="Calibri" w:hAnsi="Calibri" w:cs="Calibri"/>
                <w:bCs/>
                <w:lang w:val="en-US"/>
              </w:rPr>
            </w:pPr>
            <w:r w:rsidRPr="000D6FE4">
              <w:rPr>
                <w:rFonts w:ascii="Calibri" w:hAnsi="Calibri" w:cs="Calibri"/>
                <w:bCs/>
              </w:rPr>
              <w:t xml:space="preserve">Write an academic piece of writing using theoretical and research literature to explain and evaluate why you designed the two activities in the way you did. </w:t>
            </w: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K70</w:t>
            </w:r>
          </w:p>
          <w:p w:rsidR="00304613" w:rsidRPr="00D14E9C" w:rsidRDefault="00304613" w:rsidP="005B3544">
            <w:pPr>
              <w:rPr>
                <w:rFonts w:ascii="Calibri" w:hAnsi="Calibri" w:cs="Calibri"/>
              </w:rPr>
            </w:pPr>
            <w:r w:rsidRPr="00D14E9C">
              <w:rPr>
                <w:rFonts w:ascii="Calibri" w:hAnsi="Calibri" w:cs="Calibri"/>
              </w:rPr>
              <w:t>how to incorporate communication, language and literacy development into areas of play, imagination and learning in ways that are meaningful and enjoyable for children</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K72</w:t>
            </w:r>
          </w:p>
          <w:p w:rsidR="00304613" w:rsidRPr="00D14E9C" w:rsidRDefault="00304613" w:rsidP="005B3544">
            <w:pPr>
              <w:rPr>
                <w:rFonts w:ascii="Calibri" w:hAnsi="Calibri" w:cs="Calibri"/>
              </w:rPr>
            </w:pPr>
            <w:r w:rsidRPr="00D14E9C">
              <w:rPr>
                <w:rFonts w:ascii="Calibri" w:hAnsi="Calibri" w:cs="Calibri"/>
              </w:rPr>
              <w:t>the types of resources, equipment, activities and experiences that are most productive in the development of communication, including ICT</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bCs/>
              </w:rPr>
            </w:pPr>
            <w:r w:rsidRPr="00D14E9C">
              <w:rPr>
                <w:rFonts w:ascii="Calibri" w:hAnsi="Calibri" w:cs="Calibri"/>
                <w:bCs/>
              </w:rPr>
              <w:t>SCDCCLD0411 Lead the support for children’s mathematical learning, exploration and problem solving</w:t>
            </w:r>
          </w:p>
          <w:p w:rsidR="00304613" w:rsidRPr="00D14E9C" w:rsidRDefault="00304613" w:rsidP="005B3544">
            <w:pPr>
              <w:rPr>
                <w:rFonts w:ascii="Calibri" w:hAnsi="Calibri" w:cs="Calibri"/>
                <w:bCs/>
              </w:rPr>
            </w:pPr>
            <w:r w:rsidRPr="00D14E9C">
              <w:rPr>
                <w:rFonts w:ascii="Calibri" w:hAnsi="Calibri" w:cs="Calibri"/>
                <w:bCs/>
              </w:rPr>
              <w:t>Overview: This standard identifies the requirements when leading the support for children’s mathematical learning, exploration and problem solving in partnership with children, their families, key people and others. This includes facilitating the assessment and support of children’s mathematical learning, exploration and problem solving skills.</w:t>
            </w:r>
          </w:p>
          <w:p w:rsidR="00304613" w:rsidRPr="00D14E9C" w:rsidRDefault="00304613" w:rsidP="005B3544">
            <w:pPr>
              <w:rPr>
                <w:rFonts w:ascii="Calibri" w:hAnsi="Calibri" w:cs="Calibri"/>
                <w:bCs/>
              </w:rPr>
            </w:pP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hideMark/>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0D6FE4" w:rsidRDefault="00304613" w:rsidP="005B3544">
            <w:pPr>
              <w:rPr>
                <w:rFonts w:ascii="Calibri" w:hAnsi="Calibri" w:cs="Calibri"/>
                <w:bCs/>
                <w:lang w:val="en-US"/>
              </w:rPr>
            </w:pPr>
            <w:r w:rsidRPr="000D6FE4">
              <w:rPr>
                <w:rFonts w:ascii="Calibri" w:hAnsi="Calibri" w:cs="Calibri"/>
                <w:bCs/>
                <w:lang w:val="en-US"/>
              </w:rPr>
              <w:t>Component 1</w:t>
            </w:r>
          </w:p>
          <w:p w:rsidR="00304613" w:rsidRPr="000D6FE4" w:rsidRDefault="00304613" w:rsidP="005B3544">
            <w:pPr>
              <w:rPr>
                <w:rFonts w:ascii="Calibri" w:hAnsi="Calibri" w:cs="Calibri"/>
                <w:bCs/>
                <w:lang w:val="cy-GB"/>
              </w:rPr>
            </w:pPr>
            <w:r w:rsidRPr="000D6FE4">
              <w:rPr>
                <w:rFonts w:ascii="Calibri" w:hAnsi="Calibri" w:cs="Calibri"/>
                <w:bCs/>
                <w:lang w:val="en-US"/>
              </w:rPr>
              <w:lastRenderedPageBreak/>
              <w:t>Design and write a plan for one activity or experience that young children under the age of seven years’ old may decide to undertake as part of their early years care provision.</w:t>
            </w:r>
            <w:r w:rsidRPr="000D6FE4">
              <w:rPr>
                <w:rFonts w:ascii="Calibri" w:hAnsi="Calibri" w:cs="Calibri"/>
                <w:bCs/>
                <w:lang w:val="cy-GB"/>
              </w:rPr>
              <w:t xml:space="preserve"> </w:t>
            </w:r>
          </w:p>
          <w:p w:rsidR="00304613" w:rsidRPr="000D6FE4" w:rsidRDefault="00304613" w:rsidP="005B3544">
            <w:pPr>
              <w:rPr>
                <w:rFonts w:ascii="Calibri" w:hAnsi="Calibri" w:cs="Calibri"/>
                <w:bCs/>
                <w:lang w:val="cy-GB"/>
              </w:rPr>
            </w:pPr>
          </w:p>
          <w:p w:rsidR="00304613" w:rsidRPr="000D6FE4" w:rsidRDefault="00304613" w:rsidP="005B3544">
            <w:pPr>
              <w:rPr>
                <w:rFonts w:ascii="Calibri" w:hAnsi="Calibri" w:cs="Calibri"/>
                <w:bCs/>
                <w:lang w:val="en-US"/>
              </w:rPr>
            </w:pPr>
            <w:r w:rsidRPr="000D6FE4">
              <w:rPr>
                <w:rFonts w:ascii="Calibri" w:hAnsi="Calibri" w:cs="Calibri"/>
                <w:bCs/>
                <w:lang w:val="en-US"/>
              </w:rPr>
              <w:t>Component 4</w:t>
            </w:r>
          </w:p>
          <w:p w:rsidR="00304613" w:rsidRPr="000D6FE4" w:rsidRDefault="00304613" w:rsidP="005B3544">
            <w:pPr>
              <w:rPr>
                <w:rFonts w:ascii="Calibri" w:hAnsi="Calibri" w:cs="Calibri"/>
                <w:bCs/>
                <w:lang w:val="en-US"/>
              </w:rPr>
            </w:pPr>
            <w:r w:rsidRPr="000D6FE4">
              <w:rPr>
                <w:rFonts w:ascii="Calibri" w:hAnsi="Calibri" w:cs="Calibri"/>
                <w:bCs/>
              </w:rPr>
              <w:t xml:space="preserve">Set up the resources for the activity and take photographs. </w:t>
            </w:r>
          </w:p>
          <w:p w:rsidR="00304613" w:rsidRPr="000D6FE4" w:rsidRDefault="00304613" w:rsidP="005B3544">
            <w:pPr>
              <w:rPr>
                <w:rFonts w:ascii="Calibri" w:hAnsi="Calibri" w:cs="Calibri"/>
                <w:bCs/>
                <w:lang w:val="en-US"/>
              </w:rPr>
            </w:pPr>
            <w:r w:rsidRPr="000D6FE4">
              <w:rPr>
                <w:rFonts w:ascii="Calibri" w:hAnsi="Calibri" w:cs="Calibri"/>
                <w:bCs/>
              </w:rPr>
              <w:t xml:space="preserve">Try out the activity yourself. </w:t>
            </w:r>
          </w:p>
          <w:p w:rsidR="00304613" w:rsidRPr="000D6FE4" w:rsidRDefault="00304613" w:rsidP="005B3544">
            <w:pPr>
              <w:rPr>
                <w:rFonts w:ascii="Calibri" w:hAnsi="Calibri" w:cs="Calibri"/>
                <w:bCs/>
                <w:lang w:val="en-US"/>
              </w:rPr>
            </w:pPr>
            <w:r w:rsidRPr="000D6FE4">
              <w:rPr>
                <w:rFonts w:ascii="Calibri" w:hAnsi="Calibri" w:cs="Calibri"/>
                <w:bCs/>
              </w:rPr>
              <w:t xml:space="preserve">Write an academic piece of writing using theoretical and research literature to explain and evaluate why you designed the two activities in the way you did. </w:t>
            </w:r>
          </w:p>
          <w:p w:rsidR="00304613" w:rsidRPr="00D14E9C" w:rsidRDefault="00304613" w:rsidP="005B3544">
            <w:pPr>
              <w:rPr>
                <w:rFonts w:ascii="Calibri" w:hAnsi="Calibri" w:cs="Calibri"/>
              </w:rPr>
            </w:pPr>
          </w:p>
        </w:tc>
      </w:tr>
      <w:tr w:rsidR="00304613" w:rsidRPr="00D14E9C" w:rsidTr="005B3544">
        <w:trPr>
          <w:trHeight w:val="253"/>
        </w:trPr>
        <w:tc>
          <w:tcPr>
            <w:tcW w:w="3420" w:type="dxa"/>
          </w:tcPr>
          <w:p w:rsidR="00304613" w:rsidRPr="00D14E9C" w:rsidRDefault="00304613" w:rsidP="005B3544">
            <w:pPr>
              <w:autoSpaceDE w:val="0"/>
              <w:autoSpaceDN w:val="0"/>
              <w:adjustRightInd w:val="0"/>
              <w:spacing w:line="300" w:lineRule="exact"/>
              <w:rPr>
                <w:rFonts w:ascii="Calibri" w:eastAsia="Calibri" w:hAnsi="Calibri" w:cs="Calibri"/>
                <w:color w:val="000000"/>
                <w:sz w:val="22"/>
                <w:szCs w:val="22"/>
                <w:lang w:eastAsia="en-US"/>
              </w:rPr>
            </w:pPr>
            <w:r w:rsidRPr="00D14E9C">
              <w:rPr>
                <w:rFonts w:ascii="Calibri" w:eastAsia="Calibri" w:hAnsi="Calibri" w:cs="Calibri"/>
                <w:b/>
                <w:color w:val="000000"/>
                <w:sz w:val="22"/>
                <w:szCs w:val="22"/>
                <w:lang w:eastAsia="en-US"/>
              </w:rPr>
              <w:lastRenderedPageBreak/>
              <w:t>K64</w:t>
            </w:r>
            <w:r w:rsidRPr="00D14E9C">
              <w:rPr>
                <w:rFonts w:ascii="Calibri" w:eastAsia="Calibri" w:hAnsi="Calibri" w:cs="Calibri"/>
                <w:color w:val="000000"/>
                <w:sz w:val="22"/>
                <w:szCs w:val="22"/>
                <w:lang w:eastAsia="en-US"/>
              </w:rPr>
              <w:t xml:space="preserve"> the role of children's play in mathematical learning, exploration and problem solving and how play can be integrated into most aspects of provision in ways that are meaningful and enjoyable for children</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autoSpaceDE w:val="0"/>
              <w:autoSpaceDN w:val="0"/>
              <w:adjustRightInd w:val="0"/>
              <w:spacing w:line="300" w:lineRule="exact"/>
              <w:rPr>
                <w:rFonts w:ascii="Calibri" w:eastAsia="Calibri" w:hAnsi="Calibri" w:cs="Calibri"/>
                <w:color w:val="000000"/>
                <w:sz w:val="22"/>
                <w:szCs w:val="22"/>
                <w:lang w:eastAsia="en-US"/>
              </w:rPr>
            </w:pPr>
            <w:r w:rsidRPr="00D14E9C">
              <w:rPr>
                <w:rFonts w:ascii="Calibri" w:eastAsia="Calibri" w:hAnsi="Calibri" w:cs="Calibri"/>
                <w:b/>
                <w:color w:val="000000"/>
                <w:sz w:val="22"/>
                <w:szCs w:val="22"/>
                <w:lang w:eastAsia="en-US"/>
              </w:rPr>
              <w:t>K65</w:t>
            </w:r>
            <w:r w:rsidRPr="00D14E9C">
              <w:rPr>
                <w:rFonts w:ascii="Calibri" w:eastAsia="Calibri" w:hAnsi="Calibri" w:cs="Calibri"/>
                <w:color w:val="000000"/>
                <w:sz w:val="22"/>
                <w:szCs w:val="22"/>
                <w:lang w:eastAsia="en-US"/>
              </w:rPr>
              <w:t xml:space="preserve"> strategies to adapt your practice to support the development of mathematical learning, exploration and problem solving for children with whom you work in relation to abilities, needs and preferences </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autoSpaceDE w:val="0"/>
              <w:autoSpaceDN w:val="0"/>
              <w:adjustRightInd w:val="0"/>
              <w:spacing w:line="300" w:lineRule="exact"/>
              <w:rPr>
                <w:rFonts w:ascii="Calibri" w:eastAsia="Calibri" w:hAnsi="Calibri" w:cs="Calibri"/>
                <w:b/>
                <w:color w:val="000000"/>
                <w:sz w:val="22"/>
                <w:szCs w:val="22"/>
                <w:lang w:eastAsia="en-US"/>
              </w:rPr>
            </w:pPr>
            <w:r w:rsidRPr="00D14E9C">
              <w:rPr>
                <w:rFonts w:ascii="Calibri" w:eastAsia="Calibri" w:hAnsi="Calibri" w:cs="Calibri"/>
                <w:b/>
                <w:color w:val="000000"/>
                <w:sz w:val="22"/>
                <w:szCs w:val="22"/>
                <w:lang w:eastAsia="en-US"/>
              </w:rPr>
              <w:t>K66</w:t>
            </w:r>
            <w:r w:rsidRPr="00D14E9C">
              <w:rPr>
                <w:rFonts w:ascii="Calibri" w:eastAsia="Calibri" w:hAnsi="Calibri" w:cs="Calibri"/>
                <w:color w:val="000000"/>
                <w:sz w:val="22"/>
                <w:szCs w:val="22"/>
                <w:lang w:eastAsia="en-US"/>
              </w:rPr>
              <w:t xml:space="preserve"> the types of resources, equipment, activities and experiences that are most productive in the development of mathematical learning, exploration and problem solving, including ICT</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spacing w:before="100" w:after="100"/>
              <w:rPr>
                <w:rFonts w:ascii="Calibri" w:hAnsi="Calibri" w:cs="Calibri"/>
                <w:lang w:eastAsia="en-US"/>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rPr>
            </w:pPr>
            <w:r w:rsidRPr="00D14E9C">
              <w:rPr>
                <w:rFonts w:ascii="Calibri" w:hAnsi="Calibri" w:cs="Calibri"/>
              </w:rPr>
              <w:t>SCDCCLD0412</w:t>
            </w:r>
            <w:r w:rsidRPr="00D14E9C">
              <w:rPr>
                <w:rFonts w:ascii="Calibri" w:eastAsia="Calibri" w:hAnsi="Calibri" w:cs="Calibri"/>
                <w:sz w:val="32"/>
                <w:szCs w:val="32"/>
                <w:lang w:eastAsia="en-US"/>
              </w:rPr>
              <w:t xml:space="preserve"> </w:t>
            </w:r>
            <w:r w:rsidRPr="00D14E9C">
              <w:rPr>
                <w:rFonts w:ascii="Calibri" w:hAnsi="Calibri" w:cs="Calibri"/>
              </w:rPr>
              <w:t>Evaluate the environment for children and families</w:t>
            </w:r>
          </w:p>
          <w:p w:rsidR="00304613" w:rsidRPr="00D14E9C" w:rsidRDefault="00304613" w:rsidP="005B3544">
            <w:pPr>
              <w:rPr>
                <w:rFonts w:ascii="Calibri" w:hAnsi="Calibri" w:cs="Calibri"/>
              </w:rPr>
            </w:pPr>
            <w:r w:rsidRPr="00D14E9C">
              <w:rPr>
                <w:rFonts w:ascii="Calibri" w:hAnsi="Calibri" w:cs="Calibri"/>
              </w:rPr>
              <w:t>Overview: This standard identifies the requirements when you evaluate the environment for children and families and co-ordinate resources to meet their needs. It also includes leading a process of change and improvement within the environment.</w:t>
            </w:r>
          </w:p>
          <w:p w:rsidR="00304613" w:rsidRPr="00D14E9C" w:rsidRDefault="00304613" w:rsidP="005B3544">
            <w:pPr>
              <w:rPr>
                <w:rFonts w:ascii="Calibri" w:hAnsi="Calibri" w:cs="Calibri"/>
              </w:rPr>
            </w:pPr>
          </w:p>
          <w:p w:rsidR="00304613" w:rsidRPr="00D14E9C" w:rsidRDefault="00304613" w:rsidP="005B3544">
            <w:pPr>
              <w:rPr>
                <w:rFonts w:ascii="Calibri" w:hAnsi="Calibri" w:cs="Calibri"/>
              </w:rPr>
            </w:pPr>
          </w:p>
          <w:p w:rsidR="00304613" w:rsidRPr="00D14E9C" w:rsidRDefault="00304613" w:rsidP="005B3544">
            <w:pPr>
              <w:rPr>
                <w:rFonts w:ascii="Calibri" w:hAnsi="Calibri" w:cs="Calibri"/>
              </w:rPr>
            </w:pPr>
          </w:p>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1</w:t>
            </w:r>
          </w:p>
          <w:p w:rsidR="00304613" w:rsidRPr="000D6FE4" w:rsidRDefault="00304613" w:rsidP="005B3544">
            <w:pPr>
              <w:ind w:left="896"/>
              <w:rPr>
                <w:rFonts w:ascii="Calibri" w:hAnsi="Calibri" w:cs="Calibri"/>
                <w:bCs/>
                <w:color w:val="000000"/>
                <w:lang w:val="cy-GB"/>
              </w:rPr>
            </w:pPr>
            <w:r w:rsidRPr="000D6FE4">
              <w:rPr>
                <w:rFonts w:ascii="Calibri" w:hAnsi="Calibri" w:cs="Calibri"/>
                <w:bCs/>
                <w:color w:val="000000"/>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color w:val="000000"/>
                <w:lang w:val="cy-GB"/>
              </w:rPr>
              <w:t xml:space="preserve"> </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2 and 3</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Devise detailed and usable risk assessments and environmental audits for the activity.</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4</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lastRenderedPageBreak/>
              <w:t xml:space="preserve">Set up the resources for the activity and take photographs.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Try out the activity yourself.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Write an academic piece of writing using theoretical and research literature to explain and evaluate why you designed the two activities in the way you did. </w:t>
            </w:r>
          </w:p>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0" w:type="dxa"/>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lastRenderedPageBreak/>
              <w:t xml:space="preserve">K57 </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how to set up systems and procedures to monitor and evaluate the environment for children and families, the types of system that are most appropriate, and how to introduce these or to develop those that are already in place</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K58 </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systems and practices for implementing change in the environment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K59 </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the types of support needed by colleagues and others during a process of change</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K60</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 how to model and demonstrate good practice, leading by example and encouraging and influencing others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K61</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 have knowledge and understanding of continuous professional development frameworks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K62 </w:t>
            </w:r>
          </w:p>
          <w:p w:rsidR="00304613" w:rsidRPr="00D14E9C" w:rsidRDefault="00304613" w:rsidP="005B3544">
            <w:pPr>
              <w:spacing w:line="300" w:lineRule="exact"/>
              <w:rPr>
                <w:rFonts w:ascii="Calibri" w:eastAsia="Calibri" w:hAnsi="Calibri" w:cs="Calibri"/>
                <w:sz w:val="22"/>
                <w:szCs w:val="22"/>
                <w:lang w:eastAsia="en-US"/>
              </w:rPr>
            </w:pPr>
            <w:r w:rsidRPr="00D14E9C">
              <w:rPr>
                <w:rFonts w:ascii="Calibri" w:eastAsia="Calibri" w:hAnsi="Calibri" w:cs="Calibri"/>
                <w:sz w:val="22"/>
                <w:szCs w:val="22"/>
                <w:lang w:eastAsia="en-US"/>
              </w:rPr>
              <w:t>theories of leadership</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K63 </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understanding of the process of reflection and facilitating learning and development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P3</w:t>
            </w:r>
          </w:p>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sz w:val="22"/>
                <w:szCs w:val="22"/>
                <w:lang w:eastAsia="en-US"/>
              </w:rPr>
              <w:t xml:space="preserve">ensure equality of access to the environment for the </w:t>
            </w:r>
            <w:r w:rsidRPr="00D14E9C">
              <w:rPr>
                <w:rFonts w:ascii="Calibri" w:hAnsi="Calibri" w:cs="Calibri"/>
                <w:b/>
                <w:sz w:val="22"/>
                <w:szCs w:val="22"/>
                <w:lang w:eastAsia="en-US"/>
              </w:rPr>
              <w:t>child</w:t>
            </w:r>
            <w:r w:rsidRPr="00D14E9C">
              <w:rPr>
                <w:rFonts w:ascii="Calibri" w:hAnsi="Calibri" w:cs="Calibri"/>
                <w:sz w:val="22"/>
                <w:szCs w:val="22"/>
                <w:lang w:eastAsia="en-US"/>
              </w:rPr>
              <w:t xml:space="preserve">, </w:t>
            </w:r>
            <w:r w:rsidRPr="00D14E9C">
              <w:rPr>
                <w:rFonts w:ascii="Calibri" w:hAnsi="Calibri" w:cs="Calibri"/>
                <w:b/>
                <w:sz w:val="22"/>
                <w:szCs w:val="22"/>
                <w:lang w:eastAsia="en-US"/>
              </w:rPr>
              <w:t>parents</w:t>
            </w:r>
            <w:r w:rsidRPr="00D14E9C">
              <w:rPr>
                <w:rFonts w:ascii="Calibri" w:hAnsi="Calibri" w:cs="Calibri"/>
                <w:sz w:val="22"/>
                <w:szCs w:val="22"/>
                <w:lang w:eastAsia="en-US"/>
              </w:rPr>
              <w:t xml:space="preserve"> and </w:t>
            </w:r>
            <w:r w:rsidRPr="00D14E9C">
              <w:rPr>
                <w:rFonts w:ascii="Calibri" w:hAnsi="Calibri" w:cs="Calibri"/>
                <w:b/>
                <w:sz w:val="22"/>
                <w:szCs w:val="22"/>
                <w:lang w:eastAsia="en-US"/>
              </w:rPr>
              <w:t>key people</w:t>
            </w:r>
            <w:r w:rsidRPr="00D14E9C">
              <w:rPr>
                <w:rFonts w:ascii="Calibri" w:hAnsi="Calibri" w:cs="Calibri"/>
                <w:sz w:val="22"/>
                <w:szCs w:val="22"/>
                <w:lang w:eastAsia="en-US"/>
              </w:rPr>
              <w:t xml:space="preserve"> who wish to use it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P4</w:t>
            </w:r>
          </w:p>
          <w:p w:rsidR="00304613" w:rsidRPr="00D14E9C" w:rsidRDefault="00304613" w:rsidP="005B3544">
            <w:pPr>
              <w:spacing w:line="300" w:lineRule="exact"/>
              <w:rPr>
                <w:rFonts w:ascii="Calibri" w:hAnsi="Calibri" w:cs="Calibri"/>
                <w:sz w:val="22"/>
                <w:szCs w:val="22"/>
                <w:lang w:eastAsia="en-US"/>
              </w:rPr>
            </w:pPr>
            <w:r w:rsidRPr="00D14E9C">
              <w:rPr>
                <w:rFonts w:ascii="Calibri" w:hAnsi="Calibri" w:cs="Calibri"/>
                <w:sz w:val="22"/>
                <w:szCs w:val="22"/>
                <w:lang w:eastAsia="en-US"/>
              </w:rPr>
              <w:t xml:space="preserve">work with </w:t>
            </w:r>
            <w:r w:rsidRPr="00D14E9C">
              <w:rPr>
                <w:rFonts w:ascii="Calibri" w:hAnsi="Calibri" w:cs="Calibri"/>
                <w:b/>
                <w:sz w:val="22"/>
                <w:szCs w:val="22"/>
                <w:lang w:eastAsia="en-US"/>
              </w:rPr>
              <w:t xml:space="preserve">others </w:t>
            </w:r>
            <w:r w:rsidRPr="00D14E9C">
              <w:rPr>
                <w:rFonts w:ascii="Calibri" w:hAnsi="Calibri" w:cs="Calibri"/>
                <w:sz w:val="22"/>
                <w:szCs w:val="22"/>
                <w:lang w:eastAsia="en-US"/>
              </w:rPr>
              <w:t>to ensure that the child, parents and key people feel welcomed, respected and valued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 xml:space="preserve">P5 </w:t>
            </w:r>
          </w:p>
          <w:p w:rsidR="00304613" w:rsidRPr="00D14E9C" w:rsidRDefault="00304613" w:rsidP="005B3544">
            <w:pPr>
              <w:spacing w:line="300" w:lineRule="exact"/>
              <w:rPr>
                <w:rFonts w:ascii="Calibri" w:hAnsi="Calibri" w:cs="Calibri"/>
                <w:sz w:val="22"/>
                <w:szCs w:val="22"/>
                <w:lang w:eastAsia="en-US"/>
              </w:rPr>
            </w:pPr>
            <w:r w:rsidRPr="00D14E9C">
              <w:rPr>
                <w:rFonts w:ascii="Calibri" w:hAnsi="Calibri" w:cs="Calibri"/>
                <w:sz w:val="22"/>
                <w:szCs w:val="22"/>
                <w:lang w:eastAsia="en-US"/>
              </w:rPr>
              <w:lastRenderedPageBreak/>
              <w:t xml:space="preserve">work with others to promote the </w:t>
            </w:r>
            <w:r w:rsidRPr="00D14E9C">
              <w:rPr>
                <w:rFonts w:ascii="Calibri" w:hAnsi="Calibri" w:cs="Calibri"/>
                <w:b/>
                <w:sz w:val="22"/>
                <w:szCs w:val="22"/>
                <w:lang w:eastAsia="en-US"/>
              </w:rPr>
              <w:t>active participation</w:t>
            </w:r>
            <w:r w:rsidRPr="00D14E9C">
              <w:rPr>
                <w:rFonts w:ascii="Calibri" w:hAnsi="Calibri" w:cs="Calibri"/>
                <w:sz w:val="22"/>
                <w:szCs w:val="22"/>
                <w:lang w:eastAsia="en-US"/>
              </w:rPr>
              <w:t xml:space="preserve"> of the child, parents and key people in evaluating the environment</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P6</w:t>
            </w:r>
          </w:p>
          <w:p w:rsidR="00304613" w:rsidRPr="00D14E9C" w:rsidRDefault="00304613" w:rsidP="005B3544">
            <w:pPr>
              <w:spacing w:line="300" w:lineRule="exact"/>
              <w:rPr>
                <w:rFonts w:ascii="Calibri" w:hAnsi="Calibri" w:cs="Calibri"/>
                <w:sz w:val="22"/>
                <w:szCs w:val="22"/>
                <w:lang w:eastAsia="en-US"/>
              </w:rPr>
            </w:pPr>
            <w:r w:rsidRPr="00D14E9C">
              <w:rPr>
                <w:rFonts w:ascii="Calibri" w:hAnsi="Calibri" w:cs="Calibri"/>
                <w:sz w:val="22"/>
                <w:szCs w:val="22"/>
                <w:lang w:eastAsia="en-US"/>
              </w:rPr>
              <w:t xml:space="preserve">ensure that the environment meets the health and well-being, care, learning and play needs of the child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P7</w:t>
            </w:r>
          </w:p>
          <w:p w:rsidR="00304613" w:rsidRPr="00D14E9C" w:rsidRDefault="00304613" w:rsidP="005B3544">
            <w:pPr>
              <w:spacing w:line="300" w:lineRule="exact"/>
              <w:rPr>
                <w:rFonts w:ascii="Calibri" w:hAnsi="Calibri" w:cs="Calibri"/>
                <w:sz w:val="22"/>
                <w:szCs w:val="22"/>
                <w:lang w:eastAsia="en-US"/>
              </w:rPr>
            </w:pPr>
            <w:r w:rsidRPr="00D14E9C">
              <w:rPr>
                <w:rFonts w:ascii="Calibri" w:hAnsi="Calibri" w:cs="Calibri"/>
                <w:sz w:val="22"/>
                <w:szCs w:val="22"/>
                <w:lang w:eastAsia="en-US"/>
              </w:rPr>
              <w:t xml:space="preserve">ensure that the environment is stimulating and promotes the </w:t>
            </w:r>
            <w:r w:rsidRPr="00D14E9C">
              <w:rPr>
                <w:rFonts w:ascii="Calibri" w:hAnsi="Calibri" w:cs="Calibri"/>
                <w:b/>
                <w:sz w:val="22"/>
                <w:szCs w:val="22"/>
                <w:lang w:eastAsia="en-US"/>
              </w:rPr>
              <w:t>holistic development</w:t>
            </w:r>
            <w:r w:rsidRPr="00D14E9C">
              <w:rPr>
                <w:rFonts w:ascii="Calibri" w:hAnsi="Calibri" w:cs="Calibri"/>
                <w:sz w:val="22"/>
                <w:szCs w:val="22"/>
                <w:lang w:eastAsia="en-US"/>
              </w:rPr>
              <w:t xml:space="preserve"> of the child</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spacing w:line="300" w:lineRule="exact"/>
              <w:rPr>
                <w:rFonts w:ascii="Calibri" w:hAnsi="Calibri" w:cs="Calibri"/>
                <w:b/>
                <w:sz w:val="22"/>
                <w:szCs w:val="22"/>
                <w:lang w:eastAsia="en-US"/>
              </w:rPr>
            </w:pPr>
            <w:r w:rsidRPr="00D14E9C">
              <w:rPr>
                <w:rFonts w:ascii="Calibri" w:hAnsi="Calibri" w:cs="Calibri"/>
                <w:b/>
                <w:sz w:val="22"/>
                <w:szCs w:val="22"/>
                <w:lang w:eastAsia="en-US"/>
              </w:rPr>
              <w:t>P8</w:t>
            </w:r>
          </w:p>
          <w:p w:rsidR="00304613" w:rsidRPr="00D14E9C" w:rsidRDefault="00304613" w:rsidP="005B3544">
            <w:pPr>
              <w:spacing w:line="300" w:lineRule="exact"/>
              <w:rPr>
                <w:rFonts w:ascii="Calibri" w:hAnsi="Calibri" w:cs="Calibri"/>
                <w:sz w:val="22"/>
                <w:szCs w:val="22"/>
                <w:lang w:eastAsia="en-US"/>
              </w:rPr>
            </w:pPr>
            <w:r w:rsidRPr="00D14E9C">
              <w:rPr>
                <w:rFonts w:ascii="Calibri" w:hAnsi="Calibri" w:cs="Calibri"/>
                <w:sz w:val="22"/>
                <w:szCs w:val="22"/>
                <w:lang w:eastAsia="en-US"/>
              </w:rPr>
              <w:t xml:space="preserve">ensure the environment is sensitive to different </w:t>
            </w:r>
            <w:r w:rsidRPr="00D14E9C">
              <w:rPr>
                <w:rFonts w:ascii="Calibri" w:hAnsi="Calibri" w:cs="Calibri"/>
                <w:b/>
                <w:sz w:val="22"/>
                <w:szCs w:val="22"/>
                <w:lang w:eastAsia="en-US"/>
              </w:rPr>
              <w:t>cultures</w:t>
            </w:r>
            <w:r w:rsidRPr="00D14E9C">
              <w:rPr>
                <w:rFonts w:ascii="Calibri" w:hAnsi="Calibri" w:cs="Calibri"/>
                <w:sz w:val="22"/>
                <w:szCs w:val="22"/>
                <w:lang w:eastAsia="en-US"/>
              </w:rPr>
              <w:t xml:space="preserve"> and </w:t>
            </w:r>
            <w:r w:rsidRPr="00D14E9C">
              <w:rPr>
                <w:rFonts w:ascii="Calibri" w:hAnsi="Calibri" w:cs="Calibri"/>
                <w:b/>
                <w:sz w:val="22"/>
                <w:szCs w:val="22"/>
                <w:lang w:eastAsia="en-US"/>
              </w:rPr>
              <w:t>ethnicities</w:t>
            </w:r>
            <w:r w:rsidRPr="00D14E9C">
              <w:rPr>
                <w:rFonts w:ascii="Calibri" w:hAnsi="Calibri" w:cs="Calibri"/>
                <w:sz w:val="22"/>
                <w:szCs w:val="22"/>
                <w:lang w:eastAsia="en-US"/>
              </w:rPr>
              <w:t xml:space="preserve">, </w:t>
            </w:r>
            <w:r w:rsidRPr="00D14E9C">
              <w:rPr>
                <w:rFonts w:ascii="Calibri" w:hAnsi="Calibri" w:cs="Calibri"/>
                <w:b/>
                <w:sz w:val="22"/>
                <w:szCs w:val="22"/>
                <w:lang w:eastAsia="en-US"/>
              </w:rPr>
              <w:t>values diversity</w:t>
            </w:r>
            <w:r w:rsidRPr="00D14E9C">
              <w:rPr>
                <w:rFonts w:ascii="Calibri" w:hAnsi="Calibri" w:cs="Calibri"/>
                <w:sz w:val="22"/>
                <w:szCs w:val="22"/>
                <w:lang w:eastAsia="en-US"/>
              </w:rPr>
              <w:t xml:space="preserve"> and provides positive images of all children</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sz w:val="22"/>
                <w:szCs w:val="22"/>
                <w:lang w:val="cy-GB"/>
              </w:rPr>
            </w:pPr>
            <w:r w:rsidRPr="00D14E9C">
              <w:rPr>
                <w:rFonts w:ascii="Calibri" w:hAnsi="Calibri" w:cs="Calibri"/>
                <w:b/>
                <w:sz w:val="22"/>
                <w:szCs w:val="22"/>
                <w:lang w:val="cy-GB"/>
              </w:rPr>
              <w:t>P10</w:t>
            </w:r>
          </w:p>
          <w:p w:rsidR="00304613" w:rsidRPr="00D14E9C" w:rsidRDefault="00304613" w:rsidP="005B3544">
            <w:pPr>
              <w:rPr>
                <w:rFonts w:ascii="Calibri" w:hAnsi="Calibri" w:cs="Calibri"/>
              </w:rPr>
            </w:pPr>
            <w:r w:rsidRPr="00D14E9C">
              <w:rPr>
                <w:rFonts w:ascii="Calibri" w:hAnsi="Calibri" w:cs="Calibri"/>
                <w:sz w:val="22"/>
                <w:szCs w:val="22"/>
              </w:rPr>
              <w:t>ensure human and material resources are used effectively, according to health and safety and work setting requirements</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rPr>
                <w:rFonts w:ascii="Calibri" w:hAnsi="Calibri" w:cs="Calibri"/>
                <w:b/>
                <w:sz w:val="22"/>
                <w:szCs w:val="22"/>
                <w:lang w:val="cy-GB"/>
              </w:rPr>
            </w:pPr>
            <w:r w:rsidRPr="00D14E9C">
              <w:rPr>
                <w:rFonts w:ascii="Calibri" w:hAnsi="Calibri" w:cs="Calibri"/>
                <w:b/>
                <w:sz w:val="22"/>
                <w:szCs w:val="22"/>
                <w:lang w:val="cy-GB"/>
              </w:rPr>
              <w:t>P21</w:t>
            </w:r>
          </w:p>
          <w:p w:rsidR="00304613" w:rsidRPr="00D14E9C" w:rsidRDefault="00304613" w:rsidP="005B3544">
            <w:pPr>
              <w:rPr>
                <w:rFonts w:ascii="Calibri" w:hAnsi="Calibri" w:cs="Calibri"/>
                <w:b/>
                <w:sz w:val="22"/>
                <w:szCs w:val="22"/>
              </w:rPr>
            </w:pPr>
            <w:r w:rsidRPr="00D14E9C">
              <w:rPr>
                <w:rFonts w:ascii="Calibri" w:hAnsi="Calibri" w:cs="Calibri"/>
                <w:sz w:val="22"/>
                <w:szCs w:val="22"/>
              </w:rPr>
              <w:t xml:space="preserve">prepare others for change and development in ways that are positive, motivating and promote </w:t>
            </w:r>
            <w:r w:rsidRPr="00D14E9C">
              <w:rPr>
                <w:rFonts w:ascii="Calibri" w:hAnsi="Calibri" w:cs="Calibri"/>
                <w:b/>
                <w:sz w:val="22"/>
                <w:szCs w:val="22"/>
              </w:rPr>
              <w:t>creativity</w:t>
            </w: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rPr>
                <w:rFonts w:ascii="Calibri" w:hAnsi="Calibri" w:cs="Calibri"/>
                <w:sz w:val="22"/>
                <w:szCs w:val="22"/>
              </w:rPr>
            </w:pPr>
            <w:r w:rsidRPr="00D14E9C">
              <w:rPr>
                <w:rFonts w:ascii="Calibri" w:hAnsi="Calibri" w:cs="Calibri"/>
                <w:b/>
                <w:sz w:val="22"/>
                <w:szCs w:val="22"/>
                <w:lang w:val="cy-GB"/>
              </w:rPr>
              <w:t>P22</w:t>
            </w:r>
            <w:r w:rsidRPr="00D14E9C">
              <w:rPr>
                <w:rFonts w:ascii="Calibri" w:hAnsi="Calibri" w:cs="Calibri"/>
                <w:sz w:val="22"/>
                <w:szCs w:val="22"/>
              </w:rPr>
              <w:t xml:space="preserve"> </w:t>
            </w:r>
          </w:p>
          <w:p w:rsidR="00304613" w:rsidRPr="00D14E9C" w:rsidRDefault="00304613" w:rsidP="005B3544">
            <w:pPr>
              <w:rPr>
                <w:rFonts w:ascii="Calibri" w:hAnsi="Calibri" w:cs="Calibri"/>
                <w:b/>
                <w:sz w:val="22"/>
                <w:szCs w:val="22"/>
              </w:rPr>
            </w:pPr>
            <w:r w:rsidRPr="00D14E9C">
              <w:rPr>
                <w:rFonts w:ascii="Calibri" w:hAnsi="Calibri" w:cs="Calibri"/>
                <w:sz w:val="22"/>
                <w:szCs w:val="22"/>
              </w:rPr>
              <w:t>encourage others to innovate and offer support for new ideas</w:t>
            </w:r>
          </w:p>
          <w:p w:rsidR="00304613" w:rsidRPr="00D14E9C" w:rsidRDefault="00304613" w:rsidP="005B3544">
            <w:pPr>
              <w:rPr>
                <w:rFonts w:ascii="Calibri" w:hAnsi="Calibri" w:cs="Calibri"/>
                <w:sz w:val="22"/>
                <w:szCs w:val="22"/>
                <w:lang w:val="cy-GB"/>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sz w:val="22"/>
                <w:szCs w:val="22"/>
                <w:lang w:val="cy-GB"/>
              </w:rPr>
            </w:pPr>
            <w:r w:rsidRPr="00D14E9C">
              <w:rPr>
                <w:rFonts w:ascii="Calibri" w:hAnsi="Calibri" w:cs="Calibri"/>
                <w:b/>
                <w:sz w:val="22"/>
                <w:szCs w:val="22"/>
                <w:lang w:val="cy-GB"/>
              </w:rPr>
              <w:t>P24</w:t>
            </w:r>
          </w:p>
          <w:p w:rsidR="00304613" w:rsidRPr="00D14E9C" w:rsidRDefault="00304613" w:rsidP="005B3544">
            <w:pPr>
              <w:rPr>
                <w:rFonts w:ascii="Calibri" w:hAnsi="Calibri" w:cs="Calibri"/>
                <w:b/>
                <w:sz w:val="22"/>
                <w:szCs w:val="22"/>
              </w:rPr>
            </w:pPr>
            <w:r w:rsidRPr="00D14E9C">
              <w:rPr>
                <w:rFonts w:ascii="Calibri" w:hAnsi="Calibri" w:cs="Calibri"/>
                <w:sz w:val="22"/>
                <w:szCs w:val="22"/>
              </w:rPr>
              <w:t>work with others to deal with conflict constructively</w:t>
            </w:r>
          </w:p>
          <w:p w:rsidR="00304613" w:rsidRPr="00D14E9C" w:rsidRDefault="00304613" w:rsidP="005B3544">
            <w:pPr>
              <w:rPr>
                <w:rFonts w:ascii="Calibri" w:hAnsi="Calibri" w:cs="Calibri"/>
              </w:rPr>
            </w:pPr>
          </w:p>
        </w:tc>
        <w:tc>
          <w:tcPr>
            <w:tcW w:w="3510" w:type="dxa"/>
            <w:gridSpan w:val="3"/>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rPr>
            </w:pPr>
            <w:r w:rsidRPr="00D14E9C">
              <w:rPr>
                <w:rFonts w:ascii="Calibri" w:hAnsi="Calibri" w:cs="Calibri"/>
              </w:rPr>
              <w:t>SCDHSC0042 Lead practice for health and safety in the work setting</w:t>
            </w:r>
          </w:p>
          <w:p w:rsidR="00304613" w:rsidRPr="00D14E9C" w:rsidRDefault="00304613" w:rsidP="005B3544">
            <w:pPr>
              <w:rPr>
                <w:rFonts w:ascii="Calibri" w:hAnsi="Calibri" w:cs="Calibri"/>
              </w:rPr>
            </w:pPr>
            <w:r w:rsidRPr="00D14E9C">
              <w:rPr>
                <w:rFonts w:ascii="Calibri" w:hAnsi="Calibri" w:cs="Calibri"/>
              </w:rPr>
              <w:t>Overview:</w:t>
            </w:r>
            <w:r w:rsidRPr="00D14E9C">
              <w:rPr>
                <w:rFonts w:ascii="Calibri" w:eastAsia="Calibri" w:hAnsi="Calibri" w:cs="Calibri"/>
                <w:b/>
                <w:sz w:val="22"/>
                <w:szCs w:val="22"/>
                <w:lang w:eastAsia="en-US"/>
              </w:rPr>
              <w:t xml:space="preserve"> </w:t>
            </w:r>
            <w:r w:rsidRPr="00D14E9C">
              <w:rPr>
                <w:rFonts w:ascii="Calibri" w:hAnsi="Calibri" w:cs="Calibri"/>
              </w:rPr>
              <w:t>This standard identifies the requirements when leading practice for health and safety in settings where children, young people or adults are cared for or supported. This includes monitoring compliance with health, safety and security regulations and requirements, contributing to the development of systems to manage risk to yourself and other people, and continuously improving health, safety and security policies, procedures and practices.</w:t>
            </w:r>
          </w:p>
          <w:p w:rsidR="00304613" w:rsidRPr="00D14E9C" w:rsidRDefault="00304613" w:rsidP="005B3544">
            <w:pPr>
              <w:rPr>
                <w:rFonts w:ascii="Calibri" w:hAnsi="Calibri" w:cs="Calibri"/>
              </w:rPr>
            </w:pPr>
          </w:p>
        </w:tc>
      </w:tr>
      <w:tr w:rsidR="00304613" w:rsidRPr="00D14E9C" w:rsidTr="005B3544">
        <w:trPr>
          <w:trHeight w:val="253"/>
        </w:trPr>
        <w:tc>
          <w:tcPr>
            <w:tcW w:w="3420"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10" w:type="dxa"/>
            <w:gridSpan w:val="3"/>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rPr>
                <w:rFonts w:ascii="Calibri" w:hAnsi="Calibri" w:cs="Calibri"/>
                <w:bCs/>
                <w:color w:val="000000"/>
                <w:lang w:val="en-US"/>
              </w:rPr>
            </w:pPr>
            <w:r w:rsidRPr="000D6FE4">
              <w:rPr>
                <w:rFonts w:ascii="Calibri" w:hAnsi="Calibri" w:cs="Calibri"/>
                <w:bCs/>
                <w:color w:val="000000"/>
                <w:lang w:val="en-US"/>
              </w:rPr>
              <w:t>Component 1</w:t>
            </w:r>
          </w:p>
          <w:p w:rsidR="00304613" w:rsidRPr="000D6FE4" w:rsidRDefault="00304613" w:rsidP="005B3544">
            <w:pPr>
              <w:rPr>
                <w:rFonts w:ascii="Calibri" w:hAnsi="Calibri" w:cs="Calibri"/>
                <w:bCs/>
                <w:color w:val="000000"/>
                <w:lang w:val="cy-GB"/>
              </w:rPr>
            </w:pPr>
            <w:r w:rsidRPr="000D6FE4">
              <w:rPr>
                <w:rFonts w:ascii="Calibri" w:hAnsi="Calibri" w:cs="Calibri"/>
                <w:bCs/>
                <w:color w:val="000000"/>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color w:val="000000"/>
                <w:lang w:val="cy-GB"/>
              </w:rPr>
              <w:t xml:space="preserve"> </w:t>
            </w:r>
          </w:p>
          <w:p w:rsidR="00304613" w:rsidRPr="000D6FE4" w:rsidRDefault="00304613" w:rsidP="005B3544">
            <w:pPr>
              <w:rPr>
                <w:rFonts w:ascii="Calibri" w:hAnsi="Calibri" w:cs="Calibri"/>
                <w:bCs/>
                <w:color w:val="000000"/>
                <w:lang w:val="cy-GB"/>
              </w:rPr>
            </w:pPr>
          </w:p>
          <w:p w:rsidR="00304613" w:rsidRPr="000D6FE4" w:rsidRDefault="00304613" w:rsidP="005B3544">
            <w:pPr>
              <w:rPr>
                <w:rFonts w:ascii="Calibri" w:hAnsi="Calibri" w:cs="Calibri"/>
                <w:bCs/>
                <w:color w:val="000000"/>
                <w:lang w:val="en-US"/>
              </w:rPr>
            </w:pPr>
            <w:r w:rsidRPr="000D6FE4">
              <w:rPr>
                <w:rFonts w:ascii="Calibri" w:hAnsi="Calibri" w:cs="Calibri"/>
                <w:bCs/>
                <w:color w:val="000000"/>
                <w:lang w:val="en-US"/>
              </w:rPr>
              <w:t>Component 2 and 3</w:t>
            </w:r>
          </w:p>
          <w:p w:rsidR="00304613" w:rsidRPr="000D6FE4" w:rsidRDefault="00304613" w:rsidP="005B3544">
            <w:pPr>
              <w:rPr>
                <w:rFonts w:ascii="Calibri" w:hAnsi="Calibri" w:cs="Calibri"/>
                <w:bCs/>
                <w:color w:val="000000"/>
                <w:lang w:val="en-US"/>
              </w:rPr>
            </w:pPr>
            <w:r w:rsidRPr="000D6FE4">
              <w:rPr>
                <w:rFonts w:ascii="Calibri" w:hAnsi="Calibri" w:cs="Calibri"/>
                <w:bCs/>
                <w:color w:val="000000"/>
                <w:lang w:val="en-US"/>
              </w:rPr>
              <w:t>Devise detailed and usable risk assessments and environmental audits for the activity.</w:t>
            </w:r>
          </w:p>
          <w:p w:rsidR="00304613" w:rsidRPr="000D6FE4" w:rsidRDefault="00304613" w:rsidP="005B3544">
            <w:pPr>
              <w:rPr>
                <w:rFonts w:ascii="Calibri" w:hAnsi="Calibri" w:cs="Calibri"/>
                <w:bCs/>
                <w:color w:val="000000"/>
                <w:lang w:val="cy-GB"/>
              </w:rPr>
            </w:pPr>
          </w:p>
          <w:p w:rsidR="00304613" w:rsidRPr="000D6FE4" w:rsidRDefault="00304613" w:rsidP="005B3544">
            <w:pPr>
              <w:rPr>
                <w:rFonts w:ascii="Calibri" w:hAnsi="Calibri" w:cs="Calibri"/>
                <w:bCs/>
                <w:color w:val="000000"/>
                <w:lang w:val="en-US"/>
              </w:rPr>
            </w:pPr>
            <w:r w:rsidRPr="000D6FE4">
              <w:rPr>
                <w:rFonts w:ascii="Calibri" w:hAnsi="Calibri" w:cs="Calibri"/>
                <w:bCs/>
                <w:color w:val="000000"/>
                <w:lang w:val="en-US"/>
              </w:rPr>
              <w:t>Component 4</w:t>
            </w:r>
          </w:p>
          <w:p w:rsidR="00304613" w:rsidRPr="000D6FE4" w:rsidRDefault="00304613" w:rsidP="005B3544">
            <w:pPr>
              <w:rPr>
                <w:rFonts w:ascii="Calibri" w:hAnsi="Calibri" w:cs="Calibri"/>
                <w:bCs/>
                <w:color w:val="000000"/>
                <w:lang w:val="en-US"/>
              </w:rPr>
            </w:pPr>
            <w:r w:rsidRPr="000D6FE4">
              <w:rPr>
                <w:rFonts w:ascii="Calibri" w:hAnsi="Calibri" w:cs="Calibri"/>
                <w:bCs/>
                <w:color w:val="000000"/>
              </w:rPr>
              <w:t xml:space="preserve">Set up the resources for the activity and take photographs. </w:t>
            </w:r>
          </w:p>
          <w:p w:rsidR="00304613" w:rsidRPr="000D6FE4" w:rsidRDefault="00304613" w:rsidP="005B3544">
            <w:pPr>
              <w:rPr>
                <w:rFonts w:ascii="Calibri" w:hAnsi="Calibri" w:cs="Calibri"/>
                <w:bCs/>
                <w:color w:val="000000"/>
                <w:lang w:val="en-US"/>
              </w:rPr>
            </w:pPr>
            <w:r w:rsidRPr="000D6FE4">
              <w:rPr>
                <w:rFonts w:ascii="Calibri" w:hAnsi="Calibri" w:cs="Calibri"/>
                <w:bCs/>
                <w:color w:val="000000"/>
              </w:rPr>
              <w:t xml:space="preserve">Try out the activity yourself. </w:t>
            </w:r>
          </w:p>
          <w:p w:rsidR="00304613" w:rsidRPr="000D6FE4" w:rsidRDefault="00304613" w:rsidP="005B3544">
            <w:pPr>
              <w:rPr>
                <w:rFonts w:ascii="Calibri" w:hAnsi="Calibri" w:cs="Calibri"/>
                <w:bCs/>
                <w:color w:val="000000"/>
                <w:lang w:val="en-US"/>
              </w:rPr>
            </w:pPr>
            <w:r w:rsidRPr="000D6FE4">
              <w:rPr>
                <w:rFonts w:ascii="Calibri" w:hAnsi="Calibri" w:cs="Calibri"/>
                <w:bCs/>
                <w:color w:val="000000"/>
              </w:rPr>
              <w:t xml:space="preserve">Write an academic piece of writing using theoretical and research literature to explain and evaluate why you designed the two activities in the way you did. </w:t>
            </w:r>
          </w:p>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rPr>
                <w:rFonts w:ascii="Calibri" w:eastAsia="Calibri" w:hAnsi="Calibri" w:cs="Calibri"/>
                <w:b/>
                <w:sz w:val="22"/>
                <w:szCs w:val="22"/>
                <w:lang w:eastAsia="en-US"/>
              </w:rPr>
            </w:pPr>
            <w:r w:rsidRPr="00D14E9C">
              <w:rPr>
                <w:rFonts w:ascii="Calibri" w:eastAsia="Calibri" w:hAnsi="Calibri" w:cs="Calibri"/>
                <w:b/>
                <w:sz w:val="22"/>
                <w:szCs w:val="22"/>
                <w:lang w:eastAsia="en-US"/>
              </w:rPr>
              <w:lastRenderedPageBreak/>
              <w:t>K41</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legislation and work setting procedures to prevent and control infection</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rPr>
                <w:rFonts w:ascii="Calibri" w:eastAsia="Calibri" w:hAnsi="Calibri" w:cs="Calibri"/>
                <w:b/>
                <w:sz w:val="22"/>
                <w:szCs w:val="22"/>
                <w:lang w:eastAsia="en-US"/>
              </w:rPr>
            </w:pPr>
            <w:r w:rsidRPr="00D14E9C">
              <w:rPr>
                <w:rFonts w:ascii="Calibri" w:eastAsia="Calibri" w:hAnsi="Calibri" w:cs="Calibri"/>
                <w:b/>
                <w:sz w:val="22"/>
                <w:szCs w:val="22"/>
                <w:lang w:eastAsia="en-US"/>
              </w:rPr>
              <w:t>K42</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aspects of your own health and hygiene and that of team members that can help prevent the spread of infection</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K43</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legislation and work setting requirements for dealing with incidents and emergencies </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K44</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different kinds of incidents and emergencies that may arise in your work setting</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K45</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your responsibility for keeping yourself and others safe within your work role and environment</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K46</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additional hazards to consider when working alone</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K47</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how to take responsibility for your own health and wellbeing</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360"/>
              <w:rPr>
                <w:rFonts w:ascii="Calibri" w:eastAsia="Calibri" w:hAnsi="Calibri" w:cs="Calibri"/>
                <w:b/>
                <w:sz w:val="22"/>
                <w:szCs w:val="22"/>
                <w:lang w:eastAsia="en-US"/>
              </w:rPr>
            </w:pPr>
            <w:r w:rsidRPr="00D14E9C">
              <w:rPr>
                <w:rFonts w:ascii="Calibri" w:eastAsia="Calibri" w:hAnsi="Calibri" w:cs="Calibri"/>
                <w:b/>
                <w:sz w:val="22"/>
                <w:szCs w:val="22"/>
                <w:lang w:eastAsia="en-US"/>
              </w:rPr>
              <w:t>K48</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practices for safe moving and handling </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K49</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t>approved methods and procedures for potentially hazardous activities you undertake at work</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bottom w:val="single" w:sz="4" w:space="0" w:color="auto"/>
            </w:tcBorders>
          </w:tcPr>
          <w:p w:rsidR="00304613" w:rsidRPr="00D14E9C" w:rsidRDefault="00304613" w:rsidP="005B3544">
            <w:pPr>
              <w:spacing w:line="300" w:lineRule="exact"/>
              <w:ind w:left="720" w:hanging="360"/>
              <w:rPr>
                <w:rFonts w:ascii="Calibri" w:eastAsia="Calibri" w:hAnsi="Calibri" w:cs="Calibri"/>
                <w:b/>
                <w:sz w:val="22"/>
                <w:szCs w:val="22"/>
                <w:lang w:eastAsia="en-US"/>
              </w:rPr>
            </w:pPr>
            <w:r w:rsidRPr="00D14E9C">
              <w:rPr>
                <w:rFonts w:ascii="Calibri" w:eastAsia="Calibri" w:hAnsi="Calibri" w:cs="Calibri"/>
                <w:b/>
                <w:sz w:val="22"/>
                <w:szCs w:val="22"/>
                <w:lang w:eastAsia="en-US"/>
              </w:rPr>
              <w:t>K50</w:t>
            </w:r>
          </w:p>
          <w:p w:rsidR="00304613" w:rsidRPr="00D14E9C" w:rsidRDefault="00304613" w:rsidP="005B3544">
            <w:pPr>
              <w:spacing w:line="300" w:lineRule="exact"/>
              <w:ind w:left="360"/>
              <w:rPr>
                <w:rFonts w:ascii="Calibri" w:eastAsia="Calibri" w:hAnsi="Calibri" w:cs="Calibri"/>
                <w:sz w:val="22"/>
                <w:szCs w:val="22"/>
                <w:lang w:eastAsia="en-US"/>
              </w:rPr>
            </w:pPr>
            <w:r w:rsidRPr="00D14E9C">
              <w:rPr>
                <w:rFonts w:ascii="Calibri" w:eastAsia="Calibri" w:hAnsi="Calibri" w:cs="Calibri"/>
                <w:sz w:val="22"/>
                <w:szCs w:val="22"/>
                <w:lang w:eastAsia="en-US"/>
              </w:rPr>
              <w:lastRenderedPageBreak/>
              <w:t>national and local guidance on falls prevention and factors that impact on falls</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bottom w:val="single" w:sz="4" w:space="0" w:color="auto"/>
            </w:tcBorders>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P8</w:t>
            </w:r>
          </w:p>
          <w:p w:rsidR="00304613" w:rsidRPr="00D14E9C" w:rsidRDefault="00304613" w:rsidP="005B3544">
            <w:pPr>
              <w:jc w:val="both"/>
              <w:rPr>
                <w:rFonts w:ascii="Calibri" w:hAnsi="Calibri" w:cs="Calibri"/>
                <w:b/>
                <w:sz w:val="22"/>
                <w:szCs w:val="22"/>
              </w:rPr>
            </w:pPr>
            <w:r w:rsidRPr="00D14E9C">
              <w:rPr>
                <w:rFonts w:ascii="Calibri" w:hAnsi="Calibri" w:cs="Calibri"/>
                <w:sz w:val="22"/>
                <w:szCs w:val="22"/>
              </w:rPr>
              <w:t xml:space="preserve">ensure that you and the people with whom you work use </w:t>
            </w:r>
            <w:r w:rsidRPr="00D14E9C">
              <w:rPr>
                <w:rFonts w:ascii="Calibri" w:hAnsi="Calibri" w:cs="Calibri"/>
                <w:b/>
                <w:sz w:val="22"/>
                <w:szCs w:val="22"/>
              </w:rPr>
              <w:t>approved methods and procedures</w:t>
            </w:r>
            <w:r w:rsidRPr="00D14E9C">
              <w:rPr>
                <w:rFonts w:ascii="Calibri" w:hAnsi="Calibri" w:cs="Calibri"/>
                <w:sz w:val="22"/>
                <w:szCs w:val="22"/>
              </w:rPr>
              <w:t xml:space="preserve"> when carrying out potentially hazardous work activities</w:t>
            </w: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bottom w:val="single" w:sz="4" w:space="0" w:color="auto"/>
            </w:tcBorders>
          </w:tcPr>
          <w:p w:rsidR="00304613" w:rsidRPr="00D14E9C" w:rsidRDefault="00304613" w:rsidP="005B3544">
            <w:pPr>
              <w:jc w:val="both"/>
              <w:rPr>
                <w:rFonts w:ascii="Calibri" w:hAnsi="Calibri" w:cs="Calibri"/>
                <w:sz w:val="22"/>
                <w:szCs w:val="22"/>
              </w:rPr>
            </w:pPr>
            <w:r w:rsidRPr="00D14E9C">
              <w:rPr>
                <w:rFonts w:ascii="Calibri" w:hAnsi="Calibri" w:cs="Calibri"/>
                <w:b/>
                <w:sz w:val="22"/>
                <w:szCs w:val="22"/>
                <w:lang w:val="cy-GB"/>
              </w:rPr>
              <w:t>P9</w:t>
            </w:r>
            <w:r w:rsidRPr="00D14E9C">
              <w:rPr>
                <w:rFonts w:ascii="Calibri" w:hAnsi="Calibri" w:cs="Calibri"/>
                <w:sz w:val="22"/>
                <w:szCs w:val="22"/>
              </w:rPr>
              <w:t xml:space="preserve"> </w:t>
            </w:r>
          </w:p>
          <w:p w:rsidR="00304613" w:rsidRPr="00D14E9C" w:rsidRDefault="00304613" w:rsidP="005B3544">
            <w:pPr>
              <w:jc w:val="both"/>
              <w:rPr>
                <w:rFonts w:ascii="Calibri" w:hAnsi="Calibri" w:cs="Calibri"/>
                <w:b/>
                <w:sz w:val="22"/>
                <w:szCs w:val="22"/>
              </w:rPr>
            </w:pPr>
            <w:r w:rsidRPr="00D14E9C">
              <w:rPr>
                <w:rFonts w:ascii="Calibri" w:hAnsi="Calibri" w:cs="Calibri"/>
                <w:sz w:val="22"/>
                <w:szCs w:val="22"/>
              </w:rPr>
              <w:t xml:space="preserve">take appropriate action where there is the likelihood of an </w:t>
            </w:r>
            <w:r w:rsidRPr="00D14E9C">
              <w:rPr>
                <w:rFonts w:ascii="Calibri" w:hAnsi="Calibri" w:cs="Calibri"/>
                <w:b/>
                <w:sz w:val="22"/>
                <w:szCs w:val="22"/>
              </w:rPr>
              <w:t xml:space="preserve">accident </w:t>
            </w:r>
            <w:r w:rsidRPr="00D14E9C">
              <w:rPr>
                <w:rFonts w:ascii="Calibri" w:hAnsi="Calibri" w:cs="Calibri"/>
                <w:sz w:val="22"/>
                <w:szCs w:val="22"/>
              </w:rPr>
              <w:t>or injury</w:t>
            </w:r>
          </w:p>
          <w:p w:rsidR="00304613" w:rsidRPr="00D14E9C" w:rsidRDefault="00304613" w:rsidP="005B3544">
            <w:pPr>
              <w:jc w:val="both"/>
              <w:rPr>
                <w:rFonts w:ascii="Calibri" w:hAnsi="Calibri" w:cs="Calibri"/>
                <w:b/>
                <w:sz w:val="22"/>
                <w:szCs w:val="22"/>
                <w:lang w:val="cy-GB"/>
              </w:rPr>
            </w:pPr>
          </w:p>
          <w:p w:rsidR="00304613" w:rsidRPr="00D14E9C" w:rsidRDefault="00304613" w:rsidP="005B3544">
            <w:pPr>
              <w:jc w:val="both"/>
              <w:rPr>
                <w:rFonts w:ascii="Calibri" w:hAnsi="Calibri" w:cs="Calibri"/>
                <w:b/>
                <w:sz w:val="22"/>
                <w:szCs w:val="22"/>
                <w:lang w:val="cy-GB"/>
              </w:rPr>
            </w:pP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color w:val="000000"/>
                <w:sz w:val="22"/>
                <w:szCs w:val="22"/>
                <w:lang w:val="cy-GB"/>
              </w:rPr>
            </w:pPr>
            <w:r w:rsidRPr="00D14E9C">
              <w:rPr>
                <w:rFonts w:ascii="Calibri" w:hAnsi="Calibri" w:cs="Calibri"/>
                <w:b/>
                <w:color w:val="000000"/>
                <w:sz w:val="22"/>
                <w:szCs w:val="22"/>
                <w:lang w:val="cy-GB"/>
              </w:rPr>
              <w:t>P11</w:t>
            </w:r>
          </w:p>
          <w:p w:rsidR="00304613" w:rsidRPr="00D14E9C" w:rsidRDefault="00304613" w:rsidP="005B3544">
            <w:pPr>
              <w:rPr>
                <w:rFonts w:ascii="Calibri" w:hAnsi="Calibri" w:cs="Calibri"/>
                <w:b/>
                <w:color w:val="000000"/>
                <w:sz w:val="22"/>
                <w:szCs w:val="22"/>
              </w:rPr>
            </w:pPr>
            <w:r w:rsidRPr="00D14E9C">
              <w:rPr>
                <w:rFonts w:ascii="Calibri" w:hAnsi="Calibri" w:cs="Calibri"/>
                <w:color w:val="000000"/>
                <w:sz w:val="22"/>
                <w:szCs w:val="22"/>
              </w:rPr>
              <w:t xml:space="preserve">complete records and reports on health, safety and security issues, practices and </w:t>
            </w:r>
            <w:r w:rsidRPr="00D14E9C">
              <w:rPr>
                <w:rFonts w:ascii="Calibri" w:hAnsi="Calibri" w:cs="Calibri"/>
                <w:b/>
                <w:color w:val="000000"/>
                <w:sz w:val="22"/>
                <w:szCs w:val="22"/>
              </w:rPr>
              <w:t>incidents</w:t>
            </w:r>
            <w:r w:rsidRPr="00D14E9C">
              <w:rPr>
                <w:rFonts w:ascii="Calibri" w:hAnsi="Calibri" w:cs="Calibri"/>
                <w:color w:val="000000"/>
                <w:sz w:val="22"/>
                <w:szCs w:val="22"/>
              </w:rPr>
              <w:t xml:space="preserve">, within confidentiality agreements and according to legal and work setting requirements </w:t>
            </w:r>
          </w:p>
          <w:p w:rsidR="00304613" w:rsidRPr="00D14E9C" w:rsidRDefault="00304613" w:rsidP="005B3544">
            <w:pPr>
              <w:rPr>
                <w:rFonts w:ascii="Calibri" w:hAnsi="Calibri" w:cs="Calibri"/>
                <w:color w:val="000000"/>
              </w:rPr>
            </w:pP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color w:val="000000"/>
                <w:sz w:val="22"/>
                <w:szCs w:val="22"/>
                <w:lang w:val="cy-GB"/>
              </w:rPr>
            </w:pPr>
            <w:r w:rsidRPr="00D14E9C">
              <w:rPr>
                <w:rFonts w:ascii="Calibri" w:hAnsi="Calibri" w:cs="Calibri"/>
                <w:b/>
                <w:color w:val="000000"/>
                <w:sz w:val="22"/>
                <w:szCs w:val="22"/>
                <w:lang w:val="cy-GB"/>
              </w:rPr>
              <w:t>P14</w:t>
            </w:r>
          </w:p>
          <w:p w:rsidR="00304613" w:rsidRPr="00D14E9C" w:rsidRDefault="00304613" w:rsidP="005B3544">
            <w:pPr>
              <w:rPr>
                <w:rFonts w:ascii="Calibri" w:hAnsi="Calibri" w:cs="Calibri"/>
                <w:b/>
                <w:color w:val="000000"/>
                <w:sz w:val="22"/>
                <w:szCs w:val="22"/>
              </w:rPr>
            </w:pPr>
            <w:r w:rsidRPr="00D14E9C">
              <w:rPr>
                <w:rFonts w:ascii="Calibri" w:hAnsi="Calibri" w:cs="Calibri"/>
                <w:color w:val="000000"/>
                <w:sz w:val="22"/>
                <w:szCs w:val="22"/>
              </w:rPr>
              <w:t>monitor policies, systems, procedures and practices to identify if improvements are needed to risk assessments relating to individuals,</w:t>
            </w:r>
            <w:r w:rsidRPr="00D14E9C">
              <w:rPr>
                <w:rFonts w:ascii="Calibri" w:hAnsi="Calibri" w:cs="Calibri"/>
                <w:b/>
                <w:color w:val="000000"/>
                <w:sz w:val="22"/>
                <w:szCs w:val="22"/>
              </w:rPr>
              <w:t xml:space="preserve"> key people </w:t>
            </w:r>
            <w:r w:rsidRPr="00D14E9C">
              <w:rPr>
                <w:rFonts w:ascii="Calibri" w:hAnsi="Calibri" w:cs="Calibri"/>
                <w:color w:val="000000"/>
                <w:sz w:val="22"/>
                <w:szCs w:val="22"/>
              </w:rPr>
              <w:t xml:space="preserve">and </w:t>
            </w:r>
            <w:r w:rsidRPr="00D14E9C">
              <w:rPr>
                <w:rFonts w:ascii="Calibri" w:hAnsi="Calibri" w:cs="Calibri"/>
                <w:b/>
                <w:color w:val="000000"/>
                <w:sz w:val="22"/>
                <w:szCs w:val="22"/>
              </w:rPr>
              <w:t xml:space="preserve">others </w:t>
            </w:r>
          </w:p>
          <w:p w:rsidR="00304613" w:rsidRPr="00D14E9C" w:rsidRDefault="00304613" w:rsidP="005B3544">
            <w:pPr>
              <w:rPr>
                <w:rFonts w:ascii="Calibri" w:hAnsi="Calibri" w:cs="Calibri"/>
                <w:color w:val="000000"/>
              </w:rPr>
            </w:pP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rPr>
                <w:rFonts w:ascii="Calibri" w:hAnsi="Calibri" w:cs="Calibri"/>
                <w:b/>
                <w:color w:val="000000"/>
                <w:lang w:val="cy-GB"/>
              </w:rPr>
            </w:pPr>
            <w:r w:rsidRPr="00D14E9C">
              <w:rPr>
                <w:rFonts w:ascii="Calibri" w:hAnsi="Calibri" w:cs="Calibri"/>
                <w:b/>
                <w:color w:val="000000"/>
                <w:lang w:val="cy-GB"/>
              </w:rPr>
              <w:t>P24</w:t>
            </w:r>
          </w:p>
          <w:p w:rsidR="00304613" w:rsidRPr="00D14E9C" w:rsidRDefault="00304613" w:rsidP="005B3544">
            <w:pPr>
              <w:rPr>
                <w:rFonts w:ascii="Calibri" w:hAnsi="Calibri" w:cs="Calibri"/>
                <w:color w:val="000000"/>
              </w:rPr>
            </w:pPr>
            <w:r w:rsidRPr="00D14E9C">
              <w:rPr>
                <w:rFonts w:ascii="Calibri" w:hAnsi="Calibri" w:cs="Calibri"/>
                <w:b/>
                <w:color w:val="000000"/>
                <w:lang w:val="cy-GB"/>
              </w:rPr>
              <w:t xml:space="preserve"> </w:t>
            </w:r>
            <w:r w:rsidRPr="00D14E9C">
              <w:rPr>
                <w:rFonts w:ascii="Calibri" w:hAnsi="Calibri" w:cs="Calibri"/>
                <w:color w:val="000000"/>
              </w:rPr>
              <w:t>provide records and reports on your contribution to the development of health, safety and security policies, procedures and practices, in accordance with legal and work setting requirements</w:t>
            </w:r>
          </w:p>
          <w:p w:rsidR="00304613" w:rsidRPr="00D14E9C" w:rsidRDefault="00304613" w:rsidP="005B3544">
            <w:pPr>
              <w:rPr>
                <w:rFonts w:ascii="Calibri" w:hAnsi="Calibri" w:cs="Calibri"/>
                <w:b/>
                <w:color w:val="000000"/>
                <w:lang w:val="cy-GB"/>
              </w:rPr>
            </w:pPr>
          </w:p>
        </w:tc>
        <w:tc>
          <w:tcPr>
            <w:tcW w:w="3503" w:type="dxa"/>
            <w:gridSpan w:val="2"/>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c>
          <w:tcPr>
            <w:tcW w:w="3353" w:type="dxa"/>
            <w:tcBorders>
              <w:top w:val="single" w:sz="4" w:space="0" w:color="auto"/>
              <w:left w:val="single" w:sz="4" w:space="0" w:color="auto"/>
              <w:bottom w:val="single" w:sz="4" w:space="0" w:color="auto"/>
              <w:right w:val="single" w:sz="4" w:space="0" w:color="auto"/>
            </w:tcBorders>
            <w:shd w:val="clear" w:color="auto" w:fill="FFFFFF"/>
          </w:tcPr>
          <w:p w:rsidR="00304613" w:rsidRPr="00D14E9C" w:rsidRDefault="00304613" w:rsidP="005B3544">
            <w:pPr>
              <w:ind w:left="896"/>
              <w:rPr>
                <w:rFonts w:ascii="Calibri" w:hAnsi="Calibri" w:cs="Calibri"/>
                <w:color w:val="000000"/>
              </w:rPr>
            </w:pP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rPr>
            </w:pPr>
            <w:r w:rsidRPr="00D14E9C">
              <w:rPr>
                <w:rFonts w:ascii="Calibri" w:hAnsi="Calibri" w:cs="Calibri"/>
              </w:rPr>
              <w:t>SKAPW9</w:t>
            </w:r>
            <w:r w:rsidRPr="00D14E9C">
              <w:rPr>
                <w:rFonts w:ascii="Calibri" w:eastAsia="Calibri" w:hAnsi="Calibri" w:cs="Calibri"/>
                <w:sz w:val="22"/>
                <w:szCs w:val="22"/>
                <w:lang w:eastAsia="en-US"/>
              </w:rPr>
              <w:t xml:space="preserve"> </w:t>
            </w:r>
            <w:r w:rsidRPr="00D14E9C">
              <w:rPr>
                <w:rFonts w:ascii="Calibri" w:hAnsi="Calibri" w:cs="Calibri"/>
              </w:rPr>
              <w:t>Plan and support self-directed play</w:t>
            </w:r>
          </w:p>
          <w:p w:rsidR="00304613" w:rsidRPr="00D14E9C" w:rsidRDefault="00304613" w:rsidP="005B3544">
            <w:pPr>
              <w:spacing w:after="160" w:line="259" w:lineRule="auto"/>
              <w:rPr>
                <w:rFonts w:ascii="Calibri" w:hAnsi="Calibri" w:cs="Calibri"/>
              </w:rPr>
            </w:pPr>
            <w:r w:rsidRPr="00D14E9C">
              <w:rPr>
                <w:rFonts w:ascii="Calibri" w:hAnsi="Calibri" w:cs="Calibri"/>
              </w:rPr>
              <w:t xml:space="preserve">Overview: This unit is about identifying the play needs and preferences of children and young people, developing play spaces that will meet these needs and supporting children and young people during play.  The unit is appropriate for all settings whose main purpose is providing children and young people with opportunities for freely chosen, self-directed play.  </w:t>
            </w:r>
          </w:p>
          <w:p w:rsidR="00304613" w:rsidRPr="00D14E9C" w:rsidRDefault="00304613" w:rsidP="005B3544">
            <w:pPr>
              <w:ind w:left="896"/>
              <w:rPr>
                <w:rFonts w:ascii="Calibri" w:hAnsi="Calibri" w:cs="Calibri"/>
              </w:rPr>
            </w:pPr>
          </w:p>
        </w:tc>
      </w:tr>
      <w:tr w:rsidR="00304613" w:rsidRPr="00D14E9C" w:rsidTr="005B3544">
        <w:trPr>
          <w:trHeight w:val="253"/>
        </w:trPr>
        <w:tc>
          <w:tcPr>
            <w:tcW w:w="3427"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503"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353"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253"/>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lastRenderedPageBreak/>
              <w:t>Component 1</w:t>
            </w:r>
          </w:p>
          <w:p w:rsidR="00304613" w:rsidRPr="000D6FE4" w:rsidRDefault="00304613" w:rsidP="005B3544">
            <w:pPr>
              <w:ind w:left="896"/>
              <w:rPr>
                <w:rFonts w:ascii="Calibri" w:hAnsi="Calibri" w:cs="Calibri"/>
                <w:bCs/>
                <w:color w:val="000000"/>
                <w:lang w:val="cy-GB"/>
              </w:rPr>
            </w:pPr>
            <w:r w:rsidRPr="000D6FE4">
              <w:rPr>
                <w:rFonts w:ascii="Calibri" w:hAnsi="Calibri" w:cs="Calibri"/>
                <w:bCs/>
                <w:color w:val="000000"/>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color w:val="000000"/>
                <w:lang w:val="cy-GB"/>
              </w:rPr>
              <w:t xml:space="preserve"> </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2 and 3</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Devise detailed and usable risk assessments and environmental audits for the activity.</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4</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Set up the resources for the activity and take photographs.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Try out the activity yourself.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Write an academic piece of writing using theoretical and research literature to explain and evaluate why you designed the two activities in the way you did. </w:t>
            </w:r>
          </w:p>
          <w:p w:rsidR="00304613" w:rsidRPr="00D14E9C" w:rsidRDefault="00304613" w:rsidP="005B3544">
            <w:pPr>
              <w:ind w:left="896"/>
              <w:rPr>
                <w:rFonts w:ascii="Calibri" w:hAnsi="Calibri" w:cs="Calibri"/>
                <w:color w:val="000000"/>
              </w:rPr>
            </w:pPr>
          </w:p>
        </w:tc>
      </w:tr>
      <w:tr w:rsidR="00304613" w:rsidRPr="00D14E9C" w:rsidTr="005B3544">
        <w:trPr>
          <w:trHeight w:val="315"/>
        </w:trPr>
        <w:tc>
          <w:tcPr>
            <w:tcW w:w="3427" w:type="dxa"/>
            <w:gridSpan w:val="2"/>
          </w:tcPr>
          <w:p w:rsidR="00304613" w:rsidRPr="00D14E9C" w:rsidRDefault="00304613" w:rsidP="005B3544">
            <w:pPr>
              <w:spacing w:after="160" w:line="259" w:lineRule="auto"/>
              <w:rPr>
                <w:rFonts w:ascii="Calibri" w:eastAsia="Calibri" w:hAnsi="Calibri" w:cs="Calibri"/>
                <w:sz w:val="22"/>
                <w:szCs w:val="22"/>
                <w:lang w:eastAsia="en-US"/>
              </w:rPr>
            </w:pPr>
            <w:r w:rsidRPr="00D14E9C">
              <w:rPr>
                <w:rFonts w:ascii="Calibri" w:eastAsia="Calibri" w:hAnsi="Calibri" w:cs="Calibri"/>
                <w:b/>
                <w:sz w:val="22"/>
                <w:szCs w:val="22"/>
                <w:lang w:eastAsia="en-US"/>
              </w:rPr>
              <w:t>K16</w:t>
            </w:r>
            <w:r w:rsidRPr="00D14E9C">
              <w:rPr>
                <w:rFonts w:ascii="Calibri" w:eastAsia="Calibri" w:hAnsi="Calibri" w:cs="Calibri"/>
                <w:sz w:val="22"/>
                <w:szCs w:val="22"/>
                <w:lang w:eastAsia="en-US"/>
              </w:rPr>
              <w:t xml:space="preserve"> </w:t>
            </w:r>
          </w:p>
          <w:p w:rsidR="00304613" w:rsidRPr="00D14E9C" w:rsidRDefault="00304613" w:rsidP="005B3544">
            <w:pPr>
              <w:spacing w:after="160" w:line="259" w:lineRule="auto"/>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why it is important to create spaces that children and young people can adapt to their own needs </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spacing w:after="160" w:line="259" w:lineRule="auto"/>
              <w:rPr>
                <w:rFonts w:ascii="Calibri" w:eastAsia="Calibri" w:hAnsi="Calibri" w:cs="Calibri"/>
                <w:b/>
                <w:sz w:val="22"/>
                <w:szCs w:val="22"/>
                <w:lang w:eastAsia="en-US"/>
              </w:rPr>
            </w:pPr>
            <w:r w:rsidRPr="00D14E9C">
              <w:rPr>
                <w:rFonts w:ascii="Calibri" w:eastAsia="Calibri" w:hAnsi="Calibri" w:cs="Calibri"/>
                <w:b/>
                <w:sz w:val="22"/>
                <w:szCs w:val="22"/>
                <w:lang w:eastAsia="en-US"/>
              </w:rPr>
              <w:t xml:space="preserve">K17 </w:t>
            </w:r>
          </w:p>
          <w:p w:rsidR="00304613" w:rsidRPr="00D14E9C" w:rsidRDefault="00304613" w:rsidP="005B3544">
            <w:pPr>
              <w:spacing w:after="160" w:line="259" w:lineRule="auto"/>
              <w:rPr>
                <w:rFonts w:ascii="Calibri" w:eastAsia="Calibri" w:hAnsi="Calibri" w:cs="Calibri"/>
                <w:sz w:val="22"/>
                <w:szCs w:val="22"/>
                <w:lang w:eastAsia="en-US"/>
              </w:rPr>
            </w:pPr>
            <w:r w:rsidRPr="00D14E9C">
              <w:rPr>
                <w:rFonts w:ascii="Calibri" w:eastAsia="Calibri" w:hAnsi="Calibri" w:cs="Calibri"/>
                <w:sz w:val="22"/>
                <w:szCs w:val="22"/>
                <w:lang w:eastAsia="en-US"/>
              </w:rPr>
              <w:t>how to obtain and/or create resources needed for a range of play spaces</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spacing w:after="160" w:line="259" w:lineRule="auto"/>
              <w:rPr>
                <w:rFonts w:ascii="Calibri" w:eastAsia="Calibri" w:hAnsi="Calibri" w:cs="Calibri"/>
                <w:sz w:val="22"/>
                <w:szCs w:val="22"/>
                <w:lang w:eastAsia="en-US"/>
              </w:rPr>
            </w:pPr>
            <w:r w:rsidRPr="00D14E9C">
              <w:rPr>
                <w:rFonts w:ascii="Calibri" w:eastAsia="Calibri" w:hAnsi="Calibri" w:cs="Calibri"/>
                <w:b/>
                <w:sz w:val="22"/>
                <w:szCs w:val="22"/>
                <w:lang w:eastAsia="en-US"/>
              </w:rPr>
              <w:t>K18</w:t>
            </w:r>
            <w:r w:rsidRPr="00D14E9C">
              <w:rPr>
                <w:rFonts w:ascii="Calibri" w:eastAsia="Calibri" w:hAnsi="Calibri" w:cs="Calibri"/>
                <w:sz w:val="22"/>
                <w:szCs w:val="22"/>
                <w:lang w:eastAsia="en-US"/>
              </w:rPr>
              <w:t xml:space="preserve"> </w:t>
            </w:r>
          </w:p>
          <w:p w:rsidR="00304613" w:rsidRPr="00D14E9C" w:rsidRDefault="00304613" w:rsidP="005B3544">
            <w:pPr>
              <w:spacing w:after="160" w:line="259" w:lineRule="auto"/>
              <w:rPr>
                <w:rFonts w:ascii="Calibri" w:eastAsia="Calibri" w:hAnsi="Calibri" w:cs="Calibri"/>
                <w:sz w:val="22"/>
                <w:szCs w:val="22"/>
                <w:lang w:eastAsia="en-US"/>
              </w:rPr>
            </w:pPr>
            <w:r w:rsidRPr="00D14E9C">
              <w:rPr>
                <w:rFonts w:ascii="Calibri" w:eastAsia="Calibri" w:hAnsi="Calibri" w:cs="Calibri"/>
                <w:sz w:val="22"/>
                <w:szCs w:val="22"/>
                <w:lang w:eastAsia="en-US"/>
              </w:rPr>
              <w:t>how to involve children and young people in the creation of play spaces</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spacing w:after="160" w:line="259" w:lineRule="auto"/>
              <w:rPr>
                <w:rFonts w:ascii="Calibri" w:eastAsia="Calibri" w:hAnsi="Calibri" w:cs="Calibri"/>
                <w:b/>
                <w:sz w:val="22"/>
                <w:szCs w:val="22"/>
                <w:lang w:eastAsia="en-US"/>
              </w:rPr>
            </w:pPr>
            <w:r w:rsidRPr="00D14E9C">
              <w:rPr>
                <w:rFonts w:ascii="Calibri" w:eastAsia="Calibri" w:hAnsi="Calibri" w:cs="Calibri"/>
                <w:b/>
                <w:sz w:val="22"/>
                <w:szCs w:val="22"/>
                <w:lang w:eastAsia="en-US"/>
              </w:rPr>
              <w:t>K19</w:t>
            </w:r>
          </w:p>
          <w:p w:rsidR="00304613" w:rsidRPr="00D14E9C" w:rsidRDefault="00304613" w:rsidP="005B3544">
            <w:pPr>
              <w:spacing w:after="160" w:line="259" w:lineRule="auto"/>
              <w:rPr>
                <w:rFonts w:ascii="Calibri" w:eastAsia="Calibri" w:hAnsi="Calibri" w:cs="Calibri"/>
                <w:b/>
                <w:sz w:val="22"/>
                <w:szCs w:val="22"/>
                <w:lang w:eastAsia="en-US"/>
              </w:rPr>
            </w:pPr>
            <w:r w:rsidRPr="00D14E9C">
              <w:rPr>
                <w:rFonts w:ascii="Calibri" w:eastAsia="Calibri" w:hAnsi="Calibri" w:cs="Calibri"/>
                <w:sz w:val="22"/>
                <w:szCs w:val="22"/>
                <w:lang w:eastAsia="en-US"/>
              </w:rPr>
              <w:t xml:space="preserve"> the health and safety requirements that are relevant to play spaces and how to ensure you take account of these</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K20</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 xml:space="preserve">why it is important for children and young people to choose and explore play spaces for themselves </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 xml:space="preserve">K21 </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the types of support you may need to provide and how to decide when it is appropriate to provide support</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K23</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why it is important to allow play to continue uninterrupted</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tabs>
                <w:tab w:val="left" w:pos="1384"/>
              </w:tabs>
              <w:jc w:val="both"/>
              <w:rPr>
                <w:rFonts w:ascii="Calibri" w:hAnsi="Calibri" w:cs="Calibri"/>
                <w:b/>
                <w:sz w:val="22"/>
                <w:szCs w:val="22"/>
                <w:lang w:val="cy-GB"/>
              </w:rPr>
            </w:pPr>
            <w:r w:rsidRPr="00D14E9C">
              <w:rPr>
                <w:rFonts w:ascii="Calibri" w:hAnsi="Calibri" w:cs="Calibri"/>
                <w:b/>
                <w:sz w:val="22"/>
                <w:szCs w:val="22"/>
                <w:lang w:val="cy-GB"/>
              </w:rPr>
              <w:t>K24</w:t>
            </w:r>
          </w:p>
          <w:p w:rsidR="00304613" w:rsidRPr="00D14E9C" w:rsidRDefault="00304613" w:rsidP="005B3544">
            <w:pPr>
              <w:tabs>
                <w:tab w:val="left" w:pos="1384"/>
              </w:tabs>
              <w:jc w:val="both"/>
              <w:rPr>
                <w:rFonts w:ascii="Calibri" w:hAnsi="Calibri" w:cs="Calibri"/>
                <w:sz w:val="22"/>
                <w:szCs w:val="22"/>
                <w:lang w:val="cy-GB"/>
              </w:rPr>
            </w:pPr>
            <w:r w:rsidRPr="00D14E9C">
              <w:rPr>
                <w:rFonts w:ascii="Calibri" w:hAnsi="Calibri" w:cs="Calibri"/>
                <w:sz w:val="22"/>
                <w:szCs w:val="22"/>
                <w:lang w:val="cy-GB"/>
              </w:rPr>
              <w:t>why it is important to allow children to develop in their own ways and not to show them `better' ways of doing things when they are playing unless they ask</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lastRenderedPageBreak/>
              <w:t>K31</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the range of hazards that may occur during children's play and how to recognise these</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K32</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how to assess risk/benefit according to age and stage of development</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K33</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the importance of balancing risk with the benefits of challenge and stimulation</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spacing w:after="160" w:line="259" w:lineRule="auto"/>
              <w:rPr>
                <w:rFonts w:ascii="Calibri" w:hAnsi="Calibri" w:cs="Calibri"/>
                <w:b/>
                <w:sz w:val="22"/>
                <w:szCs w:val="22"/>
                <w:lang w:val="cy-GB"/>
              </w:rPr>
            </w:pPr>
            <w:r w:rsidRPr="00D14E9C">
              <w:rPr>
                <w:rFonts w:ascii="Calibri" w:hAnsi="Calibri" w:cs="Calibri"/>
                <w:b/>
                <w:sz w:val="22"/>
                <w:szCs w:val="22"/>
                <w:lang w:val="cy-GB"/>
              </w:rPr>
              <w:t>P6</w:t>
            </w:r>
          </w:p>
          <w:p w:rsidR="00304613" w:rsidRPr="00D14E9C" w:rsidRDefault="00304613" w:rsidP="005B3544">
            <w:pPr>
              <w:spacing w:after="160" w:line="259" w:lineRule="auto"/>
              <w:rPr>
                <w:rFonts w:ascii="Calibri" w:hAnsi="Calibri" w:cs="Calibri"/>
                <w:b/>
                <w:sz w:val="22"/>
                <w:szCs w:val="22"/>
                <w:lang w:val="cy-GB"/>
              </w:rPr>
            </w:pPr>
            <w:r w:rsidRPr="00D14E9C">
              <w:rPr>
                <w:rFonts w:ascii="Calibri" w:hAnsi="Calibri" w:cs="Calibri"/>
                <w:sz w:val="22"/>
                <w:szCs w:val="22"/>
                <w:lang w:val="cy-GB"/>
              </w:rPr>
              <w:t>plan play spaces that will meet the needs of children and young people and can be adapted by them to meet new needs</w:t>
            </w:r>
            <w:r w:rsidRPr="00D14E9C">
              <w:rPr>
                <w:rFonts w:ascii="Calibri" w:hAnsi="Calibri" w:cs="Calibri"/>
                <w:b/>
                <w:sz w:val="22"/>
                <w:szCs w:val="22"/>
                <w:lang w:val="cy-GB"/>
              </w:rPr>
              <w:t xml:space="preserve"> </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P7</w:t>
            </w:r>
          </w:p>
          <w:p w:rsidR="00304613" w:rsidRPr="00D14E9C" w:rsidRDefault="00304613" w:rsidP="005B3544">
            <w:pPr>
              <w:jc w:val="both"/>
              <w:rPr>
                <w:rFonts w:ascii="Calibri" w:hAnsi="Calibri" w:cs="Calibri"/>
                <w:sz w:val="22"/>
                <w:szCs w:val="22"/>
                <w:lang w:val="en-US"/>
              </w:rPr>
            </w:pPr>
            <w:r w:rsidRPr="00D14E9C">
              <w:rPr>
                <w:rFonts w:ascii="Calibri" w:hAnsi="Calibri" w:cs="Calibri"/>
                <w:sz w:val="22"/>
                <w:szCs w:val="22"/>
                <w:lang w:val="cy-GB"/>
              </w:rPr>
              <w:t>make sure the play spaces provide for a range of different play types</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P8</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obtain the resources needed for these play spaces</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P9</w:t>
            </w:r>
          </w:p>
          <w:p w:rsidR="00304613" w:rsidRPr="00D14E9C" w:rsidRDefault="00304613" w:rsidP="005B3544">
            <w:pPr>
              <w:jc w:val="both"/>
              <w:rPr>
                <w:rFonts w:ascii="Calibri" w:hAnsi="Calibri" w:cs="Calibri"/>
                <w:lang w:val="en-US"/>
              </w:rPr>
            </w:pPr>
            <w:r w:rsidRPr="00D14E9C">
              <w:rPr>
                <w:rFonts w:ascii="Calibri" w:hAnsi="Calibri" w:cs="Calibri"/>
                <w:sz w:val="22"/>
                <w:szCs w:val="22"/>
                <w:lang w:val="cy-GB"/>
              </w:rPr>
              <w:t xml:space="preserve">work within the available budget or find other creative ways of obtaining or making resources </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P10</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create  the  planned  play  spaces  involving children and young people wherever possible</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P11</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cy-GB"/>
              </w:rPr>
              <w:t>make sure that the range of play spaces will be accessible for all children and young people who could take part</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3427" w:type="dxa"/>
            <w:gridSpan w:val="2"/>
            <w:tcBorders>
              <w:bottom w:val="single" w:sz="4" w:space="0" w:color="auto"/>
            </w:tcBorders>
          </w:tcPr>
          <w:p w:rsidR="00304613" w:rsidRPr="00D14E9C" w:rsidRDefault="00304613" w:rsidP="005B3544">
            <w:pPr>
              <w:jc w:val="both"/>
              <w:rPr>
                <w:rFonts w:ascii="Calibri" w:hAnsi="Calibri" w:cs="Calibri"/>
                <w:b/>
                <w:sz w:val="22"/>
                <w:szCs w:val="22"/>
                <w:lang w:val="cy-GB"/>
              </w:rPr>
            </w:pPr>
            <w:r w:rsidRPr="00D14E9C">
              <w:rPr>
                <w:rFonts w:ascii="Calibri" w:hAnsi="Calibri" w:cs="Calibri"/>
                <w:b/>
                <w:sz w:val="22"/>
                <w:szCs w:val="22"/>
                <w:lang w:val="cy-GB"/>
              </w:rPr>
              <w:t>P12</w:t>
            </w:r>
          </w:p>
          <w:p w:rsidR="00304613" w:rsidRPr="00D14E9C" w:rsidRDefault="00304613" w:rsidP="005B3544">
            <w:pPr>
              <w:jc w:val="both"/>
              <w:rPr>
                <w:rFonts w:ascii="Calibri" w:hAnsi="Calibri" w:cs="Calibri"/>
                <w:sz w:val="22"/>
                <w:szCs w:val="22"/>
                <w:lang w:val="cy-GB"/>
              </w:rPr>
            </w:pPr>
            <w:r w:rsidRPr="00D14E9C">
              <w:rPr>
                <w:rFonts w:ascii="Calibri" w:hAnsi="Calibri" w:cs="Calibri"/>
                <w:sz w:val="22"/>
                <w:szCs w:val="22"/>
                <w:lang w:val="en-US"/>
              </w:rPr>
              <w:t>make sure the play spaces take account of health and safety requirements</w:t>
            </w:r>
          </w:p>
        </w:tc>
        <w:tc>
          <w:tcPr>
            <w:tcW w:w="3428" w:type="dxa"/>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c>
          <w:tcPr>
            <w:tcW w:w="3428" w:type="dxa"/>
            <w:gridSpan w:val="2"/>
            <w:tcBorders>
              <w:top w:val="single" w:sz="4" w:space="0" w:color="auto"/>
              <w:left w:val="single" w:sz="4" w:space="0" w:color="auto"/>
              <w:right w:val="single" w:sz="4" w:space="0" w:color="auto"/>
            </w:tcBorders>
            <w:shd w:val="clear" w:color="auto" w:fill="FFFFFF"/>
          </w:tcPr>
          <w:p w:rsidR="00304613" w:rsidRPr="00D14E9C" w:rsidRDefault="00304613" w:rsidP="005B3544">
            <w:pPr>
              <w:tabs>
                <w:tab w:val="left" w:pos="1425"/>
              </w:tabs>
              <w:ind w:left="896"/>
              <w:rPr>
                <w:rFonts w:ascii="Calibri" w:hAnsi="Calibri" w:cs="Calibri"/>
                <w:color w:val="000000"/>
              </w:rPr>
            </w:pPr>
          </w:p>
        </w:tc>
      </w:tr>
      <w:tr w:rsidR="00304613" w:rsidRPr="00D14E9C" w:rsidTr="005B3544">
        <w:trPr>
          <w:trHeight w:val="302"/>
        </w:trPr>
        <w:tc>
          <w:tcPr>
            <w:tcW w:w="10283" w:type="dxa"/>
            <w:gridSpan w:val="5"/>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rPr>
                <w:rFonts w:ascii="Calibri" w:hAnsi="Calibri" w:cs="Calibri"/>
                <w:b/>
              </w:rPr>
            </w:pPr>
            <w:r w:rsidRPr="00D14E9C">
              <w:rPr>
                <w:rFonts w:ascii="Calibri" w:hAnsi="Calibri" w:cs="Calibri"/>
                <w:b/>
              </w:rPr>
              <w:t xml:space="preserve">Core Knowledge Criteria </w:t>
            </w:r>
          </w:p>
        </w:tc>
      </w:tr>
      <w:tr w:rsidR="00304613" w:rsidRPr="00D14E9C" w:rsidTr="005B3544">
        <w:trPr>
          <w:trHeight w:val="302"/>
        </w:trPr>
        <w:tc>
          <w:tcPr>
            <w:tcW w:w="3427"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 xml:space="preserve">Learning Outcomes The student must be able to: </w:t>
            </w:r>
          </w:p>
        </w:tc>
        <w:tc>
          <w:tcPr>
            <w:tcW w:w="3428" w:type="dxa"/>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Evidence record</w:t>
            </w:r>
          </w:p>
          <w:p w:rsidR="00304613" w:rsidRPr="00D14E9C" w:rsidRDefault="00304613" w:rsidP="005B3544">
            <w:pPr>
              <w:spacing w:after="160" w:line="259" w:lineRule="auto"/>
              <w:ind w:left="896"/>
              <w:rPr>
                <w:rFonts w:ascii="Calibri" w:eastAsia="Calibri" w:hAnsi="Calibri" w:cs="Calibri"/>
                <w:sz w:val="22"/>
                <w:szCs w:val="22"/>
                <w:lang w:eastAsia="en-US"/>
              </w:rPr>
            </w:pPr>
            <w:r w:rsidRPr="00D14E9C">
              <w:rPr>
                <w:rFonts w:ascii="Calibri" w:eastAsia="Calibri" w:hAnsi="Calibri" w:cs="Calibri"/>
                <w:sz w:val="22"/>
                <w:szCs w:val="22"/>
                <w:lang w:eastAsia="en-US"/>
              </w:rPr>
              <w:t>Knowledge and Understanding (page number, evidence)</w:t>
            </w:r>
          </w:p>
        </w:tc>
        <w:tc>
          <w:tcPr>
            <w:tcW w:w="3428" w:type="dxa"/>
            <w:gridSpan w:val="2"/>
            <w:tcBorders>
              <w:top w:val="single" w:sz="4" w:space="0" w:color="auto"/>
              <w:left w:val="single" w:sz="4" w:space="0" w:color="auto"/>
              <w:bottom w:val="single" w:sz="4" w:space="0" w:color="auto"/>
              <w:right w:val="single" w:sz="4" w:space="0" w:color="auto"/>
            </w:tcBorders>
            <w:shd w:val="clear" w:color="auto" w:fill="DDD9C3"/>
          </w:tcPr>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Marker/ s</w:t>
            </w:r>
          </w:p>
          <w:p w:rsidR="00304613" w:rsidRPr="00D14E9C" w:rsidRDefault="00304613" w:rsidP="005B3544">
            <w:pPr>
              <w:spacing w:after="160" w:line="259" w:lineRule="auto"/>
              <w:ind w:left="896"/>
              <w:rPr>
                <w:rFonts w:ascii="Calibri" w:eastAsia="Calibri" w:hAnsi="Calibri" w:cs="Calibri"/>
                <w:b/>
                <w:sz w:val="20"/>
                <w:szCs w:val="20"/>
                <w:lang w:eastAsia="en-US"/>
              </w:rPr>
            </w:pPr>
            <w:r w:rsidRPr="00D14E9C">
              <w:rPr>
                <w:rFonts w:ascii="Calibri" w:eastAsia="Calibri" w:hAnsi="Calibri" w:cs="Calibri"/>
                <w:b/>
                <w:sz w:val="20"/>
                <w:szCs w:val="20"/>
                <w:lang w:eastAsia="en-US"/>
              </w:rPr>
              <w:t>Initials and date</w:t>
            </w:r>
          </w:p>
        </w:tc>
      </w:tr>
      <w:tr w:rsidR="00304613" w:rsidRPr="00D14E9C" w:rsidTr="005B3544">
        <w:trPr>
          <w:trHeight w:val="302"/>
        </w:trPr>
        <w:tc>
          <w:tcPr>
            <w:tcW w:w="10283" w:type="dxa"/>
            <w:gridSpan w:val="5"/>
            <w:tcBorders>
              <w:top w:val="single" w:sz="4" w:space="0" w:color="auto"/>
              <w:left w:val="single" w:sz="4" w:space="0" w:color="auto"/>
              <w:bottom w:val="single" w:sz="4" w:space="0" w:color="auto"/>
              <w:right w:val="single" w:sz="4" w:space="0" w:color="auto"/>
            </w:tcBorders>
            <w:shd w:val="clear" w:color="auto" w:fill="C4BC96"/>
          </w:tcPr>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1</w:t>
            </w:r>
          </w:p>
          <w:p w:rsidR="00304613" w:rsidRPr="000D6FE4" w:rsidRDefault="00304613" w:rsidP="005B3544">
            <w:pPr>
              <w:ind w:left="896"/>
              <w:rPr>
                <w:rFonts w:ascii="Calibri" w:hAnsi="Calibri" w:cs="Calibri"/>
                <w:bCs/>
                <w:color w:val="000000"/>
                <w:lang w:val="cy-GB"/>
              </w:rPr>
            </w:pPr>
            <w:r w:rsidRPr="000D6FE4">
              <w:rPr>
                <w:rFonts w:ascii="Calibri" w:hAnsi="Calibri" w:cs="Calibri"/>
                <w:bCs/>
                <w:color w:val="000000"/>
                <w:lang w:val="en-US"/>
              </w:rPr>
              <w:t>Design and write a plan for one activity or experience that young children under the age of seven years’ old may decide to undertake as part of their early years care provision.</w:t>
            </w:r>
            <w:r w:rsidRPr="000D6FE4">
              <w:rPr>
                <w:rFonts w:ascii="Calibri" w:hAnsi="Calibri" w:cs="Calibri"/>
                <w:bCs/>
                <w:color w:val="000000"/>
                <w:lang w:val="cy-GB"/>
              </w:rPr>
              <w:t xml:space="preserve"> </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Component 2 and 3</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t>Devise detailed and usable risk assessments and environmental audits for the activity.</w:t>
            </w:r>
          </w:p>
          <w:p w:rsidR="00304613" w:rsidRPr="000D6FE4" w:rsidRDefault="00304613" w:rsidP="005B3544">
            <w:pPr>
              <w:ind w:left="896"/>
              <w:rPr>
                <w:rFonts w:ascii="Calibri" w:hAnsi="Calibri" w:cs="Calibri"/>
                <w:bCs/>
                <w:color w:val="000000"/>
                <w:lang w:val="cy-GB"/>
              </w:rPr>
            </w:pP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lang w:val="en-US"/>
              </w:rPr>
              <w:lastRenderedPageBreak/>
              <w:t>Component 4</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Set up the resources for the activity and take photographs.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Try out the activity yourself. </w:t>
            </w:r>
          </w:p>
          <w:p w:rsidR="00304613" w:rsidRPr="000D6FE4" w:rsidRDefault="00304613" w:rsidP="005B3544">
            <w:pPr>
              <w:ind w:left="896"/>
              <w:rPr>
                <w:rFonts w:ascii="Calibri" w:hAnsi="Calibri" w:cs="Calibri"/>
                <w:bCs/>
                <w:color w:val="000000"/>
                <w:lang w:val="en-US"/>
              </w:rPr>
            </w:pPr>
            <w:r w:rsidRPr="000D6FE4">
              <w:rPr>
                <w:rFonts w:ascii="Calibri" w:hAnsi="Calibri" w:cs="Calibri"/>
                <w:bCs/>
                <w:color w:val="000000"/>
              </w:rPr>
              <w:t xml:space="preserve">Write an academic piece of writing using theoretical and research literature to explain and evaluate why you designed the two activities in the way you did. </w:t>
            </w:r>
          </w:p>
          <w:p w:rsidR="00304613" w:rsidRPr="00D14E9C" w:rsidRDefault="00304613" w:rsidP="005B3544">
            <w:pPr>
              <w:ind w:left="896"/>
              <w:rPr>
                <w:rFonts w:ascii="Calibri" w:hAnsi="Calibri" w:cs="Calibri"/>
                <w:color w:val="000000"/>
              </w:rPr>
            </w:pPr>
          </w:p>
        </w:tc>
      </w:tr>
      <w:tr w:rsidR="00304613" w:rsidRPr="00D14E9C" w:rsidTr="005B3544">
        <w:trPr>
          <w:trHeight w:val="818"/>
        </w:trPr>
        <w:tc>
          <w:tcPr>
            <w:tcW w:w="3420"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lastRenderedPageBreak/>
              <w:t>K8</w:t>
            </w:r>
          </w:p>
          <w:p w:rsidR="00304613" w:rsidRPr="00D14E9C" w:rsidRDefault="00304613" w:rsidP="005B3544">
            <w:pPr>
              <w:jc w:val="both"/>
              <w:rPr>
                <w:rFonts w:ascii="Calibri" w:hAnsi="Calibri" w:cs="Calibri"/>
                <w:lang w:val="cy-GB"/>
              </w:rPr>
            </w:pPr>
            <w:r w:rsidRPr="00D14E9C">
              <w:rPr>
                <w:rFonts w:ascii="Calibri" w:hAnsi="Calibri" w:cs="Calibri"/>
                <w:lang w:val="cy-GB"/>
              </w:rPr>
              <w:t>Your own background, experiences and beliefs that may have an impact on your practice</w:t>
            </w:r>
          </w:p>
          <w:p w:rsidR="00304613" w:rsidRPr="00D14E9C" w:rsidRDefault="00304613" w:rsidP="005B3544">
            <w:pPr>
              <w:jc w:val="both"/>
              <w:rPr>
                <w:rFonts w:ascii="Calibri" w:hAnsi="Calibri" w:cs="Calibri"/>
                <w:lang w:val="cy-GB"/>
              </w:rPr>
            </w:pP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253"/>
        </w:trPr>
        <w:tc>
          <w:tcPr>
            <w:tcW w:w="3420" w:type="dxa"/>
          </w:tcPr>
          <w:p w:rsidR="00304613" w:rsidRPr="00D14E9C" w:rsidRDefault="00304613" w:rsidP="005B3544">
            <w:pPr>
              <w:jc w:val="both"/>
              <w:rPr>
                <w:rFonts w:ascii="Calibri" w:hAnsi="Calibri" w:cs="Calibri"/>
                <w:b/>
                <w:lang w:val="cy-GB"/>
              </w:rPr>
            </w:pPr>
            <w:r w:rsidRPr="00D14E9C">
              <w:rPr>
                <w:rFonts w:ascii="Calibri" w:hAnsi="Calibri" w:cs="Calibri"/>
                <w:b/>
                <w:lang w:val="cy-GB"/>
              </w:rPr>
              <w:t>K31</w:t>
            </w:r>
          </w:p>
          <w:p w:rsidR="00304613" w:rsidRPr="00D14E9C" w:rsidRDefault="00304613" w:rsidP="005B3544">
            <w:pPr>
              <w:jc w:val="both"/>
              <w:rPr>
                <w:rFonts w:ascii="Calibri" w:hAnsi="Calibri" w:cs="Calibri"/>
                <w:lang w:val="cy-GB"/>
              </w:rPr>
            </w:pPr>
            <w:r w:rsidRPr="00D14E9C">
              <w:rPr>
                <w:rFonts w:ascii="Calibri" w:hAnsi="Calibri" w:cs="Calibri"/>
                <w:lang w:val="en-US"/>
              </w:rPr>
              <w:t>legal and statutory requirements for health and safety</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Pr>
          <w:p w:rsidR="00304613" w:rsidRPr="00D14E9C" w:rsidRDefault="00304613" w:rsidP="005B3544">
            <w:pPr>
              <w:jc w:val="both"/>
              <w:rPr>
                <w:rFonts w:ascii="Calibri" w:hAnsi="Calibri" w:cs="Calibri"/>
                <w:b/>
                <w:lang w:val="cy-GB"/>
              </w:rPr>
            </w:pPr>
            <w:r w:rsidRPr="00D14E9C">
              <w:rPr>
                <w:rFonts w:ascii="Calibri" w:hAnsi="Calibri" w:cs="Calibri"/>
                <w:b/>
                <w:lang w:val="cy-GB"/>
              </w:rPr>
              <w:t>K32</w:t>
            </w:r>
          </w:p>
          <w:p w:rsidR="00304613" w:rsidRPr="00D14E9C" w:rsidRDefault="00304613" w:rsidP="005B3544">
            <w:pPr>
              <w:jc w:val="both"/>
              <w:rPr>
                <w:rFonts w:ascii="Calibri" w:hAnsi="Calibri" w:cs="Calibri"/>
                <w:lang w:val="cy-GB"/>
              </w:rPr>
            </w:pPr>
            <w:r w:rsidRPr="00D14E9C">
              <w:rPr>
                <w:rFonts w:ascii="Calibri" w:hAnsi="Calibri" w:cs="Calibri"/>
              </w:rPr>
              <w:t>your work setting policies and practices for monitoring and maintaining health, safety and security in the work environment</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Pr>
          <w:p w:rsidR="00304613" w:rsidRPr="00D14E9C" w:rsidRDefault="00304613" w:rsidP="005B3544">
            <w:pPr>
              <w:rPr>
                <w:rFonts w:ascii="Calibri" w:hAnsi="Calibri" w:cs="Calibri"/>
                <w:b/>
                <w:lang w:val="cy-GB"/>
              </w:rPr>
            </w:pPr>
            <w:r w:rsidRPr="00D14E9C">
              <w:rPr>
                <w:rFonts w:ascii="Calibri" w:hAnsi="Calibri" w:cs="Calibri"/>
                <w:b/>
                <w:lang w:val="cy-GB"/>
              </w:rPr>
              <w:t>K47</w:t>
            </w:r>
          </w:p>
          <w:p w:rsidR="00304613" w:rsidRPr="00D14E9C" w:rsidRDefault="00304613" w:rsidP="005B3544">
            <w:pPr>
              <w:rPr>
                <w:rFonts w:ascii="Calibri" w:hAnsi="Calibri" w:cs="Calibri"/>
                <w:b/>
                <w:lang w:val="cy-GB"/>
              </w:rPr>
            </w:pPr>
            <w:r w:rsidRPr="00D14E9C">
              <w:rPr>
                <w:rFonts w:ascii="Calibri" w:eastAsia="Calibri" w:hAnsi="Calibri" w:cs="Calibri"/>
              </w:rPr>
              <w:t>theories about leadership</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Borders>
              <w:bottom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K48</w:t>
            </w:r>
          </w:p>
          <w:p w:rsidR="00304613" w:rsidRPr="00D14E9C" w:rsidRDefault="00304613" w:rsidP="005B3544">
            <w:pPr>
              <w:rPr>
                <w:rFonts w:ascii="Calibri" w:hAnsi="Calibri" w:cs="Calibri"/>
                <w:b/>
                <w:lang w:val="cy-GB"/>
              </w:rPr>
            </w:pPr>
            <w:r w:rsidRPr="00D14E9C">
              <w:rPr>
                <w:rFonts w:ascii="Calibri" w:eastAsia="Calibri" w:hAnsi="Calibri" w:cs="Calibri"/>
              </w:rPr>
              <w:t>standards of practice, service standards and guidance relating to the work setting</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Borders>
              <w:bottom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K53</w:t>
            </w:r>
          </w:p>
          <w:p w:rsidR="00304613" w:rsidRPr="00D14E9C" w:rsidRDefault="00304613" w:rsidP="005B3544">
            <w:pPr>
              <w:rPr>
                <w:rFonts w:ascii="Calibri" w:hAnsi="Calibri" w:cs="Calibri"/>
                <w:b/>
                <w:lang w:val="cy-GB"/>
              </w:rPr>
            </w:pPr>
            <w:r w:rsidRPr="00D14E9C">
              <w:rPr>
                <w:rFonts w:ascii="Calibri" w:eastAsia="Calibri" w:hAnsi="Calibri" w:cs="Calibri"/>
              </w:rPr>
              <w:t>techniques for problem solving and innovative thinking</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Borders>
              <w:bottom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K54</w:t>
            </w:r>
          </w:p>
          <w:p w:rsidR="00304613" w:rsidRPr="00D14E9C" w:rsidRDefault="00304613" w:rsidP="005B3544">
            <w:pPr>
              <w:rPr>
                <w:rFonts w:ascii="Calibri" w:hAnsi="Calibri" w:cs="Calibri"/>
                <w:b/>
                <w:lang w:val="cy-GB"/>
              </w:rPr>
            </w:pPr>
            <w:r w:rsidRPr="00D14E9C">
              <w:rPr>
                <w:rFonts w:ascii="Calibri" w:eastAsia="Calibri" w:hAnsi="Calibri" w:cs="Calibri"/>
              </w:rPr>
              <w:t>principles of risk assessment and risk management</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r w:rsidR="00304613" w:rsidRPr="00D14E9C" w:rsidTr="005B3544">
        <w:trPr>
          <w:trHeight w:val="1133"/>
        </w:trPr>
        <w:tc>
          <w:tcPr>
            <w:tcW w:w="3420" w:type="dxa"/>
            <w:tcBorders>
              <w:bottom w:val="single" w:sz="4" w:space="0" w:color="auto"/>
            </w:tcBorders>
          </w:tcPr>
          <w:p w:rsidR="00304613" w:rsidRPr="00D14E9C" w:rsidRDefault="00304613" w:rsidP="005B3544">
            <w:pPr>
              <w:rPr>
                <w:rFonts w:ascii="Calibri" w:hAnsi="Calibri" w:cs="Calibri"/>
                <w:b/>
                <w:lang w:val="cy-GB"/>
              </w:rPr>
            </w:pPr>
            <w:r w:rsidRPr="00D14E9C">
              <w:rPr>
                <w:rFonts w:ascii="Calibri" w:hAnsi="Calibri" w:cs="Calibri"/>
                <w:b/>
                <w:lang w:val="cy-GB"/>
              </w:rPr>
              <w:t>K55</w:t>
            </w:r>
          </w:p>
          <w:p w:rsidR="00304613" w:rsidRPr="00D14E9C" w:rsidRDefault="00304613" w:rsidP="005B3544">
            <w:pPr>
              <w:rPr>
                <w:rFonts w:ascii="Calibri" w:hAnsi="Calibri" w:cs="Calibri"/>
                <w:b/>
                <w:lang w:val="cy-GB"/>
              </w:rPr>
            </w:pPr>
            <w:r w:rsidRPr="00D14E9C">
              <w:rPr>
                <w:rFonts w:ascii="Calibri" w:eastAsia="Calibri" w:hAnsi="Calibri" w:cs="Calibri"/>
              </w:rPr>
              <w:t>principles of positive risk-taking</w:t>
            </w:r>
          </w:p>
        </w:tc>
        <w:tc>
          <w:tcPr>
            <w:tcW w:w="3510" w:type="dxa"/>
            <w:gridSpan w:val="3"/>
            <w:tcBorders>
              <w:top w:val="single" w:sz="4" w:space="0" w:color="auto"/>
              <w:left w:val="single" w:sz="4" w:space="0" w:color="auto"/>
              <w:bottom w:val="single" w:sz="4" w:space="0" w:color="auto"/>
              <w:right w:val="single" w:sz="4" w:space="0" w:color="auto"/>
            </w:tcBorders>
          </w:tcPr>
          <w:p w:rsidR="00304613" w:rsidRPr="00D14E9C" w:rsidRDefault="00304613" w:rsidP="005B3544">
            <w:pPr>
              <w:jc w:val="center"/>
              <w:rPr>
                <w:rFonts w:ascii="Calibri" w:hAnsi="Calibri" w:cs="Calibri"/>
              </w:rPr>
            </w:pPr>
          </w:p>
        </w:tc>
        <w:tc>
          <w:tcPr>
            <w:tcW w:w="3353" w:type="dxa"/>
            <w:tcBorders>
              <w:top w:val="single" w:sz="4" w:space="0" w:color="auto"/>
              <w:left w:val="single" w:sz="4" w:space="0" w:color="auto"/>
              <w:bottom w:val="single" w:sz="4" w:space="0" w:color="auto"/>
              <w:right w:val="single" w:sz="4" w:space="0" w:color="auto"/>
            </w:tcBorders>
          </w:tcPr>
          <w:p w:rsidR="00304613" w:rsidRPr="00D14E9C" w:rsidRDefault="00304613" w:rsidP="005B3544">
            <w:pPr>
              <w:ind w:left="896"/>
              <w:rPr>
                <w:rFonts w:ascii="Calibri" w:hAnsi="Calibri" w:cs="Calibri"/>
              </w:rPr>
            </w:pPr>
          </w:p>
        </w:tc>
      </w:tr>
    </w:tbl>
    <w:p w:rsidR="00304613" w:rsidRPr="00D14E9C" w:rsidRDefault="00304613" w:rsidP="00304613">
      <w:pPr>
        <w:jc w:val="center"/>
        <w:rPr>
          <w:rFonts w:ascii="Calibri" w:hAnsi="Calibri" w:cs="Calibri"/>
          <w:b/>
          <w:sz w:val="32"/>
          <w:szCs w:val="32"/>
        </w:rPr>
      </w:pPr>
    </w:p>
    <w:p w:rsidR="00304613" w:rsidRPr="00D14E9C" w:rsidRDefault="00304613" w:rsidP="00304613">
      <w:pPr>
        <w:spacing w:after="160" w:line="259" w:lineRule="auto"/>
        <w:rPr>
          <w:rFonts w:ascii="Calibri" w:eastAsia="Calibri" w:hAnsi="Calibri" w:cs="Calibri"/>
          <w:sz w:val="22"/>
          <w:szCs w:val="22"/>
          <w:lang w:eastAsia="en-US"/>
        </w:rPr>
      </w:pPr>
    </w:p>
    <w:p w:rsidR="000D14C3" w:rsidRPr="00674EA6" w:rsidRDefault="000D14C3" w:rsidP="00304613">
      <w:pPr>
        <w:jc w:val="center"/>
        <w:rPr>
          <w:b/>
          <w:sz w:val="32"/>
          <w:szCs w:val="32"/>
        </w:rPr>
      </w:pPr>
    </w:p>
    <w:sectPr w:rsidR="000D14C3" w:rsidRPr="00674EA6" w:rsidSect="00577736">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4E2" w:rsidRDefault="003714E2" w:rsidP="00AD083E">
      <w:r>
        <w:separator/>
      </w:r>
    </w:p>
  </w:endnote>
  <w:endnote w:type="continuationSeparator" w:id="0">
    <w:p w:rsidR="003714E2" w:rsidRDefault="003714E2" w:rsidP="00AD083E">
      <w:r>
        <w:continuationSeparator/>
      </w:r>
    </w:p>
  </w:endnote>
  <w:endnote w:type="continuationNotice" w:id="1">
    <w:p w:rsidR="003714E2" w:rsidRDefault="0037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E25EE47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Footer"/>
      <w:jc w:val="center"/>
    </w:pPr>
    <w:r>
      <w:fldChar w:fldCharType="begin"/>
    </w:r>
    <w:r>
      <w:instrText xml:space="preserve"> PAGE   \* MERGEFORMAT </w:instrText>
    </w:r>
    <w:r>
      <w:fldChar w:fldCharType="separate"/>
    </w:r>
    <w:r w:rsidR="00C56D67">
      <w:rPr>
        <w:noProof/>
      </w:rPr>
      <w:t>14</w:t>
    </w:r>
    <w:r>
      <w:rPr>
        <w:noProof/>
      </w:rPr>
      <w:fldChar w:fldCharType="end"/>
    </w:r>
  </w:p>
  <w:p w:rsidR="00B86B66" w:rsidRDefault="00B86B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Pr="00D635B3" w:rsidRDefault="00B86B66">
    <w:pPr>
      <w:pStyle w:val="Footer"/>
      <w:jc w:val="center"/>
      <w:rPr>
        <w:lang w:val="cy-GB"/>
      </w:rPr>
    </w:pPr>
    <w:r w:rsidRPr="00D635B3">
      <w:rPr>
        <w:lang w:val="cy-GB"/>
      </w:rPr>
      <w:t xml:space="preserve">Tudalen </w:t>
    </w:r>
    <w:r w:rsidRPr="00D635B3">
      <w:rPr>
        <w:b/>
        <w:lang w:val="cy-GB"/>
      </w:rPr>
      <w:fldChar w:fldCharType="begin"/>
    </w:r>
    <w:r w:rsidRPr="00D635B3">
      <w:rPr>
        <w:b/>
        <w:lang w:val="cy-GB"/>
      </w:rPr>
      <w:instrText xml:space="preserve"> PAGE </w:instrText>
    </w:r>
    <w:r w:rsidRPr="00D635B3">
      <w:rPr>
        <w:b/>
        <w:lang w:val="cy-GB"/>
      </w:rPr>
      <w:fldChar w:fldCharType="separate"/>
    </w:r>
    <w:r w:rsidR="00C56D67">
      <w:rPr>
        <w:b/>
        <w:noProof/>
        <w:lang w:val="cy-GB"/>
      </w:rPr>
      <w:t>17</w:t>
    </w:r>
    <w:r w:rsidRPr="00D635B3">
      <w:rPr>
        <w:b/>
        <w:lang w:val="cy-GB"/>
      </w:rPr>
      <w:fldChar w:fldCharType="end"/>
    </w:r>
    <w:r w:rsidRPr="00D635B3">
      <w:rPr>
        <w:lang w:val="cy-GB"/>
      </w:rPr>
      <w:t xml:space="preserve"> o </w:t>
    </w:r>
    <w:r w:rsidRPr="00D635B3">
      <w:rPr>
        <w:b/>
        <w:lang w:val="cy-GB"/>
      </w:rPr>
      <w:fldChar w:fldCharType="begin"/>
    </w:r>
    <w:r w:rsidRPr="00D635B3">
      <w:rPr>
        <w:b/>
        <w:lang w:val="cy-GB"/>
      </w:rPr>
      <w:instrText xml:space="preserve"> NUMPAGES  </w:instrText>
    </w:r>
    <w:r w:rsidRPr="00D635B3">
      <w:rPr>
        <w:b/>
        <w:lang w:val="cy-GB"/>
      </w:rPr>
      <w:fldChar w:fldCharType="separate"/>
    </w:r>
    <w:r w:rsidR="00C56D67">
      <w:rPr>
        <w:b/>
        <w:noProof/>
        <w:lang w:val="cy-GB"/>
      </w:rPr>
      <w:t>66</w:t>
    </w:r>
    <w:r w:rsidRPr="00D635B3">
      <w:rPr>
        <w:b/>
        <w:lang w:val="cy-GB"/>
      </w:rPr>
      <w:fldChar w:fldCharType="end"/>
    </w:r>
  </w:p>
  <w:p w:rsidR="00B86B66" w:rsidRDefault="00B86B6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Footer"/>
      <w:jc w:val="center"/>
    </w:pPr>
    <w:r>
      <w:t xml:space="preserve">Page </w:t>
    </w:r>
    <w:r>
      <w:rPr>
        <w:b/>
      </w:rPr>
      <w:fldChar w:fldCharType="begin"/>
    </w:r>
    <w:r>
      <w:rPr>
        <w:b/>
      </w:rPr>
      <w:instrText xml:space="preserve"> PAGE </w:instrText>
    </w:r>
    <w:r>
      <w:rPr>
        <w:b/>
      </w:rPr>
      <w:fldChar w:fldCharType="separate"/>
    </w:r>
    <w:r w:rsidR="00C56D67">
      <w:rPr>
        <w:b/>
        <w:noProof/>
      </w:rPr>
      <w:t>39</w:t>
    </w:r>
    <w:r>
      <w:rPr>
        <w:b/>
      </w:rPr>
      <w:fldChar w:fldCharType="end"/>
    </w:r>
    <w:r>
      <w:t xml:space="preserve"> of </w:t>
    </w:r>
    <w:r>
      <w:rPr>
        <w:b/>
      </w:rPr>
      <w:fldChar w:fldCharType="begin"/>
    </w:r>
    <w:r>
      <w:rPr>
        <w:b/>
      </w:rPr>
      <w:instrText xml:space="preserve"> NUMPAGES  </w:instrText>
    </w:r>
    <w:r>
      <w:rPr>
        <w:b/>
      </w:rPr>
      <w:fldChar w:fldCharType="separate"/>
    </w:r>
    <w:r w:rsidR="00C56D67">
      <w:rPr>
        <w:b/>
        <w:noProof/>
      </w:rPr>
      <w:t>66</w:t>
    </w:r>
    <w:r>
      <w:rPr>
        <w:b/>
      </w:rPr>
      <w:fldChar w:fldCharType="end"/>
    </w:r>
  </w:p>
  <w:p w:rsidR="00B86B66" w:rsidRDefault="00B86B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4E2" w:rsidRDefault="003714E2" w:rsidP="00AD083E">
      <w:r>
        <w:separator/>
      </w:r>
    </w:p>
  </w:footnote>
  <w:footnote w:type="continuationSeparator" w:id="0">
    <w:p w:rsidR="003714E2" w:rsidRDefault="003714E2" w:rsidP="00AD083E">
      <w:r>
        <w:continuationSeparator/>
      </w:r>
    </w:p>
  </w:footnote>
  <w:footnote w:type="continuationNotice" w:id="1">
    <w:p w:rsidR="003714E2" w:rsidRDefault="003714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B66" w:rsidRDefault="00B86B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start w:val="1"/>
      <w:numFmt w:val="bullet"/>
      <w:lvlText w:val="o"/>
      <w:lvlJc w:val="left"/>
      <w:pPr>
        <w:ind w:left="1479" w:hanging="360"/>
      </w:pPr>
      <w:rPr>
        <w:rFonts w:ascii="Courier New" w:hAnsi="Courier New" w:cs="Courier New" w:hint="default"/>
      </w:rPr>
    </w:lvl>
    <w:lvl w:ilvl="2" w:tplc="08090005">
      <w:start w:val="1"/>
      <w:numFmt w:val="bullet"/>
      <w:lvlText w:val=""/>
      <w:lvlJc w:val="left"/>
      <w:pPr>
        <w:ind w:left="2199" w:hanging="360"/>
      </w:pPr>
      <w:rPr>
        <w:rFonts w:ascii="Wingdings" w:hAnsi="Wingdings" w:hint="default"/>
      </w:rPr>
    </w:lvl>
    <w:lvl w:ilvl="3" w:tplc="08090001">
      <w:start w:val="1"/>
      <w:numFmt w:val="bullet"/>
      <w:lvlText w:val=""/>
      <w:lvlJc w:val="left"/>
      <w:pPr>
        <w:ind w:left="2919" w:hanging="360"/>
      </w:pPr>
      <w:rPr>
        <w:rFonts w:ascii="Symbol" w:hAnsi="Symbol" w:hint="default"/>
      </w:rPr>
    </w:lvl>
    <w:lvl w:ilvl="4" w:tplc="08090003">
      <w:start w:val="1"/>
      <w:numFmt w:val="bullet"/>
      <w:lvlText w:val="o"/>
      <w:lvlJc w:val="left"/>
      <w:pPr>
        <w:ind w:left="3639" w:hanging="360"/>
      </w:pPr>
      <w:rPr>
        <w:rFonts w:ascii="Courier New" w:hAnsi="Courier New" w:cs="Courier New" w:hint="default"/>
      </w:rPr>
    </w:lvl>
    <w:lvl w:ilvl="5" w:tplc="08090005">
      <w:start w:val="1"/>
      <w:numFmt w:val="bullet"/>
      <w:lvlText w:val=""/>
      <w:lvlJc w:val="left"/>
      <w:pPr>
        <w:ind w:left="4359" w:hanging="360"/>
      </w:pPr>
      <w:rPr>
        <w:rFonts w:ascii="Wingdings" w:hAnsi="Wingdings" w:hint="default"/>
      </w:rPr>
    </w:lvl>
    <w:lvl w:ilvl="6" w:tplc="08090001">
      <w:start w:val="1"/>
      <w:numFmt w:val="bullet"/>
      <w:lvlText w:val=""/>
      <w:lvlJc w:val="left"/>
      <w:pPr>
        <w:ind w:left="5079" w:hanging="360"/>
      </w:pPr>
      <w:rPr>
        <w:rFonts w:ascii="Symbol" w:hAnsi="Symbol" w:hint="default"/>
      </w:rPr>
    </w:lvl>
    <w:lvl w:ilvl="7" w:tplc="08090003">
      <w:start w:val="1"/>
      <w:numFmt w:val="bullet"/>
      <w:lvlText w:val="o"/>
      <w:lvlJc w:val="left"/>
      <w:pPr>
        <w:ind w:left="5799" w:hanging="360"/>
      </w:pPr>
      <w:rPr>
        <w:rFonts w:ascii="Courier New" w:hAnsi="Courier New" w:cs="Courier New" w:hint="default"/>
      </w:rPr>
    </w:lvl>
    <w:lvl w:ilvl="8" w:tplc="08090005">
      <w:start w:val="1"/>
      <w:numFmt w:val="bullet"/>
      <w:lvlText w:val=""/>
      <w:lvlJc w:val="left"/>
      <w:pPr>
        <w:ind w:left="6519" w:hanging="360"/>
      </w:pPr>
      <w:rPr>
        <w:rFonts w:ascii="Wingdings" w:hAnsi="Wingdings" w:hint="default"/>
      </w:rPr>
    </w:lvl>
  </w:abstractNum>
  <w:abstractNum w:abstractNumId="2"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1F32640"/>
    <w:multiLevelType w:val="hybridMultilevel"/>
    <w:tmpl w:val="DC0C589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 w15:restartNumberingAfterBreak="0">
    <w:nsid w:val="5F5A541E"/>
    <w:multiLevelType w:val="hybridMultilevel"/>
    <w:tmpl w:val="8B0492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
  </w:num>
  <w:num w:numId="6">
    <w:abstractNumId w:val="2"/>
  </w:num>
  <w:num w:numId="7">
    <w:abstractNumId w:val="0"/>
  </w:num>
  <w:num w:numId="8">
    <w:abstractNumId w:val="3"/>
  </w:num>
  <w:num w:numId="9">
    <w:abstractNumId w:val="4"/>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DC1"/>
    <w:rsid w:val="00016AA0"/>
    <w:rsid w:val="0001792C"/>
    <w:rsid w:val="00022E2F"/>
    <w:rsid w:val="00037B0C"/>
    <w:rsid w:val="000554C5"/>
    <w:rsid w:val="00065293"/>
    <w:rsid w:val="00073B98"/>
    <w:rsid w:val="000759D1"/>
    <w:rsid w:val="00082C17"/>
    <w:rsid w:val="000B1D82"/>
    <w:rsid w:val="000B3140"/>
    <w:rsid w:val="000C1DFD"/>
    <w:rsid w:val="000D017D"/>
    <w:rsid w:val="000D14C3"/>
    <w:rsid w:val="000D7B30"/>
    <w:rsid w:val="000E2BD4"/>
    <w:rsid w:val="000E5D39"/>
    <w:rsid w:val="001016C5"/>
    <w:rsid w:val="00102315"/>
    <w:rsid w:val="00110F32"/>
    <w:rsid w:val="001242B5"/>
    <w:rsid w:val="00126A40"/>
    <w:rsid w:val="00131952"/>
    <w:rsid w:val="00133057"/>
    <w:rsid w:val="00135852"/>
    <w:rsid w:val="00136848"/>
    <w:rsid w:val="001554BA"/>
    <w:rsid w:val="00160D21"/>
    <w:rsid w:val="00162069"/>
    <w:rsid w:val="00181530"/>
    <w:rsid w:val="00185DB9"/>
    <w:rsid w:val="00190369"/>
    <w:rsid w:val="001A7C63"/>
    <w:rsid w:val="001B3DA7"/>
    <w:rsid w:val="001C4839"/>
    <w:rsid w:val="001D0AF7"/>
    <w:rsid w:val="001E3397"/>
    <w:rsid w:val="001E350A"/>
    <w:rsid w:val="001F6888"/>
    <w:rsid w:val="00200C2B"/>
    <w:rsid w:val="002026EA"/>
    <w:rsid w:val="0021614A"/>
    <w:rsid w:val="00216E2C"/>
    <w:rsid w:val="00240C73"/>
    <w:rsid w:val="00241CC0"/>
    <w:rsid w:val="00241D1B"/>
    <w:rsid w:val="00242FBF"/>
    <w:rsid w:val="002625EC"/>
    <w:rsid w:val="00285097"/>
    <w:rsid w:val="002A10F4"/>
    <w:rsid w:val="002B4C7F"/>
    <w:rsid w:val="002C6CFE"/>
    <w:rsid w:val="002D23A5"/>
    <w:rsid w:val="002E145C"/>
    <w:rsid w:val="002E3202"/>
    <w:rsid w:val="002E3908"/>
    <w:rsid w:val="002E51C1"/>
    <w:rsid w:val="002E7C18"/>
    <w:rsid w:val="003038C3"/>
    <w:rsid w:val="00304613"/>
    <w:rsid w:val="003161B7"/>
    <w:rsid w:val="00316712"/>
    <w:rsid w:val="003338BE"/>
    <w:rsid w:val="003448F4"/>
    <w:rsid w:val="003525BE"/>
    <w:rsid w:val="00356E72"/>
    <w:rsid w:val="003675FA"/>
    <w:rsid w:val="003714E2"/>
    <w:rsid w:val="0037681B"/>
    <w:rsid w:val="00377503"/>
    <w:rsid w:val="003937F2"/>
    <w:rsid w:val="003941D5"/>
    <w:rsid w:val="003A60ED"/>
    <w:rsid w:val="003A7004"/>
    <w:rsid w:val="003C034F"/>
    <w:rsid w:val="003C4EF3"/>
    <w:rsid w:val="003D1A5A"/>
    <w:rsid w:val="003D2230"/>
    <w:rsid w:val="003D4668"/>
    <w:rsid w:val="003E7A80"/>
    <w:rsid w:val="003F65CD"/>
    <w:rsid w:val="004005FD"/>
    <w:rsid w:val="00400A7B"/>
    <w:rsid w:val="00403107"/>
    <w:rsid w:val="00410034"/>
    <w:rsid w:val="00420BC1"/>
    <w:rsid w:val="00421F3A"/>
    <w:rsid w:val="00427350"/>
    <w:rsid w:val="004351DB"/>
    <w:rsid w:val="0044169E"/>
    <w:rsid w:val="00442033"/>
    <w:rsid w:val="00446487"/>
    <w:rsid w:val="00446F60"/>
    <w:rsid w:val="00455EEA"/>
    <w:rsid w:val="0047118F"/>
    <w:rsid w:val="00475729"/>
    <w:rsid w:val="004816F0"/>
    <w:rsid w:val="00490454"/>
    <w:rsid w:val="00495A45"/>
    <w:rsid w:val="004A1BE8"/>
    <w:rsid w:val="004B0950"/>
    <w:rsid w:val="004B49EE"/>
    <w:rsid w:val="004B51C2"/>
    <w:rsid w:val="004D083E"/>
    <w:rsid w:val="004D0E30"/>
    <w:rsid w:val="004D1C46"/>
    <w:rsid w:val="004E11F9"/>
    <w:rsid w:val="004E42DD"/>
    <w:rsid w:val="004F7A90"/>
    <w:rsid w:val="00513688"/>
    <w:rsid w:val="005205E4"/>
    <w:rsid w:val="00525184"/>
    <w:rsid w:val="00525FA7"/>
    <w:rsid w:val="00533178"/>
    <w:rsid w:val="005512B0"/>
    <w:rsid w:val="00577736"/>
    <w:rsid w:val="00577C49"/>
    <w:rsid w:val="00587DCC"/>
    <w:rsid w:val="00590826"/>
    <w:rsid w:val="00590DE6"/>
    <w:rsid w:val="00594033"/>
    <w:rsid w:val="005956A5"/>
    <w:rsid w:val="00597C54"/>
    <w:rsid w:val="005A2C5E"/>
    <w:rsid w:val="005A6E38"/>
    <w:rsid w:val="005A741C"/>
    <w:rsid w:val="005B1C02"/>
    <w:rsid w:val="005B1E21"/>
    <w:rsid w:val="005B3544"/>
    <w:rsid w:val="005C122D"/>
    <w:rsid w:val="005C54CD"/>
    <w:rsid w:val="005C7FC7"/>
    <w:rsid w:val="005D10B9"/>
    <w:rsid w:val="005D3FAD"/>
    <w:rsid w:val="005F050A"/>
    <w:rsid w:val="005F1DC1"/>
    <w:rsid w:val="00600B1D"/>
    <w:rsid w:val="00604300"/>
    <w:rsid w:val="00604CCF"/>
    <w:rsid w:val="0061140C"/>
    <w:rsid w:val="006116B4"/>
    <w:rsid w:val="0061190E"/>
    <w:rsid w:val="006130B9"/>
    <w:rsid w:val="00621E17"/>
    <w:rsid w:val="00624E43"/>
    <w:rsid w:val="006277E4"/>
    <w:rsid w:val="00634699"/>
    <w:rsid w:val="00637094"/>
    <w:rsid w:val="00641A02"/>
    <w:rsid w:val="00644F65"/>
    <w:rsid w:val="00666ED9"/>
    <w:rsid w:val="006709EE"/>
    <w:rsid w:val="00674EA6"/>
    <w:rsid w:val="00675447"/>
    <w:rsid w:val="00686DE2"/>
    <w:rsid w:val="00690BB8"/>
    <w:rsid w:val="00694FED"/>
    <w:rsid w:val="006B0141"/>
    <w:rsid w:val="006C1722"/>
    <w:rsid w:val="006D0648"/>
    <w:rsid w:val="006E5346"/>
    <w:rsid w:val="006F1DAB"/>
    <w:rsid w:val="007015A4"/>
    <w:rsid w:val="00711318"/>
    <w:rsid w:val="00713267"/>
    <w:rsid w:val="00734F24"/>
    <w:rsid w:val="007454A1"/>
    <w:rsid w:val="00745772"/>
    <w:rsid w:val="00765BEF"/>
    <w:rsid w:val="007755EE"/>
    <w:rsid w:val="00776584"/>
    <w:rsid w:val="0078124F"/>
    <w:rsid w:val="00782807"/>
    <w:rsid w:val="0078496E"/>
    <w:rsid w:val="0079711A"/>
    <w:rsid w:val="007A6088"/>
    <w:rsid w:val="007A74CC"/>
    <w:rsid w:val="007B217A"/>
    <w:rsid w:val="007B4B80"/>
    <w:rsid w:val="007B6119"/>
    <w:rsid w:val="007C68BA"/>
    <w:rsid w:val="007D2176"/>
    <w:rsid w:val="007D6534"/>
    <w:rsid w:val="007E5543"/>
    <w:rsid w:val="007F364B"/>
    <w:rsid w:val="007F55EB"/>
    <w:rsid w:val="008002F7"/>
    <w:rsid w:val="00800E58"/>
    <w:rsid w:val="00805463"/>
    <w:rsid w:val="00812DC5"/>
    <w:rsid w:val="0081685D"/>
    <w:rsid w:val="00816978"/>
    <w:rsid w:val="00820B0E"/>
    <w:rsid w:val="0082371C"/>
    <w:rsid w:val="008240A9"/>
    <w:rsid w:val="0083791B"/>
    <w:rsid w:val="00843A44"/>
    <w:rsid w:val="0087422E"/>
    <w:rsid w:val="00875D62"/>
    <w:rsid w:val="00883F59"/>
    <w:rsid w:val="0088440E"/>
    <w:rsid w:val="00890050"/>
    <w:rsid w:val="008A151C"/>
    <w:rsid w:val="008A41AC"/>
    <w:rsid w:val="008A632B"/>
    <w:rsid w:val="008A6D31"/>
    <w:rsid w:val="008B5881"/>
    <w:rsid w:val="008D6266"/>
    <w:rsid w:val="008D6633"/>
    <w:rsid w:val="008F7479"/>
    <w:rsid w:val="00914E54"/>
    <w:rsid w:val="009363FD"/>
    <w:rsid w:val="00941A58"/>
    <w:rsid w:val="00950CA4"/>
    <w:rsid w:val="0095566E"/>
    <w:rsid w:val="00962C4E"/>
    <w:rsid w:val="009730E8"/>
    <w:rsid w:val="00973F53"/>
    <w:rsid w:val="00977EFE"/>
    <w:rsid w:val="00985639"/>
    <w:rsid w:val="00987AF1"/>
    <w:rsid w:val="009A4F2A"/>
    <w:rsid w:val="009A69B5"/>
    <w:rsid w:val="009B446B"/>
    <w:rsid w:val="009C1837"/>
    <w:rsid w:val="009D0784"/>
    <w:rsid w:val="009D6CB1"/>
    <w:rsid w:val="00A036B3"/>
    <w:rsid w:val="00A03F71"/>
    <w:rsid w:val="00A06472"/>
    <w:rsid w:val="00A108C6"/>
    <w:rsid w:val="00A2742B"/>
    <w:rsid w:val="00A30A50"/>
    <w:rsid w:val="00A439D9"/>
    <w:rsid w:val="00A4637C"/>
    <w:rsid w:val="00A6306E"/>
    <w:rsid w:val="00A64455"/>
    <w:rsid w:val="00A733DA"/>
    <w:rsid w:val="00A8054D"/>
    <w:rsid w:val="00A84E4E"/>
    <w:rsid w:val="00A85D0A"/>
    <w:rsid w:val="00AA1AA3"/>
    <w:rsid w:val="00AA2C8D"/>
    <w:rsid w:val="00AB24CD"/>
    <w:rsid w:val="00AB44EA"/>
    <w:rsid w:val="00AC7627"/>
    <w:rsid w:val="00AD083E"/>
    <w:rsid w:val="00AE5B36"/>
    <w:rsid w:val="00AE5CC2"/>
    <w:rsid w:val="00AE6873"/>
    <w:rsid w:val="00AE7BDA"/>
    <w:rsid w:val="00AF010A"/>
    <w:rsid w:val="00AF5079"/>
    <w:rsid w:val="00B11660"/>
    <w:rsid w:val="00B42CA8"/>
    <w:rsid w:val="00B43AB9"/>
    <w:rsid w:val="00B46FCA"/>
    <w:rsid w:val="00B751DE"/>
    <w:rsid w:val="00B86B66"/>
    <w:rsid w:val="00BA03E8"/>
    <w:rsid w:val="00BC0589"/>
    <w:rsid w:val="00BC2305"/>
    <w:rsid w:val="00BC7F70"/>
    <w:rsid w:val="00BD14A3"/>
    <w:rsid w:val="00BE18E3"/>
    <w:rsid w:val="00BE718B"/>
    <w:rsid w:val="00BF5756"/>
    <w:rsid w:val="00BF73F3"/>
    <w:rsid w:val="00BF7938"/>
    <w:rsid w:val="00C20600"/>
    <w:rsid w:val="00C22FD8"/>
    <w:rsid w:val="00C26191"/>
    <w:rsid w:val="00C33079"/>
    <w:rsid w:val="00C56D67"/>
    <w:rsid w:val="00C57737"/>
    <w:rsid w:val="00C62126"/>
    <w:rsid w:val="00C6437A"/>
    <w:rsid w:val="00C77D55"/>
    <w:rsid w:val="00CB331C"/>
    <w:rsid w:val="00CD00F8"/>
    <w:rsid w:val="00CD693F"/>
    <w:rsid w:val="00CD7DF2"/>
    <w:rsid w:val="00CE08D9"/>
    <w:rsid w:val="00CE5725"/>
    <w:rsid w:val="00CF1403"/>
    <w:rsid w:val="00CF51DD"/>
    <w:rsid w:val="00D003D1"/>
    <w:rsid w:val="00D01149"/>
    <w:rsid w:val="00D12F9B"/>
    <w:rsid w:val="00D14E9C"/>
    <w:rsid w:val="00D155D8"/>
    <w:rsid w:val="00D1583B"/>
    <w:rsid w:val="00D236BB"/>
    <w:rsid w:val="00D256A3"/>
    <w:rsid w:val="00D256C3"/>
    <w:rsid w:val="00D37833"/>
    <w:rsid w:val="00D40057"/>
    <w:rsid w:val="00D43591"/>
    <w:rsid w:val="00D758DA"/>
    <w:rsid w:val="00D8606A"/>
    <w:rsid w:val="00D87ADB"/>
    <w:rsid w:val="00D9466A"/>
    <w:rsid w:val="00DA00EC"/>
    <w:rsid w:val="00DA7BD0"/>
    <w:rsid w:val="00DD2302"/>
    <w:rsid w:val="00E02F4F"/>
    <w:rsid w:val="00E12857"/>
    <w:rsid w:val="00E1394D"/>
    <w:rsid w:val="00E22ED8"/>
    <w:rsid w:val="00E24F61"/>
    <w:rsid w:val="00E31396"/>
    <w:rsid w:val="00E3224D"/>
    <w:rsid w:val="00E338ED"/>
    <w:rsid w:val="00E402CA"/>
    <w:rsid w:val="00E70EC4"/>
    <w:rsid w:val="00E86EC5"/>
    <w:rsid w:val="00E90A39"/>
    <w:rsid w:val="00E9285A"/>
    <w:rsid w:val="00E94378"/>
    <w:rsid w:val="00EA104A"/>
    <w:rsid w:val="00EA398E"/>
    <w:rsid w:val="00EB030F"/>
    <w:rsid w:val="00EB7C18"/>
    <w:rsid w:val="00EE477D"/>
    <w:rsid w:val="00F03E1A"/>
    <w:rsid w:val="00F12366"/>
    <w:rsid w:val="00F1651D"/>
    <w:rsid w:val="00F17D5F"/>
    <w:rsid w:val="00F20F0D"/>
    <w:rsid w:val="00F21CDC"/>
    <w:rsid w:val="00F24CEA"/>
    <w:rsid w:val="00F34537"/>
    <w:rsid w:val="00F3465D"/>
    <w:rsid w:val="00F43E99"/>
    <w:rsid w:val="00F53D77"/>
    <w:rsid w:val="00F550F6"/>
    <w:rsid w:val="00F67859"/>
    <w:rsid w:val="00F75BCE"/>
    <w:rsid w:val="00F825BC"/>
    <w:rsid w:val="00F857FA"/>
    <w:rsid w:val="00F92038"/>
    <w:rsid w:val="00F94E6F"/>
    <w:rsid w:val="00FA2278"/>
    <w:rsid w:val="00FA2615"/>
    <w:rsid w:val="00FB3D3F"/>
    <w:rsid w:val="00FC2CE9"/>
    <w:rsid w:val="00FC392B"/>
    <w:rsid w:val="00FD25AB"/>
    <w:rsid w:val="00FD336E"/>
    <w:rsid w:val="00FD3603"/>
    <w:rsid w:val="00FE2509"/>
    <w:rsid w:val="00FF34A1"/>
    <w:rsid w:val="00FF407C"/>
    <w:rsid w:val="00FF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DC0FBF-3B3C-4271-A796-1D358AC6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CE9"/>
    <w:rPr>
      <w:sz w:val="24"/>
      <w:szCs w:val="24"/>
    </w:rPr>
  </w:style>
  <w:style w:type="paragraph" w:styleId="Heading1">
    <w:name w:val="heading 1"/>
    <w:basedOn w:val="Normal"/>
    <w:next w:val="Normal"/>
    <w:qFormat/>
    <w:rsid w:val="00577C4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semiHidden/>
    <w:unhideWhenUsed/>
    <w:qFormat/>
    <w:rsid w:val="00B42C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42CA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rsid w:val="003338BE"/>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42C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
    <w:name w:val="bullet"/>
    <w:link w:val="bulletChar"/>
    <w:uiPriority w:val="99"/>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Char">
    <w:name w:val="heading Char"/>
    <w:basedOn w:val="fixedChar"/>
    <w:link w:val="headingCharChar"/>
    <w:rsid w:val="00E86EC5"/>
    <w:pPr>
      <w:spacing w:before="240" w:after="120"/>
    </w:pPr>
  </w:style>
  <w:style w:type="paragraph" w:customStyle="1" w:styleId="fixedChar">
    <w:name w:val="fixed Char"/>
    <w:link w:val="fixedCharChar"/>
    <w:rsid w:val="00E86EC5"/>
    <w:pPr>
      <w:tabs>
        <w:tab w:val="left" w:pos="720"/>
        <w:tab w:val="left" w:pos="1440"/>
        <w:tab w:val="left" w:pos="2160"/>
        <w:tab w:val="left" w:pos="2880"/>
      </w:tabs>
      <w:ind w:left="3600" w:hanging="3600"/>
    </w:pPr>
    <w:rPr>
      <w:b/>
      <w:sz w:val="24"/>
      <w:szCs w:val="24"/>
    </w:rPr>
  </w:style>
  <w:style w:type="character" w:styleId="Hyperlink">
    <w:name w:val="Hyperlink"/>
    <w:rsid w:val="00E86EC5"/>
    <w:rPr>
      <w:color w:val="0000FF"/>
      <w:u w:val="single"/>
    </w:rPr>
  </w:style>
  <w:style w:type="character" w:customStyle="1" w:styleId="headingCharChar">
    <w:name w:val="heading Char Char"/>
    <w:link w:val="headingChar"/>
    <w:rsid w:val="00E86EC5"/>
    <w:rPr>
      <w:b/>
      <w:sz w:val="24"/>
      <w:szCs w:val="24"/>
      <w:lang w:val="en-GB" w:eastAsia="en-GB" w:bidi="ar-SA"/>
    </w:rPr>
  </w:style>
  <w:style w:type="character" w:customStyle="1" w:styleId="fixedCharChar">
    <w:name w:val="fixed Char Char"/>
    <w:link w:val="fixedChar"/>
    <w:rsid w:val="00E86EC5"/>
    <w:rPr>
      <w:b/>
      <w:sz w:val="24"/>
      <w:szCs w:val="24"/>
      <w:lang w:val="en-GB" w:eastAsia="en-GB" w:bidi="ar-SA"/>
    </w:rPr>
  </w:style>
  <w:style w:type="paragraph" w:styleId="Title">
    <w:name w:val="Title"/>
    <w:basedOn w:val="Normal"/>
    <w:qFormat/>
    <w:rsid w:val="005B1C02"/>
    <w:pPr>
      <w:jc w:val="center"/>
    </w:pPr>
    <w:rPr>
      <w:b/>
      <w:szCs w:val="20"/>
    </w:rPr>
  </w:style>
  <w:style w:type="paragraph" w:styleId="PlainText">
    <w:name w:val="Plain Text"/>
    <w:basedOn w:val="Normal"/>
    <w:rsid w:val="005B1C02"/>
    <w:rPr>
      <w:rFonts w:ascii="Courier New" w:hAnsi="Courier New"/>
      <w:sz w:val="20"/>
      <w:szCs w:val="20"/>
      <w:lang w:val="en-US"/>
    </w:rPr>
  </w:style>
  <w:style w:type="paragraph" w:styleId="BodyText3">
    <w:name w:val="Body Text 3"/>
    <w:basedOn w:val="Normal"/>
    <w:rsid w:val="00577C49"/>
    <w:rPr>
      <w:szCs w:val="20"/>
    </w:rPr>
  </w:style>
  <w:style w:type="paragraph" w:styleId="BodyText">
    <w:name w:val="Body Text"/>
    <w:basedOn w:val="Normal"/>
    <w:rsid w:val="00577C49"/>
    <w:pPr>
      <w:spacing w:after="120"/>
    </w:pPr>
    <w:rPr>
      <w:sz w:val="20"/>
      <w:szCs w:val="20"/>
      <w:lang w:val="en-US"/>
    </w:rPr>
  </w:style>
  <w:style w:type="character" w:customStyle="1" w:styleId="Heading5Char">
    <w:name w:val="Heading 5 Char"/>
    <w:link w:val="Heading5"/>
    <w:uiPriority w:val="99"/>
    <w:rsid w:val="003338BE"/>
    <w:rPr>
      <w:rFonts w:ascii="Calibri" w:eastAsia="Times New Roman" w:hAnsi="Calibri" w:cs="Times New Roman"/>
      <w:b/>
      <w:bCs/>
      <w:i/>
      <w:iCs/>
      <w:sz w:val="26"/>
      <w:szCs w:val="26"/>
      <w:lang w:val="en-GB" w:eastAsia="en-GB"/>
    </w:rPr>
  </w:style>
  <w:style w:type="paragraph" w:customStyle="1" w:styleId="heading">
    <w:name w:val="heading"/>
    <w:basedOn w:val="fixed"/>
    <w:uiPriority w:val="99"/>
    <w:rsid w:val="003338BE"/>
    <w:pPr>
      <w:spacing w:before="240" w:after="120"/>
    </w:pPr>
  </w:style>
  <w:style w:type="paragraph" w:customStyle="1" w:styleId="fixed">
    <w:name w:val="fixed"/>
    <w:uiPriority w:val="99"/>
    <w:rsid w:val="003338BE"/>
    <w:pPr>
      <w:tabs>
        <w:tab w:val="left" w:pos="720"/>
        <w:tab w:val="left" w:pos="1440"/>
        <w:tab w:val="left" w:pos="2160"/>
        <w:tab w:val="left" w:pos="2880"/>
      </w:tabs>
      <w:ind w:left="3600" w:hanging="3600"/>
    </w:pPr>
    <w:rPr>
      <w:b/>
      <w:bCs/>
      <w:sz w:val="24"/>
      <w:szCs w:val="24"/>
    </w:rPr>
  </w:style>
  <w:style w:type="character" w:customStyle="1" w:styleId="bulletChar">
    <w:name w:val="bullet Char"/>
    <w:link w:val="bullet"/>
    <w:uiPriority w:val="99"/>
    <w:rsid w:val="003338BE"/>
    <w:rPr>
      <w:sz w:val="24"/>
      <w:szCs w:val="24"/>
      <w:lang w:val="en-GB" w:eastAsia="en-GB"/>
    </w:rPr>
  </w:style>
  <w:style w:type="paragraph" w:styleId="BalloonText">
    <w:name w:val="Balloon Text"/>
    <w:basedOn w:val="Normal"/>
    <w:link w:val="BalloonTextChar"/>
    <w:uiPriority w:val="99"/>
    <w:semiHidden/>
    <w:unhideWhenUsed/>
    <w:rsid w:val="00FD3603"/>
    <w:rPr>
      <w:rFonts w:ascii="Tahoma" w:hAnsi="Tahoma" w:cs="Tahoma"/>
      <w:sz w:val="16"/>
      <w:szCs w:val="16"/>
    </w:rPr>
  </w:style>
  <w:style w:type="character" w:customStyle="1" w:styleId="BalloonTextChar">
    <w:name w:val="Balloon Text Char"/>
    <w:link w:val="BalloonText"/>
    <w:uiPriority w:val="99"/>
    <w:semiHidden/>
    <w:rsid w:val="00FD3603"/>
    <w:rPr>
      <w:rFonts w:ascii="Tahoma" w:hAnsi="Tahoma" w:cs="Tahoma"/>
      <w:sz w:val="16"/>
      <w:szCs w:val="16"/>
      <w:lang w:val="en-GB" w:eastAsia="en-GB"/>
    </w:rPr>
  </w:style>
  <w:style w:type="paragraph" w:styleId="Header">
    <w:name w:val="header"/>
    <w:basedOn w:val="Normal"/>
    <w:link w:val="HeaderChar"/>
    <w:uiPriority w:val="99"/>
    <w:unhideWhenUsed/>
    <w:rsid w:val="00AD083E"/>
    <w:pPr>
      <w:tabs>
        <w:tab w:val="center" w:pos="4680"/>
        <w:tab w:val="right" w:pos="9360"/>
      </w:tabs>
    </w:pPr>
  </w:style>
  <w:style w:type="character" w:customStyle="1" w:styleId="HeaderChar">
    <w:name w:val="Header Char"/>
    <w:link w:val="Header"/>
    <w:uiPriority w:val="99"/>
    <w:rsid w:val="00AD083E"/>
    <w:rPr>
      <w:sz w:val="24"/>
      <w:szCs w:val="24"/>
      <w:lang w:val="en-GB" w:eastAsia="en-GB"/>
    </w:rPr>
  </w:style>
  <w:style w:type="paragraph" w:styleId="Footer">
    <w:name w:val="footer"/>
    <w:basedOn w:val="Normal"/>
    <w:link w:val="FooterChar"/>
    <w:uiPriority w:val="99"/>
    <w:unhideWhenUsed/>
    <w:rsid w:val="00AD083E"/>
    <w:pPr>
      <w:tabs>
        <w:tab w:val="center" w:pos="4680"/>
        <w:tab w:val="right" w:pos="9360"/>
      </w:tabs>
    </w:pPr>
  </w:style>
  <w:style w:type="character" w:customStyle="1" w:styleId="FooterChar">
    <w:name w:val="Footer Char"/>
    <w:link w:val="Footer"/>
    <w:uiPriority w:val="99"/>
    <w:rsid w:val="00AD083E"/>
    <w:rPr>
      <w:sz w:val="24"/>
      <w:szCs w:val="24"/>
      <w:lang w:val="en-GB" w:eastAsia="en-GB"/>
    </w:rPr>
  </w:style>
  <w:style w:type="paragraph" w:styleId="Revision">
    <w:name w:val="Revision"/>
    <w:hidden/>
    <w:uiPriority w:val="99"/>
    <w:semiHidden/>
    <w:rsid w:val="00241CC0"/>
    <w:rPr>
      <w:sz w:val="24"/>
      <w:szCs w:val="24"/>
    </w:rPr>
  </w:style>
  <w:style w:type="character" w:styleId="FollowedHyperlink">
    <w:name w:val="FollowedHyperlink"/>
    <w:basedOn w:val="DefaultParagraphFont"/>
    <w:uiPriority w:val="99"/>
    <w:semiHidden/>
    <w:unhideWhenUsed/>
    <w:rsid w:val="00A06472"/>
    <w:rPr>
      <w:color w:val="800080" w:themeColor="followedHyperlink"/>
      <w:u w:val="single"/>
    </w:rPr>
  </w:style>
  <w:style w:type="character" w:customStyle="1" w:styleId="Heading3Char">
    <w:name w:val="Heading 3 Char"/>
    <w:basedOn w:val="DefaultParagraphFont"/>
    <w:link w:val="Heading3"/>
    <w:uiPriority w:val="9"/>
    <w:semiHidden/>
    <w:rsid w:val="00B42CA8"/>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B42CA8"/>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B42CA8"/>
    <w:rPr>
      <w:rFonts w:asciiTheme="majorHAnsi" w:eastAsiaTheme="majorEastAsia" w:hAnsiTheme="majorHAnsi" w:cstheme="majorBidi"/>
      <w:i/>
      <w:iCs/>
      <w:color w:val="243F60" w:themeColor="accent1" w:themeShade="7F"/>
      <w:sz w:val="24"/>
      <w:szCs w:val="24"/>
    </w:rPr>
  </w:style>
  <w:style w:type="paragraph" w:styleId="BodyText2">
    <w:name w:val="Body Text 2"/>
    <w:basedOn w:val="Normal"/>
    <w:link w:val="BodyText2Char"/>
    <w:uiPriority w:val="99"/>
    <w:semiHidden/>
    <w:unhideWhenUsed/>
    <w:rsid w:val="00B42CA8"/>
    <w:pPr>
      <w:spacing w:after="120" w:line="480" w:lineRule="auto"/>
    </w:pPr>
  </w:style>
  <w:style w:type="character" w:customStyle="1" w:styleId="BodyText2Char">
    <w:name w:val="Body Text 2 Char"/>
    <w:basedOn w:val="DefaultParagraphFont"/>
    <w:link w:val="BodyText2"/>
    <w:uiPriority w:val="99"/>
    <w:semiHidden/>
    <w:rsid w:val="00B42CA8"/>
    <w:rPr>
      <w:sz w:val="24"/>
      <w:szCs w:val="24"/>
    </w:rPr>
  </w:style>
  <w:style w:type="table" w:customStyle="1" w:styleId="TableGrid1">
    <w:name w:val="Table Grid1"/>
    <w:basedOn w:val="TableNormal"/>
    <w:next w:val="TableGrid"/>
    <w:uiPriority w:val="59"/>
    <w:rsid w:val="00883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83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83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83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CDC"/>
    <w:pPr>
      <w:overflowPunct w:val="0"/>
      <w:autoSpaceDE w:val="0"/>
      <w:autoSpaceDN w:val="0"/>
      <w:adjustRightInd w:val="0"/>
      <w:ind w:left="720"/>
      <w:contextualSpacing/>
      <w:jc w:val="both"/>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65">
      <w:bodyDiv w:val="1"/>
      <w:marLeft w:val="0"/>
      <w:marRight w:val="0"/>
      <w:marTop w:val="0"/>
      <w:marBottom w:val="0"/>
      <w:divBdr>
        <w:top w:val="none" w:sz="0" w:space="0" w:color="auto"/>
        <w:left w:val="none" w:sz="0" w:space="0" w:color="auto"/>
        <w:bottom w:val="none" w:sz="0" w:space="0" w:color="auto"/>
        <w:right w:val="none" w:sz="0" w:space="0" w:color="auto"/>
      </w:divBdr>
    </w:div>
    <w:div w:id="195504332">
      <w:bodyDiv w:val="1"/>
      <w:marLeft w:val="0"/>
      <w:marRight w:val="0"/>
      <w:marTop w:val="0"/>
      <w:marBottom w:val="0"/>
      <w:divBdr>
        <w:top w:val="none" w:sz="0" w:space="0" w:color="auto"/>
        <w:left w:val="none" w:sz="0" w:space="0" w:color="auto"/>
        <w:bottom w:val="none" w:sz="0" w:space="0" w:color="auto"/>
        <w:right w:val="none" w:sz="0" w:space="0" w:color="auto"/>
      </w:divBdr>
    </w:div>
    <w:div w:id="265357781">
      <w:bodyDiv w:val="1"/>
      <w:marLeft w:val="0"/>
      <w:marRight w:val="0"/>
      <w:marTop w:val="0"/>
      <w:marBottom w:val="0"/>
      <w:divBdr>
        <w:top w:val="none" w:sz="0" w:space="0" w:color="auto"/>
        <w:left w:val="none" w:sz="0" w:space="0" w:color="auto"/>
        <w:bottom w:val="none" w:sz="0" w:space="0" w:color="auto"/>
        <w:right w:val="none" w:sz="0" w:space="0" w:color="auto"/>
      </w:divBdr>
    </w:div>
    <w:div w:id="296574466">
      <w:bodyDiv w:val="1"/>
      <w:marLeft w:val="0"/>
      <w:marRight w:val="0"/>
      <w:marTop w:val="0"/>
      <w:marBottom w:val="0"/>
      <w:divBdr>
        <w:top w:val="none" w:sz="0" w:space="0" w:color="auto"/>
        <w:left w:val="none" w:sz="0" w:space="0" w:color="auto"/>
        <w:bottom w:val="none" w:sz="0" w:space="0" w:color="auto"/>
        <w:right w:val="none" w:sz="0" w:space="0" w:color="auto"/>
      </w:divBdr>
    </w:div>
    <w:div w:id="297106194">
      <w:bodyDiv w:val="1"/>
      <w:marLeft w:val="0"/>
      <w:marRight w:val="0"/>
      <w:marTop w:val="0"/>
      <w:marBottom w:val="0"/>
      <w:divBdr>
        <w:top w:val="none" w:sz="0" w:space="0" w:color="auto"/>
        <w:left w:val="none" w:sz="0" w:space="0" w:color="auto"/>
        <w:bottom w:val="none" w:sz="0" w:space="0" w:color="auto"/>
        <w:right w:val="none" w:sz="0" w:space="0" w:color="auto"/>
      </w:divBdr>
    </w:div>
    <w:div w:id="402526585">
      <w:bodyDiv w:val="1"/>
      <w:marLeft w:val="0"/>
      <w:marRight w:val="0"/>
      <w:marTop w:val="0"/>
      <w:marBottom w:val="0"/>
      <w:divBdr>
        <w:top w:val="none" w:sz="0" w:space="0" w:color="auto"/>
        <w:left w:val="none" w:sz="0" w:space="0" w:color="auto"/>
        <w:bottom w:val="none" w:sz="0" w:space="0" w:color="auto"/>
        <w:right w:val="none" w:sz="0" w:space="0" w:color="auto"/>
      </w:divBdr>
    </w:div>
    <w:div w:id="541863086">
      <w:bodyDiv w:val="1"/>
      <w:marLeft w:val="0"/>
      <w:marRight w:val="0"/>
      <w:marTop w:val="0"/>
      <w:marBottom w:val="0"/>
      <w:divBdr>
        <w:top w:val="none" w:sz="0" w:space="0" w:color="auto"/>
        <w:left w:val="none" w:sz="0" w:space="0" w:color="auto"/>
        <w:bottom w:val="none" w:sz="0" w:space="0" w:color="auto"/>
        <w:right w:val="none" w:sz="0" w:space="0" w:color="auto"/>
      </w:divBdr>
    </w:div>
    <w:div w:id="629939903">
      <w:bodyDiv w:val="1"/>
      <w:marLeft w:val="0"/>
      <w:marRight w:val="0"/>
      <w:marTop w:val="0"/>
      <w:marBottom w:val="0"/>
      <w:divBdr>
        <w:top w:val="none" w:sz="0" w:space="0" w:color="auto"/>
        <w:left w:val="none" w:sz="0" w:space="0" w:color="auto"/>
        <w:bottom w:val="none" w:sz="0" w:space="0" w:color="auto"/>
        <w:right w:val="none" w:sz="0" w:space="0" w:color="auto"/>
      </w:divBdr>
    </w:div>
    <w:div w:id="656802773">
      <w:bodyDiv w:val="1"/>
      <w:marLeft w:val="0"/>
      <w:marRight w:val="0"/>
      <w:marTop w:val="0"/>
      <w:marBottom w:val="0"/>
      <w:divBdr>
        <w:top w:val="none" w:sz="0" w:space="0" w:color="auto"/>
        <w:left w:val="none" w:sz="0" w:space="0" w:color="auto"/>
        <w:bottom w:val="none" w:sz="0" w:space="0" w:color="auto"/>
        <w:right w:val="none" w:sz="0" w:space="0" w:color="auto"/>
      </w:divBdr>
    </w:div>
    <w:div w:id="776676728">
      <w:bodyDiv w:val="1"/>
      <w:marLeft w:val="0"/>
      <w:marRight w:val="0"/>
      <w:marTop w:val="0"/>
      <w:marBottom w:val="0"/>
      <w:divBdr>
        <w:top w:val="none" w:sz="0" w:space="0" w:color="auto"/>
        <w:left w:val="none" w:sz="0" w:space="0" w:color="auto"/>
        <w:bottom w:val="none" w:sz="0" w:space="0" w:color="auto"/>
        <w:right w:val="none" w:sz="0" w:space="0" w:color="auto"/>
      </w:divBdr>
    </w:div>
    <w:div w:id="849489408">
      <w:bodyDiv w:val="1"/>
      <w:marLeft w:val="0"/>
      <w:marRight w:val="0"/>
      <w:marTop w:val="0"/>
      <w:marBottom w:val="0"/>
      <w:divBdr>
        <w:top w:val="none" w:sz="0" w:space="0" w:color="auto"/>
        <w:left w:val="none" w:sz="0" w:space="0" w:color="auto"/>
        <w:bottom w:val="none" w:sz="0" w:space="0" w:color="auto"/>
        <w:right w:val="none" w:sz="0" w:space="0" w:color="auto"/>
      </w:divBdr>
    </w:div>
    <w:div w:id="888762040">
      <w:bodyDiv w:val="1"/>
      <w:marLeft w:val="0"/>
      <w:marRight w:val="0"/>
      <w:marTop w:val="0"/>
      <w:marBottom w:val="0"/>
      <w:divBdr>
        <w:top w:val="none" w:sz="0" w:space="0" w:color="auto"/>
        <w:left w:val="none" w:sz="0" w:space="0" w:color="auto"/>
        <w:bottom w:val="none" w:sz="0" w:space="0" w:color="auto"/>
        <w:right w:val="none" w:sz="0" w:space="0" w:color="auto"/>
      </w:divBdr>
    </w:div>
    <w:div w:id="1006134416">
      <w:bodyDiv w:val="1"/>
      <w:marLeft w:val="0"/>
      <w:marRight w:val="0"/>
      <w:marTop w:val="0"/>
      <w:marBottom w:val="0"/>
      <w:divBdr>
        <w:top w:val="none" w:sz="0" w:space="0" w:color="auto"/>
        <w:left w:val="none" w:sz="0" w:space="0" w:color="auto"/>
        <w:bottom w:val="none" w:sz="0" w:space="0" w:color="auto"/>
        <w:right w:val="none" w:sz="0" w:space="0" w:color="auto"/>
      </w:divBdr>
    </w:div>
    <w:div w:id="1086416280">
      <w:bodyDiv w:val="1"/>
      <w:marLeft w:val="0"/>
      <w:marRight w:val="0"/>
      <w:marTop w:val="0"/>
      <w:marBottom w:val="0"/>
      <w:divBdr>
        <w:top w:val="none" w:sz="0" w:space="0" w:color="auto"/>
        <w:left w:val="none" w:sz="0" w:space="0" w:color="auto"/>
        <w:bottom w:val="none" w:sz="0" w:space="0" w:color="auto"/>
        <w:right w:val="none" w:sz="0" w:space="0" w:color="auto"/>
      </w:divBdr>
    </w:div>
    <w:div w:id="1108236670">
      <w:bodyDiv w:val="1"/>
      <w:marLeft w:val="0"/>
      <w:marRight w:val="0"/>
      <w:marTop w:val="0"/>
      <w:marBottom w:val="0"/>
      <w:divBdr>
        <w:top w:val="none" w:sz="0" w:space="0" w:color="auto"/>
        <w:left w:val="none" w:sz="0" w:space="0" w:color="auto"/>
        <w:bottom w:val="none" w:sz="0" w:space="0" w:color="auto"/>
        <w:right w:val="none" w:sz="0" w:space="0" w:color="auto"/>
      </w:divBdr>
    </w:div>
    <w:div w:id="1211069197">
      <w:bodyDiv w:val="1"/>
      <w:marLeft w:val="0"/>
      <w:marRight w:val="0"/>
      <w:marTop w:val="0"/>
      <w:marBottom w:val="0"/>
      <w:divBdr>
        <w:top w:val="none" w:sz="0" w:space="0" w:color="auto"/>
        <w:left w:val="none" w:sz="0" w:space="0" w:color="auto"/>
        <w:bottom w:val="none" w:sz="0" w:space="0" w:color="auto"/>
        <w:right w:val="none" w:sz="0" w:space="0" w:color="auto"/>
      </w:divBdr>
    </w:div>
    <w:div w:id="1669944340">
      <w:bodyDiv w:val="1"/>
      <w:marLeft w:val="0"/>
      <w:marRight w:val="0"/>
      <w:marTop w:val="0"/>
      <w:marBottom w:val="0"/>
      <w:divBdr>
        <w:top w:val="none" w:sz="0" w:space="0" w:color="auto"/>
        <w:left w:val="none" w:sz="0" w:space="0" w:color="auto"/>
        <w:bottom w:val="none" w:sz="0" w:space="0" w:color="auto"/>
        <w:right w:val="none" w:sz="0" w:space="0" w:color="auto"/>
      </w:divBdr>
    </w:div>
    <w:div w:id="1772310055">
      <w:bodyDiv w:val="1"/>
      <w:marLeft w:val="0"/>
      <w:marRight w:val="0"/>
      <w:marTop w:val="0"/>
      <w:marBottom w:val="0"/>
      <w:divBdr>
        <w:top w:val="none" w:sz="0" w:space="0" w:color="auto"/>
        <w:left w:val="none" w:sz="0" w:space="0" w:color="auto"/>
        <w:bottom w:val="none" w:sz="0" w:space="0" w:color="auto"/>
        <w:right w:val="none" w:sz="0" w:space="0" w:color="auto"/>
      </w:divBdr>
    </w:div>
    <w:div w:id="2056391159">
      <w:bodyDiv w:val="1"/>
      <w:marLeft w:val="0"/>
      <w:marRight w:val="0"/>
      <w:marTop w:val="0"/>
      <w:marBottom w:val="0"/>
      <w:divBdr>
        <w:top w:val="none" w:sz="0" w:space="0" w:color="auto"/>
        <w:left w:val="none" w:sz="0" w:space="0" w:color="auto"/>
        <w:bottom w:val="none" w:sz="0" w:space="0" w:color="auto"/>
        <w:right w:val="none" w:sz="0" w:space="0" w:color="auto"/>
      </w:divBdr>
    </w:div>
    <w:div w:id="2141682025">
      <w:bodyDiv w:val="1"/>
      <w:marLeft w:val="0"/>
      <w:marRight w:val="0"/>
      <w:marTop w:val="0"/>
      <w:marBottom w:val="0"/>
      <w:divBdr>
        <w:top w:val="none" w:sz="0" w:space="0" w:color="auto"/>
        <w:left w:val="none" w:sz="0" w:space="0" w:color="auto"/>
        <w:bottom w:val="none" w:sz="0" w:space="0" w:color="auto"/>
        <w:right w:val="none" w:sz="0" w:space="0" w:color="auto"/>
      </w:divBdr>
    </w:div>
    <w:div w:id="214480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englishoutdoorcouncil.org" TargetMode="Externa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51283-2F76-493A-A8EA-0B25CB93F46C}">
  <ds:schemaRefs>
    <ds:schemaRef ds:uri="http://schemas.openxmlformats.org/officeDocument/2006/bibliography"/>
  </ds:schemaRefs>
</ds:datastoreItem>
</file>

<file path=customXml/itemProps2.xml><?xml version="1.0" encoding="utf-8"?>
<ds:datastoreItem xmlns:ds="http://schemas.openxmlformats.org/officeDocument/2006/customXml" ds:itemID="{343E2CF9-AD49-488A-A9BF-DF35A2CB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16526</Words>
  <Characters>94201</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110506</CharactersWithSpaces>
  <SharedDoc>false</SharedDoc>
  <HLinks>
    <vt:vector size="36" baseType="variant">
      <vt:variant>
        <vt:i4>1114153</vt:i4>
      </vt:variant>
      <vt:variant>
        <vt:i4>24</vt:i4>
      </vt:variant>
      <vt:variant>
        <vt:i4>0</vt:i4>
      </vt:variant>
      <vt:variant>
        <vt:i4>5</vt:i4>
      </vt:variant>
      <vt:variant>
        <vt:lpwstr>http://www.naturedetectives.org.uk/download/hunt_ancienttrees</vt:lpwstr>
      </vt:variant>
      <vt:variant>
        <vt:lpwstr/>
      </vt:variant>
      <vt:variant>
        <vt:i4>1114153</vt:i4>
      </vt:variant>
      <vt:variant>
        <vt:i4>15</vt:i4>
      </vt:variant>
      <vt:variant>
        <vt:i4>0</vt:i4>
      </vt:variant>
      <vt:variant>
        <vt:i4>5</vt:i4>
      </vt:variant>
      <vt:variant>
        <vt:lpwstr>http://www.naturedetectives.org.uk/download/hunt_ancienttrees</vt:lpwstr>
      </vt:variant>
      <vt:variant>
        <vt:lpwstr/>
      </vt:variant>
      <vt:variant>
        <vt:i4>3473507</vt:i4>
      </vt:variant>
      <vt:variant>
        <vt:i4>9</vt:i4>
      </vt:variant>
      <vt:variant>
        <vt:i4>0</vt:i4>
      </vt:variant>
      <vt:variant>
        <vt:i4>5</vt:i4>
      </vt:variant>
      <vt:variant>
        <vt:lpwstr>http://www.forestry.gov.uk/forestry/infd-86ulr8</vt:lpwstr>
      </vt:variant>
      <vt:variant>
        <vt:lpwstr/>
      </vt:variant>
      <vt:variant>
        <vt:i4>4653075</vt:i4>
      </vt:variant>
      <vt:variant>
        <vt:i4>6</vt:i4>
      </vt:variant>
      <vt:variant>
        <vt:i4>0</vt:i4>
      </vt:variant>
      <vt:variant>
        <vt:i4>5</vt:i4>
      </vt:variant>
      <vt:variant>
        <vt:lpwstr>http://www.englishoutdoorcouncil.org/</vt:lpwstr>
      </vt:variant>
      <vt:variant>
        <vt:lpwstr/>
      </vt:variant>
      <vt:variant>
        <vt:i4>3473507</vt:i4>
      </vt:variant>
      <vt:variant>
        <vt:i4>3</vt:i4>
      </vt:variant>
      <vt:variant>
        <vt:i4>0</vt:i4>
      </vt:variant>
      <vt:variant>
        <vt:i4>5</vt:i4>
      </vt:variant>
      <vt:variant>
        <vt:lpwstr>http://www.forestry.gov.uk/forestry/infd-86ulr8</vt:lpwstr>
      </vt:variant>
      <vt:variant>
        <vt:lpwstr/>
      </vt:variant>
      <vt:variant>
        <vt:i4>4653075</vt:i4>
      </vt:variant>
      <vt:variant>
        <vt:i4>0</vt:i4>
      </vt:variant>
      <vt:variant>
        <vt:i4>0</vt:i4>
      </vt:variant>
      <vt:variant>
        <vt:i4>5</vt:i4>
      </vt:variant>
      <vt:variant>
        <vt:lpwstr>http://www.englishoutdoorcouncil.org/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creator>clientadmin</dc:creator>
  <cp:lastModifiedBy>Glenda Tinney</cp:lastModifiedBy>
  <cp:revision>2</cp:revision>
  <cp:lastPrinted>2019-08-29T10:04:00Z</cp:lastPrinted>
  <dcterms:created xsi:type="dcterms:W3CDTF">2019-08-29T10:56:00Z</dcterms:created>
  <dcterms:modified xsi:type="dcterms:W3CDTF">2019-08-29T10:56:00Z</dcterms:modified>
</cp:coreProperties>
</file>