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9DABD" w14:textId="77777777" w:rsidR="00D87E12" w:rsidRPr="00D87E12" w:rsidRDefault="00D87E12" w:rsidP="009C2A75">
      <w:pPr>
        <w:spacing w:line="276" w:lineRule="auto"/>
        <w:jc w:val="center"/>
        <w:rPr>
          <w:rFonts w:ascii="Arial" w:eastAsiaTheme="minorHAnsi" w:hAnsi="Arial" w:cs="Arial"/>
          <w:b/>
          <w:bCs/>
          <w:sz w:val="22"/>
          <w:szCs w:val="22"/>
          <w:lang w:eastAsia="en-US"/>
        </w:rPr>
      </w:pPr>
      <w:r w:rsidRPr="00D87E12">
        <w:rPr>
          <w:rFonts w:ascii="Arial" w:eastAsiaTheme="minorHAnsi" w:hAnsi="Arial" w:cs="Arial"/>
          <w:b/>
          <w:bCs/>
          <w:sz w:val="22"/>
          <w:szCs w:val="22"/>
          <w:lang w:eastAsia="en-US"/>
        </w:rPr>
        <w:t>Assignment Structure</w:t>
      </w:r>
    </w:p>
    <w:p w14:paraId="2FA960F9" w14:textId="77777777" w:rsidR="00D87E12" w:rsidRPr="00D87E12" w:rsidRDefault="00D87E12" w:rsidP="009C2A75">
      <w:pPr>
        <w:autoSpaceDE w:val="0"/>
        <w:autoSpaceDN w:val="0"/>
        <w:adjustRightInd w:val="0"/>
        <w:spacing w:line="276" w:lineRule="auto"/>
        <w:rPr>
          <w:rFonts w:ascii="Arial" w:eastAsiaTheme="minorHAnsi" w:hAnsi="Arial" w:cs="Arial"/>
          <w:b/>
          <w:bCs/>
          <w:color w:val="FF0000"/>
          <w:sz w:val="22"/>
          <w:szCs w:val="22"/>
          <w:lang w:eastAsia="en-US"/>
        </w:rPr>
      </w:pPr>
      <w:r w:rsidRPr="00D87E12">
        <w:rPr>
          <w:rFonts w:ascii="Arial" w:eastAsiaTheme="minorHAnsi" w:hAnsi="Arial" w:cs="Arial"/>
          <w:b/>
          <w:bCs/>
          <w:color w:val="FF0000"/>
          <w:sz w:val="22"/>
          <w:szCs w:val="22"/>
          <w:lang w:eastAsia="en-US"/>
        </w:rPr>
        <w:t>Part 1 (report): submission deadline 29 November 2021 15:00pm (3000 words)</w:t>
      </w:r>
    </w:p>
    <w:p w14:paraId="0FFA01E8" w14:textId="77777777" w:rsidR="00D87E12" w:rsidRPr="00D87E12" w:rsidRDefault="00D87E12" w:rsidP="009C2A75">
      <w:pPr>
        <w:autoSpaceDE w:val="0"/>
        <w:autoSpaceDN w:val="0"/>
        <w:adjustRightInd w:val="0"/>
        <w:spacing w:line="276" w:lineRule="auto"/>
        <w:rPr>
          <w:rFonts w:ascii="Arial" w:eastAsiaTheme="minorHAnsi" w:hAnsi="Arial" w:cs="Arial"/>
          <w:b/>
          <w:bCs/>
          <w:color w:val="FF0000"/>
          <w:sz w:val="22"/>
          <w:szCs w:val="22"/>
          <w:lang w:eastAsia="en-US"/>
        </w:rPr>
      </w:pPr>
    </w:p>
    <w:p w14:paraId="0527E5C5" w14:textId="77777777" w:rsidR="00D87E12" w:rsidRPr="00D87E12" w:rsidRDefault="00D87E12" w:rsidP="009C2A75">
      <w:pPr>
        <w:autoSpaceDE w:val="0"/>
        <w:autoSpaceDN w:val="0"/>
        <w:adjustRightInd w:val="0"/>
        <w:spacing w:line="276" w:lineRule="auto"/>
        <w:rPr>
          <w:rFonts w:ascii="Arial" w:eastAsiaTheme="minorHAnsi" w:hAnsi="Arial" w:cs="Arial"/>
          <w:b/>
          <w:bCs/>
          <w:color w:val="FF0000"/>
          <w:sz w:val="22"/>
          <w:szCs w:val="22"/>
          <w:lang w:eastAsia="en-US"/>
        </w:rPr>
      </w:pPr>
    </w:p>
    <w:p w14:paraId="4F2A2616" w14:textId="3C94E507" w:rsidR="00D87E12" w:rsidRPr="009C2A75" w:rsidRDefault="00D87E12" w:rsidP="009C2A75">
      <w:pPr>
        <w:pStyle w:val="ListParagraph"/>
        <w:numPr>
          <w:ilvl w:val="0"/>
          <w:numId w:val="2"/>
        </w:numPr>
        <w:autoSpaceDE w:val="0"/>
        <w:autoSpaceDN w:val="0"/>
        <w:adjustRightInd w:val="0"/>
        <w:spacing w:line="276" w:lineRule="auto"/>
        <w:jc w:val="both"/>
        <w:rPr>
          <w:rFonts w:ascii="Arial" w:hAnsi="Arial" w:cs="Arial"/>
          <w:sz w:val="22"/>
          <w:szCs w:val="22"/>
        </w:rPr>
      </w:pPr>
      <w:r w:rsidRPr="009C2A75">
        <w:rPr>
          <w:rFonts w:ascii="Arial" w:hAnsi="Arial" w:cs="Arial"/>
          <w:sz w:val="22"/>
          <w:szCs w:val="22"/>
        </w:rPr>
        <w:t xml:space="preserve">Introduction (a review of what the report will cover) </w:t>
      </w:r>
    </w:p>
    <w:p w14:paraId="1F03EB37" w14:textId="139EDEE4" w:rsidR="00D87E12" w:rsidRPr="009C2A75" w:rsidRDefault="00D87E12" w:rsidP="009C2A75">
      <w:pPr>
        <w:pStyle w:val="ListParagraph"/>
        <w:numPr>
          <w:ilvl w:val="0"/>
          <w:numId w:val="2"/>
        </w:numPr>
        <w:spacing w:line="276" w:lineRule="auto"/>
        <w:jc w:val="both"/>
        <w:rPr>
          <w:rFonts w:ascii="Arial" w:hAnsi="Arial" w:cs="Arial"/>
          <w:sz w:val="22"/>
          <w:szCs w:val="22"/>
        </w:rPr>
      </w:pPr>
      <w:r w:rsidRPr="009C2A75">
        <w:rPr>
          <w:rFonts w:ascii="Arial" w:hAnsi="Arial" w:cs="Arial"/>
          <w:sz w:val="22"/>
          <w:szCs w:val="22"/>
        </w:rPr>
        <w:t>Investigate the current themes of a</w:t>
      </w:r>
      <w:r w:rsidRPr="009C2A75">
        <w:rPr>
          <w:rFonts w:ascii="Arial" w:hAnsi="Arial" w:cs="Arial"/>
          <w:b/>
          <w:bCs/>
          <w:color w:val="FF0000"/>
          <w:sz w:val="22"/>
          <w:szCs w:val="22"/>
        </w:rPr>
        <w:t xml:space="preserve"> Retail supermarket </w:t>
      </w:r>
      <w:r w:rsidRPr="009C2A75">
        <w:rPr>
          <w:rFonts w:ascii="Arial" w:hAnsi="Arial" w:cs="Arial"/>
          <w:sz w:val="22"/>
          <w:szCs w:val="22"/>
        </w:rPr>
        <w:t xml:space="preserve">and how it impacts on customer experience. Your discussion should be also supported with academic theory and citations. </w:t>
      </w:r>
    </w:p>
    <w:p w14:paraId="746372EC" w14:textId="3A49AF34" w:rsidR="00D87E12" w:rsidRPr="009C2A75" w:rsidRDefault="00D87E12" w:rsidP="009C2A75">
      <w:pPr>
        <w:pStyle w:val="ListParagraph"/>
        <w:numPr>
          <w:ilvl w:val="1"/>
          <w:numId w:val="2"/>
        </w:numPr>
        <w:spacing w:line="276" w:lineRule="auto"/>
        <w:jc w:val="both"/>
        <w:rPr>
          <w:rFonts w:ascii="Arial" w:hAnsi="Arial" w:cs="Arial"/>
          <w:color w:val="FF0000"/>
          <w:sz w:val="22"/>
          <w:szCs w:val="22"/>
        </w:rPr>
      </w:pPr>
      <w:bookmarkStart w:id="0" w:name="_Hlk64221482"/>
      <w:r w:rsidRPr="009C2A75">
        <w:rPr>
          <w:rFonts w:ascii="Arial" w:hAnsi="Arial" w:cs="Arial"/>
          <w:color w:val="FF0000"/>
          <w:sz w:val="22"/>
          <w:szCs w:val="22"/>
        </w:rPr>
        <w:t xml:space="preserve">Discuss following themes </w:t>
      </w:r>
      <w:r w:rsidR="00A42FCA" w:rsidRPr="009C2A75">
        <w:rPr>
          <w:rFonts w:ascii="Arial" w:hAnsi="Arial" w:cs="Arial"/>
          <w:color w:val="FF0000"/>
          <w:sz w:val="22"/>
          <w:szCs w:val="22"/>
        </w:rPr>
        <w:t xml:space="preserve">with reference to the </w:t>
      </w:r>
      <w:proofErr w:type="spellStart"/>
      <w:r w:rsidR="00A42FCA" w:rsidRPr="009C2A75">
        <w:rPr>
          <w:rFonts w:ascii="Arial" w:hAnsi="Arial" w:cs="Arial"/>
          <w:color w:val="FF0000"/>
          <w:sz w:val="22"/>
          <w:szCs w:val="22"/>
        </w:rPr>
        <w:t>organsiational</w:t>
      </w:r>
      <w:proofErr w:type="spellEnd"/>
      <w:r w:rsidR="00A42FCA" w:rsidRPr="009C2A75">
        <w:rPr>
          <w:rFonts w:ascii="Arial" w:hAnsi="Arial" w:cs="Arial"/>
          <w:color w:val="FF0000"/>
          <w:sz w:val="22"/>
          <w:szCs w:val="22"/>
        </w:rPr>
        <w:t xml:space="preserve"> context:</w:t>
      </w:r>
    </w:p>
    <w:p w14:paraId="690C9586" w14:textId="77777777" w:rsidR="00A42FCA" w:rsidRPr="009C2A75" w:rsidRDefault="00A42FCA" w:rsidP="009C2A75">
      <w:pPr>
        <w:pStyle w:val="ListParagraph"/>
        <w:numPr>
          <w:ilvl w:val="2"/>
          <w:numId w:val="2"/>
        </w:numPr>
        <w:spacing w:line="276" w:lineRule="auto"/>
        <w:jc w:val="both"/>
        <w:rPr>
          <w:rFonts w:ascii="Arial" w:hAnsi="Arial" w:cs="Arial"/>
          <w:color w:val="FF0000"/>
          <w:sz w:val="22"/>
          <w:szCs w:val="22"/>
        </w:rPr>
      </w:pPr>
      <w:r w:rsidRPr="009C2A75">
        <w:rPr>
          <w:rFonts w:ascii="Arial" w:hAnsi="Arial" w:cs="Arial"/>
          <w:color w:val="FF0000"/>
          <w:sz w:val="22"/>
          <w:szCs w:val="22"/>
        </w:rPr>
        <w:t>Tech Touch versus Human Touch</w:t>
      </w:r>
    </w:p>
    <w:p w14:paraId="22D13044" w14:textId="77777777" w:rsidR="00A42FCA" w:rsidRPr="009C2A75" w:rsidRDefault="00A42FCA" w:rsidP="009C2A75">
      <w:pPr>
        <w:pStyle w:val="ListParagraph"/>
        <w:numPr>
          <w:ilvl w:val="2"/>
          <w:numId w:val="2"/>
        </w:numPr>
        <w:spacing w:line="276" w:lineRule="auto"/>
        <w:jc w:val="both"/>
        <w:rPr>
          <w:rFonts w:ascii="Arial" w:hAnsi="Arial" w:cs="Arial"/>
          <w:color w:val="FF0000"/>
          <w:sz w:val="22"/>
          <w:szCs w:val="22"/>
        </w:rPr>
      </w:pPr>
      <w:r w:rsidRPr="009C2A75">
        <w:rPr>
          <w:rFonts w:ascii="Arial" w:hAnsi="Arial" w:cs="Arial"/>
          <w:color w:val="FF0000"/>
          <w:sz w:val="22"/>
          <w:szCs w:val="22"/>
        </w:rPr>
        <w:t>Customer Experience and Brand Experience</w:t>
      </w:r>
    </w:p>
    <w:p w14:paraId="263CAEB0" w14:textId="0BF99417" w:rsidR="00D87E12" w:rsidRPr="009C2A75" w:rsidRDefault="00D87E12" w:rsidP="009C2A75">
      <w:pPr>
        <w:pStyle w:val="ListParagraph"/>
        <w:numPr>
          <w:ilvl w:val="1"/>
          <w:numId w:val="2"/>
        </w:numPr>
        <w:spacing w:line="276" w:lineRule="auto"/>
        <w:jc w:val="both"/>
        <w:rPr>
          <w:rFonts w:ascii="Arial" w:hAnsi="Arial" w:cs="Arial"/>
          <w:color w:val="FF0000"/>
          <w:sz w:val="22"/>
          <w:szCs w:val="22"/>
        </w:rPr>
      </w:pPr>
      <w:r w:rsidRPr="009C2A75">
        <w:rPr>
          <w:rFonts w:ascii="Arial" w:hAnsi="Arial" w:cs="Arial"/>
          <w:color w:val="FF0000"/>
          <w:sz w:val="22"/>
          <w:szCs w:val="22"/>
        </w:rPr>
        <w:t xml:space="preserve">Discuss </w:t>
      </w:r>
      <w:r w:rsidR="00085582" w:rsidRPr="009C2A75">
        <w:rPr>
          <w:rFonts w:ascii="Arial" w:hAnsi="Arial" w:cs="Arial"/>
          <w:color w:val="FF0000"/>
          <w:sz w:val="22"/>
          <w:szCs w:val="22"/>
        </w:rPr>
        <w:t xml:space="preserve">CRM </w:t>
      </w:r>
      <w:r w:rsidRPr="009C2A75">
        <w:rPr>
          <w:rFonts w:ascii="Arial" w:hAnsi="Arial" w:cs="Arial"/>
          <w:color w:val="FF0000"/>
          <w:sz w:val="22"/>
          <w:szCs w:val="22"/>
        </w:rPr>
        <w:t xml:space="preserve">policies of a </w:t>
      </w:r>
      <w:bookmarkStart w:id="1" w:name="_Hlk74041314"/>
      <w:r w:rsidRPr="009C2A75">
        <w:rPr>
          <w:rFonts w:ascii="Arial" w:hAnsi="Arial" w:cs="Arial"/>
          <w:color w:val="FF0000"/>
          <w:sz w:val="22"/>
          <w:szCs w:val="22"/>
        </w:rPr>
        <w:t xml:space="preserve">Retail supermarket </w:t>
      </w:r>
      <w:bookmarkEnd w:id="1"/>
      <w:r w:rsidRPr="009C2A75">
        <w:rPr>
          <w:rFonts w:ascii="Arial" w:hAnsi="Arial" w:cs="Arial"/>
          <w:color w:val="FF0000"/>
          <w:sz w:val="22"/>
          <w:szCs w:val="22"/>
        </w:rPr>
        <w:t>and how it impacts customers.</w:t>
      </w:r>
    </w:p>
    <w:p w14:paraId="01065F99" w14:textId="77777777" w:rsidR="00D87E12" w:rsidRPr="009C2A75" w:rsidRDefault="00D87E12" w:rsidP="009C2A75">
      <w:pPr>
        <w:pStyle w:val="ListParagraph"/>
        <w:spacing w:line="276" w:lineRule="auto"/>
        <w:ind w:left="1440"/>
        <w:rPr>
          <w:rFonts w:ascii="Arial" w:hAnsi="Arial" w:cs="Arial"/>
          <w:color w:val="FF0000"/>
          <w:sz w:val="22"/>
          <w:szCs w:val="22"/>
        </w:rPr>
      </w:pPr>
    </w:p>
    <w:bookmarkEnd w:id="0"/>
    <w:p w14:paraId="6C8E12E6" w14:textId="5B5038BF" w:rsidR="00D87E12" w:rsidRPr="009C2A75" w:rsidRDefault="00D87E12" w:rsidP="009C2A75">
      <w:pPr>
        <w:pStyle w:val="ListParagraph"/>
        <w:numPr>
          <w:ilvl w:val="0"/>
          <w:numId w:val="2"/>
        </w:numPr>
        <w:autoSpaceDE w:val="0"/>
        <w:autoSpaceDN w:val="0"/>
        <w:adjustRightInd w:val="0"/>
        <w:spacing w:line="276" w:lineRule="auto"/>
        <w:jc w:val="both"/>
        <w:rPr>
          <w:rFonts w:ascii="Arial" w:hAnsi="Arial" w:cs="Arial"/>
          <w:sz w:val="22"/>
          <w:szCs w:val="22"/>
        </w:rPr>
      </w:pPr>
      <w:r w:rsidRPr="009C2A75">
        <w:rPr>
          <w:rFonts w:ascii="Arial" w:hAnsi="Arial" w:cs="Arial"/>
          <w:sz w:val="22"/>
          <w:szCs w:val="22"/>
        </w:rPr>
        <w:t>Investigate the Sustainability</w:t>
      </w:r>
      <w:r w:rsidR="00A42FCA" w:rsidRPr="009C2A75">
        <w:rPr>
          <w:rFonts w:ascii="Arial" w:hAnsi="Arial" w:cs="Arial"/>
          <w:sz w:val="22"/>
          <w:szCs w:val="22"/>
        </w:rPr>
        <w:t xml:space="preserve"> in customer relationship management</w:t>
      </w:r>
      <w:r w:rsidRPr="009C2A75">
        <w:rPr>
          <w:rFonts w:ascii="Arial" w:hAnsi="Arial" w:cs="Arial"/>
          <w:sz w:val="22"/>
          <w:szCs w:val="22"/>
        </w:rPr>
        <w:t xml:space="preserve"> of </w:t>
      </w:r>
      <w:r w:rsidRPr="009C2A75">
        <w:rPr>
          <w:rFonts w:ascii="Arial" w:hAnsi="Arial" w:cs="Arial"/>
          <w:color w:val="FF0000"/>
          <w:sz w:val="22"/>
          <w:szCs w:val="22"/>
        </w:rPr>
        <w:t xml:space="preserve">a Retail supermarket </w:t>
      </w:r>
      <w:r w:rsidRPr="009C2A75">
        <w:rPr>
          <w:rFonts w:ascii="Arial" w:hAnsi="Arial" w:cs="Arial"/>
          <w:sz w:val="22"/>
          <w:szCs w:val="22"/>
        </w:rPr>
        <w:t xml:space="preserve">and how it impacts on their customer experience. Your discussion should be also supported with academic theory and citations. </w:t>
      </w:r>
    </w:p>
    <w:p w14:paraId="2177E2BD" w14:textId="6FEFCA6B" w:rsidR="00D87E12" w:rsidRPr="009C2A75" w:rsidRDefault="00D87E12" w:rsidP="009C2A75">
      <w:pPr>
        <w:pStyle w:val="ListParagraph"/>
        <w:numPr>
          <w:ilvl w:val="1"/>
          <w:numId w:val="2"/>
        </w:numPr>
        <w:spacing w:line="276" w:lineRule="auto"/>
        <w:jc w:val="both"/>
        <w:rPr>
          <w:rFonts w:ascii="Arial" w:hAnsi="Arial" w:cs="Arial"/>
          <w:color w:val="FF0000"/>
          <w:sz w:val="22"/>
          <w:szCs w:val="22"/>
        </w:rPr>
      </w:pPr>
      <w:bookmarkStart w:id="2" w:name="_Hlk64221539"/>
      <w:r w:rsidRPr="009C2A75">
        <w:rPr>
          <w:rFonts w:ascii="Arial" w:hAnsi="Arial" w:cs="Arial"/>
          <w:color w:val="FF0000"/>
          <w:sz w:val="22"/>
          <w:szCs w:val="22"/>
        </w:rPr>
        <w:t>First discuss what sustainability</w:t>
      </w:r>
      <w:r w:rsidR="00A42FCA" w:rsidRPr="009C2A75">
        <w:rPr>
          <w:rFonts w:ascii="Arial" w:hAnsi="Arial" w:cs="Arial"/>
          <w:color w:val="FF0000"/>
          <w:sz w:val="22"/>
          <w:szCs w:val="22"/>
        </w:rPr>
        <w:t xml:space="preserve"> in customer services</w:t>
      </w:r>
      <w:r w:rsidRPr="009C2A75">
        <w:rPr>
          <w:rFonts w:ascii="Arial" w:hAnsi="Arial" w:cs="Arial"/>
          <w:color w:val="FF0000"/>
          <w:sz w:val="22"/>
          <w:szCs w:val="22"/>
        </w:rPr>
        <w:t xml:space="preserve"> and its components.</w:t>
      </w:r>
    </w:p>
    <w:bookmarkEnd w:id="2"/>
    <w:p w14:paraId="0F42424E" w14:textId="77777777" w:rsidR="00D87E12" w:rsidRPr="009C2A75" w:rsidRDefault="00D87E12" w:rsidP="009C2A75">
      <w:pPr>
        <w:pStyle w:val="ListParagraph"/>
        <w:numPr>
          <w:ilvl w:val="1"/>
          <w:numId w:val="2"/>
        </w:numPr>
        <w:spacing w:line="276" w:lineRule="auto"/>
        <w:jc w:val="both"/>
        <w:rPr>
          <w:rFonts w:ascii="Arial" w:hAnsi="Arial" w:cs="Arial"/>
          <w:color w:val="FF0000"/>
          <w:sz w:val="22"/>
          <w:szCs w:val="22"/>
        </w:rPr>
      </w:pPr>
      <w:r w:rsidRPr="009C2A75">
        <w:rPr>
          <w:rFonts w:ascii="Arial" w:hAnsi="Arial" w:cs="Arial"/>
          <w:color w:val="FF0000"/>
          <w:sz w:val="22"/>
          <w:szCs w:val="22"/>
        </w:rPr>
        <w:t>Discuss sustainability policies of a Retail supermarket and how it impacts customers.</w:t>
      </w:r>
    </w:p>
    <w:p w14:paraId="7BF67569" w14:textId="77777777" w:rsidR="00D87E12" w:rsidRPr="009C2A75" w:rsidRDefault="00D87E12" w:rsidP="009C2A75">
      <w:pPr>
        <w:pStyle w:val="ListParagraph"/>
        <w:autoSpaceDE w:val="0"/>
        <w:autoSpaceDN w:val="0"/>
        <w:adjustRightInd w:val="0"/>
        <w:spacing w:line="276" w:lineRule="auto"/>
        <w:ind w:left="1440"/>
        <w:rPr>
          <w:rFonts w:ascii="Arial" w:hAnsi="Arial" w:cs="Arial"/>
          <w:sz w:val="22"/>
          <w:szCs w:val="22"/>
        </w:rPr>
      </w:pPr>
    </w:p>
    <w:p w14:paraId="39033D7F" w14:textId="662FBC9B" w:rsidR="00D87E12" w:rsidRPr="009C2A75" w:rsidRDefault="00D87E12" w:rsidP="009C2A75">
      <w:pPr>
        <w:pStyle w:val="ListParagraph"/>
        <w:numPr>
          <w:ilvl w:val="0"/>
          <w:numId w:val="2"/>
        </w:numPr>
        <w:autoSpaceDE w:val="0"/>
        <w:autoSpaceDN w:val="0"/>
        <w:adjustRightInd w:val="0"/>
        <w:spacing w:line="276" w:lineRule="auto"/>
        <w:jc w:val="both"/>
        <w:rPr>
          <w:rFonts w:ascii="Arial" w:hAnsi="Arial" w:cs="Arial"/>
          <w:sz w:val="22"/>
          <w:szCs w:val="22"/>
        </w:rPr>
      </w:pPr>
      <w:r w:rsidRPr="009C2A75">
        <w:rPr>
          <w:rFonts w:ascii="Arial" w:hAnsi="Arial" w:cs="Arial"/>
          <w:sz w:val="22"/>
          <w:szCs w:val="22"/>
        </w:rPr>
        <w:t xml:space="preserve">A ‘critical’ discussion of </w:t>
      </w:r>
      <w:bookmarkStart w:id="3" w:name="_Hlk64221573"/>
      <w:r w:rsidRPr="009C2A75">
        <w:rPr>
          <w:rFonts w:ascii="Arial" w:hAnsi="Arial" w:cs="Arial"/>
          <w:color w:val="FF0000"/>
          <w:sz w:val="22"/>
          <w:szCs w:val="22"/>
        </w:rPr>
        <w:t>two quality models / theories</w:t>
      </w:r>
      <w:r w:rsidRPr="009C2A75">
        <w:rPr>
          <w:rFonts w:ascii="Arial" w:hAnsi="Arial" w:cs="Arial"/>
          <w:sz w:val="22"/>
          <w:szCs w:val="22"/>
        </w:rPr>
        <w:t xml:space="preserve"> that may assist in improving the customer relationship management (CRM) of an organisation. </w:t>
      </w:r>
      <w:bookmarkEnd w:id="3"/>
      <w:r w:rsidRPr="009C2A75">
        <w:rPr>
          <w:rFonts w:ascii="Arial" w:hAnsi="Arial" w:cs="Arial"/>
          <w:sz w:val="22"/>
          <w:szCs w:val="22"/>
        </w:rPr>
        <w:t xml:space="preserve">Discuss </w:t>
      </w:r>
      <w:r w:rsidRPr="009C2A75">
        <w:rPr>
          <w:rFonts w:ascii="Arial" w:hAnsi="Arial" w:cs="Arial"/>
          <w:b/>
          <w:bCs/>
          <w:sz w:val="22"/>
          <w:szCs w:val="22"/>
        </w:rPr>
        <w:t xml:space="preserve">the concept of ‘quality’ and its link to measuring/improving CRM. </w:t>
      </w:r>
    </w:p>
    <w:p w14:paraId="4C5B10D2" w14:textId="77777777" w:rsidR="00D87E12" w:rsidRPr="009C2A75" w:rsidRDefault="00D87E12" w:rsidP="009C2A75">
      <w:pPr>
        <w:pStyle w:val="ListParagraph"/>
        <w:numPr>
          <w:ilvl w:val="1"/>
          <w:numId w:val="2"/>
        </w:numPr>
        <w:spacing w:line="276" w:lineRule="auto"/>
        <w:jc w:val="both"/>
        <w:rPr>
          <w:rFonts w:ascii="Arial" w:hAnsi="Arial" w:cs="Arial"/>
          <w:color w:val="FF0000"/>
          <w:sz w:val="22"/>
          <w:szCs w:val="22"/>
        </w:rPr>
      </w:pPr>
      <w:r w:rsidRPr="009C2A75">
        <w:rPr>
          <w:rFonts w:ascii="Arial" w:hAnsi="Arial" w:cs="Arial"/>
          <w:color w:val="FF0000"/>
          <w:sz w:val="22"/>
          <w:szCs w:val="22"/>
        </w:rPr>
        <w:t>First discuss what quality is and its components.</w:t>
      </w:r>
    </w:p>
    <w:p w14:paraId="5CA12067" w14:textId="2656BB74" w:rsidR="00D87E12" w:rsidRPr="009C2A75" w:rsidRDefault="00D87E12" w:rsidP="009C2A75">
      <w:pPr>
        <w:pStyle w:val="ListParagraph"/>
        <w:numPr>
          <w:ilvl w:val="1"/>
          <w:numId w:val="2"/>
        </w:numPr>
        <w:autoSpaceDE w:val="0"/>
        <w:autoSpaceDN w:val="0"/>
        <w:adjustRightInd w:val="0"/>
        <w:spacing w:line="276" w:lineRule="auto"/>
        <w:jc w:val="both"/>
        <w:rPr>
          <w:rFonts w:ascii="Arial" w:hAnsi="Arial" w:cs="Arial"/>
          <w:color w:val="FF0000"/>
          <w:sz w:val="22"/>
          <w:szCs w:val="22"/>
        </w:rPr>
      </w:pPr>
      <w:r w:rsidRPr="009C2A75">
        <w:rPr>
          <w:rFonts w:ascii="Arial" w:hAnsi="Arial" w:cs="Arial"/>
          <w:color w:val="FF0000"/>
          <w:sz w:val="22"/>
          <w:szCs w:val="22"/>
        </w:rPr>
        <w:t xml:space="preserve">Critically analyse two quality models / theories </w:t>
      </w:r>
      <w:r w:rsidRPr="009C2A75">
        <w:rPr>
          <w:rFonts w:ascii="Arial" w:hAnsi="Arial" w:cs="Arial"/>
          <w:sz w:val="22"/>
          <w:szCs w:val="22"/>
        </w:rPr>
        <w:t xml:space="preserve">(from this module) </w:t>
      </w:r>
      <w:r w:rsidRPr="009C2A75">
        <w:rPr>
          <w:rFonts w:ascii="Arial" w:hAnsi="Arial" w:cs="Arial"/>
          <w:color w:val="FF0000"/>
          <w:sz w:val="22"/>
          <w:szCs w:val="22"/>
        </w:rPr>
        <w:t>that may assist in improving the customer relationship management (CRM) of an organisation.</w:t>
      </w:r>
    </w:p>
    <w:p w14:paraId="2C6500A3" w14:textId="339DEC1D" w:rsidR="00D87E12" w:rsidRPr="009C2A75" w:rsidRDefault="00D87E12" w:rsidP="009C2A75">
      <w:pPr>
        <w:pStyle w:val="ListParagraph"/>
        <w:numPr>
          <w:ilvl w:val="0"/>
          <w:numId w:val="2"/>
        </w:numPr>
        <w:autoSpaceDE w:val="0"/>
        <w:autoSpaceDN w:val="0"/>
        <w:adjustRightInd w:val="0"/>
        <w:spacing w:line="276" w:lineRule="auto"/>
        <w:jc w:val="both"/>
        <w:rPr>
          <w:rFonts w:ascii="Arial" w:hAnsi="Arial" w:cs="Arial"/>
          <w:sz w:val="22"/>
          <w:szCs w:val="22"/>
        </w:rPr>
      </w:pPr>
      <w:r w:rsidRPr="009C2A75">
        <w:rPr>
          <w:rFonts w:ascii="Arial" w:hAnsi="Arial" w:cs="Arial"/>
          <w:b/>
          <w:bCs/>
          <w:sz w:val="22"/>
          <w:szCs w:val="22"/>
        </w:rPr>
        <w:t>Conclusions</w:t>
      </w:r>
      <w:r w:rsidRPr="009C2A75">
        <w:rPr>
          <w:rFonts w:ascii="Arial" w:hAnsi="Arial" w:cs="Arial"/>
          <w:sz w:val="22"/>
          <w:szCs w:val="22"/>
        </w:rPr>
        <w:t xml:space="preserve">  </w:t>
      </w:r>
    </w:p>
    <w:p w14:paraId="39D6324D" w14:textId="64182D30" w:rsidR="00D87E12" w:rsidRPr="009C2A75" w:rsidRDefault="00D87E12" w:rsidP="009C2A75">
      <w:pPr>
        <w:pStyle w:val="ListParagraph"/>
        <w:autoSpaceDE w:val="0"/>
        <w:autoSpaceDN w:val="0"/>
        <w:adjustRightInd w:val="0"/>
        <w:spacing w:line="276" w:lineRule="auto"/>
        <w:rPr>
          <w:rFonts w:ascii="Arial" w:hAnsi="Arial" w:cs="Arial"/>
          <w:sz w:val="22"/>
          <w:szCs w:val="22"/>
        </w:rPr>
      </w:pPr>
      <w:r w:rsidRPr="009C2A75">
        <w:rPr>
          <w:rFonts w:ascii="Arial" w:hAnsi="Arial" w:cs="Arial"/>
          <w:sz w:val="22"/>
          <w:szCs w:val="22"/>
        </w:rPr>
        <w:t xml:space="preserve">The report requires a conclusion on the impact of sustainability policies on the quality of CRM systems in </w:t>
      </w:r>
      <w:bookmarkStart w:id="4" w:name="_GoBack"/>
      <w:bookmarkEnd w:id="4"/>
      <w:r w:rsidRPr="009C2A75">
        <w:rPr>
          <w:rFonts w:ascii="Arial" w:hAnsi="Arial" w:cs="Arial"/>
          <w:sz w:val="22"/>
          <w:szCs w:val="22"/>
        </w:rPr>
        <w:t>companies that you have selected in Part 1(a).</w:t>
      </w:r>
    </w:p>
    <w:p w14:paraId="69547994" w14:textId="63EB1171" w:rsidR="00D87E12" w:rsidRPr="009C2A75" w:rsidRDefault="00D87E12" w:rsidP="009C2A75">
      <w:pPr>
        <w:pStyle w:val="ListParagraph"/>
        <w:numPr>
          <w:ilvl w:val="0"/>
          <w:numId w:val="2"/>
        </w:numPr>
        <w:autoSpaceDE w:val="0"/>
        <w:autoSpaceDN w:val="0"/>
        <w:adjustRightInd w:val="0"/>
        <w:spacing w:line="276" w:lineRule="auto"/>
        <w:jc w:val="both"/>
        <w:rPr>
          <w:rFonts w:ascii="Arial" w:hAnsi="Arial" w:cs="Arial"/>
          <w:b/>
          <w:bCs/>
          <w:sz w:val="22"/>
          <w:szCs w:val="22"/>
        </w:rPr>
      </w:pPr>
      <w:r w:rsidRPr="009C2A75">
        <w:rPr>
          <w:rFonts w:ascii="Arial" w:hAnsi="Arial" w:cs="Arial"/>
          <w:b/>
          <w:bCs/>
          <w:sz w:val="22"/>
          <w:szCs w:val="22"/>
        </w:rPr>
        <w:t>Recommendations</w:t>
      </w:r>
    </w:p>
    <w:p w14:paraId="68C91926" w14:textId="77777777" w:rsidR="00D87E12" w:rsidRPr="009C2A75" w:rsidRDefault="00D87E12" w:rsidP="009C2A75">
      <w:pPr>
        <w:pStyle w:val="ListParagraph"/>
        <w:autoSpaceDE w:val="0"/>
        <w:autoSpaceDN w:val="0"/>
        <w:adjustRightInd w:val="0"/>
        <w:spacing w:line="276" w:lineRule="auto"/>
        <w:rPr>
          <w:rFonts w:ascii="Arial" w:hAnsi="Arial" w:cs="Arial"/>
          <w:sz w:val="22"/>
          <w:szCs w:val="22"/>
        </w:rPr>
      </w:pPr>
      <w:r w:rsidRPr="009C2A75">
        <w:rPr>
          <w:rFonts w:ascii="Arial" w:hAnsi="Arial" w:cs="Arial"/>
          <w:sz w:val="22"/>
          <w:szCs w:val="22"/>
        </w:rPr>
        <w:t>Recommendations are required based on development points highlighted within the findings and conclusion sections of the report. This task will require a clear demonstration of the link between ethical/sustainability policies and the impact on the quality of CRM systems. Recommendations should be suitable for the companies researched in the report.</w:t>
      </w:r>
    </w:p>
    <w:p w14:paraId="47BD0944" w14:textId="77777777" w:rsidR="00D87E12" w:rsidRPr="009C2A75" w:rsidRDefault="00D87E12" w:rsidP="009C2A75">
      <w:pPr>
        <w:spacing w:line="276" w:lineRule="auto"/>
        <w:jc w:val="both"/>
        <w:rPr>
          <w:rFonts w:ascii="Arial" w:hAnsi="Arial" w:cs="Arial"/>
          <w:sz w:val="22"/>
          <w:szCs w:val="22"/>
        </w:rPr>
      </w:pPr>
    </w:p>
    <w:p w14:paraId="14270985" w14:textId="77777777" w:rsidR="00D87E12" w:rsidRPr="009C2A75" w:rsidRDefault="00D87E12" w:rsidP="009C2A75">
      <w:pPr>
        <w:spacing w:line="276" w:lineRule="auto"/>
        <w:jc w:val="both"/>
        <w:rPr>
          <w:rFonts w:ascii="Arial" w:hAnsi="Arial" w:cs="Arial"/>
          <w:b/>
          <w:sz w:val="22"/>
          <w:szCs w:val="22"/>
        </w:rPr>
      </w:pPr>
    </w:p>
    <w:p w14:paraId="5932269E" w14:textId="77777777" w:rsidR="00D87E12" w:rsidRPr="009C2A75" w:rsidRDefault="00D87E12" w:rsidP="009C2A75">
      <w:pPr>
        <w:spacing w:line="276" w:lineRule="auto"/>
        <w:jc w:val="both"/>
        <w:rPr>
          <w:rFonts w:ascii="Arial" w:hAnsi="Arial" w:cs="Arial"/>
          <w:sz w:val="22"/>
          <w:szCs w:val="22"/>
        </w:rPr>
      </w:pPr>
    </w:p>
    <w:p w14:paraId="4C986092" w14:textId="2EB6F9D8" w:rsidR="009C2A75" w:rsidRPr="009C2A75" w:rsidRDefault="009C2A75" w:rsidP="009C2A75">
      <w:pPr>
        <w:spacing w:after="160" w:line="276" w:lineRule="auto"/>
        <w:rPr>
          <w:rFonts w:ascii="Arial" w:hAnsi="Arial" w:cs="Arial"/>
          <w:sz w:val="22"/>
          <w:szCs w:val="22"/>
        </w:rPr>
      </w:pPr>
      <w:r w:rsidRPr="009C2A75">
        <w:rPr>
          <w:rFonts w:ascii="Arial" w:hAnsi="Arial" w:cs="Arial"/>
          <w:sz w:val="22"/>
          <w:szCs w:val="22"/>
        </w:rPr>
        <w:br w:type="page"/>
      </w:r>
    </w:p>
    <w:p w14:paraId="63BA3DFC" w14:textId="26588BD5" w:rsidR="009C2A75" w:rsidRPr="009C2A75" w:rsidRDefault="009C2A75" w:rsidP="009C2A75">
      <w:pPr>
        <w:autoSpaceDE w:val="0"/>
        <w:autoSpaceDN w:val="0"/>
        <w:adjustRightInd w:val="0"/>
        <w:spacing w:line="276" w:lineRule="auto"/>
        <w:rPr>
          <w:rFonts w:ascii="Arial" w:eastAsiaTheme="minorHAnsi" w:hAnsi="Arial" w:cs="Arial"/>
          <w:b/>
          <w:bCs/>
          <w:color w:val="FF0000"/>
          <w:sz w:val="22"/>
          <w:szCs w:val="22"/>
          <w:lang w:eastAsia="en-US"/>
        </w:rPr>
      </w:pPr>
      <w:r w:rsidRPr="009C2A75">
        <w:rPr>
          <w:rFonts w:ascii="Arial" w:eastAsiaTheme="minorHAnsi" w:hAnsi="Arial" w:cs="Arial"/>
          <w:b/>
          <w:bCs/>
          <w:sz w:val="22"/>
          <w:szCs w:val="22"/>
          <w:lang w:eastAsia="en-US"/>
        </w:rPr>
        <w:lastRenderedPageBreak/>
        <w:t xml:space="preserve">Part 2: </w:t>
      </w:r>
      <w:r w:rsidRPr="009C2A75">
        <w:rPr>
          <w:rFonts w:ascii="Arial" w:eastAsiaTheme="minorHAnsi" w:hAnsi="Arial" w:cs="Arial"/>
          <w:b/>
          <w:bCs/>
          <w:color w:val="FF0000"/>
          <w:sz w:val="22"/>
          <w:szCs w:val="22"/>
          <w:lang w:eastAsia="en-US"/>
        </w:rPr>
        <w:t>Part 2 (interview):</w:t>
      </w:r>
      <w:r w:rsidR="005F722C">
        <w:rPr>
          <w:rFonts w:ascii="Arial" w:eastAsiaTheme="minorHAnsi" w:hAnsi="Arial" w:cs="Arial"/>
          <w:b/>
          <w:bCs/>
          <w:color w:val="FF0000"/>
          <w:sz w:val="22"/>
          <w:szCs w:val="22"/>
          <w:lang w:eastAsia="en-US"/>
        </w:rPr>
        <w:t xml:space="preserve"> 01/12/</w:t>
      </w:r>
      <w:r w:rsidRPr="009C2A75">
        <w:rPr>
          <w:rFonts w:ascii="Arial" w:eastAsiaTheme="minorHAnsi" w:hAnsi="Arial" w:cs="Arial"/>
          <w:b/>
          <w:bCs/>
          <w:color w:val="FF0000"/>
          <w:sz w:val="22"/>
          <w:szCs w:val="22"/>
          <w:lang w:eastAsia="en-US"/>
        </w:rPr>
        <w:t>2021.</w:t>
      </w:r>
    </w:p>
    <w:p w14:paraId="7AE8DC43" w14:textId="610C158C" w:rsidR="009C2A75" w:rsidRPr="009C2A75" w:rsidRDefault="009C2A75" w:rsidP="009C2A75">
      <w:pPr>
        <w:autoSpaceDE w:val="0"/>
        <w:autoSpaceDN w:val="0"/>
        <w:adjustRightInd w:val="0"/>
        <w:spacing w:line="276" w:lineRule="auto"/>
        <w:jc w:val="both"/>
        <w:rPr>
          <w:rFonts w:ascii="Arial" w:eastAsiaTheme="minorHAnsi" w:hAnsi="Arial" w:cs="Arial"/>
          <w:b/>
          <w:bCs/>
          <w:color w:val="FF0000"/>
          <w:sz w:val="22"/>
          <w:szCs w:val="22"/>
          <w:lang w:eastAsia="en-US"/>
        </w:rPr>
      </w:pPr>
      <w:r w:rsidRPr="009C2A75">
        <w:rPr>
          <w:rFonts w:ascii="Arial" w:eastAsiaTheme="minorHAnsi" w:hAnsi="Arial" w:cs="Arial"/>
          <w:sz w:val="22"/>
          <w:szCs w:val="22"/>
          <w:lang w:eastAsia="en-US"/>
        </w:rPr>
        <w:t xml:space="preserve">This is an oral assignment in the form of an academic interview for </w:t>
      </w:r>
      <w:r>
        <w:rPr>
          <w:rFonts w:ascii="Arial" w:eastAsiaTheme="minorHAnsi" w:hAnsi="Arial" w:cs="Arial"/>
          <w:color w:val="FF0000"/>
          <w:sz w:val="22"/>
          <w:szCs w:val="22"/>
          <w:lang w:eastAsia="en-US"/>
        </w:rPr>
        <w:t>10 min</w:t>
      </w:r>
      <w:r w:rsidRPr="009C2A75">
        <w:rPr>
          <w:rFonts w:ascii="Arial" w:eastAsiaTheme="minorHAnsi" w:hAnsi="Arial" w:cs="Arial"/>
          <w:color w:val="FF0000"/>
          <w:sz w:val="22"/>
          <w:szCs w:val="22"/>
          <w:lang w:eastAsia="en-US"/>
        </w:rPr>
        <w:t xml:space="preserve"> </w:t>
      </w:r>
      <w:r w:rsidRPr="009C2A75">
        <w:rPr>
          <w:rFonts w:ascii="Arial" w:eastAsiaTheme="minorHAnsi" w:hAnsi="Arial" w:cs="Arial"/>
          <w:sz w:val="22"/>
          <w:szCs w:val="22"/>
          <w:lang w:eastAsia="en-US"/>
        </w:rPr>
        <w:t>to review student's engagement with the learning. The focus of the interview is to discuss the process adopted to write the assignment and any assertions made in the work on the assigned topic (Part 1). 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recommendations suggested for the industry. Students are allowed to have notes, material, etc. for reference. However, knowledge should not be excessively dependent upon prepared notes. Presentation aids/tools (e.g., PowerPoint slides) are NOT required.</w:t>
      </w:r>
    </w:p>
    <w:p w14:paraId="3C9B933C" w14:textId="77777777" w:rsidR="002D2B2B" w:rsidRPr="009C2A75" w:rsidRDefault="002D2B2B" w:rsidP="009C2A75">
      <w:pPr>
        <w:spacing w:line="276" w:lineRule="auto"/>
        <w:rPr>
          <w:rFonts w:ascii="Arial" w:hAnsi="Arial" w:cs="Arial"/>
          <w:sz w:val="22"/>
          <w:szCs w:val="22"/>
        </w:rPr>
      </w:pPr>
    </w:p>
    <w:sectPr w:rsidR="002D2B2B" w:rsidRPr="009C2A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7A6A0D"/>
    <w:multiLevelType w:val="hybridMultilevel"/>
    <w:tmpl w:val="BC5A7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E12"/>
    <w:rsid w:val="00023007"/>
    <w:rsid w:val="00085582"/>
    <w:rsid w:val="00146AFC"/>
    <w:rsid w:val="002D2B2B"/>
    <w:rsid w:val="005F722C"/>
    <w:rsid w:val="009C2A75"/>
    <w:rsid w:val="00A17F29"/>
    <w:rsid w:val="00A42FCA"/>
    <w:rsid w:val="00D87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6CED"/>
  <w15:chartTrackingRefBased/>
  <w15:docId w15:val="{0AF32651-216B-4AED-8A4E-90EB3D18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7E1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Nauman Ali</dc:creator>
  <cp:keywords/>
  <dc:description/>
  <cp:lastModifiedBy>Nauman Ali</cp:lastModifiedBy>
  <cp:revision>5</cp:revision>
  <cp:lastPrinted>2021-10-13T13:17:00Z</cp:lastPrinted>
  <dcterms:created xsi:type="dcterms:W3CDTF">2021-10-13T11:34:00Z</dcterms:created>
  <dcterms:modified xsi:type="dcterms:W3CDTF">2021-10-13T13:39:00Z</dcterms:modified>
</cp:coreProperties>
</file>