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1F1F03" w14:textId="529F8610" w:rsidR="00C6554A" w:rsidRPr="008B5277" w:rsidRDefault="00C6554A" w:rsidP="00C6554A">
      <w:pPr>
        <w:pStyle w:val="Photo"/>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14:paraId="52F5B0E5" w14:textId="666BDA38" w:rsidR="00C6554A" w:rsidRDefault="00F97B3E" w:rsidP="00C6554A">
      <w:pPr>
        <w:pStyle w:val="Title"/>
      </w:pPr>
      <w:r>
        <w:t>Study’s</w:t>
      </w:r>
      <w:r w:rsidR="00A373D8">
        <w:t xml:space="preserve"> </w:t>
      </w:r>
      <w:r>
        <w:t>Skills Report</w:t>
      </w:r>
    </w:p>
    <w:p w14:paraId="3690363B" w14:textId="40EAB8C0" w:rsidR="00C6554A" w:rsidRDefault="00C6554A" w:rsidP="00C6554A">
      <w:pPr>
        <w:pStyle w:val="Subtitle"/>
      </w:pPr>
    </w:p>
    <w:p w14:paraId="07BE81B5" w14:textId="2D06D4ED" w:rsidR="001404AA" w:rsidRDefault="001404AA" w:rsidP="00C6554A">
      <w:pPr>
        <w:pStyle w:val="Subtitle"/>
      </w:pPr>
    </w:p>
    <w:p w14:paraId="7A2344C9" w14:textId="3612D82B" w:rsidR="001404AA" w:rsidRDefault="001404AA" w:rsidP="00C6554A">
      <w:pPr>
        <w:pStyle w:val="Subtitle"/>
      </w:pPr>
    </w:p>
    <w:p w14:paraId="0BFBBAEC" w14:textId="274ED616" w:rsidR="001404AA" w:rsidRDefault="001404AA" w:rsidP="00C6554A">
      <w:pPr>
        <w:pStyle w:val="Subtitle"/>
      </w:pPr>
      <w:r>
        <w:rPr>
          <w:noProof/>
        </w:rPr>
        <w:drawing>
          <wp:inline distT="0" distB="0" distL="0" distR="0" wp14:anchorId="1677DE97" wp14:editId="3C67EA4A">
            <wp:extent cx="4810125" cy="35337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tudy-skills-word-cloud-green-background-53457323.jpg"/>
                    <pic:cNvPicPr/>
                  </pic:nvPicPr>
                  <pic:blipFill rotWithShape="1">
                    <a:blip r:embed="rId8" cstate="print">
                      <a:extLst>
                        <a:ext uri="{28A0092B-C50C-407E-A947-70E740481C1C}">
                          <a14:useLocalDpi xmlns:a14="http://schemas.microsoft.com/office/drawing/2010/main" val="0"/>
                        </a:ext>
                      </a:extLst>
                    </a:blip>
                    <a:srcRect b="9210"/>
                    <a:stretch/>
                  </pic:blipFill>
                  <pic:spPr bwMode="auto">
                    <a:xfrm>
                      <a:off x="0" y="0"/>
                      <a:ext cx="4810902" cy="3534346"/>
                    </a:xfrm>
                    <a:prstGeom prst="rect">
                      <a:avLst/>
                    </a:prstGeom>
                    <a:ln>
                      <a:noFill/>
                    </a:ln>
                    <a:extLst>
                      <a:ext uri="{53640926-AAD7-44D8-BBD7-CCE9431645EC}">
                        <a14:shadowObscured xmlns:a14="http://schemas.microsoft.com/office/drawing/2010/main"/>
                      </a:ext>
                    </a:extLst>
                  </pic:spPr>
                </pic:pic>
              </a:graphicData>
            </a:graphic>
          </wp:inline>
        </w:drawing>
      </w:r>
    </w:p>
    <w:p w14:paraId="257DFAFD" w14:textId="6D1285C9" w:rsidR="001404AA" w:rsidRDefault="001404AA" w:rsidP="00C6554A">
      <w:pPr>
        <w:pStyle w:val="Subtitle"/>
      </w:pPr>
      <w:bookmarkStart w:id="5" w:name="_GoBack"/>
      <w:bookmarkEnd w:id="5"/>
    </w:p>
    <w:p w14:paraId="7AA373F7" w14:textId="6BA4C5FC" w:rsidR="001404AA" w:rsidRDefault="001404AA" w:rsidP="00C6554A">
      <w:pPr>
        <w:pStyle w:val="Subtitle"/>
      </w:pPr>
    </w:p>
    <w:p w14:paraId="2B4C4D1C" w14:textId="2936E8B1" w:rsidR="001404AA" w:rsidRDefault="001404AA" w:rsidP="00C6554A">
      <w:pPr>
        <w:pStyle w:val="Subtitle"/>
      </w:pPr>
    </w:p>
    <w:p w14:paraId="3A8986A6" w14:textId="48FF588F" w:rsidR="001404AA" w:rsidRDefault="001404AA" w:rsidP="00C6554A">
      <w:pPr>
        <w:pStyle w:val="Subtitle"/>
      </w:pPr>
    </w:p>
    <w:p w14:paraId="06F54004" w14:textId="09A599AC" w:rsidR="001404AA" w:rsidRDefault="001404AA" w:rsidP="00C6554A">
      <w:pPr>
        <w:pStyle w:val="Subtitle"/>
      </w:pPr>
    </w:p>
    <w:p w14:paraId="31050226" w14:textId="28303B28" w:rsidR="001404AA" w:rsidRDefault="001404AA" w:rsidP="00C6554A">
      <w:pPr>
        <w:pStyle w:val="Subtitle"/>
      </w:pPr>
    </w:p>
    <w:p w14:paraId="5D5A2EB8" w14:textId="67BF23BB" w:rsidR="001404AA" w:rsidRDefault="001404AA" w:rsidP="00C6554A">
      <w:pPr>
        <w:pStyle w:val="Subtitle"/>
      </w:pPr>
    </w:p>
    <w:p w14:paraId="2ACAA370" w14:textId="3AECC5BF" w:rsidR="001404AA" w:rsidRDefault="001404AA" w:rsidP="00C6554A">
      <w:pPr>
        <w:pStyle w:val="Subtitle"/>
      </w:pPr>
    </w:p>
    <w:p w14:paraId="286B03DC" w14:textId="2C7FCFBD" w:rsidR="001404AA" w:rsidRDefault="001404AA" w:rsidP="00C6554A">
      <w:pPr>
        <w:pStyle w:val="Subtitle"/>
      </w:pPr>
    </w:p>
    <w:p w14:paraId="40D45AC8" w14:textId="77777777" w:rsidR="001404AA" w:rsidRPr="00D5413C" w:rsidRDefault="001404AA" w:rsidP="00C6554A">
      <w:pPr>
        <w:pStyle w:val="Subtitle"/>
      </w:pPr>
    </w:p>
    <w:p w14:paraId="21B05D99" w14:textId="77777777" w:rsidR="009601C3" w:rsidRDefault="00E31321" w:rsidP="00C6554A">
      <w:pPr>
        <w:pStyle w:val="ContactInfo"/>
      </w:pPr>
      <w:r>
        <w:t>Scott Ling</w:t>
      </w:r>
      <w:r w:rsidR="00C6554A">
        <w:t xml:space="preserve"> | </w:t>
      </w:r>
      <w:r>
        <w:t>OME</w:t>
      </w:r>
      <w:r w:rsidR="00C6554A">
        <w:t xml:space="preserve"> |</w:t>
      </w:r>
      <w:r w:rsidR="00C6554A" w:rsidRPr="00D5413C">
        <w:t xml:space="preserve"> </w:t>
      </w:r>
      <w:r>
        <w:t>13 March 2019</w:t>
      </w:r>
    </w:p>
    <w:p w14:paraId="4CBDC1FA" w14:textId="77777777" w:rsidR="009601C3" w:rsidRDefault="009601C3" w:rsidP="00C6554A">
      <w:pPr>
        <w:pStyle w:val="ContactInfo"/>
      </w:pPr>
    </w:p>
    <w:p w14:paraId="4BAFBF1A" w14:textId="77777777" w:rsidR="009601C3" w:rsidRDefault="009601C3" w:rsidP="00C6554A">
      <w:pPr>
        <w:pStyle w:val="ContactInfo"/>
      </w:pPr>
    </w:p>
    <w:p w14:paraId="19A6E648" w14:textId="77777777" w:rsidR="009601C3" w:rsidRDefault="009601C3" w:rsidP="00C6554A">
      <w:pPr>
        <w:pStyle w:val="ContactInfo"/>
      </w:pPr>
    </w:p>
    <w:p w14:paraId="67307F35" w14:textId="77777777" w:rsidR="009601C3" w:rsidRDefault="009601C3" w:rsidP="00C6554A">
      <w:pPr>
        <w:pStyle w:val="ContactInfo"/>
      </w:pPr>
    </w:p>
    <w:p w14:paraId="2025EBE3" w14:textId="77777777" w:rsidR="009601C3" w:rsidRDefault="009601C3" w:rsidP="00C6554A">
      <w:pPr>
        <w:pStyle w:val="ContactInfo"/>
      </w:pPr>
    </w:p>
    <w:p w14:paraId="7DBFD463" w14:textId="77777777" w:rsidR="009601C3" w:rsidRDefault="009601C3" w:rsidP="00C6554A">
      <w:pPr>
        <w:pStyle w:val="ContactInfo"/>
      </w:pPr>
    </w:p>
    <w:p w14:paraId="1F2C1D51" w14:textId="77777777" w:rsidR="009601C3" w:rsidRDefault="009601C3" w:rsidP="00C6554A">
      <w:pPr>
        <w:pStyle w:val="ContactInfo"/>
      </w:pPr>
    </w:p>
    <w:p w14:paraId="521BC60B" w14:textId="77777777" w:rsidR="009601C3" w:rsidRDefault="009601C3" w:rsidP="00C6554A">
      <w:pPr>
        <w:pStyle w:val="ContactInfo"/>
      </w:pPr>
    </w:p>
    <w:p w14:paraId="4C8ED6A7" w14:textId="77777777" w:rsidR="009601C3" w:rsidRDefault="009601C3" w:rsidP="00C6554A">
      <w:pPr>
        <w:pStyle w:val="ContactInfo"/>
      </w:pPr>
    </w:p>
    <w:p w14:paraId="4F190BFD" w14:textId="77777777" w:rsidR="009601C3" w:rsidRDefault="009601C3" w:rsidP="00C6554A">
      <w:pPr>
        <w:pStyle w:val="ContactInfo"/>
      </w:pPr>
    </w:p>
    <w:p w14:paraId="51581CCD" w14:textId="77777777" w:rsidR="009601C3" w:rsidRDefault="009601C3" w:rsidP="00C6554A">
      <w:pPr>
        <w:pStyle w:val="ContactInfo"/>
      </w:pPr>
    </w:p>
    <w:p w14:paraId="42FC7782" w14:textId="77777777" w:rsidR="009601C3" w:rsidRDefault="009601C3" w:rsidP="00C6554A">
      <w:pPr>
        <w:pStyle w:val="ContactInfo"/>
      </w:pPr>
    </w:p>
    <w:p w14:paraId="05D740FE" w14:textId="77777777" w:rsidR="009601C3" w:rsidRDefault="009601C3" w:rsidP="00C6554A">
      <w:pPr>
        <w:pStyle w:val="ContactInfo"/>
      </w:pPr>
    </w:p>
    <w:p w14:paraId="4526F5EC" w14:textId="77777777" w:rsidR="009601C3" w:rsidRDefault="009601C3" w:rsidP="00C6554A">
      <w:pPr>
        <w:pStyle w:val="ContactInfo"/>
      </w:pPr>
    </w:p>
    <w:p w14:paraId="7E8A2296" w14:textId="77777777" w:rsidR="009601C3" w:rsidRDefault="009601C3" w:rsidP="00C6554A">
      <w:pPr>
        <w:pStyle w:val="ContactInfo"/>
      </w:pPr>
    </w:p>
    <w:p w14:paraId="6E765C2E" w14:textId="77777777" w:rsidR="009601C3" w:rsidRDefault="009601C3" w:rsidP="00C6554A">
      <w:pPr>
        <w:pStyle w:val="ContactInfo"/>
      </w:pPr>
    </w:p>
    <w:p w14:paraId="26C58B33" w14:textId="77777777" w:rsidR="009601C3" w:rsidRDefault="009601C3" w:rsidP="00C6554A">
      <w:pPr>
        <w:pStyle w:val="ContactInfo"/>
      </w:pPr>
    </w:p>
    <w:p w14:paraId="7A0DEFE9" w14:textId="77777777" w:rsidR="009601C3" w:rsidRDefault="009601C3" w:rsidP="00C6554A">
      <w:pPr>
        <w:pStyle w:val="ContactInfo"/>
      </w:pPr>
    </w:p>
    <w:p w14:paraId="0910CFDC" w14:textId="77777777" w:rsidR="009601C3" w:rsidRDefault="009601C3" w:rsidP="00C6554A">
      <w:pPr>
        <w:pStyle w:val="ContactInfo"/>
      </w:pPr>
    </w:p>
    <w:p w14:paraId="3A0C6160" w14:textId="77777777" w:rsidR="009601C3" w:rsidRDefault="009601C3" w:rsidP="00C6554A">
      <w:pPr>
        <w:pStyle w:val="ContactInfo"/>
      </w:pPr>
    </w:p>
    <w:p w14:paraId="128FB295" w14:textId="77777777" w:rsidR="009601C3" w:rsidRDefault="009601C3" w:rsidP="00C6554A">
      <w:pPr>
        <w:pStyle w:val="ContactInfo"/>
      </w:pPr>
    </w:p>
    <w:p w14:paraId="21AB72E7" w14:textId="77777777" w:rsidR="009601C3" w:rsidRDefault="009601C3" w:rsidP="00C6554A">
      <w:pPr>
        <w:pStyle w:val="ContactInfo"/>
      </w:pPr>
    </w:p>
    <w:p w14:paraId="177F8529" w14:textId="77777777" w:rsidR="009601C3" w:rsidRDefault="009601C3" w:rsidP="00C6554A">
      <w:pPr>
        <w:pStyle w:val="ContactInfo"/>
      </w:pPr>
    </w:p>
    <w:p w14:paraId="12287E1B" w14:textId="77777777" w:rsidR="009601C3" w:rsidRDefault="009601C3" w:rsidP="00C6554A">
      <w:pPr>
        <w:pStyle w:val="ContactInfo"/>
      </w:pPr>
    </w:p>
    <w:p w14:paraId="18185382" w14:textId="77777777" w:rsidR="009601C3" w:rsidRDefault="009601C3" w:rsidP="00C6554A">
      <w:pPr>
        <w:pStyle w:val="ContactInfo"/>
      </w:pPr>
    </w:p>
    <w:p w14:paraId="0DE69FB5" w14:textId="77777777" w:rsidR="009601C3" w:rsidRDefault="009601C3" w:rsidP="00C6554A">
      <w:pPr>
        <w:pStyle w:val="ContactInfo"/>
      </w:pPr>
    </w:p>
    <w:p w14:paraId="3129DD89" w14:textId="77777777" w:rsidR="009601C3" w:rsidRDefault="009601C3" w:rsidP="00C6554A">
      <w:pPr>
        <w:pStyle w:val="ContactInfo"/>
      </w:pPr>
    </w:p>
    <w:p w14:paraId="4FEB71C2" w14:textId="77777777" w:rsidR="009601C3" w:rsidRDefault="009601C3" w:rsidP="00C6554A">
      <w:pPr>
        <w:pStyle w:val="ContactInfo"/>
      </w:pPr>
    </w:p>
    <w:p w14:paraId="12B8B4B5" w14:textId="77777777" w:rsidR="009601C3" w:rsidRDefault="009601C3" w:rsidP="00C6554A">
      <w:pPr>
        <w:pStyle w:val="ContactInfo"/>
      </w:pPr>
    </w:p>
    <w:p w14:paraId="3C9DB18E" w14:textId="77777777" w:rsidR="009601C3" w:rsidRDefault="009601C3" w:rsidP="00C6554A">
      <w:pPr>
        <w:pStyle w:val="ContactInfo"/>
      </w:pPr>
    </w:p>
    <w:p w14:paraId="1AD1D2AB" w14:textId="77777777" w:rsidR="009601C3" w:rsidRDefault="009601C3" w:rsidP="00C6554A">
      <w:pPr>
        <w:pStyle w:val="ContactInfo"/>
      </w:pPr>
    </w:p>
    <w:p w14:paraId="4E323C5B" w14:textId="77777777" w:rsidR="009601C3" w:rsidRDefault="009601C3" w:rsidP="00C6554A">
      <w:pPr>
        <w:pStyle w:val="ContactInfo"/>
      </w:pPr>
    </w:p>
    <w:p w14:paraId="229469FD" w14:textId="77777777" w:rsidR="009601C3" w:rsidRDefault="009601C3" w:rsidP="00C6554A">
      <w:pPr>
        <w:pStyle w:val="ContactInfo"/>
      </w:pPr>
    </w:p>
    <w:p w14:paraId="0EB5A331" w14:textId="77777777" w:rsidR="009601C3" w:rsidRDefault="009601C3" w:rsidP="00C6554A">
      <w:pPr>
        <w:pStyle w:val="ContactInfo"/>
      </w:pPr>
    </w:p>
    <w:p w14:paraId="69424CEA" w14:textId="77777777" w:rsidR="009601C3" w:rsidRDefault="009601C3" w:rsidP="009601C3">
      <w:pPr>
        <w:pStyle w:val="Heading1"/>
        <w:rPr>
          <w:u w:val="single"/>
        </w:rPr>
      </w:pPr>
      <w:bookmarkStart w:id="6" w:name="_Toc6140863"/>
      <w:r>
        <w:t xml:space="preserve">1. </w:t>
      </w:r>
      <w:r w:rsidRPr="00E31321">
        <w:rPr>
          <w:u w:val="single"/>
        </w:rPr>
        <w:t>Introduction</w:t>
      </w:r>
      <w:bookmarkEnd w:id="6"/>
    </w:p>
    <w:p w14:paraId="2F8D9D1A" w14:textId="77777777" w:rsidR="009601C3" w:rsidRDefault="009601C3" w:rsidP="009601C3">
      <w:r>
        <w:t>For this study skills report there will be a variety of topics covered. The report will investigate the importance of study skills, and will focus on the application of these skills in a successful academic and professional approach within higher education. However once higher education has been completed these skills that have been learnt can then be transferred into the workplace.</w:t>
      </w:r>
    </w:p>
    <w:p w14:paraId="66D0BE18" w14:textId="26075306" w:rsidR="009601C3" w:rsidRDefault="009601C3" w:rsidP="009601C3">
      <w:r>
        <w:lastRenderedPageBreak/>
        <w:t xml:space="preserve">This will contain a written reflection of the application of the study skills learned from this preexisting module. </w:t>
      </w:r>
    </w:p>
    <w:p w14:paraId="71197BC7" w14:textId="77777777" w:rsidR="009601C3" w:rsidRDefault="009601C3" w:rsidP="009601C3">
      <w:r>
        <w:t>When in higher education such as: College or University there are many expectations from a student, from their personal research and from also attending the modules/lectures organized by University.</w:t>
      </w:r>
    </w:p>
    <w:p w14:paraId="79AE720F" w14:textId="77777777" w:rsidR="009601C3" w:rsidRDefault="009601C3" w:rsidP="009601C3">
      <w:r>
        <w:t xml:space="preserve">Personnel research/ back ground reading on the relevant topics is vital for any student, this enables the student to be able to carry out report, essay writing or exams. There have been many investigations and academic journals written on study skills and performances of students in higher education, these can be found online via search engines or via using the library portal. </w:t>
      </w:r>
    </w:p>
    <w:p w14:paraId="345A9187" w14:textId="77777777" w:rsidR="009601C3" w:rsidRDefault="009601C3" w:rsidP="009601C3">
      <w:r>
        <w:t>There has been two different styles of academic writing referenced below, however there has been no information taken from these. They have been solely referenced to show background research within the study skills module. This can show how readily available information is online to be able to identify, explain and support students when it comes to the academic writing.</w:t>
      </w:r>
    </w:p>
    <w:p w14:paraId="118DA710" w14:textId="77777777" w:rsidR="009601C3" w:rsidRDefault="009601C3" w:rsidP="009601C3">
      <w:r>
        <w:t>Study skills are important within higher education as it can educate a student on how to be successful and how to use their study time more efficiently and effectively.</w:t>
      </w:r>
    </w:p>
    <w:p w14:paraId="024EBB13" w14:textId="77777777" w:rsidR="009601C3" w:rsidRDefault="009601C3" w:rsidP="009601C3">
      <w:r>
        <w:t>Within this report there have been a multiple character assessment completed with the results shown in the below appendix.</w:t>
      </w:r>
    </w:p>
    <w:p w14:paraId="216B8C77" w14:textId="77777777" w:rsidR="009601C3" w:rsidRDefault="009601C3" w:rsidP="009601C3">
      <w:r>
        <w:t xml:space="preserve">These have been completed to be able to ascertain </w:t>
      </w:r>
      <w:proofErr w:type="gramStart"/>
      <w:r>
        <w:t>a</w:t>
      </w:r>
      <w:proofErr w:type="gramEnd"/>
      <w:r>
        <w:t xml:space="preserve"> abseiling for academic and professional skills but to also be able to identify the skills gap between the two approaches. These tests were completed via Institute Character Profile Survey, and the VARK Questionnaire.</w:t>
      </w:r>
    </w:p>
    <w:p w14:paraId="35F86C6D" w14:textId="470E2FC5" w:rsidR="009601C3" w:rsidRDefault="009601C3" w:rsidP="009601C3">
      <w:r>
        <w:t>The VIA survey was selected in order to provide an overview of personality whilst the VARK Questionnaire is specifically aimed at finding the users preferred learning style whilst also offering advice on strategies for preferred learning style. From the results there will be recommendations and considerations made further on into this report. [</w:t>
      </w:r>
      <w:r w:rsidR="00F701BB">
        <w:t>2</w:t>
      </w:r>
      <w:r>
        <w:t>][</w:t>
      </w:r>
      <w:r w:rsidR="00F701BB">
        <w:t>3</w:t>
      </w:r>
      <w:r>
        <w:t>][</w:t>
      </w:r>
      <w:r w:rsidR="00F701BB">
        <w:t>4</w:t>
      </w:r>
      <w:r>
        <w:t>][</w:t>
      </w:r>
      <w:r w:rsidR="00F701BB">
        <w:t>5</w:t>
      </w:r>
      <w:r>
        <w:t>][</w:t>
      </w:r>
      <w:r w:rsidR="00F701BB">
        <w:t>6</w:t>
      </w:r>
      <w:r>
        <w:t>]</w:t>
      </w:r>
    </w:p>
    <w:p w14:paraId="557D44A2" w14:textId="32B2C17D" w:rsidR="00C6554A" w:rsidRDefault="00C6554A" w:rsidP="00C6554A">
      <w:pPr>
        <w:pStyle w:val="ContactInfo"/>
      </w:pPr>
      <w:r>
        <w:br w:type="page"/>
      </w:r>
    </w:p>
    <w:sdt>
      <w:sdtPr>
        <w:id w:val="-705410057"/>
        <w:docPartObj>
          <w:docPartGallery w:val="Table of Contents"/>
          <w:docPartUnique/>
        </w:docPartObj>
      </w:sdtPr>
      <w:sdtEndPr>
        <w:rPr>
          <w:rFonts w:asciiTheme="minorHAnsi" w:eastAsiaTheme="minorHAnsi" w:hAnsiTheme="minorHAnsi" w:cstheme="minorBidi"/>
          <w:b/>
          <w:bCs/>
          <w:noProof/>
          <w:color w:val="595959" w:themeColor="text1" w:themeTint="A6"/>
          <w:sz w:val="22"/>
          <w:szCs w:val="22"/>
        </w:rPr>
      </w:sdtEndPr>
      <w:sdtContent>
        <w:p w14:paraId="685632BD" w14:textId="71587E84" w:rsidR="00316B92" w:rsidRPr="00075CD5" w:rsidRDefault="00316B92">
          <w:pPr>
            <w:pStyle w:val="TOCHeading"/>
            <w:rPr>
              <w:rStyle w:val="Heading1Char"/>
            </w:rPr>
          </w:pPr>
          <w:r w:rsidRPr="00075CD5">
            <w:rPr>
              <w:rStyle w:val="Heading1Char"/>
            </w:rPr>
            <w:t>Contents</w:t>
          </w:r>
        </w:p>
        <w:p w14:paraId="1261225C" w14:textId="7C428EEC" w:rsidR="001404AA" w:rsidRDefault="00316B92">
          <w:pPr>
            <w:pStyle w:val="TOC1"/>
            <w:tabs>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6140863" w:history="1">
            <w:r w:rsidR="001404AA" w:rsidRPr="005142A4">
              <w:rPr>
                <w:rStyle w:val="Hyperlink"/>
                <w:noProof/>
              </w:rPr>
              <w:t>1. Introduction</w:t>
            </w:r>
            <w:r w:rsidR="001404AA">
              <w:rPr>
                <w:noProof/>
                <w:webHidden/>
              </w:rPr>
              <w:tab/>
            </w:r>
            <w:r w:rsidR="001404AA">
              <w:rPr>
                <w:noProof/>
                <w:webHidden/>
              </w:rPr>
              <w:fldChar w:fldCharType="begin"/>
            </w:r>
            <w:r w:rsidR="001404AA">
              <w:rPr>
                <w:noProof/>
                <w:webHidden/>
              </w:rPr>
              <w:instrText xml:space="preserve"> PAGEREF _Toc6140863 \h </w:instrText>
            </w:r>
            <w:r w:rsidR="001404AA">
              <w:rPr>
                <w:noProof/>
                <w:webHidden/>
              </w:rPr>
            </w:r>
            <w:r w:rsidR="001404AA">
              <w:rPr>
                <w:noProof/>
                <w:webHidden/>
              </w:rPr>
              <w:fldChar w:fldCharType="separate"/>
            </w:r>
            <w:r w:rsidR="001404AA">
              <w:rPr>
                <w:noProof/>
                <w:webHidden/>
              </w:rPr>
              <w:t>1</w:t>
            </w:r>
            <w:r w:rsidR="001404AA">
              <w:rPr>
                <w:noProof/>
                <w:webHidden/>
              </w:rPr>
              <w:fldChar w:fldCharType="end"/>
            </w:r>
          </w:hyperlink>
        </w:p>
        <w:p w14:paraId="336FDD32" w14:textId="0752397F" w:rsidR="001404AA" w:rsidRDefault="001404AA">
          <w:pPr>
            <w:pStyle w:val="TOC1"/>
            <w:tabs>
              <w:tab w:val="right" w:leader="dot" w:pos="8630"/>
            </w:tabs>
            <w:rPr>
              <w:rFonts w:eastAsiaTheme="minorEastAsia"/>
              <w:noProof/>
              <w:color w:val="auto"/>
              <w:lang w:val="en-GB" w:eastAsia="en-GB"/>
            </w:rPr>
          </w:pPr>
          <w:hyperlink w:anchor="_Toc6140864" w:history="1">
            <w:r w:rsidRPr="005142A4">
              <w:rPr>
                <w:rStyle w:val="Hyperlink"/>
                <w:noProof/>
              </w:rPr>
              <w:t>2.Table of Figures</w:t>
            </w:r>
            <w:r>
              <w:rPr>
                <w:noProof/>
                <w:webHidden/>
              </w:rPr>
              <w:tab/>
            </w:r>
            <w:r>
              <w:rPr>
                <w:noProof/>
                <w:webHidden/>
              </w:rPr>
              <w:fldChar w:fldCharType="begin"/>
            </w:r>
            <w:r>
              <w:rPr>
                <w:noProof/>
                <w:webHidden/>
              </w:rPr>
              <w:instrText xml:space="preserve"> PAGEREF _Toc6140864 \h </w:instrText>
            </w:r>
            <w:r>
              <w:rPr>
                <w:noProof/>
                <w:webHidden/>
              </w:rPr>
            </w:r>
            <w:r>
              <w:rPr>
                <w:noProof/>
                <w:webHidden/>
              </w:rPr>
              <w:fldChar w:fldCharType="separate"/>
            </w:r>
            <w:r>
              <w:rPr>
                <w:noProof/>
                <w:webHidden/>
              </w:rPr>
              <w:t>2</w:t>
            </w:r>
            <w:r>
              <w:rPr>
                <w:noProof/>
                <w:webHidden/>
              </w:rPr>
              <w:fldChar w:fldCharType="end"/>
            </w:r>
          </w:hyperlink>
        </w:p>
        <w:p w14:paraId="658587DD" w14:textId="51637B38" w:rsidR="001404AA" w:rsidRDefault="001404AA">
          <w:pPr>
            <w:pStyle w:val="TOC1"/>
            <w:tabs>
              <w:tab w:val="right" w:leader="dot" w:pos="8630"/>
            </w:tabs>
            <w:rPr>
              <w:rFonts w:eastAsiaTheme="minorEastAsia"/>
              <w:noProof/>
              <w:color w:val="auto"/>
              <w:lang w:val="en-GB" w:eastAsia="en-GB"/>
            </w:rPr>
          </w:pPr>
          <w:hyperlink w:anchor="_Toc6140865" w:history="1">
            <w:r w:rsidRPr="005142A4">
              <w:rPr>
                <w:rStyle w:val="Hyperlink"/>
                <w:noProof/>
              </w:rPr>
              <w:t>3. Identifying skills for successful higher education.</w:t>
            </w:r>
            <w:r>
              <w:rPr>
                <w:noProof/>
                <w:webHidden/>
              </w:rPr>
              <w:tab/>
            </w:r>
            <w:r>
              <w:rPr>
                <w:noProof/>
                <w:webHidden/>
              </w:rPr>
              <w:fldChar w:fldCharType="begin"/>
            </w:r>
            <w:r>
              <w:rPr>
                <w:noProof/>
                <w:webHidden/>
              </w:rPr>
              <w:instrText xml:space="preserve"> PAGEREF _Toc6140865 \h </w:instrText>
            </w:r>
            <w:r>
              <w:rPr>
                <w:noProof/>
                <w:webHidden/>
              </w:rPr>
            </w:r>
            <w:r>
              <w:rPr>
                <w:noProof/>
                <w:webHidden/>
              </w:rPr>
              <w:fldChar w:fldCharType="separate"/>
            </w:r>
            <w:r>
              <w:rPr>
                <w:noProof/>
                <w:webHidden/>
              </w:rPr>
              <w:t>3</w:t>
            </w:r>
            <w:r>
              <w:rPr>
                <w:noProof/>
                <w:webHidden/>
              </w:rPr>
              <w:fldChar w:fldCharType="end"/>
            </w:r>
          </w:hyperlink>
        </w:p>
        <w:p w14:paraId="4EBA106C" w14:textId="41ABE763" w:rsidR="001404AA" w:rsidRDefault="001404AA">
          <w:pPr>
            <w:pStyle w:val="TOC3"/>
            <w:tabs>
              <w:tab w:val="right" w:leader="dot" w:pos="8630"/>
            </w:tabs>
            <w:rPr>
              <w:rFonts w:eastAsiaTheme="minorEastAsia"/>
              <w:noProof/>
              <w:color w:val="auto"/>
              <w:lang w:val="en-GB" w:eastAsia="en-GB"/>
            </w:rPr>
          </w:pPr>
          <w:hyperlink w:anchor="_Toc6140866" w:history="1">
            <w:r w:rsidRPr="005142A4">
              <w:rPr>
                <w:rStyle w:val="Hyperlink"/>
                <w:noProof/>
              </w:rPr>
              <w:t>3.1 Being organized for studies.</w:t>
            </w:r>
            <w:r>
              <w:rPr>
                <w:noProof/>
                <w:webHidden/>
              </w:rPr>
              <w:tab/>
            </w:r>
            <w:r>
              <w:rPr>
                <w:noProof/>
                <w:webHidden/>
              </w:rPr>
              <w:fldChar w:fldCharType="begin"/>
            </w:r>
            <w:r>
              <w:rPr>
                <w:noProof/>
                <w:webHidden/>
              </w:rPr>
              <w:instrText xml:space="preserve"> PAGEREF _Toc6140866 \h </w:instrText>
            </w:r>
            <w:r>
              <w:rPr>
                <w:noProof/>
                <w:webHidden/>
              </w:rPr>
            </w:r>
            <w:r>
              <w:rPr>
                <w:noProof/>
                <w:webHidden/>
              </w:rPr>
              <w:fldChar w:fldCharType="separate"/>
            </w:r>
            <w:r>
              <w:rPr>
                <w:noProof/>
                <w:webHidden/>
              </w:rPr>
              <w:t>3</w:t>
            </w:r>
            <w:r>
              <w:rPr>
                <w:noProof/>
                <w:webHidden/>
              </w:rPr>
              <w:fldChar w:fldCharType="end"/>
            </w:r>
          </w:hyperlink>
        </w:p>
        <w:p w14:paraId="5314ED61" w14:textId="09D92567" w:rsidR="001404AA" w:rsidRDefault="001404AA">
          <w:pPr>
            <w:pStyle w:val="TOC3"/>
            <w:tabs>
              <w:tab w:val="right" w:leader="dot" w:pos="8630"/>
            </w:tabs>
            <w:rPr>
              <w:rFonts w:eastAsiaTheme="minorEastAsia"/>
              <w:noProof/>
              <w:color w:val="auto"/>
              <w:lang w:val="en-GB" w:eastAsia="en-GB"/>
            </w:rPr>
          </w:pPr>
          <w:hyperlink w:anchor="_Toc6140867" w:history="1">
            <w:r w:rsidRPr="005142A4">
              <w:rPr>
                <w:rStyle w:val="Hyperlink"/>
                <w:noProof/>
              </w:rPr>
              <w:t>3.2 Study time.</w:t>
            </w:r>
            <w:r>
              <w:rPr>
                <w:noProof/>
                <w:webHidden/>
              </w:rPr>
              <w:tab/>
            </w:r>
            <w:r>
              <w:rPr>
                <w:noProof/>
                <w:webHidden/>
              </w:rPr>
              <w:fldChar w:fldCharType="begin"/>
            </w:r>
            <w:r>
              <w:rPr>
                <w:noProof/>
                <w:webHidden/>
              </w:rPr>
              <w:instrText xml:space="preserve"> PAGEREF _Toc6140867 \h </w:instrText>
            </w:r>
            <w:r>
              <w:rPr>
                <w:noProof/>
                <w:webHidden/>
              </w:rPr>
            </w:r>
            <w:r>
              <w:rPr>
                <w:noProof/>
                <w:webHidden/>
              </w:rPr>
              <w:fldChar w:fldCharType="separate"/>
            </w:r>
            <w:r>
              <w:rPr>
                <w:noProof/>
                <w:webHidden/>
              </w:rPr>
              <w:t>3</w:t>
            </w:r>
            <w:r>
              <w:rPr>
                <w:noProof/>
                <w:webHidden/>
              </w:rPr>
              <w:fldChar w:fldCharType="end"/>
            </w:r>
          </w:hyperlink>
        </w:p>
        <w:p w14:paraId="64E37C86" w14:textId="0C5A1BB7" w:rsidR="001404AA" w:rsidRDefault="001404AA">
          <w:pPr>
            <w:pStyle w:val="TOC3"/>
            <w:tabs>
              <w:tab w:val="right" w:leader="dot" w:pos="8630"/>
            </w:tabs>
            <w:rPr>
              <w:rFonts w:eastAsiaTheme="minorEastAsia"/>
              <w:noProof/>
              <w:color w:val="auto"/>
              <w:lang w:val="en-GB" w:eastAsia="en-GB"/>
            </w:rPr>
          </w:pPr>
          <w:hyperlink w:anchor="_Toc6140868" w:history="1">
            <w:r w:rsidRPr="005142A4">
              <w:rPr>
                <w:rStyle w:val="Hyperlink"/>
                <w:noProof/>
              </w:rPr>
              <w:t>3.3 Sources of information.</w:t>
            </w:r>
            <w:r>
              <w:rPr>
                <w:noProof/>
                <w:webHidden/>
              </w:rPr>
              <w:tab/>
            </w:r>
            <w:r>
              <w:rPr>
                <w:noProof/>
                <w:webHidden/>
              </w:rPr>
              <w:fldChar w:fldCharType="begin"/>
            </w:r>
            <w:r>
              <w:rPr>
                <w:noProof/>
                <w:webHidden/>
              </w:rPr>
              <w:instrText xml:space="preserve"> PAGEREF _Toc6140868 \h </w:instrText>
            </w:r>
            <w:r>
              <w:rPr>
                <w:noProof/>
                <w:webHidden/>
              </w:rPr>
            </w:r>
            <w:r>
              <w:rPr>
                <w:noProof/>
                <w:webHidden/>
              </w:rPr>
              <w:fldChar w:fldCharType="separate"/>
            </w:r>
            <w:r>
              <w:rPr>
                <w:noProof/>
                <w:webHidden/>
              </w:rPr>
              <w:t>3</w:t>
            </w:r>
            <w:r>
              <w:rPr>
                <w:noProof/>
                <w:webHidden/>
              </w:rPr>
              <w:fldChar w:fldCharType="end"/>
            </w:r>
          </w:hyperlink>
        </w:p>
        <w:p w14:paraId="062D1C2A" w14:textId="36EA64A9" w:rsidR="001404AA" w:rsidRDefault="001404AA">
          <w:pPr>
            <w:pStyle w:val="TOC3"/>
            <w:tabs>
              <w:tab w:val="right" w:leader="dot" w:pos="8630"/>
            </w:tabs>
            <w:rPr>
              <w:rFonts w:eastAsiaTheme="minorEastAsia"/>
              <w:noProof/>
              <w:color w:val="auto"/>
              <w:lang w:val="en-GB" w:eastAsia="en-GB"/>
            </w:rPr>
          </w:pPr>
          <w:hyperlink w:anchor="_Toc6140869" w:history="1">
            <w:r w:rsidRPr="005142A4">
              <w:rPr>
                <w:rStyle w:val="Hyperlink"/>
                <w:noProof/>
              </w:rPr>
              <w:t>3.4 Styles of writing.</w:t>
            </w:r>
            <w:r>
              <w:rPr>
                <w:noProof/>
                <w:webHidden/>
              </w:rPr>
              <w:tab/>
            </w:r>
            <w:r>
              <w:rPr>
                <w:noProof/>
                <w:webHidden/>
              </w:rPr>
              <w:fldChar w:fldCharType="begin"/>
            </w:r>
            <w:r>
              <w:rPr>
                <w:noProof/>
                <w:webHidden/>
              </w:rPr>
              <w:instrText xml:space="preserve"> PAGEREF _Toc6140869 \h </w:instrText>
            </w:r>
            <w:r>
              <w:rPr>
                <w:noProof/>
                <w:webHidden/>
              </w:rPr>
            </w:r>
            <w:r>
              <w:rPr>
                <w:noProof/>
                <w:webHidden/>
              </w:rPr>
              <w:fldChar w:fldCharType="separate"/>
            </w:r>
            <w:r>
              <w:rPr>
                <w:noProof/>
                <w:webHidden/>
              </w:rPr>
              <w:t>3</w:t>
            </w:r>
            <w:r>
              <w:rPr>
                <w:noProof/>
                <w:webHidden/>
              </w:rPr>
              <w:fldChar w:fldCharType="end"/>
            </w:r>
          </w:hyperlink>
        </w:p>
        <w:p w14:paraId="0B9E37ED" w14:textId="7F6E9A74" w:rsidR="001404AA" w:rsidRDefault="001404AA">
          <w:pPr>
            <w:pStyle w:val="TOC3"/>
            <w:tabs>
              <w:tab w:val="right" w:leader="dot" w:pos="8630"/>
            </w:tabs>
            <w:rPr>
              <w:rFonts w:eastAsiaTheme="minorEastAsia"/>
              <w:noProof/>
              <w:color w:val="auto"/>
              <w:lang w:val="en-GB" w:eastAsia="en-GB"/>
            </w:rPr>
          </w:pPr>
          <w:hyperlink w:anchor="_Toc6140870" w:history="1">
            <w:r w:rsidRPr="005142A4">
              <w:rPr>
                <w:rStyle w:val="Hyperlink"/>
                <w:noProof/>
              </w:rPr>
              <w:t>3.5 Note taking</w:t>
            </w:r>
            <w:r>
              <w:rPr>
                <w:noProof/>
                <w:webHidden/>
              </w:rPr>
              <w:tab/>
            </w:r>
            <w:r>
              <w:rPr>
                <w:noProof/>
                <w:webHidden/>
              </w:rPr>
              <w:fldChar w:fldCharType="begin"/>
            </w:r>
            <w:r>
              <w:rPr>
                <w:noProof/>
                <w:webHidden/>
              </w:rPr>
              <w:instrText xml:space="preserve"> PAGEREF _Toc6140870 \h </w:instrText>
            </w:r>
            <w:r>
              <w:rPr>
                <w:noProof/>
                <w:webHidden/>
              </w:rPr>
            </w:r>
            <w:r>
              <w:rPr>
                <w:noProof/>
                <w:webHidden/>
              </w:rPr>
              <w:fldChar w:fldCharType="separate"/>
            </w:r>
            <w:r>
              <w:rPr>
                <w:noProof/>
                <w:webHidden/>
              </w:rPr>
              <w:t>4</w:t>
            </w:r>
            <w:r>
              <w:rPr>
                <w:noProof/>
                <w:webHidden/>
              </w:rPr>
              <w:fldChar w:fldCharType="end"/>
            </w:r>
          </w:hyperlink>
        </w:p>
        <w:p w14:paraId="4FD42935" w14:textId="0CD45AAB" w:rsidR="001404AA" w:rsidRDefault="001404AA">
          <w:pPr>
            <w:pStyle w:val="TOC1"/>
            <w:tabs>
              <w:tab w:val="right" w:leader="dot" w:pos="8630"/>
            </w:tabs>
            <w:rPr>
              <w:rFonts w:eastAsiaTheme="minorEastAsia"/>
              <w:noProof/>
              <w:color w:val="auto"/>
              <w:lang w:val="en-GB" w:eastAsia="en-GB"/>
            </w:rPr>
          </w:pPr>
          <w:hyperlink w:anchor="_Toc6140871" w:history="1">
            <w:r w:rsidRPr="005142A4">
              <w:rPr>
                <w:rStyle w:val="Hyperlink"/>
                <w:noProof/>
              </w:rPr>
              <w:t>4. Self-Evaluation of Academic/Professional skills</w:t>
            </w:r>
            <w:r>
              <w:rPr>
                <w:noProof/>
                <w:webHidden/>
              </w:rPr>
              <w:tab/>
            </w:r>
            <w:r>
              <w:rPr>
                <w:noProof/>
                <w:webHidden/>
              </w:rPr>
              <w:fldChar w:fldCharType="begin"/>
            </w:r>
            <w:r>
              <w:rPr>
                <w:noProof/>
                <w:webHidden/>
              </w:rPr>
              <w:instrText xml:space="preserve"> PAGEREF _Toc6140871 \h </w:instrText>
            </w:r>
            <w:r>
              <w:rPr>
                <w:noProof/>
                <w:webHidden/>
              </w:rPr>
            </w:r>
            <w:r>
              <w:rPr>
                <w:noProof/>
                <w:webHidden/>
              </w:rPr>
              <w:fldChar w:fldCharType="separate"/>
            </w:r>
            <w:r>
              <w:rPr>
                <w:noProof/>
                <w:webHidden/>
              </w:rPr>
              <w:t>4</w:t>
            </w:r>
            <w:r>
              <w:rPr>
                <w:noProof/>
                <w:webHidden/>
              </w:rPr>
              <w:fldChar w:fldCharType="end"/>
            </w:r>
          </w:hyperlink>
        </w:p>
        <w:p w14:paraId="193DB33E" w14:textId="4392BDDF" w:rsidR="001404AA" w:rsidRDefault="001404AA">
          <w:pPr>
            <w:pStyle w:val="TOC1"/>
            <w:tabs>
              <w:tab w:val="right" w:leader="dot" w:pos="8630"/>
            </w:tabs>
            <w:rPr>
              <w:rFonts w:eastAsiaTheme="minorEastAsia"/>
              <w:noProof/>
              <w:color w:val="auto"/>
              <w:lang w:val="en-GB" w:eastAsia="en-GB"/>
            </w:rPr>
          </w:pPr>
          <w:hyperlink w:anchor="_Toc6140872" w:history="1">
            <w:r w:rsidRPr="005142A4">
              <w:rPr>
                <w:rStyle w:val="Hyperlink"/>
                <w:noProof/>
              </w:rPr>
              <w:t>5. Skills Learnt</w:t>
            </w:r>
            <w:r>
              <w:rPr>
                <w:noProof/>
                <w:webHidden/>
              </w:rPr>
              <w:tab/>
            </w:r>
            <w:r>
              <w:rPr>
                <w:noProof/>
                <w:webHidden/>
              </w:rPr>
              <w:fldChar w:fldCharType="begin"/>
            </w:r>
            <w:r>
              <w:rPr>
                <w:noProof/>
                <w:webHidden/>
              </w:rPr>
              <w:instrText xml:space="preserve"> PAGEREF _Toc6140872 \h </w:instrText>
            </w:r>
            <w:r>
              <w:rPr>
                <w:noProof/>
                <w:webHidden/>
              </w:rPr>
            </w:r>
            <w:r>
              <w:rPr>
                <w:noProof/>
                <w:webHidden/>
              </w:rPr>
              <w:fldChar w:fldCharType="separate"/>
            </w:r>
            <w:r>
              <w:rPr>
                <w:noProof/>
                <w:webHidden/>
              </w:rPr>
              <w:t>5</w:t>
            </w:r>
            <w:r>
              <w:rPr>
                <w:noProof/>
                <w:webHidden/>
              </w:rPr>
              <w:fldChar w:fldCharType="end"/>
            </w:r>
          </w:hyperlink>
        </w:p>
        <w:p w14:paraId="6F1214F5" w14:textId="776817F0" w:rsidR="001404AA" w:rsidRDefault="001404AA">
          <w:pPr>
            <w:pStyle w:val="TOC3"/>
            <w:tabs>
              <w:tab w:val="right" w:leader="dot" w:pos="8630"/>
            </w:tabs>
            <w:rPr>
              <w:rFonts w:eastAsiaTheme="minorEastAsia"/>
              <w:noProof/>
              <w:color w:val="auto"/>
              <w:lang w:val="en-GB" w:eastAsia="en-GB"/>
            </w:rPr>
          </w:pPr>
          <w:hyperlink w:anchor="_Toc6140873" w:history="1">
            <w:r w:rsidRPr="005142A4">
              <w:rPr>
                <w:rStyle w:val="Hyperlink"/>
                <w:noProof/>
              </w:rPr>
              <w:t>5.1 Back up strategy</w:t>
            </w:r>
            <w:r>
              <w:rPr>
                <w:noProof/>
                <w:webHidden/>
              </w:rPr>
              <w:tab/>
            </w:r>
            <w:r>
              <w:rPr>
                <w:noProof/>
                <w:webHidden/>
              </w:rPr>
              <w:fldChar w:fldCharType="begin"/>
            </w:r>
            <w:r>
              <w:rPr>
                <w:noProof/>
                <w:webHidden/>
              </w:rPr>
              <w:instrText xml:space="preserve"> PAGEREF _Toc6140873 \h </w:instrText>
            </w:r>
            <w:r>
              <w:rPr>
                <w:noProof/>
                <w:webHidden/>
              </w:rPr>
            </w:r>
            <w:r>
              <w:rPr>
                <w:noProof/>
                <w:webHidden/>
              </w:rPr>
              <w:fldChar w:fldCharType="separate"/>
            </w:r>
            <w:r>
              <w:rPr>
                <w:noProof/>
                <w:webHidden/>
              </w:rPr>
              <w:t>6</w:t>
            </w:r>
            <w:r>
              <w:rPr>
                <w:noProof/>
                <w:webHidden/>
              </w:rPr>
              <w:fldChar w:fldCharType="end"/>
            </w:r>
          </w:hyperlink>
        </w:p>
        <w:p w14:paraId="23BAE721" w14:textId="103FFFA5" w:rsidR="001404AA" w:rsidRDefault="001404AA">
          <w:pPr>
            <w:pStyle w:val="TOC3"/>
            <w:tabs>
              <w:tab w:val="right" w:leader="dot" w:pos="8630"/>
            </w:tabs>
            <w:rPr>
              <w:rFonts w:eastAsiaTheme="minorEastAsia"/>
              <w:noProof/>
              <w:color w:val="auto"/>
              <w:lang w:val="en-GB" w:eastAsia="en-GB"/>
            </w:rPr>
          </w:pPr>
          <w:hyperlink w:anchor="_Toc6140874" w:history="1">
            <w:r w:rsidRPr="005142A4">
              <w:rPr>
                <w:rStyle w:val="Hyperlink"/>
                <w:noProof/>
              </w:rPr>
              <w:t>5.2 Group Presentation</w:t>
            </w:r>
            <w:r>
              <w:rPr>
                <w:noProof/>
                <w:webHidden/>
              </w:rPr>
              <w:tab/>
            </w:r>
            <w:r>
              <w:rPr>
                <w:noProof/>
                <w:webHidden/>
              </w:rPr>
              <w:fldChar w:fldCharType="begin"/>
            </w:r>
            <w:r>
              <w:rPr>
                <w:noProof/>
                <w:webHidden/>
              </w:rPr>
              <w:instrText xml:space="preserve"> PAGEREF _Toc6140874 \h </w:instrText>
            </w:r>
            <w:r>
              <w:rPr>
                <w:noProof/>
                <w:webHidden/>
              </w:rPr>
            </w:r>
            <w:r>
              <w:rPr>
                <w:noProof/>
                <w:webHidden/>
              </w:rPr>
              <w:fldChar w:fldCharType="separate"/>
            </w:r>
            <w:r>
              <w:rPr>
                <w:noProof/>
                <w:webHidden/>
              </w:rPr>
              <w:t>6</w:t>
            </w:r>
            <w:r>
              <w:rPr>
                <w:noProof/>
                <w:webHidden/>
              </w:rPr>
              <w:fldChar w:fldCharType="end"/>
            </w:r>
          </w:hyperlink>
        </w:p>
        <w:p w14:paraId="544194A9" w14:textId="05FC6CB4" w:rsidR="001404AA" w:rsidRDefault="001404AA">
          <w:pPr>
            <w:pStyle w:val="TOC1"/>
            <w:tabs>
              <w:tab w:val="right" w:leader="dot" w:pos="8630"/>
            </w:tabs>
            <w:rPr>
              <w:rFonts w:eastAsiaTheme="minorEastAsia"/>
              <w:noProof/>
              <w:color w:val="auto"/>
              <w:lang w:val="en-GB" w:eastAsia="en-GB"/>
            </w:rPr>
          </w:pPr>
          <w:hyperlink w:anchor="_Toc6140875" w:history="1">
            <w:r w:rsidRPr="005142A4">
              <w:rPr>
                <w:rStyle w:val="Hyperlink"/>
                <w:noProof/>
              </w:rPr>
              <w:t>6. Evaluation</w:t>
            </w:r>
            <w:r>
              <w:rPr>
                <w:noProof/>
                <w:webHidden/>
              </w:rPr>
              <w:tab/>
            </w:r>
            <w:r>
              <w:rPr>
                <w:noProof/>
                <w:webHidden/>
              </w:rPr>
              <w:fldChar w:fldCharType="begin"/>
            </w:r>
            <w:r>
              <w:rPr>
                <w:noProof/>
                <w:webHidden/>
              </w:rPr>
              <w:instrText xml:space="preserve"> PAGEREF _Toc6140875 \h </w:instrText>
            </w:r>
            <w:r>
              <w:rPr>
                <w:noProof/>
                <w:webHidden/>
              </w:rPr>
            </w:r>
            <w:r>
              <w:rPr>
                <w:noProof/>
                <w:webHidden/>
              </w:rPr>
              <w:fldChar w:fldCharType="separate"/>
            </w:r>
            <w:r>
              <w:rPr>
                <w:noProof/>
                <w:webHidden/>
              </w:rPr>
              <w:t>8</w:t>
            </w:r>
            <w:r>
              <w:rPr>
                <w:noProof/>
                <w:webHidden/>
              </w:rPr>
              <w:fldChar w:fldCharType="end"/>
            </w:r>
          </w:hyperlink>
        </w:p>
        <w:p w14:paraId="72F0EFA8" w14:textId="2D30FF86" w:rsidR="001404AA" w:rsidRDefault="001404AA">
          <w:pPr>
            <w:pStyle w:val="TOC1"/>
            <w:tabs>
              <w:tab w:val="right" w:leader="dot" w:pos="8630"/>
            </w:tabs>
            <w:rPr>
              <w:rFonts w:eastAsiaTheme="minorEastAsia"/>
              <w:noProof/>
              <w:color w:val="auto"/>
              <w:lang w:val="en-GB" w:eastAsia="en-GB"/>
            </w:rPr>
          </w:pPr>
          <w:hyperlink w:anchor="_Toc6140876" w:history="1">
            <w:r w:rsidRPr="005142A4">
              <w:rPr>
                <w:rStyle w:val="Hyperlink"/>
                <w:noProof/>
              </w:rPr>
              <w:t>7. Conclusion</w:t>
            </w:r>
            <w:r>
              <w:rPr>
                <w:noProof/>
                <w:webHidden/>
              </w:rPr>
              <w:tab/>
            </w:r>
            <w:r>
              <w:rPr>
                <w:noProof/>
                <w:webHidden/>
              </w:rPr>
              <w:fldChar w:fldCharType="begin"/>
            </w:r>
            <w:r>
              <w:rPr>
                <w:noProof/>
                <w:webHidden/>
              </w:rPr>
              <w:instrText xml:space="preserve"> PAGEREF _Toc6140876 \h </w:instrText>
            </w:r>
            <w:r>
              <w:rPr>
                <w:noProof/>
                <w:webHidden/>
              </w:rPr>
            </w:r>
            <w:r>
              <w:rPr>
                <w:noProof/>
                <w:webHidden/>
              </w:rPr>
              <w:fldChar w:fldCharType="separate"/>
            </w:r>
            <w:r>
              <w:rPr>
                <w:noProof/>
                <w:webHidden/>
              </w:rPr>
              <w:t>9</w:t>
            </w:r>
            <w:r>
              <w:rPr>
                <w:noProof/>
                <w:webHidden/>
              </w:rPr>
              <w:fldChar w:fldCharType="end"/>
            </w:r>
          </w:hyperlink>
        </w:p>
        <w:p w14:paraId="2026FF30" w14:textId="6482F00C" w:rsidR="001404AA" w:rsidRDefault="001404AA">
          <w:pPr>
            <w:pStyle w:val="TOC1"/>
            <w:tabs>
              <w:tab w:val="right" w:leader="dot" w:pos="8630"/>
            </w:tabs>
            <w:rPr>
              <w:rFonts w:eastAsiaTheme="minorEastAsia"/>
              <w:noProof/>
              <w:color w:val="auto"/>
              <w:lang w:val="en-GB" w:eastAsia="en-GB"/>
            </w:rPr>
          </w:pPr>
          <w:hyperlink w:anchor="_Toc6140877" w:history="1">
            <w:r w:rsidRPr="005142A4">
              <w:rPr>
                <w:rStyle w:val="Hyperlink"/>
                <w:noProof/>
              </w:rPr>
              <w:t>8. Bi</w:t>
            </w:r>
            <w:r w:rsidRPr="005142A4">
              <w:rPr>
                <w:rStyle w:val="Hyperlink"/>
                <w:noProof/>
              </w:rPr>
              <w:t>b</w:t>
            </w:r>
            <w:r w:rsidRPr="005142A4">
              <w:rPr>
                <w:rStyle w:val="Hyperlink"/>
                <w:noProof/>
              </w:rPr>
              <w:t>liography</w:t>
            </w:r>
            <w:r>
              <w:rPr>
                <w:noProof/>
                <w:webHidden/>
              </w:rPr>
              <w:tab/>
            </w:r>
            <w:r>
              <w:rPr>
                <w:noProof/>
                <w:webHidden/>
              </w:rPr>
              <w:fldChar w:fldCharType="begin"/>
            </w:r>
            <w:r>
              <w:rPr>
                <w:noProof/>
                <w:webHidden/>
              </w:rPr>
              <w:instrText xml:space="preserve"> PAGEREF _Toc6140877 \h </w:instrText>
            </w:r>
            <w:r>
              <w:rPr>
                <w:noProof/>
                <w:webHidden/>
              </w:rPr>
            </w:r>
            <w:r>
              <w:rPr>
                <w:noProof/>
                <w:webHidden/>
              </w:rPr>
              <w:fldChar w:fldCharType="separate"/>
            </w:r>
            <w:r>
              <w:rPr>
                <w:noProof/>
                <w:webHidden/>
              </w:rPr>
              <w:t>10</w:t>
            </w:r>
            <w:r>
              <w:rPr>
                <w:noProof/>
                <w:webHidden/>
              </w:rPr>
              <w:fldChar w:fldCharType="end"/>
            </w:r>
          </w:hyperlink>
        </w:p>
        <w:p w14:paraId="1318915B" w14:textId="40881DC4" w:rsidR="001404AA" w:rsidRDefault="001404AA">
          <w:pPr>
            <w:pStyle w:val="TOC1"/>
            <w:tabs>
              <w:tab w:val="right" w:leader="dot" w:pos="8630"/>
            </w:tabs>
            <w:rPr>
              <w:rFonts w:eastAsiaTheme="minorEastAsia"/>
              <w:noProof/>
              <w:color w:val="auto"/>
              <w:lang w:val="en-GB" w:eastAsia="en-GB"/>
            </w:rPr>
          </w:pPr>
          <w:hyperlink w:anchor="_Toc6140878" w:history="1">
            <w:r w:rsidRPr="005142A4">
              <w:rPr>
                <w:rStyle w:val="Hyperlink"/>
                <w:noProof/>
              </w:rPr>
              <w:t>9. Appendices</w:t>
            </w:r>
            <w:r>
              <w:rPr>
                <w:noProof/>
                <w:webHidden/>
              </w:rPr>
              <w:tab/>
            </w:r>
            <w:r>
              <w:rPr>
                <w:noProof/>
                <w:webHidden/>
              </w:rPr>
              <w:fldChar w:fldCharType="begin"/>
            </w:r>
            <w:r>
              <w:rPr>
                <w:noProof/>
                <w:webHidden/>
              </w:rPr>
              <w:instrText xml:space="preserve"> PAGEREF _Toc6140878 \h </w:instrText>
            </w:r>
            <w:r>
              <w:rPr>
                <w:noProof/>
                <w:webHidden/>
              </w:rPr>
            </w:r>
            <w:r>
              <w:rPr>
                <w:noProof/>
                <w:webHidden/>
              </w:rPr>
              <w:fldChar w:fldCharType="separate"/>
            </w:r>
            <w:r>
              <w:rPr>
                <w:noProof/>
                <w:webHidden/>
              </w:rPr>
              <w:t>11</w:t>
            </w:r>
            <w:r>
              <w:rPr>
                <w:noProof/>
                <w:webHidden/>
              </w:rPr>
              <w:fldChar w:fldCharType="end"/>
            </w:r>
          </w:hyperlink>
        </w:p>
        <w:p w14:paraId="2CE867AA" w14:textId="00E5FE80" w:rsidR="00075CD5" w:rsidRPr="00A050DD" w:rsidRDefault="00316B92" w:rsidP="00A050DD">
          <w:pPr>
            <w:rPr>
              <w:b/>
              <w:bCs/>
              <w:noProof/>
            </w:rPr>
          </w:pPr>
          <w:r>
            <w:rPr>
              <w:b/>
              <w:bCs/>
              <w:noProof/>
            </w:rPr>
            <w:fldChar w:fldCharType="end"/>
          </w:r>
        </w:p>
      </w:sdtContent>
    </w:sdt>
    <w:p w14:paraId="0192B419" w14:textId="6BC61F56" w:rsidR="00512EB6" w:rsidRPr="00512EB6" w:rsidRDefault="00816066" w:rsidP="00512EB6">
      <w:pPr>
        <w:pStyle w:val="Heading1"/>
        <w:rPr>
          <w:u w:val="single"/>
        </w:rPr>
      </w:pPr>
      <w:bookmarkStart w:id="7" w:name="_Toc6140864"/>
      <w:r>
        <w:t>2.</w:t>
      </w:r>
      <w:r w:rsidR="00512EB6" w:rsidRPr="00512EB6">
        <w:rPr>
          <w:u w:val="single"/>
        </w:rPr>
        <w:t>Table of Figures</w:t>
      </w:r>
      <w:bookmarkEnd w:id="7"/>
    </w:p>
    <w:p w14:paraId="02E2468C" w14:textId="509FAF40" w:rsidR="00512EB6" w:rsidRDefault="00512EB6">
      <w:pPr>
        <w:pStyle w:val="TableofFigures"/>
        <w:tabs>
          <w:tab w:val="right" w:leader="dot" w:pos="8630"/>
        </w:tabs>
        <w:rPr>
          <w:noProof/>
        </w:rPr>
      </w:pPr>
      <w:r>
        <w:fldChar w:fldCharType="begin"/>
      </w:r>
      <w:r>
        <w:instrText xml:space="preserve"> TOC \h \z \c "Figure" </w:instrText>
      </w:r>
      <w:r>
        <w:fldChar w:fldCharType="separate"/>
      </w:r>
      <w:hyperlink w:anchor="_Toc6135335" w:history="1">
        <w:r w:rsidRPr="00184CE2">
          <w:rPr>
            <w:rStyle w:val="Hyperlink"/>
            <w:noProof/>
          </w:rPr>
          <w:t>Figure 1</w:t>
        </w:r>
        <w:r w:rsidR="00816066">
          <w:rPr>
            <w:rStyle w:val="Hyperlink"/>
            <w:noProof/>
          </w:rPr>
          <w:t xml:space="preserve"> VARK Questionaire results</w:t>
        </w:r>
        <w:r>
          <w:rPr>
            <w:noProof/>
            <w:webHidden/>
          </w:rPr>
          <w:tab/>
        </w:r>
        <w:r>
          <w:rPr>
            <w:noProof/>
            <w:webHidden/>
          </w:rPr>
          <w:fldChar w:fldCharType="begin"/>
        </w:r>
        <w:r>
          <w:rPr>
            <w:noProof/>
            <w:webHidden/>
          </w:rPr>
          <w:instrText xml:space="preserve"> PAGEREF _Toc6135335 \h </w:instrText>
        </w:r>
        <w:r>
          <w:rPr>
            <w:noProof/>
            <w:webHidden/>
          </w:rPr>
        </w:r>
        <w:r>
          <w:rPr>
            <w:noProof/>
            <w:webHidden/>
          </w:rPr>
          <w:fldChar w:fldCharType="separate"/>
        </w:r>
        <w:r>
          <w:rPr>
            <w:noProof/>
            <w:webHidden/>
          </w:rPr>
          <w:t>10</w:t>
        </w:r>
        <w:r>
          <w:rPr>
            <w:noProof/>
            <w:webHidden/>
          </w:rPr>
          <w:fldChar w:fldCharType="end"/>
        </w:r>
      </w:hyperlink>
    </w:p>
    <w:p w14:paraId="3DB91C43" w14:textId="19131A45" w:rsidR="00512EB6" w:rsidRDefault="00512EB6">
      <w:pPr>
        <w:pStyle w:val="TableofFigures"/>
        <w:tabs>
          <w:tab w:val="right" w:leader="dot" w:pos="8630"/>
        </w:tabs>
        <w:rPr>
          <w:noProof/>
        </w:rPr>
      </w:pPr>
      <w:hyperlink w:anchor="_Toc6135336" w:history="1">
        <w:r w:rsidRPr="00184CE2">
          <w:rPr>
            <w:rStyle w:val="Hyperlink"/>
            <w:noProof/>
          </w:rPr>
          <w:t>Figure 2</w:t>
        </w:r>
        <w:r w:rsidR="00816066">
          <w:rPr>
            <w:rStyle w:val="Hyperlink"/>
            <w:noProof/>
          </w:rPr>
          <w:t xml:space="preserve"> VIA Character survey results</w:t>
        </w:r>
        <w:r>
          <w:rPr>
            <w:noProof/>
            <w:webHidden/>
          </w:rPr>
          <w:tab/>
        </w:r>
        <w:r>
          <w:rPr>
            <w:noProof/>
            <w:webHidden/>
          </w:rPr>
          <w:fldChar w:fldCharType="begin"/>
        </w:r>
        <w:r>
          <w:rPr>
            <w:noProof/>
            <w:webHidden/>
          </w:rPr>
          <w:instrText xml:space="preserve"> PAGEREF _Toc6135336 \h </w:instrText>
        </w:r>
        <w:r>
          <w:rPr>
            <w:noProof/>
            <w:webHidden/>
          </w:rPr>
        </w:r>
        <w:r>
          <w:rPr>
            <w:noProof/>
            <w:webHidden/>
          </w:rPr>
          <w:fldChar w:fldCharType="separate"/>
        </w:r>
        <w:r>
          <w:rPr>
            <w:noProof/>
            <w:webHidden/>
          </w:rPr>
          <w:t>11</w:t>
        </w:r>
        <w:r>
          <w:rPr>
            <w:noProof/>
            <w:webHidden/>
          </w:rPr>
          <w:fldChar w:fldCharType="end"/>
        </w:r>
      </w:hyperlink>
    </w:p>
    <w:p w14:paraId="017E010D" w14:textId="2228C340" w:rsidR="00512EB6" w:rsidRDefault="00512EB6">
      <w:pPr>
        <w:pStyle w:val="TableofFigures"/>
        <w:tabs>
          <w:tab w:val="right" w:leader="dot" w:pos="8630"/>
        </w:tabs>
        <w:rPr>
          <w:noProof/>
        </w:rPr>
      </w:pPr>
      <w:hyperlink w:anchor="_Toc6135337" w:history="1">
        <w:r w:rsidRPr="00184CE2">
          <w:rPr>
            <w:rStyle w:val="Hyperlink"/>
            <w:noProof/>
          </w:rPr>
          <w:t>Figure 3</w:t>
        </w:r>
        <w:r w:rsidR="00816066">
          <w:rPr>
            <w:rStyle w:val="Hyperlink"/>
            <w:noProof/>
          </w:rPr>
          <w:t xml:space="preserve"> </w:t>
        </w:r>
        <w:r w:rsidR="00816066" w:rsidRPr="00816066">
          <w:rPr>
            <w:rStyle w:val="Hyperlink"/>
            <w:noProof/>
          </w:rPr>
          <w:t>VIA Character survey</w:t>
        </w:r>
        <w:r w:rsidR="00816066">
          <w:rPr>
            <w:rStyle w:val="Hyperlink"/>
            <w:noProof/>
          </w:rPr>
          <w:t xml:space="preserve"> results</w:t>
        </w:r>
        <w:r>
          <w:rPr>
            <w:noProof/>
            <w:webHidden/>
          </w:rPr>
          <w:tab/>
        </w:r>
        <w:r>
          <w:rPr>
            <w:noProof/>
            <w:webHidden/>
          </w:rPr>
          <w:fldChar w:fldCharType="begin"/>
        </w:r>
        <w:r>
          <w:rPr>
            <w:noProof/>
            <w:webHidden/>
          </w:rPr>
          <w:instrText xml:space="preserve"> PAGEREF _Toc6135337 \h </w:instrText>
        </w:r>
        <w:r>
          <w:rPr>
            <w:noProof/>
            <w:webHidden/>
          </w:rPr>
        </w:r>
        <w:r>
          <w:rPr>
            <w:noProof/>
            <w:webHidden/>
          </w:rPr>
          <w:fldChar w:fldCharType="separate"/>
        </w:r>
        <w:r>
          <w:rPr>
            <w:noProof/>
            <w:webHidden/>
          </w:rPr>
          <w:t>12</w:t>
        </w:r>
        <w:r>
          <w:rPr>
            <w:noProof/>
            <w:webHidden/>
          </w:rPr>
          <w:fldChar w:fldCharType="end"/>
        </w:r>
      </w:hyperlink>
    </w:p>
    <w:p w14:paraId="59FAF782" w14:textId="71BA35BE" w:rsidR="00512EB6" w:rsidRDefault="00512EB6">
      <w:pPr>
        <w:pStyle w:val="TableofFigures"/>
        <w:tabs>
          <w:tab w:val="right" w:leader="dot" w:pos="8630"/>
        </w:tabs>
        <w:rPr>
          <w:noProof/>
        </w:rPr>
      </w:pPr>
      <w:hyperlink w:anchor="_Toc6135338" w:history="1">
        <w:r w:rsidRPr="00184CE2">
          <w:rPr>
            <w:rStyle w:val="Hyperlink"/>
            <w:noProof/>
          </w:rPr>
          <w:t>Figure 4</w:t>
        </w:r>
        <w:r w:rsidR="00816066">
          <w:rPr>
            <w:rStyle w:val="Hyperlink"/>
            <w:noProof/>
          </w:rPr>
          <w:t xml:space="preserve"> Presentation slide</w:t>
        </w:r>
        <w:r>
          <w:rPr>
            <w:noProof/>
            <w:webHidden/>
          </w:rPr>
          <w:tab/>
        </w:r>
        <w:r>
          <w:rPr>
            <w:noProof/>
            <w:webHidden/>
          </w:rPr>
          <w:fldChar w:fldCharType="begin"/>
        </w:r>
        <w:r>
          <w:rPr>
            <w:noProof/>
            <w:webHidden/>
          </w:rPr>
          <w:instrText xml:space="preserve"> PAGEREF _Toc6135338 \h </w:instrText>
        </w:r>
        <w:r>
          <w:rPr>
            <w:noProof/>
            <w:webHidden/>
          </w:rPr>
        </w:r>
        <w:r>
          <w:rPr>
            <w:noProof/>
            <w:webHidden/>
          </w:rPr>
          <w:fldChar w:fldCharType="separate"/>
        </w:r>
        <w:r>
          <w:rPr>
            <w:noProof/>
            <w:webHidden/>
          </w:rPr>
          <w:t>13</w:t>
        </w:r>
        <w:r>
          <w:rPr>
            <w:noProof/>
            <w:webHidden/>
          </w:rPr>
          <w:fldChar w:fldCharType="end"/>
        </w:r>
      </w:hyperlink>
    </w:p>
    <w:p w14:paraId="0BF62161" w14:textId="3E2377DD" w:rsidR="00512EB6" w:rsidRDefault="00512EB6">
      <w:pPr>
        <w:pStyle w:val="TableofFigures"/>
        <w:tabs>
          <w:tab w:val="right" w:leader="dot" w:pos="8630"/>
        </w:tabs>
        <w:rPr>
          <w:noProof/>
        </w:rPr>
      </w:pPr>
      <w:hyperlink w:anchor="_Toc6135339" w:history="1">
        <w:r w:rsidRPr="00184CE2">
          <w:rPr>
            <w:rStyle w:val="Hyperlink"/>
            <w:noProof/>
          </w:rPr>
          <w:t>Figure 5</w:t>
        </w:r>
        <w:r w:rsidR="00816066">
          <w:rPr>
            <w:rStyle w:val="Hyperlink"/>
            <w:noProof/>
          </w:rPr>
          <w:t xml:space="preserve"> Presentation Slide</w:t>
        </w:r>
        <w:r>
          <w:rPr>
            <w:noProof/>
            <w:webHidden/>
          </w:rPr>
          <w:tab/>
        </w:r>
        <w:r>
          <w:rPr>
            <w:noProof/>
            <w:webHidden/>
          </w:rPr>
          <w:fldChar w:fldCharType="begin"/>
        </w:r>
        <w:r>
          <w:rPr>
            <w:noProof/>
            <w:webHidden/>
          </w:rPr>
          <w:instrText xml:space="preserve"> PAGEREF _Toc6135339 \h </w:instrText>
        </w:r>
        <w:r>
          <w:rPr>
            <w:noProof/>
            <w:webHidden/>
          </w:rPr>
        </w:r>
        <w:r>
          <w:rPr>
            <w:noProof/>
            <w:webHidden/>
          </w:rPr>
          <w:fldChar w:fldCharType="separate"/>
        </w:r>
        <w:r>
          <w:rPr>
            <w:noProof/>
            <w:webHidden/>
          </w:rPr>
          <w:t>13</w:t>
        </w:r>
        <w:r>
          <w:rPr>
            <w:noProof/>
            <w:webHidden/>
          </w:rPr>
          <w:fldChar w:fldCharType="end"/>
        </w:r>
      </w:hyperlink>
    </w:p>
    <w:p w14:paraId="7C6B3B6F" w14:textId="3AE4ABC7" w:rsidR="00512EB6" w:rsidRDefault="00512EB6">
      <w:pPr>
        <w:pStyle w:val="TableofFigures"/>
        <w:tabs>
          <w:tab w:val="right" w:leader="dot" w:pos="8630"/>
        </w:tabs>
        <w:rPr>
          <w:noProof/>
        </w:rPr>
      </w:pPr>
      <w:hyperlink w:anchor="_Toc6135340" w:history="1">
        <w:r w:rsidRPr="00184CE2">
          <w:rPr>
            <w:rStyle w:val="Hyperlink"/>
            <w:noProof/>
          </w:rPr>
          <w:t>Figure 6</w:t>
        </w:r>
        <w:r w:rsidR="00816066">
          <w:rPr>
            <w:rStyle w:val="Hyperlink"/>
            <w:noProof/>
          </w:rPr>
          <w:t xml:space="preserve"> Pre</w:t>
        </w:r>
        <w:r w:rsidR="00BA3DCE">
          <w:rPr>
            <w:rStyle w:val="Hyperlink"/>
            <w:noProof/>
          </w:rPr>
          <w:t>s</w:t>
        </w:r>
        <w:r w:rsidR="00816066">
          <w:rPr>
            <w:rStyle w:val="Hyperlink"/>
            <w:noProof/>
          </w:rPr>
          <w:t>entation Slide</w:t>
        </w:r>
        <w:r>
          <w:rPr>
            <w:noProof/>
            <w:webHidden/>
          </w:rPr>
          <w:tab/>
        </w:r>
        <w:r>
          <w:rPr>
            <w:noProof/>
            <w:webHidden/>
          </w:rPr>
          <w:fldChar w:fldCharType="begin"/>
        </w:r>
        <w:r>
          <w:rPr>
            <w:noProof/>
            <w:webHidden/>
          </w:rPr>
          <w:instrText xml:space="preserve"> PAGEREF _Toc6135340 \h </w:instrText>
        </w:r>
        <w:r>
          <w:rPr>
            <w:noProof/>
            <w:webHidden/>
          </w:rPr>
        </w:r>
        <w:r>
          <w:rPr>
            <w:noProof/>
            <w:webHidden/>
          </w:rPr>
          <w:fldChar w:fldCharType="separate"/>
        </w:r>
        <w:r>
          <w:rPr>
            <w:noProof/>
            <w:webHidden/>
          </w:rPr>
          <w:t>14</w:t>
        </w:r>
        <w:r>
          <w:rPr>
            <w:noProof/>
            <w:webHidden/>
          </w:rPr>
          <w:fldChar w:fldCharType="end"/>
        </w:r>
      </w:hyperlink>
    </w:p>
    <w:p w14:paraId="38D4102E" w14:textId="1B483439" w:rsidR="00512EB6" w:rsidRDefault="00512EB6">
      <w:pPr>
        <w:pStyle w:val="TableofFigures"/>
        <w:tabs>
          <w:tab w:val="right" w:leader="dot" w:pos="8630"/>
        </w:tabs>
        <w:rPr>
          <w:noProof/>
        </w:rPr>
      </w:pPr>
      <w:hyperlink w:anchor="_Toc6135341" w:history="1">
        <w:r w:rsidRPr="00184CE2">
          <w:rPr>
            <w:rStyle w:val="Hyperlink"/>
            <w:noProof/>
          </w:rPr>
          <w:t>Figure 7</w:t>
        </w:r>
        <w:r w:rsidR="00816066">
          <w:rPr>
            <w:rStyle w:val="Hyperlink"/>
            <w:noProof/>
          </w:rPr>
          <w:t xml:space="preserve"> Self evaluation of personal skills questionaire</w:t>
        </w:r>
        <w:r>
          <w:rPr>
            <w:noProof/>
            <w:webHidden/>
          </w:rPr>
          <w:tab/>
        </w:r>
        <w:r>
          <w:rPr>
            <w:noProof/>
            <w:webHidden/>
          </w:rPr>
          <w:fldChar w:fldCharType="begin"/>
        </w:r>
        <w:r>
          <w:rPr>
            <w:noProof/>
            <w:webHidden/>
          </w:rPr>
          <w:instrText xml:space="preserve"> PAGEREF _Toc6135341 \h </w:instrText>
        </w:r>
        <w:r>
          <w:rPr>
            <w:noProof/>
            <w:webHidden/>
          </w:rPr>
        </w:r>
        <w:r>
          <w:rPr>
            <w:noProof/>
            <w:webHidden/>
          </w:rPr>
          <w:fldChar w:fldCharType="separate"/>
        </w:r>
        <w:r>
          <w:rPr>
            <w:noProof/>
            <w:webHidden/>
          </w:rPr>
          <w:t>15</w:t>
        </w:r>
        <w:r>
          <w:rPr>
            <w:noProof/>
            <w:webHidden/>
          </w:rPr>
          <w:fldChar w:fldCharType="end"/>
        </w:r>
      </w:hyperlink>
    </w:p>
    <w:p w14:paraId="3A7D7C1E" w14:textId="1FC31D4F" w:rsidR="00512EB6" w:rsidRDefault="00512EB6">
      <w:pPr>
        <w:pStyle w:val="TableofFigures"/>
        <w:tabs>
          <w:tab w:val="right" w:leader="dot" w:pos="8630"/>
        </w:tabs>
        <w:rPr>
          <w:noProof/>
        </w:rPr>
      </w:pPr>
      <w:hyperlink w:anchor="_Toc6135342" w:history="1">
        <w:r w:rsidRPr="00184CE2">
          <w:rPr>
            <w:rStyle w:val="Hyperlink"/>
            <w:noProof/>
          </w:rPr>
          <w:t>Figure 8</w:t>
        </w:r>
        <w:r w:rsidR="00816066">
          <w:rPr>
            <w:rStyle w:val="Hyperlink"/>
            <w:noProof/>
          </w:rPr>
          <w:t xml:space="preserve"> Self evaluation of personal skills questionaire</w:t>
        </w:r>
        <w:r>
          <w:rPr>
            <w:noProof/>
            <w:webHidden/>
          </w:rPr>
          <w:tab/>
        </w:r>
        <w:r>
          <w:rPr>
            <w:noProof/>
            <w:webHidden/>
          </w:rPr>
          <w:fldChar w:fldCharType="begin"/>
        </w:r>
        <w:r>
          <w:rPr>
            <w:noProof/>
            <w:webHidden/>
          </w:rPr>
          <w:instrText xml:space="preserve"> PAGEREF _Toc6135342 \h </w:instrText>
        </w:r>
        <w:r>
          <w:rPr>
            <w:noProof/>
            <w:webHidden/>
          </w:rPr>
        </w:r>
        <w:r>
          <w:rPr>
            <w:noProof/>
            <w:webHidden/>
          </w:rPr>
          <w:fldChar w:fldCharType="separate"/>
        </w:r>
        <w:r>
          <w:rPr>
            <w:noProof/>
            <w:webHidden/>
          </w:rPr>
          <w:t>16</w:t>
        </w:r>
        <w:r>
          <w:rPr>
            <w:noProof/>
            <w:webHidden/>
          </w:rPr>
          <w:fldChar w:fldCharType="end"/>
        </w:r>
      </w:hyperlink>
    </w:p>
    <w:p w14:paraId="7B0F68B5" w14:textId="26758143" w:rsidR="00512EB6" w:rsidRDefault="00512EB6">
      <w:pPr>
        <w:pStyle w:val="TableofFigures"/>
        <w:tabs>
          <w:tab w:val="right" w:leader="dot" w:pos="8630"/>
        </w:tabs>
        <w:rPr>
          <w:noProof/>
        </w:rPr>
      </w:pPr>
      <w:hyperlink w:anchor="_Toc6135343" w:history="1">
        <w:r w:rsidRPr="00184CE2">
          <w:rPr>
            <w:rStyle w:val="Hyperlink"/>
            <w:noProof/>
          </w:rPr>
          <w:t>Figure 9</w:t>
        </w:r>
        <w:r w:rsidR="00816066">
          <w:rPr>
            <w:rStyle w:val="Hyperlink"/>
            <w:noProof/>
          </w:rPr>
          <w:t xml:space="preserve"> Peer reviewed perfomance feedback</w:t>
        </w:r>
        <w:r>
          <w:rPr>
            <w:noProof/>
            <w:webHidden/>
          </w:rPr>
          <w:tab/>
        </w:r>
        <w:r>
          <w:rPr>
            <w:noProof/>
            <w:webHidden/>
          </w:rPr>
          <w:fldChar w:fldCharType="begin"/>
        </w:r>
        <w:r>
          <w:rPr>
            <w:noProof/>
            <w:webHidden/>
          </w:rPr>
          <w:instrText xml:space="preserve"> PAGEREF _Toc6135343 \h </w:instrText>
        </w:r>
        <w:r>
          <w:rPr>
            <w:noProof/>
            <w:webHidden/>
          </w:rPr>
        </w:r>
        <w:r>
          <w:rPr>
            <w:noProof/>
            <w:webHidden/>
          </w:rPr>
          <w:fldChar w:fldCharType="separate"/>
        </w:r>
        <w:r>
          <w:rPr>
            <w:noProof/>
            <w:webHidden/>
          </w:rPr>
          <w:t>17</w:t>
        </w:r>
        <w:r>
          <w:rPr>
            <w:noProof/>
            <w:webHidden/>
          </w:rPr>
          <w:fldChar w:fldCharType="end"/>
        </w:r>
      </w:hyperlink>
    </w:p>
    <w:p w14:paraId="40557F5B" w14:textId="1C40F847" w:rsidR="00075CD5" w:rsidRDefault="00512EB6" w:rsidP="00E31321">
      <w:pPr>
        <w:pStyle w:val="Heading1"/>
      </w:pPr>
      <w:r>
        <w:lastRenderedPageBreak/>
        <w:fldChar w:fldCharType="end"/>
      </w:r>
    </w:p>
    <w:p w14:paraId="318F4E68" w14:textId="4BC341F6" w:rsidR="00E31321" w:rsidRDefault="00816066" w:rsidP="00E31321">
      <w:pPr>
        <w:pStyle w:val="Heading1"/>
        <w:rPr>
          <w:u w:val="single"/>
        </w:rPr>
      </w:pPr>
      <w:bookmarkStart w:id="8" w:name="_Toc6140865"/>
      <w:r>
        <w:t>3</w:t>
      </w:r>
      <w:r w:rsidR="00CE2268">
        <w:t xml:space="preserve">. </w:t>
      </w:r>
      <w:r w:rsidR="00CE2268">
        <w:rPr>
          <w:u w:val="single"/>
        </w:rPr>
        <w:t>Identifying skills for successful higher education.</w:t>
      </w:r>
      <w:bookmarkEnd w:id="8"/>
    </w:p>
    <w:p w14:paraId="4200C49B" w14:textId="01F9E665" w:rsidR="00E31321" w:rsidRDefault="00662ACA" w:rsidP="00E31321">
      <w:r>
        <w:t>There are multiple</w:t>
      </w:r>
      <w:r w:rsidR="00E71A23">
        <w:t xml:space="preserve"> academic and professional </w:t>
      </w:r>
      <w:r w:rsidR="00C22CB0">
        <w:t>skills</w:t>
      </w:r>
      <w:r w:rsidR="00EE7E84">
        <w:t xml:space="preserve"> needed</w:t>
      </w:r>
      <w:r w:rsidR="00C22CB0">
        <w:t xml:space="preserve"> to be</w:t>
      </w:r>
      <w:r w:rsidR="00EE7E84">
        <w:t xml:space="preserve"> </w:t>
      </w:r>
      <w:r w:rsidR="00C22CB0">
        <w:t xml:space="preserve">successful in Higher education learning. </w:t>
      </w:r>
      <w:r w:rsidR="00E71A23">
        <w:t xml:space="preserve">Below there </w:t>
      </w:r>
      <w:r w:rsidR="00C22CB0">
        <w:t xml:space="preserve">are </w:t>
      </w:r>
      <w:r w:rsidR="00E71A23">
        <w:t xml:space="preserve">a few examples and they are </w:t>
      </w:r>
      <w:r w:rsidR="00C22CB0">
        <w:t>as follows:</w:t>
      </w:r>
    </w:p>
    <w:p w14:paraId="15C9851D" w14:textId="011D5579" w:rsidR="00C22CB0" w:rsidRDefault="00816066" w:rsidP="00C22CB0">
      <w:pPr>
        <w:pStyle w:val="Heading3"/>
        <w:rPr>
          <w:rStyle w:val="Heading3Char"/>
          <w:u w:val="single"/>
        </w:rPr>
      </w:pPr>
      <w:bookmarkStart w:id="9" w:name="_Toc6140866"/>
      <w:r>
        <w:t>3</w:t>
      </w:r>
      <w:r w:rsidR="00CE2268">
        <w:t xml:space="preserve">.1 </w:t>
      </w:r>
      <w:r w:rsidR="00C22CB0" w:rsidRPr="00C22CB0">
        <w:rPr>
          <w:u w:val="single"/>
        </w:rPr>
        <w:t>Being organized for s</w:t>
      </w:r>
      <w:r w:rsidR="00C22CB0" w:rsidRPr="00C22CB0">
        <w:rPr>
          <w:rStyle w:val="Heading3Char"/>
          <w:u w:val="single"/>
        </w:rPr>
        <w:t>tudies.</w:t>
      </w:r>
      <w:bookmarkEnd w:id="9"/>
    </w:p>
    <w:p w14:paraId="0C625197" w14:textId="0514552E" w:rsidR="00CB7405" w:rsidRPr="00CB7405" w:rsidRDefault="00CB7405" w:rsidP="00CB7405">
      <w:r>
        <w:t xml:space="preserve">By being organized for studies means the </w:t>
      </w:r>
      <w:r w:rsidR="00802F86">
        <w:t>time can be used more effectively revising or writing assignments rather than rushing.</w:t>
      </w:r>
      <w:r w:rsidR="00804364">
        <w:t xml:space="preserve"> </w:t>
      </w:r>
    </w:p>
    <w:p w14:paraId="1A7D6FD2" w14:textId="49A5566B" w:rsidR="00C22CB0" w:rsidRDefault="00C22CB0" w:rsidP="00C22CB0">
      <w:r>
        <w:t>This means choosing a suitable location for Higher education studies so all materials are at hand to be able to help and aide the relevant studies.</w:t>
      </w:r>
      <w:r w:rsidR="00744233">
        <w:t xml:space="preserve"> This could be making sure there is access to the relevant reading material needed or access to a laptop for further online research.</w:t>
      </w:r>
      <w:r w:rsidR="00CB7405">
        <w:t xml:space="preserve"> </w:t>
      </w:r>
      <w:r w:rsidR="001404AA">
        <w:t>[4]</w:t>
      </w:r>
    </w:p>
    <w:p w14:paraId="17CBCA3D" w14:textId="78C39402" w:rsidR="00C22CB0" w:rsidRDefault="00816066" w:rsidP="00C22CB0">
      <w:pPr>
        <w:pStyle w:val="Heading3"/>
        <w:rPr>
          <w:u w:val="single"/>
        </w:rPr>
      </w:pPr>
      <w:bookmarkStart w:id="10" w:name="_Toc6140867"/>
      <w:r>
        <w:t>3</w:t>
      </w:r>
      <w:r w:rsidR="00CE2268">
        <w:t xml:space="preserve">.2 </w:t>
      </w:r>
      <w:r w:rsidR="00C22CB0" w:rsidRPr="00C22CB0">
        <w:rPr>
          <w:u w:val="single"/>
        </w:rPr>
        <w:t>Study time.</w:t>
      </w:r>
      <w:bookmarkEnd w:id="10"/>
    </w:p>
    <w:p w14:paraId="7D92EE5E" w14:textId="77777777" w:rsidR="00744233" w:rsidRDefault="00C22CB0" w:rsidP="00C22CB0">
      <w:r>
        <w:t>This is down to personal time management. Prioritizing assignment workloads</w:t>
      </w:r>
      <w:r w:rsidR="00C35F65">
        <w:t>,</w:t>
      </w:r>
      <w:r>
        <w:t xml:space="preserve"> as well as revision for up and coming exams</w:t>
      </w:r>
      <w:r w:rsidR="00C41C5B">
        <w:t>. Also breaking down assignments and revision into smaller tasks may help to process the information.</w:t>
      </w:r>
      <w:r>
        <w:t xml:space="preserve"> </w:t>
      </w:r>
    </w:p>
    <w:p w14:paraId="6F6D87D5" w14:textId="617A956F" w:rsidR="00C22CB0" w:rsidRDefault="00AC1408" w:rsidP="00C22CB0">
      <w:r>
        <w:t xml:space="preserve">It is also key that when revising for exams to make sure not </w:t>
      </w:r>
      <w:r w:rsidR="000020E4">
        <w:t xml:space="preserve">to </w:t>
      </w:r>
      <w:r>
        <w:t>stress or cram revise. Cram revising combined with not taking breaks and not eating or sleeping properly, can result in potentially the information that is needed to be taken in</w:t>
      </w:r>
      <w:r w:rsidR="00EE7E84">
        <w:t xml:space="preserve"> </w:t>
      </w:r>
      <w:r>
        <w:t>be</w:t>
      </w:r>
      <w:r w:rsidR="00193052">
        <w:t>ing</w:t>
      </w:r>
      <w:r>
        <w:t xml:space="preserve"> rejected</w:t>
      </w:r>
      <w:r w:rsidR="00193052">
        <w:t xml:space="preserve"> and this also could also have a negative impact on a student’s confidence and self-esteem. </w:t>
      </w:r>
      <w:r w:rsidR="001404AA">
        <w:t>[4]</w:t>
      </w:r>
    </w:p>
    <w:p w14:paraId="1A291889" w14:textId="0779EABB" w:rsidR="00C41C5B" w:rsidRDefault="00816066" w:rsidP="00C41C5B">
      <w:pPr>
        <w:pStyle w:val="Heading3"/>
        <w:rPr>
          <w:u w:val="single"/>
        </w:rPr>
      </w:pPr>
      <w:bookmarkStart w:id="11" w:name="_Toc6140868"/>
      <w:r>
        <w:t>3</w:t>
      </w:r>
      <w:r w:rsidR="00CE2268">
        <w:t xml:space="preserve">.3 </w:t>
      </w:r>
      <w:r w:rsidR="00C41C5B" w:rsidRPr="00C41C5B">
        <w:rPr>
          <w:u w:val="single"/>
        </w:rPr>
        <w:t>Sources of information.</w:t>
      </w:r>
      <w:bookmarkEnd w:id="11"/>
    </w:p>
    <w:p w14:paraId="63759C33" w14:textId="11408D8E" w:rsidR="00C41C5B" w:rsidRDefault="003D4056" w:rsidP="00C41C5B">
      <w:r>
        <w:t xml:space="preserve">Researching the information required to complete academic studies is important. This can be </w:t>
      </w:r>
      <w:r w:rsidR="000020E4">
        <w:t xml:space="preserve">accessed by </w:t>
      </w:r>
      <w:r>
        <w:t>using either the college or university libraries, be it during the attendance days or through the online library</w:t>
      </w:r>
      <w:r w:rsidR="000020E4">
        <w:t xml:space="preserve"> portal</w:t>
      </w:r>
      <w:r>
        <w:t>.</w:t>
      </w:r>
    </w:p>
    <w:p w14:paraId="4AAEC354" w14:textId="36C3B2F8" w:rsidR="003D4056" w:rsidRDefault="003D4056" w:rsidP="00C41C5B">
      <w:r>
        <w:t xml:space="preserve">There </w:t>
      </w:r>
      <w:r w:rsidR="000020E4">
        <w:t>are</w:t>
      </w:r>
      <w:r>
        <w:t xml:space="preserve"> other ways of finding the required information via online search engines or previous reports essays or journals.</w:t>
      </w:r>
      <w:r w:rsidR="006E6D8B">
        <w:t xml:space="preserve"> </w:t>
      </w:r>
      <w:r w:rsidR="00E71A23">
        <w:t>However,</w:t>
      </w:r>
      <w:r w:rsidR="006E6D8B">
        <w:t xml:space="preserve"> if taking information from </w:t>
      </w:r>
      <w:r w:rsidR="00E71A23">
        <w:t>another</w:t>
      </w:r>
      <w:r w:rsidR="006E6D8B">
        <w:t xml:space="preserve"> source</w:t>
      </w:r>
      <w:r w:rsidR="00EE7E84">
        <w:t>s</w:t>
      </w:r>
      <w:r w:rsidR="00E71A23">
        <w:t>,</w:t>
      </w:r>
      <w:r w:rsidR="006E6D8B">
        <w:t xml:space="preserve"> these</w:t>
      </w:r>
      <w:r w:rsidR="00E71A23">
        <w:t xml:space="preserve"> will need to be referenced and citated correctly to the college or university guidelines.</w:t>
      </w:r>
      <w:r w:rsidR="006E6D8B">
        <w:t xml:space="preserve"> </w:t>
      </w:r>
      <w:r w:rsidR="001404AA">
        <w:t>[4]</w:t>
      </w:r>
    </w:p>
    <w:p w14:paraId="49B16A49" w14:textId="7DD81147" w:rsidR="003D4056" w:rsidRDefault="00816066" w:rsidP="003D4056">
      <w:pPr>
        <w:pStyle w:val="Heading3"/>
        <w:rPr>
          <w:u w:val="single"/>
        </w:rPr>
      </w:pPr>
      <w:bookmarkStart w:id="12" w:name="_Toc6140869"/>
      <w:r>
        <w:t>3</w:t>
      </w:r>
      <w:r w:rsidR="00CE2268">
        <w:t xml:space="preserve">.4 </w:t>
      </w:r>
      <w:r w:rsidR="003D4056" w:rsidRPr="003D4056">
        <w:rPr>
          <w:u w:val="single"/>
        </w:rPr>
        <w:t>Styles of writing.</w:t>
      </w:r>
      <w:bookmarkEnd w:id="12"/>
    </w:p>
    <w:p w14:paraId="111505EA" w14:textId="0A77E09D" w:rsidR="00242F58" w:rsidRDefault="003D4056" w:rsidP="003D4056">
      <w:r>
        <w:t>It is key to understand what style of writing is needed to complete the task, and being able to understand the difference between writing an essay and report. Everything that is written in an essay and report is factual and doesn’t tend to contain inaccurate information.</w:t>
      </w:r>
      <w:r w:rsidR="00242F58">
        <w:t xml:space="preserve"> </w:t>
      </w:r>
    </w:p>
    <w:p w14:paraId="3A031BE5" w14:textId="5BB1D289" w:rsidR="00242F58" w:rsidRDefault="00242F58" w:rsidP="003D4056">
      <w:r>
        <w:lastRenderedPageBreak/>
        <w:t xml:space="preserve">There are some similarities between essays and reports as they both contain an introduction, body with </w:t>
      </w:r>
      <w:r w:rsidR="000020E4">
        <w:t xml:space="preserve">a </w:t>
      </w:r>
      <w:r>
        <w:t>discussion and analysis and a conclusion this shows the reader that the author has an ability to analysis the topic which is being written about.</w:t>
      </w:r>
    </w:p>
    <w:p w14:paraId="31307C15" w14:textId="399ADD7D" w:rsidR="00242F58" w:rsidRDefault="00242F58" w:rsidP="003D4056">
      <w:r>
        <w:t>To be able to produce an essay there needs to be an</w:t>
      </w:r>
      <w:r w:rsidR="00097310">
        <w:t xml:space="preserve"> </w:t>
      </w:r>
      <w:r>
        <w:t>understanding of the task which is set by the title. Identifying the appropriate material to read and</w:t>
      </w:r>
      <w:r w:rsidR="00097310">
        <w:t xml:space="preserve"> then be able to show an</w:t>
      </w:r>
      <w:r>
        <w:t xml:space="preserve"> </w:t>
      </w:r>
      <w:r w:rsidR="00097310">
        <w:t>understanding and an evaluation the topic.</w:t>
      </w:r>
    </w:p>
    <w:p w14:paraId="72DF80E5" w14:textId="7C25486C" w:rsidR="00097310" w:rsidRDefault="00097310" w:rsidP="003D4056">
      <w:r>
        <w:t xml:space="preserve">A report provides unbiased information </w:t>
      </w:r>
      <w:r w:rsidR="00EE7E84">
        <w:t xml:space="preserve">on </w:t>
      </w:r>
      <w:r>
        <w:t>a chosen topic, it will be written for a clear purpose and to a specific audience. This will be written in a clearly structured format making use of sections and headings</w:t>
      </w:r>
      <w:r w:rsidR="000020E4">
        <w:t>,</w:t>
      </w:r>
      <w:r>
        <w:t xml:space="preserve"> so the reader will be able to locate the required information with ease.</w:t>
      </w:r>
    </w:p>
    <w:p w14:paraId="2AB3AC94" w14:textId="246C14F8" w:rsidR="003D4056" w:rsidRPr="003D4056" w:rsidRDefault="00242F58" w:rsidP="003D4056">
      <w:r>
        <w:t>On completion of the written work, it is always best practice to re-read what has been written</w:t>
      </w:r>
      <w:r w:rsidR="000020E4">
        <w:t>,</w:t>
      </w:r>
      <w:r>
        <w:t xml:space="preserve"> for any spelling or grammar mistakes as minor mistakes could affect the overall grade. Having a third party read through the written paper could also benef</w:t>
      </w:r>
      <w:r w:rsidR="00EE7E84">
        <w:t>icial</w:t>
      </w:r>
      <w:r>
        <w:t xml:space="preserve"> and help</w:t>
      </w:r>
      <w:r w:rsidR="000020E4">
        <w:t xml:space="preserve"> </w:t>
      </w:r>
      <w:r w:rsidR="00EE7E84">
        <w:t xml:space="preserve">to </w:t>
      </w:r>
      <w:r w:rsidR="000020E4">
        <w:t xml:space="preserve">identify </w:t>
      </w:r>
      <w:r>
        <w:t>any mistakes</w:t>
      </w:r>
      <w:r w:rsidR="000020E4">
        <w:t xml:space="preserve"> prior to submission.</w:t>
      </w:r>
      <w:r w:rsidR="001404AA">
        <w:t>[4]</w:t>
      </w:r>
    </w:p>
    <w:p w14:paraId="54AF20A1" w14:textId="75506DD9" w:rsidR="00C22CB0" w:rsidRDefault="00816066" w:rsidP="00097310">
      <w:pPr>
        <w:pStyle w:val="Heading3"/>
        <w:rPr>
          <w:u w:val="single"/>
        </w:rPr>
      </w:pPr>
      <w:bookmarkStart w:id="13" w:name="_Toc6140870"/>
      <w:r>
        <w:t>3</w:t>
      </w:r>
      <w:r w:rsidR="00CE2268">
        <w:t xml:space="preserve">.5 </w:t>
      </w:r>
      <w:r w:rsidR="00097310" w:rsidRPr="00097310">
        <w:rPr>
          <w:u w:val="single"/>
        </w:rPr>
        <w:t>Note taking</w:t>
      </w:r>
      <w:bookmarkEnd w:id="13"/>
    </w:p>
    <w:p w14:paraId="5F36A08B" w14:textId="517826A0" w:rsidR="00E31321" w:rsidRDefault="00097310" w:rsidP="00E31321">
      <w:r>
        <w:t>The lecturers may produce handouts to aide with</w:t>
      </w:r>
      <w:r w:rsidR="007102A8">
        <w:t xml:space="preserve"> the</w:t>
      </w:r>
      <w:r>
        <w:t xml:space="preserve"> lesson</w:t>
      </w:r>
      <w:r w:rsidR="007102A8">
        <w:t>s.</w:t>
      </w:r>
      <w:r>
        <w:t xml:space="preserve"> </w:t>
      </w:r>
      <w:r w:rsidR="007102A8">
        <w:t>T</w:t>
      </w:r>
      <w:r>
        <w:t>hese</w:t>
      </w:r>
      <w:r w:rsidR="007102A8">
        <w:t xml:space="preserve"> </w:t>
      </w:r>
      <w:r>
        <w:t xml:space="preserve">will </w:t>
      </w:r>
      <w:r w:rsidR="007102A8">
        <w:t xml:space="preserve">benefit </w:t>
      </w:r>
      <w:r>
        <w:t xml:space="preserve">when carrying at </w:t>
      </w:r>
      <w:r w:rsidR="007102A8">
        <w:t>academic</w:t>
      </w:r>
      <w:r>
        <w:t xml:space="preserve"> writing and learning. During lectures taking notes in a form that is easy to understand and help during</w:t>
      </w:r>
      <w:r w:rsidR="00EE7E84">
        <w:t xml:space="preserve"> </w:t>
      </w:r>
      <w:r w:rsidR="00D84AF4">
        <w:t>personal</w:t>
      </w:r>
      <w:r>
        <w:t xml:space="preserve"> </w:t>
      </w:r>
      <w:r w:rsidR="007102A8">
        <w:t>studies</w:t>
      </w:r>
      <w:r w:rsidR="00D84AF4">
        <w:t>, this</w:t>
      </w:r>
      <w:r w:rsidR="007102A8">
        <w:t xml:space="preserve"> is important</w:t>
      </w:r>
      <w:r w:rsidR="000020E4">
        <w:t xml:space="preserve"> and can be adapted to </w:t>
      </w:r>
      <w:r w:rsidR="001653EF">
        <w:t xml:space="preserve">the induvial preference. </w:t>
      </w:r>
      <w:r w:rsidR="00E71E15">
        <w:t>[</w:t>
      </w:r>
      <w:r w:rsidR="001404AA">
        <w:t>4</w:t>
      </w:r>
      <w:r w:rsidR="00E71E15">
        <w:t>]</w:t>
      </w:r>
    </w:p>
    <w:p w14:paraId="70D6753E" w14:textId="0BF6F0D1" w:rsidR="00E31321" w:rsidRPr="007102A8" w:rsidRDefault="00816066" w:rsidP="007102A8">
      <w:pPr>
        <w:pStyle w:val="Heading1"/>
        <w:rPr>
          <w:u w:val="single"/>
        </w:rPr>
      </w:pPr>
      <w:bookmarkStart w:id="14" w:name="_Toc6140871"/>
      <w:r>
        <w:t>4</w:t>
      </w:r>
      <w:r w:rsidR="00CE2268">
        <w:t xml:space="preserve">. </w:t>
      </w:r>
      <w:r w:rsidR="007102A8" w:rsidRPr="007102A8">
        <w:rPr>
          <w:u w:val="single"/>
        </w:rPr>
        <w:t>Self-Evaluation of Academic/Professional skills</w:t>
      </w:r>
      <w:bookmarkEnd w:id="14"/>
    </w:p>
    <w:p w14:paraId="7599776D" w14:textId="1B877F1F" w:rsidR="00E31321" w:rsidRDefault="00E31321" w:rsidP="00E31321"/>
    <w:p w14:paraId="56632550" w14:textId="3812D294" w:rsidR="00744233" w:rsidRDefault="00FA47BA" w:rsidP="00E31321">
      <w:r>
        <w:t xml:space="preserve">The results from self-evaluation of academic and personal/professional skills can be seen in the below appendix. </w:t>
      </w:r>
      <w:r w:rsidR="00744233">
        <w:t xml:space="preserve">This survey was carried using VIA CHARACTER. </w:t>
      </w:r>
    </w:p>
    <w:p w14:paraId="382478BE" w14:textId="465F7047" w:rsidR="00E31321" w:rsidRDefault="00FA47BA" w:rsidP="00E31321">
      <w:r>
        <w:t xml:space="preserve">However, a discussion will be carried in the next paragraph on the positive attributes and areas for improvement and enhancement. </w:t>
      </w:r>
    </w:p>
    <w:p w14:paraId="21D6B1A5" w14:textId="40DFBAEC" w:rsidR="00E31321" w:rsidRDefault="00AC1408" w:rsidP="00E31321">
      <w:r>
        <w:t>From the self-evaluation which can be seen in the below appendix, it can be</w:t>
      </w:r>
      <w:r w:rsidR="005117C0">
        <w:t xml:space="preserve"> noted</w:t>
      </w:r>
      <w:r>
        <w:t xml:space="preserve"> that a positive attribute is of leadership. This can be seen in a day to day role as </w:t>
      </w:r>
      <w:r w:rsidR="00AD6E72">
        <w:t>a working supervisor. Leadership is important as it is a way of encouraging person or person</w:t>
      </w:r>
      <w:r w:rsidR="005117C0">
        <w:t>s</w:t>
      </w:r>
      <w:r w:rsidR="00AD6E72">
        <w:t xml:space="preserve"> to carry out and complete tasks and also takes responsibility</w:t>
      </w:r>
      <w:r w:rsidR="005117C0">
        <w:t xml:space="preserve">. This </w:t>
      </w:r>
      <w:r w:rsidR="00AD6E72">
        <w:t>can also be applied to Higher education as this means that the discipline in carry</w:t>
      </w:r>
      <w:r w:rsidR="005117C0">
        <w:t>ing</w:t>
      </w:r>
      <w:r w:rsidR="00AD6E72">
        <w:t xml:space="preserve"> out assignments and submit</w:t>
      </w:r>
      <w:r w:rsidR="005117C0">
        <w:t>ting</w:t>
      </w:r>
      <w:r w:rsidR="00AD6E72">
        <w:t xml:space="preserve"> them before the deadline is already engrained.</w:t>
      </w:r>
    </w:p>
    <w:p w14:paraId="75DFA785" w14:textId="4321A9DF" w:rsidR="00E31321" w:rsidRDefault="00AD6E72" w:rsidP="00E31321">
      <w:r>
        <w:t xml:space="preserve">Perseverance is another positive attribute meaning that regardless of the task and the obstacles that are in the way the task will be completed and completed by the deadline. This again is a positive attribute to have when it comes to higher education as it could be a </w:t>
      </w:r>
      <w:r>
        <w:lastRenderedPageBreak/>
        <w:t>struggle to write an assignment however with perseverance and a can-do attitude this task can be completed.</w:t>
      </w:r>
    </w:p>
    <w:p w14:paraId="21EA3067" w14:textId="208989D2" w:rsidR="00657109" w:rsidRDefault="00F77AF1" w:rsidP="00E31321">
      <w:r>
        <w:t>A skill for improvement and enhancement is the love for learning. This means trying to master new skills,</w:t>
      </w:r>
      <w:r w:rsidR="005117C0">
        <w:t xml:space="preserve"> </w:t>
      </w:r>
      <w:r>
        <w:t xml:space="preserve">topics and </w:t>
      </w:r>
      <w:r w:rsidR="005117C0">
        <w:t>knowledge. This is something that needs to be built on and enhanced during this course. It has been a prolonged period since any education</w:t>
      </w:r>
      <w:r w:rsidR="00657109">
        <w:t>al activities</w:t>
      </w:r>
      <w:r w:rsidR="005117C0">
        <w:t xml:space="preserve"> </w:t>
      </w:r>
      <w:r w:rsidR="00657109">
        <w:t>so making the step back into</w:t>
      </w:r>
      <w:r w:rsidR="001653EF">
        <w:t xml:space="preserve"> higher education</w:t>
      </w:r>
      <w:r w:rsidR="00657109">
        <w:t xml:space="preserve"> has been a struggle. </w:t>
      </w:r>
    </w:p>
    <w:p w14:paraId="577904B2" w14:textId="2EE1B20A" w:rsidR="00C73CD4" w:rsidRDefault="00C73CD4" w:rsidP="00E31321">
      <w:r>
        <w:t xml:space="preserve">To be able to improve on this a </w:t>
      </w:r>
      <w:r w:rsidR="00107F0D">
        <w:t>simple step first one is to realize what the end goal is and then the second is to break the task into</w:t>
      </w:r>
      <w:r>
        <w:t xml:space="preserve"> SMART objective</w:t>
      </w:r>
      <w:r w:rsidR="00107F0D">
        <w:t xml:space="preserve"> format. The</w:t>
      </w:r>
      <w:r>
        <w:t xml:space="preserve"> definition of SMART is: </w:t>
      </w:r>
      <w:r>
        <w:rPr>
          <w:color w:val="FF0000"/>
        </w:rPr>
        <w:t>S</w:t>
      </w:r>
      <w:r>
        <w:t xml:space="preserve">pecific, </w:t>
      </w:r>
      <w:r>
        <w:rPr>
          <w:color w:val="FF0000"/>
        </w:rPr>
        <w:t>M</w:t>
      </w:r>
      <w:r>
        <w:t xml:space="preserve">easurable, </w:t>
      </w:r>
      <w:r>
        <w:rPr>
          <w:color w:val="FF0000"/>
        </w:rPr>
        <w:t>A</w:t>
      </w:r>
      <w:r>
        <w:t xml:space="preserve">chievable, </w:t>
      </w:r>
      <w:r>
        <w:rPr>
          <w:color w:val="FF0000"/>
        </w:rPr>
        <w:t>R</w:t>
      </w:r>
      <w:r>
        <w:t xml:space="preserve">ealistic, </w:t>
      </w:r>
      <w:r>
        <w:rPr>
          <w:color w:val="FF0000"/>
        </w:rPr>
        <w:t>T</w:t>
      </w:r>
      <w:r>
        <w:t xml:space="preserve">ime </w:t>
      </w:r>
      <w:r w:rsidR="00107F0D">
        <w:t xml:space="preserve">bound. This will help with larger task as it will make it possible to break the task down inti smaller categories and by doing this it is then possible to be able to prioritize the task in order of importance. </w:t>
      </w:r>
    </w:p>
    <w:p w14:paraId="1E952660" w14:textId="699DFA1C" w:rsidR="00E31321" w:rsidRDefault="00657109" w:rsidP="00E31321">
      <w:r>
        <w:t xml:space="preserve">However, since starting the course there has been an improvement in the knowledge </w:t>
      </w:r>
      <w:r w:rsidR="00A373D8">
        <w:t xml:space="preserve">and understanding of the topics </w:t>
      </w:r>
      <w:r>
        <w:t xml:space="preserve">that </w:t>
      </w:r>
      <w:r w:rsidR="00A373D8">
        <w:t>have been taught</w:t>
      </w:r>
      <w:r>
        <w:t xml:space="preserve">. </w:t>
      </w:r>
      <w:r w:rsidR="00A373D8">
        <w:t xml:space="preserve">From </w:t>
      </w:r>
      <w:r>
        <w:t xml:space="preserve">the </w:t>
      </w:r>
      <w:r w:rsidR="00A373D8">
        <w:t>academic achievements that</w:t>
      </w:r>
      <w:r>
        <w:t xml:space="preserve"> ha</w:t>
      </w:r>
      <w:r w:rsidR="00A373D8">
        <w:t>ve</w:t>
      </w:r>
      <w:r>
        <w:t xml:space="preserve"> been </w:t>
      </w:r>
      <w:r w:rsidR="00A373D8">
        <w:t>obtained</w:t>
      </w:r>
      <w:r>
        <w:t xml:space="preserve"> so far </w:t>
      </w:r>
      <w:r w:rsidR="00A373D8">
        <w:t>during this academic year,</w:t>
      </w:r>
      <w:r>
        <w:t xml:space="preserve"> </w:t>
      </w:r>
      <w:r w:rsidR="00A373D8">
        <w:t>it can be seen there is the potential to be able to make the transition back in to education and with this</w:t>
      </w:r>
      <w:r w:rsidR="001653EF">
        <w:t>,</w:t>
      </w:r>
      <w:r w:rsidR="00A373D8">
        <w:t xml:space="preserve"> the knowledge and understanding of the relevant topics will be</w:t>
      </w:r>
      <w:r>
        <w:t xml:space="preserve"> built on and enhanced throughout the remainder of the course</w:t>
      </w:r>
      <w:r w:rsidR="00A373D8">
        <w:t>.</w:t>
      </w:r>
      <w:r w:rsidR="00107F0D">
        <w:t xml:space="preserve"> On completion of the higher education degree the additional skills that have been learnt and the strengths that have been enhanced can be transferred in to professional development. [</w:t>
      </w:r>
      <w:r w:rsidR="00A864CF">
        <w:t>4</w:t>
      </w:r>
      <w:r w:rsidR="00E71E15">
        <w:t>][</w:t>
      </w:r>
      <w:r w:rsidR="00A864CF">
        <w:t>5</w:t>
      </w:r>
      <w:r w:rsidR="00E71E15">
        <w:t>]</w:t>
      </w:r>
      <w:r w:rsidR="00262E70">
        <w:t>[</w:t>
      </w:r>
      <w:r w:rsidR="00A864CF">
        <w:t>6</w:t>
      </w:r>
      <w:r w:rsidR="00262E70">
        <w:t>][</w:t>
      </w:r>
      <w:r w:rsidR="00A864CF">
        <w:t>7</w:t>
      </w:r>
      <w:r w:rsidR="00262E70">
        <w:t>]</w:t>
      </w:r>
    </w:p>
    <w:p w14:paraId="3BF537F0" w14:textId="07EC2312" w:rsidR="00E31321" w:rsidRDefault="00E31321" w:rsidP="00E31321">
      <w:pPr>
        <w:pStyle w:val="Heading1"/>
        <w:rPr>
          <w:u w:val="single"/>
        </w:rPr>
      </w:pPr>
    </w:p>
    <w:p w14:paraId="5A88B1F3" w14:textId="77777777" w:rsidR="00E71E15" w:rsidRPr="00E71E15" w:rsidRDefault="00E71E15" w:rsidP="00E71E15"/>
    <w:p w14:paraId="78829AFA" w14:textId="463B29FB" w:rsidR="00E31321" w:rsidRPr="00CE2268" w:rsidRDefault="00816066" w:rsidP="00E71E15">
      <w:pPr>
        <w:pStyle w:val="Heading1"/>
      </w:pPr>
      <w:bookmarkStart w:id="15" w:name="_Toc6140872"/>
      <w:r>
        <w:t>5</w:t>
      </w:r>
      <w:r w:rsidR="00CE2268">
        <w:t>.</w:t>
      </w:r>
      <w:r w:rsidR="00E71E15">
        <w:t xml:space="preserve"> </w:t>
      </w:r>
      <w:r w:rsidR="00CE2268" w:rsidRPr="00E71E15">
        <w:rPr>
          <w:u w:val="single"/>
        </w:rPr>
        <w:t>Skills Learnt</w:t>
      </w:r>
      <w:bookmarkEnd w:id="15"/>
    </w:p>
    <w:p w14:paraId="122FAAE0" w14:textId="3A92F487" w:rsidR="00305F74" w:rsidRDefault="00305F74" w:rsidP="00305F74">
      <w:r>
        <w:t>On Completion of the study skills module</w:t>
      </w:r>
      <w:r w:rsidR="00AC1408">
        <w:t>,</w:t>
      </w:r>
      <w:r>
        <w:t xml:space="preserve"> the skills that have been obtained h</w:t>
      </w:r>
      <w:r w:rsidR="00662ACA">
        <w:t>ave</w:t>
      </w:r>
      <w:r>
        <w:t xml:space="preserve"> been transferred through out the other modules on the course</w:t>
      </w:r>
      <w:r w:rsidR="00662ACA">
        <w:t>.</w:t>
      </w:r>
      <w:r w:rsidR="00130063">
        <w:t xml:space="preserve"> The skills that have been learnt can also be transferred, once the student has completed academic studies and these can be you used in a professional career. </w:t>
      </w:r>
    </w:p>
    <w:p w14:paraId="44EC6071" w14:textId="2929ACBE" w:rsidR="00662ACA" w:rsidRPr="00305F74" w:rsidRDefault="00662ACA" w:rsidP="00305F74">
      <w:r>
        <w:t>The course has covered a variety of topics ranging from time management (when it comes to completing assignments), revision planning, through to the correct way of formatting and submitting Higher education academic writing. This has enabled an understanding of focusing on task and prioritizing the workload to able to meet deadlines that are set</w:t>
      </w:r>
      <w:r w:rsidR="001653EF">
        <w:t xml:space="preserve"> by the university.</w:t>
      </w:r>
    </w:p>
    <w:p w14:paraId="645F54D9" w14:textId="3846F6E7" w:rsidR="00E31321" w:rsidRDefault="00E31321" w:rsidP="00E31321"/>
    <w:p w14:paraId="7B73668D" w14:textId="6021A23E" w:rsidR="00E31321" w:rsidRDefault="00816066" w:rsidP="00CE2268">
      <w:pPr>
        <w:pStyle w:val="Heading3"/>
      </w:pPr>
      <w:bookmarkStart w:id="16" w:name="_Toc6140873"/>
      <w:r>
        <w:lastRenderedPageBreak/>
        <w:t>5</w:t>
      </w:r>
      <w:r w:rsidR="00CE2268">
        <w:t>.</w:t>
      </w:r>
      <w:r w:rsidR="00E71E15">
        <w:t>1</w:t>
      </w:r>
      <w:r w:rsidR="00CE2268">
        <w:t xml:space="preserve"> </w:t>
      </w:r>
      <w:r w:rsidR="00E31321" w:rsidRPr="00CE2268">
        <w:rPr>
          <w:u w:val="single"/>
        </w:rPr>
        <w:t>Back up strategy</w:t>
      </w:r>
      <w:bookmarkEnd w:id="16"/>
    </w:p>
    <w:p w14:paraId="24A43313" w14:textId="08BED302" w:rsidR="000B48C4" w:rsidRDefault="000B48C4" w:rsidP="00E31321">
      <w:r>
        <w:t xml:space="preserve">Creating a back-up strategy is key to protecting the time invested in the data produced. </w:t>
      </w:r>
      <w:r w:rsidR="004F1C5A">
        <w:t xml:space="preserve">At some point any work produced has the risk of being lost. This could be caused </w:t>
      </w:r>
      <w:r w:rsidR="00ED3B20">
        <w:t>by computer</w:t>
      </w:r>
      <w:r w:rsidR="004F1C5A">
        <w:t xml:space="preserve"> viruses, hardware malfunctions or corrupt software. There is also the risk of human intervention from laptops, USB sticks and hard drives being lost stolen or damaged.</w:t>
      </w:r>
      <w:r>
        <w:t xml:space="preserve"> By </w:t>
      </w:r>
      <w:r w:rsidR="004F1C5A">
        <w:t xml:space="preserve">backing up the data produced it means that if the original copy is lost stolen or damaged there is still access to a copy that can the be backed or restored. </w:t>
      </w:r>
      <w:r>
        <w:t xml:space="preserve"> </w:t>
      </w:r>
    </w:p>
    <w:p w14:paraId="1BB19A9E" w14:textId="5A55CA41" w:rsidR="00ED3B20" w:rsidRDefault="00ED3B20" w:rsidP="00E31321">
      <w:r>
        <w:t>There is a variety of different technologies available to be able to use for backing up data these are as follows:</w:t>
      </w:r>
    </w:p>
    <w:p w14:paraId="3C1A0FCA" w14:textId="6300375B" w:rsidR="00ED3B20" w:rsidRDefault="00ED3B20" w:rsidP="00ED3B20">
      <w:pPr>
        <w:pStyle w:val="ListParagraph"/>
        <w:numPr>
          <w:ilvl w:val="0"/>
          <w:numId w:val="17"/>
        </w:numPr>
      </w:pPr>
      <w:r>
        <w:t>External hard drive</w:t>
      </w:r>
    </w:p>
    <w:p w14:paraId="1C34EC83" w14:textId="692EB479" w:rsidR="00ED3B20" w:rsidRDefault="00ED3B20" w:rsidP="00ED3B20">
      <w:pPr>
        <w:pStyle w:val="ListParagraph"/>
        <w:numPr>
          <w:ilvl w:val="0"/>
          <w:numId w:val="17"/>
        </w:numPr>
      </w:pPr>
      <w:r>
        <w:t>USB memory Stick</w:t>
      </w:r>
    </w:p>
    <w:p w14:paraId="512A2B23" w14:textId="4A92B500" w:rsidR="00ED3B20" w:rsidRDefault="00ED3B20" w:rsidP="00ED3B20">
      <w:pPr>
        <w:pStyle w:val="ListParagraph"/>
        <w:numPr>
          <w:ilvl w:val="0"/>
          <w:numId w:val="17"/>
        </w:numPr>
      </w:pPr>
      <w:r>
        <w:t xml:space="preserve">Dropbox </w:t>
      </w:r>
    </w:p>
    <w:p w14:paraId="793692E5" w14:textId="4E6AE73E" w:rsidR="00ED3B20" w:rsidRDefault="00ED3B20" w:rsidP="00ED3B20">
      <w:pPr>
        <w:pStyle w:val="ListParagraph"/>
        <w:numPr>
          <w:ilvl w:val="0"/>
          <w:numId w:val="17"/>
        </w:numPr>
      </w:pPr>
      <w:r>
        <w:t>Cloud</w:t>
      </w:r>
    </w:p>
    <w:p w14:paraId="76360EAF" w14:textId="7B2E8397" w:rsidR="00ED3B20" w:rsidRDefault="00ED3B20" w:rsidP="00ED3B20">
      <w:pPr>
        <w:pStyle w:val="ListParagraph"/>
        <w:numPr>
          <w:ilvl w:val="0"/>
          <w:numId w:val="17"/>
        </w:numPr>
      </w:pPr>
      <w:r>
        <w:t xml:space="preserve">Printing </w:t>
      </w:r>
    </w:p>
    <w:p w14:paraId="427B3D74" w14:textId="332F8786" w:rsidR="00ED3B20" w:rsidRDefault="00ED3B20" w:rsidP="00ED3B20">
      <w:pPr>
        <w:pStyle w:val="ListParagraph"/>
        <w:numPr>
          <w:ilvl w:val="0"/>
          <w:numId w:val="17"/>
        </w:numPr>
      </w:pPr>
      <w:r>
        <w:t>Email</w:t>
      </w:r>
    </w:p>
    <w:p w14:paraId="0F4B9E2F" w14:textId="77777777" w:rsidR="00ED3B20" w:rsidRDefault="00ED3B20" w:rsidP="00ED3B20">
      <w:pPr>
        <w:pStyle w:val="ListParagraph"/>
      </w:pPr>
    </w:p>
    <w:p w14:paraId="3E66DBF8" w14:textId="392FD45D" w:rsidR="00E31321" w:rsidRDefault="00706715" w:rsidP="00E31321">
      <w:r>
        <w:t xml:space="preserve">During this </w:t>
      </w:r>
      <w:r w:rsidR="000B48C4">
        <w:t>academic degree the back</w:t>
      </w:r>
      <w:r w:rsidR="001653EF">
        <w:t xml:space="preserve">-up </w:t>
      </w:r>
      <w:r w:rsidR="000B48C4">
        <w:t xml:space="preserve">strategies that will be used </w:t>
      </w:r>
      <w:r w:rsidR="00ED3B20">
        <w:t xml:space="preserve">will be USB memory sticks and Email. The reasoning behind these choices are </w:t>
      </w:r>
      <w:r w:rsidR="006C1B1F">
        <w:t>the use of multiple USB sticks so there can be multiple copies of the data saved however this has its issues in itself as the USB sticks can be small and this means they can easily be misplaced or lost and even stolen.</w:t>
      </w:r>
    </w:p>
    <w:p w14:paraId="6612E4C4" w14:textId="6B8C6EA6" w:rsidR="006C1B1F" w:rsidRPr="00E31321" w:rsidRDefault="006C1B1F" w:rsidP="00E31321">
      <w:r>
        <w:t xml:space="preserve">By using Email, the data that is produced can be accessed remotely via laptop, tablet or mobile phone. This however </w:t>
      </w:r>
      <w:r w:rsidR="00E64CDC">
        <w:t xml:space="preserve">this could lead to </w:t>
      </w:r>
      <w:r>
        <w:t>security issues</w:t>
      </w:r>
      <w:r w:rsidR="00E64CDC">
        <w:t>.</w:t>
      </w:r>
      <w:r>
        <w:t xml:space="preserve"> </w:t>
      </w:r>
      <w:r w:rsidR="00E64CDC">
        <w:t xml:space="preserve">The reasons for this </w:t>
      </w:r>
      <w:r w:rsidR="00D84AF4">
        <w:t>are</w:t>
      </w:r>
      <w:r>
        <w:t xml:space="preserve"> that when emailing sensitive information through to various email accounts</w:t>
      </w:r>
      <w:r w:rsidR="00E64CDC">
        <w:t>,</w:t>
      </w:r>
      <w:r>
        <w:t xml:space="preserve"> If the servers that are being used by the email provider are not secure this poses a greater chance of email accounts being hacked and the data being stolen</w:t>
      </w:r>
      <w:r w:rsidR="00397BB7">
        <w:t xml:space="preserve"> or being used by someone else</w:t>
      </w:r>
      <w:r>
        <w:t>.</w:t>
      </w:r>
    </w:p>
    <w:p w14:paraId="632754FE" w14:textId="77777777" w:rsidR="00305F74" w:rsidRDefault="00305F74" w:rsidP="00E31321"/>
    <w:p w14:paraId="767C1234" w14:textId="69D61811" w:rsidR="00E31321" w:rsidRPr="00CE2268" w:rsidRDefault="00816066" w:rsidP="00CE2268">
      <w:pPr>
        <w:pStyle w:val="Heading3"/>
        <w:rPr>
          <w:u w:val="single"/>
        </w:rPr>
      </w:pPr>
      <w:bookmarkStart w:id="17" w:name="_Toc6140874"/>
      <w:r>
        <w:t>5</w:t>
      </w:r>
      <w:r w:rsidR="00CE2268">
        <w:t>.</w:t>
      </w:r>
      <w:r w:rsidR="00E71E15">
        <w:t>2</w:t>
      </w:r>
      <w:r w:rsidR="00CE2268">
        <w:t xml:space="preserve"> </w:t>
      </w:r>
      <w:r w:rsidR="00E31321" w:rsidRPr="00CE2268">
        <w:rPr>
          <w:u w:val="single"/>
        </w:rPr>
        <w:t>Group Present</w:t>
      </w:r>
      <w:r w:rsidR="00CE2268" w:rsidRPr="00CE2268">
        <w:rPr>
          <w:u w:val="single"/>
        </w:rPr>
        <w:t>a</w:t>
      </w:r>
      <w:r w:rsidR="00E31321" w:rsidRPr="00CE2268">
        <w:rPr>
          <w:u w:val="single"/>
        </w:rPr>
        <w:t>tion</w:t>
      </w:r>
      <w:bookmarkEnd w:id="17"/>
    </w:p>
    <w:p w14:paraId="4A6900A9" w14:textId="1F1C2791" w:rsidR="00E64CDC" w:rsidRDefault="00305F74" w:rsidP="00E64CDC">
      <w:r>
        <w:t>The group was assigned with designing and delivering a presentation on “</w:t>
      </w:r>
      <w:r w:rsidRPr="00305F74">
        <w:rPr>
          <w:u w:val="single"/>
        </w:rPr>
        <w:t>Academic writing and Plagiarism avoidance</w:t>
      </w:r>
      <w:r>
        <w:rPr>
          <w:u w:val="single"/>
        </w:rPr>
        <w:t>”</w:t>
      </w:r>
      <w:r>
        <w:t>.</w:t>
      </w:r>
    </w:p>
    <w:p w14:paraId="58D55463" w14:textId="77738719" w:rsidR="00305F74" w:rsidRDefault="00305F74" w:rsidP="00E64CDC">
      <w:r>
        <w:t>The required content of this assignment was as follows:</w:t>
      </w:r>
    </w:p>
    <w:p w14:paraId="12EDB36D" w14:textId="743CEAA6" w:rsidR="00305F74" w:rsidRDefault="00305F74" w:rsidP="00305F74">
      <w:pPr>
        <w:pStyle w:val="ListParagraph"/>
        <w:numPr>
          <w:ilvl w:val="0"/>
          <w:numId w:val="18"/>
        </w:numPr>
      </w:pPr>
      <w:r>
        <w:t>Title slide</w:t>
      </w:r>
    </w:p>
    <w:p w14:paraId="6002DE89" w14:textId="4DEA33B0" w:rsidR="00305F74" w:rsidRDefault="00305F74" w:rsidP="00305F74">
      <w:pPr>
        <w:pStyle w:val="ListParagraph"/>
        <w:numPr>
          <w:ilvl w:val="0"/>
          <w:numId w:val="18"/>
        </w:numPr>
      </w:pPr>
      <w:r>
        <w:t>Introduction</w:t>
      </w:r>
    </w:p>
    <w:p w14:paraId="2CCDBB15" w14:textId="2612D141" w:rsidR="00305F74" w:rsidRDefault="00305F74" w:rsidP="00305F74">
      <w:pPr>
        <w:pStyle w:val="ListParagraph"/>
        <w:numPr>
          <w:ilvl w:val="0"/>
          <w:numId w:val="18"/>
        </w:numPr>
      </w:pPr>
      <w:r>
        <w:t>Main body (divided between the group members in section)</w:t>
      </w:r>
    </w:p>
    <w:p w14:paraId="3AF2782A" w14:textId="28C21BCA" w:rsidR="00305F74" w:rsidRDefault="00305F74" w:rsidP="00305F74">
      <w:pPr>
        <w:pStyle w:val="ListParagraph"/>
        <w:numPr>
          <w:ilvl w:val="0"/>
          <w:numId w:val="18"/>
        </w:numPr>
      </w:pPr>
      <w:r>
        <w:t>Conclusion</w:t>
      </w:r>
    </w:p>
    <w:p w14:paraId="39B0CF6D" w14:textId="6366FCA7" w:rsidR="00305F74" w:rsidRDefault="00305F74" w:rsidP="00305F74">
      <w:pPr>
        <w:pStyle w:val="ListParagraph"/>
        <w:numPr>
          <w:ilvl w:val="0"/>
          <w:numId w:val="18"/>
        </w:numPr>
      </w:pPr>
      <w:r>
        <w:t>Recommendations</w:t>
      </w:r>
    </w:p>
    <w:p w14:paraId="00F7726E" w14:textId="718280A1" w:rsidR="00305F74" w:rsidRDefault="00305F74" w:rsidP="00305F74">
      <w:pPr>
        <w:pStyle w:val="ListParagraph"/>
        <w:numPr>
          <w:ilvl w:val="0"/>
          <w:numId w:val="18"/>
        </w:numPr>
      </w:pPr>
      <w:r>
        <w:lastRenderedPageBreak/>
        <w:t>References</w:t>
      </w:r>
    </w:p>
    <w:p w14:paraId="66D370E2" w14:textId="692BBB89" w:rsidR="004B638C" w:rsidRDefault="00305F74" w:rsidP="00E31321">
      <w:pPr>
        <w:pStyle w:val="ListParagraph"/>
        <w:numPr>
          <w:ilvl w:val="0"/>
          <w:numId w:val="18"/>
        </w:numPr>
      </w:pPr>
      <w:r>
        <w:t>Questions and answers</w:t>
      </w:r>
    </w:p>
    <w:p w14:paraId="4DC672A0" w14:textId="77777777" w:rsidR="00023C75" w:rsidRDefault="00023C75" w:rsidP="00023C75">
      <w:pPr>
        <w:pStyle w:val="ListParagraph"/>
      </w:pPr>
    </w:p>
    <w:p w14:paraId="1150CDB9" w14:textId="77777777" w:rsidR="00023C75" w:rsidRDefault="00023C75" w:rsidP="00E31321"/>
    <w:p w14:paraId="30D4A3EC" w14:textId="512847A1" w:rsidR="00E31321" w:rsidRPr="00E31321" w:rsidRDefault="00E31321" w:rsidP="00E31321">
      <w:r>
        <w:t>The team members were as follows: S Atkins, L Penny, S Ling, L Groom.</w:t>
      </w:r>
    </w:p>
    <w:p w14:paraId="2C68D395" w14:textId="77777777" w:rsidR="00023C75" w:rsidRDefault="00023C75" w:rsidP="00E31321"/>
    <w:p w14:paraId="5D886D9A" w14:textId="77777777" w:rsidR="00023C75" w:rsidRDefault="00023C75" w:rsidP="00E31321"/>
    <w:p w14:paraId="4AC29EBF" w14:textId="77777777" w:rsidR="00023C75" w:rsidRDefault="00023C75" w:rsidP="00E31321"/>
    <w:p w14:paraId="672E479B" w14:textId="77777777" w:rsidR="00023C75" w:rsidRDefault="00023C75" w:rsidP="00E31321"/>
    <w:p w14:paraId="55D3334C" w14:textId="2750F0B0" w:rsidR="00E31321" w:rsidRDefault="00E31321" w:rsidP="00E31321">
      <w:r>
        <w:t>The presentation of the slides was split as shown below:</w:t>
      </w:r>
    </w:p>
    <w:p w14:paraId="2FC0AA74" w14:textId="17E9BC16" w:rsidR="00E31321" w:rsidRDefault="00E31321" w:rsidP="00E31321">
      <w:pPr>
        <w:pStyle w:val="ListParagraph"/>
        <w:numPr>
          <w:ilvl w:val="0"/>
          <w:numId w:val="16"/>
        </w:numPr>
      </w:pPr>
      <w:r>
        <w:t>Introduction-S Atkins</w:t>
      </w:r>
      <w:r>
        <w:tab/>
      </w:r>
    </w:p>
    <w:p w14:paraId="63BDFC70" w14:textId="7233341C" w:rsidR="00E31321" w:rsidRDefault="00E31321" w:rsidP="00E31321">
      <w:pPr>
        <w:pStyle w:val="ListParagraph"/>
        <w:numPr>
          <w:ilvl w:val="0"/>
          <w:numId w:val="16"/>
        </w:numPr>
      </w:pPr>
      <w:r>
        <w:t>Essay vs Reports- S Atkins</w:t>
      </w:r>
    </w:p>
    <w:p w14:paraId="19808037" w14:textId="34A87064" w:rsidR="00E31321" w:rsidRDefault="00E31321" w:rsidP="00E31321">
      <w:pPr>
        <w:pStyle w:val="ListParagraph"/>
        <w:numPr>
          <w:ilvl w:val="0"/>
          <w:numId w:val="16"/>
        </w:numPr>
      </w:pPr>
      <w:r>
        <w:t>Essay-</w:t>
      </w:r>
      <w:r w:rsidRPr="00E31321">
        <w:t xml:space="preserve"> </w:t>
      </w:r>
      <w:r>
        <w:t>S Atkins</w:t>
      </w:r>
    </w:p>
    <w:p w14:paraId="655E379D" w14:textId="45C289C4" w:rsidR="00E31321" w:rsidRDefault="00E31321" w:rsidP="00E31321">
      <w:pPr>
        <w:pStyle w:val="ListParagraph"/>
        <w:numPr>
          <w:ilvl w:val="0"/>
          <w:numId w:val="16"/>
        </w:numPr>
      </w:pPr>
      <w:r>
        <w:t>Basic five-part essay structure-</w:t>
      </w:r>
      <w:r w:rsidRPr="00E31321">
        <w:t xml:space="preserve"> </w:t>
      </w:r>
      <w:r>
        <w:t>S Atkins</w:t>
      </w:r>
    </w:p>
    <w:p w14:paraId="4242C820" w14:textId="6AFE939B" w:rsidR="00E31321" w:rsidRDefault="00E31321" w:rsidP="00E31321">
      <w:pPr>
        <w:pStyle w:val="ListParagraph"/>
        <w:numPr>
          <w:ilvl w:val="0"/>
          <w:numId w:val="16"/>
        </w:numPr>
      </w:pPr>
      <w:r>
        <w:t>Why essays-</w:t>
      </w:r>
      <w:r w:rsidRPr="00E31321">
        <w:t xml:space="preserve"> </w:t>
      </w:r>
      <w:r>
        <w:t>S Atkins</w:t>
      </w:r>
    </w:p>
    <w:p w14:paraId="34D74C85" w14:textId="437182A4" w:rsidR="00E31321" w:rsidRDefault="00E31321" w:rsidP="00E31321">
      <w:pPr>
        <w:pStyle w:val="ListParagraph"/>
        <w:numPr>
          <w:ilvl w:val="0"/>
          <w:numId w:val="16"/>
        </w:numPr>
      </w:pPr>
      <w:r>
        <w:t>Reports-</w:t>
      </w:r>
      <w:r w:rsidRPr="00E31321">
        <w:t xml:space="preserve"> </w:t>
      </w:r>
      <w:r>
        <w:t>S Atkins</w:t>
      </w:r>
    </w:p>
    <w:p w14:paraId="253CCA3E" w14:textId="28CEACFB" w:rsidR="00E31321" w:rsidRDefault="00E31321" w:rsidP="00E31321">
      <w:pPr>
        <w:pStyle w:val="ListParagraph"/>
        <w:numPr>
          <w:ilvl w:val="0"/>
          <w:numId w:val="16"/>
        </w:numPr>
      </w:pPr>
      <w:r>
        <w:t>Report structure-</w:t>
      </w:r>
      <w:r w:rsidRPr="00E31321">
        <w:t xml:space="preserve"> </w:t>
      </w:r>
      <w:r>
        <w:t>S Atkins</w:t>
      </w:r>
    </w:p>
    <w:p w14:paraId="1AC7BD4D" w14:textId="174EA1BB" w:rsidR="00E31321" w:rsidRDefault="00E31321" w:rsidP="00E31321">
      <w:pPr>
        <w:pStyle w:val="ListParagraph"/>
        <w:numPr>
          <w:ilvl w:val="0"/>
          <w:numId w:val="16"/>
        </w:numPr>
      </w:pPr>
      <w:r>
        <w:t>Why reports-</w:t>
      </w:r>
      <w:r w:rsidRPr="00E31321">
        <w:t xml:space="preserve"> </w:t>
      </w:r>
      <w:r>
        <w:t>S Atkins</w:t>
      </w:r>
    </w:p>
    <w:p w14:paraId="5F989C89" w14:textId="76C49900" w:rsidR="00E31321" w:rsidRDefault="00E31321" w:rsidP="00E31321">
      <w:pPr>
        <w:pStyle w:val="ListParagraph"/>
        <w:numPr>
          <w:ilvl w:val="0"/>
          <w:numId w:val="16"/>
        </w:numPr>
      </w:pPr>
      <w:r>
        <w:t>IEEE referencing-L Penny</w:t>
      </w:r>
      <w:r>
        <w:tab/>
      </w:r>
    </w:p>
    <w:p w14:paraId="2A2045E6" w14:textId="2F938EA9" w:rsidR="00E31321" w:rsidRDefault="00E31321" w:rsidP="00E31321">
      <w:pPr>
        <w:pStyle w:val="ListParagraph"/>
        <w:numPr>
          <w:ilvl w:val="0"/>
          <w:numId w:val="16"/>
        </w:numPr>
      </w:pPr>
      <w:r>
        <w:t xml:space="preserve">Why do you have to reference-L </w:t>
      </w:r>
      <w:proofErr w:type="gramStart"/>
      <w:r>
        <w:t>Penny</w:t>
      </w:r>
      <w:proofErr w:type="gramEnd"/>
    </w:p>
    <w:p w14:paraId="55174E2D" w14:textId="7E4505CB" w:rsidR="00E31321" w:rsidRDefault="00E31321" w:rsidP="00E31321">
      <w:pPr>
        <w:pStyle w:val="ListParagraph"/>
        <w:numPr>
          <w:ilvl w:val="0"/>
          <w:numId w:val="16"/>
        </w:numPr>
      </w:pPr>
      <w:r>
        <w:t>How to use IEEE referencing system-L Penny</w:t>
      </w:r>
    </w:p>
    <w:p w14:paraId="7350EA51" w14:textId="3631516B" w:rsidR="00E31321" w:rsidRDefault="00E31321" w:rsidP="00E31321">
      <w:pPr>
        <w:pStyle w:val="ListParagraph"/>
        <w:numPr>
          <w:ilvl w:val="0"/>
          <w:numId w:val="16"/>
        </w:numPr>
      </w:pPr>
      <w:r>
        <w:t>Paraphrasing, quoting and summarizing-L Penny</w:t>
      </w:r>
    </w:p>
    <w:p w14:paraId="4C6F3A86" w14:textId="725D0A1C" w:rsidR="00E31321" w:rsidRDefault="00E31321" w:rsidP="00E31321">
      <w:pPr>
        <w:pStyle w:val="ListParagraph"/>
        <w:numPr>
          <w:ilvl w:val="0"/>
          <w:numId w:val="16"/>
        </w:numPr>
      </w:pPr>
      <w:r>
        <w:t>The reference lists-L Penny</w:t>
      </w:r>
    </w:p>
    <w:p w14:paraId="7F56CEE5" w14:textId="6C3645BA" w:rsidR="00E31321" w:rsidRDefault="00E31321" w:rsidP="00E31321">
      <w:pPr>
        <w:pStyle w:val="ListParagraph"/>
        <w:numPr>
          <w:ilvl w:val="0"/>
          <w:numId w:val="16"/>
        </w:numPr>
      </w:pPr>
      <w:r>
        <w:t>Other reference styles-L Penny</w:t>
      </w:r>
    </w:p>
    <w:p w14:paraId="13791471" w14:textId="6CD2BE80" w:rsidR="00E31321" w:rsidRDefault="00E31321" w:rsidP="00E31321">
      <w:pPr>
        <w:pStyle w:val="ListParagraph"/>
        <w:numPr>
          <w:ilvl w:val="0"/>
          <w:numId w:val="16"/>
        </w:numPr>
      </w:pPr>
      <w:r>
        <w:t>What is plagiarism-S Ling</w:t>
      </w:r>
    </w:p>
    <w:p w14:paraId="4CA48734" w14:textId="7D274917" w:rsidR="00E31321" w:rsidRDefault="00E31321" w:rsidP="00E31321">
      <w:pPr>
        <w:pStyle w:val="ListParagraph"/>
        <w:numPr>
          <w:ilvl w:val="0"/>
          <w:numId w:val="16"/>
        </w:numPr>
      </w:pPr>
      <w:r>
        <w:t>How to avoid Plagiarism-S Ling</w:t>
      </w:r>
    </w:p>
    <w:p w14:paraId="12C5636D" w14:textId="0AFF46AE" w:rsidR="00E31321" w:rsidRDefault="00E31321" w:rsidP="00E31321">
      <w:pPr>
        <w:pStyle w:val="ListParagraph"/>
        <w:numPr>
          <w:ilvl w:val="0"/>
          <w:numId w:val="16"/>
        </w:numPr>
      </w:pPr>
      <w:r>
        <w:t>What is Turnitin and its use-S Ling</w:t>
      </w:r>
    </w:p>
    <w:p w14:paraId="69AD1255" w14:textId="236DA60C" w:rsidR="00E31321" w:rsidRDefault="00E31321" w:rsidP="00E31321">
      <w:pPr>
        <w:pStyle w:val="ListParagraph"/>
        <w:numPr>
          <w:ilvl w:val="0"/>
          <w:numId w:val="16"/>
        </w:numPr>
      </w:pPr>
      <w:r>
        <w:t>What is a valid source-L Groom</w:t>
      </w:r>
    </w:p>
    <w:p w14:paraId="45CF59AC" w14:textId="008D08CF" w:rsidR="00E31321" w:rsidRDefault="00E31321" w:rsidP="00E31321">
      <w:pPr>
        <w:pStyle w:val="ListParagraph"/>
        <w:numPr>
          <w:ilvl w:val="0"/>
          <w:numId w:val="16"/>
        </w:numPr>
      </w:pPr>
      <w:r>
        <w:t>Investigating your potential source-L Groom</w:t>
      </w:r>
    </w:p>
    <w:p w14:paraId="69F0412E" w14:textId="5E66A781" w:rsidR="00E31321" w:rsidRDefault="00E31321" w:rsidP="00E31321">
      <w:pPr>
        <w:pStyle w:val="ListParagraph"/>
        <w:numPr>
          <w:ilvl w:val="0"/>
          <w:numId w:val="16"/>
        </w:numPr>
      </w:pPr>
      <w:r>
        <w:t>There is more than google-L Groom</w:t>
      </w:r>
    </w:p>
    <w:p w14:paraId="0ACCE0E8" w14:textId="666BF445" w:rsidR="00E31321" w:rsidRDefault="00E31321" w:rsidP="00E31321">
      <w:pPr>
        <w:pStyle w:val="ListParagraph"/>
        <w:numPr>
          <w:ilvl w:val="0"/>
          <w:numId w:val="16"/>
        </w:numPr>
      </w:pPr>
      <w:r>
        <w:t>Using sources-L Groom</w:t>
      </w:r>
    </w:p>
    <w:p w14:paraId="56222469" w14:textId="3CD46A61" w:rsidR="00E31321" w:rsidRDefault="00E31321" w:rsidP="00E31321">
      <w:pPr>
        <w:pStyle w:val="ListParagraph"/>
        <w:numPr>
          <w:ilvl w:val="0"/>
          <w:numId w:val="16"/>
        </w:numPr>
      </w:pPr>
      <w:r>
        <w:t>Recommendations-L Groom</w:t>
      </w:r>
    </w:p>
    <w:p w14:paraId="610F3DCA" w14:textId="76563462" w:rsidR="00E31321" w:rsidRDefault="00E31321" w:rsidP="00E31321">
      <w:pPr>
        <w:pStyle w:val="ListParagraph"/>
        <w:numPr>
          <w:ilvl w:val="0"/>
          <w:numId w:val="16"/>
        </w:numPr>
      </w:pPr>
      <w:r>
        <w:t>Conclusions-L Penny, S Ling, L Groom.</w:t>
      </w:r>
    </w:p>
    <w:p w14:paraId="70EE759B" w14:textId="0722A69C" w:rsidR="00E31321" w:rsidRDefault="00E31321" w:rsidP="00E31321">
      <w:pPr>
        <w:pStyle w:val="ListParagraph"/>
        <w:jc w:val="both"/>
      </w:pPr>
    </w:p>
    <w:p w14:paraId="575E6658" w14:textId="5B89163C" w:rsidR="00E31321" w:rsidRDefault="00E31321" w:rsidP="00E31321">
      <w:pPr>
        <w:pStyle w:val="ListParagraph"/>
        <w:jc w:val="both"/>
      </w:pPr>
    </w:p>
    <w:p w14:paraId="21749D3A" w14:textId="4B5CF08F" w:rsidR="00E31321" w:rsidRDefault="00E31321" w:rsidP="004B638C">
      <w:pPr>
        <w:jc w:val="both"/>
      </w:pPr>
      <w:r>
        <w:lastRenderedPageBreak/>
        <w:t>This presentation was split into four sections by the group. S Atkins covered the subject of Essays Vs Reports, L</w:t>
      </w:r>
      <w:r w:rsidR="00130063">
        <w:t xml:space="preserve"> P</w:t>
      </w:r>
      <w:r>
        <w:t>enny covered the subject of referencing, S</w:t>
      </w:r>
      <w:r w:rsidR="00130063">
        <w:t xml:space="preserve"> </w:t>
      </w:r>
      <w:r>
        <w:t>Ling covered the subject of Plagiarism and Turnitin, L</w:t>
      </w:r>
      <w:r w:rsidR="00130063">
        <w:t xml:space="preserve"> </w:t>
      </w:r>
      <w:r>
        <w:t xml:space="preserve">Groom covered the subject of valid sources. However, upon presenting this presentation to the Group S Atkins was unable to present his slides so L Penny covered </w:t>
      </w:r>
      <w:r w:rsidR="00130063">
        <w:t xml:space="preserve">the </w:t>
      </w:r>
      <w:r>
        <w:t>section</w:t>
      </w:r>
      <w:r w:rsidR="00130063">
        <w:t>s</w:t>
      </w:r>
      <w:r>
        <w:t xml:space="preserve"> on essays vs reports. All three members of the group covered the conclusions slides whilst the presentation was being delivered.</w:t>
      </w:r>
    </w:p>
    <w:p w14:paraId="666E2054" w14:textId="2E2D61D2" w:rsidR="00E31321" w:rsidRDefault="00E31321" w:rsidP="004B638C">
      <w:pPr>
        <w:jc w:val="both"/>
      </w:pPr>
      <w:r>
        <w:t xml:space="preserve">To be able to deliver this group presentation all four members of the group produced their slides for the relevant topic, once this had been completed the final version of the slideshow presentation was produced with all members reading through and suggesting any changes or new ideas if they were needed. This presentation </w:t>
      </w:r>
      <w:r w:rsidR="00305F74">
        <w:t>was aided</w:t>
      </w:r>
      <w:r>
        <w:t xml:space="preserve"> by the use of </w:t>
      </w:r>
      <w:r w:rsidR="00305F74">
        <w:t>IT this</w:t>
      </w:r>
      <w:r>
        <w:t xml:space="preserve"> was necessary due to the requirements to be able </w:t>
      </w:r>
      <w:r w:rsidR="00BF635D">
        <w:t xml:space="preserve">to carry out background research and be able to collate all the </w:t>
      </w:r>
      <w:r>
        <w:t xml:space="preserve">relevant information and </w:t>
      </w:r>
      <w:r w:rsidR="00BF635D">
        <w:t xml:space="preserve">assist with the </w:t>
      </w:r>
      <w:r>
        <w:t>produ</w:t>
      </w:r>
      <w:r w:rsidR="00BF635D">
        <w:t xml:space="preserve">ction of </w:t>
      </w:r>
      <w:r>
        <w:t xml:space="preserve">the slides for the group presentation. </w:t>
      </w:r>
      <w:r w:rsidR="00E71E15">
        <w:t>[</w:t>
      </w:r>
      <w:r w:rsidR="00A864CF">
        <w:t>8</w:t>
      </w:r>
      <w:r w:rsidR="00E71E15">
        <w:t>]</w:t>
      </w:r>
    </w:p>
    <w:p w14:paraId="1EDB2557" w14:textId="77777777" w:rsidR="00816066" w:rsidRDefault="00816066" w:rsidP="00E31321">
      <w:pPr>
        <w:pStyle w:val="Heading1"/>
      </w:pPr>
    </w:p>
    <w:p w14:paraId="66441EEF" w14:textId="77777777" w:rsidR="00816066" w:rsidRDefault="00816066" w:rsidP="00E31321">
      <w:pPr>
        <w:pStyle w:val="Heading1"/>
      </w:pPr>
    </w:p>
    <w:p w14:paraId="2ED6A2BB" w14:textId="77777777" w:rsidR="00816066" w:rsidRDefault="00816066" w:rsidP="00E31321">
      <w:pPr>
        <w:pStyle w:val="Heading1"/>
      </w:pPr>
    </w:p>
    <w:p w14:paraId="2131B5A7" w14:textId="77777777" w:rsidR="00816066" w:rsidRDefault="00816066" w:rsidP="00E31321">
      <w:pPr>
        <w:pStyle w:val="Heading1"/>
      </w:pPr>
    </w:p>
    <w:p w14:paraId="552BD7ED" w14:textId="7B2DA577" w:rsidR="00E31321" w:rsidRDefault="00816066" w:rsidP="00E31321">
      <w:pPr>
        <w:pStyle w:val="Heading1"/>
        <w:rPr>
          <w:u w:val="single"/>
        </w:rPr>
      </w:pPr>
      <w:bookmarkStart w:id="18" w:name="_Toc6140875"/>
      <w:r>
        <w:t>6</w:t>
      </w:r>
      <w:r w:rsidR="00CE2268">
        <w:t xml:space="preserve">. </w:t>
      </w:r>
      <w:r w:rsidR="00E31321" w:rsidRPr="00E31321">
        <w:rPr>
          <w:u w:val="single"/>
        </w:rPr>
        <w:t>Evaluation</w:t>
      </w:r>
      <w:bookmarkEnd w:id="18"/>
    </w:p>
    <w:p w14:paraId="1F923FD5" w14:textId="4E3DB446" w:rsidR="00CE2268" w:rsidRDefault="00970474" w:rsidP="00CE2268">
      <w:r>
        <w:t>Since the start of the academic year there has been</w:t>
      </w:r>
      <w:r w:rsidR="00216AE6">
        <w:t xml:space="preserve"> an</w:t>
      </w:r>
      <w:r>
        <w:t xml:space="preserve"> improvement with transferable skills from a professional view to being able to apply these skills with</w:t>
      </w:r>
      <w:r w:rsidR="00216AE6">
        <w:t>in</w:t>
      </w:r>
      <w:r>
        <w:t xml:space="preserve"> the academic field.</w:t>
      </w:r>
    </w:p>
    <w:p w14:paraId="09207A3B" w14:textId="13C0D468" w:rsidR="00216AE6" w:rsidRDefault="00216AE6" w:rsidP="00CE2268">
      <w:r>
        <w:t>From this report there are some key findings within the personal/professional questionnaires that have been completed and from this those results can help to generate an action plan and be able to address the learning objectives that are needed to be successful in higher education.</w:t>
      </w:r>
    </w:p>
    <w:p w14:paraId="67A14DB4" w14:textId="3C75E2C5" w:rsidR="00216AE6" w:rsidRDefault="008244C3" w:rsidP="00CE2268">
      <w:r>
        <w:t xml:space="preserve">From the results from the VARK </w:t>
      </w:r>
      <w:r w:rsidR="00657D86">
        <w:t>questionnaire</w:t>
      </w:r>
      <w:r>
        <w:t xml:space="preserve"> it can be seen a new style of learning needs to be ad</w:t>
      </w:r>
      <w:r w:rsidR="00657D86">
        <w:t xml:space="preserve">opted to </w:t>
      </w:r>
      <w:r w:rsidR="00D505E8">
        <w:t>for a</w:t>
      </w:r>
      <w:r w:rsidR="00657D86">
        <w:t xml:space="preserve"> successful</w:t>
      </w:r>
      <w:r w:rsidR="00D505E8">
        <w:t xml:space="preserve"> approach</w:t>
      </w:r>
      <w:r w:rsidR="00657D86">
        <w:t xml:space="preserve"> within higher education. To be able to adopt this positive step </w:t>
      </w:r>
      <w:r w:rsidR="00D505E8">
        <w:t>the</w:t>
      </w:r>
      <w:r w:rsidR="00657D86">
        <w:t xml:space="preserve"> first step would be to setting up an action </w:t>
      </w:r>
      <w:r w:rsidR="00D505E8">
        <w:t xml:space="preserve">plan </w:t>
      </w:r>
      <w:r w:rsidR="00657D86">
        <w:t>and setting out SMART objectives</w:t>
      </w:r>
      <w:r w:rsidR="00C73CD4">
        <w:t>.</w:t>
      </w:r>
    </w:p>
    <w:p w14:paraId="459C2066" w14:textId="62B6290A" w:rsidR="00657D86" w:rsidRDefault="00FA6867" w:rsidP="00CE2268">
      <w:r>
        <w:t xml:space="preserve">These can be set out into induvial tasks, once set out they can be then prioritized this is key when it comes to have a large project or piece of work. By breaking down the </w:t>
      </w:r>
      <w:r w:rsidR="00107F0D">
        <w:t>larger task</w:t>
      </w:r>
      <w:r>
        <w:t xml:space="preserve"> into smaller categories it </w:t>
      </w:r>
      <w:r w:rsidR="00107F0D">
        <w:t>will, make</w:t>
      </w:r>
      <w:r>
        <w:t xml:space="preserve"> it far easier to complete each section rather looking at one large task and having the uncertainty were to start.</w:t>
      </w:r>
    </w:p>
    <w:p w14:paraId="01515D6C" w14:textId="656E24C2" w:rsidR="008E525B" w:rsidRPr="008E525B" w:rsidRDefault="008E525B" w:rsidP="008E525B">
      <w:pPr>
        <w:pStyle w:val="Caption"/>
        <w:rPr>
          <w:i w:val="0"/>
        </w:rPr>
      </w:pPr>
      <w:r>
        <w:rPr>
          <w:i w:val="0"/>
        </w:rPr>
        <w:t>In</w:t>
      </w:r>
      <w:r>
        <w:t xml:space="preserve"> Figure </w:t>
      </w:r>
      <w:fldSimple w:instr=" SEQ Figure \* ARABIC ">
        <w:r>
          <w:rPr>
            <w:noProof/>
          </w:rPr>
          <w:t>1</w:t>
        </w:r>
      </w:fldSimple>
      <w:r>
        <w:t>0</w:t>
      </w:r>
      <w:r>
        <w:rPr>
          <w:i w:val="0"/>
        </w:rPr>
        <w:t>, there has been a peer commented record of review attached to monitor and record progression within the academic career. The comments added to this document have been provided within an academic background as well as a professional background.</w:t>
      </w:r>
    </w:p>
    <w:p w14:paraId="12A3A825" w14:textId="2B763D2E" w:rsidR="00CE2268" w:rsidRDefault="00CE2268" w:rsidP="00CE2268"/>
    <w:p w14:paraId="7215C7DA" w14:textId="1037D6F9" w:rsidR="00CE2268" w:rsidRPr="00CE2268" w:rsidRDefault="00816066" w:rsidP="00CE2268">
      <w:pPr>
        <w:pStyle w:val="Heading1"/>
        <w:rPr>
          <w:u w:val="single"/>
        </w:rPr>
      </w:pPr>
      <w:bookmarkStart w:id="19" w:name="_Toc6140876"/>
      <w:r>
        <w:t>7</w:t>
      </w:r>
      <w:r w:rsidR="00CE2268">
        <w:t xml:space="preserve">. </w:t>
      </w:r>
      <w:r w:rsidR="00CE2268" w:rsidRPr="00CE2268">
        <w:rPr>
          <w:u w:val="single"/>
        </w:rPr>
        <w:t>Conclusion</w:t>
      </w:r>
      <w:bookmarkEnd w:id="19"/>
    </w:p>
    <w:p w14:paraId="773DB382" w14:textId="24AAC542" w:rsidR="00E31321" w:rsidRDefault="008E525B" w:rsidP="00E31321">
      <w:r>
        <w:t>I</w:t>
      </w:r>
      <w:r w:rsidR="00EC2654">
        <w:t xml:space="preserve">n conclusion </w:t>
      </w:r>
      <w:r>
        <w:t xml:space="preserve">to </w:t>
      </w:r>
      <w:r w:rsidR="00EC2654">
        <w:t>this report</w:t>
      </w:r>
      <w:r>
        <w:t>,</w:t>
      </w:r>
      <w:r w:rsidR="00EC2654">
        <w:t xml:space="preserve"> to be successful in higher education </w:t>
      </w:r>
      <w:r>
        <w:t>there are steps and processes to help students carry this effectively and efficiently to a successful standard.</w:t>
      </w:r>
    </w:p>
    <w:p w14:paraId="17571220" w14:textId="50650E18" w:rsidR="008E525B" w:rsidRDefault="008E525B" w:rsidP="00E31321">
      <w:r>
        <w:t>From this report there are some key findings within the personal/professional questionnaires that have been completed and from this those results can help to generate an action plan and be able to address the learning objectives that are needed to be successful in higher education.</w:t>
      </w:r>
    </w:p>
    <w:p w14:paraId="2D8F8F90" w14:textId="77777777" w:rsidR="006F2B52" w:rsidRDefault="008E525B" w:rsidP="00E31321">
      <w:r>
        <w:t>Using the</w:t>
      </w:r>
      <w:r w:rsidR="00BF5DBB">
        <w:t xml:space="preserve"> </w:t>
      </w:r>
      <w:r>
        <w:t>key finding</w:t>
      </w:r>
      <w:r w:rsidR="00BF5DBB">
        <w:t>s</w:t>
      </w:r>
      <w:r>
        <w:t xml:space="preserve"> </w:t>
      </w:r>
      <w:r w:rsidR="00BF5DBB">
        <w:t>from</w:t>
      </w:r>
      <w:r>
        <w:t xml:space="preserve"> this report steps will be taken to </w:t>
      </w:r>
      <w:r w:rsidR="00BF5DBB">
        <w:t xml:space="preserve">enhance the higher educational skills. Understanding the findings from the report will also add structure to the successful action plan. </w:t>
      </w:r>
    </w:p>
    <w:p w14:paraId="4FDA8470" w14:textId="6168A9C0" w:rsidR="008E525B" w:rsidRDefault="00BF5DBB" w:rsidP="00E31321">
      <w:r>
        <w:t>This will be supported via the findings from the VARK questionnaire, from this understanding preferences to learning and being able to experiences will also add more structure to this action plan.</w:t>
      </w:r>
      <w:r w:rsidR="006F2B52">
        <w:t xml:space="preserve"> </w:t>
      </w:r>
      <w:r>
        <w:t xml:space="preserve">These can be </w:t>
      </w:r>
      <w:r w:rsidR="006F2B52">
        <w:t>tailored to suit individuals needs as there is a baseline between the surveys that have been completed.</w:t>
      </w:r>
    </w:p>
    <w:p w14:paraId="2BA0EE72" w14:textId="7D770893" w:rsidR="00BF5DBB" w:rsidRDefault="00BF5DBB" w:rsidP="00E31321">
      <w:r>
        <w:t xml:space="preserve">Understanding and monitoring the areas that are needed to be enhanced can be tracked with monthly targets or over a further prolonged period suitable to the person or persons.  </w:t>
      </w:r>
    </w:p>
    <w:p w14:paraId="006E7707" w14:textId="28D8F241" w:rsidR="00E31321" w:rsidRDefault="00E31321" w:rsidP="00E31321"/>
    <w:p w14:paraId="25D26F9F" w14:textId="1510FB19" w:rsidR="00E31321" w:rsidRDefault="00E31321" w:rsidP="00E31321"/>
    <w:p w14:paraId="477D9F1F" w14:textId="394E50D3" w:rsidR="00E31321" w:rsidRDefault="00E31321" w:rsidP="00E31321"/>
    <w:p w14:paraId="0C7F87AC" w14:textId="13847CDF" w:rsidR="00E31321" w:rsidRDefault="00E31321" w:rsidP="00E31321"/>
    <w:p w14:paraId="5CB73101" w14:textId="7ADFE3D4" w:rsidR="00E31321" w:rsidRDefault="00E31321" w:rsidP="00E31321"/>
    <w:p w14:paraId="7A342E81" w14:textId="3EE8F9AF" w:rsidR="00E31321" w:rsidRDefault="00E31321" w:rsidP="00E31321"/>
    <w:p w14:paraId="0ABF7AEE" w14:textId="6EDBB375" w:rsidR="00E31321" w:rsidRDefault="00E31321" w:rsidP="00E31321"/>
    <w:p w14:paraId="7D8075C7" w14:textId="4433513F" w:rsidR="00E31321" w:rsidRDefault="00E31321" w:rsidP="00E31321"/>
    <w:p w14:paraId="7FC0C4C2" w14:textId="214955BE" w:rsidR="00E31321" w:rsidRDefault="00E31321" w:rsidP="00E31321"/>
    <w:p w14:paraId="156B18E4" w14:textId="48A6A584" w:rsidR="00E31321" w:rsidRDefault="00E31321" w:rsidP="00E31321"/>
    <w:p w14:paraId="3C2885C1" w14:textId="79A01DEB" w:rsidR="00E31321" w:rsidRDefault="00E31321" w:rsidP="00E31321"/>
    <w:p w14:paraId="0EA8B44A" w14:textId="79192E5B" w:rsidR="00E31321" w:rsidRDefault="00E31321" w:rsidP="00E31321"/>
    <w:p w14:paraId="091BE4C5" w14:textId="0E240C99" w:rsidR="00E31321" w:rsidRDefault="00E31321" w:rsidP="00E31321"/>
    <w:p w14:paraId="1803F172" w14:textId="6A526E2A" w:rsidR="00E31321" w:rsidRDefault="00E31321" w:rsidP="00E31321"/>
    <w:p w14:paraId="77593398" w14:textId="37E34891" w:rsidR="00E31321" w:rsidRDefault="00816066" w:rsidP="00E31321">
      <w:pPr>
        <w:pStyle w:val="Heading1"/>
        <w:rPr>
          <w:u w:val="single"/>
        </w:rPr>
      </w:pPr>
      <w:bookmarkStart w:id="20" w:name="_Hlk6051157"/>
      <w:bookmarkStart w:id="21" w:name="_Toc6140877"/>
      <w:r>
        <w:t>8</w:t>
      </w:r>
      <w:r w:rsidR="00CE2268">
        <w:t xml:space="preserve">. </w:t>
      </w:r>
      <w:r w:rsidR="001404AA">
        <w:rPr>
          <w:u w:val="single"/>
        </w:rPr>
        <w:t>Bibliography</w:t>
      </w:r>
      <w:bookmarkEnd w:id="21"/>
    </w:p>
    <w:bookmarkEnd w:id="20"/>
    <w:p w14:paraId="4237A6C8" w14:textId="34EDA8F4" w:rsidR="008F00B4" w:rsidRDefault="00A864CF" w:rsidP="008F00B4">
      <w:r>
        <w:rPr>
          <w:rFonts w:ascii="Verdana" w:hAnsi="Verdana"/>
          <w:color w:val="000000"/>
          <w:sz w:val="20"/>
          <w:szCs w:val="20"/>
        </w:rPr>
        <w:t>[</w:t>
      </w:r>
      <w:r>
        <w:rPr>
          <w:rFonts w:asciiTheme="majorHAnsi" w:hAnsiTheme="majorHAnsi"/>
          <w:color w:val="000000"/>
          <w:sz w:val="20"/>
          <w:szCs w:val="20"/>
        </w:rPr>
        <w:t>1</w:t>
      </w:r>
      <w:r>
        <w:rPr>
          <w:rFonts w:ascii="Verdana" w:hAnsi="Verdana"/>
          <w:color w:val="000000"/>
          <w:sz w:val="20"/>
          <w:szCs w:val="20"/>
        </w:rPr>
        <w:t xml:space="preserve">] </w:t>
      </w:r>
      <w:r>
        <w:rPr>
          <w:rFonts w:ascii="Verdana" w:hAnsi="Verdana"/>
          <w:color w:val="000000"/>
          <w:sz w:val="20"/>
          <w:szCs w:val="20"/>
        </w:rPr>
        <w:t xml:space="preserve">R </w:t>
      </w:r>
      <w:r>
        <w:rPr>
          <w:rFonts w:ascii="Verdana" w:hAnsi="Verdana"/>
          <w:color w:val="000000"/>
          <w:sz w:val="20"/>
          <w:szCs w:val="20"/>
        </w:rPr>
        <w:t>W</w:t>
      </w:r>
      <w:r>
        <w:rPr>
          <w:rFonts w:ascii="Verdana" w:hAnsi="Verdana"/>
          <w:color w:val="000000"/>
          <w:sz w:val="20"/>
          <w:szCs w:val="20"/>
        </w:rPr>
        <w:t xml:space="preserve">ilson. (2000-2019). </w:t>
      </w:r>
      <w:r>
        <w:rPr>
          <w:rFonts w:ascii="Verdana" w:hAnsi="Verdana"/>
          <w:i/>
          <w:iCs/>
          <w:color w:val="000000"/>
          <w:sz w:val="20"/>
          <w:szCs w:val="20"/>
        </w:rPr>
        <w:t>study skills stock image.</w:t>
      </w:r>
      <w:r>
        <w:rPr>
          <w:rFonts w:ascii="Verdana" w:hAnsi="Verdana"/>
          <w:color w:val="000000"/>
          <w:sz w:val="20"/>
          <w:szCs w:val="20"/>
        </w:rPr>
        <w:t xml:space="preserve"> Available: https://www.dreamstime.com/stock-photo-study-skills-word-cloud-green-background-image53457323. Last accessed 03-04-2019.</w:t>
      </w:r>
    </w:p>
    <w:sdt>
      <w:sdtPr>
        <w:id w:val="111145805"/>
        <w:bibliography/>
      </w:sdtPr>
      <w:sdtContent>
        <w:p w14:paraId="3373102B" w14:textId="04F0A1EC" w:rsidR="00E71E15" w:rsidRDefault="004B2C71">
          <w:pPr>
            <w:rPr>
              <w:rFonts w:ascii="Verdana" w:hAnsi="Verdana"/>
              <w:color w:val="000000"/>
              <w:sz w:val="20"/>
              <w:szCs w:val="20"/>
            </w:rPr>
          </w:pPr>
          <w:r>
            <w:t>[</w:t>
          </w:r>
          <w:r w:rsidR="00A864CF">
            <w:t>2</w:t>
          </w:r>
          <w:r>
            <w:t>] Afsaneh</w:t>
          </w:r>
          <w:r w:rsidR="002C470E">
            <w:rPr>
              <w:rFonts w:ascii="Verdana" w:hAnsi="Verdana"/>
              <w:color w:val="000000"/>
              <w:sz w:val="20"/>
              <w:szCs w:val="20"/>
            </w:rPr>
            <w:t xml:space="preserve"> Hassanbeigia, Jafar Askari, Mina Nakhjavani, Shima Shirkhoda, </w:t>
          </w:r>
          <w:proofErr w:type="gramStart"/>
          <w:r w:rsidR="002C470E">
            <w:rPr>
              <w:rFonts w:ascii="Verdana" w:hAnsi="Verdana"/>
              <w:color w:val="000000"/>
              <w:sz w:val="20"/>
              <w:szCs w:val="20"/>
            </w:rPr>
            <w:t xml:space="preserve">Kazem </w:t>
          </w:r>
          <w:r w:rsidR="006E6D8B">
            <w:rPr>
              <w:rFonts w:ascii="Verdana" w:hAnsi="Verdana"/>
              <w:color w:val="000000"/>
              <w:sz w:val="20"/>
              <w:szCs w:val="20"/>
            </w:rPr>
            <w:t xml:space="preserve"> </w:t>
          </w:r>
          <w:r w:rsidR="002C470E">
            <w:rPr>
              <w:rFonts w:ascii="Verdana" w:hAnsi="Verdana"/>
              <w:color w:val="000000"/>
              <w:sz w:val="20"/>
              <w:szCs w:val="20"/>
            </w:rPr>
            <w:t>Barzegar</w:t>
          </w:r>
          <w:proofErr w:type="gramEnd"/>
          <w:r w:rsidR="002C470E">
            <w:rPr>
              <w:rFonts w:ascii="Verdana" w:hAnsi="Verdana"/>
              <w:color w:val="000000"/>
              <w:sz w:val="20"/>
              <w:szCs w:val="20"/>
            </w:rPr>
            <w:t xml:space="preserve">, Mohammad R. Mozayyan, Hossien Fallahzadeh. (2011). </w:t>
          </w:r>
          <w:r w:rsidR="002C470E">
            <w:rPr>
              <w:rFonts w:ascii="Verdana" w:hAnsi="Verdana"/>
              <w:i/>
              <w:iCs/>
              <w:color w:val="000000"/>
              <w:sz w:val="20"/>
              <w:szCs w:val="20"/>
            </w:rPr>
            <w:t>The relationship between study skills and academic performance of university students.</w:t>
          </w:r>
          <w:r w:rsidR="002C470E">
            <w:rPr>
              <w:rFonts w:ascii="Verdana" w:hAnsi="Verdana"/>
              <w:color w:val="000000"/>
              <w:sz w:val="20"/>
              <w:szCs w:val="20"/>
            </w:rPr>
            <w:t xml:space="preserve"> Available: https://www.sciencedirect.com/science/article/pii/S187704281102101X. Last accessed 03-04-2019.</w:t>
          </w:r>
        </w:p>
        <w:p w14:paraId="14C3C28E" w14:textId="71A1175C" w:rsidR="00E71E15" w:rsidRDefault="004B2C71">
          <w:pPr>
            <w:rPr>
              <w:rFonts w:ascii="Verdana" w:hAnsi="Verdana"/>
              <w:color w:val="000000"/>
              <w:sz w:val="20"/>
              <w:szCs w:val="20"/>
            </w:rPr>
          </w:pPr>
          <w:r>
            <w:rPr>
              <w:rFonts w:ascii="Verdana" w:hAnsi="Verdana"/>
              <w:color w:val="000000"/>
              <w:sz w:val="20"/>
              <w:szCs w:val="20"/>
            </w:rPr>
            <w:t>[</w:t>
          </w:r>
          <w:r w:rsidR="00A864CF">
            <w:rPr>
              <w:rFonts w:asciiTheme="majorHAnsi" w:hAnsiTheme="majorHAnsi"/>
              <w:color w:val="000000"/>
              <w:sz w:val="20"/>
              <w:szCs w:val="20"/>
            </w:rPr>
            <w:t>3</w:t>
          </w:r>
          <w:r>
            <w:rPr>
              <w:rFonts w:ascii="Verdana" w:hAnsi="Verdana"/>
              <w:color w:val="000000"/>
              <w:sz w:val="20"/>
              <w:szCs w:val="20"/>
            </w:rPr>
            <w:t xml:space="preserve">] </w:t>
          </w:r>
          <w:r w:rsidR="006E6D8B">
            <w:rPr>
              <w:rFonts w:ascii="Verdana" w:hAnsi="Verdana"/>
              <w:color w:val="000000"/>
              <w:sz w:val="20"/>
              <w:szCs w:val="20"/>
            </w:rPr>
            <w:t xml:space="preserve">Brenna M. Wernersbach. (05-2011). </w:t>
          </w:r>
          <w:r w:rsidR="006E6D8B">
            <w:rPr>
              <w:rFonts w:ascii="Verdana" w:hAnsi="Verdana"/>
              <w:i/>
              <w:iCs/>
              <w:color w:val="000000"/>
              <w:sz w:val="20"/>
              <w:szCs w:val="20"/>
            </w:rPr>
            <w:t>The Impact of Study Skills Courses on Academic Self-Eficacy.</w:t>
          </w:r>
          <w:r w:rsidR="006E6D8B">
            <w:rPr>
              <w:rFonts w:ascii="Verdana" w:hAnsi="Verdana"/>
              <w:color w:val="000000"/>
              <w:sz w:val="20"/>
              <w:szCs w:val="20"/>
            </w:rPr>
            <w:t xml:space="preserve"> Available: https://digitalcommons.usu.edu/cgi/viewcontent.cgi?article=1905&amp;context=etd. Last accessed 03-04-2019</w:t>
          </w:r>
        </w:p>
        <w:p w14:paraId="57035C5D" w14:textId="078F93DB" w:rsidR="00F701BB" w:rsidRDefault="00F701BB">
          <w:pPr>
            <w:rPr>
              <w:rFonts w:ascii="Verdana" w:hAnsi="Verdana"/>
              <w:color w:val="000000"/>
              <w:sz w:val="20"/>
              <w:szCs w:val="20"/>
            </w:rPr>
          </w:pPr>
          <w:r>
            <w:rPr>
              <w:rFonts w:ascii="Verdana" w:hAnsi="Verdana"/>
              <w:color w:val="000000"/>
              <w:sz w:val="20"/>
              <w:szCs w:val="20"/>
            </w:rPr>
            <w:t>[</w:t>
          </w:r>
          <w:r>
            <w:rPr>
              <w:rFonts w:asciiTheme="majorHAnsi" w:hAnsiTheme="majorHAnsi"/>
              <w:color w:val="000000"/>
              <w:sz w:val="20"/>
              <w:szCs w:val="20"/>
            </w:rPr>
            <w:t>4</w:t>
          </w:r>
          <w:r>
            <w:rPr>
              <w:rFonts w:ascii="Verdana" w:hAnsi="Verdana"/>
              <w:color w:val="000000"/>
              <w:sz w:val="20"/>
              <w:szCs w:val="20"/>
            </w:rPr>
            <w:t xml:space="preserve">] Unknown. (2011-2019). </w:t>
          </w:r>
          <w:r>
            <w:rPr>
              <w:rFonts w:ascii="Verdana" w:hAnsi="Verdana"/>
              <w:i/>
              <w:iCs/>
              <w:color w:val="000000"/>
              <w:sz w:val="20"/>
              <w:szCs w:val="20"/>
            </w:rPr>
            <w:t>Study Skills.</w:t>
          </w:r>
          <w:r>
            <w:rPr>
              <w:rFonts w:ascii="Verdana" w:hAnsi="Verdana"/>
              <w:color w:val="000000"/>
              <w:sz w:val="20"/>
              <w:szCs w:val="20"/>
            </w:rPr>
            <w:t xml:space="preserve"> Available: https://www.skillsyouneed.com/learn/study-skills.html. Last accessed 03-04-2019</w:t>
          </w:r>
        </w:p>
        <w:p w14:paraId="0A26281B" w14:textId="56BF7C26" w:rsidR="00127A86" w:rsidRPr="00127A86" w:rsidRDefault="00FA6867">
          <w:pPr>
            <w:rPr>
              <w:rFonts w:ascii="Verdana" w:hAnsi="Verdana"/>
              <w:color w:val="000000"/>
              <w:sz w:val="20"/>
              <w:szCs w:val="20"/>
            </w:rPr>
          </w:pPr>
          <w:r>
            <w:rPr>
              <w:rFonts w:ascii="Verdana" w:hAnsi="Verdana"/>
              <w:color w:val="000000"/>
              <w:sz w:val="20"/>
              <w:szCs w:val="20"/>
            </w:rPr>
            <w:t>[</w:t>
          </w:r>
          <w:r w:rsidR="00F701BB">
            <w:rPr>
              <w:rFonts w:asciiTheme="majorHAnsi" w:hAnsiTheme="majorHAnsi"/>
              <w:color w:val="000000"/>
              <w:sz w:val="20"/>
              <w:szCs w:val="20"/>
            </w:rPr>
            <w:t>5</w:t>
          </w:r>
          <w:r>
            <w:rPr>
              <w:rFonts w:ascii="Verdana" w:hAnsi="Verdana"/>
              <w:color w:val="000000"/>
              <w:sz w:val="20"/>
              <w:szCs w:val="20"/>
            </w:rPr>
            <w:t xml:space="preserve">] University of Warwick. (2009). </w:t>
          </w:r>
          <w:r>
            <w:rPr>
              <w:rFonts w:ascii="Verdana" w:hAnsi="Verdana"/>
              <w:i/>
              <w:iCs/>
              <w:color w:val="000000"/>
              <w:sz w:val="20"/>
              <w:szCs w:val="20"/>
            </w:rPr>
            <w:t xml:space="preserve">8-Step Action Plan </w:t>
          </w:r>
          <w:r w:rsidR="001F536B">
            <w:rPr>
              <w:rFonts w:ascii="Verdana" w:hAnsi="Verdana"/>
              <w:i/>
              <w:iCs/>
              <w:color w:val="000000"/>
              <w:sz w:val="20"/>
              <w:szCs w:val="20"/>
            </w:rPr>
            <w:t>Template.</w:t>
          </w:r>
          <w:r>
            <w:rPr>
              <w:rFonts w:ascii="Verdana" w:hAnsi="Verdana"/>
              <w:color w:val="000000"/>
              <w:sz w:val="20"/>
              <w:szCs w:val="20"/>
            </w:rPr>
            <w:t xml:space="preserve"> Available: https://warwick.ac.uk/services/ldc/introcareer/action/8-step_action_plan_template.pdf. Last accessed 03-04-2019.</w:t>
          </w:r>
        </w:p>
      </w:sdtContent>
    </w:sdt>
    <w:p w14:paraId="0A81ECC4" w14:textId="4F954807" w:rsidR="00316B92" w:rsidRDefault="004B2C71">
      <w:r>
        <w:rPr>
          <w:rFonts w:ascii="Verdana" w:hAnsi="Verdana"/>
          <w:color w:val="000000"/>
          <w:sz w:val="20"/>
          <w:szCs w:val="20"/>
        </w:rPr>
        <w:t>[</w:t>
      </w:r>
      <w:r w:rsidR="00A864CF">
        <w:rPr>
          <w:rFonts w:asciiTheme="majorHAnsi" w:hAnsiTheme="majorHAnsi"/>
          <w:color w:val="000000"/>
          <w:sz w:val="20"/>
          <w:szCs w:val="20"/>
        </w:rPr>
        <w:t>6</w:t>
      </w:r>
      <w:r>
        <w:rPr>
          <w:rFonts w:ascii="Verdana" w:hAnsi="Verdana"/>
          <w:color w:val="000000"/>
          <w:sz w:val="20"/>
          <w:szCs w:val="20"/>
        </w:rPr>
        <w:t xml:space="preserve">] </w:t>
      </w:r>
      <w:r w:rsidR="00127A86">
        <w:rPr>
          <w:rFonts w:ascii="Verdana" w:hAnsi="Verdana"/>
          <w:color w:val="000000"/>
          <w:sz w:val="20"/>
          <w:szCs w:val="20"/>
        </w:rPr>
        <w:t xml:space="preserve">Unknown. (2016). </w:t>
      </w:r>
      <w:r w:rsidR="00127A86">
        <w:rPr>
          <w:rFonts w:ascii="Verdana" w:hAnsi="Verdana"/>
          <w:i/>
          <w:iCs/>
          <w:color w:val="000000"/>
          <w:sz w:val="20"/>
          <w:szCs w:val="20"/>
        </w:rPr>
        <w:t>Character strengths profile.</w:t>
      </w:r>
      <w:r w:rsidR="00127A86">
        <w:rPr>
          <w:rFonts w:ascii="Verdana" w:hAnsi="Verdana"/>
          <w:color w:val="000000"/>
          <w:sz w:val="20"/>
          <w:szCs w:val="20"/>
        </w:rPr>
        <w:t xml:space="preserve"> Available: https://www.viacharacter.org/survey/Surveys/Finished/9964845. Last accessed 03-04-2019.</w:t>
      </w:r>
    </w:p>
    <w:p w14:paraId="6F7F6D27" w14:textId="1021207F" w:rsidR="00127A86" w:rsidRDefault="004B2C71" w:rsidP="008F00B4">
      <w:pPr>
        <w:rPr>
          <w:rFonts w:ascii="Verdana" w:hAnsi="Verdana"/>
          <w:color w:val="000000"/>
          <w:sz w:val="20"/>
          <w:szCs w:val="20"/>
        </w:rPr>
      </w:pPr>
      <w:r>
        <w:rPr>
          <w:rFonts w:ascii="Verdana" w:hAnsi="Verdana"/>
          <w:color w:val="000000"/>
          <w:sz w:val="20"/>
          <w:szCs w:val="20"/>
        </w:rPr>
        <w:t>[</w:t>
      </w:r>
      <w:r w:rsidR="00A864CF">
        <w:rPr>
          <w:rFonts w:asciiTheme="majorHAnsi" w:hAnsiTheme="majorHAnsi"/>
          <w:color w:val="000000"/>
          <w:sz w:val="20"/>
          <w:szCs w:val="20"/>
        </w:rPr>
        <w:t>7</w:t>
      </w:r>
      <w:r>
        <w:rPr>
          <w:rFonts w:ascii="Verdana" w:hAnsi="Verdana"/>
          <w:color w:val="000000"/>
          <w:sz w:val="20"/>
          <w:szCs w:val="20"/>
        </w:rPr>
        <w:t xml:space="preserve">] </w:t>
      </w:r>
      <w:r w:rsidR="00127A86">
        <w:rPr>
          <w:rFonts w:ascii="Verdana" w:hAnsi="Verdana"/>
          <w:color w:val="000000"/>
          <w:sz w:val="20"/>
          <w:szCs w:val="20"/>
        </w:rPr>
        <w:t xml:space="preserve">VARK. (2019). </w:t>
      </w:r>
      <w:r w:rsidR="00127A86">
        <w:rPr>
          <w:rFonts w:ascii="Verdana" w:hAnsi="Verdana"/>
          <w:i/>
          <w:iCs/>
          <w:color w:val="000000"/>
          <w:sz w:val="20"/>
          <w:szCs w:val="20"/>
        </w:rPr>
        <w:t>VARK Questionaire.</w:t>
      </w:r>
      <w:r w:rsidR="00127A86">
        <w:rPr>
          <w:rFonts w:ascii="Verdana" w:hAnsi="Verdana"/>
          <w:color w:val="000000"/>
          <w:sz w:val="20"/>
          <w:szCs w:val="20"/>
        </w:rPr>
        <w:t xml:space="preserve"> Available: http://vark-learn.com/the-vark-questionnaire/?p=results. Last accessed 3-04-2019.</w:t>
      </w:r>
    </w:p>
    <w:p w14:paraId="6B737983" w14:textId="0CB9D487" w:rsidR="00E71E15" w:rsidRDefault="00E71E15" w:rsidP="008F00B4">
      <w:pPr>
        <w:rPr>
          <w:rFonts w:ascii="Verdana" w:hAnsi="Verdana"/>
          <w:color w:val="000000"/>
          <w:sz w:val="20"/>
          <w:szCs w:val="20"/>
        </w:rPr>
      </w:pPr>
      <w:r>
        <w:rPr>
          <w:rFonts w:ascii="Verdana" w:hAnsi="Verdana"/>
          <w:color w:val="000000"/>
          <w:sz w:val="20"/>
          <w:szCs w:val="20"/>
        </w:rPr>
        <w:t>[</w:t>
      </w:r>
      <w:r w:rsidR="00A864CF">
        <w:rPr>
          <w:rFonts w:asciiTheme="majorHAnsi" w:hAnsiTheme="majorHAnsi"/>
          <w:color w:val="000000"/>
          <w:sz w:val="20"/>
          <w:szCs w:val="20"/>
        </w:rPr>
        <w:t>8</w:t>
      </w:r>
      <w:r>
        <w:rPr>
          <w:rFonts w:ascii="Verdana" w:hAnsi="Verdana"/>
          <w:color w:val="000000"/>
          <w:sz w:val="20"/>
          <w:szCs w:val="20"/>
        </w:rPr>
        <w:t xml:space="preserve">] SAtkins, LPenny, SLing, LGroom. (2018). </w:t>
      </w:r>
      <w:r>
        <w:rPr>
          <w:rFonts w:ascii="Verdana" w:hAnsi="Verdana"/>
          <w:i/>
          <w:iCs/>
          <w:color w:val="000000"/>
          <w:sz w:val="20"/>
          <w:szCs w:val="20"/>
        </w:rPr>
        <w:t>Academic Writing.</w:t>
      </w:r>
      <w:r>
        <w:rPr>
          <w:rFonts w:ascii="Verdana" w:hAnsi="Verdana"/>
          <w:color w:val="000000"/>
          <w:sz w:val="20"/>
          <w:szCs w:val="20"/>
        </w:rPr>
        <w:t xml:space="preserve"> Available: NA. Last accessed 03-04-2019.</w:t>
      </w:r>
    </w:p>
    <w:p w14:paraId="05F36834" w14:textId="77777777" w:rsidR="00A864CF" w:rsidRDefault="00A864CF" w:rsidP="008F00B4">
      <w:pPr>
        <w:rPr>
          <w:rFonts w:ascii="Verdana" w:hAnsi="Verdana"/>
          <w:color w:val="000000"/>
          <w:sz w:val="20"/>
          <w:szCs w:val="20"/>
        </w:rPr>
      </w:pPr>
    </w:p>
    <w:p w14:paraId="6B1B88CA" w14:textId="3CB61D15" w:rsidR="00E71E15" w:rsidRDefault="00E71E15" w:rsidP="004B638C">
      <w:pPr>
        <w:pStyle w:val="Heading1"/>
      </w:pPr>
    </w:p>
    <w:p w14:paraId="31867D74" w14:textId="0F87A848" w:rsidR="00816066" w:rsidRDefault="00816066" w:rsidP="00816066"/>
    <w:p w14:paraId="6C2F5A9A" w14:textId="1A3918DC" w:rsidR="001404AA" w:rsidRDefault="001404AA">
      <w:pPr>
        <w:pStyle w:val="Heading1"/>
      </w:pPr>
    </w:p>
    <w:p w14:paraId="33BFE786" w14:textId="77777777" w:rsidR="00816066" w:rsidRPr="00816066" w:rsidRDefault="00816066" w:rsidP="00816066"/>
    <w:p w14:paraId="1084FE3C" w14:textId="514E1CDD" w:rsidR="004B638C" w:rsidRDefault="00816066" w:rsidP="004B638C">
      <w:pPr>
        <w:pStyle w:val="Heading1"/>
        <w:rPr>
          <w:u w:val="single"/>
        </w:rPr>
      </w:pPr>
      <w:bookmarkStart w:id="22" w:name="_Toc6140878"/>
      <w:r>
        <w:t>9</w:t>
      </w:r>
      <w:r w:rsidR="00CE2268">
        <w:t xml:space="preserve">. </w:t>
      </w:r>
      <w:r w:rsidR="004B638C" w:rsidRPr="00E31321">
        <w:rPr>
          <w:u w:val="single"/>
        </w:rPr>
        <w:t>Appendices</w:t>
      </w:r>
      <w:bookmarkEnd w:id="22"/>
    </w:p>
    <w:p w14:paraId="38A8B490" w14:textId="77777777" w:rsidR="004B638C" w:rsidRDefault="004B638C" w:rsidP="008F00B4">
      <w:pPr>
        <w:rPr>
          <w:noProof/>
        </w:rPr>
      </w:pPr>
    </w:p>
    <w:p w14:paraId="4CB10B69" w14:textId="44322B47" w:rsidR="00512EB6" w:rsidRDefault="00EC1A6C" w:rsidP="00512EB6">
      <w:pPr>
        <w:keepNext/>
      </w:pPr>
      <w:r w:rsidRPr="00EC1A6C">
        <w:drawing>
          <wp:inline distT="0" distB="0" distL="0" distR="0" wp14:anchorId="17ADF497" wp14:editId="7671DEB7">
            <wp:extent cx="5572125" cy="28479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6770" t="10807" r="8160" b="5825"/>
                    <a:stretch/>
                  </pic:blipFill>
                  <pic:spPr bwMode="auto">
                    <a:xfrm>
                      <a:off x="0" y="0"/>
                      <a:ext cx="5572125" cy="2847975"/>
                    </a:xfrm>
                    <a:prstGeom prst="rect">
                      <a:avLst/>
                    </a:prstGeom>
                    <a:ln>
                      <a:noFill/>
                    </a:ln>
                    <a:extLst>
                      <a:ext uri="{53640926-AAD7-44D8-BBD7-CCE9431645EC}">
                        <a14:shadowObscured xmlns:a14="http://schemas.microsoft.com/office/drawing/2010/main"/>
                      </a:ext>
                    </a:extLst>
                  </pic:spPr>
                </pic:pic>
              </a:graphicData>
            </a:graphic>
          </wp:inline>
        </w:drawing>
      </w:r>
    </w:p>
    <w:p w14:paraId="1E0226CB" w14:textId="19DD96BF" w:rsidR="00512EB6" w:rsidRDefault="00512EB6" w:rsidP="00512EB6">
      <w:pPr>
        <w:pStyle w:val="Caption"/>
      </w:pPr>
      <w:bookmarkStart w:id="23" w:name="_Toc6135335"/>
      <w:r>
        <w:t xml:space="preserve">Figure </w:t>
      </w:r>
      <w:fldSimple w:instr=" SEQ Figure \* ARABIC ">
        <w:r w:rsidR="008E525B">
          <w:rPr>
            <w:noProof/>
          </w:rPr>
          <w:t>2</w:t>
        </w:r>
        <w:bookmarkEnd w:id="23"/>
      </w:fldSimple>
    </w:p>
    <w:p w14:paraId="3FF192A4" w14:textId="310BADEA" w:rsidR="008F00B4" w:rsidRDefault="008F00B4" w:rsidP="008F00B4">
      <w:r w:rsidRPr="008F00B4">
        <w:lastRenderedPageBreak/>
        <w:drawing>
          <wp:inline distT="0" distB="0" distL="0" distR="0" wp14:anchorId="45187AE5" wp14:editId="1F802CA8">
            <wp:extent cx="5638800" cy="3905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762" t="4631" r="3448" b="9840"/>
                    <a:stretch/>
                  </pic:blipFill>
                  <pic:spPr bwMode="auto">
                    <a:xfrm>
                      <a:off x="0" y="0"/>
                      <a:ext cx="5638800" cy="3905250"/>
                    </a:xfrm>
                    <a:prstGeom prst="rect">
                      <a:avLst/>
                    </a:prstGeom>
                    <a:ln>
                      <a:noFill/>
                    </a:ln>
                    <a:extLst>
                      <a:ext uri="{53640926-AAD7-44D8-BBD7-CCE9431645EC}">
                        <a14:shadowObscured xmlns:a14="http://schemas.microsoft.com/office/drawing/2010/main"/>
                      </a:ext>
                    </a:extLst>
                  </pic:spPr>
                </pic:pic>
              </a:graphicData>
            </a:graphic>
          </wp:inline>
        </w:drawing>
      </w:r>
    </w:p>
    <w:p w14:paraId="281BB011" w14:textId="4FDDFE8E" w:rsidR="00512EB6" w:rsidRDefault="00512EB6" w:rsidP="00512EB6">
      <w:pPr>
        <w:pStyle w:val="Caption"/>
      </w:pPr>
      <w:bookmarkStart w:id="24" w:name="_Toc6135336"/>
      <w:r>
        <w:t xml:space="preserve">Figure </w:t>
      </w:r>
      <w:fldSimple w:instr=" SEQ Figure \* ARABIC ">
        <w:r w:rsidR="008E525B">
          <w:rPr>
            <w:noProof/>
          </w:rPr>
          <w:t>3</w:t>
        </w:r>
        <w:bookmarkEnd w:id="24"/>
      </w:fldSimple>
    </w:p>
    <w:p w14:paraId="29F02DCC" w14:textId="562636E8" w:rsidR="00FA47BA" w:rsidRDefault="00FA47BA" w:rsidP="008F00B4">
      <w:r w:rsidRPr="00FA47BA">
        <w:lastRenderedPageBreak/>
        <w:drawing>
          <wp:inline distT="0" distB="0" distL="0" distR="0" wp14:anchorId="7B1DEE86" wp14:editId="2F2523CD">
            <wp:extent cx="5600700" cy="38766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925" t="7546" r="3768" b="10457"/>
                    <a:stretch/>
                  </pic:blipFill>
                  <pic:spPr bwMode="auto">
                    <a:xfrm>
                      <a:off x="0" y="0"/>
                      <a:ext cx="5600700" cy="3876675"/>
                    </a:xfrm>
                    <a:prstGeom prst="rect">
                      <a:avLst/>
                    </a:prstGeom>
                    <a:ln>
                      <a:noFill/>
                    </a:ln>
                    <a:extLst>
                      <a:ext uri="{53640926-AAD7-44D8-BBD7-CCE9431645EC}">
                        <a14:shadowObscured xmlns:a14="http://schemas.microsoft.com/office/drawing/2010/main"/>
                      </a:ext>
                    </a:extLst>
                  </pic:spPr>
                </pic:pic>
              </a:graphicData>
            </a:graphic>
          </wp:inline>
        </w:drawing>
      </w:r>
    </w:p>
    <w:p w14:paraId="09759956" w14:textId="1C8DBB59" w:rsidR="00075CD5" w:rsidRDefault="00512EB6" w:rsidP="00512EB6">
      <w:pPr>
        <w:pStyle w:val="Caption"/>
      </w:pPr>
      <w:bookmarkStart w:id="25" w:name="_Toc6135337"/>
      <w:r>
        <w:t xml:space="preserve">Figure </w:t>
      </w:r>
      <w:fldSimple w:instr=" SEQ Figure \* ARABIC ">
        <w:r w:rsidR="008E525B">
          <w:rPr>
            <w:noProof/>
          </w:rPr>
          <w:t>4</w:t>
        </w:r>
        <w:bookmarkEnd w:id="25"/>
      </w:fldSimple>
    </w:p>
    <w:p w14:paraId="2F49EAFE" w14:textId="77777777" w:rsidR="00512EB6" w:rsidRPr="00512EB6" w:rsidRDefault="00512EB6" w:rsidP="00512EB6"/>
    <w:p w14:paraId="0F9B28A8" w14:textId="7F881D7A" w:rsidR="00130063" w:rsidRDefault="00130063" w:rsidP="008F00B4">
      <w:r w:rsidRPr="00130063">
        <w:lastRenderedPageBreak/>
        <w:drawing>
          <wp:inline distT="0" distB="0" distL="0" distR="0" wp14:anchorId="2B048896" wp14:editId="6217FF60">
            <wp:extent cx="5953125" cy="35337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7989" t="21923" r="23804" b="37938"/>
                    <a:stretch/>
                  </pic:blipFill>
                  <pic:spPr bwMode="auto">
                    <a:xfrm>
                      <a:off x="0" y="0"/>
                      <a:ext cx="5953125" cy="3533775"/>
                    </a:xfrm>
                    <a:prstGeom prst="rect">
                      <a:avLst/>
                    </a:prstGeom>
                    <a:ln>
                      <a:noFill/>
                    </a:ln>
                    <a:extLst>
                      <a:ext uri="{53640926-AAD7-44D8-BBD7-CCE9431645EC}">
                        <a14:shadowObscured xmlns:a14="http://schemas.microsoft.com/office/drawing/2010/main"/>
                      </a:ext>
                    </a:extLst>
                  </pic:spPr>
                </pic:pic>
              </a:graphicData>
            </a:graphic>
          </wp:inline>
        </w:drawing>
      </w:r>
    </w:p>
    <w:p w14:paraId="3FE06823" w14:textId="446FB76C" w:rsidR="00075CD5" w:rsidRDefault="00512EB6" w:rsidP="00512EB6">
      <w:pPr>
        <w:pStyle w:val="Caption"/>
      </w:pPr>
      <w:bookmarkStart w:id="26" w:name="_Toc6135338"/>
      <w:r>
        <w:t xml:space="preserve">Figure </w:t>
      </w:r>
      <w:fldSimple w:instr=" SEQ Figure \* ARABIC ">
        <w:r w:rsidR="008E525B">
          <w:rPr>
            <w:noProof/>
          </w:rPr>
          <w:t>5</w:t>
        </w:r>
        <w:bookmarkEnd w:id="26"/>
      </w:fldSimple>
    </w:p>
    <w:p w14:paraId="7482A3FD" w14:textId="4B4212B0" w:rsidR="00130063" w:rsidRDefault="00130063" w:rsidP="008F00B4">
      <w:r>
        <w:rPr>
          <w:noProof/>
        </w:rPr>
        <w:drawing>
          <wp:inline distT="0" distB="0" distL="0" distR="0" wp14:anchorId="699F8821" wp14:editId="667379CD">
            <wp:extent cx="5705475" cy="31527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7589" t="25222" r="23330" b="43351"/>
                    <a:stretch/>
                  </pic:blipFill>
                  <pic:spPr bwMode="auto">
                    <a:xfrm>
                      <a:off x="0" y="0"/>
                      <a:ext cx="5705475" cy="3152775"/>
                    </a:xfrm>
                    <a:prstGeom prst="rect">
                      <a:avLst/>
                    </a:prstGeom>
                    <a:ln>
                      <a:noFill/>
                    </a:ln>
                    <a:extLst>
                      <a:ext uri="{53640926-AAD7-44D8-BBD7-CCE9431645EC}">
                        <a14:shadowObscured xmlns:a14="http://schemas.microsoft.com/office/drawing/2010/main"/>
                      </a:ext>
                    </a:extLst>
                  </pic:spPr>
                </pic:pic>
              </a:graphicData>
            </a:graphic>
          </wp:inline>
        </w:drawing>
      </w:r>
    </w:p>
    <w:p w14:paraId="65912951" w14:textId="0431962B" w:rsidR="00075CD5" w:rsidRDefault="00512EB6" w:rsidP="00512EB6">
      <w:pPr>
        <w:pStyle w:val="Caption"/>
      </w:pPr>
      <w:bookmarkStart w:id="27" w:name="_Toc6135339"/>
      <w:r>
        <w:t xml:space="preserve">Figure </w:t>
      </w:r>
      <w:fldSimple w:instr=" SEQ Figure \* ARABIC ">
        <w:r w:rsidR="008E525B">
          <w:rPr>
            <w:noProof/>
          </w:rPr>
          <w:t>6</w:t>
        </w:r>
        <w:bookmarkEnd w:id="27"/>
      </w:fldSimple>
    </w:p>
    <w:p w14:paraId="0170EBA7" w14:textId="771495C5" w:rsidR="00130063" w:rsidRDefault="00130063" w:rsidP="008F00B4">
      <w:r>
        <w:rPr>
          <w:noProof/>
        </w:rPr>
        <w:lastRenderedPageBreak/>
        <w:drawing>
          <wp:inline distT="0" distB="0" distL="0" distR="0" wp14:anchorId="0723F51F" wp14:editId="1C0D140B">
            <wp:extent cx="5867400" cy="30575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7765" t="20995" r="23612" b="43513"/>
                    <a:stretch/>
                  </pic:blipFill>
                  <pic:spPr bwMode="auto">
                    <a:xfrm>
                      <a:off x="0" y="0"/>
                      <a:ext cx="5867400" cy="3057525"/>
                    </a:xfrm>
                    <a:prstGeom prst="rect">
                      <a:avLst/>
                    </a:prstGeom>
                    <a:ln>
                      <a:noFill/>
                    </a:ln>
                    <a:extLst>
                      <a:ext uri="{53640926-AAD7-44D8-BBD7-CCE9431645EC}">
                        <a14:shadowObscured xmlns:a14="http://schemas.microsoft.com/office/drawing/2010/main"/>
                      </a:ext>
                    </a:extLst>
                  </pic:spPr>
                </pic:pic>
              </a:graphicData>
            </a:graphic>
          </wp:inline>
        </w:drawing>
      </w:r>
    </w:p>
    <w:p w14:paraId="6BC2A0C6" w14:textId="0F922896" w:rsidR="00512EB6" w:rsidRDefault="00512EB6" w:rsidP="00512EB6">
      <w:pPr>
        <w:pStyle w:val="Caption"/>
      </w:pPr>
      <w:bookmarkStart w:id="28" w:name="_Toc6135340"/>
      <w:r>
        <w:t xml:space="preserve">Figure </w:t>
      </w:r>
      <w:fldSimple w:instr=" SEQ Figure \* ARABIC ">
        <w:r w:rsidR="008E525B">
          <w:rPr>
            <w:noProof/>
          </w:rPr>
          <w:t>7</w:t>
        </w:r>
        <w:bookmarkEnd w:id="28"/>
      </w:fldSimple>
    </w:p>
    <w:p w14:paraId="01E4697A" w14:textId="2B56C178" w:rsidR="004B2C71" w:rsidRDefault="004B2C71" w:rsidP="008F00B4">
      <w:r>
        <w:rPr>
          <w:noProof/>
        </w:rPr>
        <w:lastRenderedPageBreak/>
        <w:drawing>
          <wp:inline distT="0" distB="0" distL="0" distR="0" wp14:anchorId="6599DEC3" wp14:editId="40878DC6">
            <wp:extent cx="5848350" cy="54387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3129" t="26677" r="50345" b="12384"/>
                    <a:stretch/>
                  </pic:blipFill>
                  <pic:spPr bwMode="auto">
                    <a:xfrm>
                      <a:off x="0" y="0"/>
                      <a:ext cx="5848350" cy="5438775"/>
                    </a:xfrm>
                    <a:prstGeom prst="rect">
                      <a:avLst/>
                    </a:prstGeom>
                    <a:ln>
                      <a:noFill/>
                    </a:ln>
                    <a:extLst>
                      <a:ext uri="{53640926-AAD7-44D8-BBD7-CCE9431645EC}">
                        <a14:shadowObscured xmlns:a14="http://schemas.microsoft.com/office/drawing/2010/main"/>
                      </a:ext>
                    </a:extLst>
                  </pic:spPr>
                </pic:pic>
              </a:graphicData>
            </a:graphic>
          </wp:inline>
        </w:drawing>
      </w:r>
    </w:p>
    <w:p w14:paraId="17A9AA9E" w14:textId="7B25BB9B" w:rsidR="00512EB6" w:rsidRDefault="00512EB6" w:rsidP="00512EB6">
      <w:pPr>
        <w:pStyle w:val="Caption"/>
      </w:pPr>
      <w:r>
        <w:t xml:space="preserve">            </w:t>
      </w:r>
      <w:bookmarkStart w:id="29" w:name="_Toc6135341"/>
      <w:r>
        <w:t xml:space="preserve">Figure </w:t>
      </w:r>
      <w:fldSimple w:instr=" SEQ Figure \* ARABIC ">
        <w:r w:rsidR="008E525B">
          <w:rPr>
            <w:noProof/>
          </w:rPr>
          <w:t>8</w:t>
        </w:r>
        <w:bookmarkEnd w:id="29"/>
      </w:fldSimple>
    </w:p>
    <w:p w14:paraId="3A48D895" w14:textId="77777777" w:rsidR="00512EB6" w:rsidRDefault="00512EB6" w:rsidP="008F00B4"/>
    <w:p w14:paraId="38AE175D" w14:textId="443BF43D" w:rsidR="004B2C71" w:rsidRDefault="004B2C71" w:rsidP="008F00B4">
      <w:r>
        <w:rPr>
          <w:noProof/>
        </w:rPr>
        <w:lastRenderedPageBreak/>
        <w:drawing>
          <wp:inline distT="0" distB="0" distL="0" distR="0" wp14:anchorId="3D151B93" wp14:editId="73D345CA">
            <wp:extent cx="5514975" cy="69532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50698" t="26265" r="22365" b="17067"/>
                    <a:stretch/>
                  </pic:blipFill>
                  <pic:spPr bwMode="auto">
                    <a:xfrm>
                      <a:off x="0" y="0"/>
                      <a:ext cx="5514975" cy="6953250"/>
                    </a:xfrm>
                    <a:prstGeom prst="rect">
                      <a:avLst/>
                    </a:prstGeom>
                    <a:ln>
                      <a:noFill/>
                    </a:ln>
                    <a:extLst>
                      <a:ext uri="{53640926-AAD7-44D8-BBD7-CCE9431645EC}">
                        <a14:shadowObscured xmlns:a14="http://schemas.microsoft.com/office/drawing/2010/main"/>
                      </a:ext>
                    </a:extLst>
                  </pic:spPr>
                </pic:pic>
              </a:graphicData>
            </a:graphic>
          </wp:inline>
        </w:drawing>
      </w:r>
    </w:p>
    <w:p w14:paraId="4B15ADD6" w14:textId="4F2FD8AE" w:rsidR="00075CD5" w:rsidRDefault="00512EB6" w:rsidP="00512EB6">
      <w:pPr>
        <w:pStyle w:val="Caption"/>
      </w:pPr>
      <w:bookmarkStart w:id="30" w:name="_Toc6135342"/>
      <w:r>
        <w:t xml:space="preserve">Figure </w:t>
      </w:r>
      <w:fldSimple w:instr=" SEQ Figure \* ARABIC ">
        <w:r w:rsidR="008E525B">
          <w:rPr>
            <w:noProof/>
          </w:rPr>
          <w:t>9</w:t>
        </w:r>
        <w:bookmarkEnd w:id="30"/>
      </w:fldSimple>
    </w:p>
    <w:p w14:paraId="5E8D93AC" w14:textId="7B21D238" w:rsidR="00694E8B" w:rsidRDefault="00694E8B" w:rsidP="008F00B4">
      <w:r w:rsidRPr="00694E8B">
        <w:lastRenderedPageBreak/>
        <w:drawing>
          <wp:inline distT="0" distB="0" distL="0" distR="0" wp14:anchorId="57B4C980" wp14:editId="264D47B6">
            <wp:extent cx="6029325" cy="70199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6503" t="35955" r="35982" b="10289"/>
                    <a:stretch/>
                  </pic:blipFill>
                  <pic:spPr bwMode="auto">
                    <a:xfrm>
                      <a:off x="0" y="0"/>
                      <a:ext cx="6029325" cy="7019925"/>
                    </a:xfrm>
                    <a:prstGeom prst="rect">
                      <a:avLst/>
                    </a:prstGeom>
                    <a:ln>
                      <a:noFill/>
                    </a:ln>
                    <a:extLst>
                      <a:ext uri="{53640926-AAD7-44D8-BBD7-CCE9431645EC}">
                        <a14:shadowObscured xmlns:a14="http://schemas.microsoft.com/office/drawing/2010/main"/>
                      </a:ext>
                    </a:extLst>
                  </pic:spPr>
                </pic:pic>
              </a:graphicData>
            </a:graphic>
          </wp:inline>
        </w:drawing>
      </w:r>
    </w:p>
    <w:p w14:paraId="37FFCE51" w14:textId="0F07F27F" w:rsidR="00075CD5" w:rsidRPr="008F00B4" w:rsidRDefault="00512EB6" w:rsidP="00512EB6">
      <w:pPr>
        <w:pStyle w:val="Caption"/>
      </w:pPr>
      <w:bookmarkStart w:id="31" w:name="_Toc6135343"/>
      <w:r>
        <w:t xml:space="preserve">Figure </w:t>
      </w:r>
      <w:fldSimple w:instr=" SEQ Figure \* ARABIC ">
        <w:r w:rsidR="008E525B">
          <w:rPr>
            <w:noProof/>
          </w:rPr>
          <w:t>10</w:t>
        </w:r>
        <w:bookmarkEnd w:id="31"/>
      </w:fldSimple>
    </w:p>
    <w:sectPr w:rsidR="00075CD5" w:rsidRPr="008F00B4">
      <w:footerReference w:type="default" r:id="rId18"/>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2325EF" w14:textId="77777777" w:rsidR="00593F23" w:rsidRDefault="00593F23" w:rsidP="00C6554A">
      <w:pPr>
        <w:spacing w:before="0" w:after="0" w:line="240" w:lineRule="auto"/>
      </w:pPr>
      <w:r>
        <w:separator/>
      </w:r>
    </w:p>
  </w:endnote>
  <w:endnote w:type="continuationSeparator" w:id="0">
    <w:p w14:paraId="66F5357F" w14:textId="77777777" w:rsidR="00593F23" w:rsidRDefault="00593F23"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50B185" w14:textId="77777777" w:rsidR="00D84AF4" w:rsidRDefault="00D84AF4">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D0D557" w14:textId="77777777" w:rsidR="00593F23" w:rsidRDefault="00593F23" w:rsidP="00C6554A">
      <w:pPr>
        <w:spacing w:before="0" w:after="0" w:line="240" w:lineRule="auto"/>
      </w:pPr>
      <w:r>
        <w:separator/>
      </w:r>
    </w:p>
  </w:footnote>
  <w:footnote w:type="continuationSeparator" w:id="0">
    <w:p w14:paraId="475259D9" w14:textId="77777777" w:rsidR="00593F23" w:rsidRDefault="00593F23"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66800F9"/>
    <w:multiLevelType w:val="hybridMultilevel"/>
    <w:tmpl w:val="1158D466"/>
    <w:lvl w:ilvl="0" w:tplc="E21015CE">
      <w:start w:val="1"/>
      <w:numFmt w:val="bullet"/>
      <w:lvlText w:val="•"/>
      <w:lvlJc w:val="left"/>
      <w:pPr>
        <w:tabs>
          <w:tab w:val="num" w:pos="720"/>
        </w:tabs>
        <w:ind w:left="720" w:hanging="360"/>
      </w:pPr>
      <w:rPr>
        <w:rFonts w:ascii="Arial" w:hAnsi="Arial" w:hint="default"/>
      </w:rPr>
    </w:lvl>
    <w:lvl w:ilvl="1" w:tplc="DC707170" w:tentative="1">
      <w:start w:val="1"/>
      <w:numFmt w:val="bullet"/>
      <w:lvlText w:val="•"/>
      <w:lvlJc w:val="left"/>
      <w:pPr>
        <w:tabs>
          <w:tab w:val="num" w:pos="1440"/>
        </w:tabs>
        <w:ind w:left="1440" w:hanging="360"/>
      </w:pPr>
      <w:rPr>
        <w:rFonts w:ascii="Arial" w:hAnsi="Arial" w:hint="default"/>
      </w:rPr>
    </w:lvl>
    <w:lvl w:ilvl="2" w:tplc="4F365C32" w:tentative="1">
      <w:start w:val="1"/>
      <w:numFmt w:val="bullet"/>
      <w:lvlText w:val="•"/>
      <w:lvlJc w:val="left"/>
      <w:pPr>
        <w:tabs>
          <w:tab w:val="num" w:pos="2160"/>
        </w:tabs>
        <w:ind w:left="2160" w:hanging="360"/>
      </w:pPr>
      <w:rPr>
        <w:rFonts w:ascii="Arial" w:hAnsi="Arial" w:hint="default"/>
      </w:rPr>
    </w:lvl>
    <w:lvl w:ilvl="3" w:tplc="5726C21E" w:tentative="1">
      <w:start w:val="1"/>
      <w:numFmt w:val="bullet"/>
      <w:lvlText w:val="•"/>
      <w:lvlJc w:val="left"/>
      <w:pPr>
        <w:tabs>
          <w:tab w:val="num" w:pos="2880"/>
        </w:tabs>
        <w:ind w:left="2880" w:hanging="360"/>
      </w:pPr>
      <w:rPr>
        <w:rFonts w:ascii="Arial" w:hAnsi="Arial" w:hint="default"/>
      </w:rPr>
    </w:lvl>
    <w:lvl w:ilvl="4" w:tplc="948C4F20" w:tentative="1">
      <w:start w:val="1"/>
      <w:numFmt w:val="bullet"/>
      <w:lvlText w:val="•"/>
      <w:lvlJc w:val="left"/>
      <w:pPr>
        <w:tabs>
          <w:tab w:val="num" w:pos="3600"/>
        </w:tabs>
        <w:ind w:left="3600" w:hanging="360"/>
      </w:pPr>
      <w:rPr>
        <w:rFonts w:ascii="Arial" w:hAnsi="Arial" w:hint="default"/>
      </w:rPr>
    </w:lvl>
    <w:lvl w:ilvl="5" w:tplc="08EA5F98" w:tentative="1">
      <w:start w:val="1"/>
      <w:numFmt w:val="bullet"/>
      <w:lvlText w:val="•"/>
      <w:lvlJc w:val="left"/>
      <w:pPr>
        <w:tabs>
          <w:tab w:val="num" w:pos="4320"/>
        </w:tabs>
        <w:ind w:left="4320" w:hanging="360"/>
      </w:pPr>
      <w:rPr>
        <w:rFonts w:ascii="Arial" w:hAnsi="Arial" w:hint="default"/>
      </w:rPr>
    </w:lvl>
    <w:lvl w:ilvl="6" w:tplc="C8F014C2" w:tentative="1">
      <w:start w:val="1"/>
      <w:numFmt w:val="bullet"/>
      <w:lvlText w:val="•"/>
      <w:lvlJc w:val="left"/>
      <w:pPr>
        <w:tabs>
          <w:tab w:val="num" w:pos="5040"/>
        </w:tabs>
        <w:ind w:left="5040" w:hanging="360"/>
      </w:pPr>
      <w:rPr>
        <w:rFonts w:ascii="Arial" w:hAnsi="Arial" w:hint="default"/>
      </w:rPr>
    </w:lvl>
    <w:lvl w:ilvl="7" w:tplc="B76E6982" w:tentative="1">
      <w:start w:val="1"/>
      <w:numFmt w:val="bullet"/>
      <w:lvlText w:val="•"/>
      <w:lvlJc w:val="left"/>
      <w:pPr>
        <w:tabs>
          <w:tab w:val="num" w:pos="5760"/>
        </w:tabs>
        <w:ind w:left="5760" w:hanging="360"/>
      </w:pPr>
      <w:rPr>
        <w:rFonts w:ascii="Arial" w:hAnsi="Arial" w:hint="default"/>
      </w:rPr>
    </w:lvl>
    <w:lvl w:ilvl="8" w:tplc="F6722EF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0ACF5396"/>
    <w:multiLevelType w:val="hybridMultilevel"/>
    <w:tmpl w:val="0FD00604"/>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44082B1B"/>
    <w:multiLevelType w:val="hybridMultilevel"/>
    <w:tmpl w:val="E8ACA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4EDC00BF"/>
    <w:multiLevelType w:val="hybridMultilevel"/>
    <w:tmpl w:val="A7308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A62999"/>
    <w:multiLevelType w:val="hybridMultilevel"/>
    <w:tmpl w:val="2C504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346EB7"/>
    <w:multiLevelType w:val="hybridMultilevel"/>
    <w:tmpl w:val="5FD8495A"/>
    <w:lvl w:ilvl="0" w:tplc="99E8F7FC">
      <w:start w:val="1"/>
      <w:numFmt w:val="bullet"/>
      <w:lvlText w:val="•"/>
      <w:lvlJc w:val="left"/>
      <w:pPr>
        <w:tabs>
          <w:tab w:val="num" w:pos="720"/>
        </w:tabs>
        <w:ind w:left="720" w:hanging="360"/>
      </w:pPr>
      <w:rPr>
        <w:rFonts w:ascii="Arial" w:hAnsi="Arial" w:hint="default"/>
      </w:rPr>
    </w:lvl>
    <w:lvl w:ilvl="1" w:tplc="4176C2B4" w:tentative="1">
      <w:start w:val="1"/>
      <w:numFmt w:val="bullet"/>
      <w:lvlText w:val="•"/>
      <w:lvlJc w:val="left"/>
      <w:pPr>
        <w:tabs>
          <w:tab w:val="num" w:pos="1440"/>
        </w:tabs>
        <w:ind w:left="1440" w:hanging="360"/>
      </w:pPr>
      <w:rPr>
        <w:rFonts w:ascii="Arial" w:hAnsi="Arial" w:hint="default"/>
      </w:rPr>
    </w:lvl>
    <w:lvl w:ilvl="2" w:tplc="04F0C476" w:tentative="1">
      <w:start w:val="1"/>
      <w:numFmt w:val="bullet"/>
      <w:lvlText w:val="•"/>
      <w:lvlJc w:val="left"/>
      <w:pPr>
        <w:tabs>
          <w:tab w:val="num" w:pos="2160"/>
        </w:tabs>
        <w:ind w:left="2160" w:hanging="360"/>
      </w:pPr>
      <w:rPr>
        <w:rFonts w:ascii="Arial" w:hAnsi="Arial" w:hint="default"/>
      </w:rPr>
    </w:lvl>
    <w:lvl w:ilvl="3" w:tplc="72D4D150" w:tentative="1">
      <w:start w:val="1"/>
      <w:numFmt w:val="bullet"/>
      <w:lvlText w:val="•"/>
      <w:lvlJc w:val="left"/>
      <w:pPr>
        <w:tabs>
          <w:tab w:val="num" w:pos="2880"/>
        </w:tabs>
        <w:ind w:left="2880" w:hanging="360"/>
      </w:pPr>
      <w:rPr>
        <w:rFonts w:ascii="Arial" w:hAnsi="Arial" w:hint="default"/>
      </w:rPr>
    </w:lvl>
    <w:lvl w:ilvl="4" w:tplc="A614C9A6" w:tentative="1">
      <w:start w:val="1"/>
      <w:numFmt w:val="bullet"/>
      <w:lvlText w:val="•"/>
      <w:lvlJc w:val="left"/>
      <w:pPr>
        <w:tabs>
          <w:tab w:val="num" w:pos="3600"/>
        </w:tabs>
        <w:ind w:left="3600" w:hanging="360"/>
      </w:pPr>
      <w:rPr>
        <w:rFonts w:ascii="Arial" w:hAnsi="Arial" w:hint="default"/>
      </w:rPr>
    </w:lvl>
    <w:lvl w:ilvl="5" w:tplc="8E2CCBD2" w:tentative="1">
      <w:start w:val="1"/>
      <w:numFmt w:val="bullet"/>
      <w:lvlText w:val="•"/>
      <w:lvlJc w:val="left"/>
      <w:pPr>
        <w:tabs>
          <w:tab w:val="num" w:pos="4320"/>
        </w:tabs>
        <w:ind w:left="4320" w:hanging="360"/>
      </w:pPr>
      <w:rPr>
        <w:rFonts w:ascii="Arial" w:hAnsi="Arial" w:hint="default"/>
      </w:rPr>
    </w:lvl>
    <w:lvl w:ilvl="6" w:tplc="B30C7540" w:tentative="1">
      <w:start w:val="1"/>
      <w:numFmt w:val="bullet"/>
      <w:lvlText w:val="•"/>
      <w:lvlJc w:val="left"/>
      <w:pPr>
        <w:tabs>
          <w:tab w:val="num" w:pos="5040"/>
        </w:tabs>
        <w:ind w:left="5040" w:hanging="360"/>
      </w:pPr>
      <w:rPr>
        <w:rFonts w:ascii="Arial" w:hAnsi="Arial" w:hint="default"/>
      </w:rPr>
    </w:lvl>
    <w:lvl w:ilvl="7" w:tplc="71EE4442" w:tentative="1">
      <w:start w:val="1"/>
      <w:numFmt w:val="bullet"/>
      <w:lvlText w:val="•"/>
      <w:lvlJc w:val="left"/>
      <w:pPr>
        <w:tabs>
          <w:tab w:val="num" w:pos="5760"/>
        </w:tabs>
        <w:ind w:left="5760" w:hanging="360"/>
      </w:pPr>
      <w:rPr>
        <w:rFonts w:ascii="Arial" w:hAnsi="Arial" w:hint="default"/>
      </w:rPr>
    </w:lvl>
    <w:lvl w:ilvl="8" w:tplc="F2E49AB0"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44C0FDC"/>
    <w:multiLevelType w:val="hybridMultilevel"/>
    <w:tmpl w:val="1BA4B2D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6F03193C"/>
    <w:multiLevelType w:val="hybridMultilevel"/>
    <w:tmpl w:val="8C422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5"/>
  </w:num>
  <w:num w:numId="6">
    <w:abstractNumId w:val="10"/>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7"/>
  </w:num>
  <w:num w:numId="17">
    <w:abstractNumId w:val="16"/>
  </w:num>
  <w:num w:numId="18">
    <w:abstractNumId w:val="14"/>
  </w:num>
  <w:num w:numId="19">
    <w:abstractNumId w:val="20"/>
  </w:num>
  <w:num w:numId="20">
    <w:abstractNumId w:val="19"/>
  </w:num>
  <w:num w:numId="21">
    <w:abstractNumId w:val="11"/>
  </w:num>
  <w:num w:numId="22">
    <w:abstractNumId w:val="18"/>
  </w:num>
  <w:num w:numId="2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1A6"/>
    <w:rsid w:val="000020E4"/>
    <w:rsid w:val="000233C5"/>
    <w:rsid w:val="00023C75"/>
    <w:rsid w:val="000416C8"/>
    <w:rsid w:val="00075CD5"/>
    <w:rsid w:val="00097310"/>
    <w:rsid w:val="000B48C4"/>
    <w:rsid w:val="000E3F19"/>
    <w:rsid w:val="00107F0D"/>
    <w:rsid w:val="00127A86"/>
    <w:rsid w:val="00130063"/>
    <w:rsid w:val="001404AA"/>
    <w:rsid w:val="001653EF"/>
    <w:rsid w:val="00193052"/>
    <w:rsid w:val="001A60C1"/>
    <w:rsid w:val="001F536B"/>
    <w:rsid w:val="00216AE6"/>
    <w:rsid w:val="00242F58"/>
    <w:rsid w:val="002554CD"/>
    <w:rsid w:val="00262E70"/>
    <w:rsid w:val="0027202D"/>
    <w:rsid w:val="00293B83"/>
    <w:rsid w:val="002B4294"/>
    <w:rsid w:val="002C01A6"/>
    <w:rsid w:val="002C470E"/>
    <w:rsid w:val="002E0924"/>
    <w:rsid w:val="00305F74"/>
    <w:rsid w:val="00316B92"/>
    <w:rsid w:val="003274FF"/>
    <w:rsid w:val="00333D0D"/>
    <w:rsid w:val="00397BB7"/>
    <w:rsid w:val="003D4056"/>
    <w:rsid w:val="004B2C71"/>
    <w:rsid w:val="004B638C"/>
    <w:rsid w:val="004C049F"/>
    <w:rsid w:val="004F1C5A"/>
    <w:rsid w:val="005000E2"/>
    <w:rsid w:val="005117C0"/>
    <w:rsid w:val="00512EB6"/>
    <w:rsid w:val="00593F23"/>
    <w:rsid w:val="005A5B41"/>
    <w:rsid w:val="005D6DC2"/>
    <w:rsid w:val="005E30FB"/>
    <w:rsid w:val="00657109"/>
    <w:rsid w:val="00657D86"/>
    <w:rsid w:val="00662ACA"/>
    <w:rsid w:val="00694E8B"/>
    <w:rsid w:val="006A3CE7"/>
    <w:rsid w:val="006B3B38"/>
    <w:rsid w:val="006C1B1F"/>
    <w:rsid w:val="006E6D8B"/>
    <w:rsid w:val="006F2B52"/>
    <w:rsid w:val="00706715"/>
    <w:rsid w:val="007102A8"/>
    <w:rsid w:val="00744233"/>
    <w:rsid w:val="0074509B"/>
    <w:rsid w:val="00752EE1"/>
    <w:rsid w:val="00755403"/>
    <w:rsid w:val="00802F86"/>
    <w:rsid w:val="00804364"/>
    <w:rsid w:val="00816066"/>
    <w:rsid w:val="008244C3"/>
    <w:rsid w:val="008C2E0E"/>
    <w:rsid w:val="008E525B"/>
    <w:rsid w:val="008F00B4"/>
    <w:rsid w:val="00954999"/>
    <w:rsid w:val="009601C3"/>
    <w:rsid w:val="0096349F"/>
    <w:rsid w:val="00970474"/>
    <w:rsid w:val="00A050DD"/>
    <w:rsid w:val="00A2600F"/>
    <w:rsid w:val="00A373D8"/>
    <w:rsid w:val="00A864CF"/>
    <w:rsid w:val="00AC1408"/>
    <w:rsid w:val="00AD6E72"/>
    <w:rsid w:val="00B91B4B"/>
    <w:rsid w:val="00BA3DCE"/>
    <w:rsid w:val="00BF5DBB"/>
    <w:rsid w:val="00BF635D"/>
    <w:rsid w:val="00C22CB0"/>
    <w:rsid w:val="00C35F65"/>
    <w:rsid w:val="00C41C5B"/>
    <w:rsid w:val="00C56F08"/>
    <w:rsid w:val="00C6554A"/>
    <w:rsid w:val="00C73CD4"/>
    <w:rsid w:val="00CB7405"/>
    <w:rsid w:val="00CE2268"/>
    <w:rsid w:val="00D505E8"/>
    <w:rsid w:val="00D84AF4"/>
    <w:rsid w:val="00DF2DC1"/>
    <w:rsid w:val="00E31321"/>
    <w:rsid w:val="00E31F1D"/>
    <w:rsid w:val="00E64CDC"/>
    <w:rsid w:val="00E71A23"/>
    <w:rsid w:val="00E71E15"/>
    <w:rsid w:val="00EA1066"/>
    <w:rsid w:val="00EC1A6C"/>
    <w:rsid w:val="00EC2654"/>
    <w:rsid w:val="00ED3B20"/>
    <w:rsid w:val="00ED7C44"/>
    <w:rsid w:val="00EE7E84"/>
    <w:rsid w:val="00F701BB"/>
    <w:rsid w:val="00F77AF1"/>
    <w:rsid w:val="00F97B3E"/>
    <w:rsid w:val="00FA47BA"/>
    <w:rsid w:val="00FA68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EDC3996"/>
  <w15:chartTrackingRefBased/>
  <w15:docId w15:val="{B47C52E2-568E-492F-A2A3-3647ADBCA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512EB6"/>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E31321"/>
    <w:pPr>
      <w:ind w:left="720"/>
      <w:contextualSpacing/>
    </w:pPr>
  </w:style>
  <w:style w:type="paragraph" w:styleId="NormalWeb">
    <w:name w:val="Normal (Web)"/>
    <w:basedOn w:val="Normal"/>
    <w:uiPriority w:val="99"/>
    <w:semiHidden/>
    <w:unhideWhenUsed/>
    <w:rsid w:val="00242F58"/>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TOCHeading">
    <w:name w:val="TOC Heading"/>
    <w:basedOn w:val="Heading1"/>
    <w:next w:val="Normal"/>
    <w:uiPriority w:val="39"/>
    <w:unhideWhenUsed/>
    <w:qFormat/>
    <w:rsid w:val="00316B92"/>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316B92"/>
    <w:pPr>
      <w:spacing w:after="100"/>
    </w:pPr>
  </w:style>
  <w:style w:type="paragraph" w:styleId="TOC3">
    <w:name w:val="toc 3"/>
    <w:basedOn w:val="Normal"/>
    <w:next w:val="Normal"/>
    <w:autoRedefine/>
    <w:uiPriority w:val="39"/>
    <w:unhideWhenUsed/>
    <w:rsid w:val="00316B92"/>
    <w:pPr>
      <w:spacing w:after="100"/>
      <w:ind w:left="440"/>
    </w:pPr>
  </w:style>
  <w:style w:type="paragraph" w:styleId="TOC2">
    <w:name w:val="toc 2"/>
    <w:basedOn w:val="Normal"/>
    <w:next w:val="Normal"/>
    <w:autoRedefine/>
    <w:uiPriority w:val="39"/>
    <w:unhideWhenUsed/>
    <w:rsid w:val="00316B92"/>
    <w:pPr>
      <w:spacing w:after="100"/>
      <w:ind w:left="220"/>
    </w:pPr>
  </w:style>
  <w:style w:type="character" w:styleId="UnresolvedMention">
    <w:name w:val="Unresolved Mention"/>
    <w:basedOn w:val="DefaultParagraphFont"/>
    <w:uiPriority w:val="99"/>
    <w:semiHidden/>
    <w:unhideWhenUsed/>
    <w:rsid w:val="00127A86"/>
    <w:rPr>
      <w:color w:val="605E5C"/>
      <w:shd w:val="clear" w:color="auto" w:fill="E1DFDD"/>
    </w:rPr>
  </w:style>
  <w:style w:type="character" w:customStyle="1" w:styleId="Heading4Char">
    <w:name w:val="Heading 4 Char"/>
    <w:basedOn w:val="DefaultParagraphFont"/>
    <w:link w:val="Heading4"/>
    <w:uiPriority w:val="9"/>
    <w:rsid w:val="00512EB6"/>
    <w:rPr>
      <w:rFonts w:asciiTheme="majorHAnsi" w:eastAsiaTheme="majorEastAsia" w:hAnsiTheme="majorHAnsi" w:cstheme="majorBidi"/>
      <w:i/>
      <w:iCs/>
      <w:color w:val="007789" w:themeColor="accent1" w:themeShade="BF"/>
    </w:rPr>
  </w:style>
  <w:style w:type="paragraph" w:styleId="TableofFigures">
    <w:name w:val="table of figures"/>
    <w:basedOn w:val="Normal"/>
    <w:next w:val="Normal"/>
    <w:uiPriority w:val="99"/>
    <w:unhideWhenUsed/>
    <w:rsid w:val="00512EB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0315371">
      <w:bodyDiv w:val="1"/>
      <w:marLeft w:val="0"/>
      <w:marRight w:val="0"/>
      <w:marTop w:val="0"/>
      <w:marBottom w:val="0"/>
      <w:divBdr>
        <w:top w:val="none" w:sz="0" w:space="0" w:color="auto"/>
        <w:left w:val="none" w:sz="0" w:space="0" w:color="auto"/>
        <w:bottom w:val="none" w:sz="0" w:space="0" w:color="auto"/>
        <w:right w:val="none" w:sz="0" w:space="0" w:color="auto"/>
      </w:divBdr>
      <w:divsChild>
        <w:div w:id="1948393399">
          <w:marLeft w:val="360"/>
          <w:marRight w:val="0"/>
          <w:marTop w:val="200"/>
          <w:marBottom w:val="0"/>
          <w:divBdr>
            <w:top w:val="none" w:sz="0" w:space="0" w:color="auto"/>
            <w:left w:val="none" w:sz="0" w:space="0" w:color="auto"/>
            <w:bottom w:val="none" w:sz="0" w:space="0" w:color="auto"/>
            <w:right w:val="none" w:sz="0" w:space="0" w:color="auto"/>
          </w:divBdr>
        </w:div>
        <w:div w:id="1028222148">
          <w:marLeft w:val="360"/>
          <w:marRight w:val="0"/>
          <w:marTop w:val="200"/>
          <w:marBottom w:val="0"/>
          <w:divBdr>
            <w:top w:val="none" w:sz="0" w:space="0" w:color="auto"/>
            <w:left w:val="none" w:sz="0" w:space="0" w:color="auto"/>
            <w:bottom w:val="none" w:sz="0" w:space="0" w:color="auto"/>
            <w:right w:val="none" w:sz="0" w:space="0" w:color="auto"/>
          </w:divBdr>
        </w:div>
      </w:divsChild>
    </w:div>
    <w:div w:id="1037118752">
      <w:bodyDiv w:val="1"/>
      <w:marLeft w:val="0"/>
      <w:marRight w:val="0"/>
      <w:marTop w:val="0"/>
      <w:marBottom w:val="0"/>
      <w:divBdr>
        <w:top w:val="none" w:sz="0" w:space="0" w:color="auto"/>
        <w:left w:val="none" w:sz="0" w:space="0" w:color="auto"/>
        <w:bottom w:val="none" w:sz="0" w:space="0" w:color="auto"/>
        <w:right w:val="none" w:sz="0" w:space="0" w:color="auto"/>
      </w:divBdr>
    </w:div>
    <w:div w:id="2013139375">
      <w:bodyDiv w:val="1"/>
      <w:marLeft w:val="0"/>
      <w:marRight w:val="0"/>
      <w:marTop w:val="0"/>
      <w:marBottom w:val="0"/>
      <w:divBdr>
        <w:top w:val="none" w:sz="0" w:space="0" w:color="auto"/>
        <w:left w:val="none" w:sz="0" w:space="0" w:color="auto"/>
        <w:bottom w:val="none" w:sz="0" w:space="0" w:color="auto"/>
        <w:right w:val="none" w:sz="0" w:space="0" w:color="auto"/>
      </w:divBdr>
      <w:divsChild>
        <w:div w:id="683704122">
          <w:marLeft w:val="360"/>
          <w:marRight w:val="0"/>
          <w:marTop w:val="200"/>
          <w:marBottom w:val="0"/>
          <w:divBdr>
            <w:top w:val="none" w:sz="0" w:space="0" w:color="auto"/>
            <w:left w:val="none" w:sz="0" w:space="0" w:color="auto"/>
            <w:bottom w:val="none" w:sz="0" w:space="0" w:color="auto"/>
            <w:right w:val="none" w:sz="0" w:space="0" w:color="auto"/>
          </w:divBdr>
        </w:div>
        <w:div w:id="2114355077">
          <w:marLeft w:val="360"/>
          <w:marRight w:val="0"/>
          <w:marTop w:val="200"/>
          <w:marBottom w:val="0"/>
          <w:divBdr>
            <w:top w:val="none" w:sz="0" w:space="0" w:color="auto"/>
            <w:left w:val="none" w:sz="0" w:space="0" w:color="auto"/>
            <w:bottom w:val="none" w:sz="0" w:space="0" w:color="auto"/>
            <w:right w:val="none" w:sz="0" w:space="0" w:color="auto"/>
          </w:divBdr>
        </w:div>
        <w:div w:id="27185909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cotts\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fsdsf</b:Tag>
    <b:SourceType>InternetSite</b:SourceType>
    <b:Guid>{D6DB264C-192B-4751-825D-993C83AD4068}</b:Guid>
    <b:Author>
      <b:Author>
        <b:Corporate>fsdsfds</b:Corporate>
      </b:Author>
    </b:Author>
    <b:Title>dffd</b:Title>
    <b:InternetSiteTitle>fdfds</b:InternetSiteTitle>
    <b:Year>fdsfdsdsfdsf</b:Year>
    <b:Month>dff</b:Month>
    <b:Day>dff</b:Day>
    <b:URL>sfdfd</b:URL>
    <b:RefOrder>1</b:RefOrder>
  </b:Source>
</b:Sources>
</file>

<file path=customXml/itemProps1.xml><?xml version="1.0" encoding="utf-8"?>
<ds:datastoreItem xmlns:ds="http://schemas.openxmlformats.org/officeDocument/2006/customXml" ds:itemID="{4F394D97-B086-41FD-999E-001D3FADBA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13</TotalTime>
  <Pages>20</Pages>
  <Words>3168</Words>
  <Characters>16664</Characters>
  <Application>Microsoft Office Word</Application>
  <DocSecurity>0</DocSecurity>
  <Lines>462</Lines>
  <Paragraphs>202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Scotts</dc:creator>
  <cp:keywords/>
  <dc:description/>
  <cp:lastModifiedBy> </cp:lastModifiedBy>
  <cp:revision>3</cp:revision>
  <dcterms:created xsi:type="dcterms:W3CDTF">2019-04-14T12:54:00Z</dcterms:created>
  <dcterms:modified xsi:type="dcterms:W3CDTF">2019-04-14T13:06:00Z</dcterms:modified>
</cp:coreProperties>
</file>