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2015597806"/>
        <w:docPartObj>
          <w:docPartGallery w:val="Cover Pages"/>
          <w:docPartUnique/>
        </w:docPartObj>
      </w:sdtPr>
      <w:sdtEndPr>
        <w:rPr>
          <w:color w:val="auto"/>
          <w:kern w:val="2"/>
          <w:sz w:val="24"/>
          <w:szCs w:val="24"/>
          <w14:ligatures w14:val="standardContextual"/>
        </w:rPr>
      </w:sdtEndPr>
      <w:sdtContent>
        <w:p w14:paraId="18403A1A" w14:textId="1500349A" w:rsidR="00D71313" w:rsidRDefault="00D71313">
          <w:pPr>
            <w:pStyle w:val="NoSpacing"/>
            <w:spacing w:before="1540" w:after="240"/>
            <w:jc w:val="center"/>
            <w:rPr>
              <w:color w:val="156082" w:themeColor="accent1"/>
            </w:rPr>
          </w:pPr>
          <w:r>
            <w:rPr>
              <w:noProof/>
              <w:color w:val="156082" w:themeColor="accent1"/>
            </w:rPr>
            <w:drawing>
              <wp:inline distT="0" distB="0" distL="0" distR="0" wp14:anchorId="67AEEB34" wp14:editId="3C8212DE">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kern w:val="2"/>
              <w:sz w:val="24"/>
              <w:szCs w:val="24"/>
              <w14:ligatures w14:val="standardContextual"/>
            </w:rPr>
            <w:alias w:val="Title"/>
            <w:tag w:val=""/>
            <w:id w:val="1735040861"/>
            <w:placeholder>
              <w:docPart w:val="19C161992538432B9C62EF530FDB3E1A"/>
            </w:placeholder>
            <w:dataBinding w:prefixMappings="xmlns:ns0='http://purl.org/dc/elements/1.1/' xmlns:ns1='http://schemas.openxmlformats.org/package/2006/metadata/core-properties' " w:xpath="/ns1:coreProperties[1]/ns0:title[1]" w:storeItemID="{6C3C8BC8-F283-45AE-878A-BAB7291924A1}"/>
            <w:text/>
          </w:sdtPr>
          <w:sdtContent>
            <w:p w14:paraId="7301AE4A" w14:textId="5FA97252" w:rsidR="00D71313" w:rsidRDefault="00D71313" w:rsidP="00D7131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D71313">
                <w:rPr>
                  <w:kern w:val="2"/>
                  <w:sz w:val="24"/>
                  <w:szCs w:val="24"/>
                  <w14:ligatures w14:val="standardContextual"/>
                </w:rPr>
                <w:t xml:space="preserve">Digital skills for business BMBS4003Assessment 1: Digital skills for business Assessment: in class digital report and ai reflection </w:t>
              </w:r>
            </w:p>
          </w:sdtContent>
        </w:sdt>
        <w:sdt>
          <w:sdtPr>
            <w:rPr>
              <w:color w:val="156082" w:themeColor="accent1"/>
              <w:sz w:val="28"/>
              <w:szCs w:val="28"/>
            </w:rPr>
            <w:alias w:val="Subtitle"/>
            <w:tag w:val=""/>
            <w:id w:val="328029620"/>
            <w:placeholder>
              <w:docPart w:val="BD5ACAA982194B21A986B905C8D130B3"/>
            </w:placeholder>
            <w:showingPlcHdr/>
            <w:dataBinding w:prefixMappings="xmlns:ns0='http://purl.org/dc/elements/1.1/' xmlns:ns1='http://schemas.openxmlformats.org/package/2006/metadata/core-properties' " w:xpath="/ns1:coreProperties[1]/ns0:subject[1]" w:storeItemID="{6C3C8BC8-F283-45AE-878A-BAB7291924A1}"/>
            <w:text/>
          </w:sdtPr>
          <w:sdtContent>
            <w:p w14:paraId="22884B97" w14:textId="77777777" w:rsidR="00D71313" w:rsidRDefault="00D71313">
              <w:pPr>
                <w:pStyle w:val="NoSpacing"/>
                <w:jc w:val="center"/>
                <w:rPr>
                  <w:color w:val="156082" w:themeColor="accent1"/>
                  <w:sz w:val="28"/>
                  <w:szCs w:val="28"/>
                </w:rPr>
              </w:pPr>
              <w:r>
                <w:rPr>
                  <w:color w:val="156082" w:themeColor="accent1"/>
                  <w:sz w:val="28"/>
                  <w:szCs w:val="28"/>
                </w:rPr>
                <w:t>[Document subtitle]</w:t>
              </w:r>
            </w:p>
          </w:sdtContent>
        </w:sdt>
        <w:p w14:paraId="61C89953" w14:textId="77777777" w:rsidR="00D71313" w:rsidRDefault="00D71313">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651A947B" wp14:editId="47BF179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76F5F020" w14:textId="26794669" w:rsidR="00D71313" w:rsidRDefault="00D71313">
                                    <w:pPr>
                                      <w:pStyle w:val="NoSpacing"/>
                                      <w:spacing w:after="40"/>
                                      <w:jc w:val="center"/>
                                      <w:rPr>
                                        <w:caps/>
                                        <w:color w:val="156082" w:themeColor="accent1"/>
                                        <w:sz w:val="28"/>
                                        <w:szCs w:val="28"/>
                                      </w:rPr>
                                    </w:pPr>
                                    <w:r w:rsidRPr="00D71313">
                                      <w:t>Sophie Williams 254089427/05/2026</w:t>
                                    </w:r>
                                  </w:p>
                                </w:sdtContent>
                              </w:sdt>
                              <w:p w14:paraId="5409F5C2" w14:textId="46564C10" w:rsidR="00D71313" w:rsidRDefault="00D71313">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424E4">
                                      <w:rPr>
                                        <w:caps/>
                                        <w:color w:val="156082" w:themeColor="accent1"/>
                                      </w:rPr>
                                      <w:t>University of Wales Trinity Saint David</w:t>
                                    </w:r>
                                  </w:sdtContent>
                                </w:sdt>
                              </w:p>
                              <w:p w14:paraId="1D25F051" w14:textId="26B9C0ED" w:rsidR="00D71313" w:rsidRDefault="00D71313" w:rsidP="00D71313">
                                <w:pPr>
                                  <w:pStyle w:val="NoSpacing"/>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51A947B"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76F5F020" w14:textId="26794669" w:rsidR="00D71313" w:rsidRDefault="00D71313">
                              <w:pPr>
                                <w:pStyle w:val="NoSpacing"/>
                                <w:spacing w:after="40"/>
                                <w:jc w:val="center"/>
                                <w:rPr>
                                  <w:caps/>
                                  <w:color w:val="156082" w:themeColor="accent1"/>
                                  <w:sz w:val="28"/>
                                  <w:szCs w:val="28"/>
                                </w:rPr>
                              </w:pPr>
                              <w:r w:rsidRPr="00D71313">
                                <w:t>Sophie Williams 254089427/05/2026</w:t>
                              </w:r>
                            </w:p>
                          </w:sdtContent>
                        </w:sdt>
                        <w:p w14:paraId="5409F5C2" w14:textId="46564C10" w:rsidR="00D71313" w:rsidRDefault="00D71313">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424E4">
                                <w:rPr>
                                  <w:caps/>
                                  <w:color w:val="156082" w:themeColor="accent1"/>
                                </w:rPr>
                                <w:t>University of Wales Trinity Saint David</w:t>
                              </w:r>
                            </w:sdtContent>
                          </w:sdt>
                        </w:p>
                        <w:p w14:paraId="1D25F051" w14:textId="26B9C0ED" w:rsidR="00D71313" w:rsidRDefault="00D71313" w:rsidP="00D71313">
                          <w:pPr>
                            <w:pStyle w:val="NoSpacing"/>
                            <w:rPr>
                              <w:color w:val="156082" w:themeColor="accent1"/>
                            </w:rPr>
                          </w:pPr>
                        </w:p>
                      </w:txbxContent>
                    </v:textbox>
                    <w10:wrap anchorx="margin" anchory="page"/>
                  </v:shape>
                </w:pict>
              </mc:Fallback>
            </mc:AlternateContent>
          </w:r>
          <w:r>
            <w:rPr>
              <w:noProof/>
              <w:color w:val="156082" w:themeColor="accent1"/>
            </w:rPr>
            <w:drawing>
              <wp:inline distT="0" distB="0" distL="0" distR="0" wp14:anchorId="08F9AF37" wp14:editId="6DC387E7">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B49B60" w14:textId="061344DC" w:rsidR="00D71313" w:rsidRDefault="00D71313">
          <w:r>
            <w:br w:type="page"/>
          </w:r>
        </w:p>
      </w:sdtContent>
    </w:sdt>
    <w:p w14:paraId="757EC8F7" w14:textId="77777777" w:rsidR="00D71313" w:rsidRDefault="00D71313" w:rsidP="00D71313">
      <w:pPr>
        <w:pStyle w:val="Header"/>
      </w:pPr>
    </w:p>
    <w:p w14:paraId="6DB54BB5" w14:textId="763EB238" w:rsidR="00D71313" w:rsidRDefault="00D71313" w:rsidP="00D71313">
      <w:pPr>
        <w:pStyle w:val="Header"/>
      </w:pPr>
      <w:r>
        <w:t xml:space="preserve">Introduction </w:t>
      </w:r>
    </w:p>
    <w:p w14:paraId="5F264554" w14:textId="77777777" w:rsidR="00D71313" w:rsidRDefault="00D71313" w:rsidP="00D71313">
      <w:pPr>
        <w:pStyle w:val="Header"/>
      </w:pPr>
    </w:p>
    <w:p w14:paraId="5A3E9AFB" w14:textId="77777777" w:rsidR="00D71313" w:rsidRDefault="00D71313" w:rsidP="00D71313">
      <w:pPr>
        <w:pStyle w:val="Header"/>
      </w:pPr>
      <w:r>
        <w:t xml:space="preserve">In </w:t>
      </w:r>
      <w:proofErr w:type="spellStart"/>
      <w:proofErr w:type="gramStart"/>
      <w:r>
        <w:t>todays</w:t>
      </w:r>
      <w:proofErr w:type="spellEnd"/>
      <w:proofErr w:type="gramEnd"/>
      <w:r>
        <w:t xml:space="preserve"> digital world, small businesses must adjust so they meet customer expectations. </w:t>
      </w:r>
      <w:proofErr w:type="spellStart"/>
      <w:r>
        <w:t>Brightwave</w:t>
      </w:r>
      <w:proofErr w:type="spellEnd"/>
      <w:r>
        <w:t xml:space="preserve"> Café, which is a popular spot for the local community, can use digital tools and AI </w:t>
      </w:r>
      <w:proofErr w:type="gramStart"/>
      <w:r>
        <w:t>in order to</w:t>
      </w:r>
      <w:proofErr w:type="gramEnd"/>
      <w:r>
        <w:t xml:space="preserve"> build stronger connections with their customers, improve communication with customers and to make tasks easier. This report will explore practical and accessible ways to integrate these technologies which will focus on benefits, examples and how they suit the cafes regular workflow. </w:t>
      </w:r>
    </w:p>
    <w:p w14:paraId="2ECC6581" w14:textId="77777777" w:rsidR="00D71313" w:rsidRDefault="00D71313" w:rsidP="00D71313">
      <w:pPr>
        <w:pStyle w:val="Header"/>
      </w:pPr>
    </w:p>
    <w:p w14:paraId="725EC2ED" w14:textId="77777777" w:rsidR="00D71313" w:rsidRDefault="00D71313" w:rsidP="00D71313">
      <w:pPr>
        <w:pStyle w:val="Header"/>
      </w:pPr>
    </w:p>
    <w:p w14:paraId="3868FFB9" w14:textId="77777777" w:rsidR="00D71313" w:rsidRDefault="00D71313" w:rsidP="00D71313">
      <w:pPr>
        <w:pStyle w:val="Header"/>
      </w:pPr>
      <w:r>
        <w:t xml:space="preserve">Benefits of Digital Tools and AI </w:t>
      </w:r>
    </w:p>
    <w:p w14:paraId="2F273F57" w14:textId="77777777" w:rsidR="00D71313" w:rsidRDefault="00D71313" w:rsidP="00D71313">
      <w:pPr>
        <w:pStyle w:val="Header"/>
      </w:pPr>
    </w:p>
    <w:p w14:paraId="0FB5AC00" w14:textId="77777777" w:rsidR="00D71313" w:rsidRDefault="00D71313" w:rsidP="00D71313">
      <w:pPr>
        <w:pStyle w:val="Header"/>
      </w:pPr>
      <w:r>
        <w:t xml:space="preserve">Digital tools and systems help business to work smarter rather than harder. For </w:t>
      </w:r>
      <w:proofErr w:type="spellStart"/>
      <w:r>
        <w:t>Brghtwave</w:t>
      </w:r>
      <w:proofErr w:type="spellEnd"/>
      <w:r>
        <w:t xml:space="preserve"> café key benefits include time efficiency, ensuring consistent messaging, widening their audience, combining a personal touch with great efficiency. These tools will not replace the human touch, they will enhance it, allowing staff to focus more on what they feel they do best, in this case would be serving great food and building relationships with the customers at </w:t>
      </w:r>
      <w:proofErr w:type="spellStart"/>
      <w:r>
        <w:t>brightWave</w:t>
      </w:r>
      <w:proofErr w:type="spellEnd"/>
      <w:r>
        <w:t xml:space="preserve"> café. </w:t>
      </w:r>
    </w:p>
    <w:p w14:paraId="479422BD" w14:textId="77777777" w:rsidR="00D71313" w:rsidRDefault="00D71313" w:rsidP="00D71313">
      <w:pPr>
        <w:pStyle w:val="Header"/>
      </w:pPr>
    </w:p>
    <w:p w14:paraId="190582FB" w14:textId="77777777" w:rsidR="00D71313" w:rsidRDefault="00D71313" w:rsidP="00D71313">
      <w:pPr>
        <w:pStyle w:val="Header"/>
      </w:pPr>
    </w:p>
    <w:p w14:paraId="037E9441" w14:textId="77777777" w:rsidR="00D71313" w:rsidRDefault="00D71313" w:rsidP="00D71313">
      <w:pPr>
        <w:pStyle w:val="Header"/>
      </w:pPr>
      <w:r>
        <w:t xml:space="preserve">Communication: Email newsletter and </w:t>
      </w:r>
      <w:proofErr w:type="spellStart"/>
      <w:r>
        <w:t>Socail</w:t>
      </w:r>
      <w:proofErr w:type="spellEnd"/>
      <w:r>
        <w:t xml:space="preserve"> Media </w:t>
      </w:r>
    </w:p>
    <w:p w14:paraId="2A0A3684" w14:textId="77777777" w:rsidR="00D71313" w:rsidRDefault="00D71313" w:rsidP="00D71313">
      <w:pPr>
        <w:pStyle w:val="Header"/>
      </w:pPr>
    </w:p>
    <w:p w14:paraId="64DA2291" w14:textId="77777777" w:rsidR="00D71313" w:rsidRDefault="00D71313" w:rsidP="00D71313">
      <w:pPr>
        <w:pStyle w:val="Header"/>
      </w:pPr>
      <w:r>
        <w:t xml:space="preserve">Email newsletters and social media are strong and cost-effective methods to stay connected. Digital tools can help with eye catching formats, plan content ahead of time and recommend content ideas. For example, newsletters can share seasonal menu updates, special deals, or information about where ingredients come from. Social media posts can highlight daily specials, show behind the scenes content and </w:t>
      </w:r>
      <w:proofErr w:type="spellStart"/>
      <w:r>
        <w:t>custmers</w:t>
      </w:r>
      <w:proofErr w:type="spellEnd"/>
      <w:r>
        <w:t xml:space="preserve"> photos and keep the café engaging and building customers online. </w:t>
      </w:r>
    </w:p>
    <w:p w14:paraId="1F6D12DB" w14:textId="77777777" w:rsidR="00D71313" w:rsidRDefault="00D71313" w:rsidP="00D71313">
      <w:pPr>
        <w:pStyle w:val="Header"/>
      </w:pPr>
      <w:r>
        <w:t>AI makes this twice as easy as it can put together initial content, suggest headlines that will stand out or adapt tone to match different platforms, for example: friendly and casual for Instagram and more professional for email. This can mean regular updates without having to take hours to create.</w:t>
      </w:r>
    </w:p>
    <w:p w14:paraId="367930E7" w14:textId="77777777" w:rsidR="00D71313" w:rsidRDefault="00D71313" w:rsidP="00D71313">
      <w:pPr>
        <w:pStyle w:val="Header"/>
      </w:pPr>
    </w:p>
    <w:p w14:paraId="6255E37C" w14:textId="77777777" w:rsidR="00D71313" w:rsidRDefault="00D71313" w:rsidP="00D71313">
      <w:pPr>
        <w:pStyle w:val="Header"/>
      </w:pPr>
    </w:p>
    <w:p w14:paraId="1404F686" w14:textId="77777777" w:rsidR="00D71313" w:rsidRDefault="00D71313" w:rsidP="00D71313">
      <w:pPr>
        <w:pStyle w:val="Header"/>
      </w:pPr>
      <w:r>
        <w:t>Automated Responses</w:t>
      </w:r>
    </w:p>
    <w:p w14:paraId="1D722A6E" w14:textId="77777777" w:rsidR="00D71313" w:rsidRDefault="00D71313" w:rsidP="00D71313">
      <w:pPr>
        <w:pStyle w:val="Header"/>
      </w:pPr>
    </w:p>
    <w:p w14:paraId="3FD276D5" w14:textId="77777777" w:rsidR="00D71313" w:rsidRDefault="00D71313" w:rsidP="00D71313">
      <w:pPr>
        <w:pStyle w:val="Header"/>
      </w:pPr>
      <w:r>
        <w:t xml:space="preserve">For fast, popular questions, such as opening hours, cafe’s location or booking details, automated responses would work incredibly well. These can be set on social media platforms, the cafes personal website or messaging platforms. When customers “where is the café located “they will get an automatic and instant clear response, even outside of the business hours. AI can tailor these responses so that they still sound welcoming and polite to customers. </w:t>
      </w:r>
    </w:p>
    <w:p w14:paraId="72F79F91" w14:textId="77777777" w:rsidR="00D71313" w:rsidRDefault="00D71313" w:rsidP="00D71313">
      <w:pPr>
        <w:pStyle w:val="Header"/>
      </w:pPr>
    </w:p>
    <w:p w14:paraId="509F1BDE" w14:textId="77777777" w:rsidR="00D71313" w:rsidRDefault="00D71313" w:rsidP="00D71313">
      <w:pPr>
        <w:pStyle w:val="Header"/>
      </w:pPr>
    </w:p>
    <w:p w14:paraId="3F51A200" w14:textId="77777777" w:rsidR="00D71313" w:rsidRDefault="00D71313" w:rsidP="00D71313">
      <w:pPr>
        <w:pStyle w:val="Header"/>
      </w:pPr>
    </w:p>
    <w:p w14:paraId="30DA069E" w14:textId="4CD25C93" w:rsidR="00D71313" w:rsidRDefault="00D71313" w:rsidP="00D71313">
      <w:pPr>
        <w:pStyle w:val="Header"/>
      </w:pPr>
      <w:r>
        <w:t>Digital Menus</w:t>
      </w:r>
    </w:p>
    <w:p w14:paraId="66CDFA3D" w14:textId="00D2A857" w:rsidR="00D71313" w:rsidRDefault="00D71313" w:rsidP="00D71313">
      <w:pPr>
        <w:pStyle w:val="Header"/>
      </w:pPr>
      <w:r>
        <w:lastRenderedPageBreak/>
        <w:t xml:space="preserve">Digital menus offer greater freedom and ease. They can be displayed on screens inside the café, shared via QR codes or posted online. Unliked printed </w:t>
      </w:r>
      <w:proofErr w:type="gramStart"/>
      <w:r>
        <w:t>menus ,</w:t>
      </w:r>
      <w:proofErr w:type="gramEnd"/>
      <w:r>
        <w:t xml:space="preserve"> these can be updated instantly, these are perfect for updating daily specials. AI can also help with menu descriptions to help them sound appealing and clear or even to highlight popular items and seasonal recommendations.</w:t>
      </w:r>
    </w:p>
    <w:p w14:paraId="49EB1C88" w14:textId="77777777" w:rsidR="00D71313" w:rsidRDefault="00D71313" w:rsidP="00D71313">
      <w:pPr>
        <w:pStyle w:val="Header"/>
      </w:pPr>
    </w:p>
    <w:p w14:paraId="69223B92" w14:textId="77777777" w:rsidR="00D71313" w:rsidRDefault="00D71313" w:rsidP="00D71313">
      <w:pPr>
        <w:pStyle w:val="Header"/>
      </w:pPr>
    </w:p>
    <w:p w14:paraId="78DC801C" w14:textId="12E47121" w:rsidR="00D71313" w:rsidRDefault="00D71313" w:rsidP="00D71313">
      <w:pPr>
        <w:pStyle w:val="Header"/>
      </w:pPr>
      <w:r>
        <w:t>Implementation and best prices</w:t>
      </w:r>
    </w:p>
    <w:p w14:paraId="5E86C618" w14:textId="77777777" w:rsidR="00D71313" w:rsidRDefault="00D71313" w:rsidP="00D71313">
      <w:pPr>
        <w:pStyle w:val="Header"/>
      </w:pPr>
    </w:p>
    <w:p w14:paraId="5582630A" w14:textId="37E03229" w:rsidR="00D71313" w:rsidRDefault="00D71313" w:rsidP="00D71313">
      <w:pPr>
        <w:pStyle w:val="Header"/>
      </w:pPr>
      <w:r>
        <w:t>Success comes from starting simple and building slowly. Start with one or two tools, like newsletters or automated social media replies and then learn to build and expand as you go on</w:t>
      </w:r>
      <w:r w:rsidR="00D424E4">
        <w:t xml:space="preserve">. </w:t>
      </w:r>
    </w:p>
    <w:p w14:paraId="72C8FC15" w14:textId="77777777" w:rsidR="00D424E4" w:rsidRDefault="00D424E4" w:rsidP="00D71313">
      <w:pPr>
        <w:pStyle w:val="Header"/>
      </w:pPr>
    </w:p>
    <w:p w14:paraId="57B054BF" w14:textId="77777777" w:rsidR="00D424E4" w:rsidRDefault="00D424E4" w:rsidP="00D71313">
      <w:pPr>
        <w:pStyle w:val="Header"/>
      </w:pPr>
    </w:p>
    <w:p w14:paraId="588EDDD5" w14:textId="028660EF" w:rsidR="00D424E4" w:rsidRDefault="00D424E4" w:rsidP="00D71313">
      <w:pPr>
        <w:pStyle w:val="Header"/>
      </w:pPr>
      <w:r>
        <w:t xml:space="preserve">Conclusion </w:t>
      </w:r>
    </w:p>
    <w:p w14:paraId="7FDCCDB4" w14:textId="77777777" w:rsidR="00D424E4" w:rsidRDefault="00D424E4" w:rsidP="00D71313">
      <w:pPr>
        <w:pStyle w:val="Header"/>
      </w:pPr>
    </w:p>
    <w:p w14:paraId="42328485" w14:textId="6EF4B3E0" w:rsidR="00D424E4" w:rsidRDefault="00D424E4" w:rsidP="00D71313">
      <w:pPr>
        <w:pStyle w:val="Header"/>
      </w:pPr>
      <w:r>
        <w:t xml:space="preserve">Digital tools and AI </w:t>
      </w:r>
      <w:proofErr w:type="gramStart"/>
      <w:r>
        <w:t>open up</w:t>
      </w:r>
      <w:proofErr w:type="gramEnd"/>
      <w:r>
        <w:t xml:space="preserve"> exciting opportunities for </w:t>
      </w:r>
      <w:proofErr w:type="spellStart"/>
      <w:r>
        <w:t>BrightWave</w:t>
      </w:r>
      <w:proofErr w:type="spellEnd"/>
      <w:r>
        <w:t xml:space="preserve"> café. From easier communication and insta social media replies to things like flexible menus, these technologies save time, improve consistency and can help to connect with customers. </w:t>
      </w:r>
    </w:p>
    <w:p w14:paraId="54790A94" w14:textId="533AC3F9" w:rsidR="00D424E4" w:rsidRDefault="00D424E4" w:rsidP="00D71313">
      <w:pPr>
        <w:pStyle w:val="Header"/>
      </w:pPr>
      <w:r>
        <w:t>This way the café can grow its business and stay successful in years to come.</w:t>
      </w:r>
    </w:p>
    <w:p w14:paraId="2A22AA31" w14:textId="77777777" w:rsidR="00D424E4" w:rsidRDefault="00D424E4" w:rsidP="00D71313">
      <w:pPr>
        <w:pStyle w:val="Header"/>
      </w:pPr>
    </w:p>
    <w:p w14:paraId="71AEC0F0" w14:textId="7A6FBDD0" w:rsidR="00D424E4" w:rsidRDefault="00D424E4" w:rsidP="00D71313">
      <w:pPr>
        <w:pStyle w:val="Header"/>
      </w:pPr>
      <w:r>
        <w:t>Reflection on AI use</w:t>
      </w:r>
    </w:p>
    <w:p w14:paraId="2AA2E31F" w14:textId="7F23B1DE" w:rsidR="00D424E4" w:rsidRDefault="00D424E4" w:rsidP="00D71313">
      <w:pPr>
        <w:pStyle w:val="Header"/>
      </w:pPr>
      <w:r>
        <w:t>I use AI to generate an initial outline and draft sections of this report, including ideas for structure, key points and example content. I then edited and refined the text to ensure it matched the required tone, was accurate and making sure all details were relevant and accurate.</w:t>
      </w:r>
    </w:p>
    <w:p w14:paraId="7B5BAA25" w14:textId="77777777" w:rsidR="00D71313" w:rsidRDefault="00D71313"/>
    <w:sectPr w:rsidR="00D71313" w:rsidSect="00D7131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313"/>
    <w:rsid w:val="00043539"/>
    <w:rsid w:val="00D424E4"/>
    <w:rsid w:val="00D713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0014D"/>
  <w15:chartTrackingRefBased/>
  <w15:docId w15:val="{CF9905F6-323F-4043-ABEA-C169B3AE8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13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13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13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13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13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13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13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13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13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3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13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13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13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13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13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13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13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1313"/>
    <w:rPr>
      <w:rFonts w:eastAsiaTheme="majorEastAsia" w:cstheme="majorBidi"/>
      <w:color w:val="272727" w:themeColor="text1" w:themeTint="D8"/>
    </w:rPr>
  </w:style>
  <w:style w:type="paragraph" w:styleId="Title">
    <w:name w:val="Title"/>
    <w:basedOn w:val="Normal"/>
    <w:next w:val="Normal"/>
    <w:link w:val="TitleChar"/>
    <w:uiPriority w:val="10"/>
    <w:qFormat/>
    <w:rsid w:val="00D71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3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13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13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1313"/>
    <w:pPr>
      <w:spacing w:before="160"/>
      <w:jc w:val="center"/>
    </w:pPr>
    <w:rPr>
      <w:i/>
      <w:iCs/>
      <w:color w:val="404040" w:themeColor="text1" w:themeTint="BF"/>
    </w:rPr>
  </w:style>
  <w:style w:type="character" w:customStyle="1" w:styleId="QuoteChar">
    <w:name w:val="Quote Char"/>
    <w:basedOn w:val="DefaultParagraphFont"/>
    <w:link w:val="Quote"/>
    <w:uiPriority w:val="29"/>
    <w:rsid w:val="00D71313"/>
    <w:rPr>
      <w:i/>
      <w:iCs/>
      <w:color w:val="404040" w:themeColor="text1" w:themeTint="BF"/>
    </w:rPr>
  </w:style>
  <w:style w:type="paragraph" w:styleId="ListParagraph">
    <w:name w:val="List Paragraph"/>
    <w:basedOn w:val="Normal"/>
    <w:uiPriority w:val="34"/>
    <w:qFormat/>
    <w:rsid w:val="00D71313"/>
    <w:pPr>
      <w:ind w:left="720"/>
      <w:contextualSpacing/>
    </w:pPr>
  </w:style>
  <w:style w:type="character" w:styleId="IntenseEmphasis">
    <w:name w:val="Intense Emphasis"/>
    <w:basedOn w:val="DefaultParagraphFont"/>
    <w:uiPriority w:val="21"/>
    <w:qFormat/>
    <w:rsid w:val="00D71313"/>
    <w:rPr>
      <w:i/>
      <w:iCs/>
      <w:color w:val="0F4761" w:themeColor="accent1" w:themeShade="BF"/>
    </w:rPr>
  </w:style>
  <w:style w:type="paragraph" w:styleId="IntenseQuote">
    <w:name w:val="Intense Quote"/>
    <w:basedOn w:val="Normal"/>
    <w:next w:val="Normal"/>
    <w:link w:val="IntenseQuoteChar"/>
    <w:uiPriority w:val="30"/>
    <w:qFormat/>
    <w:rsid w:val="00D713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1313"/>
    <w:rPr>
      <w:i/>
      <w:iCs/>
      <w:color w:val="0F4761" w:themeColor="accent1" w:themeShade="BF"/>
    </w:rPr>
  </w:style>
  <w:style w:type="character" w:styleId="IntenseReference">
    <w:name w:val="Intense Reference"/>
    <w:basedOn w:val="DefaultParagraphFont"/>
    <w:uiPriority w:val="32"/>
    <w:qFormat/>
    <w:rsid w:val="00D71313"/>
    <w:rPr>
      <w:b/>
      <w:bCs/>
      <w:smallCaps/>
      <w:color w:val="0F4761" w:themeColor="accent1" w:themeShade="BF"/>
      <w:spacing w:val="5"/>
    </w:rPr>
  </w:style>
  <w:style w:type="paragraph" w:styleId="Header">
    <w:name w:val="header"/>
    <w:basedOn w:val="Normal"/>
    <w:link w:val="HeaderChar"/>
    <w:uiPriority w:val="99"/>
    <w:unhideWhenUsed/>
    <w:rsid w:val="00D713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1313"/>
  </w:style>
  <w:style w:type="paragraph" w:styleId="NoSpacing">
    <w:name w:val="No Spacing"/>
    <w:link w:val="NoSpacingChar"/>
    <w:uiPriority w:val="1"/>
    <w:qFormat/>
    <w:rsid w:val="00D71313"/>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D71313"/>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9C161992538432B9C62EF530FDB3E1A"/>
        <w:category>
          <w:name w:val="General"/>
          <w:gallery w:val="placeholder"/>
        </w:category>
        <w:types>
          <w:type w:val="bbPlcHdr"/>
        </w:types>
        <w:behaviors>
          <w:behavior w:val="content"/>
        </w:behaviors>
        <w:guid w:val="{994E2E5C-8870-4152-8FB4-B7A6EE2A831D}"/>
      </w:docPartPr>
      <w:docPartBody>
        <w:p w:rsidR="00151F9C" w:rsidRDefault="00A33E84" w:rsidP="00A33E84">
          <w:pPr>
            <w:pStyle w:val="19C161992538432B9C62EF530FDB3E1A"/>
          </w:pPr>
          <w:r>
            <w:rPr>
              <w:rFonts w:asciiTheme="majorHAnsi" w:eastAsiaTheme="majorEastAsia" w:hAnsiTheme="majorHAnsi" w:cstheme="majorBidi"/>
              <w:caps/>
              <w:color w:val="156082" w:themeColor="accent1"/>
              <w:sz w:val="80"/>
              <w:szCs w:val="80"/>
            </w:rPr>
            <w:t>[Document title]</w:t>
          </w:r>
        </w:p>
      </w:docPartBody>
    </w:docPart>
    <w:docPart>
      <w:docPartPr>
        <w:name w:val="BD5ACAA982194B21A986B905C8D130B3"/>
        <w:category>
          <w:name w:val="General"/>
          <w:gallery w:val="placeholder"/>
        </w:category>
        <w:types>
          <w:type w:val="bbPlcHdr"/>
        </w:types>
        <w:behaviors>
          <w:behavior w:val="content"/>
        </w:behaviors>
        <w:guid w:val="{144065B6-BE09-478F-8881-0DA2ED404E29}"/>
      </w:docPartPr>
      <w:docPartBody>
        <w:p w:rsidR="00151F9C" w:rsidRDefault="00A33E84" w:rsidP="00A33E84">
          <w:pPr>
            <w:pStyle w:val="BD5ACAA982194B21A986B905C8D130B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E84"/>
    <w:rsid w:val="00043539"/>
    <w:rsid w:val="00151F9C"/>
    <w:rsid w:val="00A33E8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C161992538432B9C62EF530FDB3E1A">
    <w:name w:val="19C161992538432B9C62EF530FDB3E1A"/>
    <w:rsid w:val="00A33E84"/>
  </w:style>
  <w:style w:type="paragraph" w:customStyle="1" w:styleId="BD5ACAA982194B21A986B905C8D130B3">
    <w:name w:val="BD5ACAA982194B21A986B905C8D130B3"/>
    <w:rsid w:val="00A33E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Sophie Williams 254089427/05/2026</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4" ma:contentTypeDescription="Create a new document." ma:contentTypeScope="" ma:versionID="8e262f93fa1113e4c44012053884be26">
  <xsd:schema xmlns:xsd="http://www.w3.org/2001/XMLSchema" xmlns:xs="http://www.w3.org/2001/XMLSchema" xmlns:p="http://schemas.microsoft.com/office/2006/metadata/properties" xmlns:ns3="930350eb-f8df-4f84-845c-a06ee073f72d" targetNamespace="http://schemas.microsoft.com/office/2006/metadata/properties" ma:root="true" ma:fieldsID="93b81a3edc83834da4fdbabd98453069"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A21C8B-FF00-479E-9300-85A0F47FC4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B330A-3721-4C99-A743-54966E720086}">
  <ds:schemaRefs>
    <ds:schemaRef ds:uri="http://schemas.microsoft.com/sharepoint/v3/contenttype/forms"/>
  </ds:schemaRefs>
</ds:datastoreItem>
</file>

<file path=customXml/itemProps4.xml><?xml version="1.0" encoding="utf-8"?>
<ds:datastoreItem xmlns:ds="http://schemas.openxmlformats.org/officeDocument/2006/customXml" ds:itemID="{DD916DE1-94B4-4A6C-8DA0-90341B7860B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560</Words>
  <Characters>3197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for business BMBS4003Assessment 1: Digital skills for business Assessment: in class digital report and ai reflection</dc:title>
  <dc:subject/>
  <dc:creator>Sophie Jane Williams (2540894)</dc:creator>
  <cp:keywords/>
  <dc:description/>
  <cp:lastModifiedBy>Sophie Jane Williams (2540894)</cp:lastModifiedBy>
  <cp:revision>1</cp:revision>
  <dcterms:created xsi:type="dcterms:W3CDTF">2026-05-27T14:15:00Z</dcterms:created>
  <dcterms:modified xsi:type="dcterms:W3CDTF">2026-05-27T14:33:00Z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ies>
</file>