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D9DDD" w14:textId="77777777" w:rsidR="00C64065" w:rsidRPr="00E4261E" w:rsidRDefault="005759A2" w:rsidP="009E2A16">
      <w:pPr>
        <w:pStyle w:val="Normal1"/>
        <w:spacing w:before="240" w:line="360" w:lineRule="auto"/>
        <w:jc w:val="center"/>
        <w:rPr>
          <w:rFonts w:ascii="Times New Roman" w:eastAsia="Times New Roman" w:hAnsi="Times New Roman" w:cs="Times New Roman"/>
          <w:b/>
          <w:color w:val="000000" w:themeColor="text1"/>
          <w:sz w:val="36"/>
          <w:szCs w:val="28"/>
        </w:rPr>
      </w:pPr>
      <w:r w:rsidRPr="00E4261E">
        <w:rPr>
          <w:rFonts w:ascii="Times New Roman" w:eastAsia="Times New Roman" w:hAnsi="Times New Roman" w:cs="Times New Roman"/>
          <w:b/>
          <w:color w:val="000000" w:themeColor="text1"/>
          <w:sz w:val="36"/>
          <w:szCs w:val="28"/>
        </w:rPr>
        <w:t>Effective Teamwork and Communication</w:t>
      </w:r>
    </w:p>
    <w:p w14:paraId="1144D327" w14:textId="6C837F32" w:rsidR="00F33020" w:rsidRPr="00E4261E" w:rsidRDefault="00FC2BB9" w:rsidP="009E2A16">
      <w:pPr>
        <w:pStyle w:val="Normal1"/>
        <w:spacing w:before="240" w:line="360" w:lineRule="auto"/>
        <w:jc w:val="center"/>
        <w:rPr>
          <w:rFonts w:ascii="Times New Roman" w:eastAsia="Times New Roman" w:hAnsi="Times New Roman" w:cs="Times New Roman"/>
          <w:b/>
          <w:color w:val="000000" w:themeColor="text1"/>
          <w:sz w:val="36"/>
          <w:szCs w:val="28"/>
        </w:rPr>
      </w:pPr>
      <w:r w:rsidRPr="00E4261E">
        <w:rPr>
          <w:rFonts w:ascii="Times New Roman" w:eastAsia="Times New Roman" w:hAnsi="Times New Roman" w:cs="Times New Roman"/>
          <w:b/>
          <w:color w:val="000000" w:themeColor="text1"/>
          <w:sz w:val="36"/>
          <w:szCs w:val="28"/>
        </w:rPr>
        <w:t>Assignment</w:t>
      </w:r>
      <w:r w:rsidR="00F33020" w:rsidRPr="00E4261E">
        <w:rPr>
          <w:rFonts w:ascii="Times New Roman" w:eastAsia="Times New Roman" w:hAnsi="Times New Roman" w:cs="Times New Roman"/>
          <w:b/>
          <w:color w:val="000000" w:themeColor="text1"/>
          <w:sz w:val="36"/>
          <w:szCs w:val="28"/>
        </w:rPr>
        <w:t xml:space="preserve"> 1</w:t>
      </w:r>
    </w:p>
    <w:p w14:paraId="0BB3A51E" w14:textId="61840920" w:rsidR="005D32A1" w:rsidRPr="00E4261E" w:rsidRDefault="005D32A1" w:rsidP="009E2A16">
      <w:pPr>
        <w:pStyle w:val="Normal1"/>
        <w:spacing w:before="240" w:line="360" w:lineRule="auto"/>
        <w:jc w:val="center"/>
        <w:rPr>
          <w:rFonts w:ascii="Times New Roman" w:eastAsia="Times New Roman" w:hAnsi="Times New Roman" w:cs="Times New Roman"/>
          <w:b/>
          <w:color w:val="000000" w:themeColor="text1"/>
          <w:sz w:val="36"/>
          <w:szCs w:val="28"/>
        </w:rPr>
      </w:pPr>
      <w:r w:rsidRPr="00E4261E">
        <w:rPr>
          <w:rFonts w:ascii="Times New Roman" w:eastAsia="Times New Roman" w:hAnsi="Times New Roman" w:cs="Times New Roman"/>
          <w:b/>
          <w:color w:val="000000" w:themeColor="text1"/>
          <w:sz w:val="36"/>
          <w:szCs w:val="28"/>
        </w:rPr>
        <w:t>Module code: BMSW4002</w:t>
      </w:r>
    </w:p>
    <w:p w14:paraId="115E3341" w14:textId="015CBEBB" w:rsidR="00C64065" w:rsidRPr="00E4261E" w:rsidRDefault="00F33020" w:rsidP="009E2A16">
      <w:pPr>
        <w:pStyle w:val="Normal1"/>
        <w:spacing w:before="240" w:line="360" w:lineRule="auto"/>
        <w:jc w:val="center"/>
        <w:rPr>
          <w:rFonts w:ascii="Times New Roman" w:eastAsia="Times New Roman" w:hAnsi="Times New Roman" w:cs="Times New Roman"/>
          <w:b/>
          <w:color w:val="000000" w:themeColor="text1"/>
          <w:sz w:val="28"/>
          <w:szCs w:val="28"/>
        </w:rPr>
      </w:pPr>
      <w:r w:rsidRPr="00E4261E">
        <w:rPr>
          <w:rFonts w:ascii="Times New Roman" w:eastAsia="Times New Roman" w:hAnsi="Times New Roman" w:cs="Times New Roman"/>
          <w:b/>
          <w:color w:val="000000" w:themeColor="text1"/>
          <w:sz w:val="36"/>
          <w:szCs w:val="28"/>
        </w:rPr>
        <w:t>Student Name: Marcelo Santos Neves</w:t>
      </w:r>
      <w:r w:rsidR="005759A2" w:rsidRPr="00E4261E">
        <w:rPr>
          <w:color w:val="000000" w:themeColor="text1"/>
        </w:rPr>
        <w:br w:type="page"/>
      </w:r>
    </w:p>
    <w:sdt>
      <w:sdtPr>
        <w:rPr>
          <w:rFonts w:ascii="Times New Roman" w:eastAsia="Arial" w:hAnsi="Times New Roman" w:cs="Times New Roman"/>
          <w:b w:val="0"/>
          <w:bCs w:val="0"/>
          <w:color w:val="000000" w:themeColor="text1"/>
          <w:sz w:val="24"/>
          <w:szCs w:val="24"/>
          <w:lang w:val="en-GB"/>
        </w:rPr>
        <w:id w:val="28402213"/>
        <w:docPartObj>
          <w:docPartGallery w:val="Table of Contents"/>
          <w:docPartUnique/>
        </w:docPartObj>
      </w:sdtPr>
      <w:sdtEndPr/>
      <w:sdtContent>
        <w:p w14:paraId="65E103C7" w14:textId="77777777" w:rsidR="00A92927" w:rsidRPr="00E4261E" w:rsidRDefault="00A92927" w:rsidP="009E2A16">
          <w:pPr>
            <w:pStyle w:val="TOCHeading"/>
            <w:spacing w:before="240" w:line="360" w:lineRule="auto"/>
            <w:jc w:val="center"/>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Cs w:val="24"/>
            </w:rPr>
            <w:t>Table of Contents</w:t>
          </w:r>
        </w:p>
        <w:p w14:paraId="045AC7DB" w14:textId="77777777" w:rsidR="00A92927" w:rsidRPr="00E4261E" w:rsidRDefault="00A92927" w:rsidP="009E2A16">
          <w:pPr>
            <w:pStyle w:val="TOC1"/>
            <w:tabs>
              <w:tab w:val="right" w:leader="dot" w:pos="9350"/>
            </w:tabs>
            <w:spacing w:before="240" w:line="360" w:lineRule="auto"/>
            <w:rPr>
              <w:rFonts w:ascii="Times New Roman" w:hAnsi="Times New Roman" w:cs="Times New Roman"/>
              <w:noProof/>
              <w:color w:val="000000" w:themeColor="text1"/>
              <w:sz w:val="24"/>
              <w:szCs w:val="24"/>
            </w:rPr>
          </w:pPr>
          <w:r w:rsidRPr="00E4261E">
            <w:rPr>
              <w:rFonts w:ascii="Times New Roman" w:hAnsi="Times New Roman" w:cs="Times New Roman"/>
              <w:color w:val="000000" w:themeColor="text1"/>
              <w:sz w:val="24"/>
              <w:szCs w:val="24"/>
            </w:rPr>
            <w:fldChar w:fldCharType="begin"/>
          </w:r>
          <w:r w:rsidRPr="00E4261E">
            <w:rPr>
              <w:rFonts w:ascii="Times New Roman" w:hAnsi="Times New Roman" w:cs="Times New Roman"/>
              <w:color w:val="000000" w:themeColor="text1"/>
              <w:sz w:val="24"/>
              <w:szCs w:val="24"/>
            </w:rPr>
            <w:instrText xml:space="preserve"> TOC \o "1-3" \h \z \u </w:instrText>
          </w:r>
          <w:r w:rsidRPr="00E4261E">
            <w:rPr>
              <w:rFonts w:ascii="Times New Roman" w:hAnsi="Times New Roman" w:cs="Times New Roman"/>
              <w:color w:val="000000" w:themeColor="text1"/>
              <w:sz w:val="24"/>
              <w:szCs w:val="24"/>
            </w:rPr>
            <w:fldChar w:fldCharType="separate"/>
          </w:r>
          <w:hyperlink w:anchor="_Toc78645399" w:history="1">
            <w:r w:rsidRPr="00E4261E">
              <w:rPr>
                <w:rStyle w:val="Hyperlink"/>
                <w:rFonts w:ascii="Times New Roman" w:hAnsi="Times New Roman" w:cs="Times New Roman"/>
                <w:noProof/>
                <w:color w:val="000000" w:themeColor="text1"/>
                <w:sz w:val="24"/>
                <w:szCs w:val="24"/>
              </w:rPr>
              <w:t>Introduction</w:t>
            </w:r>
            <w:r w:rsidRPr="00E4261E">
              <w:rPr>
                <w:rFonts w:ascii="Times New Roman" w:hAnsi="Times New Roman" w:cs="Times New Roman"/>
                <w:noProof/>
                <w:webHidden/>
                <w:color w:val="000000" w:themeColor="text1"/>
                <w:sz w:val="24"/>
                <w:szCs w:val="24"/>
              </w:rPr>
              <w:tab/>
            </w:r>
            <w:r w:rsidRPr="00E4261E">
              <w:rPr>
                <w:rFonts w:ascii="Times New Roman" w:hAnsi="Times New Roman" w:cs="Times New Roman"/>
                <w:noProof/>
                <w:webHidden/>
                <w:color w:val="000000" w:themeColor="text1"/>
                <w:sz w:val="24"/>
                <w:szCs w:val="24"/>
              </w:rPr>
              <w:fldChar w:fldCharType="begin"/>
            </w:r>
            <w:r w:rsidRPr="00E4261E">
              <w:rPr>
                <w:rFonts w:ascii="Times New Roman" w:hAnsi="Times New Roman" w:cs="Times New Roman"/>
                <w:noProof/>
                <w:webHidden/>
                <w:color w:val="000000" w:themeColor="text1"/>
                <w:sz w:val="24"/>
                <w:szCs w:val="24"/>
              </w:rPr>
              <w:instrText xml:space="preserve"> PAGEREF _Toc78645399 \h </w:instrText>
            </w:r>
            <w:r w:rsidRPr="00E4261E">
              <w:rPr>
                <w:rFonts w:ascii="Times New Roman" w:hAnsi="Times New Roman" w:cs="Times New Roman"/>
                <w:noProof/>
                <w:webHidden/>
                <w:color w:val="000000" w:themeColor="text1"/>
                <w:sz w:val="24"/>
                <w:szCs w:val="24"/>
              </w:rPr>
            </w:r>
            <w:r w:rsidRPr="00E4261E">
              <w:rPr>
                <w:rFonts w:ascii="Times New Roman" w:hAnsi="Times New Roman" w:cs="Times New Roman"/>
                <w:noProof/>
                <w:webHidden/>
                <w:color w:val="000000" w:themeColor="text1"/>
                <w:sz w:val="24"/>
                <w:szCs w:val="24"/>
              </w:rPr>
              <w:fldChar w:fldCharType="separate"/>
            </w:r>
            <w:r w:rsidRPr="00E4261E">
              <w:rPr>
                <w:rFonts w:ascii="Times New Roman" w:hAnsi="Times New Roman" w:cs="Times New Roman"/>
                <w:noProof/>
                <w:webHidden/>
                <w:color w:val="000000" w:themeColor="text1"/>
                <w:sz w:val="24"/>
                <w:szCs w:val="24"/>
              </w:rPr>
              <w:t>3</w:t>
            </w:r>
            <w:r w:rsidRPr="00E4261E">
              <w:rPr>
                <w:rFonts w:ascii="Times New Roman" w:hAnsi="Times New Roman" w:cs="Times New Roman"/>
                <w:noProof/>
                <w:webHidden/>
                <w:color w:val="000000" w:themeColor="text1"/>
                <w:sz w:val="24"/>
                <w:szCs w:val="24"/>
              </w:rPr>
              <w:fldChar w:fldCharType="end"/>
            </w:r>
          </w:hyperlink>
        </w:p>
        <w:p w14:paraId="29B1D8E1" w14:textId="77777777" w:rsidR="00A92927" w:rsidRPr="00E4261E" w:rsidRDefault="00A149B5" w:rsidP="009E2A16">
          <w:pPr>
            <w:pStyle w:val="TOC1"/>
            <w:tabs>
              <w:tab w:val="right" w:leader="dot" w:pos="9350"/>
            </w:tabs>
            <w:spacing w:before="240" w:line="360" w:lineRule="auto"/>
            <w:rPr>
              <w:rFonts w:ascii="Times New Roman" w:hAnsi="Times New Roman" w:cs="Times New Roman"/>
              <w:noProof/>
              <w:color w:val="000000" w:themeColor="text1"/>
              <w:sz w:val="24"/>
              <w:szCs w:val="24"/>
            </w:rPr>
          </w:pPr>
          <w:hyperlink w:anchor="_Toc78645400" w:history="1">
            <w:r w:rsidR="00A92927" w:rsidRPr="00E4261E">
              <w:rPr>
                <w:rStyle w:val="Hyperlink"/>
                <w:rFonts w:ascii="Times New Roman" w:hAnsi="Times New Roman" w:cs="Times New Roman"/>
                <w:noProof/>
                <w:color w:val="000000" w:themeColor="text1"/>
                <w:sz w:val="24"/>
                <w:szCs w:val="24"/>
              </w:rPr>
              <w:t>Models of communication</w:t>
            </w:r>
            <w:r w:rsidR="00A92927" w:rsidRPr="00E4261E">
              <w:rPr>
                <w:rFonts w:ascii="Times New Roman" w:hAnsi="Times New Roman" w:cs="Times New Roman"/>
                <w:noProof/>
                <w:webHidden/>
                <w:color w:val="000000" w:themeColor="text1"/>
                <w:sz w:val="24"/>
                <w:szCs w:val="24"/>
              </w:rPr>
              <w:tab/>
            </w:r>
            <w:r w:rsidR="00A92927" w:rsidRPr="00E4261E">
              <w:rPr>
                <w:rFonts w:ascii="Times New Roman" w:hAnsi="Times New Roman" w:cs="Times New Roman"/>
                <w:noProof/>
                <w:webHidden/>
                <w:color w:val="000000" w:themeColor="text1"/>
                <w:sz w:val="24"/>
                <w:szCs w:val="24"/>
              </w:rPr>
              <w:fldChar w:fldCharType="begin"/>
            </w:r>
            <w:r w:rsidR="00A92927" w:rsidRPr="00E4261E">
              <w:rPr>
                <w:rFonts w:ascii="Times New Roman" w:hAnsi="Times New Roman" w:cs="Times New Roman"/>
                <w:noProof/>
                <w:webHidden/>
                <w:color w:val="000000" w:themeColor="text1"/>
                <w:sz w:val="24"/>
                <w:szCs w:val="24"/>
              </w:rPr>
              <w:instrText xml:space="preserve"> PAGEREF _Toc78645400 \h </w:instrText>
            </w:r>
            <w:r w:rsidR="00A92927" w:rsidRPr="00E4261E">
              <w:rPr>
                <w:rFonts w:ascii="Times New Roman" w:hAnsi="Times New Roman" w:cs="Times New Roman"/>
                <w:noProof/>
                <w:webHidden/>
                <w:color w:val="000000" w:themeColor="text1"/>
                <w:sz w:val="24"/>
                <w:szCs w:val="24"/>
              </w:rPr>
            </w:r>
            <w:r w:rsidR="00A92927" w:rsidRPr="00E4261E">
              <w:rPr>
                <w:rFonts w:ascii="Times New Roman" w:hAnsi="Times New Roman" w:cs="Times New Roman"/>
                <w:noProof/>
                <w:webHidden/>
                <w:color w:val="000000" w:themeColor="text1"/>
                <w:sz w:val="24"/>
                <w:szCs w:val="24"/>
              </w:rPr>
              <w:fldChar w:fldCharType="separate"/>
            </w:r>
            <w:r w:rsidR="00A92927" w:rsidRPr="00E4261E">
              <w:rPr>
                <w:rFonts w:ascii="Times New Roman" w:hAnsi="Times New Roman" w:cs="Times New Roman"/>
                <w:noProof/>
                <w:webHidden/>
                <w:color w:val="000000" w:themeColor="text1"/>
                <w:sz w:val="24"/>
                <w:szCs w:val="24"/>
              </w:rPr>
              <w:t>3</w:t>
            </w:r>
            <w:r w:rsidR="00A92927" w:rsidRPr="00E4261E">
              <w:rPr>
                <w:rFonts w:ascii="Times New Roman" w:hAnsi="Times New Roman" w:cs="Times New Roman"/>
                <w:noProof/>
                <w:webHidden/>
                <w:color w:val="000000" w:themeColor="text1"/>
                <w:sz w:val="24"/>
                <w:szCs w:val="24"/>
              </w:rPr>
              <w:fldChar w:fldCharType="end"/>
            </w:r>
          </w:hyperlink>
        </w:p>
        <w:p w14:paraId="26D9EBAF" w14:textId="77777777" w:rsidR="00A92927" w:rsidRPr="00E4261E" w:rsidRDefault="00A149B5" w:rsidP="009E2A16">
          <w:pPr>
            <w:pStyle w:val="TOC2"/>
            <w:tabs>
              <w:tab w:val="right" w:leader="dot" w:pos="9350"/>
            </w:tabs>
            <w:spacing w:before="240" w:line="360" w:lineRule="auto"/>
            <w:rPr>
              <w:rFonts w:ascii="Times New Roman" w:hAnsi="Times New Roman" w:cs="Times New Roman"/>
              <w:noProof/>
              <w:color w:val="000000" w:themeColor="text1"/>
              <w:sz w:val="24"/>
              <w:szCs w:val="24"/>
            </w:rPr>
          </w:pPr>
          <w:hyperlink w:anchor="_Toc78645401" w:history="1">
            <w:r w:rsidR="00A92927" w:rsidRPr="00E4261E">
              <w:rPr>
                <w:rStyle w:val="Hyperlink"/>
                <w:rFonts w:ascii="Times New Roman" w:hAnsi="Times New Roman" w:cs="Times New Roman"/>
                <w:noProof/>
                <w:color w:val="000000" w:themeColor="text1"/>
                <w:sz w:val="24"/>
                <w:szCs w:val="24"/>
              </w:rPr>
              <w:t>Shannon and Weaver (1948/49)</w:t>
            </w:r>
            <w:r w:rsidR="00A92927" w:rsidRPr="00E4261E">
              <w:rPr>
                <w:rFonts w:ascii="Times New Roman" w:hAnsi="Times New Roman" w:cs="Times New Roman"/>
                <w:noProof/>
                <w:webHidden/>
                <w:color w:val="000000" w:themeColor="text1"/>
                <w:sz w:val="24"/>
                <w:szCs w:val="24"/>
              </w:rPr>
              <w:tab/>
            </w:r>
            <w:r w:rsidR="00A92927" w:rsidRPr="00E4261E">
              <w:rPr>
                <w:rFonts w:ascii="Times New Roman" w:hAnsi="Times New Roman" w:cs="Times New Roman"/>
                <w:noProof/>
                <w:webHidden/>
                <w:color w:val="000000" w:themeColor="text1"/>
                <w:sz w:val="24"/>
                <w:szCs w:val="24"/>
              </w:rPr>
              <w:fldChar w:fldCharType="begin"/>
            </w:r>
            <w:r w:rsidR="00A92927" w:rsidRPr="00E4261E">
              <w:rPr>
                <w:rFonts w:ascii="Times New Roman" w:hAnsi="Times New Roman" w:cs="Times New Roman"/>
                <w:noProof/>
                <w:webHidden/>
                <w:color w:val="000000" w:themeColor="text1"/>
                <w:sz w:val="24"/>
                <w:szCs w:val="24"/>
              </w:rPr>
              <w:instrText xml:space="preserve"> PAGEREF _Toc78645401 \h </w:instrText>
            </w:r>
            <w:r w:rsidR="00A92927" w:rsidRPr="00E4261E">
              <w:rPr>
                <w:rFonts w:ascii="Times New Roman" w:hAnsi="Times New Roman" w:cs="Times New Roman"/>
                <w:noProof/>
                <w:webHidden/>
                <w:color w:val="000000" w:themeColor="text1"/>
                <w:sz w:val="24"/>
                <w:szCs w:val="24"/>
              </w:rPr>
            </w:r>
            <w:r w:rsidR="00A92927" w:rsidRPr="00E4261E">
              <w:rPr>
                <w:rFonts w:ascii="Times New Roman" w:hAnsi="Times New Roman" w:cs="Times New Roman"/>
                <w:noProof/>
                <w:webHidden/>
                <w:color w:val="000000" w:themeColor="text1"/>
                <w:sz w:val="24"/>
                <w:szCs w:val="24"/>
              </w:rPr>
              <w:fldChar w:fldCharType="separate"/>
            </w:r>
            <w:r w:rsidR="00A92927" w:rsidRPr="00E4261E">
              <w:rPr>
                <w:rFonts w:ascii="Times New Roman" w:hAnsi="Times New Roman" w:cs="Times New Roman"/>
                <w:noProof/>
                <w:webHidden/>
                <w:color w:val="000000" w:themeColor="text1"/>
                <w:sz w:val="24"/>
                <w:szCs w:val="24"/>
              </w:rPr>
              <w:t>4</w:t>
            </w:r>
            <w:r w:rsidR="00A92927" w:rsidRPr="00E4261E">
              <w:rPr>
                <w:rFonts w:ascii="Times New Roman" w:hAnsi="Times New Roman" w:cs="Times New Roman"/>
                <w:noProof/>
                <w:webHidden/>
                <w:color w:val="000000" w:themeColor="text1"/>
                <w:sz w:val="24"/>
                <w:szCs w:val="24"/>
              </w:rPr>
              <w:fldChar w:fldCharType="end"/>
            </w:r>
          </w:hyperlink>
        </w:p>
        <w:p w14:paraId="1133580B" w14:textId="77777777" w:rsidR="00A92927" w:rsidRPr="00E4261E" w:rsidRDefault="00A149B5" w:rsidP="009E2A16">
          <w:pPr>
            <w:pStyle w:val="TOC2"/>
            <w:tabs>
              <w:tab w:val="right" w:leader="dot" w:pos="9350"/>
            </w:tabs>
            <w:spacing w:before="240" w:line="360" w:lineRule="auto"/>
            <w:rPr>
              <w:rFonts w:ascii="Times New Roman" w:hAnsi="Times New Roman" w:cs="Times New Roman"/>
              <w:noProof/>
              <w:color w:val="000000" w:themeColor="text1"/>
              <w:sz w:val="24"/>
              <w:szCs w:val="24"/>
            </w:rPr>
          </w:pPr>
          <w:hyperlink w:anchor="_Toc78645402" w:history="1">
            <w:r w:rsidR="00A92927" w:rsidRPr="00E4261E">
              <w:rPr>
                <w:rStyle w:val="Hyperlink"/>
                <w:rFonts w:ascii="Times New Roman" w:hAnsi="Times New Roman" w:cs="Times New Roman"/>
                <w:noProof/>
                <w:color w:val="000000" w:themeColor="text1"/>
                <w:sz w:val="24"/>
                <w:szCs w:val="24"/>
              </w:rPr>
              <w:t>Schramm (1954)</w:t>
            </w:r>
            <w:r w:rsidR="00A92927" w:rsidRPr="00E4261E">
              <w:rPr>
                <w:rFonts w:ascii="Times New Roman" w:hAnsi="Times New Roman" w:cs="Times New Roman"/>
                <w:noProof/>
                <w:webHidden/>
                <w:color w:val="000000" w:themeColor="text1"/>
                <w:sz w:val="24"/>
                <w:szCs w:val="24"/>
              </w:rPr>
              <w:tab/>
            </w:r>
            <w:r w:rsidR="00A92927" w:rsidRPr="00E4261E">
              <w:rPr>
                <w:rFonts w:ascii="Times New Roman" w:hAnsi="Times New Roman" w:cs="Times New Roman"/>
                <w:noProof/>
                <w:webHidden/>
                <w:color w:val="000000" w:themeColor="text1"/>
                <w:sz w:val="24"/>
                <w:szCs w:val="24"/>
              </w:rPr>
              <w:fldChar w:fldCharType="begin"/>
            </w:r>
            <w:r w:rsidR="00A92927" w:rsidRPr="00E4261E">
              <w:rPr>
                <w:rFonts w:ascii="Times New Roman" w:hAnsi="Times New Roman" w:cs="Times New Roman"/>
                <w:noProof/>
                <w:webHidden/>
                <w:color w:val="000000" w:themeColor="text1"/>
                <w:sz w:val="24"/>
                <w:szCs w:val="24"/>
              </w:rPr>
              <w:instrText xml:space="preserve"> PAGEREF _Toc78645402 \h </w:instrText>
            </w:r>
            <w:r w:rsidR="00A92927" w:rsidRPr="00E4261E">
              <w:rPr>
                <w:rFonts w:ascii="Times New Roman" w:hAnsi="Times New Roman" w:cs="Times New Roman"/>
                <w:noProof/>
                <w:webHidden/>
                <w:color w:val="000000" w:themeColor="text1"/>
                <w:sz w:val="24"/>
                <w:szCs w:val="24"/>
              </w:rPr>
            </w:r>
            <w:r w:rsidR="00A92927" w:rsidRPr="00E4261E">
              <w:rPr>
                <w:rFonts w:ascii="Times New Roman" w:hAnsi="Times New Roman" w:cs="Times New Roman"/>
                <w:noProof/>
                <w:webHidden/>
                <w:color w:val="000000" w:themeColor="text1"/>
                <w:sz w:val="24"/>
                <w:szCs w:val="24"/>
              </w:rPr>
              <w:fldChar w:fldCharType="separate"/>
            </w:r>
            <w:r w:rsidR="00A92927" w:rsidRPr="00E4261E">
              <w:rPr>
                <w:rFonts w:ascii="Times New Roman" w:hAnsi="Times New Roman" w:cs="Times New Roman"/>
                <w:noProof/>
                <w:webHidden/>
                <w:color w:val="000000" w:themeColor="text1"/>
                <w:sz w:val="24"/>
                <w:szCs w:val="24"/>
              </w:rPr>
              <w:t>5</w:t>
            </w:r>
            <w:r w:rsidR="00A92927" w:rsidRPr="00E4261E">
              <w:rPr>
                <w:rFonts w:ascii="Times New Roman" w:hAnsi="Times New Roman" w:cs="Times New Roman"/>
                <w:noProof/>
                <w:webHidden/>
                <w:color w:val="000000" w:themeColor="text1"/>
                <w:sz w:val="24"/>
                <w:szCs w:val="24"/>
              </w:rPr>
              <w:fldChar w:fldCharType="end"/>
            </w:r>
          </w:hyperlink>
        </w:p>
        <w:p w14:paraId="79C54BB3" w14:textId="77777777" w:rsidR="00A92927" w:rsidRPr="00E4261E" w:rsidRDefault="00A149B5" w:rsidP="009E2A16">
          <w:pPr>
            <w:pStyle w:val="TOC2"/>
            <w:tabs>
              <w:tab w:val="right" w:leader="dot" w:pos="9350"/>
            </w:tabs>
            <w:spacing w:before="240" w:line="360" w:lineRule="auto"/>
            <w:rPr>
              <w:rFonts w:ascii="Times New Roman" w:hAnsi="Times New Roman" w:cs="Times New Roman"/>
              <w:noProof/>
              <w:color w:val="000000" w:themeColor="text1"/>
              <w:sz w:val="24"/>
              <w:szCs w:val="24"/>
            </w:rPr>
          </w:pPr>
          <w:hyperlink w:anchor="_Toc78645403" w:history="1">
            <w:r w:rsidR="00A92927" w:rsidRPr="00E4261E">
              <w:rPr>
                <w:rStyle w:val="Hyperlink"/>
                <w:rFonts w:ascii="Times New Roman" w:hAnsi="Times New Roman" w:cs="Times New Roman"/>
                <w:noProof/>
                <w:color w:val="000000" w:themeColor="text1"/>
                <w:sz w:val="24"/>
                <w:szCs w:val="24"/>
              </w:rPr>
              <w:t>Berlo (1964)</w:t>
            </w:r>
            <w:r w:rsidR="00A92927" w:rsidRPr="00E4261E">
              <w:rPr>
                <w:rFonts w:ascii="Times New Roman" w:hAnsi="Times New Roman" w:cs="Times New Roman"/>
                <w:noProof/>
                <w:webHidden/>
                <w:color w:val="000000" w:themeColor="text1"/>
                <w:sz w:val="24"/>
                <w:szCs w:val="24"/>
              </w:rPr>
              <w:tab/>
            </w:r>
            <w:r w:rsidR="00A92927" w:rsidRPr="00E4261E">
              <w:rPr>
                <w:rFonts w:ascii="Times New Roman" w:hAnsi="Times New Roman" w:cs="Times New Roman"/>
                <w:noProof/>
                <w:webHidden/>
                <w:color w:val="000000" w:themeColor="text1"/>
                <w:sz w:val="24"/>
                <w:szCs w:val="24"/>
              </w:rPr>
              <w:fldChar w:fldCharType="begin"/>
            </w:r>
            <w:r w:rsidR="00A92927" w:rsidRPr="00E4261E">
              <w:rPr>
                <w:rFonts w:ascii="Times New Roman" w:hAnsi="Times New Roman" w:cs="Times New Roman"/>
                <w:noProof/>
                <w:webHidden/>
                <w:color w:val="000000" w:themeColor="text1"/>
                <w:sz w:val="24"/>
                <w:szCs w:val="24"/>
              </w:rPr>
              <w:instrText xml:space="preserve"> PAGEREF _Toc78645403 \h </w:instrText>
            </w:r>
            <w:r w:rsidR="00A92927" w:rsidRPr="00E4261E">
              <w:rPr>
                <w:rFonts w:ascii="Times New Roman" w:hAnsi="Times New Roman" w:cs="Times New Roman"/>
                <w:noProof/>
                <w:webHidden/>
                <w:color w:val="000000" w:themeColor="text1"/>
                <w:sz w:val="24"/>
                <w:szCs w:val="24"/>
              </w:rPr>
            </w:r>
            <w:r w:rsidR="00A92927" w:rsidRPr="00E4261E">
              <w:rPr>
                <w:rFonts w:ascii="Times New Roman" w:hAnsi="Times New Roman" w:cs="Times New Roman"/>
                <w:noProof/>
                <w:webHidden/>
                <w:color w:val="000000" w:themeColor="text1"/>
                <w:sz w:val="24"/>
                <w:szCs w:val="24"/>
              </w:rPr>
              <w:fldChar w:fldCharType="separate"/>
            </w:r>
            <w:r w:rsidR="00A92927" w:rsidRPr="00E4261E">
              <w:rPr>
                <w:rFonts w:ascii="Times New Roman" w:hAnsi="Times New Roman" w:cs="Times New Roman"/>
                <w:noProof/>
                <w:webHidden/>
                <w:color w:val="000000" w:themeColor="text1"/>
                <w:sz w:val="24"/>
                <w:szCs w:val="24"/>
              </w:rPr>
              <w:t>6</w:t>
            </w:r>
            <w:r w:rsidR="00A92927" w:rsidRPr="00E4261E">
              <w:rPr>
                <w:rFonts w:ascii="Times New Roman" w:hAnsi="Times New Roman" w:cs="Times New Roman"/>
                <w:noProof/>
                <w:webHidden/>
                <w:color w:val="000000" w:themeColor="text1"/>
                <w:sz w:val="24"/>
                <w:szCs w:val="24"/>
              </w:rPr>
              <w:fldChar w:fldCharType="end"/>
            </w:r>
          </w:hyperlink>
        </w:p>
        <w:p w14:paraId="20F60A97" w14:textId="77777777" w:rsidR="00A92927" w:rsidRPr="00E4261E" w:rsidRDefault="00A149B5" w:rsidP="009E2A16">
          <w:pPr>
            <w:pStyle w:val="TOC1"/>
            <w:tabs>
              <w:tab w:val="right" w:leader="dot" w:pos="9350"/>
            </w:tabs>
            <w:spacing w:before="240" w:line="360" w:lineRule="auto"/>
            <w:rPr>
              <w:rFonts w:ascii="Times New Roman" w:hAnsi="Times New Roman" w:cs="Times New Roman"/>
              <w:noProof/>
              <w:color w:val="000000" w:themeColor="text1"/>
              <w:sz w:val="24"/>
              <w:szCs w:val="24"/>
            </w:rPr>
          </w:pPr>
          <w:hyperlink w:anchor="_Toc78645404" w:history="1">
            <w:r w:rsidR="00A92927" w:rsidRPr="00E4261E">
              <w:rPr>
                <w:rStyle w:val="Hyperlink"/>
                <w:rFonts w:ascii="Times New Roman" w:hAnsi="Times New Roman" w:cs="Times New Roman"/>
                <w:noProof/>
                <w:color w:val="000000" w:themeColor="text1"/>
                <w:sz w:val="24"/>
                <w:szCs w:val="24"/>
              </w:rPr>
              <w:t>Communication skills</w:t>
            </w:r>
            <w:r w:rsidR="00A92927" w:rsidRPr="00E4261E">
              <w:rPr>
                <w:rFonts w:ascii="Times New Roman" w:hAnsi="Times New Roman" w:cs="Times New Roman"/>
                <w:noProof/>
                <w:webHidden/>
                <w:color w:val="000000" w:themeColor="text1"/>
                <w:sz w:val="24"/>
                <w:szCs w:val="24"/>
              </w:rPr>
              <w:tab/>
            </w:r>
            <w:r w:rsidR="00A92927" w:rsidRPr="00E4261E">
              <w:rPr>
                <w:rFonts w:ascii="Times New Roman" w:hAnsi="Times New Roman" w:cs="Times New Roman"/>
                <w:noProof/>
                <w:webHidden/>
                <w:color w:val="000000" w:themeColor="text1"/>
                <w:sz w:val="24"/>
                <w:szCs w:val="24"/>
              </w:rPr>
              <w:fldChar w:fldCharType="begin"/>
            </w:r>
            <w:r w:rsidR="00A92927" w:rsidRPr="00E4261E">
              <w:rPr>
                <w:rFonts w:ascii="Times New Roman" w:hAnsi="Times New Roman" w:cs="Times New Roman"/>
                <w:noProof/>
                <w:webHidden/>
                <w:color w:val="000000" w:themeColor="text1"/>
                <w:sz w:val="24"/>
                <w:szCs w:val="24"/>
              </w:rPr>
              <w:instrText xml:space="preserve"> PAGEREF _Toc78645404 \h </w:instrText>
            </w:r>
            <w:r w:rsidR="00A92927" w:rsidRPr="00E4261E">
              <w:rPr>
                <w:rFonts w:ascii="Times New Roman" w:hAnsi="Times New Roman" w:cs="Times New Roman"/>
                <w:noProof/>
                <w:webHidden/>
                <w:color w:val="000000" w:themeColor="text1"/>
                <w:sz w:val="24"/>
                <w:szCs w:val="24"/>
              </w:rPr>
            </w:r>
            <w:r w:rsidR="00A92927" w:rsidRPr="00E4261E">
              <w:rPr>
                <w:rFonts w:ascii="Times New Roman" w:hAnsi="Times New Roman" w:cs="Times New Roman"/>
                <w:noProof/>
                <w:webHidden/>
                <w:color w:val="000000" w:themeColor="text1"/>
                <w:sz w:val="24"/>
                <w:szCs w:val="24"/>
              </w:rPr>
              <w:fldChar w:fldCharType="separate"/>
            </w:r>
            <w:r w:rsidR="00A92927" w:rsidRPr="00E4261E">
              <w:rPr>
                <w:rFonts w:ascii="Times New Roman" w:hAnsi="Times New Roman" w:cs="Times New Roman"/>
                <w:noProof/>
                <w:webHidden/>
                <w:color w:val="000000" w:themeColor="text1"/>
                <w:sz w:val="24"/>
                <w:szCs w:val="24"/>
              </w:rPr>
              <w:t>7</w:t>
            </w:r>
            <w:r w:rsidR="00A92927" w:rsidRPr="00E4261E">
              <w:rPr>
                <w:rFonts w:ascii="Times New Roman" w:hAnsi="Times New Roman" w:cs="Times New Roman"/>
                <w:noProof/>
                <w:webHidden/>
                <w:color w:val="000000" w:themeColor="text1"/>
                <w:sz w:val="24"/>
                <w:szCs w:val="24"/>
              </w:rPr>
              <w:fldChar w:fldCharType="end"/>
            </w:r>
          </w:hyperlink>
        </w:p>
        <w:p w14:paraId="1A010060" w14:textId="77777777" w:rsidR="00A92927" w:rsidRPr="00E4261E" w:rsidRDefault="00A149B5" w:rsidP="009E2A16">
          <w:pPr>
            <w:pStyle w:val="TOC1"/>
            <w:tabs>
              <w:tab w:val="right" w:leader="dot" w:pos="9350"/>
            </w:tabs>
            <w:spacing w:before="240" w:line="360" w:lineRule="auto"/>
            <w:rPr>
              <w:rFonts w:ascii="Times New Roman" w:hAnsi="Times New Roman" w:cs="Times New Roman"/>
              <w:noProof/>
              <w:color w:val="000000" w:themeColor="text1"/>
              <w:sz w:val="24"/>
              <w:szCs w:val="24"/>
            </w:rPr>
          </w:pPr>
          <w:hyperlink w:anchor="_Toc78645405" w:history="1">
            <w:r w:rsidR="00A92927" w:rsidRPr="00E4261E">
              <w:rPr>
                <w:rStyle w:val="Hyperlink"/>
                <w:rFonts w:ascii="Times New Roman" w:hAnsi="Times New Roman" w:cs="Times New Roman"/>
                <w:noProof/>
                <w:color w:val="000000" w:themeColor="text1"/>
                <w:sz w:val="24"/>
                <w:szCs w:val="24"/>
              </w:rPr>
              <w:t>Conclusion</w:t>
            </w:r>
            <w:r w:rsidR="00A92927" w:rsidRPr="00E4261E">
              <w:rPr>
                <w:rFonts w:ascii="Times New Roman" w:hAnsi="Times New Roman" w:cs="Times New Roman"/>
                <w:noProof/>
                <w:webHidden/>
                <w:color w:val="000000" w:themeColor="text1"/>
                <w:sz w:val="24"/>
                <w:szCs w:val="24"/>
              </w:rPr>
              <w:tab/>
            </w:r>
            <w:r w:rsidR="00A92927" w:rsidRPr="00E4261E">
              <w:rPr>
                <w:rFonts w:ascii="Times New Roman" w:hAnsi="Times New Roman" w:cs="Times New Roman"/>
                <w:noProof/>
                <w:webHidden/>
                <w:color w:val="000000" w:themeColor="text1"/>
                <w:sz w:val="24"/>
                <w:szCs w:val="24"/>
              </w:rPr>
              <w:fldChar w:fldCharType="begin"/>
            </w:r>
            <w:r w:rsidR="00A92927" w:rsidRPr="00E4261E">
              <w:rPr>
                <w:rFonts w:ascii="Times New Roman" w:hAnsi="Times New Roman" w:cs="Times New Roman"/>
                <w:noProof/>
                <w:webHidden/>
                <w:color w:val="000000" w:themeColor="text1"/>
                <w:sz w:val="24"/>
                <w:szCs w:val="24"/>
              </w:rPr>
              <w:instrText xml:space="preserve"> PAGEREF _Toc78645405 \h </w:instrText>
            </w:r>
            <w:r w:rsidR="00A92927" w:rsidRPr="00E4261E">
              <w:rPr>
                <w:rFonts w:ascii="Times New Roman" w:hAnsi="Times New Roman" w:cs="Times New Roman"/>
                <w:noProof/>
                <w:webHidden/>
                <w:color w:val="000000" w:themeColor="text1"/>
                <w:sz w:val="24"/>
                <w:szCs w:val="24"/>
              </w:rPr>
            </w:r>
            <w:r w:rsidR="00A92927" w:rsidRPr="00E4261E">
              <w:rPr>
                <w:rFonts w:ascii="Times New Roman" w:hAnsi="Times New Roman" w:cs="Times New Roman"/>
                <w:noProof/>
                <w:webHidden/>
                <w:color w:val="000000" w:themeColor="text1"/>
                <w:sz w:val="24"/>
                <w:szCs w:val="24"/>
              </w:rPr>
              <w:fldChar w:fldCharType="separate"/>
            </w:r>
            <w:r w:rsidR="00A92927" w:rsidRPr="00E4261E">
              <w:rPr>
                <w:rFonts w:ascii="Times New Roman" w:hAnsi="Times New Roman" w:cs="Times New Roman"/>
                <w:noProof/>
                <w:webHidden/>
                <w:color w:val="000000" w:themeColor="text1"/>
                <w:sz w:val="24"/>
                <w:szCs w:val="24"/>
              </w:rPr>
              <w:t>8</w:t>
            </w:r>
            <w:r w:rsidR="00A92927" w:rsidRPr="00E4261E">
              <w:rPr>
                <w:rFonts w:ascii="Times New Roman" w:hAnsi="Times New Roman" w:cs="Times New Roman"/>
                <w:noProof/>
                <w:webHidden/>
                <w:color w:val="000000" w:themeColor="text1"/>
                <w:sz w:val="24"/>
                <w:szCs w:val="24"/>
              </w:rPr>
              <w:fldChar w:fldCharType="end"/>
            </w:r>
          </w:hyperlink>
        </w:p>
        <w:p w14:paraId="33781B39" w14:textId="77777777" w:rsidR="00A92927" w:rsidRPr="00E4261E" w:rsidRDefault="00A149B5" w:rsidP="009E2A16">
          <w:pPr>
            <w:pStyle w:val="TOC1"/>
            <w:tabs>
              <w:tab w:val="right" w:leader="dot" w:pos="9350"/>
            </w:tabs>
            <w:spacing w:before="240" w:line="360" w:lineRule="auto"/>
            <w:rPr>
              <w:rFonts w:ascii="Times New Roman" w:hAnsi="Times New Roman" w:cs="Times New Roman"/>
              <w:noProof/>
              <w:color w:val="000000" w:themeColor="text1"/>
              <w:sz w:val="24"/>
              <w:szCs w:val="24"/>
            </w:rPr>
          </w:pPr>
          <w:hyperlink w:anchor="_Toc78645406" w:history="1">
            <w:r w:rsidR="00A92927" w:rsidRPr="00E4261E">
              <w:rPr>
                <w:rStyle w:val="Hyperlink"/>
                <w:rFonts w:ascii="Times New Roman" w:hAnsi="Times New Roman" w:cs="Times New Roman"/>
                <w:noProof/>
                <w:color w:val="000000" w:themeColor="text1"/>
                <w:sz w:val="24"/>
                <w:szCs w:val="24"/>
              </w:rPr>
              <w:t>References</w:t>
            </w:r>
            <w:r w:rsidR="00A92927" w:rsidRPr="00E4261E">
              <w:rPr>
                <w:rFonts w:ascii="Times New Roman" w:hAnsi="Times New Roman" w:cs="Times New Roman"/>
                <w:noProof/>
                <w:webHidden/>
                <w:color w:val="000000" w:themeColor="text1"/>
                <w:sz w:val="24"/>
                <w:szCs w:val="24"/>
              </w:rPr>
              <w:tab/>
            </w:r>
            <w:r w:rsidR="00A92927" w:rsidRPr="00E4261E">
              <w:rPr>
                <w:rFonts w:ascii="Times New Roman" w:hAnsi="Times New Roman" w:cs="Times New Roman"/>
                <w:noProof/>
                <w:webHidden/>
                <w:color w:val="000000" w:themeColor="text1"/>
                <w:sz w:val="24"/>
                <w:szCs w:val="24"/>
              </w:rPr>
              <w:fldChar w:fldCharType="begin"/>
            </w:r>
            <w:r w:rsidR="00A92927" w:rsidRPr="00E4261E">
              <w:rPr>
                <w:rFonts w:ascii="Times New Roman" w:hAnsi="Times New Roman" w:cs="Times New Roman"/>
                <w:noProof/>
                <w:webHidden/>
                <w:color w:val="000000" w:themeColor="text1"/>
                <w:sz w:val="24"/>
                <w:szCs w:val="24"/>
              </w:rPr>
              <w:instrText xml:space="preserve"> PAGEREF _Toc78645406 \h </w:instrText>
            </w:r>
            <w:r w:rsidR="00A92927" w:rsidRPr="00E4261E">
              <w:rPr>
                <w:rFonts w:ascii="Times New Roman" w:hAnsi="Times New Roman" w:cs="Times New Roman"/>
                <w:noProof/>
                <w:webHidden/>
                <w:color w:val="000000" w:themeColor="text1"/>
                <w:sz w:val="24"/>
                <w:szCs w:val="24"/>
              </w:rPr>
            </w:r>
            <w:r w:rsidR="00A92927" w:rsidRPr="00E4261E">
              <w:rPr>
                <w:rFonts w:ascii="Times New Roman" w:hAnsi="Times New Roman" w:cs="Times New Roman"/>
                <w:noProof/>
                <w:webHidden/>
                <w:color w:val="000000" w:themeColor="text1"/>
                <w:sz w:val="24"/>
                <w:szCs w:val="24"/>
              </w:rPr>
              <w:fldChar w:fldCharType="separate"/>
            </w:r>
            <w:r w:rsidR="00A92927" w:rsidRPr="00E4261E">
              <w:rPr>
                <w:rFonts w:ascii="Times New Roman" w:hAnsi="Times New Roman" w:cs="Times New Roman"/>
                <w:noProof/>
                <w:webHidden/>
                <w:color w:val="000000" w:themeColor="text1"/>
                <w:sz w:val="24"/>
                <w:szCs w:val="24"/>
              </w:rPr>
              <w:t>9</w:t>
            </w:r>
            <w:r w:rsidR="00A92927" w:rsidRPr="00E4261E">
              <w:rPr>
                <w:rFonts w:ascii="Times New Roman" w:hAnsi="Times New Roman" w:cs="Times New Roman"/>
                <w:noProof/>
                <w:webHidden/>
                <w:color w:val="000000" w:themeColor="text1"/>
                <w:sz w:val="24"/>
                <w:szCs w:val="24"/>
              </w:rPr>
              <w:fldChar w:fldCharType="end"/>
            </w:r>
          </w:hyperlink>
        </w:p>
        <w:p w14:paraId="21B923F7" w14:textId="12FD16CF" w:rsidR="00A92927" w:rsidRPr="00E4261E" w:rsidRDefault="00A92927" w:rsidP="009E2A16">
          <w:pPr>
            <w:spacing w:before="240" w:line="360" w:lineRule="auto"/>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fldChar w:fldCharType="end"/>
          </w:r>
        </w:p>
      </w:sdtContent>
    </w:sdt>
    <w:p w14:paraId="56A56E6E" w14:textId="77777777" w:rsidR="00932F96" w:rsidRPr="00E4261E" w:rsidRDefault="00932F96" w:rsidP="009E2A16">
      <w:pPr>
        <w:spacing w:before="240" w:line="360" w:lineRule="auto"/>
        <w:rPr>
          <w:rFonts w:ascii="Times New Roman" w:eastAsia="Times New Roman" w:hAnsi="Times New Roman" w:cs="Times New Roman"/>
          <w:b/>
          <w:color w:val="000000" w:themeColor="text1"/>
          <w:sz w:val="24"/>
          <w:szCs w:val="24"/>
        </w:rPr>
      </w:pPr>
      <w:r w:rsidRPr="00E4261E">
        <w:rPr>
          <w:rFonts w:ascii="Times New Roman" w:eastAsia="Times New Roman" w:hAnsi="Times New Roman" w:cs="Times New Roman"/>
          <w:b/>
          <w:color w:val="000000" w:themeColor="text1"/>
          <w:sz w:val="24"/>
          <w:szCs w:val="24"/>
        </w:rPr>
        <w:br w:type="page"/>
      </w:r>
    </w:p>
    <w:p w14:paraId="238A588A" w14:textId="7C9C162C" w:rsidR="00C64065" w:rsidRPr="00E4261E" w:rsidRDefault="005759A2" w:rsidP="009E2A16">
      <w:pPr>
        <w:pStyle w:val="Heading1"/>
        <w:spacing w:before="240"/>
        <w:rPr>
          <w:color w:val="000000" w:themeColor="text1"/>
        </w:rPr>
      </w:pPr>
      <w:bookmarkStart w:id="0" w:name="_Toc78645399"/>
      <w:r w:rsidRPr="00E4261E">
        <w:rPr>
          <w:color w:val="000000" w:themeColor="text1"/>
        </w:rPr>
        <w:lastRenderedPageBreak/>
        <w:t>Introduction</w:t>
      </w:r>
      <w:bookmarkEnd w:id="0"/>
    </w:p>
    <w:p w14:paraId="0D73732A" w14:textId="77777777" w:rsidR="00C64065"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Effective communication is always important and essential so that one person can understand the feelings of others. The concerned study has been discussing the models of communication which has been demonstrated in relation to the case study. The study helps to understand the importance of effective communication skills in the present world so that an appropriate relationship can be incorporated. In addition, the effect of poor communication in a particular workplace has also been discussed in the study which can be improved further with several strategies. </w:t>
      </w:r>
    </w:p>
    <w:p w14:paraId="2115BB3F" w14:textId="52C8EBA4" w:rsidR="00C64065"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Communication can be defined as the transmission of a message which also involves shared understanding between two people. As stated by </w:t>
      </w:r>
      <w:r w:rsidRPr="00E4261E">
        <w:rPr>
          <w:rFonts w:ascii="Times New Roman" w:eastAsia="Times New Roman" w:hAnsi="Times New Roman" w:cs="Times New Roman"/>
          <w:color w:val="000000" w:themeColor="text1"/>
          <w:sz w:val="24"/>
          <w:szCs w:val="24"/>
          <w:highlight w:val="white"/>
        </w:rPr>
        <w:t xml:space="preserve">Khan </w:t>
      </w:r>
      <w:r w:rsidRPr="00E4261E">
        <w:rPr>
          <w:rFonts w:ascii="Times New Roman" w:eastAsia="Times New Roman" w:hAnsi="Times New Roman" w:cs="Times New Roman"/>
          <w:i/>
          <w:color w:val="000000" w:themeColor="text1"/>
          <w:sz w:val="24"/>
          <w:szCs w:val="24"/>
          <w:highlight w:val="white"/>
        </w:rPr>
        <w:t>et al</w:t>
      </w:r>
      <w:r w:rsidRPr="00E4261E">
        <w:rPr>
          <w:rFonts w:ascii="Times New Roman" w:eastAsia="Times New Roman" w:hAnsi="Times New Roman" w:cs="Times New Roman"/>
          <w:color w:val="000000" w:themeColor="text1"/>
          <w:sz w:val="24"/>
          <w:szCs w:val="24"/>
          <w:highlight w:val="white"/>
        </w:rPr>
        <w:t xml:space="preserve">., </w:t>
      </w:r>
      <w:r w:rsidRPr="00E4261E">
        <w:rPr>
          <w:rFonts w:ascii="Times New Roman" w:eastAsia="Times New Roman" w:hAnsi="Times New Roman" w:cs="Times New Roman"/>
          <w:color w:val="000000" w:themeColor="text1"/>
          <w:sz w:val="24"/>
          <w:szCs w:val="24"/>
        </w:rPr>
        <w:t xml:space="preserve">(2017), communication skills involve speaking and listening as well as reading and writing. </w:t>
      </w:r>
    </w:p>
    <w:p w14:paraId="59BD2113" w14:textId="34D310FE" w:rsidR="00C64065" w:rsidRPr="00E4261E" w:rsidRDefault="005759A2" w:rsidP="009E2A16">
      <w:pPr>
        <w:pStyle w:val="Heading1"/>
        <w:spacing w:before="240"/>
        <w:rPr>
          <w:color w:val="000000" w:themeColor="text1"/>
        </w:rPr>
      </w:pPr>
      <w:bookmarkStart w:id="1" w:name="_Toc78645400"/>
      <w:r w:rsidRPr="00E4261E">
        <w:rPr>
          <w:color w:val="000000" w:themeColor="text1"/>
        </w:rPr>
        <w:t>Models of communication</w:t>
      </w:r>
      <w:bookmarkEnd w:id="1"/>
    </w:p>
    <w:p w14:paraId="47AAB0CA" w14:textId="77777777" w:rsidR="00C64065"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The level of communication can be accessed through an appropriate model of communication which can be well demonstrated through “A day with the chief” case study. Three models have been included in this section which are “Shannon and Weaver model of communication”, “Schramm’s model of communication” and “Berlo’s SMCR model of communication” to understand the what can be done while Mark met with Mrs. Brown. </w:t>
      </w:r>
    </w:p>
    <w:p w14:paraId="7A4D1BE2" w14:textId="36DE5181" w:rsidR="00C64065" w:rsidRPr="00E4261E" w:rsidRDefault="005759A2" w:rsidP="009E2A16">
      <w:pPr>
        <w:pStyle w:val="Heading2"/>
        <w:spacing w:before="240"/>
        <w:rPr>
          <w:color w:val="000000" w:themeColor="text1"/>
        </w:rPr>
      </w:pPr>
      <w:bookmarkStart w:id="2" w:name="_Toc78645401"/>
      <w:r w:rsidRPr="00E4261E">
        <w:rPr>
          <w:color w:val="000000" w:themeColor="text1"/>
        </w:rPr>
        <w:t>Shannon and Weaver (1948/49)</w:t>
      </w:r>
      <w:bookmarkEnd w:id="2"/>
    </w:p>
    <w:p w14:paraId="06A44DA6" w14:textId="4646114D" w:rsidR="00B66E5F" w:rsidRPr="00E4261E" w:rsidRDefault="00B66E5F" w:rsidP="009E2A16">
      <w:pPr>
        <w:pStyle w:val="Normal1"/>
        <w:spacing w:line="360" w:lineRule="auto"/>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 xml:space="preserve">It is one of the most basic and earliest </w:t>
      </w:r>
      <w:r w:rsidR="00FC2BB9" w:rsidRPr="00E4261E">
        <w:rPr>
          <w:rFonts w:ascii="Times New Roman" w:hAnsi="Times New Roman" w:cs="Times New Roman"/>
          <w:color w:val="000000" w:themeColor="text1"/>
          <w:sz w:val="24"/>
          <w:szCs w:val="24"/>
        </w:rPr>
        <w:t>models</w:t>
      </w:r>
      <w:r w:rsidRPr="00E4261E">
        <w:rPr>
          <w:rFonts w:ascii="Times New Roman" w:hAnsi="Times New Roman" w:cs="Times New Roman"/>
          <w:color w:val="000000" w:themeColor="text1"/>
          <w:sz w:val="24"/>
          <w:szCs w:val="24"/>
        </w:rPr>
        <w:t xml:space="preserve"> </w:t>
      </w:r>
      <w:r w:rsidR="00AA53FB" w:rsidRPr="00E4261E">
        <w:rPr>
          <w:rFonts w:ascii="Times New Roman" w:hAnsi="Times New Roman" w:cs="Times New Roman"/>
          <w:color w:val="000000" w:themeColor="text1"/>
          <w:sz w:val="24"/>
          <w:szCs w:val="24"/>
        </w:rPr>
        <w:t xml:space="preserve">in the communication line which was </w:t>
      </w:r>
      <w:r w:rsidRPr="00E4261E">
        <w:rPr>
          <w:rFonts w:ascii="Times New Roman" w:hAnsi="Times New Roman" w:cs="Times New Roman"/>
          <w:color w:val="000000" w:themeColor="text1"/>
          <w:sz w:val="24"/>
          <w:szCs w:val="24"/>
        </w:rPr>
        <w:t xml:space="preserve">developed together by </w:t>
      </w:r>
      <w:r w:rsidRPr="00E4261E">
        <w:rPr>
          <w:rFonts w:ascii="Times New Roman" w:eastAsia="Times New Roman" w:hAnsi="Times New Roman" w:cs="Times New Roman"/>
          <w:color w:val="000000" w:themeColor="text1"/>
          <w:sz w:val="24"/>
          <w:szCs w:val="24"/>
          <w:lang w:eastAsia="en-GB"/>
        </w:rPr>
        <w:t>Claude Elwood Shannon who was a mathematician and Warren Weaver who was a scientist. Both of them gave their own ideas that got integrated to gi</w:t>
      </w:r>
      <w:r w:rsidR="00116043" w:rsidRPr="00E4261E">
        <w:rPr>
          <w:rFonts w:ascii="Times New Roman" w:eastAsia="Times New Roman" w:hAnsi="Times New Roman" w:cs="Times New Roman"/>
          <w:color w:val="000000" w:themeColor="text1"/>
          <w:sz w:val="24"/>
          <w:szCs w:val="24"/>
          <w:lang w:eastAsia="en-GB"/>
        </w:rPr>
        <w:t>ve rise to this model that seem</w:t>
      </w:r>
      <w:r w:rsidRPr="00E4261E">
        <w:rPr>
          <w:rFonts w:ascii="Times New Roman" w:eastAsia="Times New Roman" w:hAnsi="Times New Roman" w:cs="Times New Roman"/>
          <w:color w:val="000000" w:themeColor="text1"/>
          <w:sz w:val="24"/>
          <w:szCs w:val="24"/>
          <w:lang w:eastAsia="en-GB"/>
        </w:rPr>
        <w:t>s</w:t>
      </w:r>
      <w:r w:rsidR="00116043" w:rsidRPr="00E4261E">
        <w:rPr>
          <w:rFonts w:ascii="Times New Roman" w:eastAsia="Times New Roman" w:hAnsi="Times New Roman" w:cs="Times New Roman"/>
          <w:color w:val="000000" w:themeColor="text1"/>
          <w:sz w:val="24"/>
          <w:szCs w:val="24"/>
          <w:lang w:eastAsia="en-GB"/>
        </w:rPr>
        <w:t xml:space="preserve"> </w:t>
      </w:r>
      <w:r w:rsidRPr="00E4261E">
        <w:rPr>
          <w:rFonts w:ascii="Times New Roman" w:eastAsia="Times New Roman" w:hAnsi="Times New Roman" w:cs="Times New Roman"/>
          <w:color w:val="000000" w:themeColor="text1"/>
          <w:sz w:val="24"/>
          <w:szCs w:val="24"/>
          <w:lang w:eastAsia="en-GB"/>
        </w:rPr>
        <w:t xml:space="preserve">to be more technological than the rest of the linear models. </w:t>
      </w:r>
      <w:r w:rsidRPr="00E4261E">
        <w:rPr>
          <w:rFonts w:ascii="Times New Roman" w:hAnsi="Times New Roman" w:cs="Times New Roman"/>
          <w:color w:val="000000" w:themeColor="text1"/>
          <w:sz w:val="24"/>
          <w:szCs w:val="24"/>
        </w:rPr>
        <w:t xml:space="preserve"> </w:t>
      </w:r>
    </w:p>
    <w:p w14:paraId="4BBB2CA6" w14:textId="77777777" w:rsidR="00B66E5F" w:rsidRPr="00E4261E" w:rsidRDefault="00B66E5F" w:rsidP="009E2A16">
      <w:pPr>
        <w:pStyle w:val="Normal1"/>
        <w:spacing w:line="360" w:lineRule="auto"/>
        <w:rPr>
          <w:color w:val="000000" w:themeColor="text1"/>
          <w:highlight w:val="yellow"/>
        </w:rPr>
      </w:pPr>
    </w:p>
    <w:p w14:paraId="05957D3B" w14:textId="1EB0DB8E" w:rsidR="00C64065" w:rsidRPr="00E4261E" w:rsidRDefault="005759A2" w:rsidP="009E2A16">
      <w:pPr>
        <w:pStyle w:val="Normal1"/>
        <w:spacing w:before="240" w:line="360" w:lineRule="auto"/>
        <w:jc w:val="center"/>
        <w:rPr>
          <w:rFonts w:ascii="Times New Roman" w:eastAsia="Times New Roman" w:hAnsi="Times New Roman" w:cs="Times New Roman"/>
          <w:color w:val="000000" w:themeColor="text1"/>
          <w:sz w:val="24"/>
          <w:szCs w:val="24"/>
          <w:highlight w:val="yellow"/>
        </w:rPr>
      </w:pPr>
      <w:r w:rsidRPr="00E4261E">
        <w:rPr>
          <w:rFonts w:ascii="Times New Roman" w:eastAsia="Times New Roman" w:hAnsi="Times New Roman" w:cs="Times New Roman"/>
          <w:noProof/>
          <w:color w:val="000000" w:themeColor="text1"/>
          <w:sz w:val="24"/>
          <w:szCs w:val="24"/>
          <w:highlight w:val="yellow"/>
          <w:lang w:val="en-US"/>
        </w:rPr>
        <w:lastRenderedPageBreak/>
        <w:drawing>
          <wp:inline distT="114300" distB="114300" distL="114300" distR="114300" wp14:anchorId="2CF0E347" wp14:editId="304BE905">
            <wp:extent cx="5224463" cy="24098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224463" cy="2409825"/>
                    </a:xfrm>
                    <a:prstGeom prst="rect">
                      <a:avLst/>
                    </a:prstGeom>
                    <a:ln/>
                  </pic:spPr>
                </pic:pic>
              </a:graphicData>
            </a:graphic>
          </wp:inline>
        </w:drawing>
      </w:r>
    </w:p>
    <w:p w14:paraId="52F1E1ED" w14:textId="77777777" w:rsidR="00C64065" w:rsidRPr="00E4261E" w:rsidRDefault="005759A2" w:rsidP="009E2A16">
      <w:pPr>
        <w:pStyle w:val="Normal1"/>
        <w:spacing w:before="240" w:line="360" w:lineRule="auto"/>
        <w:jc w:val="center"/>
        <w:rPr>
          <w:rFonts w:ascii="Times New Roman" w:eastAsia="Times New Roman" w:hAnsi="Times New Roman" w:cs="Times New Roman"/>
          <w:b/>
          <w:color w:val="000000" w:themeColor="text1"/>
          <w:sz w:val="24"/>
          <w:szCs w:val="24"/>
        </w:rPr>
      </w:pPr>
      <w:r w:rsidRPr="00E4261E">
        <w:rPr>
          <w:rFonts w:ascii="Times New Roman" w:eastAsia="Times New Roman" w:hAnsi="Times New Roman" w:cs="Times New Roman"/>
          <w:b/>
          <w:color w:val="000000" w:themeColor="text1"/>
          <w:sz w:val="24"/>
          <w:szCs w:val="24"/>
        </w:rPr>
        <w:t>Figure 1: Shannon and Weaver model of communication</w:t>
      </w:r>
    </w:p>
    <w:p w14:paraId="2475225B" w14:textId="77777777" w:rsidR="00C64065" w:rsidRPr="00E4261E" w:rsidRDefault="005759A2" w:rsidP="009E2A16">
      <w:pPr>
        <w:pStyle w:val="Normal1"/>
        <w:spacing w:before="240" w:line="360" w:lineRule="auto"/>
        <w:jc w:val="center"/>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(Source: As influenced by Konstantinov, 2017)</w:t>
      </w:r>
    </w:p>
    <w:p w14:paraId="46F7F1BE" w14:textId="069474A6" w:rsidR="00B66E5F" w:rsidRPr="00E4261E" w:rsidRDefault="00B66E5F" w:rsidP="009E2A16">
      <w:pPr>
        <w:pStyle w:val="Normal1"/>
        <w:spacing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 xml:space="preserve">The figure shown above shows that there is a clear technological basis that upholds the aspects of this model such as the involvement of data transmitters that take the data from the source and handle the process of encoding and send the encoded information to the receiver that decodes the information and finally gives it to the recipient who is to be finally delivered the message. </w:t>
      </w:r>
      <w:r w:rsidRPr="00E4261E">
        <w:rPr>
          <w:rFonts w:ascii="Times New Roman" w:eastAsia="Times New Roman" w:hAnsi="Times New Roman" w:cs="Times New Roman"/>
          <w:color w:val="000000" w:themeColor="text1"/>
          <w:sz w:val="24"/>
          <w:szCs w:val="24"/>
        </w:rPr>
        <w:t xml:space="preserve">As stated by Konstantinov (2017), </w:t>
      </w:r>
      <w:r w:rsidRPr="00E4261E">
        <w:rPr>
          <w:rFonts w:ascii="Times New Roman" w:hAnsi="Times New Roman" w:cs="Times New Roman"/>
          <w:color w:val="000000" w:themeColor="text1"/>
          <w:sz w:val="24"/>
          <w:szCs w:val="24"/>
        </w:rPr>
        <w:t xml:space="preserve">the model is linear. It has depicted the flow of information from the sender to the receiver but has not mentioned clearly about the process in the other way round. </w:t>
      </w:r>
    </w:p>
    <w:p w14:paraId="7A70A3B4" w14:textId="77777777" w:rsidR="00116043" w:rsidRPr="00E4261E" w:rsidRDefault="00116043" w:rsidP="009E2A16">
      <w:pPr>
        <w:pStyle w:val="Normal1"/>
        <w:spacing w:line="360" w:lineRule="auto"/>
        <w:jc w:val="both"/>
        <w:rPr>
          <w:rFonts w:ascii="Times New Roman" w:hAnsi="Times New Roman" w:cs="Times New Roman"/>
          <w:color w:val="000000" w:themeColor="text1"/>
          <w:sz w:val="24"/>
          <w:szCs w:val="24"/>
        </w:rPr>
      </w:pPr>
    </w:p>
    <w:p w14:paraId="4F87DDE3" w14:textId="2A9FE064" w:rsidR="00116043" w:rsidRPr="00E4261E" w:rsidRDefault="00116043" w:rsidP="009E2A16">
      <w:pPr>
        <w:pStyle w:val="Normal1"/>
        <w:spacing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 xml:space="preserve">The model also incorporates the factor of noise that degrades the quality of the message to be delivered. Noise cannot be completely done with and is inevitably present in some or the other form either to an extent that causes significant changes to the sent information. </w:t>
      </w:r>
    </w:p>
    <w:p w14:paraId="34063325" w14:textId="21D3FFAA" w:rsidR="004A4DF9" w:rsidRPr="00E4261E" w:rsidRDefault="004A4DF9"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As per the case study, Mark is the sender here who speaks with Mrs. Brown and gives his opinion on operational difficulties. On the other hand, Mrs. Brown is the receiver and she understood the information which has been transmitted through the attitude of Mark. However, Mrs. Brown did not receive the proper feelings of Mark which he wanted to state due to his cruel and over smart behaviour. Therefore, the concerned attitude can be identified as Noise. In that case, Mrs. Brown also can give feedback to Mark so that he can get conscious about his behaviour in front of the CEO.  however, the attitude of Mrs. Brown as she stated to leave to Mark also can be identified as </w:t>
      </w:r>
      <w:r w:rsidRPr="00E4261E">
        <w:rPr>
          <w:rFonts w:ascii="Times New Roman" w:eastAsia="Times New Roman" w:hAnsi="Times New Roman" w:cs="Times New Roman"/>
          <w:color w:val="000000" w:themeColor="text1"/>
          <w:sz w:val="24"/>
          <w:szCs w:val="24"/>
        </w:rPr>
        <w:lastRenderedPageBreak/>
        <w:t xml:space="preserve">a feedback that the attitude of Mark was harsh and he cannot speak like this in front of the CEO of the organization. </w:t>
      </w:r>
    </w:p>
    <w:p w14:paraId="3950F1ED" w14:textId="49DB8A92" w:rsidR="0099230D" w:rsidRPr="00E4261E" w:rsidRDefault="00A10956"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The Shanon Weaver model has not mentioned much about the removal of the noise factor that tends to destroy the message sent by the sender but it has definitely </w:t>
      </w:r>
      <w:r w:rsidR="004A4DF9" w:rsidRPr="00E4261E">
        <w:rPr>
          <w:rFonts w:ascii="Times New Roman" w:eastAsia="Times New Roman" w:hAnsi="Times New Roman" w:cs="Times New Roman"/>
          <w:color w:val="000000" w:themeColor="text1"/>
          <w:sz w:val="24"/>
          <w:szCs w:val="24"/>
        </w:rPr>
        <w:t>highlighted</w:t>
      </w:r>
      <w:r w:rsidRPr="00E4261E">
        <w:rPr>
          <w:rFonts w:ascii="Times New Roman" w:eastAsia="Times New Roman" w:hAnsi="Times New Roman" w:cs="Times New Roman"/>
          <w:color w:val="000000" w:themeColor="text1"/>
          <w:sz w:val="24"/>
          <w:szCs w:val="24"/>
        </w:rPr>
        <w:t xml:space="preserve"> its inevitability. </w:t>
      </w:r>
    </w:p>
    <w:p w14:paraId="5E44043C" w14:textId="41F9E5EB" w:rsidR="00A10956" w:rsidRPr="00E4261E" w:rsidRDefault="00A10956"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Here is a personal example from the workplace</w:t>
      </w:r>
      <w:r w:rsidR="00547B0C" w:rsidRPr="00E4261E">
        <w:rPr>
          <w:rFonts w:ascii="Times New Roman" w:eastAsia="Times New Roman" w:hAnsi="Times New Roman" w:cs="Times New Roman"/>
          <w:color w:val="000000" w:themeColor="text1"/>
          <w:sz w:val="24"/>
          <w:szCs w:val="24"/>
        </w:rPr>
        <w:t xml:space="preserve"> that I work in</w:t>
      </w:r>
      <w:r w:rsidR="004A4DF9" w:rsidRPr="00E4261E">
        <w:rPr>
          <w:rFonts w:ascii="Times New Roman" w:eastAsia="Times New Roman" w:hAnsi="Times New Roman" w:cs="Times New Roman"/>
          <w:color w:val="000000" w:themeColor="text1"/>
          <w:sz w:val="24"/>
          <w:szCs w:val="24"/>
        </w:rPr>
        <w:t xml:space="preserve"> or better to say the atmosphere that I take my lessons in</w:t>
      </w:r>
      <w:r w:rsidRPr="00E4261E">
        <w:rPr>
          <w:rFonts w:ascii="Times New Roman" w:eastAsia="Times New Roman" w:hAnsi="Times New Roman" w:cs="Times New Roman"/>
          <w:color w:val="000000" w:themeColor="text1"/>
          <w:sz w:val="24"/>
          <w:szCs w:val="24"/>
        </w:rPr>
        <w:t xml:space="preserve">. </w:t>
      </w:r>
      <w:r w:rsidR="008F4BDD" w:rsidRPr="00E4261E">
        <w:rPr>
          <w:rFonts w:ascii="Times New Roman" w:eastAsia="Times New Roman" w:hAnsi="Times New Roman" w:cs="Times New Roman"/>
          <w:color w:val="000000" w:themeColor="text1"/>
          <w:sz w:val="24"/>
          <w:szCs w:val="24"/>
        </w:rPr>
        <w:t xml:space="preserve">I was </w:t>
      </w:r>
      <w:r w:rsidR="009E2A16" w:rsidRPr="00E4261E">
        <w:rPr>
          <w:rFonts w:ascii="Times New Roman" w:eastAsia="Times New Roman" w:hAnsi="Times New Roman" w:cs="Times New Roman"/>
          <w:color w:val="000000" w:themeColor="text1"/>
          <w:sz w:val="24"/>
          <w:szCs w:val="24"/>
        </w:rPr>
        <w:t>in the lecture hall</w:t>
      </w:r>
      <w:r w:rsidR="008F4BDD" w:rsidRPr="00E4261E">
        <w:rPr>
          <w:rFonts w:ascii="Times New Roman" w:eastAsia="Times New Roman" w:hAnsi="Times New Roman" w:cs="Times New Roman"/>
          <w:color w:val="000000" w:themeColor="text1"/>
          <w:sz w:val="24"/>
          <w:szCs w:val="24"/>
        </w:rPr>
        <w:t xml:space="preserve"> busy completing my pending work that the professor had asked to submit the same day not defining the deadline time exactly. </w:t>
      </w:r>
      <w:r w:rsidR="004A4DF9" w:rsidRPr="00E4261E">
        <w:rPr>
          <w:rFonts w:ascii="Times New Roman" w:eastAsia="Times New Roman" w:hAnsi="Times New Roman" w:cs="Times New Roman"/>
          <w:color w:val="000000" w:themeColor="text1"/>
          <w:sz w:val="24"/>
          <w:szCs w:val="24"/>
        </w:rPr>
        <w:t xml:space="preserve">Students </w:t>
      </w:r>
      <w:r w:rsidR="00547B0C" w:rsidRPr="00E4261E">
        <w:rPr>
          <w:rFonts w:ascii="Times New Roman" w:eastAsia="Times New Roman" w:hAnsi="Times New Roman" w:cs="Times New Roman"/>
          <w:color w:val="000000" w:themeColor="text1"/>
          <w:sz w:val="24"/>
          <w:szCs w:val="24"/>
        </w:rPr>
        <w:t xml:space="preserve"> were  </w:t>
      </w:r>
      <w:r w:rsidR="004A4DF9" w:rsidRPr="00E4261E">
        <w:rPr>
          <w:rFonts w:ascii="Times New Roman" w:eastAsia="Times New Roman" w:hAnsi="Times New Roman" w:cs="Times New Roman"/>
          <w:color w:val="000000" w:themeColor="text1"/>
          <w:sz w:val="24"/>
          <w:szCs w:val="24"/>
        </w:rPr>
        <w:t xml:space="preserve">speaking in a volume too high for the lecture hall and it was then that the professor has called out my name and I failed to hear it. She might have been </w:t>
      </w:r>
      <w:r w:rsidR="00666989" w:rsidRPr="00E4261E">
        <w:rPr>
          <w:rFonts w:ascii="Times New Roman" w:eastAsia="Times New Roman" w:hAnsi="Times New Roman" w:cs="Times New Roman"/>
          <w:color w:val="000000" w:themeColor="text1"/>
          <w:sz w:val="24"/>
          <w:szCs w:val="24"/>
        </w:rPr>
        <w:t>called out for me twice</w:t>
      </w:r>
      <w:r w:rsidR="004A4DF9" w:rsidRPr="00E4261E">
        <w:rPr>
          <w:rFonts w:ascii="Times New Roman" w:eastAsia="Times New Roman" w:hAnsi="Times New Roman" w:cs="Times New Roman"/>
          <w:color w:val="000000" w:themeColor="text1"/>
          <w:sz w:val="24"/>
          <w:szCs w:val="24"/>
        </w:rPr>
        <w:t xml:space="preserve"> when I could finally get some portions of her message which </w:t>
      </w:r>
      <w:r w:rsidR="009E2463" w:rsidRPr="00E4261E">
        <w:rPr>
          <w:rFonts w:ascii="Times New Roman" w:eastAsia="Times New Roman" w:hAnsi="Times New Roman" w:cs="Times New Roman"/>
          <w:color w:val="000000" w:themeColor="text1"/>
          <w:sz w:val="24"/>
          <w:szCs w:val="24"/>
        </w:rPr>
        <w:t xml:space="preserve">actually </w:t>
      </w:r>
      <w:r w:rsidR="004A4DF9" w:rsidRPr="00E4261E">
        <w:rPr>
          <w:rFonts w:ascii="Times New Roman" w:eastAsia="Times New Roman" w:hAnsi="Times New Roman" w:cs="Times New Roman"/>
          <w:color w:val="000000" w:themeColor="text1"/>
          <w:sz w:val="24"/>
          <w:szCs w:val="24"/>
        </w:rPr>
        <w:t xml:space="preserve">stated that I must </w:t>
      </w:r>
      <w:r w:rsidR="009E2463" w:rsidRPr="00E4261E">
        <w:rPr>
          <w:rFonts w:ascii="Times New Roman" w:eastAsia="Times New Roman" w:hAnsi="Times New Roman" w:cs="Times New Roman"/>
          <w:color w:val="000000" w:themeColor="text1"/>
          <w:sz w:val="24"/>
          <w:szCs w:val="24"/>
        </w:rPr>
        <w:t>get my work submitted within half-an- hour</w:t>
      </w:r>
      <w:r w:rsidR="004A4DF9" w:rsidRPr="00E4261E">
        <w:rPr>
          <w:rFonts w:ascii="Times New Roman" w:eastAsia="Times New Roman" w:hAnsi="Times New Roman" w:cs="Times New Roman"/>
          <w:color w:val="000000" w:themeColor="text1"/>
          <w:sz w:val="24"/>
          <w:szCs w:val="24"/>
        </w:rPr>
        <w:t xml:space="preserve">. </w:t>
      </w:r>
      <w:r w:rsidR="009E2463" w:rsidRPr="00E4261E">
        <w:rPr>
          <w:rFonts w:ascii="Times New Roman" w:eastAsia="Times New Roman" w:hAnsi="Times New Roman" w:cs="Times New Roman"/>
          <w:color w:val="000000" w:themeColor="text1"/>
          <w:sz w:val="24"/>
          <w:szCs w:val="24"/>
        </w:rPr>
        <w:t>Since I could not get the entire message</w:t>
      </w:r>
      <w:r w:rsidR="00666989" w:rsidRPr="00E4261E">
        <w:rPr>
          <w:rFonts w:ascii="Times New Roman" w:eastAsia="Times New Roman" w:hAnsi="Times New Roman" w:cs="Times New Roman"/>
          <w:color w:val="000000" w:themeColor="text1"/>
          <w:sz w:val="24"/>
          <w:szCs w:val="24"/>
        </w:rPr>
        <w:t xml:space="preserve"> correctly due to noise</w:t>
      </w:r>
      <w:r w:rsidR="009E2463" w:rsidRPr="00E4261E">
        <w:rPr>
          <w:rFonts w:ascii="Times New Roman" w:eastAsia="Times New Roman" w:hAnsi="Times New Roman" w:cs="Times New Roman"/>
          <w:color w:val="000000" w:themeColor="text1"/>
          <w:sz w:val="24"/>
          <w:szCs w:val="24"/>
        </w:rPr>
        <w:t>, I took the time period mentioned by her as one hour instead of half</w:t>
      </w:r>
      <w:r w:rsidR="00666989" w:rsidRPr="00E4261E">
        <w:rPr>
          <w:rFonts w:ascii="Times New Roman" w:eastAsia="Times New Roman" w:hAnsi="Times New Roman" w:cs="Times New Roman"/>
          <w:color w:val="000000" w:themeColor="text1"/>
          <w:sz w:val="24"/>
          <w:szCs w:val="24"/>
        </w:rPr>
        <w:t>-</w:t>
      </w:r>
      <w:r w:rsidR="009E2463" w:rsidRPr="00E4261E">
        <w:rPr>
          <w:rFonts w:ascii="Times New Roman" w:eastAsia="Times New Roman" w:hAnsi="Times New Roman" w:cs="Times New Roman"/>
          <w:color w:val="000000" w:themeColor="text1"/>
          <w:sz w:val="24"/>
          <w:szCs w:val="24"/>
        </w:rPr>
        <w:t>an</w:t>
      </w:r>
      <w:r w:rsidR="00666989" w:rsidRPr="00E4261E">
        <w:rPr>
          <w:rFonts w:ascii="Times New Roman" w:eastAsia="Times New Roman" w:hAnsi="Times New Roman" w:cs="Times New Roman"/>
          <w:color w:val="000000" w:themeColor="text1"/>
          <w:sz w:val="24"/>
          <w:szCs w:val="24"/>
        </w:rPr>
        <w:t>-</w:t>
      </w:r>
      <w:r w:rsidR="009E2463" w:rsidRPr="00E4261E">
        <w:rPr>
          <w:rFonts w:ascii="Times New Roman" w:eastAsia="Times New Roman" w:hAnsi="Times New Roman" w:cs="Times New Roman"/>
          <w:color w:val="000000" w:themeColor="text1"/>
          <w:sz w:val="24"/>
          <w:szCs w:val="24"/>
        </w:rPr>
        <w:t xml:space="preserve">hour which was the actual time allotted. This did cause me  lot of trouble. </w:t>
      </w:r>
    </w:p>
    <w:p w14:paraId="58F4D67C" w14:textId="715DD2CF" w:rsidR="00C64065" w:rsidRPr="00E4261E" w:rsidRDefault="00C64065" w:rsidP="009E2A16">
      <w:pPr>
        <w:pStyle w:val="Normal1"/>
        <w:spacing w:before="240" w:line="360" w:lineRule="auto"/>
        <w:jc w:val="both"/>
        <w:rPr>
          <w:rFonts w:ascii="Times New Roman" w:eastAsia="Times New Roman" w:hAnsi="Times New Roman" w:cs="Times New Roman"/>
          <w:color w:val="000000" w:themeColor="text1"/>
          <w:sz w:val="24"/>
          <w:szCs w:val="24"/>
        </w:rPr>
      </w:pPr>
    </w:p>
    <w:p w14:paraId="43D5465D" w14:textId="06211940" w:rsidR="00C64065" w:rsidRPr="00E4261E" w:rsidRDefault="005759A2" w:rsidP="009E2A16">
      <w:pPr>
        <w:pStyle w:val="Heading2"/>
        <w:spacing w:before="240"/>
        <w:rPr>
          <w:color w:val="000000" w:themeColor="text1"/>
        </w:rPr>
      </w:pPr>
      <w:bookmarkStart w:id="3" w:name="_Toc78645402"/>
      <w:r w:rsidRPr="00E4261E">
        <w:rPr>
          <w:color w:val="000000" w:themeColor="text1"/>
        </w:rPr>
        <w:t>Schramm (1954)</w:t>
      </w:r>
      <w:bookmarkEnd w:id="3"/>
    </w:p>
    <w:p w14:paraId="3900AAF2" w14:textId="4C540D1D" w:rsidR="00B66E5F" w:rsidRPr="00E4261E" w:rsidRDefault="0099214D" w:rsidP="009E2A16">
      <w:pPr>
        <w:pStyle w:val="Normal1"/>
        <w:spacing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 xml:space="preserve">This model of communication developed by Wilber Schramm and presented in 1954 focuses on the important aspects of appropriate encoding and decoding of the information. It advocates that the information sent after encoding is of no use to the recipient if he lacks the fundamental tools needed to decode that information. </w:t>
      </w:r>
      <w:r w:rsidR="00B66E5F" w:rsidRPr="00E4261E">
        <w:rPr>
          <w:rFonts w:ascii="Times New Roman" w:hAnsi="Times New Roman" w:cs="Times New Roman"/>
          <w:color w:val="000000" w:themeColor="text1"/>
          <w:sz w:val="24"/>
          <w:szCs w:val="24"/>
        </w:rPr>
        <w:t xml:space="preserve">The model </w:t>
      </w:r>
      <w:r w:rsidR="00116043" w:rsidRPr="00E4261E">
        <w:rPr>
          <w:rFonts w:ascii="Times New Roman" w:hAnsi="Times New Roman" w:cs="Times New Roman"/>
          <w:color w:val="000000" w:themeColor="text1"/>
          <w:sz w:val="24"/>
          <w:szCs w:val="24"/>
        </w:rPr>
        <w:t xml:space="preserve">unlike the Shannon which is linear, </w:t>
      </w:r>
      <w:r w:rsidR="00B66E5F" w:rsidRPr="00E4261E">
        <w:rPr>
          <w:rFonts w:ascii="Times New Roman" w:hAnsi="Times New Roman" w:cs="Times New Roman"/>
          <w:color w:val="000000" w:themeColor="text1"/>
          <w:sz w:val="24"/>
          <w:szCs w:val="24"/>
        </w:rPr>
        <w:t>presents a circular flow of information from the sender to the receiver and back to the sender with change in the change and structure containing a response.</w:t>
      </w:r>
      <w:r w:rsidR="00116043" w:rsidRPr="00E4261E">
        <w:rPr>
          <w:rFonts w:ascii="Times New Roman" w:hAnsi="Times New Roman" w:cs="Times New Roman"/>
          <w:color w:val="000000" w:themeColor="text1"/>
          <w:sz w:val="24"/>
          <w:szCs w:val="24"/>
        </w:rPr>
        <w:t xml:space="preserve"> </w:t>
      </w:r>
    </w:p>
    <w:p w14:paraId="5C3A04EE" w14:textId="13BA5A17" w:rsidR="00C64065" w:rsidRPr="00E4261E" w:rsidRDefault="005759A2" w:rsidP="009E2A16">
      <w:pPr>
        <w:pStyle w:val="Normal1"/>
        <w:spacing w:before="240" w:line="360" w:lineRule="auto"/>
        <w:jc w:val="center"/>
        <w:rPr>
          <w:rFonts w:ascii="Times New Roman" w:eastAsia="Times New Roman" w:hAnsi="Times New Roman" w:cs="Times New Roman"/>
          <w:b/>
          <w:color w:val="000000" w:themeColor="text1"/>
          <w:sz w:val="24"/>
          <w:szCs w:val="24"/>
          <w:highlight w:val="yellow"/>
        </w:rPr>
      </w:pPr>
      <w:r w:rsidRPr="00E4261E">
        <w:rPr>
          <w:rFonts w:ascii="Times New Roman" w:eastAsia="Times New Roman" w:hAnsi="Times New Roman" w:cs="Times New Roman"/>
          <w:b/>
          <w:noProof/>
          <w:color w:val="000000" w:themeColor="text1"/>
          <w:sz w:val="24"/>
          <w:szCs w:val="24"/>
          <w:highlight w:val="yellow"/>
          <w:lang w:val="en-US"/>
        </w:rPr>
        <w:lastRenderedPageBreak/>
        <w:drawing>
          <wp:inline distT="114300" distB="114300" distL="114300" distR="114300" wp14:anchorId="6B373091" wp14:editId="3F4F1D04">
            <wp:extent cx="4962525" cy="32861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4962525" cy="3286125"/>
                    </a:xfrm>
                    <a:prstGeom prst="rect">
                      <a:avLst/>
                    </a:prstGeom>
                    <a:ln/>
                  </pic:spPr>
                </pic:pic>
              </a:graphicData>
            </a:graphic>
          </wp:inline>
        </w:drawing>
      </w:r>
    </w:p>
    <w:p w14:paraId="38DBF8FA" w14:textId="77777777" w:rsidR="00C64065" w:rsidRPr="00E4261E" w:rsidRDefault="005759A2" w:rsidP="009E2A16">
      <w:pPr>
        <w:pStyle w:val="Normal1"/>
        <w:spacing w:before="240" w:line="360" w:lineRule="auto"/>
        <w:jc w:val="center"/>
        <w:rPr>
          <w:rFonts w:ascii="Times New Roman" w:eastAsia="Times New Roman" w:hAnsi="Times New Roman" w:cs="Times New Roman"/>
          <w:b/>
          <w:color w:val="000000" w:themeColor="text1"/>
          <w:sz w:val="24"/>
          <w:szCs w:val="24"/>
        </w:rPr>
      </w:pPr>
      <w:r w:rsidRPr="00E4261E">
        <w:rPr>
          <w:rFonts w:ascii="Times New Roman" w:eastAsia="Times New Roman" w:hAnsi="Times New Roman" w:cs="Times New Roman"/>
          <w:b/>
          <w:color w:val="000000" w:themeColor="text1"/>
          <w:sz w:val="24"/>
          <w:szCs w:val="24"/>
        </w:rPr>
        <w:t>Figure 2: Schramm model of communication</w:t>
      </w:r>
    </w:p>
    <w:p w14:paraId="69EB527A" w14:textId="77777777" w:rsidR="00C64065" w:rsidRPr="00E4261E" w:rsidRDefault="005759A2" w:rsidP="009E2A16">
      <w:pPr>
        <w:pStyle w:val="Normal1"/>
        <w:spacing w:before="240" w:line="360" w:lineRule="auto"/>
        <w:jc w:val="center"/>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(Source: Mitra </w:t>
      </w:r>
      <w:r w:rsidRPr="00E4261E">
        <w:rPr>
          <w:rFonts w:ascii="Times New Roman" w:eastAsia="Times New Roman" w:hAnsi="Times New Roman" w:cs="Times New Roman"/>
          <w:i/>
          <w:color w:val="000000" w:themeColor="text1"/>
          <w:sz w:val="24"/>
          <w:szCs w:val="24"/>
        </w:rPr>
        <w:t>et al</w:t>
      </w:r>
      <w:r w:rsidRPr="00E4261E">
        <w:rPr>
          <w:rFonts w:ascii="Times New Roman" w:eastAsia="Times New Roman" w:hAnsi="Times New Roman" w:cs="Times New Roman"/>
          <w:color w:val="000000" w:themeColor="text1"/>
          <w:sz w:val="24"/>
          <w:szCs w:val="24"/>
        </w:rPr>
        <w:t>., 2020)</w:t>
      </w:r>
    </w:p>
    <w:p w14:paraId="569ADE71" w14:textId="77777777" w:rsidR="0099214D" w:rsidRPr="00E4261E" w:rsidRDefault="0099214D" w:rsidP="009E2A16">
      <w:pPr>
        <w:pStyle w:val="Normal1"/>
        <w:spacing w:before="240" w:line="360" w:lineRule="auto"/>
        <w:jc w:val="both"/>
        <w:rPr>
          <w:rFonts w:ascii="Times New Roman" w:eastAsia="Times New Roman" w:hAnsi="Times New Roman" w:cs="Times New Roman"/>
          <w:color w:val="000000" w:themeColor="text1"/>
          <w:sz w:val="24"/>
          <w:szCs w:val="24"/>
          <w:highlight w:val="yellow"/>
        </w:rPr>
      </w:pPr>
    </w:p>
    <w:p w14:paraId="0E547EB4" w14:textId="1E1271F6" w:rsidR="0099214D"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The above figure helps to understand the factors which are involved in the concerned model of communication. As opined by Lin and Lin (2020), the concerned model emphasizes more importance of sender and receiver interactions. As per the </w:t>
      </w:r>
      <w:r w:rsidR="0099214D" w:rsidRPr="00E4261E">
        <w:rPr>
          <w:rFonts w:ascii="Times New Roman" w:eastAsia="Times New Roman" w:hAnsi="Times New Roman" w:cs="Times New Roman"/>
          <w:color w:val="000000" w:themeColor="text1"/>
          <w:sz w:val="24"/>
          <w:szCs w:val="24"/>
        </w:rPr>
        <w:t xml:space="preserve">given figure of the </w:t>
      </w:r>
      <w:r w:rsidRPr="00E4261E">
        <w:rPr>
          <w:rFonts w:ascii="Times New Roman" w:eastAsia="Times New Roman" w:hAnsi="Times New Roman" w:cs="Times New Roman"/>
          <w:color w:val="000000" w:themeColor="text1"/>
          <w:sz w:val="24"/>
          <w:szCs w:val="24"/>
        </w:rPr>
        <w:t>model, interpreters are an important part of communication where people are intended to interpret thoughts of others.</w:t>
      </w:r>
      <w:r w:rsidR="0099214D" w:rsidRPr="00E4261E">
        <w:rPr>
          <w:rFonts w:ascii="Times New Roman" w:eastAsia="Times New Roman" w:hAnsi="Times New Roman" w:cs="Times New Roman"/>
          <w:color w:val="000000" w:themeColor="text1"/>
          <w:sz w:val="24"/>
          <w:szCs w:val="24"/>
        </w:rPr>
        <w:t xml:space="preserve">.   </w:t>
      </w:r>
    </w:p>
    <w:p w14:paraId="03C8135A" w14:textId="5A8D7736" w:rsidR="00C64065"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As per the case study, </w:t>
      </w:r>
      <w:r w:rsidR="00932F96" w:rsidRPr="00E4261E">
        <w:rPr>
          <w:rFonts w:ascii="Times New Roman" w:eastAsia="Times New Roman" w:hAnsi="Times New Roman" w:cs="Times New Roman"/>
          <w:color w:val="000000" w:themeColor="text1"/>
          <w:sz w:val="24"/>
          <w:szCs w:val="24"/>
        </w:rPr>
        <w:t>Mrs.</w:t>
      </w:r>
      <w:r w:rsidRPr="00E4261E">
        <w:rPr>
          <w:rFonts w:ascii="Times New Roman" w:eastAsia="Times New Roman" w:hAnsi="Times New Roman" w:cs="Times New Roman"/>
          <w:color w:val="000000" w:themeColor="text1"/>
          <w:sz w:val="24"/>
          <w:szCs w:val="24"/>
        </w:rPr>
        <w:t xml:space="preserve"> Brown interpreted the </w:t>
      </w:r>
      <w:r w:rsidR="00932F96" w:rsidRPr="00E4261E">
        <w:rPr>
          <w:rFonts w:ascii="Times New Roman" w:eastAsia="Times New Roman" w:hAnsi="Times New Roman" w:cs="Times New Roman"/>
          <w:color w:val="000000" w:themeColor="text1"/>
          <w:sz w:val="24"/>
          <w:szCs w:val="24"/>
        </w:rPr>
        <w:t>behavior</w:t>
      </w:r>
      <w:r w:rsidRPr="00E4261E">
        <w:rPr>
          <w:rFonts w:ascii="Times New Roman" w:eastAsia="Times New Roman" w:hAnsi="Times New Roman" w:cs="Times New Roman"/>
          <w:color w:val="000000" w:themeColor="text1"/>
          <w:sz w:val="24"/>
          <w:szCs w:val="24"/>
        </w:rPr>
        <w:t xml:space="preserve"> of Mark wrongly which introduces a problem and makes an unpleasant situation for Mark. Mark had no intention to disrespect the CEO but </w:t>
      </w:r>
      <w:r w:rsidR="00932F96" w:rsidRPr="00E4261E">
        <w:rPr>
          <w:rFonts w:ascii="Times New Roman" w:eastAsia="Times New Roman" w:hAnsi="Times New Roman" w:cs="Times New Roman"/>
          <w:color w:val="000000" w:themeColor="text1"/>
          <w:sz w:val="24"/>
          <w:szCs w:val="24"/>
        </w:rPr>
        <w:t>Mrs.</w:t>
      </w:r>
      <w:r w:rsidRPr="00E4261E">
        <w:rPr>
          <w:rFonts w:ascii="Times New Roman" w:eastAsia="Times New Roman" w:hAnsi="Times New Roman" w:cs="Times New Roman"/>
          <w:color w:val="000000" w:themeColor="text1"/>
          <w:sz w:val="24"/>
          <w:szCs w:val="24"/>
        </w:rPr>
        <w:t xml:space="preserve"> Brown thought that he was disrespecting her </w:t>
      </w:r>
      <w:r w:rsidR="00932F96" w:rsidRPr="00E4261E">
        <w:rPr>
          <w:rFonts w:ascii="Times New Roman" w:eastAsia="Times New Roman" w:hAnsi="Times New Roman" w:cs="Times New Roman"/>
          <w:color w:val="000000" w:themeColor="text1"/>
          <w:sz w:val="24"/>
          <w:szCs w:val="24"/>
        </w:rPr>
        <w:t>and</w:t>
      </w:r>
      <w:r w:rsidRPr="00E4261E">
        <w:rPr>
          <w:rFonts w:ascii="Times New Roman" w:eastAsia="Times New Roman" w:hAnsi="Times New Roman" w:cs="Times New Roman"/>
          <w:color w:val="000000" w:themeColor="text1"/>
          <w:sz w:val="24"/>
          <w:szCs w:val="24"/>
        </w:rPr>
        <w:t xml:space="preserve"> </w:t>
      </w:r>
      <w:r w:rsidR="00932F96" w:rsidRPr="00E4261E">
        <w:rPr>
          <w:rFonts w:ascii="Times New Roman" w:eastAsia="Times New Roman" w:hAnsi="Times New Roman" w:cs="Times New Roman"/>
          <w:color w:val="000000" w:themeColor="text1"/>
          <w:sz w:val="24"/>
          <w:szCs w:val="24"/>
        </w:rPr>
        <w:t>cannot</w:t>
      </w:r>
      <w:r w:rsidRPr="00E4261E">
        <w:rPr>
          <w:rFonts w:ascii="Times New Roman" w:eastAsia="Times New Roman" w:hAnsi="Times New Roman" w:cs="Times New Roman"/>
          <w:color w:val="000000" w:themeColor="text1"/>
          <w:sz w:val="24"/>
          <w:szCs w:val="24"/>
        </w:rPr>
        <w:t xml:space="preserve"> instruct </w:t>
      </w:r>
      <w:r w:rsidR="00932F96" w:rsidRPr="00E4261E">
        <w:rPr>
          <w:rFonts w:ascii="Times New Roman" w:eastAsia="Times New Roman" w:hAnsi="Times New Roman" w:cs="Times New Roman"/>
          <w:color w:val="000000" w:themeColor="text1"/>
          <w:sz w:val="24"/>
          <w:szCs w:val="24"/>
        </w:rPr>
        <w:t>what</w:t>
      </w:r>
      <w:r w:rsidRPr="00E4261E">
        <w:rPr>
          <w:rFonts w:ascii="Times New Roman" w:eastAsia="Times New Roman" w:hAnsi="Times New Roman" w:cs="Times New Roman"/>
          <w:color w:val="000000" w:themeColor="text1"/>
          <w:sz w:val="24"/>
          <w:szCs w:val="24"/>
        </w:rPr>
        <w:t xml:space="preserve"> to do or not to do. On the other hand</w:t>
      </w:r>
      <w:r w:rsidR="00932F96" w:rsidRPr="00E4261E">
        <w:rPr>
          <w:rFonts w:ascii="Times New Roman" w:eastAsia="Times New Roman" w:hAnsi="Times New Roman" w:cs="Times New Roman"/>
          <w:color w:val="000000" w:themeColor="text1"/>
          <w:sz w:val="24"/>
          <w:szCs w:val="24"/>
        </w:rPr>
        <w:t>, Mark</w:t>
      </w:r>
      <w:r w:rsidRPr="00E4261E">
        <w:rPr>
          <w:rFonts w:ascii="Times New Roman" w:eastAsia="Times New Roman" w:hAnsi="Times New Roman" w:cs="Times New Roman"/>
          <w:color w:val="000000" w:themeColor="text1"/>
          <w:sz w:val="24"/>
          <w:szCs w:val="24"/>
        </w:rPr>
        <w:t xml:space="preserve"> was aware about the attitude of </w:t>
      </w:r>
      <w:r w:rsidR="00932F96" w:rsidRPr="00E4261E">
        <w:rPr>
          <w:rFonts w:ascii="Times New Roman" w:eastAsia="Times New Roman" w:hAnsi="Times New Roman" w:cs="Times New Roman"/>
          <w:color w:val="000000" w:themeColor="text1"/>
          <w:sz w:val="24"/>
          <w:szCs w:val="24"/>
        </w:rPr>
        <w:t>Mrs.</w:t>
      </w:r>
      <w:r w:rsidRPr="00E4261E">
        <w:rPr>
          <w:rFonts w:ascii="Times New Roman" w:eastAsia="Times New Roman" w:hAnsi="Times New Roman" w:cs="Times New Roman"/>
          <w:color w:val="000000" w:themeColor="text1"/>
          <w:sz w:val="24"/>
          <w:szCs w:val="24"/>
        </w:rPr>
        <w:t xml:space="preserve"> Brown and most of the people stated that she has a rude personality. As influenced by Mitra </w:t>
      </w:r>
      <w:r w:rsidRPr="00E4261E">
        <w:rPr>
          <w:rFonts w:ascii="Times New Roman" w:eastAsia="Times New Roman" w:hAnsi="Times New Roman" w:cs="Times New Roman"/>
          <w:i/>
          <w:color w:val="000000" w:themeColor="text1"/>
          <w:sz w:val="24"/>
          <w:szCs w:val="24"/>
        </w:rPr>
        <w:t>et al</w:t>
      </w:r>
      <w:r w:rsidRPr="00E4261E">
        <w:rPr>
          <w:rFonts w:ascii="Times New Roman" w:eastAsia="Times New Roman" w:hAnsi="Times New Roman" w:cs="Times New Roman"/>
          <w:color w:val="000000" w:themeColor="text1"/>
          <w:sz w:val="24"/>
          <w:szCs w:val="24"/>
        </w:rPr>
        <w:t xml:space="preserve">., (2020), Schramm includes “field of experience” for both receiver and sender and it can be commonly shared. Therefore, sometimes the environment also impacts the communication process and the appropriate message is failed to deliver properly. Therefore, it can be stated from the concerned “Schramm model of </w:t>
      </w:r>
      <w:r w:rsidRPr="00E4261E">
        <w:rPr>
          <w:rFonts w:ascii="Times New Roman" w:eastAsia="Times New Roman" w:hAnsi="Times New Roman" w:cs="Times New Roman"/>
          <w:color w:val="000000" w:themeColor="text1"/>
          <w:sz w:val="24"/>
          <w:szCs w:val="24"/>
        </w:rPr>
        <w:lastRenderedPageBreak/>
        <w:t xml:space="preserve">communication” that Mark needs to understand the situation and position of the receiver before showing over smartness and getting too free with her. </w:t>
      </w:r>
    </w:p>
    <w:p w14:paraId="2D9B0EEE" w14:textId="46359742" w:rsidR="00C64065" w:rsidRPr="00E4261E" w:rsidRDefault="005759A2" w:rsidP="009E2A16">
      <w:pPr>
        <w:pStyle w:val="Heading2"/>
        <w:spacing w:before="240"/>
        <w:rPr>
          <w:color w:val="000000" w:themeColor="text1"/>
        </w:rPr>
      </w:pPr>
      <w:bookmarkStart w:id="4" w:name="_Toc78645403"/>
      <w:r w:rsidRPr="00E4261E">
        <w:rPr>
          <w:color w:val="000000" w:themeColor="text1"/>
        </w:rPr>
        <w:t>Berlo (1964)</w:t>
      </w:r>
      <w:bookmarkEnd w:id="4"/>
    </w:p>
    <w:p w14:paraId="5D4393F3" w14:textId="29F8F9BA" w:rsidR="009E2463" w:rsidRPr="00E4261E" w:rsidRDefault="00FC2BB9" w:rsidP="009E2A16">
      <w:pPr>
        <w:pStyle w:val="Normal1"/>
        <w:spacing w:line="360" w:lineRule="auto"/>
        <w:jc w:val="both"/>
        <w:rPr>
          <w:rFonts w:ascii="Times New Roman" w:eastAsia="Times New Roman" w:hAnsi="Times New Roman" w:cs="Times New Roman"/>
          <w:color w:val="000000" w:themeColor="text1"/>
          <w:sz w:val="24"/>
          <w:szCs w:val="24"/>
          <w:lang w:val="en-US" w:eastAsia="en-GB"/>
        </w:rPr>
      </w:pPr>
      <w:r w:rsidRPr="00E4261E">
        <w:rPr>
          <w:rFonts w:ascii="Times New Roman" w:hAnsi="Times New Roman" w:cs="Times New Roman"/>
          <w:color w:val="000000" w:themeColor="text1"/>
          <w:sz w:val="24"/>
          <w:szCs w:val="24"/>
        </w:rPr>
        <w:t>Developed</w:t>
      </w:r>
      <w:r w:rsidR="009E2463" w:rsidRPr="00E4261E">
        <w:rPr>
          <w:rFonts w:ascii="Times New Roman" w:hAnsi="Times New Roman" w:cs="Times New Roman"/>
          <w:color w:val="000000" w:themeColor="text1"/>
          <w:sz w:val="24"/>
          <w:szCs w:val="24"/>
        </w:rPr>
        <w:t xml:space="preserve"> by David Berlo </w:t>
      </w:r>
      <w:r w:rsidR="009E2463" w:rsidRPr="00E4261E">
        <w:rPr>
          <w:rFonts w:ascii="Times New Roman" w:eastAsia="Times New Roman" w:hAnsi="Times New Roman" w:cs="Times New Roman"/>
          <w:color w:val="000000" w:themeColor="text1"/>
          <w:sz w:val="24"/>
          <w:szCs w:val="24"/>
          <w:lang w:val="en-US" w:eastAsia="en-GB"/>
        </w:rPr>
        <w:t xml:space="preserve">from </w:t>
      </w:r>
      <w:hyperlink r:id="rId7" w:history="1">
        <w:r w:rsidR="009E2463" w:rsidRPr="00E4261E">
          <w:rPr>
            <w:rFonts w:ascii="Times New Roman" w:eastAsia="Times New Roman" w:hAnsi="Times New Roman" w:cs="Times New Roman"/>
            <w:color w:val="000000" w:themeColor="text1"/>
            <w:sz w:val="24"/>
            <w:szCs w:val="24"/>
            <w:lang w:val="en-US" w:eastAsia="en-GB"/>
          </w:rPr>
          <w:t xml:space="preserve">Shannon Weaver’s Model of Communication </w:t>
        </w:r>
      </w:hyperlink>
      <w:r w:rsidR="009E2463" w:rsidRPr="00E4261E">
        <w:rPr>
          <w:rFonts w:ascii="Times New Roman" w:eastAsia="Times New Roman" w:hAnsi="Times New Roman" w:cs="Times New Roman"/>
          <w:color w:val="000000" w:themeColor="text1"/>
          <w:sz w:val="24"/>
          <w:szCs w:val="24"/>
          <w:lang w:val="en-US" w:eastAsia="en-GB"/>
        </w:rPr>
        <w:t>(1949), the model is referred to as the Berlo’s Sender-Message-Channel-Receiver (SMCR</w:t>
      </w:r>
      <w:r w:rsidR="009E2463" w:rsidRPr="00E4261E">
        <w:rPr>
          <w:rFonts w:ascii="Times New Roman" w:eastAsia="Times New Roman" w:hAnsi="Times New Roman" w:cs="Times New Roman"/>
          <w:color w:val="000000" w:themeColor="text1"/>
          <w:sz w:val="24"/>
          <w:szCs w:val="24"/>
          <w:u w:val="single"/>
          <w:lang w:val="en-US" w:eastAsia="en-GB"/>
        </w:rPr>
        <w:t>)</w:t>
      </w:r>
      <w:r w:rsidR="009E2463" w:rsidRPr="00E4261E">
        <w:rPr>
          <w:rFonts w:ascii="Times New Roman" w:eastAsia="Times New Roman" w:hAnsi="Times New Roman" w:cs="Times New Roman"/>
          <w:color w:val="000000" w:themeColor="text1"/>
          <w:sz w:val="24"/>
          <w:szCs w:val="24"/>
          <w:lang w:val="en-US" w:eastAsia="en-GB"/>
        </w:rPr>
        <w:t xml:space="preserve"> model. Through the model, Berlo clearly stated about the components of communication that tend to make it more efficient. </w:t>
      </w:r>
      <w:r w:rsidR="000A1EE3" w:rsidRPr="00E4261E">
        <w:rPr>
          <w:rFonts w:ascii="Times New Roman" w:eastAsia="Times New Roman" w:hAnsi="Times New Roman" w:cs="Times New Roman"/>
          <w:color w:val="000000" w:themeColor="text1"/>
          <w:sz w:val="24"/>
          <w:szCs w:val="24"/>
          <w:lang w:val="en-US" w:eastAsia="en-GB"/>
        </w:rPr>
        <w:t>According to</w:t>
      </w:r>
      <w:r w:rsidR="000A1EE3" w:rsidRPr="00E4261E">
        <w:rPr>
          <w:rFonts w:ascii="Times New Roman" w:eastAsia="Times New Roman" w:hAnsi="Times New Roman" w:cs="Times New Roman"/>
          <w:color w:val="000000" w:themeColor="text1"/>
          <w:sz w:val="24"/>
          <w:szCs w:val="24"/>
        </w:rPr>
        <w:t xml:space="preserve"> Muyanga and Phiri (2020), </w:t>
      </w:r>
      <w:r w:rsidR="000A1EE3" w:rsidRPr="00E4261E">
        <w:rPr>
          <w:rFonts w:ascii="Times New Roman" w:eastAsia="Times New Roman" w:hAnsi="Times New Roman" w:cs="Times New Roman"/>
          <w:color w:val="000000" w:themeColor="text1"/>
          <w:sz w:val="24"/>
          <w:szCs w:val="24"/>
          <w:lang w:val="en-US" w:eastAsia="en-GB"/>
        </w:rPr>
        <w:t>Berlo argued that each of the four major components that he identified gets affected by a number of factors like communication skills, attitude, knowledge, culture, etc.</w:t>
      </w:r>
    </w:p>
    <w:p w14:paraId="5A5EF628" w14:textId="77777777" w:rsidR="000A1EE3" w:rsidRPr="00E4261E" w:rsidRDefault="000A1EE3" w:rsidP="009E2A16">
      <w:pPr>
        <w:pStyle w:val="Normal1"/>
        <w:spacing w:line="360" w:lineRule="auto"/>
        <w:rPr>
          <w:color w:val="000000" w:themeColor="text1"/>
        </w:rPr>
      </w:pPr>
    </w:p>
    <w:p w14:paraId="6847BA72" w14:textId="636453EB" w:rsidR="00C64065" w:rsidRPr="00E4261E" w:rsidRDefault="005759A2" w:rsidP="009E2A16">
      <w:pPr>
        <w:pStyle w:val="Normal1"/>
        <w:spacing w:before="240" w:line="360" w:lineRule="auto"/>
        <w:jc w:val="center"/>
        <w:rPr>
          <w:rFonts w:ascii="Times New Roman" w:eastAsia="Times New Roman" w:hAnsi="Times New Roman" w:cs="Times New Roman"/>
          <w:b/>
          <w:color w:val="000000" w:themeColor="text1"/>
          <w:sz w:val="24"/>
          <w:szCs w:val="24"/>
        </w:rPr>
      </w:pPr>
      <w:r w:rsidRPr="00E4261E">
        <w:rPr>
          <w:rFonts w:ascii="Times New Roman" w:eastAsia="Times New Roman" w:hAnsi="Times New Roman" w:cs="Times New Roman"/>
          <w:b/>
          <w:noProof/>
          <w:color w:val="000000" w:themeColor="text1"/>
          <w:sz w:val="24"/>
          <w:szCs w:val="24"/>
          <w:lang w:val="en-US"/>
        </w:rPr>
        <w:drawing>
          <wp:inline distT="114300" distB="114300" distL="114300" distR="114300" wp14:anchorId="5919037C" wp14:editId="2FA78E81">
            <wp:extent cx="4972050" cy="2505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972050" cy="2505075"/>
                    </a:xfrm>
                    <a:prstGeom prst="rect">
                      <a:avLst/>
                    </a:prstGeom>
                    <a:ln/>
                  </pic:spPr>
                </pic:pic>
              </a:graphicData>
            </a:graphic>
          </wp:inline>
        </w:drawing>
      </w:r>
    </w:p>
    <w:p w14:paraId="22C89928" w14:textId="77777777" w:rsidR="00C64065" w:rsidRPr="00E4261E" w:rsidRDefault="005759A2" w:rsidP="009E2A16">
      <w:pPr>
        <w:pStyle w:val="Normal1"/>
        <w:spacing w:before="240" w:line="360" w:lineRule="auto"/>
        <w:jc w:val="center"/>
        <w:rPr>
          <w:rFonts w:ascii="Times New Roman" w:eastAsia="Times New Roman" w:hAnsi="Times New Roman" w:cs="Times New Roman"/>
          <w:b/>
          <w:color w:val="000000" w:themeColor="text1"/>
          <w:sz w:val="24"/>
          <w:szCs w:val="24"/>
        </w:rPr>
      </w:pPr>
      <w:r w:rsidRPr="00E4261E">
        <w:rPr>
          <w:rFonts w:ascii="Times New Roman" w:eastAsia="Times New Roman" w:hAnsi="Times New Roman" w:cs="Times New Roman"/>
          <w:b/>
          <w:color w:val="000000" w:themeColor="text1"/>
          <w:sz w:val="24"/>
          <w:szCs w:val="24"/>
        </w:rPr>
        <w:t>Figure 3: Berlos's SMCR model of communication</w:t>
      </w:r>
    </w:p>
    <w:p w14:paraId="04A86309" w14:textId="77777777" w:rsidR="00C64065" w:rsidRPr="00E4261E" w:rsidRDefault="005759A2" w:rsidP="009E2A16">
      <w:pPr>
        <w:pStyle w:val="Normal1"/>
        <w:spacing w:before="240" w:line="360" w:lineRule="auto"/>
        <w:jc w:val="center"/>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(Source: As influenced by Muyanga and Phiri, 2020)</w:t>
      </w:r>
    </w:p>
    <w:p w14:paraId="59D42DCA" w14:textId="15B032E5" w:rsidR="000A1EE3"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The above model depicts source, message, channel and receiver are the important </w:t>
      </w:r>
      <w:r w:rsidR="00666989" w:rsidRPr="00E4261E">
        <w:rPr>
          <w:rFonts w:ascii="Times New Roman" w:eastAsia="Times New Roman" w:hAnsi="Times New Roman" w:cs="Times New Roman"/>
          <w:color w:val="000000" w:themeColor="text1"/>
          <w:sz w:val="24"/>
          <w:szCs w:val="24"/>
        </w:rPr>
        <w:t>components</w:t>
      </w:r>
      <w:r w:rsidRPr="00E4261E">
        <w:rPr>
          <w:rFonts w:ascii="Times New Roman" w:eastAsia="Times New Roman" w:hAnsi="Times New Roman" w:cs="Times New Roman"/>
          <w:color w:val="000000" w:themeColor="text1"/>
          <w:sz w:val="24"/>
          <w:szCs w:val="24"/>
        </w:rPr>
        <w:t xml:space="preserve"> in the communication. Furthermore, </w:t>
      </w:r>
      <w:r w:rsidR="00666989" w:rsidRPr="00E4261E">
        <w:rPr>
          <w:rFonts w:ascii="Times New Roman" w:eastAsia="Times New Roman" w:hAnsi="Times New Roman" w:cs="Times New Roman"/>
          <w:color w:val="000000" w:themeColor="text1"/>
          <w:sz w:val="24"/>
          <w:szCs w:val="24"/>
        </w:rPr>
        <w:t xml:space="preserve">factors like culture, </w:t>
      </w:r>
      <w:r w:rsidRPr="00E4261E">
        <w:rPr>
          <w:rFonts w:ascii="Times New Roman" w:eastAsia="Times New Roman" w:hAnsi="Times New Roman" w:cs="Times New Roman"/>
          <w:color w:val="000000" w:themeColor="text1"/>
          <w:sz w:val="24"/>
          <w:szCs w:val="24"/>
        </w:rPr>
        <w:t xml:space="preserve">attitude, communication skill, and knowledge can help to proceed the discussion. According to Muyanga and Phiri (2020), culture and communication can be identified as inseparable as culture not only dictates about the person and concept but also helps in determining the encoded message. </w:t>
      </w:r>
      <w:r w:rsidR="00666989" w:rsidRPr="00E4261E">
        <w:rPr>
          <w:rFonts w:ascii="Times New Roman" w:eastAsia="Times New Roman" w:hAnsi="Times New Roman" w:cs="Times New Roman"/>
          <w:color w:val="000000" w:themeColor="text1"/>
          <w:sz w:val="24"/>
          <w:szCs w:val="24"/>
        </w:rPr>
        <w:t>A person behave</w:t>
      </w:r>
      <w:r w:rsidR="008F4BDD" w:rsidRPr="00E4261E">
        <w:rPr>
          <w:rFonts w:ascii="Times New Roman" w:eastAsia="Times New Roman" w:hAnsi="Times New Roman" w:cs="Times New Roman"/>
          <w:color w:val="000000" w:themeColor="text1"/>
          <w:sz w:val="24"/>
          <w:szCs w:val="24"/>
        </w:rPr>
        <w:t>s</w:t>
      </w:r>
      <w:r w:rsidR="00666989" w:rsidRPr="00E4261E">
        <w:rPr>
          <w:rFonts w:ascii="Times New Roman" w:eastAsia="Times New Roman" w:hAnsi="Times New Roman" w:cs="Times New Roman"/>
          <w:color w:val="000000" w:themeColor="text1"/>
          <w:sz w:val="24"/>
          <w:szCs w:val="24"/>
        </w:rPr>
        <w:t xml:space="preserve"> according to instincts that are shaped by the roots of culture </w:t>
      </w:r>
      <w:r w:rsidR="008F4BDD" w:rsidRPr="00E4261E">
        <w:rPr>
          <w:rFonts w:ascii="Times New Roman" w:eastAsia="Times New Roman" w:hAnsi="Times New Roman" w:cs="Times New Roman"/>
          <w:color w:val="000000" w:themeColor="text1"/>
          <w:sz w:val="24"/>
          <w:szCs w:val="24"/>
        </w:rPr>
        <w:t xml:space="preserve">of the atmosphere where he has spent most parts </w:t>
      </w:r>
      <w:r w:rsidR="008F4BDD" w:rsidRPr="00E4261E">
        <w:rPr>
          <w:rFonts w:ascii="Times New Roman" w:eastAsia="Times New Roman" w:hAnsi="Times New Roman" w:cs="Times New Roman"/>
          <w:color w:val="000000" w:themeColor="text1"/>
          <w:sz w:val="24"/>
          <w:szCs w:val="24"/>
        </w:rPr>
        <w:lastRenderedPageBreak/>
        <w:t xml:space="preserve">of his life. This gets reflected in his manners of interpreting or receiving the information from any known or unknown person.  </w:t>
      </w:r>
    </w:p>
    <w:p w14:paraId="64E32D78" w14:textId="166CF315" w:rsidR="000A1EE3"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As per the case study, the friendliness of </w:t>
      </w:r>
      <w:r w:rsidR="00932F96" w:rsidRPr="00E4261E">
        <w:rPr>
          <w:rFonts w:ascii="Times New Roman" w:eastAsia="Times New Roman" w:hAnsi="Times New Roman" w:cs="Times New Roman"/>
          <w:color w:val="000000" w:themeColor="text1"/>
          <w:sz w:val="24"/>
          <w:szCs w:val="24"/>
        </w:rPr>
        <w:t>Mrs.</w:t>
      </w:r>
      <w:r w:rsidRPr="00E4261E">
        <w:rPr>
          <w:rFonts w:ascii="Times New Roman" w:eastAsia="Times New Roman" w:hAnsi="Times New Roman" w:cs="Times New Roman"/>
          <w:color w:val="000000" w:themeColor="text1"/>
          <w:sz w:val="24"/>
          <w:szCs w:val="24"/>
        </w:rPr>
        <w:t xml:space="preserve"> Brown helps Mark to initiate the meeting process. Mark felt comfortable with </w:t>
      </w:r>
      <w:r w:rsidR="00932F96" w:rsidRPr="00E4261E">
        <w:rPr>
          <w:rFonts w:ascii="Times New Roman" w:eastAsia="Times New Roman" w:hAnsi="Times New Roman" w:cs="Times New Roman"/>
          <w:color w:val="000000" w:themeColor="text1"/>
          <w:sz w:val="24"/>
          <w:szCs w:val="24"/>
        </w:rPr>
        <w:t>Mrs.</w:t>
      </w:r>
      <w:r w:rsidRPr="00E4261E">
        <w:rPr>
          <w:rFonts w:ascii="Times New Roman" w:eastAsia="Times New Roman" w:hAnsi="Times New Roman" w:cs="Times New Roman"/>
          <w:color w:val="000000" w:themeColor="text1"/>
          <w:sz w:val="24"/>
          <w:szCs w:val="24"/>
        </w:rPr>
        <w:t xml:space="preserve"> Brown and stated all his feelings about the supervisor. Therefore, the </w:t>
      </w:r>
      <w:r w:rsidR="00932F96" w:rsidRPr="00E4261E">
        <w:rPr>
          <w:rFonts w:ascii="Times New Roman" w:eastAsia="Times New Roman" w:hAnsi="Times New Roman" w:cs="Times New Roman"/>
          <w:color w:val="000000" w:themeColor="text1"/>
          <w:sz w:val="24"/>
          <w:szCs w:val="24"/>
        </w:rPr>
        <w:t>feeling of Mark about the sales of the organizations and immediate supervisor was</w:t>
      </w:r>
      <w:r w:rsidRPr="00E4261E">
        <w:rPr>
          <w:rFonts w:ascii="Times New Roman" w:eastAsia="Times New Roman" w:hAnsi="Times New Roman" w:cs="Times New Roman"/>
          <w:color w:val="000000" w:themeColor="text1"/>
          <w:sz w:val="24"/>
          <w:szCs w:val="24"/>
        </w:rPr>
        <w:t xml:space="preserve"> the message as per the case study. </w:t>
      </w:r>
      <w:r w:rsidR="00932F96" w:rsidRPr="00E4261E">
        <w:rPr>
          <w:rFonts w:ascii="Times New Roman" w:eastAsia="Times New Roman" w:hAnsi="Times New Roman" w:cs="Times New Roman"/>
          <w:color w:val="000000" w:themeColor="text1"/>
          <w:sz w:val="24"/>
          <w:szCs w:val="24"/>
        </w:rPr>
        <w:t>Mrs.</w:t>
      </w:r>
      <w:r w:rsidRPr="00E4261E">
        <w:rPr>
          <w:rFonts w:ascii="Times New Roman" w:eastAsia="Times New Roman" w:hAnsi="Times New Roman" w:cs="Times New Roman"/>
          <w:color w:val="000000" w:themeColor="text1"/>
          <w:sz w:val="24"/>
          <w:szCs w:val="24"/>
        </w:rPr>
        <w:t xml:space="preserve"> Brown listens to everything carefully and maybe she didn't like the approach of Mark so she told him to leave. Therefore, the attitude and the way of communication also matter in providing appropriate understanding. The communication can be much better if Mark can behave like a professional and understand the position of CEO of the organization. The attitude of Mark was the problem in the concerned case study. The concerned model also helps to understand that people can appropriately communicate if all requirements can be </w:t>
      </w:r>
      <w:proofErr w:type="spellStart"/>
      <w:r w:rsidRPr="00E4261E">
        <w:rPr>
          <w:rFonts w:ascii="Times New Roman" w:eastAsia="Times New Roman" w:hAnsi="Times New Roman" w:cs="Times New Roman"/>
          <w:color w:val="000000" w:themeColor="text1"/>
          <w:sz w:val="24"/>
          <w:szCs w:val="24"/>
        </w:rPr>
        <w:t>fulfill</w:t>
      </w:r>
      <w:proofErr w:type="spellEnd"/>
    </w:p>
    <w:p w14:paraId="47379427" w14:textId="77777777" w:rsidR="00797588" w:rsidRPr="00E4261E" w:rsidRDefault="00797588" w:rsidP="009E2A16">
      <w:pPr>
        <w:pStyle w:val="Heading1"/>
        <w:spacing w:before="240"/>
        <w:rPr>
          <w:color w:val="000000" w:themeColor="text1"/>
        </w:rPr>
      </w:pPr>
      <w:bookmarkStart w:id="5" w:name="_Toc78645404"/>
    </w:p>
    <w:p w14:paraId="55135A79" w14:textId="55700802" w:rsidR="00C64065" w:rsidRPr="00E4261E" w:rsidRDefault="005759A2" w:rsidP="009E2A16">
      <w:pPr>
        <w:pStyle w:val="Heading1"/>
        <w:spacing w:before="240"/>
        <w:rPr>
          <w:color w:val="000000" w:themeColor="text1"/>
        </w:rPr>
      </w:pPr>
      <w:r w:rsidRPr="00E4261E">
        <w:rPr>
          <w:color w:val="000000" w:themeColor="text1"/>
        </w:rPr>
        <w:t>Communication skills</w:t>
      </w:r>
      <w:bookmarkEnd w:id="5"/>
    </w:p>
    <w:p w14:paraId="6282B955" w14:textId="77777777" w:rsidR="00C64065"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Two or more than two people can communicate through different activities such as verbal, non-verbal, active and empathetic listening. An effective communication skill is very necessary which helps to improve the relationship between two or more than two people. Moreover, it also helps to provide appropriate knowledge about the feelings which need to be developed through the concerned activities.</w:t>
      </w:r>
    </w:p>
    <w:p w14:paraId="4C0CE8DD" w14:textId="77777777" w:rsidR="00C64065"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b/>
          <w:i/>
          <w:color w:val="000000" w:themeColor="text1"/>
          <w:sz w:val="24"/>
          <w:szCs w:val="24"/>
        </w:rPr>
        <w:t>Verbal activity:</w:t>
      </w:r>
      <w:r w:rsidRPr="00E4261E">
        <w:rPr>
          <w:rFonts w:ascii="Times New Roman" w:eastAsia="Times New Roman" w:hAnsi="Times New Roman" w:cs="Times New Roman"/>
          <w:color w:val="000000" w:themeColor="text1"/>
          <w:sz w:val="24"/>
          <w:szCs w:val="24"/>
        </w:rPr>
        <w:t xml:space="preserve"> The verbal activities are basically stated as the written, spoken concept. In this activity, one person verbally communicates with others through tone and pitch. As per the case study of  “A day with the chief”, </w:t>
      </w:r>
      <w:r w:rsidR="00932F96" w:rsidRPr="00E4261E">
        <w:rPr>
          <w:rFonts w:ascii="Times New Roman" w:eastAsia="Times New Roman" w:hAnsi="Times New Roman" w:cs="Times New Roman"/>
          <w:color w:val="000000" w:themeColor="text1"/>
          <w:sz w:val="24"/>
          <w:szCs w:val="24"/>
        </w:rPr>
        <w:t>Mrs.</w:t>
      </w:r>
      <w:r w:rsidRPr="00E4261E">
        <w:rPr>
          <w:rFonts w:ascii="Times New Roman" w:eastAsia="Times New Roman" w:hAnsi="Times New Roman" w:cs="Times New Roman"/>
          <w:color w:val="000000" w:themeColor="text1"/>
          <w:sz w:val="24"/>
          <w:szCs w:val="24"/>
        </w:rPr>
        <w:t xml:space="preserve"> Brown and Mark have been persuaded by verbal activity in communication and it helps them to understand the attitude of both people. The concerned case study is an example of poor communication which impacts on the attitude of both Mark and Mrs Brown. </w:t>
      </w:r>
    </w:p>
    <w:p w14:paraId="264E5136" w14:textId="77777777" w:rsidR="00C64065"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b/>
          <w:i/>
          <w:color w:val="000000" w:themeColor="text1"/>
          <w:sz w:val="24"/>
          <w:szCs w:val="24"/>
        </w:rPr>
        <w:t>Non-verbal activity:</w:t>
      </w:r>
      <w:r w:rsidRPr="00E4261E">
        <w:rPr>
          <w:rFonts w:ascii="Times New Roman" w:eastAsia="Times New Roman" w:hAnsi="Times New Roman" w:cs="Times New Roman"/>
          <w:b/>
          <w:color w:val="000000" w:themeColor="text1"/>
          <w:sz w:val="24"/>
          <w:szCs w:val="24"/>
        </w:rPr>
        <w:t xml:space="preserve"> </w:t>
      </w:r>
      <w:r w:rsidRPr="00E4261E">
        <w:rPr>
          <w:rFonts w:ascii="Times New Roman" w:eastAsia="Times New Roman" w:hAnsi="Times New Roman" w:cs="Times New Roman"/>
          <w:color w:val="000000" w:themeColor="text1"/>
          <w:sz w:val="24"/>
          <w:szCs w:val="24"/>
        </w:rPr>
        <w:t xml:space="preserve">Body language, facial expression and gestures play an important role in non-verbal activity for communicating with the other person. In some cases, I can understand that body language has an important part while working as a support worker. Moreover, I also understand the nature of team leaders while communicating through body language and facial expression. As </w:t>
      </w:r>
      <w:r w:rsidRPr="00E4261E">
        <w:rPr>
          <w:rFonts w:ascii="Times New Roman" w:eastAsia="Times New Roman" w:hAnsi="Times New Roman" w:cs="Times New Roman"/>
          <w:color w:val="000000" w:themeColor="text1"/>
          <w:sz w:val="24"/>
          <w:szCs w:val="24"/>
        </w:rPr>
        <w:lastRenderedPageBreak/>
        <w:t xml:space="preserve">per the case study, Mark also felt safe due to the friendly behaviour of the CEO but he needed to understand how to behave in front of her. In addition, Mark’s physical appearance also changed while he got comfortable with Mrs Brown so it helped him to express his feelings appropriately. </w:t>
      </w:r>
    </w:p>
    <w:p w14:paraId="258E3FD0" w14:textId="77777777" w:rsidR="00C64065"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b/>
          <w:i/>
          <w:color w:val="000000" w:themeColor="text1"/>
          <w:sz w:val="24"/>
          <w:szCs w:val="24"/>
        </w:rPr>
        <w:t xml:space="preserve">Active listening: </w:t>
      </w:r>
      <w:r w:rsidRPr="00E4261E">
        <w:rPr>
          <w:rFonts w:ascii="Times New Roman" w:eastAsia="Times New Roman" w:hAnsi="Times New Roman" w:cs="Times New Roman"/>
          <w:color w:val="000000" w:themeColor="text1"/>
          <w:sz w:val="24"/>
          <w:szCs w:val="24"/>
        </w:rPr>
        <w:t xml:space="preserve">Listening is also a major part of communication and active listening is important for people so that they can understand each other. In addition, people need to understand the feelings of each other while </w:t>
      </w:r>
      <w:r w:rsidR="00A92927" w:rsidRPr="00E4261E">
        <w:rPr>
          <w:rFonts w:ascii="Times New Roman" w:eastAsia="Times New Roman" w:hAnsi="Times New Roman" w:cs="Times New Roman"/>
          <w:color w:val="000000" w:themeColor="text1"/>
          <w:sz w:val="24"/>
          <w:szCs w:val="24"/>
        </w:rPr>
        <w:t>communicating. As</w:t>
      </w:r>
      <w:r w:rsidRPr="00E4261E">
        <w:rPr>
          <w:rFonts w:ascii="Times New Roman" w:eastAsia="Times New Roman" w:hAnsi="Times New Roman" w:cs="Times New Roman"/>
          <w:color w:val="000000" w:themeColor="text1"/>
          <w:sz w:val="24"/>
          <w:szCs w:val="24"/>
        </w:rPr>
        <w:t xml:space="preserve"> per the case study, </w:t>
      </w:r>
      <w:r w:rsidR="00A92927" w:rsidRPr="00E4261E">
        <w:rPr>
          <w:rFonts w:ascii="Times New Roman" w:eastAsia="Times New Roman" w:hAnsi="Times New Roman" w:cs="Times New Roman"/>
          <w:color w:val="000000" w:themeColor="text1"/>
          <w:sz w:val="24"/>
          <w:szCs w:val="24"/>
        </w:rPr>
        <w:t>Mrs.</w:t>
      </w:r>
      <w:r w:rsidRPr="00E4261E">
        <w:rPr>
          <w:rFonts w:ascii="Times New Roman" w:eastAsia="Times New Roman" w:hAnsi="Times New Roman" w:cs="Times New Roman"/>
          <w:color w:val="000000" w:themeColor="text1"/>
          <w:sz w:val="24"/>
          <w:szCs w:val="24"/>
        </w:rPr>
        <w:t xml:space="preserve"> Brown was an active listener and she understood all the situations that Mark described. However, </w:t>
      </w:r>
      <w:r w:rsidR="00A92927" w:rsidRPr="00E4261E">
        <w:rPr>
          <w:rFonts w:ascii="Times New Roman" w:eastAsia="Times New Roman" w:hAnsi="Times New Roman" w:cs="Times New Roman"/>
          <w:color w:val="000000" w:themeColor="text1"/>
          <w:sz w:val="24"/>
          <w:szCs w:val="24"/>
        </w:rPr>
        <w:t>Mrs.</w:t>
      </w:r>
      <w:r w:rsidRPr="00E4261E">
        <w:rPr>
          <w:rFonts w:ascii="Times New Roman" w:eastAsia="Times New Roman" w:hAnsi="Times New Roman" w:cs="Times New Roman"/>
          <w:color w:val="000000" w:themeColor="text1"/>
          <w:sz w:val="24"/>
          <w:szCs w:val="24"/>
        </w:rPr>
        <w:t xml:space="preserve"> Brown needed to understand that Mark had no intention to disrespect her and she could tell him the part which was inappropriate. Active listening is also a major part of team work which can help to improve the capacity and understanding of people’s knowledge and attitude. </w:t>
      </w:r>
    </w:p>
    <w:p w14:paraId="5D32D512" w14:textId="77777777" w:rsidR="00C64065"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b/>
          <w:i/>
          <w:color w:val="000000" w:themeColor="text1"/>
          <w:sz w:val="24"/>
          <w:szCs w:val="24"/>
        </w:rPr>
        <w:t>Empathetic listening:</w:t>
      </w:r>
      <w:r w:rsidRPr="00E4261E">
        <w:rPr>
          <w:rFonts w:ascii="Times New Roman" w:eastAsia="Times New Roman" w:hAnsi="Times New Roman" w:cs="Times New Roman"/>
          <w:color w:val="000000" w:themeColor="text1"/>
          <w:sz w:val="24"/>
          <w:szCs w:val="24"/>
        </w:rPr>
        <w:t xml:space="preserve"> It is also an activity of listening where the listener needs to put themselves in the speaker's shoes. Furthermore, the concerned listening can help to understand the situation of the speaker. As a support worker, I also need to understand customers' problems through empathetic listening and it helps me to understand their problem. It also helps me to provide proper solutions so that the problem can be easily solved. As per the case study, Mrs Brown also can put herself in the position of Mark so she can understand that what kinds of problems Mark is facing from the supervisors. </w:t>
      </w:r>
    </w:p>
    <w:p w14:paraId="5D4358F4" w14:textId="5A527028" w:rsidR="00C64065" w:rsidRPr="00E4261E" w:rsidRDefault="005759A2" w:rsidP="009E2A16">
      <w:pPr>
        <w:pStyle w:val="Heading1"/>
        <w:spacing w:before="240"/>
        <w:rPr>
          <w:color w:val="000000" w:themeColor="text1"/>
        </w:rPr>
      </w:pPr>
      <w:bookmarkStart w:id="6" w:name="_Toc78645405"/>
      <w:r w:rsidRPr="00E4261E">
        <w:rPr>
          <w:color w:val="000000" w:themeColor="text1"/>
        </w:rPr>
        <w:t>Conclusion</w:t>
      </w:r>
      <w:bookmarkEnd w:id="6"/>
    </w:p>
    <w:p w14:paraId="7BB8694C" w14:textId="77777777" w:rsidR="00932F96" w:rsidRPr="00E4261E" w:rsidRDefault="005759A2" w:rsidP="009E2A16">
      <w:pPr>
        <w:pStyle w:val="Normal1"/>
        <w:spacing w:before="240" w:line="360" w:lineRule="auto"/>
        <w:jc w:val="both"/>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t xml:space="preserve">The above study can be concluded through understanding teamwork and communication with different models. Moreover, the reason for poor communication and strategies to improve the state of poor communication has also been discussed in this study. Furthermore, the study has been discussed in relation to case study which helps to understand the appropriate communication. At last, the communication skills have been discussed which incorporate through different activities. </w:t>
      </w:r>
    </w:p>
    <w:p w14:paraId="6CAC8596" w14:textId="77777777" w:rsidR="00932F96" w:rsidRPr="00E4261E" w:rsidRDefault="00932F96" w:rsidP="009E2A16">
      <w:pPr>
        <w:spacing w:before="240" w:line="360" w:lineRule="auto"/>
        <w:rPr>
          <w:rFonts w:ascii="Times New Roman" w:eastAsia="Times New Roman" w:hAnsi="Times New Roman" w:cs="Times New Roman"/>
          <w:color w:val="000000" w:themeColor="text1"/>
          <w:sz w:val="24"/>
          <w:szCs w:val="24"/>
        </w:rPr>
      </w:pPr>
      <w:r w:rsidRPr="00E4261E">
        <w:rPr>
          <w:rFonts w:ascii="Times New Roman" w:eastAsia="Times New Roman" w:hAnsi="Times New Roman" w:cs="Times New Roman"/>
          <w:color w:val="000000" w:themeColor="text1"/>
          <w:sz w:val="24"/>
          <w:szCs w:val="24"/>
        </w:rPr>
        <w:br w:type="page"/>
      </w:r>
    </w:p>
    <w:p w14:paraId="318DCACC" w14:textId="77777777" w:rsidR="00A92927" w:rsidRPr="00E4261E" w:rsidRDefault="00932F96" w:rsidP="009E2A16">
      <w:pPr>
        <w:pStyle w:val="Heading1"/>
        <w:spacing w:before="240"/>
        <w:rPr>
          <w:color w:val="000000" w:themeColor="text1"/>
        </w:rPr>
      </w:pPr>
      <w:bookmarkStart w:id="7" w:name="_Toc78645406"/>
      <w:r w:rsidRPr="00E4261E">
        <w:rPr>
          <w:color w:val="000000" w:themeColor="text1"/>
        </w:rPr>
        <w:lastRenderedPageBreak/>
        <w:t>References</w:t>
      </w:r>
      <w:bookmarkEnd w:id="7"/>
      <w:r w:rsidRPr="00E4261E">
        <w:rPr>
          <w:color w:val="000000" w:themeColor="text1"/>
        </w:rPr>
        <w:t xml:space="preserve"> </w:t>
      </w:r>
    </w:p>
    <w:p w14:paraId="27A9BEF7" w14:textId="77777777" w:rsidR="00A92927" w:rsidRPr="00E4261E" w:rsidRDefault="00A92927" w:rsidP="009E2A16">
      <w:pPr>
        <w:spacing w:before="240"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Claramita, M., Prabandari, Y.S., Graber, A. and Scherpbier, A.J., (2020). Challenges of communication skills transfer of medical students in the cultural context of Indonesia. </w:t>
      </w:r>
      <w:r w:rsidRPr="00E4261E">
        <w:rPr>
          <w:rFonts w:ascii="Times New Roman" w:hAnsi="Times New Roman" w:cs="Times New Roman"/>
          <w:i/>
          <w:iCs/>
          <w:color w:val="000000" w:themeColor="text1"/>
          <w:sz w:val="24"/>
          <w:szCs w:val="24"/>
        </w:rPr>
        <w:t>Interdisciplinary Journal of Problem-based Learning</w:t>
      </w:r>
      <w:r w:rsidRPr="00E4261E">
        <w:rPr>
          <w:rFonts w:ascii="Times New Roman" w:hAnsi="Times New Roman" w:cs="Times New Roman"/>
          <w:color w:val="000000" w:themeColor="text1"/>
          <w:sz w:val="24"/>
          <w:szCs w:val="24"/>
        </w:rPr>
        <w:t>, </w:t>
      </w:r>
      <w:r w:rsidRPr="00E4261E">
        <w:rPr>
          <w:rFonts w:ascii="Times New Roman" w:hAnsi="Times New Roman" w:cs="Times New Roman"/>
          <w:i/>
          <w:iCs/>
          <w:color w:val="000000" w:themeColor="text1"/>
          <w:sz w:val="24"/>
          <w:szCs w:val="24"/>
        </w:rPr>
        <w:t>14</w:t>
      </w:r>
      <w:r w:rsidRPr="00E4261E">
        <w:rPr>
          <w:rFonts w:ascii="Times New Roman" w:hAnsi="Times New Roman" w:cs="Times New Roman"/>
          <w:color w:val="000000" w:themeColor="text1"/>
          <w:sz w:val="24"/>
          <w:szCs w:val="24"/>
        </w:rPr>
        <w:t>(1), p.n1.</w:t>
      </w:r>
    </w:p>
    <w:p w14:paraId="360FCED1" w14:textId="77777777" w:rsidR="00A92927" w:rsidRPr="00E4261E" w:rsidRDefault="00A92927" w:rsidP="009E2A16">
      <w:pPr>
        <w:spacing w:before="240"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HERNANDEZ, M.H. (2017), THE NATURE AND PROCESS OF COMMUNICATION.</w:t>
      </w:r>
    </w:p>
    <w:p w14:paraId="177DED89" w14:textId="77777777" w:rsidR="00A92927" w:rsidRPr="00E4261E" w:rsidRDefault="00A92927" w:rsidP="009E2A16">
      <w:pPr>
        <w:spacing w:before="240"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Karnieli-Miller, O., (2020). Reflective practice in the teaching of communication skills. </w:t>
      </w:r>
      <w:r w:rsidRPr="00E4261E">
        <w:rPr>
          <w:rFonts w:ascii="Times New Roman" w:hAnsi="Times New Roman" w:cs="Times New Roman"/>
          <w:i/>
          <w:iCs/>
          <w:color w:val="000000" w:themeColor="text1"/>
          <w:sz w:val="24"/>
          <w:szCs w:val="24"/>
        </w:rPr>
        <w:t>Patient education and counseling</w:t>
      </w:r>
      <w:r w:rsidRPr="00E4261E">
        <w:rPr>
          <w:rFonts w:ascii="Times New Roman" w:hAnsi="Times New Roman" w:cs="Times New Roman"/>
          <w:color w:val="000000" w:themeColor="text1"/>
          <w:sz w:val="24"/>
          <w:szCs w:val="24"/>
        </w:rPr>
        <w:t>, </w:t>
      </w:r>
      <w:r w:rsidRPr="00E4261E">
        <w:rPr>
          <w:rFonts w:ascii="Times New Roman" w:hAnsi="Times New Roman" w:cs="Times New Roman"/>
          <w:i/>
          <w:iCs/>
          <w:color w:val="000000" w:themeColor="text1"/>
          <w:sz w:val="24"/>
          <w:szCs w:val="24"/>
        </w:rPr>
        <w:t>103</w:t>
      </w:r>
      <w:r w:rsidRPr="00E4261E">
        <w:rPr>
          <w:rFonts w:ascii="Times New Roman" w:hAnsi="Times New Roman" w:cs="Times New Roman"/>
          <w:color w:val="000000" w:themeColor="text1"/>
          <w:sz w:val="24"/>
          <w:szCs w:val="24"/>
        </w:rPr>
        <w:t>(10), pp.2166-2172.</w:t>
      </w:r>
    </w:p>
    <w:p w14:paraId="550E70CB" w14:textId="77777777" w:rsidR="00A92927" w:rsidRPr="00E4261E" w:rsidRDefault="00A92927" w:rsidP="009E2A16">
      <w:pPr>
        <w:spacing w:before="240" w:line="360" w:lineRule="auto"/>
        <w:jc w:val="both"/>
        <w:rPr>
          <w:rFonts w:ascii="Times New Roman" w:hAnsi="Times New Roman" w:cs="Times New Roman"/>
          <w:color w:val="000000" w:themeColor="text1"/>
          <w:sz w:val="24"/>
          <w:szCs w:val="24"/>
          <w:shd w:val="clear" w:color="auto" w:fill="FFFFFF"/>
        </w:rPr>
      </w:pPr>
      <w:r w:rsidRPr="00E4261E">
        <w:rPr>
          <w:rFonts w:ascii="Times New Roman" w:hAnsi="Times New Roman" w:cs="Times New Roman"/>
          <w:color w:val="000000" w:themeColor="text1"/>
          <w:sz w:val="24"/>
          <w:szCs w:val="24"/>
          <w:shd w:val="clear" w:color="auto" w:fill="FFFFFF"/>
        </w:rPr>
        <w:t xml:space="preserve">Khan, A., Khan, S., Zia-Ul-Islam, S. and Khan, M., </w:t>
      </w:r>
      <w:r w:rsidRPr="00E4261E">
        <w:rPr>
          <w:rFonts w:ascii="Times New Roman" w:hAnsi="Times New Roman" w:cs="Times New Roman"/>
          <w:color w:val="000000" w:themeColor="text1"/>
          <w:sz w:val="24"/>
          <w:szCs w:val="24"/>
        </w:rPr>
        <w:t>(</w:t>
      </w:r>
      <w:r w:rsidRPr="00E4261E">
        <w:rPr>
          <w:rFonts w:ascii="Times New Roman" w:hAnsi="Times New Roman" w:cs="Times New Roman"/>
          <w:color w:val="000000" w:themeColor="text1"/>
          <w:sz w:val="24"/>
          <w:szCs w:val="24"/>
          <w:shd w:val="clear" w:color="auto" w:fill="FFFFFF"/>
        </w:rPr>
        <w:t>2017</w:t>
      </w:r>
      <w:r w:rsidRPr="00E4261E">
        <w:rPr>
          <w:rFonts w:ascii="Times New Roman" w:hAnsi="Times New Roman" w:cs="Times New Roman"/>
          <w:color w:val="000000" w:themeColor="text1"/>
          <w:sz w:val="24"/>
          <w:szCs w:val="24"/>
        </w:rPr>
        <w:t>)</w:t>
      </w:r>
      <w:r w:rsidRPr="00E4261E">
        <w:rPr>
          <w:rFonts w:ascii="Times New Roman" w:hAnsi="Times New Roman" w:cs="Times New Roman"/>
          <w:color w:val="000000" w:themeColor="text1"/>
          <w:sz w:val="24"/>
          <w:szCs w:val="24"/>
          <w:shd w:val="clear" w:color="auto" w:fill="FFFFFF"/>
        </w:rPr>
        <w:t>. Communication Skills of a Teacher and Its Role in the Development of the Students' Academic Success. </w:t>
      </w:r>
      <w:r w:rsidRPr="00E4261E">
        <w:rPr>
          <w:rFonts w:ascii="Times New Roman" w:hAnsi="Times New Roman" w:cs="Times New Roman"/>
          <w:i/>
          <w:iCs/>
          <w:color w:val="000000" w:themeColor="text1"/>
          <w:sz w:val="24"/>
          <w:szCs w:val="24"/>
          <w:shd w:val="clear" w:color="auto" w:fill="FFFFFF"/>
        </w:rPr>
        <w:t>Journal of Education and Practice</w:t>
      </w:r>
      <w:r w:rsidRPr="00E4261E">
        <w:rPr>
          <w:rFonts w:ascii="Times New Roman" w:hAnsi="Times New Roman" w:cs="Times New Roman"/>
          <w:color w:val="000000" w:themeColor="text1"/>
          <w:sz w:val="24"/>
          <w:szCs w:val="24"/>
          <w:shd w:val="clear" w:color="auto" w:fill="FFFFFF"/>
        </w:rPr>
        <w:t>, </w:t>
      </w:r>
      <w:r w:rsidRPr="00E4261E">
        <w:rPr>
          <w:rFonts w:ascii="Times New Roman" w:hAnsi="Times New Roman" w:cs="Times New Roman"/>
          <w:i/>
          <w:iCs/>
          <w:color w:val="000000" w:themeColor="text1"/>
          <w:sz w:val="24"/>
          <w:szCs w:val="24"/>
          <w:shd w:val="clear" w:color="auto" w:fill="FFFFFF"/>
        </w:rPr>
        <w:t>8</w:t>
      </w:r>
      <w:r w:rsidRPr="00E4261E">
        <w:rPr>
          <w:rFonts w:ascii="Times New Roman" w:hAnsi="Times New Roman" w:cs="Times New Roman"/>
          <w:color w:val="000000" w:themeColor="text1"/>
          <w:sz w:val="24"/>
          <w:szCs w:val="24"/>
          <w:shd w:val="clear" w:color="auto" w:fill="FFFFFF"/>
        </w:rPr>
        <w:t>(1), pp.18-21.</w:t>
      </w:r>
    </w:p>
    <w:p w14:paraId="2609F54A" w14:textId="77777777" w:rsidR="00A92927" w:rsidRPr="00E4261E" w:rsidRDefault="00A92927" w:rsidP="009E2A16">
      <w:pPr>
        <w:spacing w:before="240"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Konstantinov, M., (2017). Model of Communication Act in Art by Ju. M. Lotman. </w:t>
      </w:r>
      <w:r w:rsidRPr="00E4261E">
        <w:rPr>
          <w:rFonts w:ascii="Times New Roman" w:hAnsi="Times New Roman" w:cs="Times New Roman"/>
          <w:i/>
          <w:iCs/>
          <w:color w:val="000000" w:themeColor="text1"/>
          <w:sz w:val="24"/>
          <w:szCs w:val="24"/>
        </w:rPr>
        <w:t>European Philosophical and Historical Discourse</w:t>
      </w:r>
      <w:r w:rsidRPr="00E4261E">
        <w:rPr>
          <w:rFonts w:ascii="Times New Roman" w:hAnsi="Times New Roman" w:cs="Times New Roman"/>
          <w:color w:val="000000" w:themeColor="text1"/>
          <w:sz w:val="24"/>
          <w:szCs w:val="24"/>
        </w:rPr>
        <w:t>, </w:t>
      </w:r>
      <w:r w:rsidRPr="00E4261E">
        <w:rPr>
          <w:rFonts w:ascii="Times New Roman" w:hAnsi="Times New Roman" w:cs="Times New Roman"/>
          <w:i/>
          <w:iCs/>
          <w:color w:val="000000" w:themeColor="text1"/>
          <w:sz w:val="24"/>
          <w:szCs w:val="24"/>
        </w:rPr>
        <w:t>3</w:t>
      </w:r>
      <w:r w:rsidRPr="00E4261E">
        <w:rPr>
          <w:rFonts w:ascii="Times New Roman" w:hAnsi="Times New Roman" w:cs="Times New Roman"/>
          <w:color w:val="000000" w:themeColor="text1"/>
          <w:sz w:val="24"/>
          <w:szCs w:val="24"/>
        </w:rPr>
        <w:t>(1), pp.98-104.</w:t>
      </w:r>
      <w:r w:rsidRPr="00E4261E">
        <w:rPr>
          <w:rFonts w:ascii="Times New Roman" w:hAnsi="Times New Roman" w:cs="Times New Roman"/>
          <w:color w:val="000000" w:themeColor="text1"/>
          <w:sz w:val="24"/>
          <w:szCs w:val="24"/>
        </w:rPr>
        <w:br/>
      </w:r>
    </w:p>
    <w:p w14:paraId="6713CDAE" w14:textId="77777777" w:rsidR="00A92927" w:rsidRPr="00E4261E" w:rsidRDefault="00A92927" w:rsidP="009E2A16">
      <w:pPr>
        <w:spacing w:before="240"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Lin, X. and Lin, C., (2020), March. Communication theories applied in mentimeter to improve educational communication and teaching effectiveness. In </w:t>
      </w:r>
      <w:r w:rsidRPr="00E4261E">
        <w:rPr>
          <w:rFonts w:ascii="Times New Roman" w:hAnsi="Times New Roman" w:cs="Times New Roman"/>
          <w:i/>
          <w:iCs/>
          <w:color w:val="000000" w:themeColor="text1"/>
          <w:sz w:val="24"/>
          <w:szCs w:val="24"/>
        </w:rPr>
        <w:t>4th International Conference on Culture, Education and Economic Development of Modern Society (ICCESE 2020)</w:t>
      </w:r>
      <w:r w:rsidRPr="00E4261E">
        <w:rPr>
          <w:rFonts w:ascii="Times New Roman" w:hAnsi="Times New Roman" w:cs="Times New Roman"/>
          <w:color w:val="000000" w:themeColor="text1"/>
          <w:sz w:val="24"/>
          <w:szCs w:val="24"/>
        </w:rPr>
        <w:t> (pp. 870-875). Atlantis Press.</w:t>
      </w:r>
    </w:p>
    <w:p w14:paraId="7DC67615" w14:textId="77777777" w:rsidR="00A92927" w:rsidRPr="00E4261E" w:rsidRDefault="00A92927" w:rsidP="009E2A16">
      <w:pPr>
        <w:spacing w:before="240"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Mitra, A., Ahmed, N., Pramanik, P. and Nandi, S., (2020). Language Studies and Communication Models. </w:t>
      </w:r>
      <w:r w:rsidRPr="00E4261E">
        <w:rPr>
          <w:rFonts w:ascii="Times New Roman" w:hAnsi="Times New Roman" w:cs="Times New Roman"/>
          <w:i/>
          <w:iCs/>
          <w:color w:val="000000" w:themeColor="text1"/>
          <w:sz w:val="24"/>
          <w:szCs w:val="24"/>
        </w:rPr>
        <w:t>International Journal of English Learning &amp; Teaching Skills</w:t>
      </w:r>
      <w:r w:rsidRPr="00E4261E">
        <w:rPr>
          <w:rFonts w:ascii="Times New Roman" w:hAnsi="Times New Roman" w:cs="Times New Roman"/>
          <w:color w:val="000000" w:themeColor="text1"/>
          <w:sz w:val="24"/>
          <w:szCs w:val="24"/>
        </w:rPr>
        <w:t>, </w:t>
      </w:r>
      <w:r w:rsidRPr="00E4261E">
        <w:rPr>
          <w:rFonts w:ascii="Times New Roman" w:hAnsi="Times New Roman" w:cs="Times New Roman"/>
          <w:i/>
          <w:iCs/>
          <w:color w:val="000000" w:themeColor="text1"/>
          <w:sz w:val="24"/>
          <w:szCs w:val="24"/>
        </w:rPr>
        <w:t>3</w:t>
      </w:r>
      <w:r w:rsidRPr="00E4261E">
        <w:rPr>
          <w:rFonts w:ascii="Times New Roman" w:hAnsi="Times New Roman" w:cs="Times New Roman"/>
          <w:color w:val="000000" w:themeColor="text1"/>
          <w:sz w:val="24"/>
          <w:szCs w:val="24"/>
        </w:rPr>
        <w:t>(1), pp.1776-1794.</w:t>
      </w:r>
    </w:p>
    <w:p w14:paraId="41ACF6B8" w14:textId="77777777" w:rsidR="00A92927" w:rsidRPr="00E4261E" w:rsidRDefault="00A92927" w:rsidP="009E2A16">
      <w:pPr>
        <w:spacing w:before="240"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Muyanga, C.C. and Phiri, J., (2020). Assessment of Effective Communication in International Schools in Developing Countries Based on the Berlo’s SMCR Model. </w:t>
      </w:r>
      <w:r w:rsidRPr="00E4261E">
        <w:rPr>
          <w:rFonts w:ascii="Times New Roman" w:hAnsi="Times New Roman" w:cs="Times New Roman"/>
          <w:i/>
          <w:iCs/>
          <w:color w:val="000000" w:themeColor="text1"/>
          <w:sz w:val="24"/>
          <w:szCs w:val="24"/>
        </w:rPr>
        <w:t>Open Journal of Business and Management</w:t>
      </w:r>
      <w:r w:rsidRPr="00E4261E">
        <w:rPr>
          <w:rFonts w:ascii="Times New Roman" w:hAnsi="Times New Roman" w:cs="Times New Roman"/>
          <w:color w:val="000000" w:themeColor="text1"/>
          <w:sz w:val="24"/>
          <w:szCs w:val="24"/>
        </w:rPr>
        <w:t>, </w:t>
      </w:r>
      <w:r w:rsidRPr="00E4261E">
        <w:rPr>
          <w:rFonts w:ascii="Times New Roman" w:hAnsi="Times New Roman" w:cs="Times New Roman"/>
          <w:i/>
          <w:iCs/>
          <w:color w:val="000000" w:themeColor="text1"/>
          <w:sz w:val="24"/>
          <w:szCs w:val="24"/>
        </w:rPr>
        <w:t>9</w:t>
      </w:r>
      <w:r w:rsidRPr="00E4261E">
        <w:rPr>
          <w:rFonts w:ascii="Times New Roman" w:hAnsi="Times New Roman" w:cs="Times New Roman"/>
          <w:color w:val="000000" w:themeColor="text1"/>
          <w:sz w:val="24"/>
          <w:szCs w:val="24"/>
        </w:rPr>
        <w:t>(1), pp.448-459.</w:t>
      </w:r>
    </w:p>
    <w:p w14:paraId="2381CAAF" w14:textId="77777777" w:rsidR="00A92927" w:rsidRPr="00E4261E" w:rsidRDefault="00A92927" w:rsidP="009E2A16">
      <w:pPr>
        <w:spacing w:before="240"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Okoro, N., (2017). Strategies for remedying poor communication skills of students.</w:t>
      </w:r>
    </w:p>
    <w:p w14:paraId="45496D3F" w14:textId="03EAC12A" w:rsidR="00A92927" w:rsidRPr="00E4261E" w:rsidRDefault="00A92927" w:rsidP="009E2A16">
      <w:pPr>
        <w:spacing w:before="240" w:line="360" w:lineRule="auto"/>
        <w:jc w:val="both"/>
        <w:rPr>
          <w:rFonts w:ascii="Times New Roman" w:hAnsi="Times New Roman" w:cs="Times New Roman"/>
          <w:color w:val="000000" w:themeColor="text1"/>
          <w:sz w:val="24"/>
          <w:szCs w:val="24"/>
        </w:rPr>
      </w:pPr>
      <w:r w:rsidRPr="00E4261E">
        <w:rPr>
          <w:rFonts w:ascii="Times New Roman" w:hAnsi="Times New Roman" w:cs="Times New Roman"/>
          <w:color w:val="000000" w:themeColor="text1"/>
          <w:sz w:val="24"/>
          <w:szCs w:val="24"/>
        </w:rPr>
        <w:t>Puscas, L., Kogan, J.R. and Holmboe, E.S., (2021). Assessing Interpersonal and Communication Skills. </w:t>
      </w:r>
      <w:r w:rsidRPr="00E4261E">
        <w:rPr>
          <w:rFonts w:ascii="Times New Roman" w:hAnsi="Times New Roman" w:cs="Times New Roman"/>
          <w:i/>
          <w:iCs/>
          <w:color w:val="000000" w:themeColor="text1"/>
          <w:sz w:val="24"/>
          <w:szCs w:val="24"/>
        </w:rPr>
        <w:t>Journal of graduate medical education</w:t>
      </w:r>
      <w:r w:rsidRPr="00E4261E">
        <w:rPr>
          <w:rFonts w:ascii="Times New Roman" w:hAnsi="Times New Roman" w:cs="Times New Roman"/>
          <w:color w:val="000000" w:themeColor="text1"/>
          <w:sz w:val="24"/>
          <w:szCs w:val="24"/>
        </w:rPr>
        <w:t>, </w:t>
      </w:r>
      <w:r w:rsidRPr="00E4261E">
        <w:rPr>
          <w:rFonts w:ascii="Times New Roman" w:hAnsi="Times New Roman" w:cs="Times New Roman"/>
          <w:i/>
          <w:iCs/>
          <w:color w:val="000000" w:themeColor="text1"/>
          <w:sz w:val="24"/>
          <w:szCs w:val="24"/>
        </w:rPr>
        <w:t>13</w:t>
      </w:r>
      <w:r w:rsidRPr="00E4261E">
        <w:rPr>
          <w:rFonts w:ascii="Times New Roman" w:hAnsi="Times New Roman" w:cs="Times New Roman"/>
          <w:color w:val="000000" w:themeColor="text1"/>
          <w:sz w:val="24"/>
          <w:szCs w:val="24"/>
        </w:rPr>
        <w:t>(2s), pp.91-95.</w:t>
      </w:r>
      <w:r w:rsidR="00116043" w:rsidRPr="00E4261E">
        <w:rPr>
          <w:rFonts w:ascii="Times New Roman" w:hAnsi="Times New Roman" w:cs="Times New Roman"/>
          <w:color w:val="000000" w:themeColor="text1"/>
          <w:sz w:val="24"/>
          <w:szCs w:val="24"/>
        </w:rPr>
        <w:t xml:space="preserve">  </w:t>
      </w:r>
      <w:r w:rsidR="00CC619D" w:rsidRPr="00E4261E">
        <w:rPr>
          <w:rFonts w:ascii="Times New Roman" w:hAnsi="Times New Roman" w:cs="Times New Roman"/>
          <w:color w:val="000000" w:themeColor="text1"/>
          <w:sz w:val="24"/>
          <w:szCs w:val="24"/>
        </w:rPr>
        <w:t xml:space="preserve">   </w:t>
      </w:r>
      <w:r w:rsidR="00547B0C" w:rsidRPr="00E4261E">
        <w:rPr>
          <w:rFonts w:ascii="Times New Roman" w:hAnsi="Times New Roman" w:cs="Times New Roman"/>
          <w:color w:val="000000" w:themeColor="text1"/>
          <w:sz w:val="24"/>
          <w:szCs w:val="24"/>
        </w:rPr>
        <w:t xml:space="preserve">   </w:t>
      </w:r>
    </w:p>
    <w:sectPr w:rsidR="00A92927" w:rsidRPr="00E4261E" w:rsidSect="00C6406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65"/>
    <w:rsid w:val="0002467E"/>
    <w:rsid w:val="000A1EE3"/>
    <w:rsid w:val="00116043"/>
    <w:rsid w:val="0026511A"/>
    <w:rsid w:val="002E4546"/>
    <w:rsid w:val="004A4DF9"/>
    <w:rsid w:val="00523C57"/>
    <w:rsid w:val="00547B0C"/>
    <w:rsid w:val="005759A2"/>
    <w:rsid w:val="005D32A1"/>
    <w:rsid w:val="00666989"/>
    <w:rsid w:val="006748F0"/>
    <w:rsid w:val="00722D67"/>
    <w:rsid w:val="00797588"/>
    <w:rsid w:val="008F4BDD"/>
    <w:rsid w:val="00932F96"/>
    <w:rsid w:val="00985A1F"/>
    <w:rsid w:val="0099214D"/>
    <w:rsid w:val="0099230D"/>
    <w:rsid w:val="009C0183"/>
    <w:rsid w:val="009E2463"/>
    <w:rsid w:val="009E2A16"/>
    <w:rsid w:val="009F7C45"/>
    <w:rsid w:val="00A10956"/>
    <w:rsid w:val="00A55025"/>
    <w:rsid w:val="00A92927"/>
    <w:rsid w:val="00AA53FB"/>
    <w:rsid w:val="00B611B0"/>
    <w:rsid w:val="00B66E5F"/>
    <w:rsid w:val="00C64065"/>
    <w:rsid w:val="00CC619D"/>
    <w:rsid w:val="00D615CE"/>
    <w:rsid w:val="00E4261E"/>
    <w:rsid w:val="00F33020"/>
    <w:rsid w:val="00FC2BB9"/>
    <w:rsid w:val="00FE4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3D488"/>
  <w15:docId w15:val="{7C73D921-6125-4801-B23F-1BE3E52D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32F96"/>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932F96"/>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C64065"/>
    <w:pPr>
      <w:keepNext/>
      <w:keepLines/>
      <w:spacing w:before="320" w:after="80"/>
      <w:outlineLvl w:val="2"/>
    </w:pPr>
    <w:rPr>
      <w:color w:val="434343"/>
      <w:sz w:val="28"/>
      <w:szCs w:val="28"/>
    </w:rPr>
  </w:style>
  <w:style w:type="paragraph" w:styleId="Heading4">
    <w:name w:val="heading 4"/>
    <w:basedOn w:val="Normal1"/>
    <w:next w:val="Normal1"/>
    <w:rsid w:val="00C64065"/>
    <w:pPr>
      <w:keepNext/>
      <w:keepLines/>
      <w:spacing w:before="280" w:after="80"/>
      <w:outlineLvl w:val="3"/>
    </w:pPr>
    <w:rPr>
      <w:color w:val="666666"/>
      <w:sz w:val="24"/>
      <w:szCs w:val="24"/>
    </w:rPr>
  </w:style>
  <w:style w:type="paragraph" w:styleId="Heading5">
    <w:name w:val="heading 5"/>
    <w:basedOn w:val="Normal1"/>
    <w:next w:val="Normal1"/>
    <w:rsid w:val="00C64065"/>
    <w:pPr>
      <w:keepNext/>
      <w:keepLines/>
      <w:spacing w:before="240" w:after="80"/>
      <w:outlineLvl w:val="4"/>
    </w:pPr>
    <w:rPr>
      <w:color w:val="666666"/>
    </w:rPr>
  </w:style>
  <w:style w:type="paragraph" w:styleId="Heading6">
    <w:name w:val="heading 6"/>
    <w:basedOn w:val="Normal1"/>
    <w:next w:val="Normal1"/>
    <w:rsid w:val="00C6406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64065"/>
  </w:style>
  <w:style w:type="paragraph" w:styleId="Title">
    <w:name w:val="Title"/>
    <w:basedOn w:val="Normal1"/>
    <w:next w:val="Normal1"/>
    <w:rsid w:val="00C64065"/>
    <w:pPr>
      <w:keepNext/>
      <w:keepLines/>
      <w:spacing w:after="60"/>
    </w:pPr>
    <w:rPr>
      <w:sz w:val="52"/>
      <w:szCs w:val="52"/>
    </w:rPr>
  </w:style>
  <w:style w:type="paragraph" w:styleId="Subtitle">
    <w:name w:val="Subtitle"/>
    <w:basedOn w:val="Normal1"/>
    <w:next w:val="Normal1"/>
    <w:rsid w:val="00C6406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32F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F96"/>
    <w:rPr>
      <w:rFonts w:ascii="Tahoma" w:hAnsi="Tahoma" w:cs="Tahoma"/>
      <w:sz w:val="16"/>
      <w:szCs w:val="16"/>
    </w:rPr>
  </w:style>
  <w:style w:type="paragraph" w:styleId="TOCHeading">
    <w:name w:val="TOC Heading"/>
    <w:basedOn w:val="Heading1"/>
    <w:next w:val="Normal"/>
    <w:uiPriority w:val="39"/>
    <w:semiHidden/>
    <w:unhideWhenUsed/>
    <w:qFormat/>
    <w:rsid w:val="00A92927"/>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92927"/>
    <w:pPr>
      <w:spacing w:after="100"/>
    </w:pPr>
  </w:style>
  <w:style w:type="paragraph" w:styleId="TOC2">
    <w:name w:val="toc 2"/>
    <w:basedOn w:val="Normal"/>
    <w:next w:val="Normal"/>
    <w:autoRedefine/>
    <w:uiPriority w:val="39"/>
    <w:unhideWhenUsed/>
    <w:rsid w:val="00A92927"/>
    <w:pPr>
      <w:spacing w:after="100"/>
      <w:ind w:left="220"/>
    </w:pPr>
  </w:style>
  <w:style w:type="character" w:styleId="Hyperlink">
    <w:name w:val="Hyperlink"/>
    <w:basedOn w:val="DefaultParagraphFont"/>
    <w:uiPriority w:val="99"/>
    <w:unhideWhenUsed/>
    <w:rsid w:val="00A929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businesstopia.net/communication/shannon-and-weaver-model-communica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0E95D-7134-485E-9422-45A0D6FCB9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2151</Words>
  <Characters>12264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Marcelo Antonio Santos Neves (2019781)</cp:lastModifiedBy>
  <cp:revision>2</cp:revision>
  <dcterms:created xsi:type="dcterms:W3CDTF">2021-08-23T16:33:00Z</dcterms:created>
  <dcterms:modified xsi:type="dcterms:W3CDTF">2021-08-23T16:33:00Z</dcterms:modified>
</cp:coreProperties>
</file>