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62766045"/>
        <w:docPartObj>
          <w:docPartGallery w:val="Cover Pages"/>
          <w:docPartUnique/>
        </w:docPartObj>
      </w:sdtPr>
      <w:sdtContent>
        <w:p w14:paraId="574798F7" w14:textId="1E9E3A3B" w:rsidR="00A85253" w:rsidRDefault="00A85253"/>
        <w:p w14:paraId="2886CC58" w14:textId="5ACEB78E" w:rsidR="00A85253" w:rsidRDefault="00A85253">
          <w:pPr>
            <w:rPr>
              <w:rFonts w:asciiTheme="majorHAnsi" w:eastAsiaTheme="majorEastAsia" w:hAnsiTheme="majorHAnsi" w:cstheme="majorBidi"/>
              <w:sz w:val="56"/>
              <w:szCs w:val="56"/>
            </w:rPr>
          </w:pPr>
          <w:r>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0CF24CF8" w:rsidR="001540E0" w:rsidRPr="00A85253" w:rsidRDefault="001540E0">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Managing a Software Project for Disaster Recovery</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1CFE0A4F" w:rsidR="001540E0" w:rsidRDefault="001540E0">
                                    <w:pPr>
                                      <w:pStyle w:val="NoSpacing"/>
                                      <w:spacing w:before="40" w:after="40"/>
                                      <w:rPr>
                                        <w:caps/>
                                        <w:color w:val="30243C" w:themeColor="accent5" w:themeShade="80"/>
                                        <w:sz w:val="28"/>
                                        <w:szCs w:val="28"/>
                                      </w:rPr>
                                    </w:pPr>
                                    <w:r>
                                      <w:rPr>
                                        <w:caps/>
                                        <w:color w:val="30243C" w:themeColor="accent5" w:themeShade="80"/>
                                        <w:sz w:val="28"/>
                                        <w:szCs w:val="28"/>
                                      </w:rPr>
                                      <w:t>Project Management</w:t>
                                    </w:r>
                                    <w:r w:rsidRPr="008B578D">
                                      <w:rPr>
                                        <w:caps/>
                                        <w:color w:val="30243C" w:themeColor="accent5" w:themeShade="80"/>
                                        <w:sz w:val="28"/>
                                        <w:szCs w:val="28"/>
                                      </w:rPr>
                                      <w:t xml:space="preserve"> </w:t>
                                    </w:r>
                                    <w:r>
                                      <w:rPr>
                                        <w:caps/>
                                        <w:color w:val="30243C" w:themeColor="accent5" w:themeShade="80"/>
                                        <w:sz w:val="28"/>
                                        <w:szCs w:val="28"/>
                                      </w:rPr>
                                      <w:t>– ACDA5004 –</w:t>
                                    </w:r>
                                    <w:r w:rsidRPr="008B578D">
                                      <w:rPr>
                                        <w:caps/>
                                        <w:color w:val="30243C" w:themeColor="accent5" w:themeShade="80"/>
                                        <w:sz w:val="28"/>
                                        <w:szCs w:val="28"/>
                                      </w:rPr>
                                      <w:t xml:space="preserve"> </w:t>
                                    </w:r>
                                    <w:r>
                                      <w:rPr>
                                        <w:caps/>
                                        <w:color w:val="30243C" w:themeColor="accent5" w:themeShade="80"/>
                                        <w:sz w:val="28"/>
                                        <w:szCs w:val="28"/>
                                      </w:rPr>
                                      <w:t>Sue Maw</w:t>
                                    </w:r>
                                  </w:p>
                                </w:sdtContent>
                              </w:sdt>
                              <w:p w14:paraId="7AE9AB97" w14:textId="2C1A39A2" w:rsidR="001540E0" w:rsidRDefault="001540E0">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1540E0" w:rsidRDefault="001540E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0CF24CF8" w:rsidR="001540E0" w:rsidRPr="00A85253" w:rsidRDefault="001540E0">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Managing a Software Project for Disaster Recovery</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1CFE0A4F" w:rsidR="001540E0" w:rsidRDefault="001540E0">
                              <w:pPr>
                                <w:pStyle w:val="NoSpacing"/>
                                <w:spacing w:before="40" w:after="40"/>
                                <w:rPr>
                                  <w:caps/>
                                  <w:color w:val="30243C" w:themeColor="accent5" w:themeShade="80"/>
                                  <w:sz w:val="28"/>
                                  <w:szCs w:val="28"/>
                                </w:rPr>
                              </w:pPr>
                              <w:r>
                                <w:rPr>
                                  <w:caps/>
                                  <w:color w:val="30243C" w:themeColor="accent5" w:themeShade="80"/>
                                  <w:sz w:val="28"/>
                                  <w:szCs w:val="28"/>
                                </w:rPr>
                                <w:t>Project Management</w:t>
                              </w:r>
                              <w:r w:rsidRPr="008B578D">
                                <w:rPr>
                                  <w:caps/>
                                  <w:color w:val="30243C" w:themeColor="accent5" w:themeShade="80"/>
                                  <w:sz w:val="28"/>
                                  <w:szCs w:val="28"/>
                                </w:rPr>
                                <w:t xml:space="preserve"> </w:t>
                              </w:r>
                              <w:r>
                                <w:rPr>
                                  <w:caps/>
                                  <w:color w:val="30243C" w:themeColor="accent5" w:themeShade="80"/>
                                  <w:sz w:val="28"/>
                                  <w:szCs w:val="28"/>
                                </w:rPr>
                                <w:t>– ACDA5004 –</w:t>
                              </w:r>
                              <w:r w:rsidRPr="008B578D">
                                <w:rPr>
                                  <w:caps/>
                                  <w:color w:val="30243C" w:themeColor="accent5" w:themeShade="80"/>
                                  <w:sz w:val="28"/>
                                  <w:szCs w:val="28"/>
                                </w:rPr>
                                <w:t xml:space="preserve"> </w:t>
                              </w:r>
                              <w:r>
                                <w:rPr>
                                  <w:caps/>
                                  <w:color w:val="30243C" w:themeColor="accent5" w:themeShade="80"/>
                                  <w:sz w:val="28"/>
                                  <w:szCs w:val="28"/>
                                </w:rPr>
                                <w:t>Sue Maw</w:t>
                              </w:r>
                            </w:p>
                          </w:sdtContent>
                        </w:sdt>
                        <w:p w14:paraId="7AE9AB97" w14:textId="2C1A39A2" w:rsidR="001540E0" w:rsidRDefault="001540E0">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1540E0" w:rsidRDefault="001540E0"/>
                      </w:txbxContent>
                    </v:textbox>
                    <w10:wrap type="square" anchorx="margin" anchory="margin"/>
                  </v:shape>
                </w:pict>
              </mc:Fallback>
            </mc:AlternateContent>
          </w:r>
          <w:r w:rsidR="008A6058">
            <w:t>25</w:t>
          </w:r>
          <w:r w:rsidR="00790734">
            <w:t>/</w:t>
          </w:r>
          <w:r w:rsidR="008A6058">
            <w:t>01</w:t>
          </w:r>
          <w:r w:rsidR="00790734">
            <w:t>/201</w:t>
          </w:r>
          <w:r w:rsidR="008A6058">
            <w:t>9</w:t>
          </w:r>
          <w:r>
            <w:br w:type="page"/>
          </w:r>
        </w:p>
      </w:sdtContent>
    </w:sdt>
    <w:sdt>
      <w:sdtPr>
        <w:rPr>
          <w:rFonts w:asciiTheme="minorHAnsi" w:eastAsiaTheme="minorEastAsia" w:hAnsiTheme="minorHAnsi" w:cstheme="minorBidi"/>
          <w:b w:val="0"/>
          <w:bCs w:val="0"/>
          <w:smallCaps w:val="0"/>
          <w:sz w:val="22"/>
          <w:szCs w:val="22"/>
        </w:rPr>
        <w:id w:val="685168457"/>
        <w:docPartObj>
          <w:docPartGallery w:val="Table of Contents"/>
          <w:docPartUnique/>
        </w:docPartObj>
      </w:sdtPr>
      <w:sdtEndPr>
        <w:rPr>
          <w:noProof/>
        </w:rPr>
      </w:sdtEndPr>
      <w:sdtContent>
        <w:p w14:paraId="306CC8A5" w14:textId="69C32CB4" w:rsidR="00A85253" w:rsidRDefault="00A85253">
          <w:pPr>
            <w:pStyle w:val="TOCHeading"/>
          </w:pPr>
          <w:r>
            <w:t>Table of Contents</w:t>
          </w:r>
        </w:p>
        <w:p w14:paraId="6EBC4098" w14:textId="0D9FAAFC" w:rsidR="00FB293D" w:rsidRDefault="00A85253">
          <w:pPr>
            <w:pStyle w:val="TOC1"/>
            <w:tabs>
              <w:tab w:val="right" w:leader="dot" w:pos="9350"/>
            </w:tabs>
            <w:rPr>
              <w:noProof/>
              <w:lang w:val="en-GB" w:eastAsia="en-GB"/>
            </w:rPr>
          </w:pPr>
          <w:r>
            <w:fldChar w:fldCharType="begin"/>
          </w:r>
          <w:r>
            <w:instrText xml:space="preserve"> TOC \o "1-3" \h \z \u </w:instrText>
          </w:r>
          <w:r>
            <w:fldChar w:fldCharType="separate"/>
          </w:r>
          <w:hyperlink w:anchor="_Toc536192932" w:history="1">
            <w:r w:rsidR="00FB293D" w:rsidRPr="00A23B49">
              <w:rPr>
                <w:rStyle w:val="Hyperlink"/>
                <w:noProof/>
              </w:rPr>
              <w:t>Introduction</w:t>
            </w:r>
            <w:r w:rsidR="00FB293D">
              <w:rPr>
                <w:noProof/>
                <w:webHidden/>
              </w:rPr>
              <w:tab/>
            </w:r>
            <w:r w:rsidR="00FB293D">
              <w:rPr>
                <w:noProof/>
                <w:webHidden/>
              </w:rPr>
              <w:fldChar w:fldCharType="begin"/>
            </w:r>
            <w:r w:rsidR="00FB293D">
              <w:rPr>
                <w:noProof/>
                <w:webHidden/>
              </w:rPr>
              <w:instrText xml:space="preserve"> PAGEREF _Toc536192932 \h </w:instrText>
            </w:r>
            <w:r w:rsidR="00FB293D">
              <w:rPr>
                <w:noProof/>
                <w:webHidden/>
              </w:rPr>
            </w:r>
            <w:r w:rsidR="00FB293D">
              <w:rPr>
                <w:noProof/>
                <w:webHidden/>
              </w:rPr>
              <w:fldChar w:fldCharType="separate"/>
            </w:r>
            <w:r w:rsidR="00FB293D">
              <w:rPr>
                <w:noProof/>
                <w:webHidden/>
              </w:rPr>
              <w:t>3</w:t>
            </w:r>
            <w:r w:rsidR="00FB293D">
              <w:rPr>
                <w:noProof/>
                <w:webHidden/>
              </w:rPr>
              <w:fldChar w:fldCharType="end"/>
            </w:r>
          </w:hyperlink>
        </w:p>
        <w:p w14:paraId="4706E93A" w14:textId="729197DB" w:rsidR="00FB293D" w:rsidRDefault="00FB293D">
          <w:pPr>
            <w:pStyle w:val="TOC1"/>
            <w:tabs>
              <w:tab w:val="left" w:pos="440"/>
              <w:tab w:val="right" w:leader="dot" w:pos="9350"/>
            </w:tabs>
            <w:rPr>
              <w:noProof/>
              <w:lang w:val="en-GB" w:eastAsia="en-GB"/>
            </w:rPr>
          </w:pPr>
          <w:hyperlink w:anchor="_Toc536192933" w:history="1">
            <w:r w:rsidRPr="00A23B49">
              <w:rPr>
                <w:rStyle w:val="Hyperlink"/>
                <w:noProof/>
              </w:rPr>
              <w:t>1.</w:t>
            </w:r>
            <w:r>
              <w:rPr>
                <w:noProof/>
                <w:lang w:val="en-GB" w:eastAsia="en-GB"/>
              </w:rPr>
              <w:tab/>
            </w:r>
            <w:r w:rsidRPr="00A23B49">
              <w:rPr>
                <w:rStyle w:val="Hyperlink"/>
                <w:noProof/>
              </w:rPr>
              <w:t>Risk Management</w:t>
            </w:r>
            <w:r>
              <w:rPr>
                <w:noProof/>
                <w:webHidden/>
              </w:rPr>
              <w:tab/>
            </w:r>
            <w:r>
              <w:rPr>
                <w:noProof/>
                <w:webHidden/>
              </w:rPr>
              <w:fldChar w:fldCharType="begin"/>
            </w:r>
            <w:r>
              <w:rPr>
                <w:noProof/>
                <w:webHidden/>
              </w:rPr>
              <w:instrText xml:space="preserve"> PAGEREF _Toc536192933 \h </w:instrText>
            </w:r>
            <w:r>
              <w:rPr>
                <w:noProof/>
                <w:webHidden/>
              </w:rPr>
            </w:r>
            <w:r>
              <w:rPr>
                <w:noProof/>
                <w:webHidden/>
              </w:rPr>
              <w:fldChar w:fldCharType="separate"/>
            </w:r>
            <w:r>
              <w:rPr>
                <w:noProof/>
                <w:webHidden/>
              </w:rPr>
              <w:t>4</w:t>
            </w:r>
            <w:r>
              <w:rPr>
                <w:noProof/>
                <w:webHidden/>
              </w:rPr>
              <w:fldChar w:fldCharType="end"/>
            </w:r>
          </w:hyperlink>
        </w:p>
        <w:p w14:paraId="6F2E2006" w14:textId="715323BA" w:rsidR="00FB293D" w:rsidRDefault="00FB293D">
          <w:pPr>
            <w:pStyle w:val="TOC2"/>
            <w:tabs>
              <w:tab w:val="left" w:pos="880"/>
              <w:tab w:val="right" w:leader="dot" w:pos="9350"/>
            </w:tabs>
            <w:rPr>
              <w:noProof/>
              <w:lang w:val="en-GB" w:eastAsia="en-GB"/>
            </w:rPr>
          </w:pPr>
          <w:hyperlink w:anchor="_Toc536192934" w:history="1">
            <w:r w:rsidRPr="00A23B49">
              <w:rPr>
                <w:rStyle w:val="Hyperlink"/>
                <w:noProof/>
              </w:rPr>
              <w:t>1.1</w:t>
            </w:r>
            <w:r>
              <w:rPr>
                <w:noProof/>
                <w:lang w:val="en-GB" w:eastAsia="en-GB"/>
              </w:rPr>
              <w:tab/>
            </w:r>
            <w:r w:rsidRPr="00A23B49">
              <w:rPr>
                <w:rStyle w:val="Hyperlink"/>
                <w:noProof/>
              </w:rPr>
              <w:t>Risk Identification</w:t>
            </w:r>
            <w:r>
              <w:rPr>
                <w:noProof/>
                <w:webHidden/>
              </w:rPr>
              <w:tab/>
            </w:r>
            <w:r>
              <w:rPr>
                <w:noProof/>
                <w:webHidden/>
              </w:rPr>
              <w:fldChar w:fldCharType="begin"/>
            </w:r>
            <w:r>
              <w:rPr>
                <w:noProof/>
                <w:webHidden/>
              </w:rPr>
              <w:instrText xml:space="preserve"> PAGEREF _Toc536192934 \h </w:instrText>
            </w:r>
            <w:r>
              <w:rPr>
                <w:noProof/>
                <w:webHidden/>
              </w:rPr>
            </w:r>
            <w:r>
              <w:rPr>
                <w:noProof/>
                <w:webHidden/>
              </w:rPr>
              <w:fldChar w:fldCharType="separate"/>
            </w:r>
            <w:r>
              <w:rPr>
                <w:noProof/>
                <w:webHidden/>
              </w:rPr>
              <w:t>4</w:t>
            </w:r>
            <w:r>
              <w:rPr>
                <w:noProof/>
                <w:webHidden/>
              </w:rPr>
              <w:fldChar w:fldCharType="end"/>
            </w:r>
          </w:hyperlink>
        </w:p>
        <w:p w14:paraId="578F6ABB" w14:textId="71E65C69" w:rsidR="00FB293D" w:rsidRDefault="00FB293D">
          <w:pPr>
            <w:pStyle w:val="TOC2"/>
            <w:tabs>
              <w:tab w:val="left" w:pos="880"/>
              <w:tab w:val="right" w:leader="dot" w:pos="9350"/>
            </w:tabs>
            <w:rPr>
              <w:noProof/>
              <w:lang w:val="en-GB" w:eastAsia="en-GB"/>
            </w:rPr>
          </w:pPr>
          <w:hyperlink w:anchor="_Toc536192935" w:history="1">
            <w:r w:rsidRPr="00A23B49">
              <w:rPr>
                <w:rStyle w:val="Hyperlink"/>
                <w:noProof/>
              </w:rPr>
              <w:t>1.2</w:t>
            </w:r>
            <w:r>
              <w:rPr>
                <w:noProof/>
                <w:lang w:val="en-GB" w:eastAsia="en-GB"/>
              </w:rPr>
              <w:tab/>
            </w:r>
            <w:r w:rsidRPr="00A23B49">
              <w:rPr>
                <w:rStyle w:val="Hyperlink"/>
                <w:noProof/>
              </w:rPr>
              <w:t>Risk Analysis</w:t>
            </w:r>
            <w:r>
              <w:rPr>
                <w:noProof/>
                <w:webHidden/>
              </w:rPr>
              <w:tab/>
            </w:r>
            <w:r>
              <w:rPr>
                <w:noProof/>
                <w:webHidden/>
              </w:rPr>
              <w:fldChar w:fldCharType="begin"/>
            </w:r>
            <w:r>
              <w:rPr>
                <w:noProof/>
                <w:webHidden/>
              </w:rPr>
              <w:instrText xml:space="preserve"> PAGEREF _Toc536192935 \h </w:instrText>
            </w:r>
            <w:r>
              <w:rPr>
                <w:noProof/>
                <w:webHidden/>
              </w:rPr>
            </w:r>
            <w:r>
              <w:rPr>
                <w:noProof/>
                <w:webHidden/>
              </w:rPr>
              <w:fldChar w:fldCharType="separate"/>
            </w:r>
            <w:r>
              <w:rPr>
                <w:noProof/>
                <w:webHidden/>
              </w:rPr>
              <w:t>4</w:t>
            </w:r>
            <w:r>
              <w:rPr>
                <w:noProof/>
                <w:webHidden/>
              </w:rPr>
              <w:fldChar w:fldCharType="end"/>
            </w:r>
          </w:hyperlink>
        </w:p>
        <w:p w14:paraId="33FE7F25" w14:textId="3C21FB8B" w:rsidR="00FB293D" w:rsidRDefault="00FB293D">
          <w:pPr>
            <w:pStyle w:val="TOC2"/>
            <w:tabs>
              <w:tab w:val="left" w:pos="880"/>
              <w:tab w:val="right" w:leader="dot" w:pos="9350"/>
            </w:tabs>
            <w:rPr>
              <w:noProof/>
              <w:lang w:val="en-GB" w:eastAsia="en-GB"/>
            </w:rPr>
          </w:pPr>
          <w:hyperlink w:anchor="_Toc536192936" w:history="1">
            <w:r w:rsidRPr="00A23B49">
              <w:rPr>
                <w:rStyle w:val="Hyperlink"/>
                <w:noProof/>
              </w:rPr>
              <w:t>1.3</w:t>
            </w:r>
            <w:r>
              <w:rPr>
                <w:noProof/>
                <w:lang w:val="en-GB" w:eastAsia="en-GB"/>
              </w:rPr>
              <w:tab/>
            </w:r>
            <w:r w:rsidRPr="00A23B49">
              <w:rPr>
                <w:rStyle w:val="Hyperlink"/>
                <w:noProof/>
              </w:rPr>
              <w:t>Risk Planning</w:t>
            </w:r>
            <w:r>
              <w:rPr>
                <w:noProof/>
                <w:webHidden/>
              </w:rPr>
              <w:tab/>
            </w:r>
            <w:r>
              <w:rPr>
                <w:noProof/>
                <w:webHidden/>
              </w:rPr>
              <w:fldChar w:fldCharType="begin"/>
            </w:r>
            <w:r>
              <w:rPr>
                <w:noProof/>
                <w:webHidden/>
              </w:rPr>
              <w:instrText xml:space="preserve"> PAGEREF _Toc536192936 \h </w:instrText>
            </w:r>
            <w:r>
              <w:rPr>
                <w:noProof/>
                <w:webHidden/>
              </w:rPr>
            </w:r>
            <w:r>
              <w:rPr>
                <w:noProof/>
                <w:webHidden/>
              </w:rPr>
              <w:fldChar w:fldCharType="separate"/>
            </w:r>
            <w:r>
              <w:rPr>
                <w:noProof/>
                <w:webHidden/>
              </w:rPr>
              <w:t>5</w:t>
            </w:r>
            <w:r>
              <w:rPr>
                <w:noProof/>
                <w:webHidden/>
              </w:rPr>
              <w:fldChar w:fldCharType="end"/>
            </w:r>
          </w:hyperlink>
        </w:p>
        <w:p w14:paraId="456087E8" w14:textId="700E6FB0" w:rsidR="00FB293D" w:rsidRDefault="00FB293D">
          <w:pPr>
            <w:pStyle w:val="TOC2"/>
            <w:tabs>
              <w:tab w:val="left" w:pos="880"/>
              <w:tab w:val="right" w:leader="dot" w:pos="9350"/>
            </w:tabs>
            <w:rPr>
              <w:noProof/>
              <w:lang w:val="en-GB" w:eastAsia="en-GB"/>
            </w:rPr>
          </w:pPr>
          <w:hyperlink w:anchor="_Toc536192937" w:history="1">
            <w:r w:rsidRPr="00A23B49">
              <w:rPr>
                <w:rStyle w:val="Hyperlink"/>
                <w:noProof/>
              </w:rPr>
              <w:t>1.4</w:t>
            </w:r>
            <w:r>
              <w:rPr>
                <w:noProof/>
                <w:lang w:val="en-GB" w:eastAsia="en-GB"/>
              </w:rPr>
              <w:tab/>
            </w:r>
            <w:r w:rsidRPr="00A23B49">
              <w:rPr>
                <w:rStyle w:val="Hyperlink"/>
                <w:noProof/>
              </w:rPr>
              <w:t>Quantitative Analysis - Risk exposure calculations</w:t>
            </w:r>
            <w:r>
              <w:rPr>
                <w:noProof/>
                <w:webHidden/>
              </w:rPr>
              <w:tab/>
            </w:r>
            <w:r>
              <w:rPr>
                <w:noProof/>
                <w:webHidden/>
              </w:rPr>
              <w:fldChar w:fldCharType="begin"/>
            </w:r>
            <w:r>
              <w:rPr>
                <w:noProof/>
                <w:webHidden/>
              </w:rPr>
              <w:instrText xml:space="preserve"> PAGEREF _Toc536192937 \h </w:instrText>
            </w:r>
            <w:r>
              <w:rPr>
                <w:noProof/>
                <w:webHidden/>
              </w:rPr>
            </w:r>
            <w:r>
              <w:rPr>
                <w:noProof/>
                <w:webHidden/>
              </w:rPr>
              <w:fldChar w:fldCharType="separate"/>
            </w:r>
            <w:r>
              <w:rPr>
                <w:noProof/>
                <w:webHidden/>
              </w:rPr>
              <w:t>5</w:t>
            </w:r>
            <w:r>
              <w:rPr>
                <w:noProof/>
                <w:webHidden/>
              </w:rPr>
              <w:fldChar w:fldCharType="end"/>
            </w:r>
          </w:hyperlink>
        </w:p>
        <w:p w14:paraId="234AA47A" w14:textId="48DC3B68" w:rsidR="00FB293D" w:rsidRDefault="00FB293D">
          <w:pPr>
            <w:pStyle w:val="TOC2"/>
            <w:tabs>
              <w:tab w:val="left" w:pos="880"/>
              <w:tab w:val="right" w:leader="dot" w:pos="9350"/>
            </w:tabs>
            <w:rPr>
              <w:noProof/>
              <w:lang w:val="en-GB" w:eastAsia="en-GB"/>
            </w:rPr>
          </w:pPr>
          <w:hyperlink w:anchor="_Toc536192938" w:history="1">
            <w:r w:rsidRPr="00A23B49">
              <w:rPr>
                <w:rStyle w:val="Hyperlink"/>
                <w:noProof/>
              </w:rPr>
              <w:t>1.5</w:t>
            </w:r>
            <w:r>
              <w:rPr>
                <w:noProof/>
                <w:lang w:val="en-GB" w:eastAsia="en-GB"/>
              </w:rPr>
              <w:tab/>
            </w:r>
            <w:r w:rsidRPr="00A23B49">
              <w:rPr>
                <w:rStyle w:val="Hyperlink"/>
                <w:noProof/>
              </w:rPr>
              <w:t>Qualitative analysis - Risk Evaluation Matrix</w:t>
            </w:r>
            <w:r>
              <w:rPr>
                <w:noProof/>
                <w:webHidden/>
              </w:rPr>
              <w:tab/>
            </w:r>
            <w:r>
              <w:rPr>
                <w:noProof/>
                <w:webHidden/>
              </w:rPr>
              <w:fldChar w:fldCharType="begin"/>
            </w:r>
            <w:r>
              <w:rPr>
                <w:noProof/>
                <w:webHidden/>
              </w:rPr>
              <w:instrText xml:space="preserve"> PAGEREF _Toc536192938 \h </w:instrText>
            </w:r>
            <w:r>
              <w:rPr>
                <w:noProof/>
                <w:webHidden/>
              </w:rPr>
            </w:r>
            <w:r>
              <w:rPr>
                <w:noProof/>
                <w:webHidden/>
              </w:rPr>
              <w:fldChar w:fldCharType="separate"/>
            </w:r>
            <w:r>
              <w:rPr>
                <w:noProof/>
                <w:webHidden/>
              </w:rPr>
              <w:t>6</w:t>
            </w:r>
            <w:r>
              <w:rPr>
                <w:noProof/>
                <w:webHidden/>
              </w:rPr>
              <w:fldChar w:fldCharType="end"/>
            </w:r>
          </w:hyperlink>
        </w:p>
        <w:p w14:paraId="0194A3F5" w14:textId="71B4CA38" w:rsidR="00FB293D" w:rsidRDefault="00FB293D">
          <w:pPr>
            <w:pStyle w:val="TOC2"/>
            <w:tabs>
              <w:tab w:val="left" w:pos="880"/>
              <w:tab w:val="right" w:leader="dot" w:pos="9350"/>
            </w:tabs>
            <w:rPr>
              <w:noProof/>
              <w:lang w:val="en-GB" w:eastAsia="en-GB"/>
            </w:rPr>
          </w:pPr>
          <w:hyperlink w:anchor="_Toc536192939" w:history="1">
            <w:r w:rsidRPr="00A23B49">
              <w:rPr>
                <w:rStyle w:val="Hyperlink"/>
                <w:noProof/>
              </w:rPr>
              <w:t>1.6</w:t>
            </w:r>
            <w:r>
              <w:rPr>
                <w:noProof/>
                <w:lang w:val="en-GB" w:eastAsia="en-GB"/>
              </w:rPr>
              <w:tab/>
            </w:r>
            <w:r w:rsidRPr="00A23B49">
              <w:rPr>
                <w:rStyle w:val="Hyperlink"/>
                <w:noProof/>
              </w:rPr>
              <w:t>Risk Monitoring</w:t>
            </w:r>
            <w:r>
              <w:rPr>
                <w:noProof/>
                <w:webHidden/>
              </w:rPr>
              <w:tab/>
            </w:r>
            <w:r>
              <w:rPr>
                <w:noProof/>
                <w:webHidden/>
              </w:rPr>
              <w:fldChar w:fldCharType="begin"/>
            </w:r>
            <w:r>
              <w:rPr>
                <w:noProof/>
                <w:webHidden/>
              </w:rPr>
              <w:instrText xml:space="preserve"> PAGEREF _Toc536192939 \h </w:instrText>
            </w:r>
            <w:r>
              <w:rPr>
                <w:noProof/>
                <w:webHidden/>
              </w:rPr>
            </w:r>
            <w:r>
              <w:rPr>
                <w:noProof/>
                <w:webHidden/>
              </w:rPr>
              <w:fldChar w:fldCharType="separate"/>
            </w:r>
            <w:r>
              <w:rPr>
                <w:noProof/>
                <w:webHidden/>
              </w:rPr>
              <w:t>7</w:t>
            </w:r>
            <w:r>
              <w:rPr>
                <w:noProof/>
                <w:webHidden/>
              </w:rPr>
              <w:fldChar w:fldCharType="end"/>
            </w:r>
          </w:hyperlink>
        </w:p>
        <w:p w14:paraId="3E6293FE" w14:textId="2DCF2239" w:rsidR="00FB293D" w:rsidRDefault="00FB293D">
          <w:pPr>
            <w:pStyle w:val="TOC1"/>
            <w:tabs>
              <w:tab w:val="left" w:pos="440"/>
              <w:tab w:val="right" w:leader="dot" w:pos="9350"/>
            </w:tabs>
            <w:rPr>
              <w:noProof/>
              <w:lang w:val="en-GB" w:eastAsia="en-GB"/>
            </w:rPr>
          </w:pPr>
          <w:hyperlink w:anchor="_Toc536192940" w:history="1">
            <w:r w:rsidRPr="00A23B49">
              <w:rPr>
                <w:rStyle w:val="Hyperlink"/>
                <w:noProof/>
              </w:rPr>
              <w:t>2.</w:t>
            </w:r>
            <w:r>
              <w:rPr>
                <w:noProof/>
                <w:lang w:val="en-GB" w:eastAsia="en-GB"/>
              </w:rPr>
              <w:tab/>
            </w:r>
            <w:r w:rsidRPr="00A23B49">
              <w:rPr>
                <w:rStyle w:val="Hyperlink"/>
                <w:noProof/>
              </w:rPr>
              <w:t>Code of Practice - Sustainability</w:t>
            </w:r>
            <w:r>
              <w:rPr>
                <w:noProof/>
                <w:webHidden/>
              </w:rPr>
              <w:tab/>
            </w:r>
            <w:r>
              <w:rPr>
                <w:noProof/>
                <w:webHidden/>
              </w:rPr>
              <w:fldChar w:fldCharType="begin"/>
            </w:r>
            <w:r>
              <w:rPr>
                <w:noProof/>
                <w:webHidden/>
              </w:rPr>
              <w:instrText xml:space="preserve"> PAGEREF _Toc536192940 \h </w:instrText>
            </w:r>
            <w:r>
              <w:rPr>
                <w:noProof/>
                <w:webHidden/>
              </w:rPr>
            </w:r>
            <w:r>
              <w:rPr>
                <w:noProof/>
                <w:webHidden/>
              </w:rPr>
              <w:fldChar w:fldCharType="separate"/>
            </w:r>
            <w:r>
              <w:rPr>
                <w:noProof/>
                <w:webHidden/>
              </w:rPr>
              <w:t>7</w:t>
            </w:r>
            <w:r>
              <w:rPr>
                <w:noProof/>
                <w:webHidden/>
              </w:rPr>
              <w:fldChar w:fldCharType="end"/>
            </w:r>
          </w:hyperlink>
        </w:p>
        <w:p w14:paraId="66D454A2" w14:textId="3BF7A3A1" w:rsidR="00FB293D" w:rsidRDefault="00FB293D">
          <w:pPr>
            <w:pStyle w:val="TOC2"/>
            <w:tabs>
              <w:tab w:val="left" w:pos="880"/>
              <w:tab w:val="right" w:leader="dot" w:pos="9350"/>
            </w:tabs>
            <w:rPr>
              <w:noProof/>
              <w:lang w:val="en-GB" w:eastAsia="en-GB"/>
            </w:rPr>
          </w:pPr>
          <w:hyperlink w:anchor="_Toc536192941" w:history="1">
            <w:r w:rsidRPr="00A23B49">
              <w:rPr>
                <w:rStyle w:val="Hyperlink"/>
                <w:noProof/>
              </w:rPr>
              <w:t>2.1</w:t>
            </w:r>
            <w:r>
              <w:rPr>
                <w:noProof/>
                <w:lang w:val="en-GB" w:eastAsia="en-GB"/>
              </w:rPr>
              <w:tab/>
            </w:r>
            <w:r w:rsidRPr="00A23B49">
              <w:rPr>
                <w:rStyle w:val="Hyperlink"/>
                <w:noProof/>
              </w:rPr>
              <w:t>Sustainability Issues</w:t>
            </w:r>
            <w:r>
              <w:rPr>
                <w:noProof/>
                <w:webHidden/>
              </w:rPr>
              <w:tab/>
            </w:r>
            <w:r>
              <w:rPr>
                <w:noProof/>
                <w:webHidden/>
              </w:rPr>
              <w:fldChar w:fldCharType="begin"/>
            </w:r>
            <w:r>
              <w:rPr>
                <w:noProof/>
                <w:webHidden/>
              </w:rPr>
              <w:instrText xml:space="preserve"> PAGEREF _Toc536192941 \h </w:instrText>
            </w:r>
            <w:r>
              <w:rPr>
                <w:noProof/>
                <w:webHidden/>
              </w:rPr>
            </w:r>
            <w:r>
              <w:rPr>
                <w:noProof/>
                <w:webHidden/>
              </w:rPr>
              <w:fldChar w:fldCharType="separate"/>
            </w:r>
            <w:r>
              <w:rPr>
                <w:noProof/>
                <w:webHidden/>
              </w:rPr>
              <w:t>7</w:t>
            </w:r>
            <w:r>
              <w:rPr>
                <w:noProof/>
                <w:webHidden/>
              </w:rPr>
              <w:fldChar w:fldCharType="end"/>
            </w:r>
          </w:hyperlink>
        </w:p>
        <w:p w14:paraId="7ABFBC97" w14:textId="7920EF73" w:rsidR="00FB293D" w:rsidRDefault="00FB293D">
          <w:pPr>
            <w:pStyle w:val="TOC3"/>
            <w:tabs>
              <w:tab w:val="left" w:pos="1320"/>
              <w:tab w:val="right" w:leader="dot" w:pos="9350"/>
            </w:tabs>
            <w:rPr>
              <w:noProof/>
              <w:lang w:val="en-GB" w:eastAsia="en-GB"/>
            </w:rPr>
          </w:pPr>
          <w:hyperlink w:anchor="_Toc536192942" w:history="1">
            <w:r w:rsidRPr="00A23B49">
              <w:rPr>
                <w:rStyle w:val="Hyperlink"/>
                <w:noProof/>
              </w:rPr>
              <w:t>2.1.1</w:t>
            </w:r>
            <w:r>
              <w:rPr>
                <w:noProof/>
                <w:lang w:val="en-GB" w:eastAsia="en-GB"/>
              </w:rPr>
              <w:tab/>
            </w:r>
            <w:r w:rsidRPr="00A23B49">
              <w:rPr>
                <w:rStyle w:val="Hyperlink"/>
                <w:noProof/>
              </w:rPr>
              <w:t>First order analysis</w:t>
            </w:r>
            <w:r>
              <w:rPr>
                <w:noProof/>
                <w:webHidden/>
              </w:rPr>
              <w:tab/>
            </w:r>
            <w:r>
              <w:rPr>
                <w:noProof/>
                <w:webHidden/>
              </w:rPr>
              <w:fldChar w:fldCharType="begin"/>
            </w:r>
            <w:r>
              <w:rPr>
                <w:noProof/>
                <w:webHidden/>
              </w:rPr>
              <w:instrText xml:space="preserve"> PAGEREF _Toc536192942 \h </w:instrText>
            </w:r>
            <w:r>
              <w:rPr>
                <w:noProof/>
                <w:webHidden/>
              </w:rPr>
            </w:r>
            <w:r>
              <w:rPr>
                <w:noProof/>
                <w:webHidden/>
              </w:rPr>
              <w:fldChar w:fldCharType="separate"/>
            </w:r>
            <w:r>
              <w:rPr>
                <w:noProof/>
                <w:webHidden/>
              </w:rPr>
              <w:t>7</w:t>
            </w:r>
            <w:r>
              <w:rPr>
                <w:noProof/>
                <w:webHidden/>
              </w:rPr>
              <w:fldChar w:fldCharType="end"/>
            </w:r>
          </w:hyperlink>
        </w:p>
        <w:p w14:paraId="28B2E2B8" w14:textId="285CF480" w:rsidR="00FB293D" w:rsidRDefault="00FB293D">
          <w:pPr>
            <w:pStyle w:val="TOC3"/>
            <w:tabs>
              <w:tab w:val="left" w:pos="1320"/>
              <w:tab w:val="right" w:leader="dot" w:pos="9350"/>
            </w:tabs>
            <w:rPr>
              <w:noProof/>
              <w:lang w:val="en-GB" w:eastAsia="en-GB"/>
            </w:rPr>
          </w:pPr>
          <w:hyperlink w:anchor="_Toc536192943" w:history="1">
            <w:r w:rsidRPr="00A23B49">
              <w:rPr>
                <w:rStyle w:val="Hyperlink"/>
                <w:noProof/>
              </w:rPr>
              <w:t>2.1.2</w:t>
            </w:r>
            <w:r>
              <w:rPr>
                <w:noProof/>
                <w:lang w:val="en-GB" w:eastAsia="en-GB"/>
              </w:rPr>
              <w:tab/>
            </w:r>
            <w:r w:rsidRPr="00A23B49">
              <w:rPr>
                <w:rStyle w:val="Hyperlink"/>
                <w:noProof/>
              </w:rPr>
              <w:t>Second order analysis</w:t>
            </w:r>
            <w:r>
              <w:rPr>
                <w:noProof/>
                <w:webHidden/>
              </w:rPr>
              <w:tab/>
            </w:r>
            <w:r>
              <w:rPr>
                <w:noProof/>
                <w:webHidden/>
              </w:rPr>
              <w:fldChar w:fldCharType="begin"/>
            </w:r>
            <w:r>
              <w:rPr>
                <w:noProof/>
                <w:webHidden/>
              </w:rPr>
              <w:instrText xml:space="preserve"> PAGEREF _Toc536192943 \h </w:instrText>
            </w:r>
            <w:r>
              <w:rPr>
                <w:noProof/>
                <w:webHidden/>
              </w:rPr>
            </w:r>
            <w:r>
              <w:rPr>
                <w:noProof/>
                <w:webHidden/>
              </w:rPr>
              <w:fldChar w:fldCharType="separate"/>
            </w:r>
            <w:r>
              <w:rPr>
                <w:noProof/>
                <w:webHidden/>
              </w:rPr>
              <w:t>7</w:t>
            </w:r>
            <w:r>
              <w:rPr>
                <w:noProof/>
                <w:webHidden/>
              </w:rPr>
              <w:fldChar w:fldCharType="end"/>
            </w:r>
          </w:hyperlink>
        </w:p>
        <w:p w14:paraId="71B07C0A" w14:textId="4CE88B58" w:rsidR="00FB293D" w:rsidRDefault="00FB293D">
          <w:pPr>
            <w:pStyle w:val="TOC3"/>
            <w:tabs>
              <w:tab w:val="left" w:pos="1320"/>
              <w:tab w:val="right" w:leader="dot" w:pos="9350"/>
            </w:tabs>
            <w:rPr>
              <w:noProof/>
              <w:lang w:val="en-GB" w:eastAsia="en-GB"/>
            </w:rPr>
          </w:pPr>
          <w:hyperlink w:anchor="_Toc536192944" w:history="1">
            <w:r w:rsidRPr="00A23B49">
              <w:rPr>
                <w:rStyle w:val="Hyperlink"/>
                <w:noProof/>
              </w:rPr>
              <w:t>2.1.3</w:t>
            </w:r>
            <w:r>
              <w:rPr>
                <w:noProof/>
                <w:lang w:val="en-GB" w:eastAsia="en-GB"/>
              </w:rPr>
              <w:tab/>
            </w:r>
            <w:r w:rsidRPr="00A23B49">
              <w:rPr>
                <w:rStyle w:val="Hyperlink"/>
                <w:noProof/>
              </w:rPr>
              <w:t>Third order analysis</w:t>
            </w:r>
            <w:r>
              <w:rPr>
                <w:noProof/>
                <w:webHidden/>
              </w:rPr>
              <w:tab/>
            </w:r>
            <w:r>
              <w:rPr>
                <w:noProof/>
                <w:webHidden/>
              </w:rPr>
              <w:fldChar w:fldCharType="begin"/>
            </w:r>
            <w:r>
              <w:rPr>
                <w:noProof/>
                <w:webHidden/>
              </w:rPr>
              <w:instrText xml:space="preserve"> PAGEREF _Toc536192944 \h </w:instrText>
            </w:r>
            <w:r>
              <w:rPr>
                <w:noProof/>
                <w:webHidden/>
              </w:rPr>
            </w:r>
            <w:r>
              <w:rPr>
                <w:noProof/>
                <w:webHidden/>
              </w:rPr>
              <w:fldChar w:fldCharType="separate"/>
            </w:r>
            <w:r>
              <w:rPr>
                <w:noProof/>
                <w:webHidden/>
              </w:rPr>
              <w:t>7</w:t>
            </w:r>
            <w:r>
              <w:rPr>
                <w:noProof/>
                <w:webHidden/>
              </w:rPr>
              <w:fldChar w:fldCharType="end"/>
            </w:r>
          </w:hyperlink>
        </w:p>
        <w:p w14:paraId="1A938B9D" w14:textId="5FC7F6B1" w:rsidR="00FB293D" w:rsidRDefault="00FB293D">
          <w:pPr>
            <w:pStyle w:val="TOC1"/>
            <w:tabs>
              <w:tab w:val="left" w:pos="440"/>
              <w:tab w:val="right" w:leader="dot" w:pos="9350"/>
            </w:tabs>
            <w:rPr>
              <w:noProof/>
              <w:lang w:val="en-GB" w:eastAsia="en-GB"/>
            </w:rPr>
          </w:pPr>
          <w:hyperlink w:anchor="_Toc536192945" w:history="1">
            <w:r w:rsidRPr="00A23B49">
              <w:rPr>
                <w:rStyle w:val="Hyperlink"/>
                <w:noProof/>
              </w:rPr>
              <w:t>3.</w:t>
            </w:r>
            <w:r>
              <w:rPr>
                <w:noProof/>
                <w:lang w:val="en-GB" w:eastAsia="en-GB"/>
              </w:rPr>
              <w:tab/>
            </w:r>
            <w:r w:rsidRPr="00A23B49">
              <w:rPr>
                <w:rStyle w:val="Hyperlink"/>
                <w:noProof/>
              </w:rPr>
              <w:t>Code of Practice - Ethical &amp; Legal Issues</w:t>
            </w:r>
            <w:r>
              <w:rPr>
                <w:noProof/>
                <w:webHidden/>
              </w:rPr>
              <w:tab/>
            </w:r>
            <w:r>
              <w:rPr>
                <w:noProof/>
                <w:webHidden/>
              </w:rPr>
              <w:fldChar w:fldCharType="begin"/>
            </w:r>
            <w:r>
              <w:rPr>
                <w:noProof/>
                <w:webHidden/>
              </w:rPr>
              <w:instrText xml:space="preserve"> PAGEREF _Toc536192945 \h </w:instrText>
            </w:r>
            <w:r>
              <w:rPr>
                <w:noProof/>
                <w:webHidden/>
              </w:rPr>
            </w:r>
            <w:r>
              <w:rPr>
                <w:noProof/>
                <w:webHidden/>
              </w:rPr>
              <w:fldChar w:fldCharType="separate"/>
            </w:r>
            <w:r>
              <w:rPr>
                <w:noProof/>
                <w:webHidden/>
              </w:rPr>
              <w:t>8</w:t>
            </w:r>
            <w:r>
              <w:rPr>
                <w:noProof/>
                <w:webHidden/>
              </w:rPr>
              <w:fldChar w:fldCharType="end"/>
            </w:r>
          </w:hyperlink>
        </w:p>
        <w:p w14:paraId="295FC2CE" w14:textId="5B90ACD9" w:rsidR="00FB293D" w:rsidRDefault="00FB293D">
          <w:pPr>
            <w:pStyle w:val="TOC2"/>
            <w:tabs>
              <w:tab w:val="left" w:pos="880"/>
              <w:tab w:val="right" w:leader="dot" w:pos="9350"/>
            </w:tabs>
            <w:rPr>
              <w:noProof/>
              <w:lang w:val="en-GB" w:eastAsia="en-GB"/>
            </w:rPr>
          </w:pPr>
          <w:hyperlink w:anchor="_Toc536192946" w:history="1">
            <w:r w:rsidRPr="00A23B49">
              <w:rPr>
                <w:rStyle w:val="Hyperlink"/>
                <w:noProof/>
              </w:rPr>
              <w:t>3.1</w:t>
            </w:r>
            <w:r>
              <w:rPr>
                <w:noProof/>
                <w:lang w:val="en-GB" w:eastAsia="en-GB"/>
              </w:rPr>
              <w:tab/>
            </w:r>
            <w:r w:rsidRPr="00A23B49">
              <w:rPr>
                <w:rStyle w:val="Hyperlink"/>
                <w:noProof/>
              </w:rPr>
              <w:t>Ethical &amp; Legal issues</w:t>
            </w:r>
            <w:r>
              <w:rPr>
                <w:noProof/>
                <w:webHidden/>
              </w:rPr>
              <w:tab/>
            </w:r>
            <w:r>
              <w:rPr>
                <w:noProof/>
                <w:webHidden/>
              </w:rPr>
              <w:fldChar w:fldCharType="begin"/>
            </w:r>
            <w:r>
              <w:rPr>
                <w:noProof/>
                <w:webHidden/>
              </w:rPr>
              <w:instrText xml:space="preserve"> PAGEREF _Toc536192946 \h </w:instrText>
            </w:r>
            <w:r>
              <w:rPr>
                <w:noProof/>
                <w:webHidden/>
              </w:rPr>
            </w:r>
            <w:r>
              <w:rPr>
                <w:noProof/>
                <w:webHidden/>
              </w:rPr>
              <w:fldChar w:fldCharType="separate"/>
            </w:r>
            <w:r>
              <w:rPr>
                <w:noProof/>
                <w:webHidden/>
              </w:rPr>
              <w:t>8</w:t>
            </w:r>
            <w:r>
              <w:rPr>
                <w:noProof/>
                <w:webHidden/>
              </w:rPr>
              <w:fldChar w:fldCharType="end"/>
            </w:r>
          </w:hyperlink>
        </w:p>
        <w:p w14:paraId="59C11839" w14:textId="5A7856A3" w:rsidR="00FB293D" w:rsidRDefault="00FB293D">
          <w:pPr>
            <w:pStyle w:val="TOC3"/>
            <w:tabs>
              <w:tab w:val="left" w:pos="1320"/>
              <w:tab w:val="right" w:leader="dot" w:pos="9350"/>
            </w:tabs>
            <w:rPr>
              <w:noProof/>
              <w:lang w:val="en-GB" w:eastAsia="en-GB"/>
            </w:rPr>
          </w:pPr>
          <w:hyperlink w:anchor="_Toc536192947" w:history="1">
            <w:r w:rsidRPr="00A23B49">
              <w:rPr>
                <w:rStyle w:val="Hyperlink"/>
                <w:noProof/>
              </w:rPr>
              <w:t>3.1.1</w:t>
            </w:r>
            <w:r>
              <w:rPr>
                <w:noProof/>
                <w:lang w:val="en-GB" w:eastAsia="en-GB"/>
              </w:rPr>
              <w:tab/>
            </w:r>
            <w:r w:rsidRPr="00A23B49">
              <w:rPr>
                <w:rStyle w:val="Hyperlink"/>
                <w:noProof/>
              </w:rPr>
              <w:t>British Computer Society Code of Conduct</w:t>
            </w:r>
            <w:r>
              <w:rPr>
                <w:noProof/>
                <w:webHidden/>
              </w:rPr>
              <w:tab/>
            </w:r>
            <w:r>
              <w:rPr>
                <w:noProof/>
                <w:webHidden/>
              </w:rPr>
              <w:fldChar w:fldCharType="begin"/>
            </w:r>
            <w:r>
              <w:rPr>
                <w:noProof/>
                <w:webHidden/>
              </w:rPr>
              <w:instrText xml:space="preserve"> PAGEREF _Toc536192947 \h </w:instrText>
            </w:r>
            <w:r>
              <w:rPr>
                <w:noProof/>
                <w:webHidden/>
              </w:rPr>
            </w:r>
            <w:r>
              <w:rPr>
                <w:noProof/>
                <w:webHidden/>
              </w:rPr>
              <w:fldChar w:fldCharType="separate"/>
            </w:r>
            <w:r>
              <w:rPr>
                <w:noProof/>
                <w:webHidden/>
              </w:rPr>
              <w:t>8</w:t>
            </w:r>
            <w:r>
              <w:rPr>
                <w:noProof/>
                <w:webHidden/>
              </w:rPr>
              <w:fldChar w:fldCharType="end"/>
            </w:r>
          </w:hyperlink>
        </w:p>
        <w:p w14:paraId="5FCB362B" w14:textId="782A20B1" w:rsidR="00FB293D" w:rsidRDefault="00FB293D">
          <w:pPr>
            <w:pStyle w:val="TOC3"/>
            <w:tabs>
              <w:tab w:val="left" w:pos="1320"/>
              <w:tab w:val="right" w:leader="dot" w:pos="9350"/>
            </w:tabs>
            <w:rPr>
              <w:noProof/>
              <w:lang w:val="en-GB" w:eastAsia="en-GB"/>
            </w:rPr>
          </w:pPr>
          <w:hyperlink w:anchor="_Toc536192948" w:history="1">
            <w:r w:rsidRPr="00A23B49">
              <w:rPr>
                <w:rStyle w:val="Hyperlink"/>
                <w:noProof/>
              </w:rPr>
              <w:t>3.1.2</w:t>
            </w:r>
            <w:r>
              <w:rPr>
                <w:noProof/>
                <w:lang w:val="en-GB" w:eastAsia="en-GB"/>
              </w:rPr>
              <w:tab/>
            </w:r>
            <w:r w:rsidRPr="00A23B49">
              <w:rPr>
                <w:rStyle w:val="Hyperlink"/>
                <w:noProof/>
              </w:rPr>
              <w:t>IEEE Code of Conduct</w:t>
            </w:r>
            <w:r>
              <w:rPr>
                <w:noProof/>
                <w:webHidden/>
              </w:rPr>
              <w:tab/>
            </w:r>
            <w:r>
              <w:rPr>
                <w:noProof/>
                <w:webHidden/>
              </w:rPr>
              <w:fldChar w:fldCharType="begin"/>
            </w:r>
            <w:r>
              <w:rPr>
                <w:noProof/>
                <w:webHidden/>
              </w:rPr>
              <w:instrText xml:space="preserve"> PAGEREF _Toc536192948 \h </w:instrText>
            </w:r>
            <w:r>
              <w:rPr>
                <w:noProof/>
                <w:webHidden/>
              </w:rPr>
            </w:r>
            <w:r>
              <w:rPr>
                <w:noProof/>
                <w:webHidden/>
              </w:rPr>
              <w:fldChar w:fldCharType="separate"/>
            </w:r>
            <w:r>
              <w:rPr>
                <w:noProof/>
                <w:webHidden/>
              </w:rPr>
              <w:t>8</w:t>
            </w:r>
            <w:r>
              <w:rPr>
                <w:noProof/>
                <w:webHidden/>
              </w:rPr>
              <w:fldChar w:fldCharType="end"/>
            </w:r>
          </w:hyperlink>
        </w:p>
        <w:p w14:paraId="11EA0C4E" w14:textId="7ED75C13" w:rsidR="00FB293D" w:rsidRDefault="00FB293D">
          <w:pPr>
            <w:pStyle w:val="TOC3"/>
            <w:tabs>
              <w:tab w:val="left" w:pos="1320"/>
              <w:tab w:val="right" w:leader="dot" w:pos="9350"/>
            </w:tabs>
            <w:rPr>
              <w:noProof/>
              <w:lang w:val="en-GB" w:eastAsia="en-GB"/>
            </w:rPr>
          </w:pPr>
          <w:hyperlink w:anchor="_Toc536192949" w:history="1">
            <w:r w:rsidRPr="00A23B49">
              <w:rPr>
                <w:rStyle w:val="Hyperlink"/>
                <w:noProof/>
              </w:rPr>
              <w:t>3.1.3</w:t>
            </w:r>
            <w:r>
              <w:rPr>
                <w:noProof/>
                <w:lang w:val="en-GB" w:eastAsia="en-GB"/>
              </w:rPr>
              <w:tab/>
            </w:r>
            <w:r w:rsidRPr="00A23B49">
              <w:rPr>
                <w:rStyle w:val="Hyperlink"/>
                <w:noProof/>
              </w:rPr>
              <w:t>ACM Code of Ethics and Professional Practice</w:t>
            </w:r>
            <w:r>
              <w:rPr>
                <w:noProof/>
                <w:webHidden/>
              </w:rPr>
              <w:tab/>
            </w:r>
            <w:r>
              <w:rPr>
                <w:noProof/>
                <w:webHidden/>
              </w:rPr>
              <w:fldChar w:fldCharType="begin"/>
            </w:r>
            <w:r>
              <w:rPr>
                <w:noProof/>
                <w:webHidden/>
              </w:rPr>
              <w:instrText xml:space="preserve"> PAGEREF _Toc536192949 \h </w:instrText>
            </w:r>
            <w:r>
              <w:rPr>
                <w:noProof/>
                <w:webHidden/>
              </w:rPr>
            </w:r>
            <w:r>
              <w:rPr>
                <w:noProof/>
                <w:webHidden/>
              </w:rPr>
              <w:fldChar w:fldCharType="separate"/>
            </w:r>
            <w:r>
              <w:rPr>
                <w:noProof/>
                <w:webHidden/>
              </w:rPr>
              <w:t>8</w:t>
            </w:r>
            <w:r>
              <w:rPr>
                <w:noProof/>
                <w:webHidden/>
              </w:rPr>
              <w:fldChar w:fldCharType="end"/>
            </w:r>
          </w:hyperlink>
        </w:p>
        <w:p w14:paraId="5AE6C967" w14:textId="742DEE4E" w:rsidR="00FB293D" w:rsidRDefault="00FB293D">
          <w:pPr>
            <w:pStyle w:val="TOC3"/>
            <w:tabs>
              <w:tab w:val="left" w:pos="1320"/>
              <w:tab w:val="right" w:leader="dot" w:pos="9350"/>
            </w:tabs>
            <w:rPr>
              <w:noProof/>
              <w:lang w:val="en-GB" w:eastAsia="en-GB"/>
            </w:rPr>
          </w:pPr>
          <w:hyperlink w:anchor="_Toc536192950" w:history="1">
            <w:r w:rsidRPr="00A23B49">
              <w:rPr>
                <w:rStyle w:val="Hyperlink"/>
                <w:noProof/>
              </w:rPr>
              <w:t>3.1.4</w:t>
            </w:r>
            <w:r>
              <w:rPr>
                <w:noProof/>
                <w:lang w:val="en-GB" w:eastAsia="en-GB"/>
              </w:rPr>
              <w:tab/>
            </w:r>
            <w:r w:rsidRPr="00A23B49">
              <w:rPr>
                <w:rStyle w:val="Hyperlink"/>
                <w:noProof/>
              </w:rPr>
              <w:t>GDPR</w:t>
            </w:r>
            <w:r>
              <w:rPr>
                <w:noProof/>
                <w:webHidden/>
              </w:rPr>
              <w:tab/>
            </w:r>
            <w:r>
              <w:rPr>
                <w:noProof/>
                <w:webHidden/>
              </w:rPr>
              <w:fldChar w:fldCharType="begin"/>
            </w:r>
            <w:r>
              <w:rPr>
                <w:noProof/>
                <w:webHidden/>
              </w:rPr>
              <w:instrText xml:space="preserve"> PAGEREF _Toc536192950 \h </w:instrText>
            </w:r>
            <w:r>
              <w:rPr>
                <w:noProof/>
                <w:webHidden/>
              </w:rPr>
            </w:r>
            <w:r>
              <w:rPr>
                <w:noProof/>
                <w:webHidden/>
              </w:rPr>
              <w:fldChar w:fldCharType="separate"/>
            </w:r>
            <w:r>
              <w:rPr>
                <w:noProof/>
                <w:webHidden/>
              </w:rPr>
              <w:t>9</w:t>
            </w:r>
            <w:r>
              <w:rPr>
                <w:noProof/>
                <w:webHidden/>
              </w:rPr>
              <w:fldChar w:fldCharType="end"/>
            </w:r>
          </w:hyperlink>
        </w:p>
        <w:p w14:paraId="62C94FAE" w14:textId="49531CDF" w:rsidR="00FB293D" w:rsidRDefault="00FB293D">
          <w:pPr>
            <w:pStyle w:val="TOC2"/>
            <w:tabs>
              <w:tab w:val="left" w:pos="880"/>
              <w:tab w:val="right" w:leader="dot" w:pos="9350"/>
            </w:tabs>
            <w:rPr>
              <w:noProof/>
              <w:lang w:val="en-GB" w:eastAsia="en-GB"/>
            </w:rPr>
          </w:pPr>
          <w:hyperlink w:anchor="_Toc536192951" w:history="1">
            <w:r w:rsidRPr="00A23B49">
              <w:rPr>
                <w:rStyle w:val="Hyperlink"/>
                <w:noProof/>
              </w:rPr>
              <w:t>3.2</w:t>
            </w:r>
            <w:r>
              <w:rPr>
                <w:noProof/>
                <w:lang w:val="en-GB" w:eastAsia="en-GB"/>
              </w:rPr>
              <w:tab/>
            </w:r>
            <w:r w:rsidRPr="00A23B49">
              <w:rPr>
                <w:rStyle w:val="Hyperlink"/>
                <w:noProof/>
              </w:rPr>
              <w:t>Effect of Brexit on Third Sector Organizations</w:t>
            </w:r>
            <w:r>
              <w:rPr>
                <w:noProof/>
                <w:webHidden/>
              </w:rPr>
              <w:tab/>
            </w:r>
            <w:r>
              <w:rPr>
                <w:noProof/>
                <w:webHidden/>
              </w:rPr>
              <w:fldChar w:fldCharType="begin"/>
            </w:r>
            <w:r>
              <w:rPr>
                <w:noProof/>
                <w:webHidden/>
              </w:rPr>
              <w:instrText xml:space="preserve"> PAGEREF _Toc536192951 \h </w:instrText>
            </w:r>
            <w:r>
              <w:rPr>
                <w:noProof/>
                <w:webHidden/>
              </w:rPr>
            </w:r>
            <w:r>
              <w:rPr>
                <w:noProof/>
                <w:webHidden/>
              </w:rPr>
              <w:fldChar w:fldCharType="separate"/>
            </w:r>
            <w:r>
              <w:rPr>
                <w:noProof/>
                <w:webHidden/>
              </w:rPr>
              <w:t>9</w:t>
            </w:r>
            <w:r>
              <w:rPr>
                <w:noProof/>
                <w:webHidden/>
              </w:rPr>
              <w:fldChar w:fldCharType="end"/>
            </w:r>
          </w:hyperlink>
        </w:p>
        <w:p w14:paraId="6002A931" w14:textId="39995F04" w:rsidR="00FB293D" w:rsidRDefault="00FB293D">
          <w:pPr>
            <w:pStyle w:val="TOC1"/>
            <w:tabs>
              <w:tab w:val="left" w:pos="440"/>
              <w:tab w:val="right" w:leader="dot" w:pos="9350"/>
            </w:tabs>
            <w:rPr>
              <w:noProof/>
              <w:lang w:val="en-GB" w:eastAsia="en-GB"/>
            </w:rPr>
          </w:pPr>
          <w:hyperlink w:anchor="_Toc536192952" w:history="1">
            <w:r w:rsidRPr="00A23B49">
              <w:rPr>
                <w:rStyle w:val="Hyperlink"/>
                <w:noProof/>
              </w:rPr>
              <w:t>4.</w:t>
            </w:r>
            <w:r>
              <w:rPr>
                <w:noProof/>
                <w:lang w:val="en-GB" w:eastAsia="en-GB"/>
              </w:rPr>
              <w:tab/>
            </w:r>
            <w:r w:rsidRPr="00A23B49">
              <w:rPr>
                <w:rStyle w:val="Hyperlink"/>
                <w:noProof/>
              </w:rPr>
              <w:t>Quality Assurance</w:t>
            </w:r>
            <w:r>
              <w:rPr>
                <w:noProof/>
                <w:webHidden/>
              </w:rPr>
              <w:tab/>
            </w:r>
            <w:r>
              <w:rPr>
                <w:noProof/>
                <w:webHidden/>
              </w:rPr>
              <w:fldChar w:fldCharType="begin"/>
            </w:r>
            <w:r>
              <w:rPr>
                <w:noProof/>
                <w:webHidden/>
              </w:rPr>
              <w:instrText xml:space="preserve"> PAGEREF _Toc536192952 \h </w:instrText>
            </w:r>
            <w:r>
              <w:rPr>
                <w:noProof/>
                <w:webHidden/>
              </w:rPr>
            </w:r>
            <w:r>
              <w:rPr>
                <w:noProof/>
                <w:webHidden/>
              </w:rPr>
              <w:fldChar w:fldCharType="separate"/>
            </w:r>
            <w:r>
              <w:rPr>
                <w:noProof/>
                <w:webHidden/>
              </w:rPr>
              <w:t>10</w:t>
            </w:r>
            <w:r>
              <w:rPr>
                <w:noProof/>
                <w:webHidden/>
              </w:rPr>
              <w:fldChar w:fldCharType="end"/>
            </w:r>
          </w:hyperlink>
        </w:p>
        <w:p w14:paraId="6121949D" w14:textId="108CE3F0" w:rsidR="00FB293D" w:rsidRDefault="00FB293D">
          <w:pPr>
            <w:pStyle w:val="TOC2"/>
            <w:tabs>
              <w:tab w:val="left" w:pos="880"/>
              <w:tab w:val="right" w:leader="dot" w:pos="9350"/>
            </w:tabs>
            <w:rPr>
              <w:noProof/>
              <w:lang w:val="en-GB" w:eastAsia="en-GB"/>
            </w:rPr>
          </w:pPr>
          <w:hyperlink w:anchor="_Toc536192953" w:history="1">
            <w:r w:rsidRPr="00A23B49">
              <w:rPr>
                <w:rStyle w:val="Hyperlink"/>
                <w:noProof/>
              </w:rPr>
              <w:t>4.1</w:t>
            </w:r>
            <w:r>
              <w:rPr>
                <w:noProof/>
                <w:lang w:val="en-GB" w:eastAsia="en-GB"/>
              </w:rPr>
              <w:tab/>
            </w:r>
            <w:r w:rsidRPr="00A23B49">
              <w:rPr>
                <w:rStyle w:val="Hyperlink"/>
                <w:noProof/>
              </w:rPr>
              <w:t>Quality Metrics – ISO 25010</w:t>
            </w:r>
            <w:r>
              <w:rPr>
                <w:noProof/>
                <w:webHidden/>
              </w:rPr>
              <w:tab/>
            </w:r>
            <w:r>
              <w:rPr>
                <w:noProof/>
                <w:webHidden/>
              </w:rPr>
              <w:fldChar w:fldCharType="begin"/>
            </w:r>
            <w:r>
              <w:rPr>
                <w:noProof/>
                <w:webHidden/>
              </w:rPr>
              <w:instrText xml:space="preserve"> PAGEREF _Toc536192953 \h </w:instrText>
            </w:r>
            <w:r>
              <w:rPr>
                <w:noProof/>
                <w:webHidden/>
              </w:rPr>
            </w:r>
            <w:r>
              <w:rPr>
                <w:noProof/>
                <w:webHidden/>
              </w:rPr>
              <w:fldChar w:fldCharType="separate"/>
            </w:r>
            <w:r>
              <w:rPr>
                <w:noProof/>
                <w:webHidden/>
              </w:rPr>
              <w:t>10</w:t>
            </w:r>
            <w:r>
              <w:rPr>
                <w:noProof/>
                <w:webHidden/>
              </w:rPr>
              <w:fldChar w:fldCharType="end"/>
            </w:r>
          </w:hyperlink>
        </w:p>
        <w:p w14:paraId="604F46BD" w14:textId="5F33DEBB" w:rsidR="00FB293D" w:rsidRDefault="00FB293D">
          <w:pPr>
            <w:pStyle w:val="TOC3"/>
            <w:tabs>
              <w:tab w:val="left" w:pos="1320"/>
              <w:tab w:val="right" w:leader="dot" w:pos="9350"/>
            </w:tabs>
            <w:rPr>
              <w:noProof/>
              <w:lang w:val="en-GB" w:eastAsia="en-GB"/>
            </w:rPr>
          </w:pPr>
          <w:hyperlink w:anchor="_Toc536192954" w:history="1">
            <w:r w:rsidRPr="00A23B49">
              <w:rPr>
                <w:rStyle w:val="Hyperlink"/>
                <w:noProof/>
              </w:rPr>
              <w:t>4.1.1</w:t>
            </w:r>
            <w:r>
              <w:rPr>
                <w:noProof/>
                <w:lang w:val="en-GB" w:eastAsia="en-GB"/>
              </w:rPr>
              <w:tab/>
            </w:r>
            <w:r w:rsidRPr="00A23B49">
              <w:rPr>
                <w:rStyle w:val="Hyperlink"/>
                <w:noProof/>
              </w:rPr>
              <w:t>Functional Suitability</w:t>
            </w:r>
            <w:r>
              <w:rPr>
                <w:noProof/>
                <w:webHidden/>
              </w:rPr>
              <w:tab/>
            </w:r>
            <w:r>
              <w:rPr>
                <w:noProof/>
                <w:webHidden/>
              </w:rPr>
              <w:fldChar w:fldCharType="begin"/>
            </w:r>
            <w:r>
              <w:rPr>
                <w:noProof/>
                <w:webHidden/>
              </w:rPr>
              <w:instrText xml:space="preserve"> PAGEREF _Toc536192954 \h </w:instrText>
            </w:r>
            <w:r>
              <w:rPr>
                <w:noProof/>
                <w:webHidden/>
              </w:rPr>
            </w:r>
            <w:r>
              <w:rPr>
                <w:noProof/>
                <w:webHidden/>
              </w:rPr>
              <w:fldChar w:fldCharType="separate"/>
            </w:r>
            <w:r>
              <w:rPr>
                <w:noProof/>
                <w:webHidden/>
              </w:rPr>
              <w:t>10</w:t>
            </w:r>
            <w:r>
              <w:rPr>
                <w:noProof/>
                <w:webHidden/>
              </w:rPr>
              <w:fldChar w:fldCharType="end"/>
            </w:r>
          </w:hyperlink>
        </w:p>
        <w:p w14:paraId="5C59BC97" w14:textId="7E708119" w:rsidR="00FB293D" w:rsidRDefault="00FB293D">
          <w:pPr>
            <w:pStyle w:val="TOC3"/>
            <w:tabs>
              <w:tab w:val="left" w:pos="1320"/>
              <w:tab w:val="right" w:leader="dot" w:pos="9350"/>
            </w:tabs>
            <w:rPr>
              <w:noProof/>
              <w:lang w:val="en-GB" w:eastAsia="en-GB"/>
            </w:rPr>
          </w:pPr>
          <w:hyperlink w:anchor="_Toc536192955" w:history="1">
            <w:r w:rsidRPr="00A23B49">
              <w:rPr>
                <w:rStyle w:val="Hyperlink"/>
                <w:noProof/>
              </w:rPr>
              <w:t>4.1.2</w:t>
            </w:r>
            <w:r>
              <w:rPr>
                <w:noProof/>
                <w:lang w:val="en-GB" w:eastAsia="en-GB"/>
              </w:rPr>
              <w:tab/>
            </w:r>
            <w:r w:rsidRPr="00A23B49">
              <w:rPr>
                <w:rStyle w:val="Hyperlink"/>
                <w:noProof/>
              </w:rPr>
              <w:t>Performance Efficiency</w:t>
            </w:r>
            <w:r>
              <w:rPr>
                <w:noProof/>
                <w:webHidden/>
              </w:rPr>
              <w:tab/>
            </w:r>
            <w:r>
              <w:rPr>
                <w:noProof/>
                <w:webHidden/>
              </w:rPr>
              <w:fldChar w:fldCharType="begin"/>
            </w:r>
            <w:r>
              <w:rPr>
                <w:noProof/>
                <w:webHidden/>
              </w:rPr>
              <w:instrText xml:space="preserve"> PAGEREF _Toc536192955 \h </w:instrText>
            </w:r>
            <w:r>
              <w:rPr>
                <w:noProof/>
                <w:webHidden/>
              </w:rPr>
            </w:r>
            <w:r>
              <w:rPr>
                <w:noProof/>
                <w:webHidden/>
              </w:rPr>
              <w:fldChar w:fldCharType="separate"/>
            </w:r>
            <w:r>
              <w:rPr>
                <w:noProof/>
                <w:webHidden/>
              </w:rPr>
              <w:t>10</w:t>
            </w:r>
            <w:r>
              <w:rPr>
                <w:noProof/>
                <w:webHidden/>
              </w:rPr>
              <w:fldChar w:fldCharType="end"/>
            </w:r>
          </w:hyperlink>
        </w:p>
        <w:p w14:paraId="79A4D753" w14:textId="3E577458" w:rsidR="00FB293D" w:rsidRDefault="00FB293D">
          <w:pPr>
            <w:pStyle w:val="TOC3"/>
            <w:tabs>
              <w:tab w:val="left" w:pos="1320"/>
              <w:tab w:val="right" w:leader="dot" w:pos="9350"/>
            </w:tabs>
            <w:rPr>
              <w:noProof/>
              <w:lang w:val="en-GB" w:eastAsia="en-GB"/>
            </w:rPr>
          </w:pPr>
          <w:hyperlink w:anchor="_Toc536192956" w:history="1">
            <w:r w:rsidRPr="00A23B49">
              <w:rPr>
                <w:rStyle w:val="Hyperlink"/>
                <w:noProof/>
              </w:rPr>
              <w:t>4.1.3</w:t>
            </w:r>
            <w:r>
              <w:rPr>
                <w:noProof/>
                <w:lang w:val="en-GB" w:eastAsia="en-GB"/>
              </w:rPr>
              <w:tab/>
            </w:r>
            <w:r w:rsidRPr="00A23B49">
              <w:rPr>
                <w:rStyle w:val="Hyperlink"/>
                <w:noProof/>
              </w:rPr>
              <w:t>Compatibility</w:t>
            </w:r>
            <w:r>
              <w:rPr>
                <w:noProof/>
                <w:webHidden/>
              </w:rPr>
              <w:tab/>
            </w:r>
            <w:r>
              <w:rPr>
                <w:noProof/>
                <w:webHidden/>
              </w:rPr>
              <w:fldChar w:fldCharType="begin"/>
            </w:r>
            <w:r>
              <w:rPr>
                <w:noProof/>
                <w:webHidden/>
              </w:rPr>
              <w:instrText xml:space="preserve"> PAGEREF _Toc536192956 \h </w:instrText>
            </w:r>
            <w:r>
              <w:rPr>
                <w:noProof/>
                <w:webHidden/>
              </w:rPr>
            </w:r>
            <w:r>
              <w:rPr>
                <w:noProof/>
                <w:webHidden/>
              </w:rPr>
              <w:fldChar w:fldCharType="separate"/>
            </w:r>
            <w:r>
              <w:rPr>
                <w:noProof/>
                <w:webHidden/>
              </w:rPr>
              <w:t>11</w:t>
            </w:r>
            <w:r>
              <w:rPr>
                <w:noProof/>
                <w:webHidden/>
              </w:rPr>
              <w:fldChar w:fldCharType="end"/>
            </w:r>
          </w:hyperlink>
        </w:p>
        <w:p w14:paraId="43E58FA0" w14:textId="3000D850" w:rsidR="00FB293D" w:rsidRDefault="00FB293D">
          <w:pPr>
            <w:pStyle w:val="TOC3"/>
            <w:tabs>
              <w:tab w:val="left" w:pos="1320"/>
              <w:tab w:val="right" w:leader="dot" w:pos="9350"/>
            </w:tabs>
            <w:rPr>
              <w:noProof/>
              <w:lang w:val="en-GB" w:eastAsia="en-GB"/>
            </w:rPr>
          </w:pPr>
          <w:hyperlink w:anchor="_Toc536192957" w:history="1">
            <w:r w:rsidRPr="00A23B49">
              <w:rPr>
                <w:rStyle w:val="Hyperlink"/>
                <w:noProof/>
              </w:rPr>
              <w:t>4.1.4</w:t>
            </w:r>
            <w:r>
              <w:rPr>
                <w:noProof/>
                <w:lang w:val="en-GB" w:eastAsia="en-GB"/>
              </w:rPr>
              <w:tab/>
            </w:r>
            <w:r w:rsidRPr="00A23B49">
              <w:rPr>
                <w:rStyle w:val="Hyperlink"/>
                <w:noProof/>
              </w:rPr>
              <w:t>Usability</w:t>
            </w:r>
            <w:r>
              <w:rPr>
                <w:noProof/>
                <w:webHidden/>
              </w:rPr>
              <w:tab/>
            </w:r>
            <w:r>
              <w:rPr>
                <w:noProof/>
                <w:webHidden/>
              </w:rPr>
              <w:fldChar w:fldCharType="begin"/>
            </w:r>
            <w:r>
              <w:rPr>
                <w:noProof/>
                <w:webHidden/>
              </w:rPr>
              <w:instrText xml:space="preserve"> PAGEREF _Toc536192957 \h </w:instrText>
            </w:r>
            <w:r>
              <w:rPr>
                <w:noProof/>
                <w:webHidden/>
              </w:rPr>
            </w:r>
            <w:r>
              <w:rPr>
                <w:noProof/>
                <w:webHidden/>
              </w:rPr>
              <w:fldChar w:fldCharType="separate"/>
            </w:r>
            <w:r>
              <w:rPr>
                <w:noProof/>
                <w:webHidden/>
              </w:rPr>
              <w:t>11</w:t>
            </w:r>
            <w:r>
              <w:rPr>
                <w:noProof/>
                <w:webHidden/>
              </w:rPr>
              <w:fldChar w:fldCharType="end"/>
            </w:r>
          </w:hyperlink>
        </w:p>
        <w:p w14:paraId="58C3CC5C" w14:textId="340D4457" w:rsidR="00FB293D" w:rsidRDefault="00FB293D">
          <w:pPr>
            <w:pStyle w:val="TOC3"/>
            <w:tabs>
              <w:tab w:val="left" w:pos="1320"/>
              <w:tab w:val="right" w:leader="dot" w:pos="9350"/>
            </w:tabs>
            <w:rPr>
              <w:noProof/>
              <w:lang w:val="en-GB" w:eastAsia="en-GB"/>
            </w:rPr>
          </w:pPr>
          <w:hyperlink w:anchor="_Toc536192958" w:history="1">
            <w:r w:rsidRPr="00A23B49">
              <w:rPr>
                <w:rStyle w:val="Hyperlink"/>
                <w:noProof/>
              </w:rPr>
              <w:t>4.1.5</w:t>
            </w:r>
            <w:r>
              <w:rPr>
                <w:noProof/>
                <w:lang w:val="en-GB" w:eastAsia="en-GB"/>
              </w:rPr>
              <w:tab/>
            </w:r>
            <w:r w:rsidRPr="00A23B49">
              <w:rPr>
                <w:rStyle w:val="Hyperlink"/>
                <w:noProof/>
              </w:rPr>
              <w:t>Reliability</w:t>
            </w:r>
            <w:r>
              <w:rPr>
                <w:noProof/>
                <w:webHidden/>
              </w:rPr>
              <w:tab/>
            </w:r>
            <w:r>
              <w:rPr>
                <w:noProof/>
                <w:webHidden/>
              </w:rPr>
              <w:fldChar w:fldCharType="begin"/>
            </w:r>
            <w:r>
              <w:rPr>
                <w:noProof/>
                <w:webHidden/>
              </w:rPr>
              <w:instrText xml:space="preserve"> PAGEREF _Toc536192958 \h </w:instrText>
            </w:r>
            <w:r>
              <w:rPr>
                <w:noProof/>
                <w:webHidden/>
              </w:rPr>
            </w:r>
            <w:r>
              <w:rPr>
                <w:noProof/>
                <w:webHidden/>
              </w:rPr>
              <w:fldChar w:fldCharType="separate"/>
            </w:r>
            <w:r>
              <w:rPr>
                <w:noProof/>
                <w:webHidden/>
              </w:rPr>
              <w:t>11</w:t>
            </w:r>
            <w:r>
              <w:rPr>
                <w:noProof/>
                <w:webHidden/>
              </w:rPr>
              <w:fldChar w:fldCharType="end"/>
            </w:r>
          </w:hyperlink>
        </w:p>
        <w:p w14:paraId="6A83BA17" w14:textId="49AEF19F" w:rsidR="00FB293D" w:rsidRDefault="00FB293D">
          <w:pPr>
            <w:pStyle w:val="TOC3"/>
            <w:tabs>
              <w:tab w:val="left" w:pos="1320"/>
              <w:tab w:val="right" w:leader="dot" w:pos="9350"/>
            </w:tabs>
            <w:rPr>
              <w:noProof/>
              <w:lang w:val="en-GB" w:eastAsia="en-GB"/>
            </w:rPr>
          </w:pPr>
          <w:hyperlink w:anchor="_Toc536192959" w:history="1">
            <w:r w:rsidRPr="00A23B49">
              <w:rPr>
                <w:rStyle w:val="Hyperlink"/>
                <w:noProof/>
              </w:rPr>
              <w:t>4.1.6</w:t>
            </w:r>
            <w:r>
              <w:rPr>
                <w:noProof/>
                <w:lang w:val="en-GB" w:eastAsia="en-GB"/>
              </w:rPr>
              <w:tab/>
            </w:r>
            <w:r w:rsidRPr="00A23B49">
              <w:rPr>
                <w:rStyle w:val="Hyperlink"/>
                <w:noProof/>
              </w:rPr>
              <w:t>Security</w:t>
            </w:r>
            <w:r>
              <w:rPr>
                <w:noProof/>
                <w:webHidden/>
              </w:rPr>
              <w:tab/>
            </w:r>
            <w:r>
              <w:rPr>
                <w:noProof/>
                <w:webHidden/>
              </w:rPr>
              <w:fldChar w:fldCharType="begin"/>
            </w:r>
            <w:r>
              <w:rPr>
                <w:noProof/>
                <w:webHidden/>
              </w:rPr>
              <w:instrText xml:space="preserve"> PAGEREF _Toc536192959 \h </w:instrText>
            </w:r>
            <w:r>
              <w:rPr>
                <w:noProof/>
                <w:webHidden/>
              </w:rPr>
            </w:r>
            <w:r>
              <w:rPr>
                <w:noProof/>
                <w:webHidden/>
              </w:rPr>
              <w:fldChar w:fldCharType="separate"/>
            </w:r>
            <w:r>
              <w:rPr>
                <w:noProof/>
                <w:webHidden/>
              </w:rPr>
              <w:t>12</w:t>
            </w:r>
            <w:r>
              <w:rPr>
                <w:noProof/>
                <w:webHidden/>
              </w:rPr>
              <w:fldChar w:fldCharType="end"/>
            </w:r>
          </w:hyperlink>
        </w:p>
        <w:p w14:paraId="5A86E7EF" w14:textId="6A6F3519" w:rsidR="00FB293D" w:rsidRDefault="00FB293D">
          <w:pPr>
            <w:pStyle w:val="TOC3"/>
            <w:tabs>
              <w:tab w:val="left" w:pos="1320"/>
              <w:tab w:val="right" w:leader="dot" w:pos="9350"/>
            </w:tabs>
            <w:rPr>
              <w:noProof/>
              <w:lang w:val="en-GB" w:eastAsia="en-GB"/>
            </w:rPr>
          </w:pPr>
          <w:hyperlink w:anchor="_Toc536192960" w:history="1">
            <w:r w:rsidRPr="00A23B49">
              <w:rPr>
                <w:rStyle w:val="Hyperlink"/>
                <w:noProof/>
              </w:rPr>
              <w:t>4.1.7</w:t>
            </w:r>
            <w:r>
              <w:rPr>
                <w:noProof/>
                <w:lang w:val="en-GB" w:eastAsia="en-GB"/>
              </w:rPr>
              <w:tab/>
            </w:r>
            <w:r w:rsidRPr="00A23B49">
              <w:rPr>
                <w:rStyle w:val="Hyperlink"/>
                <w:noProof/>
              </w:rPr>
              <w:t>Maintainability</w:t>
            </w:r>
            <w:r>
              <w:rPr>
                <w:noProof/>
                <w:webHidden/>
              </w:rPr>
              <w:tab/>
            </w:r>
            <w:r>
              <w:rPr>
                <w:noProof/>
                <w:webHidden/>
              </w:rPr>
              <w:fldChar w:fldCharType="begin"/>
            </w:r>
            <w:r>
              <w:rPr>
                <w:noProof/>
                <w:webHidden/>
              </w:rPr>
              <w:instrText xml:space="preserve"> PAGEREF _Toc536192960 \h </w:instrText>
            </w:r>
            <w:r>
              <w:rPr>
                <w:noProof/>
                <w:webHidden/>
              </w:rPr>
            </w:r>
            <w:r>
              <w:rPr>
                <w:noProof/>
                <w:webHidden/>
              </w:rPr>
              <w:fldChar w:fldCharType="separate"/>
            </w:r>
            <w:r>
              <w:rPr>
                <w:noProof/>
                <w:webHidden/>
              </w:rPr>
              <w:t>12</w:t>
            </w:r>
            <w:r>
              <w:rPr>
                <w:noProof/>
                <w:webHidden/>
              </w:rPr>
              <w:fldChar w:fldCharType="end"/>
            </w:r>
          </w:hyperlink>
        </w:p>
        <w:p w14:paraId="047CA507" w14:textId="1762F845" w:rsidR="00FB293D" w:rsidRDefault="00FB293D">
          <w:pPr>
            <w:pStyle w:val="TOC3"/>
            <w:tabs>
              <w:tab w:val="left" w:pos="1320"/>
              <w:tab w:val="right" w:leader="dot" w:pos="9350"/>
            </w:tabs>
            <w:rPr>
              <w:noProof/>
              <w:lang w:val="en-GB" w:eastAsia="en-GB"/>
            </w:rPr>
          </w:pPr>
          <w:hyperlink w:anchor="_Toc536192961" w:history="1">
            <w:r w:rsidRPr="00A23B49">
              <w:rPr>
                <w:rStyle w:val="Hyperlink"/>
                <w:noProof/>
              </w:rPr>
              <w:t>4.1.8</w:t>
            </w:r>
            <w:r>
              <w:rPr>
                <w:noProof/>
                <w:lang w:val="en-GB" w:eastAsia="en-GB"/>
              </w:rPr>
              <w:tab/>
            </w:r>
            <w:r w:rsidRPr="00A23B49">
              <w:rPr>
                <w:rStyle w:val="Hyperlink"/>
                <w:noProof/>
              </w:rPr>
              <w:t>Portability</w:t>
            </w:r>
            <w:r>
              <w:rPr>
                <w:noProof/>
                <w:webHidden/>
              </w:rPr>
              <w:tab/>
            </w:r>
            <w:r>
              <w:rPr>
                <w:noProof/>
                <w:webHidden/>
              </w:rPr>
              <w:fldChar w:fldCharType="begin"/>
            </w:r>
            <w:r>
              <w:rPr>
                <w:noProof/>
                <w:webHidden/>
              </w:rPr>
              <w:instrText xml:space="preserve"> PAGEREF _Toc536192961 \h </w:instrText>
            </w:r>
            <w:r>
              <w:rPr>
                <w:noProof/>
                <w:webHidden/>
              </w:rPr>
            </w:r>
            <w:r>
              <w:rPr>
                <w:noProof/>
                <w:webHidden/>
              </w:rPr>
              <w:fldChar w:fldCharType="separate"/>
            </w:r>
            <w:r>
              <w:rPr>
                <w:noProof/>
                <w:webHidden/>
              </w:rPr>
              <w:t>13</w:t>
            </w:r>
            <w:r>
              <w:rPr>
                <w:noProof/>
                <w:webHidden/>
              </w:rPr>
              <w:fldChar w:fldCharType="end"/>
            </w:r>
          </w:hyperlink>
        </w:p>
        <w:p w14:paraId="3CD3B1EB" w14:textId="040FD464" w:rsidR="00FB293D" w:rsidRDefault="00FB293D">
          <w:pPr>
            <w:pStyle w:val="TOC2"/>
            <w:tabs>
              <w:tab w:val="left" w:pos="880"/>
              <w:tab w:val="right" w:leader="dot" w:pos="9350"/>
            </w:tabs>
            <w:rPr>
              <w:noProof/>
              <w:lang w:val="en-GB" w:eastAsia="en-GB"/>
            </w:rPr>
          </w:pPr>
          <w:hyperlink w:anchor="_Toc536192962" w:history="1">
            <w:r w:rsidRPr="00A23B49">
              <w:rPr>
                <w:rStyle w:val="Hyperlink"/>
                <w:noProof/>
              </w:rPr>
              <w:t>4.2</w:t>
            </w:r>
            <w:r>
              <w:rPr>
                <w:noProof/>
                <w:lang w:val="en-GB" w:eastAsia="en-GB"/>
              </w:rPr>
              <w:tab/>
            </w:r>
            <w:r w:rsidRPr="00A23B49">
              <w:rPr>
                <w:rStyle w:val="Hyperlink"/>
                <w:noProof/>
              </w:rPr>
              <w:t>Other ISO standards</w:t>
            </w:r>
            <w:r>
              <w:rPr>
                <w:noProof/>
                <w:webHidden/>
              </w:rPr>
              <w:tab/>
            </w:r>
            <w:r>
              <w:rPr>
                <w:noProof/>
                <w:webHidden/>
              </w:rPr>
              <w:fldChar w:fldCharType="begin"/>
            </w:r>
            <w:r>
              <w:rPr>
                <w:noProof/>
                <w:webHidden/>
              </w:rPr>
              <w:instrText xml:space="preserve"> PAGEREF _Toc536192962 \h </w:instrText>
            </w:r>
            <w:r>
              <w:rPr>
                <w:noProof/>
                <w:webHidden/>
              </w:rPr>
            </w:r>
            <w:r>
              <w:rPr>
                <w:noProof/>
                <w:webHidden/>
              </w:rPr>
              <w:fldChar w:fldCharType="separate"/>
            </w:r>
            <w:r>
              <w:rPr>
                <w:noProof/>
                <w:webHidden/>
              </w:rPr>
              <w:t>13</w:t>
            </w:r>
            <w:r>
              <w:rPr>
                <w:noProof/>
                <w:webHidden/>
              </w:rPr>
              <w:fldChar w:fldCharType="end"/>
            </w:r>
          </w:hyperlink>
        </w:p>
        <w:p w14:paraId="205D5CF0" w14:textId="1891406F" w:rsidR="00FB293D" w:rsidRDefault="00FB293D">
          <w:pPr>
            <w:pStyle w:val="TOC1"/>
            <w:tabs>
              <w:tab w:val="left" w:pos="440"/>
              <w:tab w:val="right" w:leader="dot" w:pos="9350"/>
            </w:tabs>
            <w:rPr>
              <w:noProof/>
              <w:lang w:val="en-GB" w:eastAsia="en-GB"/>
            </w:rPr>
          </w:pPr>
          <w:hyperlink w:anchor="_Toc536192963" w:history="1">
            <w:r w:rsidRPr="00A23B49">
              <w:rPr>
                <w:rStyle w:val="Hyperlink"/>
                <w:noProof/>
              </w:rPr>
              <w:t>5.</w:t>
            </w:r>
            <w:r>
              <w:rPr>
                <w:noProof/>
                <w:lang w:val="en-GB" w:eastAsia="en-GB"/>
              </w:rPr>
              <w:tab/>
            </w:r>
            <w:r w:rsidRPr="00A23B49">
              <w:rPr>
                <w:rStyle w:val="Hyperlink"/>
                <w:noProof/>
              </w:rPr>
              <w:t>Conclusion</w:t>
            </w:r>
            <w:r>
              <w:rPr>
                <w:noProof/>
                <w:webHidden/>
              </w:rPr>
              <w:tab/>
            </w:r>
            <w:r>
              <w:rPr>
                <w:noProof/>
                <w:webHidden/>
              </w:rPr>
              <w:fldChar w:fldCharType="begin"/>
            </w:r>
            <w:r>
              <w:rPr>
                <w:noProof/>
                <w:webHidden/>
              </w:rPr>
              <w:instrText xml:space="preserve"> PAGEREF _Toc536192963 \h </w:instrText>
            </w:r>
            <w:r>
              <w:rPr>
                <w:noProof/>
                <w:webHidden/>
              </w:rPr>
            </w:r>
            <w:r>
              <w:rPr>
                <w:noProof/>
                <w:webHidden/>
              </w:rPr>
              <w:fldChar w:fldCharType="separate"/>
            </w:r>
            <w:r>
              <w:rPr>
                <w:noProof/>
                <w:webHidden/>
              </w:rPr>
              <w:t>14</w:t>
            </w:r>
            <w:r>
              <w:rPr>
                <w:noProof/>
                <w:webHidden/>
              </w:rPr>
              <w:fldChar w:fldCharType="end"/>
            </w:r>
          </w:hyperlink>
        </w:p>
        <w:p w14:paraId="38C3317D" w14:textId="619096CE" w:rsidR="00FB293D" w:rsidRDefault="00FB293D">
          <w:pPr>
            <w:pStyle w:val="TOC1"/>
            <w:tabs>
              <w:tab w:val="right" w:leader="dot" w:pos="9350"/>
            </w:tabs>
            <w:rPr>
              <w:noProof/>
              <w:lang w:val="en-GB" w:eastAsia="en-GB"/>
            </w:rPr>
          </w:pPr>
          <w:hyperlink w:anchor="_Toc536192964" w:history="1">
            <w:r w:rsidRPr="00A23B49">
              <w:rPr>
                <w:rStyle w:val="Hyperlink"/>
                <w:noProof/>
              </w:rPr>
              <w:t>References</w:t>
            </w:r>
            <w:r>
              <w:rPr>
                <w:noProof/>
                <w:webHidden/>
              </w:rPr>
              <w:tab/>
            </w:r>
            <w:r>
              <w:rPr>
                <w:noProof/>
                <w:webHidden/>
              </w:rPr>
              <w:fldChar w:fldCharType="begin"/>
            </w:r>
            <w:r>
              <w:rPr>
                <w:noProof/>
                <w:webHidden/>
              </w:rPr>
              <w:instrText xml:space="preserve"> PAGEREF _Toc536192964 \h </w:instrText>
            </w:r>
            <w:r>
              <w:rPr>
                <w:noProof/>
                <w:webHidden/>
              </w:rPr>
            </w:r>
            <w:r>
              <w:rPr>
                <w:noProof/>
                <w:webHidden/>
              </w:rPr>
              <w:fldChar w:fldCharType="separate"/>
            </w:r>
            <w:r>
              <w:rPr>
                <w:noProof/>
                <w:webHidden/>
              </w:rPr>
              <w:t>15</w:t>
            </w:r>
            <w:r>
              <w:rPr>
                <w:noProof/>
                <w:webHidden/>
              </w:rPr>
              <w:fldChar w:fldCharType="end"/>
            </w:r>
          </w:hyperlink>
        </w:p>
        <w:p w14:paraId="334E5B22" w14:textId="0ADC3EF6" w:rsidR="00FB293D" w:rsidRDefault="00FB293D">
          <w:pPr>
            <w:pStyle w:val="TOC1"/>
            <w:tabs>
              <w:tab w:val="right" w:leader="dot" w:pos="9350"/>
            </w:tabs>
            <w:rPr>
              <w:noProof/>
              <w:lang w:val="en-GB" w:eastAsia="en-GB"/>
            </w:rPr>
          </w:pPr>
          <w:hyperlink w:anchor="_Toc536192965" w:history="1">
            <w:r w:rsidRPr="00A23B49">
              <w:rPr>
                <w:rStyle w:val="Hyperlink"/>
                <w:noProof/>
              </w:rPr>
              <w:t>Appendices</w:t>
            </w:r>
            <w:r>
              <w:rPr>
                <w:noProof/>
                <w:webHidden/>
              </w:rPr>
              <w:tab/>
            </w:r>
            <w:r>
              <w:rPr>
                <w:noProof/>
                <w:webHidden/>
              </w:rPr>
              <w:fldChar w:fldCharType="begin"/>
            </w:r>
            <w:r>
              <w:rPr>
                <w:noProof/>
                <w:webHidden/>
              </w:rPr>
              <w:instrText xml:space="preserve"> PAGEREF _Toc536192965 \h </w:instrText>
            </w:r>
            <w:r>
              <w:rPr>
                <w:noProof/>
                <w:webHidden/>
              </w:rPr>
            </w:r>
            <w:r>
              <w:rPr>
                <w:noProof/>
                <w:webHidden/>
              </w:rPr>
              <w:fldChar w:fldCharType="separate"/>
            </w:r>
            <w:r>
              <w:rPr>
                <w:noProof/>
                <w:webHidden/>
              </w:rPr>
              <w:t>17</w:t>
            </w:r>
            <w:r>
              <w:rPr>
                <w:noProof/>
                <w:webHidden/>
              </w:rPr>
              <w:fldChar w:fldCharType="end"/>
            </w:r>
          </w:hyperlink>
        </w:p>
        <w:p w14:paraId="600AEF35" w14:textId="5EEC7B93" w:rsidR="00FB293D" w:rsidRDefault="00FB293D">
          <w:pPr>
            <w:pStyle w:val="TOC2"/>
            <w:tabs>
              <w:tab w:val="right" w:leader="dot" w:pos="9350"/>
            </w:tabs>
            <w:rPr>
              <w:noProof/>
              <w:lang w:val="en-GB" w:eastAsia="en-GB"/>
            </w:rPr>
          </w:pPr>
          <w:hyperlink w:anchor="_Toc536192966" w:history="1">
            <w:r w:rsidRPr="00A23B49">
              <w:rPr>
                <w:rStyle w:val="Hyperlink"/>
                <w:noProof/>
              </w:rPr>
              <w:t>Appendix A – Project Plan</w:t>
            </w:r>
            <w:r>
              <w:rPr>
                <w:noProof/>
                <w:webHidden/>
              </w:rPr>
              <w:tab/>
            </w:r>
            <w:r>
              <w:rPr>
                <w:noProof/>
                <w:webHidden/>
              </w:rPr>
              <w:fldChar w:fldCharType="begin"/>
            </w:r>
            <w:r>
              <w:rPr>
                <w:noProof/>
                <w:webHidden/>
              </w:rPr>
              <w:instrText xml:space="preserve"> PAGEREF _Toc536192966 \h </w:instrText>
            </w:r>
            <w:r>
              <w:rPr>
                <w:noProof/>
                <w:webHidden/>
              </w:rPr>
            </w:r>
            <w:r>
              <w:rPr>
                <w:noProof/>
                <w:webHidden/>
              </w:rPr>
              <w:fldChar w:fldCharType="separate"/>
            </w:r>
            <w:r>
              <w:rPr>
                <w:noProof/>
                <w:webHidden/>
              </w:rPr>
              <w:t>17</w:t>
            </w:r>
            <w:r>
              <w:rPr>
                <w:noProof/>
                <w:webHidden/>
              </w:rPr>
              <w:fldChar w:fldCharType="end"/>
            </w:r>
          </w:hyperlink>
        </w:p>
        <w:p w14:paraId="1E87A583" w14:textId="43AAB747" w:rsidR="00FB293D" w:rsidRDefault="00FB293D">
          <w:pPr>
            <w:pStyle w:val="TOC2"/>
            <w:tabs>
              <w:tab w:val="right" w:leader="dot" w:pos="9350"/>
            </w:tabs>
            <w:rPr>
              <w:noProof/>
              <w:lang w:val="en-GB" w:eastAsia="en-GB"/>
            </w:rPr>
          </w:pPr>
          <w:hyperlink w:anchor="_Toc536192967" w:history="1">
            <w:r w:rsidRPr="00A23B49">
              <w:rPr>
                <w:rStyle w:val="Hyperlink"/>
                <w:noProof/>
              </w:rPr>
              <w:t>Appendix B – Project Demo</w:t>
            </w:r>
            <w:r>
              <w:rPr>
                <w:noProof/>
                <w:webHidden/>
              </w:rPr>
              <w:tab/>
            </w:r>
            <w:r>
              <w:rPr>
                <w:noProof/>
                <w:webHidden/>
              </w:rPr>
              <w:fldChar w:fldCharType="begin"/>
            </w:r>
            <w:r>
              <w:rPr>
                <w:noProof/>
                <w:webHidden/>
              </w:rPr>
              <w:instrText xml:space="preserve"> PAGEREF _Toc536192967 \h </w:instrText>
            </w:r>
            <w:r>
              <w:rPr>
                <w:noProof/>
                <w:webHidden/>
              </w:rPr>
            </w:r>
            <w:r>
              <w:rPr>
                <w:noProof/>
                <w:webHidden/>
              </w:rPr>
              <w:fldChar w:fldCharType="separate"/>
            </w:r>
            <w:r>
              <w:rPr>
                <w:noProof/>
                <w:webHidden/>
              </w:rPr>
              <w:t>19</w:t>
            </w:r>
            <w:r>
              <w:rPr>
                <w:noProof/>
                <w:webHidden/>
              </w:rPr>
              <w:fldChar w:fldCharType="end"/>
            </w:r>
          </w:hyperlink>
        </w:p>
        <w:p w14:paraId="54E56396" w14:textId="737393A8" w:rsidR="00FB293D" w:rsidRDefault="00FB293D">
          <w:pPr>
            <w:pStyle w:val="TOC2"/>
            <w:tabs>
              <w:tab w:val="right" w:leader="dot" w:pos="9350"/>
            </w:tabs>
            <w:rPr>
              <w:noProof/>
              <w:lang w:val="en-GB" w:eastAsia="en-GB"/>
            </w:rPr>
          </w:pPr>
          <w:hyperlink w:anchor="_Toc536192968" w:history="1">
            <w:r w:rsidRPr="00A23B49">
              <w:rPr>
                <w:rStyle w:val="Hyperlink"/>
                <w:noProof/>
              </w:rPr>
              <w:t>Appendix C – Project Reports</w:t>
            </w:r>
            <w:r>
              <w:rPr>
                <w:noProof/>
                <w:webHidden/>
              </w:rPr>
              <w:tab/>
            </w:r>
            <w:r>
              <w:rPr>
                <w:noProof/>
                <w:webHidden/>
              </w:rPr>
              <w:fldChar w:fldCharType="begin"/>
            </w:r>
            <w:r>
              <w:rPr>
                <w:noProof/>
                <w:webHidden/>
              </w:rPr>
              <w:instrText xml:space="preserve"> PAGEREF _Toc536192968 \h </w:instrText>
            </w:r>
            <w:r>
              <w:rPr>
                <w:noProof/>
                <w:webHidden/>
              </w:rPr>
            </w:r>
            <w:r>
              <w:rPr>
                <w:noProof/>
                <w:webHidden/>
              </w:rPr>
              <w:fldChar w:fldCharType="separate"/>
            </w:r>
            <w:r>
              <w:rPr>
                <w:noProof/>
                <w:webHidden/>
              </w:rPr>
              <w:t>20</w:t>
            </w:r>
            <w:r>
              <w:rPr>
                <w:noProof/>
                <w:webHidden/>
              </w:rPr>
              <w:fldChar w:fldCharType="end"/>
            </w:r>
          </w:hyperlink>
        </w:p>
        <w:p w14:paraId="2EBCEDAA" w14:textId="56EA1F36" w:rsidR="00A85253" w:rsidRDefault="00A85253" w:rsidP="00A85253">
          <w:r>
            <w:rPr>
              <w:b/>
              <w:bCs/>
              <w:noProof/>
            </w:rPr>
            <w:fldChar w:fldCharType="end"/>
          </w:r>
        </w:p>
      </w:sdtContent>
    </w:sdt>
    <w:p w14:paraId="47E53174" w14:textId="30FB8ACD" w:rsidR="00A85253" w:rsidRDefault="00A85253" w:rsidP="00A85253"/>
    <w:p w14:paraId="3D089930" w14:textId="05AA7410" w:rsidR="00B03EA0" w:rsidRDefault="00B03EA0" w:rsidP="00A85253"/>
    <w:p w14:paraId="25347928" w14:textId="14CDA56F" w:rsidR="00866216" w:rsidRDefault="00B03EA0" w:rsidP="00A85253">
      <w:r>
        <w:br w:type="page"/>
      </w:r>
    </w:p>
    <w:p w14:paraId="28BC7716" w14:textId="21217033" w:rsidR="00866216" w:rsidRDefault="00EA2DB1" w:rsidP="00EA2DB1">
      <w:pPr>
        <w:pStyle w:val="Heading1"/>
      </w:pPr>
      <w:bookmarkStart w:id="0" w:name="_Toc536192932"/>
      <w:r>
        <w:lastRenderedPageBreak/>
        <w:t>Introduction</w:t>
      </w:r>
      <w:bookmarkEnd w:id="0"/>
    </w:p>
    <w:p w14:paraId="06CB0BE5" w14:textId="1FFE79F5" w:rsidR="00133C1D" w:rsidRDefault="007A6039" w:rsidP="007A6039">
      <w:r>
        <w:t xml:space="preserve">The following </w:t>
      </w:r>
      <w:r w:rsidR="00EA2DB1">
        <w:t>project report contains</w:t>
      </w:r>
      <w:r>
        <w:t xml:space="preserve"> </w:t>
      </w:r>
      <w:r w:rsidR="00EA2DB1">
        <w:t xml:space="preserve">analysis of risk management, sustainability and ethical &amp; legal issues for </w:t>
      </w:r>
      <w:r>
        <w:t>the BeSafe</w:t>
      </w:r>
      <w:r w:rsidR="00EA2DB1">
        <w:t xml:space="preserve"> disaster recovery software development</w:t>
      </w:r>
      <w:r>
        <w:t xml:space="preserve"> project</w:t>
      </w:r>
      <w:r w:rsidR="00334FD3">
        <w:t xml:space="preserve"> as well as a review of quality assurance standards the project will follow</w:t>
      </w:r>
      <w:r>
        <w:t>.</w:t>
      </w:r>
    </w:p>
    <w:p w14:paraId="359D529E" w14:textId="5E1FCE32" w:rsidR="00133C1D" w:rsidRDefault="00EA2DB1" w:rsidP="007A6039">
      <w:r>
        <w:t xml:space="preserve"> </w:t>
      </w:r>
    </w:p>
    <w:p w14:paraId="36C5D241" w14:textId="4D17E09E" w:rsidR="007A6039" w:rsidRPr="007A6039" w:rsidRDefault="00133C1D" w:rsidP="007A6039">
      <w:r>
        <w:br w:type="page"/>
      </w:r>
    </w:p>
    <w:p w14:paraId="35E4C443" w14:textId="2E2D9551" w:rsidR="00FD5A2C" w:rsidRDefault="2728135A" w:rsidP="0013494D">
      <w:pPr>
        <w:pStyle w:val="Heading1"/>
        <w:numPr>
          <w:ilvl w:val="0"/>
          <w:numId w:val="1"/>
        </w:numPr>
      </w:pPr>
      <w:bookmarkStart w:id="1" w:name="_Toc536192933"/>
      <w:r>
        <w:lastRenderedPageBreak/>
        <w:t>Risk Management</w:t>
      </w:r>
      <w:bookmarkEnd w:id="1"/>
    </w:p>
    <w:p w14:paraId="59A2D179" w14:textId="12E1EC7A" w:rsidR="2728135A" w:rsidRDefault="00AA094F" w:rsidP="2728135A">
      <w:r>
        <w:t>Any r</w:t>
      </w:r>
      <w:r w:rsidR="2728135A" w:rsidRPr="2728135A">
        <w:t>isk</w:t>
      </w:r>
      <w:r>
        <w:t>s</w:t>
      </w:r>
      <w:r w:rsidR="004C2792">
        <w:t xml:space="preserve"> to a project</w:t>
      </w:r>
      <w:r w:rsidR="2728135A" w:rsidRPr="2728135A">
        <w:t xml:space="preserve"> can be defined as “the chance of exposure to the adverse consequences of future events” </w:t>
      </w:r>
      <w:sdt>
        <w:sdtPr>
          <w:id w:val="-1455253263"/>
          <w:citation/>
        </w:sdtPr>
        <w:sdtContent>
          <w:r w:rsidR="004C2792">
            <w:fldChar w:fldCharType="begin"/>
          </w:r>
          <w:r w:rsidR="004C2792">
            <w:rPr>
              <w:lang w:val="en-GB"/>
            </w:rPr>
            <w:instrText xml:space="preserve"> CITATION CCT97 \l 2057 </w:instrText>
          </w:r>
          <w:r w:rsidR="004C2792">
            <w:fldChar w:fldCharType="separate"/>
          </w:r>
          <w:r w:rsidR="00FB293D" w:rsidRPr="00FB293D">
            <w:rPr>
              <w:noProof/>
              <w:lang w:val="en-GB"/>
            </w:rPr>
            <w:t>[1]</w:t>
          </w:r>
          <w:r w:rsidR="004C2792">
            <w:fldChar w:fldCharType="end"/>
          </w:r>
        </w:sdtContent>
      </w:sdt>
      <w:r w:rsidR="2728135A" w:rsidRPr="2728135A">
        <w:t>.</w:t>
      </w:r>
      <w:r>
        <w:t xml:space="preserve"> Risk management for projects focuses on “keeping unwanted outcomes to an acceptable minimum” </w:t>
      </w:r>
      <w:sdt>
        <w:sdtPr>
          <w:id w:val="1167679359"/>
          <w:citation/>
        </w:sdtPr>
        <w:sdtContent>
          <w:r>
            <w:fldChar w:fldCharType="begin"/>
          </w:r>
          <w:r>
            <w:rPr>
              <w:lang w:val="en-GB"/>
            </w:rPr>
            <w:instrText xml:space="preserve">CITATION Off02 \p 239-240 \l 2057 </w:instrText>
          </w:r>
          <w:r>
            <w:fldChar w:fldCharType="separate"/>
          </w:r>
          <w:r w:rsidR="00FB293D" w:rsidRPr="00FB293D">
            <w:rPr>
              <w:noProof/>
              <w:lang w:val="en-GB"/>
            </w:rPr>
            <w:t>[2, pp. 239-240]</w:t>
          </w:r>
          <w:r>
            <w:fldChar w:fldCharType="end"/>
          </w:r>
        </w:sdtContent>
      </w:sdt>
      <w:r>
        <w:t>.</w:t>
      </w:r>
    </w:p>
    <w:p w14:paraId="317A7F34" w14:textId="4AF02936" w:rsidR="008A6058" w:rsidRDefault="2728135A" w:rsidP="0013494D">
      <w:pPr>
        <w:pStyle w:val="Heading2"/>
        <w:numPr>
          <w:ilvl w:val="1"/>
          <w:numId w:val="1"/>
        </w:numPr>
      </w:pPr>
      <w:bookmarkStart w:id="2" w:name="_Toc536192934"/>
      <w:r>
        <w:t>Risk Identification</w:t>
      </w:r>
      <w:bookmarkEnd w:id="2"/>
    </w:p>
    <w:p w14:paraId="07CBBB1F" w14:textId="4E4839AE" w:rsidR="00D74B6D" w:rsidRDefault="00A6285B" w:rsidP="00FD5A2C">
      <w:r>
        <w:t>The kinds of risks to the development of a</w:t>
      </w:r>
      <w:r w:rsidR="006770DC">
        <w:t xml:space="preserve"> Third Sector project such as BeSafe</w:t>
      </w:r>
      <w:r w:rsidR="006864F5">
        <w:t xml:space="preserve"> can be found in </w:t>
      </w:r>
      <w:r w:rsidR="005B2A7C">
        <w:t>Boehm’s Top Ten Development Risks</w:t>
      </w:r>
      <w:r w:rsidR="006864F5">
        <w:t>, in particular</w:t>
      </w:r>
      <w:r w:rsidR="006770DC">
        <w:t>:</w:t>
      </w:r>
    </w:p>
    <w:p w14:paraId="12152A1B" w14:textId="54B769C1" w:rsidR="006770DC" w:rsidRDefault="00592A87" w:rsidP="0013494D">
      <w:pPr>
        <w:pStyle w:val="ListParagraph"/>
        <w:numPr>
          <w:ilvl w:val="0"/>
          <w:numId w:val="2"/>
        </w:numPr>
      </w:pPr>
      <w:r>
        <w:rPr>
          <w:noProof/>
          <w:lang w:val="en-GB"/>
        </w:rPr>
        <w:t xml:space="preserve">            </w:t>
      </w:r>
      <w:r w:rsidR="004C2792">
        <w:t>“</w:t>
      </w:r>
      <w:r w:rsidR="00A6285B">
        <w:t>Personnel Shortfalls</w:t>
      </w:r>
    </w:p>
    <w:p w14:paraId="0BB10CCD" w14:textId="514F9F2C" w:rsidR="00A6285B" w:rsidRDefault="00592A87" w:rsidP="0013494D">
      <w:pPr>
        <w:pStyle w:val="ListParagraph"/>
        <w:numPr>
          <w:ilvl w:val="0"/>
          <w:numId w:val="2"/>
        </w:numPr>
      </w:pPr>
      <w:r>
        <w:rPr>
          <w:noProof/>
          <w:lang w:val="en-GB"/>
        </w:rPr>
        <w:t xml:space="preserve">              </w:t>
      </w:r>
      <w:r w:rsidR="00A6285B">
        <w:t>Unrealistic Timeline</w:t>
      </w:r>
    </w:p>
    <w:p w14:paraId="675C58ED" w14:textId="599689F2" w:rsidR="006864F5" w:rsidRDefault="00592A87" w:rsidP="0013494D">
      <w:pPr>
        <w:pStyle w:val="ListParagraph"/>
        <w:numPr>
          <w:ilvl w:val="0"/>
          <w:numId w:val="2"/>
        </w:numPr>
      </w:pPr>
      <w:r>
        <w:rPr>
          <w:noProof/>
          <w:lang w:val="en-GB"/>
        </w:rPr>
        <w:t xml:space="preserve">              </w:t>
      </w:r>
      <w:r w:rsidR="006864F5">
        <w:t>Late Requirement changes</w:t>
      </w:r>
    </w:p>
    <w:p w14:paraId="2D422EFC" w14:textId="4C472841" w:rsidR="002D334D" w:rsidRDefault="00592A87" w:rsidP="0013494D">
      <w:pPr>
        <w:pStyle w:val="ListParagraph"/>
        <w:numPr>
          <w:ilvl w:val="0"/>
          <w:numId w:val="2"/>
        </w:numPr>
      </w:pPr>
      <w:r>
        <w:rPr>
          <w:noProof/>
          <w:lang w:val="en-GB"/>
        </w:rPr>
        <w:t xml:space="preserve">              </w:t>
      </w:r>
      <w:r w:rsidR="002D334D">
        <w:t>Gold Plating</w:t>
      </w:r>
    </w:p>
    <w:p w14:paraId="505C25E7" w14:textId="080D8F96" w:rsidR="1E9F9121" w:rsidRPr="002D334D" w:rsidRDefault="00592A87" w:rsidP="0013494D">
      <w:pPr>
        <w:pStyle w:val="ListParagraph"/>
        <w:numPr>
          <w:ilvl w:val="0"/>
          <w:numId w:val="2"/>
        </w:numPr>
      </w:pPr>
      <w:r>
        <w:rPr>
          <w:noProof/>
          <w:lang w:val="en-GB"/>
        </w:rPr>
        <w:t xml:space="preserve">              </w:t>
      </w:r>
      <w:r w:rsidR="002D334D">
        <w:t>Development technically difficult</w:t>
      </w:r>
      <w:r w:rsidR="004C2792">
        <w:t>”</w:t>
      </w:r>
      <w:r w:rsidR="1E9F9121">
        <w:t xml:space="preserve"> </w:t>
      </w:r>
      <w:sdt>
        <w:sdtPr>
          <w:id w:val="1716083217"/>
          <w:citation/>
        </w:sdtPr>
        <w:sdtContent>
          <w:r w:rsidR="005B2A7C">
            <w:fldChar w:fldCharType="begin"/>
          </w:r>
          <w:r w:rsidR="005B2A7C">
            <w:rPr>
              <w:lang w:val="en-GB"/>
            </w:rPr>
            <w:instrText xml:space="preserve"> CITATION BWB91 \l 2057 </w:instrText>
          </w:r>
          <w:r w:rsidR="005B2A7C">
            <w:fldChar w:fldCharType="separate"/>
          </w:r>
          <w:r w:rsidR="00FB293D" w:rsidRPr="00FB293D">
            <w:rPr>
              <w:noProof/>
              <w:lang w:val="en-GB"/>
            </w:rPr>
            <w:t>[3]</w:t>
          </w:r>
          <w:r w:rsidR="005B2A7C">
            <w:fldChar w:fldCharType="end"/>
          </w:r>
        </w:sdtContent>
      </w:sdt>
      <w:r w:rsidR="002D334D">
        <w:t>.</w:t>
      </w:r>
    </w:p>
    <w:p w14:paraId="73ADA04D" w14:textId="58F0DF7B" w:rsidR="1E9F9121" w:rsidRPr="002D334D" w:rsidRDefault="1E9F9121" w:rsidP="00133C1D">
      <w:pPr>
        <w:rPr>
          <w:noProof/>
          <w:lang w:val="en-GB"/>
        </w:rPr>
      </w:pPr>
      <w:r w:rsidRPr="002D334D">
        <w:rPr>
          <w:noProof/>
          <w:lang w:val="en-GB"/>
        </w:rPr>
        <w:t>Other risks more specific to this project are:</w:t>
      </w:r>
    </w:p>
    <w:p w14:paraId="07755EBA" w14:textId="6D146FEA" w:rsidR="1E9F9121" w:rsidRDefault="00592A87" w:rsidP="0013494D">
      <w:pPr>
        <w:pStyle w:val="ListParagraph"/>
        <w:numPr>
          <w:ilvl w:val="0"/>
          <w:numId w:val="2"/>
        </w:numPr>
        <w:rPr>
          <w:noProof/>
          <w:lang w:val="en-GB"/>
        </w:rPr>
      </w:pPr>
      <w:r>
        <w:rPr>
          <w:noProof/>
          <w:lang w:val="en-GB"/>
        </w:rPr>
        <w:t xml:space="preserve">              </w:t>
      </w:r>
      <w:r w:rsidR="1E9F9121" w:rsidRPr="1E9F9121">
        <w:rPr>
          <w:noProof/>
          <w:lang w:val="en-GB"/>
        </w:rPr>
        <w:t>Software incompatibilities</w:t>
      </w:r>
    </w:p>
    <w:p w14:paraId="676D7E15" w14:textId="7C44EEFE" w:rsidR="1E9F9121" w:rsidRDefault="00592A87" w:rsidP="0013494D">
      <w:pPr>
        <w:pStyle w:val="ListParagraph"/>
        <w:numPr>
          <w:ilvl w:val="0"/>
          <w:numId w:val="2"/>
        </w:numPr>
        <w:rPr>
          <w:noProof/>
          <w:lang w:val="en-GB"/>
        </w:rPr>
      </w:pPr>
      <w:r>
        <w:rPr>
          <w:noProof/>
          <w:lang w:val="en-GB"/>
        </w:rPr>
        <w:t xml:space="preserve">              </w:t>
      </w:r>
      <w:r w:rsidR="1E9F9121" w:rsidRPr="1E9F9121">
        <w:rPr>
          <w:noProof/>
          <w:lang w:val="en-GB"/>
        </w:rPr>
        <w:t>Conflicting ideas</w:t>
      </w:r>
    </w:p>
    <w:p w14:paraId="47CFCED4" w14:textId="71E9895A" w:rsidR="00592A87" w:rsidRDefault="00592A87" w:rsidP="0013494D">
      <w:pPr>
        <w:pStyle w:val="ListParagraph"/>
        <w:numPr>
          <w:ilvl w:val="0"/>
          <w:numId w:val="2"/>
        </w:numPr>
        <w:rPr>
          <w:noProof/>
          <w:lang w:val="en-GB"/>
        </w:rPr>
      </w:pPr>
      <w:r>
        <w:rPr>
          <w:noProof/>
          <w:lang w:val="en-GB"/>
        </w:rPr>
        <w:t xml:space="preserve">              </w:t>
      </w:r>
      <w:r w:rsidR="1E9F9121" w:rsidRPr="1E9F9121">
        <w:rPr>
          <w:noProof/>
          <w:lang w:val="en-GB"/>
        </w:rPr>
        <w:t>Team members becoming ill or otherwise unavailable</w:t>
      </w:r>
    </w:p>
    <w:p w14:paraId="77650D4B" w14:textId="67F68B84" w:rsidR="00592A87" w:rsidRPr="00592A87" w:rsidRDefault="00592A87" w:rsidP="0013494D">
      <w:pPr>
        <w:pStyle w:val="ListParagraph"/>
        <w:numPr>
          <w:ilvl w:val="0"/>
          <w:numId w:val="2"/>
        </w:numPr>
        <w:rPr>
          <w:noProof/>
          <w:lang w:val="en-GB"/>
        </w:rPr>
      </w:pPr>
      <w:r>
        <w:rPr>
          <w:noProof/>
          <w:lang w:val="en-GB"/>
        </w:rPr>
        <w:t xml:space="preserve">              </w:t>
      </w:r>
      <w:r w:rsidR="1E9F9121" w:rsidRPr="00592A87">
        <w:rPr>
          <w:noProof/>
          <w:lang w:val="en-GB"/>
        </w:rPr>
        <w:t>Poor team dynamic</w:t>
      </w:r>
    </w:p>
    <w:p w14:paraId="4499CD2E" w14:textId="7B39E722" w:rsidR="1E9F9121" w:rsidRPr="00592A87" w:rsidRDefault="1E9F9121" w:rsidP="0013494D">
      <w:pPr>
        <w:pStyle w:val="ListParagraph"/>
        <w:numPr>
          <w:ilvl w:val="0"/>
          <w:numId w:val="2"/>
        </w:numPr>
        <w:rPr>
          <w:noProof/>
          <w:lang w:val="en-GB"/>
        </w:rPr>
      </w:pPr>
      <w:r w:rsidRPr="00592A87">
        <w:rPr>
          <w:noProof/>
          <w:lang w:val="en-GB"/>
        </w:rPr>
        <w:t>Team members not completing set tasks</w:t>
      </w:r>
    </w:p>
    <w:p w14:paraId="29136953" w14:textId="179200F7" w:rsidR="1E9F9121" w:rsidRPr="002D334D" w:rsidRDefault="1E9F9121" w:rsidP="0013494D">
      <w:pPr>
        <w:pStyle w:val="ListParagraph"/>
        <w:numPr>
          <w:ilvl w:val="0"/>
          <w:numId w:val="2"/>
        </w:numPr>
        <w:rPr>
          <w:noProof/>
          <w:lang w:val="en-GB"/>
        </w:rPr>
      </w:pPr>
      <w:r w:rsidRPr="1E9F9121">
        <w:rPr>
          <w:noProof/>
          <w:lang w:val="en-GB"/>
        </w:rPr>
        <w:t xml:space="preserve">Legal issues relating to </w:t>
      </w:r>
      <w:r w:rsidR="00592A87">
        <w:rPr>
          <w:noProof/>
          <w:lang w:val="en-GB"/>
        </w:rPr>
        <w:t>Brexit</w:t>
      </w:r>
      <w:r w:rsidRPr="1E9F9121">
        <w:rPr>
          <w:noProof/>
          <w:lang w:val="en-GB"/>
        </w:rPr>
        <w:t>.</w:t>
      </w:r>
    </w:p>
    <w:p w14:paraId="4EC2466F" w14:textId="12DF25C1" w:rsidR="00D74B6D" w:rsidRDefault="2728135A" w:rsidP="0013494D">
      <w:pPr>
        <w:pStyle w:val="Heading2"/>
        <w:numPr>
          <w:ilvl w:val="1"/>
          <w:numId w:val="1"/>
        </w:numPr>
      </w:pPr>
      <w:bookmarkStart w:id="3" w:name="_Toc536192935"/>
      <w:r>
        <w:t>Risk Analysis</w:t>
      </w:r>
      <w:bookmarkEnd w:id="3"/>
    </w:p>
    <w:p w14:paraId="135D128B" w14:textId="4E1C623E" w:rsidR="00C87A97" w:rsidRDefault="00C87A97" w:rsidP="00C87A97">
      <w:r>
        <w:t xml:space="preserve">Personnel shortfalls can take the form of staff illnesses or other reasons for non-attendance. Lack of expertise in the area of development can also hinder the pace of development. An unrealistic timeline can cause problems where work is rushed and untested in order to reach deadlines. This can also cause stress for team members potentially increasing team attrition. </w:t>
      </w:r>
    </w:p>
    <w:p w14:paraId="749D18B6" w14:textId="1BAAFE80" w:rsidR="00C87A97" w:rsidRDefault="00C87A97" w:rsidP="00C87A97">
      <w:r>
        <w:t>Gold plating can cause unnecessary changes to the project requirements from additional unnecessary features that would require specific development expertise which can cause major difficulties in development as one or more team members would require training to adapt to the new requirements. Another possible risk is improper source control during development that could cause delays by requiring additions to be made and approved in-person.</w:t>
      </w:r>
    </w:p>
    <w:p w14:paraId="6E953B1E" w14:textId="5BF9B9BB" w:rsidR="00932F6E" w:rsidRPr="00932F6E" w:rsidRDefault="00932F6E" w:rsidP="00932F6E">
      <w:r w:rsidRPr="00932F6E">
        <w:t>The major risks to this project’s development come from late requirement changes and gold plating as these can over time cause deadlines that were once reasonable to become impossible to meet</w:t>
      </w:r>
      <w:r w:rsidR="00A411A3">
        <w:t xml:space="preserve"> without compromising software quality</w:t>
      </w:r>
      <w:r w:rsidRPr="00932F6E">
        <w:t xml:space="preserve">. </w:t>
      </w:r>
    </w:p>
    <w:p w14:paraId="09F238EA" w14:textId="0734C7D9" w:rsidR="00932F6E" w:rsidRPr="00932F6E" w:rsidRDefault="00932F6E" w:rsidP="00C87A97">
      <w:r w:rsidRPr="00932F6E">
        <w:t>The minor risks to the project involve events that could cause minor disruption to development of the software app. Events such as staff illnesses, staff training, and staff leaving the project team.</w:t>
      </w:r>
    </w:p>
    <w:p w14:paraId="49CA037D" w14:textId="77777777" w:rsidR="00C87A97" w:rsidRDefault="00C87A97" w:rsidP="00C87A97">
      <w:r>
        <w:t>Some solutions to these issues are detailed in section 1.3, Risk Planning. There are other risks to the project’s success outside of development, these are discussed in Section 3, Ethical &amp; Legal Issues.</w:t>
      </w:r>
    </w:p>
    <w:p w14:paraId="15B80EDE" w14:textId="77777777" w:rsidR="00C87A97" w:rsidRPr="00C87A97" w:rsidRDefault="00C87A97" w:rsidP="00C87A97"/>
    <w:p w14:paraId="2BF3FA9E" w14:textId="6E355F49" w:rsidR="00D74B6D" w:rsidRDefault="2728135A" w:rsidP="0013494D">
      <w:pPr>
        <w:pStyle w:val="Heading2"/>
        <w:numPr>
          <w:ilvl w:val="1"/>
          <w:numId w:val="1"/>
        </w:numPr>
      </w:pPr>
      <w:bookmarkStart w:id="4" w:name="_Toc536192936"/>
      <w:r>
        <w:t>Risk Planning</w:t>
      </w:r>
      <w:bookmarkEnd w:id="4"/>
    </w:p>
    <w:p w14:paraId="109559CD" w14:textId="1503F176" w:rsidR="00CD1DB8" w:rsidRPr="00CD1DB8" w:rsidRDefault="00CD1DB8" w:rsidP="00CD1DB8">
      <w:r>
        <w:t>The problems caused by unrealistic timelines and changes in requirements can be dealt with by making good use of project management software such as Microsoft Project</w:t>
      </w:r>
      <w:r w:rsidR="00E46D11">
        <w:t xml:space="preserve"> (</w:t>
      </w:r>
      <w:r w:rsidR="00E46D11">
        <w:rPr>
          <w:i/>
        </w:rPr>
        <w:t>Appendix A</w:t>
      </w:r>
      <w:r w:rsidR="00E46D11">
        <w:t>)</w:t>
      </w:r>
      <w:r>
        <w:t xml:space="preserve"> and by being specific and detailed regarding the project’s purpose.</w:t>
      </w:r>
    </w:p>
    <w:p w14:paraId="4BF718E9" w14:textId="0813D43C" w:rsidR="003E4788" w:rsidRDefault="005E4AAB" w:rsidP="00FD5A2C">
      <w:r>
        <w:t xml:space="preserve">In order to manage these risks to the project several steps shall be taken. Personnel shortfalls caused by inability to attend a development session can be resolved by using web-based version control service such as </w:t>
      </w:r>
      <w:r w:rsidR="00D867BC">
        <w:t>GitHub</w:t>
      </w:r>
      <w:r>
        <w:t xml:space="preserve"> to allow any team member to have access to the codebase on their personal machine. This solution also provides a stable working version of the software for development and any changes can be </w:t>
      </w:r>
      <w:r w:rsidR="003E4788">
        <w:t xml:space="preserve">reviewed before they are deployed, reducing frustration or confusion between team members. </w:t>
      </w:r>
    </w:p>
    <w:p w14:paraId="44E47CE3" w14:textId="58CEE756" w:rsidR="007A6039" w:rsidRPr="00FD5A2C" w:rsidRDefault="00CD1DB8" w:rsidP="00FD5A2C">
      <w:r>
        <w:t>Another</w:t>
      </w:r>
      <w:r w:rsidR="003E4788">
        <w:t xml:space="preserve"> way to reduce </w:t>
      </w:r>
      <w:r>
        <w:t>requirement changes or scope creep</w:t>
      </w:r>
      <w:r w:rsidR="003E4788">
        <w:t xml:space="preserve"> is to hold occasional meetings using skype, discord or WhatsApp group messaging for team members to discuss</w:t>
      </w:r>
      <w:r>
        <w:t xml:space="preserve"> the direction of the project or any </w:t>
      </w:r>
      <w:r w:rsidR="003E4788">
        <w:t xml:space="preserve">problems they may </w:t>
      </w:r>
      <w:r>
        <w:t xml:space="preserve">be </w:t>
      </w:r>
      <w:r w:rsidR="003E4788">
        <w:t>hav</w:t>
      </w:r>
      <w:r>
        <w:t>ing</w:t>
      </w:r>
      <w:r w:rsidR="003E4788">
        <w:t xml:space="preserve"> during development. This </w:t>
      </w:r>
      <w:r>
        <w:t xml:space="preserve">can be paired with weekly/bi-weekly progress reports </w:t>
      </w:r>
      <w:r w:rsidR="00E46D11">
        <w:t>(</w:t>
      </w:r>
      <w:r w:rsidR="00E46D11">
        <w:rPr>
          <w:i/>
        </w:rPr>
        <w:t>Appendix C</w:t>
      </w:r>
      <w:r w:rsidR="00E46D11">
        <w:t xml:space="preserve">) </w:t>
      </w:r>
      <w:r>
        <w:t>containing tasks undertaken by team members and their completion status, which will highlight any areas where a backlog may form.</w:t>
      </w:r>
      <w:r w:rsidR="005E4AAB">
        <w:t xml:space="preserve">  </w:t>
      </w:r>
    </w:p>
    <w:p w14:paraId="5F1BF0D9" w14:textId="2DDEB848" w:rsidR="00FA4D83" w:rsidRPr="00FA4D83" w:rsidRDefault="00FA4D83" w:rsidP="00FA4D83">
      <w:pPr>
        <w:pStyle w:val="Heading2"/>
        <w:numPr>
          <w:ilvl w:val="1"/>
          <w:numId w:val="1"/>
        </w:numPr>
      </w:pPr>
      <w:bookmarkStart w:id="5" w:name="_Toc536192937"/>
      <w:r>
        <w:t xml:space="preserve">Quantitative Analysis - </w:t>
      </w:r>
      <w:r w:rsidR="2728135A">
        <w:t>Risk exposure calculations</w:t>
      </w:r>
      <w:bookmarkEnd w:id="5"/>
    </w:p>
    <w:p w14:paraId="5002F490" w14:textId="558C9DB1" w:rsidR="007A6039" w:rsidRDefault="00CD1DB8" w:rsidP="00FD5A2C">
      <w:r>
        <w:t xml:space="preserve">The method that would be used to calculate risk exposure for this project would </w:t>
      </w:r>
      <w:r w:rsidR="0062758D">
        <w:t>be:</w:t>
      </w:r>
    </w:p>
    <w:p w14:paraId="0E8A7B0D" w14:textId="148473BF" w:rsidR="0062758D" w:rsidRPr="0062758D" w:rsidRDefault="0062758D" w:rsidP="0062758D">
      <w:pPr>
        <w:jc w:val="center"/>
      </w:pPr>
      <m:oMathPara>
        <m:oMath>
          <m:r>
            <w:rPr>
              <w:rFonts w:ascii="Cambria Math" w:hAnsi="Cambria Math"/>
            </w:rPr>
            <m:t>Risk Exposure (£)=Potential Damage (£)×Probability of Occurence</m:t>
          </m:r>
        </m:oMath>
      </m:oMathPara>
    </w:p>
    <w:p w14:paraId="1A7CFE7C" w14:textId="716467EC" w:rsidR="0062758D" w:rsidRDefault="0062758D" w:rsidP="0062758D">
      <w:r>
        <w:t>However, as the project has no cost for materials or specialist software, there is no cost for the overall project other than the time invested during development.</w:t>
      </w:r>
    </w:p>
    <w:p w14:paraId="48E4142D" w14:textId="6683F3C9" w:rsidR="00150FEF" w:rsidRPr="00FD5A2C" w:rsidRDefault="00150FEF" w:rsidP="0062758D">
      <w:r>
        <w:br w:type="page"/>
      </w:r>
    </w:p>
    <w:p w14:paraId="1DEC503C" w14:textId="7436574F" w:rsidR="00FA4D83" w:rsidRPr="00FA4D83" w:rsidRDefault="00FA4D83" w:rsidP="00FA4D83">
      <w:pPr>
        <w:pStyle w:val="Heading2"/>
        <w:numPr>
          <w:ilvl w:val="1"/>
          <w:numId w:val="1"/>
        </w:numPr>
      </w:pPr>
      <w:bookmarkStart w:id="6" w:name="_Toc536192938"/>
      <w:r>
        <w:lastRenderedPageBreak/>
        <w:t xml:space="preserve">Qualitative analysis - </w:t>
      </w:r>
      <w:r w:rsidR="2728135A">
        <w:t>Risk Evaluation Matrix</w:t>
      </w:r>
      <w:bookmarkEnd w:id="6"/>
    </w:p>
    <w:p w14:paraId="3BA4283A" w14:textId="2A8C4899" w:rsidR="007A6039" w:rsidRDefault="0035567B" w:rsidP="00FD5A2C">
      <w:r>
        <w:t xml:space="preserve">A risk evaluation matrix can be used to </w:t>
      </w:r>
      <w:r w:rsidR="00985ECC">
        <w:t xml:space="preserve">model </w:t>
      </w:r>
      <w:r w:rsidR="00F65429">
        <w:t>the risk involved in a project by measuring a risk’s severity against its probability.</w:t>
      </w:r>
      <w:r w:rsidR="00CC6017">
        <w:t xml:space="preserve"> The major risks that need to be dealt with are placed behind a tolerance line</w:t>
      </w:r>
    </w:p>
    <w:p w14:paraId="51201E18" w14:textId="1B542E1A" w:rsidR="0035567B" w:rsidRDefault="00592A87" w:rsidP="0035567B">
      <w:pPr>
        <w:keepNext/>
      </w:pPr>
      <w:r>
        <w:rPr>
          <w:noProof/>
          <w:lang w:val="en-GB" w:eastAsia="en-GB"/>
        </w:rPr>
        <w:drawing>
          <wp:inline distT="0" distB="0" distL="0" distR="0" wp14:anchorId="2AFF6855" wp14:editId="2A340698">
            <wp:extent cx="5224107" cy="39420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47548" cy="3959768"/>
                    </a:xfrm>
                    <a:prstGeom prst="rect">
                      <a:avLst/>
                    </a:prstGeom>
                  </pic:spPr>
                </pic:pic>
              </a:graphicData>
            </a:graphic>
          </wp:inline>
        </w:drawing>
      </w:r>
      <w:r>
        <w:rPr>
          <w:noProof/>
          <w:lang w:val="en-GB" w:eastAsia="en-GB"/>
        </w:rPr>
        <w:t xml:space="preserve"> </w:t>
      </w:r>
    </w:p>
    <w:p w14:paraId="05589C4E" w14:textId="4D2F305C" w:rsidR="0035567B" w:rsidRDefault="0035567B" w:rsidP="0035567B">
      <w:pPr>
        <w:pStyle w:val="Caption"/>
      </w:pPr>
      <w:r>
        <w:t xml:space="preserve">Figure </w:t>
      </w:r>
      <w:r w:rsidR="001F38B6">
        <w:rPr>
          <w:noProof/>
        </w:rPr>
        <w:fldChar w:fldCharType="begin"/>
      </w:r>
      <w:r w:rsidR="001F38B6">
        <w:rPr>
          <w:noProof/>
        </w:rPr>
        <w:instrText xml:space="preserve"> SEQ Figure \* ARABIC </w:instrText>
      </w:r>
      <w:r w:rsidR="001F38B6">
        <w:rPr>
          <w:noProof/>
        </w:rPr>
        <w:fldChar w:fldCharType="separate"/>
      </w:r>
      <w:r w:rsidR="00ED20CB">
        <w:rPr>
          <w:noProof/>
        </w:rPr>
        <w:t>1</w:t>
      </w:r>
      <w:r w:rsidR="001F38B6">
        <w:rPr>
          <w:noProof/>
        </w:rPr>
        <w:fldChar w:fldCharType="end"/>
      </w:r>
      <w:r>
        <w:t>. Risk Evaluation Matrix for BeSafe</w:t>
      </w:r>
    </w:p>
    <w:p w14:paraId="190E31AC" w14:textId="6D20107B" w:rsidR="0035567B" w:rsidRDefault="0035567B" w:rsidP="0035567B">
      <w:r>
        <w:t xml:space="preserve">For </w:t>
      </w:r>
      <w:r w:rsidR="00F65429">
        <w:t>the evaluation matrix of the BeSafe project (</w:t>
      </w:r>
      <w:r w:rsidRPr="00F65429">
        <w:rPr>
          <w:i/>
        </w:rPr>
        <w:t>Fig</w:t>
      </w:r>
      <w:r w:rsidR="00F65429" w:rsidRPr="00F65429">
        <w:rPr>
          <w:i/>
        </w:rPr>
        <w:t>.</w:t>
      </w:r>
      <w:r w:rsidRPr="00F65429">
        <w:rPr>
          <w:i/>
        </w:rPr>
        <w:t>1</w:t>
      </w:r>
      <w:r w:rsidR="00F65429">
        <w:t>)</w:t>
      </w:r>
      <w:r>
        <w:t xml:space="preserve"> the risks are the following:</w:t>
      </w:r>
    </w:p>
    <w:p w14:paraId="6F69D314" w14:textId="21C1271D" w:rsidR="00592A87" w:rsidRDefault="00592A87" w:rsidP="0013494D">
      <w:pPr>
        <w:pStyle w:val="ListParagraph"/>
        <w:numPr>
          <w:ilvl w:val="0"/>
          <w:numId w:val="3"/>
        </w:numPr>
      </w:pPr>
      <w:r>
        <w:rPr>
          <w:noProof/>
          <w:lang w:val="en-GB"/>
        </w:rPr>
        <w:t xml:space="preserve">              </w:t>
      </w:r>
      <w:r>
        <w:t>Personnel Shortfalls</w:t>
      </w:r>
    </w:p>
    <w:p w14:paraId="49D3A92A" w14:textId="094A8537" w:rsidR="00592A87" w:rsidRDefault="00592A87" w:rsidP="0013494D">
      <w:pPr>
        <w:pStyle w:val="ListParagraph"/>
        <w:numPr>
          <w:ilvl w:val="0"/>
          <w:numId w:val="3"/>
        </w:numPr>
      </w:pPr>
      <w:r>
        <w:rPr>
          <w:noProof/>
          <w:lang w:val="en-GB"/>
        </w:rPr>
        <w:t xml:space="preserve">              </w:t>
      </w:r>
      <w:r>
        <w:t>Unrealistic Timeline</w:t>
      </w:r>
    </w:p>
    <w:p w14:paraId="580D96AF" w14:textId="4D6B078E" w:rsidR="00592A87" w:rsidRDefault="00592A87" w:rsidP="0013494D">
      <w:pPr>
        <w:pStyle w:val="ListParagraph"/>
        <w:numPr>
          <w:ilvl w:val="0"/>
          <w:numId w:val="3"/>
        </w:numPr>
      </w:pPr>
      <w:r>
        <w:rPr>
          <w:noProof/>
          <w:lang w:val="en-GB"/>
        </w:rPr>
        <w:t xml:space="preserve">              </w:t>
      </w:r>
      <w:r>
        <w:t>Late Requirement changes</w:t>
      </w:r>
    </w:p>
    <w:p w14:paraId="1C5A9D08" w14:textId="28C62052" w:rsidR="00592A87" w:rsidRDefault="00592A87" w:rsidP="0013494D">
      <w:pPr>
        <w:pStyle w:val="ListParagraph"/>
        <w:numPr>
          <w:ilvl w:val="0"/>
          <w:numId w:val="3"/>
        </w:numPr>
      </w:pPr>
      <w:r>
        <w:rPr>
          <w:noProof/>
          <w:lang w:val="en-GB"/>
        </w:rPr>
        <w:t xml:space="preserve">              </w:t>
      </w:r>
      <w:r>
        <w:t>Gold Plating</w:t>
      </w:r>
    </w:p>
    <w:p w14:paraId="5B46ED22" w14:textId="5119E99E" w:rsidR="00592A87" w:rsidRPr="002D334D" w:rsidRDefault="00592A87" w:rsidP="0013494D">
      <w:pPr>
        <w:pStyle w:val="ListParagraph"/>
        <w:numPr>
          <w:ilvl w:val="0"/>
          <w:numId w:val="3"/>
        </w:numPr>
      </w:pPr>
      <w:r>
        <w:rPr>
          <w:noProof/>
          <w:lang w:val="en-GB"/>
        </w:rPr>
        <w:t xml:space="preserve">              </w:t>
      </w:r>
      <w:r>
        <w:t>Development technically difficult</w:t>
      </w:r>
    </w:p>
    <w:p w14:paraId="771F7219" w14:textId="65D034B6" w:rsidR="00592A87" w:rsidRDefault="00592A87" w:rsidP="0013494D">
      <w:pPr>
        <w:pStyle w:val="ListParagraph"/>
        <w:numPr>
          <w:ilvl w:val="0"/>
          <w:numId w:val="3"/>
        </w:numPr>
        <w:rPr>
          <w:noProof/>
          <w:lang w:val="en-GB"/>
        </w:rPr>
      </w:pPr>
      <w:r>
        <w:rPr>
          <w:noProof/>
          <w:lang w:val="en-GB"/>
        </w:rPr>
        <w:t xml:space="preserve">              </w:t>
      </w:r>
      <w:r w:rsidRPr="1E9F9121">
        <w:rPr>
          <w:noProof/>
          <w:lang w:val="en-GB"/>
        </w:rPr>
        <w:t>Software incompatibilities</w:t>
      </w:r>
    </w:p>
    <w:p w14:paraId="0C69126F" w14:textId="63C25C14" w:rsidR="00592A87" w:rsidRDefault="00592A87" w:rsidP="0013494D">
      <w:pPr>
        <w:pStyle w:val="ListParagraph"/>
        <w:numPr>
          <w:ilvl w:val="0"/>
          <w:numId w:val="3"/>
        </w:numPr>
        <w:rPr>
          <w:noProof/>
          <w:lang w:val="en-GB"/>
        </w:rPr>
      </w:pPr>
      <w:r>
        <w:rPr>
          <w:noProof/>
          <w:lang w:val="en-GB"/>
        </w:rPr>
        <w:t xml:space="preserve">              </w:t>
      </w:r>
      <w:r w:rsidRPr="1E9F9121">
        <w:rPr>
          <w:noProof/>
          <w:lang w:val="en-GB"/>
        </w:rPr>
        <w:t>Conflicting ideas</w:t>
      </w:r>
    </w:p>
    <w:p w14:paraId="35F4EEC9" w14:textId="131CE7D7" w:rsidR="00592A87" w:rsidRDefault="00592A87" w:rsidP="0013494D">
      <w:pPr>
        <w:pStyle w:val="ListParagraph"/>
        <w:numPr>
          <w:ilvl w:val="0"/>
          <w:numId w:val="3"/>
        </w:numPr>
        <w:rPr>
          <w:noProof/>
          <w:lang w:val="en-GB"/>
        </w:rPr>
      </w:pPr>
      <w:r>
        <w:rPr>
          <w:noProof/>
          <w:lang w:val="en-GB"/>
        </w:rPr>
        <w:t xml:space="preserve">              </w:t>
      </w:r>
      <w:r w:rsidRPr="1E9F9121">
        <w:rPr>
          <w:noProof/>
          <w:lang w:val="en-GB"/>
        </w:rPr>
        <w:t>Team members becoming ill or otherwise unavailable</w:t>
      </w:r>
    </w:p>
    <w:p w14:paraId="10797348" w14:textId="2DC769CE" w:rsidR="00592A87" w:rsidRPr="00592A87" w:rsidRDefault="00592A87" w:rsidP="0013494D">
      <w:pPr>
        <w:pStyle w:val="ListParagraph"/>
        <w:numPr>
          <w:ilvl w:val="0"/>
          <w:numId w:val="3"/>
        </w:numPr>
        <w:rPr>
          <w:noProof/>
          <w:lang w:val="en-GB"/>
        </w:rPr>
      </w:pPr>
      <w:r>
        <w:rPr>
          <w:noProof/>
          <w:lang w:val="en-GB"/>
        </w:rPr>
        <w:t xml:space="preserve">              </w:t>
      </w:r>
      <w:r w:rsidRPr="00592A87">
        <w:rPr>
          <w:noProof/>
          <w:lang w:val="en-GB"/>
        </w:rPr>
        <w:t>Poor team dynamic</w:t>
      </w:r>
    </w:p>
    <w:p w14:paraId="1E4857F7" w14:textId="77777777" w:rsidR="00592A87" w:rsidRPr="00592A87" w:rsidRDefault="00592A87" w:rsidP="0013494D">
      <w:pPr>
        <w:pStyle w:val="ListParagraph"/>
        <w:numPr>
          <w:ilvl w:val="0"/>
          <w:numId w:val="3"/>
        </w:numPr>
        <w:rPr>
          <w:noProof/>
          <w:lang w:val="en-GB"/>
        </w:rPr>
      </w:pPr>
      <w:r w:rsidRPr="00592A87">
        <w:rPr>
          <w:noProof/>
          <w:lang w:val="en-GB"/>
        </w:rPr>
        <w:t>Team members not completing set tasks</w:t>
      </w:r>
    </w:p>
    <w:p w14:paraId="58636B28" w14:textId="77777777" w:rsidR="00592A87" w:rsidRPr="002D334D" w:rsidRDefault="00592A87" w:rsidP="0013494D">
      <w:pPr>
        <w:pStyle w:val="ListParagraph"/>
        <w:numPr>
          <w:ilvl w:val="0"/>
          <w:numId w:val="3"/>
        </w:numPr>
        <w:rPr>
          <w:noProof/>
          <w:lang w:val="en-GB"/>
        </w:rPr>
      </w:pPr>
      <w:r w:rsidRPr="1E9F9121">
        <w:rPr>
          <w:noProof/>
          <w:lang w:val="en-GB"/>
        </w:rPr>
        <w:t xml:space="preserve">Legal issues relating to </w:t>
      </w:r>
      <w:r>
        <w:rPr>
          <w:noProof/>
          <w:lang w:val="en-GB"/>
        </w:rPr>
        <w:t>Brexit</w:t>
      </w:r>
      <w:r w:rsidRPr="1E9F9121">
        <w:rPr>
          <w:noProof/>
          <w:lang w:val="en-GB"/>
        </w:rPr>
        <w:t>.</w:t>
      </w:r>
    </w:p>
    <w:p w14:paraId="03A10BC1" w14:textId="33ECC735" w:rsidR="0035567B" w:rsidRPr="0035567B" w:rsidRDefault="0035567B" w:rsidP="0035567B">
      <w:r>
        <w:t>R1, R3</w:t>
      </w:r>
      <w:r w:rsidR="00592A87">
        <w:t>, R5, R6, R10</w:t>
      </w:r>
      <w:r>
        <w:t xml:space="preserve"> and R</w:t>
      </w:r>
      <w:r w:rsidR="00592A87">
        <w:t>11</w:t>
      </w:r>
      <w:r>
        <w:t xml:space="preserve"> are placed behind the tolerance line as these are issues that could significantly</w:t>
      </w:r>
      <w:r w:rsidR="00985ECC">
        <w:t xml:space="preserve"> reduce the effectiveness of the project team.</w:t>
      </w:r>
    </w:p>
    <w:p w14:paraId="0E4CCA5E" w14:textId="1E16FB45" w:rsidR="000502AE" w:rsidRDefault="2728135A" w:rsidP="0013494D">
      <w:pPr>
        <w:pStyle w:val="Heading2"/>
        <w:numPr>
          <w:ilvl w:val="1"/>
          <w:numId w:val="1"/>
        </w:numPr>
      </w:pPr>
      <w:bookmarkStart w:id="7" w:name="_Toc536192939"/>
      <w:r>
        <w:lastRenderedPageBreak/>
        <w:t>Risk Monitoring</w:t>
      </w:r>
      <w:bookmarkEnd w:id="7"/>
    </w:p>
    <w:p w14:paraId="483D3D84" w14:textId="096D44EF" w:rsidR="007A6039" w:rsidRPr="008A6058" w:rsidRDefault="00F65429" w:rsidP="008A6058">
      <w:r>
        <w:t>To monitor whether these risks have been effectively managed</w:t>
      </w:r>
      <w:r w:rsidR="001C31E7">
        <w:t xml:space="preserve"> we can </w:t>
      </w:r>
      <w:r w:rsidR="005B66ED">
        <w:t>track completion of tasks using the team progress reports</w:t>
      </w:r>
      <w:r>
        <w:t xml:space="preserve"> </w:t>
      </w:r>
      <w:r w:rsidR="005B66ED">
        <w:t>compared agains</w:t>
      </w:r>
      <w:r w:rsidR="00D867BC">
        <w:t>t the initial timeline using a G</w:t>
      </w:r>
      <w:r w:rsidR="005B66ED">
        <w:t xml:space="preserve">antt chart. We can also monitor the edits made or the rate of uploads to the </w:t>
      </w:r>
      <w:r w:rsidR="00D867BC">
        <w:t>GitHub</w:t>
      </w:r>
      <w:r w:rsidR="005B66ED">
        <w:t xml:space="preserve"> project source control to monitor the effectiveness of using a web-based solution for managing a software project.</w:t>
      </w:r>
    </w:p>
    <w:p w14:paraId="48CB9E78" w14:textId="00A3F617" w:rsidR="00866216" w:rsidRDefault="2728135A" w:rsidP="0013494D">
      <w:pPr>
        <w:pStyle w:val="Heading1"/>
        <w:numPr>
          <w:ilvl w:val="0"/>
          <w:numId w:val="1"/>
        </w:numPr>
      </w:pPr>
      <w:bookmarkStart w:id="8" w:name="_Toc536192940"/>
      <w:r>
        <w:t>Code of Practice - Sustainability</w:t>
      </w:r>
      <w:bookmarkEnd w:id="8"/>
    </w:p>
    <w:p w14:paraId="5F692E9B" w14:textId="20A121F9" w:rsidR="00E83BA5" w:rsidRDefault="2728135A" w:rsidP="0013494D">
      <w:pPr>
        <w:pStyle w:val="Heading2"/>
        <w:numPr>
          <w:ilvl w:val="1"/>
          <w:numId w:val="1"/>
        </w:numPr>
      </w:pPr>
      <w:bookmarkStart w:id="9" w:name="_Toc536192941"/>
      <w:r>
        <w:t>Sustainability Issues</w:t>
      </w:r>
      <w:bookmarkEnd w:id="9"/>
    </w:p>
    <w:p w14:paraId="21F0F7A0" w14:textId="3D46D960" w:rsidR="007A6039" w:rsidRDefault="00A679E6" w:rsidP="00FD5A2C">
      <w:r>
        <w:t>Environmental sustainability has been</w:t>
      </w:r>
      <w:r w:rsidR="00933EC7">
        <w:t xml:space="preserve"> an important issue in the IT industry</w:t>
      </w:r>
      <w:r>
        <w:t xml:space="preserve"> as it was</w:t>
      </w:r>
      <w:r w:rsidR="005D5F5E">
        <w:t xml:space="preserve"> believed</w:t>
      </w:r>
      <w:r>
        <w:t xml:space="preserve"> in 2008 by The Climate Group</w:t>
      </w:r>
      <w:r w:rsidR="005D5F5E">
        <w:t xml:space="preserve"> that “t</w:t>
      </w:r>
      <w:r w:rsidR="005D5F5E" w:rsidRPr="005D5F5E">
        <w:t>ransformation in the way people and businesses use technology could reduce annual man-made global emissions by 15 per cent by 2020</w:t>
      </w:r>
      <w:r w:rsidR="005D5F5E">
        <w:t>”</w:t>
      </w:r>
      <w:sdt>
        <w:sdtPr>
          <w:id w:val="1509179191"/>
          <w:citation/>
        </w:sdtPr>
        <w:sdtContent>
          <w:r w:rsidR="005D5F5E">
            <w:fldChar w:fldCharType="begin"/>
          </w:r>
          <w:r w:rsidR="005D5F5E">
            <w:rPr>
              <w:lang w:val="en-GB"/>
            </w:rPr>
            <w:instrText xml:space="preserve"> CITATION The08 \l 2057 </w:instrText>
          </w:r>
          <w:r w:rsidR="005D5F5E">
            <w:fldChar w:fldCharType="separate"/>
          </w:r>
          <w:r w:rsidR="00FB293D">
            <w:rPr>
              <w:noProof/>
              <w:lang w:val="en-GB"/>
            </w:rPr>
            <w:t xml:space="preserve"> </w:t>
          </w:r>
          <w:r w:rsidR="00FB293D" w:rsidRPr="00FB293D">
            <w:rPr>
              <w:noProof/>
              <w:lang w:val="en-GB"/>
            </w:rPr>
            <w:t>[4]</w:t>
          </w:r>
          <w:r w:rsidR="005D5F5E">
            <w:fldChar w:fldCharType="end"/>
          </w:r>
        </w:sdtContent>
      </w:sdt>
      <w:r w:rsidR="00933EC7">
        <w:t xml:space="preserve">. </w:t>
      </w:r>
      <w:r>
        <w:t xml:space="preserve"> There are even international standards for businesses to follow such as ISO 14001 Environmental management system that aims to “</w:t>
      </w:r>
      <w:r w:rsidRPr="00A679E6">
        <w:t>improve resource efficiency, reduce waste, and reduce costs</w:t>
      </w:r>
      <w:r>
        <w:t xml:space="preserve">” </w:t>
      </w:r>
      <w:sdt>
        <w:sdtPr>
          <w:id w:val="1796175615"/>
          <w:citation/>
        </w:sdtPr>
        <w:sdtContent>
          <w:r>
            <w:fldChar w:fldCharType="begin"/>
          </w:r>
          <w:r>
            <w:rPr>
              <w:lang w:val="en-GB"/>
            </w:rPr>
            <w:instrText xml:space="preserve"> CITATION Int19 \l 2057 </w:instrText>
          </w:r>
          <w:r>
            <w:fldChar w:fldCharType="separate"/>
          </w:r>
          <w:r w:rsidR="00FB293D" w:rsidRPr="00FB293D">
            <w:rPr>
              <w:noProof/>
              <w:lang w:val="en-GB"/>
            </w:rPr>
            <w:t>[5]</w:t>
          </w:r>
          <w:r>
            <w:fldChar w:fldCharType="end"/>
          </w:r>
        </w:sdtContent>
      </w:sdt>
      <w:r>
        <w:t>.</w:t>
      </w:r>
    </w:p>
    <w:p w14:paraId="4FDC2E5E" w14:textId="2DD07DCE" w:rsidR="00FD5A2C" w:rsidRDefault="2728135A" w:rsidP="0013494D">
      <w:pPr>
        <w:pStyle w:val="Heading3"/>
        <w:numPr>
          <w:ilvl w:val="2"/>
          <w:numId w:val="1"/>
        </w:numPr>
      </w:pPr>
      <w:bookmarkStart w:id="10" w:name="_Toc536192942"/>
      <w:r>
        <w:t>First order analysis</w:t>
      </w:r>
      <w:bookmarkEnd w:id="10"/>
    </w:p>
    <w:p w14:paraId="4249FF04" w14:textId="0DECFE70" w:rsidR="007A6039" w:rsidRDefault="00A27333" w:rsidP="00FD5A2C">
      <w:r>
        <w:t>First order analysis talks about the impact of the physical existence of the IT industry. This includes the raw material cost of computer components and the energy cost of operating data centers and office spaces.</w:t>
      </w:r>
    </w:p>
    <w:p w14:paraId="57E9C48F" w14:textId="68D11BD3" w:rsidR="00D5717E" w:rsidRDefault="00D5717E" w:rsidP="00FD5A2C">
      <w:r>
        <w:t xml:space="preserve">Team members will use their own laptops or a university computer so reduce the need for entirely new devices, cutting down on raw materials cost. </w:t>
      </w:r>
    </w:p>
    <w:p w14:paraId="058C00BF" w14:textId="74F36A74" w:rsidR="00FD5A2C" w:rsidRDefault="2728135A" w:rsidP="0013494D">
      <w:pPr>
        <w:pStyle w:val="Heading3"/>
        <w:numPr>
          <w:ilvl w:val="2"/>
          <w:numId w:val="1"/>
        </w:numPr>
      </w:pPr>
      <w:bookmarkStart w:id="11" w:name="_Toc536192943"/>
      <w:r>
        <w:t>Second order analysis</w:t>
      </w:r>
      <w:bookmarkEnd w:id="11"/>
    </w:p>
    <w:p w14:paraId="6E93A1E8" w14:textId="12CB45E5" w:rsidR="007A6039" w:rsidRDefault="00A27333" w:rsidP="00FD5A2C">
      <w:r>
        <w:t>Second order analysis focuses on the impact of the use and application of technology in different industries. This can involve switching from paper records to using paperless databases or removing the need for a commute to work by using cloud computing/storage and online business communication software such as Microsoft Skype.</w:t>
      </w:r>
    </w:p>
    <w:p w14:paraId="1B4514D8" w14:textId="3867AF66" w:rsidR="00D5717E" w:rsidRDefault="00D5717E" w:rsidP="00FD5A2C">
      <w:r>
        <w:t xml:space="preserve">The project aims to give users travel information about their desired destination, reducing the need for paper travel brochures. </w:t>
      </w:r>
    </w:p>
    <w:p w14:paraId="3B79390D" w14:textId="010A40FF" w:rsidR="00FD5A2C" w:rsidRDefault="2728135A" w:rsidP="0013494D">
      <w:pPr>
        <w:pStyle w:val="Heading3"/>
        <w:numPr>
          <w:ilvl w:val="2"/>
          <w:numId w:val="1"/>
        </w:numPr>
      </w:pPr>
      <w:bookmarkStart w:id="12" w:name="_Toc536192944"/>
      <w:r>
        <w:t>Third order analysis</w:t>
      </w:r>
      <w:bookmarkEnd w:id="12"/>
    </w:p>
    <w:p w14:paraId="42FD0568" w14:textId="0C5A96F5" w:rsidR="00FA68C8" w:rsidRDefault="00A27333" w:rsidP="00FD5A2C">
      <w:r>
        <w:t>Third order analysis discusses the systemic effects on society and the economy caused by the IT industry.</w:t>
      </w:r>
      <w:r w:rsidR="00FE366D">
        <w:t xml:space="preserve"> </w:t>
      </w:r>
      <w:r w:rsidR="00BD72B8">
        <w:t xml:space="preserve">This includes changes in energy demand or increased commuter traffic. </w:t>
      </w:r>
      <w:r w:rsidR="00FE366D">
        <w:t>Currently the effect of team members commuting to work adds to local traffic</w:t>
      </w:r>
      <w:r w:rsidR="00BD72B8">
        <w:t xml:space="preserve"> disruption and local pollution.</w:t>
      </w:r>
      <w:r w:rsidR="00FE366D">
        <w:t xml:space="preserve"> </w:t>
      </w:r>
    </w:p>
    <w:p w14:paraId="7F73DC29" w14:textId="65FF028D" w:rsidR="00D867BC" w:rsidRDefault="00FE366D" w:rsidP="00FD5A2C">
      <w:r>
        <w:t>If</w:t>
      </w:r>
      <w:r w:rsidR="00D867BC">
        <w:t xml:space="preserve"> the project team expands</w:t>
      </w:r>
      <w:r>
        <w:t>,</w:t>
      </w:r>
      <w:r w:rsidR="00D867BC">
        <w:t xml:space="preserve"> the energy</w:t>
      </w:r>
      <w:r>
        <w:t xml:space="preserve"> and hardware</w:t>
      </w:r>
      <w:r w:rsidR="00D867BC">
        <w:t xml:space="preserve"> demand </w:t>
      </w:r>
      <w:r>
        <w:t>will increase as more members would require</w:t>
      </w:r>
      <w:r w:rsidR="00D867BC">
        <w:t xml:space="preserve"> </w:t>
      </w:r>
      <w:r>
        <w:t xml:space="preserve">their own workstations or a team server for their devices. The number of members using cars to commute to work would also increase causing further traffic disruption in the city unless a remote working environment was developed. </w:t>
      </w:r>
    </w:p>
    <w:p w14:paraId="10016353" w14:textId="35764AC3" w:rsidR="007A6039" w:rsidRPr="00FD5A2C" w:rsidRDefault="00D867BC" w:rsidP="00FD5A2C">
      <w:r>
        <w:t>The final product produced by the project</w:t>
      </w:r>
      <w:r w:rsidR="00FA68C8">
        <w:t xml:space="preserve"> will hope to reduce the strain placed on local governments and their emergency services in disaster scenarios by keeping foreign tourists well informed to reduce panic.</w:t>
      </w:r>
    </w:p>
    <w:p w14:paraId="10947E27" w14:textId="75DB34C5" w:rsidR="008A6058" w:rsidRPr="008A6058" w:rsidRDefault="2728135A" w:rsidP="0013494D">
      <w:pPr>
        <w:pStyle w:val="Heading1"/>
        <w:numPr>
          <w:ilvl w:val="0"/>
          <w:numId w:val="1"/>
        </w:numPr>
      </w:pPr>
      <w:bookmarkStart w:id="13" w:name="_Toc536192945"/>
      <w:r>
        <w:lastRenderedPageBreak/>
        <w:t>Code of Practice - Ethical &amp; Legal Issues</w:t>
      </w:r>
      <w:bookmarkEnd w:id="13"/>
    </w:p>
    <w:p w14:paraId="113B352F" w14:textId="2B3744C8" w:rsidR="00E83BA5" w:rsidRDefault="2728135A" w:rsidP="0013494D">
      <w:pPr>
        <w:pStyle w:val="Heading2"/>
        <w:numPr>
          <w:ilvl w:val="1"/>
          <w:numId w:val="1"/>
        </w:numPr>
      </w:pPr>
      <w:bookmarkStart w:id="14" w:name="_Toc536192946"/>
      <w:r>
        <w:t>Ethical &amp; Legal issues</w:t>
      </w:r>
      <w:bookmarkEnd w:id="14"/>
    </w:p>
    <w:p w14:paraId="1BADCEDE" w14:textId="67E82AC6" w:rsidR="007A6039" w:rsidRDefault="00FA68C8" w:rsidP="00FD5A2C">
      <w:r>
        <w:t>Ethical and legal issues in the IT industry generally surround providing trust, security and comfort for software users.</w:t>
      </w:r>
      <w:r w:rsidR="007F703A">
        <w:t xml:space="preserve"> There are several organizations that have established a series of rules as codes of ethics &amp; professional conduct. For UK businesses and organizations two major organizations are the British Computer Society</w:t>
      </w:r>
      <w:r w:rsidR="00A2624B">
        <w:t xml:space="preserve"> (BCS)</w:t>
      </w:r>
      <w:r w:rsidR="007F703A">
        <w:t xml:space="preserve"> and the Institute of Electrical and Electronic Engineers</w:t>
      </w:r>
      <w:r w:rsidR="00A2624B">
        <w:t xml:space="preserve"> (IEEE)</w:t>
      </w:r>
      <w:r w:rsidR="007F703A">
        <w:t>.</w:t>
      </w:r>
      <w:r w:rsidR="001F38B6">
        <w:t xml:space="preserve"> Companies also need to follow certain laws in order to operate in certain countries, the largest and most relevant to the project is the European Union’s General Data Protection Regulation (GDPR).</w:t>
      </w:r>
    </w:p>
    <w:p w14:paraId="1B54838F" w14:textId="7E1B367C" w:rsidR="00FD5A2C" w:rsidRDefault="2728135A" w:rsidP="0013494D">
      <w:pPr>
        <w:pStyle w:val="Heading3"/>
        <w:numPr>
          <w:ilvl w:val="2"/>
          <w:numId w:val="1"/>
        </w:numPr>
      </w:pPr>
      <w:bookmarkStart w:id="15" w:name="_Toc536192947"/>
      <w:r>
        <w:t>British Computer Society Code of Conduct</w:t>
      </w:r>
      <w:bookmarkEnd w:id="15"/>
    </w:p>
    <w:p w14:paraId="43ED3DAF" w14:textId="598893E9" w:rsidR="00967A8D" w:rsidRDefault="00967A8D" w:rsidP="00FD5A2C">
      <w:r>
        <w:t>The BCS c</w:t>
      </w:r>
      <w:r w:rsidR="004864C0">
        <w:t xml:space="preserve">ode of </w:t>
      </w:r>
      <w:r>
        <w:t>c</w:t>
      </w:r>
      <w:r w:rsidR="004864C0">
        <w:t>onduct</w:t>
      </w:r>
      <w:sdt>
        <w:sdtPr>
          <w:id w:val="320014111"/>
          <w:citation/>
        </w:sdtPr>
        <w:sdtContent>
          <w:r w:rsidR="004864C0">
            <w:fldChar w:fldCharType="begin"/>
          </w:r>
          <w:r w:rsidR="004864C0">
            <w:rPr>
              <w:lang w:val="en-GB"/>
            </w:rPr>
            <w:instrText xml:space="preserve"> CITATION Bri15 \l 2057 </w:instrText>
          </w:r>
          <w:r w:rsidR="004864C0">
            <w:fldChar w:fldCharType="separate"/>
          </w:r>
          <w:r w:rsidR="00FB293D">
            <w:rPr>
              <w:noProof/>
              <w:lang w:val="en-GB"/>
            </w:rPr>
            <w:t xml:space="preserve"> </w:t>
          </w:r>
          <w:r w:rsidR="00FB293D" w:rsidRPr="00FB293D">
            <w:rPr>
              <w:noProof/>
              <w:lang w:val="en-GB"/>
            </w:rPr>
            <w:t>[6]</w:t>
          </w:r>
          <w:r w:rsidR="004864C0">
            <w:fldChar w:fldCharType="end"/>
          </w:r>
        </w:sdtContent>
      </w:sdt>
      <w:r w:rsidR="004864C0">
        <w:t xml:space="preserve"> establishes a set of rules and professional standards required for membership and accreditation that are </w:t>
      </w:r>
      <w:r w:rsidR="00CD0831">
        <w:t xml:space="preserve">held to a </w:t>
      </w:r>
      <w:r w:rsidR="004864C0">
        <w:t xml:space="preserve">higher </w:t>
      </w:r>
      <w:r w:rsidR="00CD0831">
        <w:t xml:space="preserve">standard </w:t>
      </w:r>
      <w:r w:rsidR="004864C0">
        <w:t>than UK law surrounding software development.</w:t>
      </w:r>
      <w:r w:rsidR="00CD0831">
        <w:t xml:space="preserve"> The code covers</w:t>
      </w:r>
      <w:r>
        <w:t xml:space="preserve"> important areas such as:</w:t>
      </w:r>
    </w:p>
    <w:p w14:paraId="04A09E31" w14:textId="77777777" w:rsidR="00967A8D" w:rsidRDefault="00967A8D" w:rsidP="0013494D">
      <w:pPr>
        <w:pStyle w:val="ListParagraph"/>
        <w:numPr>
          <w:ilvl w:val="0"/>
          <w:numId w:val="5"/>
        </w:numPr>
      </w:pPr>
      <w:r>
        <w:t>Public interest</w:t>
      </w:r>
    </w:p>
    <w:p w14:paraId="645109CA" w14:textId="6061D11C" w:rsidR="00967A8D" w:rsidRDefault="00967A8D" w:rsidP="0013494D">
      <w:pPr>
        <w:pStyle w:val="ListParagraph"/>
        <w:numPr>
          <w:ilvl w:val="0"/>
          <w:numId w:val="5"/>
        </w:numPr>
      </w:pPr>
      <w:r>
        <w:t>Professional Competence and Integrity</w:t>
      </w:r>
    </w:p>
    <w:p w14:paraId="41A1214F" w14:textId="43A901D8" w:rsidR="00967A8D" w:rsidRDefault="00967A8D" w:rsidP="0013494D">
      <w:pPr>
        <w:pStyle w:val="ListParagraph"/>
        <w:numPr>
          <w:ilvl w:val="0"/>
          <w:numId w:val="5"/>
        </w:numPr>
      </w:pPr>
      <w:r>
        <w:t>Duty to Relevant Authority</w:t>
      </w:r>
    </w:p>
    <w:p w14:paraId="0DC14A51" w14:textId="030BC88E" w:rsidR="00967A8D" w:rsidRDefault="00967A8D" w:rsidP="0013494D">
      <w:pPr>
        <w:pStyle w:val="ListParagraph"/>
        <w:numPr>
          <w:ilvl w:val="0"/>
          <w:numId w:val="5"/>
        </w:numPr>
      </w:pPr>
      <w:r>
        <w:t>Duty to the Profession</w:t>
      </w:r>
    </w:p>
    <w:p w14:paraId="76199173" w14:textId="7C971640" w:rsidR="00967A8D" w:rsidRDefault="00967A8D" w:rsidP="00967A8D">
      <w:r>
        <w:t>The project will</w:t>
      </w:r>
      <w:r w:rsidR="007F703A">
        <w:t xml:space="preserve"> aim to</w:t>
      </w:r>
      <w:r>
        <w:t xml:space="preserve"> follow the BCS code of conduct</w:t>
      </w:r>
      <w:r w:rsidR="007F703A">
        <w:t xml:space="preserve"> as all team members are studying BCS accredited degree programs.</w:t>
      </w:r>
    </w:p>
    <w:p w14:paraId="1197E4F8" w14:textId="2C46BC0D" w:rsidR="00FD5A2C" w:rsidRDefault="2728135A" w:rsidP="0013494D">
      <w:pPr>
        <w:pStyle w:val="Heading3"/>
        <w:numPr>
          <w:ilvl w:val="2"/>
          <w:numId w:val="1"/>
        </w:numPr>
      </w:pPr>
      <w:bookmarkStart w:id="16" w:name="_Toc536192948"/>
      <w:r>
        <w:t>IEEE Code of Conduct</w:t>
      </w:r>
      <w:bookmarkEnd w:id="16"/>
    </w:p>
    <w:p w14:paraId="574CBC4D" w14:textId="1FC836DD" w:rsidR="00E6037F" w:rsidRDefault="004864C0" w:rsidP="00FD5A2C">
      <w:r>
        <w:t xml:space="preserve">The IEEE </w:t>
      </w:r>
      <w:r w:rsidR="00967A8D">
        <w:t>c</w:t>
      </w:r>
      <w:r>
        <w:t xml:space="preserve">ode of </w:t>
      </w:r>
      <w:r w:rsidR="00967A8D">
        <w:t>c</w:t>
      </w:r>
      <w:r>
        <w:t xml:space="preserve">onduct </w:t>
      </w:r>
      <w:sdt>
        <w:sdtPr>
          <w:id w:val="-1138330148"/>
          <w:citation/>
        </w:sdtPr>
        <w:sdtContent>
          <w:r>
            <w:fldChar w:fldCharType="begin"/>
          </w:r>
          <w:r>
            <w:rPr>
              <w:lang w:val="en-GB"/>
            </w:rPr>
            <w:instrText xml:space="preserve"> CITATION Ins14 \l 2057 </w:instrText>
          </w:r>
          <w:r>
            <w:fldChar w:fldCharType="separate"/>
          </w:r>
          <w:r w:rsidR="00FB293D" w:rsidRPr="00FB293D">
            <w:rPr>
              <w:noProof/>
              <w:lang w:val="en-GB"/>
            </w:rPr>
            <w:t>[7]</w:t>
          </w:r>
          <w:r>
            <w:fldChar w:fldCharType="end"/>
          </w:r>
        </w:sdtContent>
      </w:sdt>
      <w:r w:rsidR="00E6037F">
        <w:t xml:space="preserve"> provides rules for members and employees to follow to raise the standards of integrity, behavior and professional conduct. </w:t>
      </w:r>
    </w:p>
    <w:p w14:paraId="4DE746EA" w14:textId="2F6DC3EB" w:rsidR="00E6037F" w:rsidRDefault="00E6037F" w:rsidP="00FD5A2C">
      <w:r>
        <w:t>These rules include:</w:t>
      </w:r>
    </w:p>
    <w:p w14:paraId="499B76BB" w14:textId="09658101" w:rsidR="00E6037F" w:rsidRDefault="00E6037F" w:rsidP="0013494D">
      <w:pPr>
        <w:pStyle w:val="ListParagraph"/>
        <w:numPr>
          <w:ilvl w:val="0"/>
          <w:numId w:val="4"/>
        </w:numPr>
      </w:pPr>
      <w:r>
        <w:t>Being respectful of others</w:t>
      </w:r>
    </w:p>
    <w:p w14:paraId="1612BC89" w14:textId="2F364D7A" w:rsidR="00E6037F" w:rsidRDefault="00E6037F" w:rsidP="0013494D">
      <w:pPr>
        <w:pStyle w:val="ListParagraph"/>
        <w:numPr>
          <w:ilvl w:val="0"/>
          <w:numId w:val="4"/>
        </w:numPr>
      </w:pPr>
      <w:r>
        <w:t>Treating people fairly</w:t>
      </w:r>
    </w:p>
    <w:p w14:paraId="51471E4E" w14:textId="7019B162" w:rsidR="00E6037F" w:rsidRDefault="00E6037F" w:rsidP="0013494D">
      <w:pPr>
        <w:pStyle w:val="ListParagraph"/>
        <w:numPr>
          <w:ilvl w:val="0"/>
          <w:numId w:val="4"/>
        </w:numPr>
      </w:pPr>
      <w:r>
        <w:t>Avoiding injury to others, property, data, reputation or employment</w:t>
      </w:r>
    </w:p>
    <w:p w14:paraId="24B6E7D3" w14:textId="2C46AECA" w:rsidR="00E6037F" w:rsidRDefault="00E6037F" w:rsidP="0013494D">
      <w:pPr>
        <w:pStyle w:val="ListParagraph"/>
        <w:numPr>
          <w:ilvl w:val="0"/>
          <w:numId w:val="4"/>
        </w:numPr>
      </w:pPr>
      <w:r>
        <w:t>Refraining from retaliation</w:t>
      </w:r>
    </w:p>
    <w:p w14:paraId="2EAC45DD" w14:textId="70DB2EC7" w:rsidR="00E6037F" w:rsidRDefault="00E6037F" w:rsidP="0013494D">
      <w:pPr>
        <w:pStyle w:val="ListParagraph"/>
        <w:numPr>
          <w:ilvl w:val="0"/>
          <w:numId w:val="4"/>
        </w:numPr>
      </w:pPr>
      <w:r>
        <w:t>Complying with applicable laws in all countries where IEEE does business and with the IEEE policies and procedures</w:t>
      </w:r>
    </w:p>
    <w:p w14:paraId="239E8A4C" w14:textId="2A308F00" w:rsidR="00E6037F" w:rsidRDefault="00967A8D" w:rsidP="00967A8D">
      <w:r>
        <w:t xml:space="preserve">The project will </w:t>
      </w:r>
      <w:r w:rsidR="007F703A">
        <w:t>operate under the</w:t>
      </w:r>
      <w:r>
        <w:t xml:space="preserve"> IEEE code of conduct.</w:t>
      </w:r>
    </w:p>
    <w:p w14:paraId="23EABF5B" w14:textId="127A7210" w:rsidR="005F468F" w:rsidRDefault="005F468F" w:rsidP="0013494D">
      <w:pPr>
        <w:pStyle w:val="Heading3"/>
        <w:numPr>
          <w:ilvl w:val="2"/>
          <w:numId w:val="1"/>
        </w:numPr>
      </w:pPr>
      <w:bookmarkStart w:id="17" w:name="_Toc536192949"/>
      <w:r>
        <w:t>ACM Code of Ethics and Professional Practice</w:t>
      </w:r>
      <w:bookmarkEnd w:id="17"/>
    </w:p>
    <w:p w14:paraId="3A08EFAA" w14:textId="120CF78D" w:rsidR="000D62EA" w:rsidRDefault="005F468F" w:rsidP="000D62EA">
      <w:r>
        <w:t xml:space="preserve">The Association for Computing Machinery has a </w:t>
      </w:r>
      <w:r w:rsidR="000D62EA">
        <w:t>code of practice for any members of the software engineering profession. The code includes 8 principles</w:t>
      </w:r>
      <w:r w:rsidR="00133C1D">
        <w:t xml:space="preserve"> </w:t>
      </w:r>
      <w:sdt>
        <w:sdtPr>
          <w:id w:val="515963934"/>
          <w:citation/>
        </w:sdtPr>
        <w:sdtContent>
          <w:r w:rsidR="00133C1D">
            <w:fldChar w:fldCharType="begin"/>
          </w:r>
          <w:r w:rsidR="00133C1D">
            <w:rPr>
              <w:lang w:val="en-GB"/>
            </w:rPr>
            <w:instrText xml:space="preserve"> CITATION Ass19 \l 2057 </w:instrText>
          </w:r>
          <w:r w:rsidR="00133C1D">
            <w:fldChar w:fldCharType="separate"/>
          </w:r>
          <w:r w:rsidR="00FB293D" w:rsidRPr="00FB293D">
            <w:rPr>
              <w:noProof/>
              <w:lang w:val="en-GB"/>
            </w:rPr>
            <w:t>[8]</w:t>
          </w:r>
          <w:r w:rsidR="00133C1D">
            <w:fldChar w:fldCharType="end"/>
          </w:r>
        </w:sdtContent>
      </w:sdt>
      <w:r w:rsidR="000D62EA">
        <w:t>:</w:t>
      </w:r>
    </w:p>
    <w:p w14:paraId="594C6650" w14:textId="1A3D6247" w:rsidR="000D62EA" w:rsidRDefault="000D62EA" w:rsidP="0013494D">
      <w:pPr>
        <w:pStyle w:val="ListParagraph"/>
        <w:numPr>
          <w:ilvl w:val="0"/>
          <w:numId w:val="14"/>
        </w:numPr>
      </w:pPr>
      <w:r>
        <w:t>Act within the public interest</w:t>
      </w:r>
    </w:p>
    <w:p w14:paraId="1CC10562" w14:textId="16E9BAF4" w:rsidR="000D62EA" w:rsidRDefault="000D62EA" w:rsidP="0013494D">
      <w:pPr>
        <w:pStyle w:val="ListParagraph"/>
        <w:numPr>
          <w:ilvl w:val="0"/>
          <w:numId w:val="14"/>
        </w:numPr>
      </w:pPr>
      <w:r>
        <w:t>Act in the best interests of the client and employer</w:t>
      </w:r>
    </w:p>
    <w:p w14:paraId="1FB5D12C" w14:textId="1CFE5853" w:rsidR="000D62EA" w:rsidRDefault="000D62EA" w:rsidP="0013494D">
      <w:pPr>
        <w:pStyle w:val="ListParagraph"/>
        <w:numPr>
          <w:ilvl w:val="0"/>
          <w:numId w:val="14"/>
        </w:numPr>
      </w:pPr>
      <w:r>
        <w:t>Ensure products and modifications meet highest standards</w:t>
      </w:r>
    </w:p>
    <w:p w14:paraId="648F1F4C" w14:textId="58E3A04B" w:rsidR="000D62EA" w:rsidRDefault="000D62EA" w:rsidP="0013494D">
      <w:pPr>
        <w:pStyle w:val="ListParagraph"/>
        <w:numPr>
          <w:ilvl w:val="0"/>
          <w:numId w:val="14"/>
        </w:numPr>
      </w:pPr>
      <w:r>
        <w:t>Maintain integrity and independence in professional judgement</w:t>
      </w:r>
    </w:p>
    <w:p w14:paraId="2F894F70" w14:textId="74BF965D" w:rsidR="000D62EA" w:rsidRDefault="000D62EA" w:rsidP="0013494D">
      <w:pPr>
        <w:pStyle w:val="ListParagraph"/>
        <w:numPr>
          <w:ilvl w:val="0"/>
          <w:numId w:val="14"/>
        </w:numPr>
      </w:pPr>
      <w:r>
        <w:lastRenderedPageBreak/>
        <w:t>Managers and leaders shall promote an ethical approach to management of development and maintenance</w:t>
      </w:r>
    </w:p>
    <w:p w14:paraId="74F8515D" w14:textId="21CA1EF6" w:rsidR="000D62EA" w:rsidRDefault="000D62EA" w:rsidP="0013494D">
      <w:pPr>
        <w:pStyle w:val="ListParagraph"/>
        <w:numPr>
          <w:ilvl w:val="0"/>
          <w:numId w:val="14"/>
        </w:numPr>
      </w:pPr>
      <w:r>
        <w:t>Advance the integrity and reputation of the profession</w:t>
      </w:r>
    </w:p>
    <w:p w14:paraId="621274E5" w14:textId="03D27536" w:rsidR="000D62EA" w:rsidRDefault="000D62EA" w:rsidP="0013494D">
      <w:pPr>
        <w:pStyle w:val="ListParagraph"/>
        <w:numPr>
          <w:ilvl w:val="0"/>
          <w:numId w:val="14"/>
        </w:numPr>
      </w:pPr>
      <w:r>
        <w:t>Be fair and supportive to colleagues</w:t>
      </w:r>
    </w:p>
    <w:p w14:paraId="3BE75A8E" w14:textId="37834681" w:rsidR="000D62EA" w:rsidRDefault="000D62EA" w:rsidP="0013494D">
      <w:pPr>
        <w:pStyle w:val="ListParagraph"/>
        <w:numPr>
          <w:ilvl w:val="0"/>
          <w:numId w:val="14"/>
        </w:numPr>
      </w:pPr>
      <w:r>
        <w:t>Participate in lifelong learning regarding the profession</w:t>
      </w:r>
    </w:p>
    <w:p w14:paraId="5CF5A9A0" w14:textId="25866728" w:rsidR="000D62EA" w:rsidRPr="005F468F" w:rsidRDefault="008C04CB" w:rsidP="00133C1D">
      <w:r>
        <w:t>As a team of software developers, the project team will aim to meet as many of the rules from all three organizations shown.</w:t>
      </w:r>
    </w:p>
    <w:p w14:paraId="2C29422D" w14:textId="12B920B1" w:rsidR="001F38B6" w:rsidRDefault="001F38B6" w:rsidP="0013494D">
      <w:pPr>
        <w:pStyle w:val="Heading3"/>
        <w:numPr>
          <w:ilvl w:val="2"/>
          <w:numId w:val="1"/>
        </w:numPr>
      </w:pPr>
      <w:bookmarkStart w:id="18" w:name="_Toc536192950"/>
      <w:r>
        <w:t>GDPR</w:t>
      </w:r>
      <w:bookmarkEnd w:id="18"/>
    </w:p>
    <w:p w14:paraId="30817237" w14:textId="4AFB8F5B" w:rsidR="001F38B6" w:rsidRPr="001F38B6" w:rsidRDefault="001F38B6" w:rsidP="001F38B6">
      <w:r>
        <w:t xml:space="preserve">The GDPR is a set of regulations designed to protect the data and privacy of users within the EU and provide a level </w:t>
      </w:r>
      <w:r w:rsidR="00D867BC">
        <w:t>playing field for all businesses</w:t>
      </w:r>
      <w:sdt>
        <w:sdtPr>
          <w:id w:val="1504013414"/>
          <w:citation/>
        </w:sdtPr>
        <w:sdtContent>
          <w:r w:rsidR="00D867BC">
            <w:fldChar w:fldCharType="begin"/>
          </w:r>
          <w:r w:rsidR="00D867BC">
            <w:rPr>
              <w:lang w:val="en-GB"/>
            </w:rPr>
            <w:instrText xml:space="preserve"> CITATION Eur24 \l 2057 </w:instrText>
          </w:r>
          <w:r w:rsidR="00D867BC">
            <w:fldChar w:fldCharType="separate"/>
          </w:r>
          <w:r w:rsidR="00FB293D">
            <w:rPr>
              <w:noProof/>
              <w:lang w:val="en-GB"/>
            </w:rPr>
            <w:t xml:space="preserve"> </w:t>
          </w:r>
          <w:r w:rsidR="00FB293D" w:rsidRPr="00FB293D">
            <w:rPr>
              <w:noProof/>
              <w:lang w:val="en-GB"/>
            </w:rPr>
            <w:t>[9]</w:t>
          </w:r>
          <w:r w:rsidR="00D867BC">
            <w:fldChar w:fldCharType="end"/>
          </w:r>
        </w:sdtContent>
      </w:sdt>
      <w:r>
        <w:t>.</w:t>
      </w:r>
      <w:r w:rsidR="00D867BC">
        <w:t xml:space="preserve"> It “regulates the processing by an </w:t>
      </w:r>
      <w:r w:rsidR="00D867BC" w:rsidRPr="00D867BC">
        <w:rPr>
          <w:b/>
        </w:rPr>
        <w:t>individual</w:t>
      </w:r>
      <w:r w:rsidR="00D867BC">
        <w:t xml:space="preserve">, </w:t>
      </w:r>
      <w:r w:rsidR="00D867BC" w:rsidRPr="00D867BC">
        <w:rPr>
          <w:b/>
        </w:rPr>
        <w:t>a company or an organization</w:t>
      </w:r>
      <w:r w:rsidR="00D867BC">
        <w:t xml:space="preserve"> of </w:t>
      </w:r>
      <w:r w:rsidR="00D867BC" w:rsidRPr="00D867BC">
        <w:rPr>
          <w:b/>
        </w:rPr>
        <w:t>personal data</w:t>
      </w:r>
      <w:r w:rsidR="00D867BC">
        <w:t xml:space="preserve"> relating to </w:t>
      </w:r>
      <w:r w:rsidR="00D867BC" w:rsidRPr="00D867BC">
        <w:rPr>
          <w:b/>
        </w:rPr>
        <w:t>individuals</w:t>
      </w:r>
      <w:r w:rsidR="00D867BC">
        <w:t xml:space="preserve"> in the EU” </w:t>
      </w:r>
      <w:sdt>
        <w:sdtPr>
          <w:id w:val="609710002"/>
          <w:citation/>
        </w:sdtPr>
        <w:sdtContent>
          <w:r w:rsidR="00D867BC">
            <w:fldChar w:fldCharType="begin"/>
          </w:r>
          <w:r w:rsidR="00D867BC">
            <w:rPr>
              <w:lang w:val="en-GB"/>
            </w:rPr>
            <w:instrText xml:space="preserve"> CITATION Eur19 \l 2057 </w:instrText>
          </w:r>
          <w:r w:rsidR="00D867BC">
            <w:fldChar w:fldCharType="separate"/>
          </w:r>
          <w:r w:rsidR="00FB293D" w:rsidRPr="00FB293D">
            <w:rPr>
              <w:noProof/>
              <w:lang w:val="en-GB"/>
            </w:rPr>
            <w:t>[10]</w:t>
          </w:r>
          <w:r w:rsidR="00D867BC">
            <w:fldChar w:fldCharType="end"/>
          </w:r>
        </w:sdtContent>
      </w:sdt>
      <w:r w:rsidR="00D867BC">
        <w:t>.</w:t>
      </w:r>
      <w:r w:rsidR="00ED20CB">
        <w:t xml:space="preserve"> These regulations must be followed in order to operate in the EU.</w:t>
      </w:r>
    </w:p>
    <w:p w14:paraId="6216A945" w14:textId="380F99F3" w:rsidR="00FD5A2C" w:rsidRDefault="00D867BC" w:rsidP="0013494D">
      <w:pPr>
        <w:pStyle w:val="Heading2"/>
        <w:numPr>
          <w:ilvl w:val="1"/>
          <w:numId w:val="1"/>
        </w:numPr>
      </w:pPr>
      <w:bookmarkStart w:id="19" w:name="_Toc536192951"/>
      <w:r>
        <w:t>Effect of B</w:t>
      </w:r>
      <w:r w:rsidR="2728135A">
        <w:t>rexit on Third Sector Organizations</w:t>
      </w:r>
      <w:bookmarkEnd w:id="19"/>
    </w:p>
    <w:p w14:paraId="71DAF88A" w14:textId="2CD680FA" w:rsidR="00B170C1" w:rsidRDefault="001F38B6" w:rsidP="00FD5A2C">
      <w:r>
        <w:t>Britain’s withdrawal from the European Union presents many issues for third sector organizations due to the</w:t>
      </w:r>
      <w:r w:rsidR="00ED20CB">
        <w:t xml:space="preserve"> economic</w:t>
      </w:r>
      <w:r>
        <w:t xml:space="preserve"> uncertainty leading up to March 29</w:t>
      </w:r>
      <w:r w:rsidRPr="001F38B6">
        <w:rPr>
          <w:vertAlign w:val="superscript"/>
        </w:rPr>
        <w:t>th</w:t>
      </w:r>
      <w:r>
        <w:t xml:space="preserve"> 2019.</w:t>
      </w:r>
      <w:r w:rsidR="00ED20CB">
        <w:t xml:space="preserve"> </w:t>
      </w:r>
      <w:r w:rsidR="00334FD3">
        <w:t xml:space="preserve"> The major issue being the withdrawal of EU funding for non-profit third sector institutions where UK charities risk losing at least £250m due to Brexit </w:t>
      </w:r>
      <w:sdt>
        <w:sdtPr>
          <w:id w:val="-1228839725"/>
          <w:citation/>
        </w:sdtPr>
        <w:sdtContent>
          <w:r w:rsidR="00334FD3">
            <w:fldChar w:fldCharType="begin"/>
          </w:r>
          <w:r w:rsidR="00334FD3">
            <w:rPr>
              <w:lang w:val="en-GB"/>
            </w:rPr>
            <w:instrText xml:space="preserve"> CITATION Dan17 \l 2057 </w:instrText>
          </w:r>
          <w:r w:rsidR="00334FD3">
            <w:fldChar w:fldCharType="separate"/>
          </w:r>
          <w:r w:rsidR="00FB293D" w:rsidRPr="00FB293D">
            <w:rPr>
              <w:noProof/>
              <w:lang w:val="en-GB"/>
            </w:rPr>
            <w:t>[11]</w:t>
          </w:r>
          <w:r w:rsidR="00334FD3">
            <w:fldChar w:fldCharType="end"/>
          </w:r>
        </w:sdtContent>
      </w:sdt>
      <w:r w:rsidR="00334FD3">
        <w:t>.</w:t>
      </w:r>
    </w:p>
    <w:p w14:paraId="2B646B39" w14:textId="01A3EEAA" w:rsidR="00ED20CB" w:rsidRDefault="00ED20CB" w:rsidP="00FD5A2C">
      <w:r>
        <w:t xml:space="preserve">However, in terms of </w:t>
      </w:r>
      <w:r w:rsidR="00334FD3">
        <w:t>technology</w:t>
      </w:r>
      <w:r>
        <w:t xml:space="preserve">, </w:t>
      </w:r>
      <w:r w:rsidR="00936D9B">
        <w:t>many</w:t>
      </w:r>
      <w:r>
        <w:t xml:space="preserve"> aspects of </w:t>
      </w:r>
      <w:r w:rsidR="00936D9B">
        <w:t>EU law will</w:t>
      </w:r>
      <w:r>
        <w:t xml:space="preserve"> be transferred into UK.</w:t>
      </w:r>
      <w:r w:rsidR="00936D9B">
        <w:t xml:space="preserve"> The main example being the Data Protection Act 2018 becoming the UK’s implementation of the EU GDPR</w:t>
      </w:r>
      <w:sdt>
        <w:sdtPr>
          <w:id w:val="517586438"/>
          <w:citation/>
        </w:sdtPr>
        <w:sdtContent>
          <w:r w:rsidR="00936D9B">
            <w:fldChar w:fldCharType="begin"/>
          </w:r>
          <w:r w:rsidR="00936D9B">
            <w:rPr>
              <w:lang w:val="en-GB"/>
            </w:rPr>
            <w:instrText xml:space="preserve"> CITATION Gov19 \l 2057 </w:instrText>
          </w:r>
          <w:r w:rsidR="00936D9B">
            <w:fldChar w:fldCharType="separate"/>
          </w:r>
          <w:r w:rsidR="00FB293D">
            <w:rPr>
              <w:noProof/>
              <w:lang w:val="en-GB"/>
            </w:rPr>
            <w:t xml:space="preserve"> </w:t>
          </w:r>
          <w:r w:rsidR="00FB293D" w:rsidRPr="00FB293D">
            <w:rPr>
              <w:noProof/>
              <w:lang w:val="en-GB"/>
            </w:rPr>
            <w:t>[12]</w:t>
          </w:r>
          <w:r w:rsidR="00936D9B">
            <w:fldChar w:fldCharType="end"/>
          </w:r>
        </w:sdtContent>
      </w:sdt>
      <w:r w:rsidR="00936D9B">
        <w:t>.</w:t>
      </w:r>
      <w:r w:rsidR="00AA1DA5">
        <w:t xml:space="preserve"> In fact the majority of EU law currently applying to the UK is being </w:t>
      </w:r>
      <w:r w:rsidR="00DA5BDE">
        <w:t>re</w:t>
      </w:r>
      <w:r w:rsidR="00AA1DA5">
        <w:t xml:space="preserve">written into UK law to allow continued business operation in EU territory </w:t>
      </w:r>
      <w:sdt>
        <w:sdtPr>
          <w:id w:val="902412288"/>
          <w:citation/>
        </w:sdtPr>
        <w:sdtContent>
          <w:r w:rsidR="00AA1DA5">
            <w:fldChar w:fldCharType="begin"/>
          </w:r>
          <w:r w:rsidR="00AA1DA5">
            <w:rPr>
              <w:lang w:val="en-GB"/>
            </w:rPr>
            <w:instrText xml:space="preserve"> CITATION BBC17 \l 2057 </w:instrText>
          </w:r>
          <w:r w:rsidR="00AA1DA5">
            <w:fldChar w:fldCharType="separate"/>
          </w:r>
          <w:r w:rsidR="00FB293D" w:rsidRPr="00FB293D">
            <w:rPr>
              <w:noProof/>
              <w:lang w:val="en-GB"/>
            </w:rPr>
            <w:t>[13]</w:t>
          </w:r>
          <w:r w:rsidR="00AA1DA5">
            <w:fldChar w:fldCharType="end"/>
          </w:r>
        </w:sdtContent>
      </w:sdt>
      <w:sdt>
        <w:sdtPr>
          <w:id w:val="-332999962"/>
          <w:citation/>
        </w:sdtPr>
        <w:sdtContent>
          <w:r w:rsidR="00AA1DA5">
            <w:fldChar w:fldCharType="begin"/>
          </w:r>
          <w:r w:rsidR="00AA1DA5">
            <w:rPr>
              <w:lang w:val="en-GB"/>
            </w:rPr>
            <w:instrText xml:space="preserve"> CITATION Dep19 \l 2057 </w:instrText>
          </w:r>
          <w:r w:rsidR="00AA1DA5">
            <w:fldChar w:fldCharType="separate"/>
          </w:r>
          <w:r w:rsidR="00FB293D">
            <w:rPr>
              <w:noProof/>
              <w:lang w:val="en-GB"/>
            </w:rPr>
            <w:t xml:space="preserve"> </w:t>
          </w:r>
          <w:r w:rsidR="00FB293D" w:rsidRPr="00FB293D">
            <w:rPr>
              <w:noProof/>
              <w:lang w:val="en-GB"/>
            </w:rPr>
            <w:t>[14]</w:t>
          </w:r>
          <w:r w:rsidR="00AA1DA5">
            <w:fldChar w:fldCharType="end"/>
          </w:r>
        </w:sdtContent>
      </w:sdt>
      <w:r w:rsidR="00AA1DA5">
        <w:t>.</w:t>
      </w:r>
    </w:p>
    <w:p w14:paraId="4E778739" w14:textId="2F6850E8" w:rsidR="00133C1D" w:rsidRPr="00FD5A2C" w:rsidRDefault="00133C1D" w:rsidP="00FD5A2C">
      <w:r>
        <w:br w:type="page"/>
      </w:r>
    </w:p>
    <w:p w14:paraId="5422452F" w14:textId="64A2C78B" w:rsidR="007A6039" w:rsidRDefault="2728135A" w:rsidP="0013494D">
      <w:pPr>
        <w:pStyle w:val="Heading1"/>
        <w:numPr>
          <w:ilvl w:val="0"/>
          <w:numId w:val="1"/>
        </w:numPr>
      </w:pPr>
      <w:bookmarkStart w:id="20" w:name="_Toc536192952"/>
      <w:r>
        <w:lastRenderedPageBreak/>
        <w:t>Quality Assurance</w:t>
      </w:r>
      <w:bookmarkEnd w:id="20"/>
    </w:p>
    <w:p w14:paraId="53CE1223" w14:textId="115AB581" w:rsidR="00AA1DA5" w:rsidRPr="00AA1DA5" w:rsidRDefault="0025037F" w:rsidP="00AA1DA5">
      <w:r>
        <w:t>In order for</w:t>
      </w:r>
      <w:r w:rsidR="00AA1DA5">
        <w:t xml:space="preserve"> software </w:t>
      </w:r>
      <w:r>
        <w:t xml:space="preserve">product </w:t>
      </w:r>
      <w:r w:rsidR="00AA1DA5">
        <w:t xml:space="preserve">to </w:t>
      </w:r>
      <w:r>
        <w:t>be successful it should follow strict quality metrics to ensure all possible user and continued development needs are met</w:t>
      </w:r>
      <w:r w:rsidR="00AA1DA5">
        <w:t>.</w:t>
      </w:r>
    </w:p>
    <w:p w14:paraId="33949E90" w14:textId="3A549864" w:rsidR="009645DF" w:rsidRDefault="2728135A" w:rsidP="0013494D">
      <w:pPr>
        <w:pStyle w:val="Heading2"/>
        <w:numPr>
          <w:ilvl w:val="1"/>
          <w:numId w:val="1"/>
        </w:numPr>
      </w:pPr>
      <w:bookmarkStart w:id="21" w:name="_Toc536192953"/>
      <w:r>
        <w:t>Quality Metrics</w:t>
      </w:r>
      <w:r w:rsidR="00150465">
        <w:t xml:space="preserve"> – ISO 25010</w:t>
      </w:r>
      <w:bookmarkEnd w:id="21"/>
    </w:p>
    <w:p w14:paraId="508C3877" w14:textId="27F34CEF" w:rsidR="00ED20CB" w:rsidRDefault="009645DF" w:rsidP="009645DF">
      <w:r>
        <w:t>The ISO quality standards are used to determine which quality characteristics will be used when reviewing the properties of a software product.</w:t>
      </w:r>
      <w:sdt>
        <w:sdtPr>
          <w:id w:val="1647620201"/>
          <w:citation/>
        </w:sdtPr>
        <w:sdtContent>
          <w:r w:rsidR="00C50D68">
            <w:fldChar w:fldCharType="begin"/>
          </w:r>
          <w:r w:rsidR="00C50D68">
            <w:rPr>
              <w:lang w:val="en-GB"/>
            </w:rPr>
            <w:instrText xml:space="preserve"> CITATION ISO19 \l 2057 </w:instrText>
          </w:r>
          <w:r w:rsidR="00C50D68">
            <w:fldChar w:fldCharType="separate"/>
          </w:r>
          <w:r w:rsidR="00FB293D">
            <w:rPr>
              <w:noProof/>
              <w:lang w:val="en-GB"/>
            </w:rPr>
            <w:t xml:space="preserve"> </w:t>
          </w:r>
          <w:r w:rsidR="00FB293D" w:rsidRPr="00FB293D">
            <w:rPr>
              <w:noProof/>
              <w:lang w:val="en-GB"/>
            </w:rPr>
            <w:t>[15]</w:t>
          </w:r>
          <w:r w:rsidR="00C50D68">
            <w:fldChar w:fldCharType="end"/>
          </w:r>
        </w:sdtContent>
      </w:sdt>
      <w:r w:rsidR="00ED20CB">
        <w:rPr>
          <w:noProof/>
          <w:lang w:val="en-GB" w:eastAsia="en-GB"/>
        </w:rPr>
        <w:drawing>
          <wp:inline distT="0" distB="0" distL="0" distR="0" wp14:anchorId="6ED18BD1" wp14:editId="55F7C73D">
            <wp:extent cx="5943600" cy="16802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so2501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680210"/>
                    </a:xfrm>
                    <a:prstGeom prst="rect">
                      <a:avLst/>
                    </a:prstGeom>
                  </pic:spPr>
                </pic:pic>
              </a:graphicData>
            </a:graphic>
          </wp:inline>
        </w:drawing>
      </w:r>
    </w:p>
    <w:p w14:paraId="7B730B80" w14:textId="465DEF1D" w:rsidR="00081E93" w:rsidRDefault="00ED20CB" w:rsidP="00081E93">
      <w:pPr>
        <w:pStyle w:val="Caption"/>
      </w:pPr>
      <w:r>
        <w:t xml:space="preserve">Figure </w:t>
      </w:r>
      <w:fldSimple w:instr=" SEQ Figure \* ARABIC ">
        <w:r>
          <w:rPr>
            <w:noProof/>
          </w:rPr>
          <w:t>2</w:t>
        </w:r>
      </w:fldSimple>
      <w:r>
        <w:t xml:space="preserve">. ISO25010 Eight quality characteristics </w:t>
      </w:r>
      <w:sdt>
        <w:sdtPr>
          <w:id w:val="421915589"/>
          <w:citation/>
        </w:sdtPr>
        <w:sdtContent>
          <w:r>
            <w:fldChar w:fldCharType="begin"/>
          </w:r>
          <w:r>
            <w:rPr>
              <w:lang w:val="en-GB"/>
            </w:rPr>
            <w:instrText xml:space="preserve"> CITATION ISO19 \l 2057 </w:instrText>
          </w:r>
          <w:r>
            <w:fldChar w:fldCharType="separate"/>
          </w:r>
          <w:r w:rsidR="00FB293D" w:rsidRPr="00FB293D">
            <w:rPr>
              <w:noProof/>
              <w:lang w:val="en-GB"/>
            </w:rPr>
            <w:t>[15]</w:t>
          </w:r>
          <w:r>
            <w:fldChar w:fldCharType="end"/>
          </w:r>
        </w:sdtContent>
      </w:sdt>
      <w:r>
        <w:t xml:space="preserve"> </w:t>
      </w:r>
    </w:p>
    <w:p w14:paraId="6F7F744F" w14:textId="0CFF42CF" w:rsidR="007A6039" w:rsidRDefault="00150465" w:rsidP="0013494D">
      <w:pPr>
        <w:pStyle w:val="Heading3"/>
        <w:numPr>
          <w:ilvl w:val="2"/>
          <w:numId w:val="1"/>
        </w:numPr>
      </w:pPr>
      <w:bookmarkStart w:id="22" w:name="_Toc536192954"/>
      <w:r>
        <w:t>Functional Suitability</w:t>
      </w:r>
      <w:bookmarkEnd w:id="22"/>
    </w:p>
    <w:p w14:paraId="37B2C5DC" w14:textId="6E68CF33" w:rsidR="00582064" w:rsidRDefault="00ED20CB" w:rsidP="00582064">
      <w:r>
        <w:t xml:space="preserve">Represents </w:t>
      </w:r>
      <w:r w:rsidR="00C50D68">
        <w:t>how a product provides functions that meet required needs under specified conditions.</w:t>
      </w:r>
    </w:p>
    <w:p w14:paraId="45E1CD3D" w14:textId="32C1F230" w:rsidR="00C50D68" w:rsidRDefault="00C50D68" w:rsidP="0013494D">
      <w:pPr>
        <w:pStyle w:val="ListParagraph"/>
        <w:numPr>
          <w:ilvl w:val="0"/>
          <w:numId w:val="6"/>
        </w:numPr>
      </w:pPr>
      <w:r>
        <w:t>Functional completeness</w:t>
      </w:r>
    </w:p>
    <w:p w14:paraId="38CF7D5D" w14:textId="7092BE69" w:rsidR="00C50D68" w:rsidRDefault="00C50D68" w:rsidP="0013494D">
      <w:pPr>
        <w:pStyle w:val="ListParagraph"/>
        <w:numPr>
          <w:ilvl w:val="1"/>
          <w:numId w:val="6"/>
        </w:numPr>
      </w:pPr>
      <w:r>
        <w:t>How well the fun</w:t>
      </w:r>
      <w:r w:rsidR="00566558">
        <w:t>ctions complete user objectives</w:t>
      </w:r>
    </w:p>
    <w:p w14:paraId="0047EDA8" w14:textId="54B11AD5" w:rsidR="00C50D68" w:rsidRDefault="00C50D68" w:rsidP="0013494D">
      <w:pPr>
        <w:pStyle w:val="ListParagraph"/>
        <w:numPr>
          <w:ilvl w:val="0"/>
          <w:numId w:val="6"/>
        </w:numPr>
      </w:pPr>
      <w:r>
        <w:t>Functional correctness</w:t>
      </w:r>
    </w:p>
    <w:p w14:paraId="295F4E86" w14:textId="37835A53" w:rsidR="00C50D68" w:rsidRDefault="00C50D68" w:rsidP="0013494D">
      <w:pPr>
        <w:pStyle w:val="ListParagraph"/>
        <w:numPr>
          <w:ilvl w:val="1"/>
          <w:numId w:val="6"/>
        </w:numPr>
      </w:pPr>
      <w:r>
        <w:t xml:space="preserve">How well a product provides correct results with </w:t>
      </w:r>
      <w:r w:rsidR="00566558">
        <w:t>needed degree of precision</w:t>
      </w:r>
    </w:p>
    <w:p w14:paraId="6045A965" w14:textId="5AD6BF6F" w:rsidR="00C50D68" w:rsidRDefault="00C50D68" w:rsidP="0013494D">
      <w:pPr>
        <w:pStyle w:val="ListParagraph"/>
        <w:numPr>
          <w:ilvl w:val="0"/>
          <w:numId w:val="6"/>
        </w:numPr>
      </w:pPr>
      <w:r>
        <w:t>Functional appropriateness</w:t>
      </w:r>
    </w:p>
    <w:p w14:paraId="7B7ADD5D" w14:textId="3F73763B" w:rsidR="00C50D68" w:rsidRDefault="00C50D68" w:rsidP="0013494D">
      <w:pPr>
        <w:pStyle w:val="ListParagraph"/>
        <w:numPr>
          <w:ilvl w:val="1"/>
          <w:numId w:val="6"/>
        </w:numPr>
      </w:pPr>
      <w:r>
        <w:t xml:space="preserve">How well the functions allow completion of </w:t>
      </w:r>
      <w:r w:rsidR="00C020F0">
        <w:t xml:space="preserve">its </w:t>
      </w:r>
      <w:r w:rsidR="00566558">
        <w:t>specific tasks/objectives</w:t>
      </w:r>
    </w:p>
    <w:p w14:paraId="35262885" w14:textId="4A8F5BE5" w:rsidR="00566558" w:rsidRDefault="00883CC6" w:rsidP="00566558">
      <w:r>
        <w:t xml:space="preserve">The project will aim to provide </w:t>
      </w:r>
      <w:r w:rsidR="00497AE4">
        <w:t>the user with correct, desired information.</w:t>
      </w:r>
    </w:p>
    <w:p w14:paraId="78C54EDB" w14:textId="77777777" w:rsidR="00497AE4" w:rsidRPr="00582064" w:rsidRDefault="00497AE4" w:rsidP="00566558"/>
    <w:p w14:paraId="3D007F64" w14:textId="0E6B50D1" w:rsidR="00582064" w:rsidRPr="00582064" w:rsidRDefault="00582064" w:rsidP="0013494D">
      <w:pPr>
        <w:pStyle w:val="Heading3"/>
        <w:numPr>
          <w:ilvl w:val="2"/>
          <w:numId w:val="1"/>
        </w:numPr>
      </w:pPr>
      <w:bookmarkStart w:id="23" w:name="_Toc536192955"/>
      <w:r>
        <w:t>Performance Efficiency</w:t>
      </w:r>
      <w:bookmarkEnd w:id="23"/>
    </w:p>
    <w:p w14:paraId="71D8FD3B" w14:textId="2F93A7D5" w:rsidR="00582064" w:rsidRDefault="00C50D68" w:rsidP="00582064">
      <w:r>
        <w:t>Represents the performance relative to the amount of resources used</w:t>
      </w:r>
      <w:r w:rsidR="00C020F0">
        <w:t xml:space="preserve"> under certain conditions.</w:t>
      </w:r>
    </w:p>
    <w:p w14:paraId="4E9A6AD3" w14:textId="4A025BD8" w:rsidR="00C020F0" w:rsidRDefault="00C020F0" w:rsidP="0013494D">
      <w:pPr>
        <w:pStyle w:val="ListParagraph"/>
        <w:numPr>
          <w:ilvl w:val="0"/>
          <w:numId w:val="7"/>
        </w:numPr>
      </w:pPr>
      <w:r>
        <w:t xml:space="preserve">Time behavior </w:t>
      </w:r>
    </w:p>
    <w:p w14:paraId="6ACE3C38" w14:textId="2E84279B" w:rsidR="00C020F0" w:rsidRDefault="00C020F0" w:rsidP="0013494D">
      <w:pPr>
        <w:pStyle w:val="ListParagraph"/>
        <w:numPr>
          <w:ilvl w:val="1"/>
          <w:numId w:val="7"/>
        </w:numPr>
      </w:pPr>
      <w:r>
        <w:t>How good are response time</w:t>
      </w:r>
      <w:r w:rsidR="00566558">
        <w:t>s when performing its functions</w:t>
      </w:r>
    </w:p>
    <w:p w14:paraId="59C57A97" w14:textId="77777777" w:rsidR="00C020F0" w:rsidRDefault="00C020F0" w:rsidP="0013494D">
      <w:pPr>
        <w:pStyle w:val="ListParagraph"/>
        <w:numPr>
          <w:ilvl w:val="0"/>
          <w:numId w:val="7"/>
        </w:numPr>
      </w:pPr>
      <w:r>
        <w:t>Resource utilization</w:t>
      </w:r>
    </w:p>
    <w:p w14:paraId="578A5385" w14:textId="5E887766" w:rsidR="00C020F0" w:rsidRDefault="00C020F0" w:rsidP="0013494D">
      <w:pPr>
        <w:pStyle w:val="ListParagraph"/>
        <w:numPr>
          <w:ilvl w:val="1"/>
          <w:numId w:val="7"/>
        </w:numPr>
      </w:pPr>
      <w:r>
        <w:t>How many resources are used by the produc</w:t>
      </w:r>
      <w:r w:rsidR="00566558">
        <w:t>t when performing its functions</w:t>
      </w:r>
    </w:p>
    <w:p w14:paraId="480E6D3D" w14:textId="09EC912B" w:rsidR="00C020F0" w:rsidRDefault="00C020F0" w:rsidP="0013494D">
      <w:pPr>
        <w:pStyle w:val="ListParagraph"/>
        <w:numPr>
          <w:ilvl w:val="0"/>
          <w:numId w:val="7"/>
        </w:numPr>
      </w:pPr>
      <w:r>
        <w:t>Capacity</w:t>
      </w:r>
    </w:p>
    <w:p w14:paraId="5389E787" w14:textId="55B76A39" w:rsidR="00C020F0" w:rsidRDefault="00C020F0" w:rsidP="0013494D">
      <w:pPr>
        <w:pStyle w:val="ListParagraph"/>
        <w:numPr>
          <w:ilvl w:val="1"/>
          <w:numId w:val="7"/>
        </w:numPr>
      </w:pPr>
      <w:r>
        <w:t>How well the maximum limits of the produc</w:t>
      </w:r>
      <w:r w:rsidR="00566558">
        <w:t>t meet the product requirements</w:t>
      </w:r>
    </w:p>
    <w:p w14:paraId="3C96D954" w14:textId="0E0D0529" w:rsidR="00C020F0" w:rsidRDefault="00497AE4" w:rsidP="00C020F0">
      <w:r>
        <w:t>The project will aim to fulfill user requirements as effectively as possible.</w:t>
      </w:r>
    </w:p>
    <w:p w14:paraId="248BAB18" w14:textId="77777777" w:rsidR="00497AE4" w:rsidRDefault="00497AE4" w:rsidP="00C020F0"/>
    <w:p w14:paraId="227881D5" w14:textId="34B69448" w:rsidR="00582064" w:rsidRDefault="00582064" w:rsidP="0013494D">
      <w:pPr>
        <w:pStyle w:val="Heading3"/>
        <w:numPr>
          <w:ilvl w:val="2"/>
          <w:numId w:val="1"/>
        </w:numPr>
      </w:pPr>
      <w:bookmarkStart w:id="24" w:name="_Toc536192956"/>
      <w:r>
        <w:lastRenderedPageBreak/>
        <w:t>Compatibility</w:t>
      </w:r>
      <w:bookmarkEnd w:id="24"/>
    </w:p>
    <w:p w14:paraId="18D6A1FA" w14:textId="10223F94" w:rsidR="00582064" w:rsidRDefault="00C020F0" w:rsidP="00582064">
      <w:r>
        <w:t>How well the product can exchange data and information with other systems, while performing its functions and sharing the same software environment.</w:t>
      </w:r>
    </w:p>
    <w:p w14:paraId="0CEDD0D5" w14:textId="2A07998F" w:rsidR="00C020F0" w:rsidRDefault="00C020F0" w:rsidP="0013494D">
      <w:pPr>
        <w:pStyle w:val="ListParagraph"/>
        <w:numPr>
          <w:ilvl w:val="0"/>
          <w:numId w:val="8"/>
        </w:numPr>
      </w:pPr>
      <w:r>
        <w:t>Co-existence</w:t>
      </w:r>
    </w:p>
    <w:p w14:paraId="009ADE37" w14:textId="53302FF8" w:rsidR="00C020F0" w:rsidRDefault="00C020F0" w:rsidP="0013494D">
      <w:pPr>
        <w:pStyle w:val="ListParagraph"/>
        <w:numPr>
          <w:ilvl w:val="1"/>
          <w:numId w:val="8"/>
        </w:numPr>
      </w:pPr>
      <w:r>
        <w:t>How well a project performs its functions efficiently in a common environment and sharing resources with other products without neg</w:t>
      </w:r>
      <w:r w:rsidR="00566558">
        <w:t>ative impacts on other products</w:t>
      </w:r>
    </w:p>
    <w:p w14:paraId="0339FE26" w14:textId="1F3B3578" w:rsidR="00C020F0" w:rsidRDefault="00C020F0" w:rsidP="0013494D">
      <w:pPr>
        <w:pStyle w:val="ListParagraph"/>
        <w:numPr>
          <w:ilvl w:val="0"/>
          <w:numId w:val="8"/>
        </w:numPr>
      </w:pPr>
      <w:r>
        <w:t>Interoperability</w:t>
      </w:r>
    </w:p>
    <w:p w14:paraId="3D7EF371" w14:textId="4EEDBB97" w:rsidR="00C020F0" w:rsidRDefault="00C020F0" w:rsidP="0013494D">
      <w:pPr>
        <w:pStyle w:val="ListParagraph"/>
        <w:numPr>
          <w:ilvl w:val="1"/>
          <w:numId w:val="8"/>
        </w:numPr>
      </w:pPr>
      <w:r>
        <w:t>How well two or more products can exchange information and use this exchanged information.</w:t>
      </w:r>
    </w:p>
    <w:p w14:paraId="1142711E" w14:textId="42D074F2" w:rsidR="00566558" w:rsidRDefault="00497AE4" w:rsidP="00566558">
      <w:r>
        <w:t>The project will try to integrate the product with other common services.</w:t>
      </w:r>
    </w:p>
    <w:p w14:paraId="522346D9" w14:textId="77777777" w:rsidR="00497AE4" w:rsidRDefault="00497AE4" w:rsidP="00566558"/>
    <w:p w14:paraId="61E3DC7B" w14:textId="2AE4DB68" w:rsidR="00582064" w:rsidRDefault="00582064" w:rsidP="0013494D">
      <w:pPr>
        <w:pStyle w:val="Heading3"/>
        <w:numPr>
          <w:ilvl w:val="2"/>
          <w:numId w:val="1"/>
        </w:numPr>
      </w:pPr>
      <w:bookmarkStart w:id="25" w:name="_Toc536192957"/>
      <w:r>
        <w:t>Usability</w:t>
      </w:r>
      <w:bookmarkEnd w:id="25"/>
    </w:p>
    <w:p w14:paraId="52F968E5" w14:textId="1BB72BAF" w:rsidR="00582064" w:rsidRDefault="00D5684E" w:rsidP="00582064">
      <w:r>
        <w:t>How well a product can be used by users to complete tasks within a specific context.</w:t>
      </w:r>
    </w:p>
    <w:p w14:paraId="5D139856" w14:textId="4C08B3D0" w:rsidR="00D5684E" w:rsidRDefault="00D5684E" w:rsidP="0013494D">
      <w:pPr>
        <w:pStyle w:val="ListParagraph"/>
        <w:numPr>
          <w:ilvl w:val="0"/>
          <w:numId w:val="9"/>
        </w:numPr>
      </w:pPr>
      <w:r>
        <w:t>Appropriateness</w:t>
      </w:r>
    </w:p>
    <w:p w14:paraId="606587D7" w14:textId="7A2FD353" w:rsidR="00D5684E" w:rsidRDefault="00D5684E" w:rsidP="0013494D">
      <w:pPr>
        <w:pStyle w:val="ListParagraph"/>
        <w:numPr>
          <w:ilvl w:val="1"/>
          <w:numId w:val="9"/>
        </w:numPr>
      </w:pPr>
      <w:r>
        <w:t>How well users can recognize that the product could meet their</w:t>
      </w:r>
      <w:r w:rsidR="00566558">
        <w:t xml:space="preserve"> needs</w:t>
      </w:r>
    </w:p>
    <w:p w14:paraId="494CD9AB" w14:textId="77777777" w:rsidR="00D5684E" w:rsidRDefault="00D5684E" w:rsidP="0013494D">
      <w:pPr>
        <w:pStyle w:val="ListParagraph"/>
        <w:numPr>
          <w:ilvl w:val="0"/>
          <w:numId w:val="9"/>
        </w:numPr>
      </w:pPr>
      <w:r>
        <w:t>Learnability</w:t>
      </w:r>
    </w:p>
    <w:p w14:paraId="04E71AA4" w14:textId="421D6F3B" w:rsidR="00D5684E" w:rsidRDefault="00D5684E" w:rsidP="0013494D">
      <w:pPr>
        <w:pStyle w:val="ListParagraph"/>
        <w:numPr>
          <w:ilvl w:val="1"/>
          <w:numId w:val="9"/>
        </w:numPr>
      </w:pPr>
      <w:r>
        <w:t>How well a product can be used by specific users to complete specified tasks of learning to use the system, efficiency, freedom from risk and user satisfac</w:t>
      </w:r>
      <w:r w:rsidR="00566558">
        <w:t>tion within a specified context</w:t>
      </w:r>
    </w:p>
    <w:p w14:paraId="6A1E925C" w14:textId="59EDEC86" w:rsidR="00D5684E" w:rsidRDefault="00D5684E" w:rsidP="0013494D">
      <w:pPr>
        <w:pStyle w:val="ListParagraph"/>
        <w:numPr>
          <w:ilvl w:val="0"/>
          <w:numId w:val="9"/>
        </w:numPr>
      </w:pPr>
      <w:r>
        <w:t xml:space="preserve">Operability </w:t>
      </w:r>
    </w:p>
    <w:p w14:paraId="1797AB32" w14:textId="68374692" w:rsidR="00D5684E" w:rsidRDefault="00D5684E" w:rsidP="0013494D">
      <w:pPr>
        <w:pStyle w:val="ListParagraph"/>
        <w:numPr>
          <w:ilvl w:val="1"/>
          <w:numId w:val="9"/>
        </w:numPr>
      </w:pPr>
      <w:r>
        <w:t>How easy a product is to control</w:t>
      </w:r>
    </w:p>
    <w:p w14:paraId="7BDBFD1D" w14:textId="0849E38F" w:rsidR="00D5684E" w:rsidRDefault="00D5684E" w:rsidP="0013494D">
      <w:pPr>
        <w:pStyle w:val="ListParagraph"/>
        <w:numPr>
          <w:ilvl w:val="0"/>
          <w:numId w:val="9"/>
        </w:numPr>
      </w:pPr>
      <w:r>
        <w:t>User error protection</w:t>
      </w:r>
    </w:p>
    <w:p w14:paraId="2BC72586" w14:textId="6DAD084D" w:rsidR="00D5684E" w:rsidRDefault="00D5684E" w:rsidP="0013494D">
      <w:pPr>
        <w:pStyle w:val="ListParagraph"/>
        <w:numPr>
          <w:ilvl w:val="1"/>
          <w:numId w:val="9"/>
        </w:numPr>
      </w:pPr>
      <w:r>
        <w:t xml:space="preserve">How well a user </w:t>
      </w:r>
      <w:r w:rsidR="00566558">
        <w:t>is protected from making errors</w:t>
      </w:r>
    </w:p>
    <w:p w14:paraId="41EFF139" w14:textId="266F1B20" w:rsidR="00D5684E" w:rsidRDefault="00D5684E" w:rsidP="0013494D">
      <w:pPr>
        <w:pStyle w:val="ListParagraph"/>
        <w:numPr>
          <w:ilvl w:val="0"/>
          <w:numId w:val="9"/>
        </w:numPr>
      </w:pPr>
      <w:r>
        <w:t>User interface aesthetics</w:t>
      </w:r>
    </w:p>
    <w:p w14:paraId="0F705CF1" w14:textId="3002A855" w:rsidR="00D5684E" w:rsidRDefault="00D5684E" w:rsidP="0013494D">
      <w:pPr>
        <w:pStyle w:val="ListParagraph"/>
        <w:numPr>
          <w:ilvl w:val="1"/>
          <w:numId w:val="9"/>
        </w:numPr>
      </w:pPr>
      <w:r>
        <w:t xml:space="preserve">How pleasing and satisfying interaction </w:t>
      </w:r>
      <w:r w:rsidR="00566558">
        <w:t>is for the user</w:t>
      </w:r>
    </w:p>
    <w:p w14:paraId="2A152463" w14:textId="6717877F" w:rsidR="00D5684E" w:rsidRDefault="00D5684E" w:rsidP="0013494D">
      <w:pPr>
        <w:pStyle w:val="ListParagraph"/>
        <w:numPr>
          <w:ilvl w:val="0"/>
          <w:numId w:val="9"/>
        </w:numPr>
      </w:pPr>
      <w:r>
        <w:t>Accessibility</w:t>
      </w:r>
    </w:p>
    <w:p w14:paraId="0CB5F66C" w14:textId="2D736426" w:rsidR="00D5684E" w:rsidRDefault="00D5684E" w:rsidP="0013494D">
      <w:pPr>
        <w:pStyle w:val="ListParagraph"/>
        <w:numPr>
          <w:ilvl w:val="1"/>
          <w:numId w:val="9"/>
        </w:numPr>
      </w:pPr>
      <w:r>
        <w:t>How well a product can be used by people with a wide range of characteristics and capabili</w:t>
      </w:r>
      <w:r w:rsidR="00566558">
        <w:t>ties to achieve specified tasks</w:t>
      </w:r>
    </w:p>
    <w:p w14:paraId="3ED5D41B" w14:textId="00B505A5" w:rsidR="00566558" w:rsidRDefault="00497AE4" w:rsidP="00566558">
      <w:r>
        <w:t>The project will aim to deliver all requested information in an easy to understand manner.</w:t>
      </w:r>
    </w:p>
    <w:p w14:paraId="3BA6459C" w14:textId="77777777" w:rsidR="00497AE4" w:rsidRDefault="00497AE4" w:rsidP="00566558"/>
    <w:p w14:paraId="5D280652" w14:textId="31B5B33A" w:rsidR="00582064" w:rsidRDefault="00582064" w:rsidP="0013494D">
      <w:pPr>
        <w:pStyle w:val="Heading3"/>
        <w:numPr>
          <w:ilvl w:val="2"/>
          <w:numId w:val="1"/>
        </w:numPr>
      </w:pPr>
      <w:bookmarkStart w:id="26" w:name="_Toc536192958"/>
      <w:r>
        <w:t>Reliability</w:t>
      </w:r>
      <w:bookmarkEnd w:id="26"/>
    </w:p>
    <w:p w14:paraId="1B1B8FCE" w14:textId="7628CC5F" w:rsidR="00582064" w:rsidRDefault="00C64D0D" w:rsidP="00582064">
      <w:r>
        <w:t>How well a system performs tasks under certain conditions within a set amount of time.</w:t>
      </w:r>
    </w:p>
    <w:p w14:paraId="6F23A47A" w14:textId="7CB3DE75" w:rsidR="00C64D0D" w:rsidRDefault="00C64D0D" w:rsidP="0013494D">
      <w:pPr>
        <w:pStyle w:val="ListParagraph"/>
        <w:numPr>
          <w:ilvl w:val="0"/>
          <w:numId w:val="10"/>
        </w:numPr>
      </w:pPr>
      <w:r>
        <w:t>Maturity</w:t>
      </w:r>
    </w:p>
    <w:p w14:paraId="1B6A37A0" w14:textId="37E245B4" w:rsidR="00C64D0D" w:rsidRDefault="00C64D0D" w:rsidP="0013494D">
      <w:pPr>
        <w:pStyle w:val="ListParagraph"/>
        <w:numPr>
          <w:ilvl w:val="1"/>
          <w:numId w:val="10"/>
        </w:numPr>
      </w:pPr>
      <w:r>
        <w:t>How reliable the product is under normal operation</w:t>
      </w:r>
    </w:p>
    <w:p w14:paraId="7E98E892" w14:textId="65817075" w:rsidR="00C64D0D" w:rsidRDefault="00C64D0D" w:rsidP="0013494D">
      <w:pPr>
        <w:pStyle w:val="ListParagraph"/>
        <w:numPr>
          <w:ilvl w:val="0"/>
          <w:numId w:val="10"/>
        </w:numPr>
      </w:pPr>
      <w:r>
        <w:t>Availability</w:t>
      </w:r>
    </w:p>
    <w:p w14:paraId="31C42A19" w14:textId="3B38BCF0" w:rsidR="00C64D0D" w:rsidRDefault="00C64D0D" w:rsidP="0013494D">
      <w:pPr>
        <w:pStyle w:val="ListParagraph"/>
        <w:numPr>
          <w:ilvl w:val="1"/>
          <w:numId w:val="10"/>
        </w:numPr>
      </w:pPr>
      <w:r>
        <w:t>How operational/available a product is when required for use</w:t>
      </w:r>
    </w:p>
    <w:p w14:paraId="0AB50DE5" w14:textId="456B8422" w:rsidR="00C64D0D" w:rsidRDefault="00C64D0D" w:rsidP="0013494D">
      <w:pPr>
        <w:pStyle w:val="ListParagraph"/>
        <w:numPr>
          <w:ilvl w:val="0"/>
          <w:numId w:val="10"/>
        </w:numPr>
      </w:pPr>
      <w:r>
        <w:t xml:space="preserve">Fault tolerance </w:t>
      </w:r>
    </w:p>
    <w:p w14:paraId="48B8E045" w14:textId="71138B1B" w:rsidR="00C64D0D" w:rsidRDefault="00C64D0D" w:rsidP="0013494D">
      <w:pPr>
        <w:pStyle w:val="ListParagraph"/>
        <w:numPr>
          <w:ilvl w:val="1"/>
          <w:numId w:val="10"/>
        </w:numPr>
      </w:pPr>
      <w:r>
        <w:t>How well a product operates despite hardware/software faults</w:t>
      </w:r>
    </w:p>
    <w:p w14:paraId="15CC72F6" w14:textId="7AAF712A" w:rsidR="00C64D0D" w:rsidRDefault="00C64D0D" w:rsidP="0013494D">
      <w:pPr>
        <w:pStyle w:val="ListParagraph"/>
        <w:numPr>
          <w:ilvl w:val="0"/>
          <w:numId w:val="10"/>
        </w:numPr>
      </w:pPr>
      <w:r>
        <w:t>Recoverability</w:t>
      </w:r>
    </w:p>
    <w:p w14:paraId="37955B4F" w14:textId="5055A3F2" w:rsidR="00C64D0D" w:rsidRDefault="00C64D0D" w:rsidP="0013494D">
      <w:pPr>
        <w:pStyle w:val="ListParagraph"/>
        <w:numPr>
          <w:ilvl w:val="1"/>
          <w:numId w:val="10"/>
        </w:numPr>
      </w:pPr>
      <w:r>
        <w:lastRenderedPageBreak/>
        <w:t>How well the product can recover data affected by an interruption or failure of the system</w:t>
      </w:r>
    </w:p>
    <w:p w14:paraId="007F52A9" w14:textId="0FDA62F9" w:rsidR="00566558" w:rsidRDefault="00497AE4" w:rsidP="00566558">
      <w:r>
        <w:t>The project will strive to provide a stable user experience.</w:t>
      </w:r>
    </w:p>
    <w:p w14:paraId="48139338" w14:textId="77777777" w:rsidR="00497AE4" w:rsidRDefault="00497AE4" w:rsidP="00566558"/>
    <w:p w14:paraId="272298A7" w14:textId="771B4F79" w:rsidR="00582064" w:rsidRDefault="00582064" w:rsidP="0013494D">
      <w:pPr>
        <w:pStyle w:val="Heading3"/>
        <w:numPr>
          <w:ilvl w:val="2"/>
          <w:numId w:val="1"/>
        </w:numPr>
      </w:pPr>
      <w:bookmarkStart w:id="27" w:name="_Toc536192959"/>
      <w:r>
        <w:t>Security</w:t>
      </w:r>
      <w:bookmarkEnd w:id="27"/>
    </w:p>
    <w:p w14:paraId="407151EE" w14:textId="0F0CC10F" w:rsidR="00582064" w:rsidRDefault="00C64D0D" w:rsidP="00582064">
      <w:r>
        <w:t>How well a product protects user information and data and controls data access appropriate to authorization.</w:t>
      </w:r>
    </w:p>
    <w:p w14:paraId="775723B4" w14:textId="0FD685F8" w:rsidR="00C64D0D" w:rsidRDefault="00C64D0D" w:rsidP="0013494D">
      <w:pPr>
        <w:pStyle w:val="ListParagraph"/>
        <w:numPr>
          <w:ilvl w:val="0"/>
          <w:numId w:val="11"/>
        </w:numPr>
      </w:pPr>
      <w:r>
        <w:t>Confidentiality</w:t>
      </w:r>
    </w:p>
    <w:p w14:paraId="33DE4008" w14:textId="659B4C57" w:rsidR="00C64D0D" w:rsidRDefault="00807316" w:rsidP="0013494D">
      <w:pPr>
        <w:pStyle w:val="ListParagraph"/>
        <w:numPr>
          <w:ilvl w:val="1"/>
          <w:numId w:val="11"/>
        </w:numPr>
      </w:pPr>
      <w:r>
        <w:t>How well a product ensures data is accessible only to authorized users</w:t>
      </w:r>
    </w:p>
    <w:p w14:paraId="11CC8B23" w14:textId="575FC0A5" w:rsidR="00807316" w:rsidRDefault="00807316" w:rsidP="0013494D">
      <w:pPr>
        <w:pStyle w:val="ListParagraph"/>
        <w:numPr>
          <w:ilvl w:val="0"/>
          <w:numId w:val="11"/>
        </w:numPr>
      </w:pPr>
      <w:r>
        <w:t>Integrity</w:t>
      </w:r>
    </w:p>
    <w:p w14:paraId="0F6E53C9" w14:textId="4A30CAC0" w:rsidR="00807316" w:rsidRDefault="00807316" w:rsidP="0013494D">
      <w:pPr>
        <w:pStyle w:val="ListParagraph"/>
        <w:numPr>
          <w:ilvl w:val="1"/>
          <w:numId w:val="11"/>
        </w:numPr>
      </w:pPr>
      <w:r>
        <w:t>How well a product prevents unauthorized access or modification to its data</w:t>
      </w:r>
    </w:p>
    <w:p w14:paraId="4CDF0064" w14:textId="4BEEA239" w:rsidR="00807316" w:rsidRDefault="00807316" w:rsidP="0013494D">
      <w:pPr>
        <w:pStyle w:val="ListParagraph"/>
        <w:numPr>
          <w:ilvl w:val="0"/>
          <w:numId w:val="11"/>
        </w:numPr>
      </w:pPr>
      <w:r>
        <w:t>Non-repudiation</w:t>
      </w:r>
    </w:p>
    <w:p w14:paraId="1CD247B1" w14:textId="5F4FDA82" w:rsidR="00807316" w:rsidRDefault="00807316" w:rsidP="0013494D">
      <w:pPr>
        <w:pStyle w:val="ListParagraph"/>
        <w:numPr>
          <w:ilvl w:val="1"/>
          <w:numId w:val="11"/>
        </w:numPr>
      </w:pPr>
      <w:r>
        <w:t>How well events are logged within the project to prevent repetition</w:t>
      </w:r>
    </w:p>
    <w:p w14:paraId="2B262C86" w14:textId="4DCD2A50" w:rsidR="00807316" w:rsidRDefault="00807316" w:rsidP="0013494D">
      <w:pPr>
        <w:pStyle w:val="ListParagraph"/>
        <w:numPr>
          <w:ilvl w:val="0"/>
          <w:numId w:val="11"/>
        </w:numPr>
      </w:pPr>
      <w:r>
        <w:t>Accountability</w:t>
      </w:r>
    </w:p>
    <w:p w14:paraId="52DD0BDD" w14:textId="37A03389" w:rsidR="00807316" w:rsidRDefault="00807316" w:rsidP="0013494D">
      <w:pPr>
        <w:pStyle w:val="ListParagraph"/>
        <w:numPr>
          <w:ilvl w:val="1"/>
          <w:numId w:val="11"/>
        </w:numPr>
      </w:pPr>
      <w:r>
        <w:t>How well the actions of an specific entity can be traced</w:t>
      </w:r>
    </w:p>
    <w:p w14:paraId="17E5ED08" w14:textId="2B7D41FA" w:rsidR="00807316" w:rsidRDefault="00807316" w:rsidP="0013494D">
      <w:pPr>
        <w:pStyle w:val="ListParagraph"/>
        <w:numPr>
          <w:ilvl w:val="0"/>
          <w:numId w:val="11"/>
        </w:numPr>
      </w:pPr>
      <w:r>
        <w:t>Authenticity</w:t>
      </w:r>
    </w:p>
    <w:p w14:paraId="7F58D2FB" w14:textId="497F834E" w:rsidR="00807316" w:rsidRDefault="00807316" w:rsidP="0013494D">
      <w:pPr>
        <w:pStyle w:val="ListParagraph"/>
        <w:numPr>
          <w:ilvl w:val="1"/>
          <w:numId w:val="11"/>
        </w:numPr>
      </w:pPr>
      <w:r>
        <w:t>How well a subject/resource can be identified</w:t>
      </w:r>
    </w:p>
    <w:p w14:paraId="3BDD21C6" w14:textId="04FD74D5" w:rsidR="00566558" w:rsidRDefault="00497AE4" w:rsidP="00566558">
      <w:r>
        <w:t>The project will aim to protect what small amount of user data is stored by the product.</w:t>
      </w:r>
    </w:p>
    <w:p w14:paraId="0A77CB40" w14:textId="77777777" w:rsidR="00497AE4" w:rsidRDefault="00497AE4" w:rsidP="00566558"/>
    <w:p w14:paraId="6AA2FF18" w14:textId="5F62DCF6" w:rsidR="00582064" w:rsidRDefault="00582064" w:rsidP="0013494D">
      <w:pPr>
        <w:pStyle w:val="Heading3"/>
        <w:numPr>
          <w:ilvl w:val="2"/>
          <w:numId w:val="1"/>
        </w:numPr>
      </w:pPr>
      <w:bookmarkStart w:id="28" w:name="_Toc536192960"/>
      <w:r>
        <w:t>Maintainability</w:t>
      </w:r>
      <w:bookmarkEnd w:id="28"/>
    </w:p>
    <w:p w14:paraId="42D2FAF0" w14:textId="77777777" w:rsidR="008E4D05" w:rsidRDefault="00807316" w:rsidP="00582064">
      <w:r>
        <w:t>How effective</w:t>
      </w:r>
      <w:r w:rsidR="008E4D05">
        <w:t>ly</w:t>
      </w:r>
      <w:r>
        <w:t>/efficient</w:t>
      </w:r>
      <w:r w:rsidR="008E4D05">
        <w:t>ly</w:t>
      </w:r>
      <w:r>
        <w:t xml:space="preserve"> a product can be modified</w:t>
      </w:r>
      <w:r w:rsidR="008E4D05">
        <w:t xml:space="preserve"> to improve, correct or adapt it to changes in the environment or requirements.</w:t>
      </w:r>
    </w:p>
    <w:p w14:paraId="57A5C41A" w14:textId="20E01C99" w:rsidR="00582064" w:rsidRDefault="008E4D05" w:rsidP="0013494D">
      <w:pPr>
        <w:pStyle w:val="ListParagraph"/>
        <w:numPr>
          <w:ilvl w:val="0"/>
          <w:numId w:val="12"/>
        </w:numPr>
      </w:pPr>
      <w:r>
        <w:t>Modularity</w:t>
      </w:r>
    </w:p>
    <w:p w14:paraId="50B5DE37" w14:textId="03167D21" w:rsidR="008E4D05" w:rsidRDefault="008E4D05" w:rsidP="0013494D">
      <w:pPr>
        <w:pStyle w:val="ListParagraph"/>
        <w:numPr>
          <w:ilvl w:val="1"/>
          <w:numId w:val="12"/>
        </w:numPr>
      </w:pPr>
      <w:r>
        <w:t>Is the program built in a way that alterations to one part will have minimal impact on other parts</w:t>
      </w:r>
    </w:p>
    <w:p w14:paraId="10CAFB23" w14:textId="3CBC3821" w:rsidR="008E4D05" w:rsidRDefault="008E4D05" w:rsidP="0013494D">
      <w:pPr>
        <w:pStyle w:val="ListParagraph"/>
        <w:numPr>
          <w:ilvl w:val="0"/>
          <w:numId w:val="12"/>
        </w:numPr>
      </w:pPr>
      <w:r>
        <w:t>Reusability</w:t>
      </w:r>
    </w:p>
    <w:p w14:paraId="1BC22AE0" w14:textId="7B33A9C7" w:rsidR="008E4D05" w:rsidRDefault="008E4D05" w:rsidP="0013494D">
      <w:pPr>
        <w:pStyle w:val="ListParagraph"/>
        <w:numPr>
          <w:ilvl w:val="1"/>
          <w:numId w:val="12"/>
        </w:numPr>
      </w:pPr>
      <w:r>
        <w:t>Can parts be used in more than one area of the product or to build other products</w:t>
      </w:r>
    </w:p>
    <w:p w14:paraId="08052C43" w14:textId="17CD8D4F" w:rsidR="008E4D05" w:rsidRDefault="008E4D05" w:rsidP="0013494D">
      <w:pPr>
        <w:pStyle w:val="ListParagraph"/>
        <w:numPr>
          <w:ilvl w:val="0"/>
          <w:numId w:val="12"/>
        </w:numPr>
      </w:pPr>
      <w:r>
        <w:t>Analyzability</w:t>
      </w:r>
    </w:p>
    <w:p w14:paraId="5ED73F76" w14:textId="77777777" w:rsidR="00566558" w:rsidRDefault="008E4D05" w:rsidP="0013494D">
      <w:pPr>
        <w:pStyle w:val="ListParagraph"/>
        <w:numPr>
          <w:ilvl w:val="1"/>
          <w:numId w:val="12"/>
        </w:numPr>
      </w:pPr>
      <w:r>
        <w:t xml:space="preserve">How easily can </w:t>
      </w:r>
      <w:r w:rsidR="00566558">
        <w:t xml:space="preserve">the impact of </w:t>
      </w:r>
      <w:r>
        <w:t>changes to one or more parts of the product be measured</w:t>
      </w:r>
      <w:r w:rsidR="00566558">
        <w:t xml:space="preserve"> to identify inefficiencies or causes of failure</w:t>
      </w:r>
    </w:p>
    <w:p w14:paraId="566461DF" w14:textId="77777777" w:rsidR="00566558" w:rsidRDefault="00566558" w:rsidP="0013494D">
      <w:pPr>
        <w:pStyle w:val="ListParagraph"/>
        <w:numPr>
          <w:ilvl w:val="0"/>
          <w:numId w:val="12"/>
        </w:numPr>
      </w:pPr>
      <w:r>
        <w:t>Modifiability</w:t>
      </w:r>
    </w:p>
    <w:p w14:paraId="21B289BD" w14:textId="77777777" w:rsidR="00566558" w:rsidRDefault="00566558" w:rsidP="0013494D">
      <w:pPr>
        <w:pStyle w:val="ListParagraph"/>
        <w:numPr>
          <w:ilvl w:val="1"/>
          <w:numId w:val="12"/>
        </w:numPr>
      </w:pPr>
      <w:r>
        <w:t>How easily can the product be modified without introducing bugs/defects</w:t>
      </w:r>
    </w:p>
    <w:p w14:paraId="790482B4" w14:textId="77777777" w:rsidR="00566558" w:rsidRDefault="00566558" w:rsidP="0013494D">
      <w:pPr>
        <w:pStyle w:val="ListParagraph"/>
        <w:numPr>
          <w:ilvl w:val="0"/>
          <w:numId w:val="12"/>
        </w:numPr>
      </w:pPr>
      <w:r>
        <w:t>Testability</w:t>
      </w:r>
    </w:p>
    <w:p w14:paraId="488A94E6" w14:textId="70DC2ADF" w:rsidR="008E4D05" w:rsidRDefault="00566558" w:rsidP="0013494D">
      <w:pPr>
        <w:pStyle w:val="ListParagraph"/>
        <w:numPr>
          <w:ilvl w:val="1"/>
          <w:numId w:val="12"/>
        </w:numPr>
      </w:pPr>
      <w:r>
        <w:t>How easily test criteria can be made for the product and for tests to be performed</w:t>
      </w:r>
      <w:r w:rsidR="008E4D05">
        <w:t xml:space="preserve"> </w:t>
      </w:r>
    </w:p>
    <w:p w14:paraId="496596BC" w14:textId="4DD0CA1B" w:rsidR="00497AE4" w:rsidRDefault="00497AE4" w:rsidP="00497AE4">
      <w:r>
        <w:t>The product will be supported the project team by designing for continuous development.</w:t>
      </w:r>
    </w:p>
    <w:p w14:paraId="2E5439F0" w14:textId="77777777" w:rsidR="00566558" w:rsidRDefault="00566558" w:rsidP="00566558"/>
    <w:p w14:paraId="5ED7FF66" w14:textId="3C3D02D4" w:rsidR="00582064" w:rsidRDefault="00582064" w:rsidP="0013494D">
      <w:pPr>
        <w:pStyle w:val="Heading3"/>
        <w:numPr>
          <w:ilvl w:val="2"/>
          <w:numId w:val="1"/>
        </w:numPr>
      </w:pPr>
      <w:bookmarkStart w:id="29" w:name="_Toc536192961"/>
      <w:r>
        <w:lastRenderedPageBreak/>
        <w:t>Portability</w:t>
      </w:r>
      <w:bookmarkEnd w:id="29"/>
    </w:p>
    <w:p w14:paraId="102FC4FC" w14:textId="709F8FAE" w:rsidR="007A6039" w:rsidRDefault="00566558" w:rsidP="007A6039">
      <w:r>
        <w:t>How easily a product can be moved from one hardware/software environment to another.</w:t>
      </w:r>
    </w:p>
    <w:p w14:paraId="3458066A" w14:textId="01B5AAAD" w:rsidR="00566558" w:rsidRDefault="00566558" w:rsidP="0013494D">
      <w:pPr>
        <w:pStyle w:val="ListParagraph"/>
        <w:numPr>
          <w:ilvl w:val="0"/>
          <w:numId w:val="13"/>
        </w:numPr>
      </w:pPr>
      <w:r>
        <w:t>Adaptability</w:t>
      </w:r>
    </w:p>
    <w:p w14:paraId="316164A6" w14:textId="77D8C995" w:rsidR="00566558" w:rsidRDefault="00566558" w:rsidP="0013494D">
      <w:pPr>
        <w:pStyle w:val="ListParagraph"/>
        <w:numPr>
          <w:ilvl w:val="1"/>
          <w:numId w:val="13"/>
        </w:numPr>
      </w:pPr>
      <w:r>
        <w:t>How easily the product can be adapted to different or updated hardware or software</w:t>
      </w:r>
    </w:p>
    <w:p w14:paraId="16F4C705" w14:textId="4C168AB5" w:rsidR="00566558" w:rsidRPr="00566558" w:rsidRDefault="00566558" w:rsidP="0013494D">
      <w:pPr>
        <w:pStyle w:val="ListParagraph"/>
        <w:numPr>
          <w:ilvl w:val="0"/>
          <w:numId w:val="13"/>
        </w:numPr>
      </w:pPr>
      <w:r w:rsidRPr="00566558">
        <w:rPr>
          <w:bCs/>
        </w:rPr>
        <w:t>Installability</w:t>
      </w:r>
    </w:p>
    <w:p w14:paraId="17D425A3" w14:textId="27D5A8D8" w:rsidR="00566558" w:rsidRPr="00566558" w:rsidRDefault="00566558" w:rsidP="0013494D">
      <w:pPr>
        <w:pStyle w:val="ListParagraph"/>
        <w:numPr>
          <w:ilvl w:val="1"/>
          <w:numId w:val="13"/>
        </w:numPr>
      </w:pPr>
      <w:r>
        <w:rPr>
          <w:bCs/>
        </w:rPr>
        <w:t>How easily the product can be installed/uninstalled in an environment</w:t>
      </w:r>
    </w:p>
    <w:p w14:paraId="4ABB1C7E" w14:textId="39B3059F" w:rsidR="00566558" w:rsidRPr="00566558" w:rsidRDefault="00566558" w:rsidP="0013494D">
      <w:pPr>
        <w:pStyle w:val="ListParagraph"/>
        <w:numPr>
          <w:ilvl w:val="0"/>
          <w:numId w:val="13"/>
        </w:numPr>
      </w:pPr>
      <w:r>
        <w:rPr>
          <w:bCs/>
        </w:rPr>
        <w:t>Replaceability</w:t>
      </w:r>
    </w:p>
    <w:p w14:paraId="23EB819A" w14:textId="34D256F0" w:rsidR="00566558" w:rsidRDefault="00566558" w:rsidP="0013494D">
      <w:pPr>
        <w:pStyle w:val="ListParagraph"/>
        <w:numPr>
          <w:ilvl w:val="1"/>
          <w:numId w:val="13"/>
        </w:numPr>
      </w:pPr>
      <w:r>
        <w:t>How easily a product could replace another product with a similar purpose</w:t>
      </w:r>
    </w:p>
    <w:p w14:paraId="4FB76D1B" w14:textId="49313678" w:rsidR="00B170C1" w:rsidRDefault="00497AE4" w:rsidP="00566558">
      <w:r>
        <w:t>The project will aim to provide access to the product on as many platforms as possible.</w:t>
      </w:r>
    </w:p>
    <w:p w14:paraId="6BCAAB24" w14:textId="27440A9D" w:rsidR="00213E2D" w:rsidRDefault="00932F6E" w:rsidP="00932F6E">
      <w:pPr>
        <w:pStyle w:val="Heading2"/>
        <w:numPr>
          <w:ilvl w:val="1"/>
          <w:numId w:val="1"/>
        </w:numPr>
      </w:pPr>
      <w:bookmarkStart w:id="30" w:name="_Toc536192962"/>
      <w:r>
        <w:t>Other ISO standards</w:t>
      </w:r>
      <w:bookmarkEnd w:id="30"/>
    </w:p>
    <w:p w14:paraId="08F69C9C" w14:textId="7870793E" w:rsidR="00DB4AC6" w:rsidRDefault="00DB4AC6" w:rsidP="00932F6E">
      <w:r>
        <w:t xml:space="preserve">Other ISO standards can be used to measure the quality of software development methods and products. ISO 12207 dictates ideal development life cycles, ISO 33001 </w:t>
      </w:r>
      <w:bookmarkStart w:id="31" w:name="_GoBack"/>
      <w:bookmarkEnd w:id="31"/>
      <w:r>
        <w:t>assesses the quality of these life cycle processes. The project will aim to implement these crucial standards where they apply.</w:t>
      </w:r>
    </w:p>
    <w:p w14:paraId="2079E8A2" w14:textId="0338D0DE" w:rsidR="00932F6E" w:rsidRDefault="00932F6E" w:rsidP="00932F6E"/>
    <w:p w14:paraId="1B256B9D" w14:textId="32A7584F" w:rsidR="00932F6E" w:rsidRPr="00932F6E" w:rsidRDefault="00932F6E" w:rsidP="00932F6E">
      <w:r>
        <w:br w:type="page"/>
      </w:r>
    </w:p>
    <w:p w14:paraId="6E3CBD79" w14:textId="29646608" w:rsidR="009F1076" w:rsidRDefault="003C6724" w:rsidP="0013494D">
      <w:pPr>
        <w:pStyle w:val="Heading1"/>
        <w:numPr>
          <w:ilvl w:val="0"/>
          <w:numId w:val="1"/>
        </w:numPr>
      </w:pPr>
      <w:bookmarkStart w:id="32" w:name="_Toc536192963"/>
      <w:r>
        <w:lastRenderedPageBreak/>
        <w:t>Conclusion</w:t>
      </w:r>
      <w:bookmarkEnd w:id="32"/>
    </w:p>
    <w:p w14:paraId="05D771D4" w14:textId="69ECA84A" w:rsidR="003C6724" w:rsidRDefault="00334FD3">
      <w:r>
        <w:t>To conclude, this report h</w:t>
      </w:r>
      <w:r w:rsidR="00FA4D83">
        <w:t>as discussed the risks that</w:t>
      </w:r>
      <w:r>
        <w:t xml:space="preserve"> this project</w:t>
      </w:r>
      <w:r w:rsidR="00FA4D83">
        <w:t xml:space="preserve"> will face</w:t>
      </w:r>
      <w:r>
        <w:t>, environmental sustainability issues relating to the IT industry, the ethical &amp; legal issues surrounding the software development profession and the quality of software that needs to be developed</w:t>
      </w:r>
      <w:r w:rsidR="003C6724">
        <w:t xml:space="preserve"> for a product to be successful</w:t>
      </w:r>
      <w:r>
        <w:t>.</w:t>
      </w:r>
    </w:p>
    <w:p w14:paraId="666015A4" w14:textId="50B59DA3" w:rsidR="00133C1D" w:rsidRPr="00133C1D" w:rsidRDefault="00133C1D" w:rsidP="00133C1D">
      <w:r>
        <w:br w:type="page"/>
      </w:r>
    </w:p>
    <w:bookmarkStart w:id="33" w:name="_Toc536192964" w:displacedByCustomXml="next"/>
    <w:sdt>
      <w:sdtPr>
        <w:rPr>
          <w:rFonts w:asciiTheme="minorHAnsi" w:eastAsiaTheme="minorEastAsia" w:hAnsiTheme="minorHAnsi" w:cstheme="minorBidi"/>
          <w:b w:val="0"/>
          <w:bCs w:val="0"/>
          <w:smallCaps w:val="0"/>
          <w:sz w:val="22"/>
          <w:szCs w:val="22"/>
        </w:rPr>
        <w:id w:val="-574740666"/>
        <w:docPartObj>
          <w:docPartGallery w:val="Bibliographies"/>
          <w:docPartUnique/>
        </w:docPartObj>
      </w:sdtPr>
      <w:sdtContent>
        <w:p w14:paraId="67C6C0C0" w14:textId="744745A2" w:rsidR="00A85253" w:rsidRDefault="00A85253">
          <w:pPr>
            <w:pStyle w:val="Heading1"/>
          </w:pPr>
          <w:r>
            <w:t>References</w:t>
          </w:r>
          <w:bookmarkEnd w:id="33"/>
        </w:p>
        <w:sdt>
          <w:sdtPr>
            <w:id w:val="-573587230"/>
            <w:bibliography/>
          </w:sdtPr>
          <w:sdtContent>
            <w:p w14:paraId="3E617803" w14:textId="77777777" w:rsidR="00FB293D" w:rsidRDefault="00A852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2"/>
                <w:gridCol w:w="8978"/>
              </w:tblGrid>
              <w:tr w:rsidR="00FB293D" w14:paraId="4494441A" w14:textId="77777777">
                <w:trPr>
                  <w:divId w:val="1386684795"/>
                  <w:tblCellSpacing w:w="15" w:type="dxa"/>
                </w:trPr>
                <w:tc>
                  <w:tcPr>
                    <w:tcW w:w="50" w:type="pct"/>
                    <w:hideMark/>
                  </w:tcPr>
                  <w:p w14:paraId="7A316DB9" w14:textId="4B595D6A" w:rsidR="00FB293D" w:rsidRDefault="00FB293D">
                    <w:pPr>
                      <w:pStyle w:val="Bibliography"/>
                      <w:rPr>
                        <w:noProof/>
                        <w:sz w:val="24"/>
                        <w:szCs w:val="24"/>
                      </w:rPr>
                    </w:pPr>
                    <w:r>
                      <w:rPr>
                        <w:noProof/>
                      </w:rPr>
                      <w:t xml:space="preserve">[1] </w:t>
                    </w:r>
                  </w:p>
                </w:tc>
                <w:tc>
                  <w:tcPr>
                    <w:tcW w:w="0" w:type="auto"/>
                    <w:hideMark/>
                  </w:tcPr>
                  <w:p w14:paraId="554B4B4A" w14:textId="77777777" w:rsidR="00FB293D" w:rsidRDefault="00FB293D">
                    <w:pPr>
                      <w:pStyle w:val="Bibliography"/>
                      <w:rPr>
                        <w:noProof/>
                      </w:rPr>
                    </w:pPr>
                    <w:r>
                      <w:rPr>
                        <w:noProof/>
                      </w:rPr>
                      <w:t xml:space="preserve">CCTA, PRINCE2 : An Outline, London: The Stationary Office Books, 1997. </w:t>
                    </w:r>
                  </w:p>
                </w:tc>
              </w:tr>
              <w:tr w:rsidR="00FB293D" w14:paraId="74EAE95D" w14:textId="77777777">
                <w:trPr>
                  <w:divId w:val="1386684795"/>
                  <w:tblCellSpacing w:w="15" w:type="dxa"/>
                </w:trPr>
                <w:tc>
                  <w:tcPr>
                    <w:tcW w:w="50" w:type="pct"/>
                    <w:hideMark/>
                  </w:tcPr>
                  <w:p w14:paraId="07057AB5" w14:textId="77777777" w:rsidR="00FB293D" w:rsidRDefault="00FB293D">
                    <w:pPr>
                      <w:pStyle w:val="Bibliography"/>
                      <w:rPr>
                        <w:noProof/>
                      </w:rPr>
                    </w:pPr>
                    <w:r>
                      <w:rPr>
                        <w:noProof/>
                      </w:rPr>
                      <w:t xml:space="preserve">[2] </w:t>
                    </w:r>
                  </w:p>
                </w:tc>
                <w:tc>
                  <w:tcPr>
                    <w:tcW w:w="0" w:type="auto"/>
                    <w:hideMark/>
                  </w:tcPr>
                  <w:p w14:paraId="78411C63" w14:textId="77777777" w:rsidR="00FB293D" w:rsidRDefault="00FB293D">
                    <w:pPr>
                      <w:pStyle w:val="Bibliography"/>
                      <w:rPr>
                        <w:noProof/>
                      </w:rPr>
                    </w:pPr>
                    <w:r>
                      <w:rPr>
                        <w:noProof/>
                      </w:rPr>
                      <w:t xml:space="preserve">Office of Government Commerce, Managing Successful Projects with PRINCE2, London: Stationery Office Books, 2002. </w:t>
                    </w:r>
                  </w:p>
                </w:tc>
              </w:tr>
              <w:tr w:rsidR="00FB293D" w14:paraId="423E0B45" w14:textId="77777777">
                <w:trPr>
                  <w:divId w:val="1386684795"/>
                  <w:tblCellSpacing w:w="15" w:type="dxa"/>
                </w:trPr>
                <w:tc>
                  <w:tcPr>
                    <w:tcW w:w="50" w:type="pct"/>
                    <w:hideMark/>
                  </w:tcPr>
                  <w:p w14:paraId="73078819" w14:textId="77777777" w:rsidR="00FB293D" w:rsidRDefault="00FB293D">
                    <w:pPr>
                      <w:pStyle w:val="Bibliography"/>
                      <w:rPr>
                        <w:noProof/>
                      </w:rPr>
                    </w:pPr>
                    <w:r>
                      <w:rPr>
                        <w:noProof/>
                      </w:rPr>
                      <w:t xml:space="preserve">[3] </w:t>
                    </w:r>
                  </w:p>
                </w:tc>
                <w:tc>
                  <w:tcPr>
                    <w:tcW w:w="0" w:type="auto"/>
                    <w:hideMark/>
                  </w:tcPr>
                  <w:p w14:paraId="02FD15E8" w14:textId="77777777" w:rsidR="00FB293D" w:rsidRDefault="00FB293D">
                    <w:pPr>
                      <w:pStyle w:val="Bibliography"/>
                      <w:rPr>
                        <w:noProof/>
                      </w:rPr>
                    </w:pPr>
                    <w:r>
                      <w:rPr>
                        <w:noProof/>
                      </w:rPr>
                      <w:t xml:space="preserve">B.W.Boehm, "Software risk management: principles and practices," </w:t>
                    </w:r>
                    <w:r>
                      <w:rPr>
                        <w:i/>
                        <w:iCs/>
                        <w:noProof/>
                      </w:rPr>
                      <w:t xml:space="preserve">IEEE Software, </w:t>
                    </w:r>
                    <w:r>
                      <w:rPr>
                        <w:noProof/>
                      </w:rPr>
                      <w:t xml:space="preserve">vol. 8, no. 1, pp. 32-41, Jan 1991. </w:t>
                    </w:r>
                  </w:p>
                </w:tc>
              </w:tr>
              <w:tr w:rsidR="00FB293D" w14:paraId="566B5B30" w14:textId="77777777">
                <w:trPr>
                  <w:divId w:val="1386684795"/>
                  <w:tblCellSpacing w:w="15" w:type="dxa"/>
                </w:trPr>
                <w:tc>
                  <w:tcPr>
                    <w:tcW w:w="50" w:type="pct"/>
                    <w:hideMark/>
                  </w:tcPr>
                  <w:p w14:paraId="6143336D" w14:textId="77777777" w:rsidR="00FB293D" w:rsidRDefault="00FB293D">
                    <w:pPr>
                      <w:pStyle w:val="Bibliography"/>
                      <w:rPr>
                        <w:noProof/>
                      </w:rPr>
                    </w:pPr>
                    <w:r>
                      <w:rPr>
                        <w:noProof/>
                      </w:rPr>
                      <w:t xml:space="preserve">[4] </w:t>
                    </w:r>
                  </w:p>
                </w:tc>
                <w:tc>
                  <w:tcPr>
                    <w:tcW w:w="0" w:type="auto"/>
                    <w:hideMark/>
                  </w:tcPr>
                  <w:p w14:paraId="6A18D9E0" w14:textId="77777777" w:rsidR="00FB293D" w:rsidRDefault="00FB293D">
                    <w:pPr>
                      <w:pStyle w:val="Bibliography"/>
                      <w:rPr>
                        <w:noProof/>
                      </w:rPr>
                    </w:pPr>
                    <w:r>
                      <w:rPr>
                        <w:noProof/>
                      </w:rPr>
                      <w:t>The Climate Group, "SMART2020," The Climate Group, 19 June 2008. [Online]. Available: https://www.theclimategroup.org/news/smart2020. [Accessed 2019 01 24].</w:t>
                    </w:r>
                  </w:p>
                </w:tc>
              </w:tr>
              <w:tr w:rsidR="00FB293D" w14:paraId="75163DBE" w14:textId="77777777">
                <w:trPr>
                  <w:divId w:val="1386684795"/>
                  <w:tblCellSpacing w:w="15" w:type="dxa"/>
                </w:trPr>
                <w:tc>
                  <w:tcPr>
                    <w:tcW w:w="50" w:type="pct"/>
                    <w:hideMark/>
                  </w:tcPr>
                  <w:p w14:paraId="6F962118" w14:textId="77777777" w:rsidR="00FB293D" w:rsidRDefault="00FB293D">
                    <w:pPr>
                      <w:pStyle w:val="Bibliography"/>
                      <w:rPr>
                        <w:noProof/>
                      </w:rPr>
                    </w:pPr>
                    <w:r>
                      <w:rPr>
                        <w:noProof/>
                      </w:rPr>
                      <w:t xml:space="preserve">[5] </w:t>
                    </w:r>
                  </w:p>
                </w:tc>
                <w:tc>
                  <w:tcPr>
                    <w:tcW w:w="0" w:type="auto"/>
                    <w:hideMark/>
                  </w:tcPr>
                  <w:p w14:paraId="6D807BB2" w14:textId="77777777" w:rsidR="00FB293D" w:rsidRDefault="00FB293D">
                    <w:pPr>
                      <w:pStyle w:val="Bibliography"/>
                      <w:rPr>
                        <w:noProof/>
                      </w:rPr>
                    </w:pPr>
                    <w:r>
                      <w:rPr>
                        <w:noProof/>
                      </w:rPr>
                      <w:t>International Organization for Standardization, "ISO 14000 family - Environmental management," [Online]. Available: https://www.iso.org/obp/ui/#iso:std:iso:14001:ed-3:v1:en. [Accessed 24 January 2019].</w:t>
                    </w:r>
                  </w:p>
                </w:tc>
              </w:tr>
              <w:tr w:rsidR="00FB293D" w14:paraId="77CFCF42" w14:textId="77777777">
                <w:trPr>
                  <w:divId w:val="1386684795"/>
                  <w:tblCellSpacing w:w="15" w:type="dxa"/>
                </w:trPr>
                <w:tc>
                  <w:tcPr>
                    <w:tcW w:w="50" w:type="pct"/>
                    <w:hideMark/>
                  </w:tcPr>
                  <w:p w14:paraId="714B9962" w14:textId="77777777" w:rsidR="00FB293D" w:rsidRDefault="00FB293D">
                    <w:pPr>
                      <w:pStyle w:val="Bibliography"/>
                      <w:rPr>
                        <w:noProof/>
                      </w:rPr>
                    </w:pPr>
                    <w:r>
                      <w:rPr>
                        <w:noProof/>
                      </w:rPr>
                      <w:t xml:space="preserve">[6] </w:t>
                    </w:r>
                  </w:p>
                </w:tc>
                <w:tc>
                  <w:tcPr>
                    <w:tcW w:w="0" w:type="auto"/>
                    <w:hideMark/>
                  </w:tcPr>
                  <w:p w14:paraId="7C482C13" w14:textId="77777777" w:rsidR="00FB293D" w:rsidRDefault="00FB293D">
                    <w:pPr>
                      <w:pStyle w:val="Bibliography"/>
                      <w:rPr>
                        <w:noProof/>
                      </w:rPr>
                    </w:pPr>
                    <w:r>
                      <w:rPr>
                        <w:noProof/>
                      </w:rPr>
                      <w:t>British Computer Society, "CODE OF CONDUCT FOR BCS MEMBERS," 03 06 2015. [Online]. Available: https://www.bcs.org/upload/pdf/conduct.pdf. [Accessed 24 01 2019].</w:t>
                    </w:r>
                  </w:p>
                </w:tc>
              </w:tr>
              <w:tr w:rsidR="00FB293D" w14:paraId="62035725" w14:textId="77777777">
                <w:trPr>
                  <w:divId w:val="1386684795"/>
                  <w:tblCellSpacing w:w="15" w:type="dxa"/>
                </w:trPr>
                <w:tc>
                  <w:tcPr>
                    <w:tcW w:w="50" w:type="pct"/>
                    <w:hideMark/>
                  </w:tcPr>
                  <w:p w14:paraId="7A4F08A4" w14:textId="77777777" w:rsidR="00FB293D" w:rsidRDefault="00FB293D">
                    <w:pPr>
                      <w:pStyle w:val="Bibliography"/>
                      <w:rPr>
                        <w:noProof/>
                      </w:rPr>
                    </w:pPr>
                    <w:r>
                      <w:rPr>
                        <w:noProof/>
                      </w:rPr>
                      <w:t xml:space="preserve">[7] </w:t>
                    </w:r>
                  </w:p>
                </w:tc>
                <w:tc>
                  <w:tcPr>
                    <w:tcW w:w="0" w:type="auto"/>
                    <w:hideMark/>
                  </w:tcPr>
                  <w:p w14:paraId="450B6A8C" w14:textId="77777777" w:rsidR="00FB293D" w:rsidRDefault="00FB293D">
                    <w:pPr>
                      <w:pStyle w:val="Bibliography"/>
                      <w:rPr>
                        <w:noProof/>
                      </w:rPr>
                    </w:pPr>
                    <w:r>
                      <w:rPr>
                        <w:noProof/>
                      </w:rPr>
                      <w:t>Institute of Electrical and Electronics Engineers, "IEEE CODE OF CONDUCT," June 2014. [Online]. Available: https://www.ieee.org/content/dam/ieee-org/ieee/web/org/about/ieee_code_of_conduct.pdf. [Accessed 24 January 2019].</w:t>
                    </w:r>
                  </w:p>
                </w:tc>
              </w:tr>
              <w:tr w:rsidR="00FB293D" w14:paraId="494CA650" w14:textId="77777777">
                <w:trPr>
                  <w:divId w:val="1386684795"/>
                  <w:tblCellSpacing w:w="15" w:type="dxa"/>
                </w:trPr>
                <w:tc>
                  <w:tcPr>
                    <w:tcW w:w="50" w:type="pct"/>
                    <w:hideMark/>
                  </w:tcPr>
                  <w:p w14:paraId="353321ED" w14:textId="77777777" w:rsidR="00FB293D" w:rsidRDefault="00FB293D">
                    <w:pPr>
                      <w:pStyle w:val="Bibliography"/>
                      <w:rPr>
                        <w:noProof/>
                      </w:rPr>
                    </w:pPr>
                    <w:r>
                      <w:rPr>
                        <w:noProof/>
                      </w:rPr>
                      <w:t xml:space="preserve">[8] </w:t>
                    </w:r>
                  </w:p>
                </w:tc>
                <w:tc>
                  <w:tcPr>
                    <w:tcW w:w="0" w:type="auto"/>
                    <w:hideMark/>
                  </w:tcPr>
                  <w:p w14:paraId="05A941C4" w14:textId="77777777" w:rsidR="00FB293D" w:rsidRDefault="00FB293D">
                    <w:pPr>
                      <w:pStyle w:val="Bibliography"/>
                      <w:rPr>
                        <w:noProof/>
                      </w:rPr>
                    </w:pPr>
                    <w:r>
                      <w:rPr>
                        <w:noProof/>
                      </w:rPr>
                      <w:t>Association for Computing Machinery's Committee on Professional Ethics, "The Software Engineering Code of Ethics and Professional Practice," Association for Computing Machinery, [Online]. Available: https://ethics.acm.org/code-of-ethics/software-engineering-code/. [Accessed 24 January 2019].</w:t>
                    </w:r>
                  </w:p>
                </w:tc>
              </w:tr>
              <w:tr w:rsidR="00FB293D" w14:paraId="061370A8" w14:textId="77777777">
                <w:trPr>
                  <w:divId w:val="1386684795"/>
                  <w:tblCellSpacing w:w="15" w:type="dxa"/>
                </w:trPr>
                <w:tc>
                  <w:tcPr>
                    <w:tcW w:w="50" w:type="pct"/>
                    <w:hideMark/>
                  </w:tcPr>
                  <w:p w14:paraId="1C95280D" w14:textId="77777777" w:rsidR="00FB293D" w:rsidRDefault="00FB293D">
                    <w:pPr>
                      <w:pStyle w:val="Bibliography"/>
                      <w:rPr>
                        <w:noProof/>
                      </w:rPr>
                    </w:pPr>
                    <w:r>
                      <w:rPr>
                        <w:noProof/>
                      </w:rPr>
                      <w:t xml:space="preserve">[9] </w:t>
                    </w:r>
                  </w:p>
                </w:tc>
                <w:tc>
                  <w:tcPr>
                    <w:tcW w:w="0" w:type="auto"/>
                    <w:hideMark/>
                  </w:tcPr>
                  <w:p w14:paraId="212E3E29" w14:textId="77777777" w:rsidR="00FB293D" w:rsidRDefault="00FB293D">
                    <w:pPr>
                      <w:pStyle w:val="Bibliography"/>
                      <w:rPr>
                        <w:noProof/>
                      </w:rPr>
                    </w:pPr>
                    <w:r>
                      <w:rPr>
                        <w:noProof/>
                      </w:rPr>
                      <w:t>European Comission, "2018 reform of EU data protection rules," [Online]. Available: https://ec.europa.eu/commission/priorities/justice-and-fundamental-rights/data-protection/2018-reform-eu-data-protection-rules_en. [Accessed 2019 January 24].</w:t>
                    </w:r>
                  </w:p>
                </w:tc>
              </w:tr>
              <w:tr w:rsidR="00FB293D" w14:paraId="7751BCED" w14:textId="77777777">
                <w:trPr>
                  <w:divId w:val="1386684795"/>
                  <w:tblCellSpacing w:w="15" w:type="dxa"/>
                </w:trPr>
                <w:tc>
                  <w:tcPr>
                    <w:tcW w:w="50" w:type="pct"/>
                    <w:hideMark/>
                  </w:tcPr>
                  <w:p w14:paraId="32D594A1" w14:textId="77777777" w:rsidR="00FB293D" w:rsidRDefault="00FB293D">
                    <w:pPr>
                      <w:pStyle w:val="Bibliography"/>
                      <w:rPr>
                        <w:noProof/>
                      </w:rPr>
                    </w:pPr>
                    <w:r>
                      <w:rPr>
                        <w:noProof/>
                      </w:rPr>
                      <w:t xml:space="preserve">[10] </w:t>
                    </w:r>
                  </w:p>
                </w:tc>
                <w:tc>
                  <w:tcPr>
                    <w:tcW w:w="0" w:type="auto"/>
                    <w:hideMark/>
                  </w:tcPr>
                  <w:p w14:paraId="46B3B5C9" w14:textId="77777777" w:rsidR="00FB293D" w:rsidRDefault="00FB293D">
                    <w:pPr>
                      <w:pStyle w:val="Bibliography"/>
                      <w:rPr>
                        <w:noProof/>
                      </w:rPr>
                    </w:pPr>
                    <w:r>
                      <w:rPr>
                        <w:noProof/>
                      </w:rPr>
                      <w:t>European Comission, "What does the General Data Protection Regulation (GDPR) govern?," [Online]. Available: https://ec.europa.eu/info/law/law-topic/data-protection/reform/what-does-general-data-protection-regulation-gdpr-govern_en. [Accessed 24 January 2019].</w:t>
                    </w:r>
                  </w:p>
                </w:tc>
              </w:tr>
              <w:tr w:rsidR="00FB293D" w14:paraId="0B897516" w14:textId="77777777">
                <w:trPr>
                  <w:divId w:val="1386684795"/>
                  <w:tblCellSpacing w:w="15" w:type="dxa"/>
                </w:trPr>
                <w:tc>
                  <w:tcPr>
                    <w:tcW w:w="50" w:type="pct"/>
                    <w:hideMark/>
                  </w:tcPr>
                  <w:p w14:paraId="15C9D94B" w14:textId="77777777" w:rsidR="00FB293D" w:rsidRDefault="00FB293D">
                    <w:pPr>
                      <w:pStyle w:val="Bibliography"/>
                      <w:rPr>
                        <w:noProof/>
                      </w:rPr>
                    </w:pPr>
                    <w:r>
                      <w:rPr>
                        <w:noProof/>
                      </w:rPr>
                      <w:t xml:space="preserve">[11] </w:t>
                    </w:r>
                  </w:p>
                </w:tc>
                <w:tc>
                  <w:tcPr>
                    <w:tcW w:w="0" w:type="auto"/>
                    <w:hideMark/>
                  </w:tcPr>
                  <w:p w14:paraId="7BA1DC32" w14:textId="77777777" w:rsidR="00FB293D" w:rsidRDefault="00FB293D">
                    <w:pPr>
                      <w:pStyle w:val="Bibliography"/>
                      <w:rPr>
                        <w:noProof/>
                      </w:rPr>
                    </w:pPr>
                    <w:r>
                      <w:rPr>
                        <w:noProof/>
                      </w:rPr>
                      <w:t>D. Ferrell-Schweppenstedde, "UK charities face Brexit funding cliff edge of more than £250m," Directory for social change, 21 November 2017. [Online]. Available: https://www.dsc.org.uk/content/uk-charities-brexit-funding-cliff-edge-250m/. [Accessed 24 January 2019].</w:t>
                    </w:r>
                  </w:p>
                </w:tc>
              </w:tr>
              <w:tr w:rsidR="00FB293D" w14:paraId="329D6037" w14:textId="77777777">
                <w:trPr>
                  <w:divId w:val="1386684795"/>
                  <w:tblCellSpacing w:w="15" w:type="dxa"/>
                </w:trPr>
                <w:tc>
                  <w:tcPr>
                    <w:tcW w:w="50" w:type="pct"/>
                    <w:hideMark/>
                  </w:tcPr>
                  <w:p w14:paraId="335D777A" w14:textId="77777777" w:rsidR="00FB293D" w:rsidRDefault="00FB293D">
                    <w:pPr>
                      <w:pStyle w:val="Bibliography"/>
                      <w:rPr>
                        <w:noProof/>
                      </w:rPr>
                    </w:pPr>
                    <w:r>
                      <w:rPr>
                        <w:noProof/>
                      </w:rPr>
                      <w:t xml:space="preserve">[12] </w:t>
                    </w:r>
                  </w:p>
                </w:tc>
                <w:tc>
                  <w:tcPr>
                    <w:tcW w:w="0" w:type="auto"/>
                    <w:hideMark/>
                  </w:tcPr>
                  <w:p w14:paraId="23BD5CC9" w14:textId="77777777" w:rsidR="00FB293D" w:rsidRDefault="00FB293D">
                    <w:pPr>
                      <w:pStyle w:val="Bibliography"/>
                      <w:rPr>
                        <w:noProof/>
                      </w:rPr>
                    </w:pPr>
                    <w:r>
                      <w:rPr>
                        <w:noProof/>
                      </w:rPr>
                      <w:t>Government Digital Service, "Data protection," HM Government, [Online]. Available: https://www.gov.uk/data-protection. [Accessed 24 January 2019].</w:t>
                    </w:r>
                  </w:p>
                </w:tc>
              </w:tr>
              <w:tr w:rsidR="00FB293D" w14:paraId="6EE4A753" w14:textId="77777777">
                <w:trPr>
                  <w:divId w:val="1386684795"/>
                  <w:tblCellSpacing w:w="15" w:type="dxa"/>
                </w:trPr>
                <w:tc>
                  <w:tcPr>
                    <w:tcW w:w="50" w:type="pct"/>
                    <w:hideMark/>
                  </w:tcPr>
                  <w:p w14:paraId="5A80E59C" w14:textId="77777777" w:rsidR="00FB293D" w:rsidRDefault="00FB293D">
                    <w:pPr>
                      <w:pStyle w:val="Bibliography"/>
                      <w:rPr>
                        <w:noProof/>
                      </w:rPr>
                    </w:pPr>
                    <w:r>
                      <w:rPr>
                        <w:noProof/>
                      </w:rPr>
                      <w:lastRenderedPageBreak/>
                      <w:t xml:space="preserve">[13] </w:t>
                    </w:r>
                  </w:p>
                </w:tc>
                <w:tc>
                  <w:tcPr>
                    <w:tcW w:w="0" w:type="auto"/>
                    <w:hideMark/>
                  </w:tcPr>
                  <w:p w14:paraId="1DF58464" w14:textId="77777777" w:rsidR="00FB293D" w:rsidRDefault="00FB293D">
                    <w:pPr>
                      <w:pStyle w:val="Bibliography"/>
                      <w:rPr>
                        <w:noProof/>
                      </w:rPr>
                    </w:pPr>
                    <w:r>
                      <w:rPr>
                        <w:noProof/>
                      </w:rPr>
                      <w:t>BBC, "EU Withdrawal Bill: A guide to the Brexit repeal legislation," BBC, 13 November 2017. [Online]. Available: https://www.bbc.co.uk/news/uk-politics-39266723. [Accessed 25 January 2019].</w:t>
                    </w:r>
                  </w:p>
                </w:tc>
              </w:tr>
              <w:tr w:rsidR="00FB293D" w14:paraId="666CF806" w14:textId="77777777">
                <w:trPr>
                  <w:divId w:val="1386684795"/>
                  <w:tblCellSpacing w:w="15" w:type="dxa"/>
                </w:trPr>
                <w:tc>
                  <w:tcPr>
                    <w:tcW w:w="50" w:type="pct"/>
                    <w:hideMark/>
                  </w:tcPr>
                  <w:p w14:paraId="54F4016E" w14:textId="77777777" w:rsidR="00FB293D" w:rsidRDefault="00FB293D">
                    <w:pPr>
                      <w:pStyle w:val="Bibliography"/>
                      <w:rPr>
                        <w:noProof/>
                      </w:rPr>
                    </w:pPr>
                    <w:r>
                      <w:rPr>
                        <w:noProof/>
                      </w:rPr>
                      <w:t xml:space="preserve">[14] </w:t>
                    </w:r>
                  </w:p>
                </w:tc>
                <w:tc>
                  <w:tcPr>
                    <w:tcW w:w="0" w:type="auto"/>
                    <w:hideMark/>
                  </w:tcPr>
                  <w:p w14:paraId="2FE7B08E" w14:textId="77777777" w:rsidR="00FB293D" w:rsidRDefault="00FB293D">
                    <w:pPr>
                      <w:pStyle w:val="Bibliography"/>
                      <w:rPr>
                        <w:noProof/>
                      </w:rPr>
                    </w:pPr>
                    <w:r>
                      <w:rPr>
                        <w:noProof/>
                      </w:rPr>
                      <w:t>Department for Exiting the European Union, "EU (Withdrawal) Bill," HM Government, [Online]. Available: https://assets.publishing.service.gov.uk/government/uploads/system/uploads/attachment_data/file/714373/2.pdf. [Accessed 25 January 2019].</w:t>
                    </w:r>
                  </w:p>
                </w:tc>
              </w:tr>
              <w:tr w:rsidR="00FB293D" w14:paraId="26B48625" w14:textId="77777777">
                <w:trPr>
                  <w:divId w:val="1386684795"/>
                  <w:tblCellSpacing w:w="15" w:type="dxa"/>
                </w:trPr>
                <w:tc>
                  <w:tcPr>
                    <w:tcW w:w="50" w:type="pct"/>
                    <w:hideMark/>
                  </w:tcPr>
                  <w:p w14:paraId="7D73E01C" w14:textId="77777777" w:rsidR="00FB293D" w:rsidRDefault="00FB293D">
                    <w:pPr>
                      <w:pStyle w:val="Bibliography"/>
                      <w:rPr>
                        <w:noProof/>
                      </w:rPr>
                    </w:pPr>
                    <w:r>
                      <w:rPr>
                        <w:noProof/>
                      </w:rPr>
                      <w:t xml:space="preserve">[15] </w:t>
                    </w:r>
                  </w:p>
                </w:tc>
                <w:tc>
                  <w:tcPr>
                    <w:tcW w:w="0" w:type="auto"/>
                    <w:hideMark/>
                  </w:tcPr>
                  <w:p w14:paraId="61697B85" w14:textId="77777777" w:rsidR="00FB293D" w:rsidRDefault="00FB293D">
                    <w:pPr>
                      <w:pStyle w:val="Bibliography"/>
                      <w:rPr>
                        <w:noProof/>
                      </w:rPr>
                    </w:pPr>
                    <w:r>
                      <w:rPr>
                        <w:noProof/>
                      </w:rPr>
                      <w:t>ISO 25000, "ISO/IEC 25010," ISO 25000, [Online]. Available: https://iso25000.com/index.php/en/iso-25000-standards/iso-25010?limit=3&amp;limitstart=0. [Accessed 24 January 2019].</w:t>
                    </w:r>
                  </w:p>
                </w:tc>
              </w:tr>
            </w:tbl>
            <w:p w14:paraId="768AF156" w14:textId="77777777" w:rsidR="00FB293D" w:rsidRDefault="00FB293D">
              <w:pPr>
                <w:divId w:val="1386684795"/>
                <w:rPr>
                  <w:rFonts w:eastAsia="Times New Roman"/>
                  <w:noProof/>
                </w:rPr>
              </w:pPr>
            </w:p>
            <w:p w14:paraId="46F65F95" w14:textId="77777777" w:rsidR="00932F6E" w:rsidRDefault="00A85253">
              <w:r>
                <w:rPr>
                  <w:b/>
                  <w:bCs/>
                  <w:noProof/>
                </w:rPr>
                <w:fldChar w:fldCharType="end"/>
              </w:r>
            </w:p>
          </w:sdtContent>
        </w:sdt>
      </w:sdtContent>
    </w:sdt>
    <w:p w14:paraId="63EA7E78" w14:textId="1AD05FC2" w:rsidR="00932F6E" w:rsidRPr="00932F6E" w:rsidRDefault="00932F6E">
      <w:r>
        <w:rPr>
          <w:color w:val="FF0000"/>
        </w:rPr>
        <w:br w:type="page"/>
      </w:r>
    </w:p>
    <w:p w14:paraId="2B5AF27E" w14:textId="72A7556C" w:rsidR="00A85253" w:rsidRDefault="00932F6E" w:rsidP="00932F6E">
      <w:pPr>
        <w:pStyle w:val="Heading1"/>
      </w:pPr>
      <w:bookmarkStart w:id="34" w:name="_Toc536192965"/>
      <w:r>
        <w:lastRenderedPageBreak/>
        <w:t>Appendices</w:t>
      </w:r>
      <w:bookmarkEnd w:id="34"/>
    </w:p>
    <w:p w14:paraId="1884FDB5" w14:textId="52062286" w:rsidR="00932F6E" w:rsidRDefault="00932F6E" w:rsidP="00932F6E">
      <w:pPr>
        <w:pStyle w:val="Heading2"/>
      </w:pPr>
      <w:bookmarkStart w:id="35" w:name="_Toc536192966"/>
      <w:r>
        <w:t>Appendix A – Project Plan</w:t>
      </w:r>
      <w:bookmarkEnd w:id="35"/>
    </w:p>
    <w:p w14:paraId="5067618B" w14:textId="1DE79C13" w:rsidR="00044827" w:rsidRPr="00044827" w:rsidRDefault="00044827" w:rsidP="00044827">
      <w:r>
        <w:t>Appendix A1</w:t>
      </w:r>
    </w:p>
    <w:p w14:paraId="1D67FA69" w14:textId="77777777" w:rsidR="00F57F80" w:rsidRDefault="008D2622" w:rsidP="00F57F80">
      <w:pPr>
        <w:keepNext/>
      </w:pPr>
      <w:r>
        <w:rPr>
          <w:noProof/>
          <w:lang w:val="en-GB" w:eastAsia="en-GB"/>
        </w:rPr>
        <w:drawing>
          <wp:inline distT="0" distB="0" distL="0" distR="0" wp14:anchorId="0C4701B3" wp14:editId="78F0BE13">
            <wp:extent cx="5943600" cy="2219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19325"/>
                    </a:xfrm>
                    <a:prstGeom prst="rect">
                      <a:avLst/>
                    </a:prstGeom>
                  </pic:spPr>
                </pic:pic>
              </a:graphicData>
            </a:graphic>
          </wp:inline>
        </w:drawing>
      </w:r>
    </w:p>
    <w:p w14:paraId="12B4553A" w14:textId="6B48B5C9" w:rsidR="00F57F80" w:rsidRDefault="00F57F80" w:rsidP="00F57F80">
      <w:pPr>
        <w:pStyle w:val="Caption"/>
        <w:jc w:val="right"/>
      </w:pPr>
      <w:r>
        <w:t xml:space="preserve">Appendix </w:t>
      </w:r>
      <w:fldSimple w:instr=" SEQ Appendix \* ARABIC ">
        <w:r>
          <w:rPr>
            <w:noProof/>
          </w:rPr>
          <w:t>1</w:t>
        </w:r>
      </w:fldSimple>
      <w:r>
        <w:t>. Overall Project plan</w:t>
      </w:r>
    </w:p>
    <w:p w14:paraId="074BD5CC" w14:textId="77777777" w:rsidR="00F57F80" w:rsidRDefault="00F57F80" w:rsidP="00F57F80">
      <w:pPr>
        <w:keepNext/>
      </w:pPr>
    </w:p>
    <w:p w14:paraId="6A10D902" w14:textId="49AF7D56" w:rsidR="008D2622" w:rsidRDefault="00044827" w:rsidP="00932F6E">
      <w:r>
        <w:t>Appendix A2</w:t>
      </w:r>
    </w:p>
    <w:p w14:paraId="4F78A133" w14:textId="77777777" w:rsidR="00F57F80" w:rsidRDefault="008D2622" w:rsidP="00F57F80">
      <w:pPr>
        <w:keepNext/>
      </w:pPr>
      <w:r>
        <w:rPr>
          <w:noProof/>
          <w:lang w:val="en-GB" w:eastAsia="en-GB"/>
        </w:rPr>
        <w:drawing>
          <wp:inline distT="0" distB="0" distL="0" distR="0" wp14:anchorId="725C65D1" wp14:editId="4AD135C3">
            <wp:extent cx="5943600" cy="27190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719070"/>
                    </a:xfrm>
                    <a:prstGeom prst="rect">
                      <a:avLst/>
                    </a:prstGeom>
                  </pic:spPr>
                </pic:pic>
              </a:graphicData>
            </a:graphic>
          </wp:inline>
        </w:drawing>
      </w:r>
    </w:p>
    <w:p w14:paraId="7A76892D" w14:textId="430DEE20" w:rsidR="008D2622" w:rsidRDefault="00F57F80" w:rsidP="00F57F80">
      <w:pPr>
        <w:pStyle w:val="Caption"/>
        <w:jc w:val="right"/>
      </w:pPr>
      <w:r>
        <w:t xml:space="preserve">Appendix </w:t>
      </w:r>
      <w:fldSimple w:instr=" SEQ Appendix \* ARABIC ">
        <w:r>
          <w:rPr>
            <w:noProof/>
          </w:rPr>
          <w:t>2</w:t>
        </w:r>
      </w:fldSimple>
      <w:r>
        <w:t>. Analysis Phase Network Diagram</w:t>
      </w:r>
    </w:p>
    <w:p w14:paraId="16EBC076" w14:textId="6024BB51" w:rsidR="008D2622" w:rsidRDefault="008D2622" w:rsidP="00932F6E"/>
    <w:p w14:paraId="7C32F1E2" w14:textId="7B69D3C8" w:rsidR="00044827" w:rsidRDefault="00044827" w:rsidP="00932F6E"/>
    <w:p w14:paraId="25EE92D3" w14:textId="1BACC208" w:rsidR="00044827" w:rsidRDefault="00044827" w:rsidP="00932F6E"/>
    <w:p w14:paraId="4D9C5B49" w14:textId="76A96D45" w:rsidR="00044827" w:rsidRDefault="00044827" w:rsidP="00932F6E"/>
    <w:p w14:paraId="5CD1F956" w14:textId="0676B8CD" w:rsidR="00044827" w:rsidRDefault="00044827" w:rsidP="00932F6E"/>
    <w:p w14:paraId="139C3E68" w14:textId="36F5950C" w:rsidR="00044827" w:rsidRDefault="00044827" w:rsidP="00932F6E"/>
    <w:p w14:paraId="0663C09C" w14:textId="2AE13479" w:rsidR="00044827" w:rsidRDefault="00044827" w:rsidP="00932F6E">
      <w:r>
        <w:t>Appendix A3</w:t>
      </w:r>
    </w:p>
    <w:p w14:paraId="3389C655" w14:textId="77777777" w:rsidR="00F57F80" w:rsidRDefault="008D2622" w:rsidP="00F57F80">
      <w:pPr>
        <w:keepNext/>
      </w:pPr>
      <w:r>
        <w:rPr>
          <w:noProof/>
          <w:lang w:val="en-GB" w:eastAsia="en-GB"/>
        </w:rPr>
        <w:drawing>
          <wp:inline distT="0" distB="0" distL="0" distR="0" wp14:anchorId="6F003F69" wp14:editId="4E9ADC3D">
            <wp:extent cx="5943600" cy="19831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983105"/>
                    </a:xfrm>
                    <a:prstGeom prst="rect">
                      <a:avLst/>
                    </a:prstGeom>
                  </pic:spPr>
                </pic:pic>
              </a:graphicData>
            </a:graphic>
          </wp:inline>
        </w:drawing>
      </w:r>
    </w:p>
    <w:p w14:paraId="7112499B" w14:textId="5B1B181F" w:rsidR="008D2622" w:rsidRDefault="00F57F80" w:rsidP="00F57F80">
      <w:pPr>
        <w:pStyle w:val="Caption"/>
        <w:jc w:val="right"/>
      </w:pPr>
      <w:r>
        <w:t xml:space="preserve">Appendix </w:t>
      </w:r>
      <w:fldSimple w:instr=" SEQ Appendix \* ARABIC ">
        <w:r>
          <w:rPr>
            <w:noProof/>
          </w:rPr>
          <w:t>3</w:t>
        </w:r>
      </w:fldSimple>
      <w:r>
        <w:t xml:space="preserve">. </w:t>
      </w:r>
      <w:r w:rsidRPr="00F8159A">
        <w:t xml:space="preserve"> </w:t>
      </w:r>
      <w:r>
        <w:t>Design</w:t>
      </w:r>
      <w:r w:rsidRPr="00F8159A">
        <w:t xml:space="preserve"> Phase Network Diagram</w:t>
      </w:r>
    </w:p>
    <w:p w14:paraId="06D4A69B" w14:textId="0EF1B117" w:rsidR="008D2622" w:rsidRDefault="00044827" w:rsidP="00932F6E">
      <w:r>
        <w:t>Appendix A4</w:t>
      </w:r>
    </w:p>
    <w:p w14:paraId="4406E027" w14:textId="77777777" w:rsidR="00F57F80" w:rsidRDefault="008D2622" w:rsidP="00F57F80">
      <w:pPr>
        <w:keepNext/>
      </w:pPr>
      <w:r>
        <w:rPr>
          <w:noProof/>
          <w:lang w:val="en-GB" w:eastAsia="en-GB"/>
        </w:rPr>
        <w:drawing>
          <wp:inline distT="0" distB="0" distL="0" distR="0" wp14:anchorId="6841FCF0" wp14:editId="711F7E52">
            <wp:extent cx="5943600" cy="21215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121535"/>
                    </a:xfrm>
                    <a:prstGeom prst="rect">
                      <a:avLst/>
                    </a:prstGeom>
                  </pic:spPr>
                </pic:pic>
              </a:graphicData>
            </a:graphic>
          </wp:inline>
        </w:drawing>
      </w:r>
    </w:p>
    <w:p w14:paraId="383C28C3" w14:textId="27332C33" w:rsidR="008D2622" w:rsidRDefault="00F57F80" w:rsidP="00F57F80">
      <w:pPr>
        <w:pStyle w:val="Caption"/>
        <w:jc w:val="right"/>
      </w:pPr>
      <w:r>
        <w:t xml:space="preserve">Appendix </w:t>
      </w:r>
      <w:fldSimple w:instr=" SEQ Appendix \* ARABIC ">
        <w:r>
          <w:rPr>
            <w:noProof/>
          </w:rPr>
          <w:t>4</w:t>
        </w:r>
      </w:fldSimple>
      <w:r>
        <w:t>.  Development</w:t>
      </w:r>
      <w:r w:rsidRPr="00110DCE">
        <w:t xml:space="preserve"> Phase Network Diagram</w:t>
      </w:r>
    </w:p>
    <w:p w14:paraId="42F595AB" w14:textId="2FAF45D1" w:rsidR="008D2622" w:rsidRDefault="00044827" w:rsidP="00932F6E">
      <w:r>
        <w:t>Appendix A5</w:t>
      </w:r>
    </w:p>
    <w:p w14:paraId="0100870D" w14:textId="77777777" w:rsidR="00F57F80" w:rsidRDefault="008D2622" w:rsidP="00F57F80">
      <w:pPr>
        <w:keepNext/>
      </w:pPr>
      <w:r>
        <w:rPr>
          <w:noProof/>
          <w:lang w:val="en-GB" w:eastAsia="en-GB"/>
        </w:rPr>
        <w:drawing>
          <wp:inline distT="0" distB="0" distL="0" distR="0" wp14:anchorId="0AAE8B5B" wp14:editId="592F051E">
            <wp:extent cx="5943600" cy="81343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813435"/>
                    </a:xfrm>
                    <a:prstGeom prst="rect">
                      <a:avLst/>
                    </a:prstGeom>
                  </pic:spPr>
                </pic:pic>
              </a:graphicData>
            </a:graphic>
          </wp:inline>
        </w:drawing>
      </w:r>
    </w:p>
    <w:p w14:paraId="19849EB6" w14:textId="4E1E64B5" w:rsidR="008D2622" w:rsidRDefault="00F57F80" w:rsidP="00F57F80">
      <w:pPr>
        <w:pStyle w:val="Caption"/>
        <w:jc w:val="right"/>
      </w:pPr>
      <w:r>
        <w:t xml:space="preserve">Appendix </w:t>
      </w:r>
      <w:fldSimple w:instr=" SEQ Appendix \* ARABIC ">
        <w:r>
          <w:rPr>
            <w:noProof/>
          </w:rPr>
          <w:t>5</w:t>
        </w:r>
      </w:fldSimple>
      <w:r>
        <w:t xml:space="preserve">. </w:t>
      </w:r>
      <w:r w:rsidRPr="00850B10">
        <w:t xml:space="preserve"> </w:t>
      </w:r>
      <w:r>
        <w:t>User Acceptance Testing</w:t>
      </w:r>
      <w:r w:rsidRPr="00850B10">
        <w:t xml:space="preserve"> Phase Network Diagram</w:t>
      </w:r>
    </w:p>
    <w:p w14:paraId="5002DD30" w14:textId="653422E7" w:rsidR="00932F6E" w:rsidRDefault="00932F6E" w:rsidP="00932F6E">
      <w:pPr>
        <w:pStyle w:val="Heading2"/>
      </w:pPr>
      <w:bookmarkStart w:id="36" w:name="_Toc536192967"/>
      <w:r>
        <w:lastRenderedPageBreak/>
        <w:t>Appendix B – Project Demo</w:t>
      </w:r>
      <w:bookmarkEnd w:id="36"/>
    </w:p>
    <w:p w14:paraId="1C2BD9A1" w14:textId="5A4440DF" w:rsidR="00932F6E" w:rsidRDefault="00044827" w:rsidP="00932F6E">
      <w:r>
        <w:t>Appendix B1</w:t>
      </w:r>
    </w:p>
    <w:p w14:paraId="334248B2" w14:textId="77777777" w:rsidR="00F57F80" w:rsidRDefault="00044827" w:rsidP="00F57F80">
      <w:pPr>
        <w:keepNext/>
      </w:pPr>
      <w:r w:rsidRPr="00044827">
        <w:rPr>
          <w:noProof/>
          <w:lang w:val="en-GB" w:eastAsia="en-GB"/>
        </w:rPr>
        <w:drawing>
          <wp:inline distT="0" distB="0" distL="0" distR="0" wp14:anchorId="543A8205" wp14:editId="3250404C">
            <wp:extent cx="5943600" cy="1155535"/>
            <wp:effectExtent l="0" t="0" r="0" b="6985"/>
            <wp:docPr id="4" name="Picture 4" descr="C:\Users\1708355\Pictures\CurrCon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8355\Pictures\CurrConv.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1155535"/>
                    </a:xfrm>
                    <a:prstGeom prst="rect">
                      <a:avLst/>
                    </a:prstGeom>
                    <a:noFill/>
                    <a:ln>
                      <a:noFill/>
                    </a:ln>
                  </pic:spPr>
                </pic:pic>
              </a:graphicData>
            </a:graphic>
          </wp:inline>
        </w:drawing>
      </w:r>
    </w:p>
    <w:p w14:paraId="077980BC" w14:textId="4EA604FD" w:rsidR="00044827" w:rsidRDefault="00F57F80" w:rsidP="00F57F80">
      <w:pPr>
        <w:pStyle w:val="Caption"/>
        <w:jc w:val="right"/>
      </w:pPr>
      <w:r>
        <w:t xml:space="preserve">Appendix </w:t>
      </w:r>
      <w:fldSimple w:instr=" SEQ Appendix \* ARABIC ">
        <w:r>
          <w:rPr>
            <w:noProof/>
          </w:rPr>
          <w:t>6</w:t>
        </w:r>
      </w:fldSimple>
      <w:r>
        <w:t>. Currency API JSON parser</w:t>
      </w:r>
    </w:p>
    <w:p w14:paraId="54E752F4" w14:textId="77777777" w:rsidR="00044827" w:rsidRDefault="00044827" w:rsidP="00932F6E"/>
    <w:p w14:paraId="2AAF3562" w14:textId="642BC698" w:rsidR="00044827" w:rsidRDefault="00044827" w:rsidP="00932F6E">
      <w:r>
        <w:t>Appendix B2</w:t>
      </w:r>
    </w:p>
    <w:p w14:paraId="62C767F2" w14:textId="77777777" w:rsidR="00F57F80" w:rsidRDefault="00044827" w:rsidP="00F57F80">
      <w:pPr>
        <w:keepNext/>
      </w:pPr>
      <w:r w:rsidRPr="00044827">
        <w:rPr>
          <w:noProof/>
          <w:lang w:val="en-GB" w:eastAsia="en-GB"/>
        </w:rPr>
        <w:drawing>
          <wp:inline distT="0" distB="0" distL="0" distR="0" wp14:anchorId="18F4572D" wp14:editId="159FB1C2">
            <wp:extent cx="5943600" cy="2835003"/>
            <wp:effectExtent l="0" t="0" r="0" b="3810"/>
            <wp:docPr id="5" name="Picture 5" descr="C:\Users\1708355\Pictures\CurrencyConvBack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8355\Pictures\CurrencyConvBackEnd.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835003"/>
                    </a:xfrm>
                    <a:prstGeom prst="rect">
                      <a:avLst/>
                    </a:prstGeom>
                    <a:noFill/>
                    <a:ln>
                      <a:noFill/>
                    </a:ln>
                  </pic:spPr>
                </pic:pic>
              </a:graphicData>
            </a:graphic>
          </wp:inline>
        </w:drawing>
      </w:r>
    </w:p>
    <w:p w14:paraId="7E6E9785" w14:textId="5E3DE288" w:rsidR="00044827" w:rsidRDefault="00F57F80" w:rsidP="00F57F80">
      <w:pPr>
        <w:pStyle w:val="Caption"/>
        <w:jc w:val="right"/>
      </w:pPr>
      <w:r>
        <w:t xml:space="preserve">Appendix </w:t>
      </w:r>
      <w:fldSimple w:instr=" SEQ Appendix \* ARABIC ">
        <w:r>
          <w:rPr>
            <w:noProof/>
          </w:rPr>
          <w:t>7</w:t>
        </w:r>
      </w:fldSimple>
      <w:r>
        <w:t>. BeSafe back end development</w:t>
      </w:r>
    </w:p>
    <w:p w14:paraId="062FB07D" w14:textId="00B166DF" w:rsidR="00F57F80" w:rsidRDefault="00F57F80" w:rsidP="00F57F80"/>
    <w:p w14:paraId="30C43B2D" w14:textId="5B91E059" w:rsidR="00F57F80" w:rsidRDefault="00F57F80" w:rsidP="00F57F80"/>
    <w:p w14:paraId="0658AA2D" w14:textId="13BE6E48" w:rsidR="00F57F80" w:rsidRDefault="00F57F80" w:rsidP="00F57F80"/>
    <w:p w14:paraId="0B996925" w14:textId="6D866314" w:rsidR="00F57F80" w:rsidRDefault="00F57F80" w:rsidP="00F57F80"/>
    <w:p w14:paraId="5793DD71" w14:textId="291CCEB8" w:rsidR="00F57F80" w:rsidRDefault="00F57F80" w:rsidP="00F57F80"/>
    <w:p w14:paraId="51332948" w14:textId="11509BBC" w:rsidR="00F57F80" w:rsidRDefault="00F57F80" w:rsidP="00F57F80"/>
    <w:p w14:paraId="5C7346F9" w14:textId="77777777" w:rsidR="00F57F80" w:rsidRPr="00F57F80" w:rsidRDefault="00F57F80" w:rsidP="00F57F80"/>
    <w:p w14:paraId="0721A035" w14:textId="06FDCABD" w:rsidR="00932F6E" w:rsidRDefault="00932F6E" w:rsidP="00932F6E">
      <w:pPr>
        <w:pStyle w:val="Heading2"/>
      </w:pPr>
      <w:bookmarkStart w:id="37" w:name="_Toc536192968"/>
      <w:r>
        <w:lastRenderedPageBreak/>
        <w:t>Appendix C –</w:t>
      </w:r>
      <w:r w:rsidR="009817AC">
        <w:t xml:space="preserve"> Project Reports</w:t>
      </w:r>
      <w:bookmarkEnd w:id="37"/>
    </w:p>
    <w:p w14:paraId="337B9E69" w14:textId="7E26E4BB" w:rsidR="009817AC" w:rsidRDefault="00044827" w:rsidP="009817AC">
      <w:r>
        <w:t>Appendix C1</w:t>
      </w:r>
    </w:p>
    <w:p w14:paraId="45E775DF" w14:textId="77777777" w:rsidR="00F57F80" w:rsidRDefault="00044827" w:rsidP="00F57F80">
      <w:pPr>
        <w:keepNext/>
      </w:pPr>
      <w:r>
        <w:rPr>
          <w:noProof/>
          <w:lang w:val="en-GB" w:eastAsia="en-GB"/>
        </w:rPr>
        <w:drawing>
          <wp:inline distT="0" distB="0" distL="0" distR="0" wp14:anchorId="64F3D318" wp14:editId="60B81D88">
            <wp:extent cx="5943600" cy="3818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818890"/>
                    </a:xfrm>
                    <a:prstGeom prst="rect">
                      <a:avLst/>
                    </a:prstGeom>
                  </pic:spPr>
                </pic:pic>
              </a:graphicData>
            </a:graphic>
          </wp:inline>
        </w:drawing>
      </w:r>
    </w:p>
    <w:p w14:paraId="3521E860" w14:textId="6E845027" w:rsidR="00044827" w:rsidRDefault="00F57F80" w:rsidP="00F57F80">
      <w:pPr>
        <w:pStyle w:val="Caption"/>
        <w:jc w:val="right"/>
      </w:pPr>
      <w:r>
        <w:t xml:space="preserve">Appendix </w:t>
      </w:r>
      <w:fldSimple w:instr=" SEQ Appendix \* ARABIC ">
        <w:r>
          <w:rPr>
            <w:noProof/>
          </w:rPr>
          <w:t>8</w:t>
        </w:r>
      </w:fldSimple>
      <w:r>
        <w:t>. Project team report 1</w:t>
      </w:r>
    </w:p>
    <w:p w14:paraId="35976458" w14:textId="77777777" w:rsidR="00044827" w:rsidRDefault="00044827" w:rsidP="009817AC"/>
    <w:p w14:paraId="7B1DAEBC" w14:textId="77777777" w:rsidR="00F57F80" w:rsidRDefault="00F57F80" w:rsidP="009817AC"/>
    <w:p w14:paraId="07DC31DE" w14:textId="77777777" w:rsidR="00F57F80" w:rsidRDefault="00F57F80" w:rsidP="009817AC"/>
    <w:p w14:paraId="5E645123" w14:textId="77777777" w:rsidR="00F57F80" w:rsidRDefault="00F57F80" w:rsidP="009817AC"/>
    <w:p w14:paraId="3C5CE5E3" w14:textId="77777777" w:rsidR="00F57F80" w:rsidRDefault="00F57F80" w:rsidP="009817AC"/>
    <w:p w14:paraId="410B6F5E" w14:textId="77777777" w:rsidR="00F57F80" w:rsidRDefault="00F57F80" w:rsidP="009817AC"/>
    <w:p w14:paraId="77205C56" w14:textId="77777777" w:rsidR="00F57F80" w:rsidRDefault="00F57F80" w:rsidP="009817AC"/>
    <w:p w14:paraId="16DFF2A3" w14:textId="77777777" w:rsidR="00F57F80" w:rsidRDefault="00F57F80" w:rsidP="009817AC"/>
    <w:p w14:paraId="188EAFA5" w14:textId="77777777" w:rsidR="00F57F80" w:rsidRDefault="00F57F80" w:rsidP="009817AC"/>
    <w:p w14:paraId="76AC509C" w14:textId="77777777" w:rsidR="00F57F80" w:rsidRDefault="00F57F80" w:rsidP="009817AC"/>
    <w:p w14:paraId="36F0B0D0" w14:textId="77777777" w:rsidR="00F57F80" w:rsidRDefault="00F57F80" w:rsidP="009817AC"/>
    <w:p w14:paraId="06F49EAD" w14:textId="77777777" w:rsidR="00F57F80" w:rsidRDefault="00F57F80" w:rsidP="009817AC"/>
    <w:p w14:paraId="560A77BA" w14:textId="419B8971" w:rsidR="00044827" w:rsidRDefault="00044827" w:rsidP="009817AC">
      <w:r>
        <w:lastRenderedPageBreak/>
        <w:t>Appendix C2</w:t>
      </w:r>
    </w:p>
    <w:p w14:paraId="08E35AC5" w14:textId="77777777" w:rsidR="00F57F80" w:rsidRDefault="00044827" w:rsidP="00F57F80">
      <w:pPr>
        <w:keepNext/>
      </w:pPr>
      <w:r>
        <w:rPr>
          <w:noProof/>
          <w:lang w:val="en-GB" w:eastAsia="en-GB"/>
        </w:rPr>
        <w:drawing>
          <wp:inline distT="0" distB="0" distL="0" distR="0" wp14:anchorId="2537D257" wp14:editId="68E6DE8C">
            <wp:extent cx="5943600" cy="5818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5818505"/>
                    </a:xfrm>
                    <a:prstGeom prst="rect">
                      <a:avLst/>
                    </a:prstGeom>
                  </pic:spPr>
                </pic:pic>
              </a:graphicData>
            </a:graphic>
          </wp:inline>
        </w:drawing>
      </w:r>
    </w:p>
    <w:p w14:paraId="7AB3427E" w14:textId="18C8E5A7" w:rsidR="00044827" w:rsidRDefault="00F57F80" w:rsidP="00F57F80">
      <w:pPr>
        <w:pStyle w:val="Caption"/>
        <w:jc w:val="right"/>
      </w:pPr>
      <w:r>
        <w:t xml:space="preserve">Appendix </w:t>
      </w:r>
      <w:fldSimple w:instr=" SEQ Appendix \* ARABIC ">
        <w:r>
          <w:rPr>
            <w:noProof/>
          </w:rPr>
          <w:t>9</w:t>
        </w:r>
      </w:fldSimple>
      <w:r>
        <w:t>. Project team report 2</w:t>
      </w:r>
    </w:p>
    <w:p w14:paraId="039E2882" w14:textId="77777777" w:rsidR="00044827" w:rsidRDefault="00044827" w:rsidP="009817AC"/>
    <w:p w14:paraId="082C223A" w14:textId="77777777" w:rsidR="00044827" w:rsidRDefault="00044827" w:rsidP="009817AC"/>
    <w:p w14:paraId="041074E1" w14:textId="77777777" w:rsidR="00044827" w:rsidRDefault="00044827" w:rsidP="009817AC"/>
    <w:p w14:paraId="763DAD3D" w14:textId="77777777" w:rsidR="00044827" w:rsidRDefault="00044827" w:rsidP="009817AC"/>
    <w:p w14:paraId="61D91770" w14:textId="77777777" w:rsidR="00044827" w:rsidRDefault="00044827" w:rsidP="009817AC"/>
    <w:p w14:paraId="6AAD7C0A" w14:textId="77777777" w:rsidR="00044827" w:rsidRDefault="00044827" w:rsidP="009817AC"/>
    <w:p w14:paraId="5ECABE47" w14:textId="77777777" w:rsidR="00044827" w:rsidRDefault="00044827" w:rsidP="009817AC"/>
    <w:p w14:paraId="54736F7E" w14:textId="3351A8F0" w:rsidR="00044827" w:rsidRDefault="00044827" w:rsidP="009817AC">
      <w:r>
        <w:t>Appendix C3</w:t>
      </w:r>
    </w:p>
    <w:p w14:paraId="30F841D9" w14:textId="77777777" w:rsidR="00F57F80" w:rsidRDefault="00044827" w:rsidP="00F57F80">
      <w:pPr>
        <w:keepNext/>
      </w:pPr>
      <w:r>
        <w:rPr>
          <w:noProof/>
          <w:lang w:val="en-GB" w:eastAsia="en-GB"/>
        </w:rPr>
        <w:drawing>
          <wp:inline distT="0" distB="0" distL="0" distR="0" wp14:anchorId="2A8BC161" wp14:editId="60FB2340">
            <wp:extent cx="5943600" cy="56864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5686425"/>
                    </a:xfrm>
                    <a:prstGeom prst="rect">
                      <a:avLst/>
                    </a:prstGeom>
                  </pic:spPr>
                </pic:pic>
              </a:graphicData>
            </a:graphic>
          </wp:inline>
        </w:drawing>
      </w:r>
    </w:p>
    <w:p w14:paraId="3921378E" w14:textId="39B85324" w:rsidR="00044827" w:rsidRDefault="00F57F80" w:rsidP="00F57F80">
      <w:pPr>
        <w:pStyle w:val="Caption"/>
        <w:jc w:val="right"/>
      </w:pPr>
      <w:r>
        <w:t xml:space="preserve">Appendix </w:t>
      </w:r>
      <w:fldSimple w:instr=" SEQ Appendix \* ARABIC ">
        <w:r>
          <w:rPr>
            <w:noProof/>
          </w:rPr>
          <w:t>10</w:t>
        </w:r>
      </w:fldSimple>
      <w:r>
        <w:t>. Project team report 3</w:t>
      </w:r>
    </w:p>
    <w:p w14:paraId="1A495113" w14:textId="77777777" w:rsidR="00044827" w:rsidRDefault="00044827" w:rsidP="009817AC"/>
    <w:p w14:paraId="51E159C6" w14:textId="77777777" w:rsidR="00044827" w:rsidRDefault="00044827" w:rsidP="009817AC"/>
    <w:p w14:paraId="743A8581" w14:textId="77777777" w:rsidR="00044827" w:rsidRDefault="00044827" w:rsidP="009817AC"/>
    <w:p w14:paraId="3F3097AA" w14:textId="77777777" w:rsidR="00044827" w:rsidRDefault="00044827" w:rsidP="009817AC"/>
    <w:p w14:paraId="09CDDCB1" w14:textId="77777777" w:rsidR="00044827" w:rsidRDefault="00044827" w:rsidP="009817AC"/>
    <w:p w14:paraId="467B26D5" w14:textId="77777777" w:rsidR="00044827" w:rsidRDefault="00044827" w:rsidP="009817AC"/>
    <w:p w14:paraId="6A203702" w14:textId="77777777" w:rsidR="00044827" w:rsidRDefault="00044827" w:rsidP="009817AC"/>
    <w:p w14:paraId="67411559" w14:textId="35C538C9" w:rsidR="00044827" w:rsidRDefault="00044827" w:rsidP="009817AC">
      <w:r>
        <w:t>Appendix C4</w:t>
      </w:r>
    </w:p>
    <w:p w14:paraId="54083AAA" w14:textId="77777777" w:rsidR="00F57F80" w:rsidRDefault="00044827" w:rsidP="00F57F80">
      <w:pPr>
        <w:keepNext/>
      </w:pPr>
      <w:r>
        <w:rPr>
          <w:noProof/>
          <w:lang w:val="en-GB" w:eastAsia="en-GB"/>
        </w:rPr>
        <w:drawing>
          <wp:inline distT="0" distB="0" distL="0" distR="0" wp14:anchorId="4D9F14D8" wp14:editId="28F49FDB">
            <wp:extent cx="5943600" cy="5927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5927090"/>
                    </a:xfrm>
                    <a:prstGeom prst="rect">
                      <a:avLst/>
                    </a:prstGeom>
                  </pic:spPr>
                </pic:pic>
              </a:graphicData>
            </a:graphic>
          </wp:inline>
        </w:drawing>
      </w:r>
    </w:p>
    <w:p w14:paraId="3F7C644A" w14:textId="78003745" w:rsidR="00044827" w:rsidRDefault="00F57F80" w:rsidP="00F57F80">
      <w:pPr>
        <w:pStyle w:val="Caption"/>
        <w:jc w:val="right"/>
      </w:pPr>
      <w:r>
        <w:t xml:space="preserve">Appendix </w:t>
      </w:r>
      <w:fldSimple w:instr=" SEQ Appendix \* ARABIC ">
        <w:r>
          <w:rPr>
            <w:noProof/>
          </w:rPr>
          <w:t>11</w:t>
        </w:r>
      </w:fldSimple>
      <w:r>
        <w:t xml:space="preserve">. </w:t>
      </w:r>
      <w:r w:rsidRPr="003B12DE">
        <w:t>Project team re</w:t>
      </w:r>
      <w:r>
        <w:t>port 4</w:t>
      </w:r>
    </w:p>
    <w:p w14:paraId="6ED624CC" w14:textId="77777777" w:rsidR="00F57F80" w:rsidRDefault="00F57F80" w:rsidP="009817AC"/>
    <w:p w14:paraId="3AB5C38A" w14:textId="77777777" w:rsidR="00F57F80" w:rsidRDefault="00F57F80" w:rsidP="009817AC"/>
    <w:p w14:paraId="1DDE84F5" w14:textId="77777777" w:rsidR="00F57F80" w:rsidRDefault="00F57F80" w:rsidP="009817AC"/>
    <w:p w14:paraId="212DFCAF" w14:textId="77777777" w:rsidR="00F57F80" w:rsidRDefault="00F57F80" w:rsidP="009817AC"/>
    <w:p w14:paraId="72D8EF99" w14:textId="32E548FE" w:rsidR="00044827" w:rsidRDefault="00044827" w:rsidP="009817AC">
      <w:r>
        <w:lastRenderedPageBreak/>
        <w:t>Appendix C5</w:t>
      </w:r>
    </w:p>
    <w:p w14:paraId="46542639" w14:textId="77777777" w:rsidR="00F57F80" w:rsidRDefault="00044827" w:rsidP="00F57F80">
      <w:pPr>
        <w:keepNext/>
      </w:pPr>
      <w:r>
        <w:rPr>
          <w:noProof/>
          <w:lang w:val="en-GB" w:eastAsia="en-GB"/>
        </w:rPr>
        <w:drawing>
          <wp:inline distT="0" distB="0" distL="0" distR="0" wp14:anchorId="00087ACD" wp14:editId="0A5F3448">
            <wp:extent cx="5943600" cy="17487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748790"/>
                    </a:xfrm>
                    <a:prstGeom prst="rect">
                      <a:avLst/>
                    </a:prstGeom>
                  </pic:spPr>
                </pic:pic>
              </a:graphicData>
            </a:graphic>
          </wp:inline>
        </w:drawing>
      </w:r>
    </w:p>
    <w:p w14:paraId="0B72326C" w14:textId="16FE7024" w:rsidR="00044827" w:rsidRPr="009817AC" w:rsidRDefault="00F57F80" w:rsidP="00F57F80">
      <w:pPr>
        <w:pStyle w:val="Caption"/>
        <w:jc w:val="right"/>
      </w:pPr>
      <w:r>
        <w:t xml:space="preserve">Appendix </w:t>
      </w:r>
      <w:fldSimple w:instr=" SEQ Appendix \* ARABIC ">
        <w:r>
          <w:rPr>
            <w:noProof/>
          </w:rPr>
          <w:t>12</w:t>
        </w:r>
      </w:fldSimple>
      <w:r>
        <w:t>. Project team report 5</w:t>
      </w:r>
    </w:p>
    <w:sectPr w:rsidR="00044827" w:rsidRPr="009817AC" w:rsidSect="00A85253">
      <w:footerReference w:type="default" r:id="rId2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4E430A" w14:textId="77777777" w:rsidR="00810086" w:rsidRDefault="00810086" w:rsidP="00855982">
      <w:pPr>
        <w:spacing w:after="0" w:line="240" w:lineRule="auto"/>
      </w:pPr>
      <w:r>
        <w:separator/>
      </w:r>
    </w:p>
  </w:endnote>
  <w:endnote w:type="continuationSeparator" w:id="0">
    <w:p w14:paraId="194F59CE" w14:textId="77777777" w:rsidR="00810086" w:rsidRDefault="00810086"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59961"/>
      <w:docPartObj>
        <w:docPartGallery w:val="Page Numbers (Bottom of Page)"/>
        <w:docPartUnique/>
      </w:docPartObj>
    </w:sdtPr>
    <w:sdtEndPr>
      <w:rPr>
        <w:noProof/>
      </w:rPr>
    </w:sdtEndPr>
    <w:sdtContent>
      <w:p w14:paraId="079239F7" w14:textId="304C1FCB" w:rsidR="001540E0" w:rsidRDefault="001540E0">
        <w:pPr>
          <w:pStyle w:val="Footer"/>
        </w:pPr>
        <w:r>
          <w:fldChar w:fldCharType="begin"/>
        </w:r>
        <w:r>
          <w:instrText xml:space="preserve"> PAGE   \* MERGEFORMAT </w:instrText>
        </w:r>
        <w:r>
          <w:fldChar w:fldCharType="separate"/>
        </w:r>
        <w:r w:rsidR="00F531F6">
          <w:rPr>
            <w:noProof/>
          </w:rPr>
          <w:t>5</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1F7DB7" w14:textId="77777777" w:rsidR="00810086" w:rsidRDefault="00810086" w:rsidP="00855982">
      <w:pPr>
        <w:spacing w:after="0" w:line="240" w:lineRule="auto"/>
      </w:pPr>
      <w:r>
        <w:separator/>
      </w:r>
    </w:p>
  </w:footnote>
  <w:footnote w:type="continuationSeparator" w:id="0">
    <w:p w14:paraId="158E778B" w14:textId="77777777" w:rsidR="00810086" w:rsidRDefault="00810086"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E4AF7"/>
    <w:multiLevelType w:val="hybridMultilevel"/>
    <w:tmpl w:val="610EB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30DAA"/>
    <w:multiLevelType w:val="hybridMultilevel"/>
    <w:tmpl w:val="AD3AFB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F7B01"/>
    <w:multiLevelType w:val="hybridMultilevel"/>
    <w:tmpl w:val="45C64386"/>
    <w:lvl w:ilvl="0" w:tplc="08090001">
      <w:start w:val="1"/>
      <w:numFmt w:val="bullet"/>
      <w:lvlText w:val=""/>
      <w:lvlJc w:val="left"/>
      <w:pPr>
        <w:ind w:left="825" w:hanging="360"/>
      </w:pPr>
      <w:rPr>
        <w:rFonts w:ascii="Symbol" w:hAnsi="Symbol" w:hint="default"/>
      </w:rPr>
    </w:lvl>
    <w:lvl w:ilvl="1" w:tplc="08090003">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2F3F3D0E"/>
    <w:multiLevelType w:val="hybridMultilevel"/>
    <w:tmpl w:val="F3F48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747F77"/>
    <w:multiLevelType w:val="hybridMultilevel"/>
    <w:tmpl w:val="89F2AB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334C01"/>
    <w:multiLevelType w:val="hybridMultilevel"/>
    <w:tmpl w:val="16028B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490819"/>
    <w:multiLevelType w:val="multilevel"/>
    <w:tmpl w:val="DDFC8A3C"/>
    <w:lvl w:ilvl="0">
      <w:start w:val="1"/>
      <w:numFmt w:val="decimal"/>
      <w:lvlText w:val="%1."/>
      <w:lvlJc w:val="left"/>
      <w:pPr>
        <w:ind w:left="360" w:hanging="360"/>
      </w:pPr>
      <w:rPr>
        <w:rFonts w:hint="default"/>
      </w:rPr>
    </w:lvl>
    <w:lvl w:ilvl="1">
      <w:start w:val="1"/>
      <w:numFmt w:val="decimal"/>
      <w:lvlText w:val="%1.%2"/>
      <w:lvlJc w:val="left"/>
      <w:pPr>
        <w:ind w:left="435" w:hanging="435"/>
      </w:pPr>
    </w:lvl>
    <w:lvl w:ilvl="2">
      <w:start w:val="1"/>
      <w:numFmt w:val="decimal"/>
      <w:lvlText w:val="%1.%2.%3"/>
      <w:lvlJc w:val="left"/>
      <w:pPr>
        <w:ind w:left="720" w:hanging="720"/>
      </w:p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40681A51"/>
    <w:multiLevelType w:val="hybridMultilevel"/>
    <w:tmpl w:val="9B4401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6A7145"/>
    <w:multiLevelType w:val="hybridMultilevel"/>
    <w:tmpl w:val="723856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734988"/>
    <w:multiLevelType w:val="hybridMultilevel"/>
    <w:tmpl w:val="4350D934"/>
    <w:lvl w:ilvl="0" w:tplc="45C87C7A">
      <w:start w:val="1"/>
      <w:numFmt w:val="decimal"/>
      <w:lvlText w:val="R%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A74E61"/>
    <w:multiLevelType w:val="hybridMultilevel"/>
    <w:tmpl w:val="5156A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40BEE"/>
    <w:multiLevelType w:val="hybridMultilevel"/>
    <w:tmpl w:val="B012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115FA3"/>
    <w:multiLevelType w:val="hybridMultilevel"/>
    <w:tmpl w:val="4350D934"/>
    <w:lvl w:ilvl="0" w:tplc="45C87C7A">
      <w:start w:val="1"/>
      <w:numFmt w:val="decimal"/>
      <w:lvlText w:val="R%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B40CE5"/>
    <w:multiLevelType w:val="hybridMultilevel"/>
    <w:tmpl w:val="CAE09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12"/>
  </w:num>
  <w:num w:numId="4">
    <w:abstractNumId w:val="0"/>
  </w:num>
  <w:num w:numId="5">
    <w:abstractNumId w:val="4"/>
  </w:num>
  <w:num w:numId="6">
    <w:abstractNumId w:val="10"/>
  </w:num>
  <w:num w:numId="7">
    <w:abstractNumId w:val="5"/>
  </w:num>
  <w:num w:numId="8">
    <w:abstractNumId w:val="1"/>
  </w:num>
  <w:num w:numId="9">
    <w:abstractNumId w:val="7"/>
  </w:num>
  <w:num w:numId="10">
    <w:abstractNumId w:val="8"/>
  </w:num>
  <w:num w:numId="11">
    <w:abstractNumId w:val="13"/>
  </w:num>
  <w:num w:numId="12">
    <w:abstractNumId w:val="2"/>
  </w:num>
  <w:num w:numId="13">
    <w:abstractNumId w:val="3"/>
  </w:num>
  <w:num w:numId="14">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253"/>
    <w:rsid w:val="00043144"/>
    <w:rsid w:val="000435D5"/>
    <w:rsid w:val="00044827"/>
    <w:rsid w:val="000502AE"/>
    <w:rsid w:val="00056FF0"/>
    <w:rsid w:val="00081E93"/>
    <w:rsid w:val="00094476"/>
    <w:rsid w:val="000B04ED"/>
    <w:rsid w:val="000B651A"/>
    <w:rsid w:val="000C70D0"/>
    <w:rsid w:val="000D62EA"/>
    <w:rsid w:val="000D6477"/>
    <w:rsid w:val="000D6EFF"/>
    <w:rsid w:val="000F658F"/>
    <w:rsid w:val="00133C1D"/>
    <w:rsid w:val="0013494D"/>
    <w:rsid w:val="00150465"/>
    <w:rsid w:val="00150FEF"/>
    <w:rsid w:val="001511B7"/>
    <w:rsid w:val="00153212"/>
    <w:rsid w:val="001540E0"/>
    <w:rsid w:val="00165AAD"/>
    <w:rsid w:val="0016612D"/>
    <w:rsid w:val="00173887"/>
    <w:rsid w:val="001B4464"/>
    <w:rsid w:val="001B776C"/>
    <w:rsid w:val="001C31E7"/>
    <w:rsid w:val="001D4362"/>
    <w:rsid w:val="001F38B6"/>
    <w:rsid w:val="00213E2D"/>
    <w:rsid w:val="0023157B"/>
    <w:rsid w:val="002330DC"/>
    <w:rsid w:val="0025037F"/>
    <w:rsid w:val="002542F0"/>
    <w:rsid w:val="002604D6"/>
    <w:rsid w:val="00260D25"/>
    <w:rsid w:val="002659CB"/>
    <w:rsid w:val="002A6C16"/>
    <w:rsid w:val="002D334D"/>
    <w:rsid w:val="002F29E9"/>
    <w:rsid w:val="003011D8"/>
    <w:rsid w:val="0031206A"/>
    <w:rsid w:val="00316D55"/>
    <w:rsid w:val="0031754B"/>
    <w:rsid w:val="003206C7"/>
    <w:rsid w:val="00327061"/>
    <w:rsid w:val="00334FD3"/>
    <w:rsid w:val="0033642F"/>
    <w:rsid w:val="0035567B"/>
    <w:rsid w:val="00357766"/>
    <w:rsid w:val="0037209A"/>
    <w:rsid w:val="003B2D8E"/>
    <w:rsid w:val="003C2175"/>
    <w:rsid w:val="003C6724"/>
    <w:rsid w:val="003D1E56"/>
    <w:rsid w:val="003D60AE"/>
    <w:rsid w:val="003E4788"/>
    <w:rsid w:val="003F1DFD"/>
    <w:rsid w:val="0042601C"/>
    <w:rsid w:val="00473F93"/>
    <w:rsid w:val="004864C0"/>
    <w:rsid w:val="00497AE4"/>
    <w:rsid w:val="004C2792"/>
    <w:rsid w:val="004C3614"/>
    <w:rsid w:val="004F3A1D"/>
    <w:rsid w:val="004F5A35"/>
    <w:rsid w:val="0052796D"/>
    <w:rsid w:val="00540E9B"/>
    <w:rsid w:val="005465EF"/>
    <w:rsid w:val="00566558"/>
    <w:rsid w:val="00580EFD"/>
    <w:rsid w:val="00582064"/>
    <w:rsid w:val="0059167E"/>
    <w:rsid w:val="00592A87"/>
    <w:rsid w:val="005B2A7C"/>
    <w:rsid w:val="005B2E33"/>
    <w:rsid w:val="005B66ED"/>
    <w:rsid w:val="005D5813"/>
    <w:rsid w:val="005D5F5E"/>
    <w:rsid w:val="005E4AAB"/>
    <w:rsid w:val="005F468F"/>
    <w:rsid w:val="005F73F2"/>
    <w:rsid w:val="0062758D"/>
    <w:rsid w:val="006608D4"/>
    <w:rsid w:val="00666A56"/>
    <w:rsid w:val="006770DC"/>
    <w:rsid w:val="006815E4"/>
    <w:rsid w:val="006864F5"/>
    <w:rsid w:val="006D51CC"/>
    <w:rsid w:val="00713D6B"/>
    <w:rsid w:val="0071417B"/>
    <w:rsid w:val="00715591"/>
    <w:rsid w:val="00735774"/>
    <w:rsid w:val="00753834"/>
    <w:rsid w:val="00761D08"/>
    <w:rsid w:val="00771CF8"/>
    <w:rsid w:val="007833A7"/>
    <w:rsid w:val="007833C8"/>
    <w:rsid w:val="00790734"/>
    <w:rsid w:val="007A5450"/>
    <w:rsid w:val="007A6039"/>
    <w:rsid w:val="007C72A9"/>
    <w:rsid w:val="007D0AC7"/>
    <w:rsid w:val="007E3741"/>
    <w:rsid w:val="007F703A"/>
    <w:rsid w:val="00807316"/>
    <w:rsid w:val="00810086"/>
    <w:rsid w:val="00822D06"/>
    <w:rsid w:val="0083647A"/>
    <w:rsid w:val="00855982"/>
    <w:rsid w:val="00866216"/>
    <w:rsid w:val="00876751"/>
    <w:rsid w:val="00876852"/>
    <w:rsid w:val="00883A7C"/>
    <w:rsid w:val="00883CC6"/>
    <w:rsid w:val="008841CC"/>
    <w:rsid w:val="008A6058"/>
    <w:rsid w:val="008B578D"/>
    <w:rsid w:val="008B7A5D"/>
    <w:rsid w:val="008C04CB"/>
    <w:rsid w:val="008D2622"/>
    <w:rsid w:val="008E4960"/>
    <w:rsid w:val="008E4D05"/>
    <w:rsid w:val="008F0076"/>
    <w:rsid w:val="00932F6E"/>
    <w:rsid w:val="00933EC7"/>
    <w:rsid w:val="00936D9B"/>
    <w:rsid w:val="00960825"/>
    <w:rsid w:val="009645DF"/>
    <w:rsid w:val="00967A8D"/>
    <w:rsid w:val="009817AC"/>
    <w:rsid w:val="00985ECC"/>
    <w:rsid w:val="009A6D7B"/>
    <w:rsid w:val="009C6E73"/>
    <w:rsid w:val="009E483D"/>
    <w:rsid w:val="009F1076"/>
    <w:rsid w:val="009F39CC"/>
    <w:rsid w:val="00A02ECF"/>
    <w:rsid w:val="00A10484"/>
    <w:rsid w:val="00A1367D"/>
    <w:rsid w:val="00A2624B"/>
    <w:rsid w:val="00A27333"/>
    <w:rsid w:val="00A3565C"/>
    <w:rsid w:val="00A411A3"/>
    <w:rsid w:val="00A6285B"/>
    <w:rsid w:val="00A62F80"/>
    <w:rsid w:val="00A679E6"/>
    <w:rsid w:val="00A85253"/>
    <w:rsid w:val="00A909D4"/>
    <w:rsid w:val="00AA094F"/>
    <w:rsid w:val="00AA1DA5"/>
    <w:rsid w:val="00AB126D"/>
    <w:rsid w:val="00B03EA0"/>
    <w:rsid w:val="00B170C1"/>
    <w:rsid w:val="00B3013E"/>
    <w:rsid w:val="00B36C93"/>
    <w:rsid w:val="00B467C7"/>
    <w:rsid w:val="00BA74A5"/>
    <w:rsid w:val="00BC1E6D"/>
    <w:rsid w:val="00BD1CCE"/>
    <w:rsid w:val="00BD72B8"/>
    <w:rsid w:val="00BE059F"/>
    <w:rsid w:val="00C020F0"/>
    <w:rsid w:val="00C43423"/>
    <w:rsid w:val="00C50D68"/>
    <w:rsid w:val="00C64D0D"/>
    <w:rsid w:val="00C878C9"/>
    <w:rsid w:val="00C87A97"/>
    <w:rsid w:val="00C94DA6"/>
    <w:rsid w:val="00CC6017"/>
    <w:rsid w:val="00CD0831"/>
    <w:rsid w:val="00CD1DB8"/>
    <w:rsid w:val="00CE2C35"/>
    <w:rsid w:val="00D004C1"/>
    <w:rsid w:val="00D0503C"/>
    <w:rsid w:val="00D132C0"/>
    <w:rsid w:val="00D5684E"/>
    <w:rsid w:val="00D5717E"/>
    <w:rsid w:val="00D74B6D"/>
    <w:rsid w:val="00D867BC"/>
    <w:rsid w:val="00DA5A1D"/>
    <w:rsid w:val="00DA5BDE"/>
    <w:rsid w:val="00DB48A9"/>
    <w:rsid w:val="00DB4AC6"/>
    <w:rsid w:val="00DB6DFC"/>
    <w:rsid w:val="00DE0E24"/>
    <w:rsid w:val="00E04CC5"/>
    <w:rsid w:val="00E357E9"/>
    <w:rsid w:val="00E46D11"/>
    <w:rsid w:val="00E50AC5"/>
    <w:rsid w:val="00E6037F"/>
    <w:rsid w:val="00E61779"/>
    <w:rsid w:val="00E83BA5"/>
    <w:rsid w:val="00EA2DB1"/>
    <w:rsid w:val="00ED20CB"/>
    <w:rsid w:val="00EF274F"/>
    <w:rsid w:val="00F07157"/>
    <w:rsid w:val="00F21A15"/>
    <w:rsid w:val="00F21F77"/>
    <w:rsid w:val="00F319F7"/>
    <w:rsid w:val="00F3476F"/>
    <w:rsid w:val="00F462C2"/>
    <w:rsid w:val="00F51B10"/>
    <w:rsid w:val="00F531F6"/>
    <w:rsid w:val="00F5491B"/>
    <w:rsid w:val="00F55E2B"/>
    <w:rsid w:val="00F57F80"/>
    <w:rsid w:val="00F65429"/>
    <w:rsid w:val="00FA4D83"/>
    <w:rsid w:val="00FA68C8"/>
    <w:rsid w:val="00FB293D"/>
    <w:rsid w:val="00FD262C"/>
    <w:rsid w:val="00FD5A2C"/>
    <w:rsid w:val="00FE366D"/>
    <w:rsid w:val="0225D829"/>
    <w:rsid w:val="1E9F9121"/>
    <w:rsid w:val="2728135A"/>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7746B04A-7F06-4854-81FF-1FB2DBE06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TOC2">
    <w:name w:val="toc 2"/>
    <w:basedOn w:val="Normal"/>
    <w:next w:val="Normal"/>
    <w:autoRedefine/>
    <w:uiPriority w:val="39"/>
    <w:unhideWhenUsed/>
    <w:rsid w:val="00C43423"/>
    <w:pPr>
      <w:spacing w:after="100"/>
      <w:ind w:left="220"/>
    </w:pPr>
  </w:style>
  <w:style w:type="paragraph" w:styleId="TOC3">
    <w:name w:val="toc 3"/>
    <w:basedOn w:val="Normal"/>
    <w:next w:val="Normal"/>
    <w:autoRedefine/>
    <w:uiPriority w:val="39"/>
    <w:unhideWhenUsed/>
    <w:rsid w:val="00C43423"/>
    <w:pPr>
      <w:spacing w:after="100"/>
      <w:ind w:left="440"/>
    </w:pPr>
  </w:style>
  <w:style w:type="paragraph" w:styleId="Bibliography">
    <w:name w:val="Bibliography"/>
    <w:basedOn w:val="Normal"/>
    <w:next w:val="Normal"/>
    <w:uiPriority w:val="37"/>
    <w:unhideWhenUsed/>
    <w:rsid w:val="0031206A"/>
  </w:style>
  <w:style w:type="paragraph" w:styleId="ListParagraph">
    <w:name w:val="List Paragraph"/>
    <w:basedOn w:val="Normal"/>
    <w:uiPriority w:val="34"/>
    <w:unhideWhenUsed/>
    <w:qFormat/>
    <w:rsid w:val="00F21F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9875">
      <w:bodyDiv w:val="1"/>
      <w:marLeft w:val="0"/>
      <w:marRight w:val="0"/>
      <w:marTop w:val="0"/>
      <w:marBottom w:val="0"/>
      <w:divBdr>
        <w:top w:val="none" w:sz="0" w:space="0" w:color="auto"/>
        <w:left w:val="none" w:sz="0" w:space="0" w:color="auto"/>
        <w:bottom w:val="none" w:sz="0" w:space="0" w:color="auto"/>
        <w:right w:val="none" w:sz="0" w:space="0" w:color="auto"/>
      </w:divBdr>
    </w:div>
    <w:div w:id="10691861">
      <w:bodyDiv w:val="1"/>
      <w:marLeft w:val="0"/>
      <w:marRight w:val="0"/>
      <w:marTop w:val="0"/>
      <w:marBottom w:val="0"/>
      <w:divBdr>
        <w:top w:val="none" w:sz="0" w:space="0" w:color="auto"/>
        <w:left w:val="none" w:sz="0" w:space="0" w:color="auto"/>
        <w:bottom w:val="none" w:sz="0" w:space="0" w:color="auto"/>
        <w:right w:val="none" w:sz="0" w:space="0" w:color="auto"/>
      </w:divBdr>
    </w:div>
    <w:div w:id="16320436">
      <w:bodyDiv w:val="1"/>
      <w:marLeft w:val="0"/>
      <w:marRight w:val="0"/>
      <w:marTop w:val="0"/>
      <w:marBottom w:val="0"/>
      <w:divBdr>
        <w:top w:val="none" w:sz="0" w:space="0" w:color="auto"/>
        <w:left w:val="none" w:sz="0" w:space="0" w:color="auto"/>
        <w:bottom w:val="none" w:sz="0" w:space="0" w:color="auto"/>
        <w:right w:val="none" w:sz="0" w:space="0" w:color="auto"/>
      </w:divBdr>
    </w:div>
    <w:div w:id="29844699">
      <w:bodyDiv w:val="1"/>
      <w:marLeft w:val="0"/>
      <w:marRight w:val="0"/>
      <w:marTop w:val="0"/>
      <w:marBottom w:val="0"/>
      <w:divBdr>
        <w:top w:val="none" w:sz="0" w:space="0" w:color="auto"/>
        <w:left w:val="none" w:sz="0" w:space="0" w:color="auto"/>
        <w:bottom w:val="none" w:sz="0" w:space="0" w:color="auto"/>
        <w:right w:val="none" w:sz="0" w:space="0" w:color="auto"/>
      </w:divBdr>
    </w:div>
    <w:div w:id="33161640">
      <w:bodyDiv w:val="1"/>
      <w:marLeft w:val="0"/>
      <w:marRight w:val="0"/>
      <w:marTop w:val="0"/>
      <w:marBottom w:val="0"/>
      <w:divBdr>
        <w:top w:val="none" w:sz="0" w:space="0" w:color="auto"/>
        <w:left w:val="none" w:sz="0" w:space="0" w:color="auto"/>
        <w:bottom w:val="none" w:sz="0" w:space="0" w:color="auto"/>
        <w:right w:val="none" w:sz="0" w:space="0" w:color="auto"/>
      </w:divBdr>
    </w:div>
    <w:div w:id="34279404">
      <w:bodyDiv w:val="1"/>
      <w:marLeft w:val="0"/>
      <w:marRight w:val="0"/>
      <w:marTop w:val="0"/>
      <w:marBottom w:val="0"/>
      <w:divBdr>
        <w:top w:val="none" w:sz="0" w:space="0" w:color="auto"/>
        <w:left w:val="none" w:sz="0" w:space="0" w:color="auto"/>
        <w:bottom w:val="none" w:sz="0" w:space="0" w:color="auto"/>
        <w:right w:val="none" w:sz="0" w:space="0" w:color="auto"/>
      </w:divBdr>
    </w:div>
    <w:div w:id="36202101">
      <w:bodyDiv w:val="1"/>
      <w:marLeft w:val="0"/>
      <w:marRight w:val="0"/>
      <w:marTop w:val="0"/>
      <w:marBottom w:val="0"/>
      <w:divBdr>
        <w:top w:val="none" w:sz="0" w:space="0" w:color="auto"/>
        <w:left w:val="none" w:sz="0" w:space="0" w:color="auto"/>
        <w:bottom w:val="none" w:sz="0" w:space="0" w:color="auto"/>
        <w:right w:val="none" w:sz="0" w:space="0" w:color="auto"/>
      </w:divBdr>
    </w:div>
    <w:div w:id="38021208">
      <w:bodyDiv w:val="1"/>
      <w:marLeft w:val="0"/>
      <w:marRight w:val="0"/>
      <w:marTop w:val="0"/>
      <w:marBottom w:val="0"/>
      <w:divBdr>
        <w:top w:val="none" w:sz="0" w:space="0" w:color="auto"/>
        <w:left w:val="none" w:sz="0" w:space="0" w:color="auto"/>
        <w:bottom w:val="none" w:sz="0" w:space="0" w:color="auto"/>
        <w:right w:val="none" w:sz="0" w:space="0" w:color="auto"/>
      </w:divBdr>
    </w:div>
    <w:div w:id="39324593">
      <w:bodyDiv w:val="1"/>
      <w:marLeft w:val="0"/>
      <w:marRight w:val="0"/>
      <w:marTop w:val="0"/>
      <w:marBottom w:val="0"/>
      <w:divBdr>
        <w:top w:val="none" w:sz="0" w:space="0" w:color="auto"/>
        <w:left w:val="none" w:sz="0" w:space="0" w:color="auto"/>
        <w:bottom w:val="none" w:sz="0" w:space="0" w:color="auto"/>
        <w:right w:val="none" w:sz="0" w:space="0" w:color="auto"/>
      </w:divBdr>
    </w:div>
    <w:div w:id="45182284">
      <w:bodyDiv w:val="1"/>
      <w:marLeft w:val="0"/>
      <w:marRight w:val="0"/>
      <w:marTop w:val="0"/>
      <w:marBottom w:val="0"/>
      <w:divBdr>
        <w:top w:val="none" w:sz="0" w:space="0" w:color="auto"/>
        <w:left w:val="none" w:sz="0" w:space="0" w:color="auto"/>
        <w:bottom w:val="none" w:sz="0" w:space="0" w:color="auto"/>
        <w:right w:val="none" w:sz="0" w:space="0" w:color="auto"/>
      </w:divBdr>
    </w:div>
    <w:div w:id="57216662">
      <w:bodyDiv w:val="1"/>
      <w:marLeft w:val="0"/>
      <w:marRight w:val="0"/>
      <w:marTop w:val="0"/>
      <w:marBottom w:val="0"/>
      <w:divBdr>
        <w:top w:val="none" w:sz="0" w:space="0" w:color="auto"/>
        <w:left w:val="none" w:sz="0" w:space="0" w:color="auto"/>
        <w:bottom w:val="none" w:sz="0" w:space="0" w:color="auto"/>
        <w:right w:val="none" w:sz="0" w:space="0" w:color="auto"/>
      </w:divBdr>
    </w:div>
    <w:div w:id="65491410">
      <w:bodyDiv w:val="1"/>
      <w:marLeft w:val="0"/>
      <w:marRight w:val="0"/>
      <w:marTop w:val="0"/>
      <w:marBottom w:val="0"/>
      <w:divBdr>
        <w:top w:val="none" w:sz="0" w:space="0" w:color="auto"/>
        <w:left w:val="none" w:sz="0" w:space="0" w:color="auto"/>
        <w:bottom w:val="none" w:sz="0" w:space="0" w:color="auto"/>
        <w:right w:val="none" w:sz="0" w:space="0" w:color="auto"/>
      </w:divBdr>
    </w:div>
    <w:div w:id="65537720">
      <w:bodyDiv w:val="1"/>
      <w:marLeft w:val="0"/>
      <w:marRight w:val="0"/>
      <w:marTop w:val="0"/>
      <w:marBottom w:val="0"/>
      <w:divBdr>
        <w:top w:val="none" w:sz="0" w:space="0" w:color="auto"/>
        <w:left w:val="none" w:sz="0" w:space="0" w:color="auto"/>
        <w:bottom w:val="none" w:sz="0" w:space="0" w:color="auto"/>
        <w:right w:val="none" w:sz="0" w:space="0" w:color="auto"/>
      </w:divBdr>
    </w:div>
    <w:div w:id="68701499">
      <w:bodyDiv w:val="1"/>
      <w:marLeft w:val="0"/>
      <w:marRight w:val="0"/>
      <w:marTop w:val="0"/>
      <w:marBottom w:val="0"/>
      <w:divBdr>
        <w:top w:val="none" w:sz="0" w:space="0" w:color="auto"/>
        <w:left w:val="none" w:sz="0" w:space="0" w:color="auto"/>
        <w:bottom w:val="none" w:sz="0" w:space="0" w:color="auto"/>
        <w:right w:val="none" w:sz="0" w:space="0" w:color="auto"/>
      </w:divBdr>
    </w:div>
    <w:div w:id="72554917">
      <w:bodyDiv w:val="1"/>
      <w:marLeft w:val="0"/>
      <w:marRight w:val="0"/>
      <w:marTop w:val="0"/>
      <w:marBottom w:val="0"/>
      <w:divBdr>
        <w:top w:val="none" w:sz="0" w:space="0" w:color="auto"/>
        <w:left w:val="none" w:sz="0" w:space="0" w:color="auto"/>
        <w:bottom w:val="none" w:sz="0" w:space="0" w:color="auto"/>
        <w:right w:val="none" w:sz="0" w:space="0" w:color="auto"/>
      </w:divBdr>
    </w:div>
    <w:div w:id="73746296">
      <w:bodyDiv w:val="1"/>
      <w:marLeft w:val="0"/>
      <w:marRight w:val="0"/>
      <w:marTop w:val="0"/>
      <w:marBottom w:val="0"/>
      <w:divBdr>
        <w:top w:val="none" w:sz="0" w:space="0" w:color="auto"/>
        <w:left w:val="none" w:sz="0" w:space="0" w:color="auto"/>
        <w:bottom w:val="none" w:sz="0" w:space="0" w:color="auto"/>
        <w:right w:val="none" w:sz="0" w:space="0" w:color="auto"/>
      </w:divBdr>
    </w:div>
    <w:div w:id="85927265">
      <w:bodyDiv w:val="1"/>
      <w:marLeft w:val="0"/>
      <w:marRight w:val="0"/>
      <w:marTop w:val="0"/>
      <w:marBottom w:val="0"/>
      <w:divBdr>
        <w:top w:val="none" w:sz="0" w:space="0" w:color="auto"/>
        <w:left w:val="none" w:sz="0" w:space="0" w:color="auto"/>
        <w:bottom w:val="none" w:sz="0" w:space="0" w:color="auto"/>
        <w:right w:val="none" w:sz="0" w:space="0" w:color="auto"/>
      </w:divBdr>
    </w:div>
    <w:div w:id="92282043">
      <w:bodyDiv w:val="1"/>
      <w:marLeft w:val="0"/>
      <w:marRight w:val="0"/>
      <w:marTop w:val="0"/>
      <w:marBottom w:val="0"/>
      <w:divBdr>
        <w:top w:val="none" w:sz="0" w:space="0" w:color="auto"/>
        <w:left w:val="none" w:sz="0" w:space="0" w:color="auto"/>
        <w:bottom w:val="none" w:sz="0" w:space="0" w:color="auto"/>
        <w:right w:val="none" w:sz="0" w:space="0" w:color="auto"/>
      </w:divBdr>
    </w:div>
    <w:div w:id="92751251">
      <w:bodyDiv w:val="1"/>
      <w:marLeft w:val="0"/>
      <w:marRight w:val="0"/>
      <w:marTop w:val="0"/>
      <w:marBottom w:val="0"/>
      <w:divBdr>
        <w:top w:val="none" w:sz="0" w:space="0" w:color="auto"/>
        <w:left w:val="none" w:sz="0" w:space="0" w:color="auto"/>
        <w:bottom w:val="none" w:sz="0" w:space="0" w:color="auto"/>
        <w:right w:val="none" w:sz="0" w:space="0" w:color="auto"/>
      </w:divBdr>
    </w:div>
    <w:div w:id="93600031">
      <w:bodyDiv w:val="1"/>
      <w:marLeft w:val="0"/>
      <w:marRight w:val="0"/>
      <w:marTop w:val="0"/>
      <w:marBottom w:val="0"/>
      <w:divBdr>
        <w:top w:val="none" w:sz="0" w:space="0" w:color="auto"/>
        <w:left w:val="none" w:sz="0" w:space="0" w:color="auto"/>
        <w:bottom w:val="none" w:sz="0" w:space="0" w:color="auto"/>
        <w:right w:val="none" w:sz="0" w:space="0" w:color="auto"/>
      </w:divBdr>
    </w:div>
    <w:div w:id="95444902">
      <w:bodyDiv w:val="1"/>
      <w:marLeft w:val="0"/>
      <w:marRight w:val="0"/>
      <w:marTop w:val="0"/>
      <w:marBottom w:val="0"/>
      <w:divBdr>
        <w:top w:val="none" w:sz="0" w:space="0" w:color="auto"/>
        <w:left w:val="none" w:sz="0" w:space="0" w:color="auto"/>
        <w:bottom w:val="none" w:sz="0" w:space="0" w:color="auto"/>
        <w:right w:val="none" w:sz="0" w:space="0" w:color="auto"/>
      </w:divBdr>
    </w:div>
    <w:div w:id="99306140">
      <w:bodyDiv w:val="1"/>
      <w:marLeft w:val="0"/>
      <w:marRight w:val="0"/>
      <w:marTop w:val="0"/>
      <w:marBottom w:val="0"/>
      <w:divBdr>
        <w:top w:val="none" w:sz="0" w:space="0" w:color="auto"/>
        <w:left w:val="none" w:sz="0" w:space="0" w:color="auto"/>
        <w:bottom w:val="none" w:sz="0" w:space="0" w:color="auto"/>
        <w:right w:val="none" w:sz="0" w:space="0" w:color="auto"/>
      </w:divBdr>
    </w:div>
    <w:div w:id="103886985">
      <w:bodyDiv w:val="1"/>
      <w:marLeft w:val="0"/>
      <w:marRight w:val="0"/>
      <w:marTop w:val="0"/>
      <w:marBottom w:val="0"/>
      <w:divBdr>
        <w:top w:val="none" w:sz="0" w:space="0" w:color="auto"/>
        <w:left w:val="none" w:sz="0" w:space="0" w:color="auto"/>
        <w:bottom w:val="none" w:sz="0" w:space="0" w:color="auto"/>
        <w:right w:val="none" w:sz="0" w:space="0" w:color="auto"/>
      </w:divBdr>
    </w:div>
    <w:div w:id="111748718">
      <w:bodyDiv w:val="1"/>
      <w:marLeft w:val="0"/>
      <w:marRight w:val="0"/>
      <w:marTop w:val="0"/>
      <w:marBottom w:val="0"/>
      <w:divBdr>
        <w:top w:val="none" w:sz="0" w:space="0" w:color="auto"/>
        <w:left w:val="none" w:sz="0" w:space="0" w:color="auto"/>
        <w:bottom w:val="none" w:sz="0" w:space="0" w:color="auto"/>
        <w:right w:val="none" w:sz="0" w:space="0" w:color="auto"/>
      </w:divBdr>
    </w:div>
    <w:div w:id="113136656">
      <w:bodyDiv w:val="1"/>
      <w:marLeft w:val="0"/>
      <w:marRight w:val="0"/>
      <w:marTop w:val="0"/>
      <w:marBottom w:val="0"/>
      <w:divBdr>
        <w:top w:val="none" w:sz="0" w:space="0" w:color="auto"/>
        <w:left w:val="none" w:sz="0" w:space="0" w:color="auto"/>
        <w:bottom w:val="none" w:sz="0" w:space="0" w:color="auto"/>
        <w:right w:val="none" w:sz="0" w:space="0" w:color="auto"/>
      </w:divBdr>
    </w:div>
    <w:div w:id="120613397">
      <w:bodyDiv w:val="1"/>
      <w:marLeft w:val="0"/>
      <w:marRight w:val="0"/>
      <w:marTop w:val="0"/>
      <w:marBottom w:val="0"/>
      <w:divBdr>
        <w:top w:val="none" w:sz="0" w:space="0" w:color="auto"/>
        <w:left w:val="none" w:sz="0" w:space="0" w:color="auto"/>
        <w:bottom w:val="none" w:sz="0" w:space="0" w:color="auto"/>
        <w:right w:val="none" w:sz="0" w:space="0" w:color="auto"/>
      </w:divBdr>
    </w:div>
    <w:div w:id="120655046">
      <w:bodyDiv w:val="1"/>
      <w:marLeft w:val="0"/>
      <w:marRight w:val="0"/>
      <w:marTop w:val="0"/>
      <w:marBottom w:val="0"/>
      <w:divBdr>
        <w:top w:val="none" w:sz="0" w:space="0" w:color="auto"/>
        <w:left w:val="none" w:sz="0" w:space="0" w:color="auto"/>
        <w:bottom w:val="none" w:sz="0" w:space="0" w:color="auto"/>
        <w:right w:val="none" w:sz="0" w:space="0" w:color="auto"/>
      </w:divBdr>
    </w:div>
    <w:div w:id="143358098">
      <w:bodyDiv w:val="1"/>
      <w:marLeft w:val="0"/>
      <w:marRight w:val="0"/>
      <w:marTop w:val="0"/>
      <w:marBottom w:val="0"/>
      <w:divBdr>
        <w:top w:val="none" w:sz="0" w:space="0" w:color="auto"/>
        <w:left w:val="none" w:sz="0" w:space="0" w:color="auto"/>
        <w:bottom w:val="none" w:sz="0" w:space="0" w:color="auto"/>
        <w:right w:val="none" w:sz="0" w:space="0" w:color="auto"/>
      </w:divBdr>
    </w:div>
    <w:div w:id="146483588">
      <w:bodyDiv w:val="1"/>
      <w:marLeft w:val="0"/>
      <w:marRight w:val="0"/>
      <w:marTop w:val="0"/>
      <w:marBottom w:val="0"/>
      <w:divBdr>
        <w:top w:val="none" w:sz="0" w:space="0" w:color="auto"/>
        <w:left w:val="none" w:sz="0" w:space="0" w:color="auto"/>
        <w:bottom w:val="none" w:sz="0" w:space="0" w:color="auto"/>
        <w:right w:val="none" w:sz="0" w:space="0" w:color="auto"/>
      </w:divBdr>
    </w:div>
    <w:div w:id="147866149">
      <w:bodyDiv w:val="1"/>
      <w:marLeft w:val="0"/>
      <w:marRight w:val="0"/>
      <w:marTop w:val="0"/>
      <w:marBottom w:val="0"/>
      <w:divBdr>
        <w:top w:val="none" w:sz="0" w:space="0" w:color="auto"/>
        <w:left w:val="none" w:sz="0" w:space="0" w:color="auto"/>
        <w:bottom w:val="none" w:sz="0" w:space="0" w:color="auto"/>
        <w:right w:val="none" w:sz="0" w:space="0" w:color="auto"/>
      </w:divBdr>
    </w:div>
    <w:div w:id="149905128">
      <w:bodyDiv w:val="1"/>
      <w:marLeft w:val="0"/>
      <w:marRight w:val="0"/>
      <w:marTop w:val="0"/>
      <w:marBottom w:val="0"/>
      <w:divBdr>
        <w:top w:val="none" w:sz="0" w:space="0" w:color="auto"/>
        <w:left w:val="none" w:sz="0" w:space="0" w:color="auto"/>
        <w:bottom w:val="none" w:sz="0" w:space="0" w:color="auto"/>
        <w:right w:val="none" w:sz="0" w:space="0" w:color="auto"/>
      </w:divBdr>
    </w:div>
    <w:div w:id="157352236">
      <w:bodyDiv w:val="1"/>
      <w:marLeft w:val="0"/>
      <w:marRight w:val="0"/>
      <w:marTop w:val="0"/>
      <w:marBottom w:val="0"/>
      <w:divBdr>
        <w:top w:val="none" w:sz="0" w:space="0" w:color="auto"/>
        <w:left w:val="none" w:sz="0" w:space="0" w:color="auto"/>
        <w:bottom w:val="none" w:sz="0" w:space="0" w:color="auto"/>
        <w:right w:val="none" w:sz="0" w:space="0" w:color="auto"/>
      </w:divBdr>
    </w:div>
    <w:div w:id="158883875">
      <w:bodyDiv w:val="1"/>
      <w:marLeft w:val="0"/>
      <w:marRight w:val="0"/>
      <w:marTop w:val="0"/>
      <w:marBottom w:val="0"/>
      <w:divBdr>
        <w:top w:val="none" w:sz="0" w:space="0" w:color="auto"/>
        <w:left w:val="none" w:sz="0" w:space="0" w:color="auto"/>
        <w:bottom w:val="none" w:sz="0" w:space="0" w:color="auto"/>
        <w:right w:val="none" w:sz="0" w:space="0" w:color="auto"/>
      </w:divBdr>
    </w:div>
    <w:div w:id="165705592">
      <w:bodyDiv w:val="1"/>
      <w:marLeft w:val="0"/>
      <w:marRight w:val="0"/>
      <w:marTop w:val="0"/>
      <w:marBottom w:val="0"/>
      <w:divBdr>
        <w:top w:val="none" w:sz="0" w:space="0" w:color="auto"/>
        <w:left w:val="none" w:sz="0" w:space="0" w:color="auto"/>
        <w:bottom w:val="none" w:sz="0" w:space="0" w:color="auto"/>
        <w:right w:val="none" w:sz="0" w:space="0" w:color="auto"/>
      </w:divBdr>
    </w:div>
    <w:div w:id="169493663">
      <w:bodyDiv w:val="1"/>
      <w:marLeft w:val="0"/>
      <w:marRight w:val="0"/>
      <w:marTop w:val="0"/>
      <w:marBottom w:val="0"/>
      <w:divBdr>
        <w:top w:val="none" w:sz="0" w:space="0" w:color="auto"/>
        <w:left w:val="none" w:sz="0" w:space="0" w:color="auto"/>
        <w:bottom w:val="none" w:sz="0" w:space="0" w:color="auto"/>
        <w:right w:val="none" w:sz="0" w:space="0" w:color="auto"/>
      </w:divBdr>
    </w:div>
    <w:div w:id="179634270">
      <w:bodyDiv w:val="1"/>
      <w:marLeft w:val="0"/>
      <w:marRight w:val="0"/>
      <w:marTop w:val="0"/>
      <w:marBottom w:val="0"/>
      <w:divBdr>
        <w:top w:val="none" w:sz="0" w:space="0" w:color="auto"/>
        <w:left w:val="none" w:sz="0" w:space="0" w:color="auto"/>
        <w:bottom w:val="none" w:sz="0" w:space="0" w:color="auto"/>
        <w:right w:val="none" w:sz="0" w:space="0" w:color="auto"/>
      </w:divBdr>
    </w:div>
    <w:div w:id="183711301">
      <w:bodyDiv w:val="1"/>
      <w:marLeft w:val="0"/>
      <w:marRight w:val="0"/>
      <w:marTop w:val="0"/>
      <w:marBottom w:val="0"/>
      <w:divBdr>
        <w:top w:val="none" w:sz="0" w:space="0" w:color="auto"/>
        <w:left w:val="none" w:sz="0" w:space="0" w:color="auto"/>
        <w:bottom w:val="none" w:sz="0" w:space="0" w:color="auto"/>
        <w:right w:val="none" w:sz="0" w:space="0" w:color="auto"/>
      </w:divBdr>
    </w:div>
    <w:div w:id="185171204">
      <w:bodyDiv w:val="1"/>
      <w:marLeft w:val="0"/>
      <w:marRight w:val="0"/>
      <w:marTop w:val="0"/>
      <w:marBottom w:val="0"/>
      <w:divBdr>
        <w:top w:val="none" w:sz="0" w:space="0" w:color="auto"/>
        <w:left w:val="none" w:sz="0" w:space="0" w:color="auto"/>
        <w:bottom w:val="none" w:sz="0" w:space="0" w:color="auto"/>
        <w:right w:val="none" w:sz="0" w:space="0" w:color="auto"/>
      </w:divBdr>
    </w:div>
    <w:div w:id="198202392">
      <w:bodyDiv w:val="1"/>
      <w:marLeft w:val="0"/>
      <w:marRight w:val="0"/>
      <w:marTop w:val="0"/>
      <w:marBottom w:val="0"/>
      <w:divBdr>
        <w:top w:val="none" w:sz="0" w:space="0" w:color="auto"/>
        <w:left w:val="none" w:sz="0" w:space="0" w:color="auto"/>
        <w:bottom w:val="none" w:sz="0" w:space="0" w:color="auto"/>
        <w:right w:val="none" w:sz="0" w:space="0" w:color="auto"/>
      </w:divBdr>
    </w:div>
    <w:div w:id="198327196">
      <w:bodyDiv w:val="1"/>
      <w:marLeft w:val="0"/>
      <w:marRight w:val="0"/>
      <w:marTop w:val="0"/>
      <w:marBottom w:val="0"/>
      <w:divBdr>
        <w:top w:val="none" w:sz="0" w:space="0" w:color="auto"/>
        <w:left w:val="none" w:sz="0" w:space="0" w:color="auto"/>
        <w:bottom w:val="none" w:sz="0" w:space="0" w:color="auto"/>
        <w:right w:val="none" w:sz="0" w:space="0" w:color="auto"/>
      </w:divBdr>
    </w:div>
    <w:div w:id="198515048">
      <w:bodyDiv w:val="1"/>
      <w:marLeft w:val="0"/>
      <w:marRight w:val="0"/>
      <w:marTop w:val="0"/>
      <w:marBottom w:val="0"/>
      <w:divBdr>
        <w:top w:val="none" w:sz="0" w:space="0" w:color="auto"/>
        <w:left w:val="none" w:sz="0" w:space="0" w:color="auto"/>
        <w:bottom w:val="none" w:sz="0" w:space="0" w:color="auto"/>
        <w:right w:val="none" w:sz="0" w:space="0" w:color="auto"/>
      </w:divBdr>
    </w:div>
    <w:div w:id="208418816">
      <w:bodyDiv w:val="1"/>
      <w:marLeft w:val="0"/>
      <w:marRight w:val="0"/>
      <w:marTop w:val="0"/>
      <w:marBottom w:val="0"/>
      <w:divBdr>
        <w:top w:val="none" w:sz="0" w:space="0" w:color="auto"/>
        <w:left w:val="none" w:sz="0" w:space="0" w:color="auto"/>
        <w:bottom w:val="none" w:sz="0" w:space="0" w:color="auto"/>
        <w:right w:val="none" w:sz="0" w:space="0" w:color="auto"/>
      </w:divBdr>
    </w:div>
    <w:div w:id="218060506">
      <w:bodyDiv w:val="1"/>
      <w:marLeft w:val="0"/>
      <w:marRight w:val="0"/>
      <w:marTop w:val="0"/>
      <w:marBottom w:val="0"/>
      <w:divBdr>
        <w:top w:val="none" w:sz="0" w:space="0" w:color="auto"/>
        <w:left w:val="none" w:sz="0" w:space="0" w:color="auto"/>
        <w:bottom w:val="none" w:sz="0" w:space="0" w:color="auto"/>
        <w:right w:val="none" w:sz="0" w:space="0" w:color="auto"/>
      </w:divBdr>
    </w:div>
    <w:div w:id="225532383">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6944280">
      <w:bodyDiv w:val="1"/>
      <w:marLeft w:val="0"/>
      <w:marRight w:val="0"/>
      <w:marTop w:val="0"/>
      <w:marBottom w:val="0"/>
      <w:divBdr>
        <w:top w:val="none" w:sz="0" w:space="0" w:color="auto"/>
        <w:left w:val="none" w:sz="0" w:space="0" w:color="auto"/>
        <w:bottom w:val="none" w:sz="0" w:space="0" w:color="auto"/>
        <w:right w:val="none" w:sz="0" w:space="0" w:color="auto"/>
      </w:divBdr>
    </w:div>
    <w:div w:id="238833820">
      <w:bodyDiv w:val="1"/>
      <w:marLeft w:val="0"/>
      <w:marRight w:val="0"/>
      <w:marTop w:val="0"/>
      <w:marBottom w:val="0"/>
      <w:divBdr>
        <w:top w:val="none" w:sz="0" w:space="0" w:color="auto"/>
        <w:left w:val="none" w:sz="0" w:space="0" w:color="auto"/>
        <w:bottom w:val="none" w:sz="0" w:space="0" w:color="auto"/>
        <w:right w:val="none" w:sz="0" w:space="0" w:color="auto"/>
      </w:divBdr>
    </w:div>
    <w:div w:id="244539508">
      <w:bodyDiv w:val="1"/>
      <w:marLeft w:val="0"/>
      <w:marRight w:val="0"/>
      <w:marTop w:val="0"/>
      <w:marBottom w:val="0"/>
      <w:divBdr>
        <w:top w:val="none" w:sz="0" w:space="0" w:color="auto"/>
        <w:left w:val="none" w:sz="0" w:space="0" w:color="auto"/>
        <w:bottom w:val="none" w:sz="0" w:space="0" w:color="auto"/>
        <w:right w:val="none" w:sz="0" w:space="0" w:color="auto"/>
      </w:divBdr>
    </w:div>
    <w:div w:id="254241685">
      <w:bodyDiv w:val="1"/>
      <w:marLeft w:val="0"/>
      <w:marRight w:val="0"/>
      <w:marTop w:val="0"/>
      <w:marBottom w:val="0"/>
      <w:divBdr>
        <w:top w:val="none" w:sz="0" w:space="0" w:color="auto"/>
        <w:left w:val="none" w:sz="0" w:space="0" w:color="auto"/>
        <w:bottom w:val="none" w:sz="0" w:space="0" w:color="auto"/>
        <w:right w:val="none" w:sz="0" w:space="0" w:color="auto"/>
      </w:divBdr>
    </w:div>
    <w:div w:id="256789200">
      <w:bodyDiv w:val="1"/>
      <w:marLeft w:val="0"/>
      <w:marRight w:val="0"/>
      <w:marTop w:val="0"/>
      <w:marBottom w:val="0"/>
      <w:divBdr>
        <w:top w:val="none" w:sz="0" w:space="0" w:color="auto"/>
        <w:left w:val="none" w:sz="0" w:space="0" w:color="auto"/>
        <w:bottom w:val="none" w:sz="0" w:space="0" w:color="auto"/>
        <w:right w:val="none" w:sz="0" w:space="0" w:color="auto"/>
      </w:divBdr>
    </w:div>
    <w:div w:id="259677833">
      <w:bodyDiv w:val="1"/>
      <w:marLeft w:val="0"/>
      <w:marRight w:val="0"/>
      <w:marTop w:val="0"/>
      <w:marBottom w:val="0"/>
      <w:divBdr>
        <w:top w:val="none" w:sz="0" w:space="0" w:color="auto"/>
        <w:left w:val="none" w:sz="0" w:space="0" w:color="auto"/>
        <w:bottom w:val="none" w:sz="0" w:space="0" w:color="auto"/>
        <w:right w:val="none" w:sz="0" w:space="0" w:color="auto"/>
      </w:divBdr>
    </w:div>
    <w:div w:id="269246716">
      <w:bodyDiv w:val="1"/>
      <w:marLeft w:val="0"/>
      <w:marRight w:val="0"/>
      <w:marTop w:val="0"/>
      <w:marBottom w:val="0"/>
      <w:divBdr>
        <w:top w:val="none" w:sz="0" w:space="0" w:color="auto"/>
        <w:left w:val="none" w:sz="0" w:space="0" w:color="auto"/>
        <w:bottom w:val="none" w:sz="0" w:space="0" w:color="auto"/>
        <w:right w:val="none" w:sz="0" w:space="0" w:color="auto"/>
      </w:divBdr>
    </w:div>
    <w:div w:id="272833269">
      <w:bodyDiv w:val="1"/>
      <w:marLeft w:val="0"/>
      <w:marRight w:val="0"/>
      <w:marTop w:val="0"/>
      <w:marBottom w:val="0"/>
      <w:divBdr>
        <w:top w:val="none" w:sz="0" w:space="0" w:color="auto"/>
        <w:left w:val="none" w:sz="0" w:space="0" w:color="auto"/>
        <w:bottom w:val="none" w:sz="0" w:space="0" w:color="auto"/>
        <w:right w:val="none" w:sz="0" w:space="0" w:color="auto"/>
      </w:divBdr>
    </w:div>
    <w:div w:id="275065206">
      <w:bodyDiv w:val="1"/>
      <w:marLeft w:val="0"/>
      <w:marRight w:val="0"/>
      <w:marTop w:val="0"/>
      <w:marBottom w:val="0"/>
      <w:divBdr>
        <w:top w:val="none" w:sz="0" w:space="0" w:color="auto"/>
        <w:left w:val="none" w:sz="0" w:space="0" w:color="auto"/>
        <w:bottom w:val="none" w:sz="0" w:space="0" w:color="auto"/>
        <w:right w:val="none" w:sz="0" w:space="0" w:color="auto"/>
      </w:divBdr>
    </w:div>
    <w:div w:id="277373830">
      <w:bodyDiv w:val="1"/>
      <w:marLeft w:val="0"/>
      <w:marRight w:val="0"/>
      <w:marTop w:val="0"/>
      <w:marBottom w:val="0"/>
      <w:divBdr>
        <w:top w:val="none" w:sz="0" w:space="0" w:color="auto"/>
        <w:left w:val="none" w:sz="0" w:space="0" w:color="auto"/>
        <w:bottom w:val="none" w:sz="0" w:space="0" w:color="auto"/>
        <w:right w:val="none" w:sz="0" w:space="0" w:color="auto"/>
      </w:divBdr>
    </w:div>
    <w:div w:id="282151186">
      <w:bodyDiv w:val="1"/>
      <w:marLeft w:val="0"/>
      <w:marRight w:val="0"/>
      <w:marTop w:val="0"/>
      <w:marBottom w:val="0"/>
      <w:divBdr>
        <w:top w:val="none" w:sz="0" w:space="0" w:color="auto"/>
        <w:left w:val="none" w:sz="0" w:space="0" w:color="auto"/>
        <w:bottom w:val="none" w:sz="0" w:space="0" w:color="auto"/>
        <w:right w:val="none" w:sz="0" w:space="0" w:color="auto"/>
      </w:divBdr>
    </w:div>
    <w:div w:id="284233768">
      <w:bodyDiv w:val="1"/>
      <w:marLeft w:val="0"/>
      <w:marRight w:val="0"/>
      <w:marTop w:val="0"/>
      <w:marBottom w:val="0"/>
      <w:divBdr>
        <w:top w:val="none" w:sz="0" w:space="0" w:color="auto"/>
        <w:left w:val="none" w:sz="0" w:space="0" w:color="auto"/>
        <w:bottom w:val="none" w:sz="0" w:space="0" w:color="auto"/>
        <w:right w:val="none" w:sz="0" w:space="0" w:color="auto"/>
      </w:divBdr>
    </w:div>
    <w:div w:id="287316775">
      <w:bodyDiv w:val="1"/>
      <w:marLeft w:val="0"/>
      <w:marRight w:val="0"/>
      <w:marTop w:val="0"/>
      <w:marBottom w:val="0"/>
      <w:divBdr>
        <w:top w:val="none" w:sz="0" w:space="0" w:color="auto"/>
        <w:left w:val="none" w:sz="0" w:space="0" w:color="auto"/>
        <w:bottom w:val="none" w:sz="0" w:space="0" w:color="auto"/>
        <w:right w:val="none" w:sz="0" w:space="0" w:color="auto"/>
      </w:divBdr>
    </w:div>
    <w:div w:id="290598351">
      <w:bodyDiv w:val="1"/>
      <w:marLeft w:val="0"/>
      <w:marRight w:val="0"/>
      <w:marTop w:val="0"/>
      <w:marBottom w:val="0"/>
      <w:divBdr>
        <w:top w:val="none" w:sz="0" w:space="0" w:color="auto"/>
        <w:left w:val="none" w:sz="0" w:space="0" w:color="auto"/>
        <w:bottom w:val="none" w:sz="0" w:space="0" w:color="auto"/>
        <w:right w:val="none" w:sz="0" w:space="0" w:color="auto"/>
      </w:divBdr>
    </w:div>
    <w:div w:id="291252922">
      <w:bodyDiv w:val="1"/>
      <w:marLeft w:val="0"/>
      <w:marRight w:val="0"/>
      <w:marTop w:val="0"/>
      <w:marBottom w:val="0"/>
      <w:divBdr>
        <w:top w:val="none" w:sz="0" w:space="0" w:color="auto"/>
        <w:left w:val="none" w:sz="0" w:space="0" w:color="auto"/>
        <w:bottom w:val="none" w:sz="0" w:space="0" w:color="auto"/>
        <w:right w:val="none" w:sz="0" w:space="0" w:color="auto"/>
      </w:divBdr>
    </w:div>
    <w:div w:id="294139614">
      <w:bodyDiv w:val="1"/>
      <w:marLeft w:val="0"/>
      <w:marRight w:val="0"/>
      <w:marTop w:val="0"/>
      <w:marBottom w:val="0"/>
      <w:divBdr>
        <w:top w:val="none" w:sz="0" w:space="0" w:color="auto"/>
        <w:left w:val="none" w:sz="0" w:space="0" w:color="auto"/>
        <w:bottom w:val="none" w:sz="0" w:space="0" w:color="auto"/>
        <w:right w:val="none" w:sz="0" w:space="0" w:color="auto"/>
      </w:divBdr>
    </w:div>
    <w:div w:id="298656720">
      <w:bodyDiv w:val="1"/>
      <w:marLeft w:val="0"/>
      <w:marRight w:val="0"/>
      <w:marTop w:val="0"/>
      <w:marBottom w:val="0"/>
      <w:divBdr>
        <w:top w:val="none" w:sz="0" w:space="0" w:color="auto"/>
        <w:left w:val="none" w:sz="0" w:space="0" w:color="auto"/>
        <w:bottom w:val="none" w:sz="0" w:space="0" w:color="auto"/>
        <w:right w:val="none" w:sz="0" w:space="0" w:color="auto"/>
      </w:divBdr>
    </w:div>
    <w:div w:id="302319037">
      <w:bodyDiv w:val="1"/>
      <w:marLeft w:val="0"/>
      <w:marRight w:val="0"/>
      <w:marTop w:val="0"/>
      <w:marBottom w:val="0"/>
      <w:divBdr>
        <w:top w:val="none" w:sz="0" w:space="0" w:color="auto"/>
        <w:left w:val="none" w:sz="0" w:space="0" w:color="auto"/>
        <w:bottom w:val="none" w:sz="0" w:space="0" w:color="auto"/>
        <w:right w:val="none" w:sz="0" w:space="0" w:color="auto"/>
      </w:divBdr>
    </w:div>
    <w:div w:id="310327526">
      <w:bodyDiv w:val="1"/>
      <w:marLeft w:val="0"/>
      <w:marRight w:val="0"/>
      <w:marTop w:val="0"/>
      <w:marBottom w:val="0"/>
      <w:divBdr>
        <w:top w:val="none" w:sz="0" w:space="0" w:color="auto"/>
        <w:left w:val="none" w:sz="0" w:space="0" w:color="auto"/>
        <w:bottom w:val="none" w:sz="0" w:space="0" w:color="auto"/>
        <w:right w:val="none" w:sz="0" w:space="0" w:color="auto"/>
      </w:divBdr>
    </w:div>
    <w:div w:id="321280620">
      <w:bodyDiv w:val="1"/>
      <w:marLeft w:val="0"/>
      <w:marRight w:val="0"/>
      <w:marTop w:val="0"/>
      <w:marBottom w:val="0"/>
      <w:divBdr>
        <w:top w:val="none" w:sz="0" w:space="0" w:color="auto"/>
        <w:left w:val="none" w:sz="0" w:space="0" w:color="auto"/>
        <w:bottom w:val="none" w:sz="0" w:space="0" w:color="auto"/>
        <w:right w:val="none" w:sz="0" w:space="0" w:color="auto"/>
      </w:divBdr>
    </w:div>
    <w:div w:id="324363303">
      <w:bodyDiv w:val="1"/>
      <w:marLeft w:val="0"/>
      <w:marRight w:val="0"/>
      <w:marTop w:val="0"/>
      <w:marBottom w:val="0"/>
      <w:divBdr>
        <w:top w:val="none" w:sz="0" w:space="0" w:color="auto"/>
        <w:left w:val="none" w:sz="0" w:space="0" w:color="auto"/>
        <w:bottom w:val="none" w:sz="0" w:space="0" w:color="auto"/>
        <w:right w:val="none" w:sz="0" w:space="0" w:color="auto"/>
      </w:divBdr>
    </w:div>
    <w:div w:id="325981807">
      <w:bodyDiv w:val="1"/>
      <w:marLeft w:val="0"/>
      <w:marRight w:val="0"/>
      <w:marTop w:val="0"/>
      <w:marBottom w:val="0"/>
      <w:divBdr>
        <w:top w:val="none" w:sz="0" w:space="0" w:color="auto"/>
        <w:left w:val="none" w:sz="0" w:space="0" w:color="auto"/>
        <w:bottom w:val="none" w:sz="0" w:space="0" w:color="auto"/>
        <w:right w:val="none" w:sz="0" w:space="0" w:color="auto"/>
      </w:divBdr>
    </w:div>
    <w:div w:id="333387238">
      <w:bodyDiv w:val="1"/>
      <w:marLeft w:val="0"/>
      <w:marRight w:val="0"/>
      <w:marTop w:val="0"/>
      <w:marBottom w:val="0"/>
      <w:divBdr>
        <w:top w:val="none" w:sz="0" w:space="0" w:color="auto"/>
        <w:left w:val="none" w:sz="0" w:space="0" w:color="auto"/>
        <w:bottom w:val="none" w:sz="0" w:space="0" w:color="auto"/>
        <w:right w:val="none" w:sz="0" w:space="0" w:color="auto"/>
      </w:divBdr>
    </w:div>
    <w:div w:id="346365758">
      <w:bodyDiv w:val="1"/>
      <w:marLeft w:val="0"/>
      <w:marRight w:val="0"/>
      <w:marTop w:val="0"/>
      <w:marBottom w:val="0"/>
      <w:divBdr>
        <w:top w:val="none" w:sz="0" w:space="0" w:color="auto"/>
        <w:left w:val="none" w:sz="0" w:space="0" w:color="auto"/>
        <w:bottom w:val="none" w:sz="0" w:space="0" w:color="auto"/>
        <w:right w:val="none" w:sz="0" w:space="0" w:color="auto"/>
      </w:divBdr>
    </w:div>
    <w:div w:id="353651269">
      <w:bodyDiv w:val="1"/>
      <w:marLeft w:val="0"/>
      <w:marRight w:val="0"/>
      <w:marTop w:val="0"/>
      <w:marBottom w:val="0"/>
      <w:divBdr>
        <w:top w:val="none" w:sz="0" w:space="0" w:color="auto"/>
        <w:left w:val="none" w:sz="0" w:space="0" w:color="auto"/>
        <w:bottom w:val="none" w:sz="0" w:space="0" w:color="auto"/>
        <w:right w:val="none" w:sz="0" w:space="0" w:color="auto"/>
      </w:divBdr>
    </w:div>
    <w:div w:id="356738343">
      <w:bodyDiv w:val="1"/>
      <w:marLeft w:val="0"/>
      <w:marRight w:val="0"/>
      <w:marTop w:val="0"/>
      <w:marBottom w:val="0"/>
      <w:divBdr>
        <w:top w:val="none" w:sz="0" w:space="0" w:color="auto"/>
        <w:left w:val="none" w:sz="0" w:space="0" w:color="auto"/>
        <w:bottom w:val="none" w:sz="0" w:space="0" w:color="auto"/>
        <w:right w:val="none" w:sz="0" w:space="0" w:color="auto"/>
      </w:divBdr>
    </w:div>
    <w:div w:id="357050263">
      <w:bodyDiv w:val="1"/>
      <w:marLeft w:val="0"/>
      <w:marRight w:val="0"/>
      <w:marTop w:val="0"/>
      <w:marBottom w:val="0"/>
      <w:divBdr>
        <w:top w:val="none" w:sz="0" w:space="0" w:color="auto"/>
        <w:left w:val="none" w:sz="0" w:space="0" w:color="auto"/>
        <w:bottom w:val="none" w:sz="0" w:space="0" w:color="auto"/>
        <w:right w:val="none" w:sz="0" w:space="0" w:color="auto"/>
      </w:divBdr>
    </w:div>
    <w:div w:id="364792008">
      <w:bodyDiv w:val="1"/>
      <w:marLeft w:val="0"/>
      <w:marRight w:val="0"/>
      <w:marTop w:val="0"/>
      <w:marBottom w:val="0"/>
      <w:divBdr>
        <w:top w:val="none" w:sz="0" w:space="0" w:color="auto"/>
        <w:left w:val="none" w:sz="0" w:space="0" w:color="auto"/>
        <w:bottom w:val="none" w:sz="0" w:space="0" w:color="auto"/>
        <w:right w:val="none" w:sz="0" w:space="0" w:color="auto"/>
      </w:divBdr>
    </w:div>
    <w:div w:id="370962063">
      <w:bodyDiv w:val="1"/>
      <w:marLeft w:val="0"/>
      <w:marRight w:val="0"/>
      <w:marTop w:val="0"/>
      <w:marBottom w:val="0"/>
      <w:divBdr>
        <w:top w:val="none" w:sz="0" w:space="0" w:color="auto"/>
        <w:left w:val="none" w:sz="0" w:space="0" w:color="auto"/>
        <w:bottom w:val="none" w:sz="0" w:space="0" w:color="auto"/>
        <w:right w:val="none" w:sz="0" w:space="0" w:color="auto"/>
      </w:divBdr>
    </w:div>
    <w:div w:id="371000786">
      <w:bodyDiv w:val="1"/>
      <w:marLeft w:val="0"/>
      <w:marRight w:val="0"/>
      <w:marTop w:val="0"/>
      <w:marBottom w:val="0"/>
      <w:divBdr>
        <w:top w:val="none" w:sz="0" w:space="0" w:color="auto"/>
        <w:left w:val="none" w:sz="0" w:space="0" w:color="auto"/>
        <w:bottom w:val="none" w:sz="0" w:space="0" w:color="auto"/>
        <w:right w:val="none" w:sz="0" w:space="0" w:color="auto"/>
      </w:divBdr>
    </w:div>
    <w:div w:id="373509084">
      <w:bodyDiv w:val="1"/>
      <w:marLeft w:val="0"/>
      <w:marRight w:val="0"/>
      <w:marTop w:val="0"/>
      <w:marBottom w:val="0"/>
      <w:divBdr>
        <w:top w:val="none" w:sz="0" w:space="0" w:color="auto"/>
        <w:left w:val="none" w:sz="0" w:space="0" w:color="auto"/>
        <w:bottom w:val="none" w:sz="0" w:space="0" w:color="auto"/>
        <w:right w:val="none" w:sz="0" w:space="0" w:color="auto"/>
      </w:divBdr>
    </w:div>
    <w:div w:id="378012934">
      <w:bodyDiv w:val="1"/>
      <w:marLeft w:val="0"/>
      <w:marRight w:val="0"/>
      <w:marTop w:val="0"/>
      <w:marBottom w:val="0"/>
      <w:divBdr>
        <w:top w:val="none" w:sz="0" w:space="0" w:color="auto"/>
        <w:left w:val="none" w:sz="0" w:space="0" w:color="auto"/>
        <w:bottom w:val="none" w:sz="0" w:space="0" w:color="auto"/>
        <w:right w:val="none" w:sz="0" w:space="0" w:color="auto"/>
      </w:divBdr>
    </w:div>
    <w:div w:id="382872089">
      <w:bodyDiv w:val="1"/>
      <w:marLeft w:val="0"/>
      <w:marRight w:val="0"/>
      <w:marTop w:val="0"/>
      <w:marBottom w:val="0"/>
      <w:divBdr>
        <w:top w:val="none" w:sz="0" w:space="0" w:color="auto"/>
        <w:left w:val="none" w:sz="0" w:space="0" w:color="auto"/>
        <w:bottom w:val="none" w:sz="0" w:space="0" w:color="auto"/>
        <w:right w:val="none" w:sz="0" w:space="0" w:color="auto"/>
      </w:divBdr>
    </w:div>
    <w:div w:id="383218838">
      <w:bodyDiv w:val="1"/>
      <w:marLeft w:val="0"/>
      <w:marRight w:val="0"/>
      <w:marTop w:val="0"/>
      <w:marBottom w:val="0"/>
      <w:divBdr>
        <w:top w:val="none" w:sz="0" w:space="0" w:color="auto"/>
        <w:left w:val="none" w:sz="0" w:space="0" w:color="auto"/>
        <w:bottom w:val="none" w:sz="0" w:space="0" w:color="auto"/>
        <w:right w:val="none" w:sz="0" w:space="0" w:color="auto"/>
      </w:divBdr>
    </w:div>
    <w:div w:id="384373204">
      <w:bodyDiv w:val="1"/>
      <w:marLeft w:val="0"/>
      <w:marRight w:val="0"/>
      <w:marTop w:val="0"/>
      <w:marBottom w:val="0"/>
      <w:divBdr>
        <w:top w:val="none" w:sz="0" w:space="0" w:color="auto"/>
        <w:left w:val="none" w:sz="0" w:space="0" w:color="auto"/>
        <w:bottom w:val="none" w:sz="0" w:space="0" w:color="auto"/>
        <w:right w:val="none" w:sz="0" w:space="0" w:color="auto"/>
      </w:divBdr>
    </w:div>
    <w:div w:id="388503081">
      <w:bodyDiv w:val="1"/>
      <w:marLeft w:val="0"/>
      <w:marRight w:val="0"/>
      <w:marTop w:val="0"/>
      <w:marBottom w:val="0"/>
      <w:divBdr>
        <w:top w:val="none" w:sz="0" w:space="0" w:color="auto"/>
        <w:left w:val="none" w:sz="0" w:space="0" w:color="auto"/>
        <w:bottom w:val="none" w:sz="0" w:space="0" w:color="auto"/>
        <w:right w:val="none" w:sz="0" w:space="0" w:color="auto"/>
      </w:divBdr>
    </w:div>
    <w:div w:id="389497793">
      <w:bodyDiv w:val="1"/>
      <w:marLeft w:val="0"/>
      <w:marRight w:val="0"/>
      <w:marTop w:val="0"/>
      <w:marBottom w:val="0"/>
      <w:divBdr>
        <w:top w:val="none" w:sz="0" w:space="0" w:color="auto"/>
        <w:left w:val="none" w:sz="0" w:space="0" w:color="auto"/>
        <w:bottom w:val="none" w:sz="0" w:space="0" w:color="auto"/>
        <w:right w:val="none" w:sz="0" w:space="0" w:color="auto"/>
      </w:divBdr>
    </w:div>
    <w:div w:id="395665847">
      <w:bodyDiv w:val="1"/>
      <w:marLeft w:val="0"/>
      <w:marRight w:val="0"/>
      <w:marTop w:val="0"/>
      <w:marBottom w:val="0"/>
      <w:divBdr>
        <w:top w:val="none" w:sz="0" w:space="0" w:color="auto"/>
        <w:left w:val="none" w:sz="0" w:space="0" w:color="auto"/>
        <w:bottom w:val="none" w:sz="0" w:space="0" w:color="auto"/>
        <w:right w:val="none" w:sz="0" w:space="0" w:color="auto"/>
      </w:divBdr>
    </w:div>
    <w:div w:id="400518568">
      <w:bodyDiv w:val="1"/>
      <w:marLeft w:val="0"/>
      <w:marRight w:val="0"/>
      <w:marTop w:val="0"/>
      <w:marBottom w:val="0"/>
      <w:divBdr>
        <w:top w:val="none" w:sz="0" w:space="0" w:color="auto"/>
        <w:left w:val="none" w:sz="0" w:space="0" w:color="auto"/>
        <w:bottom w:val="none" w:sz="0" w:space="0" w:color="auto"/>
        <w:right w:val="none" w:sz="0" w:space="0" w:color="auto"/>
      </w:divBdr>
    </w:div>
    <w:div w:id="402415608">
      <w:bodyDiv w:val="1"/>
      <w:marLeft w:val="0"/>
      <w:marRight w:val="0"/>
      <w:marTop w:val="0"/>
      <w:marBottom w:val="0"/>
      <w:divBdr>
        <w:top w:val="none" w:sz="0" w:space="0" w:color="auto"/>
        <w:left w:val="none" w:sz="0" w:space="0" w:color="auto"/>
        <w:bottom w:val="none" w:sz="0" w:space="0" w:color="auto"/>
        <w:right w:val="none" w:sz="0" w:space="0" w:color="auto"/>
      </w:divBdr>
    </w:div>
    <w:div w:id="405491167">
      <w:bodyDiv w:val="1"/>
      <w:marLeft w:val="0"/>
      <w:marRight w:val="0"/>
      <w:marTop w:val="0"/>
      <w:marBottom w:val="0"/>
      <w:divBdr>
        <w:top w:val="none" w:sz="0" w:space="0" w:color="auto"/>
        <w:left w:val="none" w:sz="0" w:space="0" w:color="auto"/>
        <w:bottom w:val="none" w:sz="0" w:space="0" w:color="auto"/>
        <w:right w:val="none" w:sz="0" w:space="0" w:color="auto"/>
      </w:divBdr>
    </w:div>
    <w:div w:id="408624075">
      <w:bodyDiv w:val="1"/>
      <w:marLeft w:val="0"/>
      <w:marRight w:val="0"/>
      <w:marTop w:val="0"/>
      <w:marBottom w:val="0"/>
      <w:divBdr>
        <w:top w:val="none" w:sz="0" w:space="0" w:color="auto"/>
        <w:left w:val="none" w:sz="0" w:space="0" w:color="auto"/>
        <w:bottom w:val="none" w:sz="0" w:space="0" w:color="auto"/>
        <w:right w:val="none" w:sz="0" w:space="0" w:color="auto"/>
      </w:divBdr>
    </w:div>
    <w:div w:id="410079900">
      <w:bodyDiv w:val="1"/>
      <w:marLeft w:val="0"/>
      <w:marRight w:val="0"/>
      <w:marTop w:val="0"/>
      <w:marBottom w:val="0"/>
      <w:divBdr>
        <w:top w:val="none" w:sz="0" w:space="0" w:color="auto"/>
        <w:left w:val="none" w:sz="0" w:space="0" w:color="auto"/>
        <w:bottom w:val="none" w:sz="0" w:space="0" w:color="auto"/>
        <w:right w:val="none" w:sz="0" w:space="0" w:color="auto"/>
      </w:divBdr>
    </w:div>
    <w:div w:id="410851036">
      <w:bodyDiv w:val="1"/>
      <w:marLeft w:val="0"/>
      <w:marRight w:val="0"/>
      <w:marTop w:val="0"/>
      <w:marBottom w:val="0"/>
      <w:divBdr>
        <w:top w:val="none" w:sz="0" w:space="0" w:color="auto"/>
        <w:left w:val="none" w:sz="0" w:space="0" w:color="auto"/>
        <w:bottom w:val="none" w:sz="0" w:space="0" w:color="auto"/>
        <w:right w:val="none" w:sz="0" w:space="0" w:color="auto"/>
      </w:divBdr>
    </w:div>
    <w:div w:id="411971175">
      <w:bodyDiv w:val="1"/>
      <w:marLeft w:val="0"/>
      <w:marRight w:val="0"/>
      <w:marTop w:val="0"/>
      <w:marBottom w:val="0"/>
      <w:divBdr>
        <w:top w:val="none" w:sz="0" w:space="0" w:color="auto"/>
        <w:left w:val="none" w:sz="0" w:space="0" w:color="auto"/>
        <w:bottom w:val="none" w:sz="0" w:space="0" w:color="auto"/>
        <w:right w:val="none" w:sz="0" w:space="0" w:color="auto"/>
      </w:divBdr>
    </w:div>
    <w:div w:id="421026438">
      <w:bodyDiv w:val="1"/>
      <w:marLeft w:val="0"/>
      <w:marRight w:val="0"/>
      <w:marTop w:val="0"/>
      <w:marBottom w:val="0"/>
      <w:divBdr>
        <w:top w:val="none" w:sz="0" w:space="0" w:color="auto"/>
        <w:left w:val="none" w:sz="0" w:space="0" w:color="auto"/>
        <w:bottom w:val="none" w:sz="0" w:space="0" w:color="auto"/>
        <w:right w:val="none" w:sz="0" w:space="0" w:color="auto"/>
      </w:divBdr>
    </w:div>
    <w:div w:id="422383247">
      <w:bodyDiv w:val="1"/>
      <w:marLeft w:val="0"/>
      <w:marRight w:val="0"/>
      <w:marTop w:val="0"/>
      <w:marBottom w:val="0"/>
      <w:divBdr>
        <w:top w:val="none" w:sz="0" w:space="0" w:color="auto"/>
        <w:left w:val="none" w:sz="0" w:space="0" w:color="auto"/>
        <w:bottom w:val="none" w:sz="0" w:space="0" w:color="auto"/>
        <w:right w:val="none" w:sz="0" w:space="0" w:color="auto"/>
      </w:divBdr>
    </w:div>
    <w:div w:id="423502238">
      <w:bodyDiv w:val="1"/>
      <w:marLeft w:val="0"/>
      <w:marRight w:val="0"/>
      <w:marTop w:val="0"/>
      <w:marBottom w:val="0"/>
      <w:divBdr>
        <w:top w:val="none" w:sz="0" w:space="0" w:color="auto"/>
        <w:left w:val="none" w:sz="0" w:space="0" w:color="auto"/>
        <w:bottom w:val="none" w:sz="0" w:space="0" w:color="auto"/>
        <w:right w:val="none" w:sz="0" w:space="0" w:color="auto"/>
      </w:divBdr>
    </w:div>
    <w:div w:id="424690328">
      <w:bodyDiv w:val="1"/>
      <w:marLeft w:val="0"/>
      <w:marRight w:val="0"/>
      <w:marTop w:val="0"/>
      <w:marBottom w:val="0"/>
      <w:divBdr>
        <w:top w:val="none" w:sz="0" w:space="0" w:color="auto"/>
        <w:left w:val="none" w:sz="0" w:space="0" w:color="auto"/>
        <w:bottom w:val="none" w:sz="0" w:space="0" w:color="auto"/>
        <w:right w:val="none" w:sz="0" w:space="0" w:color="auto"/>
      </w:divBdr>
    </w:div>
    <w:div w:id="426850994">
      <w:bodyDiv w:val="1"/>
      <w:marLeft w:val="0"/>
      <w:marRight w:val="0"/>
      <w:marTop w:val="0"/>
      <w:marBottom w:val="0"/>
      <w:divBdr>
        <w:top w:val="none" w:sz="0" w:space="0" w:color="auto"/>
        <w:left w:val="none" w:sz="0" w:space="0" w:color="auto"/>
        <w:bottom w:val="none" w:sz="0" w:space="0" w:color="auto"/>
        <w:right w:val="none" w:sz="0" w:space="0" w:color="auto"/>
      </w:divBdr>
    </w:div>
    <w:div w:id="428038657">
      <w:bodyDiv w:val="1"/>
      <w:marLeft w:val="0"/>
      <w:marRight w:val="0"/>
      <w:marTop w:val="0"/>
      <w:marBottom w:val="0"/>
      <w:divBdr>
        <w:top w:val="none" w:sz="0" w:space="0" w:color="auto"/>
        <w:left w:val="none" w:sz="0" w:space="0" w:color="auto"/>
        <w:bottom w:val="none" w:sz="0" w:space="0" w:color="auto"/>
        <w:right w:val="none" w:sz="0" w:space="0" w:color="auto"/>
      </w:divBdr>
    </w:div>
    <w:div w:id="432018974">
      <w:bodyDiv w:val="1"/>
      <w:marLeft w:val="0"/>
      <w:marRight w:val="0"/>
      <w:marTop w:val="0"/>
      <w:marBottom w:val="0"/>
      <w:divBdr>
        <w:top w:val="none" w:sz="0" w:space="0" w:color="auto"/>
        <w:left w:val="none" w:sz="0" w:space="0" w:color="auto"/>
        <w:bottom w:val="none" w:sz="0" w:space="0" w:color="auto"/>
        <w:right w:val="none" w:sz="0" w:space="0" w:color="auto"/>
      </w:divBdr>
    </w:div>
    <w:div w:id="433979553">
      <w:bodyDiv w:val="1"/>
      <w:marLeft w:val="0"/>
      <w:marRight w:val="0"/>
      <w:marTop w:val="0"/>
      <w:marBottom w:val="0"/>
      <w:divBdr>
        <w:top w:val="none" w:sz="0" w:space="0" w:color="auto"/>
        <w:left w:val="none" w:sz="0" w:space="0" w:color="auto"/>
        <w:bottom w:val="none" w:sz="0" w:space="0" w:color="auto"/>
        <w:right w:val="none" w:sz="0" w:space="0" w:color="auto"/>
      </w:divBdr>
    </w:div>
    <w:div w:id="435567109">
      <w:bodyDiv w:val="1"/>
      <w:marLeft w:val="0"/>
      <w:marRight w:val="0"/>
      <w:marTop w:val="0"/>
      <w:marBottom w:val="0"/>
      <w:divBdr>
        <w:top w:val="none" w:sz="0" w:space="0" w:color="auto"/>
        <w:left w:val="none" w:sz="0" w:space="0" w:color="auto"/>
        <w:bottom w:val="none" w:sz="0" w:space="0" w:color="auto"/>
        <w:right w:val="none" w:sz="0" w:space="0" w:color="auto"/>
      </w:divBdr>
    </w:div>
    <w:div w:id="447899079">
      <w:bodyDiv w:val="1"/>
      <w:marLeft w:val="0"/>
      <w:marRight w:val="0"/>
      <w:marTop w:val="0"/>
      <w:marBottom w:val="0"/>
      <w:divBdr>
        <w:top w:val="none" w:sz="0" w:space="0" w:color="auto"/>
        <w:left w:val="none" w:sz="0" w:space="0" w:color="auto"/>
        <w:bottom w:val="none" w:sz="0" w:space="0" w:color="auto"/>
        <w:right w:val="none" w:sz="0" w:space="0" w:color="auto"/>
      </w:divBdr>
    </w:div>
    <w:div w:id="451095563">
      <w:bodyDiv w:val="1"/>
      <w:marLeft w:val="0"/>
      <w:marRight w:val="0"/>
      <w:marTop w:val="0"/>
      <w:marBottom w:val="0"/>
      <w:divBdr>
        <w:top w:val="none" w:sz="0" w:space="0" w:color="auto"/>
        <w:left w:val="none" w:sz="0" w:space="0" w:color="auto"/>
        <w:bottom w:val="none" w:sz="0" w:space="0" w:color="auto"/>
        <w:right w:val="none" w:sz="0" w:space="0" w:color="auto"/>
      </w:divBdr>
    </w:div>
    <w:div w:id="453519817">
      <w:bodyDiv w:val="1"/>
      <w:marLeft w:val="0"/>
      <w:marRight w:val="0"/>
      <w:marTop w:val="0"/>
      <w:marBottom w:val="0"/>
      <w:divBdr>
        <w:top w:val="none" w:sz="0" w:space="0" w:color="auto"/>
        <w:left w:val="none" w:sz="0" w:space="0" w:color="auto"/>
        <w:bottom w:val="none" w:sz="0" w:space="0" w:color="auto"/>
        <w:right w:val="none" w:sz="0" w:space="0" w:color="auto"/>
      </w:divBdr>
    </w:div>
    <w:div w:id="454523645">
      <w:bodyDiv w:val="1"/>
      <w:marLeft w:val="0"/>
      <w:marRight w:val="0"/>
      <w:marTop w:val="0"/>
      <w:marBottom w:val="0"/>
      <w:divBdr>
        <w:top w:val="none" w:sz="0" w:space="0" w:color="auto"/>
        <w:left w:val="none" w:sz="0" w:space="0" w:color="auto"/>
        <w:bottom w:val="none" w:sz="0" w:space="0" w:color="auto"/>
        <w:right w:val="none" w:sz="0" w:space="0" w:color="auto"/>
      </w:divBdr>
    </w:div>
    <w:div w:id="461076140">
      <w:bodyDiv w:val="1"/>
      <w:marLeft w:val="0"/>
      <w:marRight w:val="0"/>
      <w:marTop w:val="0"/>
      <w:marBottom w:val="0"/>
      <w:divBdr>
        <w:top w:val="none" w:sz="0" w:space="0" w:color="auto"/>
        <w:left w:val="none" w:sz="0" w:space="0" w:color="auto"/>
        <w:bottom w:val="none" w:sz="0" w:space="0" w:color="auto"/>
        <w:right w:val="none" w:sz="0" w:space="0" w:color="auto"/>
      </w:divBdr>
    </w:div>
    <w:div w:id="472724061">
      <w:bodyDiv w:val="1"/>
      <w:marLeft w:val="0"/>
      <w:marRight w:val="0"/>
      <w:marTop w:val="0"/>
      <w:marBottom w:val="0"/>
      <w:divBdr>
        <w:top w:val="none" w:sz="0" w:space="0" w:color="auto"/>
        <w:left w:val="none" w:sz="0" w:space="0" w:color="auto"/>
        <w:bottom w:val="none" w:sz="0" w:space="0" w:color="auto"/>
        <w:right w:val="none" w:sz="0" w:space="0" w:color="auto"/>
      </w:divBdr>
    </w:div>
    <w:div w:id="480733665">
      <w:bodyDiv w:val="1"/>
      <w:marLeft w:val="0"/>
      <w:marRight w:val="0"/>
      <w:marTop w:val="0"/>
      <w:marBottom w:val="0"/>
      <w:divBdr>
        <w:top w:val="none" w:sz="0" w:space="0" w:color="auto"/>
        <w:left w:val="none" w:sz="0" w:space="0" w:color="auto"/>
        <w:bottom w:val="none" w:sz="0" w:space="0" w:color="auto"/>
        <w:right w:val="none" w:sz="0" w:space="0" w:color="auto"/>
      </w:divBdr>
    </w:div>
    <w:div w:id="493495027">
      <w:bodyDiv w:val="1"/>
      <w:marLeft w:val="0"/>
      <w:marRight w:val="0"/>
      <w:marTop w:val="0"/>
      <w:marBottom w:val="0"/>
      <w:divBdr>
        <w:top w:val="none" w:sz="0" w:space="0" w:color="auto"/>
        <w:left w:val="none" w:sz="0" w:space="0" w:color="auto"/>
        <w:bottom w:val="none" w:sz="0" w:space="0" w:color="auto"/>
        <w:right w:val="none" w:sz="0" w:space="0" w:color="auto"/>
      </w:divBdr>
    </w:div>
    <w:div w:id="505632823">
      <w:bodyDiv w:val="1"/>
      <w:marLeft w:val="0"/>
      <w:marRight w:val="0"/>
      <w:marTop w:val="0"/>
      <w:marBottom w:val="0"/>
      <w:divBdr>
        <w:top w:val="none" w:sz="0" w:space="0" w:color="auto"/>
        <w:left w:val="none" w:sz="0" w:space="0" w:color="auto"/>
        <w:bottom w:val="none" w:sz="0" w:space="0" w:color="auto"/>
        <w:right w:val="none" w:sz="0" w:space="0" w:color="auto"/>
      </w:divBdr>
    </w:div>
    <w:div w:id="506867851">
      <w:bodyDiv w:val="1"/>
      <w:marLeft w:val="0"/>
      <w:marRight w:val="0"/>
      <w:marTop w:val="0"/>
      <w:marBottom w:val="0"/>
      <w:divBdr>
        <w:top w:val="none" w:sz="0" w:space="0" w:color="auto"/>
        <w:left w:val="none" w:sz="0" w:space="0" w:color="auto"/>
        <w:bottom w:val="none" w:sz="0" w:space="0" w:color="auto"/>
        <w:right w:val="none" w:sz="0" w:space="0" w:color="auto"/>
      </w:divBdr>
    </w:div>
    <w:div w:id="509684742">
      <w:bodyDiv w:val="1"/>
      <w:marLeft w:val="0"/>
      <w:marRight w:val="0"/>
      <w:marTop w:val="0"/>
      <w:marBottom w:val="0"/>
      <w:divBdr>
        <w:top w:val="none" w:sz="0" w:space="0" w:color="auto"/>
        <w:left w:val="none" w:sz="0" w:space="0" w:color="auto"/>
        <w:bottom w:val="none" w:sz="0" w:space="0" w:color="auto"/>
        <w:right w:val="none" w:sz="0" w:space="0" w:color="auto"/>
      </w:divBdr>
    </w:div>
    <w:div w:id="511846044">
      <w:bodyDiv w:val="1"/>
      <w:marLeft w:val="0"/>
      <w:marRight w:val="0"/>
      <w:marTop w:val="0"/>
      <w:marBottom w:val="0"/>
      <w:divBdr>
        <w:top w:val="none" w:sz="0" w:space="0" w:color="auto"/>
        <w:left w:val="none" w:sz="0" w:space="0" w:color="auto"/>
        <w:bottom w:val="none" w:sz="0" w:space="0" w:color="auto"/>
        <w:right w:val="none" w:sz="0" w:space="0" w:color="auto"/>
      </w:divBdr>
    </w:div>
    <w:div w:id="515114540">
      <w:bodyDiv w:val="1"/>
      <w:marLeft w:val="0"/>
      <w:marRight w:val="0"/>
      <w:marTop w:val="0"/>
      <w:marBottom w:val="0"/>
      <w:divBdr>
        <w:top w:val="none" w:sz="0" w:space="0" w:color="auto"/>
        <w:left w:val="none" w:sz="0" w:space="0" w:color="auto"/>
        <w:bottom w:val="none" w:sz="0" w:space="0" w:color="auto"/>
        <w:right w:val="none" w:sz="0" w:space="0" w:color="auto"/>
      </w:divBdr>
    </w:div>
    <w:div w:id="517541999">
      <w:bodyDiv w:val="1"/>
      <w:marLeft w:val="0"/>
      <w:marRight w:val="0"/>
      <w:marTop w:val="0"/>
      <w:marBottom w:val="0"/>
      <w:divBdr>
        <w:top w:val="none" w:sz="0" w:space="0" w:color="auto"/>
        <w:left w:val="none" w:sz="0" w:space="0" w:color="auto"/>
        <w:bottom w:val="none" w:sz="0" w:space="0" w:color="auto"/>
        <w:right w:val="none" w:sz="0" w:space="0" w:color="auto"/>
      </w:divBdr>
    </w:div>
    <w:div w:id="520242255">
      <w:bodyDiv w:val="1"/>
      <w:marLeft w:val="0"/>
      <w:marRight w:val="0"/>
      <w:marTop w:val="0"/>
      <w:marBottom w:val="0"/>
      <w:divBdr>
        <w:top w:val="none" w:sz="0" w:space="0" w:color="auto"/>
        <w:left w:val="none" w:sz="0" w:space="0" w:color="auto"/>
        <w:bottom w:val="none" w:sz="0" w:space="0" w:color="auto"/>
        <w:right w:val="none" w:sz="0" w:space="0" w:color="auto"/>
      </w:divBdr>
    </w:div>
    <w:div w:id="520705682">
      <w:bodyDiv w:val="1"/>
      <w:marLeft w:val="0"/>
      <w:marRight w:val="0"/>
      <w:marTop w:val="0"/>
      <w:marBottom w:val="0"/>
      <w:divBdr>
        <w:top w:val="none" w:sz="0" w:space="0" w:color="auto"/>
        <w:left w:val="none" w:sz="0" w:space="0" w:color="auto"/>
        <w:bottom w:val="none" w:sz="0" w:space="0" w:color="auto"/>
        <w:right w:val="none" w:sz="0" w:space="0" w:color="auto"/>
      </w:divBdr>
    </w:div>
    <w:div w:id="528296382">
      <w:bodyDiv w:val="1"/>
      <w:marLeft w:val="0"/>
      <w:marRight w:val="0"/>
      <w:marTop w:val="0"/>
      <w:marBottom w:val="0"/>
      <w:divBdr>
        <w:top w:val="none" w:sz="0" w:space="0" w:color="auto"/>
        <w:left w:val="none" w:sz="0" w:space="0" w:color="auto"/>
        <w:bottom w:val="none" w:sz="0" w:space="0" w:color="auto"/>
        <w:right w:val="none" w:sz="0" w:space="0" w:color="auto"/>
      </w:divBdr>
    </w:div>
    <w:div w:id="529802034">
      <w:bodyDiv w:val="1"/>
      <w:marLeft w:val="0"/>
      <w:marRight w:val="0"/>
      <w:marTop w:val="0"/>
      <w:marBottom w:val="0"/>
      <w:divBdr>
        <w:top w:val="none" w:sz="0" w:space="0" w:color="auto"/>
        <w:left w:val="none" w:sz="0" w:space="0" w:color="auto"/>
        <w:bottom w:val="none" w:sz="0" w:space="0" w:color="auto"/>
        <w:right w:val="none" w:sz="0" w:space="0" w:color="auto"/>
      </w:divBdr>
    </w:div>
    <w:div w:id="530194144">
      <w:bodyDiv w:val="1"/>
      <w:marLeft w:val="0"/>
      <w:marRight w:val="0"/>
      <w:marTop w:val="0"/>
      <w:marBottom w:val="0"/>
      <w:divBdr>
        <w:top w:val="none" w:sz="0" w:space="0" w:color="auto"/>
        <w:left w:val="none" w:sz="0" w:space="0" w:color="auto"/>
        <w:bottom w:val="none" w:sz="0" w:space="0" w:color="auto"/>
        <w:right w:val="none" w:sz="0" w:space="0" w:color="auto"/>
      </w:divBdr>
    </w:div>
    <w:div w:id="538206534">
      <w:bodyDiv w:val="1"/>
      <w:marLeft w:val="0"/>
      <w:marRight w:val="0"/>
      <w:marTop w:val="0"/>
      <w:marBottom w:val="0"/>
      <w:divBdr>
        <w:top w:val="none" w:sz="0" w:space="0" w:color="auto"/>
        <w:left w:val="none" w:sz="0" w:space="0" w:color="auto"/>
        <w:bottom w:val="none" w:sz="0" w:space="0" w:color="auto"/>
        <w:right w:val="none" w:sz="0" w:space="0" w:color="auto"/>
      </w:divBdr>
    </w:div>
    <w:div w:id="544415179">
      <w:bodyDiv w:val="1"/>
      <w:marLeft w:val="0"/>
      <w:marRight w:val="0"/>
      <w:marTop w:val="0"/>
      <w:marBottom w:val="0"/>
      <w:divBdr>
        <w:top w:val="none" w:sz="0" w:space="0" w:color="auto"/>
        <w:left w:val="none" w:sz="0" w:space="0" w:color="auto"/>
        <w:bottom w:val="none" w:sz="0" w:space="0" w:color="auto"/>
        <w:right w:val="none" w:sz="0" w:space="0" w:color="auto"/>
      </w:divBdr>
    </w:div>
    <w:div w:id="552544188">
      <w:bodyDiv w:val="1"/>
      <w:marLeft w:val="0"/>
      <w:marRight w:val="0"/>
      <w:marTop w:val="0"/>
      <w:marBottom w:val="0"/>
      <w:divBdr>
        <w:top w:val="none" w:sz="0" w:space="0" w:color="auto"/>
        <w:left w:val="none" w:sz="0" w:space="0" w:color="auto"/>
        <w:bottom w:val="none" w:sz="0" w:space="0" w:color="auto"/>
        <w:right w:val="none" w:sz="0" w:space="0" w:color="auto"/>
      </w:divBdr>
    </w:div>
    <w:div w:id="559750484">
      <w:bodyDiv w:val="1"/>
      <w:marLeft w:val="0"/>
      <w:marRight w:val="0"/>
      <w:marTop w:val="0"/>
      <w:marBottom w:val="0"/>
      <w:divBdr>
        <w:top w:val="none" w:sz="0" w:space="0" w:color="auto"/>
        <w:left w:val="none" w:sz="0" w:space="0" w:color="auto"/>
        <w:bottom w:val="none" w:sz="0" w:space="0" w:color="auto"/>
        <w:right w:val="none" w:sz="0" w:space="0" w:color="auto"/>
      </w:divBdr>
    </w:div>
    <w:div w:id="561449905">
      <w:bodyDiv w:val="1"/>
      <w:marLeft w:val="0"/>
      <w:marRight w:val="0"/>
      <w:marTop w:val="0"/>
      <w:marBottom w:val="0"/>
      <w:divBdr>
        <w:top w:val="none" w:sz="0" w:space="0" w:color="auto"/>
        <w:left w:val="none" w:sz="0" w:space="0" w:color="auto"/>
        <w:bottom w:val="none" w:sz="0" w:space="0" w:color="auto"/>
        <w:right w:val="none" w:sz="0" w:space="0" w:color="auto"/>
      </w:divBdr>
    </w:div>
    <w:div w:id="561522354">
      <w:bodyDiv w:val="1"/>
      <w:marLeft w:val="0"/>
      <w:marRight w:val="0"/>
      <w:marTop w:val="0"/>
      <w:marBottom w:val="0"/>
      <w:divBdr>
        <w:top w:val="none" w:sz="0" w:space="0" w:color="auto"/>
        <w:left w:val="none" w:sz="0" w:space="0" w:color="auto"/>
        <w:bottom w:val="none" w:sz="0" w:space="0" w:color="auto"/>
        <w:right w:val="none" w:sz="0" w:space="0" w:color="auto"/>
      </w:divBdr>
    </w:div>
    <w:div w:id="562375422">
      <w:bodyDiv w:val="1"/>
      <w:marLeft w:val="0"/>
      <w:marRight w:val="0"/>
      <w:marTop w:val="0"/>
      <w:marBottom w:val="0"/>
      <w:divBdr>
        <w:top w:val="none" w:sz="0" w:space="0" w:color="auto"/>
        <w:left w:val="none" w:sz="0" w:space="0" w:color="auto"/>
        <w:bottom w:val="none" w:sz="0" w:space="0" w:color="auto"/>
        <w:right w:val="none" w:sz="0" w:space="0" w:color="auto"/>
      </w:divBdr>
    </w:div>
    <w:div w:id="574978114">
      <w:bodyDiv w:val="1"/>
      <w:marLeft w:val="0"/>
      <w:marRight w:val="0"/>
      <w:marTop w:val="0"/>
      <w:marBottom w:val="0"/>
      <w:divBdr>
        <w:top w:val="none" w:sz="0" w:space="0" w:color="auto"/>
        <w:left w:val="none" w:sz="0" w:space="0" w:color="auto"/>
        <w:bottom w:val="none" w:sz="0" w:space="0" w:color="auto"/>
        <w:right w:val="none" w:sz="0" w:space="0" w:color="auto"/>
      </w:divBdr>
    </w:div>
    <w:div w:id="580333657">
      <w:bodyDiv w:val="1"/>
      <w:marLeft w:val="0"/>
      <w:marRight w:val="0"/>
      <w:marTop w:val="0"/>
      <w:marBottom w:val="0"/>
      <w:divBdr>
        <w:top w:val="none" w:sz="0" w:space="0" w:color="auto"/>
        <w:left w:val="none" w:sz="0" w:space="0" w:color="auto"/>
        <w:bottom w:val="none" w:sz="0" w:space="0" w:color="auto"/>
        <w:right w:val="none" w:sz="0" w:space="0" w:color="auto"/>
      </w:divBdr>
    </w:div>
    <w:div w:id="582881946">
      <w:bodyDiv w:val="1"/>
      <w:marLeft w:val="0"/>
      <w:marRight w:val="0"/>
      <w:marTop w:val="0"/>
      <w:marBottom w:val="0"/>
      <w:divBdr>
        <w:top w:val="none" w:sz="0" w:space="0" w:color="auto"/>
        <w:left w:val="none" w:sz="0" w:space="0" w:color="auto"/>
        <w:bottom w:val="none" w:sz="0" w:space="0" w:color="auto"/>
        <w:right w:val="none" w:sz="0" w:space="0" w:color="auto"/>
      </w:divBdr>
    </w:div>
    <w:div w:id="592280891">
      <w:bodyDiv w:val="1"/>
      <w:marLeft w:val="0"/>
      <w:marRight w:val="0"/>
      <w:marTop w:val="0"/>
      <w:marBottom w:val="0"/>
      <w:divBdr>
        <w:top w:val="none" w:sz="0" w:space="0" w:color="auto"/>
        <w:left w:val="none" w:sz="0" w:space="0" w:color="auto"/>
        <w:bottom w:val="none" w:sz="0" w:space="0" w:color="auto"/>
        <w:right w:val="none" w:sz="0" w:space="0" w:color="auto"/>
      </w:divBdr>
    </w:div>
    <w:div w:id="595404119">
      <w:bodyDiv w:val="1"/>
      <w:marLeft w:val="0"/>
      <w:marRight w:val="0"/>
      <w:marTop w:val="0"/>
      <w:marBottom w:val="0"/>
      <w:divBdr>
        <w:top w:val="none" w:sz="0" w:space="0" w:color="auto"/>
        <w:left w:val="none" w:sz="0" w:space="0" w:color="auto"/>
        <w:bottom w:val="none" w:sz="0" w:space="0" w:color="auto"/>
        <w:right w:val="none" w:sz="0" w:space="0" w:color="auto"/>
      </w:divBdr>
    </w:div>
    <w:div w:id="604727481">
      <w:bodyDiv w:val="1"/>
      <w:marLeft w:val="0"/>
      <w:marRight w:val="0"/>
      <w:marTop w:val="0"/>
      <w:marBottom w:val="0"/>
      <w:divBdr>
        <w:top w:val="none" w:sz="0" w:space="0" w:color="auto"/>
        <w:left w:val="none" w:sz="0" w:space="0" w:color="auto"/>
        <w:bottom w:val="none" w:sz="0" w:space="0" w:color="auto"/>
        <w:right w:val="none" w:sz="0" w:space="0" w:color="auto"/>
      </w:divBdr>
    </w:div>
    <w:div w:id="606546138">
      <w:bodyDiv w:val="1"/>
      <w:marLeft w:val="0"/>
      <w:marRight w:val="0"/>
      <w:marTop w:val="0"/>
      <w:marBottom w:val="0"/>
      <w:divBdr>
        <w:top w:val="none" w:sz="0" w:space="0" w:color="auto"/>
        <w:left w:val="none" w:sz="0" w:space="0" w:color="auto"/>
        <w:bottom w:val="none" w:sz="0" w:space="0" w:color="auto"/>
        <w:right w:val="none" w:sz="0" w:space="0" w:color="auto"/>
      </w:divBdr>
    </w:div>
    <w:div w:id="613176225">
      <w:bodyDiv w:val="1"/>
      <w:marLeft w:val="0"/>
      <w:marRight w:val="0"/>
      <w:marTop w:val="0"/>
      <w:marBottom w:val="0"/>
      <w:divBdr>
        <w:top w:val="none" w:sz="0" w:space="0" w:color="auto"/>
        <w:left w:val="none" w:sz="0" w:space="0" w:color="auto"/>
        <w:bottom w:val="none" w:sz="0" w:space="0" w:color="auto"/>
        <w:right w:val="none" w:sz="0" w:space="0" w:color="auto"/>
      </w:divBdr>
    </w:div>
    <w:div w:id="625895910">
      <w:bodyDiv w:val="1"/>
      <w:marLeft w:val="0"/>
      <w:marRight w:val="0"/>
      <w:marTop w:val="0"/>
      <w:marBottom w:val="0"/>
      <w:divBdr>
        <w:top w:val="none" w:sz="0" w:space="0" w:color="auto"/>
        <w:left w:val="none" w:sz="0" w:space="0" w:color="auto"/>
        <w:bottom w:val="none" w:sz="0" w:space="0" w:color="auto"/>
        <w:right w:val="none" w:sz="0" w:space="0" w:color="auto"/>
      </w:divBdr>
    </w:div>
    <w:div w:id="629938410">
      <w:bodyDiv w:val="1"/>
      <w:marLeft w:val="0"/>
      <w:marRight w:val="0"/>
      <w:marTop w:val="0"/>
      <w:marBottom w:val="0"/>
      <w:divBdr>
        <w:top w:val="none" w:sz="0" w:space="0" w:color="auto"/>
        <w:left w:val="none" w:sz="0" w:space="0" w:color="auto"/>
        <w:bottom w:val="none" w:sz="0" w:space="0" w:color="auto"/>
        <w:right w:val="none" w:sz="0" w:space="0" w:color="auto"/>
      </w:divBdr>
    </w:div>
    <w:div w:id="633021752">
      <w:bodyDiv w:val="1"/>
      <w:marLeft w:val="0"/>
      <w:marRight w:val="0"/>
      <w:marTop w:val="0"/>
      <w:marBottom w:val="0"/>
      <w:divBdr>
        <w:top w:val="none" w:sz="0" w:space="0" w:color="auto"/>
        <w:left w:val="none" w:sz="0" w:space="0" w:color="auto"/>
        <w:bottom w:val="none" w:sz="0" w:space="0" w:color="auto"/>
        <w:right w:val="none" w:sz="0" w:space="0" w:color="auto"/>
      </w:divBdr>
    </w:div>
    <w:div w:id="635064043">
      <w:bodyDiv w:val="1"/>
      <w:marLeft w:val="0"/>
      <w:marRight w:val="0"/>
      <w:marTop w:val="0"/>
      <w:marBottom w:val="0"/>
      <w:divBdr>
        <w:top w:val="none" w:sz="0" w:space="0" w:color="auto"/>
        <w:left w:val="none" w:sz="0" w:space="0" w:color="auto"/>
        <w:bottom w:val="none" w:sz="0" w:space="0" w:color="auto"/>
        <w:right w:val="none" w:sz="0" w:space="0" w:color="auto"/>
      </w:divBdr>
    </w:div>
    <w:div w:id="635065275">
      <w:bodyDiv w:val="1"/>
      <w:marLeft w:val="0"/>
      <w:marRight w:val="0"/>
      <w:marTop w:val="0"/>
      <w:marBottom w:val="0"/>
      <w:divBdr>
        <w:top w:val="none" w:sz="0" w:space="0" w:color="auto"/>
        <w:left w:val="none" w:sz="0" w:space="0" w:color="auto"/>
        <w:bottom w:val="none" w:sz="0" w:space="0" w:color="auto"/>
        <w:right w:val="none" w:sz="0" w:space="0" w:color="auto"/>
      </w:divBdr>
    </w:div>
    <w:div w:id="642925284">
      <w:bodyDiv w:val="1"/>
      <w:marLeft w:val="0"/>
      <w:marRight w:val="0"/>
      <w:marTop w:val="0"/>
      <w:marBottom w:val="0"/>
      <w:divBdr>
        <w:top w:val="none" w:sz="0" w:space="0" w:color="auto"/>
        <w:left w:val="none" w:sz="0" w:space="0" w:color="auto"/>
        <w:bottom w:val="none" w:sz="0" w:space="0" w:color="auto"/>
        <w:right w:val="none" w:sz="0" w:space="0" w:color="auto"/>
      </w:divBdr>
    </w:div>
    <w:div w:id="644816630">
      <w:bodyDiv w:val="1"/>
      <w:marLeft w:val="0"/>
      <w:marRight w:val="0"/>
      <w:marTop w:val="0"/>
      <w:marBottom w:val="0"/>
      <w:divBdr>
        <w:top w:val="none" w:sz="0" w:space="0" w:color="auto"/>
        <w:left w:val="none" w:sz="0" w:space="0" w:color="auto"/>
        <w:bottom w:val="none" w:sz="0" w:space="0" w:color="auto"/>
        <w:right w:val="none" w:sz="0" w:space="0" w:color="auto"/>
      </w:divBdr>
    </w:div>
    <w:div w:id="647905842">
      <w:bodyDiv w:val="1"/>
      <w:marLeft w:val="0"/>
      <w:marRight w:val="0"/>
      <w:marTop w:val="0"/>
      <w:marBottom w:val="0"/>
      <w:divBdr>
        <w:top w:val="none" w:sz="0" w:space="0" w:color="auto"/>
        <w:left w:val="none" w:sz="0" w:space="0" w:color="auto"/>
        <w:bottom w:val="none" w:sz="0" w:space="0" w:color="auto"/>
        <w:right w:val="none" w:sz="0" w:space="0" w:color="auto"/>
      </w:divBdr>
    </w:div>
    <w:div w:id="650403149">
      <w:bodyDiv w:val="1"/>
      <w:marLeft w:val="0"/>
      <w:marRight w:val="0"/>
      <w:marTop w:val="0"/>
      <w:marBottom w:val="0"/>
      <w:divBdr>
        <w:top w:val="none" w:sz="0" w:space="0" w:color="auto"/>
        <w:left w:val="none" w:sz="0" w:space="0" w:color="auto"/>
        <w:bottom w:val="none" w:sz="0" w:space="0" w:color="auto"/>
        <w:right w:val="none" w:sz="0" w:space="0" w:color="auto"/>
      </w:divBdr>
    </w:div>
    <w:div w:id="654071467">
      <w:bodyDiv w:val="1"/>
      <w:marLeft w:val="0"/>
      <w:marRight w:val="0"/>
      <w:marTop w:val="0"/>
      <w:marBottom w:val="0"/>
      <w:divBdr>
        <w:top w:val="none" w:sz="0" w:space="0" w:color="auto"/>
        <w:left w:val="none" w:sz="0" w:space="0" w:color="auto"/>
        <w:bottom w:val="none" w:sz="0" w:space="0" w:color="auto"/>
        <w:right w:val="none" w:sz="0" w:space="0" w:color="auto"/>
      </w:divBdr>
    </w:div>
    <w:div w:id="655455090">
      <w:bodyDiv w:val="1"/>
      <w:marLeft w:val="0"/>
      <w:marRight w:val="0"/>
      <w:marTop w:val="0"/>
      <w:marBottom w:val="0"/>
      <w:divBdr>
        <w:top w:val="none" w:sz="0" w:space="0" w:color="auto"/>
        <w:left w:val="none" w:sz="0" w:space="0" w:color="auto"/>
        <w:bottom w:val="none" w:sz="0" w:space="0" w:color="auto"/>
        <w:right w:val="none" w:sz="0" w:space="0" w:color="auto"/>
      </w:divBdr>
    </w:div>
    <w:div w:id="655718337">
      <w:bodyDiv w:val="1"/>
      <w:marLeft w:val="0"/>
      <w:marRight w:val="0"/>
      <w:marTop w:val="0"/>
      <w:marBottom w:val="0"/>
      <w:divBdr>
        <w:top w:val="none" w:sz="0" w:space="0" w:color="auto"/>
        <w:left w:val="none" w:sz="0" w:space="0" w:color="auto"/>
        <w:bottom w:val="none" w:sz="0" w:space="0" w:color="auto"/>
        <w:right w:val="none" w:sz="0" w:space="0" w:color="auto"/>
      </w:divBdr>
    </w:div>
    <w:div w:id="658657775">
      <w:bodyDiv w:val="1"/>
      <w:marLeft w:val="0"/>
      <w:marRight w:val="0"/>
      <w:marTop w:val="0"/>
      <w:marBottom w:val="0"/>
      <w:divBdr>
        <w:top w:val="none" w:sz="0" w:space="0" w:color="auto"/>
        <w:left w:val="none" w:sz="0" w:space="0" w:color="auto"/>
        <w:bottom w:val="none" w:sz="0" w:space="0" w:color="auto"/>
        <w:right w:val="none" w:sz="0" w:space="0" w:color="auto"/>
      </w:divBdr>
    </w:div>
    <w:div w:id="660045562">
      <w:bodyDiv w:val="1"/>
      <w:marLeft w:val="0"/>
      <w:marRight w:val="0"/>
      <w:marTop w:val="0"/>
      <w:marBottom w:val="0"/>
      <w:divBdr>
        <w:top w:val="none" w:sz="0" w:space="0" w:color="auto"/>
        <w:left w:val="none" w:sz="0" w:space="0" w:color="auto"/>
        <w:bottom w:val="none" w:sz="0" w:space="0" w:color="auto"/>
        <w:right w:val="none" w:sz="0" w:space="0" w:color="auto"/>
      </w:divBdr>
    </w:div>
    <w:div w:id="668171221">
      <w:bodyDiv w:val="1"/>
      <w:marLeft w:val="0"/>
      <w:marRight w:val="0"/>
      <w:marTop w:val="0"/>
      <w:marBottom w:val="0"/>
      <w:divBdr>
        <w:top w:val="none" w:sz="0" w:space="0" w:color="auto"/>
        <w:left w:val="none" w:sz="0" w:space="0" w:color="auto"/>
        <w:bottom w:val="none" w:sz="0" w:space="0" w:color="auto"/>
        <w:right w:val="none" w:sz="0" w:space="0" w:color="auto"/>
      </w:divBdr>
    </w:div>
    <w:div w:id="676884458">
      <w:bodyDiv w:val="1"/>
      <w:marLeft w:val="0"/>
      <w:marRight w:val="0"/>
      <w:marTop w:val="0"/>
      <w:marBottom w:val="0"/>
      <w:divBdr>
        <w:top w:val="none" w:sz="0" w:space="0" w:color="auto"/>
        <w:left w:val="none" w:sz="0" w:space="0" w:color="auto"/>
        <w:bottom w:val="none" w:sz="0" w:space="0" w:color="auto"/>
        <w:right w:val="none" w:sz="0" w:space="0" w:color="auto"/>
      </w:divBdr>
    </w:div>
    <w:div w:id="682829259">
      <w:bodyDiv w:val="1"/>
      <w:marLeft w:val="0"/>
      <w:marRight w:val="0"/>
      <w:marTop w:val="0"/>
      <w:marBottom w:val="0"/>
      <w:divBdr>
        <w:top w:val="none" w:sz="0" w:space="0" w:color="auto"/>
        <w:left w:val="none" w:sz="0" w:space="0" w:color="auto"/>
        <w:bottom w:val="none" w:sz="0" w:space="0" w:color="auto"/>
        <w:right w:val="none" w:sz="0" w:space="0" w:color="auto"/>
      </w:divBdr>
    </w:div>
    <w:div w:id="688877112">
      <w:bodyDiv w:val="1"/>
      <w:marLeft w:val="0"/>
      <w:marRight w:val="0"/>
      <w:marTop w:val="0"/>
      <w:marBottom w:val="0"/>
      <w:divBdr>
        <w:top w:val="none" w:sz="0" w:space="0" w:color="auto"/>
        <w:left w:val="none" w:sz="0" w:space="0" w:color="auto"/>
        <w:bottom w:val="none" w:sz="0" w:space="0" w:color="auto"/>
        <w:right w:val="none" w:sz="0" w:space="0" w:color="auto"/>
      </w:divBdr>
    </w:div>
    <w:div w:id="694505010">
      <w:bodyDiv w:val="1"/>
      <w:marLeft w:val="0"/>
      <w:marRight w:val="0"/>
      <w:marTop w:val="0"/>
      <w:marBottom w:val="0"/>
      <w:divBdr>
        <w:top w:val="none" w:sz="0" w:space="0" w:color="auto"/>
        <w:left w:val="none" w:sz="0" w:space="0" w:color="auto"/>
        <w:bottom w:val="none" w:sz="0" w:space="0" w:color="auto"/>
        <w:right w:val="none" w:sz="0" w:space="0" w:color="auto"/>
      </w:divBdr>
    </w:div>
    <w:div w:id="698432228">
      <w:bodyDiv w:val="1"/>
      <w:marLeft w:val="0"/>
      <w:marRight w:val="0"/>
      <w:marTop w:val="0"/>
      <w:marBottom w:val="0"/>
      <w:divBdr>
        <w:top w:val="none" w:sz="0" w:space="0" w:color="auto"/>
        <w:left w:val="none" w:sz="0" w:space="0" w:color="auto"/>
        <w:bottom w:val="none" w:sz="0" w:space="0" w:color="auto"/>
        <w:right w:val="none" w:sz="0" w:space="0" w:color="auto"/>
      </w:divBdr>
    </w:div>
    <w:div w:id="707990095">
      <w:bodyDiv w:val="1"/>
      <w:marLeft w:val="0"/>
      <w:marRight w:val="0"/>
      <w:marTop w:val="0"/>
      <w:marBottom w:val="0"/>
      <w:divBdr>
        <w:top w:val="none" w:sz="0" w:space="0" w:color="auto"/>
        <w:left w:val="none" w:sz="0" w:space="0" w:color="auto"/>
        <w:bottom w:val="none" w:sz="0" w:space="0" w:color="auto"/>
        <w:right w:val="none" w:sz="0" w:space="0" w:color="auto"/>
      </w:divBdr>
    </w:div>
    <w:div w:id="716979163">
      <w:bodyDiv w:val="1"/>
      <w:marLeft w:val="0"/>
      <w:marRight w:val="0"/>
      <w:marTop w:val="0"/>
      <w:marBottom w:val="0"/>
      <w:divBdr>
        <w:top w:val="none" w:sz="0" w:space="0" w:color="auto"/>
        <w:left w:val="none" w:sz="0" w:space="0" w:color="auto"/>
        <w:bottom w:val="none" w:sz="0" w:space="0" w:color="auto"/>
        <w:right w:val="none" w:sz="0" w:space="0" w:color="auto"/>
      </w:divBdr>
    </w:div>
    <w:div w:id="720322530">
      <w:bodyDiv w:val="1"/>
      <w:marLeft w:val="0"/>
      <w:marRight w:val="0"/>
      <w:marTop w:val="0"/>
      <w:marBottom w:val="0"/>
      <w:divBdr>
        <w:top w:val="none" w:sz="0" w:space="0" w:color="auto"/>
        <w:left w:val="none" w:sz="0" w:space="0" w:color="auto"/>
        <w:bottom w:val="none" w:sz="0" w:space="0" w:color="auto"/>
        <w:right w:val="none" w:sz="0" w:space="0" w:color="auto"/>
      </w:divBdr>
    </w:div>
    <w:div w:id="730923512">
      <w:bodyDiv w:val="1"/>
      <w:marLeft w:val="0"/>
      <w:marRight w:val="0"/>
      <w:marTop w:val="0"/>
      <w:marBottom w:val="0"/>
      <w:divBdr>
        <w:top w:val="none" w:sz="0" w:space="0" w:color="auto"/>
        <w:left w:val="none" w:sz="0" w:space="0" w:color="auto"/>
        <w:bottom w:val="none" w:sz="0" w:space="0" w:color="auto"/>
        <w:right w:val="none" w:sz="0" w:space="0" w:color="auto"/>
      </w:divBdr>
    </w:div>
    <w:div w:id="731847527">
      <w:bodyDiv w:val="1"/>
      <w:marLeft w:val="0"/>
      <w:marRight w:val="0"/>
      <w:marTop w:val="0"/>
      <w:marBottom w:val="0"/>
      <w:divBdr>
        <w:top w:val="none" w:sz="0" w:space="0" w:color="auto"/>
        <w:left w:val="none" w:sz="0" w:space="0" w:color="auto"/>
        <w:bottom w:val="none" w:sz="0" w:space="0" w:color="auto"/>
        <w:right w:val="none" w:sz="0" w:space="0" w:color="auto"/>
      </w:divBdr>
    </w:div>
    <w:div w:id="733435713">
      <w:bodyDiv w:val="1"/>
      <w:marLeft w:val="0"/>
      <w:marRight w:val="0"/>
      <w:marTop w:val="0"/>
      <w:marBottom w:val="0"/>
      <w:divBdr>
        <w:top w:val="none" w:sz="0" w:space="0" w:color="auto"/>
        <w:left w:val="none" w:sz="0" w:space="0" w:color="auto"/>
        <w:bottom w:val="none" w:sz="0" w:space="0" w:color="auto"/>
        <w:right w:val="none" w:sz="0" w:space="0" w:color="auto"/>
      </w:divBdr>
    </w:div>
    <w:div w:id="739525804">
      <w:bodyDiv w:val="1"/>
      <w:marLeft w:val="0"/>
      <w:marRight w:val="0"/>
      <w:marTop w:val="0"/>
      <w:marBottom w:val="0"/>
      <w:divBdr>
        <w:top w:val="none" w:sz="0" w:space="0" w:color="auto"/>
        <w:left w:val="none" w:sz="0" w:space="0" w:color="auto"/>
        <w:bottom w:val="none" w:sz="0" w:space="0" w:color="auto"/>
        <w:right w:val="none" w:sz="0" w:space="0" w:color="auto"/>
      </w:divBdr>
    </w:div>
    <w:div w:id="746806694">
      <w:bodyDiv w:val="1"/>
      <w:marLeft w:val="0"/>
      <w:marRight w:val="0"/>
      <w:marTop w:val="0"/>
      <w:marBottom w:val="0"/>
      <w:divBdr>
        <w:top w:val="none" w:sz="0" w:space="0" w:color="auto"/>
        <w:left w:val="none" w:sz="0" w:space="0" w:color="auto"/>
        <w:bottom w:val="none" w:sz="0" w:space="0" w:color="auto"/>
        <w:right w:val="none" w:sz="0" w:space="0" w:color="auto"/>
      </w:divBdr>
    </w:div>
    <w:div w:id="751005353">
      <w:bodyDiv w:val="1"/>
      <w:marLeft w:val="0"/>
      <w:marRight w:val="0"/>
      <w:marTop w:val="0"/>
      <w:marBottom w:val="0"/>
      <w:divBdr>
        <w:top w:val="none" w:sz="0" w:space="0" w:color="auto"/>
        <w:left w:val="none" w:sz="0" w:space="0" w:color="auto"/>
        <w:bottom w:val="none" w:sz="0" w:space="0" w:color="auto"/>
        <w:right w:val="none" w:sz="0" w:space="0" w:color="auto"/>
      </w:divBdr>
    </w:div>
    <w:div w:id="751580996">
      <w:bodyDiv w:val="1"/>
      <w:marLeft w:val="0"/>
      <w:marRight w:val="0"/>
      <w:marTop w:val="0"/>
      <w:marBottom w:val="0"/>
      <w:divBdr>
        <w:top w:val="none" w:sz="0" w:space="0" w:color="auto"/>
        <w:left w:val="none" w:sz="0" w:space="0" w:color="auto"/>
        <w:bottom w:val="none" w:sz="0" w:space="0" w:color="auto"/>
        <w:right w:val="none" w:sz="0" w:space="0" w:color="auto"/>
      </w:divBdr>
    </w:div>
    <w:div w:id="753164266">
      <w:bodyDiv w:val="1"/>
      <w:marLeft w:val="0"/>
      <w:marRight w:val="0"/>
      <w:marTop w:val="0"/>
      <w:marBottom w:val="0"/>
      <w:divBdr>
        <w:top w:val="none" w:sz="0" w:space="0" w:color="auto"/>
        <w:left w:val="none" w:sz="0" w:space="0" w:color="auto"/>
        <w:bottom w:val="none" w:sz="0" w:space="0" w:color="auto"/>
        <w:right w:val="none" w:sz="0" w:space="0" w:color="auto"/>
      </w:divBdr>
    </w:div>
    <w:div w:id="760027490">
      <w:bodyDiv w:val="1"/>
      <w:marLeft w:val="0"/>
      <w:marRight w:val="0"/>
      <w:marTop w:val="0"/>
      <w:marBottom w:val="0"/>
      <w:divBdr>
        <w:top w:val="none" w:sz="0" w:space="0" w:color="auto"/>
        <w:left w:val="none" w:sz="0" w:space="0" w:color="auto"/>
        <w:bottom w:val="none" w:sz="0" w:space="0" w:color="auto"/>
        <w:right w:val="none" w:sz="0" w:space="0" w:color="auto"/>
      </w:divBdr>
    </w:div>
    <w:div w:id="761536224">
      <w:bodyDiv w:val="1"/>
      <w:marLeft w:val="0"/>
      <w:marRight w:val="0"/>
      <w:marTop w:val="0"/>
      <w:marBottom w:val="0"/>
      <w:divBdr>
        <w:top w:val="none" w:sz="0" w:space="0" w:color="auto"/>
        <w:left w:val="none" w:sz="0" w:space="0" w:color="auto"/>
        <w:bottom w:val="none" w:sz="0" w:space="0" w:color="auto"/>
        <w:right w:val="none" w:sz="0" w:space="0" w:color="auto"/>
      </w:divBdr>
    </w:div>
    <w:div w:id="767164650">
      <w:bodyDiv w:val="1"/>
      <w:marLeft w:val="0"/>
      <w:marRight w:val="0"/>
      <w:marTop w:val="0"/>
      <w:marBottom w:val="0"/>
      <w:divBdr>
        <w:top w:val="none" w:sz="0" w:space="0" w:color="auto"/>
        <w:left w:val="none" w:sz="0" w:space="0" w:color="auto"/>
        <w:bottom w:val="none" w:sz="0" w:space="0" w:color="auto"/>
        <w:right w:val="none" w:sz="0" w:space="0" w:color="auto"/>
      </w:divBdr>
    </w:div>
    <w:div w:id="768046628">
      <w:bodyDiv w:val="1"/>
      <w:marLeft w:val="0"/>
      <w:marRight w:val="0"/>
      <w:marTop w:val="0"/>
      <w:marBottom w:val="0"/>
      <w:divBdr>
        <w:top w:val="none" w:sz="0" w:space="0" w:color="auto"/>
        <w:left w:val="none" w:sz="0" w:space="0" w:color="auto"/>
        <w:bottom w:val="none" w:sz="0" w:space="0" w:color="auto"/>
        <w:right w:val="none" w:sz="0" w:space="0" w:color="auto"/>
      </w:divBdr>
    </w:div>
    <w:div w:id="771240785">
      <w:bodyDiv w:val="1"/>
      <w:marLeft w:val="0"/>
      <w:marRight w:val="0"/>
      <w:marTop w:val="0"/>
      <w:marBottom w:val="0"/>
      <w:divBdr>
        <w:top w:val="none" w:sz="0" w:space="0" w:color="auto"/>
        <w:left w:val="none" w:sz="0" w:space="0" w:color="auto"/>
        <w:bottom w:val="none" w:sz="0" w:space="0" w:color="auto"/>
        <w:right w:val="none" w:sz="0" w:space="0" w:color="auto"/>
      </w:divBdr>
    </w:div>
    <w:div w:id="774011364">
      <w:bodyDiv w:val="1"/>
      <w:marLeft w:val="0"/>
      <w:marRight w:val="0"/>
      <w:marTop w:val="0"/>
      <w:marBottom w:val="0"/>
      <w:divBdr>
        <w:top w:val="none" w:sz="0" w:space="0" w:color="auto"/>
        <w:left w:val="none" w:sz="0" w:space="0" w:color="auto"/>
        <w:bottom w:val="none" w:sz="0" w:space="0" w:color="auto"/>
        <w:right w:val="none" w:sz="0" w:space="0" w:color="auto"/>
      </w:divBdr>
    </w:div>
    <w:div w:id="774254455">
      <w:bodyDiv w:val="1"/>
      <w:marLeft w:val="0"/>
      <w:marRight w:val="0"/>
      <w:marTop w:val="0"/>
      <w:marBottom w:val="0"/>
      <w:divBdr>
        <w:top w:val="none" w:sz="0" w:space="0" w:color="auto"/>
        <w:left w:val="none" w:sz="0" w:space="0" w:color="auto"/>
        <w:bottom w:val="none" w:sz="0" w:space="0" w:color="auto"/>
        <w:right w:val="none" w:sz="0" w:space="0" w:color="auto"/>
      </w:divBdr>
    </w:div>
    <w:div w:id="775977361">
      <w:bodyDiv w:val="1"/>
      <w:marLeft w:val="0"/>
      <w:marRight w:val="0"/>
      <w:marTop w:val="0"/>
      <w:marBottom w:val="0"/>
      <w:divBdr>
        <w:top w:val="none" w:sz="0" w:space="0" w:color="auto"/>
        <w:left w:val="none" w:sz="0" w:space="0" w:color="auto"/>
        <w:bottom w:val="none" w:sz="0" w:space="0" w:color="auto"/>
        <w:right w:val="none" w:sz="0" w:space="0" w:color="auto"/>
      </w:divBdr>
    </w:div>
    <w:div w:id="783574047">
      <w:bodyDiv w:val="1"/>
      <w:marLeft w:val="0"/>
      <w:marRight w:val="0"/>
      <w:marTop w:val="0"/>
      <w:marBottom w:val="0"/>
      <w:divBdr>
        <w:top w:val="none" w:sz="0" w:space="0" w:color="auto"/>
        <w:left w:val="none" w:sz="0" w:space="0" w:color="auto"/>
        <w:bottom w:val="none" w:sz="0" w:space="0" w:color="auto"/>
        <w:right w:val="none" w:sz="0" w:space="0" w:color="auto"/>
      </w:divBdr>
    </w:div>
    <w:div w:id="784271668">
      <w:bodyDiv w:val="1"/>
      <w:marLeft w:val="0"/>
      <w:marRight w:val="0"/>
      <w:marTop w:val="0"/>
      <w:marBottom w:val="0"/>
      <w:divBdr>
        <w:top w:val="none" w:sz="0" w:space="0" w:color="auto"/>
        <w:left w:val="none" w:sz="0" w:space="0" w:color="auto"/>
        <w:bottom w:val="none" w:sz="0" w:space="0" w:color="auto"/>
        <w:right w:val="none" w:sz="0" w:space="0" w:color="auto"/>
      </w:divBdr>
    </w:div>
    <w:div w:id="786316681">
      <w:bodyDiv w:val="1"/>
      <w:marLeft w:val="0"/>
      <w:marRight w:val="0"/>
      <w:marTop w:val="0"/>
      <w:marBottom w:val="0"/>
      <w:divBdr>
        <w:top w:val="none" w:sz="0" w:space="0" w:color="auto"/>
        <w:left w:val="none" w:sz="0" w:space="0" w:color="auto"/>
        <w:bottom w:val="none" w:sz="0" w:space="0" w:color="auto"/>
        <w:right w:val="none" w:sz="0" w:space="0" w:color="auto"/>
      </w:divBdr>
    </w:div>
    <w:div w:id="789713346">
      <w:bodyDiv w:val="1"/>
      <w:marLeft w:val="0"/>
      <w:marRight w:val="0"/>
      <w:marTop w:val="0"/>
      <w:marBottom w:val="0"/>
      <w:divBdr>
        <w:top w:val="none" w:sz="0" w:space="0" w:color="auto"/>
        <w:left w:val="none" w:sz="0" w:space="0" w:color="auto"/>
        <w:bottom w:val="none" w:sz="0" w:space="0" w:color="auto"/>
        <w:right w:val="none" w:sz="0" w:space="0" w:color="auto"/>
      </w:divBdr>
    </w:div>
    <w:div w:id="794250820">
      <w:bodyDiv w:val="1"/>
      <w:marLeft w:val="0"/>
      <w:marRight w:val="0"/>
      <w:marTop w:val="0"/>
      <w:marBottom w:val="0"/>
      <w:divBdr>
        <w:top w:val="none" w:sz="0" w:space="0" w:color="auto"/>
        <w:left w:val="none" w:sz="0" w:space="0" w:color="auto"/>
        <w:bottom w:val="none" w:sz="0" w:space="0" w:color="auto"/>
        <w:right w:val="none" w:sz="0" w:space="0" w:color="auto"/>
      </w:divBdr>
    </w:div>
    <w:div w:id="810906297">
      <w:bodyDiv w:val="1"/>
      <w:marLeft w:val="0"/>
      <w:marRight w:val="0"/>
      <w:marTop w:val="0"/>
      <w:marBottom w:val="0"/>
      <w:divBdr>
        <w:top w:val="none" w:sz="0" w:space="0" w:color="auto"/>
        <w:left w:val="none" w:sz="0" w:space="0" w:color="auto"/>
        <w:bottom w:val="none" w:sz="0" w:space="0" w:color="auto"/>
        <w:right w:val="none" w:sz="0" w:space="0" w:color="auto"/>
      </w:divBdr>
    </w:div>
    <w:div w:id="812210419">
      <w:bodyDiv w:val="1"/>
      <w:marLeft w:val="0"/>
      <w:marRight w:val="0"/>
      <w:marTop w:val="0"/>
      <w:marBottom w:val="0"/>
      <w:divBdr>
        <w:top w:val="none" w:sz="0" w:space="0" w:color="auto"/>
        <w:left w:val="none" w:sz="0" w:space="0" w:color="auto"/>
        <w:bottom w:val="none" w:sz="0" w:space="0" w:color="auto"/>
        <w:right w:val="none" w:sz="0" w:space="0" w:color="auto"/>
      </w:divBdr>
    </w:div>
    <w:div w:id="812717853">
      <w:bodyDiv w:val="1"/>
      <w:marLeft w:val="0"/>
      <w:marRight w:val="0"/>
      <w:marTop w:val="0"/>
      <w:marBottom w:val="0"/>
      <w:divBdr>
        <w:top w:val="none" w:sz="0" w:space="0" w:color="auto"/>
        <w:left w:val="none" w:sz="0" w:space="0" w:color="auto"/>
        <w:bottom w:val="none" w:sz="0" w:space="0" w:color="auto"/>
        <w:right w:val="none" w:sz="0" w:space="0" w:color="auto"/>
      </w:divBdr>
    </w:div>
    <w:div w:id="813714882">
      <w:bodyDiv w:val="1"/>
      <w:marLeft w:val="0"/>
      <w:marRight w:val="0"/>
      <w:marTop w:val="0"/>
      <w:marBottom w:val="0"/>
      <w:divBdr>
        <w:top w:val="none" w:sz="0" w:space="0" w:color="auto"/>
        <w:left w:val="none" w:sz="0" w:space="0" w:color="auto"/>
        <w:bottom w:val="none" w:sz="0" w:space="0" w:color="auto"/>
        <w:right w:val="none" w:sz="0" w:space="0" w:color="auto"/>
      </w:divBdr>
    </w:div>
    <w:div w:id="815416291">
      <w:bodyDiv w:val="1"/>
      <w:marLeft w:val="0"/>
      <w:marRight w:val="0"/>
      <w:marTop w:val="0"/>
      <w:marBottom w:val="0"/>
      <w:divBdr>
        <w:top w:val="none" w:sz="0" w:space="0" w:color="auto"/>
        <w:left w:val="none" w:sz="0" w:space="0" w:color="auto"/>
        <w:bottom w:val="none" w:sz="0" w:space="0" w:color="auto"/>
        <w:right w:val="none" w:sz="0" w:space="0" w:color="auto"/>
      </w:divBdr>
    </w:div>
    <w:div w:id="818499110">
      <w:bodyDiv w:val="1"/>
      <w:marLeft w:val="0"/>
      <w:marRight w:val="0"/>
      <w:marTop w:val="0"/>
      <w:marBottom w:val="0"/>
      <w:divBdr>
        <w:top w:val="none" w:sz="0" w:space="0" w:color="auto"/>
        <w:left w:val="none" w:sz="0" w:space="0" w:color="auto"/>
        <w:bottom w:val="none" w:sz="0" w:space="0" w:color="auto"/>
        <w:right w:val="none" w:sz="0" w:space="0" w:color="auto"/>
      </w:divBdr>
    </w:div>
    <w:div w:id="830408535">
      <w:bodyDiv w:val="1"/>
      <w:marLeft w:val="0"/>
      <w:marRight w:val="0"/>
      <w:marTop w:val="0"/>
      <w:marBottom w:val="0"/>
      <w:divBdr>
        <w:top w:val="none" w:sz="0" w:space="0" w:color="auto"/>
        <w:left w:val="none" w:sz="0" w:space="0" w:color="auto"/>
        <w:bottom w:val="none" w:sz="0" w:space="0" w:color="auto"/>
        <w:right w:val="none" w:sz="0" w:space="0" w:color="auto"/>
      </w:divBdr>
    </w:div>
    <w:div w:id="832994184">
      <w:bodyDiv w:val="1"/>
      <w:marLeft w:val="0"/>
      <w:marRight w:val="0"/>
      <w:marTop w:val="0"/>
      <w:marBottom w:val="0"/>
      <w:divBdr>
        <w:top w:val="none" w:sz="0" w:space="0" w:color="auto"/>
        <w:left w:val="none" w:sz="0" w:space="0" w:color="auto"/>
        <w:bottom w:val="none" w:sz="0" w:space="0" w:color="auto"/>
        <w:right w:val="none" w:sz="0" w:space="0" w:color="auto"/>
      </w:divBdr>
    </w:div>
    <w:div w:id="833296898">
      <w:bodyDiv w:val="1"/>
      <w:marLeft w:val="0"/>
      <w:marRight w:val="0"/>
      <w:marTop w:val="0"/>
      <w:marBottom w:val="0"/>
      <w:divBdr>
        <w:top w:val="none" w:sz="0" w:space="0" w:color="auto"/>
        <w:left w:val="none" w:sz="0" w:space="0" w:color="auto"/>
        <w:bottom w:val="none" w:sz="0" w:space="0" w:color="auto"/>
        <w:right w:val="none" w:sz="0" w:space="0" w:color="auto"/>
      </w:divBdr>
    </w:div>
    <w:div w:id="834221826">
      <w:bodyDiv w:val="1"/>
      <w:marLeft w:val="0"/>
      <w:marRight w:val="0"/>
      <w:marTop w:val="0"/>
      <w:marBottom w:val="0"/>
      <w:divBdr>
        <w:top w:val="none" w:sz="0" w:space="0" w:color="auto"/>
        <w:left w:val="none" w:sz="0" w:space="0" w:color="auto"/>
        <w:bottom w:val="none" w:sz="0" w:space="0" w:color="auto"/>
        <w:right w:val="none" w:sz="0" w:space="0" w:color="auto"/>
      </w:divBdr>
    </w:div>
    <w:div w:id="836116514">
      <w:bodyDiv w:val="1"/>
      <w:marLeft w:val="0"/>
      <w:marRight w:val="0"/>
      <w:marTop w:val="0"/>
      <w:marBottom w:val="0"/>
      <w:divBdr>
        <w:top w:val="none" w:sz="0" w:space="0" w:color="auto"/>
        <w:left w:val="none" w:sz="0" w:space="0" w:color="auto"/>
        <w:bottom w:val="none" w:sz="0" w:space="0" w:color="auto"/>
        <w:right w:val="none" w:sz="0" w:space="0" w:color="auto"/>
      </w:divBdr>
    </w:div>
    <w:div w:id="843938729">
      <w:bodyDiv w:val="1"/>
      <w:marLeft w:val="0"/>
      <w:marRight w:val="0"/>
      <w:marTop w:val="0"/>
      <w:marBottom w:val="0"/>
      <w:divBdr>
        <w:top w:val="none" w:sz="0" w:space="0" w:color="auto"/>
        <w:left w:val="none" w:sz="0" w:space="0" w:color="auto"/>
        <w:bottom w:val="none" w:sz="0" w:space="0" w:color="auto"/>
        <w:right w:val="none" w:sz="0" w:space="0" w:color="auto"/>
      </w:divBdr>
    </w:div>
    <w:div w:id="849444622">
      <w:bodyDiv w:val="1"/>
      <w:marLeft w:val="0"/>
      <w:marRight w:val="0"/>
      <w:marTop w:val="0"/>
      <w:marBottom w:val="0"/>
      <w:divBdr>
        <w:top w:val="none" w:sz="0" w:space="0" w:color="auto"/>
        <w:left w:val="none" w:sz="0" w:space="0" w:color="auto"/>
        <w:bottom w:val="none" w:sz="0" w:space="0" w:color="auto"/>
        <w:right w:val="none" w:sz="0" w:space="0" w:color="auto"/>
      </w:divBdr>
    </w:div>
    <w:div w:id="854464441">
      <w:bodyDiv w:val="1"/>
      <w:marLeft w:val="0"/>
      <w:marRight w:val="0"/>
      <w:marTop w:val="0"/>
      <w:marBottom w:val="0"/>
      <w:divBdr>
        <w:top w:val="none" w:sz="0" w:space="0" w:color="auto"/>
        <w:left w:val="none" w:sz="0" w:space="0" w:color="auto"/>
        <w:bottom w:val="none" w:sz="0" w:space="0" w:color="auto"/>
        <w:right w:val="none" w:sz="0" w:space="0" w:color="auto"/>
      </w:divBdr>
    </w:div>
    <w:div w:id="857743420">
      <w:bodyDiv w:val="1"/>
      <w:marLeft w:val="0"/>
      <w:marRight w:val="0"/>
      <w:marTop w:val="0"/>
      <w:marBottom w:val="0"/>
      <w:divBdr>
        <w:top w:val="none" w:sz="0" w:space="0" w:color="auto"/>
        <w:left w:val="none" w:sz="0" w:space="0" w:color="auto"/>
        <w:bottom w:val="none" w:sz="0" w:space="0" w:color="auto"/>
        <w:right w:val="none" w:sz="0" w:space="0" w:color="auto"/>
      </w:divBdr>
    </w:div>
    <w:div w:id="870649779">
      <w:bodyDiv w:val="1"/>
      <w:marLeft w:val="0"/>
      <w:marRight w:val="0"/>
      <w:marTop w:val="0"/>
      <w:marBottom w:val="0"/>
      <w:divBdr>
        <w:top w:val="none" w:sz="0" w:space="0" w:color="auto"/>
        <w:left w:val="none" w:sz="0" w:space="0" w:color="auto"/>
        <w:bottom w:val="none" w:sz="0" w:space="0" w:color="auto"/>
        <w:right w:val="none" w:sz="0" w:space="0" w:color="auto"/>
      </w:divBdr>
    </w:div>
    <w:div w:id="873035091">
      <w:bodyDiv w:val="1"/>
      <w:marLeft w:val="0"/>
      <w:marRight w:val="0"/>
      <w:marTop w:val="0"/>
      <w:marBottom w:val="0"/>
      <w:divBdr>
        <w:top w:val="none" w:sz="0" w:space="0" w:color="auto"/>
        <w:left w:val="none" w:sz="0" w:space="0" w:color="auto"/>
        <w:bottom w:val="none" w:sz="0" w:space="0" w:color="auto"/>
        <w:right w:val="none" w:sz="0" w:space="0" w:color="auto"/>
      </w:divBdr>
    </w:div>
    <w:div w:id="878279509">
      <w:bodyDiv w:val="1"/>
      <w:marLeft w:val="0"/>
      <w:marRight w:val="0"/>
      <w:marTop w:val="0"/>
      <w:marBottom w:val="0"/>
      <w:divBdr>
        <w:top w:val="none" w:sz="0" w:space="0" w:color="auto"/>
        <w:left w:val="none" w:sz="0" w:space="0" w:color="auto"/>
        <w:bottom w:val="none" w:sz="0" w:space="0" w:color="auto"/>
        <w:right w:val="none" w:sz="0" w:space="0" w:color="auto"/>
      </w:divBdr>
    </w:div>
    <w:div w:id="878476358">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886793719">
      <w:bodyDiv w:val="1"/>
      <w:marLeft w:val="0"/>
      <w:marRight w:val="0"/>
      <w:marTop w:val="0"/>
      <w:marBottom w:val="0"/>
      <w:divBdr>
        <w:top w:val="none" w:sz="0" w:space="0" w:color="auto"/>
        <w:left w:val="none" w:sz="0" w:space="0" w:color="auto"/>
        <w:bottom w:val="none" w:sz="0" w:space="0" w:color="auto"/>
        <w:right w:val="none" w:sz="0" w:space="0" w:color="auto"/>
      </w:divBdr>
    </w:div>
    <w:div w:id="896092627">
      <w:bodyDiv w:val="1"/>
      <w:marLeft w:val="0"/>
      <w:marRight w:val="0"/>
      <w:marTop w:val="0"/>
      <w:marBottom w:val="0"/>
      <w:divBdr>
        <w:top w:val="none" w:sz="0" w:space="0" w:color="auto"/>
        <w:left w:val="none" w:sz="0" w:space="0" w:color="auto"/>
        <w:bottom w:val="none" w:sz="0" w:space="0" w:color="auto"/>
        <w:right w:val="none" w:sz="0" w:space="0" w:color="auto"/>
      </w:divBdr>
    </w:div>
    <w:div w:id="902523515">
      <w:bodyDiv w:val="1"/>
      <w:marLeft w:val="0"/>
      <w:marRight w:val="0"/>
      <w:marTop w:val="0"/>
      <w:marBottom w:val="0"/>
      <w:divBdr>
        <w:top w:val="none" w:sz="0" w:space="0" w:color="auto"/>
        <w:left w:val="none" w:sz="0" w:space="0" w:color="auto"/>
        <w:bottom w:val="none" w:sz="0" w:space="0" w:color="auto"/>
        <w:right w:val="none" w:sz="0" w:space="0" w:color="auto"/>
      </w:divBdr>
    </w:div>
    <w:div w:id="904530058">
      <w:bodyDiv w:val="1"/>
      <w:marLeft w:val="0"/>
      <w:marRight w:val="0"/>
      <w:marTop w:val="0"/>
      <w:marBottom w:val="0"/>
      <w:divBdr>
        <w:top w:val="none" w:sz="0" w:space="0" w:color="auto"/>
        <w:left w:val="none" w:sz="0" w:space="0" w:color="auto"/>
        <w:bottom w:val="none" w:sz="0" w:space="0" w:color="auto"/>
        <w:right w:val="none" w:sz="0" w:space="0" w:color="auto"/>
      </w:divBdr>
    </w:div>
    <w:div w:id="905728079">
      <w:bodyDiv w:val="1"/>
      <w:marLeft w:val="0"/>
      <w:marRight w:val="0"/>
      <w:marTop w:val="0"/>
      <w:marBottom w:val="0"/>
      <w:divBdr>
        <w:top w:val="none" w:sz="0" w:space="0" w:color="auto"/>
        <w:left w:val="none" w:sz="0" w:space="0" w:color="auto"/>
        <w:bottom w:val="none" w:sz="0" w:space="0" w:color="auto"/>
        <w:right w:val="none" w:sz="0" w:space="0" w:color="auto"/>
      </w:divBdr>
    </w:div>
    <w:div w:id="915095858">
      <w:bodyDiv w:val="1"/>
      <w:marLeft w:val="0"/>
      <w:marRight w:val="0"/>
      <w:marTop w:val="0"/>
      <w:marBottom w:val="0"/>
      <w:divBdr>
        <w:top w:val="none" w:sz="0" w:space="0" w:color="auto"/>
        <w:left w:val="none" w:sz="0" w:space="0" w:color="auto"/>
        <w:bottom w:val="none" w:sz="0" w:space="0" w:color="auto"/>
        <w:right w:val="none" w:sz="0" w:space="0" w:color="auto"/>
      </w:divBdr>
    </w:div>
    <w:div w:id="916088564">
      <w:bodyDiv w:val="1"/>
      <w:marLeft w:val="0"/>
      <w:marRight w:val="0"/>
      <w:marTop w:val="0"/>
      <w:marBottom w:val="0"/>
      <w:divBdr>
        <w:top w:val="none" w:sz="0" w:space="0" w:color="auto"/>
        <w:left w:val="none" w:sz="0" w:space="0" w:color="auto"/>
        <w:bottom w:val="none" w:sz="0" w:space="0" w:color="auto"/>
        <w:right w:val="none" w:sz="0" w:space="0" w:color="auto"/>
      </w:divBdr>
    </w:div>
    <w:div w:id="916591526">
      <w:bodyDiv w:val="1"/>
      <w:marLeft w:val="0"/>
      <w:marRight w:val="0"/>
      <w:marTop w:val="0"/>
      <w:marBottom w:val="0"/>
      <w:divBdr>
        <w:top w:val="none" w:sz="0" w:space="0" w:color="auto"/>
        <w:left w:val="none" w:sz="0" w:space="0" w:color="auto"/>
        <w:bottom w:val="none" w:sz="0" w:space="0" w:color="auto"/>
        <w:right w:val="none" w:sz="0" w:space="0" w:color="auto"/>
      </w:divBdr>
    </w:div>
    <w:div w:id="919363768">
      <w:bodyDiv w:val="1"/>
      <w:marLeft w:val="0"/>
      <w:marRight w:val="0"/>
      <w:marTop w:val="0"/>
      <w:marBottom w:val="0"/>
      <w:divBdr>
        <w:top w:val="none" w:sz="0" w:space="0" w:color="auto"/>
        <w:left w:val="none" w:sz="0" w:space="0" w:color="auto"/>
        <w:bottom w:val="none" w:sz="0" w:space="0" w:color="auto"/>
        <w:right w:val="none" w:sz="0" w:space="0" w:color="auto"/>
      </w:divBdr>
    </w:div>
    <w:div w:id="920260399">
      <w:bodyDiv w:val="1"/>
      <w:marLeft w:val="0"/>
      <w:marRight w:val="0"/>
      <w:marTop w:val="0"/>
      <w:marBottom w:val="0"/>
      <w:divBdr>
        <w:top w:val="none" w:sz="0" w:space="0" w:color="auto"/>
        <w:left w:val="none" w:sz="0" w:space="0" w:color="auto"/>
        <w:bottom w:val="none" w:sz="0" w:space="0" w:color="auto"/>
        <w:right w:val="none" w:sz="0" w:space="0" w:color="auto"/>
      </w:divBdr>
    </w:div>
    <w:div w:id="930548358">
      <w:bodyDiv w:val="1"/>
      <w:marLeft w:val="0"/>
      <w:marRight w:val="0"/>
      <w:marTop w:val="0"/>
      <w:marBottom w:val="0"/>
      <w:divBdr>
        <w:top w:val="none" w:sz="0" w:space="0" w:color="auto"/>
        <w:left w:val="none" w:sz="0" w:space="0" w:color="auto"/>
        <w:bottom w:val="none" w:sz="0" w:space="0" w:color="auto"/>
        <w:right w:val="none" w:sz="0" w:space="0" w:color="auto"/>
      </w:divBdr>
    </w:div>
    <w:div w:id="930822063">
      <w:bodyDiv w:val="1"/>
      <w:marLeft w:val="0"/>
      <w:marRight w:val="0"/>
      <w:marTop w:val="0"/>
      <w:marBottom w:val="0"/>
      <w:divBdr>
        <w:top w:val="none" w:sz="0" w:space="0" w:color="auto"/>
        <w:left w:val="none" w:sz="0" w:space="0" w:color="auto"/>
        <w:bottom w:val="none" w:sz="0" w:space="0" w:color="auto"/>
        <w:right w:val="none" w:sz="0" w:space="0" w:color="auto"/>
      </w:divBdr>
    </w:div>
    <w:div w:id="933829222">
      <w:bodyDiv w:val="1"/>
      <w:marLeft w:val="0"/>
      <w:marRight w:val="0"/>
      <w:marTop w:val="0"/>
      <w:marBottom w:val="0"/>
      <w:divBdr>
        <w:top w:val="none" w:sz="0" w:space="0" w:color="auto"/>
        <w:left w:val="none" w:sz="0" w:space="0" w:color="auto"/>
        <w:bottom w:val="none" w:sz="0" w:space="0" w:color="auto"/>
        <w:right w:val="none" w:sz="0" w:space="0" w:color="auto"/>
      </w:divBdr>
    </w:div>
    <w:div w:id="937367132">
      <w:bodyDiv w:val="1"/>
      <w:marLeft w:val="0"/>
      <w:marRight w:val="0"/>
      <w:marTop w:val="0"/>
      <w:marBottom w:val="0"/>
      <w:divBdr>
        <w:top w:val="none" w:sz="0" w:space="0" w:color="auto"/>
        <w:left w:val="none" w:sz="0" w:space="0" w:color="auto"/>
        <w:bottom w:val="none" w:sz="0" w:space="0" w:color="auto"/>
        <w:right w:val="none" w:sz="0" w:space="0" w:color="auto"/>
      </w:divBdr>
    </w:div>
    <w:div w:id="937443052">
      <w:bodyDiv w:val="1"/>
      <w:marLeft w:val="0"/>
      <w:marRight w:val="0"/>
      <w:marTop w:val="0"/>
      <w:marBottom w:val="0"/>
      <w:divBdr>
        <w:top w:val="none" w:sz="0" w:space="0" w:color="auto"/>
        <w:left w:val="none" w:sz="0" w:space="0" w:color="auto"/>
        <w:bottom w:val="none" w:sz="0" w:space="0" w:color="auto"/>
        <w:right w:val="none" w:sz="0" w:space="0" w:color="auto"/>
      </w:divBdr>
    </w:div>
    <w:div w:id="950014736">
      <w:bodyDiv w:val="1"/>
      <w:marLeft w:val="0"/>
      <w:marRight w:val="0"/>
      <w:marTop w:val="0"/>
      <w:marBottom w:val="0"/>
      <w:divBdr>
        <w:top w:val="none" w:sz="0" w:space="0" w:color="auto"/>
        <w:left w:val="none" w:sz="0" w:space="0" w:color="auto"/>
        <w:bottom w:val="none" w:sz="0" w:space="0" w:color="auto"/>
        <w:right w:val="none" w:sz="0" w:space="0" w:color="auto"/>
      </w:divBdr>
    </w:div>
    <w:div w:id="951131618">
      <w:bodyDiv w:val="1"/>
      <w:marLeft w:val="0"/>
      <w:marRight w:val="0"/>
      <w:marTop w:val="0"/>
      <w:marBottom w:val="0"/>
      <w:divBdr>
        <w:top w:val="none" w:sz="0" w:space="0" w:color="auto"/>
        <w:left w:val="none" w:sz="0" w:space="0" w:color="auto"/>
        <w:bottom w:val="none" w:sz="0" w:space="0" w:color="auto"/>
        <w:right w:val="none" w:sz="0" w:space="0" w:color="auto"/>
      </w:divBdr>
    </w:div>
    <w:div w:id="953943352">
      <w:bodyDiv w:val="1"/>
      <w:marLeft w:val="0"/>
      <w:marRight w:val="0"/>
      <w:marTop w:val="0"/>
      <w:marBottom w:val="0"/>
      <w:divBdr>
        <w:top w:val="none" w:sz="0" w:space="0" w:color="auto"/>
        <w:left w:val="none" w:sz="0" w:space="0" w:color="auto"/>
        <w:bottom w:val="none" w:sz="0" w:space="0" w:color="auto"/>
        <w:right w:val="none" w:sz="0" w:space="0" w:color="auto"/>
      </w:divBdr>
    </w:div>
    <w:div w:id="957028173">
      <w:bodyDiv w:val="1"/>
      <w:marLeft w:val="0"/>
      <w:marRight w:val="0"/>
      <w:marTop w:val="0"/>
      <w:marBottom w:val="0"/>
      <w:divBdr>
        <w:top w:val="none" w:sz="0" w:space="0" w:color="auto"/>
        <w:left w:val="none" w:sz="0" w:space="0" w:color="auto"/>
        <w:bottom w:val="none" w:sz="0" w:space="0" w:color="auto"/>
        <w:right w:val="none" w:sz="0" w:space="0" w:color="auto"/>
      </w:divBdr>
    </w:div>
    <w:div w:id="962539368">
      <w:bodyDiv w:val="1"/>
      <w:marLeft w:val="0"/>
      <w:marRight w:val="0"/>
      <w:marTop w:val="0"/>
      <w:marBottom w:val="0"/>
      <w:divBdr>
        <w:top w:val="none" w:sz="0" w:space="0" w:color="auto"/>
        <w:left w:val="none" w:sz="0" w:space="0" w:color="auto"/>
        <w:bottom w:val="none" w:sz="0" w:space="0" w:color="auto"/>
        <w:right w:val="none" w:sz="0" w:space="0" w:color="auto"/>
      </w:divBdr>
    </w:div>
    <w:div w:id="971013462">
      <w:bodyDiv w:val="1"/>
      <w:marLeft w:val="0"/>
      <w:marRight w:val="0"/>
      <w:marTop w:val="0"/>
      <w:marBottom w:val="0"/>
      <w:divBdr>
        <w:top w:val="none" w:sz="0" w:space="0" w:color="auto"/>
        <w:left w:val="none" w:sz="0" w:space="0" w:color="auto"/>
        <w:bottom w:val="none" w:sz="0" w:space="0" w:color="auto"/>
        <w:right w:val="none" w:sz="0" w:space="0" w:color="auto"/>
      </w:divBdr>
    </w:div>
    <w:div w:id="977607349">
      <w:bodyDiv w:val="1"/>
      <w:marLeft w:val="0"/>
      <w:marRight w:val="0"/>
      <w:marTop w:val="0"/>
      <w:marBottom w:val="0"/>
      <w:divBdr>
        <w:top w:val="none" w:sz="0" w:space="0" w:color="auto"/>
        <w:left w:val="none" w:sz="0" w:space="0" w:color="auto"/>
        <w:bottom w:val="none" w:sz="0" w:space="0" w:color="auto"/>
        <w:right w:val="none" w:sz="0" w:space="0" w:color="auto"/>
      </w:divBdr>
    </w:div>
    <w:div w:id="980844419">
      <w:bodyDiv w:val="1"/>
      <w:marLeft w:val="0"/>
      <w:marRight w:val="0"/>
      <w:marTop w:val="0"/>
      <w:marBottom w:val="0"/>
      <w:divBdr>
        <w:top w:val="none" w:sz="0" w:space="0" w:color="auto"/>
        <w:left w:val="none" w:sz="0" w:space="0" w:color="auto"/>
        <w:bottom w:val="none" w:sz="0" w:space="0" w:color="auto"/>
        <w:right w:val="none" w:sz="0" w:space="0" w:color="auto"/>
      </w:divBdr>
    </w:div>
    <w:div w:id="985210130">
      <w:bodyDiv w:val="1"/>
      <w:marLeft w:val="0"/>
      <w:marRight w:val="0"/>
      <w:marTop w:val="0"/>
      <w:marBottom w:val="0"/>
      <w:divBdr>
        <w:top w:val="none" w:sz="0" w:space="0" w:color="auto"/>
        <w:left w:val="none" w:sz="0" w:space="0" w:color="auto"/>
        <w:bottom w:val="none" w:sz="0" w:space="0" w:color="auto"/>
        <w:right w:val="none" w:sz="0" w:space="0" w:color="auto"/>
      </w:divBdr>
    </w:div>
    <w:div w:id="985620505">
      <w:bodyDiv w:val="1"/>
      <w:marLeft w:val="0"/>
      <w:marRight w:val="0"/>
      <w:marTop w:val="0"/>
      <w:marBottom w:val="0"/>
      <w:divBdr>
        <w:top w:val="none" w:sz="0" w:space="0" w:color="auto"/>
        <w:left w:val="none" w:sz="0" w:space="0" w:color="auto"/>
        <w:bottom w:val="none" w:sz="0" w:space="0" w:color="auto"/>
        <w:right w:val="none" w:sz="0" w:space="0" w:color="auto"/>
      </w:divBdr>
    </w:div>
    <w:div w:id="996804498">
      <w:bodyDiv w:val="1"/>
      <w:marLeft w:val="0"/>
      <w:marRight w:val="0"/>
      <w:marTop w:val="0"/>
      <w:marBottom w:val="0"/>
      <w:divBdr>
        <w:top w:val="none" w:sz="0" w:space="0" w:color="auto"/>
        <w:left w:val="none" w:sz="0" w:space="0" w:color="auto"/>
        <w:bottom w:val="none" w:sz="0" w:space="0" w:color="auto"/>
        <w:right w:val="none" w:sz="0" w:space="0" w:color="auto"/>
      </w:divBdr>
    </w:div>
    <w:div w:id="1001422262">
      <w:bodyDiv w:val="1"/>
      <w:marLeft w:val="0"/>
      <w:marRight w:val="0"/>
      <w:marTop w:val="0"/>
      <w:marBottom w:val="0"/>
      <w:divBdr>
        <w:top w:val="none" w:sz="0" w:space="0" w:color="auto"/>
        <w:left w:val="none" w:sz="0" w:space="0" w:color="auto"/>
        <w:bottom w:val="none" w:sz="0" w:space="0" w:color="auto"/>
        <w:right w:val="none" w:sz="0" w:space="0" w:color="auto"/>
      </w:divBdr>
    </w:div>
    <w:div w:id="1010067145">
      <w:bodyDiv w:val="1"/>
      <w:marLeft w:val="0"/>
      <w:marRight w:val="0"/>
      <w:marTop w:val="0"/>
      <w:marBottom w:val="0"/>
      <w:divBdr>
        <w:top w:val="none" w:sz="0" w:space="0" w:color="auto"/>
        <w:left w:val="none" w:sz="0" w:space="0" w:color="auto"/>
        <w:bottom w:val="none" w:sz="0" w:space="0" w:color="auto"/>
        <w:right w:val="none" w:sz="0" w:space="0" w:color="auto"/>
      </w:divBdr>
    </w:div>
    <w:div w:id="1015620157">
      <w:bodyDiv w:val="1"/>
      <w:marLeft w:val="0"/>
      <w:marRight w:val="0"/>
      <w:marTop w:val="0"/>
      <w:marBottom w:val="0"/>
      <w:divBdr>
        <w:top w:val="none" w:sz="0" w:space="0" w:color="auto"/>
        <w:left w:val="none" w:sz="0" w:space="0" w:color="auto"/>
        <w:bottom w:val="none" w:sz="0" w:space="0" w:color="auto"/>
        <w:right w:val="none" w:sz="0" w:space="0" w:color="auto"/>
      </w:divBdr>
    </w:div>
    <w:div w:id="1016423581">
      <w:bodyDiv w:val="1"/>
      <w:marLeft w:val="0"/>
      <w:marRight w:val="0"/>
      <w:marTop w:val="0"/>
      <w:marBottom w:val="0"/>
      <w:divBdr>
        <w:top w:val="none" w:sz="0" w:space="0" w:color="auto"/>
        <w:left w:val="none" w:sz="0" w:space="0" w:color="auto"/>
        <w:bottom w:val="none" w:sz="0" w:space="0" w:color="auto"/>
        <w:right w:val="none" w:sz="0" w:space="0" w:color="auto"/>
      </w:divBdr>
    </w:div>
    <w:div w:id="1016661706">
      <w:bodyDiv w:val="1"/>
      <w:marLeft w:val="0"/>
      <w:marRight w:val="0"/>
      <w:marTop w:val="0"/>
      <w:marBottom w:val="0"/>
      <w:divBdr>
        <w:top w:val="none" w:sz="0" w:space="0" w:color="auto"/>
        <w:left w:val="none" w:sz="0" w:space="0" w:color="auto"/>
        <w:bottom w:val="none" w:sz="0" w:space="0" w:color="auto"/>
        <w:right w:val="none" w:sz="0" w:space="0" w:color="auto"/>
      </w:divBdr>
    </w:div>
    <w:div w:id="1021052129">
      <w:bodyDiv w:val="1"/>
      <w:marLeft w:val="0"/>
      <w:marRight w:val="0"/>
      <w:marTop w:val="0"/>
      <w:marBottom w:val="0"/>
      <w:divBdr>
        <w:top w:val="none" w:sz="0" w:space="0" w:color="auto"/>
        <w:left w:val="none" w:sz="0" w:space="0" w:color="auto"/>
        <w:bottom w:val="none" w:sz="0" w:space="0" w:color="auto"/>
        <w:right w:val="none" w:sz="0" w:space="0" w:color="auto"/>
      </w:divBdr>
    </w:div>
    <w:div w:id="1022895228">
      <w:bodyDiv w:val="1"/>
      <w:marLeft w:val="0"/>
      <w:marRight w:val="0"/>
      <w:marTop w:val="0"/>
      <w:marBottom w:val="0"/>
      <w:divBdr>
        <w:top w:val="none" w:sz="0" w:space="0" w:color="auto"/>
        <w:left w:val="none" w:sz="0" w:space="0" w:color="auto"/>
        <w:bottom w:val="none" w:sz="0" w:space="0" w:color="auto"/>
        <w:right w:val="none" w:sz="0" w:space="0" w:color="auto"/>
      </w:divBdr>
    </w:div>
    <w:div w:id="1026978094">
      <w:bodyDiv w:val="1"/>
      <w:marLeft w:val="0"/>
      <w:marRight w:val="0"/>
      <w:marTop w:val="0"/>
      <w:marBottom w:val="0"/>
      <w:divBdr>
        <w:top w:val="none" w:sz="0" w:space="0" w:color="auto"/>
        <w:left w:val="none" w:sz="0" w:space="0" w:color="auto"/>
        <w:bottom w:val="none" w:sz="0" w:space="0" w:color="auto"/>
        <w:right w:val="none" w:sz="0" w:space="0" w:color="auto"/>
      </w:divBdr>
    </w:div>
    <w:div w:id="1028869739">
      <w:bodyDiv w:val="1"/>
      <w:marLeft w:val="0"/>
      <w:marRight w:val="0"/>
      <w:marTop w:val="0"/>
      <w:marBottom w:val="0"/>
      <w:divBdr>
        <w:top w:val="none" w:sz="0" w:space="0" w:color="auto"/>
        <w:left w:val="none" w:sz="0" w:space="0" w:color="auto"/>
        <w:bottom w:val="none" w:sz="0" w:space="0" w:color="auto"/>
        <w:right w:val="none" w:sz="0" w:space="0" w:color="auto"/>
      </w:divBdr>
    </w:div>
    <w:div w:id="1034765892">
      <w:bodyDiv w:val="1"/>
      <w:marLeft w:val="0"/>
      <w:marRight w:val="0"/>
      <w:marTop w:val="0"/>
      <w:marBottom w:val="0"/>
      <w:divBdr>
        <w:top w:val="none" w:sz="0" w:space="0" w:color="auto"/>
        <w:left w:val="none" w:sz="0" w:space="0" w:color="auto"/>
        <w:bottom w:val="none" w:sz="0" w:space="0" w:color="auto"/>
        <w:right w:val="none" w:sz="0" w:space="0" w:color="auto"/>
      </w:divBdr>
    </w:div>
    <w:div w:id="1035279261">
      <w:bodyDiv w:val="1"/>
      <w:marLeft w:val="0"/>
      <w:marRight w:val="0"/>
      <w:marTop w:val="0"/>
      <w:marBottom w:val="0"/>
      <w:divBdr>
        <w:top w:val="none" w:sz="0" w:space="0" w:color="auto"/>
        <w:left w:val="none" w:sz="0" w:space="0" w:color="auto"/>
        <w:bottom w:val="none" w:sz="0" w:space="0" w:color="auto"/>
        <w:right w:val="none" w:sz="0" w:space="0" w:color="auto"/>
      </w:divBdr>
    </w:div>
    <w:div w:id="1043021143">
      <w:bodyDiv w:val="1"/>
      <w:marLeft w:val="0"/>
      <w:marRight w:val="0"/>
      <w:marTop w:val="0"/>
      <w:marBottom w:val="0"/>
      <w:divBdr>
        <w:top w:val="none" w:sz="0" w:space="0" w:color="auto"/>
        <w:left w:val="none" w:sz="0" w:space="0" w:color="auto"/>
        <w:bottom w:val="none" w:sz="0" w:space="0" w:color="auto"/>
        <w:right w:val="none" w:sz="0" w:space="0" w:color="auto"/>
      </w:divBdr>
    </w:div>
    <w:div w:id="1043942216">
      <w:bodyDiv w:val="1"/>
      <w:marLeft w:val="0"/>
      <w:marRight w:val="0"/>
      <w:marTop w:val="0"/>
      <w:marBottom w:val="0"/>
      <w:divBdr>
        <w:top w:val="none" w:sz="0" w:space="0" w:color="auto"/>
        <w:left w:val="none" w:sz="0" w:space="0" w:color="auto"/>
        <w:bottom w:val="none" w:sz="0" w:space="0" w:color="auto"/>
        <w:right w:val="none" w:sz="0" w:space="0" w:color="auto"/>
      </w:divBdr>
    </w:div>
    <w:div w:id="1047995444">
      <w:bodyDiv w:val="1"/>
      <w:marLeft w:val="0"/>
      <w:marRight w:val="0"/>
      <w:marTop w:val="0"/>
      <w:marBottom w:val="0"/>
      <w:divBdr>
        <w:top w:val="none" w:sz="0" w:space="0" w:color="auto"/>
        <w:left w:val="none" w:sz="0" w:space="0" w:color="auto"/>
        <w:bottom w:val="none" w:sz="0" w:space="0" w:color="auto"/>
        <w:right w:val="none" w:sz="0" w:space="0" w:color="auto"/>
      </w:divBdr>
    </w:div>
    <w:div w:id="1054697144">
      <w:bodyDiv w:val="1"/>
      <w:marLeft w:val="0"/>
      <w:marRight w:val="0"/>
      <w:marTop w:val="0"/>
      <w:marBottom w:val="0"/>
      <w:divBdr>
        <w:top w:val="none" w:sz="0" w:space="0" w:color="auto"/>
        <w:left w:val="none" w:sz="0" w:space="0" w:color="auto"/>
        <w:bottom w:val="none" w:sz="0" w:space="0" w:color="auto"/>
        <w:right w:val="none" w:sz="0" w:space="0" w:color="auto"/>
      </w:divBdr>
    </w:div>
    <w:div w:id="1058095588">
      <w:bodyDiv w:val="1"/>
      <w:marLeft w:val="0"/>
      <w:marRight w:val="0"/>
      <w:marTop w:val="0"/>
      <w:marBottom w:val="0"/>
      <w:divBdr>
        <w:top w:val="none" w:sz="0" w:space="0" w:color="auto"/>
        <w:left w:val="none" w:sz="0" w:space="0" w:color="auto"/>
        <w:bottom w:val="none" w:sz="0" w:space="0" w:color="auto"/>
        <w:right w:val="none" w:sz="0" w:space="0" w:color="auto"/>
      </w:divBdr>
    </w:div>
    <w:div w:id="1069500869">
      <w:bodyDiv w:val="1"/>
      <w:marLeft w:val="0"/>
      <w:marRight w:val="0"/>
      <w:marTop w:val="0"/>
      <w:marBottom w:val="0"/>
      <w:divBdr>
        <w:top w:val="none" w:sz="0" w:space="0" w:color="auto"/>
        <w:left w:val="none" w:sz="0" w:space="0" w:color="auto"/>
        <w:bottom w:val="none" w:sz="0" w:space="0" w:color="auto"/>
        <w:right w:val="none" w:sz="0" w:space="0" w:color="auto"/>
      </w:divBdr>
    </w:div>
    <w:div w:id="1071537430">
      <w:bodyDiv w:val="1"/>
      <w:marLeft w:val="0"/>
      <w:marRight w:val="0"/>
      <w:marTop w:val="0"/>
      <w:marBottom w:val="0"/>
      <w:divBdr>
        <w:top w:val="none" w:sz="0" w:space="0" w:color="auto"/>
        <w:left w:val="none" w:sz="0" w:space="0" w:color="auto"/>
        <w:bottom w:val="none" w:sz="0" w:space="0" w:color="auto"/>
        <w:right w:val="none" w:sz="0" w:space="0" w:color="auto"/>
      </w:divBdr>
    </w:div>
    <w:div w:id="1088573739">
      <w:bodyDiv w:val="1"/>
      <w:marLeft w:val="0"/>
      <w:marRight w:val="0"/>
      <w:marTop w:val="0"/>
      <w:marBottom w:val="0"/>
      <w:divBdr>
        <w:top w:val="none" w:sz="0" w:space="0" w:color="auto"/>
        <w:left w:val="none" w:sz="0" w:space="0" w:color="auto"/>
        <w:bottom w:val="none" w:sz="0" w:space="0" w:color="auto"/>
        <w:right w:val="none" w:sz="0" w:space="0" w:color="auto"/>
      </w:divBdr>
    </w:div>
    <w:div w:id="1091393149">
      <w:bodyDiv w:val="1"/>
      <w:marLeft w:val="0"/>
      <w:marRight w:val="0"/>
      <w:marTop w:val="0"/>
      <w:marBottom w:val="0"/>
      <w:divBdr>
        <w:top w:val="none" w:sz="0" w:space="0" w:color="auto"/>
        <w:left w:val="none" w:sz="0" w:space="0" w:color="auto"/>
        <w:bottom w:val="none" w:sz="0" w:space="0" w:color="auto"/>
        <w:right w:val="none" w:sz="0" w:space="0" w:color="auto"/>
      </w:divBdr>
    </w:div>
    <w:div w:id="1093626662">
      <w:bodyDiv w:val="1"/>
      <w:marLeft w:val="0"/>
      <w:marRight w:val="0"/>
      <w:marTop w:val="0"/>
      <w:marBottom w:val="0"/>
      <w:divBdr>
        <w:top w:val="none" w:sz="0" w:space="0" w:color="auto"/>
        <w:left w:val="none" w:sz="0" w:space="0" w:color="auto"/>
        <w:bottom w:val="none" w:sz="0" w:space="0" w:color="auto"/>
        <w:right w:val="none" w:sz="0" w:space="0" w:color="auto"/>
      </w:divBdr>
    </w:div>
    <w:div w:id="1095396464">
      <w:bodyDiv w:val="1"/>
      <w:marLeft w:val="0"/>
      <w:marRight w:val="0"/>
      <w:marTop w:val="0"/>
      <w:marBottom w:val="0"/>
      <w:divBdr>
        <w:top w:val="none" w:sz="0" w:space="0" w:color="auto"/>
        <w:left w:val="none" w:sz="0" w:space="0" w:color="auto"/>
        <w:bottom w:val="none" w:sz="0" w:space="0" w:color="auto"/>
        <w:right w:val="none" w:sz="0" w:space="0" w:color="auto"/>
      </w:divBdr>
    </w:div>
    <w:div w:id="1100485474">
      <w:bodyDiv w:val="1"/>
      <w:marLeft w:val="0"/>
      <w:marRight w:val="0"/>
      <w:marTop w:val="0"/>
      <w:marBottom w:val="0"/>
      <w:divBdr>
        <w:top w:val="none" w:sz="0" w:space="0" w:color="auto"/>
        <w:left w:val="none" w:sz="0" w:space="0" w:color="auto"/>
        <w:bottom w:val="none" w:sz="0" w:space="0" w:color="auto"/>
        <w:right w:val="none" w:sz="0" w:space="0" w:color="auto"/>
      </w:divBdr>
    </w:div>
    <w:div w:id="1103453330">
      <w:bodyDiv w:val="1"/>
      <w:marLeft w:val="0"/>
      <w:marRight w:val="0"/>
      <w:marTop w:val="0"/>
      <w:marBottom w:val="0"/>
      <w:divBdr>
        <w:top w:val="none" w:sz="0" w:space="0" w:color="auto"/>
        <w:left w:val="none" w:sz="0" w:space="0" w:color="auto"/>
        <w:bottom w:val="none" w:sz="0" w:space="0" w:color="auto"/>
        <w:right w:val="none" w:sz="0" w:space="0" w:color="auto"/>
      </w:divBdr>
    </w:div>
    <w:div w:id="1108963182">
      <w:bodyDiv w:val="1"/>
      <w:marLeft w:val="0"/>
      <w:marRight w:val="0"/>
      <w:marTop w:val="0"/>
      <w:marBottom w:val="0"/>
      <w:divBdr>
        <w:top w:val="none" w:sz="0" w:space="0" w:color="auto"/>
        <w:left w:val="none" w:sz="0" w:space="0" w:color="auto"/>
        <w:bottom w:val="none" w:sz="0" w:space="0" w:color="auto"/>
        <w:right w:val="none" w:sz="0" w:space="0" w:color="auto"/>
      </w:divBdr>
    </w:div>
    <w:div w:id="1112358598">
      <w:bodyDiv w:val="1"/>
      <w:marLeft w:val="0"/>
      <w:marRight w:val="0"/>
      <w:marTop w:val="0"/>
      <w:marBottom w:val="0"/>
      <w:divBdr>
        <w:top w:val="none" w:sz="0" w:space="0" w:color="auto"/>
        <w:left w:val="none" w:sz="0" w:space="0" w:color="auto"/>
        <w:bottom w:val="none" w:sz="0" w:space="0" w:color="auto"/>
        <w:right w:val="none" w:sz="0" w:space="0" w:color="auto"/>
      </w:divBdr>
    </w:div>
    <w:div w:id="1118646377">
      <w:bodyDiv w:val="1"/>
      <w:marLeft w:val="0"/>
      <w:marRight w:val="0"/>
      <w:marTop w:val="0"/>
      <w:marBottom w:val="0"/>
      <w:divBdr>
        <w:top w:val="none" w:sz="0" w:space="0" w:color="auto"/>
        <w:left w:val="none" w:sz="0" w:space="0" w:color="auto"/>
        <w:bottom w:val="none" w:sz="0" w:space="0" w:color="auto"/>
        <w:right w:val="none" w:sz="0" w:space="0" w:color="auto"/>
      </w:divBdr>
    </w:div>
    <w:div w:id="1124813988">
      <w:bodyDiv w:val="1"/>
      <w:marLeft w:val="0"/>
      <w:marRight w:val="0"/>
      <w:marTop w:val="0"/>
      <w:marBottom w:val="0"/>
      <w:divBdr>
        <w:top w:val="none" w:sz="0" w:space="0" w:color="auto"/>
        <w:left w:val="none" w:sz="0" w:space="0" w:color="auto"/>
        <w:bottom w:val="none" w:sz="0" w:space="0" w:color="auto"/>
        <w:right w:val="none" w:sz="0" w:space="0" w:color="auto"/>
      </w:divBdr>
    </w:div>
    <w:div w:id="1129207521">
      <w:bodyDiv w:val="1"/>
      <w:marLeft w:val="0"/>
      <w:marRight w:val="0"/>
      <w:marTop w:val="0"/>
      <w:marBottom w:val="0"/>
      <w:divBdr>
        <w:top w:val="none" w:sz="0" w:space="0" w:color="auto"/>
        <w:left w:val="none" w:sz="0" w:space="0" w:color="auto"/>
        <w:bottom w:val="none" w:sz="0" w:space="0" w:color="auto"/>
        <w:right w:val="none" w:sz="0" w:space="0" w:color="auto"/>
      </w:divBdr>
    </w:div>
    <w:div w:id="1131286120">
      <w:bodyDiv w:val="1"/>
      <w:marLeft w:val="0"/>
      <w:marRight w:val="0"/>
      <w:marTop w:val="0"/>
      <w:marBottom w:val="0"/>
      <w:divBdr>
        <w:top w:val="none" w:sz="0" w:space="0" w:color="auto"/>
        <w:left w:val="none" w:sz="0" w:space="0" w:color="auto"/>
        <w:bottom w:val="none" w:sz="0" w:space="0" w:color="auto"/>
        <w:right w:val="none" w:sz="0" w:space="0" w:color="auto"/>
      </w:divBdr>
    </w:div>
    <w:div w:id="1138496066">
      <w:bodyDiv w:val="1"/>
      <w:marLeft w:val="0"/>
      <w:marRight w:val="0"/>
      <w:marTop w:val="0"/>
      <w:marBottom w:val="0"/>
      <w:divBdr>
        <w:top w:val="none" w:sz="0" w:space="0" w:color="auto"/>
        <w:left w:val="none" w:sz="0" w:space="0" w:color="auto"/>
        <w:bottom w:val="none" w:sz="0" w:space="0" w:color="auto"/>
        <w:right w:val="none" w:sz="0" w:space="0" w:color="auto"/>
      </w:divBdr>
    </w:div>
    <w:div w:id="1139495266">
      <w:bodyDiv w:val="1"/>
      <w:marLeft w:val="0"/>
      <w:marRight w:val="0"/>
      <w:marTop w:val="0"/>
      <w:marBottom w:val="0"/>
      <w:divBdr>
        <w:top w:val="none" w:sz="0" w:space="0" w:color="auto"/>
        <w:left w:val="none" w:sz="0" w:space="0" w:color="auto"/>
        <w:bottom w:val="none" w:sz="0" w:space="0" w:color="auto"/>
        <w:right w:val="none" w:sz="0" w:space="0" w:color="auto"/>
      </w:divBdr>
    </w:div>
    <w:div w:id="1139880876">
      <w:bodyDiv w:val="1"/>
      <w:marLeft w:val="0"/>
      <w:marRight w:val="0"/>
      <w:marTop w:val="0"/>
      <w:marBottom w:val="0"/>
      <w:divBdr>
        <w:top w:val="none" w:sz="0" w:space="0" w:color="auto"/>
        <w:left w:val="none" w:sz="0" w:space="0" w:color="auto"/>
        <w:bottom w:val="none" w:sz="0" w:space="0" w:color="auto"/>
        <w:right w:val="none" w:sz="0" w:space="0" w:color="auto"/>
      </w:divBdr>
    </w:div>
    <w:div w:id="1140151110">
      <w:bodyDiv w:val="1"/>
      <w:marLeft w:val="0"/>
      <w:marRight w:val="0"/>
      <w:marTop w:val="0"/>
      <w:marBottom w:val="0"/>
      <w:divBdr>
        <w:top w:val="none" w:sz="0" w:space="0" w:color="auto"/>
        <w:left w:val="none" w:sz="0" w:space="0" w:color="auto"/>
        <w:bottom w:val="none" w:sz="0" w:space="0" w:color="auto"/>
        <w:right w:val="none" w:sz="0" w:space="0" w:color="auto"/>
      </w:divBdr>
    </w:div>
    <w:div w:id="1148328262">
      <w:bodyDiv w:val="1"/>
      <w:marLeft w:val="0"/>
      <w:marRight w:val="0"/>
      <w:marTop w:val="0"/>
      <w:marBottom w:val="0"/>
      <w:divBdr>
        <w:top w:val="none" w:sz="0" w:space="0" w:color="auto"/>
        <w:left w:val="none" w:sz="0" w:space="0" w:color="auto"/>
        <w:bottom w:val="none" w:sz="0" w:space="0" w:color="auto"/>
        <w:right w:val="none" w:sz="0" w:space="0" w:color="auto"/>
      </w:divBdr>
    </w:div>
    <w:div w:id="1158807644">
      <w:bodyDiv w:val="1"/>
      <w:marLeft w:val="0"/>
      <w:marRight w:val="0"/>
      <w:marTop w:val="0"/>
      <w:marBottom w:val="0"/>
      <w:divBdr>
        <w:top w:val="none" w:sz="0" w:space="0" w:color="auto"/>
        <w:left w:val="none" w:sz="0" w:space="0" w:color="auto"/>
        <w:bottom w:val="none" w:sz="0" w:space="0" w:color="auto"/>
        <w:right w:val="none" w:sz="0" w:space="0" w:color="auto"/>
      </w:divBdr>
    </w:div>
    <w:div w:id="1166285159">
      <w:bodyDiv w:val="1"/>
      <w:marLeft w:val="0"/>
      <w:marRight w:val="0"/>
      <w:marTop w:val="0"/>
      <w:marBottom w:val="0"/>
      <w:divBdr>
        <w:top w:val="none" w:sz="0" w:space="0" w:color="auto"/>
        <w:left w:val="none" w:sz="0" w:space="0" w:color="auto"/>
        <w:bottom w:val="none" w:sz="0" w:space="0" w:color="auto"/>
        <w:right w:val="none" w:sz="0" w:space="0" w:color="auto"/>
      </w:divBdr>
    </w:div>
    <w:div w:id="1170024660">
      <w:bodyDiv w:val="1"/>
      <w:marLeft w:val="0"/>
      <w:marRight w:val="0"/>
      <w:marTop w:val="0"/>
      <w:marBottom w:val="0"/>
      <w:divBdr>
        <w:top w:val="none" w:sz="0" w:space="0" w:color="auto"/>
        <w:left w:val="none" w:sz="0" w:space="0" w:color="auto"/>
        <w:bottom w:val="none" w:sz="0" w:space="0" w:color="auto"/>
        <w:right w:val="none" w:sz="0" w:space="0" w:color="auto"/>
      </w:divBdr>
    </w:div>
    <w:div w:id="1180587062">
      <w:bodyDiv w:val="1"/>
      <w:marLeft w:val="0"/>
      <w:marRight w:val="0"/>
      <w:marTop w:val="0"/>
      <w:marBottom w:val="0"/>
      <w:divBdr>
        <w:top w:val="none" w:sz="0" w:space="0" w:color="auto"/>
        <w:left w:val="none" w:sz="0" w:space="0" w:color="auto"/>
        <w:bottom w:val="none" w:sz="0" w:space="0" w:color="auto"/>
        <w:right w:val="none" w:sz="0" w:space="0" w:color="auto"/>
      </w:divBdr>
    </w:div>
    <w:div w:id="1186365425">
      <w:bodyDiv w:val="1"/>
      <w:marLeft w:val="0"/>
      <w:marRight w:val="0"/>
      <w:marTop w:val="0"/>
      <w:marBottom w:val="0"/>
      <w:divBdr>
        <w:top w:val="none" w:sz="0" w:space="0" w:color="auto"/>
        <w:left w:val="none" w:sz="0" w:space="0" w:color="auto"/>
        <w:bottom w:val="none" w:sz="0" w:space="0" w:color="auto"/>
        <w:right w:val="none" w:sz="0" w:space="0" w:color="auto"/>
      </w:divBdr>
    </w:div>
    <w:div w:id="1198589222">
      <w:bodyDiv w:val="1"/>
      <w:marLeft w:val="0"/>
      <w:marRight w:val="0"/>
      <w:marTop w:val="0"/>
      <w:marBottom w:val="0"/>
      <w:divBdr>
        <w:top w:val="none" w:sz="0" w:space="0" w:color="auto"/>
        <w:left w:val="none" w:sz="0" w:space="0" w:color="auto"/>
        <w:bottom w:val="none" w:sz="0" w:space="0" w:color="auto"/>
        <w:right w:val="none" w:sz="0" w:space="0" w:color="auto"/>
      </w:divBdr>
    </w:div>
    <w:div w:id="1202866281">
      <w:bodyDiv w:val="1"/>
      <w:marLeft w:val="0"/>
      <w:marRight w:val="0"/>
      <w:marTop w:val="0"/>
      <w:marBottom w:val="0"/>
      <w:divBdr>
        <w:top w:val="none" w:sz="0" w:space="0" w:color="auto"/>
        <w:left w:val="none" w:sz="0" w:space="0" w:color="auto"/>
        <w:bottom w:val="none" w:sz="0" w:space="0" w:color="auto"/>
        <w:right w:val="none" w:sz="0" w:space="0" w:color="auto"/>
      </w:divBdr>
    </w:div>
    <w:div w:id="1208100578">
      <w:bodyDiv w:val="1"/>
      <w:marLeft w:val="0"/>
      <w:marRight w:val="0"/>
      <w:marTop w:val="0"/>
      <w:marBottom w:val="0"/>
      <w:divBdr>
        <w:top w:val="none" w:sz="0" w:space="0" w:color="auto"/>
        <w:left w:val="none" w:sz="0" w:space="0" w:color="auto"/>
        <w:bottom w:val="none" w:sz="0" w:space="0" w:color="auto"/>
        <w:right w:val="none" w:sz="0" w:space="0" w:color="auto"/>
      </w:divBdr>
    </w:div>
    <w:div w:id="1210067273">
      <w:bodyDiv w:val="1"/>
      <w:marLeft w:val="0"/>
      <w:marRight w:val="0"/>
      <w:marTop w:val="0"/>
      <w:marBottom w:val="0"/>
      <w:divBdr>
        <w:top w:val="none" w:sz="0" w:space="0" w:color="auto"/>
        <w:left w:val="none" w:sz="0" w:space="0" w:color="auto"/>
        <w:bottom w:val="none" w:sz="0" w:space="0" w:color="auto"/>
        <w:right w:val="none" w:sz="0" w:space="0" w:color="auto"/>
      </w:divBdr>
    </w:div>
    <w:div w:id="1210071203">
      <w:bodyDiv w:val="1"/>
      <w:marLeft w:val="0"/>
      <w:marRight w:val="0"/>
      <w:marTop w:val="0"/>
      <w:marBottom w:val="0"/>
      <w:divBdr>
        <w:top w:val="none" w:sz="0" w:space="0" w:color="auto"/>
        <w:left w:val="none" w:sz="0" w:space="0" w:color="auto"/>
        <w:bottom w:val="none" w:sz="0" w:space="0" w:color="auto"/>
        <w:right w:val="none" w:sz="0" w:space="0" w:color="auto"/>
      </w:divBdr>
    </w:div>
    <w:div w:id="1216623499">
      <w:bodyDiv w:val="1"/>
      <w:marLeft w:val="0"/>
      <w:marRight w:val="0"/>
      <w:marTop w:val="0"/>
      <w:marBottom w:val="0"/>
      <w:divBdr>
        <w:top w:val="none" w:sz="0" w:space="0" w:color="auto"/>
        <w:left w:val="none" w:sz="0" w:space="0" w:color="auto"/>
        <w:bottom w:val="none" w:sz="0" w:space="0" w:color="auto"/>
        <w:right w:val="none" w:sz="0" w:space="0" w:color="auto"/>
      </w:divBdr>
    </w:div>
    <w:div w:id="1220170510">
      <w:bodyDiv w:val="1"/>
      <w:marLeft w:val="0"/>
      <w:marRight w:val="0"/>
      <w:marTop w:val="0"/>
      <w:marBottom w:val="0"/>
      <w:divBdr>
        <w:top w:val="none" w:sz="0" w:space="0" w:color="auto"/>
        <w:left w:val="none" w:sz="0" w:space="0" w:color="auto"/>
        <w:bottom w:val="none" w:sz="0" w:space="0" w:color="auto"/>
        <w:right w:val="none" w:sz="0" w:space="0" w:color="auto"/>
      </w:divBdr>
    </w:div>
    <w:div w:id="1224222680">
      <w:bodyDiv w:val="1"/>
      <w:marLeft w:val="0"/>
      <w:marRight w:val="0"/>
      <w:marTop w:val="0"/>
      <w:marBottom w:val="0"/>
      <w:divBdr>
        <w:top w:val="none" w:sz="0" w:space="0" w:color="auto"/>
        <w:left w:val="none" w:sz="0" w:space="0" w:color="auto"/>
        <w:bottom w:val="none" w:sz="0" w:space="0" w:color="auto"/>
        <w:right w:val="none" w:sz="0" w:space="0" w:color="auto"/>
      </w:divBdr>
    </w:div>
    <w:div w:id="1225486667">
      <w:bodyDiv w:val="1"/>
      <w:marLeft w:val="0"/>
      <w:marRight w:val="0"/>
      <w:marTop w:val="0"/>
      <w:marBottom w:val="0"/>
      <w:divBdr>
        <w:top w:val="none" w:sz="0" w:space="0" w:color="auto"/>
        <w:left w:val="none" w:sz="0" w:space="0" w:color="auto"/>
        <w:bottom w:val="none" w:sz="0" w:space="0" w:color="auto"/>
        <w:right w:val="none" w:sz="0" w:space="0" w:color="auto"/>
      </w:divBdr>
    </w:div>
    <w:div w:id="1235629500">
      <w:bodyDiv w:val="1"/>
      <w:marLeft w:val="0"/>
      <w:marRight w:val="0"/>
      <w:marTop w:val="0"/>
      <w:marBottom w:val="0"/>
      <w:divBdr>
        <w:top w:val="none" w:sz="0" w:space="0" w:color="auto"/>
        <w:left w:val="none" w:sz="0" w:space="0" w:color="auto"/>
        <w:bottom w:val="none" w:sz="0" w:space="0" w:color="auto"/>
        <w:right w:val="none" w:sz="0" w:space="0" w:color="auto"/>
      </w:divBdr>
    </w:div>
    <w:div w:id="1237518228">
      <w:bodyDiv w:val="1"/>
      <w:marLeft w:val="0"/>
      <w:marRight w:val="0"/>
      <w:marTop w:val="0"/>
      <w:marBottom w:val="0"/>
      <w:divBdr>
        <w:top w:val="none" w:sz="0" w:space="0" w:color="auto"/>
        <w:left w:val="none" w:sz="0" w:space="0" w:color="auto"/>
        <w:bottom w:val="none" w:sz="0" w:space="0" w:color="auto"/>
        <w:right w:val="none" w:sz="0" w:space="0" w:color="auto"/>
      </w:divBdr>
    </w:div>
    <w:div w:id="1243219711">
      <w:bodyDiv w:val="1"/>
      <w:marLeft w:val="0"/>
      <w:marRight w:val="0"/>
      <w:marTop w:val="0"/>
      <w:marBottom w:val="0"/>
      <w:divBdr>
        <w:top w:val="none" w:sz="0" w:space="0" w:color="auto"/>
        <w:left w:val="none" w:sz="0" w:space="0" w:color="auto"/>
        <w:bottom w:val="none" w:sz="0" w:space="0" w:color="auto"/>
        <w:right w:val="none" w:sz="0" w:space="0" w:color="auto"/>
      </w:divBdr>
    </w:div>
    <w:div w:id="1248265051">
      <w:bodyDiv w:val="1"/>
      <w:marLeft w:val="0"/>
      <w:marRight w:val="0"/>
      <w:marTop w:val="0"/>
      <w:marBottom w:val="0"/>
      <w:divBdr>
        <w:top w:val="none" w:sz="0" w:space="0" w:color="auto"/>
        <w:left w:val="none" w:sz="0" w:space="0" w:color="auto"/>
        <w:bottom w:val="none" w:sz="0" w:space="0" w:color="auto"/>
        <w:right w:val="none" w:sz="0" w:space="0" w:color="auto"/>
      </w:divBdr>
    </w:div>
    <w:div w:id="1251810144">
      <w:bodyDiv w:val="1"/>
      <w:marLeft w:val="0"/>
      <w:marRight w:val="0"/>
      <w:marTop w:val="0"/>
      <w:marBottom w:val="0"/>
      <w:divBdr>
        <w:top w:val="none" w:sz="0" w:space="0" w:color="auto"/>
        <w:left w:val="none" w:sz="0" w:space="0" w:color="auto"/>
        <w:bottom w:val="none" w:sz="0" w:space="0" w:color="auto"/>
        <w:right w:val="none" w:sz="0" w:space="0" w:color="auto"/>
      </w:divBdr>
    </w:div>
    <w:div w:id="1261913771">
      <w:bodyDiv w:val="1"/>
      <w:marLeft w:val="0"/>
      <w:marRight w:val="0"/>
      <w:marTop w:val="0"/>
      <w:marBottom w:val="0"/>
      <w:divBdr>
        <w:top w:val="none" w:sz="0" w:space="0" w:color="auto"/>
        <w:left w:val="none" w:sz="0" w:space="0" w:color="auto"/>
        <w:bottom w:val="none" w:sz="0" w:space="0" w:color="auto"/>
        <w:right w:val="none" w:sz="0" w:space="0" w:color="auto"/>
      </w:divBdr>
    </w:div>
    <w:div w:id="1271089652">
      <w:bodyDiv w:val="1"/>
      <w:marLeft w:val="0"/>
      <w:marRight w:val="0"/>
      <w:marTop w:val="0"/>
      <w:marBottom w:val="0"/>
      <w:divBdr>
        <w:top w:val="none" w:sz="0" w:space="0" w:color="auto"/>
        <w:left w:val="none" w:sz="0" w:space="0" w:color="auto"/>
        <w:bottom w:val="none" w:sz="0" w:space="0" w:color="auto"/>
        <w:right w:val="none" w:sz="0" w:space="0" w:color="auto"/>
      </w:divBdr>
    </w:div>
    <w:div w:id="1278413336">
      <w:bodyDiv w:val="1"/>
      <w:marLeft w:val="0"/>
      <w:marRight w:val="0"/>
      <w:marTop w:val="0"/>
      <w:marBottom w:val="0"/>
      <w:divBdr>
        <w:top w:val="none" w:sz="0" w:space="0" w:color="auto"/>
        <w:left w:val="none" w:sz="0" w:space="0" w:color="auto"/>
        <w:bottom w:val="none" w:sz="0" w:space="0" w:color="auto"/>
        <w:right w:val="none" w:sz="0" w:space="0" w:color="auto"/>
      </w:divBdr>
    </w:div>
    <w:div w:id="1282685574">
      <w:bodyDiv w:val="1"/>
      <w:marLeft w:val="0"/>
      <w:marRight w:val="0"/>
      <w:marTop w:val="0"/>
      <w:marBottom w:val="0"/>
      <w:divBdr>
        <w:top w:val="none" w:sz="0" w:space="0" w:color="auto"/>
        <w:left w:val="none" w:sz="0" w:space="0" w:color="auto"/>
        <w:bottom w:val="none" w:sz="0" w:space="0" w:color="auto"/>
        <w:right w:val="none" w:sz="0" w:space="0" w:color="auto"/>
      </w:divBdr>
    </w:div>
    <w:div w:id="1287814008">
      <w:bodyDiv w:val="1"/>
      <w:marLeft w:val="0"/>
      <w:marRight w:val="0"/>
      <w:marTop w:val="0"/>
      <w:marBottom w:val="0"/>
      <w:divBdr>
        <w:top w:val="none" w:sz="0" w:space="0" w:color="auto"/>
        <w:left w:val="none" w:sz="0" w:space="0" w:color="auto"/>
        <w:bottom w:val="none" w:sz="0" w:space="0" w:color="auto"/>
        <w:right w:val="none" w:sz="0" w:space="0" w:color="auto"/>
      </w:divBdr>
    </w:div>
    <w:div w:id="1289162123">
      <w:bodyDiv w:val="1"/>
      <w:marLeft w:val="0"/>
      <w:marRight w:val="0"/>
      <w:marTop w:val="0"/>
      <w:marBottom w:val="0"/>
      <w:divBdr>
        <w:top w:val="none" w:sz="0" w:space="0" w:color="auto"/>
        <w:left w:val="none" w:sz="0" w:space="0" w:color="auto"/>
        <w:bottom w:val="none" w:sz="0" w:space="0" w:color="auto"/>
        <w:right w:val="none" w:sz="0" w:space="0" w:color="auto"/>
      </w:divBdr>
    </w:div>
    <w:div w:id="1310474217">
      <w:bodyDiv w:val="1"/>
      <w:marLeft w:val="0"/>
      <w:marRight w:val="0"/>
      <w:marTop w:val="0"/>
      <w:marBottom w:val="0"/>
      <w:divBdr>
        <w:top w:val="none" w:sz="0" w:space="0" w:color="auto"/>
        <w:left w:val="none" w:sz="0" w:space="0" w:color="auto"/>
        <w:bottom w:val="none" w:sz="0" w:space="0" w:color="auto"/>
        <w:right w:val="none" w:sz="0" w:space="0" w:color="auto"/>
      </w:divBdr>
    </w:div>
    <w:div w:id="1315181262">
      <w:bodyDiv w:val="1"/>
      <w:marLeft w:val="0"/>
      <w:marRight w:val="0"/>
      <w:marTop w:val="0"/>
      <w:marBottom w:val="0"/>
      <w:divBdr>
        <w:top w:val="none" w:sz="0" w:space="0" w:color="auto"/>
        <w:left w:val="none" w:sz="0" w:space="0" w:color="auto"/>
        <w:bottom w:val="none" w:sz="0" w:space="0" w:color="auto"/>
        <w:right w:val="none" w:sz="0" w:space="0" w:color="auto"/>
      </w:divBdr>
    </w:div>
    <w:div w:id="1317301626">
      <w:bodyDiv w:val="1"/>
      <w:marLeft w:val="0"/>
      <w:marRight w:val="0"/>
      <w:marTop w:val="0"/>
      <w:marBottom w:val="0"/>
      <w:divBdr>
        <w:top w:val="none" w:sz="0" w:space="0" w:color="auto"/>
        <w:left w:val="none" w:sz="0" w:space="0" w:color="auto"/>
        <w:bottom w:val="none" w:sz="0" w:space="0" w:color="auto"/>
        <w:right w:val="none" w:sz="0" w:space="0" w:color="auto"/>
      </w:divBdr>
    </w:div>
    <w:div w:id="1319725223">
      <w:bodyDiv w:val="1"/>
      <w:marLeft w:val="0"/>
      <w:marRight w:val="0"/>
      <w:marTop w:val="0"/>
      <w:marBottom w:val="0"/>
      <w:divBdr>
        <w:top w:val="none" w:sz="0" w:space="0" w:color="auto"/>
        <w:left w:val="none" w:sz="0" w:space="0" w:color="auto"/>
        <w:bottom w:val="none" w:sz="0" w:space="0" w:color="auto"/>
        <w:right w:val="none" w:sz="0" w:space="0" w:color="auto"/>
      </w:divBdr>
    </w:div>
    <w:div w:id="1321157966">
      <w:bodyDiv w:val="1"/>
      <w:marLeft w:val="0"/>
      <w:marRight w:val="0"/>
      <w:marTop w:val="0"/>
      <w:marBottom w:val="0"/>
      <w:divBdr>
        <w:top w:val="none" w:sz="0" w:space="0" w:color="auto"/>
        <w:left w:val="none" w:sz="0" w:space="0" w:color="auto"/>
        <w:bottom w:val="none" w:sz="0" w:space="0" w:color="auto"/>
        <w:right w:val="none" w:sz="0" w:space="0" w:color="auto"/>
      </w:divBdr>
    </w:div>
    <w:div w:id="1322270560">
      <w:bodyDiv w:val="1"/>
      <w:marLeft w:val="0"/>
      <w:marRight w:val="0"/>
      <w:marTop w:val="0"/>
      <w:marBottom w:val="0"/>
      <w:divBdr>
        <w:top w:val="none" w:sz="0" w:space="0" w:color="auto"/>
        <w:left w:val="none" w:sz="0" w:space="0" w:color="auto"/>
        <w:bottom w:val="none" w:sz="0" w:space="0" w:color="auto"/>
        <w:right w:val="none" w:sz="0" w:space="0" w:color="auto"/>
      </w:divBdr>
    </w:div>
    <w:div w:id="1325353537">
      <w:bodyDiv w:val="1"/>
      <w:marLeft w:val="0"/>
      <w:marRight w:val="0"/>
      <w:marTop w:val="0"/>
      <w:marBottom w:val="0"/>
      <w:divBdr>
        <w:top w:val="none" w:sz="0" w:space="0" w:color="auto"/>
        <w:left w:val="none" w:sz="0" w:space="0" w:color="auto"/>
        <w:bottom w:val="none" w:sz="0" w:space="0" w:color="auto"/>
        <w:right w:val="none" w:sz="0" w:space="0" w:color="auto"/>
      </w:divBdr>
    </w:div>
    <w:div w:id="1329603260">
      <w:bodyDiv w:val="1"/>
      <w:marLeft w:val="0"/>
      <w:marRight w:val="0"/>
      <w:marTop w:val="0"/>
      <w:marBottom w:val="0"/>
      <w:divBdr>
        <w:top w:val="none" w:sz="0" w:space="0" w:color="auto"/>
        <w:left w:val="none" w:sz="0" w:space="0" w:color="auto"/>
        <w:bottom w:val="none" w:sz="0" w:space="0" w:color="auto"/>
        <w:right w:val="none" w:sz="0" w:space="0" w:color="auto"/>
      </w:divBdr>
    </w:div>
    <w:div w:id="1332103123">
      <w:bodyDiv w:val="1"/>
      <w:marLeft w:val="0"/>
      <w:marRight w:val="0"/>
      <w:marTop w:val="0"/>
      <w:marBottom w:val="0"/>
      <w:divBdr>
        <w:top w:val="none" w:sz="0" w:space="0" w:color="auto"/>
        <w:left w:val="none" w:sz="0" w:space="0" w:color="auto"/>
        <w:bottom w:val="none" w:sz="0" w:space="0" w:color="auto"/>
        <w:right w:val="none" w:sz="0" w:space="0" w:color="auto"/>
      </w:divBdr>
    </w:div>
    <w:div w:id="1333027045">
      <w:bodyDiv w:val="1"/>
      <w:marLeft w:val="0"/>
      <w:marRight w:val="0"/>
      <w:marTop w:val="0"/>
      <w:marBottom w:val="0"/>
      <w:divBdr>
        <w:top w:val="none" w:sz="0" w:space="0" w:color="auto"/>
        <w:left w:val="none" w:sz="0" w:space="0" w:color="auto"/>
        <w:bottom w:val="none" w:sz="0" w:space="0" w:color="auto"/>
        <w:right w:val="none" w:sz="0" w:space="0" w:color="auto"/>
      </w:divBdr>
    </w:div>
    <w:div w:id="1335301348">
      <w:bodyDiv w:val="1"/>
      <w:marLeft w:val="0"/>
      <w:marRight w:val="0"/>
      <w:marTop w:val="0"/>
      <w:marBottom w:val="0"/>
      <w:divBdr>
        <w:top w:val="none" w:sz="0" w:space="0" w:color="auto"/>
        <w:left w:val="none" w:sz="0" w:space="0" w:color="auto"/>
        <w:bottom w:val="none" w:sz="0" w:space="0" w:color="auto"/>
        <w:right w:val="none" w:sz="0" w:space="0" w:color="auto"/>
      </w:divBdr>
    </w:div>
    <w:div w:id="1343432154">
      <w:bodyDiv w:val="1"/>
      <w:marLeft w:val="0"/>
      <w:marRight w:val="0"/>
      <w:marTop w:val="0"/>
      <w:marBottom w:val="0"/>
      <w:divBdr>
        <w:top w:val="none" w:sz="0" w:space="0" w:color="auto"/>
        <w:left w:val="none" w:sz="0" w:space="0" w:color="auto"/>
        <w:bottom w:val="none" w:sz="0" w:space="0" w:color="auto"/>
        <w:right w:val="none" w:sz="0" w:space="0" w:color="auto"/>
      </w:divBdr>
    </w:div>
    <w:div w:id="1343513233">
      <w:bodyDiv w:val="1"/>
      <w:marLeft w:val="0"/>
      <w:marRight w:val="0"/>
      <w:marTop w:val="0"/>
      <w:marBottom w:val="0"/>
      <w:divBdr>
        <w:top w:val="none" w:sz="0" w:space="0" w:color="auto"/>
        <w:left w:val="none" w:sz="0" w:space="0" w:color="auto"/>
        <w:bottom w:val="none" w:sz="0" w:space="0" w:color="auto"/>
        <w:right w:val="none" w:sz="0" w:space="0" w:color="auto"/>
      </w:divBdr>
    </w:div>
    <w:div w:id="1345791819">
      <w:bodyDiv w:val="1"/>
      <w:marLeft w:val="0"/>
      <w:marRight w:val="0"/>
      <w:marTop w:val="0"/>
      <w:marBottom w:val="0"/>
      <w:divBdr>
        <w:top w:val="none" w:sz="0" w:space="0" w:color="auto"/>
        <w:left w:val="none" w:sz="0" w:space="0" w:color="auto"/>
        <w:bottom w:val="none" w:sz="0" w:space="0" w:color="auto"/>
        <w:right w:val="none" w:sz="0" w:space="0" w:color="auto"/>
      </w:divBdr>
    </w:div>
    <w:div w:id="1351638495">
      <w:bodyDiv w:val="1"/>
      <w:marLeft w:val="0"/>
      <w:marRight w:val="0"/>
      <w:marTop w:val="0"/>
      <w:marBottom w:val="0"/>
      <w:divBdr>
        <w:top w:val="none" w:sz="0" w:space="0" w:color="auto"/>
        <w:left w:val="none" w:sz="0" w:space="0" w:color="auto"/>
        <w:bottom w:val="none" w:sz="0" w:space="0" w:color="auto"/>
        <w:right w:val="none" w:sz="0" w:space="0" w:color="auto"/>
      </w:divBdr>
    </w:div>
    <w:div w:id="1360397584">
      <w:bodyDiv w:val="1"/>
      <w:marLeft w:val="0"/>
      <w:marRight w:val="0"/>
      <w:marTop w:val="0"/>
      <w:marBottom w:val="0"/>
      <w:divBdr>
        <w:top w:val="none" w:sz="0" w:space="0" w:color="auto"/>
        <w:left w:val="none" w:sz="0" w:space="0" w:color="auto"/>
        <w:bottom w:val="none" w:sz="0" w:space="0" w:color="auto"/>
        <w:right w:val="none" w:sz="0" w:space="0" w:color="auto"/>
      </w:divBdr>
    </w:div>
    <w:div w:id="1365595678">
      <w:bodyDiv w:val="1"/>
      <w:marLeft w:val="0"/>
      <w:marRight w:val="0"/>
      <w:marTop w:val="0"/>
      <w:marBottom w:val="0"/>
      <w:divBdr>
        <w:top w:val="none" w:sz="0" w:space="0" w:color="auto"/>
        <w:left w:val="none" w:sz="0" w:space="0" w:color="auto"/>
        <w:bottom w:val="none" w:sz="0" w:space="0" w:color="auto"/>
        <w:right w:val="none" w:sz="0" w:space="0" w:color="auto"/>
      </w:divBdr>
    </w:div>
    <w:div w:id="1366446696">
      <w:bodyDiv w:val="1"/>
      <w:marLeft w:val="0"/>
      <w:marRight w:val="0"/>
      <w:marTop w:val="0"/>
      <w:marBottom w:val="0"/>
      <w:divBdr>
        <w:top w:val="none" w:sz="0" w:space="0" w:color="auto"/>
        <w:left w:val="none" w:sz="0" w:space="0" w:color="auto"/>
        <w:bottom w:val="none" w:sz="0" w:space="0" w:color="auto"/>
        <w:right w:val="none" w:sz="0" w:space="0" w:color="auto"/>
      </w:divBdr>
    </w:div>
    <w:div w:id="1366977652">
      <w:bodyDiv w:val="1"/>
      <w:marLeft w:val="0"/>
      <w:marRight w:val="0"/>
      <w:marTop w:val="0"/>
      <w:marBottom w:val="0"/>
      <w:divBdr>
        <w:top w:val="none" w:sz="0" w:space="0" w:color="auto"/>
        <w:left w:val="none" w:sz="0" w:space="0" w:color="auto"/>
        <w:bottom w:val="none" w:sz="0" w:space="0" w:color="auto"/>
        <w:right w:val="none" w:sz="0" w:space="0" w:color="auto"/>
      </w:divBdr>
    </w:div>
    <w:div w:id="1375037124">
      <w:bodyDiv w:val="1"/>
      <w:marLeft w:val="0"/>
      <w:marRight w:val="0"/>
      <w:marTop w:val="0"/>
      <w:marBottom w:val="0"/>
      <w:divBdr>
        <w:top w:val="none" w:sz="0" w:space="0" w:color="auto"/>
        <w:left w:val="none" w:sz="0" w:space="0" w:color="auto"/>
        <w:bottom w:val="none" w:sz="0" w:space="0" w:color="auto"/>
        <w:right w:val="none" w:sz="0" w:space="0" w:color="auto"/>
      </w:divBdr>
    </w:div>
    <w:div w:id="1376661397">
      <w:bodyDiv w:val="1"/>
      <w:marLeft w:val="0"/>
      <w:marRight w:val="0"/>
      <w:marTop w:val="0"/>
      <w:marBottom w:val="0"/>
      <w:divBdr>
        <w:top w:val="none" w:sz="0" w:space="0" w:color="auto"/>
        <w:left w:val="none" w:sz="0" w:space="0" w:color="auto"/>
        <w:bottom w:val="none" w:sz="0" w:space="0" w:color="auto"/>
        <w:right w:val="none" w:sz="0" w:space="0" w:color="auto"/>
      </w:divBdr>
    </w:div>
    <w:div w:id="1380714370">
      <w:bodyDiv w:val="1"/>
      <w:marLeft w:val="0"/>
      <w:marRight w:val="0"/>
      <w:marTop w:val="0"/>
      <w:marBottom w:val="0"/>
      <w:divBdr>
        <w:top w:val="none" w:sz="0" w:space="0" w:color="auto"/>
        <w:left w:val="none" w:sz="0" w:space="0" w:color="auto"/>
        <w:bottom w:val="none" w:sz="0" w:space="0" w:color="auto"/>
        <w:right w:val="none" w:sz="0" w:space="0" w:color="auto"/>
      </w:divBdr>
    </w:div>
    <w:div w:id="1386176994">
      <w:bodyDiv w:val="1"/>
      <w:marLeft w:val="0"/>
      <w:marRight w:val="0"/>
      <w:marTop w:val="0"/>
      <w:marBottom w:val="0"/>
      <w:divBdr>
        <w:top w:val="none" w:sz="0" w:space="0" w:color="auto"/>
        <w:left w:val="none" w:sz="0" w:space="0" w:color="auto"/>
        <w:bottom w:val="none" w:sz="0" w:space="0" w:color="auto"/>
        <w:right w:val="none" w:sz="0" w:space="0" w:color="auto"/>
      </w:divBdr>
    </w:div>
    <w:div w:id="1386684795">
      <w:bodyDiv w:val="1"/>
      <w:marLeft w:val="0"/>
      <w:marRight w:val="0"/>
      <w:marTop w:val="0"/>
      <w:marBottom w:val="0"/>
      <w:divBdr>
        <w:top w:val="none" w:sz="0" w:space="0" w:color="auto"/>
        <w:left w:val="none" w:sz="0" w:space="0" w:color="auto"/>
        <w:bottom w:val="none" w:sz="0" w:space="0" w:color="auto"/>
        <w:right w:val="none" w:sz="0" w:space="0" w:color="auto"/>
      </w:divBdr>
    </w:div>
    <w:div w:id="1387025388">
      <w:bodyDiv w:val="1"/>
      <w:marLeft w:val="0"/>
      <w:marRight w:val="0"/>
      <w:marTop w:val="0"/>
      <w:marBottom w:val="0"/>
      <w:divBdr>
        <w:top w:val="none" w:sz="0" w:space="0" w:color="auto"/>
        <w:left w:val="none" w:sz="0" w:space="0" w:color="auto"/>
        <w:bottom w:val="none" w:sz="0" w:space="0" w:color="auto"/>
        <w:right w:val="none" w:sz="0" w:space="0" w:color="auto"/>
      </w:divBdr>
    </w:div>
    <w:div w:id="1390038557">
      <w:bodyDiv w:val="1"/>
      <w:marLeft w:val="0"/>
      <w:marRight w:val="0"/>
      <w:marTop w:val="0"/>
      <w:marBottom w:val="0"/>
      <w:divBdr>
        <w:top w:val="none" w:sz="0" w:space="0" w:color="auto"/>
        <w:left w:val="none" w:sz="0" w:space="0" w:color="auto"/>
        <w:bottom w:val="none" w:sz="0" w:space="0" w:color="auto"/>
        <w:right w:val="none" w:sz="0" w:space="0" w:color="auto"/>
      </w:divBdr>
    </w:div>
    <w:div w:id="1411077822">
      <w:bodyDiv w:val="1"/>
      <w:marLeft w:val="0"/>
      <w:marRight w:val="0"/>
      <w:marTop w:val="0"/>
      <w:marBottom w:val="0"/>
      <w:divBdr>
        <w:top w:val="none" w:sz="0" w:space="0" w:color="auto"/>
        <w:left w:val="none" w:sz="0" w:space="0" w:color="auto"/>
        <w:bottom w:val="none" w:sz="0" w:space="0" w:color="auto"/>
        <w:right w:val="none" w:sz="0" w:space="0" w:color="auto"/>
      </w:divBdr>
    </w:div>
    <w:div w:id="1415013868">
      <w:bodyDiv w:val="1"/>
      <w:marLeft w:val="0"/>
      <w:marRight w:val="0"/>
      <w:marTop w:val="0"/>
      <w:marBottom w:val="0"/>
      <w:divBdr>
        <w:top w:val="none" w:sz="0" w:space="0" w:color="auto"/>
        <w:left w:val="none" w:sz="0" w:space="0" w:color="auto"/>
        <w:bottom w:val="none" w:sz="0" w:space="0" w:color="auto"/>
        <w:right w:val="none" w:sz="0" w:space="0" w:color="auto"/>
      </w:divBdr>
    </w:div>
    <w:div w:id="1415593408">
      <w:bodyDiv w:val="1"/>
      <w:marLeft w:val="0"/>
      <w:marRight w:val="0"/>
      <w:marTop w:val="0"/>
      <w:marBottom w:val="0"/>
      <w:divBdr>
        <w:top w:val="none" w:sz="0" w:space="0" w:color="auto"/>
        <w:left w:val="none" w:sz="0" w:space="0" w:color="auto"/>
        <w:bottom w:val="none" w:sz="0" w:space="0" w:color="auto"/>
        <w:right w:val="none" w:sz="0" w:space="0" w:color="auto"/>
      </w:divBdr>
    </w:div>
    <w:div w:id="1418212980">
      <w:bodyDiv w:val="1"/>
      <w:marLeft w:val="0"/>
      <w:marRight w:val="0"/>
      <w:marTop w:val="0"/>
      <w:marBottom w:val="0"/>
      <w:divBdr>
        <w:top w:val="none" w:sz="0" w:space="0" w:color="auto"/>
        <w:left w:val="none" w:sz="0" w:space="0" w:color="auto"/>
        <w:bottom w:val="none" w:sz="0" w:space="0" w:color="auto"/>
        <w:right w:val="none" w:sz="0" w:space="0" w:color="auto"/>
      </w:divBdr>
    </w:div>
    <w:div w:id="1420784488">
      <w:bodyDiv w:val="1"/>
      <w:marLeft w:val="0"/>
      <w:marRight w:val="0"/>
      <w:marTop w:val="0"/>
      <w:marBottom w:val="0"/>
      <w:divBdr>
        <w:top w:val="none" w:sz="0" w:space="0" w:color="auto"/>
        <w:left w:val="none" w:sz="0" w:space="0" w:color="auto"/>
        <w:bottom w:val="none" w:sz="0" w:space="0" w:color="auto"/>
        <w:right w:val="none" w:sz="0" w:space="0" w:color="auto"/>
      </w:divBdr>
    </w:div>
    <w:div w:id="1421175227">
      <w:bodyDiv w:val="1"/>
      <w:marLeft w:val="0"/>
      <w:marRight w:val="0"/>
      <w:marTop w:val="0"/>
      <w:marBottom w:val="0"/>
      <w:divBdr>
        <w:top w:val="none" w:sz="0" w:space="0" w:color="auto"/>
        <w:left w:val="none" w:sz="0" w:space="0" w:color="auto"/>
        <w:bottom w:val="none" w:sz="0" w:space="0" w:color="auto"/>
        <w:right w:val="none" w:sz="0" w:space="0" w:color="auto"/>
      </w:divBdr>
    </w:div>
    <w:div w:id="1431118491">
      <w:bodyDiv w:val="1"/>
      <w:marLeft w:val="0"/>
      <w:marRight w:val="0"/>
      <w:marTop w:val="0"/>
      <w:marBottom w:val="0"/>
      <w:divBdr>
        <w:top w:val="none" w:sz="0" w:space="0" w:color="auto"/>
        <w:left w:val="none" w:sz="0" w:space="0" w:color="auto"/>
        <w:bottom w:val="none" w:sz="0" w:space="0" w:color="auto"/>
        <w:right w:val="none" w:sz="0" w:space="0" w:color="auto"/>
      </w:divBdr>
    </w:div>
    <w:div w:id="1441412193">
      <w:bodyDiv w:val="1"/>
      <w:marLeft w:val="0"/>
      <w:marRight w:val="0"/>
      <w:marTop w:val="0"/>
      <w:marBottom w:val="0"/>
      <w:divBdr>
        <w:top w:val="none" w:sz="0" w:space="0" w:color="auto"/>
        <w:left w:val="none" w:sz="0" w:space="0" w:color="auto"/>
        <w:bottom w:val="none" w:sz="0" w:space="0" w:color="auto"/>
        <w:right w:val="none" w:sz="0" w:space="0" w:color="auto"/>
      </w:divBdr>
    </w:div>
    <w:div w:id="1450978687">
      <w:bodyDiv w:val="1"/>
      <w:marLeft w:val="0"/>
      <w:marRight w:val="0"/>
      <w:marTop w:val="0"/>
      <w:marBottom w:val="0"/>
      <w:divBdr>
        <w:top w:val="none" w:sz="0" w:space="0" w:color="auto"/>
        <w:left w:val="none" w:sz="0" w:space="0" w:color="auto"/>
        <w:bottom w:val="none" w:sz="0" w:space="0" w:color="auto"/>
        <w:right w:val="none" w:sz="0" w:space="0" w:color="auto"/>
      </w:divBdr>
    </w:div>
    <w:div w:id="1463038271">
      <w:bodyDiv w:val="1"/>
      <w:marLeft w:val="0"/>
      <w:marRight w:val="0"/>
      <w:marTop w:val="0"/>
      <w:marBottom w:val="0"/>
      <w:divBdr>
        <w:top w:val="none" w:sz="0" w:space="0" w:color="auto"/>
        <w:left w:val="none" w:sz="0" w:space="0" w:color="auto"/>
        <w:bottom w:val="none" w:sz="0" w:space="0" w:color="auto"/>
        <w:right w:val="none" w:sz="0" w:space="0" w:color="auto"/>
      </w:divBdr>
    </w:div>
    <w:div w:id="1465351164">
      <w:bodyDiv w:val="1"/>
      <w:marLeft w:val="0"/>
      <w:marRight w:val="0"/>
      <w:marTop w:val="0"/>
      <w:marBottom w:val="0"/>
      <w:divBdr>
        <w:top w:val="none" w:sz="0" w:space="0" w:color="auto"/>
        <w:left w:val="none" w:sz="0" w:space="0" w:color="auto"/>
        <w:bottom w:val="none" w:sz="0" w:space="0" w:color="auto"/>
        <w:right w:val="none" w:sz="0" w:space="0" w:color="auto"/>
      </w:divBdr>
    </w:div>
    <w:div w:id="1465855413">
      <w:bodyDiv w:val="1"/>
      <w:marLeft w:val="0"/>
      <w:marRight w:val="0"/>
      <w:marTop w:val="0"/>
      <w:marBottom w:val="0"/>
      <w:divBdr>
        <w:top w:val="none" w:sz="0" w:space="0" w:color="auto"/>
        <w:left w:val="none" w:sz="0" w:space="0" w:color="auto"/>
        <w:bottom w:val="none" w:sz="0" w:space="0" w:color="auto"/>
        <w:right w:val="none" w:sz="0" w:space="0" w:color="auto"/>
      </w:divBdr>
    </w:div>
    <w:div w:id="1466393402">
      <w:bodyDiv w:val="1"/>
      <w:marLeft w:val="0"/>
      <w:marRight w:val="0"/>
      <w:marTop w:val="0"/>
      <w:marBottom w:val="0"/>
      <w:divBdr>
        <w:top w:val="none" w:sz="0" w:space="0" w:color="auto"/>
        <w:left w:val="none" w:sz="0" w:space="0" w:color="auto"/>
        <w:bottom w:val="none" w:sz="0" w:space="0" w:color="auto"/>
        <w:right w:val="none" w:sz="0" w:space="0" w:color="auto"/>
      </w:divBdr>
    </w:div>
    <w:div w:id="1467048676">
      <w:bodyDiv w:val="1"/>
      <w:marLeft w:val="0"/>
      <w:marRight w:val="0"/>
      <w:marTop w:val="0"/>
      <w:marBottom w:val="0"/>
      <w:divBdr>
        <w:top w:val="none" w:sz="0" w:space="0" w:color="auto"/>
        <w:left w:val="none" w:sz="0" w:space="0" w:color="auto"/>
        <w:bottom w:val="none" w:sz="0" w:space="0" w:color="auto"/>
        <w:right w:val="none" w:sz="0" w:space="0" w:color="auto"/>
      </w:divBdr>
    </w:div>
    <w:div w:id="1474636457">
      <w:bodyDiv w:val="1"/>
      <w:marLeft w:val="0"/>
      <w:marRight w:val="0"/>
      <w:marTop w:val="0"/>
      <w:marBottom w:val="0"/>
      <w:divBdr>
        <w:top w:val="none" w:sz="0" w:space="0" w:color="auto"/>
        <w:left w:val="none" w:sz="0" w:space="0" w:color="auto"/>
        <w:bottom w:val="none" w:sz="0" w:space="0" w:color="auto"/>
        <w:right w:val="none" w:sz="0" w:space="0" w:color="auto"/>
      </w:divBdr>
    </w:div>
    <w:div w:id="1475105686">
      <w:bodyDiv w:val="1"/>
      <w:marLeft w:val="0"/>
      <w:marRight w:val="0"/>
      <w:marTop w:val="0"/>
      <w:marBottom w:val="0"/>
      <w:divBdr>
        <w:top w:val="none" w:sz="0" w:space="0" w:color="auto"/>
        <w:left w:val="none" w:sz="0" w:space="0" w:color="auto"/>
        <w:bottom w:val="none" w:sz="0" w:space="0" w:color="auto"/>
        <w:right w:val="none" w:sz="0" w:space="0" w:color="auto"/>
      </w:divBdr>
    </w:div>
    <w:div w:id="1477264370">
      <w:bodyDiv w:val="1"/>
      <w:marLeft w:val="0"/>
      <w:marRight w:val="0"/>
      <w:marTop w:val="0"/>
      <w:marBottom w:val="0"/>
      <w:divBdr>
        <w:top w:val="none" w:sz="0" w:space="0" w:color="auto"/>
        <w:left w:val="none" w:sz="0" w:space="0" w:color="auto"/>
        <w:bottom w:val="none" w:sz="0" w:space="0" w:color="auto"/>
        <w:right w:val="none" w:sz="0" w:space="0" w:color="auto"/>
      </w:divBdr>
    </w:div>
    <w:div w:id="1482580759">
      <w:bodyDiv w:val="1"/>
      <w:marLeft w:val="0"/>
      <w:marRight w:val="0"/>
      <w:marTop w:val="0"/>
      <w:marBottom w:val="0"/>
      <w:divBdr>
        <w:top w:val="none" w:sz="0" w:space="0" w:color="auto"/>
        <w:left w:val="none" w:sz="0" w:space="0" w:color="auto"/>
        <w:bottom w:val="none" w:sz="0" w:space="0" w:color="auto"/>
        <w:right w:val="none" w:sz="0" w:space="0" w:color="auto"/>
      </w:divBdr>
    </w:div>
    <w:div w:id="1485973553">
      <w:bodyDiv w:val="1"/>
      <w:marLeft w:val="0"/>
      <w:marRight w:val="0"/>
      <w:marTop w:val="0"/>
      <w:marBottom w:val="0"/>
      <w:divBdr>
        <w:top w:val="none" w:sz="0" w:space="0" w:color="auto"/>
        <w:left w:val="none" w:sz="0" w:space="0" w:color="auto"/>
        <w:bottom w:val="none" w:sz="0" w:space="0" w:color="auto"/>
        <w:right w:val="none" w:sz="0" w:space="0" w:color="auto"/>
      </w:divBdr>
    </w:div>
    <w:div w:id="1487286530">
      <w:bodyDiv w:val="1"/>
      <w:marLeft w:val="0"/>
      <w:marRight w:val="0"/>
      <w:marTop w:val="0"/>
      <w:marBottom w:val="0"/>
      <w:divBdr>
        <w:top w:val="none" w:sz="0" w:space="0" w:color="auto"/>
        <w:left w:val="none" w:sz="0" w:space="0" w:color="auto"/>
        <w:bottom w:val="none" w:sz="0" w:space="0" w:color="auto"/>
        <w:right w:val="none" w:sz="0" w:space="0" w:color="auto"/>
      </w:divBdr>
    </w:div>
    <w:div w:id="1490830926">
      <w:bodyDiv w:val="1"/>
      <w:marLeft w:val="0"/>
      <w:marRight w:val="0"/>
      <w:marTop w:val="0"/>
      <w:marBottom w:val="0"/>
      <w:divBdr>
        <w:top w:val="none" w:sz="0" w:space="0" w:color="auto"/>
        <w:left w:val="none" w:sz="0" w:space="0" w:color="auto"/>
        <w:bottom w:val="none" w:sz="0" w:space="0" w:color="auto"/>
        <w:right w:val="none" w:sz="0" w:space="0" w:color="auto"/>
      </w:divBdr>
    </w:div>
    <w:div w:id="1491753132">
      <w:bodyDiv w:val="1"/>
      <w:marLeft w:val="0"/>
      <w:marRight w:val="0"/>
      <w:marTop w:val="0"/>
      <w:marBottom w:val="0"/>
      <w:divBdr>
        <w:top w:val="none" w:sz="0" w:space="0" w:color="auto"/>
        <w:left w:val="none" w:sz="0" w:space="0" w:color="auto"/>
        <w:bottom w:val="none" w:sz="0" w:space="0" w:color="auto"/>
        <w:right w:val="none" w:sz="0" w:space="0" w:color="auto"/>
      </w:divBdr>
    </w:div>
    <w:div w:id="1496147218">
      <w:bodyDiv w:val="1"/>
      <w:marLeft w:val="0"/>
      <w:marRight w:val="0"/>
      <w:marTop w:val="0"/>
      <w:marBottom w:val="0"/>
      <w:divBdr>
        <w:top w:val="none" w:sz="0" w:space="0" w:color="auto"/>
        <w:left w:val="none" w:sz="0" w:space="0" w:color="auto"/>
        <w:bottom w:val="none" w:sz="0" w:space="0" w:color="auto"/>
        <w:right w:val="none" w:sz="0" w:space="0" w:color="auto"/>
      </w:divBdr>
    </w:div>
    <w:div w:id="1503475669">
      <w:bodyDiv w:val="1"/>
      <w:marLeft w:val="0"/>
      <w:marRight w:val="0"/>
      <w:marTop w:val="0"/>
      <w:marBottom w:val="0"/>
      <w:divBdr>
        <w:top w:val="none" w:sz="0" w:space="0" w:color="auto"/>
        <w:left w:val="none" w:sz="0" w:space="0" w:color="auto"/>
        <w:bottom w:val="none" w:sz="0" w:space="0" w:color="auto"/>
        <w:right w:val="none" w:sz="0" w:space="0" w:color="auto"/>
      </w:divBdr>
    </w:div>
    <w:div w:id="1505705431">
      <w:bodyDiv w:val="1"/>
      <w:marLeft w:val="0"/>
      <w:marRight w:val="0"/>
      <w:marTop w:val="0"/>
      <w:marBottom w:val="0"/>
      <w:divBdr>
        <w:top w:val="none" w:sz="0" w:space="0" w:color="auto"/>
        <w:left w:val="none" w:sz="0" w:space="0" w:color="auto"/>
        <w:bottom w:val="none" w:sz="0" w:space="0" w:color="auto"/>
        <w:right w:val="none" w:sz="0" w:space="0" w:color="auto"/>
      </w:divBdr>
    </w:div>
    <w:div w:id="1508978460">
      <w:bodyDiv w:val="1"/>
      <w:marLeft w:val="0"/>
      <w:marRight w:val="0"/>
      <w:marTop w:val="0"/>
      <w:marBottom w:val="0"/>
      <w:divBdr>
        <w:top w:val="none" w:sz="0" w:space="0" w:color="auto"/>
        <w:left w:val="none" w:sz="0" w:space="0" w:color="auto"/>
        <w:bottom w:val="none" w:sz="0" w:space="0" w:color="auto"/>
        <w:right w:val="none" w:sz="0" w:space="0" w:color="auto"/>
      </w:divBdr>
    </w:div>
    <w:div w:id="1509637251">
      <w:bodyDiv w:val="1"/>
      <w:marLeft w:val="0"/>
      <w:marRight w:val="0"/>
      <w:marTop w:val="0"/>
      <w:marBottom w:val="0"/>
      <w:divBdr>
        <w:top w:val="none" w:sz="0" w:space="0" w:color="auto"/>
        <w:left w:val="none" w:sz="0" w:space="0" w:color="auto"/>
        <w:bottom w:val="none" w:sz="0" w:space="0" w:color="auto"/>
        <w:right w:val="none" w:sz="0" w:space="0" w:color="auto"/>
      </w:divBdr>
    </w:div>
    <w:div w:id="1510488678">
      <w:bodyDiv w:val="1"/>
      <w:marLeft w:val="0"/>
      <w:marRight w:val="0"/>
      <w:marTop w:val="0"/>
      <w:marBottom w:val="0"/>
      <w:divBdr>
        <w:top w:val="none" w:sz="0" w:space="0" w:color="auto"/>
        <w:left w:val="none" w:sz="0" w:space="0" w:color="auto"/>
        <w:bottom w:val="none" w:sz="0" w:space="0" w:color="auto"/>
        <w:right w:val="none" w:sz="0" w:space="0" w:color="auto"/>
      </w:divBdr>
    </w:div>
    <w:div w:id="1515261909">
      <w:bodyDiv w:val="1"/>
      <w:marLeft w:val="0"/>
      <w:marRight w:val="0"/>
      <w:marTop w:val="0"/>
      <w:marBottom w:val="0"/>
      <w:divBdr>
        <w:top w:val="none" w:sz="0" w:space="0" w:color="auto"/>
        <w:left w:val="none" w:sz="0" w:space="0" w:color="auto"/>
        <w:bottom w:val="none" w:sz="0" w:space="0" w:color="auto"/>
        <w:right w:val="none" w:sz="0" w:space="0" w:color="auto"/>
      </w:divBdr>
    </w:div>
    <w:div w:id="1523131548">
      <w:bodyDiv w:val="1"/>
      <w:marLeft w:val="0"/>
      <w:marRight w:val="0"/>
      <w:marTop w:val="0"/>
      <w:marBottom w:val="0"/>
      <w:divBdr>
        <w:top w:val="none" w:sz="0" w:space="0" w:color="auto"/>
        <w:left w:val="none" w:sz="0" w:space="0" w:color="auto"/>
        <w:bottom w:val="none" w:sz="0" w:space="0" w:color="auto"/>
        <w:right w:val="none" w:sz="0" w:space="0" w:color="auto"/>
      </w:divBdr>
    </w:div>
    <w:div w:id="1524829632">
      <w:bodyDiv w:val="1"/>
      <w:marLeft w:val="0"/>
      <w:marRight w:val="0"/>
      <w:marTop w:val="0"/>
      <w:marBottom w:val="0"/>
      <w:divBdr>
        <w:top w:val="none" w:sz="0" w:space="0" w:color="auto"/>
        <w:left w:val="none" w:sz="0" w:space="0" w:color="auto"/>
        <w:bottom w:val="none" w:sz="0" w:space="0" w:color="auto"/>
        <w:right w:val="none" w:sz="0" w:space="0" w:color="auto"/>
      </w:divBdr>
    </w:div>
    <w:div w:id="1528061063">
      <w:bodyDiv w:val="1"/>
      <w:marLeft w:val="0"/>
      <w:marRight w:val="0"/>
      <w:marTop w:val="0"/>
      <w:marBottom w:val="0"/>
      <w:divBdr>
        <w:top w:val="none" w:sz="0" w:space="0" w:color="auto"/>
        <w:left w:val="none" w:sz="0" w:space="0" w:color="auto"/>
        <w:bottom w:val="none" w:sz="0" w:space="0" w:color="auto"/>
        <w:right w:val="none" w:sz="0" w:space="0" w:color="auto"/>
      </w:divBdr>
    </w:div>
    <w:div w:id="1529485019">
      <w:bodyDiv w:val="1"/>
      <w:marLeft w:val="0"/>
      <w:marRight w:val="0"/>
      <w:marTop w:val="0"/>
      <w:marBottom w:val="0"/>
      <w:divBdr>
        <w:top w:val="none" w:sz="0" w:space="0" w:color="auto"/>
        <w:left w:val="none" w:sz="0" w:space="0" w:color="auto"/>
        <w:bottom w:val="none" w:sz="0" w:space="0" w:color="auto"/>
        <w:right w:val="none" w:sz="0" w:space="0" w:color="auto"/>
      </w:divBdr>
    </w:div>
    <w:div w:id="1535999809">
      <w:bodyDiv w:val="1"/>
      <w:marLeft w:val="0"/>
      <w:marRight w:val="0"/>
      <w:marTop w:val="0"/>
      <w:marBottom w:val="0"/>
      <w:divBdr>
        <w:top w:val="none" w:sz="0" w:space="0" w:color="auto"/>
        <w:left w:val="none" w:sz="0" w:space="0" w:color="auto"/>
        <w:bottom w:val="none" w:sz="0" w:space="0" w:color="auto"/>
        <w:right w:val="none" w:sz="0" w:space="0" w:color="auto"/>
      </w:divBdr>
    </w:div>
    <w:div w:id="1539976827">
      <w:bodyDiv w:val="1"/>
      <w:marLeft w:val="0"/>
      <w:marRight w:val="0"/>
      <w:marTop w:val="0"/>
      <w:marBottom w:val="0"/>
      <w:divBdr>
        <w:top w:val="none" w:sz="0" w:space="0" w:color="auto"/>
        <w:left w:val="none" w:sz="0" w:space="0" w:color="auto"/>
        <w:bottom w:val="none" w:sz="0" w:space="0" w:color="auto"/>
        <w:right w:val="none" w:sz="0" w:space="0" w:color="auto"/>
      </w:divBdr>
    </w:div>
    <w:div w:id="1543863992">
      <w:bodyDiv w:val="1"/>
      <w:marLeft w:val="0"/>
      <w:marRight w:val="0"/>
      <w:marTop w:val="0"/>
      <w:marBottom w:val="0"/>
      <w:divBdr>
        <w:top w:val="none" w:sz="0" w:space="0" w:color="auto"/>
        <w:left w:val="none" w:sz="0" w:space="0" w:color="auto"/>
        <w:bottom w:val="none" w:sz="0" w:space="0" w:color="auto"/>
        <w:right w:val="none" w:sz="0" w:space="0" w:color="auto"/>
      </w:divBdr>
    </w:div>
    <w:div w:id="1546334877">
      <w:bodyDiv w:val="1"/>
      <w:marLeft w:val="0"/>
      <w:marRight w:val="0"/>
      <w:marTop w:val="0"/>
      <w:marBottom w:val="0"/>
      <w:divBdr>
        <w:top w:val="none" w:sz="0" w:space="0" w:color="auto"/>
        <w:left w:val="none" w:sz="0" w:space="0" w:color="auto"/>
        <w:bottom w:val="none" w:sz="0" w:space="0" w:color="auto"/>
        <w:right w:val="none" w:sz="0" w:space="0" w:color="auto"/>
      </w:divBdr>
    </w:div>
    <w:div w:id="1547639097">
      <w:bodyDiv w:val="1"/>
      <w:marLeft w:val="0"/>
      <w:marRight w:val="0"/>
      <w:marTop w:val="0"/>
      <w:marBottom w:val="0"/>
      <w:divBdr>
        <w:top w:val="none" w:sz="0" w:space="0" w:color="auto"/>
        <w:left w:val="none" w:sz="0" w:space="0" w:color="auto"/>
        <w:bottom w:val="none" w:sz="0" w:space="0" w:color="auto"/>
        <w:right w:val="none" w:sz="0" w:space="0" w:color="auto"/>
      </w:divBdr>
    </w:div>
    <w:div w:id="1556356697">
      <w:bodyDiv w:val="1"/>
      <w:marLeft w:val="0"/>
      <w:marRight w:val="0"/>
      <w:marTop w:val="0"/>
      <w:marBottom w:val="0"/>
      <w:divBdr>
        <w:top w:val="none" w:sz="0" w:space="0" w:color="auto"/>
        <w:left w:val="none" w:sz="0" w:space="0" w:color="auto"/>
        <w:bottom w:val="none" w:sz="0" w:space="0" w:color="auto"/>
        <w:right w:val="none" w:sz="0" w:space="0" w:color="auto"/>
      </w:divBdr>
    </w:div>
    <w:div w:id="1560822281">
      <w:bodyDiv w:val="1"/>
      <w:marLeft w:val="0"/>
      <w:marRight w:val="0"/>
      <w:marTop w:val="0"/>
      <w:marBottom w:val="0"/>
      <w:divBdr>
        <w:top w:val="none" w:sz="0" w:space="0" w:color="auto"/>
        <w:left w:val="none" w:sz="0" w:space="0" w:color="auto"/>
        <w:bottom w:val="none" w:sz="0" w:space="0" w:color="auto"/>
        <w:right w:val="none" w:sz="0" w:space="0" w:color="auto"/>
      </w:divBdr>
    </w:div>
    <w:div w:id="1561012917">
      <w:bodyDiv w:val="1"/>
      <w:marLeft w:val="0"/>
      <w:marRight w:val="0"/>
      <w:marTop w:val="0"/>
      <w:marBottom w:val="0"/>
      <w:divBdr>
        <w:top w:val="none" w:sz="0" w:space="0" w:color="auto"/>
        <w:left w:val="none" w:sz="0" w:space="0" w:color="auto"/>
        <w:bottom w:val="none" w:sz="0" w:space="0" w:color="auto"/>
        <w:right w:val="none" w:sz="0" w:space="0" w:color="auto"/>
      </w:divBdr>
    </w:div>
    <w:div w:id="1568108216">
      <w:bodyDiv w:val="1"/>
      <w:marLeft w:val="0"/>
      <w:marRight w:val="0"/>
      <w:marTop w:val="0"/>
      <w:marBottom w:val="0"/>
      <w:divBdr>
        <w:top w:val="none" w:sz="0" w:space="0" w:color="auto"/>
        <w:left w:val="none" w:sz="0" w:space="0" w:color="auto"/>
        <w:bottom w:val="none" w:sz="0" w:space="0" w:color="auto"/>
        <w:right w:val="none" w:sz="0" w:space="0" w:color="auto"/>
      </w:divBdr>
    </w:div>
    <w:div w:id="1569344618">
      <w:bodyDiv w:val="1"/>
      <w:marLeft w:val="0"/>
      <w:marRight w:val="0"/>
      <w:marTop w:val="0"/>
      <w:marBottom w:val="0"/>
      <w:divBdr>
        <w:top w:val="none" w:sz="0" w:space="0" w:color="auto"/>
        <w:left w:val="none" w:sz="0" w:space="0" w:color="auto"/>
        <w:bottom w:val="none" w:sz="0" w:space="0" w:color="auto"/>
        <w:right w:val="none" w:sz="0" w:space="0" w:color="auto"/>
      </w:divBdr>
    </w:div>
    <w:div w:id="1575503792">
      <w:bodyDiv w:val="1"/>
      <w:marLeft w:val="0"/>
      <w:marRight w:val="0"/>
      <w:marTop w:val="0"/>
      <w:marBottom w:val="0"/>
      <w:divBdr>
        <w:top w:val="none" w:sz="0" w:space="0" w:color="auto"/>
        <w:left w:val="none" w:sz="0" w:space="0" w:color="auto"/>
        <w:bottom w:val="none" w:sz="0" w:space="0" w:color="auto"/>
        <w:right w:val="none" w:sz="0" w:space="0" w:color="auto"/>
      </w:divBdr>
    </w:div>
    <w:div w:id="1575628944">
      <w:bodyDiv w:val="1"/>
      <w:marLeft w:val="0"/>
      <w:marRight w:val="0"/>
      <w:marTop w:val="0"/>
      <w:marBottom w:val="0"/>
      <w:divBdr>
        <w:top w:val="none" w:sz="0" w:space="0" w:color="auto"/>
        <w:left w:val="none" w:sz="0" w:space="0" w:color="auto"/>
        <w:bottom w:val="none" w:sz="0" w:space="0" w:color="auto"/>
        <w:right w:val="none" w:sz="0" w:space="0" w:color="auto"/>
      </w:divBdr>
    </w:div>
    <w:div w:id="1582331485">
      <w:bodyDiv w:val="1"/>
      <w:marLeft w:val="0"/>
      <w:marRight w:val="0"/>
      <w:marTop w:val="0"/>
      <w:marBottom w:val="0"/>
      <w:divBdr>
        <w:top w:val="none" w:sz="0" w:space="0" w:color="auto"/>
        <w:left w:val="none" w:sz="0" w:space="0" w:color="auto"/>
        <w:bottom w:val="none" w:sz="0" w:space="0" w:color="auto"/>
        <w:right w:val="none" w:sz="0" w:space="0" w:color="auto"/>
      </w:divBdr>
    </w:div>
    <w:div w:id="1587227103">
      <w:bodyDiv w:val="1"/>
      <w:marLeft w:val="0"/>
      <w:marRight w:val="0"/>
      <w:marTop w:val="0"/>
      <w:marBottom w:val="0"/>
      <w:divBdr>
        <w:top w:val="none" w:sz="0" w:space="0" w:color="auto"/>
        <w:left w:val="none" w:sz="0" w:space="0" w:color="auto"/>
        <w:bottom w:val="none" w:sz="0" w:space="0" w:color="auto"/>
        <w:right w:val="none" w:sz="0" w:space="0" w:color="auto"/>
      </w:divBdr>
    </w:div>
    <w:div w:id="1595286262">
      <w:bodyDiv w:val="1"/>
      <w:marLeft w:val="0"/>
      <w:marRight w:val="0"/>
      <w:marTop w:val="0"/>
      <w:marBottom w:val="0"/>
      <w:divBdr>
        <w:top w:val="none" w:sz="0" w:space="0" w:color="auto"/>
        <w:left w:val="none" w:sz="0" w:space="0" w:color="auto"/>
        <w:bottom w:val="none" w:sz="0" w:space="0" w:color="auto"/>
        <w:right w:val="none" w:sz="0" w:space="0" w:color="auto"/>
      </w:divBdr>
    </w:div>
    <w:div w:id="1604806144">
      <w:bodyDiv w:val="1"/>
      <w:marLeft w:val="0"/>
      <w:marRight w:val="0"/>
      <w:marTop w:val="0"/>
      <w:marBottom w:val="0"/>
      <w:divBdr>
        <w:top w:val="none" w:sz="0" w:space="0" w:color="auto"/>
        <w:left w:val="none" w:sz="0" w:space="0" w:color="auto"/>
        <w:bottom w:val="none" w:sz="0" w:space="0" w:color="auto"/>
        <w:right w:val="none" w:sz="0" w:space="0" w:color="auto"/>
      </w:divBdr>
    </w:div>
    <w:div w:id="1606232594">
      <w:bodyDiv w:val="1"/>
      <w:marLeft w:val="0"/>
      <w:marRight w:val="0"/>
      <w:marTop w:val="0"/>
      <w:marBottom w:val="0"/>
      <w:divBdr>
        <w:top w:val="none" w:sz="0" w:space="0" w:color="auto"/>
        <w:left w:val="none" w:sz="0" w:space="0" w:color="auto"/>
        <w:bottom w:val="none" w:sz="0" w:space="0" w:color="auto"/>
        <w:right w:val="none" w:sz="0" w:space="0" w:color="auto"/>
      </w:divBdr>
    </w:div>
    <w:div w:id="1607345131">
      <w:bodyDiv w:val="1"/>
      <w:marLeft w:val="0"/>
      <w:marRight w:val="0"/>
      <w:marTop w:val="0"/>
      <w:marBottom w:val="0"/>
      <w:divBdr>
        <w:top w:val="none" w:sz="0" w:space="0" w:color="auto"/>
        <w:left w:val="none" w:sz="0" w:space="0" w:color="auto"/>
        <w:bottom w:val="none" w:sz="0" w:space="0" w:color="auto"/>
        <w:right w:val="none" w:sz="0" w:space="0" w:color="auto"/>
      </w:divBdr>
    </w:div>
    <w:div w:id="1609511336">
      <w:bodyDiv w:val="1"/>
      <w:marLeft w:val="0"/>
      <w:marRight w:val="0"/>
      <w:marTop w:val="0"/>
      <w:marBottom w:val="0"/>
      <w:divBdr>
        <w:top w:val="none" w:sz="0" w:space="0" w:color="auto"/>
        <w:left w:val="none" w:sz="0" w:space="0" w:color="auto"/>
        <w:bottom w:val="none" w:sz="0" w:space="0" w:color="auto"/>
        <w:right w:val="none" w:sz="0" w:space="0" w:color="auto"/>
      </w:divBdr>
    </w:div>
    <w:div w:id="1611426321">
      <w:bodyDiv w:val="1"/>
      <w:marLeft w:val="0"/>
      <w:marRight w:val="0"/>
      <w:marTop w:val="0"/>
      <w:marBottom w:val="0"/>
      <w:divBdr>
        <w:top w:val="none" w:sz="0" w:space="0" w:color="auto"/>
        <w:left w:val="none" w:sz="0" w:space="0" w:color="auto"/>
        <w:bottom w:val="none" w:sz="0" w:space="0" w:color="auto"/>
        <w:right w:val="none" w:sz="0" w:space="0" w:color="auto"/>
      </w:divBdr>
    </w:div>
    <w:div w:id="1612786249">
      <w:bodyDiv w:val="1"/>
      <w:marLeft w:val="0"/>
      <w:marRight w:val="0"/>
      <w:marTop w:val="0"/>
      <w:marBottom w:val="0"/>
      <w:divBdr>
        <w:top w:val="none" w:sz="0" w:space="0" w:color="auto"/>
        <w:left w:val="none" w:sz="0" w:space="0" w:color="auto"/>
        <w:bottom w:val="none" w:sz="0" w:space="0" w:color="auto"/>
        <w:right w:val="none" w:sz="0" w:space="0" w:color="auto"/>
      </w:divBdr>
    </w:div>
    <w:div w:id="1613173101">
      <w:bodyDiv w:val="1"/>
      <w:marLeft w:val="0"/>
      <w:marRight w:val="0"/>
      <w:marTop w:val="0"/>
      <w:marBottom w:val="0"/>
      <w:divBdr>
        <w:top w:val="none" w:sz="0" w:space="0" w:color="auto"/>
        <w:left w:val="none" w:sz="0" w:space="0" w:color="auto"/>
        <w:bottom w:val="none" w:sz="0" w:space="0" w:color="auto"/>
        <w:right w:val="none" w:sz="0" w:space="0" w:color="auto"/>
      </w:divBdr>
    </w:div>
    <w:div w:id="1613778842">
      <w:bodyDiv w:val="1"/>
      <w:marLeft w:val="0"/>
      <w:marRight w:val="0"/>
      <w:marTop w:val="0"/>
      <w:marBottom w:val="0"/>
      <w:divBdr>
        <w:top w:val="none" w:sz="0" w:space="0" w:color="auto"/>
        <w:left w:val="none" w:sz="0" w:space="0" w:color="auto"/>
        <w:bottom w:val="none" w:sz="0" w:space="0" w:color="auto"/>
        <w:right w:val="none" w:sz="0" w:space="0" w:color="auto"/>
      </w:divBdr>
    </w:div>
    <w:div w:id="1615096340">
      <w:bodyDiv w:val="1"/>
      <w:marLeft w:val="0"/>
      <w:marRight w:val="0"/>
      <w:marTop w:val="0"/>
      <w:marBottom w:val="0"/>
      <w:divBdr>
        <w:top w:val="none" w:sz="0" w:space="0" w:color="auto"/>
        <w:left w:val="none" w:sz="0" w:space="0" w:color="auto"/>
        <w:bottom w:val="none" w:sz="0" w:space="0" w:color="auto"/>
        <w:right w:val="none" w:sz="0" w:space="0" w:color="auto"/>
      </w:divBdr>
    </w:div>
    <w:div w:id="1624002070">
      <w:bodyDiv w:val="1"/>
      <w:marLeft w:val="0"/>
      <w:marRight w:val="0"/>
      <w:marTop w:val="0"/>
      <w:marBottom w:val="0"/>
      <w:divBdr>
        <w:top w:val="none" w:sz="0" w:space="0" w:color="auto"/>
        <w:left w:val="none" w:sz="0" w:space="0" w:color="auto"/>
        <w:bottom w:val="none" w:sz="0" w:space="0" w:color="auto"/>
        <w:right w:val="none" w:sz="0" w:space="0" w:color="auto"/>
      </w:divBdr>
    </w:div>
    <w:div w:id="1625193294">
      <w:bodyDiv w:val="1"/>
      <w:marLeft w:val="0"/>
      <w:marRight w:val="0"/>
      <w:marTop w:val="0"/>
      <w:marBottom w:val="0"/>
      <w:divBdr>
        <w:top w:val="none" w:sz="0" w:space="0" w:color="auto"/>
        <w:left w:val="none" w:sz="0" w:space="0" w:color="auto"/>
        <w:bottom w:val="none" w:sz="0" w:space="0" w:color="auto"/>
        <w:right w:val="none" w:sz="0" w:space="0" w:color="auto"/>
      </w:divBdr>
    </w:div>
    <w:div w:id="1643925389">
      <w:bodyDiv w:val="1"/>
      <w:marLeft w:val="0"/>
      <w:marRight w:val="0"/>
      <w:marTop w:val="0"/>
      <w:marBottom w:val="0"/>
      <w:divBdr>
        <w:top w:val="none" w:sz="0" w:space="0" w:color="auto"/>
        <w:left w:val="none" w:sz="0" w:space="0" w:color="auto"/>
        <w:bottom w:val="none" w:sz="0" w:space="0" w:color="auto"/>
        <w:right w:val="none" w:sz="0" w:space="0" w:color="auto"/>
      </w:divBdr>
    </w:div>
    <w:div w:id="1646154148">
      <w:bodyDiv w:val="1"/>
      <w:marLeft w:val="0"/>
      <w:marRight w:val="0"/>
      <w:marTop w:val="0"/>
      <w:marBottom w:val="0"/>
      <w:divBdr>
        <w:top w:val="none" w:sz="0" w:space="0" w:color="auto"/>
        <w:left w:val="none" w:sz="0" w:space="0" w:color="auto"/>
        <w:bottom w:val="none" w:sz="0" w:space="0" w:color="auto"/>
        <w:right w:val="none" w:sz="0" w:space="0" w:color="auto"/>
      </w:divBdr>
    </w:div>
    <w:div w:id="1646548159">
      <w:bodyDiv w:val="1"/>
      <w:marLeft w:val="0"/>
      <w:marRight w:val="0"/>
      <w:marTop w:val="0"/>
      <w:marBottom w:val="0"/>
      <w:divBdr>
        <w:top w:val="none" w:sz="0" w:space="0" w:color="auto"/>
        <w:left w:val="none" w:sz="0" w:space="0" w:color="auto"/>
        <w:bottom w:val="none" w:sz="0" w:space="0" w:color="auto"/>
        <w:right w:val="none" w:sz="0" w:space="0" w:color="auto"/>
      </w:divBdr>
    </w:div>
    <w:div w:id="1647127423">
      <w:bodyDiv w:val="1"/>
      <w:marLeft w:val="0"/>
      <w:marRight w:val="0"/>
      <w:marTop w:val="0"/>
      <w:marBottom w:val="0"/>
      <w:divBdr>
        <w:top w:val="none" w:sz="0" w:space="0" w:color="auto"/>
        <w:left w:val="none" w:sz="0" w:space="0" w:color="auto"/>
        <w:bottom w:val="none" w:sz="0" w:space="0" w:color="auto"/>
        <w:right w:val="none" w:sz="0" w:space="0" w:color="auto"/>
      </w:divBdr>
    </w:div>
    <w:div w:id="1657954884">
      <w:bodyDiv w:val="1"/>
      <w:marLeft w:val="0"/>
      <w:marRight w:val="0"/>
      <w:marTop w:val="0"/>
      <w:marBottom w:val="0"/>
      <w:divBdr>
        <w:top w:val="none" w:sz="0" w:space="0" w:color="auto"/>
        <w:left w:val="none" w:sz="0" w:space="0" w:color="auto"/>
        <w:bottom w:val="none" w:sz="0" w:space="0" w:color="auto"/>
        <w:right w:val="none" w:sz="0" w:space="0" w:color="auto"/>
      </w:divBdr>
    </w:div>
    <w:div w:id="1660572746">
      <w:bodyDiv w:val="1"/>
      <w:marLeft w:val="0"/>
      <w:marRight w:val="0"/>
      <w:marTop w:val="0"/>
      <w:marBottom w:val="0"/>
      <w:divBdr>
        <w:top w:val="none" w:sz="0" w:space="0" w:color="auto"/>
        <w:left w:val="none" w:sz="0" w:space="0" w:color="auto"/>
        <w:bottom w:val="none" w:sz="0" w:space="0" w:color="auto"/>
        <w:right w:val="none" w:sz="0" w:space="0" w:color="auto"/>
      </w:divBdr>
    </w:div>
    <w:div w:id="1664624055">
      <w:bodyDiv w:val="1"/>
      <w:marLeft w:val="0"/>
      <w:marRight w:val="0"/>
      <w:marTop w:val="0"/>
      <w:marBottom w:val="0"/>
      <w:divBdr>
        <w:top w:val="none" w:sz="0" w:space="0" w:color="auto"/>
        <w:left w:val="none" w:sz="0" w:space="0" w:color="auto"/>
        <w:bottom w:val="none" w:sz="0" w:space="0" w:color="auto"/>
        <w:right w:val="none" w:sz="0" w:space="0" w:color="auto"/>
      </w:divBdr>
    </w:div>
    <w:div w:id="1669819506">
      <w:bodyDiv w:val="1"/>
      <w:marLeft w:val="0"/>
      <w:marRight w:val="0"/>
      <w:marTop w:val="0"/>
      <w:marBottom w:val="0"/>
      <w:divBdr>
        <w:top w:val="none" w:sz="0" w:space="0" w:color="auto"/>
        <w:left w:val="none" w:sz="0" w:space="0" w:color="auto"/>
        <w:bottom w:val="none" w:sz="0" w:space="0" w:color="auto"/>
        <w:right w:val="none" w:sz="0" w:space="0" w:color="auto"/>
      </w:divBdr>
    </w:div>
    <w:div w:id="1672440542">
      <w:bodyDiv w:val="1"/>
      <w:marLeft w:val="0"/>
      <w:marRight w:val="0"/>
      <w:marTop w:val="0"/>
      <w:marBottom w:val="0"/>
      <w:divBdr>
        <w:top w:val="none" w:sz="0" w:space="0" w:color="auto"/>
        <w:left w:val="none" w:sz="0" w:space="0" w:color="auto"/>
        <w:bottom w:val="none" w:sz="0" w:space="0" w:color="auto"/>
        <w:right w:val="none" w:sz="0" w:space="0" w:color="auto"/>
      </w:divBdr>
    </w:div>
    <w:div w:id="1682849625">
      <w:bodyDiv w:val="1"/>
      <w:marLeft w:val="0"/>
      <w:marRight w:val="0"/>
      <w:marTop w:val="0"/>
      <w:marBottom w:val="0"/>
      <w:divBdr>
        <w:top w:val="none" w:sz="0" w:space="0" w:color="auto"/>
        <w:left w:val="none" w:sz="0" w:space="0" w:color="auto"/>
        <w:bottom w:val="none" w:sz="0" w:space="0" w:color="auto"/>
        <w:right w:val="none" w:sz="0" w:space="0" w:color="auto"/>
      </w:divBdr>
    </w:div>
    <w:div w:id="1683241193">
      <w:bodyDiv w:val="1"/>
      <w:marLeft w:val="0"/>
      <w:marRight w:val="0"/>
      <w:marTop w:val="0"/>
      <w:marBottom w:val="0"/>
      <w:divBdr>
        <w:top w:val="none" w:sz="0" w:space="0" w:color="auto"/>
        <w:left w:val="none" w:sz="0" w:space="0" w:color="auto"/>
        <w:bottom w:val="none" w:sz="0" w:space="0" w:color="auto"/>
        <w:right w:val="none" w:sz="0" w:space="0" w:color="auto"/>
      </w:divBdr>
    </w:div>
    <w:div w:id="1694652410">
      <w:bodyDiv w:val="1"/>
      <w:marLeft w:val="0"/>
      <w:marRight w:val="0"/>
      <w:marTop w:val="0"/>
      <w:marBottom w:val="0"/>
      <w:divBdr>
        <w:top w:val="none" w:sz="0" w:space="0" w:color="auto"/>
        <w:left w:val="none" w:sz="0" w:space="0" w:color="auto"/>
        <w:bottom w:val="none" w:sz="0" w:space="0" w:color="auto"/>
        <w:right w:val="none" w:sz="0" w:space="0" w:color="auto"/>
      </w:divBdr>
    </w:div>
    <w:div w:id="1702394803">
      <w:bodyDiv w:val="1"/>
      <w:marLeft w:val="0"/>
      <w:marRight w:val="0"/>
      <w:marTop w:val="0"/>
      <w:marBottom w:val="0"/>
      <w:divBdr>
        <w:top w:val="none" w:sz="0" w:space="0" w:color="auto"/>
        <w:left w:val="none" w:sz="0" w:space="0" w:color="auto"/>
        <w:bottom w:val="none" w:sz="0" w:space="0" w:color="auto"/>
        <w:right w:val="none" w:sz="0" w:space="0" w:color="auto"/>
      </w:divBdr>
    </w:div>
    <w:div w:id="1707216525">
      <w:bodyDiv w:val="1"/>
      <w:marLeft w:val="0"/>
      <w:marRight w:val="0"/>
      <w:marTop w:val="0"/>
      <w:marBottom w:val="0"/>
      <w:divBdr>
        <w:top w:val="none" w:sz="0" w:space="0" w:color="auto"/>
        <w:left w:val="none" w:sz="0" w:space="0" w:color="auto"/>
        <w:bottom w:val="none" w:sz="0" w:space="0" w:color="auto"/>
        <w:right w:val="none" w:sz="0" w:space="0" w:color="auto"/>
      </w:divBdr>
    </w:div>
    <w:div w:id="1711301005">
      <w:bodyDiv w:val="1"/>
      <w:marLeft w:val="0"/>
      <w:marRight w:val="0"/>
      <w:marTop w:val="0"/>
      <w:marBottom w:val="0"/>
      <w:divBdr>
        <w:top w:val="none" w:sz="0" w:space="0" w:color="auto"/>
        <w:left w:val="none" w:sz="0" w:space="0" w:color="auto"/>
        <w:bottom w:val="none" w:sz="0" w:space="0" w:color="auto"/>
        <w:right w:val="none" w:sz="0" w:space="0" w:color="auto"/>
      </w:divBdr>
    </w:div>
    <w:div w:id="1713769196">
      <w:bodyDiv w:val="1"/>
      <w:marLeft w:val="0"/>
      <w:marRight w:val="0"/>
      <w:marTop w:val="0"/>
      <w:marBottom w:val="0"/>
      <w:divBdr>
        <w:top w:val="none" w:sz="0" w:space="0" w:color="auto"/>
        <w:left w:val="none" w:sz="0" w:space="0" w:color="auto"/>
        <w:bottom w:val="none" w:sz="0" w:space="0" w:color="auto"/>
        <w:right w:val="none" w:sz="0" w:space="0" w:color="auto"/>
      </w:divBdr>
    </w:div>
    <w:div w:id="1716657184">
      <w:bodyDiv w:val="1"/>
      <w:marLeft w:val="0"/>
      <w:marRight w:val="0"/>
      <w:marTop w:val="0"/>
      <w:marBottom w:val="0"/>
      <w:divBdr>
        <w:top w:val="none" w:sz="0" w:space="0" w:color="auto"/>
        <w:left w:val="none" w:sz="0" w:space="0" w:color="auto"/>
        <w:bottom w:val="none" w:sz="0" w:space="0" w:color="auto"/>
        <w:right w:val="none" w:sz="0" w:space="0" w:color="auto"/>
      </w:divBdr>
    </w:div>
    <w:div w:id="1717000709">
      <w:bodyDiv w:val="1"/>
      <w:marLeft w:val="0"/>
      <w:marRight w:val="0"/>
      <w:marTop w:val="0"/>
      <w:marBottom w:val="0"/>
      <w:divBdr>
        <w:top w:val="none" w:sz="0" w:space="0" w:color="auto"/>
        <w:left w:val="none" w:sz="0" w:space="0" w:color="auto"/>
        <w:bottom w:val="none" w:sz="0" w:space="0" w:color="auto"/>
        <w:right w:val="none" w:sz="0" w:space="0" w:color="auto"/>
      </w:divBdr>
    </w:div>
    <w:div w:id="1719089540">
      <w:bodyDiv w:val="1"/>
      <w:marLeft w:val="0"/>
      <w:marRight w:val="0"/>
      <w:marTop w:val="0"/>
      <w:marBottom w:val="0"/>
      <w:divBdr>
        <w:top w:val="none" w:sz="0" w:space="0" w:color="auto"/>
        <w:left w:val="none" w:sz="0" w:space="0" w:color="auto"/>
        <w:bottom w:val="none" w:sz="0" w:space="0" w:color="auto"/>
        <w:right w:val="none" w:sz="0" w:space="0" w:color="auto"/>
      </w:divBdr>
    </w:div>
    <w:div w:id="1722705081">
      <w:bodyDiv w:val="1"/>
      <w:marLeft w:val="0"/>
      <w:marRight w:val="0"/>
      <w:marTop w:val="0"/>
      <w:marBottom w:val="0"/>
      <w:divBdr>
        <w:top w:val="none" w:sz="0" w:space="0" w:color="auto"/>
        <w:left w:val="none" w:sz="0" w:space="0" w:color="auto"/>
        <w:bottom w:val="none" w:sz="0" w:space="0" w:color="auto"/>
        <w:right w:val="none" w:sz="0" w:space="0" w:color="auto"/>
      </w:divBdr>
    </w:div>
    <w:div w:id="1731270272">
      <w:bodyDiv w:val="1"/>
      <w:marLeft w:val="0"/>
      <w:marRight w:val="0"/>
      <w:marTop w:val="0"/>
      <w:marBottom w:val="0"/>
      <w:divBdr>
        <w:top w:val="none" w:sz="0" w:space="0" w:color="auto"/>
        <w:left w:val="none" w:sz="0" w:space="0" w:color="auto"/>
        <w:bottom w:val="none" w:sz="0" w:space="0" w:color="auto"/>
        <w:right w:val="none" w:sz="0" w:space="0" w:color="auto"/>
      </w:divBdr>
    </w:div>
    <w:div w:id="1732774189">
      <w:bodyDiv w:val="1"/>
      <w:marLeft w:val="0"/>
      <w:marRight w:val="0"/>
      <w:marTop w:val="0"/>
      <w:marBottom w:val="0"/>
      <w:divBdr>
        <w:top w:val="none" w:sz="0" w:space="0" w:color="auto"/>
        <w:left w:val="none" w:sz="0" w:space="0" w:color="auto"/>
        <w:bottom w:val="none" w:sz="0" w:space="0" w:color="auto"/>
        <w:right w:val="none" w:sz="0" w:space="0" w:color="auto"/>
      </w:divBdr>
    </w:div>
    <w:div w:id="1737781795">
      <w:bodyDiv w:val="1"/>
      <w:marLeft w:val="0"/>
      <w:marRight w:val="0"/>
      <w:marTop w:val="0"/>
      <w:marBottom w:val="0"/>
      <w:divBdr>
        <w:top w:val="none" w:sz="0" w:space="0" w:color="auto"/>
        <w:left w:val="none" w:sz="0" w:space="0" w:color="auto"/>
        <w:bottom w:val="none" w:sz="0" w:space="0" w:color="auto"/>
        <w:right w:val="none" w:sz="0" w:space="0" w:color="auto"/>
      </w:divBdr>
    </w:div>
    <w:div w:id="1739668072">
      <w:bodyDiv w:val="1"/>
      <w:marLeft w:val="0"/>
      <w:marRight w:val="0"/>
      <w:marTop w:val="0"/>
      <w:marBottom w:val="0"/>
      <w:divBdr>
        <w:top w:val="none" w:sz="0" w:space="0" w:color="auto"/>
        <w:left w:val="none" w:sz="0" w:space="0" w:color="auto"/>
        <w:bottom w:val="none" w:sz="0" w:space="0" w:color="auto"/>
        <w:right w:val="none" w:sz="0" w:space="0" w:color="auto"/>
      </w:divBdr>
    </w:div>
    <w:div w:id="1740908321">
      <w:bodyDiv w:val="1"/>
      <w:marLeft w:val="0"/>
      <w:marRight w:val="0"/>
      <w:marTop w:val="0"/>
      <w:marBottom w:val="0"/>
      <w:divBdr>
        <w:top w:val="none" w:sz="0" w:space="0" w:color="auto"/>
        <w:left w:val="none" w:sz="0" w:space="0" w:color="auto"/>
        <w:bottom w:val="none" w:sz="0" w:space="0" w:color="auto"/>
        <w:right w:val="none" w:sz="0" w:space="0" w:color="auto"/>
      </w:divBdr>
    </w:div>
    <w:div w:id="1742486293">
      <w:bodyDiv w:val="1"/>
      <w:marLeft w:val="0"/>
      <w:marRight w:val="0"/>
      <w:marTop w:val="0"/>
      <w:marBottom w:val="0"/>
      <w:divBdr>
        <w:top w:val="none" w:sz="0" w:space="0" w:color="auto"/>
        <w:left w:val="none" w:sz="0" w:space="0" w:color="auto"/>
        <w:bottom w:val="none" w:sz="0" w:space="0" w:color="auto"/>
        <w:right w:val="none" w:sz="0" w:space="0" w:color="auto"/>
      </w:divBdr>
    </w:div>
    <w:div w:id="1743679378">
      <w:bodyDiv w:val="1"/>
      <w:marLeft w:val="0"/>
      <w:marRight w:val="0"/>
      <w:marTop w:val="0"/>
      <w:marBottom w:val="0"/>
      <w:divBdr>
        <w:top w:val="none" w:sz="0" w:space="0" w:color="auto"/>
        <w:left w:val="none" w:sz="0" w:space="0" w:color="auto"/>
        <w:bottom w:val="none" w:sz="0" w:space="0" w:color="auto"/>
        <w:right w:val="none" w:sz="0" w:space="0" w:color="auto"/>
      </w:divBdr>
    </w:div>
    <w:div w:id="1748654142">
      <w:bodyDiv w:val="1"/>
      <w:marLeft w:val="0"/>
      <w:marRight w:val="0"/>
      <w:marTop w:val="0"/>
      <w:marBottom w:val="0"/>
      <w:divBdr>
        <w:top w:val="none" w:sz="0" w:space="0" w:color="auto"/>
        <w:left w:val="none" w:sz="0" w:space="0" w:color="auto"/>
        <w:bottom w:val="none" w:sz="0" w:space="0" w:color="auto"/>
        <w:right w:val="none" w:sz="0" w:space="0" w:color="auto"/>
      </w:divBdr>
    </w:div>
    <w:div w:id="1749766306">
      <w:bodyDiv w:val="1"/>
      <w:marLeft w:val="0"/>
      <w:marRight w:val="0"/>
      <w:marTop w:val="0"/>
      <w:marBottom w:val="0"/>
      <w:divBdr>
        <w:top w:val="none" w:sz="0" w:space="0" w:color="auto"/>
        <w:left w:val="none" w:sz="0" w:space="0" w:color="auto"/>
        <w:bottom w:val="none" w:sz="0" w:space="0" w:color="auto"/>
        <w:right w:val="none" w:sz="0" w:space="0" w:color="auto"/>
      </w:divBdr>
    </w:div>
    <w:div w:id="1756853653">
      <w:bodyDiv w:val="1"/>
      <w:marLeft w:val="0"/>
      <w:marRight w:val="0"/>
      <w:marTop w:val="0"/>
      <w:marBottom w:val="0"/>
      <w:divBdr>
        <w:top w:val="none" w:sz="0" w:space="0" w:color="auto"/>
        <w:left w:val="none" w:sz="0" w:space="0" w:color="auto"/>
        <w:bottom w:val="none" w:sz="0" w:space="0" w:color="auto"/>
        <w:right w:val="none" w:sz="0" w:space="0" w:color="auto"/>
      </w:divBdr>
    </w:div>
    <w:div w:id="1761220186">
      <w:bodyDiv w:val="1"/>
      <w:marLeft w:val="0"/>
      <w:marRight w:val="0"/>
      <w:marTop w:val="0"/>
      <w:marBottom w:val="0"/>
      <w:divBdr>
        <w:top w:val="none" w:sz="0" w:space="0" w:color="auto"/>
        <w:left w:val="none" w:sz="0" w:space="0" w:color="auto"/>
        <w:bottom w:val="none" w:sz="0" w:space="0" w:color="auto"/>
        <w:right w:val="none" w:sz="0" w:space="0" w:color="auto"/>
      </w:divBdr>
    </w:div>
    <w:div w:id="1761633050">
      <w:bodyDiv w:val="1"/>
      <w:marLeft w:val="0"/>
      <w:marRight w:val="0"/>
      <w:marTop w:val="0"/>
      <w:marBottom w:val="0"/>
      <w:divBdr>
        <w:top w:val="none" w:sz="0" w:space="0" w:color="auto"/>
        <w:left w:val="none" w:sz="0" w:space="0" w:color="auto"/>
        <w:bottom w:val="none" w:sz="0" w:space="0" w:color="auto"/>
        <w:right w:val="none" w:sz="0" w:space="0" w:color="auto"/>
      </w:divBdr>
    </w:div>
    <w:div w:id="1764766583">
      <w:bodyDiv w:val="1"/>
      <w:marLeft w:val="0"/>
      <w:marRight w:val="0"/>
      <w:marTop w:val="0"/>
      <w:marBottom w:val="0"/>
      <w:divBdr>
        <w:top w:val="none" w:sz="0" w:space="0" w:color="auto"/>
        <w:left w:val="none" w:sz="0" w:space="0" w:color="auto"/>
        <w:bottom w:val="none" w:sz="0" w:space="0" w:color="auto"/>
        <w:right w:val="none" w:sz="0" w:space="0" w:color="auto"/>
      </w:divBdr>
    </w:div>
    <w:div w:id="1769883072">
      <w:bodyDiv w:val="1"/>
      <w:marLeft w:val="0"/>
      <w:marRight w:val="0"/>
      <w:marTop w:val="0"/>
      <w:marBottom w:val="0"/>
      <w:divBdr>
        <w:top w:val="none" w:sz="0" w:space="0" w:color="auto"/>
        <w:left w:val="none" w:sz="0" w:space="0" w:color="auto"/>
        <w:bottom w:val="none" w:sz="0" w:space="0" w:color="auto"/>
        <w:right w:val="none" w:sz="0" w:space="0" w:color="auto"/>
      </w:divBdr>
    </w:div>
    <w:div w:id="1771200370">
      <w:bodyDiv w:val="1"/>
      <w:marLeft w:val="0"/>
      <w:marRight w:val="0"/>
      <w:marTop w:val="0"/>
      <w:marBottom w:val="0"/>
      <w:divBdr>
        <w:top w:val="none" w:sz="0" w:space="0" w:color="auto"/>
        <w:left w:val="none" w:sz="0" w:space="0" w:color="auto"/>
        <w:bottom w:val="none" w:sz="0" w:space="0" w:color="auto"/>
        <w:right w:val="none" w:sz="0" w:space="0" w:color="auto"/>
      </w:divBdr>
    </w:div>
    <w:div w:id="1779106421">
      <w:bodyDiv w:val="1"/>
      <w:marLeft w:val="0"/>
      <w:marRight w:val="0"/>
      <w:marTop w:val="0"/>
      <w:marBottom w:val="0"/>
      <w:divBdr>
        <w:top w:val="none" w:sz="0" w:space="0" w:color="auto"/>
        <w:left w:val="none" w:sz="0" w:space="0" w:color="auto"/>
        <w:bottom w:val="none" w:sz="0" w:space="0" w:color="auto"/>
        <w:right w:val="none" w:sz="0" w:space="0" w:color="auto"/>
      </w:divBdr>
    </w:div>
    <w:div w:id="1779979746">
      <w:bodyDiv w:val="1"/>
      <w:marLeft w:val="0"/>
      <w:marRight w:val="0"/>
      <w:marTop w:val="0"/>
      <w:marBottom w:val="0"/>
      <w:divBdr>
        <w:top w:val="none" w:sz="0" w:space="0" w:color="auto"/>
        <w:left w:val="none" w:sz="0" w:space="0" w:color="auto"/>
        <w:bottom w:val="none" w:sz="0" w:space="0" w:color="auto"/>
        <w:right w:val="none" w:sz="0" w:space="0" w:color="auto"/>
      </w:divBdr>
    </w:div>
    <w:div w:id="1788432547">
      <w:bodyDiv w:val="1"/>
      <w:marLeft w:val="0"/>
      <w:marRight w:val="0"/>
      <w:marTop w:val="0"/>
      <w:marBottom w:val="0"/>
      <w:divBdr>
        <w:top w:val="none" w:sz="0" w:space="0" w:color="auto"/>
        <w:left w:val="none" w:sz="0" w:space="0" w:color="auto"/>
        <w:bottom w:val="none" w:sz="0" w:space="0" w:color="auto"/>
        <w:right w:val="none" w:sz="0" w:space="0" w:color="auto"/>
      </w:divBdr>
    </w:div>
    <w:div w:id="1797871780">
      <w:bodyDiv w:val="1"/>
      <w:marLeft w:val="0"/>
      <w:marRight w:val="0"/>
      <w:marTop w:val="0"/>
      <w:marBottom w:val="0"/>
      <w:divBdr>
        <w:top w:val="none" w:sz="0" w:space="0" w:color="auto"/>
        <w:left w:val="none" w:sz="0" w:space="0" w:color="auto"/>
        <w:bottom w:val="none" w:sz="0" w:space="0" w:color="auto"/>
        <w:right w:val="none" w:sz="0" w:space="0" w:color="auto"/>
      </w:divBdr>
    </w:div>
    <w:div w:id="1802920416">
      <w:bodyDiv w:val="1"/>
      <w:marLeft w:val="0"/>
      <w:marRight w:val="0"/>
      <w:marTop w:val="0"/>
      <w:marBottom w:val="0"/>
      <w:divBdr>
        <w:top w:val="none" w:sz="0" w:space="0" w:color="auto"/>
        <w:left w:val="none" w:sz="0" w:space="0" w:color="auto"/>
        <w:bottom w:val="none" w:sz="0" w:space="0" w:color="auto"/>
        <w:right w:val="none" w:sz="0" w:space="0" w:color="auto"/>
      </w:divBdr>
    </w:div>
    <w:div w:id="1803888881">
      <w:bodyDiv w:val="1"/>
      <w:marLeft w:val="0"/>
      <w:marRight w:val="0"/>
      <w:marTop w:val="0"/>
      <w:marBottom w:val="0"/>
      <w:divBdr>
        <w:top w:val="none" w:sz="0" w:space="0" w:color="auto"/>
        <w:left w:val="none" w:sz="0" w:space="0" w:color="auto"/>
        <w:bottom w:val="none" w:sz="0" w:space="0" w:color="auto"/>
        <w:right w:val="none" w:sz="0" w:space="0" w:color="auto"/>
      </w:divBdr>
    </w:div>
    <w:div w:id="1809278207">
      <w:bodyDiv w:val="1"/>
      <w:marLeft w:val="0"/>
      <w:marRight w:val="0"/>
      <w:marTop w:val="0"/>
      <w:marBottom w:val="0"/>
      <w:divBdr>
        <w:top w:val="none" w:sz="0" w:space="0" w:color="auto"/>
        <w:left w:val="none" w:sz="0" w:space="0" w:color="auto"/>
        <w:bottom w:val="none" w:sz="0" w:space="0" w:color="auto"/>
        <w:right w:val="none" w:sz="0" w:space="0" w:color="auto"/>
      </w:divBdr>
    </w:div>
    <w:div w:id="1809977911">
      <w:bodyDiv w:val="1"/>
      <w:marLeft w:val="0"/>
      <w:marRight w:val="0"/>
      <w:marTop w:val="0"/>
      <w:marBottom w:val="0"/>
      <w:divBdr>
        <w:top w:val="none" w:sz="0" w:space="0" w:color="auto"/>
        <w:left w:val="none" w:sz="0" w:space="0" w:color="auto"/>
        <w:bottom w:val="none" w:sz="0" w:space="0" w:color="auto"/>
        <w:right w:val="none" w:sz="0" w:space="0" w:color="auto"/>
      </w:divBdr>
    </w:div>
    <w:div w:id="1820537973">
      <w:bodyDiv w:val="1"/>
      <w:marLeft w:val="0"/>
      <w:marRight w:val="0"/>
      <w:marTop w:val="0"/>
      <w:marBottom w:val="0"/>
      <w:divBdr>
        <w:top w:val="none" w:sz="0" w:space="0" w:color="auto"/>
        <w:left w:val="none" w:sz="0" w:space="0" w:color="auto"/>
        <w:bottom w:val="none" w:sz="0" w:space="0" w:color="auto"/>
        <w:right w:val="none" w:sz="0" w:space="0" w:color="auto"/>
      </w:divBdr>
    </w:div>
    <w:div w:id="1823159880">
      <w:bodyDiv w:val="1"/>
      <w:marLeft w:val="0"/>
      <w:marRight w:val="0"/>
      <w:marTop w:val="0"/>
      <w:marBottom w:val="0"/>
      <w:divBdr>
        <w:top w:val="none" w:sz="0" w:space="0" w:color="auto"/>
        <w:left w:val="none" w:sz="0" w:space="0" w:color="auto"/>
        <w:bottom w:val="none" w:sz="0" w:space="0" w:color="auto"/>
        <w:right w:val="none" w:sz="0" w:space="0" w:color="auto"/>
      </w:divBdr>
    </w:div>
    <w:div w:id="1823697819">
      <w:bodyDiv w:val="1"/>
      <w:marLeft w:val="0"/>
      <w:marRight w:val="0"/>
      <w:marTop w:val="0"/>
      <w:marBottom w:val="0"/>
      <w:divBdr>
        <w:top w:val="none" w:sz="0" w:space="0" w:color="auto"/>
        <w:left w:val="none" w:sz="0" w:space="0" w:color="auto"/>
        <w:bottom w:val="none" w:sz="0" w:space="0" w:color="auto"/>
        <w:right w:val="none" w:sz="0" w:space="0" w:color="auto"/>
      </w:divBdr>
    </w:div>
    <w:div w:id="1832014651">
      <w:bodyDiv w:val="1"/>
      <w:marLeft w:val="0"/>
      <w:marRight w:val="0"/>
      <w:marTop w:val="0"/>
      <w:marBottom w:val="0"/>
      <w:divBdr>
        <w:top w:val="none" w:sz="0" w:space="0" w:color="auto"/>
        <w:left w:val="none" w:sz="0" w:space="0" w:color="auto"/>
        <w:bottom w:val="none" w:sz="0" w:space="0" w:color="auto"/>
        <w:right w:val="none" w:sz="0" w:space="0" w:color="auto"/>
      </w:divBdr>
    </w:div>
    <w:div w:id="1833908462">
      <w:bodyDiv w:val="1"/>
      <w:marLeft w:val="0"/>
      <w:marRight w:val="0"/>
      <w:marTop w:val="0"/>
      <w:marBottom w:val="0"/>
      <w:divBdr>
        <w:top w:val="none" w:sz="0" w:space="0" w:color="auto"/>
        <w:left w:val="none" w:sz="0" w:space="0" w:color="auto"/>
        <w:bottom w:val="none" w:sz="0" w:space="0" w:color="auto"/>
        <w:right w:val="none" w:sz="0" w:space="0" w:color="auto"/>
      </w:divBdr>
    </w:div>
    <w:div w:id="1835560258">
      <w:bodyDiv w:val="1"/>
      <w:marLeft w:val="0"/>
      <w:marRight w:val="0"/>
      <w:marTop w:val="0"/>
      <w:marBottom w:val="0"/>
      <w:divBdr>
        <w:top w:val="none" w:sz="0" w:space="0" w:color="auto"/>
        <w:left w:val="none" w:sz="0" w:space="0" w:color="auto"/>
        <w:bottom w:val="none" w:sz="0" w:space="0" w:color="auto"/>
        <w:right w:val="none" w:sz="0" w:space="0" w:color="auto"/>
      </w:divBdr>
    </w:div>
    <w:div w:id="1839153387">
      <w:bodyDiv w:val="1"/>
      <w:marLeft w:val="0"/>
      <w:marRight w:val="0"/>
      <w:marTop w:val="0"/>
      <w:marBottom w:val="0"/>
      <w:divBdr>
        <w:top w:val="none" w:sz="0" w:space="0" w:color="auto"/>
        <w:left w:val="none" w:sz="0" w:space="0" w:color="auto"/>
        <w:bottom w:val="none" w:sz="0" w:space="0" w:color="auto"/>
        <w:right w:val="none" w:sz="0" w:space="0" w:color="auto"/>
      </w:divBdr>
    </w:div>
    <w:div w:id="1840805310">
      <w:bodyDiv w:val="1"/>
      <w:marLeft w:val="0"/>
      <w:marRight w:val="0"/>
      <w:marTop w:val="0"/>
      <w:marBottom w:val="0"/>
      <w:divBdr>
        <w:top w:val="none" w:sz="0" w:space="0" w:color="auto"/>
        <w:left w:val="none" w:sz="0" w:space="0" w:color="auto"/>
        <w:bottom w:val="none" w:sz="0" w:space="0" w:color="auto"/>
        <w:right w:val="none" w:sz="0" w:space="0" w:color="auto"/>
      </w:divBdr>
    </w:div>
    <w:div w:id="1846899360">
      <w:bodyDiv w:val="1"/>
      <w:marLeft w:val="0"/>
      <w:marRight w:val="0"/>
      <w:marTop w:val="0"/>
      <w:marBottom w:val="0"/>
      <w:divBdr>
        <w:top w:val="none" w:sz="0" w:space="0" w:color="auto"/>
        <w:left w:val="none" w:sz="0" w:space="0" w:color="auto"/>
        <w:bottom w:val="none" w:sz="0" w:space="0" w:color="auto"/>
        <w:right w:val="none" w:sz="0" w:space="0" w:color="auto"/>
      </w:divBdr>
    </w:div>
    <w:div w:id="1848402016">
      <w:bodyDiv w:val="1"/>
      <w:marLeft w:val="0"/>
      <w:marRight w:val="0"/>
      <w:marTop w:val="0"/>
      <w:marBottom w:val="0"/>
      <w:divBdr>
        <w:top w:val="none" w:sz="0" w:space="0" w:color="auto"/>
        <w:left w:val="none" w:sz="0" w:space="0" w:color="auto"/>
        <w:bottom w:val="none" w:sz="0" w:space="0" w:color="auto"/>
        <w:right w:val="none" w:sz="0" w:space="0" w:color="auto"/>
      </w:divBdr>
    </w:div>
    <w:div w:id="1848596440">
      <w:bodyDiv w:val="1"/>
      <w:marLeft w:val="0"/>
      <w:marRight w:val="0"/>
      <w:marTop w:val="0"/>
      <w:marBottom w:val="0"/>
      <w:divBdr>
        <w:top w:val="none" w:sz="0" w:space="0" w:color="auto"/>
        <w:left w:val="none" w:sz="0" w:space="0" w:color="auto"/>
        <w:bottom w:val="none" w:sz="0" w:space="0" w:color="auto"/>
        <w:right w:val="none" w:sz="0" w:space="0" w:color="auto"/>
      </w:divBdr>
    </w:div>
    <w:div w:id="1849909694">
      <w:bodyDiv w:val="1"/>
      <w:marLeft w:val="0"/>
      <w:marRight w:val="0"/>
      <w:marTop w:val="0"/>
      <w:marBottom w:val="0"/>
      <w:divBdr>
        <w:top w:val="none" w:sz="0" w:space="0" w:color="auto"/>
        <w:left w:val="none" w:sz="0" w:space="0" w:color="auto"/>
        <w:bottom w:val="none" w:sz="0" w:space="0" w:color="auto"/>
        <w:right w:val="none" w:sz="0" w:space="0" w:color="auto"/>
      </w:divBdr>
    </w:div>
    <w:div w:id="1850370630">
      <w:bodyDiv w:val="1"/>
      <w:marLeft w:val="0"/>
      <w:marRight w:val="0"/>
      <w:marTop w:val="0"/>
      <w:marBottom w:val="0"/>
      <w:divBdr>
        <w:top w:val="none" w:sz="0" w:space="0" w:color="auto"/>
        <w:left w:val="none" w:sz="0" w:space="0" w:color="auto"/>
        <w:bottom w:val="none" w:sz="0" w:space="0" w:color="auto"/>
        <w:right w:val="none" w:sz="0" w:space="0" w:color="auto"/>
      </w:divBdr>
    </w:div>
    <w:div w:id="1850411343">
      <w:bodyDiv w:val="1"/>
      <w:marLeft w:val="0"/>
      <w:marRight w:val="0"/>
      <w:marTop w:val="0"/>
      <w:marBottom w:val="0"/>
      <w:divBdr>
        <w:top w:val="none" w:sz="0" w:space="0" w:color="auto"/>
        <w:left w:val="none" w:sz="0" w:space="0" w:color="auto"/>
        <w:bottom w:val="none" w:sz="0" w:space="0" w:color="auto"/>
        <w:right w:val="none" w:sz="0" w:space="0" w:color="auto"/>
      </w:divBdr>
    </w:div>
    <w:div w:id="1864047530">
      <w:bodyDiv w:val="1"/>
      <w:marLeft w:val="0"/>
      <w:marRight w:val="0"/>
      <w:marTop w:val="0"/>
      <w:marBottom w:val="0"/>
      <w:divBdr>
        <w:top w:val="none" w:sz="0" w:space="0" w:color="auto"/>
        <w:left w:val="none" w:sz="0" w:space="0" w:color="auto"/>
        <w:bottom w:val="none" w:sz="0" w:space="0" w:color="auto"/>
        <w:right w:val="none" w:sz="0" w:space="0" w:color="auto"/>
      </w:divBdr>
    </w:div>
    <w:div w:id="1874417413">
      <w:bodyDiv w:val="1"/>
      <w:marLeft w:val="0"/>
      <w:marRight w:val="0"/>
      <w:marTop w:val="0"/>
      <w:marBottom w:val="0"/>
      <w:divBdr>
        <w:top w:val="none" w:sz="0" w:space="0" w:color="auto"/>
        <w:left w:val="none" w:sz="0" w:space="0" w:color="auto"/>
        <w:bottom w:val="none" w:sz="0" w:space="0" w:color="auto"/>
        <w:right w:val="none" w:sz="0" w:space="0" w:color="auto"/>
      </w:divBdr>
    </w:div>
    <w:div w:id="1882089895">
      <w:bodyDiv w:val="1"/>
      <w:marLeft w:val="0"/>
      <w:marRight w:val="0"/>
      <w:marTop w:val="0"/>
      <w:marBottom w:val="0"/>
      <w:divBdr>
        <w:top w:val="none" w:sz="0" w:space="0" w:color="auto"/>
        <w:left w:val="none" w:sz="0" w:space="0" w:color="auto"/>
        <w:bottom w:val="none" w:sz="0" w:space="0" w:color="auto"/>
        <w:right w:val="none" w:sz="0" w:space="0" w:color="auto"/>
      </w:divBdr>
    </w:div>
    <w:div w:id="1882286605">
      <w:bodyDiv w:val="1"/>
      <w:marLeft w:val="0"/>
      <w:marRight w:val="0"/>
      <w:marTop w:val="0"/>
      <w:marBottom w:val="0"/>
      <w:divBdr>
        <w:top w:val="none" w:sz="0" w:space="0" w:color="auto"/>
        <w:left w:val="none" w:sz="0" w:space="0" w:color="auto"/>
        <w:bottom w:val="none" w:sz="0" w:space="0" w:color="auto"/>
        <w:right w:val="none" w:sz="0" w:space="0" w:color="auto"/>
      </w:divBdr>
    </w:div>
    <w:div w:id="1885631093">
      <w:bodyDiv w:val="1"/>
      <w:marLeft w:val="0"/>
      <w:marRight w:val="0"/>
      <w:marTop w:val="0"/>
      <w:marBottom w:val="0"/>
      <w:divBdr>
        <w:top w:val="none" w:sz="0" w:space="0" w:color="auto"/>
        <w:left w:val="none" w:sz="0" w:space="0" w:color="auto"/>
        <w:bottom w:val="none" w:sz="0" w:space="0" w:color="auto"/>
        <w:right w:val="none" w:sz="0" w:space="0" w:color="auto"/>
      </w:divBdr>
    </w:div>
    <w:div w:id="1892038589">
      <w:bodyDiv w:val="1"/>
      <w:marLeft w:val="0"/>
      <w:marRight w:val="0"/>
      <w:marTop w:val="0"/>
      <w:marBottom w:val="0"/>
      <w:divBdr>
        <w:top w:val="none" w:sz="0" w:space="0" w:color="auto"/>
        <w:left w:val="none" w:sz="0" w:space="0" w:color="auto"/>
        <w:bottom w:val="none" w:sz="0" w:space="0" w:color="auto"/>
        <w:right w:val="none" w:sz="0" w:space="0" w:color="auto"/>
      </w:divBdr>
    </w:div>
    <w:div w:id="1900482512">
      <w:bodyDiv w:val="1"/>
      <w:marLeft w:val="0"/>
      <w:marRight w:val="0"/>
      <w:marTop w:val="0"/>
      <w:marBottom w:val="0"/>
      <w:divBdr>
        <w:top w:val="none" w:sz="0" w:space="0" w:color="auto"/>
        <w:left w:val="none" w:sz="0" w:space="0" w:color="auto"/>
        <w:bottom w:val="none" w:sz="0" w:space="0" w:color="auto"/>
        <w:right w:val="none" w:sz="0" w:space="0" w:color="auto"/>
      </w:divBdr>
    </w:div>
    <w:div w:id="1905793348">
      <w:bodyDiv w:val="1"/>
      <w:marLeft w:val="0"/>
      <w:marRight w:val="0"/>
      <w:marTop w:val="0"/>
      <w:marBottom w:val="0"/>
      <w:divBdr>
        <w:top w:val="none" w:sz="0" w:space="0" w:color="auto"/>
        <w:left w:val="none" w:sz="0" w:space="0" w:color="auto"/>
        <w:bottom w:val="none" w:sz="0" w:space="0" w:color="auto"/>
        <w:right w:val="none" w:sz="0" w:space="0" w:color="auto"/>
      </w:divBdr>
    </w:div>
    <w:div w:id="1907255028">
      <w:bodyDiv w:val="1"/>
      <w:marLeft w:val="0"/>
      <w:marRight w:val="0"/>
      <w:marTop w:val="0"/>
      <w:marBottom w:val="0"/>
      <w:divBdr>
        <w:top w:val="none" w:sz="0" w:space="0" w:color="auto"/>
        <w:left w:val="none" w:sz="0" w:space="0" w:color="auto"/>
        <w:bottom w:val="none" w:sz="0" w:space="0" w:color="auto"/>
        <w:right w:val="none" w:sz="0" w:space="0" w:color="auto"/>
      </w:divBdr>
    </w:div>
    <w:div w:id="1908102302">
      <w:bodyDiv w:val="1"/>
      <w:marLeft w:val="0"/>
      <w:marRight w:val="0"/>
      <w:marTop w:val="0"/>
      <w:marBottom w:val="0"/>
      <w:divBdr>
        <w:top w:val="none" w:sz="0" w:space="0" w:color="auto"/>
        <w:left w:val="none" w:sz="0" w:space="0" w:color="auto"/>
        <w:bottom w:val="none" w:sz="0" w:space="0" w:color="auto"/>
        <w:right w:val="none" w:sz="0" w:space="0" w:color="auto"/>
      </w:divBdr>
    </w:div>
    <w:div w:id="1913352330">
      <w:bodyDiv w:val="1"/>
      <w:marLeft w:val="0"/>
      <w:marRight w:val="0"/>
      <w:marTop w:val="0"/>
      <w:marBottom w:val="0"/>
      <w:divBdr>
        <w:top w:val="none" w:sz="0" w:space="0" w:color="auto"/>
        <w:left w:val="none" w:sz="0" w:space="0" w:color="auto"/>
        <w:bottom w:val="none" w:sz="0" w:space="0" w:color="auto"/>
        <w:right w:val="none" w:sz="0" w:space="0" w:color="auto"/>
      </w:divBdr>
    </w:div>
    <w:div w:id="1914461743">
      <w:bodyDiv w:val="1"/>
      <w:marLeft w:val="0"/>
      <w:marRight w:val="0"/>
      <w:marTop w:val="0"/>
      <w:marBottom w:val="0"/>
      <w:divBdr>
        <w:top w:val="none" w:sz="0" w:space="0" w:color="auto"/>
        <w:left w:val="none" w:sz="0" w:space="0" w:color="auto"/>
        <w:bottom w:val="none" w:sz="0" w:space="0" w:color="auto"/>
        <w:right w:val="none" w:sz="0" w:space="0" w:color="auto"/>
      </w:divBdr>
    </w:div>
    <w:div w:id="1921210634">
      <w:bodyDiv w:val="1"/>
      <w:marLeft w:val="0"/>
      <w:marRight w:val="0"/>
      <w:marTop w:val="0"/>
      <w:marBottom w:val="0"/>
      <w:divBdr>
        <w:top w:val="none" w:sz="0" w:space="0" w:color="auto"/>
        <w:left w:val="none" w:sz="0" w:space="0" w:color="auto"/>
        <w:bottom w:val="none" w:sz="0" w:space="0" w:color="auto"/>
        <w:right w:val="none" w:sz="0" w:space="0" w:color="auto"/>
      </w:divBdr>
    </w:div>
    <w:div w:id="1922837627">
      <w:bodyDiv w:val="1"/>
      <w:marLeft w:val="0"/>
      <w:marRight w:val="0"/>
      <w:marTop w:val="0"/>
      <w:marBottom w:val="0"/>
      <w:divBdr>
        <w:top w:val="none" w:sz="0" w:space="0" w:color="auto"/>
        <w:left w:val="none" w:sz="0" w:space="0" w:color="auto"/>
        <w:bottom w:val="none" w:sz="0" w:space="0" w:color="auto"/>
        <w:right w:val="none" w:sz="0" w:space="0" w:color="auto"/>
      </w:divBdr>
    </w:div>
    <w:div w:id="1928073502">
      <w:bodyDiv w:val="1"/>
      <w:marLeft w:val="0"/>
      <w:marRight w:val="0"/>
      <w:marTop w:val="0"/>
      <w:marBottom w:val="0"/>
      <w:divBdr>
        <w:top w:val="none" w:sz="0" w:space="0" w:color="auto"/>
        <w:left w:val="none" w:sz="0" w:space="0" w:color="auto"/>
        <w:bottom w:val="none" w:sz="0" w:space="0" w:color="auto"/>
        <w:right w:val="none" w:sz="0" w:space="0" w:color="auto"/>
      </w:divBdr>
    </w:div>
    <w:div w:id="1928610361">
      <w:bodyDiv w:val="1"/>
      <w:marLeft w:val="0"/>
      <w:marRight w:val="0"/>
      <w:marTop w:val="0"/>
      <w:marBottom w:val="0"/>
      <w:divBdr>
        <w:top w:val="none" w:sz="0" w:space="0" w:color="auto"/>
        <w:left w:val="none" w:sz="0" w:space="0" w:color="auto"/>
        <w:bottom w:val="none" w:sz="0" w:space="0" w:color="auto"/>
        <w:right w:val="none" w:sz="0" w:space="0" w:color="auto"/>
      </w:divBdr>
    </w:div>
    <w:div w:id="1929999661">
      <w:bodyDiv w:val="1"/>
      <w:marLeft w:val="0"/>
      <w:marRight w:val="0"/>
      <w:marTop w:val="0"/>
      <w:marBottom w:val="0"/>
      <w:divBdr>
        <w:top w:val="none" w:sz="0" w:space="0" w:color="auto"/>
        <w:left w:val="none" w:sz="0" w:space="0" w:color="auto"/>
        <w:bottom w:val="none" w:sz="0" w:space="0" w:color="auto"/>
        <w:right w:val="none" w:sz="0" w:space="0" w:color="auto"/>
      </w:divBdr>
    </w:div>
    <w:div w:id="1930239201">
      <w:bodyDiv w:val="1"/>
      <w:marLeft w:val="0"/>
      <w:marRight w:val="0"/>
      <w:marTop w:val="0"/>
      <w:marBottom w:val="0"/>
      <w:divBdr>
        <w:top w:val="none" w:sz="0" w:space="0" w:color="auto"/>
        <w:left w:val="none" w:sz="0" w:space="0" w:color="auto"/>
        <w:bottom w:val="none" w:sz="0" w:space="0" w:color="auto"/>
        <w:right w:val="none" w:sz="0" w:space="0" w:color="auto"/>
      </w:divBdr>
    </w:div>
    <w:div w:id="1937666802">
      <w:bodyDiv w:val="1"/>
      <w:marLeft w:val="0"/>
      <w:marRight w:val="0"/>
      <w:marTop w:val="0"/>
      <w:marBottom w:val="0"/>
      <w:divBdr>
        <w:top w:val="none" w:sz="0" w:space="0" w:color="auto"/>
        <w:left w:val="none" w:sz="0" w:space="0" w:color="auto"/>
        <w:bottom w:val="none" w:sz="0" w:space="0" w:color="auto"/>
        <w:right w:val="none" w:sz="0" w:space="0" w:color="auto"/>
      </w:divBdr>
    </w:div>
    <w:div w:id="1943609540">
      <w:bodyDiv w:val="1"/>
      <w:marLeft w:val="0"/>
      <w:marRight w:val="0"/>
      <w:marTop w:val="0"/>
      <w:marBottom w:val="0"/>
      <w:divBdr>
        <w:top w:val="none" w:sz="0" w:space="0" w:color="auto"/>
        <w:left w:val="none" w:sz="0" w:space="0" w:color="auto"/>
        <w:bottom w:val="none" w:sz="0" w:space="0" w:color="auto"/>
        <w:right w:val="none" w:sz="0" w:space="0" w:color="auto"/>
      </w:divBdr>
    </w:div>
    <w:div w:id="1944070536">
      <w:bodyDiv w:val="1"/>
      <w:marLeft w:val="0"/>
      <w:marRight w:val="0"/>
      <w:marTop w:val="0"/>
      <w:marBottom w:val="0"/>
      <w:divBdr>
        <w:top w:val="none" w:sz="0" w:space="0" w:color="auto"/>
        <w:left w:val="none" w:sz="0" w:space="0" w:color="auto"/>
        <w:bottom w:val="none" w:sz="0" w:space="0" w:color="auto"/>
        <w:right w:val="none" w:sz="0" w:space="0" w:color="auto"/>
      </w:divBdr>
    </w:div>
    <w:div w:id="1952935365">
      <w:bodyDiv w:val="1"/>
      <w:marLeft w:val="0"/>
      <w:marRight w:val="0"/>
      <w:marTop w:val="0"/>
      <w:marBottom w:val="0"/>
      <w:divBdr>
        <w:top w:val="none" w:sz="0" w:space="0" w:color="auto"/>
        <w:left w:val="none" w:sz="0" w:space="0" w:color="auto"/>
        <w:bottom w:val="none" w:sz="0" w:space="0" w:color="auto"/>
        <w:right w:val="none" w:sz="0" w:space="0" w:color="auto"/>
      </w:divBdr>
    </w:div>
    <w:div w:id="1955862746">
      <w:bodyDiv w:val="1"/>
      <w:marLeft w:val="0"/>
      <w:marRight w:val="0"/>
      <w:marTop w:val="0"/>
      <w:marBottom w:val="0"/>
      <w:divBdr>
        <w:top w:val="none" w:sz="0" w:space="0" w:color="auto"/>
        <w:left w:val="none" w:sz="0" w:space="0" w:color="auto"/>
        <w:bottom w:val="none" w:sz="0" w:space="0" w:color="auto"/>
        <w:right w:val="none" w:sz="0" w:space="0" w:color="auto"/>
      </w:divBdr>
    </w:div>
    <w:div w:id="1956477388">
      <w:bodyDiv w:val="1"/>
      <w:marLeft w:val="0"/>
      <w:marRight w:val="0"/>
      <w:marTop w:val="0"/>
      <w:marBottom w:val="0"/>
      <w:divBdr>
        <w:top w:val="none" w:sz="0" w:space="0" w:color="auto"/>
        <w:left w:val="none" w:sz="0" w:space="0" w:color="auto"/>
        <w:bottom w:val="none" w:sz="0" w:space="0" w:color="auto"/>
        <w:right w:val="none" w:sz="0" w:space="0" w:color="auto"/>
      </w:divBdr>
    </w:div>
    <w:div w:id="1956525136">
      <w:bodyDiv w:val="1"/>
      <w:marLeft w:val="0"/>
      <w:marRight w:val="0"/>
      <w:marTop w:val="0"/>
      <w:marBottom w:val="0"/>
      <w:divBdr>
        <w:top w:val="none" w:sz="0" w:space="0" w:color="auto"/>
        <w:left w:val="none" w:sz="0" w:space="0" w:color="auto"/>
        <w:bottom w:val="none" w:sz="0" w:space="0" w:color="auto"/>
        <w:right w:val="none" w:sz="0" w:space="0" w:color="auto"/>
      </w:divBdr>
    </w:div>
    <w:div w:id="1958100421">
      <w:bodyDiv w:val="1"/>
      <w:marLeft w:val="0"/>
      <w:marRight w:val="0"/>
      <w:marTop w:val="0"/>
      <w:marBottom w:val="0"/>
      <w:divBdr>
        <w:top w:val="none" w:sz="0" w:space="0" w:color="auto"/>
        <w:left w:val="none" w:sz="0" w:space="0" w:color="auto"/>
        <w:bottom w:val="none" w:sz="0" w:space="0" w:color="auto"/>
        <w:right w:val="none" w:sz="0" w:space="0" w:color="auto"/>
      </w:divBdr>
    </w:div>
    <w:div w:id="1958758018">
      <w:bodyDiv w:val="1"/>
      <w:marLeft w:val="0"/>
      <w:marRight w:val="0"/>
      <w:marTop w:val="0"/>
      <w:marBottom w:val="0"/>
      <w:divBdr>
        <w:top w:val="none" w:sz="0" w:space="0" w:color="auto"/>
        <w:left w:val="none" w:sz="0" w:space="0" w:color="auto"/>
        <w:bottom w:val="none" w:sz="0" w:space="0" w:color="auto"/>
        <w:right w:val="none" w:sz="0" w:space="0" w:color="auto"/>
      </w:divBdr>
    </w:div>
    <w:div w:id="1960645935">
      <w:bodyDiv w:val="1"/>
      <w:marLeft w:val="0"/>
      <w:marRight w:val="0"/>
      <w:marTop w:val="0"/>
      <w:marBottom w:val="0"/>
      <w:divBdr>
        <w:top w:val="none" w:sz="0" w:space="0" w:color="auto"/>
        <w:left w:val="none" w:sz="0" w:space="0" w:color="auto"/>
        <w:bottom w:val="none" w:sz="0" w:space="0" w:color="auto"/>
        <w:right w:val="none" w:sz="0" w:space="0" w:color="auto"/>
      </w:divBdr>
    </w:div>
    <w:div w:id="1965885505">
      <w:bodyDiv w:val="1"/>
      <w:marLeft w:val="0"/>
      <w:marRight w:val="0"/>
      <w:marTop w:val="0"/>
      <w:marBottom w:val="0"/>
      <w:divBdr>
        <w:top w:val="none" w:sz="0" w:space="0" w:color="auto"/>
        <w:left w:val="none" w:sz="0" w:space="0" w:color="auto"/>
        <w:bottom w:val="none" w:sz="0" w:space="0" w:color="auto"/>
        <w:right w:val="none" w:sz="0" w:space="0" w:color="auto"/>
      </w:divBdr>
    </w:div>
    <w:div w:id="1966738539">
      <w:bodyDiv w:val="1"/>
      <w:marLeft w:val="0"/>
      <w:marRight w:val="0"/>
      <w:marTop w:val="0"/>
      <w:marBottom w:val="0"/>
      <w:divBdr>
        <w:top w:val="none" w:sz="0" w:space="0" w:color="auto"/>
        <w:left w:val="none" w:sz="0" w:space="0" w:color="auto"/>
        <w:bottom w:val="none" w:sz="0" w:space="0" w:color="auto"/>
        <w:right w:val="none" w:sz="0" w:space="0" w:color="auto"/>
      </w:divBdr>
    </w:div>
    <w:div w:id="1967853854">
      <w:bodyDiv w:val="1"/>
      <w:marLeft w:val="0"/>
      <w:marRight w:val="0"/>
      <w:marTop w:val="0"/>
      <w:marBottom w:val="0"/>
      <w:divBdr>
        <w:top w:val="none" w:sz="0" w:space="0" w:color="auto"/>
        <w:left w:val="none" w:sz="0" w:space="0" w:color="auto"/>
        <w:bottom w:val="none" w:sz="0" w:space="0" w:color="auto"/>
        <w:right w:val="none" w:sz="0" w:space="0" w:color="auto"/>
      </w:divBdr>
    </w:div>
    <w:div w:id="1968655685">
      <w:bodyDiv w:val="1"/>
      <w:marLeft w:val="0"/>
      <w:marRight w:val="0"/>
      <w:marTop w:val="0"/>
      <w:marBottom w:val="0"/>
      <w:divBdr>
        <w:top w:val="none" w:sz="0" w:space="0" w:color="auto"/>
        <w:left w:val="none" w:sz="0" w:space="0" w:color="auto"/>
        <w:bottom w:val="none" w:sz="0" w:space="0" w:color="auto"/>
        <w:right w:val="none" w:sz="0" w:space="0" w:color="auto"/>
      </w:divBdr>
    </w:div>
    <w:div w:id="1974210321">
      <w:bodyDiv w:val="1"/>
      <w:marLeft w:val="0"/>
      <w:marRight w:val="0"/>
      <w:marTop w:val="0"/>
      <w:marBottom w:val="0"/>
      <w:divBdr>
        <w:top w:val="none" w:sz="0" w:space="0" w:color="auto"/>
        <w:left w:val="none" w:sz="0" w:space="0" w:color="auto"/>
        <w:bottom w:val="none" w:sz="0" w:space="0" w:color="auto"/>
        <w:right w:val="none" w:sz="0" w:space="0" w:color="auto"/>
      </w:divBdr>
    </w:div>
    <w:div w:id="1978293824">
      <w:bodyDiv w:val="1"/>
      <w:marLeft w:val="0"/>
      <w:marRight w:val="0"/>
      <w:marTop w:val="0"/>
      <w:marBottom w:val="0"/>
      <w:divBdr>
        <w:top w:val="none" w:sz="0" w:space="0" w:color="auto"/>
        <w:left w:val="none" w:sz="0" w:space="0" w:color="auto"/>
        <w:bottom w:val="none" w:sz="0" w:space="0" w:color="auto"/>
        <w:right w:val="none" w:sz="0" w:space="0" w:color="auto"/>
      </w:divBdr>
    </w:div>
    <w:div w:id="1989050321">
      <w:bodyDiv w:val="1"/>
      <w:marLeft w:val="0"/>
      <w:marRight w:val="0"/>
      <w:marTop w:val="0"/>
      <w:marBottom w:val="0"/>
      <w:divBdr>
        <w:top w:val="none" w:sz="0" w:space="0" w:color="auto"/>
        <w:left w:val="none" w:sz="0" w:space="0" w:color="auto"/>
        <w:bottom w:val="none" w:sz="0" w:space="0" w:color="auto"/>
        <w:right w:val="none" w:sz="0" w:space="0" w:color="auto"/>
      </w:divBdr>
    </w:div>
    <w:div w:id="1991401758">
      <w:bodyDiv w:val="1"/>
      <w:marLeft w:val="0"/>
      <w:marRight w:val="0"/>
      <w:marTop w:val="0"/>
      <w:marBottom w:val="0"/>
      <w:divBdr>
        <w:top w:val="none" w:sz="0" w:space="0" w:color="auto"/>
        <w:left w:val="none" w:sz="0" w:space="0" w:color="auto"/>
        <w:bottom w:val="none" w:sz="0" w:space="0" w:color="auto"/>
        <w:right w:val="none" w:sz="0" w:space="0" w:color="auto"/>
      </w:divBdr>
    </w:div>
    <w:div w:id="1994485825">
      <w:bodyDiv w:val="1"/>
      <w:marLeft w:val="0"/>
      <w:marRight w:val="0"/>
      <w:marTop w:val="0"/>
      <w:marBottom w:val="0"/>
      <w:divBdr>
        <w:top w:val="none" w:sz="0" w:space="0" w:color="auto"/>
        <w:left w:val="none" w:sz="0" w:space="0" w:color="auto"/>
        <w:bottom w:val="none" w:sz="0" w:space="0" w:color="auto"/>
        <w:right w:val="none" w:sz="0" w:space="0" w:color="auto"/>
      </w:divBdr>
    </w:div>
    <w:div w:id="2003192635">
      <w:bodyDiv w:val="1"/>
      <w:marLeft w:val="0"/>
      <w:marRight w:val="0"/>
      <w:marTop w:val="0"/>
      <w:marBottom w:val="0"/>
      <w:divBdr>
        <w:top w:val="none" w:sz="0" w:space="0" w:color="auto"/>
        <w:left w:val="none" w:sz="0" w:space="0" w:color="auto"/>
        <w:bottom w:val="none" w:sz="0" w:space="0" w:color="auto"/>
        <w:right w:val="none" w:sz="0" w:space="0" w:color="auto"/>
      </w:divBdr>
    </w:div>
    <w:div w:id="2011985675">
      <w:bodyDiv w:val="1"/>
      <w:marLeft w:val="0"/>
      <w:marRight w:val="0"/>
      <w:marTop w:val="0"/>
      <w:marBottom w:val="0"/>
      <w:divBdr>
        <w:top w:val="none" w:sz="0" w:space="0" w:color="auto"/>
        <w:left w:val="none" w:sz="0" w:space="0" w:color="auto"/>
        <w:bottom w:val="none" w:sz="0" w:space="0" w:color="auto"/>
        <w:right w:val="none" w:sz="0" w:space="0" w:color="auto"/>
      </w:divBdr>
    </w:div>
    <w:div w:id="2012951755">
      <w:bodyDiv w:val="1"/>
      <w:marLeft w:val="0"/>
      <w:marRight w:val="0"/>
      <w:marTop w:val="0"/>
      <w:marBottom w:val="0"/>
      <w:divBdr>
        <w:top w:val="none" w:sz="0" w:space="0" w:color="auto"/>
        <w:left w:val="none" w:sz="0" w:space="0" w:color="auto"/>
        <w:bottom w:val="none" w:sz="0" w:space="0" w:color="auto"/>
        <w:right w:val="none" w:sz="0" w:space="0" w:color="auto"/>
      </w:divBdr>
    </w:div>
    <w:div w:id="2021158979">
      <w:bodyDiv w:val="1"/>
      <w:marLeft w:val="0"/>
      <w:marRight w:val="0"/>
      <w:marTop w:val="0"/>
      <w:marBottom w:val="0"/>
      <w:divBdr>
        <w:top w:val="none" w:sz="0" w:space="0" w:color="auto"/>
        <w:left w:val="none" w:sz="0" w:space="0" w:color="auto"/>
        <w:bottom w:val="none" w:sz="0" w:space="0" w:color="auto"/>
        <w:right w:val="none" w:sz="0" w:space="0" w:color="auto"/>
      </w:divBdr>
    </w:div>
    <w:div w:id="2027711864">
      <w:bodyDiv w:val="1"/>
      <w:marLeft w:val="0"/>
      <w:marRight w:val="0"/>
      <w:marTop w:val="0"/>
      <w:marBottom w:val="0"/>
      <w:divBdr>
        <w:top w:val="none" w:sz="0" w:space="0" w:color="auto"/>
        <w:left w:val="none" w:sz="0" w:space="0" w:color="auto"/>
        <w:bottom w:val="none" w:sz="0" w:space="0" w:color="auto"/>
        <w:right w:val="none" w:sz="0" w:space="0" w:color="auto"/>
      </w:divBdr>
    </w:div>
    <w:div w:id="2033022758">
      <w:bodyDiv w:val="1"/>
      <w:marLeft w:val="0"/>
      <w:marRight w:val="0"/>
      <w:marTop w:val="0"/>
      <w:marBottom w:val="0"/>
      <w:divBdr>
        <w:top w:val="none" w:sz="0" w:space="0" w:color="auto"/>
        <w:left w:val="none" w:sz="0" w:space="0" w:color="auto"/>
        <w:bottom w:val="none" w:sz="0" w:space="0" w:color="auto"/>
        <w:right w:val="none" w:sz="0" w:space="0" w:color="auto"/>
      </w:divBdr>
    </w:div>
    <w:div w:id="2037190748">
      <w:bodyDiv w:val="1"/>
      <w:marLeft w:val="0"/>
      <w:marRight w:val="0"/>
      <w:marTop w:val="0"/>
      <w:marBottom w:val="0"/>
      <w:divBdr>
        <w:top w:val="none" w:sz="0" w:space="0" w:color="auto"/>
        <w:left w:val="none" w:sz="0" w:space="0" w:color="auto"/>
        <w:bottom w:val="none" w:sz="0" w:space="0" w:color="auto"/>
        <w:right w:val="none" w:sz="0" w:space="0" w:color="auto"/>
      </w:divBdr>
    </w:div>
    <w:div w:id="2037459327">
      <w:bodyDiv w:val="1"/>
      <w:marLeft w:val="0"/>
      <w:marRight w:val="0"/>
      <w:marTop w:val="0"/>
      <w:marBottom w:val="0"/>
      <w:divBdr>
        <w:top w:val="none" w:sz="0" w:space="0" w:color="auto"/>
        <w:left w:val="none" w:sz="0" w:space="0" w:color="auto"/>
        <w:bottom w:val="none" w:sz="0" w:space="0" w:color="auto"/>
        <w:right w:val="none" w:sz="0" w:space="0" w:color="auto"/>
      </w:divBdr>
    </w:div>
    <w:div w:id="2042123591">
      <w:bodyDiv w:val="1"/>
      <w:marLeft w:val="0"/>
      <w:marRight w:val="0"/>
      <w:marTop w:val="0"/>
      <w:marBottom w:val="0"/>
      <w:divBdr>
        <w:top w:val="none" w:sz="0" w:space="0" w:color="auto"/>
        <w:left w:val="none" w:sz="0" w:space="0" w:color="auto"/>
        <w:bottom w:val="none" w:sz="0" w:space="0" w:color="auto"/>
        <w:right w:val="none" w:sz="0" w:space="0" w:color="auto"/>
      </w:divBdr>
    </w:div>
    <w:div w:id="2042895334">
      <w:bodyDiv w:val="1"/>
      <w:marLeft w:val="0"/>
      <w:marRight w:val="0"/>
      <w:marTop w:val="0"/>
      <w:marBottom w:val="0"/>
      <w:divBdr>
        <w:top w:val="none" w:sz="0" w:space="0" w:color="auto"/>
        <w:left w:val="none" w:sz="0" w:space="0" w:color="auto"/>
        <w:bottom w:val="none" w:sz="0" w:space="0" w:color="auto"/>
        <w:right w:val="none" w:sz="0" w:space="0" w:color="auto"/>
      </w:divBdr>
    </w:div>
    <w:div w:id="2050032945">
      <w:bodyDiv w:val="1"/>
      <w:marLeft w:val="0"/>
      <w:marRight w:val="0"/>
      <w:marTop w:val="0"/>
      <w:marBottom w:val="0"/>
      <w:divBdr>
        <w:top w:val="none" w:sz="0" w:space="0" w:color="auto"/>
        <w:left w:val="none" w:sz="0" w:space="0" w:color="auto"/>
        <w:bottom w:val="none" w:sz="0" w:space="0" w:color="auto"/>
        <w:right w:val="none" w:sz="0" w:space="0" w:color="auto"/>
      </w:divBdr>
    </w:div>
    <w:div w:id="2051227776">
      <w:bodyDiv w:val="1"/>
      <w:marLeft w:val="0"/>
      <w:marRight w:val="0"/>
      <w:marTop w:val="0"/>
      <w:marBottom w:val="0"/>
      <w:divBdr>
        <w:top w:val="none" w:sz="0" w:space="0" w:color="auto"/>
        <w:left w:val="none" w:sz="0" w:space="0" w:color="auto"/>
        <w:bottom w:val="none" w:sz="0" w:space="0" w:color="auto"/>
        <w:right w:val="none" w:sz="0" w:space="0" w:color="auto"/>
      </w:divBdr>
    </w:div>
    <w:div w:id="2055155320">
      <w:bodyDiv w:val="1"/>
      <w:marLeft w:val="0"/>
      <w:marRight w:val="0"/>
      <w:marTop w:val="0"/>
      <w:marBottom w:val="0"/>
      <w:divBdr>
        <w:top w:val="none" w:sz="0" w:space="0" w:color="auto"/>
        <w:left w:val="none" w:sz="0" w:space="0" w:color="auto"/>
        <w:bottom w:val="none" w:sz="0" w:space="0" w:color="auto"/>
        <w:right w:val="none" w:sz="0" w:space="0" w:color="auto"/>
      </w:divBdr>
    </w:div>
    <w:div w:id="2064517318">
      <w:bodyDiv w:val="1"/>
      <w:marLeft w:val="0"/>
      <w:marRight w:val="0"/>
      <w:marTop w:val="0"/>
      <w:marBottom w:val="0"/>
      <w:divBdr>
        <w:top w:val="none" w:sz="0" w:space="0" w:color="auto"/>
        <w:left w:val="none" w:sz="0" w:space="0" w:color="auto"/>
        <w:bottom w:val="none" w:sz="0" w:space="0" w:color="auto"/>
        <w:right w:val="none" w:sz="0" w:space="0" w:color="auto"/>
      </w:divBdr>
    </w:div>
    <w:div w:id="2064599203">
      <w:bodyDiv w:val="1"/>
      <w:marLeft w:val="0"/>
      <w:marRight w:val="0"/>
      <w:marTop w:val="0"/>
      <w:marBottom w:val="0"/>
      <w:divBdr>
        <w:top w:val="none" w:sz="0" w:space="0" w:color="auto"/>
        <w:left w:val="none" w:sz="0" w:space="0" w:color="auto"/>
        <w:bottom w:val="none" w:sz="0" w:space="0" w:color="auto"/>
        <w:right w:val="none" w:sz="0" w:space="0" w:color="auto"/>
      </w:divBdr>
    </w:div>
    <w:div w:id="2064868922">
      <w:bodyDiv w:val="1"/>
      <w:marLeft w:val="0"/>
      <w:marRight w:val="0"/>
      <w:marTop w:val="0"/>
      <w:marBottom w:val="0"/>
      <w:divBdr>
        <w:top w:val="none" w:sz="0" w:space="0" w:color="auto"/>
        <w:left w:val="none" w:sz="0" w:space="0" w:color="auto"/>
        <w:bottom w:val="none" w:sz="0" w:space="0" w:color="auto"/>
        <w:right w:val="none" w:sz="0" w:space="0" w:color="auto"/>
      </w:divBdr>
    </w:div>
    <w:div w:id="2067296097">
      <w:bodyDiv w:val="1"/>
      <w:marLeft w:val="0"/>
      <w:marRight w:val="0"/>
      <w:marTop w:val="0"/>
      <w:marBottom w:val="0"/>
      <w:divBdr>
        <w:top w:val="none" w:sz="0" w:space="0" w:color="auto"/>
        <w:left w:val="none" w:sz="0" w:space="0" w:color="auto"/>
        <w:bottom w:val="none" w:sz="0" w:space="0" w:color="auto"/>
        <w:right w:val="none" w:sz="0" w:space="0" w:color="auto"/>
      </w:divBdr>
    </w:div>
    <w:div w:id="2071416086">
      <w:bodyDiv w:val="1"/>
      <w:marLeft w:val="0"/>
      <w:marRight w:val="0"/>
      <w:marTop w:val="0"/>
      <w:marBottom w:val="0"/>
      <w:divBdr>
        <w:top w:val="none" w:sz="0" w:space="0" w:color="auto"/>
        <w:left w:val="none" w:sz="0" w:space="0" w:color="auto"/>
        <w:bottom w:val="none" w:sz="0" w:space="0" w:color="auto"/>
        <w:right w:val="none" w:sz="0" w:space="0" w:color="auto"/>
      </w:divBdr>
    </w:div>
    <w:div w:id="2073311135">
      <w:bodyDiv w:val="1"/>
      <w:marLeft w:val="0"/>
      <w:marRight w:val="0"/>
      <w:marTop w:val="0"/>
      <w:marBottom w:val="0"/>
      <w:divBdr>
        <w:top w:val="none" w:sz="0" w:space="0" w:color="auto"/>
        <w:left w:val="none" w:sz="0" w:space="0" w:color="auto"/>
        <w:bottom w:val="none" w:sz="0" w:space="0" w:color="auto"/>
        <w:right w:val="none" w:sz="0" w:space="0" w:color="auto"/>
      </w:divBdr>
    </w:div>
    <w:div w:id="2091854243">
      <w:bodyDiv w:val="1"/>
      <w:marLeft w:val="0"/>
      <w:marRight w:val="0"/>
      <w:marTop w:val="0"/>
      <w:marBottom w:val="0"/>
      <w:divBdr>
        <w:top w:val="none" w:sz="0" w:space="0" w:color="auto"/>
        <w:left w:val="none" w:sz="0" w:space="0" w:color="auto"/>
        <w:bottom w:val="none" w:sz="0" w:space="0" w:color="auto"/>
        <w:right w:val="none" w:sz="0" w:space="0" w:color="auto"/>
      </w:divBdr>
    </w:div>
    <w:div w:id="2093697755">
      <w:bodyDiv w:val="1"/>
      <w:marLeft w:val="0"/>
      <w:marRight w:val="0"/>
      <w:marTop w:val="0"/>
      <w:marBottom w:val="0"/>
      <w:divBdr>
        <w:top w:val="none" w:sz="0" w:space="0" w:color="auto"/>
        <w:left w:val="none" w:sz="0" w:space="0" w:color="auto"/>
        <w:bottom w:val="none" w:sz="0" w:space="0" w:color="auto"/>
        <w:right w:val="none" w:sz="0" w:space="0" w:color="auto"/>
      </w:divBdr>
    </w:div>
    <w:div w:id="2101025627">
      <w:bodyDiv w:val="1"/>
      <w:marLeft w:val="0"/>
      <w:marRight w:val="0"/>
      <w:marTop w:val="0"/>
      <w:marBottom w:val="0"/>
      <w:divBdr>
        <w:top w:val="none" w:sz="0" w:space="0" w:color="auto"/>
        <w:left w:val="none" w:sz="0" w:space="0" w:color="auto"/>
        <w:bottom w:val="none" w:sz="0" w:space="0" w:color="auto"/>
        <w:right w:val="none" w:sz="0" w:space="0" w:color="auto"/>
      </w:divBdr>
    </w:div>
    <w:div w:id="2103721030">
      <w:bodyDiv w:val="1"/>
      <w:marLeft w:val="0"/>
      <w:marRight w:val="0"/>
      <w:marTop w:val="0"/>
      <w:marBottom w:val="0"/>
      <w:divBdr>
        <w:top w:val="none" w:sz="0" w:space="0" w:color="auto"/>
        <w:left w:val="none" w:sz="0" w:space="0" w:color="auto"/>
        <w:bottom w:val="none" w:sz="0" w:space="0" w:color="auto"/>
        <w:right w:val="none" w:sz="0" w:space="0" w:color="auto"/>
      </w:divBdr>
    </w:div>
    <w:div w:id="2109616472">
      <w:bodyDiv w:val="1"/>
      <w:marLeft w:val="0"/>
      <w:marRight w:val="0"/>
      <w:marTop w:val="0"/>
      <w:marBottom w:val="0"/>
      <w:divBdr>
        <w:top w:val="none" w:sz="0" w:space="0" w:color="auto"/>
        <w:left w:val="none" w:sz="0" w:space="0" w:color="auto"/>
        <w:bottom w:val="none" w:sz="0" w:space="0" w:color="auto"/>
        <w:right w:val="none" w:sz="0" w:space="0" w:color="auto"/>
      </w:divBdr>
    </w:div>
    <w:div w:id="2121533798">
      <w:bodyDiv w:val="1"/>
      <w:marLeft w:val="0"/>
      <w:marRight w:val="0"/>
      <w:marTop w:val="0"/>
      <w:marBottom w:val="0"/>
      <w:divBdr>
        <w:top w:val="none" w:sz="0" w:space="0" w:color="auto"/>
        <w:left w:val="none" w:sz="0" w:space="0" w:color="auto"/>
        <w:bottom w:val="none" w:sz="0" w:space="0" w:color="auto"/>
        <w:right w:val="none" w:sz="0" w:space="0" w:color="auto"/>
      </w:divBdr>
    </w:div>
    <w:div w:id="2133472863">
      <w:bodyDiv w:val="1"/>
      <w:marLeft w:val="0"/>
      <w:marRight w:val="0"/>
      <w:marTop w:val="0"/>
      <w:marBottom w:val="0"/>
      <w:divBdr>
        <w:top w:val="none" w:sz="0" w:space="0" w:color="auto"/>
        <w:left w:val="none" w:sz="0" w:space="0" w:color="auto"/>
        <w:bottom w:val="none" w:sz="0" w:space="0" w:color="auto"/>
        <w:right w:val="none" w:sz="0" w:space="0" w:color="auto"/>
      </w:divBdr>
    </w:div>
    <w:div w:id="2133791769">
      <w:bodyDiv w:val="1"/>
      <w:marLeft w:val="0"/>
      <w:marRight w:val="0"/>
      <w:marTop w:val="0"/>
      <w:marBottom w:val="0"/>
      <w:divBdr>
        <w:top w:val="none" w:sz="0" w:space="0" w:color="auto"/>
        <w:left w:val="none" w:sz="0" w:space="0" w:color="auto"/>
        <w:bottom w:val="none" w:sz="0" w:space="0" w:color="auto"/>
        <w:right w:val="none" w:sz="0" w:space="0" w:color="auto"/>
      </w:divBdr>
    </w:div>
    <w:div w:id="2134059708">
      <w:bodyDiv w:val="1"/>
      <w:marLeft w:val="0"/>
      <w:marRight w:val="0"/>
      <w:marTop w:val="0"/>
      <w:marBottom w:val="0"/>
      <w:divBdr>
        <w:top w:val="none" w:sz="0" w:space="0" w:color="auto"/>
        <w:left w:val="none" w:sz="0" w:space="0" w:color="auto"/>
        <w:bottom w:val="none" w:sz="0" w:space="0" w:color="auto"/>
        <w:right w:val="none" w:sz="0" w:space="0" w:color="auto"/>
      </w:divBdr>
    </w:div>
    <w:div w:id="2138915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BWB91</b:Tag>
    <b:SourceType>JournalArticle</b:SourceType>
    <b:Guid>{07801FBD-DFC2-4B35-A437-74D6E0476DC1}</b:Guid>
    <b:Title>Software risk management: principles and practices</b:Title>
    <b:Year>1991</b:Year>
    <b:Author>
      <b:Author>
        <b:NameList>
          <b:Person>
            <b:Last>B.W.Boehm</b:Last>
          </b:Person>
        </b:NameList>
      </b:Author>
    </b:Author>
    <b:JournalName>IEEE Software</b:JournalName>
    <b:Pages>32-41</b:Pages>
    <b:Volume>8</b:Volume>
    <b:Issue>1</b:Issue>
    <b:Month>Jan</b:Month>
    <b:YearAccessed>2019</b:YearAccessed>
    <b:MonthAccessed>January</b:MonthAccessed>
    <b:DayAccessed>17</b:DayAccessed>
    <b:URL>http://ieeexplore.ieee.org/stamp/stamp.jsp?tp=&amp;arnumber=62930&amp;isnumber=2296</b:URL>
    <b:DOI>10.1109/52.62930</b:DOI>
    <b:RefOrder>3</b:RefOrder>
  </b:Source>
  <b:Source>
    <b:Tag>CCT97</b:Tag>
    <b:SourceType>Book</b:SourceType>
    <b:Guid>{EF1886D1-0A4B-4F58-9579-56672414C8D4}</b:Guid>
    <b:Author>
      <b:Author>
        <b:Corporate>CCTA</b:Corporate>
      </b:Author>
    </b:Author>
    <b:Title>PRINCE2 : An Outline</b:Title>
    <b:Year>1997</b:Year>
    <b:City>London</b:City>
    <b:Publisher>The Stationary Office Books</b:Publisher>
    <b:RefOrder>1</b:RefOrder>
  </b:Source>
  <b:Source>
    <b:Tag>Off02</b:Tag>
    <b:SourceType>Book</b:SourceType>
    <b:Guid>{14A739E9-5401-4E91-99C3-50D905BDF6F5}</b:Guid>
    <b:Author>
      <b:Author>
        <b:Corporate>Office of Government Commerce</b:Corporate>
      </b:Author>
    </b:Author>
    <b:Title>Managing Successful Projects with PRINCE2</b:Title>
    <b:Year>2002</b:Year>
    <b:City>London</b:City>
    <b:Publisher>Stationery Office Books</b:Publisher>
    <b:RefOrder>2</b:RefOrder>
  </b:Source>
  <b:Source>
    <b:Tag>The08</b:Tag>
    <b:SourceType>InternetSite</b:SourceType>
    <b:Guid>{41E4D649-2340-48DF-B371-C7603947B908}</b:Guid>
    <b:Title>SMART2020</b:Title>
    <b:Year>2008</b:Year>
    <b:Author>
      <b:Author>
        <b:Corporate>The Climate Group</b:Corporate>
      </b:Author>
    </b:Author>
    <b:ProductionCompany>The Climate Group</b:ProductionCompany>
    <b:Month>June</b:Month>
    <b:Day>19</b:Day>
    <b:YearAccessed>24</b:YearAccessed>
    <b:MonthAccessed>01</b:MonthAccessed>
    <b:DayAccessed>2019</b:DayAccessed>
    <b:URL>https://www.theclimategroup.org/news/smart2020</b:URL>
    <b:RefOrder>4</b:RefOrder>
  </b:Source>
  <b:Source>
    <b:Tag>Bri15</b:Tag>
    <b:SourceType>InternetSite</b:SourceType>
    <b:Guid>{E81B18CC-72A5-494E-8ED3-963BC8776DB3}</b:Guid>
    <b:Author>
      <b:Author>
        <b:Corporate>British Computer Society</b:Corporate>
      </b:Author>
    </b:Author>
    <b:Title>CODE OF CONDUCT FOR BCS MEMBERS</b:Title>
    <b:Year>2015</b:Year>
    <b:Month>06</b:Month>
    <b:Day>03</b:Day>
    <b:YearAccessed>2019</b:YearAccessed>
    <b:MonthAccessed>01</b:MonthAccessed>
    <b:DayAccessed>24</b:DayAccessed>
    <b:URL>https://www.bcs.org/upload/pdf/conduct.pdf</b:URL>
    <b:RefOrder>6</b:RefOrder>
  </b:Source>
  <b:Source>
    <b:Tag>Ins14</b:Tag>
    <b:SourceType>InternetSite</b:SourceType>
    <b:Guid>{D2BA2209-0429-40D6-811F-052959A04D39}</b:Guid>
    <b:Author>
      <b:Author>
        <b:Corporate>Institute of Electrical and Electronics Engineers</b:Corporate>
      </b:Author>
    </b:Author>
    <b:Title>IEEE CODE OF CONDUCT</b:Title>
    <b:Year>2014</b:Year>
    <b:Month>June</b:Month>
    <b:YearAccessed>2019</b:YearAccessed>
    <b:MonthAccessed>January</b:MonthAccessed>
    <b:DayAccessed>24</b:DayAccessed>
    <b:URL>https://www.ieee.org/content/dam/ieee-org/ieee/web/org/about/ieee_code_of_conduct.pdf</b:URL>
    <b:RefOrder>7</b:RefOrder>
  </b:Source>
  <b:Source>
    <b:Tag>Eur24</b:Tag>
    <b:SourceType>InternetSite</b:SourceType>
    <b:Guid>{FA9B7CA3-EDDB-4DFA-BFB6-A6E32ABA418D}</b:Guid>
    <b:Author>
      <b:Author>
        <b:Corporate>European Comission</b:Corporate>
      </b:Author>
    </b:Author>
    <b:Title>2018 reform of EU data protection rules</b:Title>
    <b:YearAccessed>24</b:YearAccessed>
    <b:MonthAccessed>January</b:MonthAccessed>
    <b:DayAccessed>2019</b:DayAccessed>
    <b:URL>https://ec.europa.eu/commission/priorities/justice-and-fundamental-rights/data-protection/2018-reform-eu-data-protection-rules_en</b:URL>
    <b:RefOrder>9</b:RefOrder>
  </b:Source>
  <b:Source>
    <b:Tag>Eur19</b:Tag>
    <b:SourceType>InternetSite</b:SourceType>
    <b:Guid>{2AB62794-314B-4C5C-8A2C-E8D4F1DCAA7D}</b:Guid>
    <b:Author>
      <b:Author>
        <b:Corporate>European Comission</b:Corporate>
      </b:Author>
    </b:Author>
    <b:Title>What does the General Data Protection Regulation (GDPR) govern?</b:Title>
    <b:YearAccessed>2019</b:YearAccessed>
    <b:MonthAccessed>January</b:MonthAccessed>
    <b:DayAccessed>24</b:DayAccessed>
    <b:URL>https://ec.europa.eu/info/law/law-topic/data-protection/reform/what-does-general-data-protection-regulation-gdpr-govern_en</b:URL>
    <b:RefOrder>10</b:RefOrder>
  </b:Source>
  <b:Source>
    <b:Tag>ISO19</b:Tag>
    <b:SourceType>InternetSite</b:SourceType>
    <b:Guid>{DF25FC24-C9F5-43B0-9241-3064C1218C80}</b:Guid>
    <b:Author>
      <b:Author>
        <b:Corporate>ISO 25000</b:Corporate>
      </b:Author>
    </b:Author>
    <b:Title>ISO/IEC 25010</b:Title>
    <b:ProductionCompany>ISO 25000</b:ProductionCompany>
    <b:YearAccessed>2019</b:YearAccessed>
    <b:MonthAccessed>January</b:MonthAccessed>
    <b:DayAccessed>24</b:DayAccessed>
    <b:URL>https://iso25000.com/index.php/en/iso-25000-standards/iso-25010?limit=3&amp;limitstart=0</b:URL>
    <b:RefOrder>15</b:RefOrder>
  </b:Source>
  <b:Source>
    <b:Tag>Gov19</b:Tag>
    <b:SourceType>InternetSite</b:SourceType>
    <b:Guid>{189F943B-6AE0-4044-BBC2-4BF45CCB2588}</b:Guid>
    <b:Author>
      <b:Author>
        <b:Corporate>Government Digital Service</b:Corporate>
      </b:Author>
    </b:Author>
    <b:Title>Data protection</b:Title>
    <b:ProductionCompany>HM Government</b:ProductionCompany>
    <b:YearAccessed>2019</b:YearAccessed>
    <b:MonthAccessed>January</b:MonthAccessed>
    <b:DayAccessed>24</b:DayAccessed>
    <b:URL>https://www.gov.uk/data-protection</b:URL>
    <b:RefOrder>12</b:RefOrder>
  </b:Source>
  <b:Source>
    <b:Tag>Ass19</b:Tag>
    <b:SourceType>InternetSite</b:SourceType>
    <b:Guid>{B6B8FC71-5C1B-468A-97F8-239FD2C4D50D}</b:Guid>
    <b:Author>
      <b:Author>
        <b:Corporate>Association for Computing Machinery's Committee on Professional Ethics</b:Corporate>
      </b:Author>
    </b:Author>
    <b:Title>The Software Engineering Code of Ethics and Professional Practice</b:Title>
    <b:ProductionCompany>Association for Computing Machinery</b:ProductionCompany>
    <b:YearAccessed>2019</b:YearAccessed>
    <b:MonthAccessed>January</b:MonthAccessed>
    <b:DayAccessed>24</b:DayAccessed>
    <b:URL>https://ethics.acm.org/code-of-ethics/software-engineering-code/</b:URL>
    <b:RefOrder>8</b:RefOrder>
  </b:Source>
  <b:Source>
    <b:Tag>Int19</b:Tag>
    <b:SourceType>InternetSite</b:SourceType>
    <b:Guid>{655B12F9-D858-482B-BFD5-DF8176559860}</b:Guid>
    <b:Author>
      <b:Author>
        <b:Corporate>International Organization for Standardization</b:Corporate>
      </b:Author>
    </b:Author>
    <b:Title>ISO 14000 family - Environmental management</b:Title>
    <b:YearAccessed>2019</b:YearAccessed>
    <b:MonthAccessed>January</b:MonthAccessed>
    <b:DayAccessed>24</b:DayAccessed>
    <b:URL>https://www.iso.org/obp/ui/#iso:std:iso:14001:ed-3:v1:en</b:URL>
    <b:RefOrder>5</b:RefOrder>
  </b:Source>
  <b:Source>
    <b:Tag>Dan17</b:Tag>
    <b:SourceType>InternetSite</b:SourceType>
    <b:Guid>{DE60C227-0C89-4AE7-B60F-EDAC10F5654F}</b:Guid>
    <b:Author>
      <b:Author>
        <b:NameList>
          <b:Person>
            <b:Last>Ferrell-Schweppenstedde</b:Last>
            <b:First>Daniel</b:First>
          </b:Person>
        </b:NameList>
      </b:Author>
    </b:Author>
    <b:Title>UK charities face Brexit funding cliff edge of more than £250m</b:Title>
    <b:ProductionCompany>Directory for social change</b:ProductionCompany>
    <b:Year>2017</b:Year>
    <b:Month>November</b:Month>
    <b:Day>21</b:Day>
    <b:YearAccessed>2019</b:YearAccessed>
    <b:MonthAccessed>January</b:MonthAccessed>
    <b:DayAccessed>24</b:DayAccessed>
    <b:URL>https://www.dsc.org.uk/content/uk-charities-brexit-funding-cliff-edge-250m/</b:URL>
    <b:RefOrder>11</b:RefOrder>
  </b:Source>
  <b:Source>
    <b:Tag>BBC17</b:Tag>
    <b:SourceType>InternetSite</b:SourceType>
    <b:Guid>{1E49E8ED-2776-4465-BF0B-D96A992DD9C4}</b:Guid>
    <b:Author>
      <b:Author>
        <b:Corporate>BBC</b:Corporate>
      </b:Author>
    </b:Author>
    <b:Title>EU Withdrawal Bill: A guide to the Brexit repeal legislation</b:Title>
    <b:Year>2017</b:Year>
    <b:ProductionCompany>BBC</b:ProductionCompany>
    <b:Month>November</b:Month>
    <b:Day>13</b:Day>
    <b:YearAccessed>2019</b:YearAccessed>
    <b:MonthAccessed>January</b:MonthAccessed>
    <b:DayAccessed>25</b:DayAccessed>
    <b:URL>https://www.bbc.co.uk/news/uk-politics-39266723</b:URL>
    <b:RefOrder>13</b:RefOrder>
  </b:Source>
  <b:Source>
    <b:Tag>Dep19</b:Tag>
    <b:SourceType>InternetSite</b:SourceType>
    <b:Guid>{70AFFFB1-6275-4A8D-B076-2673DEBEBFAA}</b:Guid>
    <b:Author>
      <b:Author>
        <b:Corporate>Department for Exiting the European Union</b:Corporate>
      </b:Author>
    </b:Author>
    <b:Title>EU (Withdrawal) Bill</b:Title>
    <b:ProductionCompany>HM Government</b:ProductionCompany>
    <b:YearAccessed>2019</b:YearAccessed>
    <b:MonthAccessed>January</b:MonthAccessed>
    <b:DayAccessed>25</b:DayAccessed>
    <b:URL>https://assets.publishing.service.gov.uk/government/uploads/system/uploads/attachment_data/file/714373/2.pdf</b:URL>
    <b:RefOrder>14</b:RefOrder>
  </b:Source>
</b:Sourc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882988-2049-4824-B5FD-449864D05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25</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Managing a Software Project for Disaster Recovery</vt:lpstr>
    </vt:vector>
  </TitlesOfParts>
  <Company/>
  <LinksUpToDate>false</LinksUpToDate>
  <CharactersWithSpaces>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Software Project for Disaster Recovery</dc:title>
  <dc:subject>Project Management – ACDA5004 – Sue Maw</dc:subject>
  <dc:creator>Matthew Dickinson</dc:creator>
  <cp:lastModifiedBy>Matthew Dickinson (1708355)</cp:lastModifiedBy>
  <cp:revision>2</cp:revision>
  <dcterms:created xsi:type="dcterms:W3CDTF">2019-01-25T15:28:00Z</dcterms:created>
  <dcterms:modified xsi:type="dcterms:W3CDTF">2019-01-25T15:28:00Z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