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Times New Roman"/>
        </w:rPr>
        <w:id w:val="-1730296814"/>
        <w:docPartObj>
          <w:docPartGallery w:val="Cover Pages"/>
          <w:docPartUnique/>
        </w:docPartObj>
      </w:sdtPr>
      <w:sdtEndPr>
        <w:rPr>
          <w:caps/>
        </w:rPr>
      </w:sdtEndPr>
      <w:sdtContent>
        <w:p w14:paraId="38B9F927" w14:textId="3A00D16E" w:rsidR="00835B0A" w:rsidRPr="00DC40BC" w:rsidRDefault="00835B0A">
          <w:pPr>
            <w:rPr>
              <w:rFonts w:cs="Times New Roman"/>
            </w:rPr>
          </w:pPr>
        </w:p>
        <w:p w14:paraId="3F65D50B" w14:textId="77777777" w:rsidR="00F46995" w:rsidRPr="00DC40BC" w:rsidRDefault="00835B0A" w:rsidP="00F46995">
          <w:pPr>
            <w:rPr>
              <w:rFonts w:cs="Times New Roman"/>
              <w:caps/>
            </w:rPr>
          </w:pPr>
          <w:r w:rsidRPr="00DC40BC">
            <w:rPr>
              <w:rFonts w:cs="Times New Roman"/>
              <w:noProof/>
              <w:lang w:eastAsia="zh-CN"/>
            </w:rPr>
            <mc:AlternateContent>
              <mc:Choice Requires="wps">
                <w:drawing>
                  <wp:anchor distT="0" distB="0" distL="182880" distR="182880" simplePos="0" relativeHeight="251660288" behindDoc="0" locked="0" layoutInCell="1" allowOverlap="1" wp14:anchorId="54BB8DCB" wp14:editId="489BA209">
                    <wp:simplePos x="0" y="0"/>
                    <wp:positionH relativeFrom="margin">
                      <wp:align>center</wp:align>
                    </wp:positionH>
                    <wp:positionV relativeFrom="page">
                      <wp:posOffset>4750253</wp:posOffset>
                    </wp:positionV>
                    <wp:extent cx="4686300" cy="6720840"/>
                    <wp:effectExtent l="0" t="0" r="5715" b="6985"/>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9CD6E" w14:textId="6202175C" w:rsidR="007B6DC5" w:rsidRPr="007B6DC5" w:rsidRDefault="00000000" w:rsidP="007B6DC5">
                                <w:pPr>
                                  <w:spacing w:before="120" w:after="120"/>
                                  <w:jc w:val="left"/>
                                  <w:rPr>
                                    <w:rFonts w:ascii="Arial" w:eastAsia="Arial" w:hAnsi="Arial" w:cs="Arial"/>
                                    <w:color w:val="0070C0"/>
                                    <w:sz w:val="52"/>
                                    <w:szCs w:val="52"/>
                                  </w:rPr>
                                </w:pPr>
                                <w:sdt>
                                  <w:sdtPr>
                                    <w:rPr>
                                      <w:rFonts w:ascii="Arial" w:eastAsia="Arial" w:hAnsi="Arial" w:cs="Arial"/>
                                      <w:b/>
                                      <w:bCs/>
                                      <w:color w:val="0070C0"/>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DB6CE8" w:rsidRPr="00DB6CE8">
                                      <w:rPr>
                                        <w:rFonts w:ascii="Arial" w:eastAsia="Arial" w:hAnsi="Arial" w:cs="Arial"/>
                                        <w:b/>
                                        <w:bCs/>
                                        <w:color w:val="0070C0"/>
                                        <w:sz w:val="52"/>
                                        <w:szCs w:val="52"/>
                                      </w:rPr>
                                      <w:t xml:space="preserve">Geodemographic analysis using GIS </w:t>
                                    </w:r>
                                    <w:r w:rsidR="00DB6CE8">
                                      <w:rPr>
                                        <w:rFonts w:ascii="Arial" w:eastAsia="Arial" w:hAnsi="Arial" w:cs="Arial"/>
                                        <w:b/>
                                        <w:bCs/>
                                        <w:color w:val="0070C0"/>
                                        <w:sz w:val="52"/>
                                        <w:szCs w:val="52"/>
                                      </w:rPr>
                                      <w:t>S</w:t>
                                    </w:r>
                                    <w:r w:rsidR="00DB6CE8" w:rsidRPr="00DB6CE8">
                                      <w:rPr>
                                        <w:rFonts w:ascii="Arial" w:eastAsia="Arial" w:hAnsi="Arial" w:cs="Arial"/>
                                        <w:b/>
                                        <w:bCs/>
                                        <w:color w:val="0070C0"/>
                                        <w:sz w:val="52"/>
                                        <w:szCs w:val="52"/>
                                      </w:rPr>
                                      <w:t>oftware</w:t>
                                    </w:r>
                                  </w:sdtContent>
                                </w:sdt>
                              </w:p>
                              <w:p w14:paraId="5FF36A95" w14:textId="7636EB61" w:rsidR="00835B0A" w:rsidRDefault="007B6DC5" w:rsidP="007B6DC5">
                                <w:pPr>
                                  <w:spacing w:before="120" w:after="120"/>
                                  <w:jc w:val="left"/>
                                  <w:rPr>
                                    <w:caps/>
                                    <w:color w:val="1F4E79" w:themeColor="accent5" w:themeShade="80"/>
                                    <w:sz w:val="28"/>
                                    <w:szCs w:val="28"/>
                                  </w:rPr>
                                </w:pPr>
                                <w:r w:rsidRPr="007B6DC5">
                                  <w:rPr>
                                    <w:b/>
                                    <w:bCs/>
                                    <w:caps/>
                                    <w:color w:val="1F4E79" w:themeColor="accent5" w:themeShade="80"/>
                                    <w:sz w:val="28"/>
                                    <w:szCs w:val="28"/>
                                  </w:rPr>
                                  <w:t xml:space="preserve">Geographical Information </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BB8DCB" id="_x0000_t202" coordsize="21600,21600" o:spt="202" path="m,l,21600r21600,l21600,xe">
                    <v:stroke joinstyle="miter"/>
                    <v:path gradientshapeok="t" o:connecttype="rect"/>
                  </v:shapetype>
                  <v:shape id="Text Box 75" o:spid="_x0000_s1026" type="#_x0000_t202" style="position:absolute;left:0;text-align:left;margin-left:0;margin-top:374.05pt;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" filled="f" stroked="f" strokeweight=".5pt">
                    <v:textbox style="mso-fit-shape-to-text:t" inset="0,0,0,0">
                      <w:txbxContent>
                        <w:p w14:paraId="21E9CD6E" w14:textId="6202175C" w:rsidR="007B6DC5" w:rsidRPr="007B6DC5" w:rsidRDefault="00000000" w:rsidP="007B6DC5">
                          <w:pPr>
                            <w:spacing w:before="120" w:after="120"/>
                            <w:jc w:val="left"/>
                            <w:rPr>
                              <w:rFonts w:ascii="Arial" w:eastAsia="Arial" w:hAnsi="Arial" w:cs="Arial"/>
                              <w:color w:val="0070C0"/>
                              <w:sz w:val="52"/>
                              <w:szCs w:val="52"/>
                            </w:rPr>
                          </w:pPr>
                          <w:sdt>
                            <w:sdtPr>
                              <w:rPr>
                                <w:rFonts w:ascii="Arial" w:eastAsia="Arial" w:hAnsi="Arial" w:cs="Arial"/>
                                <w:b/>
                                <w:bCs/>
                                <w:color w:val="0070C0"/>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DB6CE8" w:rsidRPr="00DB6CE8">
                                <w:rPr>
                                  <w:rFonts w:ascii="Arial" w:eastAsia="Arial" w:hAnsi="Arial" w:cs="Arial"/>
                                  <w:b/>
                                  <w:bCs/>
                                  <w:color w:val="0070C0"/>
                                  <w:sz w:val="52"/>
                                  <w:szCs w:val="52"/>
                                </w:rPr>
                                <w:t xml:space="preserve">Geodemographic analysis using GIS </w:t>
                              </w:r>
                              <w:r w:rsidR="00DB6CE8">
                                <w:rPr>
                                  <w:rFonts w:ascii="Arial" w:eastAsia="Arial" w:hAnsi="Arial" w:cs="Arial"/>
                                  <w:b/>
                                  <w:bCs/>
                                  <w:color w:val="0070C0"/>
                                  <w:sz w:val="52"/>
                                  <w:szCs w:val="52"/>
                                </w:rPr>
                                <w:t>S</w:t>
                              </w:r>
                              <w:r w:rsidR="00DB6CE8" w:rsidRPr="00DB6CE8">
                                <w:rPr>
                                  <w:rFonts w:ascii="Arial" w:eastAsia="Arial" w:hAnsi="Arial" w:cs="Arial"/>
                                  <w:b/>
                                  <w:bCs/>
                                  <w:color w:val="0070C0"/>
                                  <w:sz w:val="52"/>
                                  <w:szCs w:val="52"/>
                                </w:rPr>
                                <w:t>oftware</w:t>
                              </w:r>
                            </w:sdtContent>
                          </w:sdt>
                        </w:p>
                        <w:p w14:paraId="5FF36A95" w14:textId="7636EB61" w:rsidR="00835B0A" w:rsidRDefault="007B6DC5" w:rsidP="007B6DC5">
                          <w:pPr>
                            <w:spacing w:before="120" w:after="120"/>
                            <w:jc w:val="left"/>
                            <w:rPr>
                              <w:caps/>
                              <w:color w:val="1F4E79" w:themeColor="accent5" w:themeShade="80"/>
                              <w:sz w:val="28"/>
                              <w:szCs w:val="28"/>
                            </w:rPr>
                          </w:pPr>
                          <w:r w:rsidRPr="007B6DC5">
                            <w:rPr>
                              <w:b/>
                              <w:bCs/>
                              <w:caps/>
                              <w:color w:val="1F4E79" w:themeColor="accent5" w:themeShade="80"/>
                              <w:sz w:val="28"/>
                              <w:szCs w:val="28"/>
                            </w:rPr>
                            <w:t xml:space="preserve">Geographical Information </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v:textbox>
                    <w10:wrap type="square" anchorx="margin" anchory="page"/>
                  </v:shape>
                </w:pict>
              </mc:Fallback>
            </mc:AlternateContent>
          </w:r>
          <w:r w:rsidRPr="00DC40BC">
            <w:rPr>
              <w:rFonts w:cs="Times New Roman"/>
              <w:noProof/>
              <w:lang w:eastAsia="zh-CN"/>
            </w:rPr>
            <mc:AlternateContent>
              <mc:Choice Requires="wps">
                <w:drawing>
                  <wp:anchor distT="0" distB="0" distL="114300" distR="114300" simplePos="0" relativeHeight="251659264" behindDoc="0" locked="0" layoutInCell="1" allowOverlap="1" wp14:anchorId="1B22E7BF" wp14:editId="25215AC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5D21F0FB" w14:textId="5F6F8009" w:rsidR="00835B0A" w:rsidRDefault="00236592">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22E7BF" id="Rectangle 77"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5D21F0FB" w14:textId="5F6F8009" w:rsidR="00835B0A" w:rsidRDefault="00236592">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Pr="00DC40BC">
            <w:rPr>
              <w:rFonts w:cs="Times New Roman"/>
              <w:caps/>
            </w:rPr>
            <w:br w:type="page"/>
          </w:r>
        </w:p>
        <w:p w14:paraId="1B021FA9" w14:textId="77777777" w:rsidR="00385FB1" w:rsidRDefault="00156087" w:rsidP="00156087">
          <w:pPr>
            <w:pStyle w:val="Title"/>
            <w:rPr>
              <w:rFonts w:cs="Times New Roman"/>
              <w:sz w:val="52"/>
              <w:szCs w:val="96"/>
            </w:rPr>
          </w:pPr>
          <w:r w:rsidRPr="00DC40BC">
            <w:rPr>
              <w:rFonts w:cs="Times New Roman"/>
              <w:sz w:val="52"/>
              <w:szCs w:val="96"/>
            </w:rPr>
            <w:lastRenderedPageBreak/>
            <w:t xml:space="preserve">Cancer incidents </w:t>
          </w:r>
        </w:p>
        <w:p w14:paraId="13C769DA" w14:textId="61E14ADE" w:rsidR="00156087" w:rsidRPr="00DC40BC" w:rsidRDefault="00156087" w:rsidP="00156087">
          <w:pPr>
            <w:pStyle w:val="Title"/>
            <w:rPr>
              <w:rFonts w:cs="Times New Roman"/>
              <w:sz w:val="52"/>
              <w:szCs w:val="96"/>
            </w:rPr>
          </w:pPr>
          <w:r w:rsidRPr="00DC40BC">
            <w:rPr>
              <w:rFonts w:cs="Times New Roman"/>
              <w:sz w:val="52"/>
              <w:szCs w:val="96"/>
            </w:rPr>
            <w:t>within Wales</w:t>
          </w:r>
        </w:p>
        <w:p w14:paraId="63FC51F7" w14:textId="77777777" w:rsidR="00385FB1" w:rsidRPr="00385FB1" w:rsidRDefault="00385FB1" w:rsidP="00F46995">
          <w:pPr>
            <w:rPr>
              <w:rFonts w:cs="Times New Roman"/>
              <w:color w:val="1F3864" w:themeColor="accent1" w:themeShade="80"/>
              <w:sz w:val="16"/>
              <w:szCs w:val="16"/>
            </w:rPr>
          </w:pPr>
        </w:p>
        <w:p w14:paraId="00B68E34" w14:textId="77777777" w:rsidR="00236592" w:rsidRPr="00236592" w:rsidRDefault="000F4CDE" w:rsidP="00236592">
          <w:pPr>
            <w:rPr>
              <w:rFonts w:cs="Times New Roman"/>
            </w:rPr>
          </w:pPr>
          <w:r w:rsidRPr="00385FB1">
            <w:rPr>
              <w:rFonts w:cs="Times New Roman"/>
              <w:b/>
              <w:bCs/>
              <w:lang w:val="en-US"/>
            </w:rPr>
            <w:t>Abstract</w:t>
          </w:r>
          <w:r w:rsidRPr="00385FB1">
            <w:rPr>
              <w:rFonts w:cs="Times New Roman"/>
              <w:lang w:val="en-US"/>
            </w:rPr>
            <w:t xml:space="preserve"> </w:t>
          </w:r>
          <w:r w:rsidR="00837D7C">
            <w:rPr>
              <w:rFonts w:cs="Times New Roman"/>
              <w:lang w:val="en-US"/>
            </w:rPr>
            <w:t>–</w:t>
          </w:r>
          <w:r w:rsidRPr="00385FB1">
            <w:rPr>
              <w:rFonts w:cs="Times New Roman"/>
              <w:lang w:val="en-US"/>
            </w:rPr>
            <w:t xml:space="preserve"> </w:t>
          </w:r>
          <w:r w:rsidR="00236592" w:rsidRPr="00236592">
            <w:rPr>
              <w:rFonts w:cs="Times New Roman"/>
            </w:rPr>
            <w:t>Cancer is a leading cause of mortality worldwide, with over 20 million new cases diagnosed annually. This report focuses on cancer incidents in Wales, using geodemographics to analyse socioeconomic data and identify influences such as socioeconomic status, environmental factors, and lifestyle choices.</w:t>
          </w:r>
        </w:p>
        <w:p w14:paraId="767A0EBE" w14:textId="77777777" w:rsidR="00236592" w:rsidRPr="00236592" w:rsidRDefault="00236592" w:rsidP="00236592">
          <w:pPr>
            <w:rPr>
              <w:rFonts w:cs="Times New Roman"/>
            </w:rPr>
          </w:pPr>
          <w:r w:rsidRPr="00236592">
            <w:rPr>
              <w:rFonts w:cs="Times New Roman"/>
            </w:rPr>
            <w:t xml:space="preserve">The report uses Geographic Information System (GIS) software to visualise and analyse data through thematic maps, geocoding, and spatial queries. The findings highlight areas with higher cancer rates due to factors like deprivation, poor health, and pollution. Interestingly, the Vale of Glamorgan U003 was identified as the areas with the highest cancer rates and has many factors correlate to the higher rate. </w:t>
          </w:r>
        </w:p>
        <w:p w14:paraId="6D079414" w14:textId="43949585" w:rsidR="00837D7C" w:rsidRDefault="00236592" w:rsidP="00236592">
          <w:pPr>
            <w:rPr>
              <w:rFonts w:cs="Times New Roman"/>
              <w:lang w:val="en-US"/>
            </w:rPr>
          </w:pPr>
          <w:r w:rsidRPr="00236592">
            <w:rPr>
              <w:rFonts w:cs="Times New Roman"/>
            </w:rPr>
            <w:t>The report identifies the need for additional data to enhance analysis and support the conclusion. The study will aid healthcare professionals in making strategic decisions, allowing healthcare providers to focus on specific areas for cancer care and prevention.</w:t>
          </w:r>
        </w:p>
        <w:p w14:paraId="2AEDD5BD" w14:textId="77777777" w:rsidR="00837D7C" w:rsidRDefault="00837D7C" w:rsidP="00F46995">
          <w:pPr>
            <w:rPr>
              <w:rFonts w:cs="Times New Roman"/>
              <w:lang w:val="en-US"/>
            </w:rPr>
          </w:pPr>
        </w:p>
        <w:p w14:paraId="11918C28" w14:textId="06254AF5" w:rsidR="00835B0A" w:rsidRPr="00DC40BC" w:rsidRDefault="00000000" w:rsidP="00F46995">
          <w:pPr>
            <w:jc w:val="left"/>
            <w:rPr>
              <w:rFonts w:cs="Times New Roman"/>
            </w:rPr>
          </w:pPr>
        </w:p>
      </w:sdtContent>
    </w:sdt>
    <w:sdt>
      <w:sdtPr>
        <w:rPr>
          <w:rFonts w:ascii="Times New Roman" w:eastAsiaTheme="minorEastAsia" w:hAnsi="Times New Roman" w:cs="Times New Roman"/>
          <w:b w:val="0"/>
          <w:bCs w:val="0"/>
          <w:color w:val="auto"/>
          <w:sz w:val="24"/>
          <w:szCs w:val="22"/>
          <w:lang w:val="en-GB"/>
        </w:rPr>
        <w:id w:val="476573045"/>
        <w:docPartObj>
          <w:docPartGallery w:val="Table of Contents"/>
          <w:docPartUnique/>
        </w:docPartObj>
      </w:sdtPr>
      <w:sdtEndPr>
        <w:rPr>
          <w:noProof/>
        </w:rPr>
      </w:sdtEndPr>
      <w:sdtContent>
        <w:p w14:paraId="20EE8349" w14:textId="77777777" w:rsidR="00837D7C" w:rsidRDefault="00837D7C">
          <w:pPr>
            <w:pStyle w:val="TOCHeading"/>
            <w:rPr>
              <w:rFonts w:ascii="Times New Roman" w:eastAsiaTheme="minorEastAsia" w:hAnsi="Times New Roman" w:cs="Times New Roman"/>
              <w:b w:val="0"/>
              <w:bCs w:val="0"/>
              <w:color w:val="auto"/>
              <w:sz w:val="24"/>
              <w:szCs w:val="22"/>
              <w:lang w:val="en-GB"/>
            </w:rPr>
          </w:pPr>
        </w:p>
        <w:p w14:paraId="26B47AC1" w14:textId="77777777" w:rsidR="00837D7C" w:rsidRDefault="00837D7C">
          <w:pPr>
            <w:jc w:val="left"/>
            <w:rPr>
              <w:rFonts w:cs="Times New Roman"/>
            </w:rPr>
          </w:pPr>
          <w:r>
            <w:rPr>
              <w:rFonts w:cs="Times New Roman"/>
              <w:b/>
              <w:bCs/>
            </w:rPr>
            <w:br w:type="page"/>
          </w:r>
        </w:p>
        <w:p w14:paraId="13EC56BF" w14:textId="792F4D46" w:rsidR="007B4C09" w:rsidRPr="00DC40BC" w:rsidRDefault="007B4C09">
          <w:pPr>
            <w:pStyle w:val="TOCHeading"/>
            <w:rPr>
              <w:rFonts w:ascii="Times New Roman" w:hAnsi="Times New Roman" w:cs="Times New Roman"/>
              <w:color w:val="1F3864" w:themeColor="accent1" w:themeShade="80"/>
              <w:sz w:val="36"/>
              <w:szCs w:val="36"/>
            </w:rPr>
          </w:pPr>
          <w:r w:rsidRPr="00DC40BC">
            <w:rPr>
              <w:rFonts w:ascii="Times New Roman" w:hAnsi="Times New Roman" w:cs="Times New Roman"/>
              <w:color w:val="1F3864" w:themeColor="accent1" w:themeShade="80"/>
              <w:sz w:val="36"/>
              <w:szCs w:val="36"/>
            </w:rPr>
            <w:lastRenderedPageBreak/>
            <w:t>Contents</w:t>
          </w:r>
        </w:p>
        <w:p w14:paraId="52808FA0" w14:textId="535AF60F" w:rsidR="0026094A" w:rsidRDefault="007B4C09">
          <w:pPr>
            <w:pStyle w:val="TOC1"/>
            <w:rPr>
              <w:rFonts w:cstheme="minorBidi"/>
              <w:b w:val="0"/>
              <w:bCs w:val="0"/>
              <w:i w:val="0"/>
              <w:iCs w:val="0"/>
              <w:color w:val="auto"/>
              <w:kern w:val="2"/>
              <w:lang w:eastAsia="en-GB"/>
              <w14:ligatures w14:val="standardContextual"/>
            </w:rPr>
          </w:pPr>
          <w:r w:rsidRPr="00DC40BC">
            <w:rPr>
              <w:rFonts w:ascii="Times New Roman" w:hAnsi="Times New Roman" w:cs="Times New Roman"/>
            </w:rPr>
            <w:fldChar w:fldCharType="begin"/>
          </w:r>
          <w:r w:rsidRPr="00DC40BC">
            <w:rPr>
              <w:rFonts w:ascii="Times New Roman" w:hAnsi="Times New Roman" w:cs="Times New Roman"/>
            </w:rPr>
            <w:instrText xml:space="preserve"> TOC \o "1-3" \h \z \u </w:instrText>
          </w:r>
          <w:r w:rsidRPr="00DC40BC">
            <w:rPr>
              <w:rFonts w:ascii="Times New Roman" w:hAnsi="Times New Roman" w:cs="Times New Roman"/>
            </w:rPr>
            <w:fldChar w:fldCharType="separate"/>
          </w:r>
          <w:hyperlink w:anchor="_Toc187129659" w:history="1">
            <w:r w:rsidR="0026094A" w:rsidRPr="009E3A61">
              <w:rPr>
                <w:rStyle w:val="Hyperlink"/>
                <w:rFonts w:ascii="Times New Roman" w:hAnsi="Times New Roman" w:cs="Times New Roman"/>
              </w:rPr>
              <w:t>1 – Introduction</w:t>
            </w:r>
            <w:r w:rsidR="0026094A">
              <w:rPr>
                <w:webHidden/>
              </w:rPr>
              <w:tab/>
            </w:r>
            <w:r w:rsidR="0026094A">
              <w:rPr>
                <w:webHidden/>
              </w:rPr>
              <w:fldChar w:fldCharType="begin"/>
            </w:r>
            <w:r w:rsidR="0026094A">
              <w:rPr>
                <w:webHidden/>
              </w:rPr>
              <w:instrText xml:space="preserve"> PAGEREF _Toc187129659 \h </w:instrText>
            </w:r>
            <w:r w:rsidR="0026094A">
              <w:rPr>
                <w:webHidden/>
              </w:rPr>
            </w:r>
            <w:r w:rsidR="0026094A">
              <w:rPr>
                <w:webHidden/>
              </w:rPr>
              <w:fldChar w:fldCharType="separate"/>
            </w:r>
            <w:r w:rsidR="0026094A">
              <w:rPr>
                <w:webHidden/>
              </w:rPr>
              <w:t>5</w:t>
            </w:r>
            <w:r w:rsidR="0026094A">
              <w:rPr>
                <w:webHidden/>
              </w:rPr>
              <w:fldChar w:fldCharType="end"/>
            </w:r>
          </w:hyperlink>
        </w:p>
        <w:p w14:paraId="2912D653" w14:textId="6026AF44" w:rsidR="0026094A" w:rsidRDefault="0026094A">
          <w:pPr>
            <w:pStyle w:val="TOC1"/>
            <w:rPr>
              <w:rFonts w:cstheme="minorBidi"/>
              <w:b w:val="0"/>
              <w:bCs w:val="0"/>
              <w:i w:val="0"/>
              <w:iCs w:val="0"/>
              <w:color w:val="auto"/>
              <w:kern w:val="2"/>
              <w:lang w:eastAsia="en-GB"/>
              <w14:ligatures w14:val="standardContextual"/>
            </w:rPr>
          </w:pPr>
          <w:hyperlink w:anchor="_Toc187129660" w:history="1">
            <w:r w:rsidRPr="009E3A61">
              <w:rPr>
                <w:rStyle w:val="Hyperlink"/>
                <w:rFonts w:ascii="Times New Roman" w:hAnsi="Times New Roman" w:cs="Times New Roman"/>
              </w:rPr>
              <w:t>2 – Analysis</w:t>
            </w:r>
            <w:r>
              <w:rPr>
                <w:webHidden/>
              </w:rPr>
              <w:tab/>
            </w:r>
            <w:r>
              <w:rPr>
                <w:webHidden/>
              </w:rPr>
              <w:fldChar w:fldCharType="begin"/>
            </w:r>
            <w:r>
              <w:rPr>
                <w:webHidden/>
              </w:rPr>
              <w:instrText xml:space="preserve"> PAGEREF _Toc187129660 \h </w:instrText>
            </w:r>
            <w:r>
              <w:rPr>
                <w:webHidden/>
              </w:rPr>
            </w:r>
            <w:r>
              <w:rPr>
                <w:webHidden/>
              </w:rPr>
              <w:fldChar w:fldCharType="separate"/>
            </w:r>
            <w:r>
              <w:rPr>
                <w:webHidden/>
              </w:rPr>
              <w:t>6</w:t>
            </w:r>
            <w:r>
              <w:rPr>
                <w:webHidden/>
              </w:rPr>
              <w:fldChar w:fldCharType="end"/>
            </w:r>
          </w:hyperlink>
        </w:p>
        <w:bookmarkStart w:id="0" w:name="_Hlk187129707"/>
        <w:p w14:paraId="52B508E4" w14:textId="4B028577" w:rsidR="0026094A" w:rsidRDefault="0026094A">
          <w:pPr>
            <w:pStyle w:val="TOC3"/>
            <w:tabs>
              <w:tab w:val="right" w:leader="dot" w:pos="10054"/>
            </w:tabs>
            <w:rPr>
              <w:rFonts w:cstheme="minorBidi"/>
              <w:noProof/>
              <w:kern w:val="2"/>
              <w:sz w:val="24"/>
              <w:szCs w:val="24"/>
              <w:lang w:eastAsia="en-GB"/>
              <w14:ligatures w14:val="standardContextual"/>
            </w:rPr>
          </w:pPr>
          <w:r w:rsidRPr="009E3A61">
            <w:rPr>
              <w:rStyle w:val="Hyperlink"/>
              <w:noProof/>
            </w:rPr>
            <w:fldChar w:fldCharType="begin"/>
          </w:r>
          <w:r w:rsidRPr="009E3A61">
            <w:rPr>
              <w:rStyle w:val="Hyperlink"/>
              <w:noProof/>
            </w:rPr>
            <w:instrText xml:space="preserve"> </w:instrText>
          </w:r>
          <w:r>
            <w:rPr>
              <w:noProof/>
            </w:rPr>
            <w:instrText>HYPERLINK \l "_Toc187129661"</w:instrText>
          </w:r>
          <w:r w:rsidRPr="009E3A61">
            <w:rPr>
              <w:rStyle w:val="Hyperlink"/>
              <w:noProof/>
            </w:rPr>
            <w:instrText xml:space="preserve"> </w:instrText>
          </w:r>
          <w:r w:rsidRPr="009E3A61">
            <w:rPr>
              <w:rStyle w:val="Hyperlink"/>
              <w:noProof/>
            </w:rPr>
          </w:r>
          <w:r w:rsidRPr="009E3A61">
            <w:rPr>
              <w:rStyle w:val="Hyperlink"/>
              <w:noProof/>
            </w:rPr>
            <w:fldChar w:fldCharType="separate"/>
          </w:r>
          <w:r w:rsidRPr="009E3A61">
            <w:rPr>
              <w:rStyle w:val="Hyperlink"/>
              <w:rFonts w:ascii="Times New Roman" w:hAnsi="Times New Roman" w:cs="Times New Roman"/>
              <w:noProof/>
              <w:lang w:val="en-US"/>
            </w:rPr>
            <w:t>2.1 Cancer Incidences</w:t>
          </w:r>
          <w:r>
            <w:rPr>
              <w:noProof/>
              <w:webHidden/>
            </w:rPr>
            <w:tab/>
          </w:r>
          <w:r>
            <w:rPr>
              <w:noProof/>
              <w:webHidden/>
            </w:rPr>
            <w:fldChar w:fldCharType="begin"/>
          </w:r>
          <w:r>
            <w:rPr>
              <w:noProof/>
              <w:webHidden/>
            </w:rPr>
            <w:instrText xml:space="preserve"> PAGEREF _Toc187129661 \h </w:instrText>
          </w:r>
          <w:r>
            <w:rPr>
              <w:noProof/>
              <w:webHidden/>
            </w:rPr>
          </w:r>
          <w:r>
            <w:rPr>
              <w:noProof/>
              <w:webHidden/>
            </w:rPr>
            <w:fldChar w:fldCharType="separate"/>
          </w:r>
          <w:r>
            <w:rPr>
              <w:noProof/>
              <w:webHidden/>
            </w:rPr>
            <w:t>6</w:t>
          </w:r>
          <w:r>
            <w:rPr>
              <w:noProof/>
              <w:webHidden/>
            </w:rPr>
            <w:fldChar w:fldCharType="end"/>
          </w:r>
          <w:r w:rsidRPr="009E3A61">
            <w:rPr>
              <w:rStyle w:val="Hyperlink"/>
              <w:noProof/>
            </w:rPr>
            <w:fldChar w:fldCharType="end"/>
          </w:r>
        </w:p>
        <w:p w14:paraId="0622EB66" w14:textId="22F3B95D"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2" w:history="1">
            <w:r w:rsidRPr="009E3A61">
              <w:rPr>
                <w:rStyle w:val="Hyperlink"/>
                <w:rFonts w:ascii="Times New Roman" w:hAnsi="Times New Roman" w:cs="Times New Roman"/>
                <w:noProof/>
                <w:lang w:val="en-US"/>
              </w:rPr>
              <w:t>2.2 Townsend Index</w:t>
            </w:r>
            <w:r>
              <w:rPr>
                <w:noProof/>
                <w:webHidden/>
              </w:rPr>
              <w:tab/>
            </w:r>
            <w:r>
              <w:rPr>
                <w:noProof/>
                <w:webHidden/>
              </w:rPr>
              <w:fldChar w:fldCharType="begin"/>
            </w:r>
            <w:r>
              <w:rPr>
                <w:noProof/>
                <w:webHidden/>
              </w:rPr>
              <w:instrText xml:space="preserve"> PAGEREF _Toc187129662 \h </w:instrText>
            </w:r>
            <w:r>
              <w:rPr>
                <w:noProof/>
                <w:webHidden/>
              </w:rPr>
            </w:r>
            <w:r>
              <w:rPr>
                <w:noProof/>
                <w:webHidden/>
              </w:rPr>
              <w:fldChar w:fldCharType="separate"/>
            </w:r>
            <w:r>
              <w:rPr>
                <w:noProof/>
                <w:webHidden/>
              </w:rPr>
              <w:t>9</w:t>
            </w:r>
            <w:r>
              <w:rPr>
                <w:noProof/>
                <w:webHidden/>
              </w:rPr>
              <w:fldChar w:fldCharType="end"/>
            </w:r>
          </w:hyperlink>
        </w:p>
        <w:p w14:paraId="04AD4FFF" w14:textId="3D11D093"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3" w:history="1">
            <w:r w:rsidRPr="009E3A61">
              <w:rPr>
                <w:rStyle w:val="Hyperlink"/>
                <w:rFonts w:ascii="Times New Roman" w:hAnsi="Times New Roman" w:cs="Times New Roman"/>
                <w:noProof/>
                <w:lang w:val="en-US"/>
              </w:rPr>
              <w:t>2.3 General Health</w:t>
            </w:r>
            <w:r>
              <w:rPr>
                <w:noProof/>
                <w:webHidden/>
              </w:rPr>
              <w:tab/>
            </w:r>
            <w:r>
              <w:rPr>
                <w:noProof/>
                <w:webHidden/>
              </w:rPr>
              <w:fldChar w:fldCharType="begin"/>
            </w:r>
            <w:r>
              <w:rPr>
                <w:noProof/>
                <w:webHidden/>
              </w:rPr>
              <w:instrText xml:space="preserve"> PAGEREF _Toc187129663 \h </w:instrText>
            </w:r>
            <w:r>
              <w:rPr>
                <w:noProof/>
                <w:webHidden/>
              </w:rPr>
            </w:r>
            <w:r>
              <w:rPr>
                <w:noProof/>
                <w:webHidden/>
              </w:rPr>
              <w:fldChar w:fldCharType="separate"/>
            </w:r>
            <w:r>
              <w:rPr>
                <w:noProof/>
                <w:webHidden/>
              </w:rPr>
              <w:t>11</w:t>
            </w:r>
            <w:r>
              <w:rPr>
                <w:noProof/>
                <w:webHidden/>
              </w:rPr>
              <w:fldChar w:fldCharType="end"/>
            </w:r>
          </w:hyperlink>
        </w:p>
        <w:p w14:paraId="07E295FF" w14:textId="4B0B7EEE"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4" w:history="1">
            <w:r w:rsidRPr="009E3A61">
              <w:rPr>
                <w:rStyle w:val="Hyperlink"/>
                <w:rFonts w:ascii="Times New Roman" w:hAnsi="Times New Roman" w:cs="Times New Roman"/>
                <w:noProof/>
                <w:lang w:val="en-US"/>
              </w:rPr>
              <w:t>2.4 Adult Lifestyles</w:t>
            </w:r>
            <w:r>
              <w:rPr>
                <w:noProof/>
                <w:webHidden/>
              </w:rPr>
              <w:tab/>
            </w:r>
            <w:r>
              <w:rPr>
                <w:noProof/>
                <w:webHidden/>
              </w:rPr>
              <w:fldChar w:fldCharType="begin"/>
            </w:r>
            <w:r>
              <w:rPr>
                <w:noProof/>
                <w:webHidden/>
              </w:rPr>
              <w:instrText xml:space="preserve"> PAGEREF _Toc187129664 \h </w:instrText>
            </w:r>
            <w:r>
              <w:rPr>
                <w:noProof/>
                <w:webHidden/>
              </w:rPr>
            </w:r>
            <w:r>
              <w:rPr>
                <w:noProof/>
                <w:webHidden/>
              </w:rPr>
              <w:fldChar w:fldCharType="separate"/>
            </w:r>
            <w:r>
              <w:rPr>
                <w:noProof/>
                <w:webHidden/>
              </w:rPr>
              <w:t>12</w:t>
            </w:r>
            <w:r>
              <w:rPr>
                <w:noProof/>
                <w:webHidden/>
              </w:rPr>
              <w:fldChar w:fldCharType="end"/>
            </w:r>
          </w:hyperlink>
        </w:p>
        <w:p w14:paraId="1AA11F7F" w14:textId="2442047D"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5" w:history="1">
            <w:r w:rsidRPr="009E3A61">
              <w:rPr>
                <w:rStyle w:val="Hyperlink"/>
                <w:rFonts w:ascii="Times New Roman" w:hAnsi="Times New Roman" w:cs="Times New Roman"/>
                <w:noProof/>
                <w:lang w:val="en-US"/>
              </w:rPr>
              <w:t>2.5 Age Demographic</w:t>
            </w:r>
            <w:r>
              <w:rPr>
                <w:noProof/>
                <w:webHidden/>
              </w:rPr>
              <w:tab/>
            </w:r>
            <w:r>
              <w:rPr>
                <w:noProof/>
                <w:webHidden/>
              </w:rPr>
              <w:fldChar w:fldCharType="begin"/>
            </w:r>
            <w:r>
              <w:rPr>
                <w:noProof/>
                <w:webHidden/>
              </w:rPr>
              <w:instrText xml:space="preserve"> PAGEREF _Toc187129665 \h </w:instrText>
            </w:r>
            <w:r>
              <w:rPr>
                <w:noProof/>
                <w:webHidden/>
              </w:rPr>
            </w:r>
            <w:r>
              <w:rPr>
                <w:noProof/>
                <w:webHidden/>
              </w:rPr>
              <w:fldChar w:fldCharType="separate"/>
            </w:r>
            <w:r>
              <w:rPr>
                <w:noProof/>
                <w:webHidden/>
              </w:rPr>
              <w:t>15</w:t>
            </w:r>
            <w:r>
              <w:rPr>
                <w:noProof/>
                <w:webHidden/>
              </w:rPr>
              <w:fldChar w:fldCharType="end"/>
            </w:r>
          </w:hyperlink>
        </w:p>
        <w:p w14:paraId="32420608" w14:textId="05165BD9"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6" w:history="1">
            <w:r w:rsidRPr="009E3A61">
              <w:rPr>
                <w:rStyle w:val="Hyperlink"/>
                <w:rFonts w:ascii="Times New Roman" w:hAnsi="Times New Roman" w:cs="Times New Roman"/>
                <w:noProof/>
                <w:lang w:val="en-US"/>
              </w:rPr>
              <w:t>2.6 Ethnic Minority</w:t>
            </w:r>
            <w:r>
              <w:rPr>
                <w:noProof/>
                <w:webHidden/>
              </w:rPr>
              <w:tab/>
            </w:r>
            <w:r>
              <w:rPr>
                <w:noProof/>
                <w:webHidden/>
              </w:rPr>
              <w:fldChar w:fldCharType="begin"/>
            </w:r>
            <w:r>
              <w:rPr>
                <w:noProof/>
                <w:webHidden/>
              </w:rPr>
              <w:instrText xml:space="preserve"> PAGEREF _Toc187129666 \h </w:instrText>
            </w:r>
            <w:r>
              <w:rPr>
                <w:noProof/>
                <w:webHidden/>
              </w:rPr>
            </w:r>
            <w:r>
              <w:rPr>
                <w:noProof/>
                <w:webHidden/>
              </w:rPr>
              <w:fldChar w:fldCharType="separate"/>
            </w:r>
            <w:r>
              <w:rPr>
                <w:noProof/>
                <w:webHidden/>
              </w:rPr>
              <w:t>17</w:t>
            </w:r>
            <w:r>
              <w:rPr>
                <w:noProof/>
                <w:webHidden/>
              </w:rPr>
              <w:fldChar w:fldCharType="end"/>
            </w:r>
          </w:hyperlink>
        </w:p>
        <w:p w14:paraId="29EE31E8" w14:textId="0C965A89"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7" w:history="1">
            <w:r w:rsidRPr="009E3A61">
              <w:rPr>
                <w:rStyle w:val="Hyperlink"/>
                <w:rFonts w:ascii="Times New Roman" w:hAnsi="Times New Roman" w:cs="Times New Roman"/>
                <w:noProof/>
                <w:lang w:val="en-US"/>
              </w:rPr>
              <w:t>2.7 Pollution</w:t>
            </w:r>
            <w:r>
              <w:rPr>
                <w:noProof/>
                <w:webHidden/>
              </w:rPr>
              <w:tab/>
            </w:r>
            <w:r>
              <w:rPr>
                <w:noProof/>
                <w:webHidden/>
              </w:rPr>
              <w:fldChar w:fldCharType="begin"/>
            </w:r>
            <w:r>
              <w:rPr>
                <w:noProof/>
                <w:webHidden/>
              </w:rPr>
              <w:instrText xml:space="preserve"> PAGEREF _Toc187129667 \h </w:instrText>
            </w:r>
            <w:r>
              <w:rPr>
                <w:noProof/>
                <w:webHidden/>
              </w:rPr>
            </w:r>
            <w:r>
              <w:rPr>
                <w:noProof/>
                <w:webHidden/>
              </w:rPr>
              <w:fldChar w:fldCharType="separate"/>
            </w:r>
            <w:r>
              <w:rPr>
                <w:noProof/>
                <w:webHidden/>
              </w:rPr>
              <w:t>19</w:t>
            </w:r>
            <w:r>
              <w:rPr>
                <w:noProof/>
                <w:webHidden/>
              </w:rPr>
              <w:fldChar w:fldCharType="end"/>
            </w:r>
          </w:hyperlink>
        </w:p>
        <w:p w14:paraId="31FD5252" w14:textId="037FE581"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8" w:history="1">
            <w:r w:rsidRPr="009E3A61">
              <w:rPr>
                <w:rStyle w:val="Hyperlink"/>
                <w:rFonts w:ascii="Times New Roman" w:hAnsi="Times New Roman" w:cs="Times New Roman"/>
                <w:noProof/>
                <w:lang w:val="en-US"/>
              </w:rPr>
              <w:t>2.8 Urban Vs Rural</w:t>
            </w:r>
            <w:r>
              <w:rPr>
                <w:noProof/>
                <w:webHidden/>
              </w:rPr>
              <w:tab/>
            </w:r>
            <w:r>
              <w:rPr>
                <w:noProof/>
                <w:webHidden/>
              </w:rPr>
              <w:fldChar w:fldCharType="begin"/>
            </w:r>
            <w:r>
              <w:rPr>
                <w:noProof/>
                <w:webHidden/>
              </w:rPr>
              <w:instrText xml:space="preserve"> PAGEREF _Toc187129668 \h </w:instrText>
            </w:r>
            <w:r>
              <w:rPr>
                <w:noProof/>
                <w:webHidden/>
              </w:rPr>
            </w:r>
            <w:r>
              <w:rPr>
                <w:noProof/>
                <w:webHidden/>
              </w:rPr>
              <w:fldChar w:fldCharType="separate"/>
            </w:r>
            <w:r>
              <w:rPr>
                <w:noProof/>
                <w:webHidden/>
              </w:rPr>
              <w:t>21</w:t>
            </w:r>
            <w:r>
              <w:rPr>
                <w:noProof/>
                <w:webHidden/>
              </w:rPr>
              <w:fldChar w:fldCharType="end"/>
            </w:r>
          </w:hyperlink>
        </w:p>
        <w:p w14:paraId="5E4BE0BD" w14:textId="2AF0CD3D"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69" w:history="1">
            <w:r w:rsidRPr="009E3A61">
              <w:rPr>
                <w:rStyle w:val="Hyperlink"/>
                <w:rFonts w:ascii="Times New Roman" w:hAnsi="Times New Roman" w:cs="Times New Roman"/>
                <w:noProof/>
                <w:lang w:val="en-US"/>
              </w:rPr>
              <w:t>2.9 GP Surgeries and Hospitals</w:t>
            </w:r>
            <w:r>
              <w:rPr>
                <w:noProof/>
                <w:webHidden/>
              </w:rPr>
              <w:tab/>
            </w:r>
            <w:r>
              <w:rPr>
                <w:noProof/>
                <w:webHidden/>
              </w:rPr>
              <w:fldChar w:fldCharType="begin"/>
            </w:r>
            <w:r>
              <w:rPr>
                <w:noProof/>
                <w:webHidden/>
              </w:rPr>
              <w:instrText xml:space="preserve"> PAGEREF _Toc187129669 \h </w:instrText>
            </w:r>
            <w:r>
              <w:rPr>
                <w:noProof/>
                <w:webHidden/>
              </w:rPr>
            </w:r>
            <w:r>
              <w:rPr>
                <w:noProof/>
                <w:webHidden/>
              </w:rPr>
              <w:fldChar w:fldCharType="separate"/>
            </w:r>
            <w:r>
              <w:rPr>
                <w:noProof/>
                <w:webHidden/>
              </w:rPr>
              <w:t>23</w:t>
            </w:r>
            <w:r>
              <w:rPr>
                <w:noProof/>
                <w:webHidden/>
              </w:rPr>
              <w:fldChar w:fldCharType="end"/>
            </w:r>
          </w:hyperlink>
        </w:p>
        <w:p w14:paraId="1FF9A168" w14:textId="44F16F35"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70" w:history="1">
            <w:r w:rsidRPr="009E3A61">
              <w:rPr>
                <w:rStyle w:val="Hyperlink"/>
                <w:rFonts w:ascii="Times New Roman" w:hAnsi="Times New Roman" w:cs="Times New Roman"/>
                <w:noProof/>
                <w:lang w:val="en-US"/>
              </w:rPr>
              <w:t>2.10 Motorway</w:t>
            </w:r>
            <w:r>
              <w:rPr>
                <w:noProof/>
                <w:webHidden/>
              </w:rPr>
              <w:tab/>
            </w:r>
            <w:r>
              <w:rPr>
                <w:noProof/>
                <w:webHidden/>
              </w:rPr>
              <w:fldChar w:fldCharType="begin"/>
            </w:r>
            <w:r>
              <w:rPr>
                <w:noProof/>
                <w:webHidden/>
              </w:rPr>
              <w:instrText xml:space="preserve"> PAGEREF _Toc187129670 \h </w:instrText>
            </w:r>
            <w:r>
              <w:rPr>
                <w:noProof/>
                <w:webHidden/>
              </w:rPr>
            </w:r>
            <w:r>
              <w:rPr>
                <w:noProof/>
                <w:webHidden/>
              </w:rPr>
              <w:fldChar w:fldCharType="separate"/>
            </w:r>
            <w:r>
              <w:rPr>
                <w:noProof/>
                <w:webHidden/>
              </w:rPr>
              <w:t>24</w:t>
            </w:r>
            <w:r>
              <w:rPr>
                <w:noProof/>
                <w:webHidden/>
              </w:rPr>
              <w:fldChar w:fldCharType="end"/>
            </w:r>
          </w:hyperlink>
        </w:p>
        <w:bookmarkEnd w:id="0"/>
        <w:p w14:paraId="46B1D817" w14:textId="435A10E5" w:rsidR="0026094A" w:rsidRDefault="0026094A">
          <w:pPr>
            <w:pStyle w:val="TOC1"/>
            <w:rPr>
              <w:rFonts w:cstheme="minorBidi"/>
              <w:b w:val="0"/>
              <w:bCs w:val="0"/>
              <w:i w:val="0"/>
              <w:iCs w:val="0"/>
              <w:color w:val="auto"/>
              <w:kern w:val="2"/>
              <w:lang w:eastAsia="en-GB"/>
              <w14:ligatures w14:val="standardContextual"/>
            </w:rPr>
          </w:pPr>
          <w:r w:rsidRPr="009E3A61">
            <w:rPr>
              <w:rStyle w:val="Hyperlink"/>
            </w:rPr>
            <w:fldChar w:fldCharType="begin"/>
          </w:r>
          <w:r w:rsidRPr="009E3A61">
            <w:rPr>
              <w:rStyle w:val="Hyperlink"/>
            </w:rPr>
            <w:instrText xml:space="preserve"> </w:instrText>
          </w:r>
          <w:r>
            <w:instrText>HYPERLINK \l "_Toc187129671"</w:instrText>
          </w:r>
          <w:r w:rsidRPr="009E3A61">
            <w:rPr>
              <w:rStyle w:val="Hyperlink"/>
            </w:rPr>
            <w:instrText xml:space="preserve"> </w:instrText>
          </w:r>
          <w:r w:rsidRPr="009E3A61">
            <w:rPr>
              <w:rStyle w:val="Hyperlink"/>
            </w:rPr>
          </w:r>
          <w:r w:rsidRPr="009E3A61">
            <w:rPr>
              <w:rStyle w:val="Hyperlink"/>
            </w:rPr>
            <w:fldChar w:fldCharType="separate"/>
          </w:r>
          <w:r w:rsidRPr="009E3A61">
            <w:rPr>
              <w:rStyle w:val="Hyperlink"/>
              <w:rFonts w:ascii="Times New Roman" w:hAnsi="Times New Roman" w:cs="Times New Roman"/>
            </w:rPr>
            <w:t>3 - Conclusion</w:t>
          </w:r>
          <w:r>
            <w:rPr>
              <w:webHidden/>
            </w:rPr>
            <w:tab/>
          </w:r>
          <w:r>
            <w:rPr>
              <w:webHidden/>
            </w:rPr>
            <w:fldChar w:fldCharType="begin"/>
          </w:r>
          <w:r>
            <w:rPr>
              <w:webHidden/>
            </w:rPr>
            <w:instrText xml:space="preserve"> PAGEREF _Toc187129671 \h </w:instrText>
          </w:r>
          <w:r>
            <w:rPr>
              <w:webHidden/>
            </w:rPr>
          </w:r>
          <w:r>
            <w:rPr>
              <w:webHidden/>
            </w:rPr>
            <w:fldChar w:fldCharType="separate"/>
          </w:r>
          <w:r>
            <w:rPr>
              <w:webHidden/>
            </w:rPr>
            <w:t>26</w:t>
          </w:r>
          <w:r>
            <w:rPr>
              <w:webHidden/>
            </w:rPr>
            <w:fldChar w:fldCharType="end"/>
          </w:r>
          <w:r w:rsidRPr="009E3A61">
            <w:rPr>
              <w:rStyle w:val="Hyperlink"/>
            </w:rPr>
            <w:fldChar w:fldCharType="end"/>
          </w:r>
        </w:p>
        <w:p w14:paraId="2FBBC4DF" w14:textId="5609508F" w:rsidR="0026094A" w:rsidRDefault="0026094A">
          <w:pPr>
            <w:pStyle w:val="TOC1"/>
            <w:rPr>
              <w:rFonts w:cstheme="minorBidi"/>
              <w:b w:val="0"/>
              <w:bCs w:val="0"/>
              <w:i w:val="0"/>
              <w:iCs w:val="0"/>
              <w:color w:val="auto"/>
              <w:kern w:val="2"/>
              <w:lang w:eastAsia="en-GB"/>
              <w14:ligatures w14:val="standardContextual"/>
            </w:rPr>
          </w:pPr>
          <w:hyperlink w:anchor="_Toc187129672" w:history="1">
            <w:r w:rsidRPr="009E3A61">
              <w:rPr>
                <w:rStyle w:val="Hyperlink"/>
                <w:rFonts w:ascii="Times New Roman" w:hAnsi="Times New Roman" w:cs="Times New Roman"/>
              </w:rPr>
              <w:t>Appendix 1.  Development Log (Task 1 - Part B)</w:t>
            </w:r>
            <w:r>
              <w:rPr>
                <w:webHidden/>
              </w:rPr>
              <w:tab/>
            </w:r>
            <w:r>
              <w:rPr>
                <w:webHidden/>
              </w:rPr>
              <w:fldChar w:fldCharType="begin"/>
            </w:r>
            <w:r>
              <w:rPr>
                <w:webHidden/>
              </w:rPr>
              <w:instrText xml:space="preserve"> PAGEREF _Toc187129672 \h </w:instrText>
            </w:r>
            <w:r>
              <w:rPr>
                <w:webHidden/>
              </w:rPr>
            </w:r>
            <w:r>
              <w:rPr>
                <w:webHidden/>
              </w:rPr>
              <w:fldChar w:fldCharType="separate"/>
            </w:r>
            <w:r>
              <w:rPr>
                <w:webHidden/>
              </w:rPr>
              <w:t>27</w:t>
            </w:r>
            <w:r>
              <w:rPr>
                <w:webHidden/>
              </w:rPr>
              <w:fldChar w:fldCharType="end"/>
            </w:r>
          </w:hyperlink>
        </w:p>
        <w:p w14:paraId="517C62AC" w14:textId="2DF5C2E5"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73" w:history="1">
            <w:r w:rsidRPr="009E3A61">
              <w:rPr>
                <w:rStyle w:val="Hyperlink"/>
                <w:rFonts w:ascii="Times New Roman" w:hAnsi="Times New Roman" w:cs="Times New Roman"/>
                <w:noProof/>
              </w:rPr>
              <w:t>Setting up a workspace</w:t>
            </w:r>
            <w:r>
              <w:rPr>
                <w:noProof/>
                <w:webHidden/>
              </w:rPr>
              <w:tab/>
            </w:r>
            <w:r>
              <w:rPr>
                <w:noProof/>
                <w:webHidden/>
              </w:rPr>
              <w:fldChar w:fldCharType="begin"/>
            </w:r>
            <w:r>
              <w:rPr>
                <w:noProof/>
                <w:webHidden/>
              </w:rPr>
              <w:instrText xml:space="preserve"> PAGEREF _Toc187129673 \h </w:instrText>
            </w:r>
            <w:r>
              <w:rPr>
                <w:noProof/>
                <w:webHidden/>
              </w:rPr>
            </w:r>
            <w:r>
              <w:rPr>
                <w:noProof/>
                <w:webHidden/>
              </w:rPr>
              <w:fldChar w:fldCharType="separate"/>
            </w:r>
            <w:r>
              <w:rPr>
                <w:noProof/>
                <w:webHidden/>
              </w:rPr>
              <w:t>27</w:t>
            </w:r>
            <w:r>
              <w:rPr>
                <w:noProof/>
                <w:webHidden/>
              </w:rPr>
              <w:fldChar w:fldCharType="end"/>
            </w:r>
          </w:hyperlink>
        </w:p>
        <w:p w14:paraId="2BE23B26" w14:textId="7F437337"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74" w:history="1">
            <w:r w:rsidRPr="009E3A61">
              <w:rPr>
                <w:rStyle w:val="Hyperlink"/>
                <w:rFonts w:ascii="Times New Roman" w:hAnsi="Times New Roman" w:cs="Times New Roman"/>
                <w:noProof/>
              </w:rPr>
              <w:t>Software &amp; File Types</w:t>
            </w:r>
            <w:r>
              <w:rPr>
                <w:noProof/>
                <w:webHidden/>
              </w:rPr>
              <w:tab/>
            </w:r>
            <w:r>
              <w:rPr>
                <w:noProof/>
                <w:webHidden/>
              </w:rPr>
              <w:fldChar w:fldCharType="begin"/>
            </w:r>
            <w:r>
              <w:rPr>
                <w:noProof/>
                <w:webHidden/>
              </w:rPr>
              <w:instrText xml:space="preserve"> PAGEREF _Toc187129674 \h </w:instrText>
            </w:r>
            <w:r>
              <w:rPr>
                <w:noProof/>
                <w:webHidden/>
              </w:rPr>
            </w:r>
            <w:r>
              <w:rPr>
                <w:noProof/>
                <w:webHidden/>
              </w:rPr>
              <w:fldChar w:fldCharType="separate"/>
            </w:r>
            <w:r>
              <w:rPr>
                <w:noProof/>
                <w:webHidden/>
              </w:rPr>
              <w:t>27</w:t>
            </w:r>
            <w:r>
              <w:rPr>
                <w:noProof/>
                <w:webHidden/>
              </w:rPr>
              <w:fldChar w:fldCharType="end"/>
            </w:r>
          </w:hyperlink>
        </w:p>
        <w:p w14:paraId="2103F267" w14:textId="7C814C07"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75" w:history="1">
            <w:r w:rsidRPr="009E3A61">
              <w:rPr>
                <w:rStyle w:val="Hyperlink"/>
                <w:rFonts w:ascii="Times New Roman" w:hAnsi="Times New Roman" w:cs="Times New Roman"/>
                <w:noProof/>
              </w:rPr>
              <w:t>GIS Build</w:t>
            </w:r>
            <w:r>
              <w:rPr>
                <w:noProof/>
                <w:webHidden/>
              </w:rPr>
              <w:tab/>
            </w:r>
            <w:r>
              <w:rPr>
                <w:noProof/>
                <w:webHidden/>
              </w:rPr>
              <w:fldChar w:fldCharType="begin"/>
            </w:r>
            <w:r>
              <w:rPr>
                <w:noProof/>
                <w:webHidden/>
              </w:rPr>
              <w:instrText xml:space="preserve"> PAGEREF _Toc187129675 \h </w:instrText>
            </w:r>
            <w:r>
              <w:rPr>
                <w:noProof/>
                <w:webHidden/>
              </w:rPr>
            </w:r>
            <w:r>
              <w:rPr>
                <w:noProof/>
                <w:webHidden/>
              </w:rPr>
              <w:fldChar w:fldCharType="separate"/>
            </w:r>
            <w:r>
              <w:rPr>
                <w:noProof/>
                <w:webHidden/>
              </w:rPr>
              <w:t>28</w:t>
            </w:r>
            <w:r>
              <w:rPr>
                <w:noProof/>
                <w:webHidden/>
              </w:rPr>
              <w:fldChar w:fldCharType="end"/>
            </w:r>
          </w:hyperlink>
        </w:p>
        <w:p w14:paraId="2F772BD7" w14:textId="48D50BFD"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76" w:history="1">
            <w:r w:rsidRPr="009E3A61">
              <w:rPr>
                <w:rStyle w:val="Hyperlink"/>
                <w:rFonts w:ascii="Times New Roman" w:hAnsi="Times New Roman" w:cs="Times New Roman"/>
                <w:noProof/>
                <w:lang w:val="en-US"/>
              </w:rPr>
              <w:t>Boundary Data</w:t>
            </w:r>
            <w:r>
              <w:rPr>
                <w:noProof/>
                <w:webHidden/>
              </w:rPr>
              <w:tab/>
            </w:r>
            <w:r>
              <w:rPr>
                <w:noProof/>
                <w:webHidden/>
              </w:rPr>
              <w:fldChar w:fldCharType="begin"/>
            </w:r>
            <w:r>
              <w:rPr>
                <w:noProof/>
                <w:webHidden/>
              </w:rPr>
              <w:instrText xml:space="preserve"> PAGEREF _Toc187129676 \h </w:instrText>
            </w:r>
            <w:r>
              <w:rPr>
                <w:noProof/>
                <w:webHidden/>
              </w:rPr>
            </w:r>
            <w:r>
              <w:rPr>
                <w:noProof/>
                <w:webHidden/>
              </w:rPr>
              <w:fldChar w:fldCharType="separate"/>
            </w:r>
            <w:r>
              <w:rPr>
                <w:noProof/>
                <w:webHidden/>
              </w:rPr>
              <w:t>28</w:t>
            </w:r>
            <w:r>
              <w:rPr>
                <w:noProof/>
                <w:webHidden/>
              </w:rPr>
              <w:fldChar w:fldCharType="end"/>
            </w:r>
          </w:hyperlink>
        </w:p>
        <w:p w14:paraId="09D9A975" w14:textId="0700B7FF"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77" w:history="1">
            <w:r w:rsidRPr="009E3A61">
              <w:rPr>
                <w:rStyle w:val="Hyperlink"/>
                <w:rFonts w:ascii="Times New Roman" w:hAnsi="Times New Roman" w:cs="Times New Roman"/>
                <w:noProof/>
                <w:lang w:val="en-US"/>
              </w:rPr>
              <w:t>Cancer Incidences</w:t>
            </w:r>
            <w:r>
              <w:rPr>
                <w:noProof/>
                <w:webHidden/>
              </w:rPr>
              <w:tab/>
            </w:r>
            <w:r>
              <w:rPr>
                <w:noProof/>
                <w:webHidden/>
              </w:rPr>
              <w:fldChar w:fldCharType="begin"/>
            </w:r>
            <w:r>
              <w:rPr>
                <w:noProof/>
                <w:webHidden/>
              </w:rPr>
              <w:instrText xml:space="preserve"> PAGEREF _Toc187129677 \h </w:instrText>
            </w:r>
            <w:r>
              <w:rPr>
                <w:noProof/>
                <w:webHidden/>
              </w:rPr>
            </w:r>
            <w:r>
              <w:rPr>
                <w:noProof/>
                <w:webHidden/>
              </w:rPr>
              <w:fldChar w:fldCharType="separate"/>
            </w:r>
            <w:r>
              <w:rPr>
                <w:noProof/>
                <w:webHidden/>
              </w:rPr>
              <w:t>29</w:t>
            </w:r>
            <w:r>
              <w:rPr>
                <w:noProof/>
                <w:webHidden/>
              </w:rPr>
              <w:fldChar w:fldCharType="end"/>
            </w:r>
          </w:hyperlink>
        </w:p>
        <w:p w14:paraId="7E469284" w14:textId="093E587A"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78" w:history="1">
            <w:r w:rsidRPr="009E3A61">
              <w:rPr>
                <w:rStyle w:val="Hyperlink"/>
                <w:rFonts w:ascii="Times New Roman" w:hAnsi="Times New Roman" w:cs="Times New Roman"/>
                <w:noProof/>
                <w:lang w:val="en-US"/>
              </w:rPr>
              <w:t>Towsend Index</w:t>
            </w:r>
            <w:r>
              <w:rPr>
                <w:noProof/>
                <w:webHidden/>
              </w:rPr>
              <w:tab/>
            </w:r>
            <w:r>
              <w:rPr>
                <w:noProof/>
                <w:webHidden/>
              </w:rPr>
              <w:fldChar w:fldCharType="begin"/>
            </w:r>
            <w:r>
              <w:rPr>
                <w:noProof/>
                <w:webHidden/>
              </w:rPr>
              <w:instrText xml:space="preserve"> PAGEREF _Toc187129678 \h </w:instrText>
            </w:r>
            <w:r>
              <w:rPr>
                <w:noProof/>
                <w:webHidden/>
              </w:rPr>
            </w:r>
            <w:r>
              <w:rPr>
                <w:noProof/>
                <w:webHidden/>
              </w:rPr>
              <w:fldChar w:fldCharType="separate"/>
            </w:r>
            <w:r>
              <w:rPr>
                <w:noProof/>
                <w:webHidden/>
              </w:rPr>
              <w:t>31</w:t>
            </w:r>
            <w:r>
              <w:rPr>
                <w:noProof/>
                <w:webHidden/>
              </w:rPr>
              <w:fldChar w:fldCharType="end"/>
            </w:r>
          </w:hyperlink>
        </w:p>
        <w:p w14:paraId="746FC7D0" w14:textId="76797123"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79" w:history="1">
            <w:r w:rsidRPr="009E3A61">
              <w:rPr>
                <w:rStyle w:val="Hyperlink"/>
                <w:rFonts w:ascii="Times New Roman" w:hAnsi="Times New Roman" w:cs="Times New Roman"/>
                <w:noProof/>
                <w:lang w:val="en-US"/>
              </w:rPr>
              <w:t>General Health</w:t>
            </w:r>
            <w:r>
              <w:rPr>
                <w:noProof/>
                <w:webHidden/>
              </w:rPr>
              <w:tab/>
            </w:r>
            <w:r>
              <w:rPr>
                <w:noProof/>
                <w:webHidden/>
              </w:rPr>
              <w:fldChar w:fldCharType="begin"/>
            </w:r>
            <w:r>
              <w:rPr>
                <w:noProof/>
                <w:webHidden/>
              </w:rPr>
              <w:instrText xml:space="preserve"> PAGEREF _Toc187129679 \h </w:instrText>
            </w:r>
            <w:r>
              <w:rPr>
                <w:noProof/>
                <w:webHidden/>
              </w:rPr>
            </w:r>
            <w:r>
              <w:rPr>
                <w:noProof/>
                <w:webHidden/>
              </w:rPr>
              <w:fldChar w:fldCharType="separate"/>
            </w:r>
            <w:r>
              <w:rPr>
                <w:noProof/>
                <w:webHidden/>
              </w:rPr>
              <w:t>33</w:t>
            </w:r>
            <w:r>
              <w:rPr>
                <w:noProof/>
                <w:webHidden/>
              </w:rPr>
              <w:fldChar w:fldCharType="end"/>
            </w:r>
          </w:hyperlink>
        </w:p>
        <w:p w14:paraId="7F516C1F" w14:textId="0B7E2591"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0" w:history="1">
            <w:r w:rsidRPr="009E3A61">
              <w:rPr>
                <w:rStyle w:val="Hyperlink"/>
                <w:rFonts w:ascii="Times New Roman" w:hAnsi="Times New Roman" w:cs="Times New Roman"/>
                <w:noProof/>
                <w:lang w:val="en-US"/>
              </w:rPr>
              <w:t>Adult Lifestyles</w:t>
            </w:r>
            <w:r>
              <w:rPr>
                <w:noProof/>
                <w:webHidden/>
              </w:rPr>
              <w:tab/>
            </w:r>
            <w:r>
              <w:rPr>
                <w:noProof/>
                <w:webHidden/>
              </w:rPr>
              <w:fldChar w:fldCharType="begin"/>
            </w:r>
            <w:r>
              <w:rPr>
                <w:noProof/>
                <w:webHidden/>
              </w:rPr>
              <w:instrText xml:space="preserve"> PAGEREF _Toc187129680 \h </w:instrText>
            </w:r>
            <w:r>
              <w:rPr>
                <w:noProof/>
                <w:webHidden/>
              </w:rPr>
            </w:r>
            <w:r>
              <w:rPr>
                <w:noProof/>
                <w:webHidden/>
              </w:rPr>
              <w:fldChar w:fldCharType="separate"/>
            </w:r>
            <w:r>
              <w:rPr>
                <w:noProof/>
                <w:webHidden/>
              </w:rPr>
              <w:t>35</w:t>
            </w:r>
            <w:r>
              <w:rPr>
                <w:noProof/>
                <w:webHidden/>
              </w:rPr>
              <w:fldChar w:fldCharType="end"/>
            </w:r>
          </w:hyperlink>
        </w:p>
        <w:p w14:paraId="71ADE150" w14:textId="09FE5806"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1" w:history="1">
            <w:r w:rsidRPr="009E3A61">
              <w:rPr>
                <w:rStyle w:val="Hyperlink"/>
                <w:rFonts w:ascii="Times New Roman" w:hAnsi="Times New Roman" w:cs="Times New Roman"/>
                <w:noProof/>
                <w:lang w:val="en-US"/>
              </w:rPr>
              <w:t>Age Demographics</w:t>
            </w:r>
            <w:r>
              <w:rPr>
                <w:noProof/>
                <w:webHidden/>
              </w:rPr>
              <w:tab/>
            </w:r>
            <w:r>
              <w:rPr>
                <w:noProof/>
                <w:webHidden/>
              </w:rPr>
              <w:fldChar w:fldCharType="begin"/>
            </w:r>
            <w:r>
              <w:rPr>
                <w:noProof/>
                <w:webHidden/>
              </w:rPr>
              <w:instrText xml:space="preserve"> PAGEREF _Toc187129681 \h </w:instrText>
            </w:r>
            <w:r>
              <w:rPr>
                <w:noProof/>
                <w:webHidden/>
              </w:rPr>
            </w:r>
            <w:r>
              <w:rPr>
                <w:noProof/>
                <w:webHidden/>
              </w:rPr>
              <w:fldChar w:fldCharType="separate"/>
            </w:r>
            <w:r>
              <w:rPr>
                <w:noProof/>
                <w:webHidden/>
              </w:rPr>
              <w:t>36</w:t>
            </w:r>
            <w:r>
              <w:rPr>
                <w:noProof/>
                <w:webHidden/>
              </w:rPr>
              <w:fldChar w:fldCharType="end"/>
            </w:r>
          </w:hyperlink>
        </w:p>
        <w:p w14:paraId="36A9A43D" w14:textId="06CFA2CF"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2" w:history="1">
            <w:r w:rsidRPr="009E3A61">
              <w:rPr>
                <w:rStyle w:val="Hyperlink"/>
                <w:rFonts w:ascii="Times New Roman" w:hAnsi="Times New Roman" w:cs="Times New Roman"/>
                <w:noProof/>
                <w:lang w:val="en-US"/>
              </w:rPr>
              <w:t>Ethnic Minority</w:t>
            </w:r>
            <w:r>
              <w:rPr>
                <w:noProof/>
                <w:webHidden/>
              </w:rPr>
              <w:tab/>
            </w:r>
            <w:r>
              <w:rPr>
                <w:noProof/>
                <w:webHidden/>
              </w:rPr>
              <w:fldChar w:fldCharType="begin"/>
            </w:r>
            <w:r>
              <w:rPr>
                <w:noProof/>
                <w:webHidden/>
              </w:rPr>
              <w:instrText xml:space="preserve"> PAGEREF _Toc187129682 \h </w:instrText>
            </w:r>
            <w:r>
              <w:rPr>
                <w:noProof/>
                <w:webHidden/>
              </w:rPr>
            </w:r>
            <w:r>
              <w:rPr>
                <w:noProof/>
                <w:webHidden/>
              </w:rPr>
              <w:fldChar w:fldCharType="separate"/>
            </w:r>
            <w:r>
              <w:rPr>
                <w:noProof/>
                <w:webHidden/>
              </w:rPr>
              <w:t>38</w:t>
            </w:r>
            <w:r>
              <w:rPr>
                <w:noProof/>
                <w:webHidden/>
              </w:rPr>
              <w:fldChar w:fldCharType="end"/>
            </w:r>
          </w:hyperlink>
        </w:p>
        <w:p w14:paraId="250E7A79" w14:textId="1AB7B6B1"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3" w:history="1">
            <w:r w:rsidRPr="009E3A61">
              <w:rPr>
                <w:rStyle w:val="Hyperlink"/>
                <w:rFonts w:ascii="Times New Roman" w:hAnsi="Times New Roman" w:cs="Times New Roman"/>
                <w:noProof/>
                <w:lang w:val="en-US"/>
              </w:rPr>
              <w:t>Pollution</w:t>
            </w:r>
            <w:r>
              <w:rPr>
                <w:noProof/>
                <w:webHidden/>
              </w:rPr>
              <w:tab/>
            </w:r>
            <w:r>
              <w:rPr>
                <w:noProof/>
                <w:webHidden/>
              </w:rPr>
              <w:fldChar w:fldCharType="begin"/>
            </w:r>
            <w:r>
              <w:rPr>
                <w:noProof/>
                <w:webHidden/>
              </w:rPr>
              <w:instrText xml:space="preserve"> PAGEREF _Toc187129683 \h </w:instrText>
            </w:r>
            <w:r>
              <w:rPr>
                <w:noProof/>
                <w:webHidden/>
              </w:rPr>
            </w:r>
            <w:r>
              <w:rPr>
                <w:noProof/>
                <w:webHidden/>
              </w:rPr>
              <w:fldChar w:fldCharType="separate"/>
            </w:r>
            <w:r>
              <w:rPr>
                <w:noProof/>
                <w:webHidden/>
              </w:rPr>
              <w:t>39</w:t>
            </w:r>
            <w:r>
              <w:rPr>
                <w:noProof/>
                <w:webHidden/>
              </w:rPr>
              <w:fldChar w:fldCharType="end"/>
            </w:r>
          </w:hyperlink>
        </w:p>
        <w:p w14:paraId="377D4448" w14:textId="0F597103"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4" w:history="1">
            <w:r w:rsidRPr="009E3A61">
              <w:rPr>
                <w:rStyle w:val="Hyperlink"/>
                <w:rFonts w:ascii="Times New Roman" w:hAnsi="Times New Roman" w:cs="Times New Roman"/>
                <w:noProof/>
                <w:lang w:val="en-US"/>
              </w:rPr>
              <w:t>Urban Vs Rural</w:t>
            </w:r>
            <w:r>
              <w:rPr>
                <w:noProof/>
                <w:webHidden/>
              </w:rPr>
              <w:tab/>
            </w:r>
            <w:r>
              <w:rPr>
                <w:noProof/>
                <w:webHidden/>
              </w:rPr>
              <w:fldChar w:fldCharType="begin"/>
            </w:r>
            <w:r>
              <w:rPr>
                <w:noProof/>
                <w:webHidden/>
              </w:rPr>
              <w:instrText xml:space="preserve"> PAGEREF _Toc187129684 \h </w:instrText>
            </w:r>
            <w:r>
              <w:rPr>
                <w:noProof/>
                <w:webHidden/>
              </w:rPr>
            </w:r>
            <w:r>
              <w:rPr>
                <w:noProof/>
                <w:webHidden/>
              </w:rPr>
              <w:fldChar w:fldCharType="separate"/>
            </w:r>
            <w:r>
              <w:rPr>
                <w:noProof/>
                <w:webHidden/>
              </w:rPr>
              <w:t>40</w:t>
            </w:r>
            <w:r>
              <w:rPr>
                <w:noProof/>
                <w:webHidden/>
              </w:rPr>
              <w:fldChar w:fldCharType="end"/>
            </w:r>
          </w:hyperlink>
        </w:p>
        <w:p w14:paraId="5BB14D34" w14:textId="45CEE71F"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5" w:history="1">
            <w:r w:rsidRPr="009E3A61">
              <w:rPr>
                <w:rStyle w:val="Hyperlink"/>
                <w:rFonts w:ascii="Times New Roman" w:hAnsi="Times New Roman" w:cs="Times New Roman"/>
                <w:noProof/>
                <w:lang w:val="en-US"/>
              </w:rPr>
              <w:t>Roads and Motorways</w:t>
            </w:r>
            <w:r>
              <w:rPr>
                <w:noProof/>
                <w:webHidden/>
              </w:rPr>
              <w:tab/>
            </w:r>
            <w:r>
              <w:rPr>
                <w:noProof/>
                <w:webHidden/>
              </w:rPr>
              <w:fldChar w:fldCharType="begin"/>
            </w:r>
            <w:r>
              <w:rPr>
                <w:noProof/>
                <w:webHidden/>
              </w:rPr>
              <w:instrText xml:space="preserve"> PAGEREF _Toc187129685 \h </w:instrText>
            </w:r>
            <w:r>
              <w:rPr>
                <w:noProof/>
                <w:webHidden/>
              </w:rPr>
            </w:r>
            <w:r>
              <w:rPr>
                <w:noProof/>
                <w:webHidden/>
              </w:rPr>
              <w:fldChar w:fldCharType="separate"/>
            </w:r>
            <w:r>
              <w:rPr>
                <w:noProof/>
                <w:webHidden/>
              </w:rPr>
              <w:t>41</w:t>
            </w:r>
            <w:r>
              <w:rPr>
                <w:noProof/>
                <w:webHidden/>
              </w:rPr>
              <w:fldChar w:fldCharType="end"/>
            </w:r>
          </w:hyperlink>
        </w:p>
        <w:p w14:paraId="3BEBB5EF" w14:textId="6FED41B3" w:rsidR="0026094A" w:rsidRDefault="0026094A">
          <w:pPr>
            <w:pStyle w:val="TOC3"/>
            <w:tabs>
              <w:tab w:val="right" w:leader="dot" w:pos="10054"/>
            </w:tabs>
            <w:rPr>
              <w:rFonts w:cstheme="minorBidi"/>
              <w:noProof/>
              <w:kern w:val="2"/>
              <w:sz w:val="24"/>
              <w:szCs w:val="24"/>
              <w:lang w:eastAsia="en-GB"/>
              <w14:ligatures w14:val="standardContextual"/>
            </w:rPr>
          </w:pPr>
          <w:hyperlink w:anchor="_Toc187129686" w:history="1">
            <w:r w:rsidRPr="009E3A61">
              <w:rPr>
                <w:rStyle w:val="Hyperlink"/>
                <w:rFonts w:ascii="Times New Roman" w:hAnsi="Times New Roman" w:cs="Times New Roman"/>
                <w:noProof/>
                <w:lang w:val="en-US"/>
              </w:rPr>
              <w:t>GP and Hospital</w:t>
            </w:r>
            <w:r>
              <w:rPr>
                <w:noProof/>
                <w:webHidden/>
              </w:rPr>
              <w:tab/>
            </w:r>
            <w:r>
              <w:rPr>
                <w:noProof/>
                <w:webHidden/>
              </w:rPr>
              <w:fldChar w:fldCharType="begin"/>
            </w:r>
            <w:r>
              <w:rPr>
                <w:noProof/>
                <w:webHidden/>
              </w:rPr>
              <w:instrText xml:space="preserve"> PAGEREF _Toc187129686 \h </w:instrText>
            </w:r>
            <w:r>
              <w:rPr>
                <w:noProof/>
                <w:webHidden/>
              </w:rPr>
            </w:r>
            <w:r>
              <w:rPr>
                <w:noProof/>
                <w:webHidden/>
              </w:rPr>
              <w:fldChar w:fldCharType="separate"/>
            </w:r>
            <w:r>
              <w:rPr>
                <w:noProof/>
                <w:webHidden/>
              </w:rPr>
              <w:t>43</w:t>
            </w:r>
            <w:r>
              <w:rPr>
                <w:noProof/>
                <w:webHidden/>
              </w:rPr>
              <w:fldChar w:fldCharType="end"/>
            </w:r>
          </w:hyperlink>
        </w:p>
        <w:p w14:paraId="5CAF56D5" w14:textId="39959333"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87" w:history="1">
            <w:r w:rsidRPr="009E3A61">
              <w:rPr>
                <w:rStyle w:val="Hyperlink"/>
                <w:rFonts w:ascii="Times New Roman" w:hAnsi="Times New Roman" w:cs="Times New Roman"/>
                <w:noProof/>
              </w:rPr>
              <w:t>Exporting</w:t>
            </w:r>
            <w:r>
              <w:rPr>
                <w:noProof/>
                <w:webHidden/>
              </w:rPr>
              <w:tab/>
            </w:r>
            <w:r>
              <w:rPr>
                <w:noProof/>
                <w:webHidden/>
              </w:rPr>
              <w:fldChar w:fldCharType="begin"/>
            </w:r>
            <w:r>
              <w:rPr>
                <w:noProof/>
                <w:webHidden/>
              </w:rPr>
              <w:instrText xml:space="preserve"> PAGEREF _Toc187129687 \h </w:instrText>
            </w:r>
            <w:r>
              <w:rPr>
                <w:noProof/>
                <w:webHidden/>
              </w:rPr>
            </w:r>
            <w:r>
              <w:rPr>
                <w:noProof/>
                <w:webHidden/>
              </w:rPr>
              <w:fldChar w:fldCharType="separate"/>
            </w:r>
            <w:r>
              <w:rPr>
                <w:noProof/>
                <w:webHidden/>
              </w:rPr>
              <w:t>45</w:t>
            </w:r>
            <w:r>
              <w:rPr>
                <w:noProof/>
                <w:webHidden/>
              </w:rPr>
              <w:fldChar w:fldCharType="end"/>
            </w:r>
          </w:hyperlink>
        </w:p>
        <w:p w14:paraId="4DA30E62" w14:textId="310B91CB"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88" w:history="1">
            <w:r w:rsidRPr="009E3A61">
              <w:rPr>
                <w:rStyle w:val="Hyperlink"/>
                <w:rFonts w:ascii="Times New Roman" w:hAnsi="Times New Roman" w:cs="Times New Roman"/>
                <w:noProof/>
              </w:rPr>
              <w:t>Build Conclusions</w:t>
            </w:r>
            <w:r>
              <w:rPr>
                <w:noProof/>
                <w:webHidden/>
              </w:rPr>
              <w:tab/>
            </w:r>
            <w:r>
              <w:rPr>
                <w:noProof/>
                <w:webHidden/>
              </w:rPr>
              <w:fldChar w:fldCharType="begin"/>
            </w:r>
            <w:r>
              <w:rPr>
                <w:noProof/>
                <w:webHidden/>
              </w:rPr>
              <w:instrText xml:space="preserve"> PAGEREF _Toc187129688 \h </w:instrText>
            </w:r>
            <w:r>
              <w:rPr>
                <w:noProof/>
                <w:webHidden/>
              </w:rPr>
            </w:r>
            <w:r>
              <w:rPr>
                <w:noProof/>
                <w:webHidden/>
              </w:rPr>
              <w:fldChar w:fldCharType="separate"/>
            </w:r>
            <w:r>
              <w:rPr>
                <w:noProof/>
                <w:webHidden/>
              </w:rPr>
              <w:t>46</w:t>
            </w:r>
            <w:r>
              <w:rPr>
                <w:noProof/>
                <w:webHidden/>
              </w:rPr>
              <w:fldChar w:fldCharType="end"/>
            </w:r>
          </w:hyperlink>
        </w:p>
        <w:p w14:paraId="036B99C0" w14:textId="2ECC8626" w:rsidR="0026094A" w:rsidRDefault="0026094A">
          <w:pPr>
            <w:pStyle w:val="TOC1"/>
            <w:rPr>
              <w:rFonts w:cstheme="minorBidi"/>
              <w:b w:val="0"/>
              <w:bCs w:val="0"/>
              <w:i w:val="0"/>
              <w:iCs w:val="0"/>
              <w:color w:val="auto"/>
              <w:kern w:val="2"/>
              <w:lang w:eastAsia="en-GB"/>
              <w14:ligatures w14:val="standardContextual"/>
            </w:rPr>
          </w:pPr>
          <w:hyperlink w:anchor="_Toc187129689" w:history="1">
            <w:r w:rsidRPr="009E3A61">
              <w:rPr>
                <w:rStyle w:val="Hyperlink"/>
                <w:rFonts w:ascii="Times New Roman" w:hAnsi="Times New Roman" w:cs="Times New Roman"/>
              </w:rPr>
              <w:t>Appendix 2.  Map References</w:t>
            </w:r>
            <w:r>
              <w:rPr>
                <w:webHidden/>
              </w:rPr>
              <w:tab/>
            </w:r>
            <w:r>
              <w:rPr>
                <w:webHidden/>
              </w:rPr>
              <w:fldChar w:fldCharType="begin"/>
            </w:r>
            <w:r>
              <w:rPr>
                <w:webHidden/>
              </w:rPr>
              <w:instrText xml:space="preserve"> PAGEREF _Toc187129689 \h </w:instrText>
            </w:r>
            <w:r>
              <w:rPr>
                <w:webHidden/>
              </w:rPr>
            </w:r>
            <w:r>
              <w:rPr>
                <w:webHidden/>
              </w:rPr>
              <w:fldChar w:fldCharType="separate"/>
            </w:r>
            <w:r>
              <w:rPr>
                <w:webHidden/>
              </w:rPr>
              <w:t>47</w:t>
            </w:r>
            <w:r>
              <w:rPr>
                <w:webHidden/>
              </w:rPr>
              <w:fldChar w:fldCharType="end"/>
            </w:r>
          </w:hyperlink>
        </w:p>
        <w:p w14:paraId="51F60D8D" w14:textId="25A254F1"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90" w:history="1">
            <w:r w:rsidRPr="009E3A61">
              <w:rPr>
                <w:rStyle w:val="Hyperlink"/>
                <w:rFonts w:ascii="Times New Roman" w:hAnsi="Times New Roman" w:cs="Times New Roman"/>
                <w:noProof/>
              </w:rPr>
              <w:t>Wales USOA</w:t>
            </w:r>
            <w:r>
              <w:rPr>
                <w:noProof/>
                <w:webHidden/>
              </w:rPr>
              <w:tab/>
            </w:r>
            <w:r>
              <w:rPr>
                <w:noProof/>
                <w:webHidden/>
              </w:rPr>
              <w:fldChar w:fldCharType="begin"/>
            </w:r>
            <w:r>
              <w:rPr>
                <w:noProof/>
                <w:webHidden/>
              </w:rPr>
              <w:instrText xml:space="preserve"> PAGEREF _Toc187129690 \h </w:instrText>
            </w:r>
            <w:r>
              <w:rPr>
                <w:noProof/>
                <w:webHidden/>
              </w:rPr>
            </w:r>
            <w:r>
              <w:rPr>
                <w:noProof/>
                <w:webHidden/>
              </w:rPr>
              <w:fldChar w:fldCharType="separate"/>
            </w:r>
            <w:r>
              <w:rPr>
                <w:noProof/>
                <w:webHidden/>
              </w:rPr>
              <w:t>47</w:t>
            </w:r>
            <w:r>
              <w:rPr>
                <w:noProof/>
                <w:webHidden/>
              </w:rPr>
              <w:fldChar w:fldCharType="end"/>
            </w:r>
          </w:hyperlink>
        </w:p>
        <w:p w14:paraId="6772B9E7" w14:textId="258B7B6F"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91" w:history="1">
            <w:r w:rsidRPr="009E3A61">
              <w:rPr>
                <w:rStyle w:val="Hyperlink"/>
                <w:rFonts w:ascii="Times New Roman" w:hAnsi="Times New Roman" w:cs="Times New Roman"/>
                <w:noProof/>
              </w:rPr>
              <w:t>Wales LA</w:t>
            </w:r>
            <w:r>
              <w:rPr>
                <w:noProof/>
                <w:webHidden/>
              </w:rPr>
              <w:tab/>
            </w:r>
            <w:r>
              <w:rPr>
                <w:noProof/>
                <w:webHidden/>
              </w:rPr>
              <w:fldChar w:fldCharType="begin"/>
            </w:r>
            <w:r>
              <w:rPr>
                <w:noProof/>
                <w:webHidden/>
              </w:rPr>
              <w:instrText xml:space="preserve"> PAGEREF _Toc187129691 \h </w:instrText>
            </w:r>
            <w:r>
              <w:rPr>
                <w:noProof/>
                <w:webHidden/>
              </w:rPr>
            </w:r>
            <w:r>
              <w:rPr>
                <w:noProof/>
                <w:webHidden/>
              </w:rPr>
              <w:fldChar w:fldCharType="separate"/>
            </w:r>
            <w:r>
              <w:rPr>
                <w:noProof/>
                <w:webHidden/>
              </w:rPr>
              <w:t>48</w:t>
            </w:r>
            <w:r>
              <w:rPr>
                <w:noProof/>
                <w:webHidden/>
              </w:rPr>
              <w:fldChar w:fldCharType="end"/>
            </w:r>
          </w:hyperlink>
        </w:p>
        <w:p w14:paraId="3752D166" w14:textId="2E183B2F" w:rsidR="0026094A" w:rsidRDefault="0026094A">
          <w:pPr>
            <w:pStyle w:val="TOC2"/>
            <w:tabs>
              <w:tab w:val="right" w:leader="dot" w:pos="10054"/>
            </w:tabs>
            <w:rPr>
              <w:rFonts w:cstheme="minorBidi"/>
              <w:b w:val="0"/>
              <w:bCs w:val="0"/>
              <w:noProof/>
              <w:kern w:val="2"/>
              <w:sz w:val="24"/>
              <w:szCs w:val="24"/>
              <w:lang w:eastAsia="en-GB"/>
              <w14:ligatures w14:val="standardContextual"/>
            </w:rPr>
          </w:pPr>
          <w:hyperlink w:anchor="_Toc187129692" w:history="1">
            <w:r w:rsidRPr="009E3A61">
              <w:rPr>
                <w:rStyle w:val="Hyperlink"/>
                <w:rFonts w:ascii="Times New Roman" w:hAnsi="Times New Roman" w:cs="Times New Roman"/>
                <w:noProof/>
              </w:rPr>
              <w:t>Wales Regions</w:t>
            </w:r>
            <w:r>
              <w:rPr>
                <w:noProof/>
                <w:webHidden/>
              </w:rPr>
              <w:tab/>
            </w:r>
            <w:r>
              <w:rPr>
                <w:noProof/>
                <w:webHidden/>
              </w:rPr>
              <w:fldChar w:fldCharType="begin"/>
            </w:r>
            <w:r>
              <w:rPr>
                <w:noProof/>
                <w:webHidden/>
              </w:rPr>
              <w:instrText xml:space="preserve"> PAGEREF _Toc187129692 \h </w:instrText>
            </w:r>
            <w:r>
              <w:rPr>
                <w:noProof/>
                <w:webHidden/>
              </w:rPr>
            </w:r>
            <w:r>
              <w:rPr>
                <w:noProof/>
                <w:webHidden/>
              </w:rPr>
              <w:fldChar w:fldCharType="separate"/>
            </w:r>
            <w:r>
              <w:rPr>
                <w:noProof/>
                <w:webHidden/>
              </w:rPr>
              <w:t>49</w:t>
            </w:r>
            <w:r>
              <w:rPr>
                <w:noProof/>
                <w:webHidden/>
              </w:rPr>
              <w:fldChar w:fldCharType="end"/>
            </w:r>
          </w:hyperlink>
        </w:p>
        <w:p w14:paraId="7F3800E8" w14:textId="3E6BB537" w:rsidR="0026094A" w:rsidRDefault="0026094A">
          <w:pPr>
            <w:pStyle w:val="TOC1"/>
            <w:rPr>
              <w:rFonts w:cstheme="minorBidi"/>
              <w:b w:val="0"/>
              <w:bCs w:val="0"/>
              <w:i w:val="0"/>
              <w:iCs w:val="0"/>
              <w:color w:val="auto"/>
              <w:kern w:val="2"/>
              <w:lang w:eastAsia="en-GB"/>
              <w14:ligatures w14:val="standardContextual"/>
            </w:rPr>
          </w:pPr>
          <w:hyperlink w:anchor="_Toc187129693" w:history="1">
            <w:r w:rsidRPr="009E3A61">
              <w:rPr>
                <w:rStyle w:val="Hyperlink"/>
                <w:rFonts w:ascii="Times New Roman" w:hAnsi="Times New Roman" w:cs="Times New Roman"/>
              </w:rPr>
              <w:t>Abbreviations</w:t>
            </w:r>
            <w:r>
              <w:rPr>
                <w:webHidden/>
              </w:rPr>
              <w:tab/>
            </w:r>
            <w:r>
              <w:rPr>
                <w:webHidden/>
              </w:rPr>
              <w:fldChar w:fldCharType="begin"/>
            </w:r>
            <w:r>
              <w:rPr>
                <w:webHidden/>
              </w:rPr>
              <w:instrText xml:space="preserve"> PAGEREF _Toc187129693 \h </w:instrText>
            </w:r>
            <w:r>
              <w:rPr>
                <w:webHidden/>
              </w:rPr>
            </w:r>
            <w:r>
              <w:rPr>
                <w:webHidden/>
              </w:rPr>
              <w:fldChar w:fldCharType="separate"/>
            </w:r>
            <w:r>
              <w:rPr>
                <w:webHidden/>
              </w:rPr>
              <w:t>50</w:t>
            </w:r>
            <w:r>
              <w:rPr>
                <w:webHidden/>
              </w:rPr>
              <w:fldChar w:fldCharType="end"/>
            </w:r>
          </w:hyperlink>
        </w:p>
        <w:p w14:paraId="2287AFBB" w14:textId="1E1DBA2A" w:rsidR="0026094A" w:rsidRDefault="0026094A">
          <w:pPr>
            <w:pStyle w:val="TOC1"/>
            <w:rPr>
              <w:rFonts w:cstheme="minorBidi"/>
              <w:b w:val="0"/>
              <w:bCs w:val="0"/>
              <w:i w:val="0"/>
              <w:iCs w:val="0"/>
              <w:color w:val="auto"/>
              <w:kern w:val="2"/>
              <w:lang w:eastAsia="en-GB"/>
              <w14:ligatures w14:val="standardContextual"/>
            </w:rPr>
          </w:pPr>
          <w:hyperlink w:anchor="_Toc187129694" w:history="1">
            <w:r w:rsidRPr="009E3A61">
              <w:rPr>
                <w:rStyle w:val="Hyperlink"/>
                <w:rFonts w:ascii="Times New Roman" w:hAnsi="Times New Roman" w:cs="Times New Roman"/>
              </w:rPr>
              <w:t>References</w:t>
            </w:r>
            <w:r>
              <w:rPr>
                <w:webHidden/>
              </w:rPr>
              <w:tab/>
            </w:r>
            <w:r>
              <w:rPr>
                <w:webHidden/>
              </w:rPr>
              <w:fldChar w:fldCharType="begin"/>
            </w:r>
            <w:r>
              <w:rPr>
                <w:webHidden/>
              </w:rPr>
              <w:instrText xml:space="preserve"> PAGEREF _Toc187129694 \h </w:instrText>
            </w:r>
            <w:r>
              <w:rPr>
                <w:webHidden/>
              </w:rPr>
            </w:r>
            <w:r>
              <w:rPr>
                <w:webHidden/>
              </w:rPr>
              <w:fldChar w:fldCharType="separate"/>
            </w:r>
            <w:r>
              <w:rPr>
                <w:webHidden/>
              </w:rPr>
              <w:t>51</w:t>
            </w:r>
            <w:r>
              <w:rPr>
                <w:webHidden/>
              </w:rPr>
              <w:fldChar w:fldCharType="end"/>
            </w:r>
          </w:hyperlink>
        </w:p>
        <w:p w14:paraId="6CC894E8" w14:textId="4A6D5EB1" w:rsidR="007B4C09" w:rsidRPr="00DC40BC" w:rsidRDefault="007B4C09">
          <w:pPr>
            <w:rPr>
              <w:rFonts w:cs="Times New Roman"/>
            </w:rPr>
          </w:pPr>
          <w:r w:rsidRPr="00DC40BC">
            <w:rPr>
              <w:rFonts w:cs="Times New Roman"/>
              <w:b/>
              <w:bCs/>
              <w:noProof/>
            </w:rPr>
            <w:fldChar w:fldCharType="end"/>
          </w:r>
        </w:p>
      </w:sdtContent>
    </w:sdt>
    <w:p w14:paraId="5EBC13BA" w14:textId="77777777" w:rsidR="00835B0A" w:rsidRPr="00DC40BC" w:rsidRDefault="00835B0A" w:rsidP="00DD068B">
      <w:pPr>
        <w:pStyle w:val="Title"/>
        <w:rPr>
          <w:rFonts w:cs="Times New Roman"/>
        </w:rPr>
      </w:pPr>
    </w:p>
    <w:p w14:paraId="7717F80A" w14:textId="77777777" w:rsidR="00D34097" w:rsidRPr="00DC40BC" w:rsidRDefault="00D34097" w:rsidP="00F40153">
      <w:pPr>
        <w:pStyle w:val="TOCHeading"/>
        <w:rPr>
          <w:rFonts w:ascii="Times New Roman" w:hAnsi="Times New Roman" w:cs="Times New Roman"/>
          <w:b w:val="0"/>
          <w:bCs w:val="0"/>
          <w:color w:val="1F3864" w:themeColor="accent1" w:themeShade="80"/>
          <w:sz w:val="36"/>
          <w:szCs w:val="36"/>
        </w:rPr>
      </w:pPr>
      <w:r w:rsidRPr="00DC40BC">
        <w:rPr>
          <w:rFonts w:ascii="Times New Roman" w:hAnsi="Times New Roman" w:cs="Times New Roman"/>
          <w:b w:val="0"/>
          <w:bCs w:val="0"/>
          <w:color w:val="1F3864" w:themeColor="accent1" w:themeShade="80"/>
          <w:sz w:val="36"/>
          <w:szCs w:val="36"/>
        </w:rPr>
        <w:lastRenderedPageBreak/>
        <w:t>Table of Figures</w:t>
      </w:r>
    </w:p>
    <w:p w14:paraId="6D939C7A" w14:textId="77777777" w:rsidR="00D34097" w:rsidRPr="00DC40BC" w:rsidRDefault="00D34097" w:rsidP="00F40153">
      <w:pPr>
        <w:rPr>
          <w:rFonts w:cs="Times New Roman"/>
          <w:sz w:val="2"/>
          <w:szCs w:val="2"/>
        </w:rPr>
      </w:pPr>
    </w:p>
    <w:p w14:paraId="6839F2D3" w14:textId="1029E3A5" w:rsidR="00565CDC" w:rsidRPr="00DC40BC" w:rsidRDefault="00565CDC" w:rsidP="00552024">
      <w:pPr>
        <w:pStyle w:val="TOC1"/>
        <w:spacing w:before="0"/>
        <w:rPr>
          <w:rFonts w:ascii="Times New Roman" w:hAnsi="Times New Roman" w:cs="Times New Roman"/>
          <w:b w:val="0"/>
          <w:bCs w:val="0"/>
          <w:webHidden/>
          <w:color w:val="auto"/>
        </w:rPr>
      </w:pPr>
      <w:r w:rsidRPr="00DC40BC">
        <w:rPr>
          <w:rFonts w:ascii="Times New Roman" w:hAnsi="Times New Roman" w:cs="Times New Roman"/>
          <w:b w:val="0"/>
          <w:bCs w:val="0"/>
          <w:color w:val="auto"/>
        </w:rPr>
        <w:t xml:space="preserve">Figure 1: </w:t>
      </w:r>
      <w:r w:rsidR="0057283F" w:rsidRPr="0057283F">
        <w:rPr>
          <w:rFonts w:ascii="Times New Roman" w:hAnsi="Times New Roman" w:cs="Times New Roman"/>
          <w:b w:val="0"/>
          <w:bCs w:val="0"/>
          <w:color w:val="auto"/>
        </w:rPr>
        <w:t>Cancer incidences across Wales between 2011-2019</w:t>
      </w:r>
      <w:r w:rsidRPr="00DC40BC">
        <w:rPr>
          <w:rFonts w:ascii="Times New Roman" w:hAnsi="Times New Roman" w:cs="Times New Roman"/>
          <w:b w:val="0"/>
          <w:bCs w:val="0"/>
          <w:color w:val="auto"/>
        </w:rPr>
        <w:t>.</w:t>
      </w:r>
      <w:r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6</w:t>
      </w:r>
    </w:p>
    <w:p w14:paraId="122569D6" w14:textId="024378B1" w:rsidR="00565CDC" w:rsidRPr="00DC40BC" w:rsidRDefault="00565CDC" w:rsidP="00552024">
      <w:pPr>
        <w:pStyle w:val="TOC1"/>
        <w:spacing w:before="0"/>
        <w:rPr>
          <w:rFonts w:ascii="Times New Roman" w:hAnsi="Times New Roman" w:cs="Times New Roman"/>
          <w:b w:val="0"/>
          <w:bCs w:val="0"/>
          <w:webHidden/>
          <w:color w:val="auto"/>
        </w:rPr>
      </w:pPr>
      <w:r w:rsidRPr="00DC40BC">
        <w:rPr>
          <w:rFonts w:ascii="Times New Roman" w:hAnsi="Times New Roman" w:cs="Times New Roman"/>
          <w:b w:val="0"/>
          <w:bCs w:val="0"/>
          <w:color w:val="auto"/>
        </w:rPr>
        <w:t xml:space="preserve">Figure 2: </w:t>
      </w:r>
      <w:r w:rsidR="001104AE" w:rsidRPr="001104AE">
        <w:rPr>
          <w:rFonts w:ascii="Times New Roman" w:hAnsi="Times New Roman" w:cs="Times New Roman"/>
          <w:b w:val="0"/>
          <w:bCs w:val="0"/>
          <w:color w:val="auto"/>
        </w:rPr>
        <w:t>Cancer incidences across Wales in 2011.</w:t>
      </w:r>
      <w:r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7</w:t>
      </w:r>
    </w:p>
    <w:p w14:paraId="74B79378" w14:textId="52AD5920" w:rsidR="00327625" w:rsidRPr="00DC40BC" w:rsidRDefault="00327625" w:rsidP="00552024">
      <w:pPr>
        <w:pStyle w:val="TOC1"/>
        <w:spacing w:before="0"/>
        <w:rPr>
          <w:rFonts w:ascii="Times New Roman" w:hAnsi="Times New Roman" w:cs="Times New Roman"/>
          <w:b w:val="0"/>
          <w:bCs w:val="0"/>
          <w:webHidden/>
          <w:color w:val="auto"/>
        </w:rPr>
      </w:pPr>
      <w:bookmarkStart w:id="1" w:name="_Hlk172702498"/>
      <w:r w:rsidRPr="00DC40BC">
        <w:rPr>
          <w:rFonts w:ascii="Times New Roman" w:hAnsi="Times New Roman" w:cs="Times New Roman"/>
          <w:b w:val="0"/>
          <w:bCs w:val="0"/>
          <w:color w:val="auto"/>
        </w:rPr>
        <w:t xml:space="preserve">Figure 3: </w:t>
      </w:r>
      <w:r w:rsidR="001104AE" w:rsidRPr="001104AE">
        <w:rPr>
          <w:rFonts w:ascii="Times New Roman" w:hAnsi="Times New Roman" w:cs="Times New Roman"/>
          <w:b w:val="0"/>
          <w:bCs w:val="0"/>
          <w:color w:val="auto"/>
        </w:rPr>
        <w:t>Comparison between highest and lowest rates</w:t>
      </w:r>
      <w:r w:rsidRPr="00DC40BC">
        <w:rPr>
          <w:rFonts w:ascii="Times New Roman" w:hAnsi="Times New Roman" w:cs="Times New Roman"/>
          <w:b w:val="0"/>
          <w:bCs w:val="0"/>
          <w:color w:val="auto"/>
        </w:rPr>
        <w:t>.</w:t>
      </w:r>
      <w:r w:rsidRPr="00DC40BC">
        <w:rPr>
          <w:rFonts w:ascii="Times New Roman" w:hAnsi="Times New Roman" w:cs="Times New Roman"/>
          <w:b w:val="0"/>
          <w:bCs w:val="0"/>
          <w:webHidden/>
          <w:color w:val="auto"/>
        </w:rPr>
        <w:tab/>
      </w:r>
      <w:r w:rsidR="00137DAD" w:rsidRPr="00DC40BC">
        <w:rPr>
          <w:rFonts w:ascii="Times New Roman" w:hAnsi="Times New Roman" w:cs="Times New Roman"/>
          <w:b w:val="0"/>
          <w:bCs w:val="0"/>
          <w:webHidden/>
          <w:color w:val="auto"/>
        </w:rPr>
        <w:t>7</w:t>
      </w:r>
    </w:p>
    <w:bookmarkEnd w:id="1"/>
    <w:p w14:paraId="41CF887F" w14:textId="687D3BF5" w:rsidR="00AE2DB3" w:rsidRPr="00DC40BC" w:rsidRDefault="00AE2DB3" w:rsidP="00552024">
      <w:pPr>
        <w:pStyle w:val="TOC1"/>
        <w:spacing w:before="0"/>
        <w:rPr>
          <w:rFonts w:ascii="Times New Roman" w:hAnsi="Times New Roman" w:cs="Times New Roman"/>
          <w:b w:val="0"/>
          <w:bCs w:val="0"/>
          <w:webHidden/>
          <w:color w:val="auto"/>
        </w:rPr>
      </w:pPr>
      <w:r w:rsidRPr="00DC40BC">
        <w:rPr>
          <w:rFonts w:ascii="Times New Roman" w:hAnsi="Times New Roman" w:cs="Times New Roman"/>
          <w:b w:val="0"/>
          <w:bCs w:val="0"/>
          <w:color w:val="auto"/>
        </w:rPr>
        <w:t xml:space="preserve">Figure 4: </w:t>
      </w:r>
      <w:r w:rsidR="0057283F" w:rsidRPr="0057283F">
        <w:rPr>
          <w:rFonts w:ascii="Times New Roman" w:hAnsi="Times New Roman" w:cs="Times New Roman"/>
          <w:b w:val="0"/>
          <w:bCs w:val="0"/>
          <w:color w:val="auto"/>
        </w:rPr>
        <w:t>Cancer trends between 2011 to 2019 identifying areas with highest percentage change.</w:t>
      </w:r>
      <w:r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8</w:t>
      </w:r>
    </w:p>
    <w:p w14:paraId="413717BF" w14:textId="5F92A38C" w:rsidR="00902694" w:rsidRPr="00DC40BC" w:rsidRDefault="00902694" w:rsidP="00902694">
      <w:pPr>
        <w:pStyle w:val="TOC1"/>
        <w:spacing w:before="0"/>
        <w:rPr>
          <w:rFonts w:ascii="Times New Roman" w:hAnsi="Times New Roman" w:cs="Times New Roman"/>
          <w:b w:val="0"/>
          <w:bCs w:val="0"/>
          <w:webHidden/>
          <w:color w:val="auto"/>
        </w:rPr>
      </w:pPr>
      <w:r w:rsidRPr="00DC40BC">
        <w:rPr>
          <w:rFonts w:ascii="Times New Roman" w:hAnsi="Times New Roman" w:cs="Times New Roman"/>
          <w:b w:val="0"/>
          <w:bCs w:val="0"/>
          <w:color w:val="auto"/>
        </w:rPr>
        <w:t xml:space="preserve">Figure </w:t>
      </w:r>
      <w:r>
        <w:rPr>
          <w:rFonts w:ascii="Times New Roman" w:hAnsi="Times New Roman" w:cs="Times New Roman"/>
          <w:b w:val="0"/>
          <w:bCs w:val="0"/>
          <w:color w:val="auto"/>
        </w:rPr>
        <w:t>5</w:t>
      </w:r>
      <w:r w:rsidRPr="00DC40BC">
        <w:rPr>
          <w:rFonts w:ascii="Times New Roman" w:hAnsi="Times New Roman" w:cs="Times New Roman"/>
          <w:b w:val="0"/>
          <w:bCs w:val="0"/>
          <w:color w:val="auto"/>
        </w:rPr>
        <w:t xml:space="preserve">: </w:t>
      </w:r>
      <w:r w:rsidRPr="00902694">
        <w:rPr>
          <w:rFonts w:ascii="Times New Roman" w:hAnsi="Times New Roman" w:cs="Times New Roman"/>
          <w:b w:val="0"/>
          <w:bCs w:val="0"/>
          <w:color w:val="auto"/>
        </w:rPr>
        <w:t>Townsend index comparison against cancer rates in Wales by USOA</w:t>
      </w:r>
      <w:r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9</w:t>
      </w:r>
    </w:p>
    <w:p w14:paraId="7996D5DF" w14:textId="608BADD5" w:rsidR="00902694" w:rsidRPr="00DC40BC" w:rsidRDefault="00902694" w:rsidP="00902694">
      <w:pPr>
        <w:pStyle w:val="TOC1"/>
        <w:spacing w:before="0"/>
        <w:rPr>
          <w:rFonts w:ascii="Times New Roman" w:hAnsi="Times New Roman" w:cs="Times New Roman"/>
          <w:b w:val="0"/>
          <w:bCs w:val="0"/>
          <w:webHidden/>
          <w:color w:val="auto"/>
        </w:rPr>
      </w:pPr>
      <w:r w:rsidRPr="00DC40BC">
        <w:rPr>
          <w:rFonts w:ascii="Times New Roman" w:hAnsi="Times New Roman" w:cs="Times New Roman"/>
          <w:b w:val="0"/>
          <w:bCs w:val="0"/>
          <w:color w:val="auto"/>
        </w:rPr>
        <w:t xml:space="preserve">Figure </w:t>
      </w:r>
      <w:r>
        <w:rPr>
          <w:rFonts w:ascii="Times New Roman" w:hAnsi="Times New Roman" w:cs="Times New Roman"/>
          <w:b w:val="0"/>
          <w:bCs w:val="0"/>
          <w:color w:val="auto"/>
        </w:rPr>
        <w:t>6</w:t>
      </w:r>
      <w:r w:rsidRPr="00DC40BC">
        <w:rPr>
          <w:rFonts w:ascii="Times New Roman" w:hAnsi="Times New Roman" w:cs="Times New Roman"/>
          <w:b w:val="0"/>
          <w:bCs w:val="0"/>
          <w:color w:val="auto"/>
        </w:rPr>
        <w:t xml:space="preserve">: </w:t>
      </w:r>
      <w:r w:rsidRPr="00902694">
        <w:rPr>
          <w:rFonts w:ascii="Times New Roman" w:hAnsi="Times New Roman" w:cs="Times New Roman"/>
          <w:b w:val="0"/>
          <w:bCs w:val="0"/>
          <w:color w:val="auto"/>
        </w:rPr>
        <w:t>Townsend index South Wales against areas of higher cancer rates (USOA)</w:t>
      </w:r>
      <w:r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10</w:t>
      </w:r>
    </w:p>
    <w:p w14:paraId="320079F0" w14:textId="7BA53A52" w:rsidR="00385FB1" w:rsidRPr="00DC40BC" w:rsidRDefault="00F93276" w:rsidP="00385FB1">
      <w:pPr>
        <w:pStyle w:val="TOC1"/>
        <w:spacing w:before="0"/>
        <w:rPr>
          <w:rFonts w:ascii="Times New Roman" w:hAnsi="Times New Roman" w:cs="Times New Roman"/>
          <w:b w:val="0"/>
          <w:bCs w:val="0"/>
          <w:webHidden/>
          <w:color w:val="auto"/>
        </w:rPr>
      </w:pPr>
      <w:r w:rsidRPr="00F93276">
        <w:rPr>
          <w:rFonts w:ascii="Times New Roman" w:hAnsi="Times New Roman" w:cs="Times New Roman"/>
          <w:b w:val="0"/>
          <w:bCs w:val="0"/>
          <w:color w:val="auto"/>
        </w:rPr>
        <w:t>Figure 7: Bad general health comparison against cancer rates in Wales by USOA</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11</w:t>
      </w:r>
    </w:p>
    <w:p w14:paraId="5752BB29" w14:textId="0745859E" w:rsidR="00385FB1" w:rsidRDefault="00F93276" w:rsidP="00385FB1">
      <w:pPr>
        <w:pStyle w:val="TOC1"/>
        <w:spacing w:before="0"/>
        <w:rPr>
          <w:rFonts w:ascii="Times New Roman" w:hAnsi="Times New Roman" w:cs="Times New Roman"/>
          <w:b w:val="0"/>
          <w:bCs w:val="0"/>
          <w:webHidden/>
          <w:color w:val="auto"/>
        </w:rPr>
      </w:pPr>
      <w:r w:rsidRPr="00F93276">
        <w:rPr>
          <w:rFonts w:ascii="Times New Roman" w:hAnsi="Times New Roman" w:cs="Times New Roman"/>
          <w:b w:val="0"/>
          <w:bCs w:val="0"/>
          <w:color w:val="auto"/>
        </w:rPr>
        <w:t>Figure 8: BMI 25+ comparison against cancer rates in Wales by LA</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12</w:t>
      </w:r>
    </w:p>
    <w:p w14:paraId="1BE2FEF8" w14:textId="280A72E6" w:rsidR="00385FB1" w:rsidRDefault="00F93276" w:rsidP="00385FB1">
      <w:pPr>
        <w:pStyle w:val="TOC1"/>
        <w:spacing w:before="0"/>
        <w:rPr>
          <w:rFonts w:ascii="Times New Roman" w:hAnsi="Times New Roman" w:cs="Times New Roman"/>
          <w:b w:val="0"/>
          <w:bCs w:val="0"/>
          <w:webHidden/>
          <w:color w:val="auto"/>
        </w:rPr>
      </w:pPr>
      <w:r w:rsidRPr="00F93276">
        <w:rPr>
          <w:rFonts w:ascii="Times New Roman" w:hAnsi="Times New Roman" w:cs="Times New Roman"/>
          <w:b w:val="0"/>
          <w:bCs w:val="0"/>
          <w:color w:val="auto"/>
        </w:rPr>
        <w:t>Figure 9: Annual alcohol consumption (units) comparison against cancer rates in Wales by LA</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13</w:t>
      </w:r>
    </w:p>
    <w:p w14:paraId="6E5C3939" w14:textId="2D90C399" w:rsidR="00385FB1" w:rsidRDefault="00F93276" w:rsidP="00385FB1">
      <w:pPr>
        <w:pStyle w:val="TOC1"/>
        <w:spacing w:before="0"/>
        <w:rPr>
          <w:rFonts w:ascii="Times New Roman" w:hAnsi="Times New Roman" w:cs="Times New Roman"/>
          <w:b w:val="0"/>
          <w:bCs w:val="0"/>
          <w:webHidden/>
          <w:color w:val="auto"/>
        </w:rPr>
      </w:pPr>
      <w:r w:rsidRPr="00F93276">
        <w:rPr>
          <w:rFonts w:ascii="Times New Roman" w:hAnsi="Times New Roman" w:cs="Times New Roman"/>
          <w:b w:val="0"/>
          <w:bCs w:val="0"/>
          <w:color w:val="auto"/>
        </w:rPr>
        <w:t>Figure 10: Smokers (including Ex smokers) comparison against lung cancer rates in Wales by LA</w:t>
      </w:r>
      <w:r w:rsidR="00385FB1" w:rsidRPr="0057283F">
        <w:rPr>
          <w:rFonts w:ascii="Times New Roman" w:hAnsi="Times New Roman" w:cs="Times New Roman"/>
          <w:b w:val="0"/>
          <w:bCs w:val="0"/>
          <w:color w:val="auto"/>
        </w:rPr>
        <w:t>.</w:t>
      </w:r>
      <w:r w:rsidR="00385FB1" w:rsidRPr="00DC40BC">
        <w:rPr>
          <w:rFonts w:ascii="Times New Roman" w:hAnsi="Times New Roman" w:cs="Times New Roman"/>
          <w:b w:val="0"/>
          <w:bCs w:val="0"/>
          <w:webHidden/>
          <w:color w:val="auto"/>
        </w:rPr>
        <w:tab/>
        <w:t>1</w:t>
      </w:r>
      <w:r w:rsidR="00D10AB1">
        <w:rPr>
          <w:rFonts w:ascii="Times New Roman" w:hAnsi="Times New Roman" w:cs="Times New Roman"/>
          <w:b w:val="0"/>
          <w:bCs w:val="0"/>
          <w:webHidden/>
          <w:color w:val="auto"/>
        </w:rPr>
        <w:t>4</w:t>
      </w:r>
    </w:p>
    <w:p w14:paraId="630C2455" w14:textId="636899D4" w:rsidR="00385FB1" w:rsidRDefault="00F93276" w:rsidP="00385FB1">
      <w:pPr>
        <w:pStyle w:val="TOC1"/>
        <w:spacing w:before="0"/>
        <w:rPr>
          <w:rFonts w:ascii="Times New Roman" w:hAnsi="Times New Roman" w:cs="Times New Roman"/>
          <w:b w:val="0"/>
          <w:bCs w:val="0"/>
          <w:webHidden/>
          <w:color w:val="auto"/>
        </w:rPr>
      </w:pPr>
      <w:r w:rsidRPr="00F93276">
        <w:rPr>
          <w:rFonts w:ascii="Times New Roman" w:hAnsi="Times New Roman" w:cs="Times New Roman"/>
          <w:b w:val="0"/>
          <w:bCs w:val="0"/>
          <w:color w:val="auto"/>
        </w:rPr>
        <w:t>Figure 11: Lung cancer rates in Ceredigion 2011, 2015 and 2019</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14</w:t>
      </w:r>
    </w:p>
    <w:p w14:paraId="63DACEFB" w14:textId="0808BD6E" w:rsidR="00385FB1" w:rsidRDefault="000D035E" w:rsidP="00385FB1">
      <w:pPr>
        <w:pStyle w:val="TOC1"/>
        <w:spacing w:before="0"/>
        <w:rPr>
          <w:rFonts w:ascii="Times New Roman" w:hAnsi="Times New Roman" w:cs="Times New Roman"/>
          <w:b w:val="0"/>
          <w:bCs w:val="0"/>
          <w:webHidden/>
          <w:color w:val="auto"/>
        </w:rPr>
      </w:pPr>
      <w:r w:rsidRPr="000D035E">
        <w:rPr>
          <w:rFonts w:ascii="Times New Roman" w:hAnsi="Times New Roman" w:cs="Times New Roman"/>
          <w:b w:val="0"/>
          <w:bCs w:val="0"/>
          <w:color w:val="auto"/>
        </w:rPr>
        <w:t>Figure 12: Average age by against cancer rates in Wales by USOA</w:t>
      </w:r>
      <w:r w:rsidR="00385FB1" w:rsidRPr="00DC40BC">
        <w:rPr>
          <w:rFonts w:ascii="Times New Roman" w:hAnsi="Times New Roman" w:cs="Times New Roman"/>
          <w:b w:val="0"/>
          <w:bCs w:val="0"/>
          <w:webHidden/>
          <w:color w:val="auto"/>
        </w:rPr>
        <w:tab/>
        <w:t>1</w:t>
      </w:r>
      <w:r w:rsidR="00D10AB1">
        <w:rPr>
          <w:rFonts w:ascii="Times New Roman" w:hAnsi="Times New Roman" w:cs="Times New Roman"/>
          <w:b w:val="0"/>
          <w:bCs w:val="0"/>
          <w:webHidden/>
          <w:color w:val="auto"/>
        </w:rPr>
        <w:t>5</w:t>
      </w:r>
    </w:p>
    <w:p w14:paraId="5C4367EC" w14:textId="7AF10B05" w:rsidR="00385FB1" w:rsidRDefault="000D035E" w:rsidP="00385FB1">
      <w:pPr>
        <w:pStyle w:val="TOC1"/>
        <w:spacing w:before="0"/>
        <w:rPr>
          <w:rFonts w:ascii="Times New Roman" w:hAnsi="Times New Roman" w:cs="Times New Roman"/>
          <w:b w:val="0"/>
          <w:bCs w:val="0"/>
          <w:webHidden/>
          <w:color w:val="auto"/>
        </w:rPr>
      </w:pPr>
      <w:r w:rsidRPr="000D035E">
        <w:rPr>
          <w:rFonts w:ascii="Times New Roman" w:hAnsi="Times New Roman" w:cs="Times New Roman"/>
          <w:b w:val="0"/>
          <w:bCs w:val="0"/>
          <w:color w:val="auto"/>
        </w:rPr>
        <w:t>Figure 13: Mid Wales average age against cancer rates in Mid Wales by USOA</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16</w:t>
      </w:r>
    </w:p>
    <w:p w14:paraId="20F6A26D" w14:textId="5811C2A1" w:rsidR="00385FB1" w:rsidRPr="00DC40BC" w:rsidRDefault="00132301" w:rsidP="00385FB1">
      <w:pPr>
        <w:pStyle w:val="TOC1"/>
        <w:spacing w:before="0"/>
        <w:rPr>
          <w:rFonts w:ascii="Times New Roman" w:hAnsi="Times New Roman" w:cs="Times New Roman"/>
          <w:b w:val="0"/>
          <w:bCs w:val="0"/>
          <w:webHidden/>
          <w:color w:val="auto"/>
        </w:rPr>
      </w:pPr>
      <w:r w:rsidRPr="00132301">
        <w:rPr>
          <w:rFonts w:ascii="Times New Roman" w:hAnsi="Times New Roman" w:cs="Times New Roman"/>
          <w:b w:val="0"/>
          <w:bCs w:val="0"/>
          <w:color w:val="auto"/>
        </w:rPr>
        <w:t>Figure 14: Ethnic minority comparison against cancer rates in Wales by USOA</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17</w:t>
      </w:r>
    </w:p>
    <w:p w14:paraId="30C1F356" w14:textId="6527B3A3" w:rsidR="00385FB1" w:rsidRDefault="00132301" w:rsidP="00385FB1">
      <w:pPr>
        <w:pStyle w:val="TOC1"/>
        <w:spacing w:before="0"/>
        <w:rPr>
          <w:rFonts w:ascii="Times New Roman" w:hAnsi="Times New Roman" w:cs="Times New Roman"/>
          <w:b w:val="0"/>
          <w:bCs w:val="0"/>
          <w:webHidden/>
          <w:color w:val="auto"/>
        </w:rPr>
      </w:pPr>
      <w:r w:rsidRPr="00132301">
        <w:rPr>
          <w:rFonts w:ascii="Times New Roman" w:hAnsi="Times New Roman" w:cs="Times New Roman"/>
          <w:b w:val="0"/>
          <w:bCs w:val="0"/>
          <w:color w:val="auto"/>
        </w:rPr>
        <w:t>Figure 15: Ethnic minority within Cardiff against cancer rates in Cardiff by USOA</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18</w:t>
      </w:r>
    </w:p>
    <w:p w14:paraId="1BB67EF9" w14:textId="4A02EEE9" w:rsidR="00385FB1" w:rsidRDefault="001B4286" w:rsidP="00385FB1">
      <w:pPr>
        <w:pStyle w:val="TOC1"/>
        <w:spacing w:before="0"/>
        <w:rPr>
          <w:rFonts w:ascii="Times New Roman" w:hAnsi="Times New Roman" w:cs="Times New Roman"/>
          <w:b w:val="0"/>
          <w:bCs w:val="0"/>
          <w:webHidden/>
          <w:color w:val="auto"/>
        </w:rPr>
      </w:pPr>
      <w:r w:rsidRPr="001B4286">
        <w:rPr>
          <w:rFonts w:ascii="Times New Roman" w:hAnsi="Times New Roman" w:cs="Times New Roman"/>
          <w:b w:val="0"/>
          <w:bCs w:val="0"/>
          <w:color w:val="auto"/>
        </w:rPr>
        <w:t xml:space="preserve">Figure 16: Pollution PM10 &amp; PM2.5comparison against lung cancer rates in Wales by USOA </w:t>
      </w:r>
      <w:r w:rsidR="00385FB1" w:rsidRPr="00DC40BC">
        <w:rPr>
          <w:rFonts w:ascii="Times New Roman" w:hAnsi="Times New Roman" w:cs="Times New Roman"/>
          <w:b w:val="0"/>
          <w:bCs w:val="0"/>
          <w:webHidden/>
          <w:color w:val="auto"/>
        </w:rPr>
        <w:tab/>
        <w:t>1</w:t>
      </w:r>
      <w:r w:rsidR="00D10AB1">
        <w:rPr>
          <w:rFonts w:ascii="Times New Roman" w:hAnsi="Times New Roman" w:cs="Times New Roman"/>
          <w:b w:val="0"/>
          <w:bCs w:val="0"/>
          <w:webHidden/>
          <w:color w:val="auto"/>
        </w:rPr>
        <w:t>9</w:t>
      </w:r>
    </w:p>
    <w:p w14:paraId="4331E548" w14:textId="0C02C334" w:rsidR="00385FB1" w:rsidRDefault="00831BDF" w:rsidP="00385FB1">
      <w:pPr>
        <w:pStyle w:val="TOC1"/>
        <w:spacing w:before="0"/>
        <w:rPr>
          <w:rFonts w:ascii="Times New Roman" w:hAnsi="Times New Roman" w:cs="Times New Roman"/>
          <w:b w:val="0"/>
          <w:bCs w:val="0"/>
          <w:webHidden/>
          <w:color w:val="auto"/>
        </w:rPr>
      </w:pPr>
      <w:r w:rsidRPr="00831BDF">
        <w:rPr>
          <w:rFonts w:ascii="Times New Roman" w:hAnsi="Times New Roman" w:cs="Times New Roman"/>
          <w:b w:val="0"/>
          <w:bCs w:val="0"/>
          <w:color w:val="auto"/>
        </w:rPr>
        <w:t>Figure 17: South Wales Lung cancer rates compared to air pollution</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19</w:t>
      </w:r>
    </w:p>
    <w:p w14:paraId="6C35D84A" w14:textId="67BA382B" w:rsidR="00385FB1" w:rsidRPr="00DC40BC" w:rsidRDefault="00062583" w:rsidP="00385FB1">
      <w:pPr>
        <w:pStyle w:val="TOC1"/>
        <w:spacing w:before="0"/>
        <w:rPr>
          <w:rFonts w:ascii="Times New Roman" w:hAnsi="Times New Roman" w:cs="Times New Roman"/>
          <w:b w:val="0"/>
          <w:bCs w:val="0"/>
          <w:webHidden/>
          <w:color w:val="auto"/>
        </w:rPr>
      </w:pPr>
      <w:r w:rsidRPr="00062583">
        <w:rPr>
          <w:rFonts w:ascii="Times New Roman" w:hAnsi="Times New Roman" w:cs="Times New Roman"/>
          <w:b w:val="0"/>
          <w:bCs w:val="0"/>
          <w:color w:val="auto"/>
        </w:rPr>
        <w:t>Figure 18: Urban &amp; rural comparison against cancer rates in Wales by USOA</w:t>
      </w:r>
      <w:r w:rsidR="00385FB1" w:rsidRPr="001104AE">
        <w:rPr>
          <w:rFonts w:ascii="Times New Roman" w:hAnsi="Times New Roman" w:cs="Times New Roman"/>
          <w:b w:val="0"/>
          <w:bCs w:val="0"/>
          <w:color w:val="auto"/>
        </w:rPr>
        <w:t>.</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21</w:t>
      </w:r>
    </w:p>
    <w:p w14:paraId="68B7869E" w14:textId="221CF95A" w:rsidR="00385FB1" w:rsidRDefault="00062583" w:rsidP="00385FB1">
      <w:pPr>
        <w:pStyle w:val="TOC1"/>
        <w:spacing w:before="0"/>
        <w:rPr>
          <w:rFonts w:ascii="Times New Roman" w:hAnsi="Times New Roman" w:cs="Times New Roman"/>
          <w:b w:val="0"/>
          <w:bCs w:val="0"/>
          <w:webHidden/>
          <w:color w:val="auto"/>
        </w:rPr>
      </w:pPr>
      <w:r w:rsidRPr="00062583">
        <w:rPr>
          <w:rFonts w:ascii="Times New Roman" w:hAnsi="Times New Roman" w:cs="Times New Roman"/>
          <w:b w:val="0"/>
          <w:bCs w:val="0"/>
          <w:color w:val="auto"/>
        </w:rPr>
        <w:t>Figure 19: Urban comparison against cancer rates in South Wales by USOA</w:t>
      </w:r>
      <w:r w:rsidR="00385FB1" w:rsidRPr="00DC40BC">
        <w:rPr>
          <w:rFonts w:ascii="Times New Roman" w:hAnsi="Times New Roman" w:cs="Times New Roman"/>
          <w:b w:val="0"/>
          <w:bCs w:val="0"/>
          <w:color w:val="auto"/>
        </w:rPr>
        <w:t>.</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21</w:t>
      </w:r>
    </w:p>
    <w:p w14:paraId="63B43F6D" w14:textId="4501EB80" w:rsidR="00385FB1" w:rsidRDefault="004B0487" w:rsidP="00385FB1">
      <w:pPr>
        <w:pStyle w:val="TOC1"/>
        <w:spacing w:before="0"/>
        <w:rPr>
          <w:rFonts w:ascii="Times New Roman" w:hAnsi="Times New Roman" w:cs="Times New Roman"/>
          <w:b w:val="0"/>
          <w:bCs w:val="0"/>
          <w:webHidden/>
          <w:color w:val="auto"/>
        </w:rPr>
      </w:pPr>
      <w:r w:rsidRPr="004B0487">
        <w:rPr>
          <w:rFonts w:ascii="Times New Roman" w:hAnsi="Times New Roman" w:cs="Times New Roman"/>
          <w:b w:val="0"/>
          <w:bCs w:val="0"/>
          <w:color w:val="auto"/>
        </w:rPr>
        <w:t>Figure 20: GP surgeries and hospital average travel distances compared to cancer rates</w:t>
      </w:r>
      <w:r w:rsidR="00385FB1" w:rsidRPr="0057283F">
        <w:rPr>
          <w:rFonts w:ascii="Times New Roman" w:hAnsi="Times New Roman" w:cs="Times New Roman"/>
          <w:b w:val="0"/>
          <w:bCs w:val="0"/>
          <w:color w:val="auto"/>
        </w:rPr>
        <w:t>.</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23</w:t>
      </w:r>
    </w:p>
    <w:p w14:paraId="14F2253F" w14:textId="375DAD88" w:rsidR="00385FB1" w:rsidRDefault="0026094A" w:rsidP="00385FB1">
      <w:pPr>
        <w:pStyle w:val="TOC1"/>
        <w:spacing w:before="0"/>
        <w:rPr>
          <w:rFonts w:ascii="Times New Roman" w:hAnsi="Times New Roman" w:cs="Times New Roman"/>
          <w:b w:val="0"/>
          <w:bCs w:val="0"/>
          <w:webHidden/>
          <w:color w:val="auto"/>
        </w:rPr>
      </w:pPr>
      <w:r w:rsidRPr="0026094A">
        <w:rPr>
          <w:rFonts w:ascii="Times New Roman" w:hAnsi="Times New Roman" w:cs="Times New Roman"/>
          <w:b w:val="0"/>
          <w:bCs w:val="0"/>
          <w:color w:val="auto"/>
        </w:rPr>
        <w:t>Figure 21: M4 Corridor in South Wales comparison against lung cancer rates</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24</w:t>
      </w:r>
    </w:p>
    <w:p w14:paraId="288BA3E6" w14:textId="07608B74" w:rsidR="00385FB1" w:rsidRDefault="0026094A" w:rsidP="00385FB1">
      <w:pPr>
        <w:pStyle w:val="TOC1"/>
        <w:spacing w:before="0"/>
        <w:rPr>
          <w:rFonts w:ascii="Times New Roman" w:hAnsi="Times New Roman" w:cs="Times New Roman"/>
          <w:b w:val="0"/>
          <w:bCs w:val="0"/>
          <w:webHidden/>
          <w:color w:val="auto"/>
        </w:rPr>
      </w:pPr>
      <w:r w:rsidRPr="0026094A">
        <w:rPr>
          <w:rFonts w:ascii="Times New Roman" w:hAnsi="Times New Roman" w:cs="Times New Roman"/>
          <w:b w:val="0"/>
          <w:bCs w:val="0"/>
          <w:color w:val="auto"/>
        </w:rPr>
        <w:t>Figure 22: M4 Corridor in South Wales comparison against lung cancer rates and urban areas</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24</w:t>
      </w:r>
    </w:p>
    <w:p w14:paraId="101B895F" w14:textId="1DD288A1" w:rsidR="00385FB1" w:rsidRDefault="0026094A" w:rsidP="00385FB1">
      <w:pPr>
        <w:pStyle w:val="TOC1"/>
        <w:spacing w:before="0"/>
        <w:rPr>
          <w:rFonts w:ascii="Times New Roman" w:hAnsi="Times New Roman" w:cs="Times New Roman"/>
          <w:b w:val="0"/>
          <w:bCs w:val="0"/>
          <w:webHidden/>
          <w:color w:val="auto"/>
        </w:rPr>
      </w:pPr>
      <w:r w:rsidRPr="0026094A">
        <w:rPr>
          <w:rFonts w:ascii="Times New Roman" w:hAnsi="Times New Roman" w:cs="Times New Roman"/>
          <w:b w:val="0"/>
          <w:bCs w:val="0"/>
          <w:color w:val="auto"/>
        </w:rPr>
        <w:t>Figure 23: A55 in North Wales comparison against lung cancer rates and urban areas</w:t>
      </w:r>
      <w:r w:rsidR="00385FB1"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w:t>
      </w:r>
      <w:r w:rsidR="00385FB1" w:rsidRPr="00DC40BC">
        <w:rPr>
          <w:rFonts w:ascii="Times New Roman" w:hAnsi="Times New Roman" w:cs="Times New Roman"/>
          <w:b w:val="0"/>
          <w:bCs w:val="0"/>
          <w:webHidden/>
          <w:color w:val="auto"/>
        </w:rPr>
        <w:t>5</w:t>
      </w:r>
    </w:p>
    <w:p w14:paraId="21689C6E" w14:textId="2734016C" w:rsidR="00B479BA" w:rsidRPr="00DC40BC" w:rsidRDefault="00914E4E" w:rsidP="00B479BA">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24. Project file structure \ workspace</w:t>
      </w:r>
      <w:r w:rsidR="00B479BA"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27</w:t>
      </w:r>
    </w:p>
    <w:p w14:paraId="5B52874A" w14:textId="2A6D9329"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25. Dataset log created in Microsoft Excel</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27</w:t>
      </w:r>
    </w:p>
    <w:p w14:paraId="081D1534" w14:textId="54D32F0E"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26. Project workspace showing USOA Boundaries and labels.</w:t>
      </w:r>
      <w:r w:rsidR="004B0487" w:rsidRPr="001104AE">
        <w:rPr>
          <w:rFonts w:ascii="Times New Roman" w:hAnsi="Times New Roman" w:cs="Times New Roman"/>
          <w:b w:val="0"/>
          <w:bCs w:val="0"/>
          <w:color w:val="auto"/>
        </w:rPr>
        <w:t>.</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28</w:t>
      </w:r>
    </w:p>
    <w:p w14:paraId="5EC30DE8" w14:textId="232A5BF6"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27. Project workspace showing cancer incidences by USOA</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29</w:t>
      </w:r>
    </w:p>
    <w:p w14:paraId="7BF968F3" w14:textId="57D624EC"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28. Creating thematic map. Selecting type and colour range</w:t>
      </w:r>
      <w:r w:rsidR="004B0487" w:rsidRPr="0057283F">
        <w:rPr>
          <w:rFonts w:ascii="Times New Roman" w:hAnsi="Times New Roman" w:cs="Times New Roman"/>
          <w:b w:val="0"/>
          <w:bCs w:val="0"/>
          <w:color w:val="auto"/>
        </w:rPr>
        <w:t>.</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30</w:t>
      </w:r>
    </w:p>
    <w:p w14:paraId="2A3C3328" w14:textId="759098AB"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29. Creating thematic map customise ranges</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30</w:t>
      </w:r>
    </w:p>
    <w:p w14:paraId="62834931" w14:textId="1E1BB1DA"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30. Project workspace showing cancer incidences by USOA</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30</w:t>
      </w:r>
    </w:p>
    <w:p w14:paraId="619BB776" w14:textId="5A823CD8"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31. Project workspace showing cancer incidences over time with a trend graph</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31</w:t>
      </w:r>
    </w:p>
    <w:p w14:paraId="2DDA21D4" w14:textId="2F7F2D0A"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xml:space="preserve">. 32. </w:t>
      </w:r>
      <w:r>
        <w:rPr>
          <w:rFonts w:ascii="Times New Roman" w:hAnsi="Times New Roman" w:cs="Times New Roman"/>
          <w:b w:val="0"/>
          <w:bCs w:val="0"/>
          <w:color w:val="auto"/>
        </w:rPr>
        <w:t>W</w:t>
      </w:r>
      <w:r w:rsidRPr="00914E4E">
        <w:rPr>
          <w:rFonts w:ascii="Times New Roman" w:hAnsi="Times New Roman" w:cs="Times New Roman"/>
          <w:b w:val="0"/>
          <w:bCs w:val="0"/>
          <w:color w:val="auto"/>
        </w:rPr>
        <w:t>orkspace showing areas with largest percentage increases between 2011 and 2019</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31</w:t>
      </w:r>
    </w:p>
    <w:p w14:paraId="24509470" w14:textId="2BD8D18E"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33. Boundary mapping lookup file.</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32</w:t>
      </w:r>
    </w:p>
    <w:p w14:paraId="425B5F09" w14:textId="50BBB35B"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34. Townsend index calculated in Microsoft Excel</w:t>
      </w:r>
      <w:r w:rsidR="004B0487" w:rsidRPr="0057283F">
        <w:rPr>
          <w:rFonts w:ascii="Times New Roman" w:hAnsi="Times New Roman" w:cs="Times New Roman"/>
          <w:b w:val="0"/>
          <w:bCs w:val="0"/>
          <w:color w:val="auto"/>
        </w:rPr>
        <w:t>.</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33</w:t>
      </w:r>
    </w:p>
    <w:p w14:paraId="4659A7A6" w14:textId="5AE65C7E"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35. Project workspace showing Townsend Index by USOA</w:t>
      </w:r>
      <w:r w:rsidR="004B0487" w:rsidRPr="00DC40BC">
        <w:rPr>
          <w:rFonts w:ascii="Times New Roman" w:hAnsi="Times New Roman" w:cs="Times New Roman"/>
          <w:b w:val="0"/>
          <w:bCs w:val="0"/>
          <w:webHidden/>
          <w:color w:val="auto"/>
        </w:rPr>
        <w:tab/>
      </w:r>
      <w:r w:rsidR="00D10AB1">
        <w:rPr>
          <w:rFonts w:ascii="Times New Roman" w:hAnsi="Times New Roman" w:cs="Times New Roman"/>
          <w:b w:val="0"/>
          <w:bCs w:val="0"/>
          <w:webHidden/>
          <w:color w:val="auto"/>
        </w:rPr>
        <w:t>33</w:t>
      </w:r>
    </w:p>
    <w:p w14:paraId="78815ACD" w14:textId="2C6E5DAB"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36. SQL Query to limit the data to bad health only</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34</w:t>
      </w:r>
    </w:p>
    <w:p w14:paraId="15855FF7" w14:textId="25D0FF43"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37. Project workspace showing people with bad health by USOA</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35</w:t>
      </w:r>
    </w:p>
    <w:p w14:paraId="38BF3304" w14:textId="5DDD7CD6"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38. Project workspace showing local authority’s areas with an overweight population</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w:t>
      </w:r>
      <w:r w:rsidR="004B0487" w:rsidRPr="00DC40BC">
        <w:rPr>
          <w:rFonts w:ascii="Times New Roman" w:hAnsi="Times New Roman" w:cs="Times New Roman"/>
          <w:b w:val="0"/>
          <w:bCs w:val="0"/>
          <w:webHidden/>
          <w:color w:val="auto"/>
        </w:rPr>
        <w:t>6</w:t>
      </w:r>
    </w:p>
    <w:p w14:paraId="1A14E158" w14:textId="08E39385"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39. Project workspace showing local authority’s areas with rates of smokers</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36</w:t>
      </w:r>
    </w:p>
    <w:p w14:paraId="2E15ABFC" w14:textId="5E01066C"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40. Project workspace – Example of data table view as a browser tab.</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37</w:t>
      </w:r>
    </w:p>
    <w:p w14:paraId="1073B32C" w14:textId="14D0D66C"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41. Project workspace showing age demographics within Wales by USOA</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37</w:t>
      </w:r>
    </w:p>
    <w:p w14:paraId="41AD638B" w14:textId="2DB78EB6" w:rsidR="004B0487" w:rsidRPr="00DC40BC"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42. Calculation to identify percentage of people within an ethnic minority by USOA</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38</w:t>
      </w:r>
    </w:p>
    <w:p w14:paraId="33D0AD0E" w14:textId="42C6C202" w:rsidR="004B0487" w:rsidRDefault="00914E4E" w:rsidP="004B0487">
      <w:pPr>
        <w:pStyle w:val="TOC1"/>
        <w:spacing w:before="0"/>
        <w:rPr>
          <w:rFonts w:ascii="Times New Roman" w:hAnsi="Times New Roman" w:cs="Times New Roman"/>
          <w:b w:val="0"/>
          <w:bCs w:val="0"/>
          <w:webHidden/>
          <w:color w:val="auto"/>
        </w:rPr>
      </w:pPr>
      <w:r w:rsidRPr="00914E4E">
        <w:rPr>
          <w:rFonts w:ascii="Times New Roman" w:hAnsi="Times New Roman" w:cs="Times New Roman"/>
          <w:b w:val="0"/>
          <w:bCs w:val="0"/>
          <w:color w:val="auto"/>
        </w:rPr>
        <w:t>Fig</w:t>
      </w:r>
      <w:r>
        <w:rPr>
          <w:rFonts w:ascii="Times New Roman" w:hAnsi="Times New Roman" w:cs="Times New Roman"/>
          <w:b w:val="0"/>
          <w:bCs w:val="0"/>
          <w:color w:val="auto"/>
        </w:rPr>
        <w:t>ure</w:t>
      </w:r>
      <w:r w:rsidRPr="00914E4E">
        <w:rPr>
          <w:rFonts w:ascii="Times New Roman" w:hAnsi="Times New Roman" w:cs="Times New Roman"/>
          <w:b w:val="0"/>
          <w:bCs w:val="0"/>
          <w:color w:val="auto"/>
        </w:rPr>
        <w:t>. 43. Project workspace showing ethnic minority within Wales by USOA</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39</w:t>
      </w:r>
    </w:p>
    <w:p w14:paraId="3F1492E7" w14:textId="77777777" w:rsidR="00D10AB1" w:rsidRDefault="00D10AB1" w:rsidP="004B0487">
      <w:pPr>
        <w:pStyle w:val="TOC1"/>
        <w:spacing w:before="0"/>
        <w:rPr>
          <w:rFonts w:ascii="Times New Roman" w:hAnsi="Times New Roman" w:cs="Times New Roman"/>
          <w:b w:val="0"/>
          <w:bCs w:val="0"/>
          <w:color w:val="auto"/>
        </w:rPr>
      </w:pPr>
    </w:p>
    <w:p w14:paraId="740FB5C5" w14:textId="77777777" w:rsidR="00D10AB1" w:rsidRPr="00D10AB1" w:rsidRDefault="00D10AB1" w:rsidP="00D10AB1">
      <w:pPr>
        <w:pStyle w:val="TOC1"/>
        <w:rPr>
          <w:rFonts w:ascii="Times New Roman" w:hAnsi="Times New Roman" w:cs="Times New Roman"/>
          <w:b w:val="0"/>
          <w:bCs w:val="0"/>
          <w:color w:val="auto"/>
        </w:rPr>
      </w:pPr>
    </w:p>
    <w:p w14:paraId="678BB897" w14:textId="57C53892" w:rsidR="004B0487" w:rsidRDefault="00D10AB1" w:rsidP="00D10AB1">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44. Project workspace – PM10 and PM2.5 Pollution overlay</w:t>
      </w:r>
      <w:r w:rsidR="004B0487" w:rsidRPr="0057283F">
        <w:rPr>
          <w:rFonts w:ascii="Times New Roman" w:hAnsi="Times New Roman" w:cs="Times New Roman"/>
          <w:b w:val="0"/>
          <w:bCs w:val="0"/>
          <w:color w:val="auto"/>
        </w:rPr>
        <w:t>.</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40</w:t>
      </w:r>
    </w:p>
    <w:p w14:paraId="76357622" w14:textId="49F577CC"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45. Project workspace – urban areas layer</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41</w:t>
      </w:r>
    </w:p>
    <w:p w14:paraId="7C01EB29" w14:textId="7FEEE5C2"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46. Project workspace M4 Motorway overlayed with 2km buffer zone included</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42</w:t>
      </w:r>
    </w:p>
    <w:p w14:paraId="70A78AFD" w14:textId="10F2A4AB"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47. Buffer objects tool within MapInfo</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43</w:t>
      </w:r>
    </w:p>
    <w:p w14:paraId="668BF8EE" w14:textId="49AE1CE9"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48. Project Workspace – Road network overlay</w:t>
      </w:r>
      <w:r w:rsidR="004B0487" w:rsidRPr="0057283F">
        <w:rPr>
          <w:rFonts w:ascii="Times New Roman" w:hAnsi="Times New Roman" w:cs="Times New Roman"/>
          <w:b w:val="0"/>
          <w:bCs w:val="0"/>
          <w:color w:val="auto"/>
        </w:rPr>
        <w:t>.</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43</w:t>
      </w:r>
    </w:p>
    <w:p w14:paraId="22D9A764" w14:textId="3A2A74B1"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49. Project workspace – GP and Hospital sites across Wales.</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44</w:t>
      </w:r>
    </w:p>
    <w:p w14:paraId="12F77482" w14:textId="5D78B058"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50. SQL query to calculate distance within each region.</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44</w:t>
      </w:r>
    </w:p>
    <w:p w14:paraId="3A3D5626" w14:textId="47A79289" w:rsidR="004B0487" w:rsidRPr="00DC40BC"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51. Thematic map to identify variances in average travel distance.</w:t>
      </w:r>
      <w:r w:rsidR="004B0487"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45</w:t>
      </w:r>
    </w:p>
    <w:p w14:paraId="5E1ECF1D" w14:textId="797E845E" w:rsidR="004B0487" w:rsidRDefault="00D10AB1" w:rsidP="004B0487">
      <w:pPr>
        <w:pStyle w:val="TOC1"/>
        <w:spacing w:before="0"/>
        <w:rPr>
          <w:rFonts w:ascii="Times New Roman" w:hAnsi="Times New Roman" w:cs="Times New Roman"/>
          <w:b w:val="0"/>
          <w:bCs w:val="0"/>
          <w:webHidden/>
          <w:color w:val="auto"/>
        </w:rPr>
      </w:pPr>
      <w:r w:rsidRPr="00D10AB1">
        <w:rPr>
          <w:rFonts w:ascii="Times New Roman" w:hAnsi="Times New Roman" w:cs="Times New Roman"/>
          <w:b w:val="0"/>
          <w:bCs w:val="0"/>
          <w:color w:val="auto"/>
        </w:rPr>
        <w:t>Fig</w:t>
      </w:r>
      <w:r>
        <w:rPr>
          <w:rFonts w:ascii="Times New Roman" w:hAnsi="Times New Roman" w:cs="Times New Roman"/>
          <w:b w:val="0"/>
          <w:bCs w:val="0"/>
          <w:color w:val="auto"/>
        </w:rPr>
        <w:t>ure</w:t>
      </w:r>
      <w:r w:rsidRPr="00D10AB1">
        <w:rPr>
          <w:rFonts w:ascii="Times New Roman" w:hAnsi="Times New Roman" w:cs="Times New Roman"/>
          <w:b w:val="0"/>
          <w:bCs w:val="0"/>
          <w:color w:val="auto"/>
        </w:rPr>
        <w:t>. 52. Project workspace – GP travel distances overlayed over cancer rates in Wale</w:t>
      </w:r>
      <w:r>
        <w:rPr>
          <w:rFonts w:ascii="Times New Roman" w:hAnsi="Times New Roman" w:cs="Times New Roman"/>
          <w:b w:val="0"/>
          <w:bCs w:val="0"/>
          <w:color w:val="auto"/>
        </w:rPr>
        <w:t>s</w:t>
      </w:r>
      <w:r w:rsidRPr="00DC40BC">
        <w:rPr>
          <w:rFonts w:ascii="Times New Roman" w:hAnsi="Times New Roman" w:cs="Times New Roman"/>
          <w:b w:val="0"/>
          <w:bCs w:val="0"/>
          <w:webHidden/>
          <w:color w:val="auto"/>
        </w:rPr>
        <w:tab/>
      </w:r>
      <w:r w:rsidR="006324B8">
        <w:rPr>
          <w:rFonts w:ascii="Times New Roman" w:hAnsi="Times New Roman" w:cs="Times New Roman"/>
          <w:b w:val="0"/>
          <w:bCs w:val="0"/>
          <w:webHidden/>
          <w:color w:val="auto"/>
        </w:rPr>
        <w:t>45</w:t>
      </w:r>
    </w:p>
    <w:p w14:paraId="067BFE8C" w14:textId="77777777" w:rsidR="000D035E" w:rsidRDefault="000D035E">
      <w:pPr>
        <w:jc w:val="left"/>
        <w:rPr>
          <w:rFonts w:eastAsiaTheme="majorEastAsia" w:cs="Times New Roman"/>
          <w:color w:val="1F3864" w:themeColor="accent1" w:themeShade="80"/>
          <w:sz w:val="36"/>
          <w:szCs w:val="36"/>
        </w:rPr>
      </w:pPr>
      <w:bookmarkStart w:id="2" w:name="_Toc170206922"/>
      <w:r>
        <w:rPr>
          <w:rFonts w:cs="Times New Roman"/>
          <w:color w:val="1F3864" w:themeColor="accent1" w:themeShade="80"/>
          <w:sz w:val="36"/>
          <w:szCs w:val="36"/>
        </w:rPr>
        <w:br w:type="page"/>
      </w:r>
    </w:p>
    <w:p w14:paraId="73B89C32" w14:textId="5113FA73" w:rsidR="00865527" w:rsidRDefault="00552024" w:rsidP="004C7BC9">
      <w:pPr>
        <w:pStyle w:val="Heading1"/>
        <w:spacing w:after="120"/>
        <w:rPr>
          <w:rFonts w:ascii="Times New Roman" w:hAnsi="Times New Roman" w:cs="Times New Roman"/>
          <w:color w:val="1F3864" w:themeColor="accent1" w:themeShade="80"/>
          <w:sz w:val="36"/>
          <w:szCs w:val="36"/>
        </w:rPr>
      </w:pPr>
      <w:bookmarkStart w:id="3" w:name="_Toc187129659"/>
      <w:r w:rsidRPr="00DC40BC">
        <w:rPr>
          <w:rFonts w:ascii="Times New Roman" w:hAnsi="Times New Roman" w:cs="Times New Roman"/>
          <w:color w:val="1F3864" w:themeColor="accent1" w:themeShade="80"/>
          <w:sz w:val="36"/>
          <w:szCs w:val="36"/>
        </w:rPr>
        <w:lastRenderedPageBreak/>
        <w:t xml:space="preserve">1 </w:t>
      </w:r>
      <w:r w:rsidR="000F4CDE" w:rsidRPr="00DC40BC">
        <w:rPr>
          <w:rFonts w:ascii="Times New Roman" w:hAnsi="Times New Roman" w:cs="Times New Roman"/>
          <w:color w:val="1F3864" w:themeColor="accent1" w:themeShade="80"/>
          <w:sz w:val="36"/>
          <w:szCs w:val="36"/>
        </w:rPr>
        <w:t>–</w:t>
      </w:r>
      <w:r w:rsidRPr="00DC40BC">
        <w:rPr>
          <w:rFonts w:ascii="Times New Roman" w:hAnsi="Times New Roman" w:cs="Times New Roman"/>
          <w:color w:val="1F3864" w:themeColor="accent1" w:themeShade="80"/>
          <w:sz w:val="36"/>
          <w:szCs w:val="36"/>
        </w:rPr>
        <w:t xml:space="preserve"> </w:t>
      </w:r>
      <w:r w:rsidR="00F40153" w:rsidRPr="00DC40BC">
        <w:rPr>
          <w:rFonts w:ascii="Times New Roman" w:hAnsi="Times New Roman" w:cs="Times New Roman"/>
          <w:color w:val="1F3864" w:themeColor="accent1" w:themeShade="80"/>
          <w:sz w:val="36"/>
          <w:szCs w:val="36"/>
        </w:rPr>
        <w:t>I</w:t>
      </w:r>
      <w:r w:rsidR="00865527" w:rsidRPr="00DC40BC">
        <w:rPr>
          <w:rFonts w:ascii="Times New Roman" w:hAnsi="Times New Roman" w:cs="Times New Roman"/>
          <w:color w:val="1F3864" w:themeColor="accent1" w:themeShade="80"/>
          <w:sz w:val="36"/>
          <w:szCs w:val="36"/>
        </w:rPr>
        <w:t>ntroduction</w:t>
      </w:r>
      <w:bookmarkEnd w:id="3"/>
    </w:p>
    <w:p w14:paraId="7110E529" w14:textId="77777777" w:rsidR="004C7BC9" w:rsidRPr="004C7BC9" w:rsidRDefault="004C7BC9" w:rsidP="004C7BC9">
      <w:pPr>
        <w:rPr>
          <w:rFonts w:cs="Times New Roman"/>
        </w:rPr>
      </w:pPr>
      <w:r w:rsidRPr="004C7BC9">
        <w:rPr>
          <w:rFonts w:cs="Times New Roman"/>
        </w:rPr>
        <w:t>Cancer is a health problem that affects the world, resulting in one of the leading causes of mortality, with over 20 million new cases diagnosed each year [1]. Cancer rates are rising each year in the UK. The latest statistics from the UK National Health Service (NHS) indicate 346,216 new cases in 2022, an increase of 5% from 2021 [2].</w:t>
      </w:r>
    </w:p>
    <w:p w14:paraId="3034380D" w14:textId="2DEBB863" w:rsidR="004C7BC9" w:rsidRPr="004C7BC9" w:rsidRDefault="004C7BC9" w:rsidP="004C7BC9">
      <w:pPr>
        <w:rPr>
          <w:rFonts w:cs="Times New Roman"/>
        </w:rPr>
      </w:pPr>
      <w:r w:rsidRPr="004C7BC9">
        <w:rPr>
          <w:rFonts w:cs="Times New Roman"/>
        </w:rPr>
        <w:t xml:space="preserve">Treatment of </w:t>
      </w:r>
      <w:r w:rsidR="00902694">
        <w:rPr>
          <w:rFonts w:cs="Times New Roman"/>
        </w:rPr>
        <w:t>c</w:t>
      </w:r>
      <w:r w:rsidRPr="004C7BC9">
        <w:rPr>
          <w:rFonts w:cs="Times New Roman"/>
        </w:rPr>
        <w:t xml:space="preserve">ancer is becoming more effective, with deaths falling from 345 deaths per 100,000 people in 2011 to 299 deaths per 100,000 people in 2022 [2]. However, the key to reducing incidences is prevention. To understand how to prevent </w:t>
      </w:r>
      <w:r w:rsidR="00902694">
        <w:rPr>
          <w:rFonts w:cs="Times New Roman"/>
        </w:rPr>
        <w:t>c</w:t>
      </w:r>
      <w:r w:rsidRPr="004C7BC9">
        <w:rPr>
          <w:rFonts w:cs="Times New Roman"/>
        </w:rPr>
        <w:t>ancer, we must understand better what impacts the incidences.</w:t>
      </w:r>
    </w:p>
    <w:p w14:paraId="5E5722C3" w14:textId="6D4239F4" w:rsidR="004C7BC9" w:rsidRPr="004C7BC9" w:rsidRDefault="004C7BC9" w:rsidP="004C7BC9">
      <w:pPr>
        <w:rPr>
          <w:rFonts w:cs="Times New Roman"/>
        </w:rPr>
      </w:pPr>
      <w:r w:rsidRPr="004C7BC9">
        <w:rPr>
          <w:rFonts w:cs="Times New Roman"/>
        </w:rPr>
        <w:t xml:space="preserve">This report will focus on </w:t>
      </w:r>
      <w:r w:rsidR="00902694">
        <w:rPr>
          <w:rFonts w:cs="Times New Roman"/>
        </w:rPr>
        <w:t>c</w:t>
      </w:r>
      <w:r w:rsidRPr="004C7BC9">
        <w:rPr>
          <w:rFonts w:cs="Times New Roman"/>
        </w:rPr>
        <w:t>ancer incidents in Wales using geodemographics to analyse socioeconomic data, comparing numbers throughout different geographic areas to identify influences, such as socioeconomic status, environmental factors, and lifestyle choices. Geodemographics separates people into groups based on their geographic and demographic characteristics to help understand the population based on where they live [3].</w:t>
      </w:r>
    </w:p>
    <w:p w14:paraId="59DA7D49" w14:textId="03B3837D" w:rsidR="000F4CDE" w:rsidRPr="00DC40BC" w:rsidRDefault="004C7BC9" w:rsidP="004C7BC9">
      <w:pPr>
        <w:rPr>
          <w:rFonts w:cs="Times New Roman"/>
          <w:color w:val="FF0000"/>
        </w:rPr>
      </w:pPr>
      <w:r w:rsidRPr="004C7BC9">
        <w:rPr>
          <w:rFonts w:cs="Times New Roman"/>
        </w:rPr>
        <w:t>The report uses a Geographic Information System (GIS) to visualise, spatially compare, and analyse data using thematic maps</w:t>
      </w:r>
      <w:r w:rsidR="0057283F">
        <w:rPr>
          <w:rFonts w:cs="Times New Roman"/>
        </w:rPr>
        <w:t>, geocoding</w:t>
      </w:r>
      <w:r w:rsidRPr="004C7BC9">
        <w:rPr>
          <w:rFonts w:cs="Times New Roman"/>
        </w:rPr>
        <w:t xml:space="preserve"> and spatial queries to aid in identifying trends</w:t>
      </w:r>
      <w:r w:rsidR="00776BA1">
        <w:rPr>
          <w:rFonts w:cs="Times New Roman"/>
        </w:rPr>
        <w:t>, relationships</w:t>
      </w:r>
      <w:r w:rsidRPr="004C7BC9">
        <w:rPr>
          <w:rFonts w:cs="Times New Roman"/>
        </w:rPr>
        <w:t xml:space="preserve"> and patterns.</w:t>
      </w:r>
      <w:r w:rsidR="00776BA1">
        <w:rPr>
          <w:rFonts w:cs="Times New Roman"/>
        </w:rPr>
        <w:t xml:space="preserve"> </w:t>
      </w:r>
      <w:r w:rsidRPr="004C7BC9">
        <w:rPr>
          <w:rFonts w:cs="Times New Roman"/>
        </w:rPr>
        <w:t xml:space="preserve">The discussions and results of this report will help understand where </w:t>
      </w:r>
      <w:r w:rsidR="00902694">
        <w:rPr>
          <w:rFonts w:cs="Times New Roman"/>
        </w:rPr>
        <w:t>c</w:t>
      </w:r>
      <w:r w:rsidRPr="004C7BC9">
        <w:rPr>
          <w:rFonts w:cs="Times New Roman"/>
        </w:rPr>
        <w:t xml:space="preserve">ancer is most prevalent in Wales and the key factors that cause the disease; this will help the NHS allocate and prioritise resources to aid in the war against </w:t>
      </w:r>
      <w:r w:rsidR="00902694">
        <w:rPr>
          <w:rFonts w:cs="Times New Roman"/>
        </w:rPr>
        <w:t>c</w:t>
      </w:r>
      <w:r w:rsidRPr="004C7BC9">
        <w:rPr>
          <w:rFonts w:cs="Times New Roman"/>
        </w:rPr>
        <w:t>ancer.</w:t>
      </w:r>
    </w:p>
    <w:p w14:paraId="0EAF279A" w14:textId="00E4B02A" w:rsidR="00E62E70" w:rsidRPr="00DC40BC" w:rsidRDefault="00E62E70" w:rsidP="00F40153">
      <w:pPr>
        <w:jc w:val="left"/>
        <w:rPr>
          <w:rFonts w:eastAsiaTheme="majorEastAsia" w:cs="Times New Roman"/>
          <w:color w:val="2F5496" w:themeColor="accent1" w:themeShade="BF"/>
          <w:sz w:val="32"/>
          <w:szCs w:val="32"/>
        </w:rPr>
      </w:pPr>
      <w:bookmarkStart w:id="4" w:name="_Hlk172616825"/>
      <w:r w:rsidRPr="00DC40BC">
        <w:rPr>
          <w:rFonts w:cs="Times New Roman"/>
        </w:rPr>
        <w:br w:type="page"/>
      </w:r>
    </w:p>
    <w:p w14:paraId="2E616693" w14:textId="0AB0E8FF" w:rsidR="00776BA1" w:rsidRDefault="00776BA1" w:rsidP="00776BA1">
      <w:pPr>
        <w:pStyle w:val="Heading1"/>
        <w:spacing w:after="120"/>
        <w:rPr>
          <w:rFonts w:ascii="Times New Roman" w:hAnsi="Times New Roman" w:cs="Times New Roman"/>
          <w:color w:val="1F3864" w:themeColor="accent1" w:themeShade="80"/>
          <w:sz w:val="36"/>
          <w:szCs w:val="36"/>
        </w:rPr>
      </w:pPr>
      <w:bookmarkStart w:id="5" w:name="_Toc187129660"/>
      <w:bookmarkEnd w:id="2"/>
      <w:bookmarkEnd w:id="4"/>
      <w:r>
        <w:rPr>
          <w:rFonts w:ascii="Times New Roman" w:hAnsi="Times New Roman" w:cs="Times New Roman"/>
          <w:color w:val="1F3864" w:themeColor="accent1" w:themeShade="80"/>
          <w:sz w:val="36"/>
          <w:szCs w:val="36"/>
        </w:rPr>
        <w:lastRenderedPageBreak/>
        <w:t>2</w:t>
      </w:r>
      <w:r w:rsidRPr="00DC40BC">
        <w:rPr>
          <w:rFonts w:ascii="Times New Roman" w:hAnsi="Times New Roman" w:cs="Times New Roman"/>
          <w:color w:val="1F3864" w:themeColor="accent1" w:themeShade="80"/>
          <w:sz w:val="36"/>
          <w:szCs w:val="36"/>
        </w:rPr>
        <w:t xml:space="preserve"> – </w:t>
      </w:r>
      <w:r>
        <w:rPr>
          <w:rFonts w:ascii="Times New Roman" w:hAnsi="Times New Roman" w:cs="Times New Roman"/>
          <w:color w:val="1F3864" w:themeColor="accent1" w:themeShade="80"/>
          <w:sz w:val="36"/>
          <w:szCs w:val="36"/>
        </w:rPr>
        <w:t>Analysis</w:t>
      </w:r>
      <w:bookmarkEnd w:id="5"/>
    </w:p>
    <w:p w14:paraId="1B6502D7" w14:textId="2F3CF628" w:rsidR="000A58B7" w:rsidRDefault="000A58B7" w:rsidP="000B6BC8">
      <w:pPr>
        <w:pStyle w:val="NoSpacing"/>
        <w:rPr>
          <w:rFonts w:ascii="Times New Roman" w:hAnsi="Times New Roman" w:cs="Times New Roman"/>
          <w:sz w:val="24"/>
          <w:szCs w:val="24"/>
        </w:rPr>
      </w:pPr>
      <w:r w:rsidRPr="000B6BC8">
        <w:rPr>
          <w:rFonts w:ascii="Times New Roman" w:hAnsi="Times New Roman" w:cs="Times New Roman"/>
          <w:sz w:val="24"/>
          <w:szCs w:val="24"/>
        </w:rPr>
        <w:t xml:space="preserve">The analysis is based on the whole of Wales, comparing regions by upper supper output area (USOA) where data is available; where USOA is not available, local authority (LA) will be used for analysis. USOA is a boundary grouping of 94 boundaries as part of an </w:t>
      </w:r>
      <w:r w:rsidR="004A1AC5" w:rsidRPr="000B6BC8">
        <w:rPr>
          <w:rFonts w:ascii="Times New Roman" w:hAnsi="Times New Roman" w:cs="Times New Roman"/>
          <w:sz w:val="24"/>
          <w:szCs w:val="24"/>
        </w:rPr>
        <w:t>Output</w:t>
      </w:r>
      <w:r w:rsidRPr="000B6BC8">
        <w:rPr>
          <w:rFonts w:ascii="Times New Roman" w:hAnsi="Times New Roman" w:cs="Times New Roman"/>
          <w:sz w:val="24"/>
          <w:szCs w:val="24"/>
        </w:rPr>
        <w:t xml:space="preserve"> </w:t>
      </w:r>
      <w:r w:rsidR="004A1AC5" w:rsidRPr="000B6BC8">
        <w:rPr>
          <w:rFonts w:ascii="Times New Roman" w:hAnsi="Times New Roman" w:cs="Times New Roman"/>
          <w:sz w:val="24"/>
          <w:szCs w:val="24"/>
        </w:rPr>
        <w:t>A</w:t>
      </w:r>
      <w:r w:rsidRPr="000B6BC8">
        <w:rPr>
          <w:rFonts w:ascii="Times New Roman" w:hAnsi="Times New Roman" w:cs="Times New Roman"/>
          <w:sz w:val="24"/>
          <w:szCs w:val="24"/>
        </w:rPr>
        <w:t>reas (OAs) grouping created by the ONS for Census statistics. Wales USOA is based on splits of approximately 31,000 people, varying from 24,000 to 47,000. Wales has 22 local authority boundaries, and the USOA</w:t>
      </w:r>
      <w:r w:rsidR="004A1AC5" w:rsidRPr="000B6BC8">
        <w:rPr>
          <w:rFonts w:ascii="Times New Roman" w:hAnsi="Times New Roman" w:cs="Times New Roman"/>
          <w:sz w:val="24"/>
          <w:szCs w:val="24"/>
        </w:rPr>
        <w:t>s</w:t>
      </w:r>
      <w:r w:rsidRPr="000B6BC8">
        <w:rPr>
          <w:rFonts w:ascii="Times New Roman" w:hAnsi="Times New Roman" w:cs="Times New Roman"/>
          <w:sz w:val="24"/>
          <w:szCs w:val="24"/>
        </w:rPr>
        <w:t xml:space="preserve"> </w:t>
      </w:r>
      <w:r w:rsidR="004A1AC5" w:rsidRPr="000B6BC8">
        <w:rPr>
          <w:rFonts w:ascii="Times New Roman" w:hAnsi="Times New Roman" w:cs="Times New Roman"/>
          <w:sz w:val="24"/>
          <w:szCs w:val="24"/>
        </w:rPr>
        <w:t>are</w:t>
      </w:r>
      <w:r w:rsidRPr="000B6BC8">
        <w:rPr>
          <w:rFonts w:ascii="Times New Roman" w:hAnsi="Times New Roman" w:cs="Times New Roman"/>
          <w:sz w:val="24"/>
          <w:szCs w:val="24"/>
        </w:rPr>
        <w:t xml:space="preserve"> nested within each LA [4].</w:t>
      </w:r>
    </w:p>
    <w:p w14:paraId="628A3FE4" w14:textId="77777777" w:rsidR="000B6BC8" w:rsidRPr="000B6BC8" w:rsidRDefault="000B6BC8" w:rsidP="000B6BC8">
      <w:pPr>
        <w:pStyle w:val="NoSpacing"/>
        <w:rPr>
          <w:rFonts w:ascii="Times New Roman" w:hAnsi="Times New Roman" w:cs="Times New Roman"/>
          <w:sz w:val="24"/>
          <w:szCs w:val="24"/>
        </w:rPr>
      </w:pPr>
    </w:p>
    <w:p w14:paraId="775A552A" w14:textId="77777777" w:rsidR="00DA3329" w:rsidRPr="000B6BC8" w:rsidRDefault="004A1AC5" w:rsidP="000B6BC8">
      <w:pPr>
        <w:pStyle w:val="NoSpacing"/>
        <w:rPr>
          <w:rFonts w:ascii="Times New Roman" w:hAnsi="Times New Roman" w:cs="Times New Roman"/>
          <w:sz w:val="24"/>
          <w:szCs w:val="24"/>
          <w:lang w:val="en-GB" w:eastAsia="en-US"/>
        </w:rPr>
      </w:pPr>
      <w:r w:rsidRPr="000B6BC8">
        <w:rPr>
          <w:rFonts w:ascii="Times New Roman" w:hAnsi="Times New Roman" w:cs="Times New Roman"/>
          <w:sz w:val="24"/>
          <w:szCs w:val="24"/>
          <w:lang w:val="en-GB" w:eastAsia="en-US"/>
        </w:rPr>
        <w:t>Appendix 2 identifies a detailed view of all USOA, Local Authorities and regions in Wales, which will be used throughout the discussion. Due to the scale of Wales, only key labels will be shown on example maps; full access is available via the MapInfo software.</w:t>
      </w:r>
    </w:p>
    <w:p w14:paraId="1C6FA4F7" w14:textId="77777777" w:rsidR="00DA3329" w:rsidRDefault="00DA3329" w:rsidP="00DA3329">
      <w:pPr>
        <w:pStyle w:val="Heading3"/>
        <w:spacing w:before="0"/>
        <w:rPr>
          <w:rFonts w:ascii="Times New Roman" w:eastAsiaTheme="minorEastAsia" w:hAnsi="Times New Roman" w:cs="Times New Roman"/>
          <w:color w:val="auto"/>
          <w:szCs w:val="22"/>
          <w:lang w:eastAsia="en-US"/>
        </w:rPr>
      </w:pPr>
    </w:p>
    <w:p w14:paraId="44E1A26F" w14:textId="5F821515" w:rsidR="000A58B7" w:rsidRPr="00DA3329" w:rsidRDefault="000A58B7" w:rsidP="004058D3">
      <w:pPr>
        <w:pStyle w:val="Heading3"/>
        <w:spacing w:before="0" w:after="120"/>
        <w:rPr>
          <w:rFonts w:ascii="Times New Roman" w:eastAsiaTheme="minorEastAsia" w:hAnsi="Times New Roman" w:cs="Times New Roman"/>
          <w:color w:val="auto"/>
          <w:szCs w:val="22"/>
          <w:lang w:eastAsia="en-US"/>
        </w:rPr>
      </w:pPr>
      <w:bookmarkStart w:id="6" w:name="_Toc187129661"/>
      <w:r>
        <w:rPr>
          <w:rFonts w:ascii="Times New Roman" w:hAnsi="Times New Roman" w:cs="Times New Roman"/>
          <w:lang w:val="en-US"/>
        </w:rPr>
        <w:t>2</w:t>
      </w:r>
      <w:r w:rsidRPr="00DC40BC">
        <w:rPr>
          <w:rFonts w:ascii="Times New Roman" w:hAnsi="Times New Roman" w:cs="Times New Roman"/>
          <w:lang w:val="en-US"/>
        </w:rPr>
        <w:t>.1 Cancer Incidences</w:t>
      </w:r>
      <w:bookmarkEnd w:id="6"/>
    </w:p>
    <w:p w14:paraId="29C0F078" w14:textId="4B51D5C0" w:rsidR="00B558AB" w:rsidRPr="004058D3" w:rsidRDefault="00B558AB" w:rsidP="004058D3">
      <w:pPr>
        <w:pStyle w:val="NoSpacing"/>
        <w:rPr>
          <w:rFonts w:ascii="Times New Roman" w:hAnsi="Times New Roman" w:cs="Times New Roman"/>
          <w:sz w:val="24"/>
          <w:szCs w:val="24"/>
        </w:rPr>
      </w:pPr>
      <w:r w:rsidRPr="004058D3">
        <w:rPr>
          <w:rFonts w:ascii="Times New Roman" w:hAnsi="Times New Roman" w:cs="Times New Roman"/>
          <w:sz w:val="24"/>
          <w:szCs w:val="24"/>
        </w:rPr>
        <w:t xml:space="preserve">Before analysing what influences cancer rates, an initial analysis and comparison of cancer rates throughout Wales was completed. Statistics from Health Map Wales [5] show that </w:t>
      </w:r>
      <w:r w:rsidR="00902694" w:rsidRPr="004058D3">
        <w:rPr>
          <w:rFonts w:ascii="Times New Roman" w:hAnsi="Times New Roman" w:cs="Times New Roman"/>
          <w:sz w:val="24"/>
          <w:szCs w:val="24"/>
        </w:rPr>
        <w:t>c</w:t>
      </w:r>
      <w:r w:rsidRPr="004058D3">
        <w:rPr>
          <w:rFonts w:ascii="Times New Roman" w:hAnsi="Times New Roman" w:cs="Times New Roman"/>
          <w:sz w:val="24"/>
          <w:szCs w:val="24"/>
        </w:rPr>
        <w:t>ancer rates have decreased from 2011 to 2019, peaking in 2013 before reducing yearly. For this report, 2011 statistics will be mainly used for comparison as they match 2011 census population data.</w:t>
      </w:r>
    </w:p>
    <w:p w14:paraId="065B9784" w14:textId="77777777" w:rsidR="00BF48AF" w:rsidRDefault="00BF48AF" w:rsidP="00DA3329">
      <w:pPr>
        <w:spacing w:after="0"/>
        <w:rPr>
          <w:rFonts w:cs="Times New Roman"/>
        </w:rPr>
      </w:pPr>
    </w:p>
    <w:p w14:paraId="30FFC06E" w14:textId="5EC29419" w:rsidR="00B558AB" w:rsidRPr="00FB34CD" w:rsidRDefault="00B558AB" w:rsidP="00B558AB">
      <w:pPr>
        <w:rPr>
          <w:noProof/>
          <w:sz w:val="20"/>
          <w:szCs w:val="18"/>
        </w:rPr>
      </w:pPr>
      <w:bookmarkStart w:id="7" w:name="_Hlk185326881"/>
      <w:r w:rsidRPr="00FB34CD">
        <w:rPr>
          <w:rFonts w:cs="Times New Roman"/>
          <w:i/>
          <w:iCs/>
          <w:sz w:val="20"/>
          <w:szCs w:val="20"/>
        </w:rPr>
        <w:t>Fig</w:t>
      </w:r>
      <w:r w:rsidR="0057283F">
        <w:rPr>
          <w:rFonts w:cs="Times New Roman"/>
          <w:i/>
          <w:iCs/>
          <w:sz w:val="20"/>
          <w:szCs w:val="20"/>
        </w:rPr>
        <w:t>ure</w:t>
      </w:r>
      <w:r w:rsidRPr="00FB34CD">
        <w:rPr>
          <w:rFonts w:cs="Times New Roman"/>
          <w:i/>
          <w:iCs/>
          <w:sz w:val="20"/>
          <w:szCs w:val="20"/>
        </w:rPr>
        <w:t xml:space="preserve"> 1</w:t>
      </w:r>
      <w:r w:rsidR="001104AE">
        <w:rPr>
          <w:rFonts w:cs="Times New Roman"/>
          <w:i/>
          <w:iCs/>
          <w:sz w:val="20"/>
          <w:szCs w:val="20"/>
        </w:rPr>
        <w:t>:</w:t>
      </w:r>
      <w:r w:rsidRPr="00FB34CD">
        <w:rPr>
          <w:rFonts w:cs="Times New Roman"/>
          <w:i/>
          <w:iCs/>
          <w:sz w:val="20"/>
          <w:szCs w:val="20"/>
        </w:rPr>
        <w:t xml:space="preserve"> Cancer incidences across Wales between 2011-2019</w:t>
      </w:r>
      <w:r w:rsidRPr="00FB34CD">
        <w:rPr>
          <w:noProof/>
          <w:sz w:val="20"/>
          <w:szCs w:val="18"/>
        </w:rPr>
        <w:t xml:space="preserve"> </w:t>
      </w:r>
    </w:p>
    <w:bookmarkEnd w:id="7"/>
    <w:p w14:paraId="609301F4" w14:textId="00CC19A0" w:rsidR="00F70F68" w:rsidRDefault="00F70F68" w:rsidP="00B558AB">
      <w:pPr>
        <w:jc w:val="left"/>
        <w:rPr>
          <w:rFonts w:cs="Times New Roman"/>
        </w:rPr>
      </w:pPr>
      <w:r>
        <w:rPr>
          <w:noProof/>
        </w:rPr>
        <w:drawing>
          <wp:inline distT="0" distB="0" distL="0" distR="0" wp14:anchorId="0F5FBE77" wp14:editId="3A113C85">
            <wp:extent cx="6336323" cy="3118339"/>
            <wp:effectExtent l="0" t="0" r="7620" b="6350"/>
            <wp:docPr id="400421041" name="Chart 1">
              <a:extLst xmlns:a="http://schemas.openxmlformats.org/drawingml/2006/main">
                <a:ext uri="{FF2B5EF4-FFF2-40B4-BE49-F238E27FC236}">
                  <a16:creationId xmlns:a16="http://schemas.microsoft.com/office/drawing/2014/main" id="{BE377DFC-2DFA-3F02-D1D4-EEE25683AB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180606" w14:textId="6B39B981" w:rsidR="00470BB0" w:rsidRDefault="00FB34CD" w:rsidP="004B0487">
      <w:pPr>
        <w:spacing w:after="0"/>
        <w:rPr>
          <w:rFonts w:cs="Times New Roman"/>
        </w:rPr>
      </w:pPr>
      <w:r w:rsidRPr="00FB34CD">
        <w:rPr>
          <w:rFonts w:cs="Times New Roman"/>
        </w:rPr>
        <w:t xml:space="preserve">The thematic map below highlights the areas with higher rates of cancer incidences across Wales in 2011. The map below identifies higher levels in the North and South with significantly lower rates across mid-Wales. At first glance, the North may appear worse due to the larger scale boundaries due to the lower population in these areas. North Wales has 11 USOAs within the higher brackets of incidences, 9 Red and 2 Orange; </w:t>
      </w:r>
      <w:r>
        <w:rPr>
          <w:rFonts w:cs="Times New Roman"/>
        </w:rPr>
        <w:t>S</w:t>
      </w:r>
      <w:r w:rsidRPr="00FB34CD">
        <w:rPr>
          <w:rFonts w:cs="Times New Roman"/>
        </w:rPr>
        <w:t>outh Wales has significantly higher, 10 falling in the red bracket and 16 within orange.</w:t>
      </w:r>
    </w:p>
    <w:p w14:paraId="269508F6" w14:textId="77777777" w:rsidR="004A1AC5" w:rsidRDefault="004A1AC5" w:rsidP="00776BA1">
      <w:pPr>
        <w:rPr>
          <w:rFonts w:cs="Times New Roman"/>
        </w:rPr>
      </w:pPr>
    </w:p>
    <w:p w14:paraId="16CF45E0" w14:textId="77777777" w:rsidR="004B0487" w:rsidRDefault="004B0487">
      <w:r>
        <w:br w:type="page"/>
      </w:r>
    </w:p>
    <w:tbl>
      <w:tblPr>
        <w:tblStyle w:val="TableGrid"/>
        <w:tblW w:w="851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670"/>
        <w:gridCol w:w="2841"/>
      </w:tblGrid>
      <w:tr w:rsidR="00FB34CD" w:rsidRPr="00DC40BC" w14:paraId="09B76F9C" w14:textId="77777777" w:rsidTr="00470BB0">
        <w:trPr>
          <w:trHeight w:val="426"/>
        </w:trPr>
        <w:tc>
          <w:tcPr>
            <w:tcW w:w="8511" w:type="dxa"/>
            <w:gridSpan w:val="2"/>
            <w:tcBorders>
              <w:top w:val="nil"/>
              <w:bottom w:val="nil"/>
            </w:tcBorders>
          </w:tcPr>
          <w:p w14:paraId="5C8587CB" w14:textId="208E869F" w:rsidR="00FB34CD" w:rsidRPr="00FB34CD" w:rsidRDefault="00FB34CD" w:rsidP="00FB34CD">
            <w:pPr>
              <w:rPr>
                <w:noProof/>
                <w:sz w:val="20"/>
                <w:szCs w:val="20"/>
              </w:rPr>
            </w:pPr>
            <w:r w:rsidRPr="00FB34CD">
              <w:rPr>
                <w:rFonts w:cs="Times New Roman"/>
                <w:i/>
                <w:iCs/>
                <w:sz w:val="20"/>
                <w:szCs w:val="20"/>
              </w:rPr>
              <w:lastRenderedPageBreak/>
              <w:t>Fig</w:t>
            </w:r>
            <w:r w:rsidR="0057283F">
              <w:rPr>
                <w:rFonts w:cs="Times New Roman"/>
                <w:i/>
                <w:iCs/>
                <w:sz w:val="20"/>
                <w:szCs w:val="20"/>
              </w:rPr>
              <w:t>ure</w:t>
            </w:r>
            <w:r w:rsidR="001104AE">
              <w:rPr>
                <w:rFonts w:cs="Times New Roman"/>
                <w:i/>
                <w:iCs/>
                <w:sz w:val="20"/>
                <w:szCs w:val="20"/>
              </w:rPr>
              <w:t xml:space="preserve"> </w:t>
            </w:r>
            <w:r w:rsidRPr="00FB34CD">
              <w:rPr>
                <w:rFonts w:cs="Times New Roman"/>
                <w:i/>
                <w:iCs/>
                <w:sz w:val="20"/>
                <w:szCs w:val="20"/>
              </w:rPr>
              <w:t>2</w:t>
            </w:r>
            <w:r w:rsidR="001104AE">
              <w:rPr>
                <w:rFonts w:cs="Times New Roman"/>
                <w:i/>
                <w:iCs/>
                <w:sz w:val="20"/>
                <w:szCs w:val="20"/>
              </w:rPr>
              <w:t>:</w:t>
            </w:r>
            <w:r w:rsidRPr="00FB34CD">
              <w:rPr>
                <w:rFonts w:cs="Times New Roman"/>
                <w:i/>
                <w:iCs/>
                <w:sz w:val="20"/>
                <w:szCs w:val="20"/>
              </w:rPr>
              <w:t xml:space="preserve"> Cancer incidences across Wales in 201</w:t>
            </w:r>
            <w:r w:rsidR="001104AE">
              <w:rPr>
                <w:rFonts w:cs="Times New Roman"/>
                <w:i/>
                <w:iCs/>
                <w:sz w:val="20"/>
                <w:szCs w:val="20"/>
              </w:rPr>
              <w:t>1.</w:t>
            </w:r>
            <w:r w:rsidRPr="00FB34CD">
              <w:rPr>
                <w:noProof/>
                <w:sz w:val="20"/>
                <w:szCs w:val="20"/>
              </w:rPr>
              <w:t xml:space="preserve"> </w:t>
            </w:r>
          </w:p>
        </w:tc>
      </w:tr>
      <w:tr w:rsidR="00FB34CD" w:rsidRPr="00DC40BC" w14:paraId="0EC38722" w14:textId="77777777" w:rsidTr="00654BC1">
        <w:trPr>
          <w:trHeight w:val="2632"/>
        </w:trPr>
        <w:tc>
          <w:tcPr>
            <w:tcW w:w="5670" w:type="dxa"/>
            <w:vMerge w:val="restart"/>
            <w:tcBorders>
              <w:top w:val="nil"/>
              <w:bottom w:val="nil"/>
            </w:tcBorders>
          </w:tcPr>
          <w:p w14:paraId="43B7F51A" w14:textId="7BD3FEBF" w:rsidR="00FB34CD" w:rsidRPr="00DC40BC" w:rsidRDefault="00470BB0" w:rsidP="00F40153">
            <w:pPr>
              <w:rPr>
                <w:rFonts w:cs="Times New Roman"/>
              </w:rPr>
            </w:pPr>
            <w:r>
              <w:rPr>
                <w:noProof/>
              </w:rPr>
              <w:drawing>
                <wp:inline distT="0" distB="0" distL="0" distR="0" wp14:anchorId="2A5BBD2C" wp14:editId="3E1BE53E">
                  <wp:extent cx="2891589" cy="3437496"/>
                  <wp:effectExtent l="0" t="0" r="4445" b="0"/>
                  <wp:docPr id="1075113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13587" name=""/>
                          <pic:cNvPicPr/>
                        </pic:nvPicPr>
                        <pic:blipFill>
                          <a:blip r:embed="rId10"/>
                          <a:stretch>
                            <a:fillRect/>
                          </a:stretch>
                        </pic:blipFill>
                        <pic:spPr>
                          <a:xfrm>
                            <a:off x="0" y="0"/>
                            <a:ext cx="2913140" cy="3463116"/>
                          </a:xfrm>
                          <a:prstGeom prst="rect">
                            <a:avLst/>
                          </a:prstGeom>
                        </pic:spPr>
                      </pic:pic>
                    </a:graphicData>
                  </a:graphic>
                </wp:inline>
              </w:drawing>
            </w:r>
          </w:p>
        </w:tc>
        <w:tc>
          <w:tcPr>
            <w:tcW w:w="2841" w:type="dxa"/>
            <w:vMerge w:val="restart"/>
            <w:tcBorders>
              <w:top w:val="nil"/>
              <w:bottom w:val="nil"/>
              <w:right w:val="nil"/>
            </w:tcBorders>
          </w:tcPr>
          <w:p w14:paraId="0342BD97" w14:textId="36148D9C" w:rsidR="00FB34CD" w:rsidRPr="00DC40BC" w:rsidRDefault="00FB34CD" w:rsidP="0057283F">
            <w:pPr>
              <w:jc w:val="right"/>
              <w:rPr>
                <w:rFonts w:cs="Times New Roman"/>
              </w:rPr>
            </w:pPr>
            <w:r>
              <w:rPr>
                <w:noProof/>
              </w:rPr>
              <w:drawing>
                <wp:inline distT="0" distB="0" distL="0" distR="0" wp14:anchorId="4D897D40" wp14:editId="1C2D57CA">
                  <wp:extent cx="1324472" cy="1105133"/>
                  <wp:effectExtent l="0" t="0" r="9525" b="0"/>
                  <wp:docPr id="46852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527115" name=""/>
                          <pic:cNvPicPr/>
                        </pic:nvPicPr>
                        <pic:blipFill>
                          <a:blip r:embed="rId11"/>
                          <a:stretch>
                            <a:fillRect/>
                          </a:stretch>
                        </pic:blipFill>
                        <pic:spPr>
                          <a:xfrm>
                            <a:off x="0" y="0"/>
                            <a:ext cx="1328945" cy="1108865"/>
                          </a:xfrm>
                          <a:prstGeom prst="rect">
                            <a:avLst/>
                          </a:prstGeom>
                        </pic:spPr>
                      </pic:pic>
                    </a:graphicData>
                  </a:graphic>
                </wp:inline>
              </w:drawing>
            </w:r>
          </w:p>
        </w:tc>
      </w:tr>
      <w:tr w:rsidR="00FB34CD" w:rsidRPr="00DC40BC" w14:paraId="711F07CD" w14:textId="77777777" w:rsidTr="00654BC1">
        <w:trPr>
          <w:trHeight w:val="276"/>
        </w:trPr>
        <w:tc>
          <w:tcPr>
            <w:tcW w:w="5670" w:type="dxa"/>
            <w:vMerge/>
            <w:tcBorders>
              <w:top w:val="single" w:sz="4" w:space="0" w:color="000000" w:themeColor="text1"/>
              <w:bottom w:val="nil"/>
            </w:tcBorders>
          </w:tcPr>
          <w:p w14:paraId="7E23D4BA" w14:textId="77777777" w:rsidR="00FB34CD" w:rsidRPr="00DC40BC" w:rsidRDefault="00FB34CD" w:rsidP="00F40153">
            <w:pPr>
              <w:rPr>
                <w:rFonts w:cs="Times New Roman"/>
              </w:rPr>
            </w:pPr>
          </w:p>
        </w:tc>
        <w:tc>
          <w:tcPr>
            <w:tcW w:w="2841" w:type="dxa"/>
            <w:vMerge/>
            <w:tcBorders>
              <w:top w:val="single" w:sz="4" w:space="0" w:color="000000" w:themeColor="text1"/>
              <w:bottom w:val="nil"/>
              <w:right w:val="nil"/>
            </w:tcBorders>
          </w:tcPr>
          <w:p w14:paraId="3FA4D84F" w14:textId="77777777" w:rsidR="00FB34CD" w:rsidRPr="00DC40BC" w:rsidRDefault="00FB34CD" w:rsidP="00F40153">
            <w:pPr>
              <w:rPr>
                <w:rFonts w:cs="Times New Roman"/>
              </w:rPr>
            </w:pPr>
          </w:p>
        </w:tc>
      </w:tr>
      <w:tr w:rsidR="00FB34CD" w:rsidRPr="00DC40BC" w14:paraId="23191C8A" w14:textId="77777777" w:rsidTr="00470BB0">
        <w:tc>
          <w:tcPr>
            <w:tcW w:w="8511" w:type="dxa"/>
            <w:gridSpan w:val="2"/>
            <w:tcBorders>
              <w:top w:val="nil"/>
              <w:bottom w:val="nil"/>
              <w:right w:val="nil"/>
            </w:tcBorders>
          </w:tcPr>
          <w:p w14:paraId="0EA97E2C" w14:textId="77777777" w:rsidR="00FB34CD" w:rsidRPr="00FB34CD" w:rsidRDefault="00FB34CD" w:rsidP="00FB34CD">
            <w:pPr>
              <w:jc w:val="center"/>
              <w:rPr>
                <w:rFonts w:cs="Times New Roman"/>
                <w:i/>
                <w:iCs/>
                <w:sz w:val="20"/>
                <w:szCs w:val="18"/>
              </w:rPr>
            </w:pPr>
          </w:p>
          <w:p w14:paraId="57AB3501" w14:textId="7A50F3E4" w:rsidR="00FB34CD" w:rsidRPr="00FB34CD" w:rsidRDefault="00FB34CD" w:rsidP="00FB34CD">
            <w:pPr>
              <w:jc w:val="left"/>
              <w:rPr>
                <w:rFonts w:cs="Times New Roman"/>
                <w:i/>
                <w:iCs/>
                <w:sz w:val="20"/>
                <w:szCs w:val="18"/>
              </w:rPr>
            </w:pPr>
            <w:r w:rsidRPr="00FB34CD">
              <w:rPr>
                <w:rFonts w:cs="Times New Roman"/>
                <w:i/>
                <w:iCs/>
                <w:sz w:val="20"/>
                <w:szCs w:val="18"/>
              </w:rPr>
              <w:t>© Crown Copyright Upper Super Output Area Boundary</w:t>
            </w:r>
          </w:p>
        </w:tc>
      </w:tr>
    </w:tbl>
    <w:p w14:paraId="7F12380C" w14:textId="77777777" w:rsidR="00876291" w:rsidRDefault="00876291" w:rsidP="00F40153">
      <w:pPr>
        <w:rPr>
          <w:rFonts w:cs="Times New Roman"/>
        </w:rPr>
      </w:pPr>
    </w:p>
    <w:p w14:paraId="0AACF7BA" w14:textId="20184A20" w:rsidR="004A1AC5" w:rsidRDefault="004A1AC5" w:rsidP="00F40153">
      <w:pPr>
        <w:rPr>
          <w:rFonts w:cs="Times New Roman"/>
        </w:rPr>
      </w:pPr>
      <w:r w:rsidRPr="004A1AC5">
        <w:rPr>
          <w:rFonts w:cs="Times New Roman"/>
        </w:rPr>
        <w:t xml:space="preserve">The Vale of Glamorgan U003 has the highest </w:t>
      </w:r>
      <w:r w:rsidR="00902694">
        <w:rPr>
          <w:rFonts w:cs="Times New Roman"/>
        </w:rPr>
        <w:t>c</w:t>
      </w:r>
      <w:r w:rsidRPr="004A1AC5">
        <w:rPr>
          <w:rFonts w:cs="Times New Roman"/>
        </w:rPr>
        <w:t>ancer levels compared to the rest of Wales, with Cardiff U002 showing the lowest; interestingly, these are within close proximity, as shown in Figure 3</w:t>
      </w:r>
    </w:p>
    <w:p w14:paraId="77FA243E" w14:textId="6396F17D" w:rsidR="00470BB0" w:rsidRDefault="00470BB0" w:rsidP="00F40153">
      <w:pPr>
        <w:rPr>
          <w:rFonts w:cs="Times New Roman"/>
        </w:rPr>
      </w:pPr>
      <w:r w:rsidRPr="00FB34CD">
        <w:rPr>
          <w:rFonts w:cs="Times New Roman"/>
          <w:i/>
          <w:iCs/>
          <w:sz w:val="20"/>
          <w:szCs w:val="20"/>
        </w:rPr>
        <w:t>Fig</w:t>
      </w:r>
      <w:r w:rsidR="0057283F">
        <w:rPr>
          <w:rFonts w:cs="Times New Roman"/>
          <w:i/>
          <w:iCs/>
          <w:sz w:val="20"/>
          <w:szCs w:val="20"/>
        </w:rPr>
        <w:t>ure</w:t>
      </w:r>
      <w:r w:rsidR="001104AE">
        <w:rPr>
          <w:rFonts w:cs="Times New Roman"/>
          <w:i/>
          <w:iCs/>
          <w:sz w:val="20"/>
          <w:szCs w:val="20"/>
        </w:rPr>
        <w:t xml:space="preserve"> </w:t>
      </w:r>
      <w:r>
        <w:rPr>
          <w:rFonts w:cs="Times New Roman"/>
          <w:i/>
          <w:iCs/>
          <w:sz w:val="20"/>
          <w:szCs w:val="20"/>
        </w:rPr>
        <w:t>3</w:t>
      </w:r>
      <w:r w:rsidR="001104AE">
        <w:rPr>
          <w:rFonts w:cs="Times New Roman"/>
          <w:i/>
          <w:iCs/>
          <w:sz w:val="20"/>
          <w:szCs w:val="20"/>
        </w:rPr>
        <w:t>:</w:t>
      </w:r>
      <w:r w:rsidRPr="00FB34CD">
        <w:rPr>
          <w:rFonts w:cs="Times New Roman"/>
          <w:i/>
          <w:iCs/>
          <w:sz w:val="20"/>
          <w:szCs w:val="20"/>
        </w:rPr>
        <w:t xml:space="preserve"> </w:t>
      </w:r>
      <w:r>
        <w:rPr>
          <w:rFonts w:cs="Times New Roman"/>
          <w:i/>
          <w:iCs/>
          <w:sz w:val="20"/>
          <w:szCs w:val="20"/>
        </w:rPr>
        <w:t>Comparison between highest and lowest rates</w:t>
      </w:r>
    </w:p>
    <w:p w14:paraId="41105538" w14:textId="3E41CCD3" w:rsidR="00FB34CD" w:rsidRDefault="00470BB0" w:rsidP="00F40153">
      <w:pPr>
        <w:rPr>
          <w:rFonts w:cs="Times New Roman"/>
        </w:rPr>
      </w:pPr>
      <w:r>
        <w:rPr>
          <w:noProof/>
        </w:rPr>
        <w:drawing>
          <wp:inline distT="0" distB="0" distL="0" distR="0" wp14:anchorId="7D5B9F5A" wp14:editId="752809BE">
            <wp:extent cx="6390640" cy="3138805"/>
            <wp:effectExtent l="0" t="0" r="0" b="4445"/>
            <wp:docPr id="946086208" name="Picture 1" descr="A map of the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86208" name="Picture 1" descr="A map of the country&#10;&#10;Description automatically generated"/>
                    <pic:cNvPicPr/>
                  </pic:nvPicPr>
                  <pic:blipFill>
                    <a:blip r:embed="rId12"/>
                    <a:stretch>
                      <a:fillRect/>
                    </a:stretch>
                  </pic:blipFill>
                  <pic:spPr>
                    <a:xfrm>
                      <a:off x="0" y="0"/>
                      <a:ext cx="6390640" cy="3138805"/>
                    </a:xfrm>
                    <a:prstGeom prst="rect">
                      <a:avLst/>
                    </a:prstGeom>
                  </pic:spPr>
                </pic:pic>
              </a:graphicData>
            </a:graphic>
          </wp:inline>
        </w:drawing>
      </w:r>
    </w:p>
    <w:p w14:paraId="26AD559B" w14:textId="78AB08C0" w:rsidR="00FB34CD" w:rsidRDefault="00470BB0" w:rsidP="00F40153">
      <w:pPr>
        <w:rPr>
          <w:rFonts w:cs="Times New Roman"/>
        </w:rPr>
      </w:pPr>
      <w:r w:rsidRPr="00FB34CD">
        <w:rPr>
          <w:rFonts w:cs="Times New Roman"/>
          <w:i/>
          <w:iCs/>
          <w:sz w:val="20"/>
          <w:szCs w:val="18"/>
        </w:rPr>
        <w:t>© Crown Copyright Upper Super Output Area Boundary</w:t>
      </w:r>
    </w:p>
    <w:p w14:paraId="0E109D41" w14:textId="77777777" w:rsidR="00FB34CD" w:rsidRPr="00DC40BC" w:rsidRDefault="00FB34CD" w:rsidP="000B6BC8">
      <w:pPr>
        <w:jc w:val="left"/>
        <w:rPr>
          <w:rFonts w:cs="Times New Roman"/>
        </w:rPr>
      </w:pPr>
    </w:p>
    <w:p w14:paraId="38F30A08" w14:textId="3F92FD85" w:rsidR="00F40153" w:rsidRDefault="0011399C" w:rsidP="000B6BC8">
      <w:pPr>
        <w:jc w:val="left"/>
        <w:rPr>
          <w:rFonts w:cs="Times New Roman"/>
        </w:rPr>
      </w:pPr>
      <w:r w:rsidRPr="0011399C">
        <w:rPr>
          <w:rFonts w:cs="Times New Roman"/>
        </w:rPr>
        <w:lastRenderedPageBreak/>
        <w:t>Although the report focuses on 2011 cancer rates, some analysis has been completed on the trends since 2011. With the overall statistics in Wales reducing, some areas have seen significant increases. Figure 4 below highlights areas with substantial increases of 1</w:t>
      </w:r>
      <w:r w:rsidR="00BF48AF">
        <w:rPr>
          <w:rFonts w:cs="Times New Roman"/>
        </w:rPr>
        <w:t>1</w:t>
      </w:r>
      <w:r w:rsidRPr="0011399C">
        <w:rPr>
          <w:rFonts w:cs="Times New Roman"/>
        </w:rPr>
        <w:t xml:space="preserve"> per cent or more.</w:t>
      </w:r>
    </w:p>
    <w:tbl>
      <w:tblPr>
        <w:tblStyle w:val="TableGrid"/>
        <w:tblW w:w="992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3261"/>
        <w:gridCol w:w="5103"/>
        <w:gridCol w:w="1559"/>
      </w:tblGrid>
      <w:tr w:rsidR="00FF5196" w:rsidRPr="00DC40BC" w14:paraId="39A58A25" w14:textId="2E399C51" w:rsidTr="0011399C">
        <w:trPr>
          <w:trHeight w:val="370"/>
        </w:trPr>
        <w:tc>
          <w:tcPr>
            <w:tcW w:w="8364" w:type="dxa"/>
            <w:gridSpan w:val="2"/>
            <w:tcBorders>
              <w:top w:val="nil"/>
              <w:bottom w:val="nil"/>
              <w:right w:val="nil"/>
            </w:tcBorders>
          </w:tcPr>
          <w:p w14:paraId="325D201B" w14:textId="6BDDE8C6" w:rsidR="00FF5196" w:rsidRDefault="00FF5196" w:rsidP="004A258A">
            <w:pPr>
              <w:rPr>
                <w:noProof/>
              </w:rPr>
            </w:pPr>
            <w:bookmarkStart w:id="8" w:name="_Hlk185327022"/>
            <w:r w:rsidRPr="00FB34CD">
              <w:rPr>
                <w:rFonts w:cs="Times New Roman"/>
                <w:i/>
                <w:iCs/>
                <w:sz w:val="20"/>
                <w:szCs w:val="20"/>
              </w:rPr>
              <w:t>Fig</w:t>
            </w:r>
            <w:r w:rsidR="0057283F">
              <w:rPr>
                <w:rFonts w:cs="Times New Roman"/>
                <w:i/>
                <w:iCs/>
                <w:sz w:val="20"/>
                <w:szCs w:val="20"/>
              </w:rPr>
              <w:t>ure</w:t>
            </w:r>
            <w:r w:rsidR="001104AE">
              <w:rPr>
                <w:rFonts w:cs="Times New Roman"/>
                <w:i/>
                <w:iCs/>
                <w:sz w:val="20"/>
                <w:szCs w:val="20"/>
              </w:rPr>
              <w:t xml:space="preserve"> </w:t>
            </w:r>
            <w:r>
              <w:rPr>
                <w:rFonts w:cs="Times New Roman"/>
                <w:i/>
                <w:iCs/>
                <w:sz w:val="20"/>
                <w:szCs w:val="20"/>
              </w:rPr>
              <w:t>4</w:t>
            </w:r>
            <w:r w:rsidR="001104AE">
              <w:rPr>
                <w:rFonts w:cs="Times New Roman"/>
                <w:i/>
                <w:iCs/>
                <w:sz w:val="20"/>
                <w:szCs w:val="20"/>
              </w:rPr>
              <w:t>:</w:t>
            </w:r>
            <w:r w:rsidRPr="00FB34CD">
              <w:rPr>
                <w:rFonts w:cs="Times New Roman"/>
                <w:i/>
                <w:iCs/>
                <w:sz w:val="20"/>
                <w:szCs w:val="20"/>
              </w:rPr>
              <w:t xml:space="preserve"> </w:t>
            </w:r>
            <w:r w:rsidR="00BE0D03">
              <w:rPr>
                <w:rFonts w:cs="Times New Roman"/>
                <w:i/>
                <w:iCs/>
                <w:sz w:val="20"/>
                <w:szCs w:val="20"/>
              </w:rPr>
              <w:t>Cancer trends between 2011 to 2019 identifying areas with highest percentage change.</w:t>
            </w:r>
            <w:bookmarkEnd w:id="8"/>
          </w:p>
        </w:tc>
        <w:tc>
          <w:tcPr>
            <w:tcW w:w="1559" w:type="dxa"/>
            <w:tcBorders>
              <w:top w:val="nil"/>
              <w:left w:val="nil"/>
              <w:bottom w:val="nil"/>
              <w:right w:val="nil"/>
            </w:tcBorders>
          </w:tcPr>
          <w:p w14:paraId="732EAD9C" w14:textId="77777777" w:rsidR="00FF5196" w:rsidRPr="00FB34CD" w:rsidRDefault="00FF5196" w:rsidP="004A258A">
            <w:pPr>
              <w:rPr>
                <w:rFonts w:cs="Times New Roman"/>
                <w:i/>
                <w:iCs/>
                <w:sz w:val="20"/>
                <w:szCs w:val="20"/>
              </w:rPr>
            </w:pPr>
          </w:p>
        </w:tc>
      </w:tr>
      <w:tr w:rsidR="00FF5196" w:rsidRPr="00DC40BC" w14:paraId="53FDCE51" w14:textId="60C71FDF" w:rsidTr="0011399C">
        <w:trPr>
          <w:trHeight w:val="1551"/>
        </w:trPr>
        <w:tc>
          <w:tcPr>
            <w:tcW w:w="3261" w:type="dxa"/>
            <w:tcBorders>
              <w:top w:val="nil"/>
              <w:bottom w:val="nil"/>
            </w:tcBorders>
          </w:tcPr>
          <w:p w14:paraId="27CA9E4E" w14:textId="2655C8A8" w:rsidR="00FF5196" w:rsidRPr="00654BC1" w:rsidRDefault="00FF5196" w:rsidP="004A258A">
            <w:pPr>
              <w:jc w:val="center"/>
              <w:rPr>
                <w:rFonts w:cs="Times New Roman"/>
                <w:sz w:val="18"/>
                <w:szCs w:val="18"/>
              </w:rPr>
            </w:pPr>
            <w:r w:rsidRPr="00654BC1">
              <w:rPr>
                <w:noProof/>
                <w:sz w:val="18"/>
                <w:szCs w:val="18"/>
              </w:rPr>
              <w:drawing>
                <wp:inline distT="0" distB="0" distL="0" distR="0" wp14:anchorId="43FF9000" wp14:editId="2557B8EC">
                  <wp:extent cx="1862660" cy="2314074"/>
                  <wp:effectExtent l="0" t="0" r="4445" b="0"/>
                  <wp:docPr id="2065100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00042" name=""/>
                          <pic:cNvPicPr/>
                        </pic:nvPicPr>
                        <pic:blipFill>
                          <a:blip r:embed="rId13"/>
                          <a:stretch>
                            <a:fillRect/>
                          </a:stretch>
                        </pic:blipFill>
                        <pic:spPr>
                          <a:xfrm>
                            <a:off x="0" y="0"/>
                            <a:ext cx="1891065" cy="2349363"/>
                          </a:xfrm>
                          <a:prstGeom prst="rect">
                            <a:avLst/>
                          </a:prstGeom>
                        </pic:spPr>
                      </pic:pic>
                    </a:graphicData>
                  </a:graphic>
                </wp:inline>
              </w:drawing>
            </w:r>
          </w:p>
        </w:tc>
        <w:tc>
          <w:tcPr>
            <w:tcW w:w="5103" w:type="dxa"/>
            <w:tcBorders>
              <w:top w:val="nil"/>
              <w:left w:val="single" w:sz="4" w:space="0" w:color="auto"/>
              <w:bottom w:val="nil"/>
            </w:tcBorders>
          </w:tcPr>
          <w:p w14:paraId="7391FE00" w14:textId="77777777" w:rsidR="00FF5196" w:rsidRPr="00654BC1" w:rsidRDefault="00FF5196" w:rsidP="004A258A">
            <w:pPr>
              <w:jc w:val="center"/>
              <w:rPr>
                <w:rFonts w:cs="Times New Roman"/>
                <w:sz w:val="18"/>
                <w:szCs w:val="18"/>
              </w:rPr>
            </w:pPr>
            <w:r w:rsidRPr="00654BC1">
              <w:rPr>
                <w:noProof/>
                <w:sz w:val="18"/>
                <w:szCs w:val="18"/>
              </w:rPr>
              <w:drawing>
                <wp:inline distT="0" distB="0" distL="0" distR="0" wp14:anchorId="596276D6" wp14:editId="0BB30E83">
                  <wp:extent cx="2746497" cy="2205790"/>
                  <wp:effectExtent l="0" t="0" r="0" b="4445"/>
                  <wp:docPr id="1207097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97566" name=""/>
                          <pic:cNvPicPr/>
                        </pic:nvPicPr>
                        <pic:blipFill>
                          <a:blip r:embed="rId14"/>
                          <a:stretch>
                            <a:fillRect/>
                          </a:stretch>
                        </pic:blipFill>
                        <pic:spPr>
                          <a:xfrm>
                            <a:off x="0" y="0"/>
                            <a:ext cx="2846516" cy="2286118"/>
                          </a:xfrm>
                          <a:prstGeom prst="rect">
                            <a:avLst/>
                          </a:prstGeom>
                        </pic:spPr>
                      </pic:pic>
                    </a:graphicData>
                  </a:graphic>
                </wp:inline>
              </w:drawing>
            </w:r>
          </w:p>
          <w:p w14:paraId="654D26B4" w14:textId="77777777" w:rsidR="00FF5196" w:rsidRPr="00654BC1" w:rsidRDefault="00FF5196" w:rsidP="001E5802">
            <w:pPr>
              <w:rPr>
                <w:rFonts w:cs="Times New Roman"/>
                <w:sz w:val="18"/>
                <w:szCs w:val="18"/>
              </w:rPr>
            </w:pPr>
          </w:p>
          <w:p w14:paraId="288D68E4" w14:textId="7A383552" w:rsidR="00FF5196" w:rsidRPr="00654BC1" w:rsidRDefault="00FF5196" w:rsidP="001E5802">
            <w:pPr>
              <w:rPr>
                <w:rFonts w:cs="Times New Roman"/>
                <w:sz w:val="18"/>
                <w:szCs w:val="18"/>
              </w:rPr>
            </w:pPr>
          </w:p>
        </w:tc>
        <w:tc>
          <w:tcPr>
            <w:tcW w:w="1559" w:type="dxa"/>
            <w:tcBorders>
              <w:top w:val="nil"/>
              <w:left w:val="single" w:sz="4" w:space="0" w:color="auto"/>
              <w:bottom w:val="nil"/>
              <w:right w:val="nil"/>
            </w:tcBorders>
          </w:tcPr>
          <w:p w14:paraId="6CAE80C0" w14:textId="3BE07F98" w:rsidR="00FF5196" w:rsidRPr="00654BC1" w:rsidRDefault="00BE0D03" w:rsidP="0011399C">
            <w:pPr>
              <w:jc w:val="left"/>
              <w:rPr>
                <w:noProof/>
                <w:sz w:val="18"/>
                <w:szCs w:val="18"/>
              </w:rPr>
            </w:pPr>
            <w:r w:rsidRPr="00654BC1">
              <w:rPr>
                <w:noProof/>
                <w:sz w:val="18"/>
                <w:szCs w:val="18"/>
              </w:rPr>
              <w:t>% Change since 2011</w:t>
            </w:r>
          </w:p>
          <w:p w14:paraId="3C31D791" w14:textId="77777777" w:rsidR="00BE0D03" w:rsidRPr="00654BC1" w:rsidRDefault="00BE0D03" w:rsidP="0011399C">
            <w:pPr>
              <w:jc w:val="left"/>
              <w:rPr>
                <w:noProof/>
                <w:sz w:val="18"/>
                <w:szCs w:val="18"/>
              </w:rPr>
            </w:pPr>
          </w:p>
          <w:p w14:paraId="6766BFEC" w14:textId="2DA4FD91" w:rsidR="00BE0D03" w:rsidRPr="00654BC1" w:rsidRDefault="00BE0D03" w:rsidP="0011399C">
            <w:pPr>
              <w:jc w:val="left"/>
              <w:rPr>
                <w:noProof/>
                <w:sz w:val="18"/>
                <w:szCs w:val="18"/>
              </w:rPr>
            </w:pPr>
            <w:r w:rsidRPr="00654BC1">
              <w:rPr>
                <w:noProof/>
                <w:sz w:val="18"/>
                <w:szCs w:val="18"/>
              </w:rPr>
              <w:drawing>
                <wp:inline distT="0" distB="0" distL="0" distR="0" wp14:anchorId="2DA061A5" wp14:editId="7CCEB2BB">
                  <wp:extent cx="852805" cy="441960"/>
                  <wp:effectExtent l="0" t="0" r="4445" b="0"/>
                  <wp:docPr id="1938817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817186" name=""/>
                          <pic:cNvPicPr/>
                        </pic:nvPicPr>
                        <pic:blipFill>
                          <a:blip r:embed="rId15"/>
                          <a:stretch>
                            <a:fillRect/>
                          </a:stretch>
                        </pic:blipFill>
                        <pic:spPr>
                          <a:xfrm>
                            <a:off x="0" y="0"/>
                            <a:ext cx="852805" cy="441960"/>
                          </a:xfrm>
                          <a:prstGeom prst="rect">
                            <a:avLst/>
                          </a:prstGeom>
                        </pic:spPr>
                      </pic:pic>
                    </a:graphicData>
                  </a:graphic>
                </wp:inline>
              </w:drawing>
            </w:r>
          </w:p>
          <w:p w14:paraId="07CE5429" w14:textId="77777777" w:rsidR="00BE0D03" w:rsidRPr="00654BC1" w:rsidRDefault="00BE0D03" w:rsidP="0011399C">
            <w:pPr>
              <w:jc w:val="left"/>
              <w:rPr>
                <w:noProof/>
                <w:sz w:val="18"/>
                <w:szCs w:val="18"/>
              </w:rPr>
            </w:pPr>
          </w:p>
          <w:p w14:paraId="7451E65D" w14:textId="69D7B165" w:rsidR="0011399C" w:rsidRPr="00654BC1" w:rsidRDefault="00BE0D03" w:rsidP="0011399C">
            <w:pPr>
              <w:jc w:val="left"/>
              <w:rPr>
                <w:noProof/>
                <w:sz w:val="18"/>
                <w:szCs w:val="18"/>
              </w:rPr>
            </w:pPr>
            <w:r w:rsidRPr="00654BC1">
              <w:rPr>
                <w:noProof/>
                <w:sz w:val="18"/>
                <w:szCs w:val="18"/>
              </w:rPr>
              <w:t xml:space="preserve">Change </w:t>
            </w:r>
            <w:r w:rsidR="0011399C" w:rsidRPr="00654BC1">
              <w:rPr>
                <w:noProof/>
                <w:sz w:val="18"/>
                <w:szCs w:val="18"/>
              </w:rPr>
              <w:t xml:space="preserve">trends </w:t>
            </w:r>
          </w:p>
          <w:p w14:paraId="06B44A4D" w14:textId="77777777" w:rsidR="0011399C" w:rsidRPr="00654BC1" w:rsidRDefault="0011399C" w:rsidP="0011399C">
            <w:pPr>
              <w:jc w:val="left"/>
              <w:rPr>
                <w:noProof/>
                <w:sz w:val="18"/>
                <w:szCs w:val="18"/>
              </w:rPr>
            </w:pPr>
          </w:p>
          <w:p w14:paraId="521EA4EC" w14:textId="5C163B35" w:rsidR="00BE0D03" w:rsidRPr="00654BC1" w:rsidRDefault="00BE0D03" w:rsidP="0011399C">
            <w:pPr>
              <w:jc w:val="left"/>
              <w:rPr>
                <w:noProof/>
                <w:sz w:val="18"/>
                <w:szCs w:val="18"/>
              </w:rPr>
            </w:pPr>
            <w:r w:rsidRPr="00654BC1">
              <w:rPr>
                <w:noProof/>
                <w:sz w:val="18"/>
                <w:szCs w:val="18"/>
              </w:rPr>
              <w:drawing>
                <wp:inline distT="0" distB="0" distL="0" distR="0" wp14:anchorId="5BEA3FF0" wp14:editId="69AA02CD">
                  <wp:extent cx="597802" cy="800778"/>
                  <wp:effectExtent l="0" t="0" r="0" b="0"/>
                  <wp:docPr id="167622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23541" name=""/>
                          <pic:cNvPicPr/>
                        </pic:nvPicPr>
                        <pic:blipFill>
                          <a:blip r:embed="rId16"/>
                          <a:stretch>
                            <a:fillRect/>
                          </a:stretch>
                        </pic:blipFill>
                        <pic:spPr>
                          <a:xfrm>
                            <a:off x="0" y="0"/>
                            <a:ext cx="610980" cy="818430"/>
                          </a:xfrm>
                          <a:prstGeom prst="rect">
                            <a:avLst/>
                          </a:prstGeom>
                        </pic:spPr>
                      </pic:pic>
                    </a:graphicData>
                  </a:graphic>
                </wp:inline>
              </w:drawing>
            </w:r>
          </w:p>
        </w:tc>
      </w:tr>
      <w:tr w:rsidR="00BE0D03" w:rsidRPr="00DC40BC" w14:paraId="62A89212" w14:textId="7CA9D5AF" w:rsidTr="0011399C">
        <w:tc>
          <w:tcPr>
            <w:tcW w:w="3261" w:type="dxa"/>
            <w:tcBorders>
              <w:top w:val="nil"/>
              <w:bottom w:val="nil"/>
              <w:right w:val="single" w:sz="4" w:space="0" w:color="000000" w:themeColor="text1"/>
            </w:tcBorders>
          </w:tcPr>
          <w:p w14:paraId="04AC5C47" w14:textId="77777777" w:rsidR="00BE0D03" w:rsidRPr="00654BC1" w:rsidRDefault="00BE0D03" w:rsidP="001E5802">
            <w:pPr>
              <w:jc w:val="center"/>
              <w:rPr>
                <w:rFonts w:cs="Times New Roman"/>
                <w:sz w:val="18"/>
                <w:szCs w:val="18"/>
              </w:rPr>
            </w:pPr>
            <w:r w:rsidRPr="00654BC1">
              <w:rPr>
                <w:rFonts w:cs="Times New Roman"/>
                <w:sz w:val="18"/>
                <w:szCs w:val="18"/>
              </w:rPr>
              <w:t xml:space="preserve">Areas with high percentage </w:t>
            </w:r>
          </w:p>
          <w:p w14:paraId="087FE60D" w14:textId="1DDDE17D" w:rsidR="00BE0D03" w:rsidRPr="00654BC1" w:rsidRDefault="00BE0D03" w:rsidP="00BF48AF">
            <w:pPr>
              <w:jc w:val="center"/>
              <w:rPr>
                <w:rFonts w:cs="Times New Roman"/>
                <w:sz w:val="18"/>
                <w:szCs w:val="18"/>
              </w:rPr>
            </w:pPr>
            <w:r w:rsidRPr="00654BC1">
              <w:rPr>
                <w:rFonts w:cs="Times New Roman"/>
                <w:sz w:val="18"/>
                <w:szCs w:val="18"/>
              </w:rPr>
              <w:t>change from 2011-2019</w:t>
            </w:r>
          </w:p>
        </w:tc>
        <w:tc>
          <w:tcPr>
            <w:tcW w:w="5103" w:type="dxa"/>
            <w:tcBorders>
              <w:top w:val="nil"/>
              <w:left w:val="single" w:sz="4" w:space="0" w:color="000000" w:themeColor="text1"/>
              <w:bottom w:val="nil"/>
            </w:tcBorders>
          </w:tcPr>
          <w:p w14:paraId="31D42238" w14:textId="33D8F28C" w:rsidR="0057283F" w:rsidRPr="00654BC1" w:rsidRDefault="0057283F" w:rsidP="004A258A">
            <w:pPr>
              <w:jc w:val="center"/>
              <w:rPr>
                <w:rFonts w:cs="Times New Roman"/>
                <w:sz w:val="18"/>
                <w:szCs w:val="18"/>
              </w:rPr>
            </w:pPr>
            <w:r w:rsidRPr="00654BC1">
              <w:rPr>
                <w:rFonts w:cs="Times New Roman"/>
                <w:sz w:val="18"/>
                <w:szCs w:val="18"/>
              </w:rPr>
              <w:t>Southeast Wales c</w:t>
            </w:r>
            <w:r w:rsidR="00BE0D03" w:rsidRPr="00654BC1">
              <w:rPr>
                <w:rFonts w:cs="Times New Roman"/>
                <w:sz w:val="18"/>
                <w:szCs w:val="18"/>
              </w:rPr>
              <w:t xml:space="preserve">luster of areas </w:t>
            </w:r>
          </w:p>
          <w:p w14:paraId="4BDCFBB6" w14:textId="35199775" w:rsidR="00BE0D03" w:rsidRPr="00654BC1" w:rsidRDefault="00BE0D03" w:rsidP="004A258A">
            <w:pPr>
              <w:jc w:val="center"/>
              <w:rPr>
                <w:rFonts w:cs="Times New Roman"/>
                <w:sz w:val="18"/>
                <w:szCs w:val="18"/>
              </w:rPr>
            </w:pPr>
            <w:r w:rsidRPr="00654BC1">
              <w:rPr>
                <w:rFonts w:cs="Times New Roman"/>
                <w:sz w:val="18"/>
                <w:szCs w:val="18"/>
              </w:rPr>
              <w:t xml:space="preserve">with significant change </w:t>
            </w:r>
            <w:r w:rsidR="0057283F" w:rsidRPr="00654BC1">
              <w:rPr>
                <w:rFonts w:cs="Times New Roman"/>
                <w:sz w:val="18"/>
                <w:szCs w:val="18"/>
              </w:rPr>
              <w:t>between</w:t>
            </w:r>
            <w:r w:rsidRPr="00654BC1">
              <w:rPr>
                <w:rFonts w:cs="Times New Roman"/>
                <w:sz w:val="18"/>
                <w:szCs w:val="18"/>
              </w:rPr>
              <w:t xml:space="preserve"> 2011-2019</w:t>
            </w:r>
          </w:p>
          <w:p w14:paraId="340298B1" w14:textId="77777777" w:rsidR="00BE0D03" w:rsidRPr="00654BC1" w:rsidRDefault="00BE0D03" w:rsidP="001E5802">
            <w:pPr>
              <w:rPr>
                <w:rFonts w:cs="Times New Roman"/>
                <w:sz w:val="18"/>
                <w:szCs w:val="18"/>
              </w:rPr>
            </w:pPr>
          </w:p>
        </w:tc>
        <w:tc>
          <w:tcPr>
            <w:tcW w:w="1559" w:type="dxa"/>
            <w:tcBorders>
              <w:top w:val="nil"/>
              <w:left w:val="single" w:sz="4" w:space="0" w:color="000000" w:themeColor="text1"/>
              <w:bottom w:val="nil"/>
              <w:right w:val="nil"/>
            </w:tcBorders>
          </w:tcPr>
          <w:p w14:paraId="1A77A69E" w14:textId="77777777" w:rsidR="00BE0D03" w:rsidRPr="00654BC1" w:rsidRDefault="00BE0D03" w:rsidP="004A258A">
            <w:pPr>
              <w:jc w:val="center"/>
              <w:rPr>
                <w:rFonts w:cs="Times New Roman"/>
                <w:sz w:val="18"/>
                <w:szCs w:val="18"/>
              </w:rPr>
            </w:pPr>
          </w:p>
        </w:tc>
      </w:tr>
      <w:tr w:rsidR="0011399C" w:rsidRPr="00DC40BC" w14:paraId="50D3777B" w14:textId="7B3FC19A" w:rsidTr="00BF48AF">
        <w:trPr>
          <w:gridAfter w:val="1"/>
          <w:wAfter w:w="1559" w:type="dxa"/>
        </w:trPr>
        <w:tc>
          <w:tcPr>
            <w:tcW w:w="8364" w:type="dxa"/>
            <w:gridSpan w:val="2"/>
            <w:tcBorders>
              <w:top w:val="nil"/>
              <w:bottom w:val="nil"/>
            </w:tcBorders>
          </w:tcPr>
          <w:p w14:paraId="57F338B7" w14:textId="77777777" w:rsidR="0011399C" w:rsidRDefault="0011399C" w:rsidP="001E5802">
            <w:pPr>
              <w:jc w:val="center"/>
              <w:rPr>
                <w:rFonts w:cs="Times New Roman"/>
                <w:sz w:val="20"/>
                <w:szCs w:val="18"/>
              </w:rPr>
            </w:pPr>
          </w:p>
        </w:tc>
      </w:tr>
    </w:tbl>
    <w:p w14:paraId="6AD83FF6" w14:textId="01A60428" w:rsidR="0057283F" w:rsidRDefault="00BE0D03" w:rsidP="000B6BC8">
      <w:pPr>
        <w:rPr>
          <w:rFonts w:cs="Times New Roman"/>
        </w:rPr>
      </w:pPr>
      <w:r w:rsidRPr="00FB34CD">
        <w:rPr>
          <w:rFonts w:cs="Times New Roman"/>
          <w:i/>
          <w:iCs/>
          <w:sz w:val="20"/>
          <w:szCs w:val="18"/>
        </w:rPr>
        <w:t>© Crown Copyright Upper Super Output Area Boundary</w:t>
      </w:r>
    </w:p>
    <w:p w14:paraId="6B4DD8E2" w14:textId="7DDC01CE" w:rsidR="00BF48AF" w:rsidRPr="000B6BC8" w:rsidRDefault="00BF48AF" w:rsidP="000B6BC8">
      <w:pPr>
        <w:pStyle w:val="NoSpacing"/>
        <w:rPr>
          <w:rFonts w:ascii="Times New Roman" w:hAnsi="Times New Roman" w:cs="Times New Roman"/>
          <w:sz w:val="24"/>
          <w:szCs w:val="24"/>
        </w:rPr>
      </w:pPr>
      <w:r w:rsidRPr="000B6BC8">
        <w:rPr>
          <w:rFonts w:ascii="Times New Roman" w:hAnsi="Times New Roman" w:cs="Times New Roman"/>
          <w:sz w:val="24"/>
          <w:szCs w:val="24"/>
        </w:rPr>
        <w:t>Similar to the higher cancer rates in the South identified previously, Figure 4 shows a cluster in the southeast of Wales with a greater than 11 per cent increase between 2011 and 2019.  The area with the highest rates (Vale of Glamorgan U003)</w:t>
      </w:r>
      <w:r w:rsidR="001104AE" w:rsidRPr="000B6BC8">
        <w:rPr>
          <w:rFonts w:ascii="Times New Roman" w:hAnsi="Times New Roman" w:cs="Times New Roman"/>
          <w:sz w:val="24"/>
          <w:szCs w:val="24"/>
        </w:rPr>
        <w:t xml:space="preserve"> observed</w:t>
      </w:r>
      <w:r w:rsidRPr="000B6BC8">
        <w:rPr>
          <w:rFonts w:ascii="Times New Roman" w:hAnsi="Times New Roman" w:cs="Times New Roman"/>
          <w:sz w:val="24"/>
          <w:szCs w:val="24"/>
        </w:rPr>
        <w:t xml:space="preserve"> in 2011 has reduced by 25 per cent since 2011, one of the significant decreases seen across Wales.</w:t>
      </w:r>
      <w:r w:rsidR="001104AE" w:rsidRPr="000B6BC8">
        <w:rPr>
          <w:rFonts w:ascii="Times New Roman" w:hAnsi="Times New Roman" w:cs="Times New Roman"/>
          <w:sz w:val="24"/>
          <w:szCs w:val="24"/>
        </w:rPr>
        <w:t xml:space="preserve"> Cardiff U002 remains the area with the lowest levels of incidence in Wales in 2019 with a further decrease from 2011.</w:t>
      </w:r>
    </w:p>
    <w:p w14:paraId="004C4555" w14:textId="77777777" w:rsidR="0057283F" w:rsidRPr="000B6BC8" w:rsidRDefault="0057283F" w:rsidP="000B6BC8">
      <w:pPr>
        <w:pStyle w:val="NoSpacing"/>
        <w:rPr>
          <w:rFonts w:ascii="Times New Roman" w:hAnsi="Times New Roman" w:cs="Times New Roman"/>
          <w:sz w:val="24"/>
          <w:szCs w:val="24"/>
        </w:rPr>
      </w:pPr>
    </w:p>
    <w:p w14:paraId="699DE038" w14:textId="4366367F" w:rsidR="004A1AC5" w:rsidRPr="000B6BC8" w:rsidRDefault="00BF48AF" w:rsidP="000B6BC8">
      <w:pPr>
        <w:pStyle w:val="NoSpacing"/>
        <w:rPr>
          <w:rFonts w:ascii="Times New Roman" w:hAnsi="Times New Roman" w:cs="Times New Roman"/>
          <w:sz w:val="24"/>
          <w:szCs w:val="24"/>
        </w:rPr>
      </w:pPr>
      <w:r w:rsidRPr="000B6BC8">
        <w:rPr>
          <w:rFonts w:ascii="Times New Roman" w:hAnsi="Times New Roman" w:cs="Times New Roman"/>
          <w:sz w:val="24"/>
          <w:szCs w:val="24"/>
        </w:rPr>
        <w:t xml:space="preserve">With </w:t>
      </w:r>
      <w:r w:rsidR="00902694" w:rsidRPr="000B6BC8">
        <w:rPr>
          <w:rFonts w:ascii="Times New Roman" w:hAnsi="Times New Roman" w:cs="Times New Roman"/>
          <w:sz w:val="24"/>
          <w:szCs w:val="24"/>
        </w:rPr>
        <w:t>c</w:t>
      </w:r>
      <w:r w:rsidRPr="000B6BC8">
        <w:rPr>
          <w:rFonts w:ascii="Times New Roman" w:hAnsi="Times New Roman" w:cs="Times New Roman"/>
          <w:sz w:val="24"/>
          <w:szCs w:val="24"/>
        </w:rPr>
        <w:t xml:space="preserve">ancer Incidence data collected and geocoded to the Wales </w:t>
      </w:r>
      <w:r w:rsidR="001104AE" w:rsidRPr="000B6BC8">
        <w:rPr>
          <w:rFonts w:ascii="Times New Roman" w:hAnsi="Times New Roman" w:cs="Times New Roman"/>
          <w:sz w:val="24"/>
          <w:szCs w:val="24"/>
        </w:rPr>
        <w:t>m</w:t>
      </w:r>
      <w:r w:rsidRPr="000B6BC8">
        <w:rPr>
          <w:rFonts w:ascii="Times New Roman" w:hAnsi="Times New Roman" w:cs="Times New Roman"/>
          <w:sz w:val="24"/>
          <w:szCs w:val="24"/>
        </w:rPr>
        <w:t>ap, we can now investigate possible causes of higher or lower rates identified throughout Wales.</w:t>
      </w:r>
    </w:p>
    <w:p w14:paraId="576D1D07" w14:textId="4366367F" w:rsidR="001104AE" w:rsidRDefault="0011399C" w:rsidP="004058D3">
      <w:pPr>
        <w:pStyle w:val="Heading3"/>
        <w:spacing w:before="0" w:after="120"/>
        <w:rPr>
          <w:rFonts w:ascii="Times New Roman" w:hAnsi="Times New Roman" w:cs="Times New Roman"/>
          <w:lang w:val="en-US"/>
        </w:rPr>
      </w:pPr>
      <w:r>
        <w:rPr>
          <w:rFonts w:ascii="Times New Roman" w:hAnsi="Times New Roman" w:cs="Times New Roman"/>
          <w:lang w:val="en-US"/>
        </w:rPr>
        <w:br w:type="page"/>
      </w:r>
      <w:bookmarkStart w:id="9" w:name="_Toc187129662"/>
      <w:r w:rsidR="001104AE">
        <w:rPr>
          <w:rFonts w:ascii="Times New Roman" w:hAnsi="Times New Roman" w:cs="Times New Roman"/>
          <w:lang w:val="en-US"/>
        </w:rPr>
        <w:lastRenderedPageBreak/>
        <w:t>2</w:t>
      </w:r>
      <w:r w:rsidR="001104AE" w:rsidRPr="00DC40BC">
        <w:rPr>
          <w:rFonts w:ascii="Times New Roman" w:hAnsi="Times New Roman" w:cs="Times New Roman"/>
          <w:lang w:val="en-US"/>
        </w:rPr>
        <w:t>.</w:t>
      </w:r>
      <w:r w:rsidR="001104AE">
        <w:rPr>
          <w:rFonts w:ascii="Times New Roman" w:hAnsi="Times New Roman" w:cs="Times New Roman"/>
          <w:lang w:val="en-US"/>
        </w:rPr>
        <w:t>2</w:t>
      </w:r>
      <w:r w:rsidR="001104AE" w:rsidRPr="00DC40BC">
        <w:rPr>
          <w:rFonts w:ascii="Times New Roman" w:hAnsi="Times New Roman" w:cs="Times New Roman"/>
          <w:lang w:val="en-US"/>
        </w:rPr>
        <w:t xml:space="preserve"> </w:t>
      </w:r>
      <w:r w:rsidR="001104AE">
        <w:rPr>
          <w:rFonts w:ascii="Times New Roman" w:hAnsi="Times New Roman" w:cs="Times New Roman"/>
          <w:lang w:val="en-US"/>
        </w:rPr>
        <w:t>Townsend Index</w:t>
      </w:r>
      <w:bookmarkEnd w:id="9"/>
    </w:p>
    <w:p w14:paraId="715275F7" w14:textId="61A454B6" w:rsidR="009E6117" w:rsidRDefault="009E6117" w:rsidP="004058D3">
      <w:pPr>
        <w:spacing w:after="120"/>
        <w:rPr>
          <w:rFonts w:cs="Times New Roman"/>
        </w:rPr>
      </w:pPr>
      <w:r w:rsidRPr="009E6117">
        <w:rPr>
          <w:rFonts w:cs="Times New Roman"/>
        </w:rPr>
        <w:t>The Townsend Index is a score given to measure deprivation, with higher scores representing higher levels of deprivation. The Townsend Index score is based on a calculation of four variables: unemployment, overcrowded households, non–car ownership, and non–home ownership</w:t>
      </w:r>
      <w:r w:rsidR="007D37B1">
        <w:rPr>
          <w:rFonts w:cs="Times New Roman"/>
        </w:rPr>
        <w:t xml:space="preserve"> [5].</w:t>
      </w:r>
    </w:p>
    <w:p w14:paraId="50F45D29" w14:textId="65A16DF3" w:rsidR="007D37B1" w:rsidRDefault="003F5A38" w:rsidP="009E6117">
      <w:pPr>
        <w:rPr>
          <w:rFonts w:cs="Times New Roman"/>
        </w:rPr>
      </w:pPr>
      <w:r w:rsidRPr="003F5A38">
        <w:rPr>
          <w:rFonts w:cs="Times New Roman"/>
        </w:rPr>
        <w:t>A study from the National Library of Medicine Socio-economic identifies that the Townsend index shows a significant correlation with the risk of developing cancer amongst people within deprived areas [7]. Socio-economically deprived areas have increased rates of poor lifestyle choices, for example, smoking, poor diets and reduced access to healthcare. Deprivation can also correlate with later diagnosis when it is too late to treat and cure cancer or even detect pre-cancer cells before they become a problem.</w:t>
      </w:r>
    </w:p>
    <w:p w14:paraId="12952918" w14:textId="61562B6B" w:rsidR="009E6117" w:rsidRPr="007D37B1" w:rsidRDefault="009E6117" w:rsidP="009E6117">
      <w:pPr>
        <w:rPr>
          <w:rFonts w:cs="Times New Roman"/>
        </w:rPr>
      </w:pPr>
      <w:r w:rsidRPr="007D37B1">
        <w:rPr>
          <w:rFonts w:cs="Times New Roman"/>
        </w:rPr>
        <w:t xml:space="preserve">Figure </w:t>
      </w:r>
      <w:r w:rsidR="00181952">
        <w:rPr>
          <w:rFonts w:cs="Times New Roman"/>
        </w:rPr>
        <w:t>5</w:t>
      </w:r>
      <w:r w:rsidRPr="007D37B1">
        <w:rPr>
          <w:rFonts w:cs="Times New Roman"/>
        </w:rPr>
        <w:t xml:space="preserve"> below shows affluence and deprivation throughout Wales based on the Townsend index. </w:t>
      </w:r>
      <w:r w:rsidR="005B77BE">
        <w:rPr>
          <w:rFonts w:cs="Times New Roman"/>
        </w:rPr>
        <w:t>Dark orange</w:t>
      </w:r>
      <w:r w:rsidRPr="007D37B1">
        <w:rPr>
          <w:rFonts w:cs="Times New Roman"/>
        </w:rPr>
        <w:t xml:space="preserve"> indicates deprivation, with yellow indicating affluence.</w:t>
      </w:r>
      <w:r w:rsidR="00902694">
        <w:rPr>
          <w:rFonts w:cs="Times New Roman"/>
        </w:rPr>
        <w:t xml:space="preserve"> Data to complete the Townsend calculation was obtained from UK data service [8].</w:t>
      </w:r>
    </w:p>
    <w:tbl>
      <w:tblPr>
        <w:tblStyle w:val="TableGrid"/>
        <w:tblW w:w="1020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92"/>
        <w:gridCol w:w="4356"/>
        <w:gridCol w:w="1695"/>
      </w:tblGrid>
      <w:tr w:rsidR="00070A80" w:rsidRPr="00DC40BC" w14:paraId="6F4A4343" w14:textId="77777777" w:rsidTr="00824DB2">
        <w:trPr>
          <w:trHeight w:val="70"/>
        </w:trPr>
        <w:tc>
          <w:tcPr>
            <w:tcW w:w="10206" w:type="dxa"/>
            <w:gridSpan w:val="3"/>
            <w:tcBorders>
              <w:bottom w:val="nil"/>
            </w:tcBorders>
          </w:tcPr>
          <w:p w14:paraId="0CD299C5" w14:textId="06334DAC" w:rsidR="003F5A38" w:rsidRPr="005A2DB8" w:rsidRDefault="003F5A38" w:rsidP="00824DB2">
            <w:pPr>
              <w:jc w:val="left"/>
              <w:rPr>
                <w:rFonts w:cs="Times New Roman"/>
                <w:i/>
                <w:iCs/>
                <w:sz w:val="20"/>
                <w:szCs w:val="20"/>
              </w:rPr>
            </w:pPr>
            <w:r w:rsidRPr="005A2DB8">
              <w:rPr>
                <w:rFonts w:cs="Times New Roman"/>
                <w:i/>
                <w:iCs/>
                <w:sz w:val="20"/>
                <w:szCs w:val="20"/>
              </w:rPr>
              <w:t>Fig</w:t>
            </w:r>
            <w:r w:rsidR="00902694">
              <w:rPr>
                <w:rFonts w:cs="Times New Roman"/>
                <w:i/>
                <w:iCs/>
                <w:sz w:val="20"/>
                <w:szCs w:val="20"/>
              </w:rPr>
              <w:t>ure</w:t>
            </w:r>
            <w:r w:rsidRPr="005A2DB8">
              <w:rPr>
                <w:rFonts w:cs="Times New Roman"/>
                <w:i/>
                <w:iCs/>
                <w:sz w:val="20"/>
                <w:szCs w:val="20"/>
              </w:rPr>
              <w:t xml:space="preserve"> </w:t>
            </w:r>
            <w:r>
              <w:rPr>
                <w:rFonts w:cs="Times New Roman"/>
                <w:i/>
                <w:iCs/>
                <w:sz w:val="20"/>
                <w:szCs w:val="20"/>
              </w:rPr>
              <w:t>5</w:t>
            </w:r>
            <w:r w:rsidR="00902694">
              <w:rPr>
                <w:rFonts w:cs="Times New Roman"/>
                <w:i/>
                <w:iCs/>
                <w:sz w:val="20"/>
                <w:szCs w:val="20"/>
              </w:rPr>
              <w:t>:</w:t>
            </w:r>
            <w:r w:rsidRPr="005A2DB8">
              <w:rPr>
                <w:rFonts w:cs="Times New Roman"/>
                <w:i/>
                <w:iCs/>
                <w:sz w:val="20"/>
                <w:szCs w:val="20"/>
              </w:rPr>
              <w:t xml:space="preserve"> </w:t>
            </w:r>
            <w:bookmarkStart w:id="10" w:name="_Hlk185406495"/>
            <w:r>
              <w:rPr>
                <w:rFonts w:cs="Times New Roman"/>
                <w:i/>
                <w:iCs/>
                <w:sz w:val="20"/>
                <w:szCs w:val="20"/>
              </w:rPr>
              <w:t>Townsend index comparison against cancer rates in Wales by USOA</w:t>
            </w:r>
            <w:bookmarkEnd w:id="10"/>
          </w:p>
          <w:p w14:paraId="0661C188" w14:textId="77777777" w:rsidR="003F5A38" w:rsidRPr="00DC40BC" w:rsidRDefault="003F5A38" w:rsidP="00824DB2">
            <w:pPr>
              <w:jc w:val="left"/>
              <w:rPr>
                <w:rFonts w:cs="Times New Roman"/>
                <w:i/>
                <w:iCs/>
                <w:szCs w:val="24"/>
              </w:rPr>
            </w:pPr>
          </w:p>
        </w:tc>
      </w:tr>
      <w:tr w:rsidR="00070A80" w:rsidRPr="00DC40BC" w14:paraId="2F6A8F56" w14:textId="77777777" w:rsidTr="00824DB2">
        <w:trPr>
          <w:trHeight w:val="2632"/>
        </w:trPr>
        <w:tc>
          <w:tcPr>
            <w:tcW w:w="4356" w:type="dxa"/>
            <w:vMerge w:val="restart"/>
            <w:tcBorders>
              <w:top w:val="nil"/>
              <w:bottom w:val="single" w:sz="4" w:space="0" w:color="000000" w:themeColor="text1"/>
            </w:tcBorders>
          </w:tcPr>
          <w:p w14:paraId="0F035EC6" w14:textId="66FF89E7" w:rsidR="003F5A38" w:rsidRPr="00DC40BC" w:rsidRDefault="00181952" w:rsidP="00824DB2">
            <w:pPr>
              <w:rPr>
                <w:rFonts w:cs="Times New Roman"/>
              </w:rPr>
            </w:pPr>
            <w:r>
              <w:rPr>
                <w:noProof/>
              </w:rPr>
              <w:drawing>
                <wp:inline distT="0" distB="0" distL="0" distR="0" wp14:anchorId="745A3E67" wp14:editId="2A556C82">
                  <wp:extent cx="2652100" cy="3289300"/>
                  <wp:effectExtent l="0" t="0" r="0" b="6350"/>
                  <wp:docPr id="760554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554094" name=""/>
                          <pic:cNvPicPr/>
                        </pic:nvPicPr>
                        <pic:blipFill>
                          <a:blip r:embed="rId17"/>
                          <a:stretch>
                            <a:fillRect/>
                          </a:stretch>
                        </pic:blipFill>
                        <pic:spPr>
                          <a:xfrm>
                            <a:off x="0" y="0"/>
                            <a:ext cx="2667681" cy="3308625"/>
                          </a:xfrm>
                          <a:prstGeom prst="rect">
                            <a:avLst/>
                          </a:prstGeom>
                        </pic:spPr>
                      </pic:pic>
                    </a:graphicData>
                  </a:graphic>
                </wp:inline>
              </w:drawing>
            </w:r>
          </w:p>
        </w:tc>
        <w:tc>
          <w:tcPr>
            <w:tcW w:w="4356" w:type="dxa"/>
            <w:vMerge w:val="restart"/>
            <w:tcBorders>
              <w:top w:val="nil"/>
              <w:bottom w:val="single" w:sz="4" w:space="0" w:color="000000" w:themeColor="text1"/>
              <w:right w:val="single" w:sz="4" w:space="0" w:color="auto"/>
            </w:tcBorders>
          </w:tcPr>
          <w:p w14:paraId="0F57881B" w14:textId="77777777" w:rsidR="003F5A38" w:rsidRPr="00DC40BC" w:rsidRDefault="003F5A38" w:rsidP="00824DB2">
            <w:pPr>
              <w:rPr>
                <w:rFonts w:cs="Times New Roman"/>
              </w:rPr>
            </w:pPr>
            <w:r w:rsidRPr="00DC40BC">
              <w:rPr>
                <w:rFonts w:cs="Times New Roman"/>
                <w:noProof/>
              </w:rPr>
              <w:drawing>
                <wp:inline distT="0" distB="0" distL="0" distR="0" wp14:anchorId="0884F0D3" wp14:editId="6F179263">
                  <wp:extent cx="2628900" cy="3229767"/>
                  <wp:effectExtent l="0" t="0" r="0" b="8890"/>
                  <wp:docPr id="1351741708"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50746" name="Picture 1" descr="A map of the united kingdom&#10;&#10;Description automatically generated"/>
                          <pic:cNvPicPr/>
                        </pic:nvPicPr>
                        <pic:blipFill>
                          <a:blip r:embed="rId18"/>
                          <a:stretch>
                            <a:fillRect/>
                          </a:stretch>
                        </pic:blipFill>
                        <pic:spPr>
                          <a:xfrm>
                            <a:off x="0" y="0"/>
                            <a:ext cx="2659538" cy="3267408"/>
                          </a:xfrm>
                          <a:prstGeom prst="rect">
                            <a:avLst/>
                          </a:prstGeom>
                        </pic:spPr>
                      </pic:pic>
                    </a:graphicData>
                  </a:graphic>
                </wp:inline>
              </w:drawing>
            </w:r>
          </w:p>
        </w:tc>
        <w:tc>
          <w:tcPr>
            <w:tcW w:w="1494" w:type="dxa"/>
            <w:tcBorders>
              <w:top w:val="nil"/>
              <w:left w:val="single" w:sz="4" w:space="0" w:color="auto"/>
              <w:bottom w:val="single" w:sz="4" w:space="0" w:color="000000" w:themeColor="text1"/>
            </w:tcBorders>
          </w:tcPr>
          <w:p w14:paraId="2C0D33CD" w14:textId="3B7D842D" w:rsidR="003F5A38" w:rsidRPr="007F636E" w:rsidRDefault="00070A80" w:rsidP="00824DB2">
            <w:pPr>
              <w:jc w:val="left"/>
              <w:rPr>
                <w:rFonts w:cs="Times New Roman"/>
                <w:sz w:val="16"/>
                <w:szCs w:val="16"/>
              </w:rPr>
            </w:pPr>
            <w:r w:rsidRPr="007F636E">
              <w:rPr>
                <w:rFonts w:cs="Times New Roman"/>
                <w:sz w:val="16"/>
                <w:szCs w:val="16"/>
              </w:rPr>
              <w:t>Townsend Index (U</w:t>
            </w:r>
            <w:r w:rsidR="009A54A9" w:rsidRPr="007F636E">
              <w:rPr>
                <w:rFonts w:cs="Times New Roman"/>
                <w:sz w:val="16"/>
                <w:szCs w:val="16"/>
              </w:rPr>
              <w:t>S</w:t>
            </w:r>
            <w:r w:rsidRPr="007F636E">
              <w:rPr>
                <w:rFonts w:cs="Times New Roman"/>
                <w:sz w:val="16"/>
                <w:szCs w:val="16"/>
              </w:rPr>
              <w:t>OA)</w:t>
            </w:r>
          </w:p>
          <w:p w14:paraId="1188F799" w14:textId="77777777" w:rsidR="003F5A38" w:rsidRPr="00DC40BC" w:rsidRDefault="003F5A38" w:rsidP="00824DB2">
            <w:pPr>
              <w:rPr>
                <w:rFonts w:cs="Times New Roman"/>
                <w:sz w:val="8"/>
                <w:szCs w:val="6"/>
              </w:rPr>
            </w:pPr>
          </w:p>
          <w:p w14:paraId="4E8F5DEE" w14:textId="1F11D4A3" w:rsidR="003F5A38" w:rsidRPr="00DC40BC" w:rsidRDefault="00070A80" w:rsidP="00824DB2">
            <w:pPr>
              <w:rPr>
                <w:rFonts w:cs="Times New Roman"/>
                <w:sz w:val="20"/>
                <w:szCs w:val="18"/>
              </w:rPr>
            </w:pPr>
            <w:r>
              <w:rPr>
                <w:noProof/>
              </w:rPr>
              <w:drawing>
                <wp:inline distT="0" distB="0" distL="0" distR="0" wp14:anchorId="0A1734F4" wp14:editId="7882A9A2">
                  <wp:extent cx="933850" cy="673100"/>
                  <wp:effectExtent l="0" t="0" r="0" b="0"/>
                  <wp:docPr id="84057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76591" name=""/>
                          <pic:cNvPicPr/>
                        </pic:nvPicPr>
                        <pic:blipFill>
                          <a:blip r:embed="rId19"/>
                          <a:stretch>
                            <a:fillRect/>
                          </a:stretch>
                        </pic:blipFill>
                        <pic:spPr>
                          <a:xfrm>
                            <a:off x="0" y="0"/>
                            <a:ext cx="946062" cy="681902"/>
                          </a:xfrm>
                          <a:prstGeom prst="rect">
                            <a:avLst/>
                          </a:prstGeom>
                        </pic:spPr>
                      </pic:pic>
                    </a:graphicData>
                  </a:graphic>
                </wp:inline>
              </w:drawing>
            </w:r>
          </w:p>
          <w:p w14:paraId="6D1359E3" w14:textId="77777777" w:rsidR="003F5A38" w:rsidRPr="00DC40BC" w:rsidRDefault="003F5A38" w:rsidP="00824DB2">
            <w:pPr>
              <w:rPr>
                <w:rFonts w:cs="Times New Roman"/>
                <w:sz w:val="20"/>
                <w:szCs w:val="18"/>
              </w:rPr>
            </w:pPr>
          </w:p>
          <w:p w14:paraId="1A6C3EEC" w14:textId="77777777" w:rsidR="003F5A38" w:rsidRPr="00DC40BC" w:rsidRDefault="003F5A38" w:rsidP="00824DB2">
            <w:pPr>
              <w:rPr>
                <w:rFonts w:cs="Times New Roman"/>
                <w:sz w:val="20"/>
                <w:szCs w:val="18"/>
              </w:rPr>
            </w:pPr>
          </w:p>
          <w:p w14:paraId="45B6951D" w14:textId="77777777" w:rsidR="003F5A38" w:rsidRPr="00DC40BC" w:rsidRDefault="003F5A38" w:rsidP="00824DB2">
            <w:pPr>
              <w:rPr>
                <w:rFonts w:cs="Times New Roman"/>
                <w:sz w:val="20"/>
                <w:szCs w:val="18"/>
              </w:rPr>
            </w:pPr>
          </w:p>
          <w:p w14:paraId="088347EA" w14:textId="77777777" w:rsidR="003F5A38" w:rsidRPr="00DC40BC" w:rsidRDefault="003F5A38" w:rsidP="00824DB2">
            <w:pPr>
              <w:rPr>
                <w:rFonts w:cs="Times New Roman"/>
                <w:sz w:val="20"/>
                <w:szCs w:val="18"/>
              </w:rPr>
            </w:pPr>
          </w:p>
        </w:tc>
      </w:tr>
      <w:tr w:rsidR="00070A80" w:rsidRPr="00DC40BC" w14:paraId="243AD52A" w14:textId="77777777" w:rsidTr="00824DB2">
        <w:tc>
          <w:tcPr>
            <w:tcW w:w="4356" w:type="dxa"/>
            <w:vMerge/>
            <w:tcBorders>
              <w:top w:val="single" w:sz="4" w:space="0" w:color="000000" w:themeColor="text1"/>
              <w:bottom w:val="nil"/>
            </w:tcBorders>
          </w:tcPr>
          <w:p w14:paraId="260999FB" w14:textId="77777777" w:rsidR="003F5A38" w:rsidRPr="00DC40BC" w:rsidRDefault="003F5A38" w:rsidP="00824DB2">
            <w:pPr>
              <w:rPr>
                <w:rFonts w:cs="Times New Roman"/>
              </w:rPr>
            </w:pPr>
          </w:p>
        </w:tc>
        <w:tc>
          <w:tcPr>
            <w:tcW w:w="4356" w:type="dxa"/>
            <w:vMerge/>
            <w:tcBorders>
              <w:top w:val="single" w:sz="4" w:space="0" w:color="000000" w:themeColor="text1"/>
              <w:bottom w:val="nil"/>
              <w:right w:val="single" w:sz="4" w:space="0" w:color="auto"/>
            </w:tcBorders>
          </w:tcPr>
          <w:p w14:paraId="5964ED73" w14:textId="77777777" w:rsidR="003F5A38" w:rsidRPr="00DC40BC" w:rsidRDefault="003F5A38" w:rsidP="00824DB2">
            <w:pPr>
              <w:rPr>
                <w:rFonts w:cs="Times New Roman"/>
              </w:rPr>
            </w:pPr>
          </w:p>
        </w:tc>
        <w:tc>
          <w:tcPr>
            <w:tcW w:w="1494" w:type="dxa"/>
            <w:tcBorders>
              <w:top w:val="single" w:sz="4" w:space="0" w:color="000000" w:themeColor="text1"/>
              <w:left w:val="single" w:sz="4" w:space="0" w:color="auto"/>
              <w:bottom w:val="nil"/>
            </w:tcBorders>
          </w:tcPr>
          <w:p w14:paraId="0FF6489F" w14:textId="77777777" w:rsidR="003F5A38" w:rsidRPr="00DC40BC" w:rsidRDefault="003F5A38" w:rsidP="00824DB2">
            <w:pPr>
              <w:jc w:val="left"/>
              <w:rPr>
                <w:rFonts w:cs="Times New Roman"/>
                <w:sz w:val="16"/>
                <w:szCs w:val="14"/>
              </w:rPr>
            </w:pPr>
          </w:p>
          <w:p w14:paraId="764CA831" w14:textId="342F84E0" w:rsidR="003F5A38" w:rsidRPr="00DC40BC" w:rsidRDefault="003F5A38" w:rsidP="00824DB2">
            <w:pPr>
              <w:jc w:val="left"/>
              <w:rPr>
                <w:rFonts w:cs="Times New Roman"/>
                <w:sz w:val="16"/>
                <w:szCs w:val="14"/>
              </w:rPr>
            </w:pPr>
            <w:r w:rsidRPr="00DC40BC">
              <w:rPr>
                <w:rFonts w:cs="Times New Roman"/>
                <w:sz w:val="16"/>
                <w:szCs w:val="14"/>
              </w:rPr>
              <w:t xml:space="preserve">Cancer </w:t>
            </w:r>
            <w:r w:rsidR="00857076">
              <w:rPr>
                <w:rFonts w:cs="Times New Roman"/>
                <w:sz w:val="16"/>
                <w:szCs w:val="14"/>
              </w:rPr>
              <w:t>r</w:t>
            </w:r>
            <w:r w:rsidRPr="00DC40BC">
              <w:rPr>
                <w:rFonts w:cs="Times New Roman"/>
                <w:sz w:val="16"/>
                <w:szCs w:val="14"/>
              </w:rPr>
              <w:t xml:space="preserve">ates </w:t>
            </w:r>
            <w:r w:rsidR="00181952">
              <w:rPr>
                <w:rFonts w:cs="Times New Roman"/>
                <w:sz w:val="16"/>
                <w:szCs w:val="14"/>
              </w:rPr>
              <w:t>2011 (USOA)</w:t>
            </w:r>
          </w:p>
          <w:p w14:paraId="75DD54FC" w14:textId="77777777" w:rsidR="003F5A38" w:rsidRPr="00DC40BC" w:rsidRDefault="003F5A38" w:rsidP="00824DB2">
            <w:pPr>
              <w:jc w:val="right"/>
              <w:rPr>
                <w:rFonts w:cs="Times New Roman"/>
                <w:sz w:val="6"/>
                <w:szCs w:val="4"/>
              </w:rPr>
            </w:pPr>
          </w:p>
          <w:p w14:paraId="47124B0C" w14:textId="439FBCDC" w:rsidR="003F5A38" w:rsidRPr="00DC40BC" w:rsidRDefault="00070A80" w:rsidP="00824DB2">
            <w:pPr>
              <w:jc w:val="right"/>
              <w:rPr>
                <w:rFonts w:cs="Times New Roman"/>
              </w:rPr>
            </w:pPr>
            <w:r>
              <w:rPr>
                <w:noProof/>
              </w:rPr>
              <w:drawing>
                <wp:inline distT="0" distB="0" distL="0" distR="0" wp14:anchorId="621D1F7C" wp14:editId="1F6B8C63">
                  <wp:extent cx="939165" cy="702732"/>
                  <wp:effectExtent l="0" t="0" r="0" b="2540"/>
                  <wp:docPr id="176756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67886" name=""/>
                          <pic:cNvPicPr/>
                        </pic:nvPicPr>
                        <pic:blipFill>
                          <a:blip r:embed="rId20"/>
                          <a:stretch>
                            <a:fillRect/>
                          </a:stretch>
                        </pic:blipFill>
                        <pic:spPr>
                          <a:xfrm>
                            <a:off x="0" y="0"/>
                            <a:ext cx="951838" cy="712215"/>
                          </a:xfrm>
                          <a:prstGeom prst="rect">
                            <a:avLst/>
                          </a:prstGeom>
                        </pic:spPr>
                      </pic:pic>
                    </a:graphicData>
                  </a:graphic>
                </wp:inline>
              </w:drawing>
            </w:r>
          </w:p>
          <w:p w14:paraId="23D5DCCF" w14:textId="77777777" w:rsidR="003F5A38" w:rsidRPr="00DC40BC" w:rsidRDefault="003F5A38" w:rsidP="00824DB2">
            <w:pPr>
              <w:rPr>
                <w:rFonts w:cs="Times New Roman"/>
              </w:rPr>
            </w:pPr>
          </w:p>
          <w:p w14:paraId="5E84B5AF" w14:textId="44372B30" w:rsidR="003F5A38" w:rsidRPr="00DC40BC" w:rsidRDefault="009A54A9" w:rsidP="00824DB2">
            <w:pPr>
              <w:rPr>
                <w:rFonts w:cs="Times New Roman"/>
              </w:rPr>
            </w:pPr>
            <w:r>
              <w:rPr>
                <w:noProof/>
              </w:rPr>
              <w:drawing>
                <wp:inline distT="0" distB="0" distL="0" distR="0" wp14:anchorId="13809DC4" wp14:editId="48312D10">
                  <wp:extent cx="795867" cy="94614"/>
                  <wp:effectExtent l="0" t="0" r="0" b="1270"/>
                  <wp:docPr id="77310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50622" name=""/>
                          <pic:cNvPicPr/>
                        </pic:nvPicPr>
                        <pic:blipFill>
                          <a:blip r:embed="rId21"/>
                          <a:stretch>
                            <a:fillRect/>
                          </a:stretch>
                        </pic:blipFill>
                        <pic:spPr>
                          <a:xfrm>
                            <a:off x="0" y="0"/>
                            <a:ext cx="877605" cy="104331"/>
                          </a:xfrm>
                          <a:prstGeom prst="rect">
                            <a:avLst/>
                          </a:prstGeom>
                        </pic:spPr>
                      </pic:pic>
                    </a:graphicData>
                  </a:graphic>
                </wp:inline>
              </w:drawing>
            </w:r>
          </w:p>
        </w:tc>
      </w:tr>
      <w:tr w:rsidR="00070A80" w:rsidRPr="00DC40BC" w14:paraId="25A992C0" w14:textId="77777777" w:rsidTr="00824DB2">
        <w:tc>
          <w:tcPr>
            <w:tcW w:w="4356" w:type="dxa"/>
            <w:tcBorders>
              <w:top w:val="nil"/>
              <w:bottom w:val="nil"/>
              <w:right w:val="nil"/>
            </w:tcBorders>
          </w:tcPr>
          <w:p w14:paraId="001076E4" w14:textId="1DAF3E58" w:rsidR="003F5A38" w:rsidRPr="00DC40BC" w:rsidRDefault="00181952" w:rsidP="00824DB2">
            <w:pPr>
              <w:jc w:val="center"/>
              <w:rPr>
                <w:rFonts w:cs="Times New Roman"/>
                <w:sz w:val="20"/>
                <w:szCs w:val="18"/>
              </w:rPr>
            </w:pPr>
            <w:r>
              <w:rPr>
                <w:rFonts w:cs="Times New Roman"/>
                <w:sz w:val="20"/>
                <w:szCs w:val="18"/>
              </w:rPr>
              <w:t>Townsend Index (USOA)</w:t>
            </w:r>
          </w:p>
          <w:p w14:paraId="12ADB903" w14:textId="77777777" w:rsidR="003F5A38" w:rsidRPr="00DC40BC" w:rsidRDefault="003F5A38" w:rsidP="00824DB2">
            <w:pPr>
              <w:rPr>
                <w:rFonts w:cs="Times New Roman"/>
                <w:sz w:val="20"/>
                <w:szCs w:val="18"/>
              </w:rPr>
            </w:pPr>
          </w:p>
        </w:tc>
        <w:tc>
          <w:tcPr>
            <w:tcW w:w="4356" w:type="dxa"/>
            <w:tcBorders>
              <w:top w:val="nil"/>
              <w:left w:val="nil"/>
              <w:bottom w:val="nil"/>
              <w:right w:val="nil"/>
            </w:tcBorders>
          </w:tcPr>
          <w:p w14:paraId="2D9F53B3" w14:textId="203B661B" w:rsidR="003F5A38" w:rsidRPr="00DC40BC" w:rsidRDefault="003F5A38" w:rsidP="00824DB2">
            <w:pPr>
              <w:jc w:val="center"/>
              <w:rPr>
                <w:rFonts w:cs="Times New Roman"/>
                <w:sz w:val="20"/>
                <w:szCs w:val="18"/>
              </w:rPr>
            </w:pPr>
            <w:r w:rsidRPr="00DC40BC">
              <w:rPr>
                <w:rFonts w:cs="Times New Roman"/>
                <w:sz w:val="20"/>
                <w:szCs w:val="18"/>
              </w:rPr>
              <w:t xml:space="preserve">Cancer </w:t>
            </w:r>
            <w:r w:rsidR="00857076">
              <w:rPr>
                <w:rFonts w:cs="Times New Roman"/>
                <w:sz w:val="20"/>
                <w:szCs w:val="18"/>
              </w:rPr>
              <w:t>r</w:t>
            </w:r>
            <w:r w:rsidRPr="00DC40BC">
              <w:rPr>
                <w:rFonts w:cs="Times New Roman"/>
                <w:sz w:val="20"/>
                <w:szCs w:val="18"/>
              </w:rPr>
              <w:t>ates</w:t>
            </w:r>
            <w:r w:rsidR="00181952">
              <w:rPr>
                <w:rFonts w:cs="Times New Roman"/>
                <w:sz w:val="20"/>
                <w:szCs w:val="18"/>
              </w:rPr>
              <w:t xml:space="preserve"> 2011</w:t>
            </w:r>
            <w:r>
              <w:rPr>
                <w:rFonts w:cs="Times New Roman"/>
                <w:sz w:val="20"/>
                <w:szCs w:val="18"/>
              </w:rPr>
              <w:t xml:space="preserve"> (USOA)</w:t>
            </w:r>
          </w:p>
          <w:p w14:paraId="545AD695" w14:textId="77777777" w:rsidR="003F5A38" w:rsidRPr="00DC40BC" w:rsidRDefault="003F5A38" w:rsidP="00824DB2">
            <w:pPr>
              <w:jc w:val="center"/>
              <w:rPr>
                <w:rFonts w:cs="Times New Roman"/>
                <w:sz w:val="20"/>
                <w:szCs w:val="18"/>
              </w:rPr>
            </w:pPr>
          </w:p>
        </w:tc>
        <w:tc>
          <w:tcPr>
            <w:tcW w:w="1494" w:type="dxa"/>
            <w:tcBorders>
              <w:top w:val="nil"/>
              <w:left w:val="nil"/>
              <w:bottom w:val="nil"/>
            </w:tcBorders>
          </w:tcPr>
          <w:p w14:paraId="3BE6F09D" w14:textId="77777777" w:rsidR="003F5A38" w:rsidRPr="00DC40BC" w:rsidRDefault="003F5A38" w:rsidP="00824DB2">
            <w:pPr>
              <w:rPr>
                <w:rFonts w:cs="Times New Roman"/>
              </w:rPr>
            </w:pPr>
          </w:p>
        </w:tc>
      </w:tr>
      <w:tr w:rsidR="00070A80" w:rsidRPr="00DC40BC" w14:paraId="53ED0404" w14:textId="77777777" w:rsidTr="00824DB2">
        <w:tc>
          <w:tcPr>
            <w:tcW w:w="10206" w:type="dxa"/>
            <w:gridSpan w:val="3"/>
            <w:tcBorders>
              <w:top w:val="nil"/>
              <w:bottom w:val="nil"/>
            </w:tcBorders>
          </w:tcPr>
          <w:p w14:paraId="756F8FD0" w14:textId="77777777" w:rsidR="003F5A38" w:rsidRPr="009A54A9" w:rsidRDefault="003F5A38" w:rsidP="00824DB2">
            <w:pPr>
              <w:rPr>
                <w:rFonts w:cs="Times New Roman"/>
                <w:i/>
                <w:iCs/>
              </w:rPr>
            </w:pPr>
            <w:r w:rsidRPr="009A54A9">
              <w:rPr>
                <w:rFonts w:cs="Times New Roman"/>
                <w:i/>
                <w:iCs/>
                <w:sz w:val="20"/>
                <w:szCs w:val="18"/>
              </w:rPr>
              <w:t>© Crown Copyright Upper Super Output Area Boundary</w:t>
            </w:r>
          </w:p>
        </w:tc>
      </w:tr>
    </w:tbl>
    <w:p w14:paraId="5F3215FE" w14:textId="77777777" w:rsidR="00755B47" w:rsidRDefault="00755B47" w:rsidP="005A2DB8">
      <w:pPr>
        <w:rPr>
          <w:rFonts w:cs="Times New Roman"/>
          <w:color w:val="FF0000"/>
        </w:rPr>
      </w:pPr>
    </w:p>
    <w:p w14:paraId="7502F3D0" w14:textId="342DF23F" w:rsidR="00181952" w:rsidRPr="00070A80" w:rsidRDefault="00070A80" w:rsidP="00DA3329">
      <w:pPr>
        <w:rPr>
          <w:rFonts w:cs="Times New Roman"/>
        </w:rPr>
      </w:pPr>
      <w:r w:rsidRPr="00070A80">
        <w:rPr>
          <w:rFonts w:cs="Times New Roman"/>
        </w:rPr>
        <w:t>The Townsend Index map above includes a red indication overlay to help indicate areas with higher cancer rates. The Townsend Index map</w:t>
      </w:r>
      <w:r w:rsidR="007F636E">
        <w:rPr>
          <w:rFonts w:cs="Times New Roman"/>
        </w:rPr>
        <w:t xml:space="preserve"> mostly</w:t>
      </w:r>
      <w:r w:rsidRPr="00070A80">
        <w:rPr>
          <w:rFonts w:cs="Times New Roman"/>
        </w:rPr>
        <w:t xml:space="preserve"> correlates to the cancer rates map, with areas of higher deprivation seen in the south and north, with higher cancer rates. Lower cancer rates in Mid Wales also correlate with areas of higher affluence.</w:t>
      </w:r>
    </w:p>
    <w:p w14:paraId="0F8FA983" w14:textId="03F10EE3" w:rsidR="007D7AB6" w:rsidRDefault="009A54A9" w:rsidP="00DA3329">
      <w:pPr>
        <w:rPr>
          <w:rFonts w:cs="Times New Roman"/>
        </w:rPr>
      </w:pPr>
      <w:r w:rsidRPr="009A54A9">
        <w:rPr>
          <w:rFonts w:cs="Times New Roman"/>
        </w:rPr>
        <w:t>Focusing on the south, Figure 6</w:t>
      </w:r>
      <w:r w:rsidR="007F636E">
        <w:rPr>
          <w:rFonts w:cs="Times New Roman"/>
        </w:rPr>
        <w:t xml:space="preserve"> below</w:t>
      </w:r>
      <w:r w:rsidRPr="009A54A9">
        <w:rPr>
          <w:rFonts w:cs="Times New Roman"/>
        </w:rPr>
        <w:t xml:space="preserve"> identifies the area with the highest Cancer rates; Vale of Glamorgan U003 also stands out as an area with a higher Townsend score of 8.6. Likewise, Cardiff U002, with the lowest rates of </w:t>
      </w:r>
      <w:r w:rsidR="00902694">
        <w:rPr>
          <w:rFonts w:cs="Times New Roman"/>
        </w:rPr>
        <w:t>c</w:t>
      </w:r>
      <w:r w:rsidRPr="009A54A9">
        <w:rPr>
          <w:rFonts w:cs="Times New Roman"/>
        </w:rPr>
        <w:t>ancer, have a much lower Townsend score of -4.1.</w:t>
      </w:r>
    </w:p>
    <w:p w14:paraId="6C6C4104" w14:textId="77777777" w:rsidR="009A54A9" w:rsidRDefault="009A54A9" w:rsidP="00DA3329">
      <w:pPr>
        <w:rPr>
          <w:rFonts w:cs="Times New Roman"/>
        </w:rPr>
      </w:pPr>
    </w:p>
    <w:p w14:paraId="7D10FC12" w14:textId="77777777" w:rsidR="009A54A9" w:rsidRDefault="009A54A9" w:rsidP="00DA3329">
      <w:pPr>
        <w:rPr>
          <w:rFonts w:cs="Times New Roman"/>
        </w:rPr>
      </w:pPr>
    </w:p>
    <w:tbl>
      <w:tblPr>
        <w:tblStyle w:val="TableGrid"/>
        <w:tblW w:w="1020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511"/>
        <w:gridCol w:w="1695"/>
      </w:tblGrid>
      <w:tr w:rsidR="009A54A9" w:rsidRPr="00DC40BC" w14:paraId="698BD6BB" w14:textId="77777777" w:rsidTr="00824DB2">
        <w:trPr>
          <w:trHeight w:val="70"/>
        </w:trPr>
        <w:tc>
          <w:tcPr>
            <w:tcW w:w="10206" w:type="dxa"/>
            <w:gridSpan w:val="2"/>
            <w:tcBorders>
              <w:bottom w:val="nil"/>
            </w:tcBorders>
          </w:tcPr>
          <w:p w14:paraId="345855EE" w14:textId="09E7FFE9" w:rsidR="009A54A9" w:rsidRPr="005A2DB8" w:rsidRDefault="009A54A9" w:rsidP="00824DB2">
            <w:pPr>
              <w:jc w:val="left"/>
              <w:rPr>
                <w:rFonts w:cs="Times New Roman"/>
                <w:i/>
                <w:iCs/>
                <w:sz w:val="20"/>
                <w:szCs w:val="20"/>
              </w:rPr>
            </w:pPr>
            <w:r w:rsidRPr="005A2DB8">
              <w:rPr>
                <w:rFonts w:cs="Times New Roman"/>
                <w:i/>
                <w:iCs/>
                <w:sz w:val="20"/>
                <w:szCs w:val="20"/>
              </w:rPr>
              <w:t xml:space="preserve">Fig. </w:t>
            </w:r>
            <w:r>
              <w:rPr>
                <w:rFonts w:cs="Times New Roman"/>
                <w:i/>
                <w:iCs/>
                <w:sz w:val="20"/>
                <w:szCs w:val="20"/>
              </w:rPr>
              <w:t>6</w:t>
            </w:r>
            <w:r w:rsidRPr="005A2DB8">
              <w:rPr>
                <w:rFonts w:cs="Times New Roman"/>
                <w:i/>
                <w:iCs/>
                <w:sz w:val="20"/>
                <w:szCs w:val="20"/>
              </w:rPr>
              <w:t xml:space="preserve">. </w:t>
            </w:r>
            <w:r>
              <w:rPr>
                <w:rFonts w:cs="Times New Roman"/>
                <w:i/>
                <w:iCs/>
                <w:sz w:val="20"/>
                <w:szCs w:val="20"/>
              </w:rPr>
              <w:t>Townsend index South Wales against areas of higher cancer rates (USOA)</w:t>
            </w:r>
          </w:p>
          <w:p w14:paraId="3BE55F75" w14:textId="77777777" w:rsidR="009A54A9" w:rsidRPr="00DC40BC" w:rsidRDefault="009A54A9" w:rsidP="00824DB2">
            <w:pPr>
              <w:jc w:val="left"/>
              <w:rPr>
                <w:rFonts w:cs="Times New Roman"/>
                <w:i/>
                <w:iCs/>
                <w:szCs w:val="24"/>
              </w:rPr>
            </w:pPr>
          </w:p>
        </w:tc>
      </w:tr>
      <w:tr w:rsidR="009A54A9" w:rsidRPr="00DC40BC" w14:paraId="29DA17BC" w14:textId="77777777" w:rsidTr="00654BC1">
        <w:trPr>
          <w:trHeight w:val="3147"/>
        </w:trPr>
        <w:tc>
          <w:tcPr>
            <w:tcW w:w="8511" w:type="dxa"/>
            <w:tcBorders>
              <w:top w:val="nil"/>
              <w:bottom w:val="nil"/>
              <w:right w:val="single" w:sz="4" w:space="0" w:color="auto"/>
            </w:tcBorders>
          </w:tcPr>
          <w:p w14:paraId="5202EE4A" w14:textId="6515DCBD" w:rsidR="009A54A9" w:rsidRPr="00654BC1" w:rsidRDefault="009A54A9" w:rsidP="00824DB2">
            <w:pPr>
              <w:rPr>
                <w:rFonts w:cs="Times New Roman"/>
                <w:sz w:val="18"/>
                <w:szCs w:val="18"/>
              </w:rPr>
            </w:pPr>
            <w:r w:rsidRPr="00654BC1">
              <w:rPr>
                <w:noProof/>
                <w:sz w:val="18"/>
                <w:szCs w:val="18"/>
              </w:rPr>
              <w:drawing>
                <wp:inline distT="0" distB="0" distL="0" distR="0" wp14:anchorId="12C224B7" wp14:editId="3D074318">
                  <wp:extent cx="4766733" cy="2437362"/>
                  <wp:effectExtent l="0" t="0" r="0" b="1270"/>
                  <wp:docPr id="198235344" name="Picture 1" descr="A map of countries/regions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9531" name="Picture 1" descr="A map of countries/regions with red dots&#10;&#10;Description automatically generated"/>
                          <pic:cNvPicPr/>
                        </pic:nvPicPr>
                        <pic:blipFill>
                          <a:blip r:embed="rId22"/>
                          <a:stretch>
                            <a:fillRect/>
                          </a:stretch>
                        </pic:blipFill>
                        <pic:spPr>
                          <a:xfrm>
                            <a:off x="0" y="0"/>
                            <a:ext cx="4772867" cy="2440498"/>
                          </a:xfrm>
                          <a:prstGeom prst="rect">
                            <a:avLst/>
                          </a:prstGeom>
                        </pic:spPr>
                      </pic:pic>
                    </a:graphicData>
                  </a:graphic>
                </wp:inline>
              </w:drawing>
            </w:r>
          </w:p>
        </w:tc>
        <w:tc>
          <w:tcPr>
            <w:tcW w:w="1695" w:type="dxa"/>
            <w:tcBorders>
              <w:top w:val="nil"/>
              <w:left w:val="single" w:sz="4" w:space="0" w:color="auto"/>
              <w:bottom w:val="nil"/>
            </w:tcBorders>
          </w:tcPr>
          <w:p w14:paraId="557C5EC7" w14:textId="1EC66677" w:rsidR="009A54A9" w:rsidRPr="00654BC1" w:rsidRDefault="009A54A9" w:rsidP="00824DB2">
            <w:pPr>
              <w:jc w:val="left"/>
              <w:rPr>
                <w:rFonts w:cs="Times New Roman"/>
                <w:sz w:val="18"/>
                <w:szCs w:val="18"/>
              </w:rPr>
            </w:pPr>
            <w:r w:rsidRPr="00654BC1">
              <w:rPr>
                <w:rFonts w:cs="Times New Roman"/>
                <w:sz w:val="18"/>
                <w:szCs w:val="18"/>
              </w:rPr>
              <w:t>Townsend Index (USOA)</w:t>
            </w:r>
          </w:p>
          <w:p w14:paraId="1F4CE697" w14:textId="77777777" w:rsidR="009A54A9" w:rsidRPr="00654BC1" w:rsidRDefault="009A54A9" w:rsidP="00824DB2">
            <w:pPr>
              <w:rPr>
                <w:rFonts w:cs="Times New Roman"/>
                <w:sz w:val="18"/>
                <w:szCs w:val="18"/>
              </w:rPr>
            </w:pPr>
          </w:p>
          <w:p w14:paraId="6436F0B7" w14:textId="77777777" w:rsidR="009A54A9" w:rsidRPr="00654BC1" w:rsidRDefault="009A54A9" w:rsidP="00824DB2">
            <w:pPr>
              <w:rPr>
                <w:rFonts w:cs="Times New Roman"/>
                <w:sz w:val="18"/>
                <w:szCs w:val="18"/>
              </w:rPr>
            </w:pPr>
            <w:r w:rsidRPr="00654BC1">
              <w:rPr>
                <w:noProof/>
                <w:sz w:val="18"/>
                <w:szCs w:val="18"/>
              </w:rPr>
              <w:drawing>
                <wp:inline distT="0" distB="0" distL="0" distR="0" wp14:anchorId="3E9ECAFC" wp14:editId="57084445">
                  <wp:extent cx="933850" cy="673100"/>
                  <wp:effectExtent l="0" t="0" r="0" b="0"/>
                  <wp:docPr id="470544702"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44702" name="Picture 1" descr="A chart with numbers and a number of numbers&#10;&#10;Description automatically generated with medium confidence"/>
                          <pic:cNvPicPr/>
                        </pic:nvPicPr>
                        <pic:blipFill>
                          <a:blip r:embed="rId19"/>
                          <a:stretch>
                            <a:fillRect/>
                          </a:stretch>
                        </pic:blipFill>
                        <pic:spPr>
                          <a:xfrm>
                            <a:off x="0" y="0"/>
                            <a:ext cx="946062" cy="681902"/>
                          </a:xfrm>
                          <a:prstGeom prst="rect">
                            <a:avLst/>
                          </a:prstGeom>
                        </pic:spPr>
                      </pic:pic>
                    </a:graphicData>
                  </a:graphic>
                </wp:inline>
              </w:drawing>
            </w:r>
          </w:p>
          <w:p w14:paraId="2ABD8FB9" w14:textId="77777777" w:rsidR="009A54A9" w:rsidRPr="00654BC1" w:rsidRDefault="009A54A9" w:rsidP="00824DB2">
            <w:pPr>
              <w:rPr>
                <w:rFonts w:cs="Times New Roman"/>
                <w:sz w:val="18"/>
                <w:szCs w:val="18"/>
              </w:rPr>
            </w:pPr>
          </w:p>
          <w:p w14:paraId="36FD32A6" w14:textId="4B7AF6F9" w:rsidR="009A54A9" w:rsidRPr="00654BC1" w:rsidRDefault="009A54A9" w:rsidP="009A54A9">
            <w:pPr>
              <w:jc w:val="left"/>
              <w:rPr>
                <w:rFonts w:cs="Times New Roman"/>
                <w:sz w:val="18"/>
                <w:szCs w:val="18"/>
              </w:rPr>
            </w:pPr>
            <w:r w:rsidRPr="00654BC1">
              <w:rPr>
                <w:rFonts w:cs="Times New Roman"/>
                <w:sz w:val="18"/>
                <w:szCs w:val="18"/>
              </w:rPr>
              <w:t xml:space="preserve">Higher Cancer Rates Markers 633+ per 100,000 population </w:t>
            </w:r>
          </w:p>
          <w:p w14:paraId="6BF4CFF0" w14:textId="12806298" w:rsidR="009A54A9" w:rsidRPr="00654BC1" w:rsidRDefault="009A54A9" w:rsidP="009A54A9">
            <w:pPr>
              <w:jc w:val="left"/>
              <w:rPr>
                <w:rFonts w:cs="Times New Roman"/>
                <w:sz w:val="18"/>
                <w:szCs w:val="18"/>
              </w:rPr>
            </w:pPr>
            <w:r w:rsidRPr="00654BC1">
              <w:rPr>
                <w:noProof/>
                <w:sz w:val="18"/>
                <w:szCs w:val="18"/>
              </w:rPr>
              <w:drawing>
                <wp:inline distT="0" distB="0" distL="0" distR="0" wp14:anchorId="625328C6" wp14:editId="1D9A0FBC">
                  <wp:extent cx="795867" cy="94614"/>
                  <wp:effectExtent l="0" t="0" r="0" b="1270"/>
                  <wp:docPr id="98335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50622" name=""/>
                          <pic:cNvPicPr/>
                        </pic:nvPicPr>
                        <pic:blipFill>
                          <a:blip r:embed="rId21"/>
                          <a:stretch>
                            <a:fillRect/>
                          </a:stretch>
                        </pic:blipFill>
                        <pic:spPr>
                          <a:xfrm>
                            <a:off x="0" y="0"/>
                            <a:ext cx="877605" cy="104331"/>
                          </a:xfrm>
                          <a:prstGeom prst="rect">
                            <a:avLst/>
                          </a:prstGeom>
                        </pic:spPr>
                      </pic:pic>
                    </a:graphicData>
                  </a:graphic>
                </wp:inline>
              </w:drawing>
            </w:r>
          </w:p>
        </w:tc>
      </w:tr>
      <w:tr w:rsidR="009A54A9" w:rsidRPr="00DC40BC" w14:paraId="02C95BC8" w14:textId="77777777" w:rsidTr="007C35FF">
        <w:tc>
          <w:tcPr>
            <w:tcW w:w="10206" w:type="dxa"/>
            <w:gridSpan w:val="2"/>
            <w:tcBorders>
              <w:top w:val="nil"/>
              <w:bottom w:val="nil"/>
            </w:tcBorders>
          </w:tcPr>
          <w:p w14:paraId="48EC320F" w14:textId="685CE0FB" w:rsidR="009A54A9" w:rsidRPr="00654BC1" w:rsidRDefault="009A54A9" w:rsidP="009A54A9">
            <w:pPr>
              <w:jc w:val="center"/>
              <w:rPr>
                <w:rFonts w:cs="Times New Roman"/>
                <w:sz w:val="18"/>
                <w:szCs w:val="18"/>
              </w:rPr>
            </w:pPr>
            <w:r w:rsidRPr="00654BC1">
              <w:rPr>
                <w:rFonts w:cs="Times New Roman"/>
                <w:sz w:val="18"/>
                <w:szCs w:val="18"/>
              </w:rPr>
              <w:t xml:space="preserve">Townsend </w:t>
            </w:r>
            <w:r w:rsidR="00857076" w:rsidRPr="00654BC1">
              <w:rPr>
                <w:rFonts w:cs="Times New Roman"/>
                <w:sz w:val="18"/>
                <w:szCs w:val="18"/>
              </w:rPr>
              <w:t>i</w:t>
            </w:r>
            <w:r w:rsidRPr="00654BC1">
              <w:rPr>
                <w:rFonts w:cs="Times New Roman"/>
                <w:sz w:val="18"/>
                <w:szCs w:val="18"/>
              </w:rPr>
              <w:t xml:space="preserve">ndex (USOA) </w:t>
            </w:r>
            <w:r w:rsidR="00857076" w:rsidRPr="00654BC1">
              <w:rPr>
                <w:rFonts w:cs="Times New Roman"/>
                <w:sz w:val="18"/>
                <w:szCs w:val="18"/>
              </w:rPr>
              <w:t>c</w:t>
            </w:r>
            <w:r w:rsidRPr="00654BC1">
              <w:rPr>
                <w:rFonts w:cs="Times New Roman"/>
                <w:sz w:val="18"/>
                <w:szCs w:val="18"/>
              </w:rPr>
              <w:t xml:space="preserve">ancer </w:t>
            </w:r>
            <w:r w:rsidR="00857076" w:rsidRPr="00654BC1">
              <w:rPr>
                <w:rFonts w:cs="Times New Roman"/>
                <w:sz w:val="18"/>
                <w:szCs w:val="18"/>
              </w:rPr>
              <w:t>r</w:t>
            </w:r>
            <w:r w:rsidRPr="00654BC1">
              <w:rPr>
                <w:rFonts w:cs="Times New Roman"/>
                <w:sz w:val="18"/>
                <w:szCs w:val="18"/>
              </w:rPr>
              <w:t>ates 2011 (USOA)</w:t>
            </w:r>
          </w:p>
          <w:p w14:paraId="0E4B88BC" w14:textId="77777777" w:rsidR="009A54A9" w:rsidRPr="00654BC1" w:rsidRDefault="009A54A9" w:rsidP="00824DB2">
            <w:pPr>
              <w:rPr>
                <w:rFonts w:cs="Times New Roman"/>
                <w:sz w:val="18"/>
                <w:szCs w:val="18"/>
              </w:rPr>
            </w:pPr>
          </w:p>
        </w:tc>
      </w:tr>
      <w:tr w:rsidR="009A54A9" w:rsidRPr="00DC40BC" w14:paraId="0E058626" w14:textId="77777777" w:rsidTr="00824DB2">
        <w:tc>
          <w:tcPr>
            <w:tcW w:w="10206" w:type="dxa"/>
            <w:gridSpan w:val="2"/>
            <w:tcBorders>
              <w:top w:val="nil"/>
              <w:bottom w:val="nil"/>
            </w:tcBorders>
          </w:tcPr>
          <w:p w14:paraId="01D2C613" w14:textId="77777777" w:rsidR="009A54A9" w:rsidRPr="009A54A9" w:rsidRDefault="009A54A9" w:rsidP="00824DB2">
            <w:pPr>
              <w:rPr>
                <w:rFonts w:cs="Times New Roman"/>
                <w:i/>
                <w:iCs/>
              </w:rPr>
            </w:pPr>
            <w:r w:rsidRPr="009A54A9">
              <w:rPr>
                <w:rFonts w:cs="Times New Roman"/>
                <w:i/>
                <w:iCs/>
                <w:sz w:val="20"/>
                <w:szCs w:val="18"/>
              </w:rPr>
              <w:t>© Crown Copyright Upper Super Output Area Boundary</w:t>
            </w:r>
          </w:p>
        </w:tc>
      </w:tr>
    </w:tbl>
    <w:p w14:paraId="21D359FF" w14:textId="77777777" w:rsidR="00654BC1" w:rsidRPr="00654BC1" w:rsidRDefault="00654BC1" w:rsidP="007F636E">
      <w:pPr>
        <w:jc w:val="left"/>
        <w:rPr>
          <w:rFonts w:cs="Times New Roman"/>
          <w:sz w:val="8"/>
          <w:szCs w:val="6"/>
        </w:rPr>
      </w:pPr>
    </w:p>
    <w:p w14:paraId="1A3809D5" w14:textId="6CFC303C" w:rsidR="007F636E" w:rsidRPr="007F636E" w:rsidRDefault="007F636E" w:rsidP="007F636E">
      <w:pPr>
        <w:jc w:val="left"/>
        <w:rPr>
          <w:rFonts w:cs="Times New Roman"/>
        </w:rPr>
      </w:pPr>
      <w:r w:rsidRPr="007F636E">
        <w:rPr>
          <w:rFonts w:cs="Times New Roman"/>
        </w:rPr>
        <w:t xml:space="preserve">Swansea U007 has the highest Townsend score, which also corresponds to a higher level of </w:t>
      </w:r>
      <w:r w:rsidR="00902694">
        <w:rPr>
          <w:rFonts w:cs="Times New Roman"/>
        </w:rPr>
        <w:t>c</w:t>
      </w:r>
      <w:r w:rsidRPr="007F636E">
        <w:rPr>
          <w:rFonts w:cs="Times New Roman"/>
        </w:rPr>
        <w:t>ancer. However, some outliers were observed; for example, the Vale of Glamorgan U002 is Wales's 8th most affluent area but has increased cancer rates.</w:t>
      </w:r>
    </w:p>
    <w:p w14:paraId="6488564C" w14:textId="49215033" w:rsidR="003F5A38" w:rsidRDefault="007F636E" w:rsidP="007F636E">
      <w:pPr>
        <w:jc w:val="left"/>
        <w:rPr>
          <w:rFonts w:eastAsiaTheme="majorEastAsia" w:cs="Times New Roman"/>
          <w:color w:val="1F3763" w:themeColor="accent1" w:themeShade="7F"/>
          <w:szCs w:val="24"/>
          <w:lang w:val="en-US" w:eastAsia="en-GB"/>
        </w:rPr>
      </w:pPr>
      <w:r w:rsidRPr="007F636E">
        <w:rPr>
          <w:rFonts w:cs="Times New Roman"/>
        </w:rPr>
        <w:t>The Townsend Index is a valuable tool for identifying areas with higher deprivation, which can be correlated with higher cancer rates in most instances. Government and healthcare providers could target deprived areas, for example, with regular screening programs and lifestyle education to reduce the rates within these areas.</w:t>
      </w:r>
      <w:r w:rsidR="003F5A38">
        <w:rPr>
          <w:rFonts w:cs="Times New Roman"/>
          <w:lang w:val="en-US"/>
        </w:rPr>
        <w:br w:type="page"/>
      </w:r>
    </w:p>
    <w:p w14:paraId="63117556" w14:textId="42DB2547" w:rsidR="00385FB1" w:rsidRDefault="00385FB1" w:rsidP="004058D3">
      <w:pPr>
        <w:pStyle w:val="Heading3"/>
        <w:spacing w:before="0" w:after="120"/>
        <w:rPr>
          <w:rFonts w:ascii="Times New Roman" w:hAnsi="Times New Roman" w:cs="Times New Roman"/>
          <w:lang w:val="en-US"/>
        </w:rPr>
      </w:pPr>
      <w:bookmarkStart w:id="11" w:name="_Toc187129663"/>
      <w:r>
        <w:rPr>
          <w:rFonts w:ascii="Times New Roman" w:hAnsi="Times New Roman" w:cs="Times New Roman"/>
          <w:lang w:val="en-US"/>
        </w:rPr>
        <w:lastRenderedPageBreak/>
        <w:t>2</w:t>
      </w:r>
      <w:r w:rsidRPr="00DC40BC">
        <w:rPr>
          <w:rFonts w:ascii="Times New Roman" w:hAnsi="Times New Roman" w:cs="Times New Roman"/>
          <w:lang w:val="en-US"/>
        </w:rPr>
        <w:t>.</w:t>
      </w:r>
      <w:r>
        <w:rPr>
          <w:rFonts w:ascii="Times New Roman" w:hAnsi="Times New Roman" w:cs="Times New Roman"/>
          <w:lang w:val="en-US"/>
        </w:rPr>
        <w:t>3</w:t>
      </w:r>
      <w:r w:rsidRPr="00DC40BC">
        <w:rPr>
          <w:rFonts w:ascii="Times New Roman" w:hAnsi="Times New Roman" w:cs="Times New Roman"/>
          <w:lang w:val="en-US"/>
        </w:rPr>
        <w:t xml:space="preserve"> </w:t>
      </w:r>
      <w:r>
        <w:rPr>
          <w:rFonts w:ascii="Times New Roman" w:hAnsi="Times New Roman" w:cs="Times New Roman"/>
          <w:lang w:val="en-US"/>
        </w:rPr>
        <w:t>General Health</w:t>
      </w:r>
      <w:bookmarkEnd w:id="11"/>
    </w:p>
    <w:p w14:paraId="7429329B" w14:textId="77777777" w:rsidR="00FE0065" w:rsidRPr="00FE0065" w:rsidRDefault="00FE0065" w:rsidP="004058D3">
      <w:pPr>
        <w:spacing w:after="120"/>
        <w:rPr>
          <w:rFonts w:cs="Times New Roman"/>
        </w:rPr>
      </w:pPr>
      <w:r w:rsidRPr="00FE0065">
        <w:rPr>
          <w:rFonts w:cs="Times New Roman"/>
        </w:rPr>
        <w:t>Macmillan Cancer Support identifies that health is a significant factor in developing cancer. However, a healthy lifestyle does not prevent all cancers; it can reduce the risk for many [9].</w:t>
      </w:r>
    </w:p>
    <w:p w14:paraId="052816CF" w14:textId="57A5948C" w:rsidR="00385FB1" w:rsidRDefault="00FE0065" w:rsidP="00FE0065">
      <w:pPr>
        <w:rPr>
          <w:rFonts w:cs="Times New Roman"/>
        </w:rPr>
      </w:pPr>
      <w:r w:rsidRPr="00FE0065">
        <w:rPr>
          <w:rFonts w:cs="Times New Roman"/>
        </w:rPr>
        <w:t>Figure 7 below shows where people considered themselves in bad general health. Dark purple indicates a higher amount of people. General health data was obtained from the UK data service [8] based on the 2011 census of people's</w:t>
      </w:r>
      <w:r w:rsidR="00857076">
        <w:rPr>
          <w:rFonts w:cs="Times New Roman"/>
        </w:rPr>
        <w:t xml:space="preserve"> opinion of their own</w:t>
      </w:r>
      <w:r w:rsidRPr="00FE0065">
        <w:rPr>
          <w:rFonts w:cs="Times New Roman"/>
        </w:rPr>
        <w:t xml:space="preserve"> general health.</w:t>
      </w: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56"/>
        <w:gridCol w:w="4356"/>
        <w:gridCol w:w="1695"/>
      </w:tblGrid>
      <w:tr w:rsidR="004A1E1D" w:rsidRPr="00DC40BC" w14:paraId="6A9E42EB" w14:textId="77777777" w:rsidTr="005B77BE">
        <w:trPr>
          <w:trHeight w:val="70"/>
        </w:trPr>
        <w:tc>
          <w:tcPr>
            <w:tcW w:w="10407" w:type="dxa"/>
            <w:gridSpan w:val="3"/>
            <w:tcBorders>
              <w:bottom w:val="nil"/>
            </w:tcBorders>
          </w:tcPr>
          <w:p w14:paraId="6DFFB327" w14:textId="28B8F179" w:rsidR="00385FB1" w:rsidRPr="005A2DB8" w:rsidRDefault="00385FB1" w:rsidP="00824DB2">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sidR="005B77BE">
              <w:rPr>
                <w:rFonts w:cs="Times New Roman"/>
                <w:i/>
                <w:iCs/>
                <w:sz w:val="20"/>
                <w:szCs w:val="20"/>
              </w:rPr>
              <w:t>7</w:t>
            </w:r>
            <w:r>
              <w:rPr>
                <w:rFonts w:cs="Times New Roman"/>
                <w:i/>
                <w:iCs/>
                <w:sz w:val="20"/>
                <w:szCs w:val="20"/>
              </w:rPr>
              <w:t>:</w:t>
            </w:r>
            <w:r w:rsidRPr="005A2DB8">
              <w:rPr>
                <w:rFonts w:cs="Times New Roman"/>
                <w:i/>
                <w:iCs/>
                <w:sz w:val="20"/>
                <w:szCs w:val="20"/>
              </w:rPr>
              <w:t xml:space="preserve"> </w:t>
            </w:r>
            <w:r w:rsidR="005B77BE">
              <w:rPr>
                <w:rFonts w:cs="Times New Roman"/>
                <w:i/>
                <w:iCs/>
                <w:sz w:val="20"/>
                <w:szCs w:val="20"/>
              </w:rPr>
              <w:t>Bad general health</w:t>
            </w:r>
            <w:r>
              <w:rPr>
                <w:rFonts w:cs="Times New Roman"/>
                <w:i/>
                <w:iCs/>
                <w:sz w:val="20"/>
                <w:szCs w:val="20"/>
              </w:rPr>
              <w:t xml:space="preserve"> comparison against cancer rates in Wales by USOA</w:t>
            </w:r>
          </w:p>
          <w:p w14:paraId="0588C29A" w14:textId="77777777" w:rsidR="00385FB1" w:rsidRPr="00DC40BC" w:rsidRDefault="00385FB1" w:rsidP="00824DB2">
            <w:pPr>
              <w:jc w:val="left"/>
              <w:rPr>
                <w:rFonts w:cs="Times New Roman"/>
                <w:i/>
                <w:iCs/>
                <w:szCs w:val="24"/>
              </w:rPr>
            </w:pPr>
          </w:p>
        </w:tc>
      </w:tr>
      <w:tr w:rsidR="004A1E1D" w:rsidRPr="00DC40BC" w14:paraId="6BC89841" w14:textId="77777777" w:rsidTr="005B77BE">
        <w:trPr>
          <w:trHeight w:val="2632"/>
        </w:trPr>
        <w:tc>
          <w:tcPr>
            <w:tcW w:w="4356" w:type="dxa"/>
            <w:vMerge w:val="restart"/>
            <w:tcBorders>
              <w:top w:val="nil"/>
              <w:bottom w:val="single" w:sz="4" w:space="0" w:color="000000" w:themeColor="text1"/>
            </w:tcBorders>
          </w:tcPr>
          <w:p w14:paraId="547A1B52" w14:textId="0A5CA833" w:rsidR="00385FB1" w:rsidRPr="00654BC1" w:rsidRDefault="004A1E1D" w:rsidP="00824DB2">
            <w:pPr>
              <w:rPr>
                <w:rFonts w:cs="Times New Roman"/>
                <w:sz w:val="18"/>
                <w:szCs w:val="18"/>
              </w:rPr>
            </w:pPr>
            <w:r w:rsidRPr="00654BC1">
              <w:rPr>
                <w:noProof/>
                <w:sz w:val="18"/>
                <w:szCs w:val="18"/>
              </w:rPr>
              <w:drawing>
                <wp:inline distT="0" distB="0" distL="0" distR="0" wp14:anchorId="1FAD6939" wp14:editId="6BEB763B">
                  <wp:extent cx="2627759" cy="3217333"/>
                  <wp:effectExtent l="0" t="0" r="1270" b="2540"/>
                  <wp:docPr id="1516216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16687" name=""/>
                          <pic:cNvPicPr/>
                        </pic:nvPicPr>
                        <pic:blipFill>
                          <a:blip r:embed="rId23"/>
                          <a:stretch>
                            <a:fillRect/>
                          </a:stretch>
                        </pic:blipFill>
                        <pic:spPr>
                          <a:xfrm>
                            <a:off x="0" y="0"/>
                            <a:ext cx="2646238" cy="3239958"/>
                          </a:xfrm>
                          <a:prstGeom prst="rect">
                            <a:avLst/>
                          </a:prstGeom>
                        </pic:spPr>
                      </pic:pic>
                    </a:graphicData>
                  </a:graphic>
                </wp:inline>
              </w:drawing>
            </w:r>
          </w:p>
        </w:tc>
        <w:tc>
          <w:tcPr>
            <w:tcW w:w="4356" w:type="dxa"/>
            <w:vMerge w:val="restart"/>
            <w:tcBorders>
              <w:top w:val="nil"/>
              <w:bottom w:val="single" w:sz="4" w:space="0" w:color="000000" w:themeColor="text1"/>
              <w:right w:val="single" w:sz="4" w:space="0" w:color="auto"/>
            </w:tcBorders>
          </w:tcPr>
          <w:p w14:paraId="6B76EC7B" w14:textId="77777777" w:rsidR="00385FB1" w:rsidRPr="00654BC1" w:rsidRDefault="00385FB1" w:rsidP="00824DB2">
            <w:pPr>
              <w:rPr>
                <w:rFonts w:cs="Times New Roman"/>
                <w:sz w:val="18"/>
                <w:szCs w:val="18"/>
              </w:rPr>
            </w:pPr>
            <w:r w:rsidRPr="00654BC1">
              <w:rPr>
                <w:rFonts w:cs="Times New Roman"/>
                <w:noProof/>
                <w:sz w:val="18"/>
                <w:szCs w:val="18"/>
              </w:rPr>
              <w:drawing>
                <wp:inline distT="0" distB="0" distL="0" distR="0" wp14:anchorId="7588E779" wp14:editId="2024FC87">
                  <wp:extent cx="2628900" cy="3229767"/>
                  <wp:effectExtent l="0" t="0" r="0" b="8890"/>
                  <wp:docPr id="1489582181"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50746" name="Picture 1" descr="A map of the united kingdom&#10;&#10;Description automatically generated"/>
                          <pic:cNvPicPr/>
                        </pic:nvPicPr>
                        <pic:blipFill>
                          <a:blip r:embed="rId18"/>
                          <a:stretch>
                            <a:fillRect/>
                          </a:stretch>
                        </pic:blipFill>
                        <pic:spPr>
                          <a:xfrm>
                            <a:off x="0" y="0"/>
                            <a:ext cx="2659538" cy="3267408"/>
                          </a:xfrm>
                          <a:prstGeom prst="rect">
                            <a:avLst/>
                          </a:prstGeom>
                        </pic:spPr>
                      </pic:pic>
                    </a:graphicData>
                  </a:graphic>
                </wp:inline>
              </w:drawing>
            </w:r>
          </w:p>
        </w:tc>
        <w:tc>
          <w:tcPr>
            <w:tcW w:w="1695" w:type="dxa"/>
            <w:tcBorders>
              <w:top w:val="nil"/>
              <w:left w:val="single" w:sz="4" w:space="0" w:color="auto"/>
              <w:bottom w:val="single" w:sz="4" w:space="0" w:color="000000" w:themeColor="text1"/>
            </w:tcBorders>
          </w:tcPr>
          <w:p w14:paraId="4C5B26C4" w14:textId="36092054" w:rsidR="00385FB1" w:rsidRPr="00654BC1" w:rsidRDefault="005B77BE" w:rsidP="00824DB2">
            <w:pPr>
              <w:jc w:val="left"/>
              <w:rPr>
                <w:rFonts w:cs="Times New Roman"/>
                <w:sz w:val="18"/>
                <w:szCs w:val="18"/>
              </w:rPr>
            </w:pPr>
            <w:r w:rsidRPr="00654BC1">
              <w:rPr>
                <w:rFonts w:cs="Times New Roman"/>
                <w:sz w:val="18"/>
                <w:szCs w:val="18"/>
              </w:rPr>
              <w:t xml:space="preserve">People total of </w:t>
            </w:r>
            <w:r w:rsidR="00857076" w:rsidRPr="00654BC1">
              <w:rPr>
                <w:rFonts w:cs="Times New Roman"/>
                <w:sz w:val="18"/>
                <w:szCs w:val="18"/>
              </w:rPr>
              <w:t>g</w:t>
            </w:r>
            <w:r w:rsidR="004A1E1D" w:rsidRPr="00654BC1">
              <w:rPr>
                <w:rFonts w:cs="Times New Roman"/>
                <w:sz w:val="18"/>
                <w:szCs w:val="18"/>
              </w:rPr>
              <w:t xml:space="preserve">eneral </w:t>
            </w:r>
            <w:r w:rsidR="00857076" w:rsidRPr="00654BC1">
              <w:rPr>
                <w:rFonts w:cs="Times New Roman"/>
                <w:sz w:val="18"/>
                <w:szCs w:val="18"/>
              </w:rPr>
              <w:t>h</w:t>
            </w:r>
            <w:r w:rsidR="004A1E1D" w:rsidRPr="00654BC1">
              <w:rPr>
                <w:rFonts w:cs="Times New Roman"/>
                <w:sz w:val="18"/>
                <w:szCs w:val="18"/>
              </w:rPr>
              <w:t xml:space="preserve">ealth </w:t>
            </w:r>
            <w:r w:rsidR="00857076" w:rsidRPr="00654BC1">
              <w:rPr>
                <w:rFonts w:cs="Times New Roman"/>
                <w:sz w:val="18"/>
                <w:szCs w:val="18"/>
              </w:rPr>
              <w:t>r</w:t>
            </w:r>
            <w:r w:rsidR="004A1E1D" w:rsidRPr="00654BC1">
              <w:rPr>
                <w:rFonts w:cs="Times New Roman"/>
                <w:sz w:val="18"/>
                <w:szCs w:val="18"/>
              </w:rPr>
              <w:t xml:space="preserve">ecorded </w:t>
            </w:r>
            <w:r w:rsidR="00857076" w:rsidRPr="00654BC1">
              <w:rPr>
                <w:rFonts w:cs="Times New Roman"/>
                <w:sz w:val="18"/>
                <w:szCs w:val="18"/>
              </w:rPr>
              <w:t>as</w:t>
            </w:r>
            <w:r w:rsidR="004A1E1D" w:rsidRPr="00654BC1">
              <w:rPr>
                <w:rFonts w:cs="Times New Roman"/>
                <w:sz w:val="18"/>
                <w:szCs w:val="18"/>
              </w:rPr>
              <w:t xml:space="preserve"> </w:t>
            </w:r>
            <w:r w:rsidR="00857076" w:rsidRPr="00654BC1">
              <w:rPr>
                <w:rFonts w:cs="Times New Roman"/>
                <w:sz w:val="18"/>
                <w:szCs w:val="18"/>
              </w:rPr>
              <w:t>b</w:t>
            </w:r>
            <w:r w:rsidR="004A1E1D" w:rsidRPr="00654BC1">
              <w:rPr>
                <w:rFonts w:cs="Times New Roman"/>
                <w:sz w:val="18"/>
                <w:szCs w:val="18"/>
              </w:rPr>
              <w:t xml:space="preserve">ad </w:t>
            </w:r>
            <w:r w:rsidR="00385FB1" w:rsidRPr="00654BC1">
              <w:rPr>
                <w:rFonts w:cs="Times New Roman"/>
                <w:sz w:val="18"/>
                <w:szCs w:val="18"/>
              </w:rPr>
              <w:t>(USOA)</w:t>
            </w:r>
          </w:p>
          <w:p w14:paraId="5FEAFF3F" w14:textId="77777777" w:rsidR="00385FB1" w:rsidRPr="00654BC1" w:rsidRDefault="00385FB1" w:rsidP="00824DB2">
            <w:pPr>
              <w:rPr>
                <w:rFonts w:cs="Times New Roman"/>
                <w:sz w:val="18"/>
                <w:szCs w:val="18"/>
              </w:rPr>
            </w:pPr>
          </w:p>
          <w:p w14:paraId="554F101E" w14:textId="1191547E" w:rsidR="00385FB1" w:rsidRPr="00654BC1" w:rsidRDefault="004A1E1D" w:rsidP="00824DB2">
            <w:pPr>
              <w:rPr>
                <w:rFonts w:cs="Times New Roman"/>
                <w:sz w:val="18"/>
                <w:szCs w:val="18"/>
              </w:rPr>
            </w:pPr>
            <w:r w:rsidRPr="00654BC1">
              <w:rPr>
                <w:noProof/>
                <w:sz w:val="18"/>
                <w:szCs w:val="18"/>
              </w:rPr>
              <w:drawing>
                <wp:inline distT="0" distB="0" distL="0" distR="0" wp14:anchorId="0F631CED" wp14:editId="777E5F13">
                  <wp:extent cx="937532" cy="660400"/>
                  <wp:effectExtent l="0" t="0" r="0" b="6350"/>
                  <wp:docPr id="1758018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18586" name=""/>
                          <pic:cNvPicPr/>
                        </pic:nvPicPr>
                        <pic:blipFill>
                          <a:blip r:embed="rId24"/>
                          <a:stretch>
                            <a:fillRect/>
                          </a:stretch>
                        </pic:blipFill>
                        <pic:spPr>
                          <a:xfrm>
                            <a:off x="0" y="0"/>
                            <a:ext cx="951817" cy="670462"/>
                          </a:xfrm>
                          <a:prstGeom prst="rect">
                            <a:avLst/>
                          </a:prstGeom>
                        </pic:spPr>
                      </pic:pic>
                    </a:graphicData>
                  </a:graphic>
                </wp:inline>
              </w:drawing>
            </w:r>
          </w:p>
          <w:p w14:paraId="552A2EE1" w14:textId="77777777" w:rsidR="00385FB1" w:rsidRPr="00654BC1" w:rsidRDefault="00385FB1" w:rsidP="00824DB2">
            <w:pPr>
              <w:rPr>
                <w:rFonts w:cs="Times New Roman"/>
                <w:sz w:val="18"/>
                <w:szCs w:val="18"/>
              </w:rPr>
            </w:pPr>
          </w:p>
          <w:p w14:paraId="4E5561BA" w14:textId="77777777" w:rsidR="00385FB1" w:rsidRPr="00654BC1" w:rsidRDefault="00385FB1" w:rsidP="00824DB2">
            <w:pPr>
              <w:rPr>
                <w:rFonts w:cs="Times New Roman"/>
                <w:sz w:val="18"/>
                <w:szCs w:val="18"/>
              </w:rPr>
            </w:pPr>
          </w:p>
          <w:p w14:paraId="3C92FD4E" w14:textId="77777777" w:rsidR="00385FB1" w:rsidRPr="00654BC1" w:rsidRDefault="00385FB1" w:rsidP="00824DB2">
            <w:pPr>
              <w:rPr>
                <w:rFonts w:cs="Times New Roman"/>
                <w:sz w:val="18"/>
                <w:szCs w:val="18"/>
              </w:rPr>
            </w:pPr>
          </w:p>
          <w:p w14:paraId="6E0C5FEA" w14:textId="77777777" w:rsidR="00385FB1" w:rsidRPr="00654BC1" w:rsidRDefault="00385FB1" w:rsidP="00824DB2">
            <w:pPr>
              <w:rPr>
                <w:rFonts w:cs="Times New Roman"/>
                <w:sz w:val="18"/>
                <w:szCs w:val="18"/>
              </w:rPr>
            </w:pPr>
          </w:p>
        </w:tc>
      </w:tr>
      <w:tr w:rsidR="004A1E1D" w:rsidRPr="00DC40BC" w14:paraId="6E4E2EAC" w14:textId="77777777" w:rsidTr="005B77BE">
        <w:tc>
          <w:tcPr>
            <w:tcW w:w="4356" w:type="dxa"/>
            <w:vMerge/>
            <w:tcBorders>
              <w:top w:val="single" w:sz="4" w:space="0" w:color="000000" w:themeColor="text1"/>
              <w:bottom w:val="nil"/>
            </w:tcBorders>
          </w:tcPr>
          <w:p w14:paraId="0985E662" w14:textId="77777777" w:rsidR="00385FB1" w:rsidRPr="00654BC1" w:rsidRDefault="00385FB1" w:rsidP="00824DB2">
            <w:pPr>
              <w:rPr>
                <w:rFonts w:cs="Times New Roman"/>
                <w:sz w:val="18"/>
                <w:szCs w:val="18"/>
              </w:rPr>
            </w:pPr>
          </w:p>
        </w:tc>
        <w:tc>
          <w:tcPr>
            <w:tcW w:w="4356" w:type="dxa"/>
            <w:vMerge/>
            <w:tcBorders>
              <w:top w:val="single" w:sz="4" w:space="0" w:color="000000" w:themeColor="text1"/>
              <w:bottom w:val="nil"/>
              <w:right w:val="single" w:sz="4" w:space="0" w:color="auto"/>
            </w:tcBorders>
          </w:tcPr>
          <w:p w14:paraId="70E3FF50" w14:textId="77777777" w:rsidR="00385FB1" w:rsidRPr="00654BC1" w:rsidRDefault="00385FB1" w:rsidP="00824DB2">
            <w:pPr>
              <w:rPr>
                <w:rFonts w:cs="Times New Roman"/>
                <w:sz w:val="18"/>
                <w:szCs w:val="18"/>
              </w:rPr>
            </w:pPr>
          </w:p>
        </w:tc>
        <w:tc>
          <w:tcPr>
            <w:tcW w:w="1695" w:type="dxa"/>
            <w:tcBorders>
              <w:top w:val="single" w:sz="4" w:space="0" w:color="000000" w:themeColor="text1"/>
              <w:left w:val="single" w:sz="4" w:space="0" w:color="auto"/>
              <w:bottom w:val="nil"/>
            </w:tcBorders>
          </w:tcPr>
          <w:p w14:paraId="75C6855D" w14:textId="77777777" w:rsidR="00385FB1" w:rsidRPr="00654BC1" w:rsidRDefault="00385FB1" w:rsidP="00824DB2">
            <w:pPr>
              <w:jc w:val="left"/>
              <w:rPr>
                <w:rFonts w:cs="Times New Roman"/>
                <w:sz w:val="18"/>
                <w:szCs w:val="18"/>
              </w:rPr>
            </w:pPr>
          </w:p>
          <w:p w14:paraId="5BF730CD" w14:textId="44EA5769" w:rsidR="00385FB1" w:rsidRPr="00654BC1" w:rsidRDefault="00385FB1" w:rsidP="00824DB2">
            <w:pPr>
              <w:jc w:val="left"/>
              <w:rPr>
                <w:rFonts w:cs="Times New Roman"/>
                <w:sz w:val="18"/>
                <w:szCs w:val="18"/>
              </w:rPr>
            </w:pPr>
            <w:r w:rsidRPr="00654BC1">
              <w:rPr>
                <w:rFonts w:cs="Times New Roman"/>
                <w:sz w:val="18"/>
                <w:szCs w:val="18"/>
              </w:rPr>
              <w:t xml:space="preserve">Cancer </w:t>
            </w:r>
            <w:r w:rsidR="00857076" w:rsidRPr="00654BC1">
              <w:rPr>
                <w:rFonts w:cs="Times New Roman"/>
                <w:sz w:val="18"/>
                <w:szCs w:val="18"/>
              </w:rPr>
              <w:t>r</w:t>
            </w:r>
            <w:r w:rsidRPr="00654BC1">
              <w:rPr>
                <w:rFonts w:cs="Times New Roman"/>
                <w:sz w:val="18"/>
                <w:szCs w:val="18"/>
              </w:rPr>
              <w:t>ates 2011 (USOA)</w:t>
            </w:r>
          </w:p>
          <w:p w14:paraId="35181798" w14:textId="77777777" w:rsidR="00385FB1" w:rsidRPr="00654BC1" w:rsidRDefault="00385FB1" w:rsidP="00824DB2">
            <w:pPr>
              <w:jc w:val="right"/>
              <w:rPr>
                <w:rFonts w:cs="Times New Roman"/>
                <w:sz w:val="18"/>
                <w:szCs w:val="18"/>
              </w:rPr>
            </w:pPr>
          </w:p>
          <w:p w14:paraId="784DE401" w14:textId="77777777" w:rsidR="00385FB1" w:rsidRPr="00654BC1" w:rsidRDefault="00385FB1" w:rsidP="00824DB2">
            <w:pPr>
              <w:jc w:val="right"/>
              <w:rPr>
                <w:rFonts w:cs="Times New Roman"/>
                <w:sz w:val="18"/>
                <w:szCs w:val="18"/>
              </w:rPr>
            </w:pPr>
            <w:r w:rsidRPr="00654BC1">
              <w:rPr>
                <w:noProof/>
                <w:sz w:val="18"/>
                <w:szCs w:val="18"/>
              </w:rPr>
              <w:drawing>
                <wp:inline distT="0" distB="0" distL="0" distR="0" wp14:anchorId="74E1CD48" wp14:editId="72E2E1D2">
                  <wp:extent cx="939165" cy="702732"/>
                  <wp:effectExtent l="0" t="0" r="0" b="2540"/>
                  <wp:docPr id="360372478"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72478"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5F30E6A2" w14:textId="77777777" w:rsidR="00385FB1" w:rsidRPr="00654BC1" w:rsidRDefault="00385FB1" w:rsidP="00824DB2">
            <w:pPr>
              <w:rPr>
                <w:rFonts w:cs="Times New Roman"/>
                <w:sz w:val="18"/>
                <w:szCs w:val="18"/>
              </w:rPr>
            </w:pPr>
          </w:p>
          <w:p w14:paraId="720CC0D2" w14:textId="77777777" w:rsidR="00385FB1" w:rsidRPr="00654BC1" w:rsidRDefault="00385FB1" w:rsidP="00824DB2">
            <w:pPr>
              <w:rPr>
                <w:rFonts w:cs="Times New Roman"/>
                <w:sz w:val="18"/>
                <w:szCs w:val="18"/>
              </w:rPr>
            </w:pPr>
            <w:r w:rsidRPr="00654BC1">
              <w:rPr>
                <w:noProof/>
                <w:sz w:val="18"/>
                <w:szCs w:val="18"/>
              </w:rPr>
              <w:drawing>
                <wp:inline distT="0" distB="0" distL="0" distR="0" wp14:anchorId="66C878E4" wp14:editId="33D2B9AA">
                  <wp:extent cx="795867" cy="94614"/>
                  <wp:effectExtent l="0" t="0" r="0" b="1270"/>
                  <wp:docPr id="524586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50622" name=""/>
                          <pic:cNvPicPr/>
                        </pic:nvPicPr>
                        <pic:blipFill>
                          <a:blip r:embed="rId21"/>
                          <a:stretch>
                            <a:fillRect/>
                          </a:stretch>
                        </pic:blipFill>
                        <pic:spPr>
                          <a:xfrm>
                            <a:off x="0" y="0"/>
                            <a:ext cx="877605" cy="104331"/>
                          </a:xfrm>
                          <a:prstGeom prst="rect">
                            <a:avLst/>
                          </a:prstGeom>
                        </pic:spPr>
                      </pic:pic>
                    </a:graphicData>
                  </a:graphic>
                </wp:inline>
              </w:drawing>
            </w:r>
          </w:p>
        </w:tc>
      </w:tr>
      <w:tr w:rsidR="004A1E1D" w:rsidRPr="00DC40BC" w14:paraId="4BD56FAF" w14:textId="77777777" w:rsidTr="005B77BE">
        <w:tc>
          <w:tcPr>
            <w:tcW w:w="4356" w:type="dxa"/>
            <w:tcBorders>
              <w:top w:val="nil"/>
              <w:bottom w:val="nil"/>
              <w:right w:val="nil"/>
            </w:tcBorders>
          </w:tcPr>
          <w:p w14:paraId="48617C63" w14:textId="28884A87" w:rsidR="00385FB1" w:rsidRPr="00654BC1" w:rsidRDefault="004A1E1D" w:rsidP="00824DB2">
            <w:pPr>
              <w:jc w:val="center"/>
              <w:rPr>
                <w:rFonts w:cs="Times New Roman"/>
                <w:sz w:val="18"/>
                <w:szCs w:val="18"/>
              </w:rPr>
            </w:pPr>
            <w:r w:rsidRPr="00654BC1">
              <w:rPr>
                <w:rFonts w:cs="Times New Roman"/>
                <w:sz w:val="18"/>
                <w:szCs w:val="18"/>
              </w:rPr>
              <w:t xml:space="preserve">General </w:t>
            </w:r>
            <w:r w:rsidR="005A693B" w:rsidRPr="00654BC1">
              <w:rPr>
                <w:rFonts w:cs="Times New Roman"/>
                <w:sz w:val="18"/>
                <w:szCs w:val="18"/>
              </w:rPr>
              <w:t>h</w:t>
            </w:r>
            <w:r w:rsidRPr="00654BC1">
              <w:rPr>
                <w:rFonts w:cs="Times New Roman"/>
                <w:sz w:val="18"/>
                <w:szCs w:val="18"/>
              </w:rPr>
              <w:t xml:space="preserve">ealth </w:t>
            </w:r>
            <w:r w:rsidR="005A693B" w:rsidRPr="00654BC1">
              <w:rPr>
                <w:rFonts w:cs="Times New Roman"/>
                <w:sz w:val="18"/>
                <w:szCs w:val="18"/>
              </w:rPr>
              <w:t>r</w:t>
            </w:r>
            <w:r w:rsidRPr="00654BC1">
              <w:rPr>
                <w:rFonts w:cs="Times New Roman"/>
                <w:sz w:val="18"/>
                <w:szCs w:val="18"/>
              </w:rPr>
              <w:t xml:space="preserve">ecorded </w:t>
            </w:r>
            <w:r w:rsidR="005A693B" w:rsidRPr="00654BC1">
              <w:rPr>
                <w:rFonts w:cs="Times New Roman"/>
                <w:sz w:val="18"/>
                <w:szCs w:val="18"/>
              </w:rPr>
              <w:t>as</w:t>
            </w:r>
            <w:r w:rsidRPr="00654BC1">
              <w:rPr>
                <w:rFonts w:cs="Times New Roman"/>
                <w:sz w:val="18"/>
                <w:szCs w:val="18"/>
              </w:rPr>
              <w:t xml:space="preserve"> </w:t>
            </w:r>
            <w:r w:rsidR="005A693B" w:rsidRPr="00654BC1">
              <w:rPr>
                <w:rFonts w:cs="Times New Roman"/>
                <w:sz w:val="18"/>
                <w:szCs w:val="18"/>
              </w:rPr>
              <w:t>b</w:t>
            </w:r>
            <w:r w:rsidRPr="00654BC1">
              <w:rPr>
                <w:rFonts w:cs="Times New Roman"/>
                <w:sz w:val="18"/>
                <w:szCs w:val="18"/>
              </w:rPr>
              <w:t>ad</w:t>
            </w:r>
            <w:r w:rsidR="00385FB1" w:rsidRPr="00654BC1">
              <w:rPr>
                <w:rFonts w:cs="Times New Roman"/>
                <w:sz w:val="18"/>
                <w:szCs w:val="18"/>
              </w:rPr>
              <w:t xml:space="preserve"> (USOA)</w:t>
            </w:r>
          </w:p>
          <w:p w14:paraId="5EEDBE33" w14:textId="77777777" w:rsidR="00385FB1" w:rsidRPr="00654BC1" w:rsidRDefault="00385FB1" w:rsidP="00824DB2">
            <w:pPr>
              <w:rPr>
                <w:rFonts w:cs="Times New Roman"/>
                <w:sz w:val="18"/>
                <w:szCs w:val="18"/>
              </w:rPr>
            </w:pPr>
          </w:p>
        </w:tc>
        <w:tc>
          <w:tcPr>
            <w:tcW w:w="4356" w:type="dxa"/>
            <w:tcBorders>
              <w:top w:val="nil"/>
              <w:left w:val="nil"/>
              <w:bottom w:val="nil"/>
              <w:right w:val="nil"/>
            </w:tcBorders>
          </w:tcPr>
          <w:p w14:paraId="61A69B5E" w14:textId="397BEA43" w:rsidR="00385FB1" w:rsidRPr="00654BC1" w:rsidRDefault="00385FB1" w:rsidP="00824DB2">
            <w:pPr>
              <w:jc w:val="center"/>
              <w:rPr>
                <w:rFonts w:cs="Times New Roman"/>
                <w:sz w:val="18"/>
                <w:szCs w:val="18"/>
              </w:rPr>
            </w:pPr>
            <w:r w:rsidRPr="00654BC1">
              <w:rPr>
                <w:rFonts w:cs="Times New Roman"/>
                <w:sz w:val="18"/>
                <w:szCs w:val="18"/>
              </w:rPr>
              <w:t xml:space="preserve">Cancer </w:t>
            </w:r>
            <w:r w:rsidR="00857076" w:rsidRPr="00654BC1">
              <w:rPr>
                <w:rFonts w:cs="Times New Roman"/>
                <w:sz w:val="18"/>
                <w:szCs w:val="18"/>
              </w:rPr>
              <w:t>r</w:t>
            </w:r>
            <w:r w:rsidRPr="00654BC1">
              <w:rPr>
                <w:rFonts w:cs="Times New Roman"/>
                <w:sz w:val="18"/>
                <w:szCs w:val="18"/>
              </w:rPr>
              <w:t>ates 2011 (USOA)</w:t>
            </w:r>
          </w:p>
          <w:p w14:paraId="4FA3541E" w14:textId="77777777" w:rsidR="00385FB1" w:rsidRPr="00654BC1" w:rsidRDefault="00385FB1" w:rsidP="00824DB2">
            <w:pPr>
              <w:jc w:val="center"/>
              <w:rPr>
                <w:rFonts w:cs="Times New Roman"/>
                <w:sz w:val="18"/>
                <w:szCs w:val="18"/>
              </w:rPr>
            </w:pPr>
          </w:p>
        </w:tc>
        <w:tc>
          <w:tcPr>
            <w:tcW w:w="1695" w:type="dxa"/>
            <w:tcBorders>
              <w:top w:val="nil"/>
              <w:left w:val="nil"/>
              <w:bottom w:val="nil"/>
            </w:tcBorders>
          </w:tcPr>
          <w:p w14:paraId="47DEDD1D" w14:textId="77777777" w:rsidR="00385FB1" w:rsidRPr="00654BC1" w:rsidRDefault="00385FB1" w:rsidP="00824DB2">
            <w:pPr>
              <w:rPr>
                <w:rFonts w:cs="Times New Roman"/>
                <w:sz w:val="18"/>
                <w:szCs w:val="18"/>
              </w:rPr>
            </w:pPr>
          </w:p>
        </w:tc>
      </w:tr>
      <w:tr w:rsidR="004A1E1D" w:rsidRPr="00DC40BC" w14:paraId="363FC44E" w14:textId="77777777" w:rsidTr="005B77BE">
        <w:tc>
          <w:tcPr>
            <w:tcW w:w="10407" w:type="dxa"/>
            <w:gridSpan w:val="3"/>
            <w:tcBorders>
              <w:top w:val="nil"/>
              <w:bottom w:val="nil"/>
            </w:tcBorders>
          </w:tcPr>
          <w:p w14:paraId="562A77B8" w14:textId="77777777" w:rsidR="00385FB1" w:rsidRPr="009A54A9" w:rsidRDefault="00385FB1" w:rsidP="00824DB2">
            <w:pPr>
              <w:rPr>
                <w:rFonts w:cs="Times New Roman"/>
                <w:i/>
                <w:iCs/>
              </w:rPr>
            </w:pPr>
            <w:r w:rsidRPr="009A54A9">
              <w:rPr>
                <w:rFonts w:cs="Times New Roman"/>
                <w:i/>
                <w:iCs/>
                <w:sz w:val="20"/>
                <w:szCs w:val="18"/>
              </w:rPr>
              <w:t>© Crown Copyright Upper Super Output Area Boundary</w:t>
            </w:r>
          </w:p>
        </w:tc>
      </w:tr>
    </w:tbl>
    <w:p w14:paraId="7571E537" w14:textId="77777777" w:rsidR="00385FB1" w:rsidRDefault="00385FB1" w:rsidP="00F40153">
      <w:pPr>
        <w:pStyle w:val="Heading3"/>
        <w:rPr>
          <w:rFonts w:ascii="Times New Roman" w:hAnsi="Times New Roman" w:cs="Times New Roman"/>
          <w:lang w:val="en-US"/>
        </w:rPr>
      </w:pPr>
    </w:p>
    <w:p w14:paraId="289D25A8" w14:textId="7ED7FF01" w:rsidR="00857076" w:rsidRPr="00857076" w:rsidRDefault="00857076" w:rsidP="00857076">
      <w:pPr>
        <w:jc w:val="left"/>
        <w:rPr>
          <w:rFonts w:cs="Times New Roman"/>
        </w:rPr>
      </w:pPr>
      <w:r w:rsidRPr="00857076">
        <w:rPr>
          <w:rFonts w:cs="Times New Roman"/>
        </w:rPr>
        <w:t>The general health map shows a significant divide between the south compared to the rest of Wales, with the south having many more areas with people in bad health. The areas with higher cancer rates</w:t>
      </w:r>
      <w:r>
        <w:rPr>
          <w:rFonts w:cs="Times New Roman"/>
        </w:rPr>
        <w:t xml:space="preserve"> (633 and above)</w:t>
      </w:r>
      <w:r w:rsidRPr="00857076">
        <w:rPr>
          <w:rFonts w:cs="Times New Roman"/>
        </w:rPr>
        <w:t xml:space="preserve"> have been overlapped with a red circle for easier comparison. In the south, the people considered unhealthy mostly match areas with higher rates of </w:t>
      </w:r>
      <w:r>
        <w:rPr>
          <w:rFonts w:cs="Times New Roman"/>
        </w:rPr>
        <w:t>c</w:t>
      </w:r>
      <w:r w:rsidRPr="00857076">
        <w:rPr>
          <w:rFonts w:cs="Times New Roman"/>
        </w:rPr>
        <w:t>ancer with a few outliers. However, in North Wales, we see the opposite, with many areas categorised as healthier, yet there are still high cancer rates.</w:t>
      </w:r>
    </w:p>
    <w:p w14:paraId="2FBA721A" w14:textId="4C6CF778" w:rsidR="00857076" w:rsidRPr="00857076" w:rsidRDefault="00857076" w:rsidP="00857076">
      <w:pPr>
        <w:jc w:val="left"/>
        <w:rPr>
          <w:rFonts w:cs="Times New Roman"/>
        </w:rPr>
      </w:pPr>
      <w:r w:rsidRPr="00857076">
        <w:rPr>
          <w:rFonts w:cs="Times New Roman"/>
        </w:rPr>
        <w:t>As the health data is based on people's views of their</w:t>
      </w:r>
      <w:r>
        <w:rPr>
          <w:rFonts w:cs="Times New Roman"/>
        </w:rPr>
        <w:t xml:space="preserve"> own</w:t>
      </w:r>
      <w:r w:rsidRPr="00857076">
        <w:rPr>
          <w:rFonts w:cs="Times New Roman"/>
        </w:rPr>
        <w:t xml:space="preserve"> health, it is likely to contain many biased opinions, making it more challenging to use as a comparison. Later in the report, further analysis will dive deeper into adult lifestyle data closely related to general health.</w:t>
      </w:r>
    </w:p>
    <w:p w14:paraId="78603634" w14:textId="1EB821A5" w:rsidR="00B479BA" w:rsidRDefault="00857076" w:rsidP="00857076">
      <w:pPr>
        <w:jc w:val="left"/>
        <w:rPr>
          <w:rFonts w:eastAsiaTheme="majorEastAsia" w:cs="Times New Roman"/>
          <w:color w:val="1F3763" w:themeColor="accent1" w:themeShade="7F"/>
          <w:szCs w:val="24"/>
          <w:lang w:val="en-US" w:eastAsia="en-GB"/>
        </w:rPr>
      </w:pPr>
      <w:r w:rsidRPr="00857076">
        <w:rPr>
          <w:rFonts w:cs="Times New Roman"/>
        </w:rPr>
        <w:t>Targeted schemes to promote a healthy lifestyle will undoubtedly lead to lower cancer rates and improve outcomes across all communities.</w:t>
      </w:r>
      <w:r w:rsidR="00B479BA">
        <w:rPr>
          <w:rFonts w:cs="Times New Roman"/>
          <w:lang w:val="en-US"/>
        </w:rPr>
        <w:br w:type="page"/>
      </w:r>
    </w:p>
    <w:p w14:paraId="736A6591" w14:textId="1CBB548F" w:rsidR="005A693B" w:rsidRPr="00DC40BC" w:rsidRDefault="005A693B" w:rsidP="004058D3">
      <w:pPr>
        <w:pStyle w:val="Heading3"/>
        <w:spacing w:after="120"/>
        <w:rPr>
          <w:rFonts w:ascii="Times New Roman" w:hAnsi="Times New Roman" w:cs="Times New Roman"/>
          <w:lang w:val="en-US"/>
        </w:rPr>
      </w:pPr>
      <w:bookmarkStart w:id="12" w:name="_Toc187129664"/>
      <w:r>
        <w:rPr>
          <w:rFonts w:ascii="Times New Roman" w:hAnsi="Times New Roman" w:cs="Times New Roman"/>
          <w:lang w:val="en-US"/>
        </w:rPr>
        <w:lastRenderedPageBreak/>
        <w:t>2</w:t>
      </w:r>
      <w:r w:rsidRPr="00DC40BC">
        <w:rPr>
          <w:rFonts w:ascii="Times New Roman" w:hAnsi="Times New Roman" w:cs="Times New Roman"/>
          <w:lang w:val="en-US"/>
        </w:rPr>
        <w:t>.</w:t>
      </w:r>
      <w:r>
        <w:rPr>
          <w:rFonts w:ascii="Times New Roman" w:hAnsi="Times New Roman" w:cs="Times New Roman"/>
          <w:lang w:val="en-US"/>
        </w:rPr>
        <w:t>4</w:t>
      </w:r>
      <w:r w:rsidRPr="00DC40BC">
        <w:rPr>
          <w:rFonts w:ascii="Times New Roman" w:hAnsi="Times New Roman" w:cs="Times New Roman"/>
          <w:lang w:val="en-US"/>
        </w:rPr>
        <w:t xml:space="preserve"> Adult Lifestyles</w:t>
      </w:r>
      <w:bookmarkEnd w:id="12"/>
    </w:p>
    <w:p w14:paraId="5B71557E" w14:textId="7A2646B8" w:rsidR="003C6056" w:rsidRDefault="003C6056" w:rsidP="004058D3">
      <w:pPr>
        <w:pStyle w:val="NoSpacing"/>
        <w:spacing w:after="120"/>
        <w:rPr>
          <w:rFonts w:ascii="Times New Roman" w:hAnsi="Times New Roman" w:cs="Times New Roman"/>
          <w:sz w:val="24"/>
          <w:lang w:val="en-GB" w:eastAsia="en-US"/>
        </w:rPr>
      </w:pPr>
      <w:r w:rsidRPr="003C6056">
        <w:rPr>
          <w:rFonts w:ascii="Times New Roman" w:hAnsi="Times New Roman" w:cs="Times New Roman"/>
          <w:sz w:val="24"/>
          <w:lang w:val="en-GB" w:eastAsia="en-US"/>
        </w:rPr>
        <w:t>Medical experts estimate that approximately 42</w:t>
      </w:r>
      <w:r w:rsidR="0085201E">
        <w:rPr>
          <w:rFonts w:ascii="Times New Roman" w:hAnsi="Times New Roman" w:cs="Times New Roman"/>
          <w:sz w:val="24"/>
          <w:lang w:val="en-GB" w:eastAsia="en-US"/>
        </w:rPr>
        <w:t xml:space="preserve">% </w:t>
      </w:r>
      <w:r w:rsidRPr="003C6056">
        <w:rPr>
          <w:rFonts w:ascii="Times New Roman" w:hAnsi="Times New Roman" w:cs="Times New Roman"/>
          <w:sz w:val="24"/>
          <w:lang w:val="en-GB" w:eastAsia="en-US"/>
        </w:rPr>
        <w:t xml:space="preserve">of newly diagnosed </w:t>
      </w:r>
      <w:r w:rsidR="0085201E">
        <w:rPr>
          <w:rFonts w:ascii="Times New Roman" w:hAnsi="Times New Roman" w:cs="Times New Roman"/>
          <w:sz w:val="24"/>
          <w:lang w:val="en-GB" w:eastAsia="en-US"/>
        </w:rPr>
        <w:t>c</w:t>
      </w:r>
      <w:r w:rsidRPr="003C6056">
        <w:rPr>
          <w:rFonts w:ascii="Times New Roman" w:hAnsi="Times New Roman" w:cs="Times New Roman"/>
          <w:sz w:val="24"/>
          <w:lang w:val="en-GB" w:eastAsia="en-US"/>
        </w:rPr>
        <w:t>ancers are caused by preventable lifestyle factor</w:t>
      </w:r>
      <w:r w:rsidR="0085201E">
        <w:rPr>
          <w:rFonts w:ascii="Times New Roman" w:hAnsi="Times New Roman" w:cs="Times New Roman"/>
          <w:sz w:val="24"/>
          <w:lang w:val="en-GB" w:eastAsia="en-US"/>
        </w:rPr>
        <w:t>s</w:t>
      </w:r>
      <w:r w:rsidRPr="003C6056">
        <w:rPr>
          <w:rFonts w:ascii="Times New Roman" w:hAnsi="Times New Roman" w:cs="Times New Roman"/>
          <w:sz w:val="24"/>
          <w:lang w:val="en-GB" w:eastAsia="en-US"/>
        </w:rPr>
        <w:t xml:space="preserve"> [10]. Bad general health identified an association with higher rates of </w:t>
      </w:r>
      <w:r w:rsidR="0085201E">
        <w:rPr>
          <w:rFonts w:ascii="Times New Roman" w:hAnsi="Times New Roman" w:cs="Times New Roman"/>
          <w:sz w:val="24"/>
          <w:lang w:val="en-GB" w:eastAsia="en-US"/>
        </w:rPr>
        <w:t>c</w:t>
      </w:r>
      <w:r w:rsidRPr="003C6056">
        <w:rPr>
          <w:rFonts w:ascii="Times New Roman" w:hAnsi="Times New Roman" w:cs="Times New Roman"/>
          <w:sz w:val="24"/>
          <w:lang w:val="en-GB" w:eastAsia="en-US"/>
        </w:rPr>
        <w:t>ancer; this section looks deeper into the different aspects that affect a poor health lifestyle. Local Authority</w:t>
      </w:r>
      <w:r>
        <w:rPr>
          <w:rFonts w:ascii="Times New Roman" w:hAnsi="Times New Roman" w:cs="Times New Roman"/>
          <w:sz w:val="24"/>
          <w:lang w:val="en-GB" w:eastAsia="en-US"/>
        </w:rPr>
        <w:t xml:space="preserve"> (LA)</w:t>
      </w:r>
      <w:r w:rsidRPr="003C6056">
        <w:rPr>
          <w:rFonts w:ascii="Times New Roman" w:hAnsi="Times New Roman" w:cs="Times New Roman"/>
          <w:sz w:val="24"/>
          <w:lang w:val="en-GB" w:eastAsia="en-US"/>
        </w:rPr>
        <w:t xml:space="preserve"> boundaries </w:t>
      </w:r>
      <w:r w:rsidR="0085201E">
        <w:rPr>
          <w:rFonts w:ascii="Times New Roman" w:hAnsi="Times New Roman" w:cs="Times New Roman"/>
          <w:sz w:val="24"/>
          <w:lang w:val="en-GB" w:eastAsia="en-US"/>
        </w:rPr>
        <w:t>with lifestyle data</w:t>
      </w:r>
      <w:r w:rsidRPr="003C6056">
        <w:rPr>
          <w:rFonts w:ascii="Times New Roman" w:hAnsi="Times New Roman" w:cs="Times New Roman"/>
          <w:sz w:val="24"/>
          <w:lang w:val="en-GB" w:eastAsia="en-US"/>
        </w:rPr>
        <w:t xml:space="preserve"> from Stats Wales [11]</w:t>
      </w:r>
      <w:r w:rsidR="0085201E">
        <w:rPr>
          <w:rFonts w:ascii="Times New Roman" w:hAnsi="Times New Roman" w:cs="Times New Roman"/>
          <w:sz w:val="24"/>
          <w:lang w:val="en-GB" w:eastAsia="en-US"/>
        </w:rPr>
        <w:t>,</w:t>
      </w:r>
      <w:r w:rsidRPr="003C6056">
        <w:rPr>
          <w:rFonts w:ascii="Times New Roman" w:hAnsi="Times New Roman" w:cs="Times New Roman"/>
          <w:sz w:val="24"/>
          <w:lang w:val="en-GB" w:eastAsia="en-US"/>
        </w:rPr>
        <w:t xml:space="preserve"> USOA</w:t>
      </w:r>
      <w:r w:rsidR="0085201E">
        <w:rPr>
          <w:rFonts w:ascii="Times New Roman" w:hAnsi="Times New Roman" w:cs="Times New Roman"/>
          <w:sz w:val="24"/>
          <w:lang w:val="en-GB" w:eastAsia="en-US"/>
        </w:rPr>
        <w:t xml:space="preserve"> data</w:t>
      </w:r>
      <w:r w:rsidRPr="003C6056">
        <w:rPr>
          <w:rFonts w:ascii="Times New Roman" w:hAnsi="Times New Roman" w:cs="Times New Roman"/>
          <w:sz w:val="24"/>
          <w:lang w:val="en-GB" w:eastAsia="en-US"/>
        </w:rPr>
        <w:t xml:space="preserve"> was not publicly available.</w:t>
      </w:r>
    </w:p>
    <w:p w14:paraId="10BF26F7" w14:textId="77777777" w:rsidR="003C6056" w:rsidRDefault="003C6056" w:rsidP="00CD607E">
      <w:pPr>
        <w:pStyle w:val="NoSpacing"/>
        <w:rPr>
          <w:rFonts w:ascii="Times New Roman" w:hAnsi="Times New Roman" w:cs="Times New Roman"/>
          <w:sz w:val="24"/>
          <w:lang w:val="en-GB" w:eastAsia="en-US"/>
        </w:rPr>
      </w:pPr>
    </w:p>
    <w:p w14:paraId="3C4FDC41" w14:textId="63DA29C6" w:rsidR="0032117E" w:rsidRPr="007A0593" w:rsidRDefault="003C6056" w:rsidP="00CD607E">
      <w:pPr>
        <w:pStyle w:val="NoSpacing"/>
        <w:rPr>
          <w:rFonts w:ascii="Times New Roman" w:hAnsi="Times New Roman" w:cs="Times New Roman"/>
          <w:sz w:val="24"/>
          <w:szCs w:val="24"/>
        </w:rPr>
      </w:pPr>
      <w:r w:rsidRPr="007A0593">
        <w:rPr>
          <w:rFonts w:ascii="Times New Roman" w:hAnsi="Times New Roman" w:cs="Times New Roman"/>
          <w:sz w:val="24"/>
          <w:szCs w:val="24"/>
        </w:rPr>
        <w:t>Diet and physical activity hugely impact obesity levels, which is linked with an increased risk of many types of cancers, for example, bowel, liver and pancreas [10]. Figure 8 below compares areas in Wales where people have a BMI of 25</w:t>
      </w:r>
      <w:r w:rsidR="0085201E">
        <w:rPr>
          <w:rFonts w:ascii="Times New Roman" w:hAnsi="Times New Roman" w:cs="Times New Roman"/>
          <w:sz w:val="24"/>
          <w:szCs w:val="24"/>
        </w:rPr>
        <w:t>+</w:t>
      </w:r>
      <w:r w:rsidRPr="007A0593">
        <w:rPr>
          <w:rFonts w:ascii="Times New Roman" w:hAnsi="Times New Roman" w:cs="Times New Roman"/>
          <w:sz w:val="24"/>
          <w:szCs w:val="24"/>
        </w:rPr>
        <w:t>.</w:t>
      </w:r>
    </w:p>
    <w:p w14:paraId="381807AA" w14:textId="77777777" w:rsidR="00CD607E" w:rsidRDefault="00CD607E" w:rsidP="00CD607E">
      <w:pPr>
        <w:pStyle w:val="NoSpacing"/>
        <w:rPr>
          <w:rFonts w:ascii="Times New Roman" w:hAnsi="Times New Roman" w:cs="Times New Roman"/>
        </w:rPr>
      </w:pP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41"/>
        <w:gridCol w:w="4386"/>
        <w:gridCol w:w="1680"/>
      </w:tblGrid>
      <w:tr w:rsidR="00573AA5" w:rsidRPr="00DC40BC" w14:paraId="4ED8552A" w14:textId="77777777" w:rsidTr="009F5911">
        <w:trPr>
          <w:trHeight w:val="70"/>
        </w:trPr>
        <w:tc>
          <w:tcPr>
            <w:tcW w:w="10407" w:type="dxa"/>
            <w:gridSpan w:val="3"/>
            <w:tcBorders>
              <w:bottom w:val="nil"/>
            </w:tcBorders>
          </w:tcPr>
          <w:p w14:paraId="7E1C8333" w14:textId="299E6703" w:rsidR="00CD607E" w:rsidRPr="005A2DB8" w:rsidRDefault="00CD607E" w:rsidP="009F5911">
            <w:pPr>
              <w:jc w:val="left"/>
              <w:rPr>
                <w:rFonts w:cs="Times New Roman"/>
                <w:i/>
                <w:iCs/>
                <w:sz w:val="20"/>
                <w:szCs w:val="20"/>
              </w:rPr>
            </w:pPr>
            <w:bookmarkStart w:id="13" w:name="_Hlk185665189"/>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sidR="00573AA5">
              <w:rPr>
                <w:rFonts w:cs="Times New Roman"/>
                <w:i/>
                <w:iCs/>
                <w:sz w:val="20"/>
                <w:szCs w:val="20"/>
              </w:rPr>
              <w:t>8</w:t>
            </w:r>
            <w:r>
              <w:rPr>
                <w:rFonts w:cs="Times New Roman"/>
                <w:i/>
                <w:iCs/>
                <w:sz w:val="20"/>
                <w:szCs w:val="20"/>
              </w:rPr>
              <w:t>:</w:t>
            </w:r>
            <w:r w:rsidRPr="005A2DB8">
              <w:rPr>
                <w:rFonts w:cs="Times New Roman"/>
                <w:i/>
                <w:iCs/>
                <w:sz w:val="20"/>
                <w:szCs w:val="20"/>
              </w:rPr>
              <w:t xml:space="preserve"> </w:t>
            </w:r>
            <w:r w:rsidR="003C6056">
              <w:rPr>
                <w:rFonts w:cs="Times New Roman"/>
                <w:i/>
                <w:iCs/>
                <w:sz w:val="20"/>
                <w:szCs w:val="20"/>
              </w:rPr>
              <w:t>BMI 25+</w:t>
            </w:r>
            <w:r>
              <w:rPr>
                <w:rFonts w:cs="Times New Roman"/>
                <w:i/>
                <w:iCs/>
                <w:sz w:val="20"/>
                <w:szCs w:val="20"/>
              </w:rPr>
              <w:t xml:space="preserve"> comparison against cancer rates in Wales by </w:t>
            </w:r>
            <w:r w:rsidR="003C6056">
              <w:rPr>
                <w:rFonts w:cs="Times New Roman"/>
                <w:i/>
                <w:iCs/>
                <w:sz w:val="20"/>
                <w:szCs w:val="20"/>
              </w:rPr>
              <w:t>LA</w:t>
            </w:r>
          </w:p>
          <w:bookmarkEnd w:id="13"/>
          <w:p w14:paraId="26E23357" w14:textId="77777777" w:rsidR="00CD607E" w:rsidRPr="00DC40BC" w:rsidRDefault="00CD607E" w:rsidP="009F5911">
            <w:pPr>
              <w:jc w:val="left"/>
              <w:rPr>
                <w:rFonts w:cs="Times New Roman"/>
                <w:i/>
                <w:iCs/>
                <w:szCs w:val="24"/>
              </w:rPr>
            </w:pPr>
          </w:p>
        </w:tc>
      </w:tr>
      <w:tr w:rsidR="00573AA5" w:rsidRPr="004A1E1D" w14:paraId="626C1A96" w14:textId="77777777" w:rsidTr="009F5911">
        <w:trPr>
          <w:trHeight w:val="2632"/>
        </w:trPr>
        <w:tc>
          <w:tcPr>
            <w:tcW w:w="4356" w:type="dxa"/>
            <w:vMerge w:val="restart"/>
            <w:tcBorders>
              <w:top w:val="nil"/>
              <w:bottom w:val="single" w:sz="4" w:space="0" w:color="000000" w:themeColor="text1"/>
            </w:tcBorders>
          </w:tcPr>
          <w:p w14:paraId="5C480DD0" w14:textId="4DDDAADA" w:rsidR="00CD607E" w:rsidRPr="00654BC1" w:rsidRDefault="00573AA5" w:rsidP="009F5911">
            <w:pPr>
              <w:rPr>
                <w:rFonts w:cs="Times New Roman"/>
                <w:sz w:val="18"/>
                <w:szCs w:val="18"/>
              </w:rPr>
            </w:pPr>
            <w:r w:rsidRPr="00654BC1">
              <w:rPr>
                <w:noProof/>
                <w:sz w:val="18"/>
                <w:szCs w:val="18"/>
              </w:rPr>
              <w:drawing>
                <wp:inline distT="0" distB="0" distL="0" distR="0" wp14:anchorId="4BF05BCA" wp14:editId="10439CB1">
                  <wp:extent cx="2446867" cy="3039620"/>
                  <wp:effectExtent l="0" t="0" r="0" b="8890"/>
                  <wp:docPr id="48999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997640" name=""/>
                          <pic:cNvPicPr/>
                        </pic:nvPicPr>
                        <pic:blipFill>
                          <a:blip r:embed="rId25"/>
                          <a:stretch>
                            <a:fillRect/>
                          </a:stretch>
                        </pic:blipFill>
                        <pic:spPr>
                          <a:xfrm>
                            <a:off x="0" y="0"/>
                            <a:ext cx="2502223" cy="3108386"/>
                          </a:xfrm>
                          <a:prstGeom prst="rect">
                            <a:avLst/>
                          </a:prstGeom>
                        </pic:spPr>
                      </pic:pic>
                    </a:graphicData>
                  </a:graphic>
                </wp:inline>
              </w:drawing>
            </w:r>
          </w:p>
        </w:tc>
        <w:tc>
          <w:tcPr>
            <w:tcW w:w="4356" w:type="dxa"/>
            <w:vMerge w:val="restart"/>
            <w:tcBorders>
              <w:top w:val="nil"/>
              <w:bottom w:val="single" w:sz="4" w:space="0" w:color="000000" w:themeColor="text1"/>
              <w:right w:val="single" w:sz="4" w:space="0" w:color="auto"/>
            </w:tcBorders>
          </w:tcPr>
          <w:p w14:paraId="5346D16F" w14:textId="38CA4273" w:rsidR="00CD607E" w:rsidRPr="00654BC1" w:rsidRDefault="00444A0F" w:rsidP="009F5911">
            <w:pPr>
              <w:rPr>
                <w:rFonts w:cs="Times New Roman"/>
                <w:sz w:val="18"/>
                <w:szCs w:val="18"/>
              </w:rPr>
            </w:pPr>
            <w:r w:rsidRPr="00654BC1">
              <w:rPr>
                <w:noProof/>
                <w:sz w:val="18"/>
                <w:szCs w:val="18"/>
              </w:rPr>
              <w:drawing>
                <wp:inline distT="0" distB="0" distL="0" distR="0" wp14:anchorId="4263F864" wp14:editId="66BBBB8D">
                  <wp:extent cx="2643784" cy="3125046"/>
                  <wp:effectExtent l="0" t="0" r="4445" b="0"/>
                  <wp:docPr id="154640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04988" name=""/>
                          <pic:cNvPicPr/>
                        </pic:nvPicPr>
                        <pic:blipFill>
                          <a:blip r:embed="rId26"/>
                          <a:stretch>
                            <a:fillRect/>
                          </a:stretch>
                        </pic:blipFill>
                        <pic:spPr>
                          <a:xfrm>
                            <a:off x="0" y="0"/>
                            <a:ext cx="2679173" cy="3166877"/>
                          </a:xfrm>
                          <a:prstGeom prst="rect">
                            <a:avLst/>
                          </a:prstGeom>
                        </pic:spPr>
                      </pic:pic>
                    </a:graphicData>
                  </a:graphic>
                </wp:inline>
              </w:drawing>
            </w:r>
          </w:p>
        </w:tc>
        <w:tc>
          <w:tcPr>
            <w:tcW w:w="1695" w:type="dxa"/>
            <w:tcBorders>
              <w:top w:val="nil"/>
              <w:left w:val="single" w:sz="4" w:space="0" w:color="auto"/>
              <w:bottom w:val="single" w:sz="4" w:space="0" w:color="000000" w:themeColor="text1"/>
            </w:tcBorders>
          </w:tcPr>
          <w:p w14:paraId="5EDD663D" w14:textId="02F50004" w:rsidR="00CD607E" w:rsidRPr="00654BC1" w:rsidRDefault="000461BA" w:rsidP="009F5911">
            <w:pPr>
              <w:jc w:val="left"/>
              <w:rPr>
                <w:rFonts w:cs="Times New Roman"/>
                <w:sz w:val="18"/>
                <w:szCs w:val="18"/>
              </w:rPr>
            </w:pPr>
            <w:r w:rsidRPr="00654BC1">
              <w:rPr>
                <w:rFonts w:cs="Times New Roman"/>
                <w:sz w:val="18"/>
                <w:szCs w:val="18"/>
              </w:rPr>
              <w:t>Percentage of p</w:t>
            </w:r>
            <w:r w:rsidR="00CD607E" w:rsidRPr="00654BC1">
              <w:rPr>
                <w:rFonts w:cs="Times New Roman"/>
                <w:sz w:val="18"/>
                <w:szCs w:val="18"/>
              </w:rPr>
              <w:t xml:space="preserve">eople </w:t>
            </w:r>
            <w:r w:rsidR="00573AA5" w:rsidRPr="00654BC1">
              <w:rPr>
                <w:rFonts w:cs="Times New Roman"/>
                <w:sz w:val="18"/>
                <w:szCs w:val="18"/>
              </w:rPr>
              <w:t xml:space="preserve">with a total BMI of 25+ </w:t>
            </w:r>
            <w:r w:rsidR="00CD607E" w:rsidRPr="00654BC1">
              <w:rPr>
                <w:rFonts w:cs="Times New Roman"/>
                <w:sz w:val="18"/>
                <w:szCs w:val="18"/>
              </w:rPr>
              <w:t>(</w:t>
            </w:r>
            <w:r w:rsidR="00573AA5" w:rsidRPr="00654BC1">
              <w:rPr>
                <w:rFonts w:cs="Times New Roman"/>
                <w:sz w:val="18"/>
                <w:szCs w:val="18"/>
              </w:rPr>
              <w:t>LA</w:t>
            </w:r>
            <w:r w:rsidR="00CD607E" w:rsidRPr="00654BC1">
              <w:rPr>
                <w:rFonts w:cs="Times New Roman"/>
                <w:sz w:val="18"/>
                <w:szCs w:val="18"/>
              </w:rPr>
              <w:t>)</w:t>
            </w:r>
          </w:p>
          <w:p w14:paraId="6EA826F9" w14:textId="77777777" w:rsidR="00CD607E" w:rsidRPr="00654BC1" w:rsidRDefault="00CD607E" w:rsidP="009F5911">
            <w:pPr>
              <w:rPr>
                <w:rFonts w:cs="Times New Roman"/>
                <w:sz w:val="18"/>
                <w:szCs w:val="18"/>
              </w:rPr>
            </w:pPr>
          </w:p>
          <w:p w14:paraId="43EBFF1D" w14:textId="78C0A1D4" w:rsidR="00CD607E" w:rsidRPr="00654BC1" w:rsidRDefault="00573AA5" w:rsidP="009F5911">
            <w:pPr>
              <w:rPr>
                <w:rFonts w:cs="Times New Roman"/>
                <w:sz w:val="18"/>
                <w:szCs w:val="18"/>
              </w:rPr>
            </w:pPr>
            <w:r w:rsidRPr="00654BC1">
              <w:rPr>
                <w:noProof/>
                <w:sz w:val="18"/>
                <w:szCs w:val="18"/>
              </w:rPr>
              <w:drawing>
                <wp:inline distT="0" distB="0" distL="0" distR="0" wp14:anchorId="110D45E5" wp14:editId="13061D25">
                  <wp:extent cx="750349" cy="584200"/>
                  <wp:effectExtent l="0" t="0" r="0" b="6350"/>
                  <wp:docPr id="395061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61039" name=""/>
                          <pic:cNvPicPr/>
                        </pic:nvPicPr>
                        <pic:blipFill>
                          <a:blip r:embed="rId27"/>
                          <a:stretch>
                            <a:fillRect/>
                          </a:stretch>
                        </pic:blipFill>
                        <pic:spPr>
                          <a:xfrm>
                            <a:off x="0" y="0"/>
                            <a:ext cx="757635" cy="589873"/>
                          </a:xfrm>
                          <a:prstGeom prst="rect">
                            <a:avLst/>
                          </a:prstGeom>
                        </pic:spPr>
                      </pic:pic>
                    </a:graphicData>
                  </a:graphic>
                </wp:inline>
              </w:drawing>
            </w:r>
          </w:p>
          <w:p w14:paraId="4FA6E1A9" w14:textId="77777777" w:rsidR="00CD607E" w:rsidRPr="00654BC1" w:rsidRDefault="00CD607E" w:rsidP="009F5911">
            <w:pPr>
              <w:rPr>
                <w:rFonts w:cs="Times New Roman"/>
                <w:sz w:val="18"/>
                <w:szCs w:val="18"/>
              </w:rPr>
            </w:pPr>
          </w:p>
          <w:p w14:paraId="502C0056" w14:textId="77777777" w:rsidR="00CD607E" w:rsidRPr="00654BC1" w:rsidRDefault="00CD607E" w:rsidP="009F5911">
            <w:pPr>
              <w:rPr>
                <w:rFonts w:cs="Times New Roman"/>
                <w:sz w:val="18"/>
                <w:szCs w:val="18"/>
              </w:rPr>
            </w:pPr>
          </w:p>
          <w:p w14:paraId="4315CB51" w14:textId="77777777" w:rsidR="00CD607E" w:rsidRPr="00654BC1" w:rsidRDefault="00CD607E" w:rsidP="009F5911">
            <w:pPr>
              <w:rPr>
                <w:rFonts w:cs="Times New Roman"/>
                <w:sz w:val="18"/>
                <w:szCs w:val="18"/>
              </w:rPr>
            </w:pPr>
          </w:p>
          <w:p w14:paraId="3625C7BB" w14:textId="77777777" w:rsidR="00CD607E" w:rsidRPr="00654BC1" w:rsidRDefault="00CD607E" w:rsidP="009F5911">
            <w:pPr>
              <w:rPr>
                <w:rFonts w:cs="Times New Roman"/>
                <w:sz w:val="18"/>
                <w:szCs w:val="18"/>
              </w:rPr>
            </w:pPr>
          </w:p>
        </w:tc>
      </w:tr>
      <w:tr w:rsidR="00573AA5" w:rsidRPr="00DC40BC" w14:paraId="35E240AB" w14:textId="77777777" w:rsidTr="009F5911">
        <w:tc>
          <w:tcPr>
            <w:tcW w:w="4356" w:type="dxa"/>
            <w:vMerge/>
            <w:tcBorders>
              <w:top w:val="single" w:sz="4" w:space="0" w:color="000000" w:themeColor="text1"/>
              <w:bottom w:val="nil"/>
            </w:tcBorders>
          </w:tcPr>
          <w:p w14:paraId="6844DB89" w14:textId="77777777" w:rsidR="00CD607E" w:rsidRPr="00654BC1" w:rsidRDefault="00CD607E" w:rsidP="009F5911">
            <w:pPr>
              <w:rPr>
                <w:rFonts w:cs="Times New Roman"/>
                <w:sz w:val="18"/>
                <w:szCs w:val="18"/>
              </w:rPr>
            </w:pPr>
          </w:p>
        </w:tc>
        <w:tc>
          <w:tcPr>
            <w:tcW w:w="4356" w:type="dxa"/>
            <w:vMerge/>
            <w:tcBorders>
              <w:top w:val="single" w:sz="4" w:space="0" w:color="000000" w:themeColor="text1"/>
              <w:bottom w:val="nil"/>
              <w:right w:val="single" w:sz="4" w:space="0" w:color="auto"/>
            </w:tcBorders>
          </w:tcPr>
          <w:p w14:paraId="34A6F7F4" w14:textId="77777777" w:rsidR="00CD607E" w:rsidRPr="00654BC1" w:rsidRDefault="00CD607E" w:rsidP="009F5911">
            <w:pPr>
              <w:rPr>
                <w:rFonts w:cs="Times New Roman"/>
                <w:sz w:val="18"/>
                <w:szCs w:val="18"/>
              </w:rPr>
            </w:pPr>
          </w:p>
        </w:tc>
        <w:tc>
          <w:tcPr>
            <w:tcW w:w="1695" w:type="dxa"/>
            <w:tcBorders>
              <w:top w:val="single" w:sz="4" w:space="0" w:color="000000" w:themeColor="text1"/>
              <w:left w:val="single" w:sz="4" w:space="0" w:color="auto"/>
              <w:bottom w:val="nil"/>
            </w:tcBorders>
          </w:tcPr>
          <w:p w14:paraId="048315AC" w14:textId="77777777" w:rsidR="00CD607E" w:rsidRPr="00654BC1" w:rsidRDefault="00CD607E" w:rsidP="009F5911">
            <w:pPr>
              <w:jc w:val="left"/>
              <w:rPr>
                <w:rFonts w:cs="Times New Roman"/>
                <w:sz w:val="18"/>
                <w:szCs w:val="18"/>
              </w:rPr>
            </w:pPr>
          </w:p>
          <w:p w14:paraId="33E32CA5" w14:textId="52402ACD" w:rsidR="00CD607E" w:rsidRPr="00654BC1" w:rsidRDefault="00CD607E" w:rsidP="009F5911">
            <w:pPr>
              <w:jc w:val="left"/>
              <w:rPr>
                <w:rFonts w:cs="Times New Roman"/>
                <w:sz w:val="18"/>
                <w:szCs w:val="18"/>
              </w:rPr>
            </w:pPr>
            <w:r w:rsidRPr="00654BC1">
              <w:rPr>
                <w:rFonts w:cs="Times New Roman"/>
                <w:sz w:val="18"/>
                <w:szCs w:val="18"/>
              </w:rPr>
              <w:t>Cancer rates 2011 (</w:t>
            </w:r>
            <w:r w:rsidR="0032117E" w:rsidRPr="00654BC1">
              <w:rPr>
                <w:rFonts w:cs="Times New Roman"/>
                <w:sz w:val="18"/>
                <w:szCs w:val="18"/>
              </w:rPr>
              <w:t>LA</w:t>
            </w:r>
            <w:r w:rsidRPr="00654BC1">
              <w:rPr>
                <w:rFonts w:cs="Times New Roman"/>
                <w:sz w:val="18"/>
                <w:szCs w:val="18"/>
              </w:rPr>
              <w:t>)</w:t>
            </w:r>
          </w:p>
          <w:p w14:paraId="2D348285" w14:textId="77777777" w:rsidR="00CD607E" w:rsidRPr="00654BC1" w:rsidRDefault="00CD607E" w:rsidP="009F5911">
            <w:pPr>
              <w:jc w:val="right"/>
              <w:rPr>
                <w:rFonts w:cs="Times New Roman"/>
                <w:sz w:val="18"/>
                <w:szCs w:val="18"/>
              </w:rPr>
            </w:pPr>
          </w:p>
          <w:p w14:paraId="527FF438" w14:textId="68F44903" w:rsidR="00CD607E" w:rsidRPr="00654BC1" w:rsidRDefault="00444A0F" w:rsidP="00444A0F">
            <w:pPr>
              <w:jc w:val="left"/>
              <w:rPr>
                <w:rFonts w:cs="Times New Roman"/>
                <w:sz w:val="18"/>
                <w:szCs w:val="18"/>
              </w:rPr>
            </w:pPr>
            <w:r w:rsidRPr="00654BC1">
              <w:rPr>
                <w:noProof/>
                <w:sz w:val="18"/>
                <w:szCs w:val="18"/>
              </w:rPr>
              <w:drawing>
                <wp:inline distT="0" distB="0" distL="0" distR="0" wp14:anchorId="7EA1F91D" wp14:editId="31FC84F0">
                  <wp:extent cx="766233" cy="625854"/>
                  <wp:effectExtent l="0" t="0" r="0" b="3175"/>
                  <wp:docPr id="2029644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44036" name=""/>
                          <pic:cNvPicPr/>
                        </pic:nvPicPr>
                        <pic:blipFill>
                          <a:blip r:embed="rId28"/>
                          <a:stretch>
                            <a:fillRect/>
                          </a:stretch>
                        </pic:blipFill>
                        <pic:spPr>
                          <a:xfrm>
                            <a:off x="0" y="0"/>
                            <a:ext cx="777924" cy="635403"/>
                          </a:xfrm>
                          <a:prstGeom prst="rect">
                            <a:avLst/>
                          </a:prstGeom>
                        </pic:spPr>
                      </pic:pic>
                    </a:graphicData>
                  </a:graphic>
                </wp:inline>
              </w:drawing>
            </w:r>
          </w:p>
          <w:p w14:paraId="11C8E243" w14:textId="77777777" w:rsidR="00CD607E" w:rsidRPr="00654BC1" w:rsidRDefault="00CD607E" w:rsidP="009F5911">
            <w:pPr>
              <w:rPr>
                <w:rFonts w:cs="Times New Roman"/>
                <w:sz w:val="18"/>
                <w:szCs w:val="18"/>
              </w:rPr>
            </w:pPr>
          </w:p>
          <w:p w14:paraId="629CD69D" w14:textId="6C98DA59" w:rsidR="00CD607E" w:rsidRPr="00654BC1" w:rsidRDefault="00CD607E" w:rsidP="009F5911">
            <w:pPr>
              <w:rPr>
                <w:rFonts w:cs="Times New Roman"/>
                <w:sz w:val="18"/>
                <w:szCs w:val="18"/>
              </w:rPr>
            </w:pPr>
          </w:p>
        </w:tc>
      </w:tr>
      <w:tr w:rsidR="00573AA5" w:rsidRPr="00DC40BC" w14:paraId="07EC91C9" w14:textId="77777777" w:rsidTr="009F5911">
        <w:tc>
          <w:tcPr>
            <w:tcW w:w="4356" w:type="dxa"/>
            <w:tcBorders>
              <w:top w:val="nil"/>
              <w:bottom w:val="nil"/>
              <w:right w:val="nil"/>
            </w:tcBorders>
          </w:tcPr>
          <w:p w14:paraId="202DCBF1" w14:textId="77777777" w:rsidR="00DC23A1" w:rsidRPr="00654BC1" w:rsidRDefault="00DC23A1" w:rsidP="00DC23A1">
            <w:pPr>
              <w:jc w:val="center"/>
              <w:rPr>
                <w:rFonts w:cs="Times New Roman"/>
                <w:sz w:val="18"/>
                <w:szCs w:val="18"/>
              </w:rPr>
            </w:pPr>
            <w:r w:rsidRPr="00654BC1">
              <w:rPr>
                <w:rFonts w:cs="Times New Roman"/>
                <w:sz w:val="18"/>
                <w:szCs w:val="18"/>
              </w:rPr>
              <w:t xml:space="preserve">Percentage of people with </w:t>
            </w:r>
          </w:p>
          <w:p w14:paraId="1E363919" w14:textId="55B87358" w:rsidR="00DC23A1" w:rsidRPr="00654BC1" w:rsidRDefault="00DC23A1" w:rsidP="00DC23A1">
            <w:pPr>
              <w:jc w:val="center"/>
              <w:rPr>
                <w:rFonts w:cs="Times New Roman"/>
                <w:sz w:val="18"/>
                <w:szCs w:val="18"/>
              </w:rPr>
            </w:pPr>
            <w:r w:rsidRPr="00654BC1">
              <w:rPr>
                <w:rFonts w:cs="Times New Roman"/>
                <w:sz w:val="18"/>
                <w:szCs w:val="18"/>
              </w:rPr>
              <w:t>a total BMI of 25+ (LA)</w:t>
            </w:r>
          </w:p>
          <w:p w14:paraId="4456B770" w14:textId="77777777" w:rsidR="00CD607E" w:rsidRPr="00654BC1" w:rsidRDefault="00CD607E" w:rsidP="009F5911">
            <w:pPr>
              <w:rPr>
                <w:rFonts w:cs="Times New Roman"/>
                <w:sz w:val="18"/>
                <w:szCs w:val="18"/>
              </w:rPr>
            </w:pPr>
          </w:p>
        </w:tc>
        <w:tc>
          <w:tcPr>
            <w:tcW w:w="4356" w:type="dxa"/>
            <w:tcBorders>
              <w:top w:val="nil"/>
              <w:left w:val="nil"/>
              <w:bottom w:val="nil"/>
              <w:right w:val="nil"/>
            </w:tcBorders>
          </w:tcPr>
          <w:p w14:paraId="4DC8216C" w14:textId="00E734EF" w:rsidR="00CD607E" w:rsidRPr="00654BC1" w:rsidRDefault="00CD607E" w:rsidP="009F5911">
            <w:pPr>
              <w:jc w:val="center"/>
              <w:rPr>
                <w:rFonts w:cs="Times New Roman"/>
                <w:sz w:val="18"/>
                <w:szCs w:val="18"/>
              </w:rPr>
            </w:pPr>
            <w:r w:rsidRPr="00654BC1">
              <w:rPr>
                <w:rFonts w:cs="Times New Roman"/>
                <w:sz w:val="18"/>
                <w:szCs w:val="18"/>
              </w:rPr>
              <w:t>Cancer rates 2011 (</w:t>
            </w:r>
            <w:r w:rsidR="0032117E" w:rsidRPr="00654BC1">
              <w:rPr>
                <w:rFonts w:cs="Times New Roman"/>
                <w:sz w:val="18"/>
                <w:szCs w:val="18"/>
              </w:rPr>
              <w:t>LA</w:t>
            </w:r>
            <w:r w:rsidRPr="00654BC1">
              <w:rPr>
                <w:rFonts w:cs="Times New Roman"/>
                <w:sz w:val="18"/>
                <w:szCs w:val="18"/>
              </w:rPr>
              <w:t>)</w:t>
            </w:r>
          </w:p>
          <w:p w14:paraId="11B70EFE" w14:textId="77777777" w:rsidR="00CD607E" w:rsidRPr="00654BC1" w:rsidRDefault="00CD607E" w:rsidP="009F5911">
            <w:pPr>
              <w:jc w:val="center"/>
              <w:rPr>
                <w:rFonts w:cs="Times New Roman"/>
                <w:sz w:val="18"/>
                <w:szCs w:val="18"/>
              </w:rPr>
            </w:pPr>
          </w:p>
        </w:tc>
        <w:tc>
          <w:tcPr>
            <w:tcW w:w="1695" w:type="dxa"/>
            <w:tcBorders>
              <w:top w:val="nil"/>
              <w:left w:val="nil"/>
              <w:bottom w:val="nil"/>
            </w:tcBorders>
          </w:tcPr>
          <w:p w14:paraId="36C6E92F" w14:textId="77777777" w:rsidR="00CD607E" w:rsidRPr="00654BC1" w:rsidRDefault="00CD607E" w:rsidP="009F5911">
            <w:pPr>
              <w:rPr>
                <w:rFonts w:cs="Times New Roman"/>
                <w:sz w:val="18"/>
                <w:szCs w:val="18"/>
              </w:rPr>
            </w:pPr>
          </w:p>
        </w:tc>
      </w:tr>
      <w:tr w:rsidR="00573AA5" w:rsidRPr="009A54A9" w14:paraId="62D6061E" w14:textId="77777777" w:rsidTr="009F5911">
        <w:tc>
          <w:tcPr>
            <w:tcW w:w="10407" w:type="dxa"/>
            <w:gridSpan w:val="3"/>
            <w:tcBorders>
              <w:top w:val="nil"/>
              <w:bottom w:val="nil"/>
            </w:tcBorders>
          </w:tcPr>
          <w:p w14:paraId="19A17A1A" w14:textId="77777777" w:rsidR="00CD607E" w:rsidRPr="009A54A9" w:rsidRDefault="00CD607E" w:rsidP="009F5911">
            <w:pPr>
              <w:rPr>
                <w:rFonts w:cs="Times New Roman"/>
                <w:i/>
                <w:iCs/>
              </w:rPr>
            </w:pPr>
            <w:r w:rsidRPr="009A54A9">
              <w:rPr>
                <w:rFonts w:cs="Times New Roman"/>
                <w:i/>
                <w:iCs/>
                <w:sz w:val="20"/>
                <w:szCs w:val="18"/>
              </w:rPr>
              <w:t>© Crown Copyright Upper Super Output Area Boundary</w:t>
            </w:r>
          </w:p>
        </w:tc>
      </w:tr>
    </w:tbl>
    <w:p w14:paraId="6A33708A" w14:textId="77777777" w:rsidR="00CD607E" w:rsidRDefault="00CD607E" w:rsidP="005A693B">
      <w:pPr>
        <w:pStyle w:val="NoSpacing"/>
        <w:ind w:left="720"/>
        <w:rPr>
          <w:rFonts w:ascii="Times New Roman" w:hAnsi="Times New Roman" w:cs="Times New Roman"/>
        </w:rPr>
      </w:pPr>
    </w:p>
    <w:p w14:paraId="35D0808C" w14:textId="67AA1C13" w:rsidR="00104AAE" w:rsidRPr="007A0593" w:rsidRDefault="003C6056" w:rsidP="00104AAE">
      <w:pPr>
        <w:pStyle w:val="NoSpacing"/>
        <w:rPr>
          <w:rFonts w:ascii="Times New Roman" w:hAnsi="Times New Roman" w:cs="Times New Roman"/>
          <w:sz w:val="24"/>
          <w:szCs w:val="24"/>
        </w:rPr>
      </w:pPr>
      <w:bookmarkStart w:id="14" w:name="_Hlk185660045"/>
      <w:r w:rsidRPr="007A0593">
        <w:rPr>
          <w:rFonts w:ascii="Times New Roman" w:hAnsi="Times New Roman" w:cs="Times New Roman"/>
          <w:sz w:val="24"/>
          <w:szCs w:val="24"/>
        </w:rPr>
        <w:t xml:space="preserve">South Wales shows areas </w:t>
      </w:r>
      <w:r w:rsidR="0085201E">
        <w:rPr>
          <w:rFonts w:ascii="Times New Roman" w:hAnsi="Times New Roman" w:cs="Times New Roman"/>
          <w:sz w:val="24"/>
          <w:szCs w:val="24"/>
        </w:rPr>
        <w:t>where</w:t>
      </w:r>
      <w:r w:rsidRPr="007A0593">
        <w:rPr>
          <w:rFonts w:ascii="Times New Roman" w:hAnsi="Times New Roman" w:cs="Times New Roman"/>
          <w:sz w:val="24"/>
          <w:szCs w:val="24"/>
        </w:rPr>
        <w:t xml:space="preserve"> more of the population </w:t>
      </w:r>
      <w:r w:rsidR="0085201E" w:rsidRPr="007A0593">
        <w:rPr>
          <w:rFonts w:ascii="Times New Roman" w:hAnsi="Times New Roman" w:cs="Times New Roman"/>
          <w:sz w:val="24"/>
          <w:szCs w:val="24"/>
        </w:rPr>
        <w:t>are classified</w:t>
      </w:r>
      <w:r w:rsidRPr="007A0593">
        <w:rPr>
          <w:rFonts w:ascii="Times New Roman" w:hAnsi="Times New Roman" w:cs="Times New Roman"/>
          <w:sz w:val="24"/>
          <w:szCs w:val="24"/>
        </w:rPr>
        <w:t xml:space="preserve"> as overweight. There is some evidence to suggest that, in Blaenau Gwent and Caerphilly, the higher rates match the increased cancer rates. However, there are several areas with no correlation. For example, Neath Port Talbot has a lower level of cancer rates </w:t>
      </w:r>
      <w:r w:rsidR="0085201E" w:rsidRPr="007A0593">
        <w:rPr>
          <w:rFonts w:ascii="Times New Roman" w:hAnsi="Times New Roman" w:cs="Times New Roman"/>
          <w:sz w:val="24"/>
          <w:szCs w:val="24"/>
        </w:rPr>
        <w:t>but</w:t>
      </w:r>
      <w:r w:rsidRPr="007A0593">
        <w:rPr>
          <w:rFonts w:ascii="Times New Roman" w:hAnsi="Times New Roman" w:cs="Times New Roman"/>
          <w:sz w:val="24"/>
          <w:szCs w:val="24"/>
        </w:rPr>
        <w:t xml:space="preserve"> has high obesity in that area. </w:t>
      </w:r>
      <w:r w:rsidR="00104AAE" w:rsidRPr="007A0593">
        <w:rPr>
          <w:rFonts w:ascii="Times New Roman" w:hAnsi="Times New Roman" w:cs="Times New Roman"/>
          <w:sz w:val="24"/>
          <w:szCs w:val="24"/>
        </w:rPr>
        <w:t>Figure 9 below shows a comparison of average annual alcohol consumption, showing areas with higher rates.</w:t>
      </w:r>
    </w:p>
    <w:bookmarkEnd w:id="14"/>
    <w:p w14:paraId="2DA5897B" w14:textId="77777777" w:rsidR="003C6056" w:rsidRDefault="003C6056" w:rsidP="003C6056">
      <w:pPr>
        <w:pStyle w:val="NoSpacing"/>
        <w:rPr>
          <w:rFonts w:ascii="Times New Roman" w:hAnsi="Times New Roman" w:cs="Times New Roman"/>
        </w:rPr>
      </w:pPr>
    </w:p>
    <w:p w14:paraId="5DC4856E" w14:textId="77777777" w:rsidR="003C6056" w:rsidRDefault="003C6056" w:rsidP="003C6056">
      <w:pPr>
        <w:pStyle w:val="NoSpacing"/>
        <w:rPr>
          <w:rFonts w:ascii="Times New Roman" w:hAnsi="Times New Roman" w:cs="Times New Roman"/>
        </w:rPr>
      </w:pPr>
    </w:p>
    <w:p w14:paraId="402575B0" w14:textId="77777777" w:rsidR="003C6056" w:rsidRDefault="003C6056" w:rsidP="003C6056">
      <w:pPr>
        <w:pStyle w:val="NoSpacing"/>
        <w:rPr>
          <w:rFonts w:ascii="Times New Roman" w:hAnsi="Times New Roman" w:cs="Times New Roman"/>
        </w:rPr>
      </w:pPr>
    </w:p>
    <w:p w14:paraId="1A5C9976" w14:textId="77777777" w:rsidR="003C6056" w:rsidRDefault="003C6056" w:rsidP="003C6056">
      <w:pPr>
        <w:pStyle w:val="NoSpacing"/>
        <w:rPr>
          <w:rFonts w:ascii="Times New Roman" w:hAnsi="Times New Roman" w:cs="Times New Roman"/>
        </w:rPr>
      </w:pPr>
    </w:p>
    <w:p w14:paraId="779E04B4" w14:textId="77777777" w:rsidR="003C6056" w:rsidRDefault="003C6056" w:rsidP="003C6056">
      <w:pPr>
        <w:pStyle w:val="NoSpacing"/>
        <w:rPr>
          <w:rFonts w:ascii="Times New Roman" w:hAnsi="Times New Roman" w:cs="Times New Roman"/>
        </w:rPr>
      </w:pPr>
    </w:p>
    <w:p w14:paraId="75204EEE" w14:textId="77777777" w:rsidR="003C6056" w:rsidRDefault="003C6056" w:rsidP="003C6056">
      <w:pPr>
        <w:pStyle w:val="NoSpacing"/>
        <w:rPr>
          <w:rFonts w:ascii="Times New Roman" w:hAnsi="Times New Roman" w:cs="Times New Roman"/>
        </w:rPr>
      </w:pPr>
    </w:p>
    <w:p w14:paraId="38595C31" w14:textId="77777777" w:rsidR="003C6056" w:rsidRDefault="003C6056" w:rsidP="003C6056">
      <w:pPr>
        <w:pStyle w:val="NoSpacing"/>
        <w:rPr>
          <w:rFonts w:ascii="Times New Roman" w:hAnsi="Times New Roman" w:cs="Times New Roman"/>
        </w:rPr>
      </w:pPr>
    </w:p>
    <w:p w14:paraId="495E0AB4" w14:textId="77777777" w:rsidR="003C6056" w:rsidRDefault="003C6056" w:rsidP="003C6056">
      <w:pPr>
        <w:pStyle w:val="NoSpacing"/>
        <w:rPr>
          <w:rFonts w:ascii="Times New Roman" w:hAnsi="Times New Roman" w:cs="Times New Roman"/>
        </w:rPr>
      </w:pPr>
    </w:p>
    <w:p w14:paraId="5DE98331" w14:textId="77777777" w:rsidR="003C6056" w:rsidRDefault="003C6056" w:rsidP="003C6056">
      <w:pPr>
        <w:pStyle w:val="NoSpacing"/>
        <w:rPr>
          <w:rFonts w:ascii="Times New Roman" w:hAnsi="Times New Roman" w:cs="Times New Roman"/>
        </w:rPr>
      </w:pPr>
    </w:p>
    <w:p w14:paraId="5492D66A" w14:textId="77777777" w:rsidR="003C6056" w:rsidRDefault="003C6056" w:rsidP="003C6056">
      <w:pPr>
        <w:pStyle w:val="NoSpacing"/>
        <w:rPr>
          <w:rFonts w:ascii="Times New Roman" w:hAnsi="Times New Roman" w:cs="Times New Roman"/>
        </w:rPr>
      </w:pPr>
    </w:p>
    <w:p w14:paraId="34441CC7" w14:textId="77777777" w:rsidR="003C6056" w:rsidRDefault="003C6056" w:rsidP="003C6056">
      <w:pPr>
        <w:pStyle w:val="NoSpacing"/>
        <w:rPr>
          <w:rFonts w:ascii="Times New Roman" w:hAnsi="Times New Roman" w:cs="Times New Roman"/>
        </w:rPr>
      </w:pPr>
    </w:p>
    <w:p w14:paraId="4E8C4941" w14:textId="77777777" w:rsidR="004B0487" w:rsidRDefault="004B0487">
      <w:r>
        <w:br w:type="page"/>
      </w:r>
    </w:p>
    <w:tbl>
      <w:tblPr>
        <w:tblStyle w:val="TableGrid"/>
        <w:tblW w:w="10731"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6"/>
        <w:gridCol w:w="4532"/>
        <w:gridCol w:w="1693"/>
      </w:tblGrid>
      <w:tr w:rsidR="000809ED" w:rsidRPr="00DC40BC" w14:paraId="6394BCD0" w14:textId="77777777" w:rsidTr="00DC23A1">
        <w:trPr>
          <w:trHeight w:val="70"/>
        </w:trPr>
        <w:tc>
          <w:tcPr>
            <w:tcW w:w="10731" w:type="dxa"/>
            <w:gridSpan w:val="3"/>
            <w:tcBorders>
              <w:bottom w:val="nil"/>
            </w:tcBorders>
          </w:tcPr>
          <w:tbl>
            <w:tblPr>
              <w:tblStyle w:val="TableGrid"/>
              <w:tblW w:w="1051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515"/>
            </w:tblGrid>
            <w:tr w:rsidR="000809ED" w:rsidRPr="00DC40BC" w14:paraId="1917624B" w14:textId="77777777" w:rsidTr="00DC23A1">
              <w:trPr>
                <w:trHeight w:val="70"/>
              </w:trPr>
              <w:tc>
                <w:tcPr>
                  <w:tcW w:w="10515" w:type="dxa"/>
                  <w:tcBorders>
                    <w:bottom w:val="nil"/>
                  </w:tcBorders>
                </w:tcPr>
                <w:p w14:paraId="7CEE1D4C" w14:textId="4BA33099" w:rsidR="000809ED" w:rsidRPr="005A2DB8" w:rsidRDefault="000809ED" w:rsidP="000809ED">
                  <w:pPr>
                    <w:jc w:val="left"/>
                    <w:rPr>
                      <w:rFonts w:cs="Times New Roman"/>
                      <w:i/>
                      <w:iCs/>
                      <w:sz w:val="20"/>
                      <w:szCs w:val="20"/>
                    </w:rPr>
                  </w:pPr>
                  <w:r w:rsidRPr="005A2DB8">
                    <w:rPr>
                      <w:rFonts w:cs="Times New Roman"/>
                      <w:i/>
                      <w:iCs/>
                      <w:sz w:val="20"/>
                      <w:szCs w:val="20"/>
                    </w:rPr>
                    <w:lastRenderedPageBreak/>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9:</w:t>
                  </w:r>
                  <w:r w:rsidRPr="005A2DB8">
                    <w:rPr>
                      <w:rFonts w:cs="Times New Roman"/>
                      <w:i/>
                      <w:iCs/>
                      <w:sz w:val="20"/>
                      <w:szCs w:val="20"/>
                    </w:rPr>
                    <w:t xml:space="preserve"> </w:t>
                  </w:r>
                  <w:r>
                    <w:rPr>
                      <w:rFonts w:cs="Times New Roman"/>
                      <w:i/>
                      <w:iCs/>
                      <w:sz w:val="20"/>
                      <w:szCs w:val="20"/>
                    </w:rPr>
                    <w:t>Annual alcohol consumption (units) comparison against cancer rates in Wales by LA</w:t>
                  </w:r>
                </w:p>
                <w:p w14:paraId="55E6FA26" w14:textId="77777777" w:rsidR="000809ED" w:rsidRPr="00DC40BC" w:rsidRDefault="000809ED" w:rsidP="000809ED">
                  <w:pPr>
                    <w:jc w:val="left"/>
                    <w:rPr>
                      <w:rFonts w:cs="Times New Roman"/>
                      <w:i/>
                      <w:iCs/>
                      <w:szCs w:val="24"/>
                    </w:rPr>
                  </w:pPr>
                </w:p>
              </w:tc>
            </w:tr>
          </w:tbl>
          <w:p w14:paraId="69B1C30D" w14:textId="77777777" w:rsidR="000809ED" w:rsidRPr="00DC40BC" w:rsidRDefault="000809ED" w:rsidP="009F5911">
            <w:pPr>
              <w:jc w:val="left"/>
              <w:rPr>
                <w:rFonts w:cs="Times New Roman"/>
                <w:i/>
                <w:iCs/>
                <w:szCs w:val="24"/>
              </w:rPr>
            </w:pPr>
          </w:p>
        </w:tc>
      </w:tr>
      <w:tr w:rsidR="000809ED" w:rsidRPr="004A1E1D" w14:paraId="73F43BF7" w14:textId="77777777" w:rsidTr="00DC23A1">
        <w:trPr>
          <w:trHeight w:val="2632"/>
        </w:trPr>
        <w:tc>
          <w:tcPr>
            <w:tcW w:w="4506" w:type="dxa"/>
            <w:vMerge w:val="restart"/>
            <w:tcBorders>
              <w:top w:val="nil"/>
              <w:bottom w:val="single" w:sz="4" w:space="0" w:color="000000" w:themeColor="text1"/>
            </w:tcBorders>
          </w:tcPr>
          <w:p w14:paraId="5C1C5166" w14:textId="58A50042" w:rsidR="000809ED" w:rsidRPr="00654BC1" w:rsidRDefault="000809ED" w:rsidP="009F5911">
            <w:pPr>
              <w:rPr>
                <w:rFonts w:cs="Times New Roman"/>
                <w:sz w:val="18"/>
                <w:szCs w:val="18"/>
              </w:rPr>
            </w:pPr>
            <w:r w:rsidRPr="00654BC1">
              <w:rPr>
                <w:noProof/>
                <w:sz w:val="18"/>
                <w:szCs w:val="18"/>
              </w:rPr>
              <w:drawing>
                <wp:inline distT="0" distB="0" distL="0" distR="0" wp14:anchorId="4D07D0FF" wp14:editId="3FE9AB7E">
                  <wp:extent cx="2563916" cy="3060700"/>
                  <wp:effectExtent l="0" t="0" r="8255" b="6350"/>
                  <wp:docPr id="2056718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75529" name=""/>
                          <pic:cNvPicPr/>
                        </pic:nvPicPr>
                        <pic:blipFill>
                          <a:blip r:embed="rId29"/>
                          <a:stretch>
                            <a:fillRect/>
                          </a:stretch>
                        </pic:blipFill>
                        <pic:spPr>
                          <a:xfrm>
                            <a:off x="0" y="0"/>
                            <a:ext cx="2582504" cy="3082890"/>
                          </a:xfrm>
                          <a:prstGeom prst="rect">
                            <a:avLst/>
                          </a:prstGeom>
                        </pic:spPr>
                      </pic:pic>
                    </a:graphicData>
                  </a:graphic>
                </wp:inline>
              </w:drawing>
            </w:r>
          </w:p>
        </w:tc>
        <w:tc>
          <w:tcPr>
            <w:tcW w:w="4532" w:type="dxa"/>
            <w:vMerge w:val="restart"/>
            <w:tcBorders>
              <w:top w:val="nil"/>
              <w:bottom w:val="single" w:sz="4" w:space="0" w:color="000000" w:themeColor="text1"/>
              <w:right w:val="single" w:sz="4" w:space="0" w:color="auto"/>
            </w:tcBorders>
          </w:tcPr>
          <w:p w14:paraId="456BAE17" w14:textId="7357DD09" w:rsidR="000809ED" w:rsidRPr="00654BC1" w:rsidRDefault="000809ED" w:rsidP="009F5911">
            <w:pPr>
              <w:rPr>
                <w:rFonts w:cs="Times New Roman"/>
                <w:sz w:val="18"/>
                <w:szCs w:val="18"/>
              </w:rPr>
            </w:pPr>
            <w:r w:rsidRPr="00654BC1">
              <w:rPr>
                <w:noProof/>
                <w:sz w:val="18"/>
                <w:szCs w:val="18"/>
              </w:rPr>
              <w:drawing>
                <wp:inline distT="0" distB="0" distL="0" distR="0" wp14:anchorId="0CC7A732" wp14:editId="6265E5A1">
                  <wp:extent cx="2643784" cy="3125046"/>
                  <wp:effectExtent l="0" t="0" r="4445" b="0"/>
                  <wp:docPr id="674472770" name="Picture 1" descr="A map of different colored 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98713" name="Picture 1" descr="A map of different colored regions&#10;&#10;Description automatically generated"/>
                          <pic:cNvPicPr/>
                        </pic:nvPicPr>
                        <pic:blipFill>
                          <a:blip r:embed="rId26"/>
                          <a:stretch>
                            <a:fillRect/>
                          </a:stretch>
                        </pic:blipFill>
                        <pic:spPr>
                          <a:xfrm>
                            <a:off x="0" y="0"/>
                            <a:ext cx="2679173" cy="3166877"/>
                          </a:xfrm>
                          <a:prstGeom prst="rect">
                            <a:avLst/>
                          </a:prstGeom>
                        </pic:spPr>
                      </pic:pic>
                    </a:graphicData>
                  </a:graphic>
                </wp:inline>
              </w:drawing>
            </w:r>
          </w:p>
        </w:tc>
        <w:tc>
          <w:tcPr>
            <w:tcW w:w="1693" w:type="dxa"/>
            <w:tcBorders>
              <w:top w:val="nil"/>
              <w:left w:val="single" w:sz="4" w:space="0" w:color="auto"/>
              <w:bottom w:val="single" w:sz="4" w:space="0" w:color="000000" w:themeColor="text1"/>
            </w:tcBorders>
          </w:tcPr>
          <w:p w14:paraId="1D2070C0" w14:textId="77777777" w:rsidR="00DC23A1" w:rsidRPr="00654BC1" w:rsidRDefault="00DC23A1" w:rsidP="00DC23A1">
            <w:pPr>
              <w:jc w:val="left"/>
              <w:rPr>
                <w:rFonts w:cs="Times New Roman"/>
                <w:sz w:val="18"/>
                <w:szCs w:val="18"/>
              </w:rPr>
            </w:pPr>
            <w:r w:rsidRPr="00654BC1">
              <w:rPr>
                <w:rFonts w:cs="Times New Roman"/>
                <w:sz w:val="18"/>
                <w:szCs w:val="18"/>
              </w:rPr>
              <w:t>Average units of alcohol consumption (LA)</w:t>
            </w:r>
          </w:p>
          <w:p w14:paraId="00922D47" w14:textId="77777777" w:rsidR="00DC23A1" w:rsidRPr="00654BC1" w:rsidRDefault="00DC23A1" w:rsidP="00DC23A1">
            <w:pPr>
              <w:rPr>
                <w:rFonts w:cs="Times New Roman"/>
                <w:sz w:val="18"/>
                <w:szCs w:val="18"/>
              </w:rPr>
            </w:pPr>
          </w:p>
          <w:p w14:paraId="02DFA0C3" w14:textId="77777777" w:rsidR="00DC23A1" w:rsidRPr="00654BC1" w:rsidRDefault="00DC23A1" w:rsidP="00DC23A1">
            <w:pPr>
              <w:rPr>
                <w:rFonts w:cs="Times New Roman"/>
                <w:sz w:val="18"/>
                <w:szCs w:val="18"/>
              </w:rPr>
            </w:pPr>
            <w:r w:rsidRPr="00654BC1">
              <w:rPr>
                <w:noProof/>
                <w:sz w:val="18"/>
                <w:szCs w:val="18"/>
              </w:rPr>
              <w:drawing>
                <wp:inline distT="0" distB="0" distL="0" distR="0" wp14:anchorId="6E24502E" wp14:editId="0224E02A">
                  <wp:extent cx="872066" cy="706564"/>
                  <wp:effectExtent l="0" t="0" r="4445" b="0"/>
                  <wp:docPr id="2122193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188237" name=""/>
                          <pic:cNvPicPr/>
                        </pic:nvPicPr>
                        <pic:blipFill>
                          <a:blip r:embed="rId30"/>
                          <a:stretch>
                            <a:fillRect/>
                          </a:stretch>
                        </pic:blipFill>
                        <pic:spPr>
                          <a:xfrm>
                            <a:off x="0" y="0"/>
                            <a:ext cx="880783" cy="713626"/>
                          </a:xfrm>
                          <a:prstGeom prst="rect">
                            <a:avLst/>
                          </a:prstGeom>
                        </pic:spPr>
                      </pic:pic>
                    </a:graphicData>
                  </a:graphic>
                </wp:inline>
              </w:drawing>
            </w:r>
          </w:p>
          <w:p w14:paraId="58271382" w14:textId="77777777" w:rsidR="00DC23A1" w:rsidRPr="00654BC1" w:rsidRDefault="00DC23A1" w:rsidP="00DC23A1">
            <w:pPr>
              <w:rPr>
                <w:rFonts w:cs="Times New Roman"/>
                <w:sz w:val="18"/>
                <w:szCs w:val="18"/>
              </w:rPr>
            </w:pPr>
          </w:p>
          <w:p w14:paraId="0B3DAB4F" w14:textId="77777777" w:rsidR="000809ED" w:rsidRPr="00654BC1" w:rsidRDefault="000809ED" w:rsidP="009F5911">
            <w:pPr>
              <w:rPr>
                <w:rFonts w:cs="Times New Roman"/>
                <w:sz w:val="18"/>
                <w:szCs w:val="18"/>
              </w:rPr>
            </w:pPr>
          </w:p>
          <w:p w14:paraId="57E1A3DB" w14:textId="77777777" w:rsidR="000809ED" w:rsidRPr="00654BC1" w:rsidRDefault="000809ED" w:rsidP="009F5911">
            <w:pPr>
              <w:rPr>
                <w:rFonts w:cs="Times New Roman"/>
                <w:sz w:val="18"/>
                <w:szCs w:val="18"/>
              </w:rPr>
            </w:pPr>
          </w:p>
          <w:p w14:paraId="0657DE35" w14:textId="77777777" w:rsidR="000809ED" w:rsidRPr="00654BC1" w:rsidRDefault="000809ED" w:rsidP="009F5911">
            <w:pPr>
              <w:rPr>
                <w:rFonts w:cs="Times New Roman"/>
                <w:sz w:val="18"/>
                <w:szCs w:val="18"/>
              </w:rPr>
            </w:pPr>
          </w:p>
        </w:tc>
      </w:tr>
      <w:tr w:rsidR="000809ED" w:rsidRPr="00DC40BC" w14:paraId="6C0EED67" w14:textId="77777777" w:rsidTr="00DC23A1">
        <w:tc>
          <w:tcPr>
            <w:tcW w:w="4506" w:type="dxa"/>
            <w:vMerge/>
            <w:tcBorders>
              <w:top w:val="single" w:sz="4" w:space="0" w:color="000000" w:themeColor="text1"/>
              <w:bottom w:val="nil"/>
            </w:tcBorders>
          </w:tcPr>
          <w:p w14:paraId="7BAD7314" w14:textId="77777777" w:rsidR="000809ED" w:rsidRPr="00654BC1" w:rsidRDefault="000809ED" w:rsidP="009F5911">
            <w:pPr>
              <w:rPr>
                <w:rFonts w:cs="Times New Roman"/>
                <w:sz w:val="18"/>
                <w:szCs w:val="18"/>
              </w:rPr>
            </w:pPr>
          </w:p>
        </w:tc>
        <w:tc>
          <w:tcPr>
            <w:tcW w:w="4532" w:type="dxa"/>
            <w:vMerge/>
            <w:tcBorders>
              <w:top w:val="single" w:sz="4" w:space="0" w:color="000000" w:themeColor="text1"/>
              <w:bottom w:val="nil"/>
              <w:right w:val="single" w:sz="4" w:space="0" w:color="auto"/>
            </w:tcBorders>
          </w:tcPr>
          <w:p w14:paraId="4824CC50" w14:textId="77777777" w:rsidR="000809ED" w:rsidRPr="00654BC1" w:rsidRDefault="000809ED" w:rsidP="009F5911">
            <w:pPr>
              <w:rPr>
                <w:rFonts w:cs="Times New Roman"/>
                <w:sz w:val="18"/>
                <w:szCs w:val="18"/>
              </w:rPr>
            </w:pPr>
          </w:p>
        </w:tc>
        <w:tc>
          <w:tcPr>
            <w:tcW w:w="1693" w:type="dxa"/>
            <w:tcBorders>
              <w:top w:val="single" w:sz="4" w:space="0" w:color="000000" w:themeColor="text1"/>
              <w:left w:val="single" w:sz="4" w:space="0" w:color="auto"/>
              <w:bottom w:val="nil"/>
            </w:tcBorders>
          </w:tcPr>
          <w:p w14:paraId="46BEF141" w14:textId="77777777" w:rsidR="000809ED" w:rsidRPr="00654BC1" w:rsidRDefault="000809ED" w:rsidP="009F5911">
            <w:pPr>
              <w:jc w:val="left"/>
              <w:rPr>
                <w:rFonts w:cs="Times New Roman"/>
                <w:sz w:val="18"/>
                <w:szCs w:val="18"/>
              </w:rPr>
            </w:pPr>
          </w:p>
          <w:p w14:paraId="7D852BB6" w14:textId="77777777" w:rsidR="00DC23A1" w:rsidRPr="00654BC1" w:rsidRDefault="00DC23A1" w:rsidP="00DC23A1">
            <w:pPr>
              <w:jc w:val="left"/>
              <w:rPr>
                <w:rFonts w:cs="Times New Roman"/>
                <w:sz w:val="18"/>
                <w:szCs w:val="18"/>
              </w:rPr>
            </w:pPr>
            <w:r w:rsidRPr="00654BC1">
              <w:rPr>
                <w:rFonts w:cs="Times New Roman"/>
                <w:sz w:val="18"/>
                <w:szCs w:val="18"/>
              </w:rPr>
              <w:t>Cancer rates 2011 (LA)</w:t>
            </w:r>
          </w:p>
          <w:p w14:paraId="78EAD641" w14:textId="77777777" w:rsidR="00DC23A1" w:rsidRPr="00654BC1" w:rsidRDefault="00DC23A1" w:rsidP="00DC23A1">
            <w:pPr>
              <w:jc w:val="left"/>
              <w:rPr>
                <w:rFonts w:cs="Times New Roman"/>
                <w:sz w:val="18"/>
                <w:szCs w:val="18"/>
              </w:rPr>
            </w:pPr>
          </w:p>
          <w:p w14:paraId="1DBCB8EC" w14:textId="642A869A" w:rsidR="000809ED" w:rsidRPr="00654BC1" w:rsidRDefault="00DC23A1" w:rsidP="00DC23A1">
            <w:pPr>
              <w:rPr>
                <w:rFonts w:cs="Times New Roman"/>
                <w:sz w:val="18"/>
                <w:szCs w:val="18"/>
              </w:rPr>
            </w:pPr>
            <w:r w:rsidRPr="00654BC1">
              <w:rPr>
                <w:noProof/>
                <w:sz w:val="18"/>
                <w:szCs w:val="18"/>
              </w:rPr>
              <w:drawing>
                <wp:inline distT="0" distB="0" distL="0" distR="0" wp14:anchorId="4E7AC00D" wp14:editId="56268119">
                  <wp:extent cx="766233" cy="625854"/>
                  <wp:effectExtent l="0" t="0" r="0" b="3175"/>
                  <wp:docPr id="2008230868" name="Picture 1" descr="A chart with numbers and a number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73933" name="Picture 1" descr="A chart with numbers and a number in it&#10;&#10;Description automatically generated with medium confidence"/>
                          <pic:cNvPicPr/>
                        </pic:nvPicPr>
                        <pic:blipFill>
                          <a:blip r:embed="rId28"/>
                          <a:stretch>
                            <a:fillRect/>
                          </a:stretch>
                        </pic:blipFill>
                        <pic:spPr>
                          <a:xfrm>
                            <a:off x="0" y="0"/>
                            <a:ext cx="777924" cy="635403"/>
                          </a:xfrm>
                          <a:prstGeom prst="rect">
                            <a:avLst/>
                          </a:prstGeom>
                        </pic:spPr>
                      </pic:pic>
                    </a:graphicData>
                  </a:graphic>
                </wp:inline>
              </w:drawing>
            </w:r>
          </w:p>
        </w:tc>
      </w:tr>
      <w:tr w:rsidR="000809ED" w:rsidRPr="00DC40BC" w14:paraId="019D65E9" w14:textId="77777777" w:rsidTr="00DC23A1">
        <w:tc>
          <w:tcPr>
            <w:tcW w:w="4506" w:type="dxa"/>
            <w:tcBorders>
              <w:top w:val="nil"/>
              <w:bottom w:val="nil"/>
              <w:right w:val="nil"/>
            </w:tcBorders>
          </w:tcPr>
          <w:p w14:paraId="3A394240" w14:textId="77777777" w:rsidR="00DC23A1" w:rsidRPr="00654BC1" w:rsidRDefault="00DC23A1" w:rsidP="00DC23A1">
            <w:pPr>
              <w:jc w:val="center"/>
              <w:rPr>
                <w:rFonts w:cs="Times New Roman"/>
                <w:sz w:val="18"/>
                <w:szCs w:val="18"/>
              </w:rPr>
            </w:pPr>
            <w:r w:rsidRPr="00654BC1">
              <w:rPr>
                <w:rFonts w:cs="Times New Roman"/>
                <w:sz w:val="18"/>
                <w:szCs w:val="18"/>
              </w:rPr>
              <w:t>Average units of alcohol consumption (LA)</w:t>
            </w:r>
          </w:p>
          <w:p w14:paraId="5C67B04C" w14:textId="77777777" w:rsidR="000809ED" w:rsidRPr="00654BC1" w:rsidRDefault="000809ED" w:rsidP="009F5911">
            <w:pPr>
              <w:rPr>
                <w:rFonts w:cs="Times New Roman"/>
                <w:sz w:val="18"/>
                <w:szCs w:val="18"/>
              </w:rPr>
            </w:pPr>
          </w:p>
        </w:tc>
        <w:tc>
          <w:tcPr>
            <w:tcW w:w="4532" w:type="dxa"/>
            <w:tcBorders>
              <w:top w:val="nil"/>
              <w:left w:val="nil"/>
              <w:bottom w:val="nil"/>
              <w:right w:val="nil"/>
            </w:tcBorders>
          </w:tcPr>
          <w:p w14:paraId="10E344C1" w14:textId="3739F0AA" w:rsidR="000809ED" w:rsidRPr="00654BC1" w:rsidRDefault="000809ED" w:rsidP="009F5911">
            <w:pPr>
              <w:jc w:val="center"/>
              <w:rPr>
                <w:rFonts w:cs="Times New Roman"/>
                <w:sz w:val="18"/>
                <w:szCs w:val="18"/>
              </w:rPr>
            </w:pPr>
            <w:r w:rsidRPr="00654BC1">
              <w:rPr>
                <w:rFonts w:cs="Times New Roman"/>
                <w:sz w:val="18"/>
                <w:szCs w:val="18"/>
              </w:rPr>
              <w:t>Cancer rates 2011</w:t>
            </w:r>
            <w:r w:rsidR="00DC23A1" w:rsidRPr="00654BC1">
              <w:rPr>
                <w:rFonts w:cs="Times New Roman"/>
                <w:sz w:val="18"/>
                <w:szCs w:val="18"/>
              </w:rPr>
              <w:t xml:space="preserve"> </w:t>
            </w:r>
            <w:r w:rsidRPr="00654BC1">
              <w:rPr>
                <w:rFonts w:cs="Times New Roman"/>
                <w:sz w:val="18"/>
                <w:szCs w:val="18"/>
              </w:rPr>
              <w:t>(LA)</w:t>
            </w:r>
          </w:p>
          <w:p w14:paraId="79D15E3A" w14:textId="77777777" w:rsidR="000809ED" w:rsidRPr="00654BC1" w:rsidRDefault="000809ED" w:rsidP="009F5911">
            <w:pPr>
              <w:jc w:val="center"/>
              <w:rPr>
                <w:rFonts w:cs="Times New Roman"/>
                <w:sz w:val="18"/>
                <w:szCs w:val="18"/>
              </w:rPr>
            </w:pPr>
          </w:p>
        </w:tc>
        <w:tc>
          <w:tcPr>
            <w:tcW w:w="1693" w:type="dxa"/>
            <w:tcBorders>
              <w:top w:val="nil"/>
              <w:left w:val="nil"/>
              <w:bottom w:val="nil"/>
            </w:tcBorders>
          </w:tcPr>
          <w:p w14:paraId="7018C729" w14:textId="77777777" w:rsidR="000809ED" w:rsidRPr="00654BC1" w:rsidRDefault="000809ED" w:rsidP="009F5911">
            <w:pPr>
              <w:rPr>
                <w:rFonts w:cs="Times New Roman"/>
                <w:sz w:val="18"/>
                <w:szCs w:val="18"/>
              </w:rPr>
            </w:pPr>
          </w:p>
        </w:tc>
      </w:tr>
      <w:tr w:rsidR="000809ED" w:rsidRPr="009A54A9" w14:paraId="6075A43E" w14:textId="77777777" w:rsidTr="00DC23A1">
        <w:tc>
          <w:tcPr>
            <w:tcW w:w="10731" w:type="dxa"/>
            <w:gridSpan w:val="3"/>
            <w:tcBorders>
              <w:top w:val="nil"/>
              <w:bottom w:val="nil"/>
            </w:tcBorders>
          </w:tcPr>
          <w:p w14:paraId="0E5B526C" w14:textId="77777777" w:rsidR="000809ED" w:rsidRPr="009A54A9" w:rsidRDefault="000809ED" w:rsidP="009F5911">
            <w:pPr>
              <w:rPr>
                <w:rFonts w:cs="Times New Roman"/>
                <w:i/>
                <w:iCs/>
              </w:rPr>
            </w:pPr>
            <w:r w:rsidRPr="009A54A9">
              <w:rPr>
                <w:rFonts w:cs="Times New Roman"/>
                <w:i/>
                <w:iCs/>
                <w:sz w:val="20"/>
                <w:szCs w:val="18"/>
              </w:rPr>
              <w:t>© Crown Copyright Upper Super Output Area Boundary</w:t>
            </w:r>
          </w:p>
        </w:tc>
      </w:tr>
    </w:tbl>
    <w:p w14:paraId="38F6B0E0" w14:textId="77777777" w:rsidR="003C6056" w:rsidRDefault="003C6056" w:rsidP="003C6056">
      <w:pPr>
        <w:pStyle w:val="NoSpacing"/>
        <w:rPr>
          <w:rFonts w:ascii="Times New Roman" w:hAnsi="Times New Roman" w:cs="Times New Roman"/>
        </w:rPr>
      </w:pPr>
    </w:p>
    <w:p w14:paraId="1B46A5B1" w14:textId="7A527E69" w:rsidR="000461BA" w:rsidRPr="007A0593" w:rsidRDefault="000461BA" w:rsidP="000461BA">
      <w:pPr>
        <w:pStyle w:val="NoSpacing"/>
        <w:rPr>
          <w:rFonts w:ascii="Times New Roman" w:hAnsi="Times New Roman" w:cs="Times New Roman"/>
          <w:sz w:val="24"/>
          <w:szCs w:val="24"/>
        </w:rPr>
      </w:pPr>
      <w:r w:rsidRPr="007A0593">
        <w:rPr>
          <w:rFonts w:ascii="Times New Roman" w:hAnsi="Times New Roman" w:cs="Times New Roman"/>
          <w:sz w:val="24"/>
          <w:szCs w:val="24"/>
        </w:rPr>
        <w:t xml:space="preserve">In the </w:t>
      </w:r>
      <w:r w:rsidR="0085201E" w:rsidRPr="007A0593">
        <w:rPr>
          <w:rFonts w:ascii="Times New Roman" w:hAnsi="Times New Roman" w:cs="Times New Roman"/>
          <w:sz w:val="24"/>
          <w:szCs w:val="24"/>
        </w:rPr>
        <w:t>North, there</w:t>
      </w:r>
      <w:r w:rsidRPr="007A0593">
        <w:rPr>
          <w:rFonts w:ascii="Times New Roman" w:hAnsi="Times New Roman" w:cs="Times New Roman"/>
          <w:sz w:val="24"/>
          <w:szCs w:val="24"/>
        </w:rPr>
        <w:t xml:space="preserve"> is a noticeable comparison between cancer rates and alcohol consumption. The south again has some areas showing high correlation; the Vale of Glamorgan was identified as the area with the highest alcohol consumption and cancer rates, which was also previously determined to contain an area with the highest Townsend Index. </w:t>
      </w:r>
    </w:p>
    <w:p w14:paraId="79F206FC" w14:textId="77777777" w:rsidR="000461BA" w:rsidRPr="007A0593" w:rsidRDefault="000461BA" w:rsidP="000461BA">
      <w:pPr>
        <w:pStyle w:val="NoSpacing"/>
        <w:rPr>
          <w:rFonts w:ascii="Times New Roman" w:hAnsi="Times New Roman" w:cs="Times New Roman"/>
          <w:sz w:val="24"/>
          <w:szCs w:val="24"/>
        </w:rPr>
      </w:pPr>
    </w:p>
    <w:p w14:paraId="54ED396F" w14:textId="004F2A55" w:rsidR="000C0A42" w:rsidRDefault="000461BA" w:rsidP="000461BA">
      <w:pPr>
        <w:pStyle w:val="NoSpacing"/>
        <w:rPr>
          <w:rFonts w:ascii="Times New Roman" w:hAnsi="Times New Roman" w:cs="Times New Roman"/>
          <w:sz w:val="24"/>
          <w:szCs w:val="24"/>
        </w:rPr>
      </w:pPr>
      <w:r w:rsidRPr="007A0593">
        <w:rPr>
          <w:rFonts w:ascii="Times New Roman" w:hAnsi="Times New Roman" w:cs="Times New Roman"/>
          <w:sz w:val="24"/>
          <w:szCs w:val="24"/>
        </w:rPr>
        <w:t>Again, there are some outliers within this data, with some areas, such as Carmarthenshire, consuming more alcohol but having lower cancer rates; further research and access to a lower level of detail may help understand these outliers.</w:t>
      </w:r>
    </w:p>
    <w:p w14:paraId="1E44B6DF" w14:textId="77777777" w:rsidR="007A0593" w:rsidRDefault="007A0593" w:rsidP="000461BA">
      <w:pPr>
        <w:pStyle w:val="NoSpacing"/>
        <w:rPr>
          <w:rFonts w:ascii="Times New Roman" w:hAnsi="Times New Roman" w:cs="Times New Roman"/>
          <w:sz w:val="24"/>
          <w:szCs w:val="24"/>
        </w:rPr>
      </w:pPr>
    </w:p>
    <w:p w14:paraId="2EA83E38" w14:textId="76E31D20" w:rsidR="000809ED" w:rsidRDefault="00E7183F" w:rsidP="000461BA">
      <w:pPr>
        <w:pStyle w:val="NoSpacing"/>
        <w:rPr>
          <w:rFonts w:ascii="Times New Roman" w:hAnsi="Times New Roman" w:cs="Times New Roman"/>
          <w:sz w:val="24"/>
          <w:szCs w:val="24"/>
        </w:rPr>
      </w:pPr>
      <w:r w:rsidRPr="00E7183F">
        <w:rPr>
          <w:rFonts w:ascii="Times New Roman" w:hAnsi="Times New Roman" w:cs="Times New Roman"/>
          <w:sz w:val="24"/>
          <w:szCs w:val="24"/>
        </w:rPr>
        <w:t>Smoking is estimated to be responsible for nearly 20% of all new cancer cases per year and results in 27% of cancer deaths in the UK [12]. Figure 10 compares smoking to lung cancer; smoking is responsible for approximately 80% of lung cancer deaths [13].</w:t>
      </w:r>
    </w:p>
    <w:p w14:paraId="2FECF2A1" w14:textId="77777777" w:rsidR="000809ED" w:rsidRDefault="000809ED" w:rsidP="000461BA">
      <w:pPr>
        <w:pStyle w:val="NoSpacing"/>
        <w:rPr>
          <w:rFonts w:ascii="Times New Roman" w:hAnsi="Times New Roman" w:cs="Times New Roman"/>
          <w:sz w:val="24"/>
          <w:szCs w:val="24"/>
        </w:rPr>
      </w:pPr>
    </w:p>
    <w:p w14:paraId="131BB365" w14:textId="77777777" w:rsidR="000809ED" w:rsidRDefault="000809ED" w:rsidP="000461BA">
      <w:pPr>
        <w:pStyle w:val="NoSpacing"/>
        <w:rPr>
          <w:rFonts w:ascii="Times New Roman" w:hAnsi="Times New Roman" w:cs="Times New Roman"/>
          <w:sz w:val="24"/>
          <w:szCs w:val="24"/>
        </w:rPr>
      </w:pPr>
    </w:p>
    <w:p w14:paraId="1AC89F08" w14:textId="77777777" w:rsidR="000809ED" w:rsidRDefault="000809ED" w:rsidP="000461BA">
      <w:pPr>
        <w:pStyle w:val="NoSpacing"/>
        <w:rPr>
          <w:rFonts w:ascii="Times New Roman" w:hAnsi="Times New Roman" w:cs="Times New Roman"/>
          <w:sz w:val="24"/>
          <w:szCs w:val="24"/>
        </w:rPr>
      </w:pPr>
    </w:p>
    <w:p w14:paraId="4772CC68" w14:textId="77777777" w:rsidR="000809ED" w:rsidRDefault="000809ED" w:rsidP="000461BA">
      <w:pPr>
        <w:pStyle w:val="NoSpacing"/>
        <w:rPr>
          <w:rFonts w:ascii="Times New Roman" w:hAnsi="Times New Roman" w:cs="Times New Roman"/>
          <w:sz w:val="24"/>
          <w:szCs w:val="24"/>
        </w:rPr>
      </w:pPr>
    </w:p>
    <w:p w14:paraId="60B20205" w14:textId="77777777" w:rsidR="000809ED" w:rsidRDefault="000809ED" w:rsidP="000461BA">
      <w:pPr>
        <w:pStyle w:val="NoSpacing"/>
        <w:rPr>
          <w:rFonts w:ascii="Times New Roman" w:hAnsi="Times New Roman" w:cs="Times New Roman"/>
        </w:rPr>
      </w:pPr>
    </w:p>
    <w:p w14:paraId="31509E59" w14:textId="77777777" w:rsidR="000C0A42" w:rsidRDefault="000C0A42" w:rsidP="003C6056">
      <w:pPr>
        <w:pStyle w:val="NoSpacing"/>
        <w:rPr>
          <w:rFonts w:ascii="Times New Roman" w:hAnsi="Times New Roman" w:cs="Times New Roman"/>
        </w:rPr>
      </w:pPr>
    </w:p>
    <w:p w14:paraId="392D410B" w14:textId="77777777" w:rsidR="004B0487" w:rsidRDefault="004B0487">
      <w:bookmarkStart w:id="15" w:name="_Hlk185665280"/>
      <w:r>
        <w:br w:type="page"/>
      </w: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56"/>
        <w:gridCol w:w="4356"/>
        <w:gridCol w:w="1695"/>
      </w:tblGrid>
      <w:tr w:rsidR="00E7183F" w:rsidRPr="00DC40BC" w14:paraId="2E0EC2EC" w14:textId="77777777" w:rsidTr="009F5911">
        <w:trPr>
          <w:trHeight w:val="70"/>
        </w:trPr>
        <w:tc>
          <w:tcPr>
            <w:tcW w:w="10407" w:type="dxa"/>
            <w:gridSpan w:val="3"/>
            <w:tcBorders>
              <w:bottom w:val="nil"/>
            </w:tcBorders>
          </w:tcPr>
          <w:p w14:paraId="3B2AE526" w14:textId="01E13EA7" w:rsidR="00E7183F" w:rsidRPr="005A2DB8" w:rsidRDefault="00E7183F" w:rsidP="009F5911">
            <w:pPr>
              <w:jc w:val="left"/>
              <w:rPr>
                <w:rFonts w:cs="Times New Roman"/>
                <w:i/>
                <w:iCs/>
                <w:sz w:val="20"/>
                <w:szCs w:val="20"/>
              </w:rPr>
            </w:pPr>
            <w:r w:rsidRPr="005A2DB8">
              <w:rPr>
                <w:rFonts w:cs="Times New Roman"/>
                <w:i/>
                <w:iCs/>
                <w:sz w:val="20"/>
                <w:szCs w:val="20"/>
              </w:rPr>
              <w:lastRenderedPageBreak/>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10:</w:t>
            </w:r>
            <w:r w:rsidRPr="005A2DB8">
              <w:rPr>
                <w:rFonts w:cs="Times New Roman"/>
                <w:i/>
                <w:iCs/>
                <w:sz w:val="20"/>
                <w:szCs w:val="20"/>
              </w:rPr>
              <w:t xml:space="preserve"> </w:t>
            </w:r>
            <w:r>
              <w:rPr>
                <w:rFonts w:cs="Times New Roman"/>
                <w:i/>
                <w:iCs/>
                <w:sz w:val="20"/>
                <w:szCs w:val="20"/>
              </w:rPr>
              <w:t>Smokers (including Ex smokers) comparison against lung cancer rates in Wales by LA</w:t>
            </w:r>
            <w:bookmarkEnd w:id="15"/>
          </w:p>
          <w:p w14:paraId="77A5C8A1" w14:textId="77777777" w:rsidR="00E7183F" w:rsidRPr="00DC40BC" w:rsidRDefault="00E7183F" w:rsidP="009F5911">
            <w:pPr>
              <w:jc w:val="left"/>
              <w:rPr>
                <w:rFonts w:cs="Times New Roman"/>
                <w:i/>
                <w:iCs/>
                <w:szCs w:val="24"/>
              </w:rPr>
            </w:pPr>
          </w:p>
        </w:tc>
      </w:tr>
      <w:tr w:rsidR="000809ED" w:rsidRPr="004A1E1D" w14:paraId="6338EC28" w14:textId="77777777" w:rsidTr="009F5911">
        <w:trPr>
          <w:trHeight w:val="2632"/>
        </w:trPr>
        <w:tc>
          <w:tcPr>
            <w:tcW w:w="4356" w:type="dxa"/>
            <w:vMerge w:val="restart"/>
            <w:tcBorders>
              <w:top w:val="nil"/>
              <w:bottom w:val="single" w:sz="4" w:space="0" w:color="000000" w:themeColor="text1"/>
            </w:tcBorders>
          </w:tcPr>
          <w:p w14:paraId="09DA3A9F" w14:textId="1F105893" w:rsidR="00E7183F" w:rsidRPr="00654BC1" w:rsidRDefault="00DC23A1" w:rsidP="009F5911">
            <w:pPr>
              <w:rPr>
                <w:rFonts w:cs="Times New Roman"/>
                <w:sz w:val="18"/>
                <w:szCs w:val="18"/>
              </w:rPr>
            </w:pPr>
            <w:r w:rsidRPr="00654BC1">
              <w:rPr>
                <w:noProof/>
                <w:sz w:val="18"/>
                <w:szCs w:val="18"/>
              </w:rPr>
              <w:drawing>
                <wp:inline distT="0" distB="0" distL="0" distR="0" wp14:anchorId="5122C622" wp14:editId="0A983D7F">
                  <wp:extent cx="2113785" cy="2602954"/>
                  <wp:effectExtent l="0" t="0" r="1270" b="6985"/>
                  <wp:docPr id="2047497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97649" name=""/>
                          <pic:cNvPicPr/>
                        </pic:nvPicPr>
                        <pic:blipFill>
                          <a:blip r:embed="rId31"/>
                          <a:stretch>
                            <a:fillRect/>
                          </a:stretch>
                        </pic:blipFill>
                        <pic:spPr>
                          <a:xfrm>
                            <a:off x="0" y="0"/>
                            <a:ext cx="2128031" cy="2620497"/>
                          </a:xfrm>
                          <a:prstGeom prst="rect">
                            <a:avLst/>
                          </a:prstGeom>
                        </pic:spPr>
                      </pic:pic>
                    </a:graphicData>
                  </a:graphic>
                </wp:inline>
              </w:drawing>
            </w:r>
          </w:p>
          <w:p w14:paraId="01B9D468" w14:textId="77777777" w:rsidR="00DC23A1" w:rsidRPr="00654BC1" w:rsidRDefault="00DC23A1" w:rsidP="009F5911">
            <w:pPr>
              <w:rPr>
                <w:rFonts w:cs="Times New Roman"/>
                <w:sz w:val="18"/>
                <w:szCs w:val="18"/>
              </w:rPr>
            </w:pPr>
          </w:p>
          <w:p w14:paraId="0758AA16" w14:textId="23DAFA77" w:rsidR="00DC23A1" w:rsidRPr="00654BC1" w:rsidRDefault="00DC23A1" w:rsidP="00DC23A1">
            <w:pPr>
              <w:jc w:val="center"/>
              <w:rPr>
                <w:rFonts w:cs="Times New Roman"/>
                <w:sz w:val="18"/>
                <w:szCs w:val="18"/>
              </w:rPr>
            </w:pPr>
            <w:r w:rsidRPr="00654BC1">
              <w:rPr>
                <w:rFonts w:cs="Times New Roman"/>
                <w:sz w:val="18"/>
                <w:szCs w:val="18"/>
              </w:rPr>
              <w:t>Percent of smokers (LA)</w:t>
            </w:r>
          </w:p>
        </w:tc>
        <w:tc>
          <w:tcPr>
            <w:tcW w:w="4356" w:type="dxa"/>
            <w:vMerge w:val="restart"/>
            <w:tcBorders>
              <w:top w:val="nil"/>
              <w:bottom w:val="single" w:sz="4" w:space="0" w:color="000000" w:themeColor="text1"/>
              <w:right w:val="single" w:sz="4" w:space="0" w:color="auto"/>
            </w:tcBorders>
          </w:tcPr>
          <w:p w14:paraId="2543F06B" w14:textId="77777777" w:rsidR="00E7183F" w:rsidRPr="00654BC1" w:rsidRDefault="000809ED" w:rsidP="009F5911">
            <w:pPr>
              <w:rPr>
                <w:rFonts w:cs="Times New Roman"/>
                <w:sz w:val="18"/>
                <w:szCs w:val="18"/>
              </w:rPr>
            </w:pPr>
            <w:r w:rsidRPr="00654BC1">
              <w:rPr>
                <w:noProof/>
                <w:sz w:val="18"/>
                <w:szCs w:val="18"/>
              </w:rPr>
              <w:drawing>
                <wp:inline distT="0" distB="0" distL="0" distR="0" wp14:anchorId="2E01B673" wp14:editId="385C6CD5">
                  <wp:extent cx="2214966" cy="2633134"/>
                  <wp:effectExtent l="0" t="0" r="0" b="0"/>
                  <wp:docPr id="793014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14352" name=""/>
                          <pic:cNvPicPr/>
                        </pic:nvPicPr>
                        <pic:blipFill>
                          <a:blip r:embed="rId32"/>
                          <a:stretch>
                            <a:fillRect/>
                          </a:stretch>
                        </pic:blipFill>
                        <pic:spPr>
                          <a:xfrm>
                            <a:off x="0" y="0"/>
                            <a:ext cx="2234732" cy="2656632"/>
                          </a:xfrm>
                          <a:prstGeom prst="rect">
                            <a:avLst/>
                          </a:prstGeom>
                        </pic:spPr>
                      </pic:pic>
                    </a:graphicData>
                  </a:graphic>
                </wp:inline>
              </w:drawing>
            </w:r>
          </w:p>
          <w:p w14:paraId="49AF193D" w14:textId="77777777" w:rsidR="00DC23A1" w:rsidRPr="00654BC1" w:rsidRDefault="00DC23A1" w:rsidP="00DC23A1">
            <w:pPr>
              <w:jc w:val="center"/>
              <w:rPr>
                <w:rFonts w:cs="Times New Roman"/>
                <w:sz w:val="18"/>
                <w:szCs w:val="18"/>
              </w:rPr>
            </w:pPr>
          </w:p>
          <w:p w14:paraId="3A6B0D04" w14:textId="2D54CBD9" w:rsidR="00DC23A1" w:rsidRPr="00654BC1" w:rsidRDefault="00DC23A1" w:rsidP="00DC23A1">
            <w:pPr>
              <w:jc w:val="center"/>
              <w:rPr>
                <w:rFonts w:cs="Times New Roman"/>
                <w:sz w:val="18"/>
                <w:szCs w:val="18"/>
              </w:rPr>
            </w:pPr>
            <w:r w:rsidRPr="00654BC1">
              <w:rPr>
                <w:rFonts w:cs="Times New Roman"/>
                <w:sz w:val="18"/>
                <w:szCs w:val="18"/>
              </w:rPr>
              <w:t>Lung cancer rates 2011 (LA)</w:t>
            </w:r>
          </w:p>
          <w:p w14:paraId="6F81B301" w14:textId="3425ECFF" w:rsidR="00DC23A1" w:rsidRPr="00654BC1" w:rsidRDefault="00DC23A1" w:rsidP="009F5911">
            <w:pPr>
              <w:rPr>
                <w:rFonts w:cs="Times New Roman"/>
                <w:sz w:val="18"/>
                <w:szCs w:val="18"/>
              </w:rPr>
            </w:pPr>
          </w:p>
        </w:tc>
        <w:tc>
          <w:tcPr>
            <w:tcW w:w="1695" w:type="dxa"/>
            <w:tcBorders>
              <w:top w:val="nil"/>
              <w:left w:val="single" w:sz="4" w:space="0" w:color="auto"/>
              <w:bottom w:val="single" w:sz="4" w:space="0" w:color="000000" w:themeColor="text1"/>
            </w:tcBorders>
          </w:tcPr>
          <w:p w14:paraId="5DBD2339" w14:textId="578359E1" w:rsidR="00E7183F" w:rsidRPr="00654BC1" w:rsidRDefault="000809ED" w:rsidP="009F5911">
            <w:pPr>
              <w:jc w:val="left"/>
              <w:rPr>
                <w:rFonts w:cs="Times New Roman"/>
                <w:sz w:val="18"/>
                <w:szCs w:val="18"/>
              </w:rPr>
            </w:pPr>
            <w:r w:rsidRPr="00654BC1">
              <w:rPr>
                <w:rFonts w:cs="Times New Roman"/>
                <w:sz w:val="18"/>
                <w:szCs w:val="18"/>
              </w:rPr>
              <w:t>Percent of smokers</w:t>
            </w:r>
            <w:r w:rsidR="00E7183F" w:rsidRPr="00654BC1">
              <w:rPr>
                <w:rFonts w:cs="Times New Roman"/>
                <w:sz w:val="18"/>
                <w:szCs w:val="18"/>
              </w:rPr>
              <w:t xml:space="preserve"> (LA)</w:t>
            </w:r>
          </w:p>
          <w:p w14:paraId="3BFD3745" w14:textId="77777777" w:rsidR="00E7183F" w:rsidRPr="00654BC1" w:rsidRDefault="00E7183F" w:rsidP="009F5911">
            <w:pPr>
              <w:rPr>
                <w:rFonts w:cs="Times New Roman"/>
                <w:sz w:val="18"/>
                <w:szCs w:val="18"/>
              </w:rPr>
            </w:pPr>
          </w:p>
          <w:p w14:paraId="7C3E2BAD" w14:textId="48B3B0F7" w:rsidR="00E7183F" w:rsidRPr="00654BC1" w:rsidRDefault="000809ED" w:rsidP="009F5911">
            <w:pPr>
              <w:rPr>
                <w:rFonts w:cs="Times New Roman"/>
                <w:sz w:val="18"/>
                <w:szCs w:val="18"/>
              </w:rPr>
            </w:pPr>
            <w:r w:rsidRPr="00654BC1">
              <w:rPr>
                <w:noProof/>
                <w:sz w:val="18"/>
                <w:szCs w:val="18"/>
              </w:rPr>
              <w:drawing>
                <wp:inline distT="0" distB="0" distL="0" distR="0" wp14:anchorId="3098D73D" wp14:editId="34C2A6D8">
                  <wp:extent cx="808567" cy="627158"/>
                  <wp:effectExtent l="0" t="0" r="0" b="1905"/>
                  <wp:docPr id="220742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42656" name=""/>
                          <pic:cNvPicPr/>
                        </pic:nvPicPr>
                        <pic:blipFill>
                          <a:blip r:embed="rId33"/>
                          <a:stretch>
                            <a:fillRect/>
                          </a:stretch>
                        </pic:blipFill>
                        <pic:spPr>
                          <a:xfrm>
                            <a:off x="0" y="0"/>
                            <a:ext cx="819071" cy="635305"/>
                          </a:xfrm>
                          <a:prstGeom prst="rect">
                            <a:avLst/>
                          </a:prstGeom>
                        </pic:spPr>
                      </pic:pic>
                    </a:graphicData>
                  </a:graphic>
                </wp:inline>
              </w:drawing>
            </w:r>
          </w:p>
          <w:p w14:paraId="781E9557" w14:textId="77777777" w:rsidR="00E7183F" w:rsidRPr="00654BC1" w:rsidRDefault="00E7183F" w:rsidP="009F5911">
            <w:pPr>
              <w:rPr>
                <w:rFonts w:cs="Times New Roman"/>
                <w:sz w:val="18"/>
                <w:szCs w:val="18"/>
              </w:rPr>
            </w:pPr>
          </w:p>
          <w:p w14:paraId="4854106F" w14:textId="77777777" w:rsidR="00E7183F" w:rsidRPr="00654BC1" w:rsidRDefault="00E7183F" w:rsidP="009F5911">
            <w:pPr>
              <w:rPr>
                <w:rFonts w:cs="Times New Roman"/>
                <w:sz w:val="18"/>
                <w:szCs w:val="18"/>
              </w:rPr>
            </w:pPr>
          </w:p>
          <w:p w14:paraId="5C074678" w14:textId="77777777" w:rsidR="00E7183F" w:rsidRPr="00654BC1" w:rsidRDefault="00E7183F" w:rsidP="009F5911">
            <w:pPr>
              <w:rPr>
                <w:rFonts w:cs="Times New Roman"/>
                <w:sz w:val="18"/>
                <w:szCs w:val="18"/>
              </w:rPr>
            </w:pPr>
          </w:p>
          <w:p w14:paraId="1E2742C3" w14:textId="77777777" w:rsidR="00E7183F" w:rsidRPr="00654BC1" w:rsidRDefault="00E7183F" w:rsidP="009F5911">
            <w:pPr>
              <w:rPr>
                <w:rFonts w:cs="Times New Roman"/>
                <w:sz w:val="18"/>
                <w:szCs w:val="18"/>
              </w:rPr>
            </w:pPr>
          </w:p>
        </w:tc>
      </w:tr>
      <w:tr w:rsidR="000809ED" w:rsidRPr="00DC40BC" w14:paraId="01DA2F50" w14:textId="77777777" w:rsidTr="009F5911">
        <w:tc>
          <w:tcPr>
            <w:tcW w:w="4356" w:type="dxa"/>
            <w:vMerge/>
            <w:tcBorders>
              <w:top w:val="single" w:sz="4" w:space="0" w:color="000000" w:themeColor="text1"/>
              <w:bottom w:val="nil"/>
            </w:tcBorders>
          </w:tcPr>
          <w:p w14:paraId="19C8B903" w14:textId="77777777" w:rsidR="00E7183F" w:rsidRPr="00654BC1" w:rsidRDefault="00E7183F" w:rsidP="009F5911">
            <w:pPr>
              <w:rPr>
                <w:rFonts w:cs="Times New Roman"/>
                <w:sz w:val="18"/>
                <w:szCs w:val="18"/>
              </w:rPr>
            </w:pPr>
          </w:p>
        </w:tc>
        <w:tc>
          <w:tcPr>
            <w:tcW w:w="4356" w:type="dxa"/>
            <w:vMerge/>
            <w:tcBorders>
              <w:top w:val="single" w:sz="4" w:space="0" w:color="000000" w:themeColor="text1"/>
              <w:bottom w:val="nil"/>
              <w:right w:val="single" w:sz="4" w:space="0" w:color="auto"/>
            </w:tcBorders>
          </w:tcPr>
          <w:p w14:paraId="446E72F1" w14:textId="77777777" w:rsidR="00E7183F" w:rsidRPr="00654BC1" w:rsidRDefault="00E7183F" w:rsidP="009F5911">
            <w:pPr>
              <w:rPr>
                <w:rFonts w:cs="Times New Roman"/>
                <w:sz w:val="18"/>
                <w:szCs w:val="18"/>
              </w:rPr>
            </w:pPr>
          </w:p>
        </w:tc>
        <w:tc>
          <w:tcPr>
            <w:tcW w:w="1695" w:type="dxa"/>
            <w:tcBorders>
              <w:top w:val="single" w:sz="4" w:space="0" w:color="000000" w:themeColor="text1"/>
              <w:left w:val="single" w:sz="4" w:space="0" w:color="auto"/>
              <w:bottom w:val="nil"/>
            </w:tcBorders>
          </w:tcPr>
          <w:p w14:paraId="5C3C72FF" w14:textId="77777777" w:rsidR="00E7183F" w:rsidRPr="00654BC1" w:rsidRDefault="00E7183F" w:rsidP="009F5911">
            <w:pPr>
              <w:jc w:val="left"/>
              <w:rPr>
                <w:rFonts w:cs="Times New Roman"/>
                <w:sz w:val="18"/>
                <w:szCs w:val="18"/>
              </w:rPr>
            </w:pPr>
          </w:p>
          <w:p w14:paraId="16148C9C" w14:textId="5F4F948E" w:rsidR="00E7183F" w:rsidRPr="00654BC1" w:rsidRDefault="000809ED" w:rsidP="009F5911">
            <w:pPr>
              <w:jc w:val="left"/>
              <w:rPr>
                <w:rFonts w:cs="Times New Roman"/>
                <w:sz w:val="18"/>
                <w:szCs w:val="18"/>
              </w:rPr>
            </w:pPr>
            <w:r w:rsidRPr="00654BC1">
              <w:rPr>
                <w:rFonts w:cs="Times New Roman"/>
                <w:sz w:val="18"/>
                <w:szCs w:val="18"/>
              </w:rPr>
              <w:t>Lung c</w:t>
            </w:r>
            <w:r w:rsidR="00E7183F" w:rsidRPr="00654BC1">
              <w:rPr>
                <w:rFonts w:cs="Times New Roman"/>
                <w:sz w:val="18"/>
                <w:szCs w:val="18"/>
              </w:rPr>
              <w:t>ancer rates 2011 (LA)</w:t>
            </w:r>
          </w:p>
          <w:p w14:paraId="2D630CB2" w14:textId="77777777" w:rsidR="00E7183F" w:rsidRPr="00654BC1" w:rsidRDefault="00E7183F" w:rsidP="009F5911">
            <w:pPr>
              <w:jc w:val="right"/>
              <w:rPr>
                <w:rFonts w:cs="Times New Roman"/>
                <w:sz w:val="18"/>
                <w:szCs w:val="18"/>
              </w:rPr>
            </w:pPr>
          </w:p>
          <w:p w14:paraId="4BEAE234" w14:textId="43DFC947" w:rsidR="00E7183F" w:rsidRPr="00654BC1" w:rsidRDefault="000809ED" w:rsidP="009F5911">
            <w:pPr>
              <w:jc w:val="left"/>
              <w:rPr>
                <w:rFonts w:cs="Times New Roman"/>
                <w:sz w:val="18"/>
                <w:szCs w:val="18"/>
              </w:rPr>
            </w:pPr>
            <w:r w:rsidRPr="00654BC1">
              <w:rPr>
                <w:noProof/>
                <w:sz w:val="18"/>
                <w:szCs w:val="18"/>
              </w:rPr>
              <w:drawing>
                <wp:inline distT="0" distB="0" distL="0" distR="0" wp14:anchorId="7B398686" wp14:editId="439822AC">
                  <wp:extent cx="828132" cy="596900"/>
                  <wp:effectExtent l="0" t="0" r="0" b="0"/>
                  <wp:docPr id="123728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86990" name=""/>
                          <pic:cNvPicPr/>
                        </pic:nvPicPr>
                        <pic:blipFill>
                          <a:blip r:embed="rId34"/>
                          <a:stretch>
                            <a:fillRect/>
                          </a:stretch>
                        </pic:blipFill>
                        <pic:spPr>
                          <a:xfrm>
                            <a:off x="0" y="0"/>
                            <a:ext cx="836633" cy="603027"/>
                          </a:xfrm>
                          <a:prstGeom prst="rect">
                            <a:avLst/>
                          </a:prstGeom>
                        </pic:spPr>
                      </pic:pic>
                    </a:graphicData>
                  </a:graphic>
                </wp:inline>
              </w:drawing>
            </w:r>
          </w:p>
          <w:p w14:paraId="0CF4C10E" w14:textId="77777777" w:rsidR="00E7183F" w:rsidRPr="00654BC1" w:rsidRDefault="00E7183F" w:rsidP="009F5911">
            <w:pPr>
              <w:rPr>
                <w:rFonts w:cs="Times New Roman"/>
                <w:sz w:val="18"/>
                <w:szCs w:val="18"/>
              </w:rPr>
            </w:pPr>
          </w:p>
          <w:p w14:paraId="249EF999" w14:textId="77777777" w:rsidR="00E7183F" w:rsidRPr="00654BC1" w:rsidRDefault="00E7183F" w:rsidP="009F5911">
            <w:pPr>
              <w:rPr>
                <w:rFonts w:cs="Times New Roman"/>
                <w:sz w:val="18"/>
                <w:szCs w:val="18"/>
              </w:rPr>
            </w:pPr>
          </w:p>
        </w:tc>
      </w:tr>
    </w:tbl>
    <w:p w14:paraId="6FDDFEF1" w14:textId="77777777" w:rsidR="00CD607E" w:rsidRDefault="00CD607E" w:rsidP="00E7183F">
      <w:pPr>
        <w:pStyle w:val="NoSpacing"/>
        <w:rPr>
          <w:rFonts w:ascii="Times New Roman" w:hAnsi="Times New Roman" w:cs="Times New Roman"/>
        </w:rPr>
      </w:pPr>
    </w:p>
    <w:p w14:paraId="7FE2CEB9" w14:textId="5F42B2CA" w:rsidR="00CD607E" w:rsidRPr="00DC23A1" w:rsidRDefault="00DC23A1" w:rsidP="00DC23A1">
      <w:pPr>
        <w:pStyle w:val="NoSpacing"/>
        <w:rPr>
          <w:rFonts w:ascii="Times New Roman" w:hAnsi="Times New Roman" w:cs="Times New Roman"/>
        </w:rPr>
      </w:pPr>
      <w:r w:rsidRPr="00DC23A1">
        <w:rPr>
          <w:rFonts w:ascii="Times New Roman" w:hAnsi="Times New Roman" w:cs="Times New Roman"/>
          <w:i/>
          <w:iCs/>
          <w:sz w:val="20"/>
          <w:szCs w:val="18"/>
        </w:rPr>
        <w:t>© Crown Copyright Upper Super Output Area Boundary</w:t>
      </w:r>
    </w:p>
    <w:p w14:paraId="19C1A16B" w14:textId="77777777" w:rsidR="005A693B" w:rsidRDefault="005A693B" w:rsidP="005A693B">
      <w:pPr>
        <w:rPr>
          <w:lang w:eastAsia="en-GB"/>
        </w:rPr>
      </w:pPr>
    </w:p>
    <w:p w14:paraId="0737B539" w14:textId="31A59D9D" w:rsidR="0085201E" w:rsidRDefault="0085201E" w:rsidP="0085201E">
      <w:pPr>
        <w:jc w:val="left"/>
        <w:rPr>
          <w:lang w:eastAsia="en-GB"/>
        </w:rPr>
      </w:pPr>
      <w:r w:rsidRPr="0085201E">
        <w:rPr>
          <w:lang w:eastAsia="en-GB"/>
        </w:rPr>
        <w:t>Powys and Gwynedd have the lowest population of smokers and the lowest level of lung cancer. Interestingly, Ceredigion has the highest percentage of smokers but the lowest percentage of lung cancer in 2011. However, figure 11 shows the changes in lung cancer between 2011 and 2019, which has increased from 51 to 72 per 100,000 population.</w:t>
      </w:r>
    </w:p>
    <w:p w14:paraId="7DD23980" w14:textId="6C60D103" w:rsidR="00F93276" w:rsidRDefault="00F93276" w:rsidP="00F93276">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11:</w:t>
      </w:r>
      <w:r w:rsidRPr="005A2DB8">
        <w:rPr>
          <w:rFonts w:cs="Times New Roman"/>
          <w:i/>
          <w:iCs/>
          <w:sz w:val="20"/>
          <w:szCs w:val="20"/>
        </w:rPr>
        <w:t xml:space="preserve"> </w:t>
      </w:r>
      <w:r>
        <w:rPr>
          <w:rFonts w:cs="Times New Roman"/>
          <w:i/>
          <w:iCs/>
          <w:sz w:val="20"/>
          <w:szCs w:val="20"/>
        </w:rPr>
        <w:t>Lung cancer rates in Ceredigion 2011, 2015 and 2019</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027"/>
        <w:gridCol w:w="5027"/>
      </w:tblGrid>
      <w:tr w:rsidR="00F93276" w14:paraId="57077B08" w14:textId="77777777" w:rsidTr="00F93276">
        <w:tc>
          <w:tcPr>
            <w:tcW w:w="5027" w:type="dxa"/>
          </w:tcPr>
          <w:p w14:paraId="60D9675D" w14:textId="718439A9" w:rsidR="00F93276" w:rsidRDefault="00F93276" w:rsidP="00F93276">
            <w:pPr>
              <w:jc w:val="center"/>
              <w:rPr>
                <w:rFonts w:cs="Times New Roman"/>
                <w:i/>
                <w:iCs/>
                <w:sz w:val="20"/>
                <w:szCs w:val="20"/>
              </w:rPr>
            </w:pPr>
            <w:r>
              <w:rPr>
                <w:noProof/>
              </w:rPr>
              <w:drawing>
                <wp:inline distT="0" distB="0" distL="0" distR="0" wp14:anchorId="78A50286" wp14:editId="1360093B">
                  <wp:extent cx="2501196" cy="1892300"/>
                  <wp:effectExtent l="0" t="0" r="0" b="0"/>
                  <wp:docPr id="2136991070" name="Picture 1" descr="A green and red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91070" name="Picture 1" descr="A green and red map&#10;&#10;Description automatically generated"/>
                          <pic:cNvPicPr/>
                        </pic:nvPicPr>
                        <pic:blipFill>
                          <a:blip r:embed="rId35"/>
                          <a:stretch>
                            <a:fillRect/>
                          </a:stretch>
                        </pic:blipFill>
                        <pic:spPr>
                          <a:xfrm>
                            <a:off x="0" y="0"/>
                            <a:ext cx="2521683" cy="1907799"/>
                          </a:xfrm>
                          <a:prstGeom prst="rect">
                            <a:avLst/>
                          </a:prstGeom>
                        </pic:spPr>
                      </pic:pic>
                    </a:graphicData>
                  </a:graphic>
                </wp:inline>
              </w:drawing>
            </w:r>
          </w:p>
        </w:tc>
        <w:tc>
          <w:tcPr>
            <w:tcW w:w="5027" w:type="dxa"/>
          </w:tcPr>
          <w:p w14:paraId="5004B523" w14:textId="77777777" w:rsidR="00F93276" w:rsidRDefault="00F93276" w:rsidP="00F93276">
            <w:pPr>
              <w:jc w:val="left"/>
              <w:rPr>
                <w:rFonts w:cs="Times New Roman"/>
                <w:i/>
                <w:iCs/>
                <w:sz w:val="20"/>
                <w:szCs w:val="20"/>
              </w:rPr>
            </w:pPr>
            <w:r>
              <w:rPr>
                <w:noProof/>
              </w:rPr>
              <w:drawing>
                <wp:inline distT="0" distB="0" distL="0" distR="0" wp14:anchorId="634297EA" wp14:editId="6CF484F8">
                  <wp:extent cx="865316" cy="495300"/>
                  <wp:effectExtent l="0" t="0" r="0" b="0"/>
                  <wp:docPr id="1745026096" name="Picture 1" descr="A graph showing the number of the ye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26096" name="Picture 1" descr="A graph showing the number of the year&#10;&#10;Description automatically generated with medium confidence"/>
                          <pic:cNvPicPr/>
                        </pic:nvPicPr>
                        <pic:blipFill rotWithShape="1">
                          <a:blip r:embed="rId36"/>
                          <a:srcRect t="51393"/>
                          <a:stretch/>
                        </pic:blipFill>
                        <pic:spPr bwMode="auto">
                          <a:xfrm>
                            <a:off x="0" y="0"/>
                            <a:ext cx="885588" cy="506904"/>
                          </a:xfrm>
                          <a:prstGeom prst="rect">
                            <a:avLst/>
                          </a:prstGeom>
                          <a:ln>
                            <a:noFill/>
                          </a:ln>
                          <a:extLst>
                            <a:ext uri="{53640926-AAD7-44D8-BBD7-CCE9431645EC}">
                              <a14:shadowObscured xmlns:a14="http://schemas.microsoft.com/office/drawing/2010/main"/>
                            </a:ext>
                          </a:extLst>
                        </pic:spPr>
                      </pic:pic>
                    </a:graphicData>
                  </a:graphic>
                </wp:inline>
              </w:drawing>
            </w:r>
          </w:p>
          <w:p w14:paraId="0F5F5333" w14:textId="64C7E254" w:rsidR="00F93276" w:rsidRDefault="00F93276" w:rsidP="00F93276">
            <w:pPr>
              <w:jc w:val="left"/>
              <w:rPr>
                <w:rFonts w:cs="Times New Roman"/>
                <w:i/>
                <w:iCs/>
                <w:sz w:val="20"/>
                <w:szCs w:val="20"/>
              </w:rPr>
            </w:pPr>
          </w:p>
        </w:tc>
      </w:tr>
    </w:tbl>
    <w:p w14:paraId="388D9E46" w14:textId="77777777" w:rsidR="00F93276" w:rsidRDefault="00F93276" w:rsidP="00F93276">
      <w:pPr>
        <w:jc w:val="left"/>
        <w:rPr>
          <w:rFonts w:cs="Times New Roman"/>
          <w:i/>
          <w:iCs/>
          <w:sz w:val="20"/>
          <w:szCs w:val="20"/>
        </w:rPr>
      </w:pPr>
    </w:p>
    <w:p w14:paraId="1200A957" w14:textId="77777777" w:rsidR="00F93276" w:rsidRPr="00DC23A1" w:rsidRDefault="00F93276" w:rsidP="00F93276">
      <w:pPr>
        <w:pStyle w:val="NoSpacing"/>
        <w:rPr>
          <w:rFonts w:ascii="Times New Roman" w:hAnsi="Times New Roman" w:cs="Times New Roman"/>
        </w:rPr>
      </w:pPr>
      <w:r w:rsidRPr="00DC23A1">
        <w:rPr>
          <w:rFonts w:ascii="Times New Roman" w:hAnsi="Times New Roman" w:cs="Times New Roman"/>
          <w:i/>
          <w:iCs/>
          <w:sz w:val="20"/>
          <w:szCs w:val="18"/>
        </w:rPr>
        <w:t>© Crown Copyright Upper Super Output Area Boundary</w:t>
      </w:r>
    </w:p>
    <w:p w14:paraId="5ACF98BD" w14:textId="77777777" w:rsidR="000B6BC8" w:rsidRDefault="000B6BC8" w:rsidP="005A693B">
      <w:pPr>
        <w:rPr>
          <w:lang w:eastAsia="en-GB"/>
        </w:rPr>
      </w:pPr>
    </w:p>
    <w:p w14:paraId="452A2CA0" w14:textId="63696EF1" w:rsidR="0085201E" w:rsidRDefault="007A0593" w:rsidP="004058D3">
      <w:pPr>
        <w:rPr>
          <w:rFonts w:eastAsiaTheme="majorEastAsia" w:cs="Times New Roman"/>
          <w:color w:val="1F3763" w:themeColor="accent1" w:themeShade="7F"/>
          <w:szCs w:val="24"/>
          <w:lang w:val="en-US" w:eastAsia="en-GB"/>
        </w:rPr>
      </w:pPr>
      <w:r w:rsidRPr="007A0593">
        <w:rPr>
          <w:lang w:eastAsia="en-GB"/>
        </w:rPr>
        <w:t xml:space="preserve">By combining all the healthy lifestyle factors, it is clear that lifestyle </w:t>
      </w:r>
      <w:r w:rsidR="00F93276">
        <w:rPr>
          <w:lang w:eastAsia="en-GB"/>
        </w:rPr>
        <w:t>can have</w:t>
      </w:r>
      <w:r w:rsidRPr="007A0593">
        <w:rPr>
          <w:lang w:eastAsia="en-GB"/>
        </w:rPr>
        <w:t xml:space="preserve"> </w:t>
      </w:r>
      <w:r w:rsidR="00F93276" w:rsidRPr="007A0593">
        <w:rPr>
          <w:lang w:eastAsia="en-GB"/>
        </w:rPr>
        <w:t>an</w:t>
      </w:r>
      <w:r w:rsidRPr="007A0593">
        <w:rPr>
          <w:lang w:eastAsia="en-GB"/>
        </w:rPr>
        <w:t xml:space="preserve"> impact on cancer rates. Target lifestyle campaigns, for example, offering free gym membership to areas with higher rates, such as the Vale of Glamorgan, could </w:t>
      </w:r>
      <w:r w:rsidR="00F93276">
        <w:rPr>
          <w:lang w:eastAsia="en-GB"/>
        </w:rPr>
        <w:t>be a factor in improving</w:t>
      </w:r>
      <w:r w:rsidRPr="007A0593">
        <w:rPr>
          <w:lang w:eastAsia="en-GB"/>
        </w:rPr>
        <w:t xml:space="preserve"> cancer rates and outcomes.</w:t>
      </w:r>
    </w:p>
    <w:p w14:paraId="31EEAF08" w14:textId="7E2DFC04" w:rsidR="0085201E" w:rsidRPr="00DC40BC" w:rsidRDefault="0085201E" w:rsidP="004058D3">
      <w:pPr>
        <w:pStyle w:val="Heading3"/>
        <w:spacing w:after="120"/>
        <w:rPr>
          <w:rFonts w:ascii="Times New Roman" w:hAnsi="Times New Roman" w:cs="Times New Roman"/>
          <w:lang w:val="en-US"/>
        </w:rPr>
      </w:pPr>
      <w:bookmarkStart w:id="16" w:name="_Toc187129665"/>
      <w:r>
        <w:rPr>
          <w:rFonts w:ascii="Times New Roman" w:hAnsi="Times New Roman" w:cs="Times New Roman"/>
          <w:lang w:val="en-US"/>
        </w:rPr>
        <w:lastRenderedPageBreak/>
        <w:t>2</w:t>
      </w:r>
      <w:r w:rsidRPr="00DC40BC">
        <w:rPr>
          <w:rFonts w:ascii="Times New Roman" w:hAnsi="Times New Roman" w:cs="Times New Roman"/>
          <w:lang w:val="en-US"/>
        </w:rPr>
        <w:t>.</w:t>
      </w:r>
      <w:r>
        <w:rPr>
          <w:rFonts w:ascii="Times New Roman" w:hAnsi="Times New Roman" w:cs="Times New Roman"/>
          <w:lang w:val="en-US"/>
        </w:rPr>
        <w:t>5</w:t>
      </w:r>
      <w:r w:rsidRPr="00DC40BC">
        <w:rPr>
          <w:rFonts w:ascii="Times New Roman" w:hAnsi="Times New Roman" w:cs="Times New Roman"/>
          <w:lang w:val="en-US"/>
        </w:rPr>
        <w:t xml:space="preserve"> </w:t>
      </w:r>
      <w:r>
        <w:rPr>
          <w:rFonts w:ascii="Times New Roman" w:hAnsi="Times New Roman" w:cs="Times New Roman"/>
          <w:lang w:val="en-US"/>
        </w:rPr>
        <w:t>Age Demographic</w:t>
      </w:r>
      <w:bookmarkEnd w:id="16"/>
    </w:p>
    <w:p w14:paraId="6F9A7CB4" w14:textId="3A21DE9B" w:rsidR="006145D2" w:rsidRDefault="00AE29F4" w:rsidP="004058D3">
      <w:pPr>
        <w:spacing w:after="120"/>
        <w:jc w:val="left"/>
        <w:rPr>
          <w:rFonts w:cs="Times New Roman"/>
          <w:lang w:val="en-US"/>
        </w:rPr>
      </w:pPr>
      <w:r w:rsidRPr="00AE29F4">
        <w:rPr>
          <w:rFonts w:cs="Times New Roman"/>
          <w:lang w:val="en-US"/>
        </w:rPr>
        <w:t xml:space="preserve">Age can be a significant factor for people with cancer, with the majority </w:t>
      </w:r>
      <w:r w:rsidR="008814CA">
        <w:rPr>
          <w:rFonts w:cs="Times New Roman"/>
          <w:lang w:val="en-US"/>
        </w:rPr>
        <w:t xml:space="preserve">of </w:t>
      </w:r>
      <w:r w:rsidRPr="00AE29F4">
        <w:rPr>
          <w:rFonts w:cs="Times New Roman"/>
          <w:lang w:val="en-US"/>
        </w:rPr>
        <w:t>newly diagnosed being older adults. A report from NHS Wales identified that in 2019, approximately 80% of new cases were people over 60 [14]. Cancer develops when damage in the same cell builds up</w:t>
      </w:r>
      <w:r>
        <w:rPr>
          <w:rFonts w:cs="Times New Roman"/>
          <w:lang w:val="en-US"/>
        </w:rPr>
        <w:t xml:space="preserve"> and turns into cancer. A</w:t>
      </w:r>
      <w:r w:rsidRPr="00AE29F4">
        <w:rPr>
          <w:rFonts w:cs="Times New Roman"/>
          <w:lang w:val="en-US"/>
        </w:rPr>
        <w:t>s people age, there’s more time for damaged cells to build up, therefore increasing the risk of cancer</w:t>
      </w:r>
      <w:r>
        <w:rPr>
          <w:rFonts w:cs="Times New Roman"/>
          <w:lang w:val="en-US"/>
        </w:rPr>
        <w:t xml:space="preserve"> [15].</w:t>
      </w:r>
    </w:p>
    <w:p w14:paraId="18A900BB" w14:textId="77777777" w:rsidR="008814CA" w:rsidRPr="008814CA" w:rsidRDefault="008814CA" w:rsidP="006145D2">
      <w:pPr>
        <w:jc w:val="left"/>
        <w:rPr>
          <w:rFonts w:cs="Times New Roman"/>
          <w:sz w:val="2"/>
          <w:szCs w:val="2"/>
          <w:lang w:val="en-US"/>
        </w:rPr>
      </w:pP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56"/>
        <w:gridCol w:w="4356"/>
        <w:gridCol w:w="1695"/>
      </w:tblGrid>
      <w:tr w:rsidR="00863A41" w:rsidRPr="00DC40BC" w14:paraId="68018A95" w14:textId="77777777" w:rsidTr="00EE0C58">
        <w:trPr>
          <w:trHeight w:val="70"/>
        </w:trPr>
        <w:tc>
          <w:tcPr>
            <w:tcW w:w="10407" w:type="dxa"/>
            <w:gridSpan w:val="3"/>
            <w:tcBorders>
              <w:bottom w:val="nil"/>
            </w:tcBorders>
          </w:tcPr>
          <w:p w14:paraId="404A7E1A" w14:textId="6D300D8B" w:rsidR="00271AF5" w:rsidRPr="005A2DB8" w:rsidRDefault="00271AF5" w:rsidP="00EE0C58">
            <w:pPr>
              <w:jc w:val="left"/>
              <w:rPr>
                <w:rFonts w:cs="Times New Roman"/>
                <w:i/>
                <w:iCs/>
                <w:sz w:val="20"/>
                <w:szCs w:val="20"/>
              </w:rPr>
            </w:pPr>
            <w:bookmarkStart w:id="17" w:name="_Hlk185830768"/>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12:</w:t>
            </w:r>
            <w:r w:rsidRPr="005A2DB8">
              <w:rPr>
                <w:rFonts w:cs="Times New Roman"/>
                <w:i/>
                <w:iCs/>
                <w:sz w:val="20"/>
                <w:szCs w:val="20"/>
              </w:rPr>
              <w:t xml:space="preserve"> </w:t>
            </w:r>
            <w:r>
              <w:rPr>
                <w:rFonts w:cs="Times New Roman"/>
                <w:i/>
                <w:iCs/>
                <w:sz w:val="20"/>
                <w:szCs w:val="20"/>
              </w:rPr>
              <w:t>Average age by against cancer rates in Wales by USOA</w:t>
            </w:r>
          </w:p>
          <w:bookmarkEnd w:id="17"/>
          <w:p w14:paraId="04D48511" w14:textId="77777777" w:rsidR="00271AF5" w:rsidRPr="00DC40BC" w:rsidRDefault="00271AF5" w:rsidP="00EE0C58">
            <w:pPr>
              <w:jc w:val="left"/>
              <w:rPr>
                <w:rFonts w:cs="Times New Roman"/>
                <w:i/>
                <w:iCs/>
                <w:szCs w:val="24"/>
              </w:rPr>
            </w:pPr>
          </w:p>
        </w:tc>
      </w:tr>
      <w:tr w:rsidR="00863A41" w:rsidRPr="004A1E1D" w14:paraId="5993BB23" w14:textId="77777777" w:rsidTr="00EE0C58">
        <w:trPr>
          <w:trHeight w:val="2632"/>
        </w:trPr>
        <w:tc>
          <w:tcPr>
            <w:tcW w:w="4356" w:type="dxa"/>
            <w:vMerge w:val="restart"/>
            <w:tcBorders>
              <w:top w:val="nil"/>
              <w:bottom w:val="single" w:sz="4" w:space="0" w:color="000000" w:themeColor="text1"/>
            </w:tcBorders>
          </w:tcPr>
          <w:p w14:paraId="1E2E52D1" w14:textId="60A131B8" w:rsidR="00271AF5" w:rsidRPr="00654BC1" w:rsidRDefault="00863A41" w:rsidP="00EE0C58">
            <w:pPr>
              <w:rPr>
                <w:rFonts w:cs="Times New Roman"/>
                <w:sz w:val="18"/>
                <w:szCs w:val="18"/>
              </w:rPr>
            </w:pPr>
            <w:r w:rsidRPr="00654BC1">
              <w:rPr>
                <w:noProof/>
                <w:sz w:val="18"/>
                <w:szCs w:val="18"/>
              </w:rPr>
              <w:drawing>
                <wp:inline distT="0" distB="0" distL="0" distR="0" wp14:anchorId="22FD3EC8" wp14:editId="68E18F71">
                  <wp:extent cx="2629168" cy="3187186"/>
                  <wp:effectExtent l="0" t="0" r="0" b="0"/>
                  <wp:docPr id="43305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59642" name=""/>
                          <pic:cNvPicPr/>
                        </pic:nvPicPr>
                        <pic:blipFill>
                          <a:blip r:embed="rId37"/>
                          <a:stretch>
                            <a:fillRect/>
                          </a:stretch>
                        </pic:blipFill>
                        <pic:spPr>
                          <a:xfrm>
                            <a:off x="0" y="0"/>
                            <a:ext cx="2666729" cy="3232719"/>
                          </a:xfrm>
                          <a:prstGeom prst="rect">
                            <a:avLst/>
                          </a:prstGeom>
                        </pic:spPr>
                      </pic:pic>
                    </a:graphicData>
                  </a:graphic>
                </wp:inline>
              </w:drawing>
            </w:r>
          </w:p>
        </w:tc>
        <w:tc>
          <w:tcPr>
            <w:tcW w:w="4356" w:type="dxa"/>
            <w:vMerge w:val="restart"/>
            <w:tcBorders>
              <w:top w:val="nil"/>
              <w:bottom w:val="single" w:sz="4" w:space="0" w:color="000000" w:themeColor="text1"/>
              <w:right w:val="single" w:sz="4" w:space="0" w:color="auto"/>
            </w:tcBorders>
          </w:tcPr>
          <w:p w14:paraId="722BE9D9" w14:textId="77777777" w:rsidR="00271AF5" w:rsidRPr="00654BC1" w:rsidRDefault="00271AF5" w:rsidP="00EE0C58">
            <w:pPr>
              <w:rPr>
                <w:rFonts w:cs="Times New Roman"/>
                <w:sz w:val="18"/>
                <w:szCs w:val="18"/>
              </w:rPr>
            </w:pPr>
            <w:r w:rsidRPr="00654BC1">
              <w:rPr>
                <w:rFonts w:cs="Times New Roman"/>
                <w:noProof/>
                <w:sz w:val="18"/>
                <w:szCs w:val="18"/>
              </w:rPr>
              <w:drawing>
                <wp:inline distT="0" distB="0" distL="0" distR="0" wp14:anchorId="44FFE62D" wp14:editId="282E2943">
                  <wp:extent cx="2628900" cy="3229767"/>
                  <wp:effectExtent l="0" t="0" r="0" b="8890"/>
                  <wp:docPr id="1681805234"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50746" name="Picture 1" descr="A map of the united kingdom&#10;&#10;Description automatically generated"/>
                          <pic:cNvPicPr/>
                        </pic:nvPicPr>
                        <pic:blipFill>
                          <a:blip r:embed="rId18"/>
                          <a:stretch>
                            <a:fillRect/>
                          </a:stretch>
                        </pic:blipFill>
                        <pic:spPr>
                          <a:xfrm>
                            <a:off x="0" y="0"/>
                            <a:ext cx="2659538" cy="3267408"/>
                          </a:xfrm>
                          <a:prstGeom prst="rect">
                            <a:avLst/>
                          </a:prstGeom>
                        </pic:spPr>
                      </pic:pic>
                    </a:graphicData>
                  </a:graphic>
                </wp:inline>
              </w:drawing>
            </w:r>
          </w:p>
        </w:tc>
        <w:tc>
          <w:tcPr>
            <w:tcW w:w="1695" w:type="dxa"/>
            <w:tcBorders>
              <w:top w:val="nil"/>
              <w:left w:val="single" w:sz="4" w:space="0" w:color="auto"/>
              <w:bottom w:val="single" w:sz="4" w:space="0" w:color="000000" w:themeColor="text1"/>
            </w:tcBorders>
          </w:tcPr>
          <w:p w14:paraId="19B72671" w14:textId="00F3D150" w:rsidR="00271AF5" w:rsidRPr="00654BC1" w:rsidRDefault="00271AF5" w:rsidP="00EE0C58">
            <w:pPr>
              <w:jc w:val="left"/>
              <w:rPr>
                <w:rFonts w:cs="Times New Roman"/>
                <w:sz w:val="18"/>
                <w:szCs w:val="18"/>
              </w:rPr>
            </w:pPr>
            <w:r w:rsidRPr="00654BC1">
              <w:rPr>
                <w:rFonts w:cs="Times New Roman"/>
                <w:sz w:val="18"/>
                <w:szCs w:val="18"/>
              </w:rPr>
              <w:t>Average age (USOA)</w:t>
            </w:r>
          </w:p>
          <w:p w14:paraId="224A733A" w14:textId="77777777" w:rsidR="00271AF5" w:rsidRPr="00654BC1" w:rsidRDefault="00271AF5" w:rsidP="00EE0C58">
            <w:pPr>
              <w:rPr>
                <w:rFonts w:cs="Times New Roman"/>
                <w:sz w:val="18"/>
                <w:szCs w:val="18"/>
              </w:rPr>
            </w:pPr>
          </w:p>
          <w:p w14:paraId="1D333810" w14:textId="2CE723A9" w:rsidR="00271AF5" w:rsidRPr="00654BC1" w:rsidRDefault="00271AF5" w:rsidP="00EE0C58">
            <w:pPr>
              <w:rPr>
                <w:rFonts w:cs="Times New Roman"/>
                <w:sz w:val="18"/>
                <w:szCs w:val="18"/>
              </w:rPr>
            </w:pPr>
            <w:r w:rsidRPr="00654BC1">
              <w:rPr>
                <w:noProof/>
                <w:sz w:val="18"/>
                <w:szCs w:val="18"/>
              </w:rPr>
              <w:drawing>
                <wp:inline distT="0" distB="0" distL="0" distR="0" wp14:anchorId="3A4FCA02" wp14:editId="295EC024">
                  <wp:extent cx="883803" cy="533841"/>
                  <wp:effectExtent l="0" t="0" r="0" b="0"/>
                  <wp:docPr id="1478795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95034" name=""/>
                          <pic:cNvPicPr/>
                        </pic:nvPicPr>
                        <pic:blipFill>
                          <a:blip r:embed="rId38"/>
                          <a:stretch>
                            <a:fillRect/>
                          </a:stretch>
                        </pic:blipFill>
                        <pic:spPr>
                          <a:xfrm>
                            <a:off x="0" y="0"/>
                            <a:ext cx="900831" cy="544126"/>
                          </a:xfrm>
                          <a:prstGeom prst="rect">
                            <a:avLst/>
                          </a:prstGeom>
                        </pic:spPr>
                      </pic:pic>
                    </a:graphicData>
                  </a:graphic>
                </wp:inline>
              </w:drawing>
            </w:r>
          </w:p>
          <w:p w14:paraId="50FA75EF" w14:textId="77777777" w:rsidR="00271AF5" w:rsidRPr="00654BC1" w:rsidRDefault="00271AF5" w:rsidP="00EE0C58">
            <w:pPr>
              <w:rPr>
                <w:rFonts w:cs="Times New Roman"/>
                <w:sz w:val="18"/>
                <w:szCs w:val="18"/>
              </w:rPr>
            </w:pPr>
          </w:p>
          <w:p w14:paraId="338B2D8A" w14:textId="77777777" w:rsidR="00271AF5" w:rsidRPr="00654BC1" w:rsidRDefault="00271AF5" w:rsidP="00EE0C58">
            <w:pPr>
              <w:rPr>
                <w:rFonts w:cs="Times New Roman"/>
                <w:sz w:val="18"/>
                <w:szCs w:val="18"/>
              </w:rPr>
            </w:pPr>
          </w:p>
          <w:p w14:paraId="7D5EC731" w14:textId="77777777" w:rsidR="00271AF5" w:rsidRPr="00654BC1" w:rsidRDefault="00271AF5" w:rsidP="00EE0C58">
            <w:pPr>
              <w:rPr>
                <w:rFonts w:cs="Times New Roman"/>
                <w:sz w:val="18"/>
                <w:szCs w:val="18"/>
              </w:rPr>
            </w:pPr>
          </w:p>
          <w:p w14:paraId="380CAE9E" w14:textId="77777777" w:rsidR="00271AF5" w:rsidRPr="00654BC1" w:rsidRDefault="00271AF5" w:rsidP="00EE0C58">
            <w:pPr>
              <w:rPr>
                <w:rFonts w:cs="Times New Roman"/>
                <w:sz w:val="18"/>
                <w:szCs w:val="18"/>
              </w:rPr>
            </w:pPr>
          </w:p>
        </w:tc>
      </w:tr>
      <w:tr w:rsidR="00863A41" w:rsidRPr="00DC40BC" w14:paraId="5429077B" w14:textId="77777777" w:rsidTr="00EE0C58">
        <w:tc>
          <w:tcPr>
            <w:tcW w:w="4356" w:type="dxa"/>
            <w:vMerge/>
            <w:tcBorders>
              <w:top w:val="single" w:sz="4" w:space="0" w:color="000000" w:themeColor="text1"/>
              <w:bottom w:val="nil"/>
            </w:tcBorders>
          </w:tcPr>
          <w:p w14:paraId="137F2275" w14:textId="77777777" w:rsidR="00271AF5" w:rsidRPr="00654BC1" w:rsidRDefault="00271AF5" w:rsidP="00EE0C58">
            <w:pPr>
              <w:rPr>
                <w:rFonts w:cs="Times New Roman"/>
                <w:sz w:val="18"/>
                <w:szCs w:val="18"/>
              </w:rPr>
            </w:pPr>
          </w:p>
        </w:tc>
        <w:tc>
          <w:tcPr>
            <w:tcW w:w="4356" w:type="dxa"/>
            <w:vMerge/>
            <w:tcBorders>
              <w:top w:val="single" w:sz="4" w:space="0" w:color="000000" w:themeColor="text1"/>
              <w:bottom w:val="nil"/>
              <w:right w:val="single" w:sz="4" w:space="0" w:color="auto"/>
            </w:tcBorders>
          </w:tcPr>
          <w:p w14:paraId="0F5995D5" w14:textId="77777777" w:rsidR="00271AF5" w:rsidRPr="00654BC1" w:rsidRDefault="00271AF5" w:rsidP="00EE0C58">
            <w:pPr>
              <w:rPr>
                <w:rFonts w:cs="Times New Roman"/>
                <w:sz w:val="18"/>
                <w:szCs w:val="18"/>
              </w:rPr>
            </w:pPr>
          </w:p>
        </w:tc>
        <w:tc>
          <w:tcPr>
            <w:tcW w:w="1695" w:type="dxa"/>
            <w:tcBorders>
              <w:top w:val="single" w:sz="4" w:space="0" w:color="000000" w:themeColor="text1"/>
              <w:left w:val="single" w:sz="4" w:space="0" w:color="auto"/>
              <w:bottom w:val="nil"/>
            </w:tcBorders>
          </w:tcPr>
          <w:p w14:paraId="7AD5D01C" w14:textId="77777777" w:rsidR="00271AF5" w:rsidRPr="00654BC1" w:rsidRDefault="00271AF5" w:rsidP="00EE0C58">
            <w:pPr>
              <w:jc w:val="left"/>
              <w:rPr>
                <w:rFonts w:cs="Times New Roman"/>
                <w:sz w:val="18"/>
                <w:szCs w:val="18"/>
              </w:rPr>
            </w:pPr>
          </w:p>
          <w:p w14:paraId="779DCA2A" w14:textId="77777777" w:rsidR="00271AF5" w:rsidRPr="00654BC1" w:rsidRDefault="00271AF5" w:rsidP="00EE0C58">
            <w:pPr>
              <w:jc w:val="left"/>
              <w:rPr>
                <w:rFonts w:cs="Times New Roman"/>
                <w:sz w:val="18"/>
                <w:szCs w:val="18"/>
              </w:rPr>
            </w:pPr>
            <w:r w:rsidRPr="00654BC1">
              <w:rPr>
                <w:rFonts w:cs="Times New Roman"/>
                <w:sz w:val="18"/>
                <w:szCs w:val="18"/>
              </w:rPr>
              <w:t>Cancer rates 2011 (USOA)</w:t>
            </w:r>
          </w:p>
          <w:p w14:paraId="7B61A12B" w14:textId="77777777" w:rsidR="00271AF5" w:rsidRPr="00654BC1" w:rsidRDefault="00271AF5" w:rsidP="00EE0C58">
            <w:pPr>
              <w:jc w:val="right"/>
              <w:rPr>
                <w:rFonts w:cs="Times New Roman"/>
                <w:sz w:val="18"/>
                <w:szCs w:val="18"/>
              </w:rPr>
            </w:pPr>
          </w:p>
          <w:p w14:paraId="6B70EED2" w14:textId="77777777" w:rsidR="00271AF5" w:rsidRPr="00654BC1" w:rsidRDefault="00271AF5" w:rsidP="00EE0C58">
            <w:pPr>
              <w:jc w:val="right"/>
              <w:rPr>
                <w:rFonts w:cs="Times New Roman"/>
                <w:sz w:val="18"/>
                <w:szCs w:val="18"/>
              </w:rPr>
            </w:pPr>
            <w:r w:rsidRPr="00654BC1">
              <w:rPr>
                <w:noProof/>
                <w:sz w:val="18"/>
                <w:szCs w:val="18"/>
              </w:rPr>
              <w:drawing>
                <wp:inline distT="0" distB="0" distL="0" distR="0" wp14:anchorId="6DB252D9" wp14:editId="6D214A03">
                  <wp:extent cx="939165" cy="702732"/>
                  <wp:effectExtent l="0" t="0" r="0" b="2540"/>
                  <wp:docPr id="659342916"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72478"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6686E666" w14:textId="77777777" w:rsidR="00271AF5" w:rsidRPr="00654BC1" w:rsidRDefault="00271AF5" w:rsidP="00EE0C58">
            <w:pPr>
              <w:rPr>
                <w:rFonts w:cs="Times New Roman"/>
                <w:sz w:val="18"/>
                <w:szCs w:val="18"/>
              </w:rPr>
            </w:pPr>
          </w:p>
          <w:p w14:paraId="6041B77C" w14:textId="77777777" w:rsidR="00271AF5" w:rsidRPr="00654BC1" w:rsidRDefault="00271AF5" w:rsidP="00EE0C58">
            <w:pPr>
              <w:rPr>
                <w:rFonts w:cs="Times New Roman"/>
                <w:sz w:val="18"/>
                <w:szCs w:val="18"/>
              </w:rPr>
            </w:pPr>
            <w:r w:rsidRPr="00654BC1">
              <w:rPr>
                <w:noProof/>
                <w:sz w:val="18"/>
                <w:szCs w:val="18"/>
              </w:rPr>
              <w:drawing>
                <wp:inline distT="0" distB="0" distL="0" distR="0" wp14:anchorId="3121469C" wp14:editId="649E8957">
                  <wp:extent cx="795867" cy="94614"/>
                  <wp:effectExtent l="0" t="0" r="0" b="1270"/>
                  <wp:docPr id="61700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50622" name=""/>
                          <pic:cNvPicPr/>
                        </pic:nvPicPr>
                        <pic:blipFill>
                          <a:blip r:embed="rId21"/>
                          <a:stretch>
                            <a:fillRect/>
                          </a:stretch>
                        </pic:blipFill>
                        <pic:spPr>
                          <a:xfrm>
                            <a:off x="0" y="0"/>
                            <a:ext cx="877605" cy="104331"/>
                          </a:xfrm>
                          <a:prstGeom prst="rect">
                            <a:avLst/>
                          </a:prstGeom>
                        </pic:spPr>
                      </pic:pic>
                    </a:graphicData>
                  </a:graphic>
                </wp:inline>
              </w:drawing>
            </w:r>
          </w:p>
        </w:tc>
      </w:tr>
      <w:tr w:rsidR="00863A41" w:rsidRPr="00DC40BC" w14:paraId="71D38C3D" w14:textId="77777777" w:rsidTr="00EE0C58">
        <w:tc>
          <w:tcPr>
            <w:tcW w:w="4356" w:type="dxa"/>
            <w:tcBorders>
              <w:top w:val="nil"/>
              <w:bottom w:val="nil"/>
              <w:right w:val="nil"/>
            </w:tcBorders>
          </w:tcPr>
          <w:p w14:paraId="4510E80E" w14:textId="212F497B" w:rsidR="00271AF5" w:rsidRPr="00654BC1" w:rsidRDefault="00271AF5" w:rsidP="00EE0C58">
            <w:pPr>
              <w:jc w:val="center"/>
              <w:rPr>
                <w:rFonts w:cs="Times New Roman"/>
                <w:sz w:val="18"/>
                <w:szCs w:val="18"/>
              </w:rPr>
            </w:pPr>
            <w:r w:rsidRPr="00654BC1">
              <w:rPr>
                <w:rFonts w:cs="Times New Roman"/>
                <w:sz w:val="18"/>
                <w:szCs w:val="18"/>
              </w:rPr>
              <w:t>Avergage age (USOA)</w:t>
            </w:r>
          </w:p>
          <w:p w14:paraId="34A329EB" w14:textId="77777777" w:rsidR="00271AF5" w:rsidRPr="00654BC1" w:rsidRDefault="00271AF5" w:rsidP="00EE0C58">
            <w:pPr>
              <w:rPr>
                <w:rFonts w:cs="Times New Roman"/>
                <w:sz w:val="18"/>
                <w:szCs w:val="18"/>
              </w:rPr>
            </w:pPr>
          </w:p>
        </w:tc>
        <w:tc>
          <w:tcPr>
            <w:tcW w:w="4356" w:type="dxa"/>
            <w:tcBorders>
              <w:top w:val="nil"/>
              <w:left w:val="nil"/>
              <w:bottom w:val="nil"/>
              <w:right w:val="nil"/>
            </w:tcBorders>
          </w:tcPr>
          <w:p w14:paraId="728BE520" w14:textId="77777777" w:rsidR="00271AF5" w:rsidRPr="00654BC1" w:rsidRDefault="00271AF5" w:rsidP="00EE0C58">
            <w:pPr>
              <w:jc w:val="center"/>
              <w:rPr>
                <w:rFonts w:cs="Times New Roman"/>
                <w:sz w:val="18"/>
                <w:szCs w:val="18"/>
              </w:rPr>
            </w:pPr>
            <w:r w:rsidRPr="00654BC1">
              <w:rPr>
                <w:rFonts w:cs="Times New Roman"/>
                <w:sz w:val="18"/>
                <w:szCs w:val="18"/>
              </w:rPr>
              <w:t>Cancer rates 2011 (USOA)</w:t>
            </w:r>
          </w:p>
          <w:p w14:paraId="7BE1E4C6" w14:textId="77777777" w:rsidR="00271AF5" w:rsidRPr="00654BC1" w:rsidRDefault="00271AF5" w:rsidP="00EE0C58">
            <w:pPr>
              <w:jc w:val="center"/>
              <w:rPr>
                <w:rFonts w:cs="Times New Roman"/>
                <w:sz w:val="18"/>
                <w:szCs w:val="18"/>
              </w:rPr>
            </w:pPr>
          </w:p>
        </w:tc>
        <w:tc>
          <w:tcPr>
            <w:tcW w:w="1695" w:type="dxa"/>
            <w:tcBorders>
              <w:top w:val="nil"/>
              <w:left w:val="nil"/>
              <w:bottom w:val="nil"/>
            </w:tcBorders>
          </w:tcPr>
          <w:p w14:paraId="24126C5A" w14:textId="77777777" w:rsidR="00271AF5" w:rsidRPr="00654BC1" w:rsidRDefault="00271AF5" w:rsidP="00EE0C58">
            <w:pPr>
              <w:rPr>
                <w:rFonts w:cs="Times New Roman"/>
                <w:sz w:val="18"/>
                <w:szCs w:val="18"/>
              </w:rPr>
            </w:pPr>
          </w:p>
        </w:tc>
      </w:tr>
      <w:tr w:rsidR="00863A41" w:rsidRPr="009A54A9" w14:paraId="3A3E00C6" w14:textId="77777777" w:rsidTr="00EE0C58">
        <w:tc>
          <w:tcPr>
            <w:tcW w:w="10407" w:type="dxa"/>
            <w:gridSpan w:val="3"/>
            <w:tcBorders>
              <w:top w:val="nil"/>
              <w:bottom w:val="nil"/>
            </w:tcBorders>
          </w:tcPr>
          <w:p w14:paraId="5BB7EE4E" w14:textId="77777777" w:rsidR="00271AF5" w:rsidRPr="009A54A9" w:rsidRDefault="00271AF5" w:rsidP="00EE0C58">
            <w:pPr>
              <w:rPr>
                <w:rFonts w:cs="Times New Roman"/>
                <w:i/>
                <w:iCs/>
              </w:rPr>
            </w:pPr>
            <w:r w:rsidRPr="009A54A9">
              <w:rPr>
                <w:rFonts w:cs="Times New Roman"/>
                <w:i/>
                <w:iCs/>
                <w:sz w:val="20"/>
                <w:szCs w:val="18"/>
              </w:rPr>
              <w:t>© Crown Copyright Upper Super Output Area Boundary</w:t>
            </w:r>
          </w:p>
        </w:tc>
      </w:tr>
    </w:tbl>
    <w:p w14:paraId="7ECFF88C" w14:textId="77777777" w:rsidR="006145D2" w:rsidRDefault="006145D2">
      <w:pPr>
        <w:jc w:val="left"/>
        <w:rPr>
          <w:rFonts w:cs="Times New Roman"/>
          <w:lang w:val="en-US"/>
        </w:rPr>
      </w:pPr>
    </w:p>
    <w:p w14:paraId="2C58A461" w14:textId="03BE1380" w:rsidR="001750B4" w:rsidRDefault="000D035E">
      <w:r w:rsidRPr="000D035E">
        <w:rPr>
          <w:rFonts w:cs="Times New Roman"/>
          <w:lang w:val="en-US"/>
        </w:rPr>
        <w:t xml:space="preserve">Figure 12 above shows the average age of population data from UK Data Services [8]. Comparing the higher average age data, most do not correlate to areas with higher cancer rates. Figure 13 compares Mid Wales, showing areas with low cancer rates, yet there are some of the highest average age groups in all of Wales. </w:t>
      </w:r>
      <w:r w:rsidR="001750B4">
        <w:br w:type="page"/>
      </w: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080"/>
        <w:gridCol w:w="2327"/>
      </w:tblGrid>
      <w:tr w:rsidR="001750B4" w:rsidRPr="00DC40BC" w14:paraId="3B53F776" w14:textId="77777777" w:rsidTr="00EE0C58">
        <w:trPr>
          <w:trHeight w:val="70"/>
        </w:trPr>
        <w:tc>
          <w:tcPr>
            <w:tcW w:w="10407" w:type="dxa"/>
            <w:gridSpan w:val="2"/>
            <w:tcBorders>
              <w:bottom w:val="nil"/>
            </w:tcBorders>
          </w:tcPr>
          <w:p w14:paraId="72E22010" w14:textId="01A4DA55" w:rsidR="001750B4" w:rsidRPr="005A2DB8" w:rsidRDefault="001750B4" w:rsidP="00EE0C58">
            <w:pPr>
              <w:jc w:val="left"/>
              <w:rPr>
                <w:rFonts w:cs="Times New Roman"/>
                <w:i/>
                <w:iCs/>
                <w:sz w:val="20"/>
                <w:szCs w:val="20"/>
              </w:rPr>
            </w:pPr>
            <w:bookmarkStart w:id="18" w:name="_Hlk185830794"/>
            <w:r w:rsidRPr="005A2DB8">
              <w:rPr>
                <w:rFonts w:cs="Times New Roman"/>
                <w:i/>
                <w:iCs/>
                <w:sz w:val="20"/>
                <w:szCs w:val="20"/>
              </w:rPr>
              <w:lastRenderedPageBreak/>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13:</w:t>
            </w:r>
            <w:r w:rsidRPr="005A2DB8">
              <w:rPr>
                <w:rFonts w:cs="Times New Roman"/>
                <w:i/>
                <w:iCs/>
                <w:sz w:val="20"/>
                <w:szCs w:val="20"/>
              </w:rPr>
              <w:t xml:space="preserve"> </w:t>
            </w:r>
            <w:r>
              <w:rPr>
                <w:rFonts w:cs="Times New Roman"/>
                <w:i/>
                <w:iCs/>
                <w:sz w:val="20"/>
                <w:szCs w:val="20"/>
              </w:rPr>
              <w:t>Mid Wales average age against cancer rates in Mid Wales by USOA</w:t>
            </w:r>
          </w:p>
          <w:bookmarkEnd w:id="18"/>
          <w:p w14:paraId="67F4F47B" w14:textId="77777777" w:rsidR="001750B4" w:rsidRPr="00DC40BC" w:rsidRDefault="001750B4" w:rsidP="00EE0C58">
            <w:pPr>
              <w:jc w:val="left"/>
              <w:rPr>
                <w:rFonts w:cs="Times New Roman"/>
                <w:i/>
                <w:iCs/>
                <w:szCs w:val="24"/>
              </w:rPr>
            </w:pPr>
          </w:p>
        </w:tc>
      </w:tr>
      <w:tr w:rsidR="001750B4" w:rsidRPr="004A1E1D" w14:paraId="772A0B31" w14:textId="77777777" w:rsidTr="001750B4">
        <w:trPr>
          <w:trHeight w:val="2632"/>
        </w:trPr>
        <w:tc>
          <w:tcPr>
            <w:tcW w:w="8080" w:type="dxa"/>
            <w:vMerge w:val="restart"/>
            <w:tcBorders>
              <w:top w:val="nil"/>
              <w:right w:val="single" w:sz="4" w:space="0" w:color="auto"/>
            </w:tcBorders>
          </w:tcPr>
          <w:p w14:paraId="7249E53B" w14:textId="77777777" w:rsidR="001750B4" w:rsidRPr="00654BC1" w:rsidRDefault="001750B4" w:rsidP="001750B4">
            <w:pPr>
              <w:jc w:val="center"/>
              <w:rPr>
                <w:rFonts w:cs="Times New Roman"/>
                <w:sz w:val="18"/>
                <w:szCs w:val="18"/>
              </w:rPr>
            </w:pPr>
            <w:r w:rsidRPr="00654BC1">
              <w:rPr>
                <w:noProof/>
                <w:sz w:val="18"/>
                <w:szCs w:val="18"/>
              </w:rPr>
              <w:drawing>
                <wp:inline distT="0" distB="0" distL="0" distR="0" wp14:anchorId="678167C5" wp14:editId="79050257">
                  <wp:extent cx="4614827" cy="2077221"/>
                  <wp:effectExtent l="0" t="0" r="0" b="0"/>
                  <wp:docPr id="60145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57032" name=""/>
                          <pic:cNvPicPr/>
                        </pic:nvPicPr>
                        <pic:blipFill>
                          <a:blip r:embed="rId39"/>
                          <a:stretch>
                            <a:fillRect/>
                          </a:stretch>
                        </pic:blipFill>
                        <pic:spPr>
                          <a:xfrm>
                            <a:off x="0" y="0"/>
                            <a:ext cx="4645596" cy="2091071"/>
                          </a:xfrm>
                          <a:prstGeom prst="rect">
                            <a:avLst/>
                          </a:prstGeom>
                        </pic:spPr>
                      </pic:pic>
                    </a:graphicData>
                  </a:graphic>
                </wp:inline>
              </w:drawing>
            </w:r>
          </w:p>
          <w:p w14:paraId="76DF19DA" w14:textId="77777777" w:rsidR="001750B4" w:rsidRPr="00654BC1" w:rsidRDefault="001750B4" w:rsidP="001750B4">
            <w:pPr>
              <w:jc w:val="center"/>
              <w:rPr>
                <w:rFonts w:cs="Times New Roman"/>
                <w:sz w:val="18"/>
                <w:szCs w:val="18"/>
              </w:rPr>
            </w:pPr>
          </w:p>
          <w:p w14:paraId="38D6C3A7" w14:textId="04125058" w:rsidR="001750B4" w:rsidRPr="00654BC1" w:rsidRDefault="00B478C5" w:rsidP="001750B4">
            <w:pPr>
              <w:jc w:val="center"/>
              <w:rPr>
                <w:rFonts w:cs="Times New Roman"/>
                <w:sz w:val="18"/>
                <w:szCs w:val="18"/>
              </w:rPr>
            </w:pPr>
            <w:r w:rsidRPr="00654BC1">
              <w:rPr>
                <w:rFonts w:cs="Times New Roman"/>
                <w:sz w:val="18"/>
                <w:szCs w:val="18"/>
              </w:rPr>
              <w:t>Average</w:t>
            </w:r>
            <w:r w:rsidR="001750B4" w:rsidRPr="00654BC1">
              <w:rPr>
                <w:rFonts w:cs="Times New Roman"/>
                <w:sz w:val="18"/>
                <w:szCs w:val="18"/>
              </w:rPr>
              <w:t xml:space="preserve"> age across Mid Wales (USOA)</w:t>
            </w:r>
          </w:p>
          <w:p w14:paraId="41893262" w14:textId="77777777" w:rsidR="001750B4" w:rsidRPr="00654BC1" w:rsidRDefault="001750B4" w:rsidP="001750B4">
            <w:pPr>
              <w:jc w:val="center"/>
              <w:rPr>
                <w:rFonts w:cs="Times New Roman"/>
                <w:sz w:val="18"/>
                <w:szCs w:val="18"/>
              </w:rPr>
            </w:pPr>
          </w:p>
          <w:p w14:paraId="5A7A941F" w14:textId="4BF2FA74" w:rsidR="001750B4" w:rsidRPr="00654BC1" w:rsidRDefault="001750B4" w:rsidP="00EE0C58">
            <w:pPr>
              <w:rPr>
                <w:rFonts w:cs="Times New Roman"/>
                <w:sz w:val="18"/>
                <w:szCs w:val="18"/>
              </w:rPr>
            </w:pPr>
            <w:r w:rsidRPr="00654BC1">
              <w:rPr>
                <w:noProof/>
                <w:sz w:val="18"/>
                <w:szCs w:val="18"/>
              </w:rPr>
              <w:drawing>
                <wp:inline distT="0" distB="0" distL="0" distR="0" wp14:anchorId="437F0391" wp14:editId="1EE267D1">
                  <wp:extent cx="4829473" cy="2345635"/>
                  <wp:effectExtent l="0" t="0" r="0" b="0"/>
                  <wp:docPr id="182212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29066" name=""/>
                          <pic:cNvPicPr/>
                        </pic:nvPicPr>
                        <pic:blipFill>
                          <a:blip r:embed="rId40"/>
                          <a:stretch>
                            <a:fillRect/>
                          </a:stretch>
                        </pic:blipFill>
                        <pic:spPr>
                          <a:xfrm>
                            <a:off x="0" y="0"/>
                            <a:ext cx="4847223" cy="2354256"/>
                          </a:xfrm>
                          <a:prstGeom prst="rect">
                            <a:avLst/>
                          </a:prstGeom>
                        </pic:spPr>
                      </pic:pic>
                    </a:graphicData>
                  </a:graphic>
                </wp:inline>
              </w:drawing>
            </w:r>
          </w:p>
        </w:tc>
        <w:tc>
          <w:tcPr>
            <w:tcW w:w="2327" w:type="dxa"/>
            <w:tcBorders>
              <w:top w:val="nil"/>
              <w:left w:val="single" w:sz="4" w:space="0" w:color="auto"/>
              <w:bottom w:val="single" w:sz="4" w:space="0" w:color="000000" w:themeColor="text1"/>
            </w:tcBorders>
          </w:tcPr>
          <w:p w14:paraId="2B9147D3" w14:textId="77777777" w:rsidR="001750B4" w:rsidRPr="00654BC1" w:rsidRDefault="001750B4" w:rsidP="00EE0C58">
            <w:pPr>
              <w:jc w:val="left"/>
              <w:rPr>
                <w:rFonts w:cs="Times New Roman"/>
                <w:sz w:val="18"/>
                <w:szCs w:val="18"/>
              </w:rPr>
            </w:pPr>
            <w:r w:rsidRPr="00654BC1">
              <w:rPr>
                <w:rFonts w:cs="Times New Roman"/>
                <w:sz w:val="18"/>
                <w:szCs w:val="18"/>
              </w:rPr>
              <w:t>Average age (USOA)</w:t>
            </w:r>
          </w:p>
          <w:p w14:paraId="7F7D25F7" w14:textId="77777777" w:rsidR="001750B4" w:rsidRPr="00654BC1" w:rsidRDefault="001750B4" w:rsidP="00EE0C58">
            <w:pPr>
              <w:rPr>
                <w:rFonts w:cs="Times New Roman"/>
                <w:sz w:val="18"/>
                <w:szCs w:val="18"/>
              </w:rPr>
            </w:pPr>
          </w:p>
          <w:p w14:paraId="7F267D65" w14:textId="77777777" w:rsidR="001750B4" w:rsidRPr="00654BC1" w:rsidRDefault="001750B4" w:rsidP="00EE0C58">
            <w:pPr>
              <w:rPr>
                <w:rFonts w:cs="Times New Roman"/>
                <w:sz w:val="18"/>
                <w:szCs w:val="18"/>
              </w:rPr>
            </w:pPr>
            <w:r w:rsidRPr="00654BC1">
              <w:rPr>
                <w:noProof/>
                <w:sz w:val="18"/>
                <w:szCs w:val="18"/>
              </w:rPr>
              <w:drawing>
                <wp:inline distT="0" distB="0" distL="0" distR="0" wp14:anchorId="1ED610CE" wp14:editId="42794DF2">
                  <wp:extent cx="1192696" cy="720419"/>
                  <wp:effectExtent l="0" t="0" r="7620" b="3810"/>
                  <wp:docPr id="705352859" name="Picture 1" descr="A number of numbers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52859" name="Picture 1" descr="A number of numbers on a white background&#10;&#10;Description automatically generated with medium confidence"/>
                          <pic:cNvPicPr/>
                        </pic:nvPicPr>
                        <pic:blipFill>
                          <a:blip r:embed="rId38"/>
                          <a:stretch>
                            <a:fillRect/>
                          </a:stretch>
                        </pic:blipFill>
                        <pic:spPr>
                          <a:xfrm>
                            <a:off x="0" y="0"/>
                            <a:ext cx="1224113" cy="739396"/>
                          </a:xfrm>
                          <a:prstGeom prst="rect">
                            <a:avLst/>
                          </a:prstGeom>
                        </pic:spPr>
                      </pic:pic>
                    </a:graphicData>
                  </a:graphic>
                </wp:inline>
              </w:drawing>
            </w:r>
          </w:p>
          <w:p w14:paraId="02A597E3" w14:textId="77777777" w:rsidR="001750B4" w:rsidRPr="00654BC1" w:rsidRDefault="001750B4" w:rsidP="00EE0C58">
            <w:pPr>
              <w:rPr>
                <w:rFonts w:cs="Times New Roman"/>
                <w:sz w:val="18"/>
                <w:szCs w:val="18"/>
              </w:rPr>
            </w:pPr>
          </w:p>
          <w:p w14:paraId="25C08D3F" w14:textId="77777777" w:rsidR="001750B4" w:rsidRPr="00654BC1" w:rsidRDefault="001750B4" w:rsidP="00EE0C58">
            <w:pPr>
              <w:rPr>
                <w:rFonts w:cs="Times New Roman"/>
                <w:sz w:val="18"/>
                <w:szCs w:val="18"/>
              </w:rPr>
            </w:pPr>
          </w:p>
          <w:p w14:paraId="66F7830D" w14:textId="77777777" w:rsidR="001750B4" w:rsidRPr="00654BC1" w:rsidRDefault="001750B4" w:rsidP="00EE0C58">
            <w:pPr>
              <w:rPr>
                <w:rFonts w:cs="Times New Roman"/>
                <w:sz w:val="18"/>
                <w:szCs w:val="18"/>
              </w:rPr>
            </w:pPr>
          </w:p>
          <w:p w14:paraId="445F84B9" w14:textId="77777777" w:rsidR="001750B4" w:rsidRPr="00654BC1" w:rsidRDefault="001750B4" w:rsidP="00EE0C58">
            <w:pPr>
              <w:rPr>
                <w:rFonts w:cs="Times New Roman"/>
                <w:sz w:val="18"/>
                <w:szCs w:val="18"/>
              </w:rPr>
            </w:pPr>
          </w:p>
          <w:p w14:paraId="309A4BCE" w14:textId="77777777" w:rsidR="000D035E" w:rsidRPr="00654BC1" w:rsidRDefault="000D035E" w:rsidP="00EE0C58">
            <w:pPr>
              <w:rPr>
                <w:rFonts w:cs="Times New Roman"/>
                <w:sz w:val="18"/>
                <w:szCs w:val="18"/>
              </w:rPr>
            </w:pPr>
          </w:p>
          <w:p w14:paraId="7D330CA8" w14:textId="77777777" w:rsidR="000D035E" w:rsidRPr="00654BC1" w:rsidRDefault="000D035E" w:rsidP="00EE0C58">
            <w:pPr>
              <w:rPr>
                <w:rFonts w:cs="Times New Roman"/>
                <w:sz w:val="18"/>
                <w:szCs w:val="18"/>
              </w:rPr>
            </w:pPr>
          </w:p>
          <w:p w14:paraId="12EBDC0C" w14:textId="77777777" w:rsidR="000D035E" w:rsidRPr="00654BC1" w:rsidRDefault="000D035E" w:rsidP="00EE0C58">
            <w:pPr>
              <w:rPr>
                <w:rFonts w:cs="Times New Roman"/>
                <w:sz w:val="18"/>
                <w:szCs w:val="18"/>
              </w:rPr>
            </w:pPr>
          </w:p>
          <w:p w14:paraId="393407E7" w14:textId="77777777" w:rsidR="000D035E" w:rsidRPr="00654BC1" w:rsidRDefault="000D035E" w:rsidP="00EE0C58">
            <w:pPr>
              <w:rPr>
                <w:rFonts w:cs="Times New Roman"/>
                <w:sz w:val="18"/>
                <w:szCs w:val="18"/>
              </w:rPr>
            </w:pPr>
          </w:p>
          <w:p w14:paraId="047CD79C" w14:textId="77777777" w:rsidR="000D035E" w:rsidRPr="00654BC1" w:rsidRDefault="000D035E" w:rsidP="00EE0C58">
            <w:pPr>
              <w:rPr>
                <w:rFonts w:cs="Times New Roman"/>
                <w:sz w:val="18"/>
                <w:szCs w:val="18"/>
              </w:rPr>
            </w:pPr>
          </w:p>
          <w:p w14:paraId="6AA964B3" w14:textId="77777777" w:rsidR="000D035E" w:rsidRPr="00654BC1" w:rsidRDefault="000D035E" w:rsidP="00EE0C58">
            <w:pPr>
              <w:rPr>
                <w:rFonts w:cs="Times New Roman"/>
                <w:sz w:val="18"/>
                <w:szCs w:val="18"/>
              </w:rPr>
            </w:pPr>
          </w:p>
          <w:p w14:paraId="4A93610A" w14:textId="77777777" w:rsidR="000D035E" w:rsidRPr="00654BC1" w:rsidRDefault="000D035E" w:rsidP="00EE0C58">
            <w:pPr>
              <w:rPr>
                <w:rFonts w:cs="Times New Roman"/>
                <w:sz w:val="18"/>
                <w:szCs w:val="18"/>
              </w:rPr>
            </w:pPr>
          </w:p>
          <w:p w14:paraId="406B8069" w14:textId="77777777" w:rsidR="000D035E" w:rsidRPr="00654BC1" w:rsidRDefault="000D035E" w:rsidP="00EE0C58">
            <w:pPr>
              <w:rPr>
                <w:rFonts w:cs="Times New Roman"/>
                <w:sz w:val="18"/>
                <w:szCs w:val="18"/>
              </w:rPr>
            </w:pPr>
          </w:p>
        </w:tc>
      </w:tr>
      <w:tr w:rsidR="001750B4" w:rsidRPr="00DC40BC" w14:paraId="5009061C" w14:textId="77777777" w:rsidTr="001750B4">
        <w:tc>
          <w:tcPr>
            <w:tcW w:w="8080" w:type="dxa"/>
            <w:vMerge/>
            <w:tcBorders>
              <w:bottom w:val="nil"/>
              <w:right w:val="single" w:sz="4" w:space="0" w:color="auto"/>
            </w:tcBorders>
          </w:tcPr>
          <w:p w14:paraId="43834BA1" w14:textId="77777777" w:rsidR="001750B4" w:rsidRPr="00654BC1" w:rsidRDefault="001750B4" w:rsidP="00EE0C58">
            <w:pPr>
              <w:rPr>
                <w:rFonts w:cs="Times New Roman"/>
                <w:sz w:val="18"/>
                <w:szCs w:val="18"/>
              </w:rPr>
            </w:pPr>
          </w:p>
        </w:tc>
        <w:tc>
          <w:tcPr>
            <w:tcW w:w="2327" w:type="dxa"/>
            <w:tcBorders>
              <w:top w:val="single" w:sz="4" w:space="0" w:color="000000" w:themeColor="text1"/>
              <w:left w:val="single" w:sz="4" w:space="0" w:color="auto"/>
              <w:bottom w:val="nil"/>
            </w:tcBorders>
          </w:tcPr>
          <w:p w14:paraId="1EF92C11" w14:textId="77777777" w:rsidR="001750B4" w:rsidRPr="00654BC1" w:rsidRDefault="001750B4" w:rsidP="00EE0C58">
            <w:pPr>
              <w:jc w:val="left"/>
              <w:rPr>
                <w:rFonts w:cs="Times New Roman"/>
                <w:sz w:val="18"/>
                <w:szCs w:val="18"/>
              </w:rPr>
            </w:pPr>
          </w:p>
          <w:p w14:paraId="581C5414" w14:textId="77777777" w:rsidR="001750B4" w:rsidRPr="00654BC1" w:rsidRDefault="001750B4" w:rsidP="00EE0C58">
            <w:pPr>
              <w:jc w:val="left"/>
              <w:rPr>
                <w:rFonts w:cs="Times New Roman"/>
                <w:sz w:val="18"/>
                <w:szCs w:val="18"/>
              </w:rPr>
            </w:pPr>
            <w:r w:rsidRPr="00654BC1">
              <w:rPr>
                <w:rFonts w:cs="Times New Roman"/>
                <w:sz w:val="18"/>
                <w:szCs w:val="18"/>
              </w:rPr>
              <w:t>Cancer rates 2011 (USOA)</w:t>
            </w:r>
          </w:p>
          <w:p w14:paraId="51D25D2E" w14:textId="77777777" w:rsidR="001750B4" w:rsidRPr="00654BC1" w:rsidRDefault="001750B4" w:rsidP="00EE0C58">
            <w:pPr>
              <w:jc w:val="right"/>
              <w:rPr>
                <w:rFonts w:cs="Times New Roman"/>
                <w:sz w:val="18"/>
                <w:szCs w:val="18"/>
              </w:rPr>
            </w:pPr>
          </w:p>
          <w:p w14:paraId="0E4D865B" w14:textId="77777777" w:rsidR="001750B4" w:rsidRPr="00654BC1" w:rsidRDefault="001750B4" w:rsidP="000D035E">
            <w:pPr>
              <w:jc w:val="left"/>
              <w:rPr>
                <w:rFonts w:cs="Times New Roman"/>
                <w:sz w:val="18"/>
                <w:szCs w:val="18"/>
              </w:rPr>
            </w:pPr>
            <w:r w:rsidRPr="00654BC1">
              <w:rPr>
                <w:noProof/>
                <w:sz w:val="18"/>
                <w:szCs w:val="18"/>
              </w:rPr>
              <w:drawing>
                <wp:inline distT="0" distB="0" distL="0" distR="0" wp14:anchorId="2489458F" wp14:editId="413E4FF2">
                  <wp:extent cx="939165" cy="702732"/>
                  <wp:effectExtent l="0" t="0" r="0" b="2540"/>
                  <wp:docPr id="885923601"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72478"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4F27FFF7" w14:textId="77777777" w:rsidR="001750B4" w:rsidRPr="00654BC1" w:rsidRDefault="001750B4" w:rsidP="00EE0C58">
            <w:pPr>
              <w:rPr>
                <w:rFonts w:cs="Times New Roman"/>
                <w:sz w:val="18"/>
                <w:szCs w:val="18"/>
              </w:rPr>
            </w:pPr>
          </w:p>
          <w:p w14:paraId="4C937554" w14:textId="42B02524" w:rsidR="001750B4" w:rsidRPr="00654BC1" w:rsidRDefault="001750B4" w:rsidP="00EE0C58">
            <w:pPr>
              <w:rPr>
                <w:rFonts w:cs="Times New Roman"/>
                <w:sz w:val="18"/>
                <w:szCs w:val="18"/>
              </w:rPr>
            </w:pPr>
          </w:p>
        </w:tc>
      </w:tr>
      <w:tr w:rsidR="001750B4" w:rsidRPr="00DC40BC" w14:paraId="44CDDECF" w14:textId="77777777" w:rsidTr="00EA4000">
        <w:tc>
          <w:tcPr>
            <w:tcW w:w="8080" w:type="dxa"/>
            <w:tcBorders>
              <w:top w:val="nil"/>
              <w:bottom w:val="nil"/>
              <w:right w:val="nil"/>
            </w:tcBorders>
          </w:tcPr>
          <w:p w14:paraId="09CF6712" w14:textId="77777777" w:rsidR="001750B4" w:rsidRPr="00654BC1" w:rsidRDefault="001750B4" w:rsidP="00EE0C58">
            <w:pPr>
              <w:jc w:val="center"/>
              <w:rPr>
                <w:rFonts w:cs="Times New Roman"/>
                <w:sz w:val="18"/>
                <w:szCs w:val="18"/>
              </w:rPr>
            </w:pPr>
          </w:p>
          <w:p w14:paraId="267CD28C" w14:textId="5E805EB3" w:rsidR="001750B4" w:rsidRPr="00654BC1" w:rsidRDefault="001750B4" w:rsidP="00EE0C58">
            <w:pPr>
              <w:jc w:val="center"/>
              <w:rPr>
                <w:rFonts w:cs="Times New Roman"/>
                <w:sz w:val="18"/>
                <w:szCs w:val="18"/>
              </w:rPr>
            </w:pPr>
            <w:r w:rsidRPr="00654BC1">
              <w:rPr>
                <w:rFonts w:cs="Times New Roman"/>
                <w:sz w:val="18"/>
                <w:szCs w:val="18"/>
              </w:rPr>
              <w:t>Cancer rates Mid Wales 2011 (USOA)</w:t>
            </w:r>
          </w:p>
          <w:p w14:paraId="1DA60048" w14:textId="77777777" w:rsidR="001750B4" w:rsidRPr="00654BC1" w:rsidRDefault="001750B4" w:rsidP="00EE0C58">
            <w:pPr>
              <w:jc w:val="center"/>
              <w:rPr>
                <w:rFonts w:cs="Times New Roman"/>
                <w:sz w:val="18"/>
                <w:szCs w:val="18"/>
              </w:rPr>
            </w:pPr>
          </w:p>
        </w:tc>
        <w:tc>
          <w:tcPr>
            <w:tcW w:w="2327" w:type="dxa"/>
            <w:tcBorders>
              <w:top w:val="nil"/>
              <w:left w:val="nil"/>
              <w:bottom w:val="nil"/>
            </w:tcBorders>
          </w:tcPr>
          <w:p w14:paraId="04657F36" w14:textId="77777777" w:rsidR="001750B4" w:rsidRPr="00654BC1" w:rsidRDefault="001750B4" w:rsidP="00EE0C58">
            <w:pPr>
              <w:rPr>
                <w:rFonts w:cs="Times New Roman"/>
                <w:sz w:val="18"/>
                <w:szCs w:val="18"/>
              </w:rPr>
            </w:pPr>
          </w:p>
        </w:tc>
      </w:tr>
      <w:tr w:rsidR="001750B4" w:rsidRPr="009A54A9" w14:paraId="2017D406" w14:textId="77777777" w:rsidTr="00EE0C58">
        <w:tc>
          <w:tcPr>
            <w:tcW w:w="10407" w:type="dxa"/>
            <w:gridSpan w:val="2"/>
            <w:tcBorders>
              <w:top w:val="nil"/>
              <w:bottom w:val="nil"/>
            </w:tcBorders>
          </w:tcPr>
          <w:p w14:paraId="28E97AC6" w14:textId="77777777" w:rsidR="001750B4" w:rsidRPr="009A54A9" w:rsidRDefault="001750B4" w:rsidP="00EE0C58">
            <w:pPr>
              <w:rPr>
                <w:rFonts w:cs="Times New Roman"/>
                <w:i/>
                <w:iCs/>
              </w:rPr>
            </w:pPr>
            <w:r w:rsidRPr="009A54A9">
              <w:rPr>
                <w:rFonts w:cs="Times New Roman"/>
                <w:i/>
                <w:iCs/>
                <w:sz w:val="20"/>
                <w:szCs w:val="18"/>
              </w:rPr>
              <w:t>© Crown Copyright Upper Super Output Area Boundary</w:t>
            </w:r>
          </w:p>
        </w:tc>
      </w:tr>
    </w:tbl>
    <w:p w14:paraId="593B26CD" w14:textId="77777777" w:rsidR="001750B4" w:rsidRDefault="001750B4" w:rsidP="008814CA">
      <w:pPr>
        <w:jc w:val="left"/>
        <w:rPr>
          <w:rFonts w:cs="Times New Roman"/>
          <w:lang w:val="en-US"/>
        </w:rPr>
      </w:pPr>
    </w:p>
    <w:p w14:paraId="45E7451F" w14:textId="5DE1027F" w:rsidR="008814CA" w:rsidRDefault="000D035E">
      <w:pPr>
        <w:jc w:val="left"/>
        <w:rPr>
          <w:rFonts w:eastAsiaTheme="majorEastAsia" w:cs="Times New Roman"/>
          <w:color w:val="1F3763" w:themeColor="accent1" w:themeShade="7F"/>
          <w:szCs w:val="24"/>
          <w:lang w:val="en-US" w:eastAsia="en-GB"/>
        </w:rPr>
      </w:pPr>
      <w:r w:rsidRPr="000D035E">
        <w:rPr>
          <w:rFonts w:cs="Times New Roman"/>
          <w:lang w:val="en-US"/>
        </w:rPr>
        <w:t>There are some key areas in which the maps correlate; for example, Cowey 001 in north Wales, which has the highest average age of 46.9, is also one of the highest rates of Cancer. Cardiff U002 also shows the lowest cancer rates in Wales and a lower average age of 38.</w:t>
      </w:r>
    </w:p>
    <w:p w14:paraId="0929B70F" w14:textId="77777777" w:rsidR="00830EED" w:rsidRDefault="00830EED">
      <w:pPr>
        <w:jc w:val="left"/>
        <w:rPr>
          <w:rFonts w:eastAsiaTheme="majorEastAsia" w:cs="Times New Roman"/>
          <w:color w:val="1F3763" w:themeColor="accent1" w:themeShade="7F"/>
          <w:szCs w:val="24"/>
          <w:lang w:val="en-US" w:eastAsia="en-GB"/>
        </w:rPr>
      </w:pPr>
      <w:r>
        <w:rPr>
          <w:rFonts w:cs="Times New Roman"/>
          <w:lang w:val="en-US"/>
        </w:rPr>
        <w:br w:type="page"/>
      </w:r>
    </w:p>
    <w:p w14:paraId="26A19DE5" w14:textId="064110AF" w:rsidR="00830EED" w:rsidRPr="00DC40BC" w:rsidRDefault="00830EED" w:rsidP="004058D3">
      <w:pPr>
        <w:pStyle w:val="Heading3"/>
        <w:spacing w:after="120"/>
        <w:rPr>
          <w:rFonts w:ascii="Times New Roman" w:hAnsi="Times New Roman" w:cs="Times New Roman"/>
          <w:lang w:val="en-US"/>
        </w:rPr>
      </w:pPr>
      <w:bookmarkStart w:id="19" w:name="_Toc187129666"/>
      <w:r>
        <w:rPr>
          <w:rFonts w:ascii="Times New Roman" w:hAnsi="Times New Roman" w:cs="Times New Roman"/>
          <w:lang w:val="en-US"/>
        </w:rPr>
        <w:lastRenderedPageBreak/>
        <w:t>2</w:t>
      </w:r>
      <w:r w:rsidRPr="00DC40BC">
        <w:rPr>
          <w:rFonts w:ascii="Times New Roman" w:hAnsi="Times New Roman" w:cs="Times New Roman"/>
          <w:lang w:val="en-US"/>
        </w:rPr>
        <w:t>.</w:t>
      </w:r>
      <w:r>
        <w:rPr>
          <w:rFonts w:ascii="Times New Roman" w:hAnsi="Times New Roman" w:cs="Times New Roman"/>
          <w:lang w:val="en-US"/>
        </w:rPr>
        <w:t>6</w:t>
      </w:r>
      <w:r w:rsidRPr="00DC40BC">
        <w:rPr>
          <w:rFonts w:ascii="Times New Roman" w:hAnsi="Times New Roman" w:cs="Times New Roman"/>
          <w:lang w:val="en-US"/>
        </w:rPr>
        <w:t xml:space="preserve"> </w:t>
      </w:r>
      <w:r>
        <w:rPr>
          <w:rFonts w:ascii="Times New Roman" w:hAnsi="Times New Roman" w:cs="Times New Roman"/>
          <w:lang w:val="en-US"/>
        </w:rPr>
        <w:t>Ethnic Minority</w:t>
      </w:r>
      <w:bookmarkEnd w:id="19"/>
    </w:p>
    <w:p w14:paraId="1B290F03" w14:textId="2266746F" w:rsidR="00E404BC" w:rsidRDefault="00E404BC" w:rsidP="00294E3B">
      <w:pPr>
        <w:jc w:val="left"/>
        <w:rPr>
          <w:rFonts w:cs="Times New Roman"/>
        </w:rPr>
      </w:pPr>
      <w:r w:rsidRPr="00E404BC">
        <w:rPr>
          <w:rFonts w:cs="Times New Roman"/>
        </w:rPr>
        <w:t>An article by C. Fang</w:t>
      </w:r>
      <w:r>
        <w:rPr>
          <w:rFonts w:cs="Times New Roman"/>
        </w:rPr>
        <w:t xml:space="preserve"> [17]</w:t>
      </w:r>
      <w:r w:rsidRPr="00E404BC">
        <w:rPr>
          <w:rFonts w:cs="Times New Roman"/>
        </w:rPr>
        <w:t xml:space="preserve"> identifies that ethnic minority status can affect cancer rates and outcomes due to several factors. These include socioeconomic issues, as ethnic minorities often face poverty-related challenges that contribute to poor diets and lifestyles. Additionally, cultural beliefs can influence health behaviours, such as the willingness to seek medical help.</w:t>
      </w:r>
    </w:p>
    <w:p w14:paraId="44E7D730" w14:textId="25D5EE70" w:rsidR="007F37FF" w:rsidRDefault="00294E3B" w:rsidP="00294E3B">
      <w:pPr>
        <w:jc w:val="left"/>
        <w:rPr>
          <w:rFonts w:cs="Times New Roman"/>
        </w:rPr>
      </w:pPr>
      <w:r w:rsidRPr="00294E3B">
        <w:rPr>
          <w:rFonts w:cs="Times New Roman"/>
        </w:rPr>
        <w:t>Figure 14 below shows data from Data Map</w:t>
      </w:r>
      <w:r>
        <w:rPr>
          <w:rFonts w:cs="Times New Roman"/>
        </w:rPr>
        <w:t xml:space="preserve"> </w:t>
      </w:r>
      <w:r w:rsidRPr="00294E3B">
        <w:rPr>
          <w:rFonts w:cs="Times New Roman"/>
        </w:rPr>
        <w:t>Wales [16] identifying the population percentage in each USOA that falls into the ethnic minority group.</w:t>
      </w:r>
    </w:p>
    <w:p w14:paraId="30BC7AA4" w14:textId="77777777" w:rsidR="00294E3B" w:rsidRPr="00294E3B" w:rsidRDefault="00294E3B" w:rsidP="00294E3B">
      <w:pPr>
        <w:rPr>
          <w:rFonts w:cs="Times New Roman"/>
          <w:sz w:val="2"/>
          <w:szCs w:val="2"/>
        </w:rPr>
      </w:pPr>
    </w:p>
    <w:tbl>
      <w:tblPr>
        <w:tblStyle w:val="TableGrid"/>
        <w:tblW w:w="1044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92"/>
        <w:gridCol w:w="4356"/>
        <w:gridCol w:w="1695"/>
      </w:tblGrid>
      <w:tr w:rsidR="00830EED" w:rsidRPr="00DC40BC" w14:paraId="6922FD4F" w14:textId="77777777" w:rsidTr="007F37FF">
        <w:trPr>
          <w:trHeight w:val="70"/>
        </w:trPr>
        <w:tc>
          <w:tcPr>
            <w:tcW w:w="10443" w:type="dxa"/>
            <w:gridSpan w:val="3"/>
            <w:tcBorders>
              <w:bottom w:val="nil"/>
            </w:tcBorders>
          </w:tcPr>
          <w:p w14:paraId="3F8C8135" w14:textId="0FAA5C09" w:rsidR="00830EED" w:rsidRPr="005A2DB8" w:rsidRDefault="00830EED" w:rsidP="00EE0C58">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sidR="007F37FF">
              <w:rPr>
                <w:rFonts w:cs="Times New Roman"/>
                <w:i/>
                <w:iCs/>
                <w:sz w:val="20"/>
                <w:szCs w:val="20"/>
              </w:rPr>
              <w:t>14</w:t>
            </w:r>
            <w:r>
              <w:rPr>
                <w:rFonts w:cs="Times New Roman"/>
                <w:i/>
                <w:iCs/>
                <w:sz w:val="20"/>
                <w:szCs w:val="20"/>
              </w:rPr>
              <w:t>:</w:t>
            </w:r>
            <w:r w:rsidRPr="005A2DB8">
              <w:rPr>
                <w:rFonts w:cs="Times New Roman"/>
                <w:i/>
                <w:iCs/>
                <w:sz w:val="20"/>
                <w:szCs w:val="20"/>
              </w:rPr>
              <w:t xml:space="preserve"> </w:t>
            </w:r>
            <w:r w:rsidR="007F37FF">
              <w:rPr>
                <w:rFonts w:cs="Times New Roman"/>
                <w:i/>
                <w:iCs/>
                <w:sz w:val="20"/>
                <w:szCs w:val="20"/>
              </w:rPr>
              <w:t>Ethnic minority</w:t>
            </w:r>
            <w:r>
              <w:rPr>
                <w:rFonts w:cs="Times New Roman"/>
                <w:i/>
                <w:iCs/>
                <w:sz w:val="20"/>
                <w:szCs w:val="20"/>
              </w:rPr>
              <w:t xml:space="preserve"> comparison against cancer rates in Wales by USOA</w:t>
            </w:r>
          </w:p>
          <w:p w14:paraId="0C45B44F" w14:textId="77777777" w:rsidR="00830EED" w:rsidRPr="00DC40BC" w:rsidRDefault="00830EED" w:rsidP="00EE0C58">
            <w:pPr>
              <w:jc w:val="left"/>
              <w:rPr>
                <w:rFonts w:cs="Times New Roman"/>
                <w:i/>
                <w:iCs/>
                <w:szCs w:val="24"/>
              </w:rPr>
            </w:pPr>
          </w:p>
        </w:tc>
      </w:tr>
      <w:tr w:rsidR="00830EED" w:rsidRPr="00DC40BC" w14:paraId="73579A74" w14:textId="77777777" w:rsidTr="007F37FF">
        <w:trPr>
          <w:trHeight w:val="2632"/>
        </w:trPr>
        <w:tc>
          <w:tcPr>
            <w:tcW w:w="4392" w:type="dxa"/>
            <w:vMerge w:val="restart"/>
            <w:tcBorders>
              <w:top w:val="nil"/>
              <w:bottom w:val="single" w:sz="4" w:space="0" w:color="000000" w:themeColor="text1"/>
            </w:tcBorders>
          </w:tcPr>
          <w:p w14:paraId="7E5CABE4" w14:textId="0FF9A846" w:rsidR="00830EED" w:rsidRPr="00654BC1" w:rsidRDefault="007F37FF" w:rsidP="00EE0C58">
            <w:pPr>
              <w:rPr>
                <w:rFonts w:cs="Times New Roman"/>
                <w:sz w:val="18"/>
                <w:szCs w:val="18"/>
              </w:rPr>
            </w:pPr>
            <w:r w:rsidRPr="00654BC1">
              <w:rPr>
                <w:noProof/>
                <w:sz w:val="18"/>
                <w:szCs w:val="18"/>
              </w:rPr>
              <w:drawing>
                <wp:inline distT="0" distB="0" distL="0" distR="0" wp14:anchorId="77B941E5" wp14:editId="53477637">
                  <wp:extent cx="2616347" cy="3204141"/>
                  <wp:effectExtent l="0" t="0" r="0" b="0"/>
                  <wp:docPr id="999571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71247" name=""/>
                          <pic:cNvPicPr/>
                        </pic:nvPicPr>
                        <pic:blipFill>
                          <a:blip r:embed="rId41"/>
                          <a:stretch>
                            <a:fillRect/>
                          </a:stretch>
                        </pic:blipFill>
                        <pic:spPr>
                          <a:xfrm>
                            <a:off x="0" y="0"/>
                            <a:ext cx="2632029" cy="3223346"/>
                          </a:xfrm>
                          <a:prstGeom prst="rect">
                            <a:avLst/>
                          </a:prstGeom>
                        </pic:spPr>
                      </pic:pic>
                    </a:graphicData>
                  </a:graphic>
                </wp:inline>
              </w:drawing>
            </w:r>
          </w:p>
        </w:tc>
        <w:tc>
          <w:tcPr>
            <w:tcW w:w="4356" w:type="dxa"/>
            <w:vMerge w:val="restart"/>
            <w:tcBorders>
              <w:top w:val="nil"/>
              <w:bottom w:val="single" w:sz="4" w:space="0" w:color="000000" w:themeColor="text1"/>
              <w:right w:val="single" w:sz="4" w:space="0" w:color="auto"/>
            </w:tcBorders>
          </w:tcPr>
          <w:p w14:paraId="443B551F" w14:textId="77777777" w:rsidR="00830EED" w:rsidRPr="00654BC1" w:rsidRDefault="00830EED" w:rsidP="00EE0C58">
            <w:pPr>
              <w:rPr>
                <w:rFonts w:cs="Times New Roman"/>
                <w:sz w:val="18"/>
                <w:szCs w:val="18"/>
              </w:rPr>
            </w:pPr>
            <w:r w:rsidRPr="00654BC1">
              <w:rPr>
                <w:rFonts w:cs="Times New Roman"/>
                <w:noProof/>
                <w:sz w:val="18"/>
                <w:szCs w:val="18"/>
              </w:rPr>
              <w:drawing>
                <wp:inline distT="0" distB="0" distL="0" distR="0" wp14:anchorId="596BCB06" wp14:editId="17587E1F">
                  <wp:extent cx="2628900" cy="3229767"/>
                  <wp:effectExtent l="0" t="0" r="0" b="8890"/>
                  <wp:docPr id="1274581150"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50746" name="Picture 1" descr="A map of the united kingdom&#10;&#10;Description automatically generated"/>
                          <pic:cNvPicPr/>
                        </pic:nvPicPr>
                        <pic:blipFill>
                          <a:blip r:embed="rId18"/>
                          <a:stretch>
                            <a:fillRect/>
                          </a:stretch>
                        </pic:blipFill>
                        <pic:spPr>
                          <a:xfrm>
                            <a:off x="0" y="0"/>
                            <a:ext cx="2659538" cy="3267408"/>
                          </a:xfrm>
                          <a:prstGeom prst="rect">
                            <a:avLst/>
                          </a:prstGeom>
                        </pic:spPr>
                      </pic:pic>
                    </a:graphicData>
                  </a:graphic>
                </wp:inline>
              </w:drawing>
            </w:r>
          </w:p>
        </w:tc>
        <w:tc>
          <w:tcPr>
            <w:tcW w:w="1695" w:type="dxa"/>
            <w:tcBorders>
              <w:top w:val="nil"/>
              <w:left w:val="single" w:sz="4" w:space="0" w:color="auto"/>
              <w:bottom w:val="single" w:sz="4" w:space="0" w:color="000000" w:themeColor="text1"/>
            </w:tcBorders>
          </w:tcPr>
          <w:p w14:paraId="52B9ACD8" w14:textId="3B635C26" w:rsidR="00830EED" w:rsidRPr="00654BC1" w:rsidRDefault="007F37FF" w:rsidP="007F37FF">
            <w:pPr>
              <w:jc w:val="left"/>
              <w:rPr>
                <w:rFonts w:cs="Times New Roman"/>
                <w:sz w:val="18"/>
                <w:szCs w:val="18"/>
              </w:rPr>
            </w:pPr>
            <w:r w:rsidRPr="00654BC1">
              <w:rPr>
                <w:rFonts w:cs="Times New Roman"/>
                <w:sz w:val="18"/>
                <w:szCs w:val="18"/>
              </w:rPr>
              <w:t>Percentage of population with</w:t>
            </w:r>
            <w:r w:rsidR="004058D3" w:rsidRPr="00654BC1">
              <w:rPr>
                <w:rFonts w:cs="Times New Roman"/>
                <w:sz w:val="18"/>
                <w:szCs w:val="18"/>
              </w:rPr>
              <w:t>in</w:t>
            </w:r>
            <w:r w:rsidRPr="00654BC1">
              <w:rPr>
                <w:rFonts w:cs="Times New Roman"/>
                <w:sz w:val="18"/>
                <w:szCs w:val="18"/>
              </w:rPr>
              <w:t xml:space="preserve"> the ethnic minority group  </w:t>
            </w:r>
          </w:p>
          <w:p w14:paraId="43FCC611" w14:textId="77777777" w:rsidR="007F37FF" w:rsidRPr="00654BC1" w:rsidRDefault="007F37FF" w:rsidP="007F37FF">
            <w:pPr>
              <w:jc w:val="left"/>
              <w:rPr>
                <w:rFonts w:cs="Times New Roman"/>
                <w:sz w:val="18"/>
                <w:szCs w:val="18"/>
              </w:rPr>
            </w:pPr>
          </w:p>
          <w:p w14:paraId="3828B5A8" w14:textId="10E1E3D8" w:rsidR="00830EED" w:rsidRPr="00654BC1" w:rsidRDefault="004058D3" w:rsidP="00EE0C58">
            <w:pPr>
              <w:rPr>
                <w:rFonts w:cs="Times New Roman"/>
                <w:sz w:val="18"/>
                <w:szCs w:val="18"/>
              </w:rPr>
            </w:pPr>
            <w:r w:rsidRPr="00654BC1">
              <w:rPr>
                <w:noProof/>
                <w:sz w:val="18"/>
                <w:szCs w:val="18"/>
              </w:rPr>
              <w:drawing>
                <wp:inline distT="0" distB="0" distL="0" distR="0" wp14:anchorId="44EE8B58" wp14:editId="26E897DE">
                  <wp:extent cx="884696" cy="681836"/>
                  <wp:effectExtent l="0" t="0" r="0" b="4445"/>
                  <wp:docPr id="910981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81333" name=""/>
                          <pic:cNvPicPr/>
                        </pic:nvPicPr>
                        <pic:blipFill>
                          <a:blip r:embed="rId42"/>
                          <a:stretch>
                            <a:fillRect/>
                          </a:stretch>
                        </pic:blipFill>
                        <pic:spPr>
                          <a:xfrm>
                            <a:off x="0" y="0"/>
                            <a:ext cx="910934" cy="702057"/>
                          </a:xfrm>
                          <a:prstGeom prst="rect">
                            <a:avLst/>
                          </a:prstGeom>
                        </pic:spPr>
                      </pic:pic>
                    </a:graphicData>
                  </a:graphic>
                </wp:inline>
              </w:drawing>
            </w:r>
          </w:p>
          <w:p w14:paraId="0CCDCA0C" w14:textId="77777777" w:rsidR="00830EED" w:rsidRPr="00654BC1" w:rsidRDefault="00830EED" w:rsidP="00EE0C58">
            <w:pPr>
              <w:rPr>
                <w:rFonts w:cs="Times New Roman"/>
                <w:sz w:val="18"/>
                <w:szCs w:val="18"/>
              </w:rPr>
            </w:pPr>
          </w:p>
          <w:p w14:paraId="4DCCE3EF" w14:textId="77777777" w:rsidR="00830EED" w:rsidRPr="00654BC1" w:rsidRDefault="00830EED" w:rsidP="00EE0C58">
            <w:pPr>
              <w:rPr>
                <w:rFonts w:cs="Times New Roman"/>
                <w:sz w:val="18"/>
                <w:szCs w:val="18"/>
              </w:rPr>
            </w:pPr>
          </w:p>
          <w:p w14:paraId="48511CCB" w14:textId="77777777" w:rsidR="00830EED" w:rsidRPr="00654BC1" w:rsidRDefault="00830EED" w:rsidP="00EE0C58">
            <w:pPr>
              <w:rPr>
                <w:rFonts w:cs="Times New Roman"/>
                <w:sz w:val="18"/>
                <w:szCs w:val="18"/>
              </w:rPr>
            </w:pPr>
          </w:p>
          <w:p w14:paraId="6ACA70D5" w14:textId="77777777" w:rsidR="00830EED" w:rsidRPr="00654BC1" w:rsidRDefault="00830EED" w:rsidP="00EE0C58">
            <w:pPr>
              <w:rPr>
                <w:rFonts w:cs="Times New Roman"/>
                <w:sz w:val="18"/>
                <w:szCs w:val="18"/>
              </w:rPr>
            </w:pPr>
          </w:p>
        </w:tc>
      </w:tr>
      <w:tr w:rsidR="00830EED" w:rsidRPr="00DC40BC" w14:paraId="143DB281" w14:textId="77777777" w:rsidTr="007F37FF">
        <w:tc>
          <w:tcPr>
            <w:tcW w:w="4392" w:type="dxa"/>
            <w:vMerge/>
            <w:tcBorders>
              <w:top w:val="single" w:sz="4" w:space="0" w:color="000000" w:themeColor="text1"/>
              <w:bottom w:val="nil"/>
            </w:tcBorders>
          </w:tcPr>
          <w:p w14:paraId="02CD56BF" w14:textId="77777777" w:rsidR="00830EED" w:rsidRPr="00654BC1" w:rsidRDefault="00830EED" w:rsidP="00EE0C58">
            <w:pPr>
              <w:rPr>
                <w:rFonts w:cs="Times New Roman"/>
                <w:sz w:val="18"/>
                <w:szCs w:val="18"/>
              </w:rPr>
            </w:pPr>
          </w:p>
        </w:tc>
        <w:tc>
          <w:tcPr>
            <w:tcW w:w="4356" w:type="dxa"/>
            <w:vMerge/>
            <w:tcBorders>
              <w:top w:val="single" w:sz="4" w:space="0" w:color="000000" w:themeColor="text1"/>
              <w:bottom w:val="nil"/>
              <w:right w:val="single" w:sz="4" w:space="0" w:color="auto"/>
            </w:tcBorders>
          </w:tcPr>
          <w:p w14:paraId="1A858194" w14:textId="77777777" w:rsidR="00830EED" w:rsidRPr="00654BC1" w:rsidRDefault="00830EED" w:rsidP="00EE0C58">
            <w:pPr>
              <w:rPr>
                <w:rFonts w:cs="Times New Roman"/>
                <w:sz w:val="18"/>
                <w:szCs w:val="18"/>
              </w:rPr>
            </w:pPr>
          </w:p>
        </w:tc>
        <w:tc>
          <w:tcPr>
            <w:tcW w:w="1695" w:type="dxa"/>
            <w:tcBorders>
              <w:top w:val="single" w:sz="4" w:space="0" w:color="000000" w:themeColor="text1"/>
              <w:left w:val="single" w:sz="4" w:space="0" w:color="auto"/>
              <w:bottom w:val="nil"/>
            </w:tcBorders>
          </w:tcPr>
          <w:p w14:paraId="0EC8DA58" w14:textId="77777777" w:rsidR="00830EED" w:rsidRPr="00654BC1" w:rsidRDefault="00830EED" w:rsidP="00EE0C58">
            <w:pPr>
              <w:jc w:val="left"/>
              <w:rPr>
                <w:rFonts w:cs="Times New Roman"/>
                <w:sz w:val="18"/>
                <w:szCs w:val="18"/>
              </w:rPr>
            </w:pPr>
          </w:p>
          <w:p w14:paraId="4A6D28B3" w14:textId="77777777" w:rsidR="00830EED" w:rsidRPr="00654BC1" w:rsidRDefault="00830EED" w:rsidP="00EE0C58">
            <w:pPr>
              <w:jc w:val="left"/>
              <w:rPr>
                <w:rFonts w:cs="Times New Roman"/>
                <w:sz w:val="18"/>
                <w:szCs w:val="18"/>
              </w:rPr>
            </w:pPr>
            <w:r w:rsidRPr="00654BC1">
              <w:rPr>
                <w:rFonts w:cs="Times New Roman"/>
                <w:sz w:val="18"/>
                <w:szCs w:val="18"/>
              </w:rPr>
              <w:t>Cancer rates 2011 (USOA)</w:t>
            </w:r>
          </w:p>
          <w:p w14:paraId="58BF46D9" w14:textId="77777777" w:rsidR="00830EED" w:rsidRPr="00654BC1" w:rsidRDefault="00830EED" w:rsidP="00EE0C58">
            <w:pPr>
              <w:jc w:val="right"/>
              <w:rPr>
                <w:rFonts w:cs="Times New Roman"/>
                <w:sz w:val="18"/>
                <w:szCs w:val="18"/>
              </w:rPr>
            </w:pPr>
          </w:p>
          <w:p w14:paraId="3D0DDB48" w14:textId="77777777" w:rsidR="00830EED" w:rsidRPr="00654BC1" w:rsidRDefault="00830EED" w:rsidP="00EE0C58">
            <w:pPr>
              <w:jc w:val="right"/>
              <w:rPr>
                <w:rFonts w:cs="Times New Roman"/>
                <w:sz w:val="18"/>
                <w:szCs w:val="18"/>
              </w:rPr>
            </w:pPr>
            <w:r w:rsidRPr="00654BC1">
              <w:rPr>
                <w:noProof/>
                <w:sz w:val="18"/>
                <w:szCs w:val="18"/>
              </w:rPr>
              <w:drawing>
                <wp:inline distT="0" distB="0" distL="0" distR="0" wp14:anchorId="33AEDC44" wp14:editId="4768BC6A">
                  <wp:extent cx="939165" cy="702732"/>
                  <wp:effectExtent l="0" t="0" r="0" b="2540"/>
                  <wp:docPr id="1008625325"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25325"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57A23AF0" w14:textId="77777777" w:rsidR="00830EED" w:rsidRPr="00654BC1" w:rsidRDefault="00830EED" w:rsidP="00EE0C58">
            <w:pPr>
              <w:rPr>
                <w:rFonts w:cs="Times New Roman"/>
                <w:sz w:val="18"/>
                <w:szCs w:val="18"/>
              </w:rPr>
            </w:pPr>
          </w:p>
          <w:p w14:paraId="05BBE49B" w14:textId="77777777" w:rsidR="00830EED" w:rsidRPr="00654BC1" w:rsidRDefault="00830EED" w:rsidP="00EE0C58">
            <w:pPr>
              <w:rPr>
                <w:rFonts w:cs="Times New Roman"/>
                <w:sz w:val="18"/>
                <w:szCs w:val="18"/>
              </w:rPr>
            </w:pPr>
            <w:r w:rsidRPr="00654BC1">
              <w:rPr>
                <w:noProof/>
                <w:sz w:val="18"/>
                <w:szCs w:val="18"/>
              </w:rPr>
              <w:drawing>
                <wp:inline distT="0" distB="0" distL="0" distR="0" wp14:anchorId="2D2C15C2" wp14:editId="0F4B7DE2">
                  <wp:extent cx="795867" cy="94614"/>
                  <wp:effectExtent l="0" t="0" r="0" b="1270"/>
                  <wp:docPr id="435870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50622" name=""/>
                          <pic:cNvPicPr/>
                        </pic:nvPicPr>
                        <pic:blipFill>
                          <a:blip r:embed="rId21"/>
                          <a:stretch>
                            <a:fillRect/>
                          </a:stretch>
                        </pic:blipFill>
                        <pic:spPr>
                          <a:xfrm>
                            <a:off x="0" y="0"/>
                            <a:ext cx="877605" cy="104331"/>
                          </a:xfrm>
                          <a:prstGeom prst="rect">
                            <a:avLst/>
                          </a:prstGeom>
                        </pic:spPr>
                      </pic:pic>
                    </a:graphicData>
                  </a:graphic>
                </wp:inline>
              </w:drawing>
            </w:r>
          </w:p>
        </w:tc>
      </w:tr>
      <w:tr w:rsidR="00830EED" w:rsidRPr="00DC40BC" w14:paraId="1835053D" w14:textId="77777777" w:rsidTr="007F37FF">
        <w:tc>
          <w:tcPr>
            <w:tcW w:w="4392" w:type="dxa"/>
            <w:tcBorders>
              <w:top w:val="nil"/>
              <w:bottom w:val="nil"/>
              <w:right w:val="nil"/>
            </w:tcBorders>
          </w:tcPr>
          <w:p w14:paraId="7F29898B" w14:textId="77777777" w:rsidR="00654BC1" w:rsidRDefault="007F37FF" w:rsidP="00EE0C58">
            <w:pPr>
              <w:jc w:val="center"/>
              <w:rPr>
                <w:rFonts w:cs="Times New Roman"/>
                <w:sz w:val="18"/>
                <w:szCs w:val="18"/>
              </w:rPr>
            </w:pPr>
            <w:r w:rsidRPr="00654BC1">
              <w:rPr>
                <w:rFonts w:cs="Times New Roman"/>
                <w:sz w:val="18"/>
                <w:szCs w:val="18"/>
              </w:rPr>
              <w:t xml:space="preserve">Percentage of population with the </w:t>
            </w:r>
          </w:p>
          <w:p w14:paraId="1DF5A814" w14:textId="0FF32D9D" w:rsidR="00830EED" w:rsidRPr="00654BC1" w:rsidRDefault="007F37FF" w:rsidP="00EE0C58">
            <w:pPr>
              <w:jc w:val="center"/>
              <w:rPr>
                <w:rFonts w:cs="Times New Roman"/>
                <w:sz w:val="18"/>
                <w:szCs w:val="18"/>
              </w:rPr>
            </w:pPr>
            <w:r w:rsidRPr="00654BC1">
              <w:rPr>
                <w:rFonts w:cs="Times New Roman"/>
                <w:sz w:val="18"/>
                <w:szCs w:val="18"/>
              </w:rPr>
              <w:t xml:space="preserve">ethnic minority </w:t>
            </w:r>
            <w:r w:rsidR="00654BC1" w:rsidRPr="00654BC1">
              <w:rPr>
                <w:rFonts w:cs="Times New Roman"/>
                <w:sz w:val="18"/>
                <w:szCs w:val="18"/>
              </w:rPr>
              <w:t>group (</w:t>
            </w:r>
            <w:r w:rsidR="00830EED" w:rsidRPr="00654BC1">
              <w:rPr>
                <w:rFonts w:cs="Times New Roman"/>
                <w:sz w:val="18"/>
                <w:szCs w:val="18"/>
              </w:rPr>
              <w:t>USOA)</w:t>
            </w:r>
          </w:p>
          <w:p w14:paraId="743DB6FE" w14:textId="77777777" w:rsidR="00830EED" w:rsidRPr="00654BC1" w:rsidRDefault="00830EED" w:rsidP="00EE0C58">
            <w:pPr>
              <w:rPr>
                <w:rFonts w:cs="Times New Roman"/>
                <w:sz w:val="18"/>
                <w:szCs w:val="18"/>
              </w:rPr>
            </w:pPr>
          </w:p>
        </w:tc>
        <w:tc>
          <w:tcPr>
            <w:tcW w:w="4356" w:type="dxa"/>
            <w:tcBorders>
              <w:top w:val="nil"/>
              <w:left w:val="nil"/>
              <w:bottom w:val="nil"/>
              <w:right w:val="nil"/>
            </w:tcBorders>
          </w:tcPr>
          <w:p w14:paraId="7EA22328" w14:textId="77777777" w:rsidR="00830EED" w:rsidRPr="00654BC1" w:rsidRDefault="00830EED" w:rsidP="00EE0C58">
            <w:pPr>
              <w:jc w:val="center"/>
              <w:rPr>
                <w:rFonts w:cs="Times New Roman"/>
                <w:sz w:val="18"/>
                <w:szCs w:val="18"/>
              </w:rPr>
            </w:pPr>
            <w:r w:rsidRPr="00654BC1">
              <w:rPr>
                <w:rFonts w:cs="Times New Roman"/>
                <w:sz w:val="18"/>
                <w:szCs w:val="18"/>
              </w:rPr>
              <w:t>Cancer rates 2011 (USOA)</w:t>
            </w:r>
          </w:p>
          <w:p w14:paraId="2D2BC386" w14:textId="77777777" w:rsidR="00830EED" w:rsidRPr="00654BC1" w:rsidRDefault="00830EED" w:rsidP="00EE0C58">
            <w:pPr>
              <w:jc w:val="center"/>
              <w:rPr>
                <w:rFonts w:cs="Times New Roman"/>
                <w:sz w:val="18"/>
                <w:szCs w:val="18"/>
              </w:rPr>
            </w:pPr>
          </w:p>
        </w:tc>
        <w:tc>
          <w:tcPr>
            <w:tcW w:w="1695" w:type="dxa"/>
            <w:tcBorders>
              <w:top w:val="nil"/>
              <w:left w:val="nil"/>
              <w:bottom w:val="nil"/>
            </w:tcBorders>
          </w:tcPr>
          <w:p w14:paraId="02F8A740" w14:textId="77777777" w:rsidR="00830EED" w:rsidRPr="00654BC1" w:rsidRDefault="00830EED" w:rsidP="00EE0C58">
            <w:pPr>
              <w:rPr>
                <w:rFonts w:cs="Times New Roman"/>
                <w:sz w:val="18"/>
                <w:szCs w:val="18"/>
              </w:rPr>
            </w:pPr>
          </w:p>
        </w:tc>
      </w:tr>
      <w:tr w:rsidR="00830EED" w:rsidRPr="00DC40BC" w14:paraId="13898449" w14:textId="77777777" w:rsidTr="007F37FF">
        <w:tc>
          <w:tcPr>
            <w:tcW w:w="10443" w:type="dxa"/>
            <w:gridSpan w:val="3"/>
            <w:tcBorders>
              <w:top w:val="nil"/>
              <w:bottom w:val="nil"/>
            </w:tcBorders>
          </w:tcPr>
          <w:p w14:paraId="4516B779" w14:textId="77777777" w:rsidR="00830EED" w:rsidRPr="009A54A9" w:rsidRDefault="00830EED" w:rsidP="00EE0C58">
            <w:pPr>
              <w:rPr>
                <w:rFonts w:cs="Times New Roman"/>
                <w:i/>
                <w:iCs/>
              </w:rPr>
            </w:pPr>
            <w:r w:rsidRPr="009A54A9">
              <w:rPr>
                <w:rFonts w:cs="Times New Roman"/>
                <w:i/>
                <w:iCs/>
                <w:sz w:val="20"/>
                <w:szCs w:val="18"/>
              </w:rPr>
              <w:t>© Crown Copyright Upper Super Output Area Boundary</w:t>
            </w:r>
          </w:p>
        </w:tc>
      </w:tr>
    </w:tbl>
    <w:p w14:paraId="1DA4AA81" w14:textId="77777777" w:rsidR="00830EED" w:rsidRDefault="00830EED" w:rsidP="00830EED">
      <w:pPr>
        <w:rPr>
          <w:rFonts w:cs="Times New Roman"/>
          <w:color w:val="FF0000"/>
        </w:rPr>
      </w:pPr>
    </w:p>
    <w:p w14:paraId="00B0CACA" w14:textId="0390B467" w:rsidR="00B478C5" w:rsidRDefault="00E404BC">
      <w:r w:rsidRPr="00E404BC">
        <w:t>Cardiff, located in southeast Wales, has some of the highest ethnic minority populations in the region. Figure 15 below compares this area and indicates that there is no evidence to suggest that ethnic minority groups are at higher risk for cancer. Notably, Cardiff</w:t>
      </w:r>
      <w:r>
        <w:t xml:space="preserve"> U002</w:t>
      </w:r>
      <w:r w:rsidRPr="00E404BC">
        <w:t>, which has the lowest cancer rates in Wales, has a</w:t>
      </w:r>
      <w:r>
        <w:t xml:space="preserve"> high </w:t>
      </w:r>
      <w:r w:rsidRPr="00E404BC">
        <w:t xml:space="preserve">ethnic population </w:t>
      </w:r>
      <w:r>
        <w:t>of</w:t>
      </w:r>
      <w:r w:rsidRPr="00E404BC">
        <w:t xml:space="preserve"> 12.1%. Despite this higher percentage of ethnic minorities, the risk of cancer in this area remains lower.</w:t>
      </w:r>
      <w:r w:rsidR="00B478C5">
        <w:br w:type="page"/>
      </w: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080"/>
        <w:gridCol w:w="2327"/>
      </w:tblGrid>
      <w:tr w:rsidR="00B478C5" w:rsidRPr="00DC40BC" w14:paraId="7A88805C" w14:textId="77777777" w:rsidTr="00A609DB">
        <w:trPr>
          <w:trHeight w:val="70"/>
        </w:trPr>
        <w:tc>
          <w:tcPr>
            <w:tcW w:w="10407" w:type="dxa"/>
            <w:gridSpan w:val="2"/>
            <w:tcBorders>
              <w:bottom w:val="nil"/>
            </w:tcBorders>
          </w:tcPr>
          <w:p w14:paraId="7CFF455B" w14:textId="134CFF69" w:rsidR="00B478C5" w:rsidRPr="005A2DB8" w:rsidRDefault="00B478C5" w:rsidP="00A609DB">
            <w:pPr>
              <w:jc w:val="left"/>
              <w:rPr>
                <w:rFonts w:cs="Times New Roman"/>
                <w:i/>
                <w:iCs/>
                <w:sz w:val="20"/>
                <w:szCs w:val="20"/>
              </w:rPr>
            </w:pPr>
            <w:bookmarkStart w:id="20" w:name="_Hlk185837031"/>
            <w:r w:rsidRPr="005A2DB8">
              <w:rPr>
                <w:rFonts w:cs="Times New Roman"/>
                <w:i/>
                <w:iCs/>
                <w:sz w:val="20"/>
                <w:szCs w:val="20"/>
              </w:rPr>
              <w:lastRenderedPageBreak/>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15:</w:t>
            </w:r>
            <w:r w:rsidRPr="005A2DB8">
              <w:rPr>
                <w:rFonts w:cs="Times New Roman"/>
                <w:i/>
                <w:iCs/>
                <w:sz w:val="20"/>
                <w:szCs w:val="20"/>
              </w:rPr>
              <w:t xml:space="preserve"> </w:t>
            </w:r>
            <w:r w:rsidRPr="00B478C5">
              <w:rPr>
                <w:rFonts w:cs="Times New Roman"/>
                <w:i/>
                <w:iCs/>
                <w:sz w:val="20"/>
                <w:szCs w:val="20"/>
              </w:rPr>
              <w:t>Ethnic minority within Cardiff</w:t>
            </w:r>
            <w:r>
              <w:rPr>
                <w:rFonts w:cs="Times New Roman"/>
                <w:sz w:val="20"/>
                <w:szCs w:val="18"/>
              </w:rPr>
              <w:t xml:space="preserve"> </w:t>
            </w:r>
            <w:r>
              <w:rPr>
                <w:rFonts w:cs="Times New Roman"/>
                <w:i/>
                <w:iCs/>
                <w:sz w:val="20"/>
                <w:szCs w:val="20"/>
              </w:rPr>
              <w:t>against cancer rates in Cardiff by USOA</w:t>
            </w:r>
          </w:p>
          <w:bookmarkEnd w:id="20"/>
          <w:p w14:paraId="6814A19A" w14:textId="77777777" w:rsidR="00B478C5" w:rsidRPr="00DC40BC" w:rsidRDefault="00B478C5" w:rsidP="00A609DB">
            <w:pPr>
              <w:jc w:val="left"/>
              <w:rPr>
                <w:rFonts w:cs="Times New Roman"/>
                <w:i/>
                <w:iCs/>
                <w:szCs w:val="24"/>
              </w:rPr>
            </w:pPr>
          </w:p>
        </w:tc>
      </w:tr>
      <w:tr w:rsidR="00B478C5" w:rsidRPr="004A1E1D" w14:paraId="7D7E853C" w14:textId="77777777" w:rsidTr="00A609DB">
        <w:trPr>
          <w:trHeight w:val="2632"/>
        </w:trPr>
        <w:tc>
          <w:tcPr>
            <w:tcW w:w="8080" w:type="dxa"/>
            <w:vMerge w:val="restart"/>
            <w:tcBorders>
              <w:top w:val="nil"/>
              <w:right w:val="single" w:sz="4" w:space="0" w:color="auto"/>
            </w:tcBorders>
          </w:tcPr>
          <w:p w14:paraId="61B14D72" w14:textId="003779BA" w:rsidR="00B478C5" w:rsidRPr="00654BC1" w:rsidRDefault="00B478C5" w:rsidP="00A609DB">
            <w:pPr>
              <w:jc w:val="center"/>
              <w:rPr>
                <w:rFonts w:cs="Times New Roman"/>
                <w:sz w:val="18"/>
                <w:szCs w:val="18"/>
              </w:rPr>
            </w:pPr>
            <w:r w:rsidRPr="00654BC1">
              <w:rPr>
                <w:noProof/>
                <w:sz w:val="18"/>
                <w:szCs w:val="18"/>
              </w:rPr>
              <w:drawing>
                <wp:inline distT="0" distB="0" distL="0" distR="0" wp14:anchorId="6B457D1B" wp14:editId="63DD58EA">
                  <wp:extent cx="3692636" cy="2580515"/>
                  <wp:effectExtent l="0" t="0" r="3175" b="0"/>
                  <wp:docPr id="73880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00629" name=""/>
                          <pic:cNvPicPr/>
                        </pic:nvPicPr>
                        <pic:blipFill>
                          <a:blip r:embed="rId43"/>
                          <a:stretch>
                            <a:fillRect/>
                          </a:stretch>
                        </pic:blipFill>
                        <pic:spPr>
                          <a:xfrm>
                            <a:off x="0" y="0"/>
                            <a:ext cx="3705273" cy="2589346"/>
                          </a:xfrm>
                          <a:prstGeom prst="rect">
                            <a:avLst/>
                          </a:prstGeom>
                        </pic:spPr>
                      </pic:pic>
                    </a:graphicData>
                  </a:graphic>
                </wp:inline>
              </w:drawing>
            </w:r>
          </w:p>
          <w:p w14:paraId="69F4EA59" w14:textId="77777777" w:rsidR="00B478C5" w:rsidRPr="00654BC1" w:rsidRDefault="00B478C5" w:rsidP="00A609DB">
            <w:pPr>
              <w:jc w:val="center"/>
              <w:rPr>
                <w:rFonts w:cs="Times New Roman"/>
                <w:sz w:val="18"/>
                <w:szCs w:val="18"/>
              </w:rPr>
            </w:pPr>
          </w:p>
          <w:p w14:paraId="73CF53A9" w14:textId="206201FD" w:rsidR="00B478C5" w:rsidRPr="00654BC1" w:rsidRDefault="00B478C5" w:rsidP="00A609DB">
            <w:pPr>
              <w:jc w:val="center"/>
              <w:rPr>
                <w:rFonts w:cs="Times New Roman"/>
                <w:sz w:val="18"/>
                <w:szCs w:val="18"/>
              </w:rPr>
            </w:pPr>
            <w:r w:rsidRPr="00654BC1">
              <w:rPr>
                <w:rFonts w:cs="Times New Roman"/>
                <w:sz w:val="18"/>
                <w:szCs w:val="18"/>
              </w:rPr>
              <w:t>Ethnic minority within Cardiff (USOA)</w:t>
            </w:r>
          </w:p>
          <w:p w14:paraId="73C979D8" w14:textId="77777777" w:rsidR="00B478C5" w:rsidRPr="00654BC1" w:rsidRDefault="00B478C5" w:rsidP="00A609DB">
            <w:pPr>
              <w:jc w:val="center"/>
              <w:rPr>
                <w:rFonts w:cs="Times New Roman"/>
                <w:sz w:val="18"/>
                <w:szCs w:val="18"/>
              </w:rPr>
            </w:pPr>
          </w:p>
          <w:p w14:paraId="135452A0" w14:textId="6A607B7C" w:rsidR="00B478C5" w:rsidRPr="00654BC1" w:rsidRDefault="00B478C5" w:rsidP="00B478C5">
            <w:pPr>
              <w:jc w:val="center"/>
              <w:rPr>
                <w:rFonts w:cs="Times New Roman"/>
                <w:sz w:val="18"/>
                <w:szCs w:val="18"/>
              </w:rPr>
            </w:pPr>
            <w:r w:rsidRPr="00654BC1">
              <w:rPr>
                <w:noProof/>
                <w:sz w:val="18"/>
                <w:szCs w:val="18"/>
              </w:rPr>
              <w:drawing>
                <wp:inline distT="0" distB="0" distL="0" distR="0" wp14:anchorId="126E2FB9" wp14:editId="50F1EF0C">
                  <wp:extent cx="3696869" cy="2462988"/>
                  <wp:effectExtent l="0" t="0" r="0" b="0"/>
                  <wp:docPr id="1649371802" name="Picture 1" descr="A map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89829" name="Picture 1" descr="A map of different colors&#10;&#10;Description automatically generated"/>
                          <pic:cNvPicPr/>
                        </pic:nvPicPr>
                        <pic:blipFill>
                          <a:blip r:embed="rId44"/>
                          <a:stretch>
                            <a:fillRect/>
                          </a:stretch>
                        </pic:blipFill>
                        <pic:spPr>
                          <a:xfrm>
                            <a:off x="0" y="0"/>
                            <a:ext cx="3712989" cy="2473728"/>
                          </a:xfrm>
                          <a:prstGeom prst="rect">
                            <a:avLst/>
                          </a:prstGeom>
                        </pic:spPr>
                      </pic:pic>
                    </a:graphicData>
                  </a:graphic>
                </wp:inline>
              </w:drawing>
            </w:r>
          </w:p>
        </w:tc>
        <w:tc>
          <w:tcPr>
            <w:tcW w:w="2327" w:type="dxa"/>
            <w:tcBorders>
              <w:top w:val="nil"/>
              <w:left w:val="single" w:sz="4" w:space="0" w:color="auto"/>
              <w:bottom w:val="single" w:sz="4" w:space="0" w:color="000000" w:themeColor="text1"/>
            </w:tcBorders>
          </w:tcPr>
          <w:p w14:paraId="464FE436" w14:textId="77777777" w:rsidR="00B478C5" w:rsidRPr="00654BC1" w:rsidRDefault="00B478C5" w:rsidP="00B478C5">
            <w:pPr>
              <w:jc w:val="left"/>
              <w:rPr>
                <w:rFonts w:cs="Times New Roman"/>
                <w:sz w:val="18"/>
                <w:szCs w:val="18"/>
              </w:rPr>
            </w:pPr>
            <w:r w:rsidRPr="00654BC1">
              <w:rPr>
                <w:rFonts w:cs="Times New Roman"/>
                <w:sz w:val="18"/>
                <w:szCs w:val="18"/>
              </w:rPr>
              <w:t xml:space="preserve">Percentage of population within the ethnic minority group  </w:t>
            </w:r>
          </w:p>
          <w:p w14:paraId="01F2C4A3" w14:textId="77777777" w:rsidR="00B478C5" w:rsidRPr="00654BC1" w:rsidRDefault="00B478C5" w:rsidP="00B478C5">
            <w:pPr>
              <w:jc w:val="left"/>
              <w:rPr>
                <w:rFonts w:cs="Times New Roman"/>
                <w:sz w:val="18"/>
                <w:szCs w:val="18"/>
              </w:rPr>
            </w:pPr>
          </w:p>
          <w:p w14:paraId="596E4C99" w14:textId="77777777" w:rsidR="00B478C5" w:rsidRPr="00654BC1" w:rsidRDefault="00B478C5" w:rsidP="00B478C5">
            <w:pPr>
              <w:rPr>
                <w:rFonts w:cs="Times New Roman"/>
                <w:sz w:val="18"/>
                <w:szCs w:val="18"/>
              </w:rPr>
            </w:pPr>
            <w:r w:rsidRPr="00654BC1">
              <w:rPr>
                <w:noProof/>
                <w:sz w:val="18"/>
                <w:szCs w:val="18"/>
              </w:rPr>
              <w:drawing>
                <wp:inline distT="0" distB="0" distL="0" distR="0" wp14:anchorId="777D69F0" wp14:editId="215623A9">
                  <wp:extent cx="884696" cy="681836"/>
                  <wp:effectExtent l="0" t="0" r="0" b="4445"/>
                  <wp:docPr id="49453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81333" name=""/>
                          <pic:cNvPicPr/>
                        </pic:nvPicPr>
                        <pic:blipFill>
                          <a:blip r:embed="rId42"/>
                          <a:stretch>
                            <a:fillRect/>
                          </a:stretch>
                        </pic:blipFill>
                        <pic:spPr>
                          <a:xfrm>
                            <a:off x="0" y="0"/>
                            <a:ext cx="910934" cy="702057"/>
                          </a:xfrm>
                          <a:prstGeom prst="rect">
                            <a:avLst/>
                          </a:prstGeom>
                        </pic:spPr>
                      </pic:pic>
                    </a:graphicData>
                  </a:graphic>
                </wp:inline>
              </w:drawing>
            </w:r>
          </w:p>
          <w:p w14:paraId="4BD0E9EB" w14:textId="77777777" w:rsidR="00B478C5" w:rsidRPr="00654BC1" w:rsidRDefault="00B478C5" w:rsidP="00A609DB">
            <w:pPr>
              <w:rPr>
                <w:rFonts w:cs="Times New Roman"/>
                <w:sz w:val="18"/>
                <w:szCs w:val="18"/>
              </w:rPr>
            </w:pPr>
          </w:p>
          <w:p w14:paraId="28AAB4CA" w14:textId="77777777" w:rsidR="00B478C5" w:rsidRPr="00654BC1" w:rsidRDefault="00B478C5" w:rsidP="00A609DB">
            <w:pPr>
              <w:rPr>
                <w:rFonts w:cs="Times New Roman"/>
                <w:sz w:val="18"/>
                <w:szCs w:val="18"/>
              </w:rPr>
            </w:pPr>
          </w:p>
          <w:p w14:paraId="37E669BF" w14:textId="77777777" w:rsidR="00B478C5" w:rsidRPr="00654BC1" w:rsidRDefault="00B478C5" w:rsidP="00A609DB">
            <w:pPr>
              <w:rPr>
                <w:rFonts w:cs="Times New Roman"/>
                <w:sz w:val="18"/>
                <w:szCs w:val="18"/>
              </w:rPr>
            </w:pPr>
          </w:p>
          <w:p w14:paraId="1D739F5A" w14:textId="77777777" w:rsidR="00B478C5" w:rsidRPr="00654BC1" w:rsidRDefault="00B478C5" w:rsidP="00A609DB">
            <w:pPr>
              <w:rPr>
                <w:rFonts w:cs="Times New Roman"/>
                <w:sz w:val="18"/>
                <w:szCs w:val="18"/>
              </w:rPr>
            </w:pPr>
          </w:p>
          <w:p w14:paraId="77B506CD" w14:textId="77777777" w:rsidR="00B478C5" w:rsidRPr="00654BC1" w:rsidRDefault="00B478C5" w:rsidP="00A609DB">
            <w:pPr>
              <w:rPr>
                <w:rFonts w:cs="Times New Roman"/>
                <w:sz w:val="18"/>
                <w:szCs w:val="18"/>
              </w:rPr>
            </w:pPr>
          </w:p>
          <w:p w14:paraId="76D2CEC5" w14:textId="77777777" w:rsidR="00B478C5" w:rsidRPr="00654BC1" w:rsidRDefault="00B478C5" w:rsidP="00A609DB">
            <w:pPr>
              <w:rPr>
                <w:rFonts w:cs="Times New Roman"/>
                <w:sz w:val="18"/>
                <w:szCs w:val="18"/>
              </w:rPr>
            </w:pPr>
          </w:p>
          <w:p w14:paraId="105355C7" w14:textId="77777777" w:rsidR="00B478C5" w:rsidRPr="00654BC1" w:rsidRDefault="00B478C5" w:rsidP="00A609DB">
            <w:pPr>
              <w:rPr>
                <w:rFonts w:cs="Times New Roman"/>
                <w:sz w:val="18"/>
                <w:szCs w:val="18"/>
              </w:rPr>
            </w:pPr>
          </w:p>
          <w:p w14:paraId="680E70A8" w14:textId="77777777" w:rsidR="00B478C5" w:rsidRPr="00654BC1" w:rsidRDefault="00B478C5" w:rsidP="00A609DB">
            <w:pPr>
              <w:rPr>
                <w:rFonts w:cs="Times New Roman"/>
                <w:sz w:val="18"/>
                <w:szCs w:val="18"/>
              </w:rPr>
            </w:pPr>
          </w:p>
          <w:p w14:paraId="0D04D42C" w14:textId="77777777" w:rsidR="00B478C5" w:rsidRPr="00654BC1" w:rsidRDefault="00B478C5" w:rsidP="00A609DB">
            <w:pPr>
              <w:rPr>
                <w:rFonts w:cs="Times New Roman"/>
                <w:sz w:val="18"/>
                <w:szCs w:val="18"/>
              </w:rPr>
            </w:pPr>
          </w:p>
          <w:p w14:paraId="0D4C481F" w14:textId="77777777" w:rsidR="00B478C5" w:rsidRPr="00654BC1" w:rsidRDefault="00B478C5" w:rsidP="00A609DB">
            <w:pPr>
              <w:rPr>
                <w:rFonts w:cs="Times New Roman"/>
                <w:sz w:val="18"/>
                <w:szCs w:val="18"/>
              </w:rPr>
            </w:pPr>
          </w:p>
          <w:p w14:paraId="42778037" w14:textId="77777777" w:rsidR="00B478C5" w:rsidRPr="00654BC1" w:rsidRDefault="00B478C5" w:rsidP="00A609DB">
            <w:pPr>
              <w:rPr>
                <w:rFonts w:cs="Times New Roman"/>
                <w:sz w:val="18"/>
                <w:szCs w:val="18"/>
              </w:rPr>
            </w:pPr>
          </w:p>
        </w:tc>
      </w:tr>
      <w:tr w:rsidR="00B478C5" w:rsidRPr="00DC40BC" w14:paraId="0BED3542" w14:textId="77777777" w:rsidTr="00A609DB">
        <w:tc>
          <w:tcPr>
            <w:tcW w:w="8080" w:type="dxa"/>
            <w:vMerge/>
            <w:tcBorders>
              <w:bottom w:val="nil"/>
              <w:right w:val="single" w:sz="4" w:space="0" w:color="auto"/>
            </w:tcBorders>
          </w:tcPr>
          <w:p w14:paraId="79CA4508" w14:textId="77777777" w:rsidR="00B478C5" w:rsidRPr="00654BC1" w:rsidRDefault="00B478C5" w:rsidP="00A609DB">
            <w:pPr>
              <w:rPr>
                <w:rFonts w:cs="Times New Roman"/>
                <w:sz w:val="18"/>
                <w:szCs w:val="18"/>
              </w:rPr>
            </w:pPr>
          </w:p>
        </w:tc>
        <w:tc>
          <w:tcPr>
            <w:tcW w:w="2327" w:type="dxa"/>
            <w:tcBorders>
              <w:top w:val="single" w:sz="4" w:space="0" w:color="000000" w:themeColor="text1"/>
              <w:left w:val="single" w:sz="4" w:space="0" w:color="auto"/>
              <w:bottom w:val="nil"/>
            </w:tcBorders>
          </w:tcPr>
          <w:p w14:paraId="5FC73605" w14:textId="77777777" w:rsidR="00B478C5" w:rsidRPr="00654BC1" w:rsidRDefault="00B478C5" w:rsidP="00A609DB">
            <w:pPr>
              <w:jc w:val="left"/>
              <w:rPr>
                <w:rFonts w:cs="Times New Roman"/>
                <w:sz w:val="18"/>
                <w:szCs w:val="18"/>
              </w:rPr>
            </w:pPr>
          </w:p>
          <w:p w14:paraId="7870503B" w14:textId="77777777" w:rsidR="00B478C5" w:rsidRPr="00654BC1" w:rsidRDefault="00B478C5" w:rsidP="00A609DB">
            <w:pPr>
              <w:jc w:val="left"/>
              <w:rPr>
                <w:rFonts w:cs="Times New Roman"/>
                <w:sz w:val="18"/>
                <w:szCs w:val="18"/>
              </w:rPr>
            </w:pPr>
            <w:r w:rsidRPr="00654BC1">
              <w:rPr>
                <w:rFonts w:cs="Times New Roman"/>
                <w:sz w:val="18"/>
                <w:szCs w:val="18"/>
              </w:rPr>
              <w:t>Cancer rates 2011 (USOA)</w:t>
            </w:r>
          </w:p>
          <w:p w14:paraId="07C2CF4A" w14:textId="77777777" w:rsidR="00B478C5" w:rsidRPr="00654BC1" w:rsidRDefault="00B478C5" w:rsidP="00A609DB">
            <w:pPr>
              <w:jc w:val="right"/>
              <w:rPr>
                <w:rFonts w:cs="Times New Roman"/>
                <w:sz w:val="18"/>
                <w:szCs w:val="18"/>
              </w:rPr>
            </w:pPr>
          </w:p>
          <w:p w14:paraId="5796F411" w14:textId="77777777" w:rsidR="00B478C5" w:rsidRPr="00654BC1" w:rsidRDefault="00B478C5" w:rsidP="00A609DB">
            <w:pPr>
              <w:jc w:val="left"/>
              <w:rPr>
                <w:rFonts w:cs="Times New Roman"/>
                <w:sz w:val="18"/>
                <w:szCs w:val="18"/>
              </w:rPr>
            </w:pPr>
            <w:r w:rsidRPr="00654BC1">
              <w:rPr>
                <w:noProof/>
                <w:sz w:val="18"/>
                <w:szCs w:val="18"/>
              </w:rPr>
              <w:drawing>
                <wp:inline distT="0" distB="0" distL="0" distR="0" wp14:anchorId="7ACF9B34" wp14:editId="098200C5">
                  <wp:extent cx="939165" cy="702732"/>
                  <wp:effectExtent l="0" t="0" r="0" b="2540"/>
                  <wp:docPr id="407624371"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72478"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551E1421" w14:textId="77777777" w:rsidR="00B478C5" w:rsidRPr="00654BC1" w:rsidRDefault="00B478C5" w:rsidP="00A609DB">
            <w:pPr>
              <w:rPr>
                <w:rFonts w:cs="Times New Roman"/>
                <w:sz w:val="18"/>
                <w:szCs w:val="18"/>
              </w:rPr>
            </w:pPr>
          </w:p>
          <w:p w14:paraId="7DF71BAA" w14:textId="77777777" w:rsidR="00B478C5" w:rsidRPr="00654BC1" w:rsidRDefault="00B478C5" w:rsidP="00A609DB">
            <w:pPr>
              <w:rPr>
                <w:rFonts w:cs="Times New Roman"/>
                <w:sz w:val="18"/>
                <w:szCs w:val="18"/>
              </w:rPr>
            </w:pPr>
          </w:p>
        </w:tc>
      </w:tr>
      <w:tr w:rsidR="00B478C5" w:rsidRPr="00DC40BC" w14:paraId="55C26C5A" w14:textId="77777777" w:rsidTr="00A609DB">
        <w:tc>
          <w:tcPr>
            <w:tcW w:w="8080" w:type="dxa"/>
            <w:tcBorders>
              <w:top w:val="nil"/>
              <w:bottom w:val="nil"/>
              <w:right w:val="nil"/>
            </w:tcBorders>
          </w:tcPr>
          <w:p w14:paraId="2620D90E" w14:textId="77777777" w:rsidR="00B478C5" w:rsidRPr="00654BC1" w:rsidRDefault="00B478C5" w:rsidP="00A609DB">
            <w:pPr>
              <w:jc w:val="center"/>
              <w:rPr>
                <w:rFonts w:cs="Times New Roman"/>
                <w:sz w:val="18"/>
                <w:szCs w:val="18"/>
              </w:rPr>
            </w:pPr>
          </w:p>
          <w:p w14:paraId="5533AAC7" w14:textId="77777777" w:rsidR="00B478C5" w:rsidRPr="00654BC1" w:rsidRDefault="00B478C5" w:rsidP="00A609DB">
            <w:pPr>
              <w:jc w:val="center"/>
              <w:rPr>
                <w:rFonts w:cs="Times New Roman"/>
                <w:sz w:val="18"/>
                <w:szCs w:val="18"/>
              </w:rPr>
            </w:pPr>
            <w:r w:rsidRPr="00654BC1">
              <w:rPr>
                <w:rFonts w:cs="Times New Roman"/>
                <w:sz w:val="18"/>
                <w:szCs w:val="18"/>
              </w:rPr>
              <w:t>Cancer rates Mid Wales 2011 (USOA)</w:t>
            </w:r>
          </w:p>
          <w:p w14:paraId="3A2B7314" w14:textId="77777777" w:rsidR="00B478C5" w:rsidRPr="00654BC1" w:rsidRDefault="00B478C5" w:rsidP="00A609DB">
            <w:pPr>
              <w:jc w:val="center"/>
              <w:rPr>
                <w:rFonts w:cs="Times New Roman"/>
                <w:sz w:val="18"/>
                <w:szCs w:val="18"/>
              </w:rPr>
            </w:pPr>
          </w:p>
        </w:tc>
        <w:tc>
          <w:tcPr>
            <w:tcW w:w="2327" w:type="dxa"/>
            <w:tcBorders>
              <w:top w:val="nil"/>
              <w:left w:val="nil"/>
              <w:bottom w:val="nil"/>
            </w:tcBorders>
          </w:tcPr>
          <w:p w14:paraId="2FEA977D" w14:textId="77777777" w:rsidR="00B478C5" w:rsidRPr="00654BC1" w:rsidRDefault="00B478C5" w:rsidP="00A609DB">
            <w:pPr>
              <w:rPr>
                <w:rFonts w:cs="Times New Roman"/>
                <w:sz w:val="18"/>
                <w:szCs w:val="18"/>
              </w:rPr>
            </w:pPr>
          </w:p>
        </w:tc>
      </w:tr>
      <w:tr w:rsidR="00B478C5" w:rsidRPr="009A54A9" w14:paraId="51D06CCF" w14:textId="77777777" w:rsidTr="00A609DB">
        <w:tc>
          <w:tcPr>
            <w:tcW w:w="10407" w:type="dxa"/>
            <w:gridSpan w:val="2"/>
            <w:tcBorders>
              <w:top w:val="nil"/>
              <w:bottom w:val="nil"/>
            </w:tcBorders>
          </w:tcPr>
          <w:p w14:paraId="1EC39FA6" w14:textId="77777777" w:rsidR="00B478C5" w:rsidRPr="009A54A9" w:rsidRDefault="00B478C5" w:rsidP="00A609DB">
            <w:pPr>
              <w:rPr>
                <w:rFonts w:cs="Times New Roman"/>
                <w:i/>
                <w:iCs/>
              </w:rPr>
            </w:pPr>
            <w:r w:rsidRPr="009A54A9">
              <w:rPr>
                <w:rFonts w:cs="Times New Roman"/>
                <w:i/>
                <w:iCs/>
                <w:sz w:val="20"/>
                <w:szCs w:val="18"/>
              </w:rPr>
              <w:t>© Crown Copyright Upper Super Output Area Boundary</w:t>
            </w:r>
          </w:p>
        </w:tc>
      </w:tr>
    </w:tbl>
    <w:p w14:paraId="4AE52123" w14:textId="77777777" w:rsidR="00B478C5" w:rsidRDefault="00B478C5" w:rsidP="00294E3B">
      <w:pPr>
        <w:jc w:val="left"/>
        <w:rPr>
          <w:rFonts w:cs="Times New Roman"/>
        </w:rPr>
      </w:pPr>
    </w:p>
    <w:p w14:paraId="49AE6DA5" w14:textId="2BE2DBF5" w:rsidR="00B478C5" w:rsidRDefault="00E404BC" w:rsidP="00294E3B">
      <w:pPr>
        <w:jc w:val="left"/>
        <w:rPr>
          <w:rFonts w:cs="Times New Roman"/>
        </w:rPr>
      </w:pPr>
      <w:r w:rsidRPr="00E404BC">
        <w:rPr>
          <w:rFonts w:cs="Times New Roman"/>
        </w:rPr>
        <w:t>In conclusion, Cardiff's analysis reveals findings that contradict the original hypothesis, indicating that cancer rates are lower in areas with a higher percentage of ethnic minorities. Additional factors need to be explored; for instance, the dietary habits and lifestyles of certain ethnic groups may reduce cancer risk, as some are less likely to engage in smoking and drinking. Further research is necessary to examine the specific breakdown of these groups and their cultural characteristics to better assess the correlation between ethnic minority status and cancer rates.</w:t>
      </w:r>
    </w:p>
    <w:p w14:paraId="7DCAF4F0" w14:textId="77777777" w:rsidR="00B478C5" w:rsidRDefault="00B478C5" w:rsidP="00294E3B">
      <w:pPr>
        <w:jc w:val="left"/>
        <w:rPr>
          <w:rFonts w:cs="Times New Roman"/>
        </w:rPr>
      </w:pPr>
    </w:p>
    <w:p w14:paraId="67C7F497" w14:textId="77777777" w:rsidR="00B478C5" w:rsidRDefault="00B478C5" w:rsidP="00294E3B">
      <w:pPr>
        <w:jc w:val="left"/>
        <w:rPr>
          <w:rFonts w:cs="Times New Roman"/>
        </w:rPr>
      </w:pPr>
    </w:p>
    <w:p w14:paraId="1D38387E" w14:textId="12DFA239" w:rsidR="00294E3B" w:rsidRDefault="00294E3B">
      <w:pPr>
        <w:jc w:val="left"/>
        <w:rPr>
          <w:rFonts w:eastAsiaTheme="majorEastAsia" w:cs="Times New Roman"/>
          <w:color w:val="1F3763" w:themeColor="accent1" w:themeShade="7F"/>
          <w:szCs w:val="24"/>
          <w:lang w:val="en-US" w:eastAsia="en-GB"/>
        </w:rPr>
      </w:pPr>
      <w:r>
        <w:rPr>
          <w:rFonts w:cs="Times New Roman"/>
          <w:lang w:val="en-US"/>
        </w:rPr>
        <w:br w:type="page"/>
      </w:r>
    </w:p>
    <w:p w14:paraId="4E797B25" w14:textId="0A1686A6" w:rsidR="00E62E70" w:rsidRDefault="004058D3" w:rsidP="00D263B4">
      <w:pPr>
        <w:pStyle w:val="Heading3"/>
        <w:spacing w:after="120"/>
        <w:rPr>
          <w:rFonts w:ascii="Times New Roman" w:hAnsi="Times New Roman" w:cs="Times New Roman"/>
          <w:lang w:val="en-US"/>
        </w:rPr>
      </w:pPr>
      <w:bookmarkStart w:id="21" w:name="_Toc187129667"/>
      <w:r>
        <w:rPr>
          <w:rFonts w:ascii="Times New Roman" w:hAnsi="Times New Roman" w:cs="Times New Roman"/>
          <w:lang w:val="en-US"/>
        </w:rPr>
        <w:lastRenderedPageBreak/>
        <w:t>2</w:t>
      </w:r>
      <w:r w:rsidR="00E62E70" w:rsidRPr="00DC40BC">
        <w:rPr>
          <w:rFonts w:ascii="Times New Roman" w:hAnsi="Times New Roman" w:cs="Times New Roman"/>
          <w:lang w:val="en-US"/>
        </w:rPr>
        <w:t>.</w:t>
      </w:r>
      <w:r>
        <w:rPr>
          <w:rFonts w:ascii="Times New Roman" w:hAnsi="Times New Roman" w:cs="Times New Roman"/>
          <w:lang w:val="en-US"/>
        </w:rPr>
        <w:t>7</w:t>
      </w:r>
      <w:r w:rsidR="00E62E70" w:rsidRPr="00DC40BC">
        <w:rPr>
          <w:rFonts w:ascii="Times New Roman" w:hAnsi="Times New Roman" w:cs="Times New Roman"/>
          <w:lang w:val="en-US"/>
        </w:rPr>
        <w:t xml:space="preserve"> Pollution</w:t>
      </w:r>
      <w:bookmarkEnd w:id="21"/>
    </w:p>
    <w:p w14:paraId="6298F420" w14:textId="4DA6DD0E" w:rsidR="00D263B4" w:rsidRPr="00D263B4" w:rsidRDefault="00D263B4" w:rsidP="00D263B4">
      <w:pPr>
        <w:spacing w:after="120"/>
        <w:rPr>
          <w:lang w:val="en-US" w:eastAsia="en-GB"/>
        </w:rPr>
      </w:pPr>
      <w:r w:rsidRPr="00D263B4">
        <w:rPr>
          <w:lang w:val="en-US" w:eastAsia="en-GB"/>
        </w:rPr>
        <w:t>Cancer Research UK identifie</w:t>
      </w:r>
      <w:r>
        <w:rPr>
          <w:lang w:val="en-US" w:eastAsia="en-GB"/>
        </w:rPr>
        <w:t>s</w:t>
      </w:r>
      <w:r w:rsidRPr="00D263B4">
        <w:rPr>
          <w:lang w:val="en-US" w:eastAsia="en-GB"/>
        </w:rPr>
        <w:t xml:space="preserve"> that outdoor air pollution accounts for one in ten lung cancer cases in the UK [18]. Various factors contribute to air pollution, including emissions from vehicles and industries, as well as natural sources like radon and ozone gases. Specifically, PM10 and PM2.5 pollution are closely linked to lung cancer; PM10</w:t>
      </w:r>
      <w:r>
        <w:rPr>
          <w:lang w:val="en-US" w:eastAsia="en-GB"/>
        </w:rPr>
        <w:t xml:space="preserve"> is</w:t>
      </w:r>
      <w:r w:rsidRPr="00D263B4">
        <w:rPr>
          <w:lang w:val="en-US" w:eastAsia="en-GB"/>
        </w:rPr>
        <w:t xml:space="preserve"> primarily </w:t>
      </w:r>
      <w:r>
        <w:rPr>
          <w:lang w:val="en-US" w:eastAsia="en-GB"/>
        </w:rPr>
        <w:t>produced</w:t>
      </w:r>
      <w:r w:rsidRPr="00D263B4">
        <w:rPr>
          <w:lang w:val="en-US" w:eastAsia="en-GB"/>
        </w:rPr>
        <w:t xml:space="preserve"> from dust particles, while PM2.5 is largely produced by automobile emissions and industrial activities [19]. </w:t>
      </w:r>
    </w:p>
    <w:p w14:paraId="5DACAC72" w14:textId="72F6183E" w:rsidR="00E81547" w:rsidRDefault="00D263B4" w:rsidP="00D263B4">
      <w:pPr>
        <w:rPr>
          <w:lang w:val="en-US" w:eastAsia="en-GB"/>
        </w:rPr>
      </w:pPr>
      <w:r w:rsidRPr="00D263B4">
        <w:rPr>
          <w:lang w:val="en-US" w:eastAsia="en-GB"/>
        </w:rPr>
        <w:t>Figure 16 below presents data from Data Map Wales [20], illustrating the levels of PM10 and PM2.5 pollution across Wales in relation to lung cancer rates.</w:t>
      </w:r>
    </w:p>
    <w:tbl>
      <w:tblPr>
        <w:tblStyle w:val="TableGrid"/>
        <w:tblW w:w="1040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56"/>
        <w:gridCol w:w="4356"/>
        <w:gridCol w:w="1695"/>
      </w:tblGrid>
      <w:tr w:rsidR="00D263B4" w:rsidRPr="00DC40BC" w14:paraId="6DF75E9B" w14:textId="77777777" w:rsidTr="009F67C4">
        <w:trPr>
          <w:trHeight w:val="70"/>
        </w:trPr>
        <w:tc>
          <w:tcPr>
            <w:tcW w:w="10407" w:type="dxa"/>
            <w:gridSpan w:val="3"/>
            <w:tcBorders>
              <w:bottom w:val="nil"/>
            </w:tcBorders>
          </w:tcPr>
          <w:p w14:paraId="6C844016" w14:textId="03C2A93D" w:rsidR="00D263B4" w:rsidRPr="005A2DB8" w:rsidRDefault="00D263B4" w:rsidP="009F67C4">
            <w:pPr>
              <w:jc w:val="left"/>
              <w:rPr>
                <w:rFonts w:cs="Times New Roman"/>
                <w:i/>
                <w:iCs/>
                <w:sz w:val="20"/>
                <w:szCs w:val="20"/>
              </w:rPr>
            </w:pPr>
            <w:bookmarkStart w:id="22" w:name="_Hlk186437306"/>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16:</w:t>
            </w:r>
            <w:r w:rsidRPr="005A2DB8">
              <w:rPr>
                <w:rFonts w:cs="Times New Roman"/>
                <w:i/>
                <w:iCs/>
                <w:sz w:val="20"/>
                <w:szCs w:val="20"/>
              </w:rPr>
              <w:t xml:space="preserve"> </w:t>
            </w:r>
            <w:r>
              <w:rPr>
                <w:rFonts w:cs="Times New Roman"/>
                <w:i/>
                <w:iCs/>
                <w:sz w:val="20"/>
                <w:szCs w:val="20"/>
              </w:rPr>
              <w:t xml:space="preserve">Air Pollution PM 10 and PM 2.5comparison against lung cancer rates in Wales by </w:t>
            </w:r>
            <w:r w:rsidR="001B4286">
              <w:rPr>
                <w:rFonts w:cs="Times New Roman"/>
                <w:i/>
                <w:iCs/>
                <w:sz w:val="20"/>
                <w:szCs w:val="20"/>
              </w:rPr>
              <w:t>USOA</w:t>
            </w:r>
          </w:p>
          <w:p w14:paraId="289B6ED3" w14:textId="77777777" w:rsidR="00D263B4" w:rsidRPr="00DC40BC" w:rsidRDefault="00D263B4" w:rsidP="009F67C4">
            <w:pPr>
              <w:jc w:val="left"/>
              <w:rPr>
                <w:rFonts w:cs="Times New Roman"/>
                <w:i/>
                <w:iCs/>
                <w:szCs w:val="24"/>
              </w:rPr>
            </w:pPr>
          </w:p>
        </w:tc>
      </w:tr>
      <w:bookmarkEnd w:id="22"/>
      <w:tr w:rsidR="001C41B1" w:rsidRPr="004A1E1D" w14:paraId="5B03CB62" w14:textId="77777777" w:rsidTr="001B4286">
        <w:trPr>
          <w:trHeight w:val="4242"/>
        </w:trPr>
        <w:tc>
          <w:tcPr>
            <w:tcW w:w="4356" w:type="dxa"/>
            <w:tcBorders>
              <w:top w:val="nil"/>
              <w:bottom w:val="nil"/>
            </w:tcBorders>
          </w:tcPr>
          <w:p w14:paraId="45F544DD" w14:textId="5DE10B41" w:rsidR="001C41B1" w:rsidRPr="00654BC1" w:rsidRDefault="001C41B1" w:rsidP="001C41B1">
            <w:pPr>
              <w:jc w:val="center"/>
              <w:rPr>
                <w:rFonts w:cs="Times New Roman"/>
                <w:sz w:val="18"/>
                <w:szCs w:val="18"/>
              </w:rPr>
            </w:pPr>
            <w:r>
              <w:rPr>
                <w:noProof/>
              </w:rPr>
              <w:drawing>
                <wp:inline distT="0" distB="0" distL="0" distR="0" wp14:anchorId="1D79ACB5" wp14:editId="253F3587">
                  <wp:extent cx="1600200" cy="2310737"/>
                  <wp:effectExtent l="0" t="0" r="0" b="0"/>
                  <wp:docPr id="26943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36729" name=""/>
                          <pic:cNvPicPr/>
                        </pic:nvPicPr>
                        <pic:blipFill>
                          <a:blip r:embed="rId45"/>
                          <a:stretch>
                            <a:fillRect/>
                          </a:stretch>
                        </pic:blipFill>
                        <pic:spPr>
                          <a:xfrm>
                            <a:off x="0" y="0"/>
                            <a:ext cx="1624836" cy="2346312"/>
                          </a:xfrm>
                          <a:prstGeom prst="rect">
                            <a:avLst/>
                          </a:prstGeom>
                        </pic:spPr>
                      </pic:pic>
                    </a:graphicData>
                  </a:graphic>
                </wp:inline>
              </w:drawing>
            </w:r>
          </w:p>
          <w:p w14:paraId="6D5FA321" w14:textId="77777777" w:rsidR="001C41B1" w:rsidRPr="00654BC1" w:rsidRDefault="001C41B1" w:rsidP="009F67C4">
            <w:pPr>
              <w:rPr>
                <w:rFonts w:cs="Times New Roman"/>
                <w:sz w:val="18"/>
                <w:szCs w:val="18"/>
              </w:rPr>
            </w:pPr>
          </w:p>
          <w:p w14:paraId="090228D2" w14:textId="606736F4" w:rsidR="001C41B1" w:rsidRPr="00654BC1" w:rsidRDefault="001C41B1" w:rsidP="009F67C4">
            <w:pPr>
              <w:jc w:val="center"/>
              <w:rPr>
                <w:rFonts w:cs="Times New Roman"/>
                <w:sz w:val="18"/>
                <w:szCs w:val="18"/>
              </w:rPr>
            </w:pPr>
            <w:r>
              <w:rPr>
                <w:rFonts w:cs="Times New Roman"/>
                <w:sz w:val="18"/>
                <w:szCs w:val="18"/>
              </w:rPr>
              <w:t>Heatmap PM 10 and PM 2.5</w:t>
            </w:r>
            <w:r w:rsidRPr="00654BC1">
              <w:rPr>
                <w:rFonts w:cs="Times New Roman"/>
                <w:sz w:val="18"/>
                <w:szCs w:val="18"/>
              </w:rPr>
              <w:t xml:space="preserve"> (</w:t>
            </w:r>
            <w:r>
              <w:rPr>
                <w:rFonts w:cs="Times New Roman"/>
                <w:sz w:val="18"/>
                <w:szCs w:val="18"/>
              </w:rPr>
              <w:t>Wales</w:t>
            </w:r>
            <w:r w:rsidR="004A181F">
              <w:rPr>
                <w:rFonts w:cs="Times New Roman"/>
                <w:sz w:val="18"/>
                <w:szCs w:val="18"/>
              </w:rPr>
              <w:t>)</w:t>
            </w:r>
          </w:p>
        </w:tc>
        <w:tc>
          <w:tcPr>
            <w:tcW w:w="4356" w:type="dxa"/>
            <w:tcBorders>
              <w:top w:val="nil"/>
              <w:bottom w:val="nil"/>
              <w:right w:val="single" w:sz="4" w:space="0" w:color="auto"/>
            </w:tcBorders>
          </w:tcPr>
          <w:p w14:paraId="32E4AF45" w14:textId="40A805A1" w:rsidR="001C41B1" w:rsidRPr="00654BC1" w:rsidRDefault="001C41B1" w:rsidP="009F67C4">
            <w:pPr>
              <w:rPr>
                <w:rFonts w:cs="Times New Roman"/>
                <w:sz w:val="18"/>
                <w:szCs w:val="18"/>
              </w:rPr>
            </w:pPr>
          </w:p>
          <w:p w14:paraId="0A24BFA3" w14:textId="7DCBFFE4" w:rsidR="001C41B1" w:rsidRPr="00654BC1" w:rsidRDefault="001C41B1" w:rsidP="009F67C4">
            <w:pPr>
              <w:jc w:val="center"/>
              <w:rPr>
                <w:rFonts w:cs="Times New Roman"/>
                <w:sz w:val="18"/>
                <w:szCs w:val="18"/>
              </w:rPr>
            </w:pPr>
            <w:r>
              <w:rPr>
                <w:noProof/>
              </w:rPr>
              <w:drawing>
                <wp:inline distT="0" distB="0" distL="0" distR="0" wp14:anchorId="1624B8AE" wp14:editId="7DA54FCE">
                  <wp:extent cx="1899113" cy="2308411"/>
                  <wp:effectExtent l="0" t="0" r="6350" b="0"/>
                  <wp:docPr id="1544850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850885" name=""/>
                          <pic:cNvPicPr/>
                        </pic:nvPicPr>
                        <pic:blipFill>
                          <a:blip r:embed="rId46"/>
                          <a:stretch>
                            <a:fillRect/>
                          </a:stretch>
                        </pic:blipFill>
                        <pic:spPr>
                          <a:xfrm>
                            <a:off x="0" y="0"/>
                            <a:ext cx="1923719" cy="2338320"/>
                          </a:xfrm>
                          <a:prstGeom prst="rect">
                            <a:avLst/>
                          </a:prstGeom>
                        </pic:spPr>
                      </pic:pic>
                    </a:graphicData>
                  </a:graphic>
                </wp:inline>
              </w:drawing>
            </w:r>
          </w:p>
          <w:p w14:paraId="15BF1244" w14:textId="49F39A21" w:rsidR="001C41B1" w:rsidRPr="00654BC1" w:rsidRDefault="001C41B1" w:rsidP="001B4286">
            <w:pPr>
              <w:jc w:val="center"/>
              <w:rPr>
                <w:rFonts w:cs="Times New Roman"/>
                <w:sz w:val="18"/>
                <w:szCs w:val="18"/>
              </w:rPr>
            </w:pPr>
            <w:r w:rsidRPr="00654BC1">
              <w:rPr>
                <w:rFonts w:cs="Times New Roman"/>
                <w:sz w:val="18"/>
                <w:szCs w:val="18"/>
              </w:rPr>
              <w:t>Lung cancer rates 2011 (</w:t>
            </w:r>
            <w:r>
              <w:rPr>
                <w:rFonts w:cs="Times New Roman"/>
                <w:sz w:val="18"/>
                <w:szCs w:val="18"/>
              </w:rPr>
              <w:t>USOA</w:t>
            </w:r>
            <w:r w:rsidRPr="00654BC1">
              <w:rPr>
                <w:rFonts w:cs="Times New Roman"/>
                <w:sz w:val="18"/>
                <w:szCs w:val="18"/>
              </w:rPr>
              <w:t>)</w:t>
            </w:r>
          </w:p>
        </w:tc>
        <w:tc>
          <w:tcPr>
            <w:tcW w:w="1695" w:type="dxa"/>
            <w:tcBorders>
              <w:top w:val="nil"/>
              <w:left w:val="single" w:sz="4" w:space="0" w:color="auto"/>
            </w:tcBorders>
          </w:tcPr>
          <w:p w14:paraId="45E32E73" w14:textId="77777777" w:rsidR="001C41B1" w:rsidRPr="00654BC1" w:rsidRDefault="001C41B1" w:rsidP="009F67C4">
            <w:pPr>
              <w:jc w:val="left"/>
              <w:rPr>
                <w:rFonts w:cs="Times New Roman"/>
                <w:sz w:val="18"/>
                <w:szCs w:val="18"/>
              </w:rPr>
            </w:pPr>
            <w:r w:rsidRPr="00654BC1">
              <w:rPr>
                <w:rFonts w:cs="Times New Roman"/>
                <w:sz w:val="18"/>
                <w:szCs w:val="18"/>
              </w:rPr>
              <w:t>Lung cancer rates 2011 (</w:t>
            </w:r>
            <w:r>
              <w:rPr>
                <w:rFonts w:cs="Times New Roman"/>
                <w:sz w:val="18"/>
                <w:szCs w:val="18"/>
              </w:rPr>
              <w:t>USOA</w:t>
            </w:r>
            <w:r w:rsidRPr="00654BC1">
              <w:rPr>
                <w:rFonts w:cs="Times New Roman"/>
                <w:sz w:val="18"/>
                <w:szCs w:val="18"/>
              </w:rPr>
              <w:t>)</w:t>
            </w:r>
          </w:p>
          <w:p w14:paraId="3779BB5C" w14:textId="77777777" w:rsidR="001C41B1" w:rsidRPr="00654BC1" w:rsidRDefault="001C41B1" w:rsidP="009F67C4">
            <w:pPr>
              <w:jc w:val="right"/>
              <w:rPr>
                <w:rFonts w:cs="Times New Roman"/>
                <w:sz w:val="18"/>
                <w:szCs w:val="18"/>
              </w:rPr>
            </w:pPr>
          </w:p>
          <w:p w14:paraId="54157A22" w14:textId="77777777" w:rsidR="001C41B1" w:rsidRPr="00654BC1" w:rsidRDefault="001C41B1" w:rsidP="009F67C4">
            <w:pPr>
              <w:jc w:val="left"/>
              <w:rPr>
                <w:rFonts w:cs="Times New Roman"/>
                <w:sz w:val="18"/>
                <w:szCs w:val="18"/>
              </w:rPr>
            </w:pPr>
            <w:r>
              <w:rPr>
                <w:noProof/>
              </w:rPr>
              <w:drawing>
                <wp:inline distT="0" distB="0" distL="0" distR="0" wp14:anchorId="022BA9B1" wp14:editId="60198D9E">
                  <wp:extent cx="722591" cy="568848"/>
                  <wp:effectExtent l="0" t="0" r="1905" b="3175"/>
                  <wp:docPr id="344898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98958" name=""/>
                          <pic:cNvPicPr/>
                        </pic:nvPicPr>
                        <pic:blipFill>
                          <a:blip r:embed="rId47"/>
                          <a:stretch>
                            <a:fillRect/>
                          </a:stretch>
                        </pic:blipFill>
                        <pic:spPr>
                          <a:xfrm>
                            <a:off x="0" y="0"/>
                            <a:ext cx="732848" cy="576922"/>
                          </a:xfrm>
                          <a:prstGeom prst="rect">
                            <a:avLst/>
                          </a:prstGeom>
                        </pic:spPr>
                      </pic:pic>
                    </a:graphicData>
                  </a:graphic>
                </wp:inline>
              </w:drawing>
            </w:r>
          </w:p>
          <w:p w14:paraId="56FB4FA7" w14:textId="77777777" w:rsidR="001C41B1" w:rsidRPr="00654BC1" w:rsidRDefault="001C41B1" w:rsidP="009F67C4">
            <w:pPr>
              <w:rPr>
                <w:rFonts w:cs="Times New Roman"/>
                <w:sz w:val="18"/>
                <w:szCs w:val="18"/>
              </w:rPr>
            </w:pPr>
          </w:p>
          <w:p w14:paraId="7B6B3601" w14:textId="77777777" w:rsidR="001C41B1" w:rsidRPr="00654BC1" w:rsidRDefault="001C41B1" w:rsidP="009F67C4">
            <w:pPr>
              <w:rPr>
                <w:rFonts w:cs="Times New Roman"/>
                <w:sz w:val="18"/>
                <w:szCs w:val="18"/>
              </w:rPr>
            </w:pPr>
          </w:p>
        </w:tc>
      </w:tr>
    </w:tbl>
    <w:p w14:paraId="58D4C9E5" w14:textId="77777777" w:rsidR="00D263B4" w:rsidRPr="001B4286" w:rsidRDefault="00D263B4" w:rsidP="00D263B4">
      <w:pPr>
        <w:pStyle w:val="NoSpacing"/>
        <w:rPr>
          <w:rFonts w:ascii="Times New Roman" w:hAnsi="Times New Roman" w:cs="Times New Roman"/>
          <w:sz w:val="6"/>
          <w:szCs w:val="6"/>
        </w:rPr>
      </w:pPr>
    </w:p>
    <w:p w14:paraId="76522922" w14:textId="77777777" w:rsidR="00D263B4" w:rsidRPr="00DC23A1" w:rsidRDefault="00D263B4" w:rsidP="00D263B4">
      <w:pPr>
        <w:pStyle w:val="NoSpacing"/>
        <w:rPr>
          <w:rFonts w:ascii="Times New Roman" w:hAnsi="Times New Roman" w:cs="Times New Roman"/>
        </w:rPr>
      </w:pPr>
      <w:r w:rsidRPr="00DC23A1">
        <w:rPr>
          <w:rFonts w:ascii="Times New Roman" w:hAnsi="Times New Roman" w:cs="Times New Roman"/>
          <w:i/>
          <w:iCs/>
          <w:sz w:val="20"/>
          <w:szCs w:val="18"/>
        </w:rPr>
        <w:t>© Crown Copyright Upper Super Output Area Boundary</w:t>
      </w:r>
    </w:p>
    <w:p w14:paraId="65F2ECB0" w14:textId="77777777" w:rsidR="00E81547" w:rsidRPr="001B4286" w:rsidRDefault="00E81547" w:rsidP="00E81547">
      <w:pPr>
        <w:jc w:val="left"/>
        <w:rPr>
          <w:sz w:val="4"/>
          <w:szCs w:val="2"/>
          <w:lang w:val="en-US" w:eastAsia="en-GB"/>
        </w:rPr>
      </w:pPr>
    </w:p>
    <w:p w14:paraId="14338996" w14:textId="77777777" w:rsidR="001B4286" w:rsidRDefault="001B4286" w:rsidP="001C41B1">
      <w:pPr>
        <w:jc w:val="left"/>
        <w:rPr>
          <w:lang w:val="en-US" w:eastAsia="en-GB"/>
        </w:rPr>
      </w:pPr>
      <w:r w:rsidRPr="001B4286">
        <w:rPr>
          <w:lang w:val="en-US" w:eastAsia="en-GB"/>
        </w:rPr>
        <w:t xml:space="preserve">The lighter patches on the heatmap above represent the areas of higher pollution; the image identifies the southeast as the only area in Wales with high air pollution. Figure 17 below takes a closer look at the air pollution in this area, overlapping with lung cancer rates. Interestingly, many areas with high pollution cross with regions with the lowest lung cancer rates. There are some hot spots; for example, Swansea U004 and the Vale of Glamorgan U003 have the highest rates of lung cancer and higher rates of air pollution. </w:t>
      </w:r>
    </w:p>
    <w:p w14:paraId="363AE9C6" w14:textId="72C1E9CE" w:rsidR="001C41B1" w:rsidRDefault="001C41B1" w:rsidP="001C41B1">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17: South Wales</w:t>
      </w:r>
      <w:r w:rsidRPr="005A2DB8">
        <w:rPr>
          <w:rFonts w:cs="Times New Roman"/>
          <w:i/>
          <w:iCs/>
          <w:sz w:val="20"/>
          <w:szCs w:val="20"/>
        </w:rPr>
        <w:t xml:space="preserve"> </w:t>
      </w:r>
      <w:r>
        <w:rPr>
          <w:rFonts w:cs="Times New Roman"/>
          <w:i/>
          <w:iCs/>
          <w:sz w:val="20"/>
          <w:szCs w:val="20"/>
        </w:rPr>
        <w:t>Lung cancer rates compared to air pollution</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027"/>
        <w:gridCol w:w="5027"/>
      </w:tblGrid>
      <w:tr w:rsidR="001C41B1" w14:paraId="79C066C6" w14:textId="77777777" w:rsidTr="009F67C4">
        <w:tc>
          <w:tcPr>
            <w:tcW w:w="5027" w:type="dxa"/>
          </w:tcPr>
          <w:p w14:paraId="0D271DF6" w14:textId="64C97883" w:rsidR="001C41B1" w:rsidRDefault="001C41B1" w:rsidP="009F67C4">
            <w:pPr>
              <w:jc w:val="center"/>
              <w:rPr>
                <w:rFonts w:cs="Times New Roman"/>
                <w:i/>
                <w:iCs/>
                <w:sz w:val="20"/>
                <w:szCs w:val="20"/>
              </w:rPr>
            </w:pPr>
            <w:r>
              <w:rPr>
                <w:noProof/>
              </w:rPr>
              <w:drawing>
                <wp:inline distT="0" distB="0" distL="0" distR="0" wp14:anchorId="20211634" wp14:editId="062FF471">
                  <wp:extent cx="3046805" cy="1556401"/>
                  <wp:effectExtent l="0" t="0" r="1270" b="5715"/>
                  <wp:docPr id="1062868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868291" name=""/>
                          <pic:cNvPicPr/>
                        </pic:nvPicPr>
                        <pic:blipFill>
                          <a:blip r:embed="rId48"/>
                          <a:stretch>
                            <a:fillRect/>
                          </a:stretch>
                        </pic:blipFill>
                        <pic:spPr>
                          <a:xfrm>
                            <a:off x="0" y="0"/>
                            <a:ext cx="3067084" cy="1566760"/>
                          </a:xfrm>
                          <a:prstGeom prst="rect">
                            <a:avLst/>
                          </a:prstGeom>
                        </pic:spPr>
                      </pic:pic>
                    </a:graphicData>
                  </a:graphic>
                </wp:inline>
              </w:drawing>
            </w:r>
          </w:p>
        </w:tc>
        <w:tc>
          <w:tcPr>
            <w:tcW w:w="5027" w:type="dxa"/>
          </w:tcPr>
          <w:p w14:paraId="30B50F5B" w14:textId="5ABE8ED8" w:rsidR="001C41B1" w:rsidRDefault="001C41B1" w:rsidP="009F67C4">
            <w:pPr>
              <w:jc w:val="left"/>
              <w:rPr>
                <w:rFonts w:cs="Times New Roman"/>
                <w:i/>
                <w:iCs/>
                <w:sz w:val="20"/>
                <w:szCs w:val="20"/>
              </w:rPr>
            </w:pPr>
            <w:r>
              <w:rPr>
                <w:noProof/>
              </w:rPr>
              <w:drawing>
                <wp:inline distT="0" distB="0" distL="0" distR="0" wp14:anchorId="5B7AEADB" wp14:editId="18962539">
                  <wp:extent cx="916703" cy="721659"/>
                  <wp:effectExtent l="0" t="0" r="0" b="2540"/>
                  <wp:docPr id="9047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98958" name=""/>
                          <pic:cNvPicPr/>
                        </pic:nvPicPr>
                        <pic:blipFill>
                          <a:blip r:embed="rId47"/>
                          <a:stretch>
                            <a:fillRect/>
                          </a:stretch>
                        </pic:blipFill>
                        <pic:spPr>
                          <a:xfrm>
                            <a:off x="0" y="0"/>
                            <a:ext cx="933458" cy="734849"/>
                          </a:xfrm>
                          <a:prstGeom prst="rect">
                            <a:avLst/>
                          </a:prstGeom>
                        </pic:spPr>
                      </pic:pic>
                    </a:graphicData>
                  </a:graphic>
                </wp:inline>
              </w:drawing>
            </w:r>
          </w:p>
          <w:p w14:paraId="2D1AD73F" w14:textId="77777777" w:rsidR="001C41B1" w:rsidRDefault="001C41B1" w:rsidP="009F67C4">
            <w:pPr>
              <w:jc w:val="left"/>
              <w:rPr>
                <w:rFonts w:cs="Times New Roman"/>
                <w:i/>
                <w:iCs/>
                <w:sz w:val="20"/>
                <w:szCs w:val="20"/>
              </w:rPr>
            </w:pPr>
          </w:p>
        </w:tc>
      </w:tr>
    </w:tbl>
    <w:p w14:paraId="6533A06E" w14:textId="77777777" w:rsidR="001C41B1" w:rsidRDefault="001C41B1" w:rsidP="001C41B1">
      <w:pPr>
        <w:jc w:val="left"/>
        <w:rPr>
          <w:rFonts w:cs="Times New Roman"/>
          <w:i/>
          <w:iCs/>
          <w:sz w:val="20"/>
          <w:szCs w:val="20"/>
        </w:rPr>
      </w:pPr>
    </w:p>
    <w:p w14:paraId="089E8863" w14:textId="77777777" w:rsidR="001C41B1" w:rsidRPr="00DC23A1" w:rsidRDefault="001C41B1" w:rsidP="001C41B1">
      <w:pPr>
        <w:pStyle w:val="NoSpacing"/>
        <w:rPr>
          <w:rFonts w:ascii="Times New Roman" w:hAnsi="Times New Roman" w:cs="Times New Roman"/>
        </w:rPr>
      </w:pPr>
      <w:r w:rsidRPr="00DC23A1">
        <w:rPr>
          <w:rFonts w:ascii="Times New Roman" w:hAnsi="Times New Roman" w:cs="Times New Roman"/>
          <w:i/>
          <w:iCs/>
          <w:sz w:val="20"/>
          <w:szCs w:val="18"/>
        </w:rPr>
        <w:t>© Crown Copyright Upper Super Output Area Boundary</w:t>
      </w:r>
    </w:p>
    <w:p w14:paraId="077D1F6B" w14:textId="77777777" w:rsidR="00D263B4" w:rsidRDefault="00D263B4" w:rsidP="00E81547">
      <w:pPr>
        <w:jc w:val="left"/>
        <w:rPr>
          <w:lang w:val="en-US" w:eastAsia="en-GB"/>
        </w:rPr>
      </w:pPr>
    </w:p>
    <w:p w14:paraId="178469B5" w14:textId="1126B96A" w:rsidR="001B4286" w:rsidRDefault="001B4286" w:rsidP="00E81547">
      <w:pPr>
        <w:jc w:val="left"/>
        <w:rPr>
          <w:lang w:val="en-US" w:eastAsia="en-GB"/>
        </w:rPr>
      </w:pPr>
      <w:r w:rsidRPr="001B4286">
        <w:rPr>
          <w:lang w:val="en-US" w:eastAsia="en-GB"/>
        </w:rPr>
        <w:lastRenderedPageBreak/>
        <w:t>The images</w:t>
      </w:r>
      <w:r w:rsidR="00831BDF">
        <w:rPr>
          <w:lang w:val="en-US" w:eastAsia="en-GB"/>
        </w:rPr>
        <w:t xml:space="preserve"> above</w:t>
      </w:r>
      <w:r w:rsidRPr="001B4286">
        <w:rPr>
          <w:lang w:val="en-US" w:eastAsia="en-GB"/>
        </w:rPr>
        <w:t xml:space="preserve"> indicate that air pollution has a limited impact on lung cancer rates in Wales.</w:t>
      </w:r>
      <w:r>
        <w:rPr>
          <w:lang w:val="en-US" w:eastAsia="en-GB"/>
        </w:rPr>
        <w:t xml:space="preserve"> R</w:t>
      </w:r>
      <w:r w:rsidRPr="001B4286">
        <w:rPr>
          <w:lang w:val="en-US" w:eastAsia="en-GB"/>
        </w:rPr>
        <w:t>educing exposure to air pollution will benefit public health and could help lower the cancer risks in certain areas but does not have as significant an impact as other factors such as smoking rates.</w:t>
      </w:r>
    </w:p>
    <w:p w14:paraId="14A64F06" w14:textId="2041D415" w:rsidR="004058D3" w:rsidRDefault="004058D3" w:rsidP="00E81547">
      <w:pPr>
        <w:jc w:val="left"/>
        <w:rPr>
          <w:rFonts w:eastAsiaTheme="majorEastAsia" w:cs="Times New Roman"/>
          <w:color w:val="1F3763" w:themeColor="accent1" w:themeShade="7F"/>
          <w:szCs w:val="24"/>
          <w:lang w:val="en-US" w:eastAsia="en-GB"/>
        </w:rPr>
      </w:pPr>
      <w:r>
        <w:rPr>
          <w:rFonts w:cs="Times New Roman"/>
          <w:lang w:val="en-US"/>
        </w:rPr>
        <w:br w:type="page"/>
      </w:r>
    </w:p>
    <w:p w14:paraId="6E457765" w14:textId="1379A9DA" w:rsidR="00E62E70" w:rsidRPr="00DC40BC" w:rsidRDefault="004058D3" w:rsidP="00F40153">
      <w:pPr>
        <w:pStyle w:val="Heading3"/>
        <w:rPr>
          <w:rFonts w:ascii="Times New Roman" w:hAnsi="Times New Roman" w:cs="Times New Roman"/>
          <w:lang w:val="en-US"/>
        </w:rPr>
      </w:pPr>
      <w:bookmarkStart w:id="23" w:name="_Toc187129668"/>
      <w:r>
        <w:rPr>
          <w:rFonts w:ascii="Times New Roman" w:hAnsi="Times New Roman" w:cs="Times New Roman"/>
          <w:lang w:val="en-US"/>
        </w:rPr>
        <w:lastRenderedPageBreak/>
        <w:t>2</w:t>
      </w:r>
      <w:r w:rsidR="00E62E70" w:rsidRPr="00DC40BC">
        <w:rPr>
          <w:rFonts w:ascii="Times New Roman" w:hAnsi="Times New Roman" w:cs="Times New Roman"/>
          <w:lang w:val="en-US"/>
        </w:rPr>
        <w:t>.</w:t>
      </w:r>
      <w:r>
        <w:rPr>
          <w:rFonts w:ascii="Times New Roman" w:hAnsi="Times New Roman" w:cs="Times New Roman"/>
          <w:lang w:val="en-US"/>
        </w:rPr>
        <w:t>8</w:t>
      </w:r>
      <w:r w:rsidR="00E62E70" w:rsidRPr="00DC40BC">
        <w:rPr>
          <w:rFonts w:ascii="Times New Roman" w:hAnsi="Times New Roman" w:cs="Times New Roman"/>
          <w:lang w:val="en-US"/>
        </w:rPr>
        <w:t xml:space="preserve"> Urban Vs Rural</w:t>
      </w:r>
      <w:bookmarkEnd w:id="23"/>
    </w:p>
    <w:p w14:paraId="0EBBEED9" w14:textId="144FFCE1" w:rsidR="00D263B4" w:rsidRDefault="004A181F" w:rsidP="00D263B4">
      <w:pPr>
        <w:jc w:val="left"/>
        <w:rPr>
          <w:rFonts w:cs="Times New Roman"/>
          <w:lang w:val="en-US"/>
        </w:rPr>
      </w:pPr>
      <w:r w:rsidRPr="004A181F">
        <w:rPr>
          <w:rFonts w:cs="Times New Roman"/>
          <w:lang w:val="en-US"/>
        </w:rPr>
        <w:t>Several factors link cancer rates to the area in which people live. Urban areas have a higher rate of unhealthy habits such as smoking and alcohol intake. In contrast, rural areas often see lower access to health care, including longer travel times and shortages of specialist doctors [21].</w:t>
      </w:r>
    </w:p>
    <w:p w14:paraId="6D5791A7" w14:textId="51430CD4" w:rsidR="004A181F" w:rsidRPr="00D263B4" w:rsidRDefault="004A181F" w:rsidP="00D263B4">
      <w:pPr>
        <w:jc w:val="left"/>
        <w:rPr>
          <w:rFonts w:cs="Times New Roman"/>
          <w:lang w:val="en-US"/>
        </w:rPr>
      </w:pPr>
      <w:r>
        <w:rPr>
          <w:rFonts w:cs="Times New Roman"/>
          <w:lang w:val="en-US"/>
        </w:rPr>
        <w:t xml:space="preserve">Figure 18 below shows </w:t>
      </w:r>
      <w:r w:rsidR="009B1D09">
        <w:rPr>
          <w:rFonts w:cs="Times New Roman"/>
          <w:lang w:val="en-US"/>
        </w:rPr>
        <w:t>u</w:t>
      </w:r>
      <w:r>
        <w:rPr>
          <w:rFonts w:cs="Times New Roman"/>
          <w:lang w:val="en-US"/>
        </w:rPr>
        <w:t xml:space="preserve">rban and </w:t>
      </w:r>
      <w:r w:rsidR="009B1D09">
        <w:rPr>
          <w:rFonts w:cs="Times New Roman"/>
          <w:lang w:val="en-US"/>
        </w:rPr>
        <w:t>r</w:t>
      </w:r>
      <w:r>
        <w:rPr>
          <w:rFonts w:cs="Times New Roman"/>
          <w:lang w:val="en-US"/>
        </w:rPr>
        <w:t>ural classifications from Digi Map [22] compared to cancer rates throughout Wales.</w:t>
      </w: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2"/>
        <w:gridCol w:w="3688"/>
        <w:gridCol w:w="2363"/>
      </w:tblGrid>
      <w:tr w:rsidR="009B1D09" w:rsidRPr="00DC40BC" w14:paraId="602DA7AF" w14:textId="77777777" w:rsidTr="00062583">
        <w:trPr>
          <w:trHeight w:val="70"/>
        </w:trPr>
        <w:tc>
          <w:tcPr>
            <w:tcW w:w="10443" w:type="dxa"/>
            <w:gridSpan w:val="3"/>
          </w:tcPr>
          <w:p w14:paraId="6B675F85" w14:textId="77645D96" w:rsidR="004A181F" w:rsidRPr="005A2DB8" w:rsidRDefault="004A181F" w:rsidP="009F67C4">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18:</w:t>
            </w:r>
            <w:r w:rsidRPr="005A2DB8">
              <w:rPr>
                <w:rFonts w:cs="Times New Roman"/>
                <w:i/>
                <w:iCs/>
                <w:sz w:val="20"/>
                <w:szCs w:val="20"/>
              </w:rPr>
              <w:t xml:space="preserve"> </w:t>
            </w:r>
            <w:r>
              <w:rPr>
                <w:rFonts w:cs="Times New Roman"/>
                <w:i/>
                <w:iCs/>
                <w:sz w:val="20"/>
                <w:szCs w:val="20"/>
              </w:rPr>
              <w:t>Urban &amp; rural comparison against cancer rates in Wales by USOA</w:t>
            </w:r>
          </w:p>
          <w:p w14:paraId="77C87496" w14:textId="77777777" w:rsidR="004A181F" w:rsidRPr="00DC40BC" w:rsidRDefault="004A181F" w:rsidP="009F67C4">
            <w:pPr>
              <w:jc w:val="left"/>
              <w:rPr>
                <w:rFonts w:cs="Times New Roman"/>
                <w:i/>
                <w:iCs/>
                <w:szCs w:val="24"/>
              </w:rPr>
            </w:pPr>
          </w:p>
        </w:tc>
      </w:tr>
      <w:tr w:rsidR="009B1D09" w:rsidRPr="00654BC1" w14:paraId="228704A1" w14:textId="77777777" w:rsidTr="00062583">
        <w:trPr>
          <w:trHeight w:val="4063"/>
        </w:trPr>
        <w:tc>
          <w:tcPr>
            <w:tcW w:w="4392" w:type="dxa"/>
            <w:tcBorders>
              <w:right w:val="single" w:sz="4" w:space="0" w:color="auto"/>
            </w:tcBorders>
          </w:tcPr>
          <w:p w14:paraId="5286D4E4" w14:textId="52A2048D" w:rsidR="009B1D09" w:rsidRPr="00654BC1" w:rsidRDefault="009B1D09" w:rsidP="009F67C4">
            <w:pPr>
              <w:rPr>
                <w:rFonts w:cs="Times New Roman"/>
                <w:sz w:val="18"/>
                <w:szCs w:val="18"/>
              </w:rPr>
            </w:pPr>
            <w:r>
              <w:rPr>
                <w:noProof/>
              </w:rPr>
              <w:drawing>
                <wp:inline distT="0" distB="0" distL="0" distR="0" wp14:anchorId="2C957FC6" wp14:editId="56B6C518">
                  <wp:extent cx="1921933" cy="2423424"/>
                  <wp:effectExtent l="0" t="0" r="2540" b="0"/>
                  <wp:docPr id="53257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75525" name=""/>
                          <pic:cNvPicPr/>
                        </pic:nvPicPr>
                        <pic:blipFill>
                          <a:blip r:embed="rId49"/>
                          <a:stretch>
                            <a:fillRect/>
                          </a:stretch>
                        </pic:blipFill>
                        <pic:spPr>
                          <a:xfrm>
                            <a:off x="0" y="0"/>
                            <a:ext cx="1938996" cy="2444939"/>
                          </a:xfrm>
                          <a:prstGeom prst="rect">
                            <a:avLst/>
                          </a:prstGeom>
                        </pic:spPr>
                      </pic:pic>
                    </a:graphicData>
                  </a:graphic>
                </wp:inline>
              </w:drawing>
            </w:r>
          </w:p>
        </w:tc>
        <w:tc>
          <w:tcPr>
            <w:tcW w:w="3688" w:type="dxa"/>
            <w:tcBorders>
              <w:left w:val="single" w:sz="4" w:space="0" w:color="auto"/>
              <w:right w:val="single" w:sz="4" w:space="0" w:color="auto"/>
            </w:tcBorders>
          </w:tcPr>
          <w:p w14:paraId="19A21362" w14:textId="77777777" w:rsidR="009B1D09" w:rsidRPr="00654BC1" w:rsidRDefault="009B1D09" w:rsidP="009F67C4">
            <w:pPr>
              <w:rPr>
                <w:rFonts w:cs="Times New Roman"/>
                <w:sz w:val="18"/>
                <w:szCs w:val="18"/>
              </w:rPr>
            </w:pPr>
            <w:r w:rsidRPr="00654BC1">
              <w:rPr>
                <w:rFonts w:cs="Times New Roman"/>
                <w:noProof/>
                <w:sz w:val="18"/>
                <w:szCs w:val="18"/>
              </w:rPr>
              <w:drawing>
                <wp:inline distT="0" distB="0" distL="0" distR="0" wp14:anchorId="6E0331C9" wp14:editId="1AFB277D">
                  <wp:extent cx="1933073" cy="2374900"/>
                  <wp:effectExtent l="0" t="0" r="0" b="6350"/>
                  <wp:docPr id="1143439288"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50746" name="Picture 1" descr="A map of the united kingdom&#10;&#10;Description automatically generated"/>
                          <pic:cNvPicPr/>
                        </pic:nvPicPr>
                        <pic:blipFill>
                          <a:blip r:embed="rId18"/>
                          <a:stretch>
                            <a:fillRect/>
                          </a:stretch>
                        </pic:blipFill>
                        <pic:spPr>
                          <a:xfrm>
                            <a:off x="0" y="0"/>
                            <a:ext cx="1959902" cy="2407861"/>
                          </a:xfrm>
                          <a:prstGeom prst="rect">
                            <a:avLst/>
                          </a:prstGeom>
                        </pic:spPr>
                      </pic:pic>
                    </a:graphicData>
                  </a:graphic>
                </wp:inline>
              </w:drawing>
            </w:r>
          </w:p>
        </w:tc>
        <w:tc>
          <w:tcPr>
            <w:tcW w:w="2363" w:type="dxa"/>
            <w:tcBorders>
              <w:left w:val="single" w:sz="4" w:space="0" w:color="auto"/>
            </w:tcBorders>
          </w:tcPr>
          <w:p w14:paraId="69E477F1" w14:textId="77777777" w:rsidR="009B1D09" w:rsidRPr="00654BC1" w:rsidRDefault="009B1D09" w:rsidP="009F67C4">
            <w:pPr>
              <w:jc w:val="left"/>
              <w:rPr>
                <w:rFonts w:cs="Times New Roman"/>
                <w:sz w:val="18"/>
                <w:szCs w:val="18"/>
              </w:rPr>
            </w:pPr>
            <w:r w:rsidRPr="00654BC1">
              <w:rPr>
                <w:rFonts w:cs="Times New Roman"/>
                <w:sz w:val="18"/>
                <w:szCs w:val="18"/>
              </w:rPr>
              <w:t>Cancer rates 2011 (USOA)</w:t>
            </w:r>
          </w:p>
          <w:p w14:paraId="7CDA578D" w14:textId="77777777" w:rsidR="009B1D09" w:rsidRPr="00654BC1" w:rsidRDefault="009B1D09" w:rsidP="009F67C4">
            <w:pPr>
              <w:jc w:val="right"/>
              <w:rPr>
                <w:rFonts w:cs="Times New Roman"/>
                <w:sz w:val="18"/>
                <w:szCs w:val="18"/>
              </w:rPr>
            </w:pPr>
          </w:p>
          <w:p w14:paraId="5F5DB7DA" w14:textId="77777777" w:rsidR="009B1D09" w:rsidRPr="00654BC1" w:rsidRDefault="009B1D09" w:rsidP="00062583">
            <w:pPr>
              <w:jc w:val="left"/>
              <w:rPr>
                <w:rFonts w:cs="Times New Roman"/>
                <w:sz w:val="18"/>
                <w:szCs w:val="18"/>
              </w:rPr>
            </w:pPr>
            <w:r w:rsidRPr="00654BC1">
              <w:rPr>
                <w:noProof/>
                <w:sz w:val="18"/>
                <w:szCs w:val="18"/>
              </w:rPr>
              <w:drawing>
                <wp:inline distT="0" distB="0" distL="0" distR="0" wp14:anchorId="5A1B7BDE" wp14:editId="6B6BC924">
                  <wp:extent cx="939165" cy="702732"/>
                  <wp:effectExtent l="0" t="0" r="0" b="2540"/>
                  <wp:docPr id="390237522"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25325"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29631B4F" w14:textId="77777777" w:rsidR="009B1D09" w:rsidRDefault="009B1D09" w:rsidP="009F67C4">
            <w:pPr>
              <w:rPr>
                <w:rFonts w:cs="Times New Roman"/>
                <w:sz w:val="18"/>
                <w:szCs w:val="18"/>
              </w:rPr>
            </w:pPr>
          </w:p>
          <w:p w14:paraId="2099573C" w14:textId="2B8F2910" w:rsidR="00E538B2" w:rsidRPr="00654BC1" w:rsidRDefault="00E538B2" w:rsidP="00E538B2">
            <w:pPr>
              <w:jc w:val="left"/>
              <w:rPr>
                <w:rFonts w:cs="Times New Roman"/>
                <w:sz w:val="18"/>
                <w:szCs w:val="18"/>
              </w:rPr>
            </w:pPr>
            <w:r>
              <w:rPr>
                <w:rFonts w:cs="Times New Roman"/>
                <w:sz w:val="18"/>
                <w:szCs w:val="18"/>
              </w:rPr>
              <w:t>Urban Areas</w:t>
            </w:r>
          </w:p>
          <w:p w14:paraId="0CBBFA89" w14:textId="2A827191" w:rsidR="009B1D09" w:rsidRPr="00654BC1" w:rsidRDefault="00E538B2" w:rsidP="009F67C4">
            <w:pPr>
              <w:rPr>
                <w:rFonts w:cs="Times New Roman"/>
                <w:sz w:val="18"/>
                <w:szCs w:val="18"/>
              </w:rPr>
            </w:pPr>
            <w:r>
              <w:rPr>
                <w:noProof/>
              </w:rPr>
              <w:drawing>
                <wp:inline distT="0" distB="0" distL="0" distR="0" wp14:anchorId="694B8D48" wp14:editId="61BAE48F">
                  <wp:extent cx="367553" cy="213849"/>
                  <wp:effectExtent l="0" t="0" r="0" b="0"/>
                  <wp:docPr id="151540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08277" name=""/>
                          <pic:cNvPicPr/>
                        </pic:nvPicPr>
                        <pic:blipFill>
                          <a:blip r:embed="rId50"/>
                          <a:stretch>
                            <a:fillRect/>
                          </a:stretch>
                        </pic:blipFill>
                        <pic:spPr>
                          <a:xfrm>
                            <a:off x="0" y="0"/>
                            <a:ext cx="374890" cy="218118"/>
                          </a:xfrm>
                          <a:prstGeom prst="rect">
                            <a:avLst/>
                          </a:prstGeom>
                        </pic:spPr>
                      </pic:pic>
                    </a:graphicData>
                  </a:graphic>
                </wp:inline>
              </w:drawing>
            </w:r>
          </w:p>
        </w:tc>
      </w:tr>
      <w:tr w:rsidR="009B1D09" w:rsidRPr="00654BC1" w14:paraId="61C0375F" w14:textId="77777777" w:rsidTr="00062583">
        <w:tc>
          <w:tcPr>
            <w:tcW w:w="4392" w:type="dxa"/>
          </w:tcPr>
          <w:p w14:paraId="37AEE1B6" w14:textId="1DD75A8A" w:rsidR="004A181F" w:rsidRPr="00654BC1" w:rsidRDefault="004A181F" w:rsidP="009F67C4">
            <w:pPr>
              <w:jc w:val="center"/>
              <w:rPr>
                <w:rFonts w:cs="Times New Roman"/>
                <w:sz w:val="18"/>
                <w:szCs w:val="18"/>
              </w:rPr>
            </w:pPr>
            <w:r>
              <w:rPr>
                <w:rFonts w:cs="Times New Roman"/>
                <w:sz w:val="18"/>
                <w:szCs w:val="18"/>
              </w:rPr>
              <w:t>Urban areas</w:t>
            </w:r>
            <w:r w:rsidRPr="00654BC1">
              <w:rPr>
                <w:rFonts w:cs="Times New Roman"/>
                <w:sz w:val="18"/>
                <w:szCs w:val="18"/>
              </w:rPr>
              <w:t xml:space="preserve"> (</w:t>
            </w:r>
            <w:r>
              <w:rPr>
                <w:rFonts w:cs="Times New Roman"/>
                <w:sz w:val="18"/>
                <w:szCs w:val="18"/>
              </w:rPr>
              <w:t>Wales</w:t>
            </w:r>
            <w:r w:rsidRPr="00654BC1">
              <w:rPr>
                <w:rFonts w:cs="Times New Roman"/>
                <w:sz w:val="18"/>
                <w:szCs w:val="18"/>
              </w:rPr>
              <w:t>)</w:t>
            </w:r>
          </w:p>
          <w:p w14:paraId="4B15D9CD" w14:textId="77777777" w:rsidR="004A181F" w:rsidRPr="00654BC1" w:rsidRDefault="004A181F" w:rsidP="009F67C4">
            <w:pPr>
              <w:rPr>
                <w:rFonts w:cs="Times New Roman"/>
                <w:sz w:val="18"/>
                <w:szCs w:val="18"/>
              </w:rPr>
            </w:pPr>
          </w:p>
        </w:tc>
        <w:tc>
          <w:tcPr>
            <w:tcW w:w="3688" w:type="dxa"/>
          </w:tcPr>
          <w:p w14:paraId="20515E19" w14:textId="77777777" w:rsidR="004A181F" w:rsidRPr="00654BC1" w:rsidRDefault="004A181F" w:rsidP="009F67C4">
            <w:pPr>
              <w:jc w:val="center"/>
              <w:rPr>
                <w:rFonts w:cs="Times New Roman"/>
                <w:sz w:val="18"/>
                <w:szCs w:val="18"/>
              </w:rPr>
            </w:pPr>
            <w:r w:rsidRPr="00654BC1">
              <w:rPr>
                <w:rFonts w:cs="Times New Roman"/>
                <w:sz w:val="18"/>
                <w:szCs w:val="18"/>
              </w:rPr>
              <w:t>Cancer rates 2011 (USOA)</w:t>
            </w:r>
          </w:p>
          <w:p w14:paraId="6C93A9A4" w14:textId="77777777" w:rsidR="004A181F" w:rsidRPr="00654BC1" w:rsidRDefault="004A181F" w:rsidP="009F67C4">
            <w:pPr>
              <w:jc w:val="center"/>
              <w:rPr>
                <w:rFonts w:cs="Times New Roman"/>
                <w:sz w:val="18"/>
                <w:szCs w:val="18"/>
              </w:rPr>
            </w:pPr>
          </w:p>
        </w:tc>
        <w:tc>
          <w:tcPr>
            <w:tcW w:w="2363" w:type="dxa"/>
          </w:tcPr>
          <w:p w14:paraId="77DFDA22" w14:textId="77777777" w:rsidR="004A181F" w:rsidRPr="00654BC1" w:rsidRDefault="004A181F" w:rsidP="009F67C4">
            <w:pPr>
              <w:rPr>
                <w:rFonts w:cs="Times New Roman"/>
                <w:sz w:val="18"/>
                <w:szCs w:val="18"/>
              </w:rPr>
            </w:pPr>
          </w:p>
        </w:tc>
      </w:tr>
      <w:tr w:rsidR="009B1D09" w:rsidRPr="009A54A9" w14:paraId="2C64E83A" w14:textId="77777777" w:rsidTr="009B1D09">
        <w:tc>
          <w:tcPr>
            <w:tcW w:w="10443" w:type="dxa"/>
            <w:gridSpan w:val="3"/>
          </w:tcPr>
          <w:p w14:paraId="26191C71" w14:textId="77777777" w:rsidR="004A181F" w:rsidRPr="009A54A9" w:rsidRDefault="004A181F" w:rsidP="009F67C4">
            <w:pPr>
              <w:rPr>
                <w:rFonts w:cs="Times New Roman"/>
                <w:i/>
                <w:iCs/>
              </w:rPr>
            </w:pPr>
            <w:r w:rsidRPr="009A54A9">
              <w:rPr>
                <w:rFonts w:cs="Times New Roman"/>
                <w:i/>
                <w:iCs/>
                <w:sz w:val="20"/>
                <w:szCs w:val="18"/>
              </w:rPr>
              <w:t>© Crown Copyright Upper Super Output Area Boundary</w:t>
            </w:r>
          </w:p>
        </w:tc>
      </w:tr>
    </w:tbl>
    <w:p w14:paraId="097D2F5D" w14:textId="77777777" w:rsidR="009B1D09" w:rsidRPr="004B0487" w:rsidRDefault="009B1D09">
      <w:pPr>
        <w:jc w:val="left"/>
        <w:rPr>
          <w:rFonts w:cs="Times New Roman"/>
          <w:sz w:val="2"/>
          <w:szCs w:val="2"/>
        </w:rPr>
      </w:pPr>
    </w:p>
    <w:p w14:paraId="056600CE" w14:textId="7D788D74" w:rsidR="009B1D09" w:rsidRDefault="009B1D09">
      <w:pPr>
        <w:jc w:val="left"/>
        <w:rPr>
          <w:rFonts w:cs="Times New Roman"/>
          <w:lang w:val="en-US"/>
        </w:rPr>
      </w:pPr>
      <w:r w:rsidRPr="009B1D09">
        <w:rPr>
          <w:rFonts w:cs="Times New Roman"/>
        </w:rPr>
        <w:t>It is difficult to identify the impact of urban and rural areas across the whole of Wales. The comparison above shows that there are many areas within each USOA classified as urban. When examining areas with higher cancer rates more closely, there appears to be a correlation with densely populated urban areas. The Vale of Glamorgan U003 and Swansea U004/U007 both consist of large urban regions</w:t>
      </w:r>
      <w:r>
        <w:rPr>
          <w:rFonts w:cs="Times New Roman"/>
        </w:rPr>
        <w:t xml:space="preserve"> and have some of the highest rates of cancer across Wales</w:t>
      </w:r>
      <w:r w:rsidRPr="009B1D09">
        <w:rPr>
          <w:rFonts w:cs="Times New Roman"/>
        </w:rPr>
        <w:t>.</w:t>
      </w: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6"/>
        <w:gridCol w:w="3902"/>
        <w:gridCol w:w="1695"/>
      </w:tblGrid>
      <w:tr w:rsidR="007D08BA" w:rsidRPr="00654BC1" w14:paraId="6C4E1134" w14:textId="77777777" w:rsidTr="007D08BA">
        <w:trPr>
          <w:trHeight w:val="45"/>
        </w:trPr>
        <w:tc>
          <w:tcPr>
            <w:tcW w:w="10443" w:type="dxa"/>
            <w:gridSpan w:val="3"/>
          </w:tcPr>
          <w:p w14:paraId="4A460791" w14:textId="55052533" w:rsidR="007D08BA" w:rsidRPr="005A2DB8" w:rsidRDefault="007D08BA" w:rsidP="007D08BA">
            <w:pPr>
              <w:jc w:val="left"/>
              <w:rPr>
                <w:rFonts w:cs="Times New Roman"/>
                <w:i/>
                <w:iCs/>
                <w:sz w:val="20"/>
                <w:szCs w:val="20"/>
              </w:rPr>
            </w:pPr>
            <w:bookmarkStart w:id="24" w:name="_Hlk186440019"/>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19:</w:t>
            </w:r>
            <w:r w:rsidRPr="005A2DB8">
              <w:rPr>
                <w:rFonts w:cs="Times New Roman"/>
                <w:i/>
                <w:iCs/>
                <w:sz w:val="20"/>
                <w:szCs w:val="20"/>
              </w:rPr>
              <w:t xml:space="preserve"> </w:t>
            </w:r>
            <w:r>
              <w:rPr>
                <w:rFonts w:cs="Times New Roman"/>
                <w:i/>
                <w:iCs/>
                <w:sz w:val="20"/>
                <w:szCs w:val="20"/>
              </w:rPr>
              <w:t>Urban comparison against cancer rates in South Wales by USOA</w:t>
            </w:r>
          </w:p>
          <w:bookmarkEnd w:id="24"/>
          <w:p w14:paraId="0B3E3398" w14:textId="77777777" w:rsidR="007D08BA" w:rsidRPr="00654BC1" w:rsidRDefault="007D08BA" w:rsidP="007D08BA">
            <w:pPr>
              <w:jc w:val="left"/>
              <w:rPr>
                <w:rFonts w:cs="Times New Roman"/>
                <w:sz w:val="18"/>
                <w:szCs w:val="18"/>
              </w:rPr>
            </w:pPr>
          </w:p>
        </w:tc>
      </w:tr>
      <w:tr w:rsidR="007D08BA" w:rsidRPr="00654BC1" w14:paraId="1221975A" w14:textId="77777777" w:rsidTr="004B0487">
        <w:trPr>
          <w:trHeight w:val="3689"/>
        </w:trPr>
        <w:tc>
          <w:tcPr>
            <w:tcW w:w="4846" w:type="dxa"/>
          </w:tcPr>
          <w:p w14:paraId="5EB9139A" w14:textId="6B4F08AB" w:rsidR="007D08BA" w:rsidRPr="00654BC1" w:rsidRDefault="007D08BA" w:rsidP="009F67C4">
            <w:pPr>
              <w:rPr>
                <w:rFonts w:cs="Times New Roman"/>
                <w:sz w:val="18"/>
                <w:szCs w:val="18"/>
              </w:rPr>
            </w:pPr>
            <w:r>
              <w:rPr>
                <w:noProof/>
              </w:rPr>
              <w:drawing>
                <wp:inline distT="0" distB="0" distL="0" distR="0" wp14:anchorId="520C6D59" wp14:editId="2CF89D3F">
                  <wp:extent cx="2877016" cy="2298700"/>
                  <wp:effectExtent l="0" t="0" r="0" b="6350"/>
                  <wp:docPr id="1606206672" name="Picture 1" descr="A map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58036" name="Picture 1" descr="A map of different colors&#10;&#10;Description automatically generated"/>
                          <pic:cNvPicPr/>
                        </pic:nvPicPr>
                        <pic:blipFill>
                          <a:blip r:embed="rId51"/>
                          <a:stretch>
                            <a:fillRect/>
                          </a:stretch>
                        </pic:blipFill>
                        <pic:spPr>
                          <a:xfrm>
                            <a:off x="0" y="0"/>
                            <a:ext cx="2932792" cy="2343264"/>
                          </a:xfrm>
                          <a:prstGeom prst="rect">
                            <a:avLst/>
                          </a:prstGeom>
                        </pic:spPr>
                      </pic:pic>
                    </a:graphicData>
                  </a:graphic>
                </wp:inline>
              </w:drawing>
            </w:r>
          </w:p>
        </w:tc>
        <w:tc>
          <w:tcPr>
            <w:tcW w:w="3902" w:type="dxa"/>
            <w:tcBorders>
              <w:right w:val="single" w:sz="4" w:space="0" w:color="auto"/>
            </w:tcBorders>
          </w:tcPr>
          <w:p w14:paraId="7D31D754" w14:textId="1092F9AC" w:rsidR="007D08BA" w:rsidRPr="00654BC1" w:rsidRDefault="007D08BA" w:rsidP="009F67C4">
            <w:pPr>
              <w:rPr>
                <w:rFonts w:cs="Times New Roman"/>
                <w:sz w:val="18"/>
                <w:szCs w:val="18"/>
              </w:rPr>
            </w:pPr>
            <w:r>
              <w:rPr>
                <w:noProof/>
              </w:rPr>
              <w:drawing>
                <wp:inline distT="0" distB="0" distL="0" distR="0" wp14:anchorId="71810390" wp14:editId="37880AE0">
                  <wp:extent cx="1503461" cy="2201334"/>
                  <wp:effectExtent l="0" t="0" r="1905" b="8890"/>
                  <wp:docPr id="950516762" name="Picture 1" descr="A map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94133" name="Picture 1" descr="A map of different colors&#10;&#10;Description automatically generated"/>
                          <pic:cNvPicPr/>
                        </pic:nvPicPr>
                        <pic:blipFill>
                          <a:blip r:embed="rId52"/>
                          <a:stretch>
                            <a:fillRect/>
                          </a:stretch>
                        </pic:blipFill>
                        <pic:spPr>
                          <a:xfrm>
                            <a:off x="0" y="0"/>
                            <a:ext cx="1528657" cy="2238225"/>
                          </a:xfrm>
                          <a:prstGeom prst="rect">
                            <a:avLst/>
                          </a:prstGeom>
                        </pic:spPr>
                      </pic:pic>
                    </a:graphicData>
                  </a:graphic>
                </wp:inline>
              </w:drawing>
            </w:r>
          </w:p>
        </w:tc>
        <w:tc>
          <w:tcPr>
            <w:tcW w:w="1695" w:type="dxa"/>
            <w:tcBorders>
              <w:left w:val="single" w:sz="4" w:space="0" w:color="auto"/>
            </w:tcBorders>
          </w:tcPr>
          <w:p w14:paraId="5F11AE36" w14:textId="77777777" w:rsidR="007D08BA" w:rsidRDefault="007D08BA" w:rsidP="007D08BA">
            <w:pPr>
              <w:jc w:val="left"/>
              <w:rPr>
                <w:rFonts w:cs="Times New Roman"/>
                <w:sz w:val="18"/>
                <w:szCs w:val="18"/>
              </w:rPr>
            </w:pPr>
            <w:r w:rsidRPr="00654BC1">
              <w:rPr>
                <w:rFonts w:cs="Times New Roman"/>
                <w:sz w:val="18"/>
                <w:szCs w:val="18"/>
              </w:rPr>
              <w:t>Cancer rates 2011 (USOA)</w:t>
            </w:r>
          </w:p>
          <w:p w14:paraId="0DA90507" w14:textId="77777777" w:rsidR="007D08BA" w:rsidRPr="00654BC1" w:rsidRDefault="007D08BA" w:rsidP="007D08BA">
            <w:pPr>
              <w:jc w:val="left"/>
              <w:rPr>
                <w:rFonts w:cs="Times New Roman"/>
                <w:sz w:val="18"/>
                <w:szCs w:val="18"/>
              </w:rPr>
            </w:pPr>
          </w:p>
          <w:p w14:paraId="7AD404E2" w14:textId="77777777" w:rsidR="007D08BA" w:rsidRPr="00654BC1" w:rsidRDefault="007D08BA" w:rsidP="009F67C4">
            <w:pPr>
              <w:rPr>
                <w:rFonts w:cs="Times New Roman"/>
                <w:sz w:val="18"/>
                <w:szCs w:val="18"/>
              </w:rPr>
            </w:pPr>
            <w:r w:rsidRPr="00654BC1">
              <w:rPr>
                <w:noProof/>
                <w:sz w:val="18"/>
                <w:szCs w:val="18"/>
              </w:rPr>
              <w:drawing>
                <wp:inline distT="0" distB="0" distL="0" distR="0" wp14:anchorId="70E65364" wp14:editId="4F1A1C56">
                  <wp:extent cx="939165" cy="702732"/>
                  <wp:effectExtent l="0" t="0" r="0" b="2540"/>
                  <wp:docPr id="943824056"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25325"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32CC3C0D" w14:textId="77777777" w:rsidR="007D08BA" w:rsidRPr="00654BC1" w:rsidRDefault="007D08BA" w:rsidP="009F67C4">
            <w:pPr>
              <w:jc w:val="left"/>
              <w:rPr>
                <w:rFonts w:cs="Times New Roman"/>
                <w:sz w:val="18"/>
                <w:szCs w:val="18"/>
              </w:rPr>
            </w:pPr>
          </w:p>
          <w:p w14:paraId="60289DF4" w14:textId="77777777" w:rsidR="007D08BA" w:rsidRPr="00654BC1" w:rsidRDefault="007D08BA" w:rsidP="009F67C4">
            <w:pPr>
              <w:jc w:val="right"/>
              <w:rPr>
                <w:rFonts w:cs="Times New Roman"/>
                <w:sz w:val="18"/>
                <w:szCs w:val="18"/>
              </w:rPr>
            </w:pPr>
          </w:p>
          <w:p w14:paraId="70734B6D" w14:textId="6CD63619" w:rsidR="007D08BA" w:rsidRPr="00654BC1" w:rsidRDefault="007D08BA" w:rsidP="009F67C4">
            <w:pPr>
              <w:rPr>
                <w:rFonts w:cs="Times New Roman"/>
                <w:sz w:val="18"/>
                <w:szCs w:val="18"/>
              </w:rPr>
            </w:pPr>
          </w:p>
        </w:tc>
      </w:tr>
    </w:tbl>
    <w:p w14:paraId="117F7C01" w14:textId="2DE1358D" w:rsidR="007D08BA" w:rsidRPr="00654BC1" w:rsidRDefault="007D08BA" w:rsidP="007D08BA">
      <w:pPr>
        <w:jc w:val="center"/>
        <w:rPr>
          <w:rFonts w:cs="Times New Roman"/>
          <w:sz w:val="18"/>
          <w:szCs w:val="18"/>
        </w:rPr>
      </w:pPr>
      <w:r>
        <w:rPr>
          <w:rFonts w:cs="Times New Roman"/>
          <w:sz w:val="18"/>
          <w:szCs w:val="18"/>
        </w:rPr>
        <w:t>Urban areas</w:t>
      </w:r>
      <w:r w:rsidR="009B1D09">
        <w:rPr>
          <w:rFonts w:cs="Times New Roman"/>
          <w:sz w:val="18"/>
          <w:szCs w:val="18"/>
        </w:rPr>
        <w:t xml:space="preserve"> in Swansea and Vale of Glamorgan</w:t>
      </w:r>
      <w:r w:rsidRPr="00654BC1">
        <w:rPr>
          <w:rFonts w:cs="Times New Roman"/>
          <w:sz w:val="18"/>
          <w:szCs w:val="18"/>
        </w:rPr>
        <w:t xml:space="preserve"> (</w:t>
      </w:r>
      <w:r>
        <w:rPr>
          <w:rFonts w:cs="Times New Roman"/>
          <w:sz w:val="18"/>
          <w:szCs w:val="18"/>
        </w:rPr>
        <w:t>Wales</w:t>
      </w:r>
      <w:r w:rsidRPr="00654BC1">
        <w:rPr>
          <w:rFonts w:cs="Times New Roman"/>
          <w:sz w:val="18"/>
          <w:szCs w:val="18"/>
        </w:rPr>
        <w:t>)</w:t>
      </w:r>
    </w:p>
    <w:p w14:paraId="52966006" w14:textId="3A6C8FD7" w:rsidR="007D08BA" w:rsidRDefault="007D08BA">
      <w:pPr>
        <w:jc w:val="left"/>
        <w:rPr>
          <w:rFonts w:cs="Times New Roman"/>
          <w:lang w:val="en-US"/>
        </w:rPr>
      </w:pPr>
      <w:r w:rsidRPr="009A54A9">
        <w:rPr>
          <w:rFonts w:cs="Times New Roman"/>
          <w:i/>
          <w:iCs/>
          <w:sz w:val="20"/>
          <w:szCs w:val="18"/>
        </w:rPr>
        <w:t>© Crown Copyright Upper Super Output Area Boundary</w:t>
      </w:r>
    </w:p>
    <w:p w14:paraId="6BDA5864" w14:textId="6FDADD4A" w:rsidR="004058D3" w:rsidRDefault="009B1D09">
      <w:pPr>
        <w:jc w:val="left"/>
        <w:rPr>
          <w:rFonts w:eastAsiaTheme="majorEastAsia" w:cs="Times New Roman"/>
          <w:color w:val="1F3763" w:themeColor="accent1" w:themeShade="7F"/>
          <w:szCs w:val="24"/>
          <w:lang w:val="en-US" w:eastAsia="en-GB"/>
        </w:rPr>
      </w:pPr>
      <w:r w:rsidRPr="009B1D09">
        <w:rPr>
          <w:rFonts w:cs="Times New Roman"/>
        </w:rPr>
        <w:lastRenderedPageBreak/>
        <w:t>To expand this analysis, more detailed data is needed at a lower level to compare cancer rates in middle super output areas and identify trends in relation to urban areas</w:t>
      </w:r>
      <w:r w:rsidR="00062583">
        <w:rPr>
          <w:rFonts w:cs="Times New Roman"/>
        </w:rPr>
        <w:t>, unfortunately USOA is the currently the lowest level of data publicly available</w:t>
      </w:r>
      <w:r w:rsidRPr="009B1D09">
        <w:rPr>
          <w:rFonts w:cs="Times New Roman"/>
        </w:rPr>
        <w:t>. Additionally, to understand the impact of rural communities, further analysis in the next section will examine healthcare access across Wales.</w:t>
      </w:r>
      <w:r w:rsidR="004058D3">
        <w:rPr>
          <w:rFonts w:cs="Times New Roman"/>
          <w:lang w:val="en-US"/>
        </w:rPr>
        <w:br w:type="page"/>
      </w:r>
    </w:p>
    <w:p w14:paraId="0258C4E6" w14:textId="1E90D4AA" w:rsidR="005A6DDE" w:rsidRDefault="004058D3" w:rsidP="004B0487">
      <w:pPr>
        <w:pStyle w:val="Heading3"/>
        <w:spacing w:before="120"/>
        <w:rPr>
          <w:rFonts w:ascii="Times New Roman" w:hAnsi="Times New Roman" w:cs="Times New Roman"/>
          <w:lang w:val="en-US"/>
        </w:rPr>
      </w:pPr>
      <w:bookmarkStart w:id="25" w:name="_Toc187129669"/>
      <w:r>
        <w:rPr>
          <w:rFonts w:ascii="Times New Roman" w:hAnsi="Times New Roman" w:cs="Times New Roman"/>
          <w:lang w:val="en-US"/>
        </w:rPr>
        <w:lastRenderedPageBreak/>
        <w:t>2</w:t>
      </w:r>
      <w:r w:rsidR="005A6DDE" w:rsidRPr="00DC40BC">
        <w:rPr>
          <w:rFonts w:ascii="Times New Roman" w:hAnsi="Times New Roman" w:cs="Times New Roman"/>
          <w:lang w:val="en-US"/>
        </w:rPr>
        <w:t>.</w:t>
      </w:r>
      <w:r>
        <w:rPr>
          <w:rFonts w:ascii="Times New Roman" w:hAnsi="Times New Roman" w:cs="Times New Roman"/>
          <w:lang w:val="en-US"/>
        </w:rPr>
        <w:t>9</w:t>
      </w:r>
      <w:r w:rsidR="005A6DDE" w:rsidRPr="00DC40BC">
        <w:rPr>
          <w:rFonts w:ascii="Times New Roman" w:hAnsi="Times New Roman" w:cs="Times New Roman"/>
          <w:lang w:val="en-US"/>
        </w:rPr>
        <w:t xml:space="preserve"> GP Surgeries and Hospitals</w:t>
      </w:r>
      <w:bookmarkEnd w:id="25"/>
    </w:p>
    <w:p w14:paraId="50BA4585" w14:textId="0DCDECE4" w:rsidR="00A14F6E" w:rsidRDefault="00A14F6E" w:rsidP="004B0487">
      <w:pPr>
        <w:spacing w:before="120"/>
        <w:rPr>
          <w:lang w:val="en-US" w:eastAsia="en-GB"/>
        </w:rPr>
      </w:pPr>
      <w:r w:rsidRPr="00A14F6E">
        <w:rPr>
          <w:lang w:val="en-US" w:eastAsia="en-GB"/>
        </w:rPr>
        <w:t>Access to health care can prove to be a significant issue for many people, with studies showing that a travel burden can result in delays in early diagnosis and preventative cancer treatment, with people living in rural areas showing to be twice as likely to have unstaged cancer compared to urban residents</w:t>
      </w:r>
      <w:r>
        <w:rPr>
          <w:lang w:val="en-US" w:eastAsia="en-GB"/>
        </w:rPr>
        <w:t xml:space="preserve"> [23].</w:t>
      </w:r>
    </w:p>
    <w:p w14:paraId="5E04B019" w14:textId="26164568" w:rsidR="00A14F6E" w:rsidRDefault="00CB76D6" w:rsidP="00A14F6E">
      <w:pPr>
        <w:rPr>
          <w:lang w:val="en-US" w:eastAsia="en-GB"/>
        </w:rPr>
      </w:pPr>
      <w:r w:rsidRPr="00CB76D6">
        <w:rPr>
          <w:rFonts w:cs="Times New Roman"/>
        </w:rPr>
        <w:t>Figure 20 below illustrates GP</w:t>
      </w:r>
      <w:r w:rsidR="005C3B05">
        <w:rPr>
          <w:rFonts w:cs="Times New Roman"/>
        </w:rPr>
        <w:t xml:space="preserve"> </w:t>
      </w:r>
      <w:r w:rsidRPr="00CB76D6">
        <w:rPr>
          <w:rFonts w:cs="Times New Roman"/>
        </w:rPr>
        <w:t>surgeries</w:t>
      </w:r>
      <w:r w:rsidR="005C3B05">
        <w:rPr>
          <w:rFonts w:cs="Times New Roman"/>
        </w:rPr>
        <w:t xml:space="preserve"> and hospitals</w:t>
      </w:r>
      <w:r w:rsidRPr="00CB76D6">
        <w:rPr>
          <w:rFonts w:cs="Times New Roman"/>
        </w:rPr>
        <w:t xml:space="preserve"> across Wales, as provided by Digi Map [22], compared to cancer rates throughout the region.</w:t>
      </w:r>
      <w:r>
        <w:rPr>
          <w:rFonts w:cs="Times New Roman"/>
        </w:rPr>
        <w:t xml:space="preserve"> </w:t>
      </w:r>
      <w:r w:rsidRPr="00CB76D6">
        <w:rPr>
          <w:rFonts w:cs="Times New Roman"/>
        </w:rPr>
        <w:t xml:space="preserve">The </w:t>
      </w:r>
      <w:r w:rsidR="004B0487">
        <w:rPr>
          <w:rFonts w:cs="Times New Roman"/>
        </w:rPr>
        <w:t>map on the left</w:t>
      </w:r>
      <w:r w:rsidRPr="00CB76D6">
        <w:rPr>
          <w:rFonts w:cs="Times New Roman"/>
        </w:rPr>
        <w:t xml:space="preserve"> compares travel distances within each area, with red indicating a higher average travel distance for people living in the USOA.</w:t>
      </w:r>
    </w:p>
    <w:tbl>
      <w:tblPr>
        <w:tblStyle w:val="TableGrid"/>
        <w:tblW w:w="1060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50"/>
        <w:gridCol w:w="4356"/>
        <w:gridCol w:w="1695"/>
      </w:tblGrid>
      <w:tr w:rsidR="00E10607" w:rsidRPr="00DC40BC" w14:paraId="02B4D1B7" w14:textId="77777777" w:rsidTr="005C3B05">
        <w:trPr>
          <w:trHeight w:val="70"/>
        </w:trPr>
        <w:tc>
          <w:tcPr>
            <w:tcW w:w="10601" w:type="dxa"/>
            <w:gridSpan w:val="3"/>
            <w:tcBorders>
              <w:bottom w:val="nil"/>
            </w:tcBorders>
          </w:tcPr>
          <w:p w14:paraId="66EA3433" w14:textId="64DC09C4" w:rsidR="00062583" w:rsidRPr="005A2DB8" w:rsidRDefault="00062583" w:rsidP="009F67C4">
            <w:pPr>
              <w:jc w:val="left"/>
              <w:rPr>
                <w:rFonts w:cs="Times New Roman"/>
                <w:i/>
                <w:iCs/>
                <w:sz w:val="20"/>
                <w:szCs w:val="20"/>
              </w:rPr>
            </w:pPr>
            <w:bookmarkStart w:id="26" w:name="_Hlk186525809"/>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sidR="00E10607">
              <w:rPr>
                <w:rFonts w:cs="Times New Roman"/>
                <w:i/>
                <w:iCs/>
                <w:sz w:val="20"/>
                <w:szCs w:val="20"/>
              </w:rPr>
              <w:t>20</w:t>
            </w:r>
            <w:r>
              <w:rPr>
                <w:rFonts w:cs="Times New Roman"/>
                <w:i/>
                <w:iCs/>
                <w:sz w:val="20"/>
                <w:szCs w:val="20"/>
              </w:rPr>
              <w:t>:</w:t>
            </w:r>
            <w:r w:rsidRPr="005A2DB8">
              <w:rPr>
                <w:rFonts w:cs="Times New Roman"/>
                <w:i/>
                <w:iCs/>
                <w:sz w:val="20"/>
                <w:szCs w:val="20"/>
              </w:rPr>
              <w:t xml:space="preserve"> </w:t>
            </w:r>
            <w:r w:rsidR="00532A62">
              <w:rPr>
                <w:rFonts w:cs="Times New Roman"/>
                <w:i/>
                <w:iCs/>
                <w:sz w:val="20"/>
                <w:szCs w:val="20"/>
              </w:rPr>
              <w:t>GP surgeries</w:t>
            </w:r>
            <w:r w:rsidR="005C3B05">
              <w:rPr>
                <w:rFonts w:cs="Times New Roman"/>
                <w:i/>
                <w:iCs/>
                <w:sz w:val="20"/>
                <w:szCs w:val="20"/>
              </w:rPr>
              <w:t xml:space="preserve"> </w:t>
            </w:r>
            <w:r w:rsidR="004B0487">
              <w:rPr>
                <w:rFonts w:cs="Times New Roman"/>
                <w:i/>
                <w:iCs/>
                <w:sz w:val="20"/>
                <w:szCs w:val="20"/>
              </w:rPr>
              <w:t>and</w:t>
            </w:r>
            <w:r w:rsidR="005C3B05">
              <w:rPr>
                <w:rFonts w:cs="Times New Roman"/>
                <w:i/>
                <w:iCs/>
                <w:sz w:val="20"/>
                <w:szCs w:val="20"/>
              </w:rPr>
              <w:t xml:space="preserve"> </w:t>
            </w:r>
            <w:r w:rsidR="004B0487">
              <w:rPr>
                <w:rFonts w:cs="Times New Roman"/>
                <w:i/>
                <w:iCs/>
                <w:sz w:val="20"/>
                <w:szCs w:val="20"/>
              </w:rPr>
              <w:t>h</w:t>
            </w:r>
            <w:r w:rsidR="005C3B05">
              <w:rPr>
                <w:rFonts w:cs="Times New Roman"/>
                <w:i/>
                <w:iCs/>
                <w:sz w:val="20"/>
                <w:szCs w:val="20"/>
              </w:rPr>
              <w:t>ospital</w:t>
            </w:r>
            <w:r w:rsidR="00532A62">
              <w:rPr>
                <w:rFonts w:cs="Times New Roman"/>
                <w:i/>
                <w:iCs/>
                <w:sz w:val="20"/>
                <w:szCs w:val="20"/>
              </w:rPr>
              <w:t xml:space="preserve"> average travel distances compared to cancer rates</w:t>
            </w:r>
            <w:bookmarkEnd w:id="26"/>
          </w:p>
          <w:p w14:paraId="41E17E3D" w14:textId="77777777" w:rsidR="00062583" w:rsidRPr="00DC40BC" w:rsidRDefault="00062583" w:rsidP="009F67C4">
            <w:pPr>
              <w:jc w:val="left"/>
              <w:rPr>
                <w:rFonts w:cs="Times New Roman"/>
                <w:i/>
                <w:iCs/>
                <w:szCs w:val="24"/>
              </w:rPr>
            </w:pPr>
          </w:p>
        </w:tc>
      </w:tr>
      <w:tr w:rsidR="00E10607" w:rsidRPr="00654BC1" w14:paraId="3E7929D1" w14:textId="77777777" w:rsidTr="005C3B05">
        <w:trPr>
          <w:trHeight w:val="2632"/>
        </w:trPr>
        <w:tc>
          <w:tcPr>
            <w:tcW w:w="4550" w:type="dxa"/>
            <w:vMerge w:val="restart"/>
            <w:tcBorders>
              <w:top w:val="nil"/>
              <w:bottom w:val="single" w:sz="4" w:space="0" w:color="000000" w:themeColor="text1"/>
            </w:tcBorders>
          </w:tcPr>
          <w:p w14:paraId="6DDE0E01" w14:textId="613A905C" w:rsidR="00062583" w:rsidRPr="00654BC1" w:rsidRDefault="00E10607" w:rsidP="009F67C4">
            <w:pPr>
              <w:rPr>
                <w:rFonts w:cs="Times New Roman"/>
                <w:sz w:val="18"/>
                <w:szCs w:val="18"/>
              </w:rPr>
            </w:pPr>
            <w:r>
              <w:rPr>
                <w:noProof/>
              </w:rPr>
              <w:drawing>
                <wp:inline distT="0" distB="0" distL="0" distR="0" wp14:anchorId="1EC101B9" wp14:editId="54855C6A">
                  <wp:extent cx="2752563" cy="3276600"/>
                  <wp:effectExtent l="0" t="0" r="0" b="0"/>
                  <wp:docPr id="1280872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72141" name=""/>
                          <pic:cNvPicPr/>
                        </pic:nvPicPr>
                        <pic:blipFill>
                          <a:blip r:embed="rId53"/>
                          <a:stretch>
                            <a:fillRect/>
                          </a:stretch>
                        </pic:blipFill>
                        <pic:spPr>
                          <a:xfrm>
                            <a:off x="0" y="0"/>
                            <a:ext cx="2752563" cy="3276600"/>
                          </a:xfrm>
                          <a:prstGeom prst="rect">
                            <a:avLst/>
                          </a:prstGeom>
                        </pic:spPr>
                      </pic:pic>
                    </a:graphicData>
                  </a:graphic>
                </wp:inline>
              </w:drawing>
            </w:r>
          </w:p>
        </w:tc>
        <w:tc>
          <w:tcPr>
            <w:tcW w:w="4356" w:type="dxa"/>
            <w:vMerge w:val="restart"/>
            <w:tcBorders>
              <w:top w:val="nil"/>
              <w:bottom w:val="single" w:sz="4" w:space="0" w:color="000000" w:themeColor="text1"/>
              <w:right w:val="single" w:sz="4" w:space="0" w:color="auto"/>
            </w:tcBorders>
          </w:tcPr>
          <w:p w14:paraId="7ACC22DD" w14:textId="77777777" w:rsidR="00062583" w:rsidRPr="00654BC1" w:rsidRDefault="00062583" w:rsidP="009F67C4">
            <w:pPr>
              <w:rPr>
                <w:rFonts w:cs="Times New Roman"/>
                <w:sz w:val="18"/>
                <w:szCs w:val="18"/>
              </w:rPr>
            </w:pPr>
            <w:r w:rsidRPr="00654BC1">
              <w:rPr>
                <w:rFonts w:cs="Times New Roman"/>
                <w:noProof/>
                <w:sz w:val="18"/>
                <w:szCs w:val="18"/>
              </w:rPr>
              <w:drawing>
                <wp:inline distT="0" distB="0" distL="0" distR="0" wp14:anchorId="13C254F3" wp14:editId="618FC836">
                  <wp:extent cx="2628900" cy="3229767"/>
                  <wp:effectExtent l="0" t="0" r="0" b="8890"/>
                  <wp:docPr id="1648079656"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50746" name="Picture 1" descr="A map of the united kingdom&#10;&#10;Description automatically generated"/>
                          <pic:cNvPicPr/>
                        </pic:nvPicPr>
                        <pic:blipFill>
                          <a:blip r:embed="rId18"/>
                          <a:stretch>
                            <a:fillRect/>
                          </a:stretch>
                        </pic:blipFill>
                        <pic:spPr>
                          <a:xfrm>
                            <a:off x="0" y="0"/>
                            <a:ext cx="2628900" cy="3229767"/>
                          </a:xfrm>
                          <a:prstGeom prst="rect">
                            <a:avLst/>
                          </a:prstGeom>
                        </pic:spPr>
                      </pic:pic>
                    </a:graphicData>
                  </a:graphic>
                </wp:inline>
              </w:drawing>
            </w:r>
          </w:p>
        </w:tc>
        <w:tc>
          <w:tcPr>
            <w:tcW w:w="1695" w:type="dxa"/>
            <w:tcBorders>
              <w:top w:val="nil"/>
              <w:left w:val="single" w:sz="4" w:space="0" w:color="auto"/>
              <w:bottom w:val="single" w:sz="4" w:space="0" w:color="000000" w:themeColor="text1"/>
            </w:tcBorders>
          </w:tcPr>
          <w:p w14:paraId="04627BCA" w14:textId="2FE2E7CB" w:rsidR="00062583" w:rsidRPr="00654BC1" w:rsidRDefault="00E10607" w:rsidP="009F67C4">
            <w:pPr>
              <w:jc w:val="left"/>
              <w:rPr>
                <w:rFonts w:cs="Times New Roman"/>
                <w:sz w:val="18"/>
                <w:szCs w:val="18"/>
              </w:rPr>
            </w:pPr>
            <w:r>
              <w:rPr>
                <w:rFonts w:cs="Times New Roman"/>
                <w:sz w:val="18"/>
                <w:szCs w:val="18"/>
              </w:rPr>
              <w:t xml:space="preserve">Average distance to travel to </w:t>
            </w:r>
            <w:r w:rsidR="004B0487">
              <w:rPr>
                <w:rFonts w:cs="Times New Roman"/>
                <w:sz w:val="18"/>
                <w:szCs w:val="18"/>
              </w:rPr>
              <w:t>GP surgery / hospital</w:t>
            </w:r>
          </w:p>
          <w:p w14:paraId="034F33EB" w14:textId="77777777" w:rsidR="00E10607" w:rsidRDefault="00E10607" w:rsidP="009F67C4">
            <w:pPr>
              <w:rPr>
                <w:noProof/>
              </w:rPr>
            </w:pPr>
          </w:p>
          <w:p w14:paraId="44798314" w14:textId="003EC66F" w:rsidR="00062583" w:rsidRPr="00654BC1" w:rsidRDefault="00E10607" w:rsidP="009F67C4">
            <w:pPr>
              <w:rPr>
                <w:rFonts w:cs="Times New Roman"/>
                <w:sz w:val="18"/>
                <w:szCs w:val="18"/>
              </w:rPr>
            </w:pPr>
            <w:r>
              <w:rPr>
                <w:noProof/>
              </w:rPr>
              <w:drawing>
                <wp:inline distT="0" distB="0" distL="0" distR="0" wp14:anchorId="4ADFD8E5" wp14:editId="31DCD75D">
                  <wp:extent cx="873657" cy="661035"/>
                  <wp:effectExtent l="0" t="0" r="3175" b="5715"/>
                  <wp:docPr id="631103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03209" name=""/>
                          <pic:cNvPicPr/>
                        </pic:nvPicPr>
                        <pic:blipFill rotWithShape="1">
                          <a:blip r:embed="rId54"/>
                          <a:srcRect l="3731"/>
                          <a:stretch/>
                        </pic:blipFill>
                        <pic:spPr bwMode="auto">
                          <a:xfrm>
                            <a:off x="0" y="0"/>
                            <a:ext cx="879599" cy="665531"/>
                          </a:xfrm>
                          <a:prstGeom prst="rect">
                            <a:avLst/>
                          </a:prstGeom>
                          <a:ln>
                            <a:noFill/>
                          </a:ln>
                          <a:extLst>
                            <a:ext uri="{53640926-AAD7-44D8-BBD7-CCE9431645EC}">
                              <a14:shadowObscured xmlns:a14="http://schemas.microsoft.com/office/drawing/2010/main"/>
                            </a:ext>
                          </a:extLst>
                        </pic:spPr>
                      </pic:pic>
                    </a:graphicData>
                  </a:graphic>
                </wp:inline>
              </w:drawing>
            </w:r>
          </w:p>
          <w:p w14:paraId="04A670DC" w14:textId="77777777" w:rsidR="00062583" w:rsidRPr="00654BC1" w:rsidRDefault="00062583" w:rsidP="009F67C4">
            <w:pPr>
              <w:rPr>
                <w:rFonts w:cs="Times New Roman"/>
                <w:sz w:val="18"/>
                <w:szCs w:val="18"/>
              </w:rPr>
            </w:pPr>
          </w:p>
          <w:p w14:paraId="00444C31" w14:textId="77777777" w:rsidR="00062583" w:rsidRPr="00654BC1" w:rsidRDefault="00062583" w:rsidP="009F67C4">
            <w:pPr>
              <w:rPr>
                <w:rFonts w:cs="Times New Roman"/>
                <w:sz w:val="18"/>
                <w:szCs w:val="18"/>
              </w:rPr>
            </w:pPr>
          </w:p>
          <w:p w14:paraId="572BA3FB" w14:textId="77777777" w:rsidR="00062583" w:rsidRPr="00654BC1" w:rsidRDefault="00062583" w:rsidP="009F67C4">
            <w:pPr>
              <w:rPr>
                <w:rFonts w:cs="Times New Roman"/>
                <w:sz w:val="18"/>
                <w:szCs w:val="18"/>
              </w:rPr>
            </w:pPr>
          </w:p>
          <w:p w14:paraId="403EA628" w14:textId="77777777" w:rsidR="00062583" w:rsidRPr="00654BC1" w:rsidRDefault="00062583" w:rsidP="009F67C4">
            <w:pPr>
              <w:rPr>
                <w:rFonts w:cs="Times New Roman"/>
                <w:sz w:val="18"/>
                <w:szCs w:val="18"/>
              </w:rPr>
            </w:pPr>
          </w:p>
        </w:tc>
      </w:tr>
      <w:tr w:rsidR="00E10607" w:rsidRPr="00654BC1" w14:paraId="23E7F6AD" w14:textId="77777777" w:rsidTr="005C3B05">
        <w:tc>
          <w:tcPr>
            <w:tcW w:w="4550" w:type="dxa"/>
            <w:vMerge/>
            <w:tcBorders>
              <w:top w:val="single" w:sz="4" w:space="0" w:color="000000" w:themeColor="text1"/>
              <w:bottom w:val="nil"/>
            </w:tcBorders>
          </w:tcPr>
          <w:p w14:paraId="4946163C" w14:textId="77777777" w:rsidR="00062583" w:rsidRPr="00654BC1" w:rsidRDefault="00062583" w:rsidP="009F67C4">
            <w:pPr>
              <w:rPr>
                <w:rFonts w:cs="Times New Roman"/>
                <w:sz w:val="18"/>
                <w:szCs w:val="18"/>
              </w:rPr>
            </w:pPr>
          </w:p>
        </w:tc>
        <w:tc>
          <w:tcPr>
            <w:tcW w:w="4356" w:type="dxa"/>
            <w:vMerge/>
            <w:tcBorders>
              <w:top w:val="single" w:sz="4" w:space="0" w:color="000000" w:themeColor="text1"/>
              <w:bottom w:val="nil"/>
              <w:right w:val="single" w:sz="4" w:space="0" w:color="auto"/>
            </w:tcBorders>
          </w:tcPr>
          <w:p w14:paraId="20CFD770" w14:textId="77777777" w:rsidR="00062583" w:rsidRPr="00654BC1" w:rsidRDefault="00062583" w:rsidP="009F67C4">
            <w:pPr>
              <w:rPr>
                <w:rFonts w:cs="Times New Roman"/>
                <w:sz w:val="18"/>
                <w:szCs w:val="18"/>
              </w:rPr>
            </w:pPr>
          </w:p>
        </w:tc>
        <w:tc>
          <w:tcPr>
            <w:tcW w:w="1695" w:type="dxa"/>
            <w:tcBorders>
              <w:top w:val="single" w:sz="4" w:space="0" w:color="000000" w:themeColor="text1"/>
              <w:left w:val="single" w:sz="4" w:space="0" w:color="auto"/>
              <w:bottom w:val="nil"/>
            </w:tcBorders>
          </w:tcPr>
          <w:p w14:paraId="60889CC8" w14:textId="77777777" w:rsidR="00062583" w:rsidRPr="00654BC1" w:rsidRDefault="00062583" w:rsidP="009F67C4">
            <w:pPr>
              <w:jc w:val="left"/>
              <w:rPr>
                <w:rFonts w:cs="Times New Roman"/>
                <w:sz w:val="18"/>
                <w:szCs w:val="18"/>
              </w:rPr>
            </w:pPr>
          </w:p>
          <w:p w14:paraId="73F38E3A" w14:textId="77777777" w:rsidR="00062583" w:rsidRPr="00654BC1" w:rsidRDefault="00062583" w:rsidP="009F67C4">
            <w:pPr>
              <w:jc w:val="left"/>
              <w:rPr>
                <w:rFonts w:cs="Times New Roman"/>
                <w:sz w:val="18"/>
                <w:szCs w:val="18"/>
              </w:rPr>
            </w:pPr>
            <w:r w:rsidRPr="00654BC1">
              <w:rPr>
                <w:rFonts w:cs="Times New Roman"/>
                <w:sz w:val="18"/>
                <w:szCs w:val="18"/>
              </w:rPr>
              <w:t>Cancer rates 2011 (USOA)</w:t>
            </w:r>
          </w:p>
          <w:p w14:paraId="61A444A6" w14:textId="77777777" w:rsidR="00062583" w:rsidRPr="00654BC1" w:rsidRDefault="00062583" w:rsidP="009F67C4">
            <w:pPr>
              <w:jc w:val="right"/>
              <w:rPr>
                <w:rFonts w:cs="Times New Roman"/>
                <w:sz w:val="18"/>
                <w:szCs w:val="18"/>
              </w:rPr>
            </w:pPr>
          </w:p>
          <w:p w14:paraId="75EA7EA0" w14:textId="77777777" w:rsidR="00062583" w:rsidRPr="00654BC1" w:rsidRDefault="00062583" w:rsidP="009F67C4">
            <w:pPr>
              <w:jc w:val="right"/>
              <w:rPr>
                <w:rFonts w:cs="Times New Roman"/>
                <w:sz w:val="18"/>
                <w:szCs w:val="18"/>
              </w:rPr>
            </w:pPr>
            <w:r w:rsidRPr="00654BC1">
              <w:rPr>
                <w:noProof/>
                <w:sz w:val="18"/>
                <w:szCs w:val="18"/>
              </w:rPr>
              <w:drawing>
                <wp:inline distT="0" distB="0" distL="0" distR="0" wp14:anchorId="5A0DB71E" wp14:editId="5B36E5A5">
                  <wp:extent cx="939165" cy="702732"/>
                  <wp:effectExtent l="0" t="0" r="0" b="2540"/>
                  <wp:docPr id="7279796"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25325" name="Picture 1" descr="A chart with numbers and a number of numbers&#10;&#10;Description automatically generated with medium confidence"/>
                          <pic:cNvPicPr/>
                        </pic:nvPicPr>
                        <pic:blipFill>
                          <a:blip r:embed="rId20"/>
                          <a:stretch>
                            <a:fillRect/>
                          </a:stretch>
                        </pic:blipFill>
                        <pic:spPr>
                          <a:xfrm>
                            <a:off x="0" y="0"/>
                            <a:ext cx="951838" cy="712215"/>
                          </a:xfrm>
                          <a:prstGeom prst="rect">
                            <a:avLst/>
                          </a:prstGeom>
                        </pic:spPr>
                      </pic:pic>
                    </a:graphicData>
                  </a:graphic>
                </wp:inline>
              </w:drawing>
            </w:r>
          </w:p>
          <w:p w14:paraId="4008B6A9" w14:textId="77777777" w:rsidR="00062583" w:rsidRPr="00654BC1" w:rsidRDefault="00062583" w:rsidP="009F67C4">
            <w:pPr>
              <w:rPr>
                <w:rFonts w:cs="Times New Roman"/>
                <w:sz w:val="18"/>
                <w:szCs w:val="18"/>
              </w:rPr>
            </w:pPr>
          </w:p>
          <w:p w14:paraId="29545906" w14:textId="2EE333F5" w:rsidR="00062583" w:rsidRPr="00654BC1" w:rsidRDefault="00062583" w:rsidP="009F67C4">
            <w:pPr>
              <w:rPr>
                <w:rFonts w:cs="Times New Roman"/>
                <w:sz w:val="18"/>
                <w:szCs w:val="18"/>
              </w:rPr>
            </w:pPr>
          </w:p>
        </w:tc>
      </w:tr>
      <w:tr w:rsidR="00E10607" w:rsidRPr="00654BC1" w14:paraId="7A2CBFD4" w14:textId="77777777" w:rsidTr="005C3B05">
        <w:tc>
          <w:tcPr>
            <w:tcW w:w="4550" w:type="dxa"/>
            <w:tcBorders>
              <w:top w:val="nil"/>
              <w:bottom w:val="nil"/>
              <w:right w:val="nil"/>
            </w:tcBorders>
          </w:tcPr>
          <w:p w14:paraId="30E73915" w14:textId="75FA57A0" w:rsidR="00062583" w:rsidRPr="00654BC1" w:rsidRDefault="00E10607" w:rsidP="009F67C4">
            <w:pPr>
              <w:jc w:val="center"/>
              <w:rPr>
                <w:rFonts w:cs="Times New Roman"/>
                <w:sz w:val="18"/>
                <w:szCs w:val="18"/>
              </w:rPr>
            </w:pPr>
            <w:r>
              <w:rPr>
                <w:rFonts w:cs="Times New Roman"/>
                <w:sz w:val="18"/>
                <w:szCs w:val="18"/>
              </w:rPr>
              <w:t>GP surgeries</w:t>
            </w:r>
            <w:r w:rsidR="004B0487">
              <w:rPr>
                <w:rFonts w:cs="Times New Roman"/>
                <w:sz w:val="18"/>
                <w:szCs w:val="18"/>
              </w:rPr>
              <w:t xml:space="preserve"> and hospitals</w:t>
            </w:r>
            <w:r>
              <w:rPr>
                <w:rFonts w:cs="Times New Roman"/>
                <w:sz w:val="18"/>
                <w:szCs w:val="18"/>
              </w:rPr>
              <w:t xml:space="preserve"> across </w:t>
            </w:r>
            <w:r w:rsidR="00532A62">
              <w:rPr>
                <w:rFonts w:cs="Times New Roman"/>
                <w:sz w:val="18"/>
                <w:szCs w:val="18"/>
              </w:rPr>
              <w:t>Wales</w:t>
            </w:r>
            <w:r>
              <w:rPr>
                <w:rFonts w:cs="Times New Roman"/>
                <w:sz w:val="18"/>
                <w:szCs w:val="18"/>
              </w:rPr>
              <w:t xml:space="preserve"> with </w:t>
            </w:r>
            <w:r w:rsidR="00532A62">
              <w:rPr>
                <w:rFonts w:cs="Times New Roman"/>
                <w:sz w:val="18"/>
                <w:szCs w:val="18"/>
              </w:rPr>
              <w:t>average travel distance colour indicators.</w:t>
            </w:r>
          </w:p>
          <w:p w14:paraId="3185AA94" w14:textId="77777777" w:rsidR="00062583" w:rsidRPr="00654BC1" w:rsidRDefault="00062583" w:rsidP="009F67C4">
            <w:pPr>
              <w:rPr>
                <w:rFonts w:cs="Times New Roman"/>
                <w:sz w:val="18"/>
                <w:szCs w:val="18"/>
              </w:rPr>
            </w:pPr>
          </w:p>
        </w:tc>
        <w:tc>
          <w:tcPr>
            <w:tcW w:w="4356" w:type="dxa"/>
            <w:tcBorders>
              <w:top w:val="nil"/>
              <w:left w:val="nil"/>
              <w:bottom w:val="nil"/>
              <w:right w:val="nil"/>
            </w:tcBorders>
          </w:tcPr>
          <w:p w14:paraId="6FEDC256" w14:textId="77777777" w:rsidR="00062583" w:rsidRPr="00654BC1" w:rsidRDefault="00062583" w:rsidP="009F67C4">
            <w:pPr>
              <w:jc w:val="center"/>
              <w:rPr>
                <w:rFonts w:cs="Times New Roman"/>
                <w:sz w:val="18"/>
                <w:szCs w:val="18"/>
              </w:rPr>
            </w:pPr>
            <w:r w:rsidRPr="00654BC1">
              <w:rPr>
                <w:rFonts w:cs="Times New Roman"/>
                <w:sz w:val="18"/>
                <w:szCs w:val="18"/>
              </w:rPr>
              <w:t>Cancer rates 2011 (USOA)</w:t>
            </w:r>
          </w:p>
          <w:p w14:paraId="0F453D87" w14:textId="77777777" w:rsidR="00062583" w:rsidRPr="00654BC1" w:rsidRDefault="00062583" w:rsidP="009F67C4">
            <w:pPr>
              <w:jc w:val="center"/>
              <w:rPr>
                <w:rFonts w:cs="Times New Roman"/>
                <w:sz w:val="18"/>
                <w:szCs w:val="18"/>
              </w:rPr>
            </w:pPr>
          </w:p>
        </w:tc>
        <w:tc>
          <w:tcPr>
            <w:tcW w:w="1695" w:type="dxa"/>
            <w:tcBorders>
              <w:top w:val="nil"/>
              <w:left w:val="nil"/>
              <w:bottom w:val="nil"/>
            </w:tcBorders>
          </w:tcPr>
          <w:p w14:paraId="6E562740" w14:textId="77777777" w:rsidR="00062583" w:rsidRPr="00654BC1" w:rsidRDefault="00062583" w:rsidP="009F67C4">
            <w:pPr>
              <w:rPr>
                <w:rFonts w:cs="Times New Roman"/>
                <w:sz w:val="18"/>
                <w:szCs w:val="18"/>
              </w:rPr>
            </w:pPr>
          </w:p>
        </w:tc>
      </w:tr>
      <w:tr w:rsidR="00E10607" w:rsidRPr="009A54A9" w14:paraId="137463DB" w14:textId="77777777" w:rsidTr="005C3B05">
        <w:tc>
          <w:tcPr>
            <w:tcW w:w="10601" w:type="dxa"/>
            <w:gridSpan w:val="3"/>
            <w:tcBorders>
              <w:top w:val="nil"/>
              <w:bottom w:val="nil"/>
            </w:tcBorders>
          </w:tcPr>
          <w:p w14:paraId="21C81257" w14:textId="77777777" w:rsidR="00062583" w:rsidRPr="009A54A9" w:rsidRDefault="00062583" w:rsidP="009F67C4">
            <w:pPr>
              <w:rPr>
                <w:rFonts w:cs="Times New Roman"/>
                <w:i/>
                <w:iCs/>
              </w:rPr>
            </w:pPr>
            <w:r w:rsidRPr="009A54A9">
              <w:rPr>
                <w:rFonts w:cs="Times New Roman"/>
                <w:i/>
                <w:iCs/>
                <w:sz w:val="20"/>
                <w:szCs w:val="18"/>
              </w:rPr>
              <w:t>© Crown Copyright Upper Super Output Area Boundary</w:t>
            </w:r>
          </w:p>
        </w:tc>
      </w:tr>
    </w:tbl>
    <w:p w14:paraId="3F63085A" w14:textId="0A8C3739" w:rsidR="004058D3" w:rsidRDefault="004058D3">
      <w:pPr>
        <w:jc w:val="left"/>
        <w:rPr>
          <w:rFonts w:cs="Times New Roman"/>
          <w:lang w:val="en-US"/>
        </w:rPr>
      </w:pPr>
    </w:p>
    <w:p w14:paraId="496E2E85" w14:textId="567CA9EE" w:rsidR="005C3B05" w:rsidRPr="005C3B05" w:rsidRDefault="005C3B05" w:rsidP="005C3B05">
      <w:pPr>
        <w:jc w:val="left"/>
        <w:rPr>
          <w:rFonts w:cs="Times New Roman"/>
          <w:lang w:val="en-US"/>
        </w:rPr>
      </w:pPr>
      <w:r w:rsidRPr="005C3B05">
        <w:rPr>
          <w:rFonts w:cs="Times New Roman"/>
          <w:lang w:val="en-US"/>
        </w:rPr>
        <w:t xml:space="preserve">The results above show across all of Wales, a greater average distance to access healthcare does not appear to correlate to a higher rate of cancer. Mid Wales have some of the lowest cancer rates within Wales but have the highest travel distances. Again, looking into some of the cancer hotspots in the south also have some of the shortest travel distances to healthcare, showing no signs of issues. </w:t>
      </w:r>
    </w:p>
    <w:p w14:paraId="24B09B61" w14:textId="4F51B0F5" w:rsidR="005C3B05" w:rsidRPr="005C3B05" w:rsidRDefault="005C3B05" w:rsidP="005C3B05">
      <w:pPr>
        <w:jc w:val="left"/>
        <w:rPr>
          <w:rFonts w:cs="Times New Roman"/>
          <w:lang w:val="en-US"/>
        </w:rPr>
      </w:pPr>
      <w:r w:rsidRPr="005C3B05">
        <w:rPr>
          <w:rFonts w:cs="Times New Roman"/>
          <w:lang w:val="en-US"/>
        </w:rPr>
        <w:t xml:space="preserve">The north does have some higher travel distances within higher cancer rate areas; however, this is likely due to a smaller population, resulting in fewer </w:t>
      </w:r>
      <w:r>
        <w:rPr>
          <w:rFonts w:cs="Times New Roman"/>
          <w:lang w:val="en-US"/>
        </w:rPr>
        <w:t>surgeries and hospitals</w:t>
      </w:r>
      <w:r w:rsidRPr="005C3B05">
        <w:rPr>
          <w:rFonts w:cs="Times New Roman"/>
          <w:lang w:val="en-US"/>
        </w:rPr>
        <w:t>.</w:t>
      </w:r>
    </w:p>
    <w:p w14:paraId="4E30AE62" w14:textId="56B16A45" w:rsidR="005C3B05" w:rsidRDefault="005C3B05" w:rsidP="005C3B05">
      <w:pPr>
        <w:jc w:val="left"/>
        <w:rPr>
          <w:rFonts w:eastAsiaTheme="majorEastAsia" w:cs="Times New Roman"/>
          <w:color w:val="1F3763" w:themeColor="accent1" w:themeShade="7F"/>
          <w:szCs w:val="24"/>
          <w:lang w:val="en-US" w:eastAsia="en-GB"/>
        </w:rPr>
      </w:pPr>
      <w:r w:rsidRPr="005C3B05">
        <w:rPr>
          <w:rFonts w:cs="Times New Roman"/>
          <w:lang w:val="en-US"/>
        </w:rPr>
        <w:t>While access to healthcare could be a contributing factor to cancer rates, it does not seem to be a significant issue in Wales. More data on diagnostics on a case-by-case basis could be used to further investigate any concerns.</w:t>
      </w:r>
    </w:p>
    <w:p w14:paraId="5741031A" w14:textId="77777777" w:rsidR="00E46060" w:rsidRDefault="00E46060">
      <w:pPr>
        <w:jc w:val="left"/>
        <w:rPr>
          <w:rFonts w:eastAsiaTheme="majorEastAsia" w:cs="Times New Roman"/>
          <w:color w:val="1F3763" w:themeColor="accent1" w:themeShade="7F"/>
          <w:szCs w:val="24"/>
          <w:lang w:val="en-US" w:eastAsia="en-GB"/>
        </w:rPr>
      </w:pPr>
      <w:r>
        <w:rPr>
          <w:rFonts w:cs="Times New Roman"/>
          <w:lang w:val="en-US"/>
        </w:rPr>
        <w:br w:type="page"/>
      </w:r>
    </w:p>
    <w:p w14:paraId="246BB2A4" w14:textId="34AFCC65" w:rsidR="005A6DDE" w:rsidRPr="00DC40BC" w:rsidRDefault="004058D3" w:rsidP="003C234D">
      <w:pPr>
        <w:pStyle w:val="Heading3"/>
        <w:spacing w:before="120"/>
        <w:rPr>
          <w:rFonts w:ascii="Times New Roman" w:hAnsi="Times New Roman" w:cs="Times New Roman"/>
          <w:lang w:val="en-US"/>
        </w:rPr>
      </w:pPr>
      <w:bookmarkStart w:id="27" w:name="_Toc187129670"/>
      <w:r>
        <w:rPr>
          <w:rFonts w:ascii="Times New Roman" w:hAnsi="Times New Roman" w:cs="Times New Roman"/>
          <w:lang w:val="en-US"/>
        </w:rPr>
        <w:lastRenderedPageBreak/>
        <w:t>2</w:t>
      </w:r>
      <w:r w:rsidR="005A6DDE" w:rsidRPr="00DC40BC">
        <w:rPr>
          <w:rFonts w:ascii="Times New Roman" w:hAnsi="Times New Roman" w:cs="Times New Roman"/>
          <w:lang w:val="en-US"/>
        </w:rPr>
        <w:t>.1</w:t>
      </w:r>
      <w:r>
        <w:rPr>
          <w:rFonts w:ascii="Times New Roman" w:hAnsi="Times New Roman" w:cs="Times New Roman"/>
          <w:lang w:val="en-US"/>
        </w:rPr>
        <w:t>0</w:t>
      </w:r>
      <w:r w:rsidR="005A6DDE" w:rsidRPr="00DC40BC">
        <w:rPr>
          <w:rFonts w:ascii="Times New Roman" w:hAnsi="Times New Roman" w:cs="Times New Roman"/>
          <w:lang w:val="en-US"/>
        </w:rPr>
        <w:t xml:space="preserve"> Motorway</w:t>
      </w:r>
      <w:bookmarkEnd w:id="27"/>
    </w:p>
    <w:p w14:paraId="0DA66079" w14:textId="77777777" w:rsidR="003C234D" w:rsidRPr="003C234D" w:rsidRDefault="003C234D" w:rsidP="003C234D">
      <w:pPr>
        <w:spacing w:before="120"/>
        <w:jc w:val="left"/>
        <w:rPr>
          <w:rFonts w:cs="Times New Roman"/>
        </w:rPr>
      </w:pPr>
      <w:r w:rsidRPr="003C234D">
        <w:rPr>
          <w:rFonts w:cs="Times New Roman"/>
        </w:rPr>
        <w:t xml:space="preserve">A study by King’s College London identified that living within 50 meters of a major road could increase the risk of developing lung cancer by 10 per cent [24]. </w:t>
      </w:r>
    </w:p>
    <w:p w14:paraId="73C319A6" w14:textId="13C7A49B" w:rsidR="00062583" w:rsidRDefault="003C234D" w:rsidP="003C234D">
      <w:pPr>
        <w:jc w:val="left"/>
        <w:rPr>
          <w:rFonts w:cs="Times New Roman"/>
          <w:color w:val="1F3864" w:themeColor="accent1" w:themeShade="80"/>
          <w:sz w:val="36"/>
          <w:szCs w:val="36"/>
        </w:rPr>
      </w:pPr>
      <w:r w:rsidRPr="003C234D">
        <w:rPr>
          <w:rFonts w:cs="Times New Roman"/>
        </w:rPr>
        <w:t xml:space="preserve">Using road network data from Digi </w:t>
      </w:r>
      <w:r w:rsidR="009550DF" w:rsidRPr="003C234D">
        <w:rPr>
          <w:rFonts w:cs="Times New Roman"/>
        </w:rPr>
        <w:t>Map [</w:t>
      </w:r>
      <w:r w:rsidRPr="003C234D">
        <w:rPr>
          <w:rFonts w:cs="Times New Roman"/>
        </w:rPr>
        <w:t xml:space="preserve">22] and lung cancer data [5], figure 21 below shows the M4 motorway running through </w:t>
      </w:r>
      <w:r w:rsidR="009550DF">
        <w:rPr>
          <w:rFonts w:cs="Times New Roman"/>
        </w:rPr>
        <w:t>several</w:t>
      </w:r>
      <w:r w:rsidRPr="003C234D">
        <w:rPr>
          <w:rFonts w:cs="Times New Roman"/>
        </w:rPr>
        <w:t xml:space="preserve"> USOAs across South Wales. The map includes a 2KM buffer zone from the M4 to help identify hotspots with higher lung cancer incidences near the road.</w:t>
      </w:r>
    </w:p>
    <w:tbl>
      <w:tblPr>
        <w:tblStyle w:val="TableGrid"/>
        <w:tblW w:w="1044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577"/>
        <w:gridCol w:w="1866"/>
      </w:tblGrid>
      <w:tr w:rsidR="00062583" w:rsidRPr="00DC40BC" w14:paraId="0DC2CFAF" w14:textId="77777777" w:rsidTr="00EA44D0">
        <w:trPr>
          <w:trHeight w:val="70"/>
        </w:trPr>
        <w:tc>
          <w:tcPr>
            <w:tcW w:w="10443" w:type="dxa"/>
            <w:gridSpan w:val="2"/>
            <w:tcBorders>
              <w:bottom w:val="nil"/>
            </w:tcBorders>
          </w:tcPr>
          <w:p w14:paraId="1EBBE038" w14:textId="1ED409C1" w:rsidR="00062583" w:rsidRPr="005A2DB8" w:rsidRDefault="00062583" w:rsidP="009F67C4">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sidR="00EA44D0">
              <w:rPr>
                <w:rFonts w:cs="Times New Roman"/>
                <w:i/>
                <w:iCs/>
                <w:sz w:val="20"/>
                <w:szCs w:val="20"/>
              </w:rPr>
              <w:t>21</w:t>
            </w:r>
            <w:r>
              <w:rPr>
                <w:rFonts w:cs="Times New Roman"/>
                <w:i/>
                <w:iCs/>
                <w:sz w:val="20"/>
                <w:szCs w:val="20"/>
              </w:rPr>
              <w:t>:</w:t>
            </w:r>
            <w:r w:rsidRPr="005A2DB8">
              <w:rPr>
                <w:rFonts w:cs="Times New Roman"/>
                <w:i/>
                <w:iCs/>
                <w:sz w:val="20"/>
                <w:szCs w:val="20"/>
              </w:rPr>
              <w:t xml:space="preserve"> </w:t>
            </w:r>
            <w:r w:rsidR="003C234D">
              <w:rPr>
                <w:rFonts w:cs="Times New Roman"/>
                <w:i/>
                <w:iCs/>
                <w:sz w:val="20"/>
                <w:szCs w:val="20"/>
              </w:rPr>
              <w:t>M4 Corridor in South Wales</w:t>
            </w:r>
            <w:r>
              <w:rPr>
                <w:rFonts w:cs="Times New Roman"/>
                <w:i/>
                <w:iCs/>
                <w:sz w:val="20"/>
                <w:szCs w:val="20"/>
              </w:rPr>
              <w:t xml:space="preserve"> comparison against</w:t>
            </w:r>
            <w:r w:rsidR="003C234D">
              <w:rPr>
                <w:rFonts w:cs="Times New Roman"/>
                <w:i/>
                <w:iCs/>
                <w:sz w:val="20"/>
                <w:szCs w:val="20"/>
              </w:rPr>
              <w:t xml:space="preserve"> lung</w:t>
            </w:r>
            <w:r>
              <w:rPr>
                <w:rFonts w:cs="Times New Roman"/>
                <w:i/>
                <w:iCs/>
                <w:sz w:val="20"/>
                <w:szCs w:val="20"/>
              </w:rPr>
              <w:t xml:space="preserve"> cancer rates</w:t>
            </w:r>
          </w:p>
          <w:p w14:paraId="289596B1" w14:textId="77777777" w:rsidR="00062583" w:rsidRPr="00DC40BC" w:rsidRDefault="00062583" w:rsidP="009F67C4">
            <w:pPr>
              <w:jc w:val="left"/>
              <w:rPr>
                <w:rFonts w:cs="Times New Roman"/>
                <w:i/>
                <w:iCs/>
                <w:szCs w:val="24"/>
              </w:rPr>
            </w:pPr>
          </w:p>
        </w:tc>
      </w:tr>
      <w:tr w:rsidR="00EA44D0" w:rsidRPr="00654BC1" w14:paraId="14B750CA" w14:textId="77777777" w:rsidTr="00EA44D0">
        <w:trPr>
          <w:trHeight w:val="4280"/>
        </w:trPr>
        <w:tc>
          <w:tcPr>
            <w:tcW w:w="8577" w:type="dxa"/>
            <w:tcBorders>
              <w:top w:val="nil"/>
              <w:bottom w:val="nil"/>
              <w:right w:val="single" w:sz="4" w:space="0" w:color="auto"/>
            </w:tcBorders>
          </w:tcPr>
          <w:p w14:paraId="00113DB2" w14:textId="1F78CF5D" w:rsidR="00EA44D0" w:rsidRPr="00654BC1" w:rsidRDefault="00EA44D0" w:rsidP="00062583">
            <w:pPr>
              <w:jc w:val="center"/>
              <w:rPr>
                <w:rFonts w:cs="Times New Roman"/>
                <w:sz w:val="18"/>
                <w:szCs w:val="18"/>
              </w:rPr>
            </w:pPr>
            <w:r>
              <w:rPr>
                <w:noProof/>
              </w:rPr>
              <mc:AlternateContent>
                <mc:Choice Requires="wps">
                  <w:drawing>
                    <wp:anchor distT="0" distB="0" distL="114300" distR="114300" simplePos="0" relativeHeight="251661312" behindDoc="0" locked="0" layoutInCell="1" allowOverlap="1" wp14:anchorId="78B7E611" wp14:editId="21D4108A">
                      <wp:simplePos x="0" y="0"/>
                      <wp:positionH relativeFrom="column">
                        <wp:posOffset>4356735</wp:posOffset>
                      </wp:positionH>
                      <wp:positionV relativeFrom="paragraph">
                        <wp:posOffset>1960457</wp:posOffset>
                      </wp:positionV>
                      <wp:extent cx="889000" cy="698500"/>
                      <wp:effectExtent l="0" t="0" r="25400" b="25400"/>
                      <wp:wrapNone/>
                      <wp:docPr id="147268234" name="Rectangle 3"/>
                      <wp:cNvGraphicFramePr/>
                      <a:graphic xmlns:a="http://schemas.openxmlformats.org/drawingml/2006/main">
                        <a:graphicData uri="http://schemas.microsoft.com/office/word/2010/wordprocessingShape">
                          <wps:wsp>
                            <wps:cNvSpPr/>
                            <wps:spPr>
                              <a:xfrm>
                                <a:off x="0" y="0"/>
                                <a:ext cx="889000" cy="698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D4229" id="Rectangle 3" o:spid="_x0000_s1026" style="position:absolute;margin-left:343.05pt;margin-top:154.35pt;width:70pt;height: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" fillcolor="white [3212]" strokecolor="white [3212]" strokeweight="1pt"/>
                  </w:pict>
                </mc:Fallback>
              </mc:AlternateContent>
            </w:r>
            <w:r>
              <w:rPr>
                <w:noProof/>
              </w:rPr>
              <w:drawing>
                <wp:inline distT="0" distB="0" distL="0" distR="0" wp14:anchorId="0AADB10F" wp14:editId="118AF3DD">
                  <wp:extent cx="4976707" cy="2593189"/>
                  <wp:effectExtent l="0" t="0" r="0" b="0"/>
                  <wp:docPr id="1361814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14843" name=""/>
                          <pic:cNvPicPr/>
                        </pic:nvPicPr>
                        <pic:blipFill>
                          <a:blip r:embed="rId55"/>
                          <a:stretch>
                            <a:fillRect/>
                          </a:stretch>
                        </pic:blipFill>
                        <pic:spPr>
                          <a:xfrm>
                            <a:off x="0" y="0"/>
                            <a:ext cx="5003705" cy="2607257"/>
                          </a:xfrm>
                          <a:prstGeom prst="rect">
                            <a:avLst/>
                          </a:prstGeom>
                        </pic:spPr>
                      </pic:pic>
                    </a:graphicData>
                  </a:graphic>
                </wp:inline>
              </w:drawing>
            </w:r>
          </w:p>
          <w:p w14:paraId="4F9BB63E" w14:textId="5BC870D2" w:rsidR="00EA44D0" w:rsidRPr="00654BC1" w:rsidRDefault="00EA44D0" w:rsidP="00062583">
            <w:pPr>
              <w:rPr>
                <w:rFonts w:cs="Times New Roman"/>
                <w:sz w:val="18"/>
                <w:szCs w:val="18"/>
              </w:rPr>
            </w:pPr>
          </w:p>
        </w:tc>
        <w:tc>
          <w:tcPr>
            <w:tcW w:w="1866" w:type="dxa"/>
            <w:tcBorders>
              <w:top w:val="nil"/>
              <w:left w:val="single" w:sz="4" w:space="0" w:color="auto"/>
              <w:bottom w:val="nil"/>
            </w:tcBorders>
          </w:tcPr>
          <w:p w14:paraId="294A6F8B" w14:textId="37291898" w:rsidR="00EA44D0" w:rsidRDefault="00EA44D0" w:rsidP="00E46060">
            <w:pPr>
              <w:rPr>
                <w:rFonts w:cs="Times New Roman"/>
                <w:sz w:val="18"/>
                <w:szCs w:val="18"/>
              </w:rPr>
            </w:pPr>
            <w:r>
              <w:rPr>
                <w:noProof/>
              </w:rPr>
              <w:drawing>
                <wp:inline distT="0" distB="0" distL="0" distR="0" wp14:anchorId="12D61B75" wp14:editId="3CC7D34E">
                  <wp:extent cx="916654" cy="173567"/>
                  <wp:effectExtent l="0" t="0" r="0" b="0"/>
                  <wp:docPr id="1268697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97613" name=""/>
                          <pic:cNvPicPr/>
                        </pic:nvPicPr>
                        <pic:blipFill rotWithShape="1">
                          <a:blip r:embed="rId56"/>
                          <a:srcRect r="41624" b="17949"/>
                          <a:stretch/>
                        </pic:blipFill>
                        <pic:spPr bwMode="auto">
                          <a:xfrm>
                            <a:off x="0" y="0"/>
                            <a:ext cx="964677" cy="182660"/>
                          </a:xfrm>
                          <a:prstGeom prst="rect">
                            <a:avLst/>
                          </a:prstGeom>
                          <a:ln>
                            <a:noFill/>
                          </a:ln>
                          <a:extLst>
                            <a:ext uri="{53640926-AAD7-44D8-BBD7-CCE9431645EC}">
                              <a14:shadowObscured xmlns:a14="http://schemas.microsoft.com/office/drawing/2010/main"/>
                            </a:ext>
                          </a:extLst>
                        </pic:spPr>
                      </pic:pic>
                    </a:graphicData>
                  </a:graphic>
                </wp:inline>
              </w:drawing>
            </w:r>
          </w:p>
          <w:p w14:paraId="1E6DE856" w14:textId="73F79092" w:rsidR="00EA44D0" w:rsidRDefault="00EA44D0" w:rsidP="00E46060">
            <w:pPr>
              <w:rPr>
                <w:rFonts w:cs="Times New Roman"/>
                <w:sz w:val="18"/>
                <w:szCs w:val="18"/>
              </w:rPr>
            </w:pPr>
            <w:r>
              <w:rPr>
                <w:noProof/>
              </w:rPr>
              <w:drawing>
                <wp:inline distT="0" distB="0" distL="0" distR="0" wp14:anchorId="7B72283F" wp14:editId="1E6C7628">
                  <wp:extent cx="973666" cy="164042"/>
                  <wp:effectExtent l="0" t="0" r="0" b="7620"/>
                  <wp:docPr id="121681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15750" name=""/>
                          <pic:cNvPicPr/>
                        </pic:nvPicPr>
                        <pic:blipFill>
                          <a:blip r:embed="rId57"/>
                          <a:stretch>
                            <a:fillRect/>
                          </a:stretch>
                        </pic:blipFill>
                        <pic:spPr>
                          <a:xfrm>
                            <a:off x="0" y="0"/>
                            <a:ext cx="998324" cy="168196"/>
                          </a:xfrm>
                          <a:prstGeom prst="rect">
                            <a:avLst/>
                          </a:prstGeom>
                        </pic:spPr>
                      </pic:pic>
                    </a:graphicData>
                  </a:graphic>
                </wp:inline>
              </w:drawing>
            </w:r>
          </w:p>
          <w:p w14:paraId="0E55E2CA" w14:textId="77777777" w:rsidR="00EA44D0" w:rsidRPr="00654BC1" w:rsidRDefault="00EA44D0" w:rsidP="00EA44D0">
            <w:pPr>
              <w:jc w:val="left"/>
              <w:rPr>
                <w:rFonts w:cs="Times New Roman"/>
                <w:sz w:val="18"/>
                <w:szCs w:val="18"/>
              </w:rPr>
            </w:pPr>
          </w:p>
          <w:p w14:paraId="0FEA1A34" w14:textId="77777777" w:rsidR="00EA44D0" w:rsidRDefault="00EA44D0" w:rsidP="00EA44D0">
            <w:pPr>
              <w:jc w:val="left"/>
              <w:rPr>
                <w:rFonts w:cs="Times New Roman"/>
                <w:sz w:val="18"/>
                <w:szCs w:val="18"/>
              </w:rPr>
            </w:pPr>
            <w:r>
              <w:rPr>
                <w:rFonts w:cs="Times New Roman"/>
                <w:sz w:val="18"/>
                <w:szCs w:val="18"/>
              </w:rPr>
              <w:t>Lung c</w:t>
            </w:r>
            <w:r w:rsidRPr="00654BC1">
              <w:rPr>
                <w:rFonts w:cs="Times New Roman"/>
                <w:sz w:val="18"/>
                <w:szCs w:val="18"/>
              </w:rPr>
              <w:t>ancer rates 2011 (USOA)</w:t>
            </w:r>
          </w:p>
          <w:p w14:paraId="22FC06EC" w14:textId="77777777" w:rsidR="00EA44D0" w:rsidRPr="00654BC1" w:rsidRDefault="00EA44D0" w:rsidP="00EA44D0">
            <w:pPr>
              <w:jc w:val="left"/>
              <w:rPr>
                <w:rFonts w:cs="Times New Roman"/>
                <w:sz w:val="18"/>
                <w:szCs w:val="18"/>
              </w:rPr>
            </w:pPr>
          </w:p>
          <w:p w14:paraId="39A250E5" w14:textId="77777777" w:rsidR="00EA44D0" w:rsidRPr="00654BC1" w:rsidRDefault="00EA44D0" w:rsidP="00EA44D0">
            <w:pPr>
              <w:jc w:val="left"/>
              <w:rPr>
                <w:rFonts w:cs="Times New Roman"/>
                <w:sz w:val="18"/>
                <w:szCs w:val="18"/>
              </w:rPr>
            </w:pPr>
            <w:r w:rsidRPr="00654BC1">
              <w:rPr>
                <w:noProof/>
                <w:sz w:val="18"/>
                <w:szCs w:val="18"/>
              </w:rPr>
              <w:drawing>
                <wp:inline distT="0" distB="0" distL="0" distR="0" wp14:anchorId="23062DC5" wp14:editId="43A7A53B">
                  <wp:extent cx="728134" cy="544828"/>
                  <wp:effectExtent l="0" t="0" r="0" b="8255"/>
                  <wp:docPr id="892658681" name="Picture 1" descr="A chart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25325" name="Picture 1" descr="A chart with numbers and a number of numbers&#10;&#10;Description automatically generated with medium confidence"/>
                          <pic:cNvPicPr/>
                        </pic:nvPicPr>
                        <pic:blipFill>
                          <a:blip r:embed="rId20"/>
                          <a:stretch>
                            <a:fillRect/>
                          </a:stretch>
                        </pic:blipFill>
                        <pic:spPr>
                          <a:xfrm>
                            <a:off x="0" y="0"/>
                            <a:ext cx="742503" cy="555579"/>
                          </a:xfrm>
                          <a:prstGeom prst="rect">
                            <a:avLst/>
                          </a:prstGeom>
                        </pic:spPr>
                      </pic:pic>
                    </a:graphicData>
                  </a:graphic>
                </wp:inline>
              </w:drawing>
            </w:r>
          </w:p>
          <w:p w14:paraId="058C3FC1" w14:textId="77777777" w:rsidR="00EA44D0" w:rsidRPr="00654BC1" w:rsidRDefault="00EA44D0" w:rsidP="009F67C4">
            <w:pPr>
              <w:jc w:val="left"/>
              <w:rPr>
                <w:rFonts w:cs="Times New Roman"/>
                <w:sz w:val="18"/>
                <w:szCs w:val="18"/>
              </w:rPr>
            </w:pPr>
          </w:p>
          <w:p w14:paraId="70768728" w14:textId="77777777" w:rsidR="00EA44D0" w:rsidRPr="00654BC1" w:rsidRDefault="00EA44D0" w:rsidP="009F67C4">
            <w:pPr>
              <w:jc w:val="left"/>
              <w:rPr>
                <w:rFonts w:cs="Times New Roman"/>
                <w:sz w:val="18"/>
                <w:szCs w:val="18"/>
              </w:rPr>
            </w:pPr>
          </w:p>
          <w:p w14:paraId="0E2C04A4" w14:textId="77777777" w:rsidR="00EA44D0" w:rsidRPr="00654BC1" w:rsidRDefault="00EA44D0" w:rsidP="009F67C4">
            <w:pPr>
              <w:jc w:val="right"/>
              <w:rPr>
                <w:rFonts w:cs="Times New Roman"/>
                <w:sz w:val="18"/>
                <w:szCs w:val="18"/>
              </w:rPr>
            </w:pPr>
          </w:p>
          <w:p w14:paraId="49BACBD6" w14:textId="77777777" w:rsidR="00EA44D0" w:rsidRPr="00654BC1" w:rsidRDefault="00EA44D0" w:rsidP="009F67C4">
            <w:pPr>
              <w:jc w:val="right"/>
              <w:rPr>
                <w:rFonts w:cs="Times New Roman"/>
                <w:sz w:val="18"/>
                <w:szCs w:val="18"/>
              </w:rPr>
            </w:pPr>
          </w:p>
          <w:p w14:paraId="1E2ABCCB" w14:textId="77777777" w:rsidR="00EA44D0" w:rsidRPr="00654BC1" w:rsidRDefault="00EA44D0" w:rsidP="009F67C4">
            <w:pPr>
              <w:rPr>
                <w:rFonts w:cs="Times New Roman"/>
                <w:sz w:val="18"/>
                <w:szCs w:val="18"/>
              </w:rPr>
            </w:pPr>
          </w:p>
          <w:p w14:paraId="3F4D54B4" w14:textId="231DDF4E" w:rsidR="00EA44D0" w:rsidRPr="00654BC1" w:rsidRDefault="00EA44D0" w:rsidP="009F67C4">
            <w:pPr>
              <w:rPr>
                <w:rFonts w:cs="Times New Roman"/>
                <w:sz w:val="18"/>
                <w:szCs w:val="18"/>
              </w:rPr>
            </w:pPr>
          </w:p>
        </w:tc>
      </w:tr>
      <w:tr w:rsidR="00062583" w:rsidRPr="009A54A9" w14:paraId="0B117AC4" w14:textId="77777777" w:rsidTr="00EA44D0">
        <w:trPr>
          <w:trHeight w:val="47"/>
        </w:trPr>
        <w:tc>
          <w:tcPr>
            <w:tcW w:w="10443" w:type="dxa"/>
            <w:gridSpan w:val="2"/>
            <w:tcBorders>
              <w:top w:val="nil"/>
              <w:bottom w:val="nil"/>
            </w:tcBorders>
          </w:tcPr>
          <w:p w14:paraId="660C9087" w14:textId="77777777" w:rsidR="00062583" w:rsidRPr="009A54A9" w:rsidRDefault="00062583" w:rsidP="009F67C4">
            <w:pPr>
              <w:rPr>
                <w:rFonts w:cs="Times New Roman"/>
                <w:i/>
                <w:iCs/>
              </w:rPr>
            </w:pPr>
            <w:r w:rsidRPr="009A54A9">
              <w:rPr>
                <w:rFonts w:cs="Times New Roman"/>
                <w:i/>
                <w:iCs/>
                <w:sz w:val="20"/>
                <w:szCs w:val="18"/>
              </w:rPr>
              <w:t>© Crown Copyright Upper Super Output Area Boundary</w:t>
            </w:r>
          </w:p>
        </w:tc>
      </w:tr>
    </w:tbl>
    <w:p w14:paraId="0340B218" w14:textId="77777777" w:rsidR="00E538B2" w:rsidRPr="00E538B2" w:rsidRDefault="00E538B2">
      <w:pPr>
        <w:jc w:val="left"/>
        <w:rPr>
          <w:rFonts w:cs="Times New Roman"/>
          <w:color w:val="FF0000"/>
          <w:sz w:val="2"/>
          <w:szCs w:val="2"/>
        </w:rPr>
      </w:pPr>
    </w:p>
    <w:p w14:paraId="0BE5D722" w14:textId="77777777" w:rsidR="003701BA" w:rsidRPr="003701BA" w:rsidRDefault="003701BA" w:rsidP="003701BA">
      <w:pPr>
        <w:jc w:val="left"/>
        <w:rPr>
          <w:rFonts w:cs="Times New Roman"/>
        </w:rPr>
      </w:pPr>
      <w:r w:rsidRPr="003701BA">
        <w:rPr>
          <w:rFonts w:cs="Times New Roman"/>
        </w:rPr>
        <w:t xml:space="preserve">Where the road runs through Bridgend up to Swansea, there are higher instances of lung cancer; in these areas, the road runs closer to villages such as Port Talbot. </w:t>
      </w:r>
    </w:p>
    <w:p w14:paraId="65A07FC4" w14:textId="77777777" w:rsidR="003701BA" w:rsidRPr="003701BA" w:rsidRDefault="003701BA" w:rsidP="003701BA">
      <w:pPr>
        <w:jc w:val="left"/>
        <w:rPr>
          <w:rFonts w:cs="Times New Roman"/>
        </w:rPr>
      </w:pPr>
      <w:r w:rsidRPr="003701BA">
        <w:rPr>
          <w:rFonts w:cs="Times New Roman"/>
        </w:rPr>
        <w:t>Neath Port Talbot U004 and Swansea U002 have the highest levels of lung cancer along the M4 Corridor. Figure 22 below shows how the road runs through large urban areas in these USOAs, where a larger population would be more likely to live and work closer to the road.</w:t>
      </w:r>
    </w:p>
    <w:p w14:paraId="6CF47ABE" w14:textId="40AA703C" w:rsidR="00E538B2" w:rsidRPr="005A2DB8" w:rsidRDefault="00E538B2" w:rsidP="003701BA">
      <w:pPr>
        <w:jc w:val="left"/>
        <w:rPr>
          <w:rFonts w:cs="Times New Roman"/>
          <w:i/>
          <w:iCs/>
          <w:sz w:val="20"/>
          <w:szCs w:val="20"/>
        </w:rPr>
      </w:pPr>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22:</w:t>
      </w:r>
      <w:r w:rsidRPr="005A2DB8">
        <w:rPr>
          <w:rFonts w:cs="Times New Roman"/>
          <w:i/>
          <w:iCs/>
          <w:sz w:val="20"/>
          <w:szCs w:val="20"/>
        </w:rPr>
        <w:t xml:space="preserve"> </w:t>
      </w:r>
      <w:r>
        <w:rPr>
          <w:rFonts w:cs="Times New Roman"/>
          <w:i/>
          <w:iCs/>
          <w:sz w:val="20"/>
          <w:szCs w:val="20"/>
        </w:rPr>
        <w:t>M4 Corridor in South Wales comparison against lung cancer rates and urban areas</w:t>
      </w:r>
    </w:p>
    <w:tbl>
      <w:tblPr>
        <w:tblStyle w:val="TableGrid"/>
        <w:tblW w:w="93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6"/>
        <w:gridCol w:w="4489"/>
      </w:tblGrid>
      <w:tr w:rsidR="00E538B2" w:rsidRPr="00654BC1" w14:paraId="24F4D78F" w14:textId="77777777" w:rsidTr="00E538B2">
        <w:trPr>
          <w:trHeight w:val="3689"/>
          <w:jc w:val="center"/>
        </w:trPr>
        <w:tc>
          <w:tcPr>
            <w:tcW w:w="4846" w:type="dxa"/>
          </w:tcPr>
          <w:p w14:paraId="17977F2B" w14:textId="36CDC2FF" w:rsidR="00E538B2" w:rsidRPr="00654BC1" w:rsidRDefault="00E538B2" w:rsidP="00E538B2">
            <w:pPr>
              <w:jc w:val="right"/>
              <w:rPr>
                <w:rFonts w:cs="Times New Roman"/>
                <w:sz w:val="18"/>
                <w:szCs w:val="18"/>
              </w:rPr>
            </w:pPr>
            <w:r>
              <w:rPr>
                <w:noProof/>
              </w:rPr>
              <w:drawing>
                <wp:inline distT="0" distB="0" distL="0" distR="0" wp14:anchorId="0EBE7486" wp14:editId="1A875A05">
                  <wp:extent cx="2855259" cy="2145851"/>
                  <wp:effectExtent l="0" t="0" r="2540" b="6985"/>
                  <wp:docPr id="166452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2228" name=""/>
                          <pic:cNvPicPr/>
                        </pic:nvPicPr>
                        <pic:blipFill>
                          <a:blip r:embed="rId58"/>
                          <a:stretch>
                            <a:fillRect/>
                          </a:stretch>
                        </pic:blipFill>
                        <pic:spPr>
                          <a:xfrm>
                            <a:off x="0" y="0"/>
                            <a:ext cx="2866901" cy="2154601"/>
                          </a:xfrm>
                          <a:prstGeom prst="rect">
                            <a:avLst/>
                          </a:prstGeom>
                        </pic:spPr>
                      </pic:pic>
                    </a:graphicData>
                  </a:graphic>
                </wp:inline>
              </w:drawing>
            </w:r>
          </w:p>
        </w:tc>
        <w:tc>
          <w:tcPr>
            <w:tcW w:w="4489" w:type="dxa"/>
            <w:tcBorders>
              <w:left w:val="single" w:sz="4" w:space="0" w:color="auto"/>
            </w:tcBorders>
          </w:tcPr>
          <w:p w14:paraId="086036B5" w14:textId="77777777" w:rsidR="00E538B2" w:rsidRDefault="00E538B2" w:rsidP="00E538B2">
            <w:pPr>
              <w:rPr>
                <w:rFonts w:cs="Times New Roman"/>
                <w:sz w:val="18"/>
                <w:szCs w:val="18"/>
              </w:rPr>
            </w:pPr>
            <w:r>
              <w:rPr>
                <w:noProof/>
              </w:rPr>
              <w:drawing>
                <wp:inline distT="0" distB="0" distL="0" distR="0" wp14:anchorId="467E7F28" wp14:editId="7DE10ED9">
                  <wp:extent cx="916654" cy="173567"/>
                  <wp:effectExtent l="0" t="0" r="0" b="0"/>
                  <wp:docPr id="11071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97613" name=""/>
                          <pic:cNvPicPr/>
                        </pic:nvPicPr>
                        <pic:blipFill rotWithShape="1">
                          <a:blip r:embed="rId56"/>
                          <a:srcRect r="41624" b="17949"/>
                          <a:stretch/>
                        </pic:blipFill>
                        <pic:spPr bwMode="auto">
                          <a:xfrm>
                            <a:off x="0" y="0"/>
                            <a:ext cx="964677" cy="182660"/>
                          </a:xfrm>
                          <a:prstGeom prst="rect">
                            <a:avLst/>
                          </a:prstGeom>
                          <a:ln>
                            <a:noFill/>
                          </a:ln>
                          <a:extLst>
                            <a:ext uri="{53640926-AAD7-44D8-BBD7-CCE9431645EC}">
                              <a14:shadowObscured xmlns:a14="http://schemas.microsoft.com/office/drawing/2010/main"/>
                            </a:ext>
                          </a:extLst>
                        </pic:spPr>
                      </pic:pic>
                    </a:graphicData>
                  </a:graphic>
                </wp:inline>
              </w:drawing>
            </w:r>
          </w:p>
          <w:p w14:paraId="6E1F6BFB" w14:textId="77777777" w:rsidR="00E538B2" w:rsidRDefault="00E538B2" w:rsidP="00E538B2">
            <w:pPr>
              <w:rPr>
                <w:rFonts w:cs="Times New Roman"/>
                <w:sz w:val="18"/>
                <w:szCs w:val="18"/>
              </w:rPr>
            </w:pPr>
            <w:r>
              <w:rPr>
                <w:noProof/>
              </w:rPr>
              <w:drawing>
                <wp:inline distT="0" distB="0" distL="0" distR="0" wp14:anchorId="3E039B8F" wp14:editId="2B739930">
                  <wp:extent cx="973666" cy="164042"/>
                  <wp:effectExtent l="0" t="0" r="0" b="7620"/>
                  <wp:docPr id="716277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15750" name=""/>
                          <pic:cNvPicPr/>
                        </pic:nvPicPr>
                        <pic:blipFill>
                          <a:blip r:embed="rId57"/>
                          <a:stretch>
                            <a:fillRect/>
                          </a:stretch>
                        </pic:blipFill>
                        <pic:spPr>
                          <a:xfrm>
                            <a:off x="0" y="0"/>
                            <a:ext cx="998324" cy="168196"/>
                          </a:xfrm>
                          <a:prstGeom prst="rect">
                            <a:avLst/>
                          </a:prstGeom>
                        </pic:spPr>
                      </pic:pic>
                    </a:graphicData>
                  </a:graphic>
                </wp:inline>
              </w:drawing>
            </w:r>
          </w:p>
          <w:p w14:paraId="6070242D" w14:textId="77777777" w:rsidR="00E538B2" w:rsidRDefault="00E538B2" w:rsidP="0004439F">
            <w:pPr>
              <w:jc w:val="left"/>
              <w:rPr>
                <w:rFonts w:cs="Times New Roman"/>
                <w:sz w:val="18"/>
                <w:szCs w:val="18"/>
              </w:rPr>
            </w:pPr>
          </w:p>
          <w:p w14:paraId="6189A9B1" w14:textId="77777777" w:rsidR="00E538B2" w:rsidRPr="00654BC1" w:rsidRDefault="00E538B2" w:rsidP="00E538B2">
            <w:pPr>
              <w:jc w:val="left"/>
              <w:rPr>
                <w:rFonts w:cs="Times New Roman"/>
                <w:sz w:val="18"/>
                <w:szCs w:val="18"/>
              </w:rPr>
            </w:pPr>
            <w:r>
              <w:rPr>
                <w:rFonts w:cs="Times New Roman"/>
                <w:sz w:val="18"/>
                <w:szCs w:val="18"/>
              </w:rPr>
              <w:t>Urban Areas</w:t>
            </w:r>
          </w:p>
          <w:p w14:paraId="38935CE9" w14:textId="793FE030" w:rsidR="00E538B2" w:rsidRDefault="00E538B2" w:rsidP="00E538B2">
            <w:pPr>
              <w:jc w:val="left"/>
              <w:rPr>
                <w:rFonts w:cs="Times New Roman"/>
                <w:sz w:val="18"/>
                <w:szCs w:val="18"/>
              </w:rPr>
            </w:pPr>
            <w:r>
              <w:rPr>
                <w:noProof/>
              </w:rPr>
              <w:drawing>
                <wp:inline distT="0" distB="0" distL="0" distR="0" wp14:anchorId="22887911" wp14:editId="68993CBE">
                  <wp:extent cx="367553" cy="213849"/>
                  <wp:effectExtent l="0" t="0" r="0" b="0"/>
                  <wp:docPr id="1717301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08277" name=""/>
                          <pic:cNvPicPr/>
                        </pic:nvPicPr>
                        <pic:blipFill>
                          <a:blip r:embed="rId50"/>
                          <a:stretch>
                            <a:fillRect/>
                          </a:stretch>
                        </pic:blipFill>
                        <pic:spPr>
                          <a:xfrm>
                            <a:off x="0" y="0"/>
                            <a:ext cx="374890" cy="218118"/>
                          </a:xfrm>
                          <a:prstGeom prst="rect">
                            <a:avLst/>
                          </a:prstGeom>
                        </pic:spPr>
                      </pic:pic>
                    </a:graphicData>
                  </a:graphic>
                </wp:inline>
              </w:drawing>
            </w:r>
          </w:p>
          <w:p w14:paraId="234BDB30" w14:textId="77777777" w:rsidR="00E538B2" w:rsidRDefault="00E538B2" w:rsidP="00E538B2">
            <w:pPr>
              <w:jc w:val="left"/>
              <w:rPr>
                <w:rFonts w:cs="Times New Roman"/>
                <w:sz w:val="18"/>
                <w:szCs w:val="18"/>
              </w:rPr>
            </w:pPr>
          </w:p>
          <w:p w14:paraId="2DFAB2FE" w14:textId="4928AD76" w:rsidR="00E538B2" w:rsidRPr="00654BC1" w:rsidRDefault="00E538B2" w:rsidP="0004439F">
            <w:pPr>
              <w:jc w:val="left"/>
              <w:rPr>
                <w:rFonts w:cs="Times New Roman"/>
                <w:sz w:val="18"/>
                <w:szCs w:val="18"/>
              </w:rPr>
            </w:pPr>
            <w:r w:rsidRPr="00654BC1">
              <w:rPr>
                <w:rFonts w:cs="Times New Roman"/>
                <w:sz w:val="18"/>
                <w:szCs w:val="18"/>
              </w:rPr>
              <w:t>Lung cancer rates 2011 (</w:t>
            </w:r>
            <w:r>
              <w:rPr>
                <w:rFonts w:cs="Times New Roman"/>
                <w:sz w:val="18"/>
                <w:szCs w:val="18"/>
              </w:rPr>
              <w:t>USOA</w:t>
            </w:r>
            <w:r w:rsidRPr="00654BC1">
              <w:rPr>
                <w:rFonts w:cs="Times New Roman"/>
                <w:sz w:val="18"/>
                <w:szCs w:val="18"/>
              </w:rPr>
              <w:t>)</w:t>
            </w:r>
          </w:p>
          <w:p w14:paraId="05B183EF" w14:textId="77777777" w:rsidR="00E538B2" w:rsidRPr="00654BC1" w:rsidRDefault="00E538B2" w:rsidP="0004439F">
            <w:pPr>
              <w:jc w:val="right"/>
              <w:rPr>
                <w:rFonts w:cs="Times New Roman"/>
                <w:sz w:val="18"/>
                <w:szCs w:val="18"/>
              </w:rPr>
            </w:pPr>
          </w:p>
          <w:p w14:paraId="061F0A25" w14:textId="77777777" w:rsidR="00E538B2" w:rsidRPr="00654BC1" w:rsidRDefault="00E538B2" w:rsidP="0004439F">
            <w:pPr>
              <w:jc w:val="left"/>
              <w:rPr>
                <w:rFonts w:cs="Times New Roman"/>
                <w:sz w:val="18"/>
                <w:szCs w:val="18"/>
              </w:rPr>
            </w:pPr>
            <w:r>
              <w:rPr>
                <w:noProof/>
              </w:rPr>
              <w:drawing>
                <wp:inline distT="0" distB="0" distL="0" distR="0" wp14:anchorId="55DF1C5E" wp14:editId="6B502DAB">
                  <wp:extent cx="722591" cy="568848"/>
                  <wp:effectExtent l="0" t="0" r="1905" b="3175"/>
                  <wp:docPr id="1849556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98958" name=""/>
                          <pic:cNvPicPr/>
                        </pic:nvPicPr>
                        <pic:blipFill>
                          <a:blip r:embed="rId47"/>
                          <a:stretch>
                            <a:fillRect/>
                          </a:stretch>
                        </pic:blipFill>
                        <pic:spPr>
                          <a:xfrm>
                            <a:off x="0" y="0"/>
                            <a:ext cx="732848" cy="576922"/>
                          </a:xfrm>
                          <a:prstGeom prst="rect">
                            <a:avLst/>
                          </a:prstGeom>
                        </pic:spPr>
                      </pic:pic>
                    </a:graphicData>
                  </a:graphic>
                </wp:inline>
              </w:drawing>
            </w:r>
          </w:p>
          <w:p w14:paraId="6FD4E842" w14:textId="77777777" w:rsidR="00E538B2" w:rsidRPr="00654BC1" w:rsidRDefault="00E538B2" w:rsidP="0004439F">
            <w:pPr>
              <w:rPr>
                <w:rFonts w:cs="Times New Roman"/>
                <w:sz w:val="18"/>
                <w:szCs w:val="18"/>
              </w:rPr>
            </w:pPr>
          </w:p>
          <w:p w14:paraId="44E1C950" w14:textId="77777777" w:rsidR="00E538B2" w:rsidRPr="00654BC1" w:rsidRDefault="00E538B2" w:rsidP="0004439F">
            <w:pPr>
              <w:rPr>
                <w:rFonts w:cs="Times New Roman"/>
                <w:sz w:val="18"/>
                <w:szCs w:val="18"/>
              </w:rPr>
            </w:pPr>
          </w:p>
        </w:tc>
      </w:tr>
    </w:tbl>
    <w:p w14:paraId="5FFE4617" w14:textId="60D132A7" w:rsidR="0004439F" w:rsidRPr="00654BC1" w:rsidRDefault="00E538B2" w:rsidP="0004439F">
      <w:pPr>
        <w:jc w:val="center"/>
        <w:rPr>
          <w:rFonts w:cs="Times New Roman"/>
          <w:sz w:val="18"/>
          <w:szCs w:val="18"/>
        </w:rPr>
      </w:pPr>
      <w:r>
        <w:rPr>
          <w:rFonts w:cs="Times New Roman"/>
          <w:sz w:val="18"/>
          <w:szCs w:val="18"/>
        </w:rPr>
        <w:t>Lung Cancer rates withing u</w:t>
      </w:r>
      <w:r w:rsidR="0004439F">
        <w:rPr>
          <w:rFonts w:cs="Times New Roman"/>
          <w:sz w:val="18"/>
          <w:szCs w:val="18"/>
        </w:rPr>
        <w:t xml:space="preserve">rban areas </w:t>
      </w:r>
      <w:r>
        <w:rPr>
          <w:rFonts w:cs="Times New Roman"/>
          <w:sz w:val="18"/>
          <w:szCs w:val="18"/>
        </w:rPr>
        <w:t>in close proximity to the M4 Motorway</w:t>
      </w:r>
    </w:p>
    <w:p w14:paraId="38D3C296" w14:textId="77777777" w:rsidR="0004439F" w:rsidRDefault="0004439F" w:rsidP="0004439F">
      <w:pPr>
        <w:jc w:val="left"/>
        <w:rPr>
          <w:rFonts w:cs="Times New Roman"/>
          <w:lang w:val="en-US"/>
        </w:rPr>
      </w:pPr>
      <w:r w:rsidRPr="009A54A9">
        <w:rPr>
          <w:rFonts w:cs="Times New Roman"/>
          <w:i/>
          <w:iCs/>
          <w:sz w:val="20"/>
          <w:szCs w:val="18"/>
        </w:rPr>
        <w:t>© Crown Copyright Upper Super Output Area Boundary</w:t>
      </w:r>
    </w:p>
    <w:p w14:paraId="551EE1EB" w14:textId="72499270" w:rsidR="00EA44D0" w:rsidRPr="0026094A" w:rsidRDefault="0026094A">
      <w:pPr>
        <w:jc w:val="left"/>
        <w:rPr>
          <w:rFonts w:cs="Times New Roman"/>
          <w:sz w:val="36"/>
          <w:szCs w:val="36"/>
        </w:rPr>
      </w:pPr>
      <w:r w:rsidRPr="0026094A">
        <w:rPr>
          <w:rFonts w:cs="Times New Roman"/>
        </w:rPr>
        <w:lastRenderedPageBreak/>
        <w:t>Further investigation with data from the MSOA</w:t>
      </w:r>
      <w:r>
        <w:rPr>
          <w:rFonts w:cs="Times New Roman"/>
        </w:rPr>
        <w:t>s</w:t>
      </w:r>
      <w:r w:rsidRPr="0026094A">
        <w:rPr>
          <w:rFonts w:cs="Times New Roman"/>
        </w:rPr>
        <w:t xml:space="preserve"> would help identify specific areas near the road. Unfortunately, data at this level is not currently publicly available. Figure 23 identifies another major road (A55) that runs through North Wales, where there are three areas with high lung cancer rates; this image shows a similar story to the M4, with higher lung cancer rates in urban areas near the highway.</w:t>
      </w:r>
    </w:p>
    <w:tbl>
      <w:tblPr>
        <w:tblStyle w:val="TableGrid"/>
        <w:tblW w:w="1044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577"/>
        <w:gridCol w:w="1866"/>
      </w:tblGrid>
      <w:tr w:rsidR="00EA44D0" w:rsidRPr="00DC40BC" w14:paraId="0AA801D1" w14:textId="77777777" w:rsidTr="009F67C4">
        <w:trPr>
          <w:trHeight w:val="70"/>
        </w:trPr>
        <w:tc>
          <w:tcPr>
            <w:tcW w:w="10443" w:type="dxa"/>
            <w:gridSpan w:val="2"/>
            <w:tcBorders>
              <w:bottom w:val="nil"/>
            </w:tcBorders>
          </w:tcPr>
          <w:p w14:paraId="39490373" w14:textId="1CADDB46" w:rsidR="00C30E3F" w:rsidRPr="005A2DB8" w:rsidRDefault="00EA44D0" w:rsidP="00C30E3F">
            <w:pPr>
              <w:jc w:val="left"/>
              <w:rPr>
                <w:rFonts w:cs="Times New Roman"/>
                <w:i/>
                <w:iCs/>
                <w:sz w:val="20"/>
                <w:szCs w:val="20"/>
              </w:rPr>
            </w:pPr>
            <w:bookmarkStart w:id="28" w:name="_Hlk187129590"/>
            <w:r w:rsidRPr="005A2DB8">
              <w:rPr>
                <w:rFonts w:cs="Times New Roman"/>
                <w:i/>
                <w:iCs/>
                <w:sz w:val="20"/>
                <w:szCs w:val="20"/>
              </w:rPr>
              <w:t>Fig</w:t>
            </w:r>
            <w:r>
              <w:rPr>
                <w:rFonts w:cs="Times New Roman"/>
                <w:i/>
                <w:iCs/>
                <w:sz w:val="20"/>
                <w:szCs w:val="20"/>
              </w:rPr>
              <w:t>ure</w:t>
            </w:r>
            <w:r w:rsidRPr="005A2DB8">
              <w:rPr>
                <w:rFonts w:cs="Times New Roman"/>
                <w:i/>
                <w:iCs/>
                <w:sz w:val="20"/>
                <w:szCs w:val="20"/>
              </w:rPr>
              <w:t xml:space="preserve"> </w:t>
            </w:r>
            <w:r>
              <w:rPr>
                <w:rFonts w:cs="Times New Roman"/>
                <w:i/>
                <w:iCs/>
                <w:sz w:val="20"/>
                <w:szCs w:val="20"/>
              </w:rPr>
              <w:t>2</w:t>
            </w:r>
            <w:r w:rsidR="009C4E97">
              <w:rPr>
                <w:rFonts w:cs="Times New Roman"/>
                <w:i/>
                <w:iCs/>
                <w:sz w:val="20"/>
                <w:szCs w:val="20"/>
              </w:rPr>
              <w:t>3</w:t>
            </w:r>
            <w:r>
              <w:rPr>
                <w:rFonts w:cs="Times New Roman"/>
                <w:i/>
                <w:iCs/>
                <w:sz w:val="20"/>
                <w:szCs w:val="20"/>
              </w:rPr>
              <w:t>:</w:t>
            </w:r>
            <w:r w:rsidRPr="005A2DB8">
              <w:rPr>
                <w:rFonts w:cs="Times New Roman"/>
                <w:i/>
                <w:iCs/>
                <w:sz w:val="20"/>
                <w:szCs w:val="20"/>
              </w:rPr>
              <w:t xml:space="preserve"> </w:t>
            </w:r>
            <w:r w:rsidR="00C30E3F">
              <w:rPr>
                <w:rFonts w:cs="Times New Roman"/>
                <w:i/>
                <w:iCs/>
                <w:sz w:val="20"/>
                <w:szCs w:val="20"/>
              </w:rPr>
              <w:t>A55 in North Wales comparison against lung cancer rates and urban areas</w:t>
            </w:r>
            <w:bookmarkEnd w:id="28"/>
          </w:p>
          <w:p w14:paraId="09BBA5DC" w14:textId="4116208E" w:rsidR="00EA44D0" w:rsidRPr="005A2DB8" w:rsidRDefault="00EA44D0" w:rsidP="009F67C4">
            <w:pPr>
              <w:jc w:val="left"/>
              <w:rPr>
                <w:rFonts w:cs="Times New Roman"/>
                <w:i/>
                <w:iCs/>
                <w:sz w:val="20"/>
                <w:szCs w:val="20"/>
              </w:rPr>
            </w:pPr>
          </w:p>
          <w:p w14:paraId="7ED69F3E" w14:textId="77777777" w:rsidR="00EA44D0" w:rsidRPr="00DC40BC" w:rsidRDefault="00EA44D0" w:rsidP="009F67C4">
            <w:pPr>
              <w:jc w:val="left"/>
              <w:rPr>
                <w:rFonts w:cs="Times New Roman"/>
                <w:i/>
                <w:iCs/>
                <w:szCs w:val="24"/>
              </w:rPr>
            </w:pPr>
          </w:p>
        </w:tc>
      </w:tr>
      <w:tr w:rsidR="00EA44D0" w:rsidRPr="00654BC1" w14:paraId="7589D988" w14:textId="77777777" w:rsidTr="009F67C4">
        <w:trPr>
          <w:trHeight w:val="4280"/>
        </w:trPr>
        <w:tc>
          <w:tcPr>
            <w:tcW w:w="8577" w:type="dxa"/>
            <w:tcBorders>
              <w:top w:val="nil"/>
              <w:bottom w:val="nil"/>
              <w:right w:val="single" w:sz="4" w:space="0" w:color="auto"/>
            </w:tcBorders>
          </w:tcPr>
          <w:p w14:paraId="6A5A5ECD" w14:textId="21C914A0" w:rsidR="00EA44D0" w:rsidRPr="00654BC1" w:rsidRDefault="00C30E3F" w:rsidP="009F67C4">
            <w:pPr>
              <w:jc w:val="center"/>
              <w:rPr>
                <w:rFonts w:cs="Times New Roman"/>
                <w:sz w:val="18"/>
                <w:szCs w:val="18"/>
              </w:rPr>
            </w:pPr>
            <w:r>
              <w:rPr>
                <w:noProof/>
              </w:rPr>
              <w:t xml:space="preserve"> </w:t>
            </w:r>
            <w:r>
              <w:rPr>
                <w:noProof/>
              </w:rPr>
              <w:drawing>
                <wp:inline distT="0" distB="0" distL="0" distR="0" wp14:anchorId="2F5918EC" wp14:editId="3717A95D">
                  <wp:extent cx="3997064" cy="2860379"/>
                  <wp:effectExtent l="0" t="0" r="3810" b="0"/>
                  <wp:docPr id="1759659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59338" name=""/>
                          <pic:cNvPicPr/>
                        </pic:nvPicPr>
                        <pic:blipFill>
                          <a:blip r:embed="rId59"/>
                          <a:stretch>
                            <a:fillRect/>
                          </a:stretch>
                        </pic:blipFill>
                        <pic:spPr>
                          <a:xfrm>
                            <a:off x="0" y="0"/>
                            <a:ext cx="4011529" cy="2870730"/>
                          </a:xfrm>
                          <a:prstGeom prst="rect">
                            <a:avLst/>
                          </a:prstGeom>
                        </pic:spPr>
                      </pic:pic>
                    </a:graphicData>
                  </a:graphic>
                </wp:inline>
              </w:drawing>
            </w:r>
          </w:p>
          <w:p w14:paraId="27F3E14D" w14:textId="77777777" w:rsidR="00EA44D0" w:rsidRPr="00654BC1" w:rsidRDefault="00EA44D0" w:rsidP="009F67C4">
            <w:pPr>
              <w:rPr>
                <w:rFonts w:cs="Times New Roman"/>
                <w:sz w:val="18"/>
                <w:szCs w:val="18"/>
              </w:rPr>
            </w:pPr>
          </w:p>
        </w:tc>
        <w:tc>
          <w:tcPr>
            <w:tcW w:w="1866" w:type="dxa"/>
            <w:tcBorders>
              <w:top w:val="nil"/>
              <w:left w:val="single" w:sz="4" w:space="0" w:color="auto"/>
              <w:bottom w:val="nil"/>
            </w:tcBorders>
          </w:tcPr>
          <w:p w14:paraId="6AC61861" w14:textId="77777777" w:rsidR="00C30E3F" w:rsidRPr="00654BC1" w:rsidRDefault="00C30E3F" w:rsidP="00C30E3F">
            <w:pPr>
              <w:jc w:val="left"/>
              <w:rPr>
                <w:rFonts w:cs="Times New Roman"/>
                <w:sz w:val="18"/>
                <w:szCs w:val="18"/>
              </w:rPr>
            </w:pPr>
            <w:r>
              <w:rPr>
                <w:rFonts w:cs="Times New Roman"/>
                <w:sz w:val="18"/>
                <w:szCs w:val="18"/>
              </w:rPr>
              <w:t>Urban Areas</w:t>
            </w:r>
          </w:p>
          <w:p w14:paraId="4CA22D5C" w14:textId="77777777" w:rsidR="00C30E3F" w:rsidRDefault="00C30E3F" w:rsidP="00C30E3F">
            <w:pPr>
              <w:jc w:val="left"/>
              <w:rPr>
                <w:rFonts w:cs="Times New Roman"/>
                <w:sz w:val="18"/>
                <w:szCs w:val="18"/>
              </w:rPr>
            </w:pPr>
            <w:r>
              <w:rPr>
                <w:noProof/>
              </w:rPr>
              <w:drawing>
                <wp:inline distT="0" distB="0" distL="0" distR="0" wp14:anchorId="773955CA" wp14:editId="6D9D2370">
                  <wp:extent cx="367553" cy="213849"/>
                  <wp:effectExtent l="0" t="0" r="0" b="0"/>
                  <wp:docPr id="126029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08277" name=""/>
                          <pic:cNvPicPr/>
                        </pic:nvPicPr>
                        <pic:blipFill>
                          <a:blip r:embed="rId50"/>
                          <a:stretch>
                            <a:fillRect/>
                          </a:stretch>
                        </pic:blipFill>
                        <pic:spPr>
                          <a:xfrm>
                            <a:off x="0" y="0"/>
                            <a:ext cx="374890" cy="218118"/>
                          </a:xfrm>
                          <a:prstGeom prst="rect">
                            <a:avLst/>
                          </a:prstGeom>
                        </pic:spPr>
                      </pic:pic>
                    </a:graphicData>
                  </a:graphic>
                </wp:inline>
              </w:drawing>
            </w:r>
          </w:p>
          <w:p w14:paraId="04B30076" w14:textId="77777777" w:rsidR="00C30E3F" w:rsidRDefault="00C30E3F" w:rsidP="00C30E3F">
            <w:pPr>
              <w:jc w:val="left"/>
              <w:rPr>
                <w:rFonts w:cs="Times New Roman"/>
                <w:sz w:val="18"/>
                <w:szCs w:val="18"/>
              </w:rPr>
            </w:pPr>
          </w:p>
          <w:p w14:paraId="622560C5" w14:textId="77777777" w:rsidR="00C30E3F" w:rsidRPr="00654BC1" w:rsidRDefault="00C30E3F" w:rsidP="00C30E3F">
            <w:pPr>
              <w:jc w:val="left"/>
              <w:rPr>
                <w:rFonts w:cs="Times New Roman"/>
                <w:sz w:val="18"/>
                <w:szCs w:val="18"/>
              </w:rPr>
            </w:pPr>
            <w:r w:rsidRPr="00654BC1">
              <w:rPr>
                <w:rFonts w:cs="Times New Roman"/>
                <w:sz w:val="18"/>
                <w:szCs w:val="18"/>
              </w:rPr>
              <w:t>Lung cancer rates 2011 (</w:t>
            </w:r>
            <w:r>
              <w:rPr>
                <w:rFonts w:cs="Times New Roman"/>
                <w:sz w:val="18"/>
                <w:szCs w:val="18"/>
              </w:rPr>
              <w:t>USOA</w:t>
            </w:r>
            <w:r w:rsidRPr="00654BC1">
              <w:rPr>
                <w:rFonts w:cs="Times New Roman"/>
                <w:sz w:val="18"/>
                <w:szCs w:val="18"/>
              </w:rPr>
              <w:t>)</w:t>
            </w:r>
          </w:p>
          <w:p w14:paraId="4EFE3E5B" w14:textId="77777777" w:rsidR="00C30E3F" w:rsidRPr="00654BC1" w:rsidRDefault="00C30E3F" w:rsidP="00C30E3F">
            <w:pPr>
              <w:jc w:val="right"/>
              <w:rPr>
                <w:rFonts w:cs="Times New Roman"/>
                <w:sz w:val="18"/>
                <w:szCs w:val="18"/>
              </w:rPr>
            </w:pPr>
          </w:p>
          <w:p w14:paraId="0AAB0C44" w14:textId="77777777" w:rsidR="00C30E3F" w:rsidRPr="00654BC1" w:rsidRDefault="00C30E3F" w:rsidP="00C30E3F">
            <w:pPr>
              <w:jc w:val="left"/>
              <w:rPr>
                <w:rFonts w:cs="Times New Roman"/>
                <w:sz w:val="18"/>
                <w:szCs w:val="18"/>
              </w:rPr>
            </w:pPr>
            <w:r>
              <w:rPr>
                <w:noProof/>
              </w:rPr>
              <w:drawing>
                <wp:inline distT="0" distB="0" distL="0" distR="0" wp14:anchorId="40655FAC" wp14:editId="0C141730">
                  <wp:extent cx="722591" cy="568848"/>
                  <wp:effectExtent l="0" t="0" r="1905" b="3175"/>
                  <wp:docPr id="82935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98958" name=""/>
                          <pic:cNvPicPr/>
                        </pic:nvPicPr>
                        <pic:blipFill>
                          <a:blip r:embed="rId47"/>
                          <a:stretch>
                            <a:fillRect/>
                          </a:stretch>
                        </pic:blipFill>
                        <pic:spPr>
                          <a:xfrm>
                            <a:off x="0" y="0"/>
                            <a:ext cx="732848" cy="576922"/>
                          </a:xfrm>
                          <a:prstGeom prst="rect">
                            <a:avLst/>
                          </a:prstGeom>
                        </pic:spPr>
                      </pic:pic>
                    </a:graphicData>
                  </a:graphic>
                </wp:inline>
              </w:drawing>
            </w:r>
          </w:p>
          <w:p w14:paraId="5F02530F" w14:textId="77777777" w:rsidR="00C30E3F" w:rsidRPr="00654BC1" w:rsidRDefault="00C30E3F" w:rsidP="00C30E3F">
            <w:pPr>
              <w:rPr>
                <w:rFonts w:cs="Times New Roman"/>
                <w:sz w:val="18"/>
                <w:szCs w:val="18"/>
              </w:rPr>
            </w:pPr>
          </w:p>
          <w:p w14:paraId="79C50201" w14:textId="77777777" w:rsidR="00EA44D0" w:rsidRPr="00654BC1" w:rsidRDefault="00EA44D0" w:rsidP="009F67C4">
            <w:pPr>
              <w:jc w:val="right"/>
              <w:rPr>
                <w:rFonts w:cs="Times New Roman"/>
                <w:sz w:val="18"/>
                <w:szCs w:val="18"/>
              </w:rPr>
            </w:pPr>
          </w:p>
          <w:p w14:paraId="15EAE776" w14:textId="77777777" w:rsidR="00EA44D0" w:rsidRPr="00654BC1" w:rsidRDefault="00EA44D0" w:rsidP="009F67C4">
            <w:pPr>
              <w:rPr>
                <w:rFonts w:cs="Times New Roman"/>
                <w:sz w:val="18"/>
                <w:szCs w:val="18"/>
              </w:rPr>
            </w:pPr>
          </w:p>
          <w:p w14:paraId="6FBE6086" w14:textId="77777777" w:rsidR="00EA44D0" w:rsidRPr="00654BC1" w:rsidRDefault="00EA44D0" w:rsidP="009F67C4">
            <w:pPr>
              <w:rPr>
                <w:rFonts w:cs="Times New Roman"/>
                <w:sz w:val="18"/>
                <w:szCs w:val="18"/>
              </w:rPr>
            </w:pPr>
          </w:p>
        </w:tc>
      </w:tr>
      <w:tr w:rsidR="00EA44D0" w:rsidRPr="00654BC1" w14:paraId="28463C53" w14:textId="77777777" w:rsidTr="009F67C4">
        <w:tc>
          <w:tcPr>
            <w:tcW w:w="8577" w:type="dxa"/>
            <w:tcBorders>
              <w:top w:val="nil"/>
              <w:bottom w:val="nil"/>
              <w:right w:val="nil"/>
            </w:tcBorders>
          </w:tcPr>
          <w:p w14:paraId="5D2F720B" w14:textId="1D6B9A29" w:rsidR="00EA44D0" w:rsidRPr="00654BC1" w:rsidRDefault="00C30E3F" w:rsidP="009F67C4">
            <w:pPr>
              <w:jc w:val="center"/>
              <w:rPr>
                <w:rFonts w:cs="Times New Roman"/>
                <w:sz w:val="18"/>
                <w:szCs w:val="18"/>
              </w:rPr>
            </w:pPr>
            <w:r>
              <w:rPr>
                <w:rFonts w:cs="Times New Roman"/>
                <w:sz w:val="18"/>
                <w:szCs w:val="18"/>
              </w:rPr>
              <w:t>Lung cancer rates in North Wales near the A55</w:t>
            </w:r>
          </w:p>
          <w:p w14:paraId="0036EDA9" w14:textId="77777777" w:rsidR="00EA44D0" w:rsidRPr="00654BC1" w:rsidRDefault="00EA44D0" w:rsidP="009F67C4">
            <w:pPr>
              <w:jc w:val="center"/>
              <w:rPr>
                <w:rFonts w:cs="Times New Roman"/>
                <w:sz w:val="18"/>
                <w:szCs w:val="18"/>
              </w:rPr>
            </w:pPr>
          </w:p>
        </w:tc>
        <w:tc>
          <w:tcPr>
            <w:tcW w:w="1866" w:type="dxa"/>
            <w:tcBorders>
              <w:top w:val="nil"/>
              <w:left w:val="nil"/>
              <w:bottom w:val="nil"/>
            </w:tcBorders>
          </w:tcPr>
          <w:p w14:paraId="564821D1" w14:textId="77777777" w:rsidR="00EA44D0" w:rsidRPr="00654BC1" w:rsidRDefault="00EA44D0" w:rsidP="009F67C4">
            <w:pPr>
              <w:rPr>
                <w:rFonts w:cs="Times New Roman"/>
                <w:sz w:val="18"/>
                <w:szCs w:val="18"/>
              </w:rPr>
            </w:pPr>
          </w:p>
        </w:tc>
      </w:tr>
      <w:tr w:rsidR="00EA44D0" w:rsidRPr="009A54A9" w14:paraId="6F311F65" w14:textId="77777777" w:rsidTr="009F67C4">
        <w:trPr>
          <w:trHeight w:val="47"/>
        </w:trPr>
        <w:tc>
          <w:tcPr>
            <w:tcW w:w="10443" w:type="dxa"/>
            <w:gridSpan w:val="2"/>
            <w:tcBorders>
              <w:top w:val="nil"/>
              <w:bottom w:val="nil"/>
            </w:tcBorders>
          </w:tcPr>
          <w:p w14:paraId="29850582" w14:textId="77777777" w:rsidR="00EA44D0" w:rsidRPr="009A54A9" w:rsidRDefault="00EA44D0" w:rsidP="009F67C4">
            <w:pPr>
              <w:rPr>
                <w:rFonts w:cs="Times New Roman"/>
                <w:i/>
                <w:iCs/>
              </w:rPr>
            </w:pPr>
            <w:r w:rsidRPr="009A54A9">
              <w:rPr>
                <w:rFonts w:cs="Times New Roman"/>
                <w:i/>
                <w:iCs/>
                <w:sz w:val="20"/>
                <w:szCs w:val="18"/>
              </w:rPr>
              <w:t>© Crown Copyright Upper Super Output Area Boundary</w:t>
            </w:r>
          </w:p>
        </w:tc>
      </w:tr>
    </w:tbl>
    <w:p w14:paraId="49C802B4" w14:textId="77777777" w:rsidR="0026094A" w:rsidRDefault="0026094A" w:rsidP="00F40153">
      <w:pPr>
        <w:pStyle w:val="Heading1"/>
        <w:rPr>
          <w:rFonts w:ascii="Times New Roman" w:hAnsi="Times New Roman" w:cs="Times New Roman"/>
          <w:color w:val="1F3864" w:themeColor="accent1" w:themeShade="80"/>
          <w:sz w:val="36"/>
          <w:szCs w:val="36"/>
        </w:rPr>
      </w:pPr>
    </w:p>
    <w:p w14:paraId="7959EB78" w14:textId="77777777" w:rsidR="0026094A" w:rsidRDefault="0026094A">
      <w:pPr>
        <w:jc w:val="left"/>
        <w:rPr>
          <w:rFonts w:eastAsiaTheme="majorEastAsia" w:cs="Times New Roman"/>
          <w:color w:val="1F3864" w:themeColor="accent1" w:themeShade="80"/>
          <w:sz w:val="36"/>
          <w:szCs w:val="36"/>
        </w:rPr>
      </w:pPr>
      <w:r>
        <w:rPr>
          <w:rFonts w:cs="Times New Roman"/>
          <w:color w:val="1F3864" w:themeColor="accent1" w:themeShade="80"/>
          <w:sz w:val="36"/>
          <w:szCs w:val="36"/>
        </w:rPr>
        <w:br w:type="page"/>
      </w:r>
    </w:p>
    <w:p w14:paraId="5BFC2C86" w14:textId="191C9A58" w:rsidR="00F862D1" w:rsidRPr="00DC40BC" w:rsidRDefault="00F862D1" w:rsidP="00F40153">
      <w:pPr>
        <w:pStyle w:val="Heading1"/>
        <w:rPr>
          <w:rFonts w:ascii="Times New Roman" w:hAnsi="Times New Roman" w:cs="Times New Roman"/>
          <w:color w:val="1F3864" w:themeColor="accent1" w:themeShade="80"/>
          <w:sz w:val="36"/>
          <w:szCs w:val="36"/>
        </w:rPr>
      </w:pPr>
      <w:bookmarkStart w:id="29" w:name="_Toc187129671"/>
      <w:r w:rsidRPr="00DC40BC">
        <w:rPr>
          <w:rFonts w:ascii="Times New Roman" w:hAnsi="Times New Roman" w:cs="Times New Roman"/>
          <w:color w:val="1F3864" w:themeColor="accent1" w:themeShade="80"/>
          <w:sz w:val="36"/>
          <w:szCs w:val="36"/>
        </w:rPr>
        <w:lastRenderedPageBreak/>
        <w:t>3</w:t>
      </w:r>
      <w:r w:rsidR="00552024" w:rsidRPr="00DC40BC">
        <w:rPr>
          <w:rFonts w:ascii="Times New Roman" w:hAnsi="Times New Roman" w:cs="Times New Roman"/>
          <w:color w:val="1F3864" w:themeColor="accent1" w:themeShade="80"/>
          <w:sz w:val="36"/>
          <w:szCs w:val="36"/>
        </w:rPr>
        <w:t xml:space="preserve"> - </w:t>
      </w:r>
      <w:r w:rsidRPr="00DC40BC">
        <w:rPr>
          <w:rFonts w:ascii="Times New Roman" w:hAnsi="Times New Roman" w:cs="Times New Roman"/>
          <w:color w:val="1F3864" w:themeColor="accent1" w:themeShade="80"/>
          <w:sz w:val="36"/>
          <w:szCs w:val="36"/>
        </w:rPr>
        <w:t>Conclusion</w:t>
      </w:r>
      <w:bookmarkEnd w:id="29"/>
    </w:p>
    <w:p w14:paraId="6FBB1FCE" w14:textId="77777777" w:rsidR="00451657" w:rsidRPr="00451657" w:rsidRDefault="00451657" w:rsidP="00451657">
      <w:pPr>
        <w:jc w:val="left"/>
        <w:rPr>
          <w:rFonts w:cs="Times New Roman"/>
        </w:rPr>
      </w:pPr>
      <w:r w:rsidRPr="00451657">
        <w:rPr>
          <w:rFonts w:cs="Times New Roman"/>
        </w:rPr>
        <w:t>Using GIS Software for Geodemographic analysis has aided in visualising and highlighting key areas across Wales where several factors cause higher cancer rates.</w:t>
      </w:r>
    </w:p>
    <w:p w14:paraId="78C003FD" w14:textId="77777777" w:rsidR="00451657" w:rsidRPr="00451657" w:rsidRDefault="00451657" w:rsidP="00451657">
      <w:pPr>
        <w:jc w:val="left"/>
        <w:rPr>
          <w:rFonts w:cs="Times New Roman"/>
        </w:rPr>
      </w:pPr>
      <w:r w:rsidRPr="00451657">
        <w:rPr>
          <w:rFonts w:cs="Times New Roman"/>
        </w:rPr>
        <w:t>The maps presented identify several factors that increase cancer risk depending on location. Living in an area with higher deprivation is associated with an increased risk of developing cancer. A closer analysis of these areas identifies that poorer general health and lifestyle choices directly impact cancer risk.</w:t>
      </w:r>
    </w:p>
    <w:p w14:paraId="7965FF50" w14:textId="77777777" w:rsidR="00451657" w:rsidRPr="00451657" w:rsidRDefault="00451657" w:rsidP="00451657">
      <w:pPr>
        <w:jc w:val="left"/>
        <w:rPr>
          <w:rFonts w:cs="Times New Roman"/>
        </w:rPr>
      </w:pPr>
      <w:r w:rsidRPr="00451657">
        <w:rPr>
          <w:rFonts w:cs="Times New Roman"/>
        </w:rPr>
        <w:t>The report highlights areas where a higher average age population correlates with increased cancer rates. Additionally, areas with higher pollution levels in Wales show increased rates of lung cancer, particularly in urban areas with more dense populations and potentially heavy traffic. Some evidence suggests that living near major roads, such as motorways, can also affect lung cancer rates; however, further data would benefit a more in-depth investigation.</w:t>
      </w:r>
    </w:p>
    <w:p w14:paraId="59008A62" w14:textId="77777777" w:rsidR="00451657" w:rsidRPr="00451657" w:rsidRDefault="00451657" w:rsidP="00451657">
      <w:pPr>
        <w:jc w:val="left"/>
        <w:rPr>
          <w:rFonts w:cs="Times New Roman"/>
        </w:rPr>
      </w:pPr>
      <w:r w:rsidRPr="00451657">
        <w:rPr>
          <w:rFonts w:cs="Times New Roman"/>
        </w:rPr>
        <w:t>Finally, the analysis identified that access to healthcare does not appear to impact cancer rates in Wales significantly. More data regarding diagnostics on a case-by-case basis could help understand potential hotspots in rural areas where access to healthcare is limited. While access to healthcare may be a contributing factor, it is not a significant issue in Wales.</w:t>
      </w:r>
    </w:p>
    <w:p w14:paraId="04C9C838" w14:textId="77777777" w:rsidR="00451657" w:rsidRPr="00451657" w:rsidRDefault="00451657" w:rsidP="00451657">
      <w:pPr>
        <w:jc w:val="left"/>
        <w:rPr>
          <w:rFonts w:cs="Times New Roman"/>
        </w:rPr>
      </w:pPr>
      <w:r w:rsidRPr="00451657">
        <w:rPr>
          <w:rFonts w:cs="Times New Roman"/>
        </w:rPr>
        <w:t>An interesting theme identified throughout the analysis was the Vale of Glamorgan U003 data, which has the highest cancer rates in Wales. This area was identified to have the highest levels of deprivation, as well as poor health, such as poor diets, increased alcohol consumption, and high smoking rates. The Vale of Glamorgan is densely populated and situated within a large urban area, experiencing higher pollution levels than other regions in Wales. These factors are the most substantial evidence of a correlation between the researched factors and elevated cancer rates.</w:t>
      </w:r>
    </w:p>
    <w:p w14:paraId="03AC6B9D" w14:textId="77777777" w:rsidR="00451657" w:rsidRPr="00451657" w:rsidRDefault="00451657" w:rsidP="00451657">
      <w:pPr>
        <w:jc w:val="left"/>
        <w:rPr>
          <w:rFonts w:cs="Times New Roman"/>
        </w:rPr>
      </w:pPr>
      <w:r w:rsidRPr="00451657">
        <w:rPr>
          <w:rFonts w:cs="Times New Roman"/>
        </w:rPr>
        <w:t>Access to additional NHS data could enable a more detailed analysis of Wales, for example, at the Middle Layer Super Output Areas (MSOAs) level. This information would assist in making recommendations for targeted campaigns in hotspots across Wales. This level of detail could also provide further insights, for example, looking closely into the surrounding area of high pollution sites such as the Port Talbot steel works.  Details on cancer screening takeup could help identify any healthcare access issues, especially in rural areas.</w:t>
      </w:r>
    </w:p>
    <w:p w14:paraId="33A36A89" w14:textId="5CD6CAA5" w:rsidR="00F46995" w:rsidRPr="00DC40BC" w:rsidRDefault="00451657" w:rsidP="00451657">
      <w:pPr>
        <w:jc w:val="left"/>
        <w:rPr>
          <w:rFonts w:eastAsiaTheme="majorEastAsia" w:cs="Times New Roman"/>
          <w:color w:val="2F5496" w:themeColor="accent1" w:themeShade="BF"/>
          <w:sz w:val="32"/>
          <w:szCs w:val="32"/>
        </w:rPr>
      </w:pPr>
      <w:r w:rsidRPr="00451657">
        <w:rPr>
          <w:rFonts w:cs="Times New Roman"/>
        </w:rPr>
        <w:t>This completed analysis will assist in making strategic decisions, enabling healthcare professionals to concentrate their efforts on specific regions in Wales for cancer care and prevention. This includes setting up initiatives to educate and promote the benefits of a healthy lifestyle as part of the fight against cancer.</w:t>
      </w:r>
      <w:r w:rsidR="00F46995" w:rsidRPr="00DC40BC">
        <w:rPr>
          <w:rFonts w:cs="Times New Roman"/>
        </w:rPr>
        <w:br w:type="page"/>
      </w:r>
    </w:p>
    <w:p w14:paraId="0FC5A0DF" w14:textId="37076C1D" w:rsidR="00F46995" w:rsidRPr="00DC40BC" w:rsidRDefault="00F46995" w:rsidP="00816A49">
      <w:pPr>
        <w:pStyle w:val="Heading1"/>
        <w:spacing w:beforeLines="40" w:before="96"/>
        <w:rPr>
          <w:rFonts w:ascii="Times New Roman" w:hAnsi="Times New Roman" w:cs="Times New Roman"/>
          <w:color w:val="1F3864" w:themeColor="accent1" w:themeShade="80"/>
          <w:sz w:val="36"/>
          <w:szCs w:val="36"/>
        </w:rPr>
      </w:pPr>
      <w:bookmarkStart w:id="30" w:name="_Toc187129672"/>
      <w:r w:rsidRPr="00DC40BC">
        <w:rPr>
          <w:rFonts w:ascii="Times New Roman" w:hAnsi="Times New Roman" w:cs="Times New Roman"/>
          <w:color w:val="1F3864" w:themeColor="accent1" w:themeShade="80"/>
          <w:sz w:val="36"/>
          <w:szCs w:val="36"/>
        </w:rPr>
        <w:lastRenderedPageBreak/>
        <w:t xml:space="preserve">Appendix 1.  Development Log (Task 1 </w:t>
      </w:r>
      <w:r w:rsidR="00D36E90" w:rsidRPr="00DC40BC">
        <w:rPr>
          <w:rFonts w:ascii="Times New Roman" w:hAnsi="Times New Roman" w:cs="Times New Roman"/>
          <w:color w:val="1F3864" w:themeColor="accent1" w:themeShade="80"/>
          <w:sz w:val="36"/>
          <w:szCs w:val="36"/>
        </w:rPr>
        <w:t xml:space="preserve">- </w:t>
      </w:r>
      <w:r w:rsidRPr="00DC40BC">
        <w:rPr>
          <w:rFonts w:ascii="Times New Roman" w:hAnsi="Times New Roman" w:cs="Times New Roman"/>
          <w:color w:val="1F3864" w:themeColor="accent1" w:themeShade="80"/>
          <w:sz w:val="36"/>
          <w:szCs w:val="36"/>
        </w:rPr>
        <w:t>Part B)</w:t>
      </w:r>
      <w:bookmarkEnd w:id="30"/>
    </w:p>
    <w:p w14:paraId="094B32B1" w14:textId="5D882172" w:rsidR="004370D6" w:rsidRPr="00DC40BC" w:rsidRDefault="004370D6" w:rsidP="00816A49">
      <w:pPr>
        <w:spacing w:beforeLines="40" w:before="96" w:after="0"/>
        <w:rPr>
          <w:rFonts w:cs="Times New Roman"/>
        </w:rPr>
      </w:pPr>
      <w:r w:rsidRPr="00DC40BC">
        <w:rPr>
          <w:rFonts w:cs="Times New Roman"/>
        </w:rPr>
        <w:t>This section outlines the development of the GIS build, including the data collection process, data processing</w:t>
      </w:r>
      <w:r w:rsidR="00AA1BE1" w:rsidRPr="00DC40BC">
        <w:rPr>
          <w:rFonts w:cs="Times New Roman"/>
        </w:rPr>
        <w:t>,</w:t>
      </w:r>
      <w:r w:rsidRPr="00DC40BC">
        <w:rPr>
          <w:rFonts w:cs="Times New Roman"/>
        </w:rPr>
        <w:t xml:space="preserve"> cleaning, visualisation</w:t>
      </w:r>
      <w:r w:rsidR="00AA1BE1" w:rsidRPr="00DC40BC">
        <w:rPr>
          <w:rFonts w:cs="Times New Roman"/>
        </w:rPr>
        <w:t xml:space="preserve">, </w:t>
      </w:r>
      <w:r w:rsidRPr="00DC40BC">
        <w:rPr>
          <w:rFonts w:cs="Times New Roman"/>
        </w:rPr>
        <w:t>querying techniques and challenges faced throughout the build.</w:t>
      </w:r>
    </w:p>
    <w:p w14:paraId="6A362B0E" w14:textId="51F2D91F" w:rsidR="004370D6" w:rsidRPr="00DC40BC" w:rsidRDefault="004370D6" w:rsidP="00816A49">
      <w:pPr>
        <w:pStyle w:val="Heading2"/>
        <w:spacing w:beforeLines="40" w:before="96"/>
        <w:rPr>
          <w:rFonts w:ascii="Times New Roman" w:hAnsi="Times New Roman" w:cs="Times New Roman"/>
          <w:color w:val="1F3864" w:themeColor="accent1" w:themeShade="80"/>
          <w:sz w:val="32"/>
          <w:szCs w:val="32"/>
        </w:rPr>
      </w:pPr>
      <w:bookmarkStart w:id="31" w:name="_Toc187129673"/>
      <w:r w:rsidRPr="00DC40BC">
        <w:rPr>
          <w:rFonts w:ascii="Times New Roman" w:hAnsi="Times New Roman" w:cs="Times New Roman"/>
          <w:color w:val="1F3864" w:themeColor="accent1" w:themeShade="80"/>
          <w:sz w:val="32"/>
          <w:szCs w:val="32"/>
        </w:rPr>
        <w:t>Setting up a workspace</w:t>
      </w:r>
      <w:bookmarkEnd w:id="31"/>
    </w:p>
    <w:p w14:paraId="6D3086A2" w14:textId="79A9E89D" w:rsidR="00816A49" w:rsidRPr="00DC40BC" w:rsidRDefault="00295A28" w:rsidP="00816A49">
      <w:pPr>
        <w:spacing w:beforeLines="40" w:before="96" w:after="0"/>
        <w:jc w:val="left"/>
        <w:rPr>
          <w:rFonts w:cs="Times New Roman"/>
        </w:rPr>
      </w:pPr>
      <w:r w:rsidRPr="00DC40BC">
        <w:rPr>
          <w:rFonts w:cs="Times New Roman"/>
        </w:rPr>
        <w:t xml:space="preserve">Setting up a suitable workspace was essential when working with </w:t>
      </w:r>
      <w:r w:rsidR="00AA1BE1" w:rsidRPr="00DC40BC">
        <w:rPr>
          <w:rFonts w:cs="Times New Roman"/>
        </w:rPr>
        <w:t>multiple</w:t>
      </w:r>
      <w:r w:rsidRPr="00DC40BC">
        <w:rPr>
          <w:rFonts w:cs="Times New Roman"/>
        </w:rPr>
        <w:t xml:space="preserve"> maps, files and data. GIS projects often involve large datasets, and implementing a structured workspace reduces the time spent locating required data.</w:t>
      </w:r>
    </w:p>
    <w:p w14:paraId="0938A9B8" w14:textId="0E5BF0A5" w:rsidR="00A34F0C" w:rsidRPr="00DC40BC" w:rsidRDefault="00295A28" w:rsidP="00295A28">
      <w:pPr>
        <w:jc w:val="left"/>
        <w:rPr>
          <w:rFonts w:cs="Times New Roman"/>
        </w:rPr>
      </w:pPr>
      <w:r w:rsidRPr="00DC40BC">
        <w:rPr>
          <w:rFonts w:cs="Times New Roman"/>
        </w:rPr>
        <w:t>Figure</w:t>
      </w:r>
      <w:r w:rsidR="006362DB">
        <w:rPr>
          <w:rFonts w:cs="Times New Roman"/>
        </w:rPr>
        <w:t xml:space="preserve"> 24</w:t>
      </w:r>
      <w:r w:rsidRPr="00DC40BC">
        <w:rPr>
          <w:rFonts w:cs="Times New Roman"/>
          <w:color w:val="FF0000"/>
        </w:rPr>
        <w:t xml:space="preserve"> </w:t>
      </w:r>
      <w:r w:rsidRPr="00DC40BC">
        <w:rPr>
          <w:rFonts w:cs="Times New Roman"/>
        </w:rPr>
        <w:t>shows the centralised workspace that was created, grouping data into the categories required for the build. Files were renamed using a consistent naming convention, clearly identifying the different file formats available.</w:t>
      </w:r>
    </w:p>
    <w:p w14:paraId="51FD3B87" w14:textId="1A587C8D" w:rsidR="00295A28" w:rsidRPr="00DC40BC" w:rsidRDefault="00295A28" w:rsidP="00F41DE7">
      <w:pPr>
        <w:jc w:val="center"/>
        <w:rPr>
          <w:rFonts w:cs="Times New Roman"/>
        </w:rPr>
      </w:pPr>
      <w:r w:rsidRPr="00DC40BC">
        <w:rPr>
          <w:rFonts w:cs="Times New Roman"/>
          <w:noProof/>
        </w:rPr>
        <w:drawing>
          <wp:inline distT="0" distB="0" distL="0" distR="0" wp14:anchorId="4FAEFF7E" wp14:editId="2379D684">
            <wp:extent cx="3672230" cy="1529250"/>
            <wp:effectExtent l="0" t="0" r="4445" b="0"/>
            <wp:docPr id="11282838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83898" name="Picture 1" descr="A screenshot of a computer&#10;&#10;Description automatically generated"/>
                    <pic:cNvPicPr/>
                  </pic:nvPicPr>
                  <pic:blipFill>
                    <a:blip r:embed="rId60"/>
                    <a:stretch>
                      <a:fillRect/>
                    </a:stretch>
                  </pic:blipFill>
                  <pic:spPr>
                    <a:xfrm>
                      <a:off x="0" y="0"/>
                      <a:ext cx="3713115" cy="1546276"/>
                    </a:xfrm>
                    <a:prstGeom prst="rect">
                      <a:avLst/>
                    </a:prstGeom>
                  </pic:spPr>
                </pic:pic>
              </a:graphicData>
            </a:graphic>
          </wp:inline>
        </w:drawing>
      </w:r>
    </w:p>
    <w:p w14:paraId="282BC93B" w14:textId="48044EF7" w:rsidR="00435CC9" w:rsidRPr="00DC40BC" w:rsidRDefault="00E7418D" w:rsidP="00435CC9">
      <w:pPr>
        <w:jc w:val="center"/>
        <w:rPr>
          <w:rFonts w:cs="Times New Roman"/>
          <w:sz w:val="20"/>
          <w:szCs w:val="20"/>
        </w:rPr>
      </w:pPr>
      <w:r w:rsidRPr="00DC40BC">
        <w:rPr>
          <w:rFonts w:cs="Times New Roman"/>
          <w:sz w:val="20"/>
          <w:szCs w:val="20"/>
        </w:rPr>
        <w:t xml:space="preserve">Fig. </w:t>
      </w:r>
      <w:r w:rsidR="006362DB">
        <w:rPr>
          <w:rFonts w:cs="Times New Roman"/>
          <w:sz w:val="20"/>
          <w:szCs w:val="20"/>
        </w:rPr>
        <w:t>24</w:t>
      </w:r>
      <w:r w:rsidRPr="00DC40BC">
        <w:rPr>
          <w:rFonts w:cs="Times New Roman"/>
          <w:sz w:val="20"/>
          <w:szCs w:val="20"/>
        </w:rPr>
        <w:t>. Project file structure \ workspac</w:t>
      </w:r>
      <w:r w:rsidR="00435CC9" w:rsidRPr="00DC40BC">
        <w:rPr>
          <w:rFonts w:cs="Times New Roman"/>
          <w:sz w:val="20"/>
          <w:szCs w:val="20"/>
        </w:rPr>
        <w:t>e</w:t>
      </w:r>
    </w:p>
    <w:p w14:paraId="20028D40" w14:textId="4E3CA7F6" w:rsidR="00435CC9" w:rsidRPr="00DC40BC" w:rsidRDefault="00435CC9" w:rsidP="00435CC9">
      <w:pPr>
        <w:jc w:val="left"/>
        <w:rPr>
          <w:rFonts w:cs="Times New Roman"/>
          <w:sz w:val="20"/>
          <w:szCs w:val="20"/>
        </w:rPr>
      </w:pPr>
      <w:r w:rsidRPr="00DC40BC">
        <w:rPr>
          <w:rFonts w:cs="Times New Roman"/>
        </w:rPr>
        <w:t>A log was created in Microsoft Excel to keep track on all the data collected, including data source, file types and purpose.</w:t>
      </w:r>
    </w:p>
    <w:p w14:paraId="6C76AE1A" w14:textId="32D3A018" w:rsidR="00435CC9" w:rsidRPr="00DC40BC" w:rsidRDefault="00435CC9" w:rsidP="00435CC9">
      <w:pPr>
        <w:jc w:val="center"/>
        <w:rPr>
          <w:rFonts w:cs="Times New Roman"/>
          <w:color w:val="1F3864" w:themeColor="accent1" w:themeShade="80"/>
          <w:sz w:val="32"/>
          <w:szCs w:val="32"/>
        </w:rPr>
      </w:pPr>
      <w:r w:rsidRPr="00DC40BC">
        <w:rPr>
          <w:rFonts w:cs="Times New Roman"/>
          <w:noProof/>
        </w:rPr>
        <w:drawing>
          <wp:inline distT="0" distB="0" distL="0" distR="0" wp14:anchorId="1F33BCDE" wp14:editId="7C48C72C">
            <wp:extent cx="3937000" cy="2219256"/>
            <wp:effectExtent l="0" t="0" r="6350" b="0"/>
            <wp:docPr id="19913806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80619" name="Picture 1" descr="A screenshot of a computer&#10;&#10;Description automatically generated"/>
                    <pic:cNvPicPr/>
                  </pic:nvPicPr>
                  <pic:blipFill>
                    <a:blip r:embed="rId61"/>
                    <a:stretch>
                      <a:fillRect/>
                    </a:stretch>
                  </pic:blipFill>
                  <pic:spPr>
                    <a:xfrm>
                      <a:off x="0" y="0"/>
                      <a:ext cx="3968747" cy="2237152"/>
                    </a:xfrm>
                    <a:prstGeom prst="rect">
                      <a:avLst/>
                    </a:prstGeom>
                  </pic:spPr>
                </pic:pic>
              </a:graphicData>
            </a:graphic>
          </wp:inline>
        </w:drawing>
      </w:r>
    </w:p>
    <w:p w14:paraId="572C94B2" w14:textId="7E59DAAE" w:rsidR="00435CC9" w:rsidRPr="00DC40BC" w:rsidRDefault="00435CC9" w:rsidP="00435CC9">
      <w:pPr>
        <w:jc w:val="center"/>
        <w:rPr>
          <w:rFonts w:cs="Times New Roman"/>
          <w:color w:val="1F3864" w:themeColor="accent1" w:themeShade="80"/>
          <w:sz w:val="32"/>
          <w:szCs w:val="32"/>
        </w:rPr>
      </w:pPr>
      <w:r w:rsidRPr="00DC40BC">
        <w:rPr>
          <w:rFonts w:cs="Times New Roman"/>
          <w:sz w:val="20"/>
          <w:szCs w:val="20"/>
        </w:rPr>
        <w:t xml:space="preserve">Fig. </w:t>
      </w:r>
      <w:r w:rsidR="006362DB">
        <w:rPr>
          <w:rFonts w:cs="Times New Roman"/>
          <w:sz w:val="20"/>
          <w:szCs w:val="20"/>
        </w:rPr>
        <w:t>25</w:t>
      </w:r>
      <w:r w:rsidRPr="00DC40BC">
        <w:rPr>
          <w:rFonts w:cs="Times New Roman"/>
          <w:sz w:val="20"/>
          <w:szCs w:val="20"/>
        </w:rPr>
        <w:t>. Dataset log created in Microsoft Excel</w:t>
      </w:r>
    </w:p>
    <w:p w14:paraId="330B0108" w14:textId="1E950D51" w:rsidR="00295A28" w:rsidRPr="00DC40BC" w:rsidRDefault="00295A28" w:rsidP="00552024">
      <w:pPr>
        <w:pStyle w:val="Heading2"/>
        <w:rPr>
          <w:rFonts w:ascii="Times New Roman" w:hAnsi="Times New Roman" w:cs="Times New Roman"/>
          <w:color w:val="1F3864" w:themeColor="accent1" w:themeShade="80"/>
          <w:sz w:val="32"/>
          <w:szCs w:val="32"/>
        </w:rPr>
      </w:pPr>
      <w:bookmarkStart w:id="32" w:name="_Toc187129674"/>
      <w:r w:rsidRPr="00DC40BC">
        <w:rPr>
          <w:rFonts w:ascii="Times New Roman" w:hAnsi="Times New Roman" w:cs="Times New Roman"/>
          <w:color w:val="1F3864" w:themeColor="accent1" w:themeShade="80"/>
          <w:sz w:val="32"/>
          <w:szCs w:val="32"/>
        </w:rPr>
        <w:t>Software</w:t>
      </w:r>
      <w:r w:rsidR="00AA1BE1" w:rsidRPr="00DC40BC">
        <w:rPr>
          <w:rFonts w:ascii="Times New Roman" w:hAnsi="Times New Roman" w:cs="Times New Roman"/>
          <w:color w:val="1F3864" w:themeColor="accent1" w:themeShade="80"/>
          <w:sz w:val="32"/>
          <w:szCs w:val="32"/>
        </w:rPr>
        <w:t xml:space="preserve"> &amp; File Types</w:t>
      </w:r>
      <w:bookmarkEnd w:id="32"/>
    </w:p>
    <w:p w14:paraId="4A83FB59" w14:textId="77777777" w:rsidR="00AA1BE1" w:rsidRPr="00DC40BC" w:rsidRDefault="00AA1BE1" w:rsidP="00552024">
      <w:pPr>
        <w:pStyle w:val="NoSpacing"/>
        <w:rPr>
          <w:rFonts w:ascii="Times New Roman" w:hAnsi="Times New Roman" w:cs="Times New Roman"/>
        </w:rPr>
      </w:pPr>
      <w:r w:rsidRPr="00DC40BC">
        <w:rPr>
          <w:rStyle w:val="NoSpacingChar"/>
          <w:rFonts w:ascii="Times New Roman" w:hAnsi="Times New Roman" w:cs="Times New Roman"/>
          <w:sz w:val="24"/>
          <w:szCs w:val="24"/>
        </w:rPr>
        <w:t>The build was created in MapInfo, a desktop mapping GIS solution designed for analysts to visualise, model and analyse location data. The build consists of many file types, including shapefiles, vector images, CSV and Excel documents. To prepare some of the datasets, Microsoft Excel was used to cleanse and calculate metrics before importing</w:t>
      </w:r>
      <w:r w:rsidRPr="00DC40BC">
        <w:rPr>
          <w:rFonts w:ascii="Times New Roman" w:hAnsi="Times New Roman" w:cs="Times New Roman"/>
        </w:rPr>
        <w:t>.</w:t>
      </w:r>
    </w:p>
    <w:p w14:paraId="0CFC544A" w14:textId="77777777" w:rsidR="00AA1BE1" w:rsidRPr="00DC40BC" w:rsidRDefault="00AA1BE1" w:rsidP="00552024">
      <w:pPr>
        <w:pStyle w:val="NoSpacing"/>
        <w:rPr>
          <w:rFonts w:ascii="Times New Roman" w:hAnsi="Times New Roman" w:cs="Times New Roman"/>
        </w:rPr>
      </w:pPr>
    </w:p>
    <w:p w14:paraId="4E59D054" w14:textId="77777777" w:rsidR="00435CC9" w:rsidRPr="00DC40BC" w:rsidRDefault="00435CC9" w:rsidP="00552024">
      <w:pPr>
        <w:pStyle w:val="NoSpacing"/>
        <w:rPr>
          <w:rFonts w:ascii="Times New Roman" w:eastAsiaTheme="majorEastAsia" w:hAnsi="Times New Roman" w:cs="Times New Roman"/>
        </w:rPr>
      </w:pPr>
      <w:r w:rsidRPr="00DC40BC">
        <w:rPr>
          <w:rFonts w:ascii="Times New Roman" w:hAnsi="Times New Roman" w:cs="Times New Roman"/>
        </w:rPr>
        <w:br w:type="page"/>
      </w:r>
    </w:p>
    <w:p w14:paraId="4AB5D144" w14:textId="385FCD75" w:rsidR="00085959" w:rsidRPr="00DC40BC" w:rsidRDefault="00085959" w:rsidP="00085959">
      <w:pPr>
        <w:pStyle w:val="Heading2"/>
        <w:rPr>
          <w:rFonts w:ascii="Times New Roman" w:hAnsi="Times New Roman" w:cs="Times New Roman"/>
          <w:color w:val="1F3864" w:themeColor="accent1" w:themeShade="80"/>
          <w:sz w:val="32"/>
          <w:szCs w:val="32"/>
        </w:rPr>
      </w:pPr>
      <w:bookmarkStart w:id="33" w:name="_Toc187129675"/>
      <w:r w:rsidRPr="00DC40BC">
        <w:rPr>
          <w:rFonts w:ascii="Times New Roman" w:hAnsi="Times New Roman" w:cs="Times New Roman"/>
          <w:color w:val="1F3864" w:themeColor="accent1" w:themeShade="80"/>
          <w:sz w:val="32"/>
          <w:szCs w:val="32"/>
        </w:rPr>
        <w:lastRenderedPageBreak/>
        <w:t>GIS Build</w:t>
      </w:r>
      <w:bookmarkEnd w:id="33"/>
    </w:p>
    <w:p w14:paraId="69E9D5A4" w14:textId="2DAB771D" w:rsidR="00085959" w:rsidRPr="00DC40BC" w:rsidRDefault="00085959" w:rsidP="00F46995">
      <w:pPr>
        <w:rPr>
          <w:rFonts w:cs="Times New Roman"/>
        </w:rPr>
      </w:pPr>
      <w:r w:rsidRPr="00DC40BC">
        <w:rPr>
          <w:rFonts w:cs="Times New Roman"/>
        </w:rPr>
        <w:t xml:space="preserve">The build </w:t>
      </w:r>
      <w:r w:rsidR="00091A5E" w:rsidRPr="00DC40BC">
        <w:rPr>
          <w:rFonts w:cs="Times New Roman"/>
        </w:rPr>
        <w:t>consists of multiple layers which can be turned on/off depending on what the user is trying to illustrate. Below outlines each layer of the build and the techniques used to create the solution.</w:t>
      </w:r>
    </w:p>
    <w:p w14:paraId="70EA6DD0" w14:textId="5B2F8C60" w:rsidR="00F41DE7" w:rsidRPr="00DC40BC" w:rsidRDefault="00F41DE7" w:rsidP="00D36078">
      <w:pPr>
        <w:pStyle w:val="Heading3"/>
        <w:spacing w:before="0"/>
        <w:rPr>
          <w:rFonts w:ascii="Times New Roman" w:hAnsi="Times New Roman" w:cs="Times New Roman"/>
          <w:color w:val="1F3864" w:themeColor="accent1" w:themeShade="80"/>
          <w:sz w:val="26"/>
          <w:szCs w:val="26"/>
          <w:lang w:val="en-US"/>
        </w:rPr>
      </w:pPr>
      <w:bookmarkStart w:id="34" w:name="_Toc187129676"/>
      <w:r w:rsidRPr="00DC40BC">
        <w:rPr>
          <w:rFonts w:ascii="Times New Roman" w:hAnsi="Times New Roman" w:cs="Times New Roman"/>
          <w:color w:val="1F3864" w:themeColor="accent1" w:themeShade="80"/>
          <w:sz w:val="26"/>
          <w:szCs w:val="26"/>
          <w:lang w:val="en-US"/>
        </w:rPr>
        <w:t>Boundary Data</w:t>
      </w:r>
      <w:bookmarkEnd w:id="34"/>
    </w:p>
    <w:p w14:paraId="2BC64842" w14:textId="1D3D11B7" w:rsidR="0043753D" w:rsidRPr="00DC40BC" w:rsidRDefault="0043753D" w:rsidP="00D36078">
      <w:pPr>
        <w:spacing w:after="0"/>
        <w:rPr>
          <w:rFonts w:cs="Times New Roman"/>
        </w:rPr>
      </w:pPr>
      <w:r w:rsidRPr="00DC40BC">
        <w:rPr>
          <w:rFonts w:cs="Times New Roman"/>
        </w:rPr>
        <w:t xml:space="preserve">Boundary data is crucial to a GIS build as it provides the base framework for the analysis, allowing another dataset to be overlayed and geocoded within the selected boundaries. </w:t>
      </w:r>
    </w:p>
    <w:p w14:paraId="4BFFF859" w14:textId="77777777" w:rsidR="0043753D" w:rsidRPr="00DC40BC" w:rsidRDefault="0043753D" w:rsidP="0043753D">
      <w:pPr>
        <w:spacing w:after="0"/>
        <w:ind w:left="357" w:firstLine="363"/>
        <w:rPr>
          <w:rFonts w:cs="Times New Roman"/>
          <w:sz w:val="10"/>
          <w:szCs w:val="8"/>
        </w:rPr>
      </w:pPr>
    </w:p>
    <w:p w14:paraId="15293013" w14:textId="70CEE3A4" w:rsidR="00F41DE7" w:rsidRPr="00DC40BC" w:rsidRDefault="00F41DE7" w:rsidP="00D36078">
      <w:pPr>
        <w:spacing w:after="0"/>
        <w:ind w:firstLine="360"/>
        <w:rPr>
          <w:rFonts w:cs="Times New Roman"/>
          <w:color w:val="1F3864" w:themeColor="accent1" w:themeShade="80"/>
        </w:rPr>
      </w:pPr>
      <w:bookmarkStart w:id="35" w:name="_Hlk185048988"/>
      <w:r w:rsidRPr="00DC40BC">
        <w:rPr>
          <w:rFonts w:cs="Times New Roman"/>
          <w:color w:val="1F3864" w:themeColor="accent1" w:themeShade="80"/>
        </w:rPr>
        <w:t xml:space="preserve">Data description: </w:t>
      </w:r>
    </w:p>
    <w:p w14:paraId="0AB30803" w14:textId="48C78B2E" w:rsidR="0043753D" w:rsidRPr="00DC40BC" w:rsidRDefault="0043753D">
      <w:pPr>
        <w:pStyle w:val="ListParagraph"/>
        <w:numPr>
          <w:ilvl w:val="0"/>
          <w:numId w:val="6"/>
        </w:numPr>
        <w:spacing w:after="0"/>
        <w:jc w:val="left"/>
        <w:rPr>
          <w:rFonts w:cs="Times New Roman"/>
        </w:rPr>
      </w:pPr>
      <w:r w:rsidRPr="00DC40BC">
        <w:rPr>
          <w:rFonts w:cs="Times New Roman"/>
        </w:rPr>
        <w:t>Upper Layer Super Output Areas (USOAs)</w:t>
      </w:r>
    </w:p>
    <w:p w14:paraId="64CF1295" w14:textId="02D01860" w:rsidR="0043753D" w:rsidRPr="00DC40BC" w:rsidRDefault="00D36078">
      <w:pPr>
        <w:pStyle w:val="ListParagraph"/>
        <w:numPr>
          <w:ilvl w:val="0"/>
          <w:numId w:val="6"/>
        </w:numPr>
        <w:spacing w:after="0"/>
        <w:jc w:val="left"/>
        <w:rPr>
          <w:rFonts w:cs="Times New Roman"/>
        </w:rPr>
      </w:pPr>
      <w:r w:rsidRPr="00DC40BC">
        <w:rPr>
          <w:rFonts w:cs="Times New Roman"/>
        </w:rPr>
        <w:t>L</w:t>
      </w:r>
      <w:r w:rsidR="0043753D" w:rsidRPr="00DC40BC">
        <w:rPr>
          <w:rFonts w:cs="Times New Roman"/>
        </w:rPr>
        <w:t>ocal Authority Boundaries</w:t>
      </w:r>
    </w:p>
    <w:p w14:paraId="0ED962B7" w14:textId="77777777" w:rsidR="00D36078" w:rsidRPr="00DC40BC" w:rsidRDefault="00D36078" w:rsidP="00D36078">
      <w:pPr>
        <w:spacing w:after="0"/>
        <w:jc w:val="left"/>
        <w:rPr>
          <w:rFonts w:cs="Times New Roman"/>
          <w:sz w:val="10"/>
          <w:szCs w:val="8"/>
        </w:rPr>
      </w:pPr>
    </w:p>
    <w:p w14:paraId="26D864F0" w14:textId="6D1662CE" w:rsidR="0043753D" w:rsidRPr="00DC40BC" w:rsidRDefault="0043753D" w:rsidP="00D36078">
      <w:pPr>
        <w:spacing w:after="0"/>
        <w:ind w:left="360"/>
        <w:jc w:val="left"/>
        <w:rPr>
          <w:rFonts w:cs="Times New Roman"/>
        </w:rPr>
      </w:pPr>
      <w:r w:rsidRPr="00DC40BC">
        <w:rPr>
          <w:rFonts w:cs="Times New Roman"/>
        </w:rPr>
        <w:t>USOA was selected as the lowest level of boundary parameter because this was the lowest level of cancer incidence available.</w:t>
      </w:r>
    </w:p>
    <w:p w14:paraId="74861810" w14:textId="77777777" w:rsidR="00D36078" w:rsidRPr="00DC40BC" w:rsidRDefault="00D36078" w:rsidP="00D36078">
      <w:pPr>
        <w:spacing w:after="0"/>
        <w:jc w:val="left"/>
        <w:rPr>
          <w:rFonts w:cs="Times New Roman"/>
          <w:sz w:val="10"/>
          <w:szCs w:val="8"/>
        </w:rPr>
      </w:pPr>
    </w:p>
    <w:p w14:paraId="50A3BC13" w14:textId="77777777" w:rsidR="00F41DE7" w:rsidRPr="00DC40BC" w:rsidRDefault="00F41DE7" w:rsidP="00D36078">
      <w:pPr>
        <w:spacing w:after="0"/>
        <w:ind w:firstLine="360"/>
        <w:rPr>
          <w:rFonts w:cs="Times New Roman"/>
          <w:color w:val="1F3864" w:themeColor="accent1" w:themeShade="80"/>
        </w:rPr>
      </w:pPr>
      <w:r w:rsidRPr="00DC40BC">
        <w:rPr>
          <w:rFonts w:cs="Times New Roman"/>
          <w:color w:val="1F3864" w:themeColor="accent1" w:themeShade="80"/>
        </w:rPr>
        <w:t>Data source:</w:t>
      </w:r>
    </w:p>
    <w:p w14:paraId="34730C61" w14:textId="54E23C81" w:rsidR="00F41DE7" w:rsidRPr="00DC40BC" w:rsidRDefault="00440B69" w:rsidP="00D36078">
      <w:pPr>
        <w:spacing w:after="0"/>
        <w:ind w:firstLine="360"/>
        <w:rPr>
          <w:rFonts w:cs="Times New Roman"/>
        </w:rPr>
      </w:pPr>
      <w:r w:rsidRPr="00DC40BC">
        <w:rPr>
          <w:rFonts w:cs="Times New Roman"/>
        </w:rPr>
        <w:t xml:space="preserve">Data </w:t>
      </w:r>
      <w:r w:rsidR="00F41DE7" w:rsidRPr="00DC40BC">
        <w:rPr>
          <w:rFonts w:cs="Times New Roman"/>
        </w:rPr>
        <w:t>Map Wales</w:t>
      </w:r>
      <w:r w:rsidR="006362DB">
        <w:rPr>
          <w:rFonts w:cs="Times New Roman"/>
        </w:rPr>
        <w:t xml:space="preserve"> [25]</w:t>
      </w:r>
    </w:p>
    <w:p w14:paraId="3CAEB929" w14:textId="77777777" w:rsidR="00F41DE7" w:rsidRPr="00DC40BC" w:rsidRDefault="00F41DE7" w:rsidP="00F41DE7">
      <w:pPr>
        <w:pStyle w:val="ListParagraph"/>
        <w:spacing w:after="0"/>
        <w:rPr>
          <w:rFonts w:cs="Times New Roman"/>
          <w:sz w:val="10"/>
          <w:szCs w:val="8"/>
        </w:rPr>
      </w:pPr>
    </w:p>
    <w:p w14:paraId="16021E28" w14:textId="77777777" w:rsidR="00F41DE7" w:rsidRPr="00DC40BC" w:rsidRDefault="00F41DE7" w:rsidP="00D36078">
      <w:pPr>
        <w:spacing w:after="0"/>
        <w:ind w:firstLine="360"/>
        <w:rPr>
          <w:rFonts w:cs="Times New Roman"/>
          <w:color w:val="1F3864" w:themeColor="accent1" w:themeShade="80"/>
        </w:rPr>
      </w:pPr>
      <w:r w:rsidRPr="00DC40BC">
        <w:rPr>
          <w:rFonts w:cs="Times New Roman"/>
          <w:color w:val="1F3864" w:themeColor="accent1" w:themeShade="80"/>
        </w:rPr>
        <w:t xml:space="preserve">File types: </w:t>
      </w:r>
    </w:p>
    <w:p w14:paraId="497E9326" w14:textId="77777777" w:rsidR="00D36078" w:rsidRPr="00DC40BC" w:rsidRDefault="0043753D" w:rsidP="00D36078">
      <w:pPr>
        <w:spacing w:after="0"/>
        <w:ind w:firstLine="360"/>
        <w:rPr>
          <w:rFonts w:cs="Times New Roman"/>
        </w:rPr>
      </w:pPr>
      <w:r w:rsidRPr="00DC40BC">
        <w:rPr>
          <w:rFonts w:cs="Times New Roman"/>
        </w:rPr>
        <w:t>Shapefile</w:t>
      </w:r>
    </w:p>
    <w:p w14:paraId="6D0D081E" w14:textId="77777777" w:rsidR="00D36078" w:rsidRPr="00DC40BC" w:rsidRDefault="00D36078" w:rsidP="00D36078">
      <w:pPr>
        <w:spacing w:after="0"/>
        <w:rPr>
          <w:rFonts w:cs="Times New Roman"/>
          <w:sz w:val="10"/>
          <w:szCs w:val="8"/>
        </w:rPr>
      </w:pPr>
    </w:p>
    <w:p w14:paraId="753BB0FC" w14:textId="77777777" w:rsidR="00D36078" w:rsidRPr="00DC40BC" w:rsidRDefault="00F41DE7" w:rsidP="00D36078">
      <w:pPr>
        <w:spacing w:after="0"/>
        <w:ind w:firstLine="360"/>
        <w:rPr>
          <w:rFonts w:cs="Times New Roman"/>
        </w:rPr>
      </w:pPr>
      <w:r w:rsidRPr="00DC40BC">
        <w:rPr>
          <w:rFonts w:cs="Times New Roman"/>
          <w:color w:val="1F3864" w:themeColor="accent1" w:themeShade="80"/>
        </w:rPr>
        <w:t>Spatial areas:</w:t>
      </w:r>
    </w:p>
    <w:p w14:paraId="7B7EE4E8" w14:textId="05B46963" w:rsidR="00F41DE7" w:rsidRPr="00DC40BC" w:rsidRDefault="00F41DE7" w:rsidP="00D36078">
      <w:pPr>
        <w:spacing w:after="0"/>
        <w:ind w:firstLine="360"/>
        <w:rPr>
          <w:rFonts w:cs="Times New Roman"/>
        </w:rPr>
      </w:pPr>
      <w:r w:rsidRPr="00DC40BC">
        <w:rPr>
          <w:rFonts w:cs="Times New Roman"/>
        </w:rPr>
        <w:t>USOA and Local Authority</w:t>
      </w:r>
    </w:p>
    <w:p w14:paraId="4E20A4FF" w14:textId="77777777" w:rsidR="00F41DE7" w:rsidRPr="00DC40BC" w:rsidRDefault="00F41DE7" w:rsidP="00D36078">
      <w:pPr>
        <w:spacing w:after="0"/>
        <w:jc w:val="left"/>
        <w:rPr>
          <w:rFonts w:cs="Times New Roman"/>
          <w:sz w:val="10"/>
          <w:szCs w:val="8"/>
        </w:rPr>
      </w:pPr>
    </w:p>
    <w:p w14:paraId="5566A945" w14:textId="77777777" w:rsidR="00F41DE7" w:rsidRPr="00DC40BC" w:rsidRDefault="00F41DE7" w:rsidP="00D36078">
      <w:pPr>
        <w:spacing w:after="0"/>
        <w:ind w:firstLine="360"/>
        <w:rPr>
          <w:rFonts w:cs="Times New Roman"/>
          <w:color w:val="1F3864" w:themeColor="accent1" w:themeShade="80"/>
        </w:rPr>
      </w:pPr>
      <w:r w:rsidRPr="00DC40BC">
        <w:rPr>
          <w:rFonts w:cs="Times New Roman"/>
          <w:color w:val="1F3864" w:themeColor="accent1" w:themeShade="80"/>
        </w:rPr>
        <w:t>Data processing and cleaning:</w:t>
      </w:r>
    </w:p>
    <w:p w14:paraId="5E78A5B7" w14:textId="256EBB25" w:rsidR="00F41DE7" w:rsidRPr="00DC40BC" w:rsidRDefault="0043753D" w:rsidP="00D36078">
      <w:pPr>
        <w:spacing w:after="0"/>
        <w:ind w:firstLine="360"/>
        <w:jc w:val="left"/>
        <w:rPr>
          <w:rFonts w:cs="Times New Roman"/>
        </w:rPr>
      </w:pPr>
      <w:r w:rsidRPr="00DC40BC">
        <w:rPr>
          <w:rFonts w:cs="Times New Roman"/>
        </w:rPr>
        <w:t>No pre-processing required</w:t>
      </w:r>
    </w:p>
    <w:p w14:paraId="557A3BAA" w14:textId="77777777" w:rsidR="00F41DE7" w:rsidRPr="00DC40BC" w:rsidRDefault="00F41DE7" w:rsidP="00D36078">
      <w:pPr>
        <w:spacing w:after="0"/>
        <w:jc w:val="left"/>
        <w:rPr>
          <w:rFonts w:cs="Times New Roman"/>
          <w:sz w:val="10"/>
          <w:szCs w:val="8"/>
        </w:rPr>
      </w:pPr>
    </w:p>
    <w:p w14:paraId="4D4FCEF6" w14:textId="77777777" w:rsidR="00F41DE7" w:rsidRPr="00DC40BC" w:rsidRDefault="00F41DE7" w:rsidP="00D36078">
      <w:pPr>
        <w:spacing w:after="0"/>
        <w:ind w:firstLine="360"/>
        <w:rPr>
          <w:rFonts w:cs="Times New Roman"/>
          <w:color w:val="1F3864" w:themeColor="accent1" w:themeShade="80"/>
        </w:rPr>
      </w:pPr>
      <w:r w:rsidRPr="00DC40BC">
        <w:rPr>
          <w:rFonts w:cs="Times New Roman"/>
          <w:color w:val="1F3864" w:themeColor="accent1" w:themeShade="80"/>
        </w:rPr>
        <w:t xml:space="preserve">Import and Visualisation: </w:t>
      </w:r>
    </w:p>
    <w:p w14:paraId="75FAF6D4" w14:textId="14860CB1" w:rsidR="00F41DE7" w:rsidRPr="00DC40BC" w:rsidRDefault="0043753D" w:rsidP="00D36078">
      <w:pPr>
        <w:spacing w:after="0"/>
        <w:ind w:left="360"/>
        <w:rPr>
          <w:rFonts w:cs="Times New Roman"/>
        </w:rPr>
      </w:pPr>
      <w:r w:rsidRPr="00DC40BC">
        <w:rPr>
          <w:rFonts w:cs="Times New Roman"/>
        </w:rPr>
        <w:t>Boundary data was</w:t>
      </w:r>
      <w:r w:rsidR="00F41DE7" w:rsidRPr="00DC40BC">
        <w:rPr>
          <w:rFonts w:cs="Times New Roman"/>
        </w:rPr>
        <w:t xml:space="preserve"> into MapInfo as a </w:t>
      </w:r>
      <w:r w:rsidRPr="00DC40BC">
        <w:rPr>
          <w:rFonts w:cs="Times New Roman"/>
        </w:rPr>
        <w:t>shapefile</w:t>
      </w:r>
      <w:r w:rsidR="00F41DE7" w:rsidRPr="00DC40BC">
        <w:rPr>
          <w:rFonts w:cs="Times New Roman"/>
        </w:rPr>
        <w:t xml:space="preserve">. </w:t>
      </w:r>
      <w:r w:rsidR="00D36078" w:rsidRPr="00DC40BC">
        <w:rPr>
          <w:rFonts w:cs="Times New Roman"/>
        </w:rPr>
        <w:t>Boundary label was edited to be more visible with a halo effect. Labels can be toggled on an off.</w:t>
      </w:r>
    </w:p>
    <w:bookmarkEnd w:id="35"/>
    <w:p w14:paraId="58225428" w14:textId="77777777" w:rsidR="0043753D" w:rsidRPr="00DC40BC" w:rsidRDefault="0043753D" w:rsidP="00F41DE7">
      <w:pPr>
        <w:pStyle w:val="ListParagraph"/>
        <w:rPr>
          <w:rFonts w:cs="Times New Roman"/>
        </w:rPr>
      </w:pPr>
    </w:p>
    <w:p w14:paraId="4A87AE4A" w14:textId="1EB37938" w:rsidR="00F41DE7" w:rsidRPr="00DC40BC" w:rsidRDefault="0043753D" w:rsidP="0043753D">
      <w:pPr>
        <w:pStyle w:val="ListParagraph"/>
        <w:rPr>
          <w:rFonts w:cs="Times New Roman"/>
          <w:color w:val="1F3864" w:themeColor="accent1" w:themeShade="80"/>
          <w:sz w:val="26"/>
          <w:szCs w:val="26"/>
          <w:lang w:val="en-US"/>
        </w:rPr>
      </w:pPr>
      <w:r w:rsidRPr="00DC40BC">
        <w:rPr>
          <w:rFonts w:cs="Times New Roman"/>
          <w:noProof/>
        </w:rPr>
        <w:drawing>
          <wp:inline distT="0" distB="0" distL="0" distR="0" wp14:anchorId="663E264B" wp14:editId="62B2B0D2">
            <wp:extent cx="5435194" cy="2924982"/>
            <wp:effectExtent l="0" t="0" r="0" b="8890"/>
            <wp:docPr id="1048661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6119" name="Picture 1" descr="A screenshot of a computer&#10;&#10;Description automatically generated"/>
                    <pic:cNvPicPr/>
                  </pic:nvPicPr>
                  <pic:blipFill>
                    <a:blip r:embed="rId62"/>
                    <a:stretch>
                      <a:fillRect/>
                    </a:stretch>
                  </pic:blipFill>
                  <pic:spPr>
                    <a:xfrm>
                      <a:off x="0" y="0"/>
                      <a:ext cx="5447117" cy="2931398"/>
                    </a:xfrm>
                    <a:prstGeom prst="rect">
                      <a:avLst/>
                    </a:prstGeom>
                  </pic:spPr>
                </pic:pic>
              </a:graphicData>
            </a:graphic>
          </wp:inline>
        </w:drawing>
      </w:r>
    </w:p>
    <w:p w14:paraId="1519A926" w14:textId="01DD38FC" w:rsidR="0043753D" w:rsidRPr="00DC40BC" w:rsidRDefault="0043753D" w:rsidP="0043753D">
      <w:pPr>
        <w:jc w:val="center"/>
        <w:rPr>
          <w:rFonts w:cs="Times New Roman"/>
          <w:sz w:val="22"/>
        </w:rPr>
      </w:pPr>
      <w:r w:rsidRPr="00DC40BC">
        <w:rPr>
          <w:rFonts w:cs="Times New Roman"/>
          <w:sz w:val="20"/>
          <w:szCs w:val="20"/>
        </w:rPr>
        <w:t xml:space="preserve">Fig. </w:t>
      </w:r>
      <w:r w:rsidR="006362DB">
        <w:rPr>
          <w:rFonts w:cs="Times New Roman"/>
          <w:sz w:val="20"/>
          <w:szCs w:val="20"/>
        </w:rPr>
        <w:t>26</w:t>
      </w:r>
      <w:r w:rsidRPr="00DC40BC">
        <w:rPr>
          <w:rFonts w:cs="Times New Roman"/>
          <w:sz w:val="20"/>
          <w:szCs w:val="20"/>
        </w:rPr>
        <w:t xml:space="preserve">. Project workspace showing </w:t>
      </w:r>
      <w:r w:rsidR="00D36078" w:rsidRPr="00DC40BC">
        <w:rPr>
          <w:rFonts w:cs="Times New Roman"/>
          <w:sz w:val="20"/>
          <w:szCs w:val="20"/>
        </w:rPr>
        <w:t>USOA Boundaries and labels.</w:t>
      </w:r>
    </w:p>
    <w:p w14:paraId="49B9CF45" w14:textId="77777777" w:rsidR="0043753D" w:rsidRPr="00DC40BC" w:rsidRDefault="0043753D" w:rsidP="00634A7D">
      <w:pPr>
        <w:pStyle w:val="Heading3"/>
        <w:spacing w:before="0"/>
        <w:ind w:firstLine="357"/>
        <w:rPr>
          <w:rFonts w:ascii="Times New Roman" w:hAnsi="Times New Roman" w:cs="Times New Roman"/>
          <w:color w:val="1F3864" w:themeColor="accent1" w:themeShade="80"/>
          <w:sz w:val="26"/>
          <w:szCs w:val="26"/>
          <w:lang w:val="en-US"/>
        </w:rPr>
      </w:pPr>
    </w:p>
    <w:p w14:paraId="763B52AA" w14:textId="147AE542" w:rsidR="00085959" w:rsidRPr="00DC40BC" w:rsidRDefault="00085959" w:rsidP="00D36078">
      <w:pPr>
        <w:pStyle w:val="Heading3"/>
        <w:spacing w:before="0"/>
        <w:rPr>
          <w:rFonts w:ascii="Times New Roman" w:hAnsi="Times New Roman" w:cs="Times New Roman"/>
          <w:color w:val="1F3864" w:themeColor="accent1" w:themeShade="80"/>
          <w:sz w:val="26"/>
          <w:szCs w:val="26"/>
          <w:lang w:val="en-US"/>
        </w:rPr>
      </w:pPr>
      <w:bookmarkStart w:id="36" w:name="_Toc187129677"/>
      <w:r w:rsidRPr="00DC40BC">
        <w:rPr>
          <w:rFonts w:ascii="Times New Roman" w:hAnsi="Times New Roman" w:cs="Times New Roman"/>
          <w:color w:val="1F3864" w:themeColor="accent1" w:themeShade="80"/>
          <w:sz w:val="26"/>
          <w:szCs w:val="26"/>
          <w:lang w:val="en-US"/>
        </w:rPr>
        <w:t>Cancer Incidences</w:t>
      </w:r>
      <w:bookmarkEnd w:id="36"/>
    </w:p>
    <w:p w14:paraId="4721B7A8" w14:textId="77777777" w:rsidR="00D36078" w:rsidRPr="00DC40BC" w:rsidRDefault="00AA1BE1" w:rsidP="00D36078">
      <w:pPr>
        <w:spacing w:after="120"/>
        <w:rPr>
          <w:rFonts w:cs="Times New Roman"/>
          <w:lang w:val="en-US" w:eastAsia="en-GB"/>
        </w:rPr>
      </w:pPr>
      <w:r w:rsidRPr="00DC40BC">
        <w:rPr>
          <w:rFonts w:cs="Times New Roman"/>
        </w:rPr>
        <w:t xml:space="preserve">To measure and visualise what influences the incidences of cancer in Wales, it was vital to initial find the incidence data for each area of </w:t>
      </w:r>
      <w:r w:rsidR="00BF23D0" w:rsidRPr="00DC40BC">
        <w:rPr>
          <w:rFonts w:cs="Times New Roman"/>
        </w:rPr>
        <w:t>Wales</w:t>
      </w:r>
      <w:r w:rsidRPr="00DC40BC">
        <w:rPr>
          <w:rFonts w:cs="Times New Roman"/>
        </w:rPr>
        <w:t>.</w:t>
      </w:r>
    </w:p>
    <w:p w14:paraId="4DE6DD6B" w14:textId="13EB5B7E" w:rsidR="00BF23D0" w:rsidRPr="00DC40BC" w:rsidRDefault="00BF23D0" w:rsidP="00435CC9">
      <w:pPr>
        <w:spacing w:after="0"/>
        <w:ind w:firstLine="720"/>
        <w:rPr>
          <w:rFonts w:cs="Times New Roman"/>
          <w:lang w:val="en-US" w:eastAsia="en-GB"/>
        </w:rPr>
      </w:pPr>
      <w:r w:rsidRPr="00DC40BC">
        <w:rPr>
          <w:rFonts w:cs="Times New Roman"/>
          <w:color w:val="1F3864" w:themeColor="accent1" w:themeShade="80"/>
        </w:rPr>
        <w:t xml:space="preserve">Data description: </w:t>
      </w:r>
    </w:p>
    <w:p w14:paraId="2469419A" w14:textId="49FD6878" w:rsidR="00BF23D0" w:rsidRPr="00DC40BC" w:rsidRDefault="00BF23D0">
      <w:pPr>
        <w:pStyle w:val="ListParagraph"/>
        <w:numPr>
          <w:ilvl w:val="0"/>
          <w:numId w:val="5"/>
        </w:numPr>
        <w:spacing w:after="0"/>
        <w:jc w:val="left"/>
        <w:rPr>
          <w:rFonts w:cs="Times New Roman"/>
        </w:rPr>
      </w:pPr>
      <w:r w:rsidRPr="00DC40BC">
        <w:rPr>
          <w:rFonts w:cs="Times New Roman"/>
        </w:rPr>
        <w:t>All cancers, excluding non-melanoma skin cancer) per 100k population</w:t>
      </w:r>
      <w:r w:rsidR="0043753D" w:rsidRPr="00DC40BC">
        <w:rPr>
          <w:rFonts w:cs="Times New Roman"/>
        </w:rPr>
        <w:t xml:space="preserve"> (</w:t>
      </w:r>
      <w:r w:rsidRPr="00DC40BC">
        <w:rPr>
          <w:rFonts w:cs="Times New Roman"/>
        </w:rPr>
        <w:t>2011-2019</w:t>
      </w:r>
      <w:r w:rsidR="0043753D" w:rsidRPr="00DC40BC">
        <w:rPr>
          <w:rFonts w:cs="Times New Roman"/>
        </w:rPr>
        <w:t>)</w:t>
      </w:r>
    </w:p>
    <w:p w14:paraId="16406083" w14:textId="5F606EED" w:rsidR="00BF23D0" w:rsidRPr="00DC40BC" w:rsidRDefault="00BF23D0">
      <w:pPr>
        <w:pStyle w:val="ListParagraph"/>
        <w:numPr>
          <w:ilvl w:val="0"/>
          <w:numId w:val="5"/>
        </w:numPr>
        <w:spacing w:after="0"/>
        <w:jc w:val="left"/>
        <w:rPr>
          <w:rFonts w:cs="Times New Roman"/>
        </w:rPr>
      </w:pPr>
      <w:r w:rsidRPr="00DC40BC">
        <w:rPr>
          <w:rFonts w:cs="Times New Roman"/>
        </w:rPr>
        <w:t>Lung cancers per 100k population</w:t>
      </w:r>
      <w:r w:rsidR="0043753D" w:rsidRPr="00DC40BC">
        <w:rPr>
          <w:rFonts w:cs="Times New Roman"/>
        </w:rPr>
        <w:t xml:space="preserve"> (</w:t>
      </w:r>
      <w:r w:rsidRPr="00DC40BC">
        <w:rPr>
          <w:rFonts w:cs="Times New Roman"/>
        </w:rPr>
        <w:t>2011-2019</w:t>
      </w:r>
      <w:r w:rsidR="0043753D" w:rsidRPr="00DC40BC">
        <w:rPr>
          <w:rFonts w:cs="Times New Roman"/>
        </w:rPr>
        <w:t>)</w:t>
      </w:r>
    </w:p>
    <w:p w14:paraId="71D9A8BE" w14:textId="77777777" w:rsidR="00816A49" w:rsidRPr="00DC40BC" w:rsidRDefault="00816A49" w:rsidP="00816A49">
      <w:pPr>
        <w:spacing w:after="0"/>
        <w:ind w:firstLine="720"/>
        <w:jc w:val="left"/>
        <w:rPr>
          <w:rFonts w:cs="Times New Roman"/>
          <w:sz w:val="10"/>
          <w:szCs w:val="8"/>
        </w:rPr>
      </w:pPr>
    </w:p>
    <w:p w14:paraId="5E3CB134" w14:textId="77777777" w:rsidR="00816A49" w:rsidRPr="00DC40BC" w:rsidRDefault="00BF23D0" w:rsidP="00816A49">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2A922F06" w14:textId="4C36C9C7" w:rsidR="00816A49" w:rsidRPr="00DC40BC" w:rsidRDefault="00BF23D0" w:rsidP="00816A49">
      <w:pPr>
        <w:pStyle w:val="ListParagraph"/>
        <w:spacing w:after="0"/>
        <w:rPr>
          <w:rFonts w:cs="Times New Roman"/>
        </w:rPr>
      </w:pPr>
      <w:r w:rsidRPr="00DC40BC">
        <w:rPr>
          <w:rFonts w:cs="Times New Roman"/>
        </w:rPr>
        <w:t>Health Map Wales</w:t>
      </w:r>
      <w:r w:rsidR="00914E4E">
        <w:rPr>
          <w:rFonts w:cs="Times New Roman"/>
        </w:rPr>
        <w:t xml:space="preserve"> [5]</w:t>
      </w:r>
    </w:p>
    <w:p w14:paraId="636839B6" w14:textId="77777777" w:rsidR="00816A49" w:rsidRPr="00DC40BC" w:rsidRDefault="00816A49" w:rsidP="00816A49">
      <w:pPr>
        <w:pStyle w:val="ListParagraph"/>
        <w:spacing w:after="0"/>
        <w:rPr>
          <w:rFonts w:cs="Times New Roman"/>
          <w:sz w:val="10"/>
          <w:szCs w:val="8"/>
        </w:rPr>
      </w:pPr>
    </w:p>
    <w:p w14:paraId="3FDBF7B2" w14:textId="0AD86472" w:rsidR="00816A49" w:rsidRPr="00DC40BC" w:rsidRDefault="00BF23D0" w:rsidP="00816A49">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1422F721" w14:textId="25B61413" w:rsidR="00BF23D0" w:rsidRPr="00DC40BC" w:rsidRDefault="00BF23D0" w:rsidP="00816A49">
      <w:pPr>
        <w:pStyle w:val="ListParagraph"/>
        <w:rPr>
          <w:rFonts w:cs="Times New Roman"/>
        </w:rPr>
      </w:pPr>
      <w:r w:rsidRPr="00DC40BC">
        <w:rPr>
          <w:rFonts w:cs="Times New Roman"/>
        </w:rPr>
        <w:t>CSV</w:t>
      </w:r>
      <w:r w:rsidR="00037E5F" w:rsidRPr="00DC40BC">
        <w:rPr>
          <w:rFonts w:cs="Times New Roman"/>
        </w:rPr>
        <w:t>, convert to excel .xls 97-23</w:t>
      </w:r>
    </w:p>
    <w:p w14:paraId="26F4549C" w14:textId="77777777" w:rsidR="00816A49" w:rsidRPr="00DC40BC" w:rsidRDefault="00816A49" w:rsidP="00816A49">
      <w:pPr>
        <w:pStyle w:val="ListParagraph"/>
        <w:rPr>
          <w:rFonts w:cs="Times New Roman"/>
          <w:sz w:val="10"/>
          <w:szCs w:val="8"/>
        </w:rPr>
      </w:pPr>
    </w:p>
    <w:p w14:paraId="56FC7716" w14:textId="77777777" w:rsidR="00816A49" w:rsidRPr="00DC40BC" w:rsidRDefault="00BF23D0" w:rsidP="00816A49">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51D2B810" w14:textId="22E0F815" w:rsidR="00816A49" w:rsidRPr="00DC40BC" w:rsidRDefault="00037E5F" w:rsidP="00816A49">
      <w:pPr>
        <w:pStyle w:val="ListParagraph"/>
        <w:spacing w:after="120"/>
        <w:jc w:val="left"/>
        <w:rPr>
          <w:rFonts w:cs="Times New Roman"/>
        </w:rPr>
      </w:pPr>
      <w:r w:rsidRPr="00DC40BC">
        <w:rPr>
          <w:rFonts w:cs="Times New Roman"/>
        </w:rPr>
        <w:t>Wales USOA and Local Authority. USOA was used as the primary dataset because it shows Wales's lowest level of detail. Local authority's data was also selected to provide another option if other datasets used for comparison were unavailable at the USOA level.</w:t>
      </w:r>
    </w:p>
    <w:p w14:paraId="5146CAFB" w14:textId="77777777" w:rsidR="00037E5F" w:rsidRPr="00DC40BC" w:rsidRDefault="00037E5F" w:rsidP="00816A49">
      <w:pPr>
        <w:pStyle w:val="ListParagraph"/>
        <w:spacing w:after="120"/>
        <w:jc w:val="left"/>
        <w:rPr>
          <w:rFonts w:cs="Times New Roman"/>
          <w:sz w:val="10"/>
          <w:szCs w:val="8"/>
        </w:rPr>
      </w:pPr>
    </w:p>
    <w:p w14:paraId="0DAAAB21" w14:textId="77777777" w:rsidR="00816A49" w:rsidRPr="00DC40BC" w:rsidRDefault="00085959" w:rsidP="00816A49">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r w:rsidR="00091A5E" w:rsidRPr="00DC40BC">
        <w:rPr>
          <w:rFonts w:cs="Times New Roman"/>
          <w:color w:val="1F3864" w:themeColor="accent1" w:themeShade="80"/>
        </w:rPr>
        <w:t>:</w:t>
      </w:r>
    </w:p>
    <w:p w14:paraId="67ADE969" w14:textId="7145C15F" w:rsidR="00085959" w:rsidRPr="00DC40BC" w:rsidRDefault="004617BF" w:rsidP="00816A49">
      <w:pPr>
        <w:pStyle w:val="ListParagraph"/>
        <w:jc w:val="left"/>
        <w:rPr>
          <w:rFonts w:cs="Times New Roman"/>
        </w:rPr>
      </w:pPr>
      <w:r w:rsidRPr="00DC40BC">
        <w:rPr>
          <w:rFonts w:cs="Times New Roman"/>
        </w:rPr>
        <w:t>Converted CSV to excel .xls 97-</w:t>
      </w:r>
      <w:r w:rsidR="00852A53">
        <w:rPr>
          <w:rFonts w:cs="Times New Roman"/>
        </w:rPr>
        <w:t>2003</w:t>
      </w:r>
      <w:r w:rsidRPr="00DC40BC">
        <w:rPr>
          <w:rFonts w:cs="Times New Roman"/>
        </w:rPr>
        <w:t>. Renamed row headers to remove spaces</w:t>
      </w:r>
    </w:p>
    <w:p w14:paraId="5F6A3938" w14:textId="77777777" w:rsidR="00816A49" w:rsidRPr="00DC40BC" w:rsidRDefault="00816A49" w:rsidP="00816A49">
      <w:pPr>
        <w:pStyle w:val="ListParagraph"/>
        <w:jc w:val="left"/>
        <w:rPr>
          <w:rFonts w:cs="Times New Roman"/>
          <w:sz w:val="10"/>
          <w:szCs w:val="8"/>
        </w:rPr>
      </w:pPr>
    </w:p>
    <w:p w14:paraId="79E21C8F" w14:textId="77777777" w:rsidR="00816A49" w:rsidRPr="00DC40BC" w:rsidRDefault="00085959" w:rsidP="00816A49">
      <w:pPr>
        <w:pStyle w:val="ListParagraph"/>
        <w:spacing w:after="0"/>
        <w:rPr>
          <w:rFonts w:cs="Times New Roman"/>
          <w:color w:val="1F3864" w:themeColor="accent1" w:themeShade="80"/>
        </w:rPr>
      </w:pPr>
      <w:r w:rsidRPr="00DC40BC">
        <w:rPr>
          <w:rFonts w:cs="Times New Roman"/>
          <w:color w:val="1F3864" w:themeColor="accent1" w:themeShade="80"/>
        </w:rPr>
        <w:t>Import and Visualisation</w:t>
      </w:r>
      <w:r w:rsidR="00091A5E" w:rsidRPr="00DC40BC">
        <w:rPr>
          <w:rFonts w:cs="Times New Roman"/>
          <w:color w:val="1F3864" w:themeColor="accent1" w:themeShade="80"/>
        </w:rPr>
        <w:t>:</w:t>
      </w:r>
      <w:r w:rsidRPr="00DC40BC">
        <w:rPr>
          <w:rFonts w:cs="Times New Roman"/>
          <w:color w:val="1F3864" w:themeColor="accent1" w:themeShade="80"/>
        </w:rPr>
        <w:t xml:space="preserve"> </w:t>
      </w:r>
    </w:p>
    <w:p w14:paraId="72FC2F51" w14:textId="0EFBD0BC" w:rsidR="00272533" w:rsidRPr="00DC40BC" w:rsidRDefault="006476DC" w:rsidP="00272533">
      <w:pPr>
        <w:pStyle w:val="ListParagraph"/>
        <w:rPr>
          <w:rFonts w:cs="Times New Roman"/>
          <w:szCs w:val="24"/>
        </w:rPr>
      </w:pPr>
      <w:bookmarkStart w:id="37" w:name="_Hlk185050595"/>
      <w:r w:rsidRPr="00DC40BC">
        <w:rPr>
          <w:rFonts w:cs="Times New Roman"/>
        </w:rPr>
        <w:t>Dataset was imported into MapInfo as a table</w:t>
      </w:r>
      <w:r w:rsidR="00272533" w:rsidRPr="00DC40BC">
        <w:rPr>
          <w:rFonts w:cs="Times New Roman"/>
        </w:rPr>
        <w:t xml:space="preserve">. The data </w:t>
      </w:r>
      <w:r w:rsidR="00272533" w:rsidRPr="00DC40BC">
        <w:rPr>
          <w:rFonts w:cs="Times New Roman"/>
          <w:szCs w:val="24"/>
        </w:rPr>
        <w:t>was then geocoded to the associated boundary dataset. The example below shows cancer rates by USOA geocoded against the USOA boundary map.</w:t>
      </w:r>
    </w:p>
    <w:bookmarkEnd w:id="37"/>
    <w:p w14:paraId="32BB1D41" w14:textId="77777777" w:rsidR="00272533" w:rsidRPr="00DC40BC" w:rsidRDefault="00272533" w:rsidP="00272533">
      <w:pPr>
        <w:pStyle w:val="ListParagraph"/>
        <w:jc w:val="center"/>
        <w:rPr>
          <w:rFonts w:cs="Times New Roman"/>
          <w:sz w:val="22"/>
        </w:rPr>
      </w:pPr>
    </w:p>
    <w:p w14:paraId="4E972C67" w14:textId="4301E56C" w:rsidR="006476DC" w:rsidRPr="00DC40BC" w:rsidRDefault="00272533" w:rsidP="00272533">
      <w:pPr>
        <w:pStyle w:val="ListParagraph"/>
        <w:jc w:val="center"/>
        <w:rPr>
          <w:rFonts w:cs="Times New Roman"/>
        </w:rPr>
      </w:pPr>
      <w:r w:rsidRPr="00DC40BC">
        <w:rPr>
          <w:rFonts w:cs="Times New Roman"/>
          <w:noProof/>
        </w:rPr>
        <w:drawing>
          <wp:inline distT="0" distB="0" distL="0" distR="0" wp14:anchorId="3ACB3ECB" wp14:editId="2234D46E">
            <wp:extent cx="2574951" cy="2110204"/>
            <wp:effectExtent l="0" t="0" r="0" b="4445"/>
            <wp:docPr id="20284704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7074" name="Picture 1" descr="A screenshot of a computer&#10;&#10;Description automatically generated"/>
                    <pic:cNvPicPr/>
                  </pic:nvPicPr>
                  <pic:blipFill>
                    <a:blip r:embed="rId63"/>
                    <a:stretch>
                      <a:fillRect/>
                    </a:stretch>
                  </pic:blipFill>
                  <pic:spPr>
                    <a:xfrm>
                      <a:off x="0" y="0"/>
                      <a:ext cx="2579482" cy="2113917"/>
                    </a:xfrm>
                    <a:prstGeom prst="rect">
                      <a:avLst/>
                    </a:prstGeom>
                  </pic:spPr>
                </pic:pic>
              </a:graphicData>
            </a:graphic>
          </wp:inline>
        </w:drawing>
      </w:r>
    </w:p>
    <w:p w14:paraId="3BA0F1B9" w14:textId="3782365A" w:rsidR="00272533" w:rsidRPr="00DC40BC" w:rsidRDefault="00272533" w:rsidP="00272533">
      <w:pPr>
        <w:ind w:left="2160" w:firstLine="720"/>
        <w:jc w:val="left"/>
        <w:rPr>
          <w:rFonts w:cs="Times New Roman"/>
          <w:sz w:val="20"/>
          <w:szCs w:val="20"/>
        </w:rPr>
      </w:pPr>
      <w:r w:rsidRPr="00DC40BC">
        <w:rPr>
          <w:rFonts w:cs="Times New Roman"/>
          <w:sz w:val="20"/>
          <w:szCs w:val="20"/>
        </w:rPr>
        <w:t xml:space="preserve">Fig. </w:t>
      </w:r>
      <w:r w:rsidR="006362DB">
        <w:rPr>
          <w:rFonts w:cs="Times New Roman"/>
          <w:sz w:val="20"/>
          <w:szCs w:val="20"/>
        </w:rPr>
        <w:t>27</w:t>
      </w:r>
      <w:r w:rsidRPr="00DC40BC">
        <w:rPr>
          <w:rFonts w:cs="Times New Roman"/>
          <w:sz w:val="20"/>
          <w:szCs w:val="20"/>
        </w:rPr>
        <w:t>. Project workspace showing cancer incidences by USOA</w:t>
      </w:r>
    </w:p>
    <w:p w14:paraId="6537830D" w14:textId="50B3EC4D" w:rsidR="00272533" w:rsidRPr="00DC40BC" w:rsidRDefault="00097CF7" w:rsidP="00272533">
      <w:pPr>
        <w:ind w:left="720"/>
        <w:jc w:val="left"/>
        <w:rPr>
          <w:rFonts w:cs="Times New Roman"/>
          <w:szCs w:val="24"/>
        </w:rPr>
      </w:pPr>
      <w:r w:rsidRPr="00DC40BC">
        <w:rPr>
          <w:rFonts w:cs="Times New Roman"/>
          <w:szCs w:val="24"/>
        </w:rPr>
        <w:t>Following Geocoding, a thematic map was created to represent where cancer cases are more prevalent. The figures below demonstrate the creation of a thematic map process.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4479"/>
      </w:tblGrid>
      <w:tr w:rsidR="00097CF7" w:rsidRPr="00DC40BC" w14:paraId="355C9A35" w14:textId="77777777" w:rsidTr="00097CF7">
        <w:tc>
          <w:tcPr>
            <w:tcW w:w="4855" w:type="dxa"/>
          </w:tcPr>
          <w:p w14:paraId="6B820737" w14:textId="4C94E8C6" w:rsidR="00097CF7" w:rsidRPr="00DC40BC" w:rsidRDefault="00097CF7" w:rsidP="00F41DE7">
            <w:pPr>
              <w:jc w:val="center"/>
              <w:rPr>
                <w:rFonts w:cs="Times New Roman"/>
                <w:szCs w:val="24"/>
              </w:rPr>
            </w:pPr>
            <w:r w:rsidRPr="00DC40BC">
              <w:rPr>
                <w:rFonts w:cs="Times New Roman"/>
                <w:noProof/>
              </w:rPr>
              <w:lastRenderedPageBreak/>
              <w:drawing>
                <wp:inline distT="0" distB="0" distL="0" distR="0" wp14:anchorId="07B2E227" wp14:editId="749AAD0F">
                  <wp:extent cx="2590936" cy="2136038"/>
                  <wp:effectExtent l="0" t="0" r="0" b="0"/>
                  <wp:docPr id="17921292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00467" name="Picture 1" descr="A screenshot of a computer&#10;&#10;Description automatically generated"/>
                          <pic:cNvPicPr/>
                        </pic:nvPicPr>
                        <pic:blipFill>
                          <a:blip r:embed="rId64"/>
                          <a:stretch>
                            <a:fillRect/>
                          </a:stretch>
                        </pic:blipFill>
                        <pic:spPr>
                          <a:xfrm>
                            <a:off x="0" y="0"/>
                            <a:ext cx="2620405" cy="2160333"/>
                          </a:xfrm>
                          <a:prstGeom prst="rect">
                            <a:avLst/>
                          </a:prstGeom>
                        </pic:spPr>
                      </pic:pic>
                    </a:graphicData>
                  </a:graphic>
                </wp:inline>
              </w:drawing>
            </w:r>
          </w:p>
        </w:tc>
        <w:tc>
          <w:tcPr>
            <w:tcW w:w="4479" w:type="dxa"/>
          </w:tcPr>
          <w:p w14:paraId="765BA883" w14:textId="57E134FC" w:rsidR="00097CF7" w:rsidRPr="00DC40BC" w:rsidRDefault="00097CF7" w:rsidP="00F41DE7">
            <w:pPr>
              <w:jc w:val="center"/>
              <w:rPr>
                <w:rFonts w:cs="Times New Roman"/>
                <w:szCs w:val="24"/>
              </w:rPr>
            </w:pPr>
            <w:r w:rsidRPr="00DC40BC">
              <w:rPr>
                <w:rFonts w:cs="Times New Roman"/>
                <w:noProof/>
              </w:rPr>
              <w:drawing>
                <wp:inline distT="0" distB="0" distL="0" distR="0" wp14:anchorId="75BA970A" wp14:editId="77AFBBA3">
                  <wp:extent cx="1580083" cy="2145162"/>
                  <wp:effectExtent l="0" t="0" r="1270" b="7620"/>
                  <wp:docPr id="37556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47869" name=""/>
                          <pic:cNvPicPr/>
                        </pic:nvPicPr>
                        <pic:blipFill>
                          <a:blip r:embed="rId65"/>
                          <a:stretch>
                            <a:fillRect/>
                          </a:stretch>
                        </pic:blipFill>
                        <pic:spPr>
                          <a:xfrm>
                            <a:off x="0" y="0"/>
                            <a:ext cx="1620717" cy="2200328"/>
                          </a:xfrm>
                          <a:prstGeom prst="rect">
                            <a:avLst/>
                          </a:prstGeom>
                        </pic:spPr>
                      </pic:pic>
                    </a:graphicData>
                  </a:graphic>
                </wp:inline>
              </w:drawing>
            </w:r>
          </w:p>
        </w:tc>
      </w:tr>
      <w:tr w:rsidR="00097CF7" w:rsidRPr="00DC40BC" w14:paraId="7C396447" w14:textId="77777777" w:rsidTr="00097CF7">
        <w:tc>
          <w:tcPr>
            <w:tcW w:w="4855" w:type="dxa"/>
          </w:tcPr>
          <w:p w14:paraId="519B1893" w14:textId="23FE9A76" w:rsidR="00097CF7" w:rsidRPr="00DC40BC" w:rsidRDefault="00097CF7" w:rsidP="00F41DE7">
            <w:pPr>
              <w:jc w:val="center"/>
              <w:rPr>
                <w:rFonts w:cs="Times New Roman"/>
                <w:sz w:val="20"/>
                <w:szCs w:val="20"/>
              </w:rPr>
            </w:pPr>
            <w:r w:rsidRPr="00DC40BC">
              <w:rPr>
                <w:rFonts w:cs="Times New Roman"/>
                <w:sz w:val="20"/>
                <w:szCs w:val="20"/>
              </w:rPr>
              <w:t xml:space="preserve">Fig. </w:t>
            </w:r>
            <w:r w:rsidR="006362DB">
              <w:rPr>
                <w:rFonts w:cs="Times New Roman"/>
                <w:sz w:val="20"/>
                <w:szCs w:val="20"/>
              </w:rPr>
              <w:t>28</w:t>
            </w:r>
            <w:r w:rsidRPr="00DC40BC">
              <w:rPr>
                <w:rFonts w:cs="Times New Roman"/>
                <w:sz w:val="20"/>
                <w:szCs w:val="20"/>
              </w:rPr>
              <w:t>. Creating thematic map. Selecting type</w:t>
            </w:r>
          </w:p>
          <w:p w14:paraId="3C94BD65" w14:textId="460AB1F8" w:rsidR="00097CF7" w:rsidRPr="00DC40BC" w:rsidRDefault="00097CF7" w:rsidP="00F41DE7">
            <w:pPr>
              <w:jc w:val="center"/>
              <w:rPr>
                <w:rFonts w:cs="Times New Roman"/>
                <w:szCs w:val="24"/>
              </w:rPr>
            </w:pPr>
            <w:r w:rsidRPr="00DC40BC">
              <w:rPr>
                <w:rFonts w:cs="Times New Roman"/>
                <w:sz w:val="20"/>
                <w:szCs w:val="20"/>
              </w:rPr>
              <w:t>and colour range</w:t>
            </w:r>
          </w:p>
        </w:tc>
        <w:tc>
          <w:tcPr>
            <w:tcW w:w="4479" w:type="dxa"/>
          </w:tcPr>
          <w:p w14:paraId="3F9033A1" w14:textId="28285CC9" w:rsidR="00097CF7" w:rsidRPr="00DC40BC" w:rsidRDefault="00097CF7" w:rsidP="00F41DE7">
            <w:pPr>
              <w:jc w:val="center"/>
              <w:rPr>
                <w:rFonts w:cs="Times New Roman"/>
                <w:sz w:val="20"/>
                <w:szCs w:val="20"/>
              </w:rPr>
            </w:pPr>
            <w:r w:rsidRPr="00DC40BC">
              <w:rPr>
                <w:rFonts w:cs="Times New Roman"/>
                <w:sz w:val="20"/>
                <w:szCs w:val="20"/>
              </w:rPr>
              <w:t xml:space="preserve">Fig. </w:t>
            </w:r>
            <w:r w:rsidR="006362DB">
              <w:rPr>
                <w:rFonts w:cs="Times New Roman"/>
                <w:sz w:val="20"/>
                <w:szCs w:val="20"/>
              </w:rPr>
              <w:t>29</w:t>
            </w:r>
            <w:r w:rsidRPr="00DC40BC">
              <w:rPr>
                <w:rFonts w:cs="Times New Roman"/>
                <w:sz w:val="20"/>
                <w:szCs w:val="20"/>
              </w:rPr>
              <w:t>. Creating thematic map</w:t>
            </w:r>
            <w:r w:rsidR="006362DB">
              <w:rPr>
                <w:rFonts w:cs="Times New Roman"/>
                <w:sz w:val="20"/>
                <w:szCs w:val="20"/>
              </w:rPr>
              <w:t xml:space="preserve"> c</w:t>
            </w:r>
            <w:r w:rsidRPr="00DC40BC">
              <w:rPr>
                <w:rFonts w:cs="Times New Roman"/>
                <w:sz w:val="20"/>
                <w:szCs w:val="20"/>
              </w:rPr>
              <w:t>ustomise ranges</w:t>
            </w:r>
          </w:p>
          <w:p w14:paraId="313292E0" w14:textId="77777777" w:rsidR="00097CF7" w:rsidRPr="00DC40BC" w:rsidRDefault="00097CF7" w:rsidP="00272533">
            <w:pPr>
              <w:jc w:val="left"/>
              <w:rPr>
                <w:rFonts w:cs="Times New Roman"/>
                <w:szCs w:val="24"/>
              </w:rPr>
            </w:pPr>
          </w:p>
        </w:tc>
      </w:tr>
    </w:tbl>
    <w:p w14:paraId="3B61E5C7" w14:textId="6B3C3784" w:rsidR="006476DC" w:rsidRPr="00DC40BC" w:rsidRDefault="00F41DE7" w:rsidP="00097CF7">
      <w:pPr>
        <w:ind w:left="720"/>
        <w:jc w:val="left"/>
        <w:rPr>
          <w:rFonts w:cs="Times New Roman"/>
        </w:rPr>
      </w:pPr>
      <w:r w:rsidRPr="00DC40BC">
        <w:rPr>
          <w:rFonts w:cs="Times New Roman"/>
          <w:szCs w:val="24"/>
        </w:rPr>
        <w:t>Finally,</w:t>
      </w:r>
      <w:r w:rsidR="00097CF7" w:rsidRPr="00DC40BC">
        <w:rPr>
          <w:rFonts w:cs="Times New Roman"/>
          <w:szCs w:val="24"/>
        </w:rPr>
        <w:t xml:space="preserve"> the dataset is geocoded to the boundary and a thematic map is applied with a legend added.</w:t>
      </w:r>
    </w:p>
    <w:p w14:paraId="0EC92162" w14:textId="0C56D583" w:rsidR="006476DC" w:rsidRPr="00DC40BC" w:rsidRDefault="006476DC" w:rsidP="000934AA">
      <w:pPr>
        <w:pStyle w:val="ListParagraph"/>
        <w:jc w:val="center"/>
        <w:rPr>
          <w:rFonts w:cs="Times New Roman"/>
        </w:rPr>
      </w:pPr>
      <w:r w:rsidRPr="00DC40BC">
        <w:rPr>
          <w:rFonts w:cs="Times New Roman"/>
          <w:noProof/>
        </w:rPr>
        <w:drawing>
          <wp:inline distT="0" distB="0" distL="0" distR="0" wp14:anchorId="7A49AC19" wp14:editId="2162A86D">
            <wp:extent cx="5111261" cy="2816679"/>
            <wp:effectExtent l="0" t="0" r="0" b="3175"/>
            <wp:docPr id="24389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98006" name=""/>
                    <pic:cNvPicPr/>
                  </pic:nvPicPr>
                  <pic:blipFill>
                    <a:blip r:embed="rId66"/>
                    <a:stretch>
                      <a:fillRect/>
                    </a:stretch>
                  </pic:blipFill>
                  <pic:spPr>
                    <a:xfrm>
                      <a:off x="0" y="0"/>
                      <a:ext cx="5121697" cy="2822430"/>
                    </a:xfrm>
                    <a:prstGeom prst="rect">
                      <a:avLst/>
                    </a:prstGeom>
                  </pic:spPr>
                </pic:pic>
              </a:graphicData>
            </a:graphic>
          </wp:inline>
        </w:drawing>
      </w:r>
    </w:p>
    <w:p w14:paraId="3BA98C38" w14:textId="0B9586C9" w:rsidR="006476DC" w:rsidRPr="00DC40BC" w:rsidRDefault="006476DC" w:rsidP="006476DC">
      <w:pPr>
        <w:jc w:val="center"/>
        <w:rPr>
          <w:rFonts w:cs="Times New Roman"/>
          <w:sz w:val="22"/>
        </w:rPr>
      </w:pPr>
      <w:r w:rsidRPr="00DC40BC">
        <w:rPr>
          <w:rFonts w:cs="Times New Roman"/>
          <w:sz w:val="20"/>
          <w:szCs w:val="20"/>
        </w:rPr>
        <w:t xml:space="preserve">Fig. </w:t>
      </w:r>
      <w:r w:rsidR="006362DB">
        <w:rPr>
          <w:rFonts w:cs="Times New Roman"/>
          <w:sz w:val="20"/>
          <w:szCs w:val="20"/>
        </w:rPr>
        <w:t>30</w:t>
      </w:r>
      <w:r w:rsidRPr="00DC40BC">
        <w:rPr>
          <w:rFonts w:cs="Times New Roman"/>
          <w:sz w:val="20"/>
          <w:szCs w:val="20"/>
        </w:rPr>
        <w:t>. Project workspace showing cancer incidences by USOA</w:t>
      </w:r>
    </w:p>
    <w:p w14:paraId="707D42E9" w14:textId="08E5DC94" w:rsidR="00097CF7" w:rsidRPr="00DC40BC" w:rsidRDefault="00097CF7" w:rsidP="00097CF7">
      <w:pPr>
        <w:ind w:left="720"/>
        <w:jc w:val="left"/>
        <w:rPr>
          <w:rFonts w:cs="Times New Roman"/>
        </w:rPr>
      </w:pPr>
      <w:r w:rsidRPr="00DC40BC">
        <w:rPr>
          <w:rFonts w:cs="Times New Roman"/>
          <w:szCs w:val="24"/>
        </w:rPr>
        <w:t>To expand this further</w:t>
      </w:r>
      <w:r w:rsidR="00F41DE7" w:rsidRPr="00DC40BC">
        <w:rPr>
          <w:rFonts w:cs="Times New Roman"/>
          <w:szCs w:val="24"/>
        </w:rPr>
        <w:t xml:space="preserve"> a trend graph was added to identify the trends over time (2011, 2015, 2019). </w:t>
      </w:r>
    </w:p>
    <w:p w14:paraId="4EC1FFB9" w14:textId="5826663D" w:rsidR="006476DC" w:rsidRPr="00DC40BC" w:rsidRDefault="00F41DE7" w:rsidP="000934AA">
      <w:pPr>
        <w:pStyle w:val="ListParagraph"/>
        <w:jc w:val="center"/>
        <w:rPr>
          <w:rFonts w:cs="Times New Roman"/>
        </w:rPr>
      </w:pPr>
      <w:r w:rsidRPr="00DC40BC">
        <w:rPr>
          <w:rFonts w:cs="Times New Roman"/>
          <w:noProof/>
        </w:rPr>
        <w:lastRenderedPageBreak/>
        <w:drawing>
          <wp:inline distT="0" distB="0" distL="0" distR="0" wp14:anchorId="542D0448" wp14:editId="02D3FBBC">
            <wp:extent cx="5118790" cy="2772508"/>
            <wp:effectExtent l="0" t="0" r="5715" b="8890"/>
            <wp:docPr id="11870206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020688" name="Picture 1" descr="A screenshot of a computer&#10;&#10;Description automatically generated"/>
                    <pic:cNvPicPr/>
                  </pic:nvPicPr>
                  <pic:blipFill>
                    <a:blip r:embed="rId67"/>
                    <a:stretch>
                      <a:fillRect/>
                    </a:stretch>
                  </pic:blipFill>
                  <pic:spPr>
                    <a:xfrm>
                      <a:off x="0" y="0"/>
                      <a:ext cx="5125604" cy="2776199"/>
                    </a:xfrm>
                    <a:prstGeom prst="rect">
                      <a:avLst/>
                    </a:prstGeom>
                  </pic:spPr>
                </pic:pic>
              </a:graphicData>
            </a:graphic>
          </wp:inline>
        </w:drawing>
      </w:r>
    </w:p>
    <w:p w14:paraId="02449E2D" w14:textId="1FA88438" w:rsidR="00F41DE7" w:rsidRPr="00DC40BC" w:rsidRDefault="00F41DE7" w:rsidP="00F41DE7">
      <w:pPr>
        <w:jc w:val="center"/>
        <w:rPr>
          <w:rFonts w:cs="Times New Roman"/>
          <w:sz w:val="20"/>
          <w:szCs w:val="20"/>
        </w:rPr>
      </w:pPr>
      <w:r w:rsidRPr="00DC40BC">
        <w:rPr>
          <w:rFonts w:cs="Times New Roman"/>
          <w:sz w:val="20"/>
          <w:szCs w:val="20"/>
        </w:rPr>
        <w:t xml:space="preserve">Fig. </w:t>
      </w:r>
      <w:r w:rsidR="006362DB">
        <w:rPr>
          <w:rFonts w:cs="Times New Roman"/>
          <w:sz w:val="20"/>
          <w:szCs w:val="20"/>
        </w:rPr>
        <w:t>31</w:t>
      </w:r>
      <w:r w:rsidRPr="00DC40BC">
        <w:rPr>
          <w:rFonts w:cs="Times New Roman"/>
          <w:sz w:val="20"/>
          <w:szCs w:val="20"/>
        </w:rPr>
        <w:t>. Project workspace showing cancer incidences over time with a trend graph</w:t>
      </w:r>
    </w:p>
    <w:p w14:paraId="2A2A83A9" w14:textId="77777777" w:rsidR="000934AA" w:rsidRPr="00DC40BC" w:rsidRDefault="000934AA" w:rsidP="002B3ED2">
      <w:pPr>
        <w:ind w:left="720"/>
        <w:jc w:val="left"/>
        <w:rPr>
          <w:rFonts w:cs="Times New Roman"/>
          <w:szCs w:val="24"/>
        </w:rPr>
      </w:pPr>
      <w:r w:rsidRPr="00DC40BC">
        <w:rPr>
          <w:rFonts w:cs="Times New Roman"/>
          <w:szCs w:val="24"/>
        </w:rPr>
        <w:t>Finally, to highlight the areas where there was the most significant percentage change in rates between 2011 and 2019, a theme was added with a custom range to highlight the areas with the largest increase only.</w:t>
      </w:r>
    </w:p>
    <w:p w14:paraId="63872C56" w14:textId="60E41C9C" w:rsidR="002B3ED2" w:rsidRPr="00DC40BC" w:rsidRDefault="000934AA" w:rsidP="002B3ED2">
      <w:pPr>
        <w:ind w:left="720"/>
        <w:jc w:val="left"/>
        <w:rPr>
          <w:rFonts w:cs="Times New Roman"/>
        </w:rPr>
      </w:pPr>
      <w:r w:rsidRPr="00DC40BC">
        <w:rPr>
          <w:rFonts w:cs="Times New Roman"/>
          <w:noProof/>
        </w:rPr>
        <w:drawing>
          <wp:inline distT="0" distB="0" distL="0" distR="0" wp14:anchorId="706FFD01" wp14:editId="510130B2">
            <wp:extent cx="5410200" cy="2937334"/>
            <wp:effectExtent l="0" t="0" r="0" b="0"/>
            <wp:docPr id="414630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3059" name="Picture 1" descr="A screenshot of a computer&#10;&#10;Description automatically generated"/>
                    <pic:cNvPicPr/>
                  </pic:nvPicPr>
                  <pic:blipFill>
                    <a:blip r:embed="rId68"/>
                    <a:stretch>
                      <a:fillRect/>
                    </a:stretch>
                  </pic:blipFill>
                  <pic:spPr>
                    <a:xfrm>
                      <a:off x="0" y="0"/>
                      <a:ext cx="5416909" cy="2940977"/>
                    </a:xfrm>
                    <a:prstGeom prst="rect">
                      <a:avLst/>
                    </a:prstGeom>
                  </pic:spPr>
                </pic:pic>
              </a:graphicData>
            </a:graphic>
          </wp:inline>
        </w:drawing>
      </w:r>
    </w:p>
    <w:p w14:paraId="3B11BF58" w14:textId="73B58D43" w:rsidR="00F41DE7" w:rsidRPr="00DC40BC" w:rsidRDefault="002B3ED2" w:rsidP="000934AA">
      <w:pPr>
        <w:jc w:val="center"/>
        <w:rPr>
          <w:rFonts w:cs="Times New Roman"/>
          <w:sz w:val="20"/>
          <w:szCs w:val="20"/>
        </w:rPr>
      </w:pPr>
      <w:r w:rsidRPr="00DC40BC">
        <w:rPr>
          <w:rFonts w:cs="Times New Roman"/>
          <w:sz w:val="20"/>
          <w:szCs w:val="20"/>
        </w:rPr>
        <w:t xml:space="preserve">Fig. </w:t>
      </w:r>
      <w:r w:rsidR="006362DB">
        <w:rPr>
          <w:rFonts w:cs="Times New Roman"/>
          <w:sz w:val="20"/>
          <w:szCs w:val="20"/>
        </w:rPr>
        <w:t>32</w:t>
      </w:r>
      <w:r w:rsidRPr="00DC40BC">
        <w:rPr>
          <w:rFonts w:cs="Times New Roman"/>
          <w:sz w:val="20"/>
          <w:szCs w:val="20"/>
        </w:rPr>
        <w:t xml:space="preserve">. Project workspace showing areas with </w:t>
      </w:r>
      <w:r w:rsidR="000934AA" w:rsidRPr="00DC40BC">
        <w:rPr>
          <w:rFonts w:cs="Times New Roman"/>
          <w:sz w:val="20"/>
          <w:szCs w:val="20"/>
        </w:rPr>
        <w:t>largest percentage increases between 2011 and 2019</w:t>
      </w:r>
    </w:p>
    <w:p w14:paraId="0F65A052" w14:textId="77777777" w:rsidR="000934AA" w:rsidRPr="00DC40BC" w:rsidRDefault="000934AA" w:rsidP="000934AA">
      <w:pPr>
        <w:jc w:val="center"/>
        <w:rPr>
          <w:rFonts w:cs="Times New Roman"/>
          <w:sz w:val="20"/>
          <w:szCs w:val="20"/>
        </w:rPr>
      </w:pPr>
    </w:p>
    <w:p w14:paraId="391C955E" w14:textId="3D75DB4C" w:rsidR="00D36078" w:rsidRPr="00DC40BC" w:rsidRDefault="00D36078" w:rsidP="00D36078">
      <w:pPr>
        <w:pStyle w:val="Heading3"/>
        <w:spacing w:before="0"/>
        <w:rPr>
          <w:rFonts w:ascii="Times New Roman" w:hAnsi="Times New Roman" w:cs="Times New Roman"/>
          <w:color w:val="1F3864" w:themeColor="accent1" w:themeShade="80"/>
          <w:sz w:val="26"/>
          <w:szCs w:val="26"/>
          <w:lang w:val="en-US"/>
        </w:rPr>
      </w:pPr>
      <w:bookmarkStart w:id="38" w:name="_Toc187129678"/>
      <w:r w:rsidRPr="00DC40BC">
        <w:rPr>
          <w:rFonts w:ascii="Times New Roman" w:hAnsi="Times New Roman" w:cs="Times New Roman"/>
          <w:color w:val="1F3864" w:themeColor="accent1" w:themeShade="80"/>
          <w:sz w:val="26"/>
          <w:szCs w:val="26"/>
          <w:lang w:val="en-US"/>
        </w:rPr>
        <w:t>Towsend Index</w:t>
      </w:r>
      <w:bookmarkEnd w:id="38"/>
    </w:p>
    <w:p w14:paraId="5382B7A8" w14:textId="77777777" w:rsidR="009A7F9E" w:rsidRPr="00DC40BC" w:rsidRDefault="009A7F9E" w:rsidP="009A7F9E">
      <w:pPr>
        <w:spacing w:after="0"/>
        <w:rPr>
          <w:rFonts w:cs="Times New Roman"/>
        </w:rPr>
      </w:pPr>
      <w:r w:rsidRPr="00DC40BC">
        <w:rPr>
          <w:rFonts w:cs="Times New Roman"/>
        </w:rPr>
        <w:t>A Townsend index score was added to measure deprivation. The Townsend index provides a score calculated based on the percentage of unemployment, non-car ownership, non-home ownership, and household overcrowding.</w:t>
      </w:r>
    </w:p>
    <w:p w14:paraId="395CD126" w14:textId="77777777" w:rsidR="009A7F9E" w:rsidRPr="00DC40BC" w:rsidRDefault="009A7F9E" w:rsidP="009A7F9E">
      <w:pPr>
        <w:spacing w:after="0"/>
        <w:rPr>
          <w:rFonts w:cs="Times New Roman"/>
        </w:rPr>
      </w:pPr>
    </w:p>
    <w:p w14:paraId="3ADFBACC" w14:textId="58CC86D0" w:rsidR="009A7F9E" w:rsidRPr="00DC40BC" w:rsidRDefault="009A7F9E" w:rsidP="009A7F9E">
      <w:pPr>
        <w:spacing w:after="0"/>
        <w:ind w:firstLine="360"/>
        <w:rPr>
          <w:rFonts w:cs="Times New Roman"/>
          <w:color w:val="1F3864" w:themeColor="accent1" w:themeShade="80"/>
        </w:rPr>
      </w:pPr>
      <w:r w:rsidRPr="00DC40BC">
        <w:rPr>
          <w:rFonts w:cs="Times New Roman"/>
          <w:color w:val="1F3864" w:themeColor="accent1" w:themeShade="80"/>
        </w:rPr>
        <w:t xml:space="preserve">Data description: </w:t>
      </w:r>
    </w:p>
    <w:p w14:paraId="4F3C8EE5" w14:textId="53D0FC45" w:rsidR="00823F58" w:rsidRPr="00DC40BC" w:rsidRDefault="00823F58">
      <w:pPr>
        <w:pStyle w:val="ListParagraph"/>
        <w:numPr>
          <w:ilvl w:val="0"/>
          <w:numId w:val="6"/>
        </w:numPr>
        <w:spacing w:after="0"/>
        <w:jc w:val="left"/>
        <w:rPr>
          <w:rFonts w:cs="Times New Roman"/>
        </w:rPr>
      </w:pPr>
      <w:r w:rsidRPr="00DC40BC">
        <w:rPr>
          <w:rFonts w:cs="Times New Roman"/>
        </w:rPr>
        <w:t>Total occupancy rating, bedrooms -1 and -2 or less.</w:t>
      </w:r>
    </w:p>
    <w:p w14:paraId="66D4EFBD" w14:textId="4AEF641F" w:rsidR="00823F58" w:rsidRPr="00DC40BC" w:rsidRDefault="00823F58">
      <w:pPr>
        <w:pStyle w:val="ListParagraph"/>
        <w:numPr>
          <w:ilvl w:val="0"/>
          <w:numId w:val="6"/>
        </w:numPr>
        <w:spacing w:after="0"/>
        <w:jc w:val="left"/>
        <w:rPr>
          <w:rFonts w:cs="Times New Roman"/>
        </w:rPr>
      </w:pPr>
      <w:r w:rsidRPr="00DC40BC">
        <w:rPr>
          <w:rFonts w:cs="Times New Roman"/>
        </w:rPr>
        <w:lastRenderedPageBreak/>
        <w:t>Tenure total, owned outright and owned with mortgage.</w:t>
      </w:r>
    </w:p>
    <w:p w14:paraId="03CF0013" w14:textId="5CA6E8BE" w:rsidR="00823F58" w:rsidRPr="00DC40BC" w:rsidRDefault="00823F58">
      <w:pPr>
        <w:pStyle w:val="ListParagraph"/>
        <w:numPr>
          <w:ilvl w:val="0"/>
          <w:numId w:val="6"/>
        </w:numPr>
        <w:spacing w:after="0"/>
        <w:jc w:val="left"/>
        <w:rPr>
          <w:rFonts w:cs="Times New Roman"/>
        </w:rPr>
      </w:pPr>
      <w:r w:rsidRPr="00DC40BC">
        <w:rPr>
          <w:rFonts w:cs="Times New Roman"/>
        </w:rPr>
        <w:t>Age 16-74 – Economic activity</w:t>
      </w:r>
      <w:r w:rsidR="002F7D80" w:rsidRPr="00DC40BC">
        <w:rPr>
          <w:rFonts w:cs="Times New Roman"/>
        </w:rPr>
        <w:t>, working full-time, part-time, student and unemployed.</w:t>
      </w:r>
    </w:p>
    <w:p w14:paraId="2B6BE510" w14:textId="1EA787D5" w:rsidR="002F7D80" w:rsidRPr="00DC40BC" w:rsidRDefault="002F7D80">
      <w:pPr>
        <w:pStyle w:val="ListParagraph"/>
        <w:numPr>
          <w:ilvl w:val="0"/>
          <w:numId w:val="6"/>
        </w:numPr>
        <w:spacing w:after="0"/>
        <w:jc w:val="left"/>
        <w:rPr>
          <w:rFonts w:cs="Times New Roman"/>
        </w:rPr>
      </w:pPr>
      <w:r w:rsidRPr="00DC40BC">
        <w:rPr>
          <w:rFonts w:cs="Times New Roman"/>
        </w:rPr>
        <w:t>Car or van availability total per household.</w:t>
      </w:r>
    </w:p>
    <w:p w14:paraId="42A058D6" w14:textId="77777777" w:rsidR="009A7F9E" w:rsidRPr="00DC40BC" w:rsidRDefault="009A7F9E" w:rsidP="009A7F9E">
      <w:pPr>
        <w:spacing w:after="0"/>
        <w:jc w:val="left"/>
        <w:rPr>
          <w:rFonts w:cs="Times New Roman"/>
          <w:sz w:val="10"/>
          <w:szCs w:val="8"/>
        </w:rPr>
      </w:pPr>
    </w:p>
    <w:p w14:paraId="00950163" w14:textId="77777777" w:rsidR="009A7F9E" w:rsidRPr="00DC40BC" w:rsidRDefault="009A7F9E" w:rsidP="009A7F9E">
      <w:pPr>
        <w:spacing w:after="0"/>
        <w:jc w:val="left"/>
        <w:rPr>
          <w:rFonts w:cs="Times New Roman"/>
          <w:sz w:val="10"/>
          <w:szCs w:val="8"/>
        </w:rPr>
      </w:pPr>
    </w:p>
    <w:p w14:paraId="6F62EEAE" w14:textId="77777777" w:rsidR="009A7F9E" w:rsidRPr="00DC40BC" w:rsidRDefault="009A7F9E" w:rsidP="009A7F9E">
      <w:pPr>
        <w:spacing w:after="0"/>
        <w:ind w:firstLine="360"/>
        <w:rPr>
          <w:rFonts w:cs="Times New Roman"/>
          <w:color w:val="1F3864" w:themeColor="accent1" w:themeShade="80"/>
        </w:rPr>
      </w:pPr>
      <w:r w:rsidRPr="00DC40BC">
        <w:rPr>
          <w:rFonts w:cs="Times New Roman"/>
          <w:color w:val="1F3864" w:themeColor="accent1" w:themeShade="80"/>
        </w:rPr>
        <w:t>Data source:</w:t>
      </w:r>
    </w:p>
    <w:p w14:paraId="416B8080" w14:textId="10462AF3" w:rsidR="009A7F9E" w:rsidRPr="00DC40BC" w:rsidRDefault="00823F58" w:rsidP="009A7F9E">
      <w:pPr>
        <w:spacing w:after="0"/>
        <w:ind w:firstLine="360"/>
        <w:rPr>
          <w:rFonts w:cs="Times New Roman"/>
          <w:color w:val="FF0000"/>
        </w:rPr>
      </w:pPr>
      <w:r w:rsidRPr="00DC40BC">
        <w:rPr>
          <w:rFonts w:cs="Times New Roman"/>
        </w:rPr>
        <w:t xml:space="preserve">UK </w:t>
      </w:r>
      <w:r w:rsidR="002F7D80" w:rsidRPr="00DC40BC">
        <w:rPr>
          <w:rFonts w:cs="Times New Roman"/>
        </w:rPr>
        <w:t>Data Services</w:t>
      </w:r>
      <w:r w:rsidR="00914E4E">
        <w:rPr>
          <w:rFonts w:cs="Times New Roman"/>
        </w:rPr>
        <w:t xml:space="preserve"> [6]</w:t>
      </w:r>
    </w:p>
    <w:p w14:paraId="110603AA" w14:textId="65644B2F" w:rsidR="002F7D80" w:rsidRPr="00DC40BC" w:rsidRDefault="002F7D80" w:rsidP="002F7D80">
      <w:pPr>
        <w:spacing w:after="0"/>
        <w:ind w:firstLine="360"/>
        <w:rPr>
          <w:rFonts w:cs="Times New Roman"/>
        </w:rPr>
      </w:pPr>
      <w:bookmarkStart w:id="39" w:name="_Hlk185060289"/>
      <w:r w:rsidRPr="00DC40BC">
        <w:rPr>
          <w:rFonts w:cs="Times New Roman"/>
        </w:rPr>
        <w:t>Data Map Wales</w:t>
      </w:r>
      <w:r w:rsidR="006362DB">
        <w:rPr>
          <w:rFonts w:cs="Times New Roman"/>
        </w:rPr>
        <w:t xml:space="preserve"> [25]</w:t>
      </w:r>
    </w:p>
    <w:bookmarkEnd w:id="39"/>
    <w:p w14:paraId="542D741C" w14:textId="77777777" w:rsidR="009A7F9E" w:rsidRPr="00DC40BC" w:rsidRDefault="009A7F9E" w:rsidP="009A7F9E">
      <w:pPr>
        <w:pStyle w:val="ListParagraph"/>
        <w:spacing w:after="0"/>
        <w:rPr>
          <w:rFonts w:cs="Times New Roman"/>
          <w:sz w:val="10"/>
          <w:szCs w:val="8"/>
        </w:rPr>
      </w:pPr>
    </w:p>
    <w:p w14:paraId="6ECC2631" w14:textId="77777777" w:rsidR="009A7F9E" w:rsidRPr="00DC40BC" w:rsidRDefault="009A7F9E" w:rsidP="009A7F9E">
      <w:pPr>
        <w:spacing w:after="0"/>
        <w:ind w:firstLine="360"/>
        <w:rPr>
          <w:rFonts w:cs="Times New Roman"/>
          <w:color w:val="1F3864" w:themeColor="accent1" w:themeShade="80"/>
        </w:rPr>
      </w:pPr>
      <w:r w:rsidRPr="00DC40BC">
        <w:rPr>
          <w:rFonts w:cs="Times New Roman"/>
          <w:color w:val="1F3864" w:themeColor="accent1" w:themeShade="80"/>
        </w:rPr>
        <w:t xml:space="preserve">File types: </w:t>
      </w:r>
    </w:p>
    <w:p w14:paraId="28E225B5" w14:textId="71F934B1" w:rsidR="009A7F9E" w:rsidRPr="00DC40BC" w:rsidRDefault="00823F58" w:rsidP="009A7F9E">
      <w:pPr>
        <w:spacing w:after="0"/>
        <w:ind w:firstLine="360"/>
        <w:rPr>
          <w:rFonts w:cs="Times New Roman"/>
        </w:rPr>
      </w:pPr>
      <w:r w:rsidRPr="00DC40BC">
        <w:rPr>
          <w:rFonts w:cs="Times New Roman"/>
        </w:rPr>
        <w:t>CSV</w:t>
      </w:r>
    </w:p>
    <w:p w14:paraId="06CD46A2" w14:textId="77777777" w:rsidR="009A7F9E" w:rsidRPr="00DC40BC" w:rsidRDefault="009A7F9E" w:rsidP="009A7F9E">
      <w:pPr>
        <w:spacing w:after="0"/>
        <w:rPr>
          <w:rFonts w:cs="Times New Roman"/>
          <w:sz w:val="10"/>
          <w:szCs w:val="8"/>
        </w:rPr>
      </w:pPr>
    </w:p>
    <w:p w14:paraId="0C1B58F8" w14:textId="77777777" w:rsidR="009A7F9E" w:rsidRPr="00DC40BC" w:rsidRDefault="009A7F9E" w:rsidP="009A7F9E">
      <w:pPr>
        <w:spacing w:after="0"/>
        <w:ind w:firstLine="360"/>
        <w:rPr>
          <w:rFonts w:cs="Times New Roman"/>
        </w:rPr>
      </w:pPr>
      <w:r w:rsidRPr="00DC40BC">
        <w:rPr>
          <w:rFonts w:cs="Times New Roman"/>
          <w:color w:val="1F3864" w:themeColor="accent1" w:themeShade="80"/>
        </w:rPr>
        <w:t>Spatial areas:</w:t>
      </w:r>
    </w:p>
    <w:p w14:paraId="1030EAB4" w14:textId="085C4DE7" w:rsidR="009A7F9E" w:rsidRPr="00DC40BC" w:rsidRDefault="002F7D80" w:rsidP="009A7F9E">
      <w:pPr>
        <w:spacing w:after="0"/>
        <w:ind w:firstLine="360"/>
        <w:rPr>
          <w:rFonts w:cs="Times New Roman"/>
        </w:rPr>
      </w:pPr>
      <w:r w:rsidRPr="00DC40BC">
        <w:rPr>
          <w:rFonts w:cs="Times New Roman"/>
        </w:rPr>
        <w:t xml:space="preserve">MSOA, </w:t>
      </w:r>
      <w:r w:rsidR="009A7F9E" w:rsidRPr="00DC40BC">
        <w:rPr>
          <w:rFonts w:cs="Times New Roman"/>
        </w:rPr>
        <w:t>USOA and Local Authority</w:t>
      </w:r>
    </w:p>
    <w:p w14:paraId="3FA8AF3E" w14:textId="77777777" w:rsidR="009A7F9E" w:rsidRPr="00DC40BC" w:rsidRDefault="009A7F9E" w:rsidP="009A7F9E">
      <w:pPr>
        <w:spacing w:after="0"/>
        <w:jc w:val="left"/>
        <w:rPr>
          <w:rFonts w:cs="Times New Roman"/>
          <w:sz w:val="10"/>
          <w:szCs w:val="8"/>
        </w:rPr>
      </w:pPr>
    </w:p>
    <w:p w14:paraId="4557ABAC" w14:textId="77777777" w:rsidR="009A7F9E" w:rsidRPr="00DC40BC" w:rsidRDefault="009A7F9E" w:rsidP="009A7F9E">
      <w:pPr>
        <w:spacing w:after="0"/>
        <w:ind w:firstLine="360"/>
        <w:rPr>
          <w:rFonts w:cs="Times New Roman"/>
          <w:color w:val="1F3864" w:themeColor="accent1" w:themeShade="80"/>
        </w:rPr>
      </w:pPr>
      <w:r w:rsidRPr="00DC40BC">
        <w:rPr>
          <w:rFonts w:cs="Times New Roman"/>
          <w:color w:val="1F3864" w:themeColor="accent1" w:themeShade="80"/>
        </w:rPr>
        <w:t>Data processing and cleaning:</w:t>
      </w:r>
    </w:p>
    <w:p w14:paraId="16D42B9C" w14:textId="77777777" w:rsidR="00C22F90" w:rsidRPr="00DC40BC" w:rsidRDefault="00C22F90" w:rsidP="00C22F90">
      <w:pPr>
        <w:spacing w:after="0"/>
        <w:ind w:left="360"/>
        <w:jc w:val="left"/>
        <w:rPr>
          <w:rFonts w:cs="Times New Roman"/>
        </w:rPr>
      </w:pPr>
      <w:r w:rsidRPr="00DC40BC">
        <w:rPr>
          <w:rFonts w:cs="Times New Roman"/>
        </w:rPr>
        <w:t xml:space="preserve">The data was unavailable in the USOA area to match the cancer incidence data. To overcome this, the data was downloaded at the MSOA level and then aggregated to USOA. </w:t>
      </w:r>
    </w:p>
    <w:p w14:paraId="6499AF66" w14:textId="77777777" w:rsidR="00C22F90" w:rsidRPr="00DC40BC" w:rsidRDefault="00C22F90" w:rsidP="00C22F90">
      <w:pPr>
        <w:spacing w:after="0"/>
        <w:ind w:left="360"/>
        <w:jc w:val="left"/>
        <w:rPr>
          <w:rFonts w:cs="Times New Roman"/>
        </w:rPr>
      </w:pPr>
    </w:p>
    <w:p w14:paraId="76EAD0F1" w14:textId="77777777" w:rsidR="00C22F90" w:rsidRPr="00DC40BC" w:rsidRDefault="00C22F90" w:rsidP="00C22F90">
      <w:pPr>
        <w:spacing w:after="0"/>
        <w:ind w:left="360"/>
        <w:jc w:val="left"/>
        <w:rPr>
          <w:rFonts w:cs="Times New Roman"/>
        </w:rPr>
      </w:pPr>
      <w:r w:rsidRPr="00DC40BC">
        <w:rPr>
          <w:rFonts w:cs="Times New Roman"/>
        </w:rPr>
        <w:t>To enable this, a mapping file was obtained from Data Map of Wales to identify how the MSOA are grouped into USOA. Using Microsoft Excel and VLOOKUPs against the mapping file, USOA grouping was added to the data.</w:t>
      </w:r>
    </w:p>
    <w:p w14:paraId="7C8275E9" w14:textId="77777777" w:rsidR="002B3ED2" w:rsidRPr="00DC40BC" w:rsidRDefault="002B3ED2" w:rsidP="00C22F90">
      <w:pPr>
        <w:spacing w:after="0"/>
        <w:ind w:left="360"/>
        <w:jc w:val="left"/>
        <w:rPr>
          <w:rFonts w:cs="Times New Roman"/>
        </w:rPr>
      </w:pPr>
    </w:p>
    <w:p w14:paraId="773CC8D9" w14:textId="06B6951E" w:rsidR="002B3ED2" w:rsidRPr="00DC40BC" w:rsidRDefault="002B3ED2" w:rsidP="002B3ED2">
      <w:pPr>
        <w:spacing w:after="0"/>
        <w:ind w:left="360"/>
        <w:jc w:val="center"/>
        <w:rPr>
          <w:rFonts w:cs="Times New Roman"/>
        </w:rPr>
      </w:pPr>
      <w:r w:rsidRPr="00DC40BC">
        <w:rPr>
          <w:rFonts w:cs="Times New Roman"/>
          <w:noProof/>
        </w:rPr>
        <w:drawing>
          <wp:inline distT="0" distB="0" distL="0" distR="0" wp14:anchorId="25834EE1" wp14:editId="4D00320F">
            <wp:extent cx="4995594" cy="2730104"/>
            <wp:effectExtent l="0" t="0" r="0" b="0"/>
            <wp:docPr id="13715118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11860" name="Picture 1" descr="A screenshot of a computer&#10;&#10;Description automatically generated"/>
                    <pic:cNvPicPr/>
                  </pic:nvPicPr>
                  <pic:blipFill>
                    <a:blip r:embed="rId69"/>
                    <a:stretch>
                      <a:fillRect/>
                    </a:stretch>
                  </pic:blipFill>
                  <pic:spPr>
                    <a:xfrm>
                      <a:off x="0" y="0"/>
                      <a:ext cx="5002455" cy="2733853"/>
                    </a:xfrm>
                    <a:prstGeom prst="rect">
                      <a:avLst/>
                    </a:prstGeom>
                  </pic:spPr>
                </pic:pic>
              </a:graphicData>
            </a:graphic>
          </wp:inline>
        </w:drawing>
      </w:r>
    </w:p>
    <w:p w14:paraId="5E6C7603" w14:textId="77777777" w:rsidR="002B3ED2" w:rsidRPr="00DC40BC" w:rsidRDefault="002B3ED2" w:rsidP="002B3ED2">
      <w:pPr>
        <w:jc w:val="center"/>
        <w:rPr>
          <w:rFonts w:cs="Times New Roman"/>
          <w:sz w:val="2"/>
          <w:szCs w:val="2"/>
        </w:rPr>
      </w:pPr>
    </w:p>
    <w:p w14:paraId="3C551093" w14:textId="13F56EEA" w:rsidR="002B3ED2" w:rsidRPr="00DC40BC" w:rsidRDefault="002B3ED2" w:rsidP="002B3ED2">
      <w:pPr>
        <w:jc w:val="center"/>
        <w:rPr>
          <w:rFonts w:cs="Times New Roman"/>
          <w:sz w:val="22"/>
        </w:rPr>
      </w:pPr>
      <w:r w:rsidRPr="00DC40BC">
        <w:rPr>
          <w:rFonts w:cs="Times New Roman"/>
          <w:sz w:val="20"/>
          <w:szCs w:val="20"/>
        </w:rPr>
        <w:t xml:space="preserve">Fig. </w:t>
      </w:r>
      <w:r w:rsidR="006362DB">
        <w:rPr>
          <w:rFonts w:cs="Times New Roman"/>
          <w:sz w:val="20"/>
          <w:szCs w:val="20"/>
        </w:rPr>
        <w:t>33</w:t>
      </w:r>
      <w:r w:rsidRPr="00DC40BC">
        <w:rPr>
          <w:rFonts w:cs="Times New Roman"/>
          <w:sz w:val="20"/>
          <w:szCs w:val="20"/>
        </w:rPr>
        <w:t>. Boundary mapping lookup file.</w:t>
      </w:r>
    </w:p>
    <w:p w14:paraId="6A7E802B" w14:textId="2C8DC148" w:rsidR="00C22F90" w:rsidRPr="00DC40BC" w:rsidRDefault="00C22F90" w:rsidP="00C22F90">
      <w:pPr>
        <w:spacing w:after="0"/>
        <w:ind w:left="360"/>
        <w:jc w:val="left"/>
        <w:rPr>
          <w:rFonts w:cs="Times New Roman"/>
        </w:rPr>
      </w:pPr>
      <w:r w:rsidRPr="00DC40BC">
        <w:rPr>
          <w:rFonts w:cs="Times New Roman"/>
        </w:rPr>
        <w:t>Excel was used to calculate the percentage of overcrowding, unemployment, non-home owning, and non-car owning to achieve the Townend index score. The percentages were normalised, and Z scores were calculated. Finally, the scores were added together to give a Townsend deprivation score. A screenshot of the data processing and cleaning can be found in the figure below:</w:t>
      </w:r>
    </w:p>
    <w:p w14:paraId="13580FC2" w14:textId="77777777" w:rsidR="00C22F90" w:rsidRPr="00DC40BC" w:rsidRDefault="00C22F90" w:rsidP="00C22F90">
      <w:pPr>
        <w:spacing w:after="0"/>
        <w:ind w:left="360"/>
        <w:jc w:val="left"/>
        <w:rPr>
          <w:rFonts w:cs="Times New Roman"/>
        </w:rPr>
      </w:pPr>
    </w:p>
    <w:p w14:paraId="535C99C6" w14:textId="069B25E7" w:rsidR="00C22F90" w:rsidRPr="00DC40BC" w:rsidRDefault="00C22F90" w:rsidP="00C22F90">
      <w:pPr>
        <w:spacing w:after="0"/>
        <w:ind w:left="360"/>
        <w:jc w:val="center"/>
        <w:rPr>
          <w:rFonts w:cs="Times New Roman"/>
        </w:rPr>
      </w:pPr>
      <w:r w:rsidRPr="00DC40BC">
        <w:rPr>
          <w:rFonts w:cs="Times New Roman"/>
          <w:noProof/>
        </w:rPr>
        <w:lastRenderedPageBreak/>
        <w:drawing>
          <wp:inline distT="0" distB="0" distL="0" distR="0" wp14:anchorId="0909C7F1" wp14:editId="24FFCA5B">
            <wp:extent cx="5083517" cy="2778154"/>
            <wp:effectExtent l="0" t="0" r="3175" b="3175"/>
            <wp:docPr id="97186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63694" name=""/>
                    <pic:cNvPicPr/>
                  </pic:nvPicPr>
                  <pic:blipFill>
                    <a:blip r:embed="rId70"/>
                    <a:stretch>
                      <a:fillRect/>
                    </a:stretch>
                  </pic:blipFill>
                  <pic:spPr>
                    <a:xfrm>
                      <a:off x="0" y="0"/>
                      <a:ext cx="5102975" cy="2788788"/>
                    </a:xfrm>
                    <a:prstGeom prst="rect">
                      <a:avLst/>
                    </a:prstGeom>
                  </pic:spPr>
                </pic:pic>
              </a:graphicData>
            </a:graphic>
          </wp:inline>
        </w:drawing>
      </w:r>
    </w:p>
    <w:p w14:paraId="5463006E" w14:textId="2712B7D2" w:rsidR="002F7D80" w:rsidRPr="00DC40BC" w:rsidRDefault="002F7D80" w:rsidP="00823F58">
      <w:pPr>
        <w:spacing w:after="0"/>
        <w:ind w:left="360"/>
        <w:jc w:val="left"/>
        <w:rPr>
          <w:rFonts w:cs="Times New Roman"/>
        </w:rPr>
      </w:pPr>
    </w:p>
    <w:p w14:paraId="4495E01D" w14:textId="4F44F801" w:rsidR="00C22F90" w:rsidRPr="00DC40BC" w:rsidRDefault="00C22F90" w:rsidP="00C22F90">
      <w:pPr>
        <w:jc w:val="center"/>
        <w:rPr>
          <w:rFonts w:cs="Times New Roman"/>
          <w:sz w:val="22"/>
        </w:rPr>
      </w:pPr>
      <w:r w:rsidRPr="00DC40BC">
        <w:rPr>
          <w:rFonts w:cs="Times New Roman"/>
          <w:sz w:val="20"/>
          <w:szCs w:val="20"/>
        </w:rPr>
        <w:t xml:space="preserve">Fig. </w:t>
      </w:r>
      <w:r w:rsidR="006362DB">
        <w:rPr>
          <w:rFonts w:cs="Times New Roman"/>
          <w:sz w:val="20"/>
          <w:szCs w:val="20"/>
        </w:rPr>
        <w:t>34</w:t>
      </w:r>
      <w:r w:rsidRPr="00DC40BC">
        <w:rPr>
          <w:rFonts w:cs="Times New Roman"/>
          <w:sz w:val="20"/>
          <w:szCs w:val="20"/>
        </w:rPr>
        <w:t>. Townsend index calculated in Microsoft Excel</w:t>
      </w:r>
    </w:p>
    <w:p w14:paraId="334A98C9" w14:textId="77777777" w:rsidR="009A7F9E" w:rsidRPr="00DC40BC" w:rsidRDefault="009A7F9E" w:rsidP="009A7F9E">
      <w:pPr>
        <w:spacing w:after="0"/>
        <w:ind w:firstLine="360"/>
        <w:rPr>
          <w:rFonts w:cs="Times New Roman"/>
          <w:color w:val="1F3864" w:themeColor="accent1" w:themeShade="80"/>
        </w:rPr>
      </w:pPr>
      <w:r w:rsidRPr="00DC40BC">
        <w:rPr>
          <w:rFonts w:cs="Times New Roman"/>
          <w:color w:val="1F3864" w:themeColor="accent1" w:themeShade="80"/>
        </w:rPr>
        <w:t xml:space="preserve">Import and Visualisation: </w:t>
      </w:r>
    </w:p>
    <w:p w14:paraId="5EE1DEBB" w14:textId="34394317" w:rsidR="009A7F9E" w:rsidRPr="00DC40BC" w:rsidRDefault="00C22F90" w:rsidP="009A7F9E">
      <w:pPr>
        <w:spacing w:after="0"/>
        <w:ind w:left="360"/>
        <w:rPr>
          <w:rFonts w:cs="Times New Roman"/>
        </w:rPr>
      </w:pPr>
      <w:r w:rsidRPr="00DC40BC">
        <w:rPr>
          <w:rFonts w:cs="Times New Roman"/>
        </w:rPr>
        <w:t>The final dataset was imported into MapInfo as a table. The data was then geocoded to the associated boundary dataset</w:t>
      </w:r>
      <w:r w:rsidR="000934AA" w:rsidRPr="00DC40BC">
        <w:rPr>
          <w:rFonts w:cs="Times New Roman"/>
        </w:rPr>
        <w:t xml:space="preserve"> and a theme added to highlight areas of high deprivation</w:t>
      </w:r>
      <w:r w:rsidRPr="00DC40BC">
        <w:rPr>
          <w:rFonts w:cs="Times New Roman"/>
        </w:rPr>
        <w:t>. The example below shows the Townsend index score geocoded against the USOA boundary map.</w:t>
      </w:r>
    </w:p>
    <w:p w14:paraId="44151DFE" w14:textId="305EC664" w:rsidR="00C22F90" w:rsidRPr="00DC40BC" w:rsidRDefault="000934AA" w:rsidP="000934AA">
      <w:pPr>
        <w:spacing w:after="0"/>
        <w:ind w:left="360"/>
        <w:jc w:val="center"/>
        <w:rPr>
          <w:rFonts w:cs="Times New Roman"/>
        </w:rPr>
      </w:pPr>
      <w:r w:rsidRPr="00DC40BC">
        <w:rPr>
          <w:rFonts w:cs="Times New Roman"/>
          <w:noProof/>
        </w:rPr>
        <w:drawing>
          <wp:inline distT="0" distB="0" distL="0" distR="0" wp14:anchorId="3EEDB3E8" wp14:editId="291F0EA5">
            <wp:extent cx="5592439" cy="3036277"/>
            <wp:effectExtent l="0" t="0" r="8890" b="0"/>
            <wp:docPr id="16164297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29744" name="Picture 1" descr="A screenshot of a computer&#10;&#10;Description automatically generated"/>
                    <pic:cNvPicPr/>
                  </pic:nvPicPr>
                  <pic:blipFill>
                    <a:blip r:embed="rId71"/>
                    <a:stretch>
                      <a:fillRect/>
                    </a:stretch>
                  </pic:blipFill>
                  <pic:spPr>
                    <a:xfrm>
                      <a:off x="0" y="0"/>
                      <a:ext cx="5608445" cy="3044967"/>
                    </a:xfrm>
                    <a:prstGeom prst="rect">
                      <a:avLst/>
                    </a:prstGeom>
                  </pic:spPr>
                </pic:pic>
              </a:graphicData>
            </a:graphic>
          </wp:inline>
        </w:drawing>
      </w:r>
    </w:p>
    <w:p w14:paraId="510B99F7" w14:textId="77777777" w:rsidR="00C22F90" w:rsidRPr="00DC40BC" w:rsidRDefault="00C22F90" w:rsidP="009A7F9E">
      <w:pPr>
        <w:spacing w:after="0"/>
        <w:ind w:left="360"/>
        <w:rPr>
          <w:rFonts w:cs="Times New Roman"/>
        </w:rPr>
      </w:pPr>
    </w:p>
    <w:p w14:paraId="2711AFBB" w14:textId="63648947" w:rsidR="00C22F90" w:rsidRPr="00DC40BC" w:rsidRDefault="00C22F90" w:rsidP="00C22F90">
      <w:pPr>
        <w:jc w:val="center"/>
        <w:rPr>
          <w:rFonts w:cs="Times New Roman"/>
          <w:sz w:val="22"/>
        </w:rPr>
      </w:pPr>
      <w:r w:rsidRPr="00DC40BC">
        <w:rPr>
          <w:rFonts w:cs="Times New Roman"/>
          <w:sz w:val="20"/>
          <w:szCs w:val="20"/>
        </w:rPr>
        <w:t xml:space="preserve">Fig. </w:t>
      </w:r>
      <w:r w:rsidR="006362DB">
        <w:rPr>
          <w:rFonts w:cs="Times New Roman"/>
          <w:sz w:val="20"/>
          <w:szCs w:val="20"/>
        </w:rPr>
        <w:t>35</w:t>
      </w:r>
      <w:r w:rsidRPr="00DC40BC">
        <w:rPr>
          <w:rFonts w:cs="Times New Roman"/>
          <w:sz w:val="20"/>
          <w:szCs w:val="20"/>
        </w:rPr>
        <w:t xml:space="preserve">. Project workspace showing </w:t>
      </w:r>
      <w:r w:rsidR="000934AA" w:rsidRPr="00DC40BC">
        <w:rPr>
          <w:rFonts w:cs="Times New Roman"/>
          <w:sz w:val="20"/>
          <w:szCs w:val="20"/>
        </w:rPr>
        <w:t>Townsend Index</w:t>
      </w:r>
      <w:r w:rsidRPr="00DC40BC">
        <w:rPr>
          <w:rFonts w:cs="Times New Roman"/>
          <w:sz w:val="20"/>
          <w:szCs w:val="20"/>
        </w:rPr>
        <w:t xml:space="preserve"> by USOA</w:t>
      </w:r>
    </w:p>
    <w:p w14:paraId="596644B1" w14:textId="6D91450A" w:rsidR="000934AA" w:rsidRPr="00DC40BC" w:rsidRDefault="00B20524" w:rsidP="000934AA">
      <w:pPr>
        <w:pStyle w:val="Heading3"/>
        <w:spacing w:before="0"/>
        <w:rPr>
          <w:rFonts w:ascii="Times New Roman" w:hAnsi="Times New Roman" w:cs="Times New Roman"/>
          <w:color w:val="1F3864" w:themeColor="accent1" w:themeShade="80"/>
          <w:sz w:val="26"/>
          <w:szCs w:val="26"/>
          <w:lang w:val="en-US"/>
        </w:rPr>
      </w:pPr>
      <w:bookmarkStart w:id="40" w:name="_Toc187129679"/>
      <w:r w:rsidRPr="00DC40BC">
        <w:rPr>
          <w:rFonts w:ascii="Times New Roman" w:hAnsi="Times New Roman" w:cs="Times New Roman"/>
          <w:color w:val="1F3864" w:themeColor="accent1" w:themeShade="80"/>
          <w:sz w:val="26"/>
          <w:szCs w:val="26"/>
          <w:lang w:val="en-US"/>
        </w:rPr>
        <w:t>General Health</w:t>
      </w:r>
      <w:bookmarkEnd w:id="40"/>
    </w:p>
    <w:p w14:paraId="436614E4" w14:textId="5129FAF2" w:rsidR="000934AA" w:rsidRPr="00DC40BC" w:rsidRDefault="00153195" w:rsidP="000934AA">
      <w:pPr>
        <w:spacing w:after="120"/>
        <w:rPr>
          <w:rFonts w:cs="Times New Roman"/>
          <w:lang w:val="en-US" w:eastAsia="en-GB"/>
        </w:rPr>
      </w:pPr>
      <w:r w:rsidRPr="00DC40BC">
        <w:rPr>
          <w:rFonts w:cs="Times New Roman"/>
        </w:rPr>
        <w:t>General Health data was added from the 2011 census to understand how health impacts cancer rates.</w:t>
      </w:r>
    </w:p>
    <w:p w14:paraId="3E3C3975" w14:textId="77777777" w:rsidR="000934AA" w:rsidRPr="00DC40BC" w:rsidRDefault="000934AA" w:rsidP="000934AA">
      <w:pPr>
        <w:spacing w:after="120"/>
        <w:ind w:firstLine="720"/>
        <w:rPr>
          <w:rFonts w:cs="Times New Roman"/>
          <w:lang w:val="en-US" w:eastAsia="en-GB"/>
        </w:rPr>
      </w:pPr>
      <w:r w:rsidRPr="00DC40BC">
        <w:rPr>
          <w:rFonts w:cs="Times New Roman"/>
          <w:color w:val="1F3864" w:themeColor="accent1" w:themeShade="80"/>
        </w:rPr>
        <w:t xml:space="preserve">Data description: </w:t>
      </w:r>
    </w:p>
    <w:p w14:paraId="2775140C" w14:textId="6714BF5C" w:rsidR="000934AA" w:rsidRPr="00DC40BC" w:rsidRDefault="00153195">
      <w:pPr>
        <w:pStyle w:val="ListParagraph"/>
        <w:numPr>
          <w:ilvl w:val="0"/>
          <w:numId w:val="5"/>
        </w:numPr>
        <w:spacing w:after="0"/>
        <w:jc w:val="left"/>
        <w:rPr>
          <w:rFonts w:cs="Times New Roman"/>
        </w:rPr>
      </w:pPr>
      <w:r w:rsidRPr="00DC40BC">
        <w:rPr>
          <w:rFonts w:cs="Times New Roman"/>
        </w:rPr>
        <w:t>General health – A person’s assessment of the general state of their health. Split up into six categories from very good to very bad. Based on the person health at the point in time of the 2011 census.</w:t>
      </w:r>
    </w:p>
    <w:p w14:paraId="718DA5C7" w14:textId="77777777" w:rsidR="000934AA" w:rsidRPr="00DC40BC" w:rsidRDefault="000934AA" w:rsidP="000934AA">
      <w:pPr>
        <w:spacing w:after="0"/>
        <w:ind w:firstLine="720"/>
        <w:jc w:val="left"/>
        <w:rPr>
          <w:rFonts w:cs="Times New Roman"/>
          <w:sz w:val="10"/>
          <w:szCs w:val="8"/>
        </w:rPr>
      </w:pPr>
    </w:p>
    <w:p w14:paraId="621DA765" w14:textId="77777777" w:rsidR="000934AA" w:rsidRPr="00DC40BC" w:rsidRDefault="000934AA" w:rsidP="000934AA">
      <w:pPr>
        <w:pStyle w:val="ListParagraph"/>
        <w:spacing w:after="0"/>
        <w:rPr>
          <w:rFonts w:cs="Times New Roman"/>
          <w:color w:val="1F3864" w:themeColor="accent1" w:themeShade="80"/>
        </w:rPr>
      </w:pPr>
      <w:r w:rsidRPr="00DC40BC">
        <w:rPr>
          <w:rFonts w:cs="Times New Roman"/>
          <w:color w:val="1F3864" w:themeColor="accent1" w:themeShade="80"/>
        </w:rPr>
        <w:lastRenderedPageBreak/>
        <w:t>Data source:</w:t>
      </w:r>
    </w:p>
    <w:p w14:paraId="26ABC14F" w14:textId="201C0007" w:rsidR="000934AA" w:rsidRPr="00DC40BC" w:rsidRDefault="00153195" w:rsidP="000934AA">
      <w:pPr>
        <w:pStyle w:val="ListParagraph"/>
        <w:spacing w:after="0"/>
        <w:rPr>
          <w:rFonts w:cs="Times New Roman"/>
        </w:rPr>
      </w:pPr>
      <w:r w:rsidRPr="00DC40BC">
        <w:rPr>
          <w:rFonts w:cs="Times New Roman"/>
        </w:rPr>
        <w:t>UK Data Services</w:t>
      </w:r>
      <w:r w:rsidR="00914E4E">
        <w:rPr>
          <w:rFonts w:cs="Times New Roman"/>
        </w:rPr>
        <w:t xml:space="preserve"> [6]</w:t>
      </w:r>
    </w:p>
    <w:p w14:paraId="2623B198" w14:textId="77777777" w:rsidR="000934AA" w:rsidRPr="00DC40BC" w:rsidRDefault="000934AA" w:rsidP="000934AA">
      <w:pPr>
        <w:pStyle w:val="ListParagraph"/>
        <w:spacing w:after="0"/>
        <w:rPr>
          <w:rFonts w:cs="Times New Roman"/>
          <w:sz w:val="10"/>
          <w:szCs w:val="8"/>
        </w:rPr>
      </w:pPr>
    </w:p>
    <w:p w14:paraId="4260C90B" w14:textId="77777777" w:rsidR="000934AA" w:rsidRPr="00DC40BC" w:rsidRDefault="000934AA" w:rsidP="000934AA">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160D8703" w14:textId="77777777" w:rsidR="000934AA" w:rsidRPr="00DC40BC" w:rsidRDefault="000934AA" w:rsidP="000934AA">
      <w:pPr>
        <w:pStyle w:val="ListParagraph"/>
        <w:rPr>
          <w:rFonts w:cs="Times New Roman"/>
        </w:rPr>
      </w:pPr>
      <w:r w:rsidRPr="00DC40BC">
        <w:rPr>
          <w:rFonts w:cs="Times New Roman"/>
        </w:rPr>
        <w:t>CSV, convert to excel .xls 97-23</w:t>
      </w:r>
    </w:p>
    <w:p w14:paraId="200133AA" w14:textId="77777777" w:rsidR="000934AA" w:rsidRPr="00DC40BC" w:rsidRDefault="000934AA" w:rsidP="000934AA">
      <w:pPr>
        <w:pStyle w:val="ListParagraph"/>
        <w:rPr>
          <w:rFonts w:cs="Times New Roman"/>
          <w:sz w:val="10"/>
          <w:szCs w:val="8"/>
        </w:rPr>
      </w:pPr>
    </w:p>
    <w:p w14:paraId="6927D5B9" w14:textId="77777777" w:rsidR="000934AA" w:rsidRPr="00DC40BC" w:rsidRDefault="000934AA" w:rsidP="000934AA">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383F19A9" w14:textId="56CF223D" w:rsidR="000934AA" w:rsidRPr="00DC40BC" w:rsidRDefault="000934AA" w:rsidP="000934AA">
      <w:pPr>
        <w:pStyle w:val="ListParagraph"/>
        <w:spacing w:after="120"/>
        <w:jc w:val="left"/>
        <w:rPr>
          <w:rFonts w:cs="Times New Roman"/>
        </w:rPr>
      </w:pPr>
      <w:r w:rsidRPr="00DC40BC">
        <w:rPr>
          <w:rFonts w:cs="Times New Roman"/>
        </w:rPr>
        <w:t xml:space="preserve">Wales </w:t>
      </w:r>
      <w:r w:rsidR="00153195" w:rsidRPr="00DC40BC">
        <w:rPr>
          <w:rFonts w:cs="Times New Roman"/>
        </w:rPr>
        <w:t>MSOA, USOA</w:t>
      </w:r>
      <w:r w:rsidRPr="00DC40BC">
        <w:rPr>
          <w:rFonts w:cs="Times New Roman"/>
        </w:rPr>
        <w:t xml:space="preserve"> and Local Authority. </w:t>
      </w:r>
    </w:p>
    <w:p w14:paraId="67C8411C" w14:textId="77777777" w:rsidR="000934AA" w:rsidRPr="00DC40BC" w:rsidRDefault="000934AA" w:rsidP="000934AA">
      <w:pPr>
        <w:pStyle w:val="ListParagraph"/>
        <w:spacing w:after="120"/>
        <w:jc w:val="left"/>
        <w:rPr>
          <w:rFonts w:cs="Times New Roman"/>
          <w:sz w:val="10"/>
          <w:szCs w:val="8"/>
        </w:rPr>
      </w:pPr>
    </w:p>
    <w:p w14:paraId="0876AB6A" w14:textId="77777777" w:rsidR="000934AA" w:rsidRPr="00DC40BC" w:rsidRDefault="000934AA" w:rsidP="000934AA">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4B9AA59F" w14:textId="5ADC492E" w:rsidR="000934AA" w:rsidRPr="00DC40BC" w:rsidRDefault="00153195" w:rsidP="000934AA">
      <w:pPr>
        <w:pStyle w:val="ListParagraph"/>
        <w:jc w:val="left"/>
        <w:rPr>
          <w:rFonts w:cs="Times New Roman"/>
        </w:rPr>
      </w:pPr>
      <w:r w:rsidRPr="00DC40BC">
        <w:rPr>
          <w:rFonts w:cs="Times New Roman"/>
        </w:rPr>
        <w:t>Data was not available at USOA, data was collected at MSOA and aggregated to USOA area using the boundary mapping file (previously discussed).</w:t>
      </w:r>
    </w:p>
    <w:p w14:paraId="06D0B3BC" w14:textId="77777777" w:rsidR="000934AA" w:rsidRPr="00DC40BC" w:rsidRDefault="000934AA" w:rsidP="000934AA">
      <w:pPr>
        <w:pStyle w:val="ListParagraph"/>
        <w:jc w:val="left"/>
        <w:rPr>
          <w:rFonts w:cs="Times New Roman"/>
          <w:sz w:val="10"/>
          <w:szCs w:val="8"/>
        </w:rPr>
      </w:pPr>
    </w:p>
    <w:p w14:paraId="0F8BE727" w14:textId="77777777" w:rsidR="000934AA" w:rsidRPr="00DC40BC" w:rsidRDefault="000934AA" w:rsidP="000934AA">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74943BFA" w14:textId="2F11F8F6" w:rsidR="00153195" w:rsidRPr="00DC40BC" w:rsidRDefault="005F06E1" w:rsidP="000934AA">
      <w:pPr>
        <w:pStyle w:val="ListParagraph"/>
        <w:rPr>
          <w:rFonts w:cs="Times New Roman"/>
        </w:rPr>
      </w:pPr>
      <w:r w:rsidRPr="00DC40BC">
        <w:rPr>
          <w:rFonts w:cs="Times New Roman"/>
        </w:rPr>
        <w:t>The dataset was imported into MapInfo as a table. To show only the people with bad / very bad health, an SQL query was completed to separate and sum up these two options only.</w:t>
      </w:r>
    </w:p>
    <w:p w14:paraId="74ED5DB8" w14:textId="513159A6" w:rsidR="00153195" w:rsidRPr="00DC40BC" w:rsidRDefault="00153195" w:rsidP="00153195">
      <w:pPr>
        <w:pStyle w:val="ListParagraph"/>
        <w:jc w:val="center"/>
        <w:rPr>
          <w:rFonts w:cs="Times New Roman"/>
        </w:rPr>
      </w:pPr>
      <w:r w:rsidRPr="00DC40BC">
        <w:rPr>
          <w:rFonts w:cs="Times New Roman"/>
          <w:noProof/>
        </w:rPr>
        <w:drawing>
          <wp:inline distT="0" distB="0" distL="0" distR="0" wp14:anchorId="6D490E3E" wp14:editId="6520B932">
            <wp:extent cx="2766646" cy="2555494"/>
            <wp:effectExtent l="0" t="0" r="0" b="0"/>
            <wp:docPr id="15946761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56852" name="Picture 1" descr="A screenshot of a computer&#10;&#10;Description automatically generated"/>
                    <pic:cNvPicPr/>
                  </pic:nvPicPr>
                  <pic:blipFill>
                    <a:blip r:embed="rId72"/>
                    <a:stretch>
                      <a:fillRect/>
                    </a:stretch>
                  </pic:blipFill>
                  <pic:spPr>
                    <a:xfrm>
                      <a:off x="0" y="0"/>
                      <a:ext cx="2774590" cy="2562831"/>
                    </a:xfrm>
                    <a:prstGeom prst="rect">
                      <a:avLst/>
                    </a:prstGeom>
                  </pic:spPr>
                </pic:pic>
              </a:graphicData>
            </a:graphic>
          </wp:inline>
        </w:drawing>
      </w:r>
    </w:p>
    <w:p w14:paraId="0DC5C9A3" w14:textId="0519BEE8" w:rsidR="00153195" w:rsidRPr="00DC40BC" w:rsidRDefault="00153195" w:rsidP="005F06E1">
      <w:pPr>
        <w:ind w:firstLine="720"/>
        <w:jc w:val="center"/>
        <w:rPr>
          <w:rFonts w:cs="Times New Roman"/>
          <w:sz w:val="22"/>
        </w:rPr>
      </w:pPr>
      <w:r w:rsidRPr="00DC40BC">
        <w:rPr>
          <w:rFonts w:cs="Times New Roman"/>
          <w:sz w:val="20"/>
          <w:szCs w:val="20"/>
        </w:rPr>
        <w:t xml:space="preserve">Fig. </w:t>
      </w:r>
      <w:r w:rsidR="006362DB">
        <w:rPr>
          <w:rFonts w:cs="Times New Roman"/>
          <w:sz w:val="20"/>
          <w:szCs w:val="20"/>
        </w:rPr>
        <w:t>36</w:t>
      </w:r>
      <w:r w:rsidRPr="00DC40BC">
        <w:rPr>
          <w:rFonts w:cs="Times New Roman"/>
          <w:sz w:val="20"/>
          <w:szCs w:val="20"/>
        </w:rPr>
        <w:t>. SQL Query to limit the data to bad health only</w:t>
      </w:r>
    </w:p>
    <w:p w14:paraId="0726FDCB" w14:textId="37E38C89" w:rsidR="000934AA" w:rsidRPr="00DC40BC" w:rsidRDefault="005F06E1" w:rsidP="005F06E1">
      <w:pPr>
        <w:pStyle w:val="ListParagraph"/>
        <w:jc w:val="left"/>
        <w:rPr>
          <w:rFonts w:cs="Times New Roman"/>
          <w:sz w:val="22"/>
        </w:rPr>
      </w:pPr>
      <w:r w:rsidRPr="00DC40BC">
        <w:rPr>
          <w:rFonts w:cs="Times New Roman"/>
        </w:rPr>
        <w:t>The data was then geocoded to the associated boundary dataset, and a theme was added to highlight areas with the highest percentage of bad health.</w:t>
      </w:r>
    </w:p>
    <w:p w14:paraId="7DE2FE7A" w14:textId="50CD887E" w:rsidR="000934AA" w:rsidRPr="00DC40BC" w:rsidRDefault="000934AA" w:rsidP="000934AA">
      <w:pPr>
        <w:pStyle w:val="ListParagraph"/>
        <w:jc w:val="center"/>
        <w:rPr>
          <w:rFonts w:cs="Times New Roman"/>
        </w:rPr>
      </w:pPr>
    </w:p>
    <w:p w14:paraId="12CC31A1" w14:textId="506A22FF" w:rsidR="005F06E1" w:rsidRPr="00DC40BC" w:rsidRDefault="005F06E1" w:rsidP="000934AA">
      <w:pPr>
        <w:pStyle w:val="ListParagraph"/>
        <w:jc w:val="center"/>
        <w:rPr>
          <w:rFonts w:cs="Times New Roman"/>
        </w:rPr>
      </w:pPr>
      <w:r w:rsidRPr="00DC40BC">
        <w:rPr>
          <w:rFonts w:cs="Times New Roman"/>
          <w:noProof/>
        </w:rPr>
        <w:lastRenderedPageBreak/>
        <w:drawing>
          <wp:inline distT="0" distB="0" distL="0" distR="0" wp14:anchorId="12CD7D83" wp14:editId="70B6C78A">
            <wp:extent cx="5668107" cy="3077359"/>
            <wp:effectExtent l="0" t="0" r="8890" b="8890"/>
            <wp:docPr id="1929974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74473" name="Picture 1" descr="A screenshot of a computer&#10;&#10;Description automatically generated"/>
                    <pic:cNvPicPr/>
                  </pic:nvPicPr>
                  <pic:blipFill>
                    <a:blip r:embed="rId73"/>
                    <a:stretch>
                      <a:fillRect/>
                    </a:stretch>
                  </pic:blipFill>
                  <pic:spPr>
                    <a:xfrm>
                      <a:off x="0" y="0"/>
                      <a:ext cx="5680428" cy="3084048"/>
                    </a:xfrm>
                    <a:prstGeom prst="rect">
                      <a:avLst/>
                    </a:prstGeom>
                  </pic:spPr>
                </pic:pic>
              </a:graphicData>
            </a:graphic>
          </wp:inline>
        </w:drawing>
      </w:r>
    </w:p>
    <w:p w14:paraId="08499532" w14:textId="55CDFD2A" w:rsidR="000934AA" w:rsidRPr="00DC40BC" w:rsidRDefault="000934AA" w:rsidP="000934AA">
      <w:pPr>
        <w:ind w:left="2160" w:firstLine="720"/>
        <w:jc w:val="left"/>
        <w:rPr>
          <w:rFonts w:cs="Times New Roman"/>
          <w:sz w:val="20"/>
          <w:szCs w:val="20"/>
        </w:rPr>
      </w:pPr>
      <w:r w:rsidRPr="00DC40BC">
        <w:rPr>
          <w:rFonts w:cs="Times New Roman"/>
          <w:sz w:val="20"/>
          <w:szCs w:val="20"/>
        </w:rPr>
        <w:t xml:space="preserve">Fig. </w:t>
      </w:r>
      <w:r w:rsidR="006362DB">
        <w:rPr>
          <w:rFonts w:cs="Times New Roman"/>
          <w:sz w:val="20"/>
          <w:szCs w:val="20"/>
        </w:rPr>
        <w:t>37</w:t>
      </w:r>
      <w:r w:rsidRPr="00DC40BC">
        <w:rPr>
          <w:rFonts w:cs="Times New Roman"/>
          <w:sz w:val="20"/>
          <w:szCs w:val="20"/>
        </w:rPr>
        <w:t xml:space="preserve">. Project workspace showing </w:t>
      </w:r>
      <w:r w:rsidR="005F06E1" w:rsidRPr="00DC40BC">
        <w:rPr>
          <w:rFonts w:cs="Times New Roman"/>
          <w:sz w:val="20"/>
          <w:szCs w:val="20"/>
        </w:rPr>
        <w:t>people with bad health by USOA</w:t>
      </w:r>
    </w:p>
    <w:p w14:paraId="3D48DA53" w14:textId="20F16FDF" w:rsidR="00AB6581" w:rsidRPr="00DC40BC" w:rsidRDefault="00AB6581" w:rsidP="00AB6581">
      <w:pPr>
        <w:pStyle w:val="Heading3"/>
        <w:spacing w:before="0"/>
        <w:rPr>
          <w:rFonts w:ascii="Times New Roman" w:hAnsi="Times New Roman" w:cs="Times New Roman"/>
          <w:color w:val="1F3864" w:themeColor="accent1" w:themeShade="80"/>
          <w:sz w:val="26"/>
          <w:szCs w:val="26"/>
          <w:lang w:val="en-US"/>
        </w:rPr>
      </w:pPr>
      <w:bookmarkStart w:id="41" w:name="_Toc187129680"/>
      <w:r w:rsidRPr="00DC40BC">
        <w:rPr>
          <w:rFonts w:ascii="Times New Roman" w:hAnsi="Times New Roman" w:cs="Times New Roman"/>
          <w:color w:val="1F3864" w:themeColor="accent1" w:themeShade="80"/>
          <w:sz w:val="26"/>
          <w:szCs w:val="26"/>
          <w:lang w:val="en-US"/>
        </w:rPr>
        <w:t>Adult Lifestyles</w:t>
      </w:r>
      <w:bookmarkEnd w:id="41"/>
    </w:p>
    <w:p w14:paraId="342E1731" w14:textId="77777777" w:rsidR="00AB6581" w:rsidRPr="00DC40BC" w:rsidRDefault="00AB6581" w:rsidP="00AB6581">
      <w:pPr>
        <w:spacing w:after="120"/>
        <w:rPr>
          <w:rFonts w:cs="Times New Roman"/>
        </w:rPr>
      </w:pPr>
      <w:r w:rsidRPr="00DC40BC">
        <w:rPr>
          <w:rFonts w:cs="Times New Roman"/>
        </w:rPr>
        <w:t>Adult lifestyles potentially have a high impact on Cancer rates. To understand this better, data was gathered on smokers, activity levels, alcohol consumption and BMI within each area of Wales.</w:t>
      </w:r>
    </w:p>
    <w:p w14:paraId="40271EEA" w14:textId="2A525906" w:rsidR="00AB6581" w:rsidRPr="00DC40BC" w:rsidRDefault="00AB6581" w:rsidP="00AB6581">
      <w:pPr>
        <w:spacing w:after="0"/>
        <w:ind w:firstLine="720"/>
        <w:rPr>
          <w:rFonts w:cs="Times New Roman"/>
          <w:lang w:val="en-US" w:eastAsia="en-GB"/>
        </w:rPr>
      </w:pPr>
      <w:r w:rsidRPr="00DC40BC">
        <w:rPr>
          <w:rFonts w:cs="Times New Roman"/>
          <w:color w:val="1F3864" w:themeColor="accent1" w:themeShade="80"/>
        </w:rPr>
        <w:t xml:space="preserve">Data description: </w:t>
      </w:r>
    </w:p>
    <w:p w14:paraId="37D241AA" w14:textId="12F1DD16" w:rsidR="00AB6581" w:rsidRPr="00DC40BC" w:rsidRDefault="00AB6581" w:rsidP="00AB6581">
      <w:pPr>
        <w:spacing w:after="0"/>
        <w:ind w:firstLine="720"/>
        <w:jc w:val="left"/>
        <w:rPr>
          <w:rFonts w:cs="Times New Roman"/>
        </w:rPr>
      </w:pPr>
      <w:r w:rsidRPr="00DC40BC">
        <w:rPr>
          <w:rFonts w:cs="Times New Roman"/>
        </w:rPr>
        <w:t>Adult lifestyles by local authority and health board, 2016-17 to 2019-20</w:t>
      </w:r>
    </w:p>
    <w:p w14:paraId="25A0D532" w14:textId="77777777" w:rsidR="00AB6581" w:rsidRPr="00DC40BC" w:rsidRDefault="00AB6581" w:rsidP="00AB6581">
      <w:pPr>
        <w:spacing w:after="0"/>
        <w:ind w:firstLine="720"/>
        <w:jc w:val="left"/>
        <w:rPr>
          <w:rFonts w:cs="Times New Roman"/>
          <w:sz w:val="10"/>
          <w:szCs w:val="8"/>
        </w:rPr>
      </w:pPr>
    </w:p>
    <w:p w14:paraId="182DDF37" w14:textId="77777777" w:rsidR="00AB6581" w:rsidRPr="00DC40BC" w:rsidRDefault="00AB6581" w:rsidP="00AB6581">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32D90D42" w14:textId="176B4C0F" w:rsidR="00AB6581" w:rsidRPr="00DC40BC" w:rsidRDefault="00AB6581" w:rsidP="00AB6581">
      <w:pPr>
        <w:pStyle w:val="ListParagraph"/>
        <w:spacing w:after="0"/>
        <w:rPr>
          <w:rFonts w:cs="Times New Roman"/>
        </w:rPr>
      </w:pPr>
      <w:r w:rsidRPr="00DC40BC">
        <w:rPr>
          <w:rFonts w:cs="Times New Roman"/>
        </w:rPr>
        <w:t xml:space="preserve">Stats Wales </w:t>
      </w:r>
      <w:r w:rsidRPr="0032117E">
        <w:rPr>
          <w:rFonts w:cs="Times New Roman"/>
        </w:rPr>
        <w:t>[</w:t>
      </w:r>
      <w:r w:rsidR="0032117E" w:rsidRPr="0032117E">
        <w:rPr>
          <w:rFonts w:cs="Times New Roman"/>
        </w:rPr>
        <w:t>11</w:t>
      </w:r>
      <w:r w:rsidRPr="0032117E">
        <w:rPr>
          <w:rFonts w:cs="Times New Roman"/>
        </w:rPr>
        <w:t>]</w:t>
      </w:r>
    </w:p>
    <w:p w14:paraId="4BDE735E" w14:textId="77777777" w:rsidR="00AB6581" w:rsidRPr="00DC40BC" w:rsidRDefault="00AB6581" w:rsidP="00AB6581">
      <w:pPr>
        <w:pStyle w:val="ListParagraph"/>
        <w:spacing w:after="0"/>
        <w:rPr>
          <w:rFonts w:cs="Times New Roman"/>
          <w:sz w:val="10"/>
          <w:szCs w:val="8"/>
        </w:rPr>
      </w:pPr>
    </w:p>
    <w:p w14:paraId="2FFCC78C" w14:textId="77777777" w:rsidR="00AB6581" w:rsidRPr="00DC40BC" w:rsidRDefault="00AB6581" w:rsidP="00AB6581">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0F801D01" w14:textId="77777777" w:rsidR="00AB6581" w:rsidRPr="00DC40BC" w:rsidRDefault="00AB6581" w:rsidP="00AB6581">
      <w:pPr>
        <w:pStyle w:val="ListParagraph"/>
        <w:rPr>
          <w:rFonts w:cs="Times New Roman"/>
        </w:rPr>
      </w:pPr>
      <w:r w:rsidRPr="00DC40BC">
        <w:rPr>
          <w:rFonts w:cs="Times New Roman"/>
        </w:rPr>
        <w:t>CSV, convert to excel .xls 97-23</w:t>
      </w:r>
    </w:p>
    <w:p w14:paraId="40E56C5B" w14:textId="77777777" w:rsidR="00AB6581" w:rsidRPr="00DC40BC" w:rsidRDefault="00AB6581" w:rsidP="00AB6581">
      <w:pPr>
        <w:pStyle w:val="ListParagraph"/>
        <w:rPr>
          <w:rFonts w:cs="Times New Roman"/>
          <w:sz w:val="10"/>
          <w:szCs w:val="8"/>
        </w:rPr>
      </w:pPr>
    </w:p>
    <w:p w14:paraId="3C7AB35A" w14:textId="77777777" w:rsidR="00AB6581" w:rsidRPr="00DC40BC" w:rsidRDefault="00AB6581" w:rsidP="00AB6581">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4A3F6ACC" w14:textId="68B3A70E" w:rsidR="00AB6581" w:rsidRPr="00DC40BC" w:rsidRDefault="00AB6581" w:rsidP="00AB6581">
      <w:pPr>
        <w:pStyle w:val="ListParagraph"/>
        <w:spacing w:after="120"/>
        <w:jc w:val="left"/>
        <w:rPr>
          <w:rFonts w:cs="Times New Roman"/>
        </w:rPr>
      </w:pPr>
      <w:r w:rsidRPr="00DC40BC">
        <w:rPr>
          <w:rFonts w:cs="Times New Roman"/>
        </w:rPr>
        <w:t>Local Authority – Lowest level of data available.</w:t>
      </w:r>
    </w:p>
    <w:p w14:paraId="7DF0EB8C" w14:textId="77777777" w:rsidR="00AB6581" w:rsidRPr="00DC40BC" w:rsidRDefault="00AB6581" w:rsidP="00AB6581">
      <w:pPr>
        <w:pStyle w:val="ListParagraph"/>
        <w:spacing w:after="120"/>
        <w:jc w:val="left"/>
        <w:rPr>
          <w:rFonts w:cs="Times New Roman"/>
          <w:sz w:val="10"/>
          <w:szCs w:val="8"/>
        </w:rPr>
      </w:pPr>
    </w:p>
    <w:p w14:paraId="1E895917" w14:textId="77777777" w:rsidR="00AB6581" w:rsidRPr="00DC40BC" w:rsidRDefault="00AB6581" w:rsidP="00AB6581">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39B76A90" w14:textId="77777777" w:rsidR="00225A63" w:rsidRPr="00DC40BC" w:rsidRDefault="00225A63" w:rsidP="00AB6581">
      <w:pPr>
        <w:pStyle w:val="ListParagraph"/>
        <w:jc w:val="left"/>
        <w:rPr>
          <w:rFonts w:cs="Times New Roman"/>
        </w:rPr>
      </w:pPr>
      <w:r w:rsidRPr="00DC40BC">
        <w:rPr>
          <w:rFonts w:cs="Times New Roman"/>
        </w:rPr>
        <w:t>The dataset contained information not related to topic. A SQL query was used to select:</w:t>
      </w:r>
    </w:p>
    <w:p w14:paraId="085299DE" w14:textId="77777777" w:rsidR="00225A63" w:rsidRPr="00DC40BC" w:rsidRDefault="00225A63" w:rsidP="00AB6581">
      <w:pPr>
        <w:pStyle w:val="ListParagraph"/>
        <w:jc w:val="left"/>
        <w:rPr>
          <w:rFonts w:cs="Times New Roman"/>
          <w:sz w:val="10"/>
          <w:szCs w:val="8"/>
        </w:rPr>
      </w:pPr>
    </w:p>
    <w:p w14:paraId="5A9FB5A5" w14:textId="63E5A03B" w:rsidR="00225A63" w:rsidRPr="00DC40BC" w:rsidRDefault="00225A63">
      <w:pPr>
        <w:pStyle w:val="ListParagraph"/>
        <w:numPr>
          <w:ilvl w:val="0"/>
          <w:numId w:val="7"/>
        </w:numPr>
        <w:jc w:val="left"/>
        <w:rPr>
          <w:rFonts w:cs="Times New Roman"/>
        </w:rPr>
      </w:pPr>
      <w:r w:rsidRPr="00DC40BC">
        <w:rPr>
          <w:rFonts w:cs="Times New Roman"/>
        </w:rPr>
        <w:t>Percentage of smokers.</w:t>
      </w:r>
    </w:p>
    <w:p w14:paraId="2AAACA6E" w14:textId="7B40E0D1" w:rsidR="00225A63" w:rsidRPr="00DC40BC" w:rsidRDefault="00225A63">
      <w:pPr>
        <w:pStyle w:val="ListParagraph"/>
        <w:numPr>
          <w:ilvl w:val="0"/>
          <w:numId w:val="7"/>
        </w:numPr>
        <w:jc w:val="left"/>
        <w:rPr>
          <w:rFonts w:cs="Times New Roman"/>
        </w:rPr>
      </w:pPr>
      <w:r w:rsidRPr="00DC40BC">
        <w:rPr>
          <w:rFonts w:cs="Times New Roman"/>
        </w:rPr>
        <w:t>Percentage of people with low activity levels.</w:t>
      </w:r>
    </w:p>
    <w:p w14:paraId="3202DF11" w14:textId="02FDB14F" w:rsidR="00225A63" w:rsidRPr="00DC40BC" w:rsidRDefault="00225A63">
      <w:pPr>
        <w:pStyle w:val="ListParagraph"/>
        <w:numPr>
          <w:ilvl w:val="0"/>
          <w:numId w:val="7"/>
        </w:numPr>
        <w:jc w:val="left"/>
        <w:rPr>
          <w:rFonts w:cs="Times New Roman"/>
        </w:rPr>
      </w:pPr>
      <w:r w:rsidRPr="00DC40BC">
        <w:rPr>
          <w:rFonts w:cs="Times New Roman"/>
        </w:rPr>
        <w:t>Percentage of people with high alcohol consumption.</w:t>
      </w:r>
    </w:p>
    <w:p w14:paraId="162B8B51" w14:textId="5987CF15" w:rsidR="00AB6581" w:rsidRPr="00DC40BC" w:rsidRDefault="00225A63">
      <w:pPr>
        <w:pStyle w:val="ListParagraph"/>
        <w:numPr>
          <w:ilvl w:val="0"/>
          <w:numId w:val="7"/>
        </w:numPr>
        <w:jc w:val="left"/>
        <w:rPr>
          <w:rFonts w:cs="Times New Roman"/>
        </w:rPr>
      </w:pPr>
      <w:r w:rsidRPr="00DC40BC">
        <w:rPr>
          <w:rFonts w:cs="Times New Roman"/>
        </w:rPr>
        <w:t>People with BMI 25+ only.</w:t>
      </w:r>
    </w:p>
    <w:p w14:paraId="1F8C729A" w14:textId="77777777" w:rsidR="00AB6581" w:rsidRPr="00DC40BC" w:rsidRDefault="00AB6581" w:rsidP="00AB6581">
      <w:pPr>
        <w:pStyle w:val="ListParagraph"/>
        <w:jc w:val="left"/>
        <w:rPr>
          <w:rFonts w:cs="Times New Roman"/>
          <w:sz w:val="10"/>
          <w:szCs w:val="8"/>
        </w:rPr>
      </w:pPr>
    </w:p>
    <w:p w14:paraId="6A153F0E" w14:textId="77777777" w:rsidR="00AB6581" w:rsidRPr="00DC40BC" w:rsidRDefault="00AB6581" w:rsidP="00AB6581">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4C20F65E" w14:textId="113E5E65" w:rsidR="00AB6581" w:rsidRPr="00DC40BC" w:rsidRDefault="00225A63" w:rsidP="00AB6581">
      <w:pPr>
        <w:pStyle w:val="ListParagraph"/>
        <w:rPr>
          <w:rFonts w:cs="Times New Roman"/>
        </w:rPr>
      </w:pPr>
      <w:r w:rsidRPr="00DC40BC">
        <w:rPr>
          <w:rFonts w:cs="Times New Roman"/>
        </w:rPr>
        <w:t>The dataset was imported into MapInfo as a table. The data was then geocoded to the associated boundary dataset, and themes were added to highlight areas with the highest smokers, lowest activity level, highest alcohol consumption and overweight people.</w:t>
      </w:r>
    </w:p>
    <w:p w14:paraId="2281ABD3" w14:textId="77777777" w:rsidR="00225A63" w:rsidRPr="00DC40BC" w:rsidRDefault="00225A63" w:rsidP="00AB6581">
      <w:pPr>
        <w:pStyle w:val="ListParagraph"/>
        <w:rPr>
          <w:rFonts w:cs="Times New Roman"/>
        </w:rPr>
      </w:pPr>
    </w:p>
    <w:p w14:paraId="27985EC6" w14:textId="60BFCE67" w:rsidR="00AB6581" w:rsidRPr="00DC40BC" w:rsidRDefault="00225A63" w:rsidP="00AB6581">
      <w:pPr>
        <w:pStyle w:val="ListParagraph"/>
        <w:jc w:val="center"/>
        <w:rPr>
          <w:rFonts w:cs="Times New Roman"/>
        </w:rPr>
      </w:pPr>
      <w:r w:rsidRPr="00DC40BC">
        <w:rPr>
          <w:rFonts w:cs="Times New Roman"/>
          <w:noProof/>
        </w:rPr>
        <w:lastRenderedPageBreak/>
        <w:drawing>
          <wp:inline distT="0" distB="0" distL="0" distR="0" wp14:anchorId="395E39EF" wp14:editId="57FC27C6">
            <wp:extent cx="4969328" cy="2697974"/>
            <wp:effectExtent l="0" t="0" r="3175" b="7620"/>
            <wp:docPr id="9773490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49014" name="Picture 1" descr="A screenshot of a computer&#10;&#10;Description automatically generated"/>
                    <pic:cNvPicPr/>
                  </pic:nvPicPr>
                  <pic:blipFill>
                    <a:blip r:embed="rId74"/>
                    <a:stretch>
                      <a:fillRect/>
                    </a:stretch>
                  </pic:blipFill>
                  <pic:spPr>
                    <a:xfrm>
                      <a:off x="0" y="0"/>
                      <a:ext cx="4977332" cy="2702320"/>
                    </a:xfrm>
                    <a:prstGeom prst="rect">
                      <a:avLst/>
                    </a:prstGeom>
                  </pic:spPr>
                </pic:pic>
              </a:graphicData>
            </a:graphic>
          </wp:inline>
        </w:drawing>
      </w:r>
    </w:p>
    <w:p w14:paraId="1B78979E" w14:textId="2225EA7A" w:rsidR="00AB6581" w:rsidRPr="00DC40BC" w:rsidRDefault="00AB6581" w:rsidP="00AB6581">
      <w:pPr>
        <w:ind w:firstLine="720"/>
        <w:jc w:val="center"/>
        <w:rPr>
          <w:rFonts w:cs="Times New Roman"/>
          <w:sz w:val="22"/>
        </w:rPr>
      </w:pPr>
      <w:r w:rsidRPr="00DC40BC">
        <w:rPr>
          <w:rFonts w:cs="Times New Roman"/>
          <w:sz w:val="20"/>
          <w:szCs w:val="20"/>
        </w:rPr>
        <w:t xml:space="preserve">Fig. </w:t>
      </w:r>
      <w:r w:rsidR="006362DB">
        <w:rPr>
          <w:rFonts w:cs="Times New Roman"/>
          <w:sz w:val="20"/>
          <w:szCs w:val="20"/>
        </w:rPr>
        <w:t>38</w:t>
      </w:r>
      <w:r w:rsidRPr="00DC40BC">
        <w:rPr>
          <w:rFonts w:cs="Times New Roman"/>
          <w:sz w:val="20"/>
          <w:szCs w:val="20"/>
        </w:rPr>
        <w:t xml:space="preserve">. </w:t>
      </w:r>
      <w:r w:rsidR="00225A63" w:rsidRPr="00DC40BC">
        <w:rPr>
          <w:rFonts w:cs="Times New Roman"/>
          <w:sz w:val="20"/>
          <w:szCs w:val="20"/>
        </w:rPr>
        <w:t>Project workspace showing local authority’s areas with an overweight population</w:t>
      </w:r>
    </w:p>
    <w:p w14:paraId="2807FB57" w14:textId="77777777" w:rsidR="000934AA" w:rsidRPr="00DC40BC" w:rsidRDefault="000934AA" w:rsidP="000934AA">
      <w:pPr>
        <w:spacing w:after="0"/>
        <w:rPr>
          <w:rFonts w:cs="Times New Roman"/>
        </w:rPr>
      </w:pPr>
    </w:p>
    <w:p w14:paraId="03BB4381" w14:textId="0001D89C" w:rsidR="00225A63" w:rsidRPr="00DC40BC" w:rsidRDefault="00225A63" w:rsidP="00225A63">
      <w:pPr>
        <w:pStyle w:val="ListParagraph"/>
        <w:jc w:val="center"/>
        <w:rPr>
          <w:rFonts w:cs="Times New Roman"/>
        </w:rPr>
      </w:pPr>
      <w:r w:rsidRPr="00DC40BC">
        <w:rPr>
          <w:rFonts w:cs="Times New Roman"/>
          <w:noProof/>
        </w:rPr>
        <w:drawing>
          <wp:inline distT="0" distB="0" distL="0" distR="0" wp14:anchorId="61DF9271" wp14:editId="430EC7D6">
            <wp:extent cx="5245442" cy="2847883"/>
            <wp:effectExtent l="0" t="0" r="0" b="0"/>
            <wp:docPr id="1083287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87466" name="Picture 1" descr="A screenshot of a computer&#10;&#10;Description automatically generated"/>
                    <pic:cNvPicPr/>
                  </pic:nvPicPr>
                  <pic:blipFill>
                    <a:blip r:embed="rId75"/>
                    <a:stretch>
                      <a:fillRect/>
                    </a:stretch>
                  </pic:blipFill>
                  <pic:spPr>
                    <a:xfrm>
                      <a:off x="0" y="0"/>
                      <a:ext cx="5256342" cy="2853801"/>
                    </a:xfrm>
                    <a:prstGeom prst="rect">
                      <a:avLst/>
                    </a:prstGeom>
                  </pic:spPr>
                </pic:pic>
              </a:graphicData>
            </a:graphic>
          </wp:inline>
        </w:drawing>
      </w:r>
    </w:p>
    <w:p w14:paraId="42196063" w14:textId="2DC20961" w:rsidR="00225A63" w:rsidRPr="00DC40BC" w:rsidRDefault="00225A63" w:rsidP="00225A63">
      <w:pPr>
        <w:ind w:firstLine="720"/>
        <w:jc w:val="center"/>
        <w:rPr>
          <w:rFonts w:cs="Times New Roman"/>
          <w:sz w:val="22"/>
        </w:rPr>
      </w:pPr>
      <w:r w:rsidRPr="00DC40BC">
        <w:rPr>
          <w:rFonts w:cs="Times New Roman"/>
          <w:sz w:val="20"/>
          <w:szCs w:val="20"/>
        </w:rPr>
        <w:t xml:space="preserve">Fig. </w:t>
      </w:r>
      <w:r w:rsidR="006362DB">
        <w:rPr>
          <w:rFonts w:cs="Times New Roman"/>
          <w:sz w:val="20"/>
          <w:szCs w:val="20"/>
        </w:rPr>
        <w:t>39</w:t>
      </w:r>
      <w:r w:rsidRPr="00DC40BC">
        <w:rPr>
          <w:rFonts w:cs="Times New Roman"/>
          <w:sz w:val="20"/>
          <w:szCs w:val="20"/>
        </w:rPr>
        <w:t>. Project workspace showing local authority’s areas with rates of smokers</w:t>
      </w:r>
    </w:p>
    <w:p w14:paraId="53FD739B" w14:textId="77777777" w:rsidR="00AB6581" w:rsidRPr="00DC40BC" w:rsidRDefault="00AB6581" w:rsidP="000934AA">
      <w:pPr>
        <w:spacing w:after="0"/>
        <w:rPr>
          <w:rFonts w:cs="Times New Roman"/>
        </w:rPr>
      </w:pPr>
    </w:p>
    <w:p w14:paraId="08548887" w14:textId="2A64D62F" w:rsidR="00217A31" w:rsidRPr="00DC40BC" w:rsidRDefault="00217A31" w:rsidP="00217A31">
      <w:pPr>
        <w:pStyle w:val="Heading3"/>
        <w:spacing w:before="0"/>
        <w:rPr>
          <w:rFonts w:ascii="Times New Roman" w:hAnsi="Times New Roman" w:cs="Times New Roman"/>
          <w:color w:val="1F3864" w:themeColor="accent1" w:themeShade="80"/>
          <w:sz w:val="26"/>
          <w:szCs w:val="26"/>
          <w:lang w:val="en-US"/>
        </w:rPr>
      </w:pPr>
      <w:bookmarkStart w:id="42" w:name="_Toc187129681"/>
      <w:r w:rsidRPr="00DC40BC">
        <w:rPr>
          <w:rFonts w:ascii="Times New Roman" w:hAnsi="Times New Roman" w:cs="Times New Roman"/>
          <w:color w:val="1F3864" w:themeColor="accent1" w:themeShade="80"/>
          <w:sz w:val="26"/>
          <w:szCs w:val="26"/>
          <w:lang w:val="en-US"/>
        </w:rPr>
        <w:t>Age Demographics</w:t>
      </w:r>
      <w:bookmarkEnd w:id="42"/>
    </w:p>
    <w:p w14:paraId="2E066A87" w14:textId="7676F67E" w:rsidR="00217A31" w:rsidRPr="00DC40BC" w:rsidRDefault="00DB19CA" w:rsidP="00217A31">
      <w:pPr>
        <w:spacing w:after="120"/>
        <w:rPr>
          <w:rFonts w:cs="Times New Roman"/>
          <w:lang w:val="en-US" w:eastAsia="en-GB"/>
        </w:rPr>
      </w:pPr>
      <w:r w:rsidRPr="00DC40BC">
        <w:rPr>
          <w:rFonts w:cs="Times New Roman"/>
        </w:rPr>
        <w:t>Age demographics can be related to cancer incidences, older people are more likely to develop cancer</w:t>
      </w:r>
      <w:r w:rsidR="00217A31" w:rsidRPr="00DC40BC">
        <w:rPr>
          <w:rFonts w:cs="Times New Roman"/>
        </w:rPr>
        <w:t>.</w:t>
      </w:r>
      <w:r w:rsidRPr="00DC40BC">
        <w:rPr>
          <w:rFonts w:cs="Times New Roman"/>
        </w:rPr>
        <w:t xml:space="preserve"> To better understand this, the average of people within each area was collected for comparison.</w:t>
      </w:r>
    </w:p>
    <w:p w14:paraId="47317B75" w14:textId="77777777" w:rsidR="00217A31" w:rsidRPr="00DC40BC" w:rsidRDefault="00217A31" w:rsidP="00435CC9">
      <w:pPr>
        <w:spacing w:after="0"/>
        <w:ind w:firstLine="720"/>
        <w:rPr>
          <w:rFonts w:cs="Times New Roman"/>
          <w:lang w:val="en-US" w:eastAsia="en-GB"/>
        </w:rPr>
      </w:pPr>
      <w:r w:rsidRPr="00DC40BC">
        <w:rPr>
          <w:rFonts w:cs="Times New Roman"/>
          <w:color w:val="1F3864" w:themeColor="accent1" w:themeShade="80"/>
        </w:rPr>
        <w:t xml:space="preserve">Data description: </w:t>
      </w:r>
    </w:p>
    <w:p w14:paraId="505A1D1B" w14:textId="784257BE" w:rsidR="00217A31" w:rsidRPr="00DC40BC" w:rsidRDefault="00DB19CA" w:rsidP="00435CC9">
      <w:pPr>
        <w:spacing w:after="0"/>
        <w:ind w:firstLine="720"/>
        <w:jc w:val="left"/>
        <w:rPr>
          <w:rFonts w:cs="Times New Roman"/>
        </w:rPr>
      </w:pPr>
      <w:r w:rsidRPr="00DC40BC">
        <w:rPr>
          <w:rFonts w:cs="Times New Roman"/>
        </w:rPr>
        <w:t>The average age of all people on Census Day, 2011 in Wales.</w:t>
      </w:r>
    </w:p>
    <w:p w14:paraId="2C1B7A57" w14:textId="77777777" w:rsidR="00217A31" w:rsidRPr="00DC40BC" w:rsidRDefault="00217A31" w:rsidP="00217A31">
      <w:pPr>
        <w:spacing w:after="0"/>
        <w:ind w:firstLine="720"/>
        <w:jc w:val="left"/>
        <w:rPr>
          <w:rFonts w:cs="Times New Roman"/>
          <w:sz w:val="10"/>
          <w:szCs w:val="8"/>
        </w:rPr>
      </w:pPr>
    </w:p>
    <w:p w14:paraId="353113CD" w14:textId="77777777" w:rsidR="00217A31" w:rsidRPr="00DC40BC" w:rsidRDefault="00217A31" w:rsidP="00217A31">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36D18227" w14:textId="77C98261" w:rsidR="00217A31" w:rsidRPr="00DC40BC" w:rsidRDefault="00217A31" w:rsidP="00217A31">
      <w:pPr>
        <w:pStyle w:val="ListParagraph"/>
        <w:spacing w:after="0"/>
        <w:rPr>
          <w:rFonts w:cs="Times New Roman"/>
        </w:rPr>
      </w:pPr>
      <w:r w:rsidRPr="00DC40BC">
        <w:rPr>
          <w:rFonts w:cs="Times New Roman"/>
        </w:rPr>
        <w:t>UK Data Services</w:t>
      </w:r>
      <w:r w:rsidR="00914E4E">
        <w:rPr>
          <w:rFonts w:cs="Times New Roman"/>
        </w:rPr>
        <w:t xml:space="preserve"> [6]</w:t>
      </w:r>
    </w:p>
    <w:p w14:paraId="1E7AF47A" w14:textId="77777777" w:rsidR="00217A31" w:rsidRPr="00DC40BC" w:rsidRDefault="00217A31" w:rsidP="00217A31">
      <w:pPr>
        <w:pStyle w:val="ListParagraph"/>
        <w:spacing w:after="0"/>
        <w:rPr>
          <w:rFonts w:cs="Times New Roman"/>
          <w:sz w:val="10"/>
          <w:szCs w:val="8"/>
        </w:rPr>
      </w:pPr>
    </w:p>
    <w:p w14:paraId="6E01ABC8" w14:textId="77777777" w:rsidR="00217A31" w:rsidRPr="00DC40BC" w:rsidRDefault="00217A31" w:rsidP="00217A31">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51281217" w14:textId="77777777" w:rsidR="00217A31" w:rsidRPr="00DC40BC" w:rsidRDefault="00217A31" w:rsidP="00217A31">
      <w:pPr>
        <w:pStyle w:val="ListParagraph"/>
        <w:rPr>
          <w:rFonts w:cs="Times New Roman"/>
        </w:rPr>
      </w:pPr>
      <w:r w:rsidRPr="00DC40BC">
        <w:rPr>
          <w:rFonts w:cs="Times New Roman"/>
        </w:rPr>
        <w:t>CSV, convert to excel .xls 97-23</w:t>
      </w:r>
    </w:p>
    <w:p w14:paraId="094ACEB5" w14:textId="77777777" w:rsidR="00217A31" w:rsidRPr="00DC40BC" w:rsidRDefault="00217A31" w:rsidP="00217A31">
      <w:pPr>
        <w:pStyle w:val="ListParagraph"/>
        <w:rPr>
          <w:rFonts w:cs="Times New Roman"/>
          <w:sz w:val="10"/>
          <w:szCs w:val="8"/>
        </w:rPr>
      </w:pPr>
    </w:p>
    <w:p w14:paraId="15E89AC5" w14:textId="77777777" w:rsidR="00217A31" w:rsidRPr="00DC40BC" w:rsidRDefault="00217A31" w:rsidP="00217A31">
      <w:pPr>
        <w:pStyle w:val="ListParagraph"/>
        <w:spacing w:after="0"/>
        <w:rPr>
          <w:rFonts w:cs="Times New Roman"/>
          <w:color w:val="1F3864" w:themeColor="accent1" w:themeShade="80"/>
        </w:rPr>
      </w:pPr>
      <w:r w:rsidRPr="00DC40BC">
        <w:rPr>
          <w:rFonts w:cs="Times New Roman"/>
          <w:color w:val="1F3864" w:themeColor="accent1" w:themeShade="80"/>
        </w:rPr>
        <w:lastRenderedPageBreak/>
        <w:t>Spatial areas:</w:t>
      </w:r>
    </w:p>
    <w:p w14:paraId="17864711" w14:textId="77777777" w:rsidR="00217A31" w:rsidRPr="00DC40BC" w:rsidRDefault="00217A31" w:rsidP="00217A31">
      <w:pPr>
        <w:pStyle w:val="ListParagraph"/>
        <w:spacing w:after="120"/>
        <w:jc w:val="left"/>
        <w:rPr>
          <w:rFonts w:cs="Times New Roman"/>
        </w:rPr>
      </w:pPr>
      <w:r w:rsidRPr="00DC40BC">
        <w:rPr>
          <w:rFonts w:cs="Times New Roman"/>
        </w:rPr>
        <w:t xml:space="preserve">Wales MSOA, USOA and Local Authority. </w:t>
      </w:r>
    </w:p>
    <w:p w14:paraId="1561264E" w14:textId="77777777" w:rsidR="00217A31" w:rsidRPr="00DC40BC" w:rsidRDefault="00217A31" w:rsidP="00217A31">
      <w:pPr>
        <w:pStyle w:val="ListParagraph"/>
        <w:spacing w:after="120"/>
        <w:jc w:val="left"/>
        <w:rPr>
          <w:rFonts w:cs="Times New Roman"/>
          <w:sz w:val="10"/>
          <w:szCs w:val="8"/>
        </w:rPr>
      </w:pPr>
    </w:p>
    <w:p w14:paraId="4B072A9E" w14:textId="77777777" w:rsidR="00217A31" w:rsidRPr="00DC40BC" w:rsidRDefault="00217A31" w:rsidP="00217A31">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3F34FE56" w14:textId="04CC687E" w:rsidR="00DB19CA" w:rsidRPr="00DC40BC" w:rsidRDefault="00217A31" w:rsidP="00217A31">
      <w:pPr>
        <w:pStyle w:val="ListParagraph"/>
        <w:jc w:val="left"/>
        <w:rPr>
          <w:rFonts w:cs="Times New Roman"/>
        </w:rPr>
      </w:pPr>
      <w:r w:rsidRPr="00DC40BC">
        <w:rPr>
          <w:rFonts w:cs="Times New Roman"/>
        </w:rPr>
        <w:t>Data was not available at USOA, data was collected at MSOA and aggregated to USOA area using the boundary mapping file (previously discussed).</w:t>
      </w:r>
      <w:r w:rsidR="000B5C07" w:rsidRPr="00DC40BC">
        <w:rPr>
          <w:rFonts w:cs="Times New Roman"/>
        </w:rPr>
        <w:t xml:space="preserve"> Average age was calculated in Excel based on all age data for each area.</w:t>
      </w:r>
    </w:p>
    <w:p w14:paraId="6E0983AE" w14:textId="77777777" w:rsidR="00217A31" w:rsidRPr="00DC40BC" w:rsidRDefault="00217A31" w:rsidP="00217A31">
      <w:pPr>
        <w:pStyle w:val="ListParagraph"/>
        <w:jc w:val="left"/>
        <w:rPr>
          <w:rFonts w:cs="Times New Roman"/>
          <w:sz w:val="10"/>
          <w:szCs w:val="8"/>
        </w:rPr>
      </w:pPr>
    </w:p>
    <w:p w14:paraId="7E0DA145" w14:textId="77777777" w:rsidR="00217A31" w:rsidRPr="00DC40BC" w:rsidRDefault="00217A31" w:rsidP="00217A31">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04C4AEE5" w14:textId="77777777" w:rsidR="00DB19CA" w:rsidRPr="00DC40BC" w:rsidRDefault="00217A31" w:rsidP="00217A31">
      <w:pPr>
        <w:pStyle w:val="ListParagraph"/>
        <w:rPr>
          <w:rFonts w:cs="Times New Roman"/>
        </w:rPr>
      </w:pPr>
      <w:r w:rsidRPr="00DC40BC">
        <w:rPr>
          <w:rFonts w:cs="Times New Roman"/>
        </w:rPr>
        <w:t xml:space="preserve">The dataset was imported into MapInfo as a table. </w:t>
      </w:r>
    </w:p>
    <w:p w14:paraId="3B117FA8" w14:textId="77777777" w:rsidR="00DB19CA" w:rsidRPr="00DC40BC" w:rsidRDefault="00DB19CA" w:rsidP="00217A31">
      <w:pPr>
        <w:pStyle w:val="ListParagraph"/>
        <w:rPr>
          <w:rFonts w:cs="Times New Roman"/>
        </w:rPr>
      </w:pPr>
    </w:p>
    <w:p w14:paraId="26CCFF6E" w14:textId="401DD4C1" w:rsidR="00DB19CA" w:rsidRPr="00DC40BC" w:rsidRDefault="00DB19CA" w:rsidP="00DB19CA">
      <w:pPr>
        <w:pStyle w:val="ListParagraph"/>
        <w:jc w:val="center"/>
        <w:rPr>
          <w:rFonts w:cs="Times New Roman"/>
        </w:rPr>
      </w:pPr>
      <w:r w:rsidRPr="00DC40BC">
        <w:rPr>
          <w:rFonts w:cs="Times New Roman"/>
          <w:noProof/>
        </w:rPr>
        <w:drawing>
          <wp:inline distT="0" distB="0" distL="0" distR="0" wp14:anchorId="5377CD8C" wp14:editId="5FDC4C34">
            <wp:extent cx="5468815" cy="2969158"/>
            <wp:effectExtent l="0" t="0" r="0" b="3175"/>
            <wp:docPr id="275839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39760" name="Picture 1" descr="A screenshot of a computer&#10;&#10;Description automatically generated"/>
                    <pic:cNvPicPr/>
                  </pic:nvPicPr>
                  <pic:blipFill>
                    <a:blip r:embed="rId76"/>
                    <a:stretch>
                      <a:fillRect/>
                    </a:stretch>
                  </pic:blipFill>
                  <pic:spPr>
                    <a:xfrm>
                      <a:off x="0" y="0"/>
                      <a:ext cx="5486920" cy="2978988"/>
                    </a:xfrm>
                    <a:prstGeom prst="rect">
                      <a:avLst/>
                    </a:prstGeom>
                  </pic:spPr>
                </pic:pic>
              </a:graphicData>
            </a:graphic>
          </wp:inline>
        </w:drawing>
      </w:r>
    </w:p>
    <w:p w14:paraId="22335FFA" w14:textId="49727289" w:rsidR="00DB19CA" w:rsidRPr="00DC40BC" w:rsidRDefault="00DB19CA" w:rsidP="000B5C07">
      <w:pPr>
        <w:ind w:left="2160" w:firstLine="720"/>
        <w:jc w:val="left"/>
        <w:rPr>
          <w:rFonts w:cs="Times New Roman"/>
        </w:rPr>
      </w:pPr>
      <w:r w:rsidRPr="00DC40BC">
        <w:rPr>
          <w:rFonts w:cs="Times New Roman"/>
          <w:sz w:val="20"/>
          <w:szCs w:val="20"/>
        </w:rPr>
        <w:t xml:space="preserve">Fig. </w:t>
      </w:r>
      <w:r w:rsidR="006362DB">
        <w:rPr>
          <w:rFonts w:cs="Times New Roman"/>
          <w:sz w:val="20"/>
          <w:szCs w:val="20"/>
        </w:rPr>
        <w:t>40</w:t>
      </w:r>
      <w:r w:rsidRPr="00DC40BC">
        <w:rPr>
          <w:rFonts w:cs="Times New Roman"/>
          <w:sz w:val="20"/>
          <w:szCs w:val="20"/>
        </w:rPr>
        <w:t>. Project workspac</w:t>
      </w:r>
      <w:r w:rsidR="000B5C07" w:rsidRPr="00DC40BC">
        <w:rPr>
          <w:rFonts w:cs="Times New Roman"/>
          <w:sz w:val="20"/>
          <w:szCs w:val="20"/>
        </w:rPr>
        <w:t>e – Example of data table view as a browser tab.</w:t>
      </w:r>
    </w:p>
    <w:p w14:paraId="443C0C2F" w14:textId="278CB5E3" w:rsidR="00217A31" w:rsidRPr="00DC40BC" w:rsidRDefault="00217A31" w:rsidP="00217A31">
      <w:pPr>
        <w:pStyle w:val="ListParagraph"/>
        <w:jc w:val="left"/>
        <w:rPr>
          <w:rFonts w:cs="Times New Roman"/>
          <w:sz w:val="22"/>
        </w:rPr>
      </w:pPr>
      <w:r w:rsidRPr="00DC40BC">
        <w:rPr>
          <w:rFonts w:cs="Times New Roman"/>
        </w:rPr>
        <w:t xml:space="preserve">The data was then geocoded to the associated boundary dataset, and a theme was added to highlight areas with the highest </w:t>
      </w:r>
      <w:r w:rsidR="000B5C07" w:rsidRPr="00DC40BC">
        <w:rPr>
          <w:rFonts w:cs="Times New Roman"/>
        </w:rPr>
        <w:t>age demographic</w:t>
      </w:r>
      <w:r w:rsidRPr="00DC40BC">
        <w:rPr>
          <w:rFonts w:cs="Times New Roman"/>
        </w:rPr>
        <w:t>.</w:t>
      </w:r>
    </w:p>
    <w:p w14:paraId="4EAC4003" w14:textId="77777777" w:rsidR="00217A31" w:rsidRPr="00DC40BC" w:rsidRDefault="00217A31" w:rsidP="00217A31">
      <w:pPr>
        <w:pStyle w:val="ListParagraph"/>
        <w:jc w:val="center"/>
        <w:rPr>
          <w:rFonts w:cs="Times New Roman"/>
        </w:rPr>
      </w:pPr>
    </w:p>
    <w:p w14:paraId="4120A43B" w14:textId="183440BA" w:rsidR="00217A31" w:rsidRPr="00DC40BC" w:rsidRDefault="000B5C07" w:rsidP="00217A31">
      <w:pPr>
        <w:pStyle w:val="ListParagraph"/>
        <w:jc w:val="center"/>
        <w:rPr>
          <w:rFonts w:cs="Times New Roman"/>
        </w:rPr>
      </w:pPr>
      <w:r w:rsidRPr="00DC40BC">
        <w:rPr>
          <w:rFonts w:cs="Times New Roman"/>
          <w:noProof/>
        </w:rPr>
        <w:drawing>
          <wp:inline distT="0" distB="0" distL="0" distR="0" wp14:anchorId="27A3E8B4" wp14:editId="24A55438">
            <wp:extent cx="5082988" cy="2759683"/>
            <wp:effectExtent l="0" t="0" r="3810" b="3175"/>
            <wp:docPr id="1463285753"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85753" name="Picture 1" descr="A map of the united kingdom&#10;&#10;Description automatically generated"/>
                    <pic:cNvPicPr/>
                  </pic:nvPicPr>
                  <pic:blipFill>
                    <a:blip r:embed="rId77"/>
                    <a:stretch>
                      <a:fillRect/>
                    </a:stretch>
                  </pic:blipFill>
                  <pic:spPr>
                    <a:xfrm>
                      <a:off x="0" y="0"/>
                      <a:ext cx="5102901" cy="2770494"/>
                    </a:xfrm>
                    <a:prstGeom prst="rect">
                      <a:avLst/>
                    </a:prstGeom>
                  </pic:spPr>
                </pic:pic>
              </a:graphicData>
            </a:graphic>
          </wp:inline>
        </w:drawing>
      </w:r>
    </w:p>
    <w:p w14:paraId="1C494FEA" w14:textId="0693FEF1" w:rsidR="00217A31" w:rsidRPr="00DC40BC" w:rsidRDefault="000B5C07" w:rsidP="000B5C07">
      <w:pPr>
        <w:jc w:val="center"/>
        <w:rPr>
          <w:rFonts w:cs="Times New Roman"/>
          <w:sz w:val="20"/>
          <w:szCs w:val="20"/>
        </w:rPr>
      </w:pPr>
      <w:r w:rsidRPr="00DC40BC">
        <w:rPr>
          <w:rFonts w:cs="Times New Roman"/>
          <w:sz w:val="20"/>
          <w:szCs w:val="20"/>
        </w:rPr>
        <w:t xml:space="preserve">         </w:t>
      </w:r>
      <w:r w:rsidR="00217A31" w:rsidRPr="00DC40BC">
        <w:rPr>
          <w:rFonts w:cs="Times New Roman"/>
          <w:sz w:val="20"/>
          <w:szCs w:val="20"/>
        </w:rPr>
        <w:t xml:space="preserve">Fig. </w:t>
      </w:r>
      <w:r w:rsidR="006362DB">
        <w:rPr>
          <w:rFonts w:cs="Times New Roman"/>
          <w:sz w:val="20"/>
          <w:szCs w:val="20"/>
        </w:rPr>
        <w:t>41</w:t>
      </w:r>
      <w:r w:rsidR="00217A31" w:rsidRPr="00DC40BC">
        <w:rPr>
          <w:rFonts w:cs="Times New Roman"/>
          <w:sz w:val="20"/>
          <w:szCs w:val="20"/>
        </w:rPr>
        <w:t>. Project workspace showing</w:t>
      </w:r>
      <w:r w:rsidRPr="00DC40BC">
        <w:rPr>
          <w:rFonts w:cs="Times New Roman"/>
          <w:sz w:val="20"/>
          <w:szCs w:val="20"/>
        </w:rPr>
        <w:t xml:space="preserve"> age demographics within Wales by USOA</w:t>
      </w:r>
    </w:p>
    <w:p w14:paraId="60E1C712" w14:textId="77777777" w:rsidR="000934AA" w:rsidRPr="00DC40BC" w:rsidRDefault="000934AA" w:rsidP="000934AA">
      <w:pPr>
        <w:spacing w:after="0"/>
        <w:rPr>
          <w:rFonts w:cs="Times New Roman"/>
        </w:rPr>
      </w:pPr>
    </w:p>
    <w:p w14:paraId="0496B70E" w14:textId="3C8D40E2" w:rsidR="000B5C07" w:rsidRPr="00DC40BC" w:rsidRDefault="000B5C07" w:rsidP="000B5C07">
      <w:pPr>
        <w:pStyle w:val="Heading3"/>
        <w:spacing w:before="0"/>
        <w:rPr>
          <w:rFonts w:ascii="Times New Roman" w:hAnsi="Times New Roman" w:cs="Times New Roman"/>
          <w:color w:val="1F3864" w:themeColor="accent1" w:themeShade="80"/>
          <w:sz w:val="26"/>
          <w:szCs w:val="26"/>
          <w:lang w:val="en-US"/>
        </w:rPr>
      </w:pPr>
      <w:bookmarkStart w:id="43" w:name="_Toc187129682"/>
      <w:r w:rsidRPr="00DC40BC">
        <w:rPr>
          <w:rFonts w:ascii="Times New Roman" w:hAnsi="Times New Roman" w:cs="Times New Roman"/>
          <w:color w:val="1F3864" w:themeColor="accent1" w:themeShade="80"/>
          <w:sz w:val="26"/>
          <w:szCs w:val="26"/>
          <w:lang w:val="en-US"/>
        </w:rPr>
        <w:t>Ethnic Minority</w:t>
      </w:r>
      <w:bookmarkEnd w:id="43"/>
    </w:p>
    <w:p w14:paraId="7A43AF2D" w14:textId="77777777" w:rsidR="006F722C" w:rsidRPr="00DC40BC" w:rsidRDefault="006F722C" w:rsidP="006F722C">
      <w:pPr>
        <w:spacing w:after="120"/>
        <w:rPr>
          <w:rFonts w:cs="Times New Roman"/>
        </w:rPr>
      </w:pPr>
      <w:r w:rsidRPr="00DC40BC">
        <w:rPr>
          <w:rFonts w:cs="Times New Roman"/>
        </w:rPr>
        <w:t>Some cancers are more common in certain ethnic groups. To compare this against cancer numbers, data was collected to identify areas where there is a large amount of people within an ethnic minority group.</w:t>
      </w:r>
    </w:p>
    <w:p w14:paraId="0B61DF3B" w14:textId="4F2FDD25" w:rsidR="000B5C07" w:rsidRPr="00DC40BC" w:rsidRDefault="000B5C07" w:rsidP="00435CC9">
      <w:pPr>
        <w:spacing w:after="0"/>
        <w:ind w:firstLine="720"/>
        <w:rPr>
          <w:rFonts w:cs="Times New Roman"/>
          <w:lang w:val="en-US" w:eastAsia="en-GB"/>
        </w:rPr>
      </w:pPr>
      <w:r w:rsidRPr="00DC40BC">
        <w:rPr>
          <w:rFonts w:cs="Times New Roman"/>
          <w:color w:val="1F3864" w:themeColor="accent1" w:themeShade="80"/>
        </w:rPr>
        <w:t xml:space="preserve">Data description: </w:t>
      </w:r>
    </w:p>
    <w:p w14:paraId="3505CBD2" w14:textId="17481DA1" w:rsidR="000B5C07" w:rsidRPr="00DC40BC" w:rsidRDefault="006F722C" w:rsidP="00435CC9">
      <w:pPr>
        <w:spacing w:after="0"/>
        <w:ind w:left="720"/>
        <w:jc w:val="left"/>
        <w:rPr>
          <w:rFonts w:cs="Times New Roman"/>
        </w:rPr>
      </w:pPr>
      <w:r w:rsidRPr="00DC40BC">
        <w:rPr>
          <w:rFonts w:cs="Times New Roman"/>
        </w:rPr>
        <w:t>Ethnic group - The ethnic group that the person completing the 2011 census feels they belong to.</w:t>
      </w:r>
    </w:p>
    <w:p w14:paraId="76784483" w14:textId="77777777" w:rsidR="006F722C" w:rsidRPr="00DC40BC" w:rsidRDefault="006F722C" w:rsidP="006F722C">
      <w:pPr>
        <w:spacing w:after="0"/>
        <w:ind w:left="720"/>
        <w:jc w:val="left"/>
        <w:rPr>
          <w:rFonts w:cs="Times New Roman"/>
          <w:sz w:val="10"/>
          <w:szCs w:val="8"/>
        </w:rPr>
      </w:pPr>
    </w:p>
    <w:p w14:paraId="3A6904D7" w14:textId="77777777" w:rsidR="000B5C07" w:rsidRPr="00DC40BC" w:rsidRDefault="000B5C07" w:rsidP="000B5C07">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69EB85DE" w14:textId="48A708CB" w:rsidR="000B5C07" w:rsidRPr="00DC40BC" w:rsidRDefault="000B5C07" w:rsidP="000B5C07">
      <w:pPr>
        <w:pStyle w:val="ListParagraph"/>
        <w:spacing w:after="0"/>
        <w:rPr>
          <w:rFonts w:cs="Times New Roman"/>
        </w:rPr>
      </w:pPr>
      <w:r w:rsidRPr="00DC40BC">
        <w:rPr>
          <w:rFonts w:cs="Times New Roman"/>
        </w:rPr>
        <w:t>UK Data Services</w:t>
      </w:r>
      <w:r w:rsidR="00914E4E">
        <w:rPr>
          <w:rFonts w:cs="Times New Roman"/>
        </w:rPr>
        <w:t xml:space="preserve"> [6]</w:t>
      </w:r>
    </w:p>
    <w:p w14:paraId="0B7B86B8" w14:textId="77777777" w:rsidR="000B5C07" w:rsidRPr="00DC40BC" w:rsidRDefault="000B5C07" w:rsidP="000B5C07">
      <w:pPr>
        <w:pStyle w:val="ListParagraph"/>
        <w:spacing w:after="0"/>
        <w:rPr>
          <w:rFonts w:cs="Times New Roman"/>
          <w:sz w:val="10"/>
          <w:szCs w:val="8"/>
        </w:rPr>
      </w:pPr>
    </w:p>
    <w:p w14:paraId="1CEBF7FE" w14:textId="77777777" w:rsidR="000B5C07" w:rsidRPr="00DC40BC" w:rsidRDefault="000B5C07" w:rsidP="000B5C07">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23959920" w14:textId="77777777" w:rsidR="000B5C07" w:rsidRPr="00DC40BC" w:rsidRDefault="000B5C07" w:rsidP="000B5C07">
      <w:pPr>
        <w:pStyle w:val="ListParagraph"/>
        <w:rPr>
          <w:rFonts w:cs="Times New Roman"/>
        </w:rPr>
      </w:pPr>
      <w:r w:rsidRPr="00DC40BC">
        <w:rPr>
          <w:rFonts w:cs="Times New Roman"/>
        </w:rPr>
        <w:t>CSV, convert to excel .xls 97-23</w:t>
      </w:r>
    </w:p>
    <w:p w14:paraId="3D202FE6" w14:textId="77777777" w:rsidR="000B5C07" w:rsidRPr="00DC40BC" w:rsidRDefault="000B5C07" w:rsidP="000B5C07">
      <w:pPr>
        <w:pStyle w:val="ListParagraph"/>
        <w:rPr>
          <w:rFonts w:cs="Times New Roman"/>
          <w:sz w:val="10"/>
          <w:szCs w:val="8"/>
        </w:rPr>
      </w:pPr>
    </w:p>
    <w:p w14:paraId="16DA6B24" w14:textId="77777777" w:rsidR="000B5C07" w:rsidRPr="00DC40BC" w:rsidRDefault="000B5C07" w:rsidP="000B5C07">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544CFCB9" w14:textId="77777777" w:rsidR="000B5C07" w:rsidRPr="00DC40BC" w:rsidRDefault="000B5C07" w:rsidP="000B5C07">
      <w:pPr>
        <w:pStyle w:val="ListParagraph"/>
        <w:spacing w:after="120"/>
        <w:jc w:val="left"/>
        <w:rPr>
          <w:rFonts w:cs="Times New Roman"/>
        </w:rPr>
      </w:pPr>
      <w:r w:rsidRPr="00DC40BC">
        <w:rPr>
          <w:rFonts w:cs="Times New Roman"/>
        </w:rPr>
        <w:t xml:space="preserve">Wales MSOA, USOA and Local Authority. </w:t>
      </w:r>
    </w:p>
    <w:p w14:paraId="28882B56" w14:textId="77777777" w:rsidR="000B5C07" w:rsidRPr="00DC40BC" w:rsidRDefault="000B5C07" w:rsidP="000B5C07">
      <w:pPr>
        <w:pStyle w:val="ListParagraph"/>
        <w:spacing w:after="120"/>
        <w:jc w:val="left"/>
        <w:rPr>
          <w:rFonts w:cs="Times New Roman"/>
          <w:sz w:val="10"/>
          <w:szCs w:val="8"/>
        </w:rPr>
      </w:pPr>
    </w:p>
    <w:p w14:paraId="0AF34BD3" w14:textId="77777777" w:rsidR="000B5C07" w:rsidRPr="00DC40BC" w:rsidRDefault="000B5C07" w:rsidP="000B5C07">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32B09F5E" w14:textId="0F10E2A3" w:rsidR="000B5C07" w:rsidRPr="00DC40BC" w:rsidRDefault="000B5C07" w:rsidP="000B5C07">
      <w:pPr>
        <w:pStyle w:val="ListParagraph"/>
        <w:jc w:val="left"/>
        <w:rPr>
          <w:rFonts w:cs="Times New Roman"/>
        </w:rPr>
      </w:pPr>
      <w:r w:rsidRPr="00DC40BC">
        <w:rPr>
          <w:rFonts w:cs="Times New Roman"/>
        </w:rPr>
        <w:t xml:space="preserve">Data was not available at USOA, data was collected at MSOA and aggregated to USOA area using the boundary mapping file (previously discussed). </w:t>
      </w:r>
      <w:r w:rsidR="006F722C" w:rsidRPr="00DC40BC">
        <w:rPr>
          <w:rFonts w:cs="Times New Roman"/>
        </w:rPr>
        <w:t xml:space="preserve">Percentage of people within an ethnic minority </w:t>
      </w:r>
      <w:r w:rsidRPr="00DC40BC">
        <w:rPr>
          <w:rFonts w:cs="Times New Roman"/>
        </w:rPr>
        <w:t xml:space="preserve">was calculated in Excel </w:t>
      </w:r>
      <w:r w:rsidR="006F722C" w:rsidRPr="00DC40BC">
        <w:rPr>
          <w:rFonts w:cs="Times New Roman"/>
        </w:rPr>
        <w:t>before import into Mapinfo</w:t>
      </w:r>
      <w:r w:rsidRPr="00DC40BC">
        <w:rPr>
          <w:rFonts w:cs="Times New Roman"/>
        </w:rPr>
        <w:t>.</w:t>
      </w:r>
    </w:p>
    <w:p w14:paraId="02C94CCE" w14:textId="77777777" w:rsidR="000B5C07" w:rsidRPr="00DC40BC" w:rsidRDefault="000B5C07" w:rsidP="000B5C07">
      <w:pPr>
        <w:pStyle w:val="ListParagraph"/>
        <w:jc w:val="left"/>
        <w:rPr>
          <w:rFonts w:cs="Times New Roman"/>
        </w:rPr>
      </w:pPr>
    </w:p>
    <w:p w14:paraId="73AA5A42" w14:textId="30484F34" w:rsidR="000B5C07" w:rsidRPr="00DC40BC" w:rsidRDefault="000B5C07" w:rsidP="000B5C07">
      <w:pPr>
        <w:pStyle w:val="ListParagraph"/>
        <w:jc w:val="center"/>
        <w:rPr>
          <w:rFonts w:cs="Times New Roman"/>
        </w:rPr>
      </w:pPr>
      <w:r w:rsidRPr="00DC40BC">
        <w:rPr>
          <w:rFonts w:cs="Times New Roman"/>
          <w:noProof/>
        </w:rPr>
        <w:drawing>
          <wp:inline distT="0" distB="0" distL="0" distR="0" wp14:anchorId="611358A1" wp14:editId="3E3BF10E">
            <wp:extent cx="3561907" cy="1732809"/>
            <wp:effectExtent l="0" t="0" r="635" b="1270"/>
            <wp:docPr id="1639802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868836" name="Picture 1" descr="A screenshot of a computer&#10;&#10;Description automatically generated"/>
                    <pic:cNvPicPr/>
                  </pic:nvPicPr>
                  <pic:blipFill>
                    <a:blip r:embed="rId78"/>
                    <a:stretch>
                      <a:fillRect/>
                    </a:stretch>
                  </pic:blipFill>
                  <pic:spPr>
                    <a:xfrm>
                      <a:off x="0" y="0"/>
                      <a:ext cx="3569570" cy="1736537"/>
                    </a:xfrm>
                    <a:prstGeom prst="rect">
                      <a:avLst/>
                    </a:prstGeom>
                  </pic:spPr>
                </pic:pic>
              </a:graphicData>
            </a:graphic>
          </wp:inline>
        </w:drawing>
      </w:r>
    </w:p>
    <w:p w14:paraId="3A2E9D7B" w14:textId="662D772F" w:rsidR="006F722C" w:rsidRPr="00DC40BC" w:rsidRDefault="006F722C" w:rsidP="006F722C">
      <w:pPr>
        <w:jc w:val="center"/>
        <w:rPr>
          <w:rFonts w:cs="Times New Roman"/>
          <w:sz w:val="20"/>
          <w:szCs w:val="20"/>
        </w:rPr>
      </w:pPr>
      <w:r w:rsidRPr="00DC40BC">
        <w:rPr>
          <w:rFonts w:cs="Times New Roman"/>
          <w:sz w:val="20"/>
          <w:szCs w:val="20"/>
        </w:rPr>
        <w:t xml:space="preserve">Fig. </w:t>
      </w:r>
      <w:r w:rsidR="006362DB">
        <w:rPr>
          <w:rFonts w:cs="Times New Roman"/>
          <w:sz w:val="20"/>
          <w:szCs w:val="20"/>
        </w:rPr>
        <w:t>42</w:t>
      </w:r>
      <w:r w:rsidRPr="00DC40BC">
        <w:rPr>
          <w:rFonts w:cs="Times New Roman"/>
          <w:sz w:val="20"/>
          <w:szCs w:val="20"/>
        </w:rPr>
        <w:t>. Calculation to identify percentage of people within an ethnic minority by USOA</w:t>
      </w:r>
    </w:p>
    <w:p w14:paraId="3CDE9817" w14:textId="77777777" w:rsidR="000B5C07" w:rsidRPr="00DC40BC" w:rsidRDefault="000B5C07" w:rsidP="000B5C07">
      <w:pPr>
        <w:pStyle w:val="ListParagraph"/>
        <w:jc w:val="left"/>
        <w:rPr>
          <w:rFonts w:cs="Times New Roman"/>
          <w:sz w:val="10"/>
          <w:szCs w:val="8"/>
        </w:rPr>
      </w:pPr>
    </w:p>
    <w:p w14:paraId="427D7403" w14:textId="77777777" w:rsidR="000B5C07" w:rsidRPr="00DC40BC" w:rsidRDefault="000B5C07" w:rsidP="000B5C07">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0E579B81" w14:textId="35F2DB11" w:rsidR="000B5C07" w:rsidRPr="00DC40BC" w:rsidRDefault="000B5C07" w:rsidP="006F722C">
      <w:pPr>
        <w:pStyle w:val="ListParagraph"/>
        <w:rPr>
          <w:rFonts w:cs="Times New Roman"/>
          <w:sz w:val="22"/>
        </w:rPr>
      </w:pPr>
      <w:r w:rsidRPr="00DC40BC">
        <w:rPr>
          <w:rFonts w:cs="Times New Roman"/>
        </w:rPr>
        <w:t xml:space="preserve">The dataset was imported into MapInfo as a table. The data was then geocoded to the associated boundary dataset, and a theme was added to highlight areas with the highest </w:t>
      </w:r>
      <w:r w:rsidR="006F722C" w:rsidRPr="00DC40BC">
        <w:rPr>
          <w:rFonts w:cs="Times New Roman"/>
        </w:rPr>
        <w:t>percentage of ethnic minority</w:t>
      </w:r>
      <w:r w:rsidRPr="00DC40BC">
        <w:rPr>
          <w:rFonts w:cs="Times New Roman"/>
        </w:rPr>
        <w:t>.</w:t>
      </w:r>
    </w:p>
    <w:p w14:paraId="51F56FC4" w14:textId="77777777" w:rsidR="000B5C07" w:rsidRPr="00DC40BC" w:rsidRDefault="000B5C07" w:rsidP="000B5C07">
      <w:pPr>
        <w:pStyle w:val="ListParagraph"/>
        <w:jc w:val="center"/>
        <w:rPr>
          <w:rFonts w:cs="Times New Roman"/>
        </w:rPr>
      </w:pPr>
    </w:p>
    <w:p w14:paraId="4FCD8C1E" w14:textId="11037BF8" w:rsidR="000B5C07" w:rsidRPr="00DC40BC" w:rsidRDefault="006F722C" w:rsidP="000B5C07">
      <w:pPr>
        <w:pStyle w:val="ListParagraph"/>
        <w:jc w:val="center"/>
        <w:rPr>
          <w:rFonts w:cs="Times New Roman"/>
        </w:rPr>
      </w:pPr>
      <w:r w:rsidRPr="00DC40BC">
        <w:rPr>
          <w:rFonts w:cs="Times New Roman"/>
          <w:noProof/>
        </w:rPr>
        <w:lastRenderedPageBreak/>
        <w:drawing>
          <wp:inline distT="0" distB="0" distL="0" distR="0" wp14:anchorId="4DB78A9F" wp14:editId="2E98CA52">
            <wp:extent cx="5462953" cy="2965975"/>
            <wp:effectExtent l="0" t="0" r="4445" b="6350"/>
            <wp:docPr id="18369006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00614" name="Picture 1" descr="A screenshot of a computer&#10;&#10;Description automatically generated"/>
                    <pic:cNvPicPr/>
                  </pic:nvPicPr>
                  <pic:blipFill>
                    <a:blip r:embed="rId79"/>
                    <a:stretch>
                      <a:fillRect/>
                    </a:stretch>
                  </pic:blipFill>
                  <pic:spPr>
                    <a:xfrm>
                      <a:off x="0" y="0"/>
                      <a:ext cx="5472678" cy="2971255"/>
                    </a:xfrm>
                    <a:prstGeom prst="rect">
                      <a:avLst/>
                    </a:prstGeom>
                  </pic:spPr>
                </pic:pic>
              </a:graphicData>
            </a:graphic>
          </wp:inline>
        </w:drawing>
      </w:r>
    </w:p>
    <w:p w14:paraId="1B85338B" w14:textId="1F0E4C2C" w:rsidR="000B5C07" w:rsidRPr="00DC40BC" w:rsidRDefault="006F722C" w:rsidP="000B5C07">
      <w:pPr>
        <w:jc w:val="center"/>
        <w:rPr>
          <w:rFonts w:cs="Times New Roman"/>
          <w:sz w:val="20"/>
          <w:szCs w:val="20"/>
        </w:rPr>
      </w:pPr>
      <w:r w:rsidRPr="00DC40BC">
        <w:rPr>
          <w:rFonts w:cs="Times New Roman"/>
          <w:sz w:val="20"/>
          <w:szCs w:val="20"/>
        </w:rPr>
        <w:t xml:space="preserve">      </w:t>
      </w:r>
      <w:r w:rsidR="000B5C07" w:rsidRPr="00DC40BC">
        <w:rPr>
          <w:rFonts w:cs="Times New Roman"/>
          <w:sz w:val="20"/>
          <w:szCs w:val="20"/>
        </w:rPr>
        <w:t xml:space="preserve">Fig. </w:t>
      </w:r>
      <w:r w:rsidR="006362DB">
        <w:rPr>
          <w:rFonts w:cs="Times New Roman"/>
          <w:sz w:val="20"/>
          <w:szCs w:val="20"/>
        </w:rPr>
        <w:t>43</w:t>
      </w:r>
      <w:r w:rsidR="000B5C07" w:rsidRPr="00DC40BC">
        <w:rPr>
          <w:rFonts w:cs="Times New Roman"/>
          <w:sz w:val="20"/>
          <w:szCs w:val="20"/>
        </w:rPr>
        <w:t xml:space="preserve">. Project workspace showing </w:t>
      </w:r>
      <w:r w:rsidRPr="00DC40BC">
        <w:rPr>
          <w:rFonts w:cs="Times New Roman"/>
          <w:sz w:val="20"/>
          <w:szCs w:val="20"/>
        </w:rPr>
        <w:t xml:space="preserve">ethnic minority </w:t>
      </w:r>
      <w:r w:rsidR="000B5C07" w:rsidRPr="00DC40BC">
        <w:rPr>
          <w:rFonts w:cs="Times New Roman"/>
          <w:sz w:val="20"/>
          <w:szCs w:val="20"/>
        </w:rPr>
        <w:t>within Wales by USOA</w:t>
      </w:r>
    </w:p>
    <w:p w14:paraId="7A29655A" w14:textId="77777777" w:rsidR="000934AA" w:rsidRPr="00DC40BC" w:rsidRDefault="000934AA" w:rsidP="000934AA">
      <w:pPr>
        <w:spacing w:after="0"/>
        <w:rPr>
          <w:rFonts w:cs="Times New Roman"/>
        </w:rPr>
      </w:pPr>
    </w:p>
    <w:p w14:paraId="50FB68B6" w14:textId="56B21BB9" w:rsidR="00D36E90" w:rsidRPr="00DC40BC" w:rsidRDefault="00D36E90" w:rsidP="00D36E90">
      <w:pPr>
        <w:pStyle w:val="Heading3"/>
        <w:spacing w:before="0"/>
        <w:rPr>
          <w:rFonts w:ascii="Times New Roman" w:hAnsi="Times New Roman" w:cs="Times New Roman"/>
          <w:color w:val="1F3864" w:themeColor="accent1" w:themeShade="80"/>
          <w:sz w:val="26"/>
          <w:szCs w:val="26"/>
          <w:lang w:val="en-US"/>
        </w:rPr>
      </w:pPr>
      <w:bookmarkStart w:id="44" w:name="_Toc187129683"/>
      <w:r w:rsidRPr="00DC40BC">
        <w:rPr>
          <w:rFonts w:ascii="Times New Roman" w:hAnsi="Times New Roman" w:cs="Times New Roman"/>
          <w:color w:val="1F3864" w:themeColor="accent1" w:themeShade="80"/>
          <w:sz w:val="26"/>
          <w:szCs w:val="26"/>
          <w:lang w:val="en-US"/>
        </w:rPr>
        <w:t>Pollution</w:t>
      </w:r>
      <w:bookmarkEnd w:id="44"/>
    </w:p>
    <w:p w14:paraId="70540FFD" w14:textId="77777777" w:rsidR="00003DBF" w:rsidRPr="00DC40BC" w:rsidRDefault="00003DBF" w:rsidP="00003DBF">
      <w:pPr>
        <w:spacing w:after="120"/>
        <w:rPr>
          <w:rFonts w:cs="Times New Roman"/>
        </w:rPr>
      </w:pPr>
      <w:r w:rsidRPr="00DC40BC">
        <w:rPr>
          <w:rFonts w:cs="Times New Roman"/>
        </w:rPr>
        <w:t>Pollution and air quality may impact lung cancer rates. To investigate this further, two types of pollution data related to cancer rates will be overlayed to help identify spikes within higher cancer rate areas.</w:t>
      </w:r>
    </w:p>
    <w:p w14:paraId="373ACBCA" w14:textId="66B607BF" w:rsidR="00D36E90" w:rsidRPr="00DC40BC" w:rsidRDefault="00D36E90" w:rsidP="00435CC9">
      <w:pPr>
        <w:spacing w:after="0"/>
        <w:ind w:firstLine="720"/>
        <w:rPr>
          <w:rFonts w:cs="Times New Roman"/>
          <w:lang w:val="en-US" w:eastAsia="en-GB"/>
        </w:rPr>
      </w:pPr>
      <w:r w:rsidRPr="00DC40BC">
        <w:rPr>
          <w:rFonts w:cs="Times New Roman"/>
          <w:color w:val="1F3864" w:themeColor="accent1" w:themeShade="80"/>
        </w:rPr>
        <w:t xml:space="preserve">Data description: </w:t>
      </w:r>
    </w:p>
    <w:p w14:paraId="65A8C891" w14:textId="63F64270" w:rsidR="00D36E90" w:rsidRPr="00DC40BC" w:rsidRDefault="00003DBF" w:rsidP="00435CC9">
      <w:pPr>
        <w:spacing w:after="0"/>
        <w:ind w:left="720"/>
        <w:jc w:val="left"/>
        <w:rPr>
          <w:rFonts w:cs="Times New Roman"/>
        </w:rPr>
      </w:pPr>
      <w:r w:rsidRPr="00DC40BC">
        <w:rPr>
          <w:rFonts w:cs="Times New Roman"/>
        </w:rPr>
        <w:t>Air quality data – PM 10</w:t>
      </w:r>
    </w:p>
    <w:p w14:paraId="63C267D4" w14:textId="795FA152" w:rsidR="00003DBF" w:rsidRPr="00DC40BC" w:rsidRDefault="00003DBF" w:rsidP="00435CC9">
      <w:pPr>
        <w:spacing w:after="0"/>
        <w:ind w:left="720"/>
        <w:jc w:val="left"/>
        <w:rPr>
          <w:rFonts w:cs="Times New Roman"/>
        </w:rPr>
      </w:pPr>
      <w:r w:rsidRPr="00DC40BC">
        <w:rPr>
          <w:rFonts w:cs="Times New Roman"/>
        </w:rPr>
        <w:t>Air quality data – PM 2.5</w:t>
      </w:r>
    </w:p>
    <w:p w14:paraId="3F84923A" w14:textId="77777777" w:rsidR="00D36E90" w:rsidRPr="00DC40BC" w:rsidRDefault="00D36E90" w:rsidP="00D36E90">
      <w:pPr>
        <w:pStyle w:val="ListParagraph"/>
        <w:spacing w:after="0"/>
        <w:rPr>
          <w:rFonts w:cs="Times New Roman"/>
          <w:color w:val="1F3864" w:themeColor="accent1" w:themeShade="80"/>
        </w:rPr>
      </w:pPr>
    </w:p>
    <w:p w14:paraId="5BEA901D" w14:textId="77777777" w:rsidR="00D36E90" w:rsidRPr="00DC40BC" w:rsidRDefault="00D36E90" w:rsidP="00D36E90">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1BF39671" w14:textId="2A475927" w:rsidR="00003DBF" w:rsidRPr="00DC40BC" w:rsidRDefault="00003DBF" w:rsidP="00003DBF">
      <w:pPr>
        <w:spacing w:after="0"/>
        <w:ind w:firstLine="720"/>
        <w:rPr>
          <w:rFonts w:cs="Times New Roman"/>
        </w:rPr>
      </w:pPr>
      <w:r w:rsidRPr="00DC40BC">
        <w:rPr>
          <w:rFonts w:cs="Times New Roman"/>
        </w:rPr>
        <w:t>Data Map Wales</w:t>
      </w:r>
      <w:r w:rsidR="006362DB">
        <w:rPr>
          <w:rFonts w:cs="Times New Roman"/>
        </w:rPr>
        <w:t xml:space="preserve"> [25]</w:t>
      </w:r>
    </w:p>
    <w:p w14:paraId="463003D0" w14:textId="77777777" w:rsidR="00D36E90" w:rsidRPr="00DC40BC" w:rsidRDefault="00D36E90" w:rsidP="00D36E90">
      <w:pPr>
        <w:pStyle w:val="ListParagraph"/>
        <w:spacing w:after="0"/>
        <w:rPr>
          <w:rFonts w:cs="Times New Roman"/>
          <w:sz w:val="10"/>
          <w:szCs w:val="8"/>
        </w:rPr>
      </w:pPr>
    </w:p>
    <w:p w14:paraId="3B0F1F2D" w14:textId="77777777" w:rsidR="00D36E90" w:rsidRPr="00DC40BC" w:rsidRDefault="00D36E90" w:rsidP="00D36E90">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4E2BC84E" w14:textId="1619C584" w:rsidR="00D36E90" w:rsidRPr="00DC40BC" w:rsidRDefault="00003DBF" w:rsidP="00D36E90">
      <w:pPr>
        <w:pStyle w:val="ListParagraph"/>
        <w:rPr>
          <w:rFonts w:cs="Times New Roman"/>
        </w:rPr>
      </w:pPr>
      <w:r w:rsidRPr="00DC40BC">
        <w:rPr>
          <w:rFonts w:cs="Times New Roman"/>
        </w:rPr>
        <w:t>Shapefile</w:t>
      </w:r>
    </w:p>
    <w:p w14:paraId="00B032B4" w14:textId="77777777" w:rsidR="00D36E90" w:rsidRPr="00DC40BC" w:rsidRDefault="00D36E90" w:rsidP="00D36E90">
      <w:pPr>
        <w:pStyle w:val="ListParagraph"/>
        <w:rPr>
          <w:rFonts w:cs="Times New Roman"/>
          <w:sz w:val="10"/>
          <w:szCs w:val="8"/>
        </w:rPr>
      </w:pPr>
    </w:p>
    <w:p w14:paraId="0295D91E" w14:textId="77777777" w:rsidR="00D36E90" w:rsidRPr="00DC40BC" w:rsidRDefault="00D36E90" w:rsidP="00D36E90">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49B71071" w14:textId="77777777" w:rsidR="00D36E90" w:rsidRPr="00DC40BC" w:rsidRDefault="00D36E90" w:rsidP="00D36E90">
      <w:pPr>
        <w:pStyle w:val="ListParagraph"/>
        <w:spacing w:after="120"/>
        <w:jc w:val="left"/>
        <w:rPr>
          <w:rFonts w:cs="Times New Roman"/>
        </w:rPr>
      </w:pPr>
      <w:r w:rsidRPr="00DC40BC">
        <w:rPr>
          <w:rFonts w:cs="Times New Roman"/>
        </w:rPr>
        <w:t>Wales</w:t>
      </w:r>
    </w:p>
    <w:p w14:paraId="0EFE9B67" w14:textId="77777777" w:rsidR="00D36E90" w:rsidRPr="00DC40BC" w:rsidRDefault="00D36E90" w:rsidP="00D36E90">
      <w:pPr>
        <w:pStyle w:val="ListParagraph"/>
        <w:spacing w:after="120"/>
        <w:jc w:val="left"/>
        <w:rPr>
          <w:rFonts w:cs="Times New Roman"/>
          <w:sz w:val="10"/>
          <w:szCs w:val="8"/>
        </w:rPr>
      </w:pPr>
    </w:p>
    <w:p w14:paraId="589C6933" w14:textId="77777777" w:rsidR="00D36E90" w:rsidRPr="00DC40BC" w:rsidRDefault="00D36E90" w:rsidP="00D36E90">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037CBEDE" w14:textId="77777777" w:rsidR="00D36E90" w:rsidRPr="00DC40BC" w:rsidRDefault="00D36E90" w:rsidP="00D36E90">
      <w:pPr>
        <w:jc w:val="left"/>
        <w:rPr>
          <w:rFonts w:cs="Times New Roman"/>
          <w:sz w:val="20"/>
          <w:szCs w:val="20"/>
        </w:rPr>
      </w:pPr>
      <w:r w:rsidRPr="00DC40BC">
        <w:rPr>
          <w:rFonts w:cs="Times New Roman"/>
          <w:sz w:val="20"/>
          <w:szCs w:val="20"/>
        </w:rPr>
        <w:tab/>
      </w:r>
      <w:r w:rsidRPr="00DC40BC">
        <w:rPr>
          <w:rFonts w:cs="Times New Roman"/>
        </w:rPr>
        <w:t>No preprocessing required</w:t>
      </w:r>
    </w:p>
    <w:p w14:paraId="63B30F5B" w14:textId="77777777" w:rsidR="00D36E90" w:rsidRPr="00DC40BC" w:rsidRDefault="00D36E90" w:rsidP="00D36E90">
      <w:pPr>
        <w:pStyle w:val="ListParagraph"/>
        <w:jc w:val="left"/>
        <w:rPr>
          <w:rFonts w:cs="Times New Roman"/>
          <w:sz w:val="10"/>
          <w:szCs w:val="8"/>
        </w:rPr>
      </w:pPr>
    </w:p>
    <w:p w14:paraId="6761058D" w14:textId="77777777" w:rsidR="00D36E90" w:rsidRPr="00DC40BC" w:rsidRDefault="00D36E90" w:rsidP="00D36E90">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101ED6DB" w14:textId="49945641" w:rsidR="00D36E90" w:rsidRPr="00DC40BC" w:rsidRDefault="00D36E90" w:rsidP="00D36E90">
      <w:pPr>
        <w:pStyle w:val="ListParagraph"/>
        <w:rPr>
          <w:rFonts w:cs="Times New Roman"/>
          <w:sz w:val="22"/>
        </w:rPr>
      </w:pPr>
      <w:r w:rsidRPr="00DC40BC">
        <w:rPr>
          <w:rFonts w:cs="Times New Roman"/>
        </w:rPr>
        <w:t xml:space="preserve">The </w:t>
      </w:r>
      <w:r w:rsidR="00003DBF" w:rsidRPr="00DC40BC">
        <w:rPr>
          <w:rFonts w:cs="Times New Roman"/>
        </w:rPr>
        <w:t>shapefiles were</w:t>
      </w:r>
      <w:r w:rsidRPr="00DC40BC">
        <w:rPr>
          <w:rFonts w:cs="Times New Roman"/>
        </w:rPr>
        <w:t xml:space="preserve"> imported into MapInfo</w:t>
      </w:r>
      <w:r w:rsidR="009D54C5" w:rsidRPr="00DC40BC">
        <w:rPr>
          <w:rFonts w:cs="Times New Roman"/>
        </w:rPr>
        <w:t xml:space="preserve">. </w:t>
      </w:r>
      <w:r w:rsidRPr="00DC40BC">
        <w:rPr>
          <w:rFonts w:cs="Times New Roman"/>
        </w:rPr>
        <w:t xml:space="preserve">The data was then overlayed over </w:t>
      </w:r>
      <w:r w:rsidR="00003DBF" w:rsidRPr="00DC40BC">
        <w:rPr>
          <w:rFonts w:cs="Times New Roman"/>
        </w:rPr>
        <w:t>Wales map to help identify hotspots</w:t>
      </w:r>
      <w:r w:rsidRPr="00DC40BC">
        <w:rPr>
          <w:rFonts w:cs="Times New Roman"/>
        </w:rPr>
        <w:t xml:space="preserve">. </w:t>
      </w:r>
    </w:p>
    <w:p w14:paraId="0A2540DD" w14:textId="77777777" w:rsidR="00D36E90" w:rsidRPr="00DC40BC" w:rsidRDefault="00D36E90" w:rsidP="00D36E90">
      <w:pPr>
        <w:pStyle w:val="ListParagraph"/>
        <w:jc w:val="center"/>
        <w:rPr>
          <w:rFonts w:cs="Times New Roman"/>
        </w:rPr>
      </w:pPr>
    </w:p>
    <w:p w14:paraId="523625B1" w14:textId="68FD451F" w:rsidR="00D36E90" w:rsidRPr="00DC40BC" w:rsidRDefault="00003DBF" w:rsidP="00D36E90">
      <w:pPr>
        <w:pStyle w:val="ListParagraph"/>
        <w:jc w:val="center"/>
        <w:rPr>
          <w:rFonts w:cs="Times New Roman"/>
        </w:rPr>
      </w:pPr>
      <w:r w:rsidRPr="00DC40BC">
        <w:rPr>
          <w:rFonts w:cs="Times New Roman"/>
          <w:noProof/>
        </w:rPr>
        <w:lastRenderedPageBreak/>
        <w:drawing>
          <wp:inline distT="0" distB="0" distL="0" distR="0" wp14:anchorId="409010D9" wp14:editId="19696720">
            <wp:extent cx="5731328" cy="3111683"/>
            <wp:effectExtent l="0" t="0" r="3175" b="0"/>
            <wp:docPr id="10371096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09677" name="Picture 1" descr="A screenshot of a computer&#10;&#10;Description automatically generated"/>
                    <pic:cNvPicPr/>
                  </pic:nvPicPr>
                  <pic:blipFill>
                    <a:blip r:embed="rId80"/>
                    <a:stretch>
                      <a:fillRect/>
                    </a:stretch>
                  </pic:blipFill>
                  <pic:spPr>
                    <a:xfrm>
                      <a:off x="0" y="0"/>
                      <a:ext cx="5746088" cy="3119697"/>
                    </a:xfrm>
                    <a:prstGeom prst="rect">
                      <a:avLst/>
                    </a:prstGeom>
                  </pic:spPr>
                </pic:pic>
              </a:graphicData>
            </a:graphic>
          </wp:inline>
        </w:drawing>
      </w:r>
    </w:p>
    <w:p w14:paraId="0250D51D" w14:textId="76DC830A" w:rsidR="00D36E90" w:rsidRPr="00DC40BC" w:rsidRDefault="00D36E90" w:rsidP="00D36E90">
      <w:pPr>
        <w:jc w:val="center"/>
        <w:rPr>
          <w:rFonts w:cs="Times New Roman"/>
          <w:sz w:val="20"/>
          <w:szCs w:val="20"/>
        </w:rPr>
      </w:pPr>
      <w:r w:rsidRPr="00DC40BC">
        <w:rPr>
          <w:rFonts w:cs="Times New Roman"/>
          <w:sz w:val="20"/>
          <w:szCs w:val="20"/>
        </w:rPr>
        <w:t xml:space="preserve">      Fig. </w:t>
      </w:r>
      <w:r w:rsidR="006362DB">
        <w:rPr>
          <w:rFonts w:cs="Times New Roman"/>
          <w:sz w:val="20"/>
          <w:szCs w:val="20"/>
        </w:rPr>
        <w:t>44</w:t>
      </w:r>
      <w:r w:rsidRPr="00DC40BC">
        <w:rPr>
          <w:rFonts w:cs="Times New Roman"/>
          <w:sz w:val="20"/>
          <w:szCs w:val="20"/>
        </w:rPr>
        <w:t xml:space="preserve">. Project workspace </w:t>
      </w:r>
      <w:r w:rsidR="00003DBF" w:rsidRPr="00DC40BC">
        <w:rPr>
          <w:rFonts w:cs="Times New Roman"/>
          <w:sz w:val="20"/>
          <w:szCs w:val="20"/>
        </w:rPr>
        <w:t>– PM10 and PM2.5 Pollution overlay</w:t>
      </w:r>
    </w:p>
    <w:p w14:paraId="1FF64E50" w14:textId="21089516" w:rsidR="009D54C5" w:rsidRPr="00DC40BC" w:rsidRDefault="009D54C5" w:rsidP="009D54C5">
      <w:pPr>
        <w:pStyle w:val="Heading3"/>
        <w:spacing w:before="0"/>
        <w:rPr>
          <w:rFonts w:ascii="Times New Roman" w:hAnsi="Times New Roman" w:cs="Times New Roman"/>
          <w:color w:val="1F3864" w:themeColor="accent1" w:themeShade="80"/>
          <w:sz w:val="26"/>
          <w:szCs w:val="26"/>
          <w:lang w:val="en-US"/>
        </w:rPr>
      </w:pPr>
      <w:bookmarkStart w:id="45" w:name="_Toc187129684"/>
      <w:r w:rsidRPr="00DC40BC">
        <w:rPr>
          <w:rFonts w:ascii="Times New Roman" w:hAnsi="Times New Roman" w:cs="Times New Roman"/>
          <w:color w:val="1F3864" w:themeColor="accent1" w:themeShade="80"/>
          <w:sz w:val="26"/>
          <w:szCs w:val="26"/>
          <w:lang w:val="en-US"/>
        </w:rPr>
        <w:t>Urban Vs Rural</w:t>
      </w:r>
      <w:bookmarkEnd w:id="45"/>
    </w:p>
    <w:p w14:paraId="410E07FC" w14:textId="77777777" w:rsidR="00557731" w:rsidRPr="00DC40BC" w:rsidRDefault="00557731" w:rsidP="00557731">
      <w:pPr>
        <w:spacing w:after="0"/>
        <w:rPr>
          <w:rFonts w:cs="Times New Roman"/>
        </w:rPr>
      </w:pPr>
      <w:r w:rsidRPr="00DC40BC">
        <w:rPr>
          <w:rFonts w:cs="Times New Roman"/>
        </w:rPr>
        <w:t xml:space="preserve">Identifying urban and rural areas in Wales was needed to help understand and relate to cancer rates in built-up urban areas, such as busy cities or towns. </w:t>
      </w:r>
    </w:p>
    <w:p w14:paraId="27ECD049" w14:textId="77777777" w:rsidR="00557731" w:rsidRPr="00DC40BC" w:rsidRDefault="00557731" w:rsidP="00557731">
      <w:pPr>
        <w:spacing w:after="0"/>
        <w:rPr>
          <w:rFonts w:cs="Times New Roman"/>
        </w:rPr>
      </w:pPr>
    </w:p>
    <w:p w14:paraId="3FCB06F3" w14:textId="52552803" w:rsidR="009D54C5" w:rsidRPr="00DC40BC" w:rsidRDefault="009D54C5" w:rsidP="00557731">
      <w:pPr>
        <w:spacing w:after="0"/>
        <w:ind w:firstLine="720"/>
        <w:rPr>
          <w:rFonts w:cs="Times New Roman"/>
          <w:lang w:val="en-US" w:eastAsia="en-GB"/>
        </w:rPr>
      </w:pPr>
      <w:r w:rsidRPr="00DC40BC">
        <w:rPr>
          <w:rFonts w:cs="Times New Roman"/>
          <w:color w:val="1F3864" w:themeColor="accent1" w:themeShade="80"/>
        </w:rPr>
        <w:t xml:space="preserve">Data description: </w:t>
      </w:r>
    </w:p>
    <w:p w14:paraId="4196C70B" w14:textId="429F0292" w:rsidR="009D54C5" w:rsidRPr="00DC40BC" w:rsidRDefault="009D54C5" w:rsidP="00557731">
      <w:pPr>
        <w:spacing w:after="0"/>
        <w:ind w:left="720"/>
        <w:jc w:val="left"/>
        <w:rPr>
          <w:rFonts w:cs="Times New Roman"/>
        </w:rPr>
      </w:pPr>
      <w:r w:rsidRPr="00DC40BC">
        <w:rPr>
          <w:rFonts w:cs="Times New Roman"/>
        </w:rPr>
        <w:t>Rural and Urban Classification (Census 2011 based)</w:t>
      </w:r>
    </w:p>
    <w:p w14:paraId="505EC1FE" w14:textId="77777777" w:rsidR="009D54C5" w:rsidRPr="00DC40BC" w:rsidRDefault="009D54C5" w:rsidP="009D54C5">
      <w:pPr>
        <w:pStyle w:val="ListParagraph"/>
        <w:spacing w:after="0"/>
        <w:rPr>
          <w:rFonts w:cs="Times New Roman"/>
          <w:color w:val="1F3864" w:themeColor="accent1" w:themeShade="80"/>
          <w:sz w:val="12"/>
          <w:szCs w:val="10"/>
        </w:rPr>
      </w:pPr>
    </w:p>
    <w:p w14:paraId="5E4514AC" w14:textId="77777777" w:rsidR="009D54C5" w:rsidRPr="00DC40BC" w:rsidRDefault="009D54C5" w:rsidP="009D54C5">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1B36FDCD" w14:textId="53362796" w:rsidR="009D54C5" w:rsidRPr="00DC40BC" w:rsidRDefault="009D54C5" w:rsidP="009D54C5">
      <w:pPr>
        <w:pStyle w:val="ListParagraph"/>
        <w:spacing w:after="0"/>
        <w:rPr>
          <w:rFonts w:cs="Times New Roman"/>
          <w:color w:val="FF0000"/>
        </w:rPr>
      </w:pPr>
      <w:r w:rsidRPr="00DC40BC">
        <w:rPr>
          <w:rFonts w:cs="Times New Roman"/>
        </w:rPr>
        <w:t xml:space="preserve">Digimap </w:t>
      </w:r>
      <w:r w:rsidR="00914E4E">
        <w:rPr>
          <w:rFonts w:cs="Times New Roman"/>
        </w:rPr>
        <w:t>[22]</w:t>
      </w:r>
    </w:p>
    <w:p w14:paraId="26E1951F" w14:textId="2EA671AC" w:rsidR="009D54C5" w:rsidRPr="00DC40BC" w:rsidRDefault="009D54C5" w:rsidP="009D54C5">
      <w:pPr>
        <w:pStyle w:val="ListParagraph"/>
        <w:spacing w:after="0"/>
        <w:rPr>
          <w:rFonts w:cs="Times New Roman"/>
        </w:rPr>
      </w:pPr>
      <w:r w:rsidRPr="00DC40BC">
        <w:rPr>
          <w:rFonts w:cs="Times New Roman"/>
        </w:rPr>
        <w:t>Health Map Wales</w:t>
      </w:r>
      <w:r w:rsidR="00914E4E">
        <w:rPr>
          <w:rFonts w:cs="Times New Roman"/>
        </w:rPr>
        <w:t xml:space="preserve"> [5]</w:t>
      </w:r>
    </w:p>
    <w:p w14:paraId="27B369DB" w14:textId="77777777" w:rsidR="009D54C5" w:rsidRPr="00DC40BC" w:rsidRDefault="009D54C5" w:rsidP="009D54C5">
      <w:pPr>
        <w:pStyle w:val="ListParagraph"/>
        <w:spacing w:after="0"/>
        <w:rPr>
          <w:rFonts w:cs="Times New Roman"/>
          <w:sz w:val="10"/>
          <w:szCs w:val="8"/>
        </w:rPr>
      </w:pPr>
    </w:p>
    <w:p w14:paraId="28F0BBDE" w14:textId="77777777" w:rsidR="009D54C5" w:rsidRPr="00DC40BC" w:rsidRDefault="009D54C5" w:rsidP="009D54C5">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36640E2A" w14:textId="752DAAD5" w:rsidR="009D54C5" w:rsidRPr="00DC40BC" w:rsidRDefault="009D54C5" w:rsidP="009D54C5">
      <w:pPr>
        <w:pStyle w:val="ListParagraph"/>
        <w:rPr>
          <w:rFonts w:cs="Times New Roman"/>
        </w:rPr>
      </w:pPr>
      <w:r w:rsidRPr="00DC40BC">
        <w:rPr>
          <w:rFonts w:cs="Times New Roman"/>
        </w:rPr>
        <w:t>Shapefile</w:t>
      </w:r>
    </w:p>
    <w:p w14:paraId="378024EB" w14:textId="77777777" w:rsidR="009D54C5" w:rsidRPr="00DC40BC" w:rsidRDefault="009D54C5" w:rsidP="009D54C5">
      <w:pPr>
        <w:pStyle w:val="ListParagraph"/>
        <w:rPr>
          <w:rFonts w:cs="Times New Roman"/>
          <w:sz w:val="10"/>
          <w:szCs w:val="8"/>
        </w:rPr>
      </w:pPr>
    </w:p>
    <w:p w14:paraId="4A152609" w14:textId="77777777" w:rsidR="009D54C5" w:rsidRPr="00DC40BC" w:rsidRDefault="009D54C5" w:rsidP="009D54C5">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2860F8DE" w14:textId="77777777" w:rsidR="009D54C5" w:rsidRPr="00DC40BC" w:rsidRDefault="009D54C5" w:rsidP="009D54C5">
      <w:pPr>
        <w:pStyle w:val="ListParagraph"/>
        <w:spacing w:after="120"/>
        <w:jc w:val="left"/>
        <w:rPr>
          <w:rFonts w:cs="Times New Roman"/>
        </w:rPr>
      </w:pPr>
      <w:r w:rsidRPr="00DC40BC">
        <w:rPr>
          <w:rFonts w:cs="Times New Roman"/>
        </w:rPr>
        <w:t>Wales</w:t>
      </w:r>
    </w:p>
    <w:p w14:paraId="2B382F12" w14:textId="77777777" w:rsidR="009D54C5" w:rsidRPr="00DC40BC" w:rsidRDefault="009D54C5" w:rsidP="009D54C5">
      <w:pPr>
        <w:pStyle w:val="ListParagraph"/>
        <w:spacing w:after="120"/>
        <w:jc w:val="left"/>
        <w:rPr>
          <w:rFonts w:cs="Times New Roman"/>
          <w:sz w:val="10"/>
          <w:szCs w:val="8"/>
        </w:rPr>
      </w:pPr>
    </w:p>
    <w:p w14:paraId="257297E3" w14:textId="77777777" w:rsidR="009D54C5" w:rsidRPr="00DC40BC" w:rsidRDefault="009D54C5" w:rsidP="009D54C5">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3839AAD8" w14:textId="77777777" w:rsidR="009D54C5" w:rsidRPr="00DC40BC" w:rsidRDefault="009D54C5" w:rsidP="009D54C5">
      <w:pPr>
        <w:jc w:val="left"/>
        <w:rPr>
          <w:rFonts w:cs="Times New Roman"/>
          <w:sz w:val="20"/>
          <w:szCs w:val="20"/>
        </w:rPr>
      </w:pPr>
      <w:r w:rsidRPr="00DC40BC">
        <w:rPr>
          <w:rFonts w:cs="Times New Roman"/>
          <w:sz w:val="20"/>
          <w:szCs w:val="20"/>
        </w:rPr>
        <w:tab/>
      </w:r>
      <w:r w:rsidRPr="00DC40BC">
        <w:rPr>
          <w:rFonts w:cs="Times New Roman"/>
        </w:rPr>
        <w:t>No preprocessing required</w:t>
      </w:r>
    </w:p>
    <w:p w14:paraId="175BEFF8" w14:textId="77777777" w:rsidR="009D54C5" w:rsidRPr="00DC40BC" w:rsidRDefault="009D54C5" w:rsidP="009D54C5">
      <w:pPr>
        <w:pStyle w:val="ListParagraph"/>
        <w:jc w:val="left"/>
        <w:rPr>
          <w:rFonts w:cs="Times New Roman"/>
          <w:sz w:val="10"/>
          <w:szCs w:val="8"/>
        </w:rPr>
      </w:pPr>
    </w:p>
    <w:p w14:paraId="3D11CC38" w14:textId="77777777" w:rsidR="009D54C5" w:rsidRPr="00DC40BC" w:rsidRDefault="009D54C5" w:rsidP="009D54C5">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3DCBCFE0" w14:textId="7DED2C3E" w:rsidR="00557731" w:rsidRPr="00DC40BC" w:rsidRDefault="00557731" w:rsidP="00557731">
      <w:pPr>
        <w:ind w:left="720"/>
        <w:jc w:val="left"/>
        <w:rPr>
          <w:rFonts w:cs="Times New Roman"/>
        </w:rPr>
      </w:pPr>
      <w:r w:rsidRPr="00DC40BC">
        <w:rPr>
          <w:rFonts w:cs="Times New Roman"/>
        </w:rPr>
        <w:t>The data was then overlayed over the cancer data with transparency set to 50%, and custom borders and colours were added to help urban areas stand out. Data from health map Wales was also added to identify the classification of each MSOA.</w:t>
      </w:r>
    </w:p>
    <w:p w14:paraId="285B5F95" w14:textId="4EF2A9C1" w:rsidR="00557731" w:rsidRPr="00DC40BC" w:rsidRDefault="00557731" w:rsidP="00557731">
      <w:pPr>
        <w:ind w:left="720"/>
        <w:jc w:val="center"/>
        <w:rPr>
          <w:rFonts w:cs="Times New Roman"/>
          <w:sz w:val="20"/>
          <w:szCs w:val="20"/>
        </w:rPr>
      </w:pPr>
      <w:r w:rsidRPr="00DC40BC">
        <w:rPr>
          <w:rFonts w:cs="Times New Roman"/>
          <w:noProof/>
        </w:rPr>
        <w:lastRenderedPageBreak/>
        <w:drawing>
          <wp:inline distT="0" distB="0" distL="0" distR="0" wp14:anchorId="0240D5CC" wp14:editId="1C2FCB2B">
            <wp:extent cx="4962403" cy="2694214"/>
            <wp:effectExtent l="0" t="0" r="0" b="0"/>
            <wp:docPr id="69873241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32415" name="Picture 1" descr="A screenshot of a computer screen&#10;&#10;Description automatically generated"/>
                    <pic:cNvPicPr/>
                  </pic:nvPicPr>
                  <pic:blipFill>
                    <a:blip r:embed="rId81"/>
                    <a:stretch>
                      <a:fillRect/>
                    </a:stretch>
                  </pic:blipFill>
                  <pic:spPr>
                    <a:xfrm>
                      <a:off x="0" y="0"/>
                      <a:ext cx="4980499" cy="2704039"/>
                    </a:xfrm>
                    <a:prstGeom prst="rect">
                      <a:avLst/>
                    </a:prstGeom>
                  </pic:spPr>
                </pic:pic>
              </a:graphicData>
            </a:graphic>
          </wp:inline>
        </w:drawing>
      </w:r>
    </w:p>
    <w:p w14:paraId="32EC62CC" w14:textId="5B34A08D" w:rsidR="009D54C5" w:rsidRPr="00DC40BC" w:rsidRDefault="00557731" w:rsidP="009D54C5">
      <w:pPr>
        <w:jc w:val="center"/>
        <w:rPr>
          <w:rFonts w:cs="Times New Roman"/>
          <w:sz w:val="20"/>
          <w:szCs w:val="20"/>
        </w:rPr>
      </w:pPr>
      <w:r w:rsidRPr="00DC40BC">
        <w:rPr>
          <w:rFonts w:cs="Times New Roman"/>
          <w:sz w:val="20"/>
          <w:szCs w:val="20"/>
        </w:rPr>
        <w:t xml:space="preserve">                    </w:t>
      </w:r>
      <w:r w:rsidR="009D54C5" w:rsidRPr="00DC40BC">
        <w:rPr>
          <w:rFonts w:cs="Times New Roman"/>
          <w:sz w:val="20"/>
          <w:szCs w:val="20"/>
        </w:rPr>
        <w:t xml:space="preserve">Fig. </w:t>
      </w:r>
      <w:r w:rsidR="006362DB">
        <w:rPr>
          <w:rFonts w:cs="Times New Roman"/>
          <w:sz w:val="20"/>
          <w:szCs w:val="20"/>
        </w:rPr>
        <w:t>45</w:t>
      </w:r>
      <w:r w:rsidR="009D54C5" w:rsidRPr="00DC40BC">
        <w:rPr>
          <w:rFonts w:cs="Times New Roman"/>
          <w:sz w:val="20"/>
          <w:szCs w:val="20"/>
        </w:rPr>
        <w:t xml:space="preserve">. Project workspace </w:t>
      </w:r>
      <w:r w:rsidRPr="00DC40BC">
        <w:rPr>
          <w:rFonts w:cs="Times New Roman"/>
          <w:sz w:val="20"/>
          <w:szCs w:val="20"/>
        </w:rPr>
        <w:t>– urban areas layer</w:t>
      </w:r>
    </w:p>
    <w:p w14:paraId="51A3EDB5" w14:textId="77777777" w:rsidR="00557731" w:rsidRPr="00DC40BC" w:rsidRDefault="00557731" w:rsidP="001C130C">
      <w:pPr>
        <w:pStyle w:val="Heading3"/>
        <w:spacing w:before="0"/>
        <w:rPr>
          <w:rFonts w:ascii="Times New Roman" w:hAnsi="Times New Roman" w:cs="Times New Roman"/>
          <w:color w:val="1F3864" w:themeColor="accent1" w:themeShade="80"/>
          <w:sz w:val="26"/>
          <w:szCs w:val="26"/>
          <w:lang w:val="en-US"/>
        </w:rPr>
      </w:pPr>
    </w:p>
    <w:p w14:paraId="73AE9B80" w14:textId="73710399" w:rsidR="001C130C" w:rsidRPr="00DC40BC" w:rsidRDefault="001C130C" w:rsidP="001C130C">
      <w:pPr>
        <w:pStyle w:val="Heading3"/>
        <w:spacing w:before="0"/>
        <w:rPr>
          <w:rFonts w:ascii="Times New Roman" w:hAnsi="Times New Roman" w:cs="Times New Roman"/>
          <w:color w:val="1F3864" w:themeColor="accent1" w:themeShade="80"/>
          <w:sz w:val="26"/>
          <w:szCs w:val="26"/>
          <w:lang w:val="en-US"/>
        </w:rPr>
      </w:pPr>
      <w:bookmarkStart w:id="46" w:name="_Toc187129685"/>
      <w:r w:rsidRPr="00DC40BC">
        <w:rPr>
          <w:rFonts w:ascii="Times New Roman" w:hAnsi="Times New Roman" w:cs="Times New Roman"/>
          <w:color w:val="1F3864" w:themeColor="accent1" w:themeShade="80"/>
          <w:sz w:val="26"/>
          <w:szCs w:val="26"/>
          <w:lang w:val="en-US"/>
        </w:rPr>
        <w:t>Roads and Motorways</w:t>
      </w:r>
      <w:bookmarkEnd w:id="46"/>
    </w:p>
    <w:p w14:paraId="0FEB048B" w14:textId="77777777" w:rsidR="001C130C" w:rsidRPr="00DC40BC" w:rsidRDefault="001C130C" w:rsidP="001C130C">
      <w:pPr>
        <w:spacing w:after="120"/>
        <w:rPr>
          <w:rFonts w:cs="Times New Roman"/>
        </w:rPr>
      </w:pPr>
      <w:r w:rsidRPr="00DC40BC">
        <w:rPr>
          <w:rFonts w:cs="Times New Roman"/>
        </w:rPr>
        <w:t xml:space="preserve">Roads and motorway data was gathered to research both how pollution and traffic may impact lung cancer rates and how the available road networks people have to nearby hospitals/surgeries may impact cancer diagnostics and screen test accessibility for some vulnerable people. </w:t>
      </w:r>
    </w:p>
    <w:p w14:paraId="1D449ECD" w14:textId="5968434F" w:rsidR="001C130C" w:rsidRPr="00DC40BC" w:rsidRDefault="001C130C" w:rsidP="00435CC9">
      <w:pPr>
        <w:spacing w:after="0"/>
        <w:ind w:firstLine="720"/>
        <w:rPr>
          <w:rFonts w:cs="Times New Roman"/>
          <w:lang w:val="en-US" w:eastAsia="en-GB"/>
        </w:rPr>
      </w:pPr>
      <w:r w:rsidRPr="00DC40BC">
        <w:rPr>
          <w:rFonts w:cs="Times New Roman"/>
          <w:color w:val="1F3864" w:themeColor="accent1" w:themeShade="80"/>
        </w:rPr>
        <w:t xml:space="preserve">Data description: </w:t>
      </w:r>
    </w:p>
    <w:p w14:paraId="62DB859C" w14:textId="432F3250" w:rsidR="0015537D" w:rsidRPr="00DC40BC" w:rsidRDefault="00D36E90" w:rsidP="00435CC9">
      <w:pPr>
        <w:spacing w:after="0"/>
        <w:ind w:left="720"/>
        <w:jc w:val="left"/>
        <w:rPr>
          <w:rFonts w:cs="Times New Roman"/>
        </w:rPr>
      </w:pPr>
      <w:r w:rsidRPr="00DC40BC">
        <w:rPr>
          <w:rFonts w:cs="Times New Roman"/>
        </w:rPr>
        <w:t>Motorway Network</w:t>
      </w:r>
    </w:p>
    <w:p w14:paraId="1AA1A583" w14:textId="21D955CB" w:rsidR="0015537D" w:rsidRPr="00DC40BC" w:rsidRDefault="0015537D" w:rsidP="00435CC9">
      <w:pPr>
        <w:spacing w:after="0"/>
        <w:ind w:left="720"/>
        <w:jc w:val="left"/>
        <w:rPr>
          <w:rFonts w:cs="Times New Roman"/>
        </w:rPr>
      </w:pPr>
      <w:r w:rsidRPr="00DC40BC">
        <w:rPr>
          <w:rFonts w:cs="Times New Roman"/>
        </w:rPr>
        <w:t>OS Open Roads</w:t>
      </w:r>
    </w:p>
    <w:p w14:paraId="3B238DA3" w14:textId="77777777" w:rsidR="0015537D" w:rsidRPr="00DC40BC" w:rsidRDefault="0015537D" w:rsidP="001C130C">
      <w:pPr>
        <w:pStyle w:val="ListParagraph"/>
        <w:spacing w:after="0"/>
        <w:rPr>
          <w:rFonts w:cs="Times New Roman"/>
          <w:color w:val="1F3864" w:themeColor="accent1" w:themeShade="80"/>
        </w:rPr>
      </w:pPr>
    </w:p>
    <w:p w14:paraId="4F388719" w14:textId="600501D1" w:rsidR="001C130C" w:rsidRPr="00DC40BC" w:rsidRDefault="001C130C" w:rsidP="001C130C">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46A3B35B" w14:textId="4710E6A8" w:rsidR="001C130C" w:rsidRPr="00DC40BC" w:rsidRDefault="001C130C" w:rsidP="001C130C">
      <w:pPr>
        <w:pStyle w:val="ListParagraph"/>
        <w:spacing w:after="0"/>
        <w:rPr>
          <w:rFonts w:cs="Times New Roman"/>
        </w:rPr>
      </w:pPr>
      <w:r w:rsidRPr="00DC40BC">
        <w:rPr>
          <w:rFonts w:cs="Times New Roman"/>
        </w:rPr>
        <w:t>Digimap</w:t>
      </w:r>
      <w:r w:rsidR="00914E4E">
        <w:rPr>
          <w:rFonts w:cs="Times New Roman"/>
        </w:rPr>
        <w:t xml:space="preserve"> [22]</w:t>
      </w:r>
    </w:p>
    <w:p w14:paraId="11248BC5" w14:textId="77777777" w:rsidR="001C130C" w:rsidRPr="00DC40BC" w:rsidRDefault="001C130C" w:rsidP="001C130C">
      <w:pPr>
        <w:pStyle w:val="ListParagraph"/>
        <w:spacing w:after="0"/>
        <w:rPr>
          <w:rFonts w:cs="Times New Roman"/>
          <w:sz w:val="10"/>
          <w:szCs w:val="8"/>
        </w:rPr>
      </w:pPr>
    </w:p>
    <w:p w14:paraId="4212B2A6" w14:textId="77777777" w:rsidR="001C130C" w:rsidRPr="00DC40BC" w:rsidRDefault="001C130C" w:rsidP="001C130C">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625C58FA" w14:textId="17421F7C" w:rsidR="001C130C" w:rsidRPr="00DC40BC" w:rsidRDefault="0015537D" w:rsidP="001C130C">
      <w:pPr>
        <w:pStyle w:val="ListParagraph"/>
        <w:rPr>
          <w:rFonts w:cs="Times New Roman"/>
        </w:rPr>
      </w:pPr>
      <w:r w:rsidRPr="00DC40BC">
        <w:rPr>
          <w:rFonts w:cs="Times New Roman"/>
        </w:rPr>
        <w:t>PNG and Shapefile</w:t>
      </w:r>
    </w:p>
    <w:p w14:paraId="0BCE6463" w14:textId="77777777" w:rsidR="001C130C" w:rsidRPr="00DC40BC" w:rsidRDefault="001C130C" w:rsidP="001C130C">
      <w:pPr>
        <w:pStyle w:val="ListParagraph"/>
        <w:rPr>
          <w:rFonts w:cs="Times New Roman"/>
          <w:sz w:val="10"/>
          <w:szCs w:val="8"/>
        </w:rPr>
      </w:pPr>
    </w:p>
    <w:p w14:paraId="07EDDD38" w14:textId="77777777" w:rsidR="001C130C" w:rsidRPr="00DC40BC" w:rsidRDefault="001C130C" w:rsidP="001C130C">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4B4C6A1C" w14:textId="125AE185" w:rsidR="001C130C" w:rsidRPr="00DC40BC" w:rsidRDefault="0015537D" w:rsidP="001C130C">
      <w:pPr>
        <w:pStyle w:val="ListParagraph"/>
        <w:spacing w:after="120"/>
        <w:jc w:val="left"/>
        <w:rPr>
          <w:rFonts w:cs="Times New Roman"/>
        </w:rPr>
      </w:pPr>
      <w:r w:rsidRPr="00DC40BC">
        <w:rPr>
          <w:rFonts w:cs="Times New Roman"/>
        </w:rPr>
        <w:t>Wales</w:t>
      </w:r>
    </w:p>
    <w:p w14:paraId="4D8F99ED" w14:textId="77777777" w:rsidR="001C130C" w:rsidRPr="00DC40BC" w:rsidRDefault="001C130C" w:rsidP="001C130C">
      <w:pPr>
        <w:pStyle w:val="ListParagraph"/>
        <w:spacing w:after="120"/>
        <w:jc w:val="left"/>
        <w:rPr>
          <w:rFonts w:cs="Times New Roman"/>
          <w:sz w:val="10"/>
          <w:szCs w:val="8"/>
        </w:rPr>
      </w:pPr>
    </w:p>
    <w:p w14:paraId="1910E634" w14:textId="77777777" w:rsidR="001C130C" w:rsidRPr="00DC40BC" w:rsidRDefault="001C130C" w:rsidP="001C130C">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581A2FE8" w14:textId="0A671EC8" w:rsidR="001C130C" w:rsidRPr="00DC40BC" w:rsidRDefault="0015537D" w:rsidP="0015537D">
      <w:pPr>
        <w:jc w:val="left"/>
        <w:rPr>
          <w:rFonts w:cs="Times New Roman"/>
          <w:sz w:val="20"/>
          <w:szCs w:val="20"/>
        </w:rPr>
      </w:pPr>
      <w:r w:rsidRPr="00DC40BC">
        <w:rPr>
          <w:rFonts w:cs="Times New Roman"/>
          <w:sz w:val="20"/>
          <w:szCs w:val="20"/>
        </w:rPr>
        <w:tab/>
      </w:r>
      <w:r w:rsidRPr="00DC40BC">
        <w:rPr>
          <w:rFonts w:cs="Times New Roman"/>
        </w:rPr>
        <w:t xml:space="preserve">No </w:t>
      </w:r>
      <w:r w:rsidR="00D36E90" w:rsidRPr="00DC40BC">
        <w:rPr>
          <w:rFonts w:cs="Times New Roman"/>
        </w:rPr>
        <w:t>preprocessing</w:t>
      </w:r>
      <w:r w:rsidRPr="00DC40BC">
        <w:rPr>
          <w:rFonts w:cs="Times New Roman"/>
        </w:rPr>
        <w:t xml:space="preserve"> required</w:t>
      </w:r>
    </w:p>
    <w:p w14:paraId="7FACAF18" w14:textId="77777777" w:rsidR="001C130C" w:rsidRPr="00DC40BC" w:rsidRDefault="001C130C" w:rsidP="001C130C">
      <w:pPr>
        <w:pStyle w:val="ListParagraph"/>
        <w:jc w:val="left"/>
        <w:rPr>
          <w:rFonts w:cs="Times New Roman"/>
          <w:sz w:val="10"/>
          <w:szCs w:val="8"/>
        </w:rPr>
      </w:pPr>
    </w:p>
    <w:p w14:paraId="1EC6276D" w14:textId="77777777" w:rsidR="001C130C" w:rsidRPr="00DC40BC" w:rsidRDefault="001C130C" w:rsidP="001C130C">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32E3563E" w14:textId="6CA114B1" w:rsidR="001C130C" w:rsidRPr="00DC40BC" w:rsidRDefault="001C130C" w:rsidP="001C130C">
      <w:pPr>
        <w:pStyle w:val="ListParagraph"/>
        <w:rPr>
          <w:rFonts w:cs="Times New Roman"/>
          <w:sz w:val="22"/>
        </w:rPr>
      </w:pPr>
      <w:r w:rsidRPr="00DC40BC">
        <w:rPr>
          <w:rFonts w:cs="Times New Roman"/>
        </w:rPr>
        <w:t xml:space="preserve">The </w:t>
      </w:r>
      <w:r w:rsidR="0015537D" w:rsidRPr="00DC40BC">
        <w:rPr>
          <w:rFonts w:cs="Times New Roman"/>
        </w:rPr>
        <w:t>vector images</w:t>
      </w:r>
      <w:r w:rsidRPr="00DC40BC">
        <w:rPr>
          <w:rFonts w:cs="Times New Roman"/>
        </w:rPr>
        <w:t xml:space="preserve"> </w:t>
      </w:r>
      <w:r w:rsidR="0015537D" w:rsidRPr="00DC40BC">
        <w:rPr>
          <w:rFonts w:cs="Times New Roman"/>
        </w:rPr>
        <w:t>were</w:t>
      </w:r>
      <w:r w:rsidRPr="00DC40BC">
        <w:rPr>
          <w:rFonts w:cs="Times New Roman"/>
        </w:rPr>
        <w:t xml:space="preserve"> imported into MapInfo. The data </w:t>
      </w:r>
      <w:r w:rsidR="0015537D" w:rsidRPr="00DC40BC">
        <w:rPr>
          <w:rFonts w:cs="Times New Roman"/>
        </w:rPr>
        <w:t xml:space="preserve">was then overlayed over the lung cancer incidence layer. </w:t>
      </w:r>
    </w:p>
    <w:p w14:paraId="5670539A" w14:textId="77777777" w:rsidR="001C130C" w:rsidRPr="00DC40BC" w:rsidRDefault="001C130C" w:rsidP="001C130C">
      <w:pPr>
        <w:pStyle w:val="ListParagraph"/>
        <w:jc w:val="center"/>
        <w:rPr>
          <w:rFonts w:cs="Times New Roman"/>
        </w:rPr>
      </w:pPr>
    </w:p>
    <w:p w14:paraId="2E4414F0" w14:textId="4470082F" w:rsidR="001C130C" w:rsidRPr="00DC40BC" w:rsidRDefault="0015537D" w:rsidP="001C130C">
      <w:pPr>
        <w:pStyle w:val="ListParagraph"/>
        <w:jc w:val="center"/>
        <w:rPr>
          <w:rFonts w:cs="Times New Roman"/>
        </w:rPr>
      </w:pPr>
      <w:r w:rsidRPr="00DC40BC">
        <w:rPr>
          <w:rFonts w:cs="Times New Roman"/>
          <w:noProof/>
        </w:rPr>
        <w:lastRenderedPageBreak/>
        <w:drawing>
          <wp:inline distT="0" distB="0" distL="0" distR="0" wp14:anchorId="18F6C87F" wp14:editId="2EDD3991">
            <wp:extent cx="5775975" cy="3135923"/>
            <wp:effectExtent l="0" t="0" r="0" b="7620"/>
            <wp:docPr id="495944817"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44817" name="Picture 1" descr="A map of a country&#10;&#10;Description automatically generated"/>
                    <pic:cNvPicPr/>
                  </pic:nvPicPr>
                  <pic:blipFill>
                    <a:blip r:embed="rId82"/>
                    <a:stretch>
                      <a:fillRect/>
                    </a:stretch>
                  </pic:blipFill>
                  <pic:spPr>
                    <a:xfrm>
                      <a:off x="0" y="0"/>
                      <a:ext cx="5784244" cy="3140412"/>
                    </a:xfrm>
                    <a:prstGeom prst="rect">
                      <a:avLst/>
                    </a:prstGeom>
                  </pic:spPr>
                </pic:pic>
              </a:graphicData>
            </a:graphic>
          </wp:inline>
        </w:drawing>
      </w:r>
    </w:p>
    <w:p w14:paraId="04E3F470" w14:textId="3AB1DBD0" w:rsidR="001C130C" w:rsidRPr="00DC40BC" w:rsidRDefault="001C130C" w:rsidP="001C130C">
      <w:pPr>
        <w:jc w:val="center"/>
        <w:rPr>
          <w:rFonts w:cs="Times New Roman"/>
          <w:sz w:val="20"/>
          <w:szCs w:val="20"/>
        </w:rPr>
      </w:pPr>
      <w:r w:rsidRPr="00DC40BC">
        <w:rPr>
          <w:rFonts w:cs="Times New Roman"/>
          <w:sz w:val="20"/>
          <w:szCs w:val="20"/>
        </w:rPr>
        <w:t xml:space="preserve">      Fig. </w:t>
      </w:r>
      <w:r w:rsidR="006362DB">
        <w:rPr>
          <w:rFonts w:cs="Times New Roman"/>
          <w:sz w:val="20"/>
          <w:szCs w:val="20"/>
        </w:rPr>
        <w:t>46</w:t>
      </w:r>
      <w:r w:rsidRPr="00DC40BC">
        <w:rPr>
          <w:rFonts w:cs="Times New Roman"/>
          <w:sz w:val="20"/>
          <w:szCs w:val="20"/>
        </w:rPr>
        <w:t xml:space="preserve">. Project workspace </w:t>
      </w:r>
      <w:r w:rsidR="0015537D" w:rsidRPr="00DC40BC">
        <w:rPr>
          <w:rFonts w:cs="Times New Roman"/>
          <w:sz w:val="20"/>
          <w:szCs w:val="20"/>
        </w:rPr>
        <w:t>M4 Motorway overlayed with 2km buffer zone included</w:t>
      </w:r>
    </w:p>
    <w:p w14:paraId="4CEA73B8" w14:textId="0F5868C7" w:rsidR="000934AA" w:rsidRPr="00DC40BC" w:rsidRDefault="0015537D" w:rsidP="0015537D">
      <w:pPr>
        <w:spacing w:after="0"/>
        <w:ind w:left="720"/>
        <w:rPr>
          <w:rFonts w:cs="Times New Roman"/>
        </w:rPr>
      </w:pPr>
      <w:r w:rsidRPr="00DC40BC">
        <w:rPr>
          <w:rFonts w:cs="Times New Roman"/>
        </w:rPr>
        <w:t xml:space="preserve">A buffer zone of 2km included to identify areas which could be affected by pollution from the motorway. The buffer zone was created with a SQL query and by using the buffer zone tool with </w:t>
      </w:r>
      <w:r w:rsidR="00D36E90" w:rsidRPr="00DC40BC">
        <w:rPr>
          <w:rFonts w:cs="Times New Roman"/>
        </w:rPr>
        <w:t>MapInfo</w:t>
      </w:r>
      <w:r w:rsidRPr="00DC40BC">
        <w:rPr>
          <w:rFonts w:cs="Times New Roman"/>
        </w:rPr>
        <w:t>.</w:t>
      </w:r>
    </w:p>
    <w:p w14:paraId="7FE9096A" w14:textId="77777777" w:rsidR="0015537D" w:rsidRPr="00DC40BC" w:rsidRDefault="0015537D" w:rsidP="0015537D">
      <w:pPr>
        <w:spacing w:after="0"/>
        <w:ind w:left="720"/>
        <w:rPr>
          <w:rFonts w:cs="Times New Roman"/>
        </w:rPr>
      </w:pPr>
    </w:p>
    <w:p w14:paraId="6D343548" w14:textId="57083702" w:rsidR="0015537D" w:rsidRPr="00DC40BC" w:rsidRDefault="0015537D" w:rsidP="0015537D">
      <w:pPr>
        <w:spacing w:after="0"/>
        <w:ind w:left="720"/>
        <w:jc w:val="center"/>
        <w:rPr>
          <w:rFonts w:cs="Times New Roman"/>
        </w:rPr>
      </w:pPr>
      <w:r w:rsidRPr="00DC40BC">
        <w:rPr>
          <w:rFonts w:cs="Times New Roman"/>
          <w:noProof/>
        </w:rPr>
        <w:drawing>
          <wp:inline distT="0" distB="0" distL="0" distR="0" wp14:anchorId="713331D3" wp14:editId="18FD226A">
            <wp:extent cx="2884618" cy="3879850"/>
            <wp:effectExtent l="0" t="0" r="0" b="6350"/>
            <wp:docPr id="1814011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11997" name="Picture 1" descr="A screenshot of a computer&#10;&#10;Description automatically generated"/>
                    <pic:cNvPicPr/>
                  </pic:nvPicPr>
                  <pic:blipFill>
                    <a:blip r:embed="rId83"/>
                    <a:stretch>
                      <a:fillRect/>
                    </a:stretch>
                  </pic:blipFill>
                  <pic:spPr>
                    <a:xfrm>
                      <a:off x="0" y="0"/>
                      <a:ext cx="2888780" cy="3885447"/>
                    </a:xfrm>
                    <a:prstGeom prst="rect">
                      <a:avLst/>
                    </a:prstGeom>
                  </pic:spPr>
                </pic:pic>
              </a:graphicData>
            </a:graphic>
          </wp:inline>
        </w:drawing>
      </w:r>
    </w:p>
    <w:p w14:paraId="1B676643" w14:textId="0860692B" w:rsidR="0015537D" w:rsidRPr="00DC40BC" w:rsidRDefault="0015537D" w:rsidP="0015537D">
      <w:pPr>
        <w:jc w:val="center"/>
        <w:rPr>
          <w:rFonts w:cs="Times New Roman"/>
          <w:sz w:val="20"/>
          <w:szCs w:val="20"/>
        </w:rPr>
      </w:pPr>
      <w:r w:rsidRPr="00DC40BC">
        <w:rPr>
          <w:rFonts w:cs="Times New Roman"/>
          <w:sz w:val="20"/>
          <w:szCs w:val="20"/>
        </w:rPr>
        <w:t xml:space="preserve">    Fig. </w:t>
      </w:r>
      <w:r w:rsidR="006362DB">
        <w:rPr>
          <w:rFonts w:cs="Times New Roman"/>
          <w:sz w:val="20"/>
          <w:szCs w:val="20"/>
        </w:rPr>
        <w:t>47</w:t>
      </w:r>
      <w:r w:rsidRPr="00DC40BC">
        <w:rPr>
          <w:rFonts w:cs="Times New Roman"/>
          <w:sz w:val="20"/>
          <w:szCs w:val="20"/>
        </w:rPr>
        <w:t xml:space="preserve">. Buffer objects tool within </w:t>
      </w:r>
      <w:r w:rsidR="00D36E90" w:rsidRPr="00DC40BC">
        <w:rPr>
          <w:rFonts w:cs="Times New Roman"/>
          <w:sz w:val="20"/>
          <w:szCs w:val="20"/>
        </w:rPr>
        <w:t>MapInfo</w:t>
      </w:r>
    </w:p>
    <w:p w14:paraId="34295065" w14:textId="2E5B4D9D" w:rsidR="0015537D" w:rsidRPr="00DC40BC" w:rsidRDefault="00D36E90" w:rsidP="00435CC9">
      <w:pPr>
        <w:ind w:left="720"/>
        <w:rPr>
          <w:rFonts w:cs="Times New Roman"/>
        </w:rPr>
      </w:pPr>
      <w:r w:rsidRPr="00DC40BC">
        <w:rPr>
          <w:rFonts w:cs="Times New Roman"/>
        </w:rPr>
        <w:lastRenderedPageBreak/>
        <w:t>Finally,</w:t>
      </w:r>
      <w:r w:rsidR="0015537D" w:rsidRPr="00DC40BC">
        <w:rPr>
          <w:rFonts w:cs="Times New Roman"/>
        </w:rPr>
        <w:t xml:space="preserve"> a raster image of all the road networks within </w:t>
      </w:r>
      <w:r w:rsidRPr="00DC40BC">
        <w:rPr>
          <w:rFonts w:cs="Times New Roman"/>
        </w:rPr>
        <w:t>Wales</w:t>
      </w:r>
      <w:r w:rsidR="0015537D" w:rsidRPr="00DC40BC">
        <w:rPr>
          <w:rFonts w:cs="Times New Roman"/>
        </w:rPr>
        <w:t xml:space="preserve"> was imported and overlayed to better understand the transport links available to people in certain areas.</w:t>
      </w:r>
      <w:r w:rsidRPr="00DC40BC">
        <w:rPr>
          <w:rFonts w:cs="Times New Roman"/>
        </w:rPr>
        <w:t xml:space="preserve"> Transparency was set to 75% to allow the cancer rates layer to be visible.</w:t>
      </w:r>
    </w:p>
    <w:p w14:paraId="5602AF35" w14:textId="7EDA8F1F" w:rsidR="0015537D" w:rsidRPr="00DC40BC" w:rsidRDefault="00D36E90" w:rsidP="00D36E90">
      <w:pPr>
        <w:jc w:val="center"/>
        <w:rPr>
          <w:rFonts w:cs="Times New Roman"/>
        </w:rPr>
      </w:pPr>
      <w:r w:rsidRPr="00DC40BC">
        <w:rPr>
          <w:rFonts w:cs="Times New Roman"/>
          <w:noProof/>
        </w:rPr>
        <w:drawing>
          <wp:inline distT="0" distB="0" distL="0" distR="0" wp14:anchorId="21B1A069" wp14:editId="42237004">
            <wp:extent cx="5012528" cy="2721429"/>
            <wp:effectExtent l="0" t="0" r="0" b="3175"/>
            <wp:docPr id="5201251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25166" name="Picture 1" descr="A screenshot of a computer screen&#10;&#10;Description automatically generated"/>
                    <pic:cNvPicPr/>
                  </pic:nvPicPr>
                  <pic:blipFill>
                    <a:blip r:embed="rId84"/>
                    <a:stretch>
                      <a:fillRect/>
                    </a:stretch>
                  </pic:blipFill>
                  <pic:spPr>
                    <a:xfrm>
                      <a:off x="0" y="0"/>
                      <a:ext cx="5037523" cy="2734999"/>
                    </a:xfrm>
                    <a:prstGeom prst="rect">
                      <a:avLst/>
                    </a:prstGeom>
                  </pic:spPr>
                </pic:pic>
              </a:graphicData>
            </a:graphic>
          </wp:inline>
        </w:drawing>
      </w:r>
    </w:p>
    <w:p w14:paraId="59B04F8A" w14:textId="0A63D8B6" w:rsidR="0015537D" w:rsidRPr="00DC40BC" w:rsidRDefault="0015537D" w:rsidP="0015537D">
      <w:pPr>
        <w:jc w:val="center"/>
        <w:rPr>
          <w:rFonts w:cs="Times New Roman"/>
          <w:sz w:val="20"/>
          <w:szCs w:val="20"/>
        </w:rPr>
      </w:pPr>
      <w:r w:rsidRPr="00DC40BC">
        <w:rPr>
          <w:rFonts w:cs="Times New Roman"/>
          <w:sz w:val="20"/>
          <w:szCs w:val="20"/>
        </w:rPr>
        <w:t xml:space="preserve">    Fig. </w:t>
      </w:r>
      <w:r w:rsidR="006362DB">
        <w:rPr>
          <w:rFonts w:cs="Times New Roman"/>
          <w:sz w:val="20"/>
          <w:szCs w:val="20"/>
        </w:rPr>
        <w:t>48</w:t>
      </w:r>
      <w:r w:rsidRPr="00DC40BC">
        <w:rPr>
          <w:rFonts w:cs="Times New Roman"/>
          <w:sz w:val="20"/>
          <w:szCs w:val="20"/>
        </w:rPr>
        <w:t>. Project Workspace – Road network overlay</w:t>
      </w:r>
    </w:p>
    <w:p w14:paraId="0597C5F6" w14:textId="79619A22" w:rsidR="00557731" w:rsidRPr="00DC40BC" w:rsidRDefault="00557731" w:rsidP="00557731">
      <w:pPr>
        <w:pStyle w:val="Heading3"/>
        <w:spacing w:before="0"/>
        <w:rPr>
          <w:rFonts w:ascii="Times New Roman" w:hAnsi="Times New Roman" w:cs="Times New Roman"/>
          <w:color w:val="1F3864" w:themeColor="accent1" w:themeShade="80"/>
          <w:sz w:val="26"/>
          <w:szCs w:val="26"/>
          <w:lang w:val="en-US"/>
        </w:rPr>
      </w:pPr>
      <w:bookmarkStart w:id="47" w:name="_Toc187129686"/>
      <w:r w:rsidRPr="00DC40BC">
        <w:rPr>
          <w:rFonts w:ascii="Times New Roman" w:hAnsi="Times New Roman" w:cs="Times New Roman"/>
          <w:color w:val="1F3864" w:themeColor="accent1" w:themeShade="80"/>
          <w:sz w:val="26"/>
          <w:szCs w:val="26"/>
          <w:lang w:val="en-US"/>
        </w:rPr>
        <w:t xml:space="preserve">GP and </w:t>
      </w:r>
      <w:r w:rsidR="004B29C6" w:rsidRPr="00DC40BC">
        <w:rPr>
          <w:rFonts w:ascii="Times New Roman" w:hAnsi="Times New Roman" w:cs="Times New Roman"/>
          <w:color w:val="1F3864" w:themeColor="accent1" w:themeShade="80"/>
          <w:sz w:val="26"/>
          <w:szCs w:val="26"/>
          <w:lang w:val="en-US"/>
        </w:rPr>
        <w:t>Hospital</w:t>
      </w:r>
      <w:bookmarkEnd w:id="47"/>
    </w:p>
    <w:p w14:paraId="49EA3180" w14:textId="77777777" w:rsidR="004B29C6" w:rsidRPr="00DC40BC" w:rsidRDefault="004B29C6" w:rsidP="004B29C6">
      <w:pPr>
        <w:spacing w:after="120"/>
        <w:rPr>
          <w:rFonts w:cs="Times New Roman"/>
        </w:rPr>
      </w:pPr>
      <w:r w:rsidRPr="00DC40BC">
        <w:rPr>
          <w:rFonts w:cs="Times New Roman"/>
        </w:rPr>
        <w:t>Having access to GPs and Hospitals could potentially affect not only the diagnostics numbers of cancer but also limit people’s access to preventive measures such as cancer screenings. GP and Hospital data throughout Wales was imported to help understand if there is a correlation in areas with limited access.</w:t>
      </w:r>
    </w:p>
    <w:p w14:paraId="4203FA55" w14:textId="698FBA47" w:rsidR="00557731" w:rsidRPr="00DC40BC" w:rsidRDefault="00557731" w:rsidP="00435CC9">
      <w:pPr>
        <w:spacing w:after="0"/>
        <w:ind w:firstLine="720"/>
        <w:rPr>
          <w:rFonts w:cs="Times New Roman"/>
          <w:lang w:val="en-US" w:eastAsia="en-GB"/>
        </w:rPr>
      </w:pPr>
      <w:r w:rsidRPr="00DC40BC">
        <w:rPr>
          <w:rFonts w:cs="Times New Roman"/>
          <w:color w:val="1F3864" w:themeColor="accent1" w:themeShade="80"/>
        </w:rPr>
        <w:t xml:space="preserve">Data description: </w:t>
      </w:r>
    </w:p>
    <w:p w14:paraId="2DA7669F" w14:textId="14E77491" w:rsidR="00557731" w:rsidRPr="00DC40BC" w:rsidRDefault="004B29C6" w:rsidP="00435CC9">
      <w:pPr>
        <w:spacing w:after="0"/>
        <w:ind w:left="720"/>
        <w:jc w:val="left"/>
        <w:rPr>
          <w:rFonts w:cs="Times New Roman"/>
        </w:rPr>
      </w:pPr>
      <w:r w:rsidRPr="00DC40BC">
        <w:rPr>
          <w:rFonts w:cs="Times New Roman"/>
        </w:rPr>
        <w:t>Points of interest data – shows all POI across Wales, including hospitals.</w:t>
      </w:r>
    </w:p>
    <w:p w14:paraId="0A18B024" w14:textId="0E6FA26A" w:rsidR="00557731" w:rsidRPr="00DC40BC" w:rsidRDefault="004B29C6" w:rsidP="00435CC9">
      <w:pPr>
        <w:spacing w:after="0"/>
        <w:ind w:left="720"/>
        <w:jc w:val="left"/>
        <w:rPr>
          <w:rFonts w:cs="Times New Roman"/>
        </w:rPr>
      </w:pPr>
      <w:r w:rsidRPr="00DC40BC">
        <w:rPr>
          <w:rFonts w:cs="Times New Roman"/>
        </w:rPr>
        <w:t>GP surgeries - shows the locations of all active GP surgery sites, as of 29th November 2024.</w:t>
      </w:r>
    </w:p>
    <w:p w14:paraId="189A4E43" w14:textId="77777777" w:rsidR="004B29C6" w:rsidRPr="00DC40BC" w:rsidRDefault="004B29C6" w:rsidP="00557731">
      <w:pPr>
        <w:pStyle w:val="ListParagraph"/>
        <w:spacing w:after="0"/>
        <w:rPr>
          <w:rFonts w:cs="Times New Roman"/>
          <w:color w:val="1F3864" w:themeColor="accent1" w:themeShade="80"/>
          <w:sz w:val="8"/>
          <w:szCs w:val="6"/>
        </w:rPr>
      </w:pPr>
    </w:p>
    <w:p w14:paraId="17914185" w14:textId="6CFBF2B0" w:rsidR="00557731" w:rsidRPr="00DC40BC" w:rsidRDefault="00557731" w:rsidP="00557731">
      <w:pPr>
        <w:pStyle w:val="ListParagraph"/>
        <w:spacing w:after="0"/>
        <w:rPr>
          <w:rFonts w:cs="Times New Roman"/>
          <w:color w:val="1F3864" w:themeColor="accent1" w:themeShade="80"/>
        </w:rPr>
      </w:pPr>
      <w:r w:rsidRPr="00DC40BC">
        <w:rPr>
          <w:rFonts w:cs="Times New Roman"/>
          <w:color w:val="1F3864" w:themeColor="accent1" w:themeShade="80"/>
        </w:rPr>
        <w:t>Data source:</w:t>
      </w:r>
    </w:p>
    <w:p w14:paraId="25328D78" w14:textId="77777777" w:rsidR="00914E4E" w:rsidRDefault="00557731" w:rsidP="00914E4E">
      <w:pPr>
        <w:pStyle w:val="ListParagraph"/>
        <w:spacing w:after="0"/>
        <w:rPr>
          <w:rFonts w:cs="Times New Roman"/>
        </w:rPr>
      </w:pPr>
      <w:r w:rsidRPr="00DC40BC">
        <w:rPr>
          <w:rFonts w:cs="Times New Roman"/>
        </w:rPr>
        <w:t xml:space="preserve">Digimap </w:t>
      </w:r>
      <w:r w:rsidR="004B29C6" w:rsidRPr="00DC40BC">
        <w:rPr>
          <w:rFonts w:cs="Times New Roman"/>
        </w:rPr>
        <w:t>(Hospitals)</w:t>
      </w:r>
      <w:r w:rsidR="00914E4E">
        <w:rPr>
          <w:rFonts w:cs="Times New Roman"/>
        </w:rPr>
        <w:t xml:space="preserve"> [22]</w:t>
      </w:r>
    </w:p>
    <w:p w14:paraId="4DF182BE" w14:textId="5F6AF47F" w:rsidR="004B29C6" w:rsidRPr="00DC40BC" w:rsidRDefault="004B29C6" w:rsidP="00914E4E">
      <w:pPr>
        <w:pStyle w:val="ListParagraph"/>
        <w:spacing w:after="0"/>
        <w:rPr>
          <w:rFonts w:cs="Times New Roman"/>
        </w:rPr>
      </w:pPr>
      <w:r w:rsidRPr="00DC40BC">
        <w:rPr>
          <w:rFonts w:cs="Times New Roman"/>
        </w:rPr>
        <w:t>Data Map Wales (GP Surgeries)</w:t>
      </w:r>
      <w:r w:rsidR="006362DB">
        <w:rPr>
          <w:rFonts w:cs="Times New Roman"/>
        </w:rPr>
        <w:t xml:space="preserve"> [25]</w:t>
      </w:r>
    </w:p>
    <w:p w14:paraId="0C1FB5F9" w14:textId="77777777" w:rsidR="00557731" w:rsidRPr="00DC40BC" w:rsidRDefault="00557731" w:rsidP="00557731">
      <w:pPr>
        <w:pStyle w:val="ListParagraph"/>
        <w:spacing w:after="0"/>
        <w:rPr>
          <w:rFonts w:cs="Times New Roman"/>
          <w:sz w:val="10"/>
          <w:szCs w:val="8"/>
        </w:rPr>
      </w:pPr>
    </w:p>
    <w:p w14:paraId="3794BDE4" w14:textId="77777777" w:rsidR="00557731" w:rsidRPr="00DC40BC" w:rsidRDefault="00557731" w:rsidP="00557731">
      <w:pPr>
        <w:pStyle w:val="ListParagraph"/>
        <w:spacing w:after="0"/>
        <w:rPr>
          <w:rFonts w:cs="Times New Roman"/>
          <w:color w:val="1F3864" w:themeColor="accent1" w:themeShade="80"/>
        </w:rPr>
      </w:pPr>
      <w:r w:rsidRPr="00DC40BC">
        <w:rPr>
          <w:rFonts w:cs="Times New Roman"/>
          <w:color w:val="1F3864" w:themeColor="accent1" w:themeShade="80"/>
        </w:rPr>
        <w:t xml:space="preserve">File types: </w:t>
      </w:r>
    </w:p>
    <w:p w14:paraId="6045A2A7" w14:textId="5EBF53BA" w:rsidR="00557731" w:rsidRPr="00DC40BC" w:rsidRDefault="00557731" w:rsidP="00557731">
      <w:pPr>
        <w:pStyle w:val="ListParagraph"/>
        <w:rPr>
          <w:rFonts w:cs="Times New Roman"/>
        </w:rPr>
      </w:pPr>
      <w:r w:rsidRPr="00DC40BC">
        <w:rPr>
          <w:rFonts w:cs="Times New Roman"/>
        </w:rPr>
        <w:t>Shapefile</w:t>
      </w:r>
    </w:p>
    <w:p w14:paraId="6A7DBDCD" w14:textId="77777777" w:rsidR="00557731" w:rsidRPr="00DC40BC" w:rsidRDefault="00557731" w:rsidP="00557731">
      <w:pPr>
        <w:pStyle w:val="ListParagraph"/>
        <w:rPr>
          <w:rFonts w:cs="Times New Roman"/>
          <w:sz w:val="10"/>
          <w:szCs w:val="8"/>
        </w:rPr>
      </w:pPr>
    </w:p>
    <w:p w14:paraId="74E75935" w14:textId="77777777" w:rsidR="00557731" w:rsidRPr="00DC40BC" w:rsidRDefault="00557731" w:rsidP="00557731">
      <w:pPr>
        <w:pStyle w:val="ListParagraph"/>
        <w:spacing w:after="0"/>
        <w:rPr>
          <w:rFonts w:cs="Times New Roman"/>
          <w:color w:val="1F3864" w:themeColor="accent1" w:themeShade="80"/>
        </w:rPr>
      </w:pPr>
      <w:r w:rsidRPr="00DC40BC">
        <w:rPr>
          <w:rFonts w:cs="Times New Roman"/>
          <w:color w:val="1F3864" w:themeColor="accent1" w:themeShade="80"/>
        </w:rPr>
        <w:t>Spatial areas:</w:t>
      </w:r>
    </w:p>
    <w:p w14:paraId="6A562A22" w14:textId="77777777" w:rsidR="00557731" w:rsidRPr="00DC40BC" w:rsidRDefault="00557731" w:rsidP="00557731">
      <w:pPr>
        <w:pStyle w:val="ListParagraph"/>
        <w:spacing w:after="120"/>
        <w:jc w:val="left"/>
        <w:rPr>
          <w:rFonts w:cs="Times New Roman"/>
        </w:rPr>
      </w:pPr>
      <w:r w:rsidRPr="00DC40BC">
        <w:rPr>
          <w:rFonts w:cs="Times New Roman"/>
        </w:rPr>
        <w:t>Wales</w:t>
      </w:r>
    </w:p>
    <w:p w14:paraId="069B3924" w14:textId="77777777" w:rsidR="00557731" w:rsidRPr="00DC40BC" w:rsidRDefault="00557731" w:rsidP="00557731">
      <w:pPr>
        <w:pStyle w:val="ListParagraph"/>
        <w:spacing w:after="120"/>
        <w:jc w:val="left"/>
        <w:rPr>
          <w:rFonts w:cs="Times New Roman"/>
          <w:sz w:val="10"/>
          <w:szCs w:val="8"/>
        </w:rPr>
      </w:pPr>
    </w:p>
    <w:p w14:paraId="0BEBC4F1" w14:textId="77777777" w:rsidR="00557731" w:rsidRPr="00DC40BC" w:rsidRDefault="00557731" w:rsidP="00557731">
      <w:pPr>
        <w:pStyle w:val="ListParagraph"/>
        <w:spacing w:after="0"/>
        <w:rPr>
          <w:rFonts w:cs="Times New Roman"/>
          <w:color w:val="1F3864" w:themeColor="accent1" w:themeShade="80"/>
        </w:rPr>
      </w:pPr>
      <w:r w:rsidRPr="00DC40BC">
        <w:rPr>
          <w:rFonts w:cs="Times New Roman"/>
          <w:color w:val="1F3864" w:themeColor="accent1" w:themeShade="80"/>
        </w:rPr>
        <w:t>Data processing and cleaning:</w:t>
      </w:r>
    </w:p>
    <w:p w14:paraId="6EEF0121" w14:textId="18FB97C3" w:rsidR="00557731" w:rsidRPr="00DC40BC" w:rsidRDefault="004B29C6" w:rsidP="004B29C6">
      <w:pPr>
        <w:ind w:left="720"/>
        <w:jc w:val="left"/>
        <w:rPr>
          <w:rFonts w:cs="Times New Roman"/>
          <w:sz w:val="20"/>
          <w:szCs w:val="20"/>
        </w:rPr>
      </w:pPr>
      <w:r w:rsidRPr="00DC40BC">
        <w:rPr>
          <w:rFonts w:cs="Times New Roman"/>
        </w:rPr>
        <w:t>A SQL query was run in MapInfo to separate hospitals from all the points of interest data provided by Digi map</w:t>
      </w:r>
    </w:p>
    <w:p w14:paraId="620B35F0" w14:textId="77777777" w:rsidR="00557731" w:rsidRPr="00DC40BC" w:rsidRDefault="00557731" w:rsidP="00557731">
      <w:pPr>
        <w:pStyle w:val="ListParagraph"/>
        <w:jc w:val="left"/>
        <w:rPr>
          <w:rFonts w:cs="Times New Roman"/>
          <w:sz w:val="10"/>
          <w:szCs w:val="8"/>
        </w:rPr>
      </w:pPr>
    </w:p>
    <w:p w14:paraId="63212834" w14:textId="77777777" w:rsidR="00557731" w:rsidRPr="00DC40BC" w:rsidRDefault="00557731" w:rsidP="00557731">
      <w:pPr>
        <w:pStyle w:val="ListParagraph"/>
        <w:spacing w:after="0"/>
        <w:rPr>
          <w:rFonts w:cs="Times New Roman"/>
          <w:color w:val="1F3864" w:themeColor="accent1" w:themeShade="80"/>
        </w:rPr>
      </w:pPr>
      <w:r w:rsidRPr="00DC40BC">
        <w:rPr>
          <w:rFonts w:cs="Times New Roman"/>
          <w:color w:val="1F3864" w:themeColor="accent1" w:themeShade="80"/>
        </w:rPr>
        <w:t xml:space="preserve">Import and Visualisation: </w:t>
      </w:r>
    </w:p>
    <w:p w14:paraId="07FC646D" w14:textId="0930C022" w:rsidR="00B2378F" w:rsidRPr="00DC40BC" w:rsidRDefault="00B2378F" w:rsidP="00B2378F">
      <w:pPr>
        <w:pStyle w:val="ListParagraph"/>
        <w:rPr>
          <w:rFonts w:cs="Times New Roman"/>
          <w:sz w:val="22"/>
        </w:rPr>
      </w:pPr>
      <w:r w:rsidRPr="00DC40BC">
        <w:rPr>
          <w:rFonts w:cs="Times New Roman"/>
        </w:rPr>
        <w:t>The dataset was imported into MapInfo as a table. The data was then geocoded to the associated boundary dataset. The style override mode was used to clearly show the hospital and surgery markers in each area.</w:t>
      </w:r>
    </w:p>
    <w:p w14:paraId="2CBE4F02" w14:textId="77777777" w:rsidR="00557731" w:rsidRPr="00DC40BC" w:rsidRDefault="00557731" w:rsidP="00557731">
      <w:pPr>
        <w:pStyle w:val="ListParagraph"/>
        <w:jc w:val="center"/>
        <w:rPr>
          <w:rFonts w:cs="Times New Roman"/>
        </w:rPr>
      </w:pPr>
    </w:p>
    <w:p w14:paraId="1BE9C9C2" w14:textId="3F740094" w:rsidR="00557731" w:rsidRPr="00DC40BC" w:rsidRDefault="00B2378F" w:rsidP="00B2378F">
      <w:pPr>
        <w:pStyle w:val="ListParagraph"/>
        <w:rPr>
          <w:rFonts w:cs="Times New Roman"/>
        </w:rPr>
      </w:pPr>
      <w:r w:rsidRPr="00DC40BC">
        <w:rPr>
          <w:rFonts w:cs="Times New Roman"/>
          <w:noProof/>
        </w:rPr>
        <w:lastRenderedPageBreak/>
        <w:drawing>
          <wp:inline distT="0" distB="0" distL="0" distR="0" wp14:anchorId="6046FE03" wp14:editId="1824CBDC">
            <wp:extent cx="6019800" cy="3268302"/>
            <wp:effectExtent l="0" t="0" r="0" b="8890"/>
            <wp:docPr id="16828960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96075" name="Picture 1" descr="A screenshot of a computer&#10;&#10;Description automatically generated"/>
                    <pic:cNvPicPr/>
                  </pic:nvPicPr>
                  <pic:blipFill>
                    <a:blip r:embed="rId85"/>
                    <a:stretch>
                      <a:fillRect/>
                    </a:stretch>
                  </pic:blipFill>
                  <pic:spPr>
                    <a:xfrm>
                      <a:off x="0" y="0"/>
                      <a:ext cx="6022853" cy="3269959"/>
                    </a:xfrm>
                    <a:prstGeom prst="rect">
                      <a:avLst/>
                    </a:prstGeom>
                  </pic:spPr>
                </pic:pic>
              </a:graphicData>
            </a:graphic>
          </wp:inline>
        </w:drawing>
      </w:r>
    </w:p>
    <w:p w14:paraId="72EDDCA2" w14:textId="4F43144E" w:rsidR="00557731" w:rsidRPr="00DC40BC" w:rsidRDefault="00557731" w:rsidP="00557731">
      <w:pPr>
        <w:jc w:val="center"/>
        <w:rPr>
          <w:rFonts w:cs="Times New Roman"/>
          <w:sz w:val="20"/>
          <w:szCs w:val="20"/>
        </w:rPr>
      </w:pPr>
      <w:r w:rsidRPr="00DC40BC">
        <w:rPr>
          <w:rFonts w:cs="Times New Roman"/>
          <w:sz w:val="20"/>
          <w:szCs w:val="20"/>
        </w:rPr>
        <w:t xml:space="preserve">      Fig. </w:t>
      </w:r>
      <w:r w:rsidR="006362DB">
        <w:rPr>
          <w:rFonts w:cs="Times New Roman"/>
          <w:sz w:val="20"/>
          <w:szCs w:val="20"/>
        </w:rPr>
        <w:t>49</w:t>
      </w:r>
      <w:r w:rsidRPr="00DC40BC">
        <w:rPr>
          <w:rFonts w:cs="Times New Roman"/>
          <w:sz w:val="20"/>
          <w:szCs w:val="20"/>
        </w:rPr>
        <w:t xml:space="preserve">. Project workspace </w:t>
      </w:r>
      <w:r w:rsidR="00B2378F" w:rsidRPr="00DC40BC">
        <w:rPr>
          <w:rFonts w:cs="Times New Roman"/>
          <w:sz w:val="20"/>
          <w:szCs w:val="20"/>
        </w:rPr>
        <w:t>– GP and Hospital sites across Wales.</w:t>
      </w:r>
    </w:p>
    <w:p w14:paraId="7A54A8CC" w14:textId="1A54B853" w:rsidR="00557731" w:rsidRPr="00DC40BC" w:rsidRDefault="00B2378F" w:rsidP="00557731">
      <w:pPr>
        <w:spacing w:after="0"/>
        <w:ind w:left="720"/>
        <w:rPr>
          <w:rFonts w:cs="Times New Roman"/>
        </w:rPr>
      </w:pPr>
      <w:r w:rsidRPr="00DC40BC">
        <w:rPr>
          <w:rFonts w:cs="Times New Roman"/>
        </w:rPr>
        <w:t>A distance calculation was added to each area to calculate the average distance people need to travel to a GP surgery. An SQL query was completed to calculate the distance within each region.</w:t>
      </w:r>
    </w:p>
    <w:p w14:paraId="32057C6F" w14:textId="77777777" w:rsidR="00B2378F" w:rsidRPr="00DC40BC" w:rsidRDefault="00B2378F" w:rsidP="00557731">
      <w:pPr>
        <w:spacing w:after="0"/>
        <w:ind w:left="720"/>
        <w:rPr>
          <w:rFonts w:cs="Times New Roman"/>
        </w:rPr>
      </w:pPr>
    </w:p>
    <w:p w14:paraId="6BBA83BC" w14:textId="77777777" w:rsidR="00B2378F" w:rsidRPr="00DC40BC" w:rsidRDefault="00B2378F" w:rsidP="00B2378F">
      <w:pPr>
        <w:jc w:val="center"/>
        <w:rPr>
          <w:rFonts w:cs="Times New Roman"/>
        </w:rPr>
      </w:pPr>
      <w:r w:rsidRPr="00DC40BC">
        <w:rPr>
          <w:rFonts w:cs="Times New Roman"/>
          <w:noProof/>
        </w:rPr>
        <w:drawing>
          <wp:inline distT="0" distB="0" distL="0" distR="0" wp14:anchorId="5D9AACB9" wp14:editId="79E8BAB3">
            <wp:extent cx="3352881" cy="3096986"/>
            <wp:effectExtent l="0" t="0" r="0" b="8255"/>
            <wp:docPr id="8928434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07883" name="Picture 1" descr="A screenshot of a computer&#10;&#10;Description automatically generated"/>
                    <pic:cNvPicPr/>
                  </pic:nvPicPr>
                  <pic:blipFill>
                    <a:blip r:embed="rId86"/>
                    <a:stretch>
                      <a:fillRect/>
                    </a:stretch>
                  </pic:blipFill>
                  <pic:spPr>
                    <a:xfrm>
                      <a:off x="0" y="0"/>
                      <a:ext cx="3362833" cy="3106178"/>
                    </a:xfrm>
                    <a:prstGeom prst="rect">
                      <a:avLst/>
                    </a:prstGeom>
                  </pic:spPr>
                </pic:pic>
              </a:graphicData>
            </a:graphic>
          </wp:inline>
        </w:drawing>
      </w:r>
    </w:p>
    <w:p w14:paraId="53725E7C" w14:textId="6DB04F40" w:rsidR="00B2378F" w:rsidRPr="00DC40BC" w:rsidRDefault="00B2378F" w:rsidP="00B2378F">
      <w:pPr>
        <w:jc w:val="center"/>
        <w:rPr>
          <w:rFonts w:cs="Times New Roman"/>
          <w:sz w:val="20"/>
          <w:szCs w:val="20"/>
        </w:rPr>
      </w:pPr>
      <w:r w:rsidRPr="00DC40BC">
        <w:rPr>
          <w:rFonts w:cs="Times New Roman"/>
          <w:sz w:val="20"/>
          <w:szCs w:val="20"/>
        </w:rPr>
        <w:t xml:space="preserve">Fig. </w:t>
      </w:r>
      <w:r w:rsidR="006362DB">
        <w:rPr>
          <w:rFonts w:cs="Times New Roman"/>
          <w:sz w:val="20"/>
          <w:szCs w:val="20"/>
        </w:rPr>
        <w:t>50</w:t>
      </w:r>
      <w:r w:rsidRPr="00DC40BC">
        <w:rPr>
          <w:rFonts w:cs="Times New Roman"/>
          <w:sz w:val="20"/>
          <w:szCs w:val="20"/>
        </w:rPr>
        <w:t>. SQL query to calculate distance within each region.</w:t>
      </w:r>
    </w:p>
    <w:p w14:paraId="58D7632B" w14:textId="4FA26EE8" w:rsidR="00B2378F" w:rsidRPr="00DC40BC" w:rsidRDefault="00B2378F" w:rsidP="00B2378F">
      <w:pPr>
        <w:spacing w:after="0"/>
        <w:ind w:left="720"/>
        <w:rPr>
          <w:rFonts w:cs="Times New Roman"/>
        </w:rPr>
      </w:pPr>
      <w:r w:rsidRPr="00DC40BC">
        <w:rPr>
          <w:rFonts w:cs="Times New Roman"/>
        </w:rPr>
        <w:t>A thematic theme was then added to identify areas with higher distances.</w:t>
      </w:r>
    </w:p>
    <w:p w14:paraId="493414B5" w14:textId="77777777" w:rsidR="00435CC9" w:rsidRPr="00DC40BC" w:rsidRDefault="00435CC9" w:rsidP="00B2378F">
      <w:pPr>
        <w:spacing w:after="0"/>
        <w:ind w:left="720"/>
        <w:rPr>
          <w:rFonts w:cs="Times New Roman"/>
          <w:sz w:val="10"/>
          <w:szCs w:val="8"/>
        </w:rPr>
      </w:pPr>
    </w:p>
    <w:p w14:paraId="3BCD70EF" w14:textId="7F2ADE9C" w:rsidR="00B2378F" w:rsidRPr="00DC40BC" w:rsidRDefault="00B2378F" w:rsidP="00B2378F">
      <w:pPr>
        <w:jc w:val="center"/>
        <w:rPr>
          <w:rFonts w:cs="Times New Roman"/>
        </w:rPr>
      </w:pPr>
      <w:r w:rsidRPr="00DC40BC">
        <w:rPr>
          <w:rFonts w:cs="Times New Roman"/>
          <w:noProof/>
        </w:rPr>
        <w:lastRenderedPageBreak/>
        <w:drawing>
          <wp:inline distT="0" distB="0" distL="0" distR="0" wp14:anchorId="2AAB03E1" wp14:editId="7198BD6F">
            <wp:extent cx="5359400" cy="2910084"/>
            <wp:effectExtent l="0" t="0" r="0" b="5080"/>
            <wp:docPr id="53284162" name="Picture 1" descr="A computer screen 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4730" name="Picture 1" descr="A computer screen shot of a map&#10;&#10;Description automatically generated"/>
                    <pic:cNvPicPr/>
                  </pic:nvPicPr>
                  <pic:blipFill>
                    <a:blip r:embed="rId87"/>
                    <a:stretch>
                      <a:fillRect/>
                    </a:stretch>
                  </pic:blipFill>
                  <pic:spPr>
                    <a:xfrm>
                      <a:off x="0" y="0"/>
                      <a:ext cx="5363994" cy="2912578"/>
                    </a:xfrm>
                    <a:prstGeom prst="rect">
                      <a:avLst/>
                    </a:prstGeom>
                  </pic:spPr>
                </pic:pic>
              </a:graphicData>
            </a:graphic>
          </wp:inline>
        </w:drawing>
      </w:r>
    </w:p>
    <w:p w14:paraId="127EA4B1" w14:textId="19C9A2C6" w:rsidR="00B2378F" w:rsidRPr="00DC40BC" w:rsidRDefault="00B2378F" w:rsidP="00B2378F">
      <w:pPr>
        <w:jc w:val="center"/>
        <w:rPr>
          <w:rFonts w:cs="Times New Roman"/>
          <w:sz w:val="20"/>
          <w:szCs w:val="20"/>
        </w:rPr>
      </w:pPr>
      <w:r w:rsidRPr="00DC40BC">
        <w:rPr>
          <w:rFonts w:cs="Times New Roman"/>
          <w:sz w:val="20"/>
          <w:szCs w:val="20"/>
        </w:rPr>
        <w:t xml:space="preserve">Fig. </w:t>
      </w:r>
      <w:r w:rsidR="006362DB">
        <w:rPr>
          <w:rFonts w:cs="Times New Roman"/>
          <w:sz w:val="20"/>
          <w:szCs w:val="20"/>
        </w:rPr>
        <w:t>51</w:t>
      </w:r>
      <w:r w:rsidRPr="00DC40BC">
        <w:rPr>
          <w:rFonts w:cs="Times New Roman"/>
          <w:sz w:val="20"/>
          <w:szCs w:val="20"/>
        </w:rPr>
        <w:t xml:space="preserve">. Thematic </w:t>
      </w:r>
      <w:r w:rsidR="00AB6581" w:rsidRPr="00DC40BC">
        <w:rPr>
          <w:rFonts w:cs="Times New Roman"/>
          <w:sz w:val="20"/>
          <w:szCs w:val="20"/>
        </w:rPr>
        <w:t>map</w:t>
      </w:r>
      <w:r w:rsidRPr="00DC40BC">
        <w:rPr>
          <w:rFonts w:cs="Times New Roman"/>
          <w:sz w:val="20"/>
          <w:szCs w:val="20"/>
        </w:rPr>
        <w:t xml:space="preserve"> to identify variances in average travel distance.</w:t>
      </w:r>
    </w:p>
    <w:p w14:paraId="06CBAEDE" w14:textId="68C9928C" w:rsidR="00B2378F" w:rsidRPr="00DC40BC" w:rsidRDefault="00AB6581" w:rsidP="00557731">
      <w:pPr>
        <w:spacing w:after="0"/>
        <w:ind w:left="720"/>
        <w:rPr>
          <w:rFonts w:cs="Times New Roman"/>
        </w:rPr>
      </w:pPr>
      <w:r w:rsidRPr="00DC40BC">
        <w:rPr>
          <w:rFonts w:cs="Times New Roman"/>
        </w:rPr>
        <w:t>Finally, the map is overlayed over the cancer dates to help illustrate the average travel distances within areas with higher cancer rates.</w:t>
      </w:r>
    </w:p>
    <w:p w14:paraId="027B593F" w14:textId="77777777" w:rsidR="00AB6581" w:rsidRPr="00DC40BC" w:rsidRDefault="00AB6581" w:rsidP="00557731">
      <w:pPr>
        <w:spacing w:after="0"/>
        <w:ind w:left="720"/>
        <w:rPr>
          <w:rFonts w:cs="Times New Roman"/>
        </w:rPr>
      </w:pPr>
    </w:p>
    <w:p w14:paraId="527B0FE1" w14:textId="1B38553D" w:rsidR="00B2378F" w:rsidRPr="00DC40BC" w:rsidRDefault="00B2378F" w:rsidP="00557731">
      <w:pPr>
        <w:spacing w:after="0"/>
        <w:ind w:left="720"/>
        <w:rPr>
          <w:rFonts w:cs="Times New Roman"/>
        </w:rPr>
      </w:pPr>
      <w:r w:rsidRPr="00DC40BC">
        <w:rPr>
          <w:rFonts w:cs="Times New Roman"/>
          <w:noProof/>
        </w:rPr>
        <w:drawing>
          <wp:inline distT="0" distB="0" distL="0" distR="0" wp14:anchorId="5B2ABF9A" wp14:editId="28186406">
            <wp:extent cx="5274128" cy="2863457"/>
            <wp:effectExtent l="0" t="0" r="3175" b="0"/>
            <wp:docPr id="9049370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937067" name="Picture 1" descr="A screenshot of a computer&#10;&#10;Description automatically generated"/>
                    <pic:cNvPicPr/>
                  </pic:nvPicPr>
                  <pic:blipFill>
                    <a:blip r:embed="rId88"/>
                    <a:stretch>
                      <a:fillRect/>
                    </a:stretch>
                  </pic:blipFill>
                  <pic:spPr>
                    <a:xfrm>
                      <a:off x="0" y="0"/>
                      <a:ext cx="5279757" cy="2866513"/>
                    </a:xfrm>
                    <a:prstGeom prst="rect">
                      <a:avLst/>
                    </a:prstGeom>
                  </pic:spPr>
                </pic:pic>
              </a:graphicData>
            </a:graphic>
          </wp:inline>
        </w:drawing>
      </w:r>
    </w:p>
    <w:p w14:paraId="1CDC81F6" w14:textId="2DA25FC2" w:rsidR="00557731" w:rsidRPr="00DC40BC" w:rsidRDefault="00557731" w:rsidP="00557731">
      <w:pPr>
        <w:spacing w:after="0"/>
        <w:ind w:left="720"/>
        <w:jc w:val="center"/>
        <w:rPr>
          <w:rFonts w:cs="Times New Roman"/>
          <w:sz w:val="12"/>
          <w:szCs w:val="10"/>
        </w:rPr>
      </w:pPr>
    </w:p>
    <w:p w14:paraId="4940693F" w14:textId="1A2FDC59" w:rsidR="00AB6581" w:rsidRPr="00DC40BC" w:rsidRDefault="00AB6581" w:rsidP="00AB6581">
      <w:pPr>
        <w:jc w:val="center"/>
        <w:rPr>
          <w:rFonts w:cs="Times New Roman"/>
          <w:sz w:val="20"/>
          <w:szCs w:val="20"/>
        </w:rPr>
      </w:pPr>
      <w:r w:rsidRPr="00DC40BC">
        <w:rPr>
          <w:rFonts w:cs="Times New Roman"/>
          <w:sz w:val="20"/>
          <w:szCs w:val="20"/>
        </w:rPr>
        <w:t xml:space="preserve">Fig. </w:t>
      </w:r>
      <w:r w:rsidR="006362DB">
        <w:rPr>
          <w:rFonts w:cs="Times New Roman"/>
          <w:sz w:val="20"/>
          <w:szCs w:val="20"/>
        </w:rPr>
        <w:t>52</w:t>
      </w:r>
      <w:r w:rsidRPr="00DC40BC">
        <w:rPr>
          <w:rFonts w:cs="Times New Roman"/>
          <w:sz w:val="20"/>
          <w:szCs w:val="20"/>
        </w:rPr>
        <w:t>. Project workspace – GP travel distances overlayed over cancer rates in Wales.</w:t>
      </w:r>
    </w:p>
    <w:p w14:paraId="6F5A4C12" w14:textId="77777777" w:rsidR="009A7F9E" w:rsidRPr="00DC40BC" w:rsidRDefault="009A7F9E" w:rsidP="00557731">
      <w:pPr>
        <w:spacing w:after="0"/>
        <w:rPr>
          <w:rFonts w:cs="Times New Roman"/>
        </w:rPr>
      </w:pPr>
    </w:p>
    <w:p w14:paraId="70081B1E" w14:textId="241E2E4F" w:rsidR="00091A5E" w:rsidRPr="00DC40BC" w:rsidRDefault="00091A5E" w:rsidP="00091A5E">
      <w:pPr>
        <w:pStyle w:val="Heading2"/>
        <w:rPr>
          <w:rFonts w:ascii="Times New Roman" w:hAnsi="Times New Roman" w:cs="Times New Roman"/>
          <w:color w:val="1F3864" w:themeColor="accent1" w:themeShade="80"/>
          <w:sz w:val="32"/>
          <w:szCs w:val="32"/>
        </w:rPr>
      </w:pPr>
      <w:bookmarkStart w:id="48" w:name="_Toc187129687"/>
      <w:r w:rsidRPr="00DC40BC">
        <w:rPr>
          <w:rFonts w:ascii="Times New Roman" w:hAnsi="Times New Roman" w:cs="Times New Roman"/>
          <w:color w:val="1F3864" w:themeColor="accent1" w:themeShade="80"/>
          <w:sz w:val="32"/>
          <w:szCs w:val="32"/>
        </w:rPr>
        <w:t>Exporting</w:t>
      </w:r>
      <w:bookmarkEnd w:id="48"/>
    </w:p>
    <w:p w14:paraId="2DD44C62" w14:textId="77777777" w:rsidR="00091A5E" w:rsidRPr="00DC40BC" w:rsidRDefault="00091A5E" w:rsidP="00156087">
      <w:pPr>
        <w:pStyle w:val="NoSpacing"/>
        <w:rPr>
          <w:rFonts w:ascii="Times New Roman" w:hAnsi="Times New Roman" w:cs="Times New Roman"/>
          <w:sz w:val="24"/>
          <w:szCs w:val="24"/>
        </w:rPr>
      </w:pPr>
      <w:r w:rsidRPr="00DC40BC">
        <w:rPr>
          <w:rFonts w:ascii="Times New Roman" w:hAnsi="Times New Roman" w:cs="Times New Roman"/>
          <w:sz w:val="24"/>
          <w:szCs w:val="24"/>
        </w:rPr>
        <w:t>The completed build was exported to a PDF with the ability for a non-MapInfo user to hide/show each layer of the map. The PDF offers a simplified environment for individuals to explore the data without the need to run specialist software and have access to all the underlying data.</w:t>
      </w:r>
    </w:p>
    <w:p w14:paraId="75575C32" w14:textId="77777777" w:rsidR="00091A5E" w:rsidRPr="00DC40BC" w:rsidRDefault="00091A5E" w:rsidP="00091A5E">
      <w:pPr>
        <w:pStyle w:val="Heading2"/>
        <w:rPr>
          <w:rFonts w:ascii="Times New Roman" w:eastAsiaTheme="minorEastAsia" w:hAnsi="Times New Roman" w:cs="Times New Roman"/>
          <w:color w:val="auto"/>
          <w:sz w:val="24"/>
          <w:szCs w:val="22"/>
        </w:rPr>
      </w:pPr>
    </w:p>
    <w:p w14:paraId="743BB20F" w14:textId="44831F5F" w:rsidR="00091A5E" w:rsidRPr="00DC40BC" w:rsidRDefault="00091A5E" w:rsidP="00091A5E">
      <w:pPr>
        <w:pStyle w:val="Heading2"/>
        <w:rPr>
          <w:rFonts w:ascii="Times New Roman" w:hAnsi="Times New Roman" w:cs="Times New Roman"/>
          <w:color w:val="1F3864" w:themeColor="accent1" w:themeShade="80"/>
          <w:sz w:val="32"/>
          <w:szCs w:val="32"/>
        </w:rPr>
      </w:pPr>
      <w:bookmarkStart w:id="49" w:name="_Toc187129688"/>
      <w:r w:rsidRPr="00DC40BC">
        <w:rPr>
          <w:rFonts w:ascii="Times New Roman" w:hAnsi="Times New Roman" w:cs="Times New Roman"/>
          <w:color w:val="1F3864" w:themeColor="accent1" w:themeShade="80"/>
          <w:sz w:val="32"/>
          <w:szCs w:val="32"/>
        </w:rPr>
        <w:t>Build Conclusions</w:t>
      </w:r>
      <w:bookmarkEnd w:id="49"/>
    </w:p>
    <w:p w14:paraId="7F11AC35" w14:textId="77777777" w:rsidR="001C33A2" w:rsidRPr="00DC40BC" w:rsidRDefault="001C33A2" w:rsidP="00156087">
      <w:pPr>
        <w:pStyle w:val="NoSpacing"/>
        <w:rPr>
          <w:rFonts w:ascii="Times New Roman" w:hAnsi="Times New Roman" w:cs="Times New Roman"/>
          <w:sz w:val="24"/>
          <w:szCs w:val="24"/>
        </w:rPr>
      </w:pPr>
      <w:r w:rsidRPr="00DC40BC">
        <w:rPr>
          <w:rFonts w:ascii="Times New Roman" w:hAnsi="Times New Roman" w:cs="Times New Roman"/>
          <w:sz w:val="24"/>
          <w:szCs w:val="24"/>
        </w:rPr>
        <w:t>Overall, the software was fit for purpose and offered the tools needed to effectively demonstrate the subject matter and data. There were some issues with long loading delays, possibly due to hardware restrictions when dealing with larger datasets.</w:t>
      </w:r>
    </w:p>
    <w:p w14:paraId="4C53FE49" w14:textId="77777777" w:rsidR="00156087" w:rsidRPr="00DC40BC" w:rsidRDefault="00156087" w:rsidP="00156087">
      <w:pPr>
        <w:pStyle w:val="NoSpacing"/>
        <w:rPr>
          <w:rFonts w:ascii="Times New Roman" w:hAnsi="Times New Roman" w:cs="Times New Roman"/>
          <w:sz w:val="24"/>
          <w:szCs w:val="24"/>
        </w:rPr>
      </w:pPr>
    </w:p>
    <w:p w14:paraId="240523D0" w14:textId="05FD4529" w:rsidR="00091A5E" w:rsidRPr="00DC40BC" w:rsidRDefault="001C33A2" w:rsidP="00156087">
      <w:pPr>
        <w:pStyle w:val="NoSpacing"/>
        <w:rPr>
          <w:rFonts w:ascii="Times New Roman" w:hAnsi="Times New Roman" w:cs="Times New Roman"/>
          <w:sz w:val="24"/>
          <w:szCs w:val="24"/>
        </w:rPr>
      </w:pPr>
      <w:r w:rsidRPr="00DC40BC">
        <w:rPr>
          <w:rFonts w:ascii="Times New Roman" w:hAnsi="Times New Roman" w:cs="Times New Roman"/>
          <w:sz w:val="24"/>
          <w:szCs w:val="24"/>
        </w:rPr>
        <w:t>To develop this project further, the software could be explored to make use of some of the advanced features. For example, there is a time series feature which could be used to create a video timeline of change through time; this will be useful when analysing changes in cancer rates over the years</w:t>
      </w:r>
      <w:r w:rsidR="00634A7D" w:rsidRPr="00DC40BC">
        <w:rPr>
          <w:rFonts w:ascii="Times New Roman" w:hAnsi="Times New Roman" w:cs="Times New Roman"/>
          <w:sz w:val="24"/>
          <w:szCs w:val="24"/>
        </w:rPr>
        <w:t xml:space="preserve"> compared to other metrics for example changes in BMI amongst the population</w:t>
      </w:r>
      <w:r w:rsidRPr="00DC40BC">
        <w:rPr>
          <w:rFonts w:ascii="Times New Roman" w:hAnsi="Times New Roman" w:cs="Times New Roman"/>
          <w:sz w:val="24"/>
          <w:szCs w:val="24"/>
        </w:rPr>
        <w:t>.</w:t>
      </w:r>
    </w:p>
    <w:p w14:paraId="4318FC4A" w14:textId="77777777" w:rsidR="00091A5E" w:rsidRPr="00DC40BC" w:rsidRDefault="00091A5E" w:rsidP="00091A5E">
      <w:pPr>
        <w:rPr>
          <w:rFonts w:cs="Times New Roman"/>
        </w:rPr>
      </w:pPr>
    </w:p>
    <w:p w14:paraId="334B53F4" w14:textId="77777777" w:rsidR="00091A5E" w:rsidRPr="00DC40BC" w:rsidRDefault="00091A5E" w:rsidP="00091A5E">
      <w:pPr>
        <w:rPr>
          <w:rFonts w:cs="Times New Roman"/>
        </w:rPr>
      </w:pPr>
    </w:p>
    <w:p w14:paraId="71839835" w14:textId="77777777" w:rsidR="00D36078" w:rsidRPr="00DC40BC" w:rsidRDefault="00D36078">
      <w:pPr>
        <w:jc w:val="left"/>
        <w:rPr>
          <w:rFonts w:eastAsiaTheme="majorEastAsia" w:cs="Times New Roman"/>
          <w:color w:val="1F3864" w:themeColor="accent1" w:themeShade="80"/>
          <w:sz w:val="36"/>
          <w:szCs w:val="36"/>
        </w:rPr>
      </w:pPr>
      <w:r w:rsidRPr="00DC40BC">
        <w:rPr>
          <w:rFonts w:cs="Times New Roman"/>
          <w:color w:val="1F3864" w:themeColor="accent1" w:themeShade="80"/>
          <w:sz w:val="36"/>
          <w:szCs w:val="36"/>
        </w:rPr>
        <w:br w:type="page"/>
      </w:r>
    </w:p>
    <w:p w14:paraId="11F3CA1D" w14:textId="05002477" w:rsidR="00204D24" w:rsidRPr="00DC40BC" w:rsidRDefault="00074A83" w:rsidP="00074A83">
      <w:pPr>
        <w:pStyle w:val="Heading1"/>
        <w:spacing w:after="120"/>
        <w:rPr>
          <w:rFonts w:ascii="Times New Roman" w:hAnsi="Times New Roman" w:cs="Times New Roman"/>
          <w:color w:val="1F3864" w:themeColor="accent1" w:themeShade="80"/>
          <w:sz w:val="36"/>
          <w:szCs w:val="36"/>
        </w:rPr>
      </w:pPr>
      <w:bookmarkStart w:id="50" w:name="_Toc187129689"/>
      <w:r w:rsidRPr="00DC40BC">
        <w:rPr>
          <w:rFonts w:ascii="Times New Roman" w:hAnsi="Times New Roman" w:cs="Times New Roman"/>
          <w:color w:val="1F3864" w:themeColor="accent1" w:themeShade="80"/>
          <w:sz w:val="36"/>
          <w:szCs w:val="36"/>
        </w:rPr>
        <w:lastRenderedPageBreak/>
        <w:t>Appendix 2.  Map Reference</w:t>
      </w:r>
      <w:r w:rsidR="00204D24" w:rsidRPr="00DC40BC">
        <w:rPr>
          <w:rFonts w:ascii="Times New Roman" w:hAnsi="Times New Roman" w:cs="Times New Roman"/>
          <w:color w:val="1F3864" w:themeColor="accent1" w:themeShade="80"/>
          <w:sz w:val="36"/>
          <w:szCs w:val="36"/>
        </w:rPr>
        <w:t>s</w:t>
      </w:r>
      <w:bookmarkEnd w:id="50"/>
    </w:p>
    <w:p w14:paraId="589A7EB8" w14:textId="16F5033C" w:rsidR="00204D24" w:rsidRPr="00DC40BC" w:rsidRDefault="00204D24" w:rsidP="00204D24">
      <w:pPr>
        <w:pStyle w:val="Heading2"/>
        <w:rPr>
          <w:rFonts w:ascii="Times New Roman" w:hAnsi="Times New Roman" w:cs="Times New Roman"/>
          <w:color w:val="1F3864" w:themeColor="accent1" w:themeShade="80"/>
        </w:rPr>
      </w:pPr>
      <w:bookmarkStart w:id="51" w:name="_Toc187129690"/>
      <w:r w:rsidRPr="00DC40BC">
        <w:rPr>
          <w:rFonts w:ascii="Times New Roman" w:hAnsi="Times New Roman" w:cs="Times New Roman"/>
          <w:color w:val="1F3864" w:themeColor="accent1" w:themeShade="80"/>
        </w:rPr>
        <w:t>Wales USOA</w:t>
      </w:r>
      <w:bookmarkEnd w:id="51"/>
    </w:p>
    <w:p w14:paraId="5CC1F10D" w14:textId="77777777" w:rsidR="00204D24" w:rsidRPr="00DC40BC" w:rsidRDefault="00204D24" w:rsidP="00204D24">
      <w:pPr>
        <w:rPr>
          <w:rFonts w:cs="Times New Roman"/>
        </w:rPr>
      </w:pPr>
    </w:p>
    <w:p w14:paraId="030E02DF" w14:textId="77777777" w:rsidR="007603BB" w:rsidRPr="00DC40BC" w:rsidRDefault="00204D24" w:rsidP="007603BB">
      <w:pPr>
        <w:jc w:val="left"/>
        <w:rPr>
          <w:rFonts w:cs="Times New Roman"/>
          <w:sz w:val="20"/>
          <w:szCs w:val="18"/>
        </w:rPr>
      </w:pPr>
      <w:r w:rsidRPr="00DC40BC">
        <w:rPr>
          <w:rFonts w:cs="Times New Roman"/>
          <w:noProof/>
        </w:rPr>
        <w:drawing>
          <wp:inline distT="0" distB="0" distL="0" distR="0" wp14:anchorId="6C402F1F" wp14:editId="58710B3E">
            <wp:extent cx="6096000" cy="6953250"/>
            <wp:effectExtent l="0" t="0" r="0" b="0"/>
            <wp:docPr id="1592080271"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80271" name="Picture 1" descr="A map of the united kingdom&#10;&#10;Description automatically generated"/>
                    <pic:cNvPicPr/>
                  </pic:nvPicPr>
                  <pic:blipFill>
                    <a:blip r:embed="rId89"/>
                    <a:stretch>
                      <a:fillRect/>
                    </a:stretch>
                  </pic:blipFill>
                  <pic:spPr>
                    <a:xfrm>
                      <a:off x="0" y="0"/>
                      <a:ext cx="6096000" cy="6953250"/>
                    </a:xfrm>
                    <a:prstGeom prst="rect">
                      <a:avLst/>
                    </a:prstGeom>
                  </pic:spPr>
                </pic:pic>
              </a:graphicData>
            </a:graphic>
          </wp:inline>
        </w:drawing>
      </w:r>
    </w:p>
    <w:p w14:paraId="021DF45E" w14:textId="37CE5E8C" w:rsidR="007603BB" w:rsidRPr="00DC40BC" w:rsidRDefault="007603BB" w:rsidP="007603BB">
      <w:pPr>
        <w:jc w:val="left"/>
        <w:rPr>
          <w:rFonts w:cs="Times New Roman"/>
        </w:rPr>
      </w:pPr>
      <w:r w:rsidRPr="00DC40BC">
        <w:rPr>
          <w:rFonts w:cs="Times New Roman"/>
          <w:sz w:val="20"/>
          <w:szCs w:val="18"/>
        </w:rPr>
        <w:t>© Crown Copyright Upper Super Output Area Boundary</w:t>
      </w:r>
    </w:p>
    <w:p w14:paraId="2B7B01F0" w14:textId="33804C0D" w:rsidR="00074A83" w:rsidRPr="00DC40BC" w:rsidRDefault="00074A83">
      <w:pPr>
        <w:jc w:val="left"/>
        <w:rPr>
          <w:rFonts w:eastAsiaTheme="majorEastAsia" w:cs="Times New Roman"/>
          <w:color w:val="2F5496" w:themeColor="accent1" w:themeShade="BF"/>
          <w:sz w:val="32"/>
          <w:szCs w:val="32"/>
        </w:rPr>
      </w:pPr>
    </w:p>
    <w:p w14:paraId="7772DD46" w14:textId="2208C59E" w:rsidR="00204D24" w:rsidRPr="00DC40BC" w:rsidRDefault="00204D24" w:rsidP="00204D24">
      <w:pPr>
        <w:pStyle w:val="Heading2"/>
        <w:rPr>
          <w:rFonts w:ascii="Times New Roman" w:hAnsi="Times New Roman" w:cs="Times New Roman"/>
          <w:color w:val="1F3864" w:themeColor="accent1" w:themeShade="80"/>
        </w:rPr>
      </w:pPr>
      <w:bookmarkStart w:id="52" w:name="_Toc187129691"/>
      <w:r w:rsidRPr="00DC40BC">
        <w:rPr>
          <w:rFonts w:ascii="Times New Roman" w:hAnsi="Times New Roman" w:cs="Times New Roman"/>
          <w:color w:val="1F3864" w:themeColor="accent1" w:themeShade="80"/>
        </w:rPr>
        <w:lastRenderedPageBreak/>
        <w:t>Wales LA</w:t>
      </w:r>
      <w:bookmarkEnd w:id="52"/>
    </w:p>
    <w:p w14:paraId="4A47BAD7" w14:textId="77777777" w:rsidR="00204D24" w:rsidRPr="00DC40BC" w:rsidRDefault="00204D24" w:rsidP="00204D24">
      <w:pPr>
        <w:rPr>
          <w:rFonts w:cs="Times New Roman"/>
        </w:rPr>
      </w:pPr>
    </w:p>
    <w:p w14:paraId="4A6D3A4B" w14:textId="306F8B90" w:rsidR="00204D24" w:rsidRPr="00DC40BC" w:rsidRDefault="00204D24" w:rsidP="006524DD">
      <w:pPr>
        <w:pStyle w:val="NoSpacing"/>
        <w:rPr>
          <w:rFonts w:ascii="Times New Roman" w:hAnsi="Times New Roman" w:cs="Times New Roman"/>
        </w:rPr>
      </w:pPr>
      <w:r w:rsidRPr="00DC40BC">
        <w:rPr>
          <w:rFonts w:ascii="Times New Roman" w:hAnsi="Times New Roman" w:cs="Times New Roman"/>
          <w:noProof/>
        </w:rPr>
        <w:drawing>
          <wp:inline distT="0" distB="0" distL="0" distR="0" wp14:anchorId="4249EE20" wp14:editId="138A19A1">
            <wp:extent cx="5581650" cy="6705600"/>
            <wp:effectExtent l="0" t="0" r="0" b="0"/>
            <wp:docPr id="110090868"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0868" name="Picture 1" descr="A map of the united kingdom&#10;&#10;Description automatically generated"/>
                    <pic:cNvPicPr/>
                  </pic:nvPicPr>
                  <pic:blipFill>
                    <a:blip r:embed="rId90"/>
                    <a:stretch>
                      <a:fillRect/>
                    </a:stretch>
                  </pic:blipFill>
                  <pic:spPr>
                    <a:xfrm>
                      <a:off x="0" y="0"/>
                      <a:ext cx="5581650" cy="6705600"/>
                    </a:xfrm>
                    <a:prstGeom prst="rect">
                      <a:avLst/>
                    </a:prstGeom>
                  </pic:spPr>
                </pic:pic>
              </a:graphicData>
            </a:graphic>
          </wp:inline>
        </w:drawing>
      </w:r>
    </w:p>
    <w:p w14:paraId="4647E56E" w14:textId="1BAEDA06" w:rsidR="007603BB" w:rsidRPr="00DC40BC" w:rsidRDefault="007603BB" w:rsidP="007603BB">
      <w:pPr>
        <w:rPr>
          <w:rFonts w:cs="Times New Roman"/>
        </w:rPr>
      </w:pPr>
      <w:r w:rsidRPr="00DC40BC">
        <w:rPr>
          <w:rFonts w:cs="Times New Roman"/>
          <w:sz w:val="20"/>
          <w:szCs w:val="18"/>
        </w:rPr>
        <w:t>© Crown Copyright Local Authority boundaries</w:t>
      </w:r>
    </w:p>
    <w:p w14:paraId="040B84D1" w14:textId="77777777" w:rsidR="00204D24" w:rsidRPr="00DC40BC" w:rsidRDefault="00204D24" w:rsidP="00204D24">
      <w:pPr>
        <w:rPr>
          <w:rFonts w:cs="Times New Roman"/>
        </w:rPr>
      </w:pPr>
    </w:p>
    <w:p w14:paraId="0F59FD9D" w14:textId="77777777" w:rsidR="00204D24" w:rsidRPr="00DC40BC" w:rsidRDefault="00204D24" w:rsidP="00204D24">
      <w:pPr>
        <w:rPr>
          <w:rFonts w:cs="Times New Roman"/>
        </w:rPr>
      </w:pPr>
    </w:p>
    <w:p w14:paraId="1D35A56E" w14:textId="77777777" w:rsidR="006524DD" w:rsidRPr="00DC40BC" w:rsidRDefault="006524DD">
      <w:pPr>
        <w:jc w:val="left"/>
        <w:rPr>
          <w:rFonts w:eastAsiaTheme="majorEastAsia" w:cs="Times New Roman"/>
          <w:color w:val="1F3864" w:themeColor="accent1" w:themeShade="80"/>
          <w:sz w:val="26"/>
          <w:szCs w:val="26"/>
        </w:rPr>
      </w:pPr>
      <w:r w:rsidRPr="00DC40BC">
        <w:rPr>
          <w:rFonts w:cs="Times New Roman"/>
          <w:color w:val="1F3864" w:themeColor="accent1" w:themeShade="80"/>
        </w:rPr>
        <w:br w:type="page"/>
      </w:r>
    </w:p>
    <w:p w14:paraId="445BFAE7" w14:textId="568DE922" w:rsidR="00204D24" w:rsidRPr="00DC40BC" w:rsidRDefault="00204D24" w:rsidP="00204D24">
      <w:pPr>
        <w:pStyle w:val="Heading2"/>
        <w:rPr>
          <w:rFonts w:ascii="Times New Roman" w:hAnsi="Times New Roman" w:cs="Times New Roman"/>
          <w:color w:val="1F3864" w:themeColor="accent1" w:themeShade="80"/>
        </w:rPr>
      </w:pPr>
      <w:bookmarkStart w:id="53" w:name="_Toc187129692"/>
      <w:r w:rsidRPr="00DC40BC">
        <w:rPr>
          <w:rFonts w:ascii="Times New Roman" w:hAnsi="Times New Roman" w:cs="Times New Roman"/>
          <w:color w:val="1F3864" w:themeColor="accent1" w:themeShade="80"/>
        </w:rPr>
        <w:lastRenderedPageBreak/>
        <w:t>Wales Regions</w:t>
      </w:r>
      <w:bookmarkEnd w:id="53"/>
    </w:p>
    <w:p w14:paraId="05234EE5" w14:textId="76A0A276" w:rsidR="00204D24" w:rsidRPr="00DC40BC" w:rsidRDefault="00DC014D" w:rsidP="00204D24">
      <w:pPr>
        <w:rPr>
          <w:rFonts w:cs="Times New Roman"/>
        </w:rPr>
      </w:pPr>
      <w:r w:rsidRPr="00DC40BC">
        <w:rPr>
          <w:rFonts w:cs="Times New Roman"/>
          <w:noProof/>
        </w:rPr>
        <w:drawing>
          <wp:inline distT="0" distB="0" distL="0" distR="0" wp14:anchorId="0F8F5029" wp14:editId="67795021">
            <wp:extent cx="6379454" cy="8030818"/>
            <wp:effectExtent l="0" t="0" r="2540" b="8890"/>
            <wp:docPr id="77054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389359" cy="8043287"/>
                    </a:xfrm>
                    <a:prstGeom prst="rect">
                      <a:avLst/>
                    </a:prstGeom>
                    <a:noFill/>
                    <a:ln>
                      <a:noFill/>
                    </a:ln>
                  </pic:spPr>
                </pic:pic>
              </a:graphicData>
            </a:graphic>
          </wp:inline>
        </w:drawing>
      </w:r>
    </w:p>
    <w:p w14:paraId="45365B6E" w14:textId="7F3B6785" w:rsidR="007603BB" w:rsidRPr="00DC40BC" w:rsidRDefault="007603BB" w:rsidP="007603BB">
      <w:pPr>
        <w:rPr>
          <w:rFonts w:cs="Times New Roman"/>
        </w:rPr>
      </w:pPr>
      <w:r w:rsidRPr="00DC40BC">
        <w:rPr>
          <w:rFonts w:cs="Times New Roman"/>
          <w:sz w:val="20"/>
          <w:szCs w:val="18"/>
        </w:rPr>
        <w:t>© Crown Copyright Regions Wales</w:t>
      </w:r>
    </w:p>
    <w:p w14:paraId="053015D9" w14:textId="5139BA98" w:rsidR="00D34097" w:rsidRPr="00DC40BC" w:rsidRDefault="00D34097" w:rsidP="00074A83">
      <w:pPr>
        <w:pStyle w:val="Heading1"/>
        <w:rPr>
          <w:rFonts w:ascii="Times New Roman" w:hAnsi="Times New Roman" w:cs="Times New Roman"/>
          <w:color w:val="1F3864" w:themeColor="accent1" w:themeShade="80"/>
          <w:sz w:val="36"/>
          <w:szCs w:val="36"/>
        </w:rPr>
      </w:pPr>
      <w:bookmarkStart w:id="54" w:name="_Toc187129693"/>
      <w:r w:rsidRPr="00DC40BC">
        <w:rPr>
          <w:rFonts w:ascii="Times New Roman" w:hAnsi="Times New Roman" w:cs="Times New Roman"/>
          <w:color w:val="1F3864" w:themeColor="accent1" w:themeShade="80"/>
          <w:sz w:val="36"/>
          <w:szCs w:val="36"/>
        </w:rPr>
        <w:lastRenderedPageBreak/>
        <w:t>Abbreviations</w:t>
      </w:r>
      <w:bookmarkEnd w:id="54"/>
    </w:p>
    <w:p w14:paraId="7298D60E" w14:textId="77777777" w:rsidR="00D36078" w:rsidRPr="00DC40BC" w:rsidRDefault="00D36078" w:rsidP="00D36078">
      <w:pPr>
        <w:rPr>
          <w:rFonts w:cs="Times New Roman"/>
          <w:sz w:val="2"/>
          <w:szCs w:val="2"/>
        </w:rPr>
      </w:pPr>
    </w:p>
    <w:tbl>
      <w:tblPr>
        <w:tblStyle w:val="TableGrid"/>
        <w:tblW w:w="0" w:type="auto"/>
        <w:tblLook w:val="04A0" w:firstRow="1" w:lastRow="0" w:firstColumn="1" w:lastColumn="0" w:noHBand="0" w:noVBand="1"/>
      </w:tblPr>
      <w:tblGrid>
        <w:gridCol w:w="2547"/>
        <w:gridCol w:w="6469"/>
      </w:tblGrid>
      <w:tr w:rsidR="00D34097" w:rsidRPr="00DC40BC" w14:paraId="63EA6A1A" w14:textId="77777777" w:rsidTr="007B6DC5">
        <w:trPr>
          <w:trHeight w:val="466"/>
        </w:trPr>
        <w:tc>
          <w:tcPr>
            <w:tcW w:w="2547" w:type="dxa"/>
            <w:tcBorders>
              <w:right w:val="single" w:sz="4" w:space="0" w:color="E7E6E6" w:themeColor="background2"/>
            </w:tcBorders>
            <w:shd w:val="clear" w:color="auto" w:fill="2E74B5" w:themeFill="accent5" w:themeFillShade="BF"/>
          </w:tcPr>
          <w:p w14:paraId="35716A92" w14:textId="77777777" w:rsidR="00D34097" w:rsidRPr="00DC40BC" w:rsidRDefault="00D34097" w:rsidP="00F40153">
            <w:pPr>
              <w:rPr>
                <w:rFonts w:cs="Times New Roman"/>
                <w:color w:val="FFFFFF" w:themeColor="background1"/>
              </w:rPr>
            </w:pPr>
            <w:r w:rsidRPr="00DC40BC">
              <w:rPr>
                <w:rFonts w:cs="Times New Roman"/>
                <w:color w:val="FFFFFF" w:themeColor="background1"/>
              </w:rPr>
              <w:t>Abbreviation</w:t>
            </w:r>
          </w:p>
        </w:tc>
        <w:tc>
          <w:tcPr>
            <w:tcW w:w="6469" w:type="dxa"/>
            <w:tcBorders>
              <w:left w:val="single" w:sz="4" w:space="0" w:color="E7E6E6" w:themeColor="background2"/>
            </w:tcBorders>
            <w:shd w:val="clear" w:color="auto" w:fill="2E74B5" w:themeFill="accent5" w:themeFillShade="BF"/>
          </w:tcPr>
          <w:p w14:paraId="5B1230E3" w14:textId="77777777" w:rsidR="00D34097" w:rsidRPr="00DC40BC" w:rsidRDefault="00D34097" w:rsidP="00F40153">
            <w:pPr>
              <w:rPr>
                <w:rFonts w:cs="Times New Roman"/>
                <w:color w:val="FFFFFF" w:themeColor="background1"/>
              </w:rPr>
            </w:pPr>
            <w:r w:rsidRPr="00DC40BC">
              <w:rPr>
                <w:rFonts w:cs="Times New Roman"/>
                <w:color w:val="FFFFFF" w:themeColor="background1"/>
              </w:rPr>
              <w:t>Definition</w:t>
            </w:r>
          </w:p>
        </w:tc>
      </w:tr>
      <w:tr w:rsidR="00D34097" w:rsidRPr="00DC40BC" w14:paraId="50CFEE59" w14:textId="77777777" w:rsidTr="001E6B62">
        <w:tc>
          <w:tcPr>
            <w:tcW w:w="2547" w:type="dxa"/>
          </w:tcPr>
          <w:p w14:paraId="32F54807" w14:textId="05DD1004" w:rsidR="00D34097" w:rsidRPr="00DC40BC" w:rsidRDefault="00F862D1" w:rsidP="006524DD">
            <w:pPr>
              <w:pStyle w:val="NoSpacing"/>
              <w:rPr>
                <w:rFonts w:ascii="Times New Roman" w:hAnsi="Times New Roman" w:cs="Times New Roman"/>
              </w:rPr>
            </w:pPr>
            <w:r w:rsidRPr="00DC40BC">
              <w:rPr>
                <w:rFonts w:ascii="Times New Roman" w:hAnsi="Times New Roman" w:cs="Times New Roman"/>
              </w:rPr>
              <w:t>U</w:t>
            </w:r>
            <w:r w:rsidR="006524DD" w:rsidRPr="00DC40BC">
              <w:rPr>
                <w:rFonts w:ascii="Times New Roman" w:hAnsi="Times New Roman" w:cs="Times New Roman"/>
              </w:rPr>
              <w:t>S</w:t>
            </w:r>
            <w:r w:rsidR="00016283" w:rsidRPr="00DC40BC">
              <w:rPr>
                <w:rFonts w:ascii="Times New Roman" w:hAnsi="Times New Roman" w:cs="Times New Roman"/>
              </w:rPr>
              <w:t>OA</w:t>
            </w:r>
          </w:p>
        </w:tc>
        <w:tc>
          <w:tcPr>
            <w:tcW w:w="6469" w:type="dxa"/>
          </w:tcPr>
          <w:p w14:paraId="06D9138E" w14:textId="17374728" w:rsidR="00D34097" w:rsidRPr="00DC40BC" w:rsidRDefault="00F862D1" w:rsidP="006524DD">
            <w:pPr>
              <w:pStyle w:val="NoSpacing"/>
              <w:rPr>
                <w:rFonts w:ascii="Times New Roman" w:hAnsi="Times New Roman" w:cs="Times New Roman"/>
              </w:rPr>
            </w:pPr>
            <w:r w:rsidRPr="00DC40BC">
              <w:rPr>
                <w:rFonts w:ascii="Times New Roman" w:hAnsi="Times New Roman" w:cs="Times New Roman"/>
              </w:rPr>
              <w:t xml:space="preserve">Upper </w:t>
            </w:r>
            <w:r w:rsidR="00E62E70" w:rsidRPr="00DC40BC">
              <w:rPr>
                <w:rFonts w:ascii="Times New Roman" w:hAnsi="Times New Roman" w:cs="Times New Roman"/>
              </w:rPr>
              <w:t>S</w:t>
            </w:r>
            <w:r w:rsidRPr="00DC40BC">
              <w:rPr>
                <w:rFonts w:ascii="Times New Roman" w:hAnsi="Times New Roman" w:cs="Times New Roman"/>
              </w:rPr>
              <w:t xml:space="preserve">uper </w:t>
            </w:r>
            <w:r w:rsidR="00E62E70" w:rsidRPr="00DC40BC">
              <w:rPr>
                <w:rFonts w:ascii="Times New Roman" w:hAnsi="Times New Roman" w:cs="Times New Roman"/>
              </w:rPr>
              <w:t>O</w:t>
            </w:r>
            <w:r w:rsidRPr="00DC40BC">
              <w:rPr>
                <w:rFonts w:ascii="Times New Roman" w:hAnsi="Times New Roman" w:cs="Times New Roman"/>
              </w:rPr>
              <w:t xml:space="preserve">utput </w:t>
            </w:r>
            <w:r w:rsidR="00E62E70" w:rsidRPr="00DC40BC">
              <w:rPr>
                <w:rFonts w:ascii="Times New Roman" w:hAnsi="Times New Roman" w:cs="Times New Roman"/>
              </w:rPr>
              <w:t>A</w:t>
            </w:r>
            <w:r w:rsidRPr="00DC40BC">
              <w:rPr>
                <w:rFonts w:ascii="Times New Roman" w:hAnsi="Times New Roman" w:cs="Times New Roman"/>
              </w:rPr>
              <w:t>rea</w:t>
            </w:r>
          </w:p>
        </w:tc>
      </w:tr>
      <w:tr w:rsidR="00D34097" w:rsidRPr="00DC40BC" w14:paraId="02EC872C" w14:textId="77777777" w:rsidTr="001E6B62">
        <w:tc>
          <w:tcPr>
            <w:tcW w:w="2547" w:type="dxa"/>
          </w:tcPr>
          <w:p w14:paraId="53F7BC46" w14:textId="784AF7C8" w:rsidR="00D34097" w:rsidRPr="00DC40BC" w:rsidRDefault="00F862D1" w:rsidP="006524DD">
            <w:pPr>
              <w:pStyle w:val="NoSpacing"/>
              <w:rPr>
                <w:rFonts w:ascii="Times New Roman" w:hAnsi="Times New Roman" w:cs="Times New Roman"/>
              </w:rPr>
            </w:pPr>
            <w:r w:rsidRPr="00DC40BC">
              <w:rPr>
                <w:rFonts w:ascii="Times New Roman" w:hAnsi="Times New Roman" w:cs="Times New Roman"/>
              </w:rPr>
              <w:t>MSOA</w:t>
            </w:r>
          </w:p>
        </w:tc>
        <w:tc>
          <w:tcPr>
            <w:tcW w:w="6469" w:type="dxa"/>
          </w:tcPr>
          <w:p w14:paraId="61FEB181" w14:textId="0961DA7F" w:rsidR="002A71E0" w:rsidRPr="00DC40BC" w:rsidRDefault="00F862D1" w:rsidP="006524DD">
            <w:pPr>
              <w:pStyle w:val="NoSpacing"/>
              <w:rPr>
                <w:rFonts w:ascii="Times New Roman" w:hAnsi="Times New Roman" w:cs="Times New Roman"/>
              </w:rPr>
            </w:pPr>
            <w:r w:rsidRPr="00DC40BC">
              <w:rPr>
                <w:rFonts w:ascii="Times New Roman" w:hAnsi="Times New Roman" w:cs="Times New Roman"/>
              </w:rPr>
              <w:t>Middle Super Output Area</w:t>
            </w:r>
          </w:p>
        </w:tc>
      </w:tr>
      <w:tr w:rsidR="00D34097" w:rsidRPr="00DC40BC" w14:paraId="03684C25" w14:textId="77777777" w:rsidTr="001E6B62">
        <w:tc>
          <w:tcPr>
            <w:tcW w:w="2547" w:type="dxa"/>
          </w:tcPr>
          <w:p w14:paraId="470A4647" w14:textId="400E1C1E" w:rsidR="00D34097" w:rsidRPr="00DC40BC" w:rsidRDefault="00E62E70" w:rsidP="006524DD">
            <w:pPr>
              <w:pStyle w:val="NoSpacing"/>
              <w:rPr>
                <w:rFonts w:ascii="Times New Roman" w:hAnsi="Times New Roman" w:cs="Times New Roman"/>
              </w:rPr>
            </w:pPr>
            <w:r w:rsidRPr="00DC40BC">
              <w:rPr>
                <w:rFonts w:ascii="Times New Roman" w:hAnsi="Times New Roman" w:cs="Times New Roman"/>
              </w:rPr>
              <w:t>LSOA</w:t>
            </w:r>
          </w:p>
        </w:tc>
        <w:tc>
          <w:tcPr>
            <w:tcW w:w="6469" w:type="dxa"/>
          </w:tcPr>
          <w:p w14:paraId="7036DA79" w14:textId="35BEA9FC" w:rsidR="00D34097" w:rsidRPr="00DC40BC" w:rsidRDefault="00E62E70" w:rsidP="006524DD">
            <w:pPr>
              <w:pStyle w:val="NoSpacing"/>
              <w:rPr>
                <w:rFonts w:ascii="Times New Roman" w:hAnsi="Times New Roman" w:cs="Times New Roman"/>
                <w:sz w:val="24"/>
              </w:rPr>
            </w:pPr>
            <w:r w:rsidRPr="00DC40BC">
              <w:rPr>
                <w:rFonts w:ascii="Times New Roman" w:hAnsi="Times New Roman" w:cs="Times New Roman"/>
                <w:sz w:val="24"/>
              </w:rPr>
              <w:t>Lower Super Output Area</w:t>
            </w:r>
          </w:p>
        </w:tc>
      </w:tr>
      <w:tr w:rsidR="00E62E70" w:rsidRPr="00DC40BC" w14:paraId="51DC62B4" w14:textId="77777777" w:rsidTr="001E6B62">
        <w:tc>
          <w:tcPr>
            <w:tcW w:w="2547" w:type="dxa"/>
          </w:tcPr>
          <w:p w14:paraId="533DE867" w14:textId="2AD6B9CC" w:rsidR="00E62E70" w:rsidRPr="00DC40BC" w:rsidRDefault="00E62E70" w:rsidP="006524DD">
            <w:pPr>
              <w:pStyle w:val="NoSpacing"/>
              <w:rPr>
                <w:rFonts w:ascii="Times New Roman" w:hAnsi="Times New Roman" w:cs="Times New Roman"/>
              </w:rPr>
            </w:pPr>
            <w:r w:rsidRPr="00DC40BC">
              <w:rPr>
                <w:rFonts w:ascii="Times New Roman" w:hAnsi="Times New Roman" w:cs="Times New Roman"/>
              </w:rPr>
              <w:t>LA</w:t>
            </w:r>
          </w:p>
        </w:tc>
        <w:tc>
          <w:tcPr>
            <w:tcW w:w="6469" w:type="dxa"/>
          </w:tcPr>
          <w:p w14:paraId="0909A3C5" w14:textId="0AA29736" w:rsidR="00E62E70" w:rsidRPr="00DC40BC" w:rsidRDefault="00E62E70" w:rsidP="006524DD">
            <w:pPr>
              <w:pStyle w:val="NoSpacing"/>
              <w:rPr>
                <w:rFonts w:ascii="Times New Roman" w:hAnsi="Times New Roman" w:cs="Times New Roman"/>
              </w:rPr>
            </w:pPr>
            <w:r w:rsidRPr="00DC40BC">
              <w:rPr>
                <w:rFonts w:ascii="Times New Roman" w:hAnsi="Times New Roman" w:cs="Times New Roman"/>
              </w:rPr>
              <w:t>Local Authority</w:t>
            </w:r>
          </w:p>
        </w:tc>
      </w:tr>
      <w:tr w:rsidR="00E62E70" w:rsidRPr="00DC40BC" w14:paraId="39053FB9" w14:textId="77777777" w:rsidTr="001E6B62">
        <w:tc>
          <w:tcPr>
            <w:tcW w:w="2547" w:type="dxa"/>
          </w:tcPr>
          <w:p w14:paraId="0EC37EB1" w14:textId="2AAB211C" w:rsidR="00E62E70" w:rsidRPr="00DC40BC" w:rsidRDefault="004370D6" w:rsidP="006524DD">
            <w:pPr>
              <w:pStyle w:val="NoSpacing"/>
              <w:rPr>
                <w:rFonts w:ascii="Times New Roman" w:hAnsi="Times New Roman" w:cs="Times New Roman"/>
              </w:rPr>
            </w:pPr>
            <w:r w:rsidRPr="00DC40BC">
              <w:rPr>
                <w:rFonts w:ascii="Times New Roman" w:hAnsi="Times New Roman" w:cs="Times New Roman"/>
              </w:rPr>
              <w:t>GIS</w:t>
            </w:r>
          </w:p>
        </w:tc>
        <w:tc>
          <w:tcPr>
            <w:tcW w:w="6469" w:type="dxa"/>
          </w:tcPr>
          <w:p w14:paraId="7CE003F8" w14:textId="1BD7E0F5" w:rsidR="00E62E70" w:rsidRPr="00DC40BC" w:rsidRDefault="004370D6" w:rsidP="006524DD">
            <w:pPr>
              <w:pStyle w:val="NoSpacing"/>
              <w:rPr>
                <w:rFonts w:ascii="Times New Roman" w:hAnsi="Times New Roman" w:cs="Times New Roman"/>
              </w:rPr>
            </w:pPr>
            <w:r w:rsidRPr="00DC40BC">
              <w:rPr>
                <w:rFonts w:ascii="Times New Roman" w:hAnsi="Times New Roman" w:cs="Times New Roman"/>
              </w:rPr>
              <w:t>Geographic Information System </w:t>
            </w:r>
          </w:p>
        </w:tc>
      </w:tr>
      <w:tr w:rsidR="00E62E70" w:rsidRPr="00DC40BC" w14:paraId="2AAC4DD4" w14:textId="77777777" w:rsidTr="001E6B62">
        <w:tc>
          <w:tcPr>
            <w:tcW w:w="2547" w:type="dxa"/>
          </w:tcPr>
          <w:p w14:paraId="196A7500" w14:textId="2E702A5D" w:rsidR="00E62E70" w:rsidRPr="00DC40BC" w:rsidRDefault="00634A7D" w:rsidP="006524DD">
            <w:pPr>
              <w:pStyle w:val="NoSpacing"/>
              <w:rPr>
                <w:rFonts w:ascii="Times New Roman" w:hAnsi="Times New Roman" w:cs="Times New Roman"/>
              </w:rPr>
            </w:pPr>
            <w:bookmarkStart w:id="55" w:name="_Hlk172703809"/>
            <w:r w:rsidRPr="00DC40BC">
              <w:rPr>
                <w:rFonts w:ascii="Times New Roman" w:hAnsi="Times New Roman" w:cs="Times New Roman"/>
              </w:rPr>
              <w:t>BMI</w:t>
            </w:r>
          </w:p>
        </w:tc>
        <w:tc>
          <w:tcPr>
            <w:tcW w:w="6469" w:type="dxa"/>
          </w:tcPr>
          <w:p w14:paraId="24173DD8" w14:textId="5FE11BD7" w:rsidR="00E62E70" w:rsidRPr="00DC40BC" w:rsidRDefault="00634A7D" w:rsidP="006524DD">
            <w:pPr>
              <w:pStyle w:val="NoSpacing"/>
              <w:rPr>
                <w:rFonts w:ascii="Times New Roman" w:hAnsi="Times New Roman" w:cs="Times New Roman"/>
              </w:rPr>
            </w:pPr>
            <w:r w:rsidRPr="00DC40BC">
              <w:rPr>
                <w:rFonts w:ascii="Times New Roman" w:hAnsi="Times New Roman" w:cs="Times New Roman"/>
              </w:rPr>
              <w:t>Body Ma</w:t>
            </w:r>
            <w:r w:rsidR="00AB6581" w:rsidRPr="00DC40BC">
              <w:rPr>
                <w:rFonts w:ascii="Times New Roman" w:hAnsi="Times New Roman" w:cs="Times New Roman"/>
              </w:rPr>
              <w:t>ss</w:t>
            </w:r>
            <w:r w:rsidRPr="00DC40BC">
              <w:rPr>
                <w:rFonts w:ascii="Times New Roman" w:hAnsi="Times New Roman" w:cs="Times New Roman"/>
              </w:rPr>
              <w:t xml:space="preserve"> Index</w:t>
            </w:r>
          </w:p>
        </w:tc>
      </w:tr>
      <w:tr w:rsidR="00E62E70" w:rsidRPr="00DC40BC" w14:paraId="662C656C" w14:textId="77777777" w:rsidTr="001E6B62">
        <w:tc>
          <w:tcPr>
            <w:tcW w:w="2547" w:type="dxa"/>
          </w:tcPr>
          <w:p w14:paraId="2F3286FF" w14:textId="0F51564D" w:rsidR="00E62E70" w:rsidRPr="00DC40BC" w:rsidRDefault="00DC40BC" w:rsidP="006524DD">
            <w:pPr>
              <w:pStyle w:val="NoSpacing"/>
              <w:rPr>
                <w:rFonts w:ascii="Times New Roman" w:hAnsi="Times New Roman" w:cs="Times New Roman"/>
              </w:rPr>
            </w:pPr>
            <w:r w:rsidRPr="00DC40BC">
              <w:rPr>
                <w:rFonts w:ascii="Times New Roman" w:hAnsi="Times New Roman" w:cs="Times New Roman"/>
              </w:rPr>
              <w:t>NHS</w:t>
            </w:r>
          </w:p>
        </w:tc>
        <w:tc>
          <w:tcPr>
            <w:tcW w:w="6469" w:type="dxa"/>
          </w:tcPr>
          <w:p w14:paraId="4071BB54" w14:textId="46E3A8D1" w:rsidR="00E62E70" w:rsidRPr="00DC40BC" w:rsidRDefault="00DC40BC" w:rsidP="006524DD">
            <w:pPr>
              <w:pStyle w:val="NoSpacing"/>
              <w:rPr>
                <w:rFonts w:ascii="Times New Roman" w:hAnsi="Times New Roman" w:cs="Times New Roman"/>
              </w:rPr>
            </w:pPr>
            <w:r w:rsidRPr="00DC40BC">
              <w:rPr>
                <w:rFonts w:ascii="Times New Roman" w:hAnsi="Times New Roman" w:cs="Times New Roman"/>
              </w:rPr>
              <w:t>National Health Service</w:t>
            </w:r>
          </w:p>
        </w:tc>
      </w:tr>
      <w:tr w:rsidR="00E62E70" w:rsidRPr="00DC40BC" w14:paraId="66B090CD" w14:textId="77777777" w:rsidTr="001E6B62">
        <w:tc>
          <w:tcPr>
            <w:tcW w:w="2547" w:type="dxa"/>
          </w:tcPr>
          <w:p w14:paraId="503BCD41" w14:textId="502BE1F5" w:rsidR="00E62E70" w:rsidRPr="00DC40BC" w:rsidRDefault="006336E8" w:rsidP="006524DD">
            <w:pPr>
              <w:pStyle w:val="NoSpacing"/>
              <w:rPr>
                <w:rFonts w:ascii="Times New Roman" w:hAnsi="Times New Roman" w:cs="Times New Roman"/>
              </w:rPr>
            </w:pPr>
            <w:r>
              <w:rPr>
                <w:rFonts w:ascii="Times New Roman" w:hAnsi="Times New Roman" w:cs="Times New Roman"/>
              </w:rPr>
              <w:t>GIS</w:t>
            </w:r>
          </w:p>
        </w:tc>
        <w:tc>
          <w:tcPr>
            <w:tcW w:w="6469" w:type="dxa"/>
          </w:tcPr>
          <w:p w14:paraId="213E1B78" w14:textId="192358F2" w:rsidR="00E62E70" w:rsidRPr="00DC40BC" w:rsidRDefault="006336E8" w:rsidP="006524DD">
            <w:pPr>
              <w:pStyle w:val="NoSpacing"/>
              <w:rPr>
                <w:rFonts w:ascii="Times New Roman" w:hAnsi="Times New Roman" w:cs="Times New Roman"/>
              </w:rPr>
            </w:pPr>
            <w:r w:rsidRPr="006336E8">
              <w:rPr>
                <w:rFonts w:ascii="Times New Roman" w:hAnsi="Times New Roman" w:cs="Times New Roman"/>
              </w:rPr>
              <w:t>Geographic Information System</w:t>
            </w:r>
          </w:p>
        </w:tc>
      </w:tr>
      <w:tr w:rsidR="00E62E70" w:rsidRPr="00DC40BC" w14:paraId="337A14A5" w14:textId="77777777" w:rsidTr="001E6B62">
        <w:tc>
          <w:tcPr>
            <w:tcW w:w="2547" w:type="dxa"/>
          </w:tcPr>
          <w:p w14:paraId="1EAFE9E2" w14:textId="487AC323" w:rsidR="00E62E70" w:rsidRPr="00DC40BC" w:rsidRDefault="000A58B7" w:rsidP="006524DD">
            <w:pPr>
              <w:pStyle w:val="NoSpacing"/>
              <w:rPr>
                <w:rFonts w:ascii="Times New Roman" w:hAnsi="Times New Roman" w:cs="Times New Roman"/>
              </w:rPr>
            </w:pPr>
            <w:r>
              <w:rPr>
                <w:rFonts w:ascii="Times New Roman" w:hAnsi="Times New Roman" w:cs="Times New Roman"/>
              </w:rPr>
              <w:t>ONS</w:t>
            </w:r>
          </w:p>
        </w:tc>
        <w:tc>
          <w:tcPr>
            <w:tcW w:w="6469" w:type="dxa"/>
          </w:tcPr>
          <w:p w14:paraId="5DAC3BAC" w14:textId="5821CA7F" w:rsidR="00E62E70" w:rsidRPr="00DC40BC" w:rsidRDefault="000A58B7" w:rsidP="006524DD">
            <w:pPr>
              <w:pStyle w:val="NoSpacing"/>
              <w:rPr>
                <w:rFonts w:ascii="Times New Roman" w:hAnsi="Times New Roman" w:cs="Times New Roman"/>
              </w:rPr>
            </w:pPr>
            <w:r>
              <w:rPr>
                <w:rFonts w:ascii="Times New Roman" w:hAnsi="Times New Roman" w:cs="Times New Roman"/>
              </w:rPr>
              <w:t>Office Of National Statistics</w:t>
            </w:r>
          </w:p>
        </w:tc>
      </w:tr>
      <w:tr w:rsidR="00E62E70" w:rsidRPr="00DC40BC" w14:paraId="50B70804" w14:textId="77777777" w:rsidTr="001E6B62">
        <w:tc>
          <w:tcPr>
            <w:tcW w:w="2547" w:type="dxa"/>
          </w:tcPr>
          <w:p w14:paraId="1AF19E03" w14:textId="0F8826F1" w:rsidR="00E62E70" w:rsidRPr="00DC40BC" w:rsidRDefault="000A58B7" w:rsidP="006524DD">
            <w:pPr>
              <w:pStyle w:val="NoSpacing"/>
              <w:rPr>
                <w:rFonts w:ascii="Times New Roman" w:hAnsi="Times New Roman" w:cs="Times New Roman"/>
              </w:rPr>
            </w:pPr>
            <w:bookmarkStart w:id="56" w:name="_Hlk172703834"/>
            <w:bookmarkEnd w:id="55"/>
            <w:r>
              <w:rPr>
                <w:rFonts w:ascii="Times New Roman" w:hAnsi="Times New Roman" w:cs="Times New Roman"/>
              </w:rPr>
              <w:t>OA</w:t>
            </w:r>
          </w:p>
        </w:tc>
        <w:tc>
          <w:tcPr>
            <w:tcW w:w="6469" w:type="dxa"/>
          </w:tcPr>
          <w:p w14:paraId="42479F4C" w14:textId="1CD6CAFB" w:rsidR="00E62E70" w:rsidRPr="00DC40BC" w:rsidRDefault="000A58B7" w:rsidP="006524DD">
            <w:pPr>
              <w:pStyle w:val="NoSpacing"/>
              <w:rPr>
                <w:rFonts w:ascii="Times New Roman" w:hAnsi="Times New Roman" w:cs="Times New Roman"/>
              </w:rPr>
            </w:pPr>
            <w:r w:rsidRPr="000A58B7">
              <w:rPr>
                <w:rFonts w:ascii="Times New Roman" w:hAnsi="Times New Roman" w:cs="Times New Roman"/>
              </w:rPr>
              <w:t>Output areas</w:t>
            </w:r>
          </w:p>
        </w:tc>
      </w:tr>
      <w:bookmarkEnd w:id="56"/>
    </w:tbl>
    <w:p w14:paraId="6D76CBA4" w14:textId="77777777" w:rsidR="00D34097" w:rsidRPr="00DC40BC" w:rsidRDefault="00D34097" w:rsidP="00F40153">
      <w:pPr>
        <w:rPr>
          <w:rFonts w:cs="Times New Roman"/>
          <w:lang w:val="en-US"/>
        </w:rPr>
      </w:pPr>
    </w:p>
    <w:p w14:paraId="4A47522F" w14:textId="77777777" w:rsidR="00D34097" w:rsidRPr="00DC40BC" w:rsidRDefault="00D34097" w:rsidP="00F40153">
      <w:pPr>
        <w:rPr>
          <w:rFonts w:cs="Times New Roman"/>
          <w:color w:val="C00000"/>
        </w:rPr>
      </w:pPr>
    </w:p>
    <w:p w14:paraId="43506AB1" w14:textId="77777777" w:rsidR="00D34097" w:rsidRPr="00DC40BC" w:rsidRDefault="00D34097" w:rsidP="00F40153">
      <w:pPr>
        <w:rPr>
          <w:rFonts w:eastAsiaTheme="majorEastAsia" w:cs="Times New Roman"/>
          <w:color w:val="2F5496" w:themeColor="accent1" w:themeShade="BF"/>
          <w:sz w:val="32"/>
          <w:szCs w:val="32"/>
        </w:rPr>
      </w:pPr>
      <w:r w:rsidRPr="00DC40BC">
        <w:rPr>
          <w:rFonts w:cs="Times New Roman"/>
        </w:rPr>
        <w:br w:type="page"/>
      </w:r>
    </w:p>
    <w:p w14:paraId="7F19DADF" w14:textId="6B4635AF" w:rsidR="00D34097" w:rsidRPr="00DC40BC" w:rsidRDefault="00D34097" w:rsidP="006524DD">
      <w:pPr>
        <w:pStyle w:val="Heading1"/>
        <w:rPr>
          <w:rFonts w:ascii="Times New Roman" w:hAnsi="Times New Roman" w:cs="Times New Roman"/>
          <w:b/>
          <w:bCs/>
          <w:color w:val="1F3864" w:themeColor="accent1" w:themeShade="80"/>
          <w:sz w:val="36"/>
          <w:szCs w:val="36"/>
        </w:rPr>
      </w:pPr>
      <w:bookmarkStart w:id="57" w:name="_Toc170206943"/>
      <w:bookmarkStart w:id="58" w:name="_Toc187129694"/>
      <w:r w:rsidRPr="00DC40BC">
        <w:rPr>
          <w:rFonts w:ascii="Times New Roman" w:hAnsi="Times New Roman" w:cs="Times New Roman"/>
          <w:b/>
          <w:bCs/>
          <w:color w:val="1F3864" w:themeColor="accent1" w:themeShade="80"/>
          <w:sz w:val="36"/>
          <w:szCs w:val="36"/>
        </w:rPr>
        <w:lastRenderedPageBreak/>
        <w:t>References</w:t>
      </w:r>
      <w:bookmarkEnd w:id="57"/>
      <w:bookmarkEnd w:id="58"/>
    </w:p>
    <w:p w14:paraId="4A9FDE21" w14:textId="77777777" w:rsidR="006524DD" w:rsidRPr="00DC40BC" w:rsidRDefault="006524DD" w:rsidP="006524DD">
      <w:pPr>
        <w:rPr>
          <w:rFonts w:cs="Times New Roman"/>
          <w:sz w:val="8"/>
          <w:szCs w:val="6"/>
        </w:rPr>
      </w:pPr>
    </w:p>
    <w:p w14:paraId="46FEFF0A" w14:textId="77777777" w:rsidR="006336E8" w:rsidRDefault="00A21EEA" w:rsidP="00902694">
      <w:pPr>
        <w:spacing w:after="120"/>
        <w:jc w:val="left"/>
        <w:rPr>
          <w:rFonts w:cs="Times New Roman"/>
        </w:rPr>
      </w:pPr>
      <w:r w:rsidRPr="00DC40BC">
        <w:rPr>
          <w:rFonts w:cs="Times New Roman"/>
        </w:rPr>
        <w:t xml:space="preserve">[1] </w:t>
      </w:r>
      <w:r w:rsidR="00DC40BC" w:rsidRPr="00DC40BC">
        <w:rPr>
          <w:rFonts w:cs="Times New Roman"/>
        </w:rPr>
        <w:t>Publisher John Wiley &amp; Sons, sponsor Samuel Waxman Cancer Research Foundation, publisher John Wiley &amp; Sons, and sponsor Samuel Waxman Cancer Research Foundation, </w:t>
      </w:r>
      <w:r w:rsidR="00DC40BC" w:rsidRPr="00DC40BC">
        <w:rPr>
          <w:rFonts w:cs="Times New Roman"/>
          <w:i/>
          <w:iCs/>
        </w:rPr>
        <w:t>Aging and cancer.</w:t>
      </w:r>
      <w:r w:rsidR="00DC40BC" w:rsidRPr="00DC40BC">
        <w:rPr>
          <w:rFonts w:cs="Times New Roman"/>
        </w:rPr>
        <w:t> Hoboken, New Jersey: Wiley Periodicals Inc., 2020.</w:t>
      </w:r>
    </w:p>
    <w:p w14:paraId="6E2DF0A8" w14:textId="77777777" w:rsidR="006336E8" w:rsidRDefault="00DC40BC" w:rsidP="00902694">
      <w:pPr>
        <w:spacing w:after="120"/>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2</w:t>
      </w:r>
      <w:r w:rsidRPr="00DC40BC">
        <w:rPr>
          <w:rFonts w:cs="Times New Roman"/>
          <w:color w:val="000000" w:themeColor="text1"/>
          <w:szCs w:val="24"/>
          <w:lang w:val="en-US"/>
        </w:rPr>
        <w:t>] "</w:t>
      </w:r>
      <w:r w:rsidR="007909E0" w:rsidRPr="007909E0">
        <w:rPr>
          <w:rFonts w:cs="Times New Roman"/>
          <w:color w:val="000000" w:themeColor="text1"/>
          <w:szCs w:val="24"/>
          <w:lang w:val="en-US"/>
        </w:rPr>
        <w:t>NHS diagnoses thousands more cancers as cases rise by 5%</w:t>
      </w:r>
      <w:r w:rsidR="007909E0">
        <w:rPr>
          <w:rFonts w:cs="Times New Roman"/>
          <w:color w:val="000000" w:themeColor="text1"/>
          <w:szCs w:val="24"/>
          <w:lang w:val="en-US"/>
        </w:rPr>
        <w:t>”, National Health Service</w:t>
      </w:r>
      <w:r w:rsidRPr="00DC40BC">
        <w:rPr>
          <w:rFonts w:cs="Times New Roman"/>
          <w:color w:val="000000" w:themeColor="text1"/>
          <w:szCs w:val="24"/>
          <w:lang w:val="en-US"/>
        </w:rPr>
        <w:t xml:space="preserve"> [Online], Available</w:t>
      </w:r>
      <w:r w:rsidR="007909E0">
        <w:rPr>
          <w:rFonts w:cs="Times New Roman"/>
          <w:color w:val="000000" w:themeColor="text1"/>
          <w:szCs w:val="24"/>
          <w:lang w:val="en-US"/>
        </w:rPr>
        <w:t>:</w:t>
      </w:r>
      <w:r w:rsidRPr="00DC40BC">
        <w:rPr>
          <w:rFonts w:cs="Times New Roman"/>
          <w:color w:val="000000" w:themeColor="text1"/>
          <w:szCs w:val="24"/>
          <w:lang w:val="en-US"/>
        </w:rPr>
        <w:t xml:space="preserve"> </w:t>
      </w:r>
      <w:r w:rsidR="007909E0" w:rsidRPr="007909E0">
        <w:rPr>
          <w:rFonts w:cs="Times New Roman"/>
          <w:color w:val="000000" w:themeColor="text1"/>
          <w:szCs w:val="24"/>
          <w:lang w:val="en-US"/>
        </w:rPr>
        <w:t xml:space="preserve">https://www.england.nhs.uk/2024/10/nhs-diagnoses-thousands-more-cancers-as-cases-rise-by-5, </w:t>
      </w:r>
      <w:r w:rsidRPr="00DC40BC">
        <w:rPr>
          <w:rFonts w:cs="Times New Roman"/>
          <w:color w:val="000000" w:themeColor="text1"/>
          <w:szCs w:val="24"/>
          <w:lang w:val="en-US"/>
        </w:rPr>
        <w:t>[Accessed 0</w:t>
      </w:r>
      <w:r w:rsidR="007909E0">
        <w:rPr>
          <w:rFonts w:cs="Times New Roman"/>
          <w:color w:val="000000" w:themeColor="text1"/>
          <w:szCs w:val="24"/>
          <w:lang w:val="en-US"/>
        </w:rPr>
        <w:t>7</w:t>
      </w:r>
      <w:r w:rsidRPr="00DC40BC">
        <w:rPr>
          <w:rFonts w:cs="Times New Roman"/>
          <w:color w:val="000000" w:themeColor="text1"/>
          <w:szCs w:val="24"/>
          <w:lang w:val="en-US"/>
        </w:rPr>
        <w:t>/12/2024].</w:t>
      </w:r>
    </w:p>
    <w:p w14:paraId="11C64F9E" w14:textId="520A3F5F" w:rsidR="006336E8" w:rsidRPr="00DC40BC" w:rsidRDefault="006336E8" w:rsidP="00902694">
      <w:pPr>
        <w:spacing w:after="120"/>
        <w:jc w:val="left"/>
        <w:rPr>
          <w:rFonts w:cs="Times New Roman"/>
        </w:rPr>
      </w:pPr>
      <w:r>
        <w:rPr>
          <w:rFonts w:cs="Times New Roman"/>
        </w:rPr>
        <w:t xml:space="preserve">[3] </w:t>
      </w:r>
      <w:r w:rsidRPr="006336E8">
        <w:rPr>
          <w:rFonts w:cs="Times New Roman"/>
        </w:rPr>
        <w:t>Y. Lin, “You are where you live? Evaluating the racial and ethnic (mis)representation in geodemographic classification,” Applied geography (Sevenoaks), vol. 165, pp. 103244-, 2024, doi: 10.1016/j.apgeog.2024.103244.</w:t>
      </w:r>
    </w:p>
    <w:p w14:paraId="0D0712CD" w14:textId="19631E42" w:rsidR="0024519D" w:rsidRDefault="0024519D" w:rsidP="00902694">
      <w:pPr>
        <w:spacing w:after="120"/>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4</w:t>
      </w:r>
      <w:r w:rsidRPr="00DC40BC">
        <w:rPr>
          <w:rFonts w:cs="Times New Roman"/>
          <w:color w:val="000000" w:themeColor="text1"/>
          <w:szCs w:val="24"/>
          <w:lang w:val="en-US"/>
        </w:rPr>
        <w:t>] "</w:t>
      </w:r>
      <w:r w:rsidRPr="0024519D">
        <w:t xml:space="preserve"> </w:t>
      </w:r>
      <w:r w:rsidRPr="0024519D">
        <w:rPr>
          <w:rFonts w:cs="Times New Roman"/>
          <w:color w:val="000000" w:themeColor="text1"/>
          <w:szCs w:val="24"/>
          <w:lang w:val="en-US"/>
        </w:rPr>
        <w:t>Geographies in Wales</w:t>
      </w:r>
      <w:r>
        <w:rPr>
          <w:rFonts w:cs="Times New Roman"/>
          <w:color w:val="000000" w:themeColor="text1"/>
          <w:szCs w:val="24"/>
          <w:lang w:val="en-US"/>
        </w:rPr>
        <w:t>”, National Health Service</w:t>
      </w:r>
      <w:r w:rsidRPr="00DC40BC">
        <w:rPr>
          <w:rFonts w:cs="Times New Roman"/>
          <w:color w:val="000000" w:themeColor="text1"/>
          <w:szCs w:val="24"/>
          <w:lang w:val="en-US"/>
        </w:rPr>
        <w:t xml:space="preserve"> [Online], Available</w:t>
      </w:r>
      <w:r w:rsidRPr="0024519D">
        <w:t xml:space="preserve"> </w:t>
      </w:r>
      <w:r w:rsidRPr="0024519D">
        <w:rPr>
          <w:rFonts w:cs="Times New Roman"/>
          <w:color w:val="000000" w:themeColor="text1"/>
          <w:szCs w:val="24"/>
          <w:lang w:val="en-US"/>
        </w:rPr>
        <w:t>https://www2.nphs.wales.nhs.uk/PubHObservatoryProjDocs.nsf/61c1e930f9121fd080256f2a004937ed/3b8079b7c790215680257e51004e0bd5/$FILE/20150422_WalesGeographies_Web.pdf</w:t>
      </w:r>
      <w:r w:rsidRPr="007909E0">
        <w:rPr>
          <w:rFonts w:cs="Times New Roman"/>
          <w:color w:val="000000" w:themeColor="text1"/>
          <w:szCs w:val="24"/>
          <w:lang w:val="en-US"/>
        </w:rPr>
        <w:t xml:space="preserve">, </w:t>
      </w:r>
      <w:r w:rsidRPr="00DC40BC">
        <w:rPr>
          <w:rFonts w:cs="Times New Roman"/>
          <w:color w:val="000000" w:themeColor="text1"/>
          <w:szCs w:val="24"/>
          <w:lang w:val="en-US"/>
        </w:rPr>
        <w:t>[Accessed 0</w:t>
      </w:r>
      <w:r>
        <w:rPr>
          <w:rFonts w:cs="Times New Roman"/>
          <w:color w:val="000000" w:themeColor="text1"/>
          <w:szCs w:val="24"/>
          <w:lang w:val="en-US"/>
        </w:rPr>
        <w:t>9</w:t>
      </w:r>
      <w:r w:rsidRPr="00DC40BC">
        <w:rPr>
          <w:rFonts w:cs="Times New Roman"/>
          <w:color w:val="000000" w:themeColor="text1"/>
          <w:szCs w:val="24"/>
          <w:lang w:val="en-US"/>
        </w:rPr>
        <w:t>/12/2024].</w:t>
      </w:r>
    </w:p>
    <w:p w14:paraId="455725A2" w14:textId="5E20D976" w:rsidR="00F70F68" w:rsidRPr="00DC40BC" w:rsidRDefault="00F70F68" w:rsidP="00902694">
      <w:pPr>
        <w:spacing w:after="120"/>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5</w:t>
      </w:r>
      <w:r w:rsidRPr="00DC40BC">
        <w:rPr>
          <w:rFonts w:cs="Times New Roman"/>
          <w:color w:val="000000" w:themeColor="text1"/>
          <w:szCs w:val="24"/>
          <w:lang w:val="en-US"/>
        </w:rPr>
        <w:t>] "All Cancers (excl non-melanoma skin cancer), Incidence (Age-standardised) per 100k pop, Persons, All Ages", HealthMap Wales [Online], Available https://www.healthmapswales.wales.nhs.uk/data-catalog-explorer/indicator/I63/?geoId=G108&amp;view=table. [Accessed 01/12/2024].</w:t>
      </w:r>
    </w:p>
    <w:p w14:paraId="52696E06" w14:textId="213A5AE9" w:rsidR="00755B47" w:rsidRDefault="00755B47" w:rsidP="00902694">
      <w:pPr>
        <w:spacing w:after="120"/>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6</w:t>
      </w:r>
      <w:r w:rsidRPr="00DC40BC">
        <w:rPr>
          <w:rFonts w:cs="Times New Roman"/>
          <w:color w:val="000000" w:themeColor="text1"/>
          <w:szCs w:val="24"/>
          <w:lang w:val="en-US"/>
        </w:rPr>
        <w:t xml:space="preserve">] </w:t>
      </w:r>
      <w:r w:rsidRPr="00755B47">
        <w:rPr>
          <w:rFonts w:cs="Times New Roman"/>
          <w:color w:val="000000" w:themeColor="text1"/>
          <w:szCs w:val="24"/>
          <w:lang w:val="en-US"/>
        </w:rPr>
        <w:t>J. Ye et al., “Socioeconomic Deprivation Index Is Associated With Psychiatric Disorders: An Observational and Genome-wide Gene-by-Environment Interaction Analysis in the UK Biobank Cohort,” Biological psychiatry (1969), vol. 89, no. 9, pp. 888–895, 2021, doi: 10.1016/j.biopsych.2020.11.019.</w:t>
      </w:r>
    </w:p>
    <w:p w14:paraId="3573AB47" w14:textId="43C2C15F" w:rsidR="00902694" w:rsidRPr="00DC40BC" w:rsidRDefault="007D37B1" w:rsidP="00902694">
      <w:pPr>
        <w:spacing w:after="120"/>
        <w:jc w:val="left"/>
        <w:rPr>
          <w:rFonts w:cs="Times New Roman"/>
          <w:color w:val="000000" w:themeColor="text1"/>
          <w:szCs w:val="24"/>
          <w:lang w:val="en-US"/>
        </w:rPr>
      </w:pPr>
      <w:r>
        <w:rPr>
          <w:rFonts w:cs="Times New Roman"/>
          <w:color w:val="000000" w:themeColor="text1"/>
          <w:szCs w:val="24"/>
          <w:lang w:val="en-US"/>
        </w:rPr>
        <w:t xml:space="preserve">[7] </w:t>
      </w:r>
      <w:r w:rsidRPr="007D37B1">
        <w:rPr>
          <w:rFonts w:cs="Times New Roman"/>
          <w:color w:val="000000" w:themeColor="text1"/>
          <w:szCs w:val="24"/>
        </w:rPr>
        <w:t>L. J. Rice, C. Jiang, S. M. Wilson, K. Burwell-Naney, A. Samantapudi, and H. Zhang, “Use of segregation indices, Townsend Index, and air toxics data to assess lifetime cancer risk disparities in metropolitan Charleston, South Carolina, USA,” </w:t>
      </w:r>
      <w:r w:rsidRPr="007D37B1">
        <w:rPr>
          <w:rFonts w:cs="Times New Roman"/>
          <w:i/>
          <w:iCs/>
          <w:color w:val="000000" w:themeColor="text1"/>
          <w:szCs w:val="24"/>
        </w:rPr>
        <w:t>International journal of environmental research and public health</w:t>
      </w:r>
      <w:r w:rsidRPr="007D37B1">
        <w:rPr>
          <w:rFonts w:cs="Times New Roman"/>
          <w:color w:val="000000" w:themeColor="text1"/>
          <w:szCs w:val="24"/>
        </w:rPr>
        <w:t>, vol. 11, no. 5, pp. 5510–5526, 2014, doi: 10.3390/ijerph110505510.</w:t>
      </w:r>
    </w:p>
    <w:p w14:paraId="7C08D47F" w14:textId="624B9903" w:rsidR="00DC40BC" w:rsidRDefault="00902694" w:rsidP="00FE0065">
      <w:pPr>
        <w:spacing w:after="120"/>
        <w:jc w:val="left"/>
        <w:rPr>
          <w:rFonts w:cs="Times New Roman"/>
        </w:rPr>
      </w:pPr>
      <w:r w:rsidRPr="00902694">
        <w:rPr>
          <w:rFonts w:cs="Times New Roman"/>
        </w:rPr>
        <w:t>[</w:t>
      </w:r>
      <w:r>
        <w:rPr>
          <w:rFonts w:cs="Times New Roman"/>
        </w:rPr>
        <w:t>8</w:t>
      </w:r>
      <w:r w:rsidRPr="00902694">
        <w:rPr>
          <w:rFonts w:cs="Times New Roman"/>
        </w:rPr>
        <w:t>] Office for National Statistics ; National Records of Scotland ; Northern Ireland Statistics and Research Agency (2017): 2011 Census aggregate data. UK Data Service (Edition: February 2017). DOI: http://dx.doi.org/10.5257/census/aggregate-2011-2</w:t>
      </w:r>
    </w:p>
    <w:p w14:paraId="32F6AE35" w14:textId="44B941DA" w:rsidR="00FE0065" w:rsidRDefault="00FE0065" w:rsidP="00FE0065">
      <w:pPr>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9</w:t>
      </w:r>
      <w:r w:rsidRPr="00DC40BC">
        <w:rPr>
          <w:rFonts w:cs="Times New Roman"/>
          <w:color w:val="000000" w:themeColor="text1"/>
          <w:szCs w:val="24"/>
          <w:lang w:val="en-US"/>
        </w:rPr>
        <w:t>] "</w:t>
      </w:r>
      <w:r w:rsidRPr="00FE0065">
        <w:rPr>
          <w:rFonts w:cs="Times New Roman"/>
          <w:color w:val="000000" w:themeColor="text1"/>
          <w:szCs w:val="24"/>
          <w:lang w:val="en-US"/>
        </w:rPr>
        <w:t xml:space="preserve">Causes and risk factors </w:t>
      </w:r>
      <w:r w:rsidRPr="00DC40BC">
        <w:rPr>
          <w:rFonts w:cs="Times New Roman"/>
          <w:color w:val="000000" w:themeColor="text1"/>
          <w:szCs w:val="24"/>
          <w:lang w:val="en-US"/>
        </w:rPr>
        <w:t xml:space="preserve">", </w:t>
      </w:r>
      <w:r>
        <w:rPr>
          <w:rFonts w:cs="Times New Roman"/>
          <w:color w:val="000000" w:themeColor="text1"/>
          <w:szCs w:val="24"/>
          <w:lang w:val="en-US"/>
        </w:rPr>
        <w:t>Macmillan Cancer Support</w:t>
      </w:r>
      <w:r w:rsidRPr="00DC40BC">
        <w:rPr>
          <w:rFonts w:cs="Times New Roman"/>
          <w:color w:val="000000" w:themeColor="text1"/>
          <w:szCs w:val="24"/>
          <w:lang w:val="en-US"/>
        </w:rPr>
        <w:t xml:space="preserve"> [Online], Available</w:t>
      </w:r>
      <w:r>
        <w:rPr>
          <w:rFonts w:cs="Times New Roman"/>
          <w:color w:val="000000" w:themeColor="text1"/>
          <w:szCs w:val="24"/>
          <w:lang w:val="en-US"/>
        </w:rPr>
        <w:t xml:space="preserve">: </w:t>
      </w:r>
      <w:r w:rsidRPr="00CD607E">
        <w:rPr>
          <w:rFonts w:cs="Times New Roman"/>
        </w:rPr>
        <w:t>https://www.macmillan.org.uk/cancer-information-and-support/worried-about-cancer/causes-and-risk-factors</w:t>
      </w:r>
      <w:r>
        <w:rPr>
          <w:rFonts w:cs="Times New Roman"/>
        </w:rPr>
        <w:t xml:space="preserve"> </w:t>
      </w:r>
      <w:r w:rsidRPr="00DC40BC">
        <w:rPr>
          <w:rFonts w:cs="Times New Roman"/>
          <w:color w:val="000000" w:themeColor="text1"/>
          <w:szCs w:val="24"/>
          <w:lang w:val="en-US"/>
        </w:rPr>
        <w:t xml:space="preserve"> [Accessed 01/12/2024].</w:t>
      </w:r>
    </w:p>
    <w:p w14:paraId="5772962A" w14:textId="45AC47E2" w:rsidR="00CD607E" w:rsidRDefault="00CD607E" w:rsidP="00FE0065">
      <w:pPr>
        <w:jc w:val="left"/>
        <w:rPr>
          <w:rFonts w:cs="Times New Roman"/>
        </w:rPr>
      </w:pPr>
      <w:r>
        <w:rPr>
          <w:rFonts w:cs="Times New Roman"/>
          <w:color w:val="000000" w:themeColor="text1"/>
          <w:szCs w:val="24"/>
          <w:lang w:val="en-US"/>
        </w:rPr>
        <w:t xml:space="preserve">[10] </w:t>
      </w:r>
      <w:r w:rsidRPr="00CD607E">
        <w:rPr>
          <w:rFonts w:cs="Times New Roman"/>
          <w:color w:val="000000" w:themeColor="text1"/>
          <w:szCs w:val="24"/>
        </w:rPr>
        <w:t>R. Sharman, Z. Harris, B. Ernst, D. Mussallem, A. Larsen, and K. Gowin, “Lifestyle Factors and Cancer: A Narrative Review,” </w:t>
      </w:r>
      <w:r w:rsidRPr="00CD607E">
        <w:rPr>
          <w:rFonts w:cs="Times New Roman"/>
          <w:i/>
          <w:iCs/>
          <w:color w:val="000000" w:themeColor="text1"/>
          <w:szCs w:val="24"/>
        </w:rPr>
        <w:t>Mayo Clinic proceedings. Innovations, quality &amp; outcomes</w:t>
      </w:r>
      <w:r w:rsidRPr="00CD607E">
        <w:rPr>
          <w:rFonts w:cs="Times New Roman"/>
          <w:color w:val="000000" w:themeColor="text1"/>
          <w:szCs w:val="24"/>
        </w:rPr>
        <w:t>, vol. 8, no. 2, pp. 166–183, 2024, doi: 10.1016/j.mayocpiqo.2024.01.004.</w:t>
      </w:r>
    </w:p>
    <w:p w14:paraId="7F087FA2" w14:textId="0D230959" w:rsidR="0032117E" w:rsidRPr="00914E4E" w:rsidRDefault="0032117E" w:rsidP="0032117E">
      <w:pPr>
        <w:spacing w:before="120" w:after="60"/>
        <w:jc w:val="left"/>
        <w:rPr>
          <w:rFonts w:cs="Times New Roman"/>
          <w:szCs w:val="24"/>
          <w:lang w:val="en-US"/>
        </w:rPr>
      </w:pPr>
      <w:r w:rsidRPr="00914E4E">
        <w:rPr>
          <w:rFonts w:cs="Times New Roman"/>
          <w:szCs w:val="24"/>
          <w:lang w:val="en-US"/>
        </w:rPr>
        <w:t>[11] "Adult lifestyles by local authority and health board, 2016-17 to 2019-20”, Stats Wales [Online], Available https://statswales.gov.wales/Catalogue/National-Survey-for-Wales/Population-Health/Adult-Lifestyles/adultlifestyles-by-localauthority-healthboard [Accessed 29/11/2024].</w:t>
      </w:r>
    </w:p>
    <w:p w14:paraId="7CF2FB3B" w14:textId="77777777" w:rsidR="00FE0065" w:rsidRDefault="00FE0065" w:rsidP="007B4C09">
      <w:pPr>
        <w:rPr>
          <w:rFonts w:cs="Times New Roman"/>
        </w:rPr>
      </w:pPr>
    </w:p>
    <w:p w14:paraId="72737433" w14:textId="77777777" w:rsidR="00FE0065" w:rsidRDefault="00FE0065" w:rsidP="007B4C09">
      <w:pPr>
        <w:rPr>
          <w:rFonts w:cs="Times New Roman"/>
        </w:rPr>
      </w:pPr>
    </w:p>
    <w:p w14:paraId="38A45B3C" w14:textId="66633707" w:rsidR="007A0593" w:rsidRDefault="007A0593" w:rsidP="007A0593">
      <w:pPr>
        <w:spacing w:before="120" w:after="60"/>
        <w:jc w:val="left"/>
        <w:rPr>
          <w:rFonts w:cs="Times New Roman"/>
          <w:color w:val="000000" w:themeColor="text1"/>
          <w:szCs w:val="24"/>
          <w:lang w:val="en-US"/>
        </w:rPr>
      </w:pPr>
      <w:r w:rsidRPr="00DC40BC">
        <w:rPr>
          <w:rFonts w:cs="Times New Roman"/>
          <w:color w:val="000000" w:themeColor="text1"/>
          <w:szCs w:val="24"/>
          <w:lang w:val="en-US"/>
        </w:rPr>
        <w:lastRenderedPageBreak/>
        <w:t>[</w:t>
      </w:r>
      <w:r>
        <w:rPr>
          <w:rFonts w:cs="Times New Roman"/>
          <w:color w:val="000000" w:themeColor="text1"/>
          <w:szCs w:val="24"/>
          <w:lang w:val="en-US"/>
        </w:rPr>
        <w:t>12</w:t>
      </w:r>
      <w:r w:rsidRPr="00DC40BC">
        <w:rPr>
          <w:rFonts w:cs="Times New Roman"/>
          <w:color w:val="000000" w:themeColor="text1"/>
          <w:szCs w:val="24"/>
          <w:lang w:val="en-US"/>
        </w:rPr>
        <w:t>] "</w:t>
      </w:r>
      <w:r w:rsidRPr="007A0593">
        <w:rPr>
          <w:rFonts w:cs="Times New Roman"/>
          <w:color w:val="000000" w:themeColor="text1"/>
          <w:szCs w:val="24"/>
          <w:lang w:val="en-US"/>
        </w:rPr>
        <w:t>Smoking and Cancer</w:t>
      </w:r>
      <w:r w:rsidRPr="00DC40BC">
        <w:rPr>
          <w:rFonts w:cs="Times New Roman"/>
          <w:color w:val="000000" w:themeColor="text1"/>
          <w:szCs w:val="24"/>
          <w:lang w:val="en-US"/>
        </w:rPr>
        <w:t xml:space="preserve">”, </w:t>
      </w:r>
      <w:r>
        <w:rPr>
          <w:rFonts w:cs="Times New Roman"/>
          <w:color w:val="000000" w:themeColor="text1"/>
          <w:szCs w:val="24"/>
          <w:lang w:val="en-US"/>
        </w:rPr>
        <w:t>Ash – action on smoking and health</w:t>
      </w:r>
      <w:r w:rsidRPr="00DC40BC">
        <w:rPr>
          <w:rFonts w:cs="Times New Roman"/>
          <w:color w:val="000000" w:themeColor="text1"/>
          <w:szCs w:val="24"/>
          <w:lang w:val="en-US"/>
        </w:rPr>
        <w:t xml:space="preserve"> [Online], Available </w:t>
      </w:r>
      <w:r w:rsidRPr="007A0593">
        <w:rPr>
          <w:rFonts w:cs="Times New Roman"/>
          <w:color w:val="000000" w:themeColor="text1"/>
          <w:szCs w:val="24"/>
          <w:lang w:val="en-US"/>
        </w:rPr>
        <w:t xml:space="preserve">https://ash.org.uk/resources/view/smoking-and-cancer#:~:text=Up%20to%20two%20in%20three,cancer%20deaths%20in%20the%20UK. </w:t>
      </w:r>
      <w:r w:rsidRPr="00DC40BC">
        <w:rPr>
          <w:rFonts w:cs="Times New Roman"/>
          <w:color w:val="000000" w:themeColor="text1"/>
          <w:szCs w:val="24"/>
          <w:lang w:val="en-US"/>
        </w:rPr>
        <w:t>[Accessed 2</w:t>
      </w:r>
      <w:r>
        <w:rPr>
          <w:rFonts w:cs="Times New Roman"/>
          <w:color w:val="000000" w:themeColor="text1"/>
          <w:szCs w:val="24"/>
          <w:lang w:val="en-US"/>
        </w:rPr>
        <w:t>1</w:t>
      </w:r>
      <w:r w:rsidRPr="00DC40BC">
        <w:rPr>
          <w:rFonts w:cs="Times New Roman"/>
          <w:color w:val="000000" w:themeColor="text1"/>
          <w:szCs w:val="24"/>
          <w:lang w:val="en-US"/>
        </w:rPr>
        <w:t>/1</w:t>
      </w:r>
      <w:r>
        <w:rPr>
          <w:rFonts w:cs="Times New Roman"/>
          <w:color w:val="000000" w:themeColor="text1"/>
          <w:szCs w:val="24"/>
          <w:lang w:val="en-US"/>
        </w:rPr>
        <w:t>2</w:t>
      </w:r>
      <w:r w:rsidRPr="00DC40BC">
        <w:rPr>
          <w:rFonts w:cs="Times New Roman"/>
          <w:color w:val="000000" w:themeColor="text1"/>
          <w:szCs w:val="24"/>
          <w:lang w:val="en-US"/>
        </w:rPr>
        <w:t>/2024].</w:t>
      </w:r>
    </w:p>
    <w:p w14:paraId="285B9379" w14:textId="612AB761" w:rsidR="00FE0065" w:rsidRDefault="00E7183F" w:rsidP="006145D2">
      <w:pPr>
        <w:spacing w:before="120" w:after="60"/>
        <w:jc w:val="left"/>
        <w:rPr>
          <w:rFonts w:cs="Times New Roman"/>
        </w:rPr>
      </w:pPr>
      <w:r>
        <w:rPr>
          <w:rFonts w:cs="Times New Roman"/>
          <w:color w:val="000000" w:themeColor="text1"/>
          <w:szCs w:val="24"/>
          <w:lang w:val="en-US"/>
        </w:rPr>
        <w:t xml:space="preserve">[13] </w:t>
      </w:r>
      <w:r w:rsidRPr="00E7183F">
        <w:rPr>
          <w:rFonts w:cs="Times New Roman"/>
          <w:color w:val="000000" w:themeColor="text1"/>
          <w:szCs w:val="24"/>
        </w:rPr>
        <w:t>T. J. Williamson, D. M. Kwon, K. E. Riley, M. J. Shen, H. A. Hamann, and J. S. Ostroff, “Lung Cancer Stigma: Does Smoking History Matter?,” </w:t>
      </w:r>
      <w:r w:rsidRPr="00E7183F">
        <w:rPr>
          <w:rFonts w:cs="Times New Roman"/>
          <w:i/>
          <w:iCs/>
          <w:color w:val="000000" w:themeColor="text1"/>
          <w:szCs w:val="24"/>
        </w:rPr>
        <w:t>Annals of behavioral medicine</w:t>
      </w:r>
      <w:r w:rsidRPr="00E7183F">
        <w:rPr>
          <w:rFonts w:cs="Times New Roman"/>
          <w:color w:val="000000" w:themeColor="text1"/>
          <w:szCs w:val="24"/>
        </w:rPr>
        <w:t>, vol. 54, no. 7, pp. 535–540, 2020, doi: 10.1093/abm/kaz063.</w:t>
      </w:r>
    </w:p>
    <w:p w14:paraId="6264CAE9" w14:textId="3C538B50" w:rsidR="006145D2" w:rsidRDefault="006145D2" w:rsidP="006145D2">
      <w:pPr>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14</w:t>
      </w:r>
      <w:r w:rsidRPr="00DC40BC">
        <w:rPr>
          <w:rFonts w:cs="Times New Roman"/>
          <w:color w:val="000000" w:themeColor="text1"/>
          <w:szCs w:val="24"/>
          <w:lang w:val="en-US"/>
        </w:rPr>
        <w:t>] "</w:t>
      </w:r>
      <w:r w:rsidR="00AE29F4" w:rsidRPr="00AE29F4">
        <w:rPr>
          <w:rFonts w:cs="Times New Roman"/>
          <w:color w:val="000000" w:themeColor="text1"/>
          <w:szCs w:val="24"/>
          <w:lang w:val="en-US"/>
        </w:rPr>
        <w:t>Trends in cancer incidence and stage at diagnosis in Wales up to 2019</w:t>
      </w:r>
      <w:r w:rsidRPr="00DC40BC">
        <w:rPr>
          <w:rFonts w:cs="Times New Roman"/>
          <w:color w:val="000000" w:themeColor="text1"/>
          <w:szCs w:val="24"/>
          <w:lang w:val="en-US"/>
        </w:rPr>
        <w:t xml:space="preserve">", </w:t>
      </w:r>
      <w:r w:rsidR="00AE29F4">
        <w:rPr>
          <w:rFonts w:cs="Times New Roman"/>
          <w:color w:val="000000" w:themeColor="text1"/>
          <w:szCs w:val="24"/>
          <w:lang w:val="en-US"/>
        </w:rPr>
        <w:t>NHS Wales</w:t>
      </w:r>
      <w:r w:rsidRPr="00DC40BC">
        <w:rPr>
          <w:rFonts w:cs="Times New Roman"/>
          <w:color w:val="000000" w:themeColor="text1"/>
          <w:szCs w:val="24"/>
          <w:lang w:val="en-US"/>
        </w:rPr>
        <w:t>[Online], Available</w:t>
      </w:r>
      <w:r>
        <w:rPr>
          <w:rFonts w:cs="Times New Roman"/>
          <w:color w:val="000000" w:themeColor="text1"/>
          <w:szCs w:val="24"/>
          <w:lang w:val="en-US"/>
        </w:rPr>
        <w:t xml:space="preserve">: </w:t>
      </w:r>
      <w:r w:rsidR="00AE29F4" w:rsidRPr="00AE29F4">
        <w:rPr>
          <w:rFonts w:cs="Times New Roman"/>
        </w:rPr>
        <w:t xml:space="preserve">https://phw.nhs.wales/news/trends-in-cancer-incidence-and-stage-at-diagnosis-in-wales-up-to-2019/ </w:t>
      </w:r>
      <w:r w:rsidRPr="00DC40BC">
        <w:rPr>
          <w:rFonts w:cs="Times New Roman"/>
          <w:color w:val="000000" w:themeColor="text1"/>
          <w:szCs w:val="24"/>
          <w:lang w:val="en-US"/>
        </w:rPr>
        <w:t xml:space="preserve">[Accessed </w:t>
      </w:r>
      <w:r>
        <w:rPr>
          <w:rFonts w:cs="Times New Roman"/>
          <w:color w:val="000000" w:themeColor="text1"/>
          <w:szCs w:val="24"/>
          <w:lang w:val="en-US"/>
        </w:rPr>
        <w:t>23</w:t>
      </w:r>
      <w:r w:rsidRPr="00DC40BC">
        <w:rPr>
          <w:rFonts w:cs="Times New Roman"/>
          <w:color w:val="000000" w:themeColor="text1"/>
          <w:szCs w:val="24"/>
          <w:lang w:val="en-US"/>
        </w:rPr>
        <w:t>/12/2024].</w:t>
      </w:r>
    </w:p>
    <w:p w14:paraId="4EB962E5" w14:textId="5CE343DD" w:rsidR="006145D2" w:rsidRDefault="006145D2" w:rsidP="006145D2">
      <w:pPr>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15</w:t>
      </w:r>
      <w:r w:rsidRPr="00DC40BC">
        <w:rPr>
          <w:rFonts w:cs="Times New Roman"/>
          <w:color w:val="000000" w:themeColor="text1"/>
          <w:szCs w:val="24"/>
          <w:lang w:val="en-US"/>
        </w:rPr>
        <w:t>] "</w:t>
      </w:r>
      <w:r w:rsidRPr="006145D2">
        <w:rPr>
          <w:rFonts w:cs="Times New Roman"/>
          <w:color w:val="000000" w:themeColor="text1"/>
          <w:szCs w:val="24"/>
          <w:lang w:val="en-US"/>
        </w:rPr>
        <w:t>Age and cancer</w:t>
      </w:r>
      <w:r w:rsidRPr="00DC40BC">
        <w:rPr>
          <w:rFonts w:cs="Times New Roman"/>
          <w:color w:val="000000" w:themeColor="text1"/>
          <w:szCs w:val="24"/>
          <w:lang w:val="en-US"/>
        </w:rPr>
        <w:t xml:space="preserve">", </w:t>
      </w:r>
      <w:r>
        <w:rPr>
          <w:rFonts w:cs="Times New Roman"/>
          <w:color w:val="000000" w:themeColor="text1"/>
          <w:szCs w:val="24"/>
          <w:lang w:val="en-US"/>
        </w:rPr>
        <w:t>Cancer Research</w:t>
      </w:r>
      <w:r w:rsidR="00AE29F4">
        <w:rPr>
          <w:rFonts w:cs="Times New Roman"/>
          <w:color w:val="000000" w:themeColor="text1"/>
          <w:szCs w:val="24"/>
          <w:lang w:val="en-US"/>
        </w:rPr>
        <w:t xml:space="preserve"> UK</w:t>
      </w:r>
      <w:r w:rsidRPr="00DC40BC">
        <w:rPr>
          <w:rFonts w:cs="Times New Roman"/>
          <w:color w:val="000000" w:themeColor="text1"/>
          <w:szCs w:val="24"/>
          <w:lang w:val="en-US"/>
        </w:rPr>
        <w:t xml:space="preserve"> [Online], Available</w:t>
      </w:r>
      <w:r>
        <w:rPr>
          <w:rFonts w:cs="Times New Roman"/>
          <w:color w:val="000000" w:themeColor="text1"/>
          <w:szCs w:val="24"/>
          <w:lang w:val="en-US"/>
        </w:rPr>
        <w:t xml:space="preserve">: </w:t>
      </w:r>
      <w:r w:rsidRPr="006145D2">
        <w:rPr>
          <w:rFonts w:cs="Times New Roman"/>
        </w:rPr>
        <w:t xml:space="preserve">https://www.cancerresearchuk.org/about-cancer/causes-of-cancer/age-and-cancer#:~:text=Often%20our%20body%20repairs%20the,up%2C%20making%20cancer%20more%20likely. </w:t>
      </w:r>
      <w:r w:rsidRPr="00DC40BC">
        <w:rPr>
          <w:rFonts w:cs="Times New Roman"/>
          <w:color w:val="000000" w:themeColor="text1"/>
          <w:szCs w:val="24"/>
          <w:lang w:val="en-US"/>
        </w:rPr>
        <w:t xml:space="preserve">[Accessed </w:t>
      </w:r>
      <w:r>
        <w:rPr>
          <w:rFonts w:cs="Times New Roman"/>
          <w:color w:val="000000" w:themeColor="text1"/>
          <w:szCs w:val="24"/>
          <w:lang w:val="en-US"/>
        </w:rPr>
        <w:t>23</w:t>
      </w:r>
      <w:r w:rsidRPr="00DC40BC">
        <w:rPr>
          <w:rFonts w:cs="Times New Roman"/>
          <w:color w:val="000000" w:themeColor="text1"/>
          <w:szCs w:val="24"/>
          <w:lang w:val="en-US"/>
        </w:rPr>
        <w:t>/12/2024].</w:t>
      </w:r>
    </w:p>
    <w:p w14:paraId="224DA8A0" w14:textId="7DA40809" w:rsidR="00830EED" w:rsidRDefault="00830EED" w:rsidP="00830EED">
      <w:pPr>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16</w:t>
      </w:r>
      <w:r w:rsidRPr="00DC40BC">
        <w:rPr>
          <w:rFonts w:cs="Times New Roman"/>
          <w:color w:val="000000" w:themeColor="text1"/>
          <w:szCs w:val="24"/>
          <w:lang w:val="en-US"/>
        </w:rPr>
        <w:t>] "</w:t>
      </w:r>
      <w:r w:rsidR="007F37FF" w:rsidRPr="007F37FF">
        <w:rPr>
          <w:rFonts w:cs="Times New Roman"/>
          <w:color w:val="000000" w:themeColor="text1"/>
          <w:szCs w:val="24"/>
          <w:lang w:val="en-US"/>
        </w:rPr>
        <w:t>Percentage of black Asian and minority ethnic people in Wales by Local Authority Census 2021</w:t>
      </w:r>
      <w:r w:rsidRPr="00DC40BC">
        <w:rPr>
          <w:rFonts w:cs="Times New Roman"/>
          <w:color w:val="000000" w:themeColor="text1"/>
          <w:szCs w:val="24"/>
          <w:lang w:val="en-US"/>
        </w:rPr>
        <w:t xml:space="preserve">", </w:t>
      </w:r>
      <w:r w:rsidR="007F37FF">
        <w:rPr>
          <w:rFonts w:cs="Times New Roman"/>
          <w:color w:val="000000" w:themeColor="text1"/>
          <w:szCs w:val="24"/>
          <w:lang w:val="en-US"/>
        </w:rPr>
        <w:t>Data Map Wales</w:t>
      </w:r>
      <w:r w:rsidRPr="00DC40BC">
        <w:rPr>
          <w:rFonts w:cs="Times New Roman"/>
          <w:color w:val="000000" w:themeColor="text1"/>
          <w:szCs w:val="24"/>
          <w:lang w:val="en-US"/>
        </w:rPr>
        <w:t xml:space="preserve"> [Online], Available</w:t>
      </w:r>
      <w:r>
        <w:rPr>
          <w:rFonts w:cs="Times New Roman"/>
          <w:color w:val="000000" w:themeColor="text1"/>
          <w:szCs w:val="24"/>
          <w:lang w:val="en-US"/>
        </w:rPr>
        <w:t xml:space="preserve">: </w:t>
      </w:r>
      <w:r w:rsidR="007F37FF" w:rsidRPr="007F37FF">
        <w:rPr>
          <w:rFonts w:cs="Times New Roman"/>
        </w:rPr>
        <w:t>https://datamap.gov.wales/layers/geonode:wales_ethnicity_map_2021</w:t>
      </w:r>
      <w:r w:rsidRPr="006145D2">
        <w:rPr>
          <w:rFonts w:cs="Times New Roman"/>
        </w:rPr>
        <w:t xml:space="preserve">. </w:t>
      </w:r>
      <w:r w:rsidRPr="00DC40BC">
        <w:rPr>
          <w:rFonts w:cs="Times New Roman"/>
          <w:color w:val="000000" w:themeColor="text1"/>
          <w:szCs w:val="24"/>
          <w:lang w:val="en-US"/>
        </w:rPr>
        <w:t xml:space="preserve">[Accessed </w:t>
      </w:r>
      <w:r>
        <w:rPr>
          <w:rFonts w:cs="Times New Roman"/>
          <w:color w:val="000000" w:themeColor="text1"/>
          <w:szCs w:val="24"/>
          <w:lang w:val="en-US"/>
        </w:rPr>
        <w:t>23</w:t>
      </w:r>
      <w:r w:rsidRPr="00DC40BC">
        <w:rPr>
          <w:rFonts w:cs="Times New Roman"/>
          <w:color w:val="000000" w:themeColor="text1"/>
          <w:szCs w:val="24"/>
          <w:lang w:val="en-US"/>
        </w:rPr>
        <w:t>/12/2024].</w:t>
      </w:r>
    </w:p>
    <w:p w14:paraId="345493CB" w14:textId="24876E84" w:rsidR="00830EED" w:rsidRDefault="00635473" w:rsidP="00635473">
      <w:pPr>
        <w:jc w:val="left"/>
        <w:rPr>
          <w:rFonts w:cs="Times New Roman"/>
          <w:color w:val="000000" w:themeColor="text1"/>
          <w:szCs w:val="24"/>
          <w:lang w:val="en-US"/>
        </w:rPr>
      </w:pPr>
      <w:r>
        <w:rPr>
          <w:rFonts w:cs="Times New Roman"/>
          <w:color w:val="000000" w:themeColor="text1"/>
          <w:szCs w:val="24"/>
          <w:lang w:val="en-US"/>
        </w:rPr>
        <w:t xml:space="preserve">[17] </w:t>
      </w:r>
      <w:r w:rsidRPr="00635473">
        <w:rPr>
          <w:rFonts w:cs="Times New Roman"/>
          <w:color w:val="000000" w:themeColor="text1"/>
          <w:szCs w:val="24"/>
          <w:lang w:val="en-US"/>
        </w:rPr>
        <w:t>C. Y. Fang and M. Tseng, “Ethnic density and cancer: A review of the evidence,” Cancer, vol. 124, no. 9, pp. 1877–1903, 2018, doi: 10.1002/cncr.31177.</w:t>
      </w:r>
    </w:p>
    <w:p w14:paraId="18322BD9" w14:textId="57F74B63" w:rsidR="004F1420" w:rsidRDefault="004F1420" w:rsidP="004F1420">
      <w:pPr>
        <w:jc w:val="left"/>
        <w:rPr>
          <w:rFonts w:cs="Times New Roman"/>
          <w:color w:val="000000" w:themeColor="text1"/>
          <w:szCs w:val="24"/>
          <w:lang w:val="en-US"/>
        </w:rPr>
      </w:pPr>
      <w:r w:rsidRPr="00DC40BC">
        <w:rPr>
          <w:rFonts w:cs="Times New Roman"/>
          <w:color w:val="000000" w:themeColor="text1"/>
          <w:szCs w:val="24"/>
          <w:lang w:val="en-US"/>
        </w:rPr>
        <w:t>[</w:t>
      </w:r>
      <w:r>
        <w:rPr>
          <w:rFonts w:cs="Times New Roman"/>
          <w:color w:val="000000" w:themeColor="text1"/>
          <w:szCs w:val="24"/>
          <w:lang w:val="en-US"/>
        </w:rPr>
        <w:t>18</w:t>
      </w:r>
      <w:r w:rsidRPr="00DC40BC">
        <w:rPr>
          <w:rFonts w:cs="Times New Roman"/>
          <w:color w:val="000000" w:themeColor="text1"/>
          <w:szCs w:val="24"/>
          <w:lang w:val="en-US"/>
        </w:rPr>
        <w:t>] "</w:t>
      </w:r>
      <w:r w:rsidRPr="004F1420">
        <w:rPr>
          <w:rFonts w:cs="Times New Roman"/>
          <w:color w:val="000000" w:themeColor="text1"/>
          <w:szCs w:val="24"/>
          <w:lang w:val="en-US"/>
        </w:rPr>
        <w:t>How can air pollution cause cancer?</w:t>
      </w:r>
      <w:r>
        <w:rPr>
          <w:rFonts w:cs="Times New Roman"/>
          <w:color w:val="000000" w:themeColor="text1"/>
          <w:szCs w:val="24"/>
          <w:lang w:val="en-US"/>
        </w:rPr>
        <w:t>”, Cancer Research UK</w:t>
      </w:r>
      <w:r w:rsidRPr="00DC40BC">
        <w:rPr>
          <w:rFonts w:cs="Times New Roman"/>
          <w:color w:val="000000" w:themeColor="text1"/>
          <w:szCs w:val="24"/>
          <w:lang w:val="en-US"/>
        </w:rPr>
        <w:t xml:space="preserve"> [Online], Available</w:t>
      </w:r>
      <w:r>
        <w:rPr>
          <w:rFonts w:cs="Times New Roman"/>
          <w:color w:val="000000" w:themeColor="text1"/>
          <w:szCs w:val="24"/>
          <w:lang w:val="en-US"/>
        </w:rPr>
        <w:t xml:space="preserve">: </w:t>
      </w:r>
      <w:r w:rsidRPr="004F1420">
        <w:rPr>
          <w:rFonts w:cs="Times New Roman"/>
        </w:rPr>
        <w:t xml:space="preserve">https://www.cancerresearchuk.org/about-cancer/causes-of-cancer/air-pollution-radon-gas-and-cancer/how-can-air-pollution-cause-cancer </w:t>
      </w:r>
      <w:r w:rsidRPr="00DC40BC">
        <w:rPr>
          <w:rFonts w:cs="Times New Roman"/>
          <w:color w:val="000000" w:themeColor="text1"/>
          <w:szCs w:val="24"/>
          <w:lang w:val="en-US"/>
        </w:rPr>
        <w:t xml:space="preserve">[Accessed </w:t>
      </w:r>
      <w:r>
        <w:rPr>
          <w:rFonts w:cs="Times New Roman"/>
          <w:color w:val="000000" w:themeColor="text1"/>
          <w:szCs w:val="24"/>
          <w:lang w:val="en-US"/>
        </w:rPr>
        <w:t>30</w:t>
      </w:r>
      <w:r w:rsidRPr="00DC40BC">
        <w:rPr>
          <w:rFonts w:cs="Times New Roman"/>
          <w:color w:val="000000" w:themeColor="text1"/>
          <w:szCs w:val="24"/>
          <w:lang w:val="en-US"/>
        </w:rPr>
        <w:t>/12/2024].</w:t>
      </w:r>
    </w:p>
    <w:p w14:paraId="0E738269" w14:textId="3DA01EB0" w:rsidR="00E1565E" w:rsidRDefault="00E1565E" w:rsidP="004F1420">
      <w:pPr>
        <w:jc w:val="left"/>
        <w:rPr>
          <w:rFonts w:cs="Times New Roman"/>
          <w:color w:val="000000" w:themeColor="text1"/>
          <w:szCs w:val="24"/>
          <w:lang w:val="en-US"/>
        </w:rPr>
      </w:pPr>
      <w:r>
        <w:rPr>
          <w:rFonts w:cs="Times New Roman"/>
          <w:color w:val="000000" w:themeColor="text1"/>
          <w:szCs w:val="24"/>
          <w:lang w:val="en-US"/>
        </w:rPr>
        <w:t xml:space="preserve">[19] </w:t>
      </w:r>
      <w:r w:rsidRPr="00E1565E">
        <w:rPr>
          <w:rFonts w:cs="Times New Roman"/>
          <w:color w:val="000000" w:themeColor="text1"/>
          <w:szCs w:val="24"/>
        </w:rPr>
        <w:t>M. C. Turner </w:t>
      </w:r>
      <w:r w:rsidRPr="00E1565E">
        <w:rPr>
          <w:rFonts w:cs="Times New Roman"/>
          <w:i/>
          <w:iCs/>
          <w:color w:val="000000" w:themeColor="text1"/>
          <w:szCs w:val="24"/>
        </w:rPr>
        <w:t>et al.</w:t>
      </w:r>
      <w:r w:rsidRPr="00E1565E">
        <w:rPr>
          <w:rFonts w:cs="Times New Roman"/>
          <w:color w:val="000000" w:themeColor="text1"/>
          <w:szCs w:val="24"/>
        </w:rPr>
        <w:t>, “Outdoor air pollution and cancer: An overview of the current evidence and public health recommendations,” </w:t>
      </w:r>
      <w:r w:rsidRPr="00E1565E">
        <w:rPr>
          <w:rFonts w:cs="Times New Roman"/>
          <w:i/>
          <w:iCs/>
          <w:color w:val="000000" w:themeColor="text1"/>
          <w:szCs w:val="24"/>
        </w:rPr>
        <w:t>CA: a cancer journal for clinicians</w:t>
      </w:r>
      <w:r w:rsidRPr="00E1565E">
        <w:rPr>
          <w:rFonts w:cs="Times New Roman"/>
          <w:color w:val="000000" w:themeColor="text1"/>
          <w:szCs w:val="24"/>
        </w:rPr>
        <w:t>, vol. 70, no. 6, pp. 460–479, 2020, doi: 10.3322/caac.21632.</w:t>
      </w:r>
    </w:p>
    <w:p w14:paraId="6BE6AAC8" w14:textId="531FDC39" w:rsidR="004F1420" w:rsidRDefault="004F1420" w:rsidP="004F1420">
      <w:pPr>
        <w:jc w:val="left"/>
        <w:rPr>
          <w:rFonts w:cs="Times New Roman"/>
          <w:color w:val="000000" w:themeColor="text1"/>
          <w:szCs w:val="24"/>
          <w:lang w:val="en-US"/>
        </w:rPr>
      </w:pPr>
      <w:r w:rsidRPr="00DC40BC">
        <w:rPr>
          <w:rFonts w:cs="Times New Roman"/>
          <w:color w:val="000000" w:themeColor="text1"/>
          <w:szCs w:val="24"/>
          <w:lang w:val="en-US"/>
        </w:rPr>
        <w:t>[</w:t>
      </w:r>
      <w:r w:rsidR="00E1565E">
        <w:rPr>
          <w:rFonts w:cs="Times New Roman"/>
          <w:color w:val="000000" w:themeColor="text1"/>
          <w:szCs w:val="24"/>
          <w:lang w:val="en-US"/>
        </w:rPr>
        <w:t>20</w:t>
      </w:r>
      <w:r w:rsidRPr="00DC40BC">
        <w:rPr>
          <w:rFonts w:cs="Times New Roman"/>
          <w:color w:val="000000" w:themeColor="text1"/>
          <w:szCs w:val="24"/>
          <w:lang w:val="en-US"/>
        </w:rPr>
        <w:t>] "</w:t>
      </w:r>
      <w:r w:rsidRPr="004F1420">
        <w:rPr>
          <w:rFonts w:cs="Times New Roman"/>
          <w:color w:val="000000" w:themeColor="text1"/>
          <w:szCs w:val="24"/>
          <w:lang w:val="en-US"/>
        </w:rPr>
        <w:t>Air Quality data (2016)</w:t>
      </w:r>
      <w:r>
        <w:rPr>
          <w:rFonts w:cs="Times New Roman"/>
          <w:color w:val="000000" w:themeColor="text1"/>
          <w:szCs w:val="24"/>
          <w:lang w:val="en-US"/>
        </w:rPr>
        <w:t>”, Data Map Wales</w:t>
      </w:r>
      <w:r w:rsidRPr="00DC40BC">
        <w:rPr>
          <w:rFonts w:cs="Times New Roman"/>
          <w:color w:val="000000" w:themeColor="text1"/>
          <w:szCs w:val="24"/>
          <w:lang w:val="en-US"/>
        </w:rPr>
        <w:t xml:space="preserve"> [Online], Available</w:t>
      </w:r>
      <w:r>
        <w:rPr>
          <w:rFonts w:cs="Times New Roman"/>
          <w:color w:val="000000" w:themeColor="text1"/>
          <w:szCs w:val="24"/>
          <w:lang w:val="en-US"/>
        </w:rPr>
        <w:t xml:space="preserve">: </w:t>
      </w:r>
      <w:r w:rsidRPr="004F1420">
        <w:rPr>
          <w:rFonts w:cs="Times New Roman"/>
        </w:rPr>
        <w:t xml:space="preserve">https://datamap.gov.wales/layergroups/inspire-wg:AirQualityData </w:t>
      </w:r>
      <w:r w:rsidRPr="00DC40BC">
        <w:rPr>
          <w:rFonts w:cs="Times New Roman"/>
          <w:color w:val="000000" w:themeColor="text1"/>
          <w:szCs w:val="24"/>
          <w:lang w:val="en-US"/>
        </w:rPr>
        <w:t xml:space="preserve">[Accessed </w:t>
      </w:r>
      <w:r>
        <w:rPr>
          <w:rFonts w:cs="Times New Roman"/>
          <w:color w:val="000000" w:themeColor="text1"/>
          <w:szCs w:val="24"/>
          <w:lang w:val="en-US"/>
        </w:rPr>
        <w:t>30</w:t>
      </w:r>
      <w:r w:rsidRPr="00DC40BC">
        <w:rPr>
          <w:rFonts w:cs="Times New Roman"/>
          <w:color w:val="000000" w:themeColor="text1"/>
          <w:szCs w:val="24"/>
          <w:lang w:val="en-US"/>
        </w:rPr>
        <w:t>/12/2024].</w:t>
      </w:r>
    </w:p>
    <w:p w14:paraId="56FF38C8" w14:textId="522DCE95" w:rsidR="004F1420" w:rsidRDefault="00831BDF" w:rsidP="00635473">
      <w:pPr>
        <w:jc w:val="left"/>
        <w:rPr>
          <w:rFonts w:cs="Times New Roman"/>
          <w:color w:val="000000" w:themeColor="text1"/>
          <w:szCs w:val="24"/>
          <w:lang w:val="en-US"/>
        </w:rPr>
      </w:pPr>
      <w:r>
        <w:rPr>
          <w:rFonts w:cs="Times New Roman"/>
          <w:color w:val="000000" w:themeColor="text1"/>
          <w:szCs w:val="24"/>
          <w:lang w:val="en-US"/>
        </w:rPr>
        <w:t xml:space="preserve">[21] </w:t>
      </w:r>
      <w:r w:rsidRPr="00831BDF">
        <w:rPr>
          <w:rFonts w:cs="Times New Roman"/>
          <w:color w:val="000000" w:themeColor="text1"/>
          <w:szCs w:val="24"/>
        </w:rPr>
        <w:t>L. Sharp </w:t>
      </w:r>
      <w:r w:rsidRPr="00831BDF">
        <w:rPr>
          <w:rFonts w:cs="Times New Roman"/>
          <w:i/>
          <w:iCs/>
          <w:color w:val="000000" w:themeColor="text1"/>
          <w:szCs w:val="24"/>
        </w:rPr>
        <w:t>et al.</w:t>
      </w:r>
      <w:r w:rsidRPr="00831BDF">
        <w:rPr>
          <w:rFonts w:cs="Times New Roman"/>
          <w:color w:val="000000" w:themeColor="text1"/>
          <w:szCs w:val="24"/>
        </w:rPr>
        <w:t>, “Risk of Several Cancers is Higher in Urban Areas after Adjusting for Socioeconomic Status. Results from a Two-Country Population-Based Study of 18 Common Cancers,” </w:t>
      </w:r>
      <w:r w:rsidRPr="00831BDF">
        <w:rPr>
          <w:rFonts w:cs="Times New Roman"/>
          <w:i/>
          <w:iCs/>
          <w:color w:val="000000" w:themeColor="text1"/>
          <w:szCs w:val="24"/>
        </w:rPr>
        <w:t>Journal of urban health</w:t>
      </w:r>
      <w:r w:rsidRPr="00831BDF">
        <w:rPr>
          <w:rFonts w:cs="Times New Roman"/>
          <w:color w:val="000000" w:themeColor="text1"/>
          <w:szCs w:val="24"/>
        </w:rPr>
        <w:t>, vol. 91, no. 3, pp. 510–525, 2014, doi: 10.1007/s11524-013-9846-3.</w:t>
      </w:r>
    </w:p>
    <w:p w14:paraId="4B9364AB" w14:textId="24573015" w:rsidR="004A181F" w:rsidRDefault="004A181F" w:rsidP="004A181F">
      <w:pPr>
        <w:spacing w:before="120" w:after="60"/>
        <w:jc w:val="left"/>
        <w:rPr>
          <w:rFonts w:cs="Times New Roman"/>
          <w:color w:val="000000" w:themeColor="text1"/>
          <w:szCs w:val="24"/>
          <w:lang w:val="en-US"/>
        </w:rPr>
      </w:pPr>
      <w:r>
        <w:rPr>
          <w:rFonts w:cs="Times New Roman"/>
          <w:color w:val="000000" w:themeColor="text1"/>
          <w:szCs w:val="24"/>
          <w:lang w:val="en-US"/>
        </w:rPr>
        <w:t xml:space="preserve">[22] </w:t>
      </w:r>
      <w:r w:rsidRPr="00DC40BC">
        <w:rPr>
          <w:rFonts w:cs="Times New Roman"/>
          <w:color w:val="000000" w:themeColor="text1"/>
          <w:szCs w:val="24"/>
          <w:lang w:val="en-US"/>
        </w:rPr>
        <w:t>"Digimap - online resource that provides access to maps and geospatial data”, Digimap [Online], Available https://digimap.edina.ac.uk/ [Accessed 05/12/2024].</w:t>
      </w:r>
    </w:p>
    <w:p w14:paraId="01459FEB" w14:textId="10D00549" w:rsidR="00A14F6E" w:rsidRDefault="00A14F6E" w:rsidP="004A181F">
      <w:pPr>
        <w:spacing w:before="120" w:after="60"/>
        <w:jc w:val="left"/>
        <w:rPr>
          <w:rFonts w:cs="Times New Roman"/>
          <w:color w:val="000000" w:themeColor="text1"/>
          <w:szCs w:val="24"/>
        </w:rPr>
      </w:pPr>
      <w:r>
        <w:rPr>
          <w:rFonts w:cs="Times New Roman"/>
          <w:color w:val="000000" w:themeColor="text1"/>
          <w:szCs w:val="24"/>
          <w:lang w:val="en-US"/>
        </w:rPr>
        <w:t xml:space="preserve">[23] </w:t>
      </w:r>
      <w:r w:rsidRPr="00A14F6E">
        <w:rPr>
          <w:rFonts w:cs="Times New Roman"/>
          <w:color w:val="000000" w:themeColor="text1"/>
          <w:szCs w:val="24"/>
        </w:rPr>
        <w:t>M. Ambroggi, C. Biasini, C. Del Giovane, F. Fornari, and L. Cavanna, “Distance as a Barrier to Cancer Diagnosis and Treatment: Review of the Literature,” </w:t>
      </w:r>
      <w:r w:rsidRPr="00A14F6E">
        <w:rPr>
          <w:rFonts w:cs="Times New Roman"/>
          <w:i/>
          <w:iCs/>
          <w:color w:val="000000" w:themeColor="text1"/>
          <w:szCs w:val="24"/>
        </w:rPr>
        <w:t>The oncologist (Dayton, Ohio)</w:t>
      </w:r>
      <w:r w:rsidRPr="00A14F6E">
        <w:rPr>
          <w:rFonts w:cs="Times New Roman"/>
          <w:color w:val="000000" w:themeColor="text1"/>
          <w:szCs w:val="24"/>
        </w:rPr>
        <w:t>, vol. 20, no. 12, pp. 1378–1385, 2015, doi: 10.1634/theoncologist.2015-0110.</w:t>
      </w:r>
    </w:p>
    <w:p w14:paraId="5D1C2C0A" w14:textId="4B993112" w:rsidR="00BE020D" w:rsidRPr="00DC40BC" w:rsidRDefault="00BE020D" w:rsidP="004A181F">
      <w:pPr>
        <w:spacing w:before="120" w:after="60"/>
        <w:jc w:val="left"/>
        <w:rPr>
          <w:rFonts w:cs="Times New Roman"/>
          <w:color w:val="000000" w:themeColor="text1"/>
          <w:szCs w:val="24"/>
          <w:lang w:val="en-US"/>
        </w:rPr>
      </w:pPr>
      <w:r>
        <w:rPr>
          <w:rFonts w:cs="Times New Roman"/>
          <w:color w:val="000000" w:themeColor="text1"/>
          <w:szCs w:val="24"/>
          <w:lang w:val="en-US"/>
        </w:rPr>
        <w:t xml:space="preserve">[24] </w:t>
      </w:r>
      <w:r w:rsidRPr="00E7183F">
        <w:rPr>
          <w:rFonts w:cs="Times New Roman"/>
          <w:color w:val="000000" w:themeColor="text1"/>
          <w:szCs w:val="24"/>
        </w:rPr>
        <w:t>T.</w:t>
      </w:r>
      <w:r>
        <w:rPr>
          <w:rFonts w:cs="Times New Roman"/>
          <w:color w:val="000000" w:themeColor="text1"/>
          <w:szCs w:val="24"/>
        </w:rPr>
        <w:t>Bret</w:t>
      </w:r>
      <w:r w:rsidRPr="00E7183F">
        <w:rPr>
          <w:rFonts w:cs="Times New Roman"/>
          <w:color w:val="000000" w:themeColor="text1"/>
          <w:szCs w:val="24"/>
        </w:rPr>
        <w:t xml:space="preserve">, </w:t>
      </w:r>
      <w:r w:rsidRPr="00DC40BC">
        <w:rPr>
          <w:rFonts w:cs="Times New Roman"/>
          <w:color w:val="000000" w:themeColor="text1"/>
          <w:szCs w:val="24"/>
          <w:lang w:val="en-US"/>
        </w:rPr>
        <w:t>"</w:t>
      </w:r>
      <w:r w:rsidRPr="00BE020D">
        <w:rPr>
          <w:rFonts w:cs="Times New Roman"/>
          <w:color w:val="000000" w:themeColor="text1"/>
          <w:szCs w:val="24"/>
          <w:lang w:val="en-US"/>
        </w:rPr>
        <w:t xml:space="preserve">Living near a busy road can </w:t>
      </w:r>
      <w:r>
        <w:rPr>
          <w:rFonts w:cs="Times New Roman"/>
          <w:color w:val="000000" w:themeColor="text1"/>
          <w:szCs w:val="24"/>
          <w:lang w:val="en-US"/>
        </w:rPr>
        <w:t>increase risk of lung cancer”, Kings Collage London</w:t>
      </w:r>
      <w:r w:rsidRPr="00DC40BC">
        <w:rPr>
          <w:rFonts w:cs="Times New Roman"/>
          <w:color w:val="000000" w:themeColor="text1"/>
          <w:szCs w:val="24"/>
          <w:lang w:val="en-US"/>
        </w:rPr>
        <w:t xml:space="preserve"> [Online], Available </w:t>
      </w:r>
      <w:r w:rsidRPr="00BE020D">
        <w:rPr>
          <w:rFonts w:cs="Times New Roman"/>
          <w:color w:val="000000" w:themeColor="text1"/>
          <w:szCs w:val="24"/>
          <w:lang w:val="en-US"/>
        </w:rPr>
        <w:t xml:space="preserve">https://www.kcl.ac.uk/news/living-near-a-busy-road-can-stunt-childrens-lung-growth </w:t>
      </w:r>
      <w:r w:rsidRPr="00DC40BC">
        <w:rPr>
          <w:rFonts w:cs="Times New Roman"/>
          <w:color w:val="000000" w:themeColor="text1"/>
          <w:szCs w:val="24"/>
          <w:lang w:val="en-US"/>
        </w:rPr>
        <w:t>[Accessed 05/</w:t>
      </w:r>
      <w:r>
        <w:rPr>
          <w:rFonts w:cs="Times New Roman"/>
          <w:color w:val="000000" w:themeColor="text1"/>
          <w:szCs w:val="24"/>
          <w:lang w:val="en-US"/>
        </w:rPr>
        <w:t>01</w:t>
      </w:r>
      <w:r w:rsidRPr="00DC40BC">
        <w:rPr>
          <w:rFonts w:cs="Times New Roman"/>
          <w:color w:val="000000" w:themeColor="text1"/>
          <w:szCs w:val="24"/>
          <w:lang w:val="en-US"/>
        </w:rPr>
        <w:t>/202</w:t>
      </w:r>
      <w:r>
        <w:rPr>
          <w:rFonts w:cs="Times New Roman"/>
          <w:color w:val="000000" w:themeColor="text1"/>
          <w:szCs w:val="24"/>
          <w:lang w:val="en-US"/>
        </w:rPr>
        <w:t>5</w:t>
      </w:r>
      <w:r w:rsidRPr="00DC40BC">
        <w:rPr>
          <w:rFonts w:cs="Times New Roman"/>
          <w:color w:val="000000" w:themeColor="text1"/>
          <w:szCs w:val="24"/>
          <w:lang w:val="en-US"/>
        </w:rPr>
        <w:t>].</w:t>
      </w:r>
    </w:p>
    <w:p w14:paraId="02D7E4B5" w14:textId="604A016A" w:rsidR="00440B69" w:rsidRPr="00DC40BC" w:rsidRDefault="00440B69" w:rsidP="00016283">
      <w:pPr>
        <w:spacing w:before="120" w:after="60"/>
        <w:jc w:val="left"/>
        <w:rPr>
          <w:rFonts w:cs="Times New Roman"/>
          <w:color w:val="000000" w:themeColor="text1"/>
          <w:szCs w:val="24"/>
          <w:lang w:val="en-US"/>
        </w:rPr>
      </w:pPr>
      <w:r w:rsidRPr="00DC40BC">
        <w:rPr>
          <w:rFonts w:cs="Times New Roman"/>
          <w:color w:val="000000" w:themeColor="text1"/>
          <w:szCs w:val="24"/>
          <w:lang w:val="en-US"/>
        </w:rPr>
        <w:t>[</w:t>
      </w:r>
      <w:r w:rsidR="006362DB">
        <w:rPr>
          <w:rFonts w:cs="Times New Roman"/>
          <w:color w:val="000000" w:themeColor="text1"/>
          <w:szCs w:val="24"/>
          <w:lang w:val="en-US"/>
        </w:rPr>
        <w:t>25</w:t>
      </w:r>
      <w:r w:rsidRPr="00DC40BC">
        <w:rPr>
          <w:rFonts w:cs="Times New Roman"/>
          <w:color w:val="000000" w:themeColor="text1"/>
          <w:szCs w:val="24"/>
          <w:lang w:val="en-US"/>
        </w:rPr>
        <w:t>] "</w:t>
      </w:r>
      <w:r w:rsidR="00016283" w:rsidRPr="00DC40BC">
        <w:rPr>
          <w:rFonts w:cs="Times New Roman"/>
          <w:color w:val="000000" w:themeColor="text1"/>
          <w:szCs w:val="24"/>
          <w:lang w:val="en-US"/>
        </w:rPr>
        <w:t>Boundary</w:t>
      </w:r>
      <w:r w:rsidRPr="00DC40BC">
        <w:rPr>
          <w:rFonts w:cs="Times New Roman"/>
          <w:color w:val="000000" w:themeColor="text1"/>
          <w:szCs w:val="24"/>
          <w:lang w:val="en-US"/>
        </w:rPr>
        <w:t xml:space="preserve"> Areas (Wales)</w:t>
      </w:r>
      <w:r w:rsidR="001C130C" w:rsidRPr="00DC40BC">
        <w:rPr>
          <w:rFonts w:cs="Times New Roman"/>
          <w:color w:val="000000" w:themeColor="text1"/>
          <w:szCs w:val="24"/>
          <w:lang w:val="en-US"/>
        </w:rPr>
        <w:t>”</w:t>
      </w:r>
      <w:r w:rsidRPr="00DC40BC">
        <w:rPr>
          <w:rFonts w:cs="Times New Roman"/>
          <w:color w:val="000000" w:themeColor="text1"/>
          <w:szCs w:val="24"/>
          <w:lang w:val="en-US"/>
        </w:rPr>
        <w:t xml:space="preserve">, </w:t>
      </w:r>
      <w:r w:rsidR="00016283" w:rsidRPr="00DC40BC">
        <w:rPr>
          <w:rFonts w:cs="Times New Roman"/>
          <w:color w:val="000000" w:themeColor="text1"/>
          <w:szCs w:val="24"/>
          <w:lang w:val="en-US"/>
        </w:rPr>
        <w:t>Data Map</w:t>
      </w:r>
      <w:r w:rsidRPr="00DC40BC">
        <w:rPr>
          <w:rFonts w:cs="Times New Roman"/>
          <w:color w:val="000000" w:themeColor="text1"/>
          <w:szCs w:val="24"/>
          <w:lang w:val="en-US"/>
        </w:rPr>
        <w:t xml:space="preserve"> Wales [Online], Available https://datamap.gov.wales/ [Accessed 01/12/2024].</w:t>
      </w:r>
    </w:p>
    <w:p w14:paraId="2B85BE60" w14:textId="380E56CA" w:rsidR="00DC014D" w:rsidRDefault="00DC014D" w:rsidP="00016283">
      <w:pPr>
        <w:spacing w:before="120"/>
        <w:jc w:val="left"/>
        <w:rPr>
          <w:rFonts w:cs="Times New Roman"/>
          <w:color w:val="000000" w:themeColor="text1"/>
          <w:szCs w:val="24"/>
          <w:lang w:val="en-US"/>
        </w:rPr>
      </w:pPr>
      <w:r w:rsidRPr="00DC40BC">
        <w:rPr>
          <w:rFonts w:cs="Times New Roman"/>
          <w:color w:val="000000" w:themeColor="text1"/>
          <w:szCs w:val="24"/>
          <w:lang w:val="en-US"/>
        </w:rPr>
        <w:lastRenderedPageBreak/>
        <w:t>[</w:t>
      </w:r>
      <w:r w:rsidR="00914E4E">
        <w:rPr>
          <w:rFonts w:cs="Times New Roman"/>
          <w:color w:val="000000" w:themeColor="text1"/>
          <w:szCs w:val="24"/>
          <w:lang w:val="en-US"/>
        </w:rPr>
        <w:t>26</w:t>
      </w:r>
      <w:r w:rsidRPr="00DC40BC">
        <w:rPr>
          <w:rFonts w:cs="Times New Roman"/>
          <w:color w:val="000000" w:themeColor="text1"/>
          <w:szCs w:val="24"/>
          <w:lang w:val="en-US"/>
        </w:rPr>
        <w:t>] "Summary statistics for Wales, by region: 2020?", gov.wales [Online], Available https://www.gov.wales/sites/default/files/statistics-and-research/2020-05/summary-statistics-regions-wales-2020-629.pdf  [Accessed 07/12/2024].</w:t>
      </w:r>
    </w:p>
    <w:p w14:paraId="6E37668B" w14:textId="77777777" w:rsidR="00385FB1" w:rsidRPr="00DC40BC" w:rsidRDefault="00385FB1" w:rsidP="00016283">
      <w:pPr>
        <w:spacing w:before="120"/>
        <w:jc w:val="left"/>
        <w:rPr>
          <w:rFonts w:cs="Times New Roman"/>
          <w:color w:val="000000" w:themeColor="text1"/>
          <w:szCs w:val="24"/>
          <w:lang w:val="en-US"/>
        </w:rPr>
      </w:pPr>
    </w:p>
    <w:sectPr w:rsidR="00385FB1" w:rsidRPr="00DC40BC" w:rsidSect="00C14F1E">
      <w:footerReference w:type="default" r:id="rId92"/>
      <w:type w:val="continuous"/>
      <w:pgSz w:w="11906" w:h="16838" w:code="9"/>
      <w:pgMar w:top="1440" w:right="991" w:bottom="1440" w:left="85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59E20" w14:textId="77777777" w:rsidR="001F32A1" w:rsidRDefault="001F32A1" w:rsidP="00C14F1E">
      <w:pPr>
        <w:spacing w:after="0" w:line="240" w:lineRule="auto"/>
      </w:pPr>
      <w:r>
        <w:separator/>
      </w:r>
    </w:p>
  </w:endnote>
  <w:endnote w:type="continuationSeparator" w:id="0">
    <w:p w14:paraId="334FCE5E" w14:textId="77777777" w:rsidR="001F32A1" w:rsidRDefault="001F32A1" w:rsidP="00C14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18"/>
      </w:rPr>
      <w:id w:val="-327667838"/>
      <w:docPartObj>
        <w:docPartGallery w:val="Page Numbers (Bottom of Page)"/>
        <w:docPartUnique/>
      </w:docPartObj>
    </w:sdtPr>
    <w:sdtEndPr>
      <w:rPr>
        <w:noProof/>
      </w:rPr>
    </w:sdtEndPr>
    <w:sdtContent>
      <w:p w14:paraId="154CBD0F" w14:textId="6BDA4F07" w:rsidR="00C14F1E" w:rsidRPr="00C14F1E" w:rsidRDefault="00C14F1E" w:rsidP="00C14F1E">
        <w:pPr>
          <w:pStyle w:val="Footer"/>
          <w:jc w:val="right"/>
          <w:rPr>
            <w:sz w:val="20"/>
            <w:szCs w:val="18"/>
          </w:rPr>
        </w:pPr>
        <w:r w:rsidRPr="00C14F1E">
          <w:rPr>
            <w:sz w:val="20"/>
            <w:szCs w:val="18"/>
          </w:rPr>
          <w:t xml:space="preserve">Page | </w:t>
        </w:r>
        <w:r w:rsidRPr="00C14F1E">
          <w:rPr>
            <w:sz w:val="20"/>
            <w:szCs w:val="18"/>
          </w:rPr>
          <w:fldChar w:fldCharType="begin"/>
        </w:r>
        <w:r w:rsidRPr="00C14F1E">
          <w:rPr>
            <w:sz w:val="20"/>
            <w:szCs w:val="18"/>
          </w:rPr>
          <w:instrText xml:space="preserve"> PAGE   \* MERGEFORMAT </w:instrText>
        </w:r>
        <w:r w:rsidRPr="00C14F1E">
          <w:rPr>
            <w:sz w:val="20"/>
            <w:szCs w:val="18"/>
          </w:rPr>
          <w:fldChar w:fldCharType="separate"/>
        </w:r>
        <w:r w:rsidRPr="00C14F1E">
          <w:rPr>
            <w:noProof/>
            <w:sz w:val="20"/>
            <w:szCs w:val="18"/>
          </w:rPr>
          <w:t>2</w:t>
        </w:r>
        <w:r w:rsidRPr="00C14F1E">
          <w:rPr>
            <w:noProof/>
            <w:sz w:val="20"/>
            <w:szCs w:val="18"/>
          </w:rPr>
          <w:fldChar w:fldCharType="end"/>
        </w:r>
      </w:p>
    </w:sdtContent>
  </w:sdt>
  <w:p w14:paraId="0CBD2FE6" w14:textId="77777777" w:rsidR="00C14F1E" w:rsidRPr="00C14F1E" w:rsidRDefault="00C14F1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6709E" w14:textId="77777777" w:rsidR="001F32A1" w:rsidRDefault="001F32A1" w:rsidP="00C14F1E">
      <w:pPr>
        <w:spacing w:after="0" w:line="240" w:lineRule="auto"/>
      </w:pPr>
      <w:r>
        <w:separator/>
      </w:r>
    </w:p>
  </w:footnote>
  <w:footnote w:type="continuationSeparator" w:id="0">
    <w:p w14:paraId="7C47E17F" w14:textId="77777777" w:rsidR="001F32A1" w:rsidRDefault="001F32A1" w:rsidP="00C14F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F3B08"/>
    <w:multiLevelType w:val="hybridMultilevel"/>
    <w:tmpl w:val="B9D6E2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3C3F0763"/>
    <w:multiLevelType w:val="multilevel"/>
    <w:tmpl w:val="3AA4F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9C2D42"/>
    <w:multiLevelType w:val="multilevel"/>
    <w:tmpl w:val="3AA4F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1F3E48"/>
    <w:multiLevelType w:val="hybridMultilevel"/>
    <w:tmpl w:val="B32C38F2"/>
    <w:lvl w:ilvl="0" w:tplc="6B3A1A64">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86F6C89"/>
    <w:multiLevelType w:val="hybridMultilevel"/>
    <w:tmpl w:val="2B5A67FE"/>
    <w:lvl w:ilvl="0" w:tplc="B6EE7D1C">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2"/>
  </w:num>
  <w:num w:numId="2" w16cid:durableId="727726044">
    <w:abstractNumId w:val="3"/>
  </w:num>
  <w:num w:numId="3" w16cid:durableId="2069302122">
    <w:abstractNumId w:val="5"/>
  </w:num>
  <w:num w:numId="4" w16cid:durableId="788166026">
    <w:abstractNumId w:val="1"/>
  </w:num>
  <w:num w:numId="5" w16cid:durableId="1535265427">
    <w:abstractNumId w:val="6"/>
  </w:num>
  <w:num w:numId="6" w16cid:durableId="1995837729">
    <w:abstractNumId w:val="7"/>
  </w:num>
  <w:num w:numId="7" w16cid:durableId="1268007216">
    <w:abstractNumId w:val="0"/>
  </w:num>
  <w:num w:numId="8" w16cid:durableId="209335423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AAE"/>
    <w:rsid w:val="00003DBF"/>
    <w:rsid w:val="0000626E"/>
    <w:rsid w:val="00016283"/>
    <w:rsid w:val="0003751D"/>
    <w:rsid w:val="00037E5F"/>
    <w:rsid w:val="0004439F"/>
    <w:rsid w:val="000458D2"/>
    <w:rsid w:val="000461BA"/>
    <w:rsid w:val="00047689"/>
    <w:rsid w:val="00062583"/>
    <w:rsid w:val="00062670"/>
    <w:rsid w:val="00070A80"/>
    <w:rsid w:val="000738DF"/>
    <w:rsid w:val="00074A83"/>
    <w:rsid w:val="000809ED"/>
    <w:rsid w:val="00085959"/>
    <w:rsid w:val="00091347"/>
    <w:rsid w:val="00091A5E"/>
    <w:rsid w:val="000926BE"/>
    <w:rsid w:val="000934AA"/>
    <w:rsid w:val="000970A8"/>
    <w:rsid w:val="00097CF7"/>
    <w:rsid w:val="000A468A"/>
    <w:rsid w:val="000A58B7"/>
    <w:rsid w:val="000B16CD"/>
    <w:rsid w:val="000B5C07"/>
    <w:rsid w:val="000B6BC8"/>
    <w:rsid w:val="000C0A42"/>
    <w:rsid w:val="000C35A1"/>
    <w:rsid w:val="000D035E"/>
    <w:rsid w:val="000F4CDE"/>
    <w:rsid w:val="000F75F2"/>
    <w:rsid w:val="00104AAE"/>
    <w:rsid w:val="001104AE"/>
    <w:rsid w:val="00112A0F"/>
    <w:rsid w:val="0011399C"/>
    <w:rsid w:val="00115768"/>
    <w:rsid w:val="001176A4"/>
    <w:rsid w:val="00130B51"/>
    <w:rsid w:val="00132301"/>
    <w:rsid w:val="00137DAD"/>
    <w:rsid w:val="001408CC"/>
    <w:rsid w:val="001422BD"/>
    <w:rsid w:val="00145087"/>
    <w:rsid w:val="00153195"/>
    <w:rsid w:val="0015537D"/>
    <w:rsid w:val="00156087"/>
    <w:rsid w:val="0016324F"/>
    <w:rsid w:val="001724AF"/>
    <w:rsid w:val="001750B4"/>
    <w:rsid w:val="00180F17"/>
    <w:rsid w:val="00181952"/>
    <w:rsid w:val="0019092C"/>
    <w:rsid w:val="00191020"/>
    <w:rsid w:val="00195043"/>
    <w:rsid w:val="001B1427"/>
    <w:rsid w:val="001B3498"/>
    <w:rsid w:val="001B3E32"/>
    <w:rsid w:val="001B4286"/>
    <w:rsid w:val="001C130C"/>
    <w:rsid w:val="001C33A2"/>
    <w:rsid w:val="001C41B1"/>
    <w:rsid w:val="001C4AFE"/>
    <w:rsid w:val="001D3D20"/>
    <w:rsid w:val="001E363B"/>
    <w:rsid w:val="001E6B62"/>
    <w:rsid w:val="001F01EE"/>
    <w:rsid w:val="001F32A1"/>
    <w:rsid w:val="001F3416"/>
    <w:rsid w:val="001F56C0"/>
    <w:rsid w:val="001F5AFF"/>
    <w:rsid w:val="00204D24"/>
    <w:rsid w:val="00205A26"/>
    <w:rsid w:val="002138A1"/>
    <w:rsid w:val="00217774"/>
    <w:rsid w:val="00217A31"/>
    <w:rsid w:val="00225A63"/>
    <w:rsid w:val="00236592"/>
    <w:rsid w:val="00243B12"/>
    <w:rsid w:val="0024519D"/>
    <w:rsid w:val="00253714"/>
    <w:rsid w:val="0026094A"/>
    <w:rsid w:val="00271AF5"/>
    <w:rsid w:val="00272533"/>
    <w:rsid w:val="00272B8D"/>
    <w:rsid w:val="00273689"/>
    <w:rsid w:val="00281AD7"/>
    <w:rsid w:val="0028778F"/>
    <w:rsid w:val="00294E3B"/>
    <w:rsid w:val="00295A28"/>
    <w:rsid w:val="002A52EE"/>
    <w:rsid w:val="002A71E0"/>
    <w:rsid w:val="002B3ED2"/>
    <w:rsid w:val="002B54E4"/>
    <w:rsid w:val="002C2EED"/>
    <w:rsid w:val="002D5A16"/>
    <w:rsid w:val="002E0F49"/>
    <w:rsid w:val="002E1D27"/>
    <w:rsid w:val="002F2562"/>
    <w:rsid w:val="002F694D"/>
    <w:rsid w:val="002F7D80"/>
    <w:rsid w:val="00302B8F"/>
    <w:rsid w:val="00307A74"/>
    <w:rsid w:val="00317623"/>
    <w:rsid w:val="0032117E"/>
    <w:rsid w:val="00327625"/>
    <w:rsid w:val="0033436A"/>
    <w:rsid w:val="00341BC1"/>
    <w:rsid w:val="00356B30"/>
    <w:rsid w:val="003701BA"/>
    <w:rsid w:val="003712E8"/>
    <w:rsid w:val="00373745"/>
    <w:rsid w:val="0038078A"/>
    <w:rsid w:val="00380820"/>
    <w:rsid w:val="00383759"/>
    <w:rsid w:val="0038491D"/>
    <w:rsid w:val="00385FB1"/>
    <w:rsid w:val="00387EF2"/>
    <w:rsid w:val="003A4074"/>
    <w:rsid w:val="003A6CF9"/>
    <w:rsid w:val="003B1C5D"/>
    <w:rsid w:val="003C0C65"/>
    <w:rsid w:val="003C223A"/>
    <w:rsid w:val="003C234D"/>
    <w:rsid w:val="003C6056"/>
    <w:rsid w:val="003C643E"/>
    <w:rsid w:val="003D03C8"/>
    <w:rsid w:val="003D1083"/>
    <w:rsid w:val="003E592A"/>
    <w:rsid w:val="003F077F"/>
    <w:rsid w:val="003F5A38"/>
    <w:rsid w:val="00403854"/>
    <w:rsid w:val="00403E23"/>
    <w:rsid w:val="004058D3"/>
    <w:rsid w:val="00435CC9"/>
    <w:rsid w:val="00436F5B"/>
    <w:rsid w:val="004370D6"/>
    <w:rsid w:val="0043753D"/>
    <w:rsid w:val="00440B69"/>
    <w:rsid w:val="00442C73"/>
    <w:rsid w:val="00444179"/>
    <w:rsid w:val="00444A0F"/>
    <w:rsid w:val="00446152"/>
    <w:rsid w:val="00451657"/>
    <w:rsid w:val="00451D65"/>
    <w:rsid w:val="004539BC"/>
    <w:rsid w:val="004540C1"/>
    <w:rsid w:val="004617BF"/>
    <w:rsid w:val="004664CD"/>
    <w:rsid w:val="00470BB0"/>
    <w:rsid w:val="00471DB4"/>
    <w:rsid w:val="004751BB"/>
    <w:rsid w:val="004817CA"/>
    <w:rsid w:val="00497707"/>
    <w:rsid w:val="004A181F"/>
    <w:rsid w:val="004A1AC5"/>
    <w:rsid w:val="004A1E1D"/>
    <w:rsid w:val="004A258A"/>
    <w:rsid w:val="004A420D"/>
    <w:rsid w:val="004A5555"/>
    <w:rsid w:val="004B0487"/>
    <w:rsid w:val="004B13BD"/>
    <w:rsid w:val="004B29C6"/>
    <w:rsid w:val="004C05A8"/>
    <w:rsid w:val="004C7BC9"/>
    <w:rsid w:val="004E490E"/>
    <w:rsid w:val="004E656A"/>
    <w:rsid w:val="004F1420"/>
    <w:rsid w:val="005029E9"/>
    <w:rsid w:val="00510FA0"/>
    <w:rsid w:val="005111D8"/>
    <w:rsid w:val="00514164"/>
    <w:rsid w:val="00527633"/>
    <w:rsid w:val="00532A62"/>
    <w:rsid w:val="00534202"/>
    <w:rsid w:val="00534545"/>
    <w:rsid w:val="005364E8"/>
    <w:rsid w:val="00550FDD"/>
    <w:rsid w:val="00552024"/>
    <w:rsid w:val="00556C61"/>
    <w:rsid w:val="00557731"/>
    <w:rsid w:val="00565CDC"/>
    <w:rsid w:val="0057283F"/>
    <w:rsid w:val="00573AA5"/>
    <w:rsid w:val="00574A9B"/>
    <w:rsid w:val="00581B1F"/>
    <w:rsid w:val="00593F93"/>
    <w:rsid w:val="005A2DB8"/>
    <w:rsid w:val="005A693B"/>
    <w:rsid w:val="005A6DDE"/>
    <w:rsid w:val="005B1E3E"/>
    <w:rsid w:val="005B2112"/>
    <w:rsid w:val="005B5889"/>
    <w:rsid w:val="005B77BE"/>
    <w:rsid w:val="005C3B05"/>
    <w:rsid w:val="005C760E"/>
    <w:rsid w:val="005F06E1"/>
    <w:rsid w:val="00603A03"/>
    <w:rsid w:val="0060521D"/>
    <w:rsid w:val="006145D2"/>
    <w:rsid w:val="00623F03"/>
    <w:rsid w:val="006245ED"/>
    <w:rsid w:val="006324B8"/>
    <w:rsid w:val="006336E8"/>
    <w:rsid w:val="00634A7D"/>
    <w:rsid w:val="00635473"/>
    <w:rsid w:val="006362DB"/>
    <w:rsid w:val="0063744E"/>
    <w:rsid w:val="0064300F"/>
    <w:rsid w:val="006476DC"/>
    <w:rsid w:val="006524DD"/>
    <w:rsid w:val="00654BC1"/>
    <w:rsid w:val="006550B2"/>
    <w:rsid w:val="00656667"/>
    <w:rsid w:val="00656BC0"/>
    <w:rsid w:val="006607DA"/>
    <w:rsid w:val="00670DED"/>
    <w:rsid w:val="00677257"/>
    <w:rsid w:val="00683084"/>
    <w:rsid w:val="006917F9"/>
    <w:rsid w:val="00696BD3"/>
    <w:rsid w:val="006A1D36"/>
    <w:rsid w:val="006A24E4"/>
    <w:rsid w:val="006A5349"/>
    <w:rsid w:val="006B247E"/>
    <w:rsid w:val="006C1C8C"/>
    <w:rsid w:val="006C36B5"/>
    <w:rsid w:val="006D027B"/>
    <w:rsid w:val="006D6555"/>
    <w:rsid w:val="006F722C"/>
    <w:rsid w:val="007160AD"/>
    <w:rsid w:val="007234F1"/>
    <w:rsid w:val="00725549"/>
    <w:rsid w:val="00740CFD"/>
    <w:rsid w:val="00754737"/>
    <w:rsid w:val="00755B47"/>
    <w:rsid w:val="007603BB"/>
    <w:rsid w:val="0076199F"/>
    <w:rsid w:val="00776BA1"/>
    <w:rsid w:val="007909E0"/>
    <w:rsid w:val="007942E6"/>
    <w:rsid w:val="007A0593"/>
    <w:rsid w:val="007B4C09"/>
    <w:rsid w:val="007B6DC5"/>
    <w:rsid w:val="007C6676"/>
    <w:rsid w:val="007D08BA"/>
    <w:rsid w:val="007D37B1"/>
    <w:rsid w:val="007D7AB6"/>
    <w:rsid w:val="007E6721"/>
    <w:rsid w:val="007F1CE3"/>
    <w:rsid w:val="007F37FF"/>
    <w:rsid w:val="007F636E"/>
    <w:rsid w:val="00803CAA"/>
    <w:rsid w:val="00805195"/>
    <w:rsid w:val="00812AFA"/>
    <w:rsid w:val="00812FE5"/>
    <w:rsid w:val="00816A49"/>
    <w:rsid w:val="00823F58"/>
    <w:rsid w:val="0082451E"/>
    <w:rsid w:val="0082622A"/>
    <w:rsid w:val="00830EED"/>
    <w:rsid w:val="00831BDF"/>
    <w:rsid w:val="00833403"/>
    <w:rsid w:val="00835B0A"/>
    <w:rsid w:val="00837D7C"/>
    <w:rsid w:val="0084497D"/>
    <w:rsid w:val="0084726B"/>
    <w:rsid w:val="0085201E"/>
    <w:rsid w:val="00852A53"/>
    <w:rsid w:val="00857076"/>
    <w:rsid w:val="00863A41"/>
    <w:rsid w:val="00865527"/>
    <w:rsid w:val="00873E41"/>
    <w:rsid w:val="008760B2"/>
    <w:rsid w:val="00876291"/>
    <w:rsid w:val="00880047"/>
    <w:rsid w:val="008814CA"/>
    <w:rsid w:val="0088221D"/>
    <w:rsid w:val="00892C99"/>
    <w:rsid w:val="008D0FA3"/>
    <w:rsid w:val="008E0E4D"/>
    <w:rsid w:val="008E6D57"/>
    <w:rsid w:val="009022EF"/>
    <w:rsid w:val="00902694"/>
    <w:rsid w:val="00910E31"/>
    <w:rsid w:val="00914E4E"/>
    <w:rsid w:val="00935E04"/>
    <w:rsid w:val="00937978"/>
    <w:rsid w:val="0095377F"/>
    <w:rsid w:val="00954AD3"/>
    <w:rsid w:val="009550DF"/>
    <w:rsid w:val="00957E00"/>
    <w:rsid w:val="00962D81"/>
    <w:rsid w:val="0098169A"/>
    <w:rsid w:val="009A29B2"/>
    <w:rsid w:val="009A54A9"/>
    <w:rsid w:val="009A7F9E"/>
    <w:rsid w:val="009B1D09"/>
    <w:rsid w:val="009C07A5"/>
    <w:rsid w:val="009C17C1"/>
    <w:rsid w:val="009C4E97"/>
    <w:rsid w:val="009D54C5"/>
    <w:rsid w:val="009D7D9D"/>
    <w:rsid w:val="009E33C9"/>
    <w:rsid w:val="009E6117"/>
    <w:rsid w:val="009F08ED"/>
    <w:rsid w:val="009F3D0F"/>
    <w:rsid w:val="009F5B7D"/>
    <w:rsid w:val="00A02157"/>
    <w:rsid w:val="00A04679"/>
    <w:rsid w:val="00A14F6E"/>
    <w:rsid w:val="00A21EEA"/>
    <w:rsid w:val="00A30492"/>
    <w:rsid w:val="00A3077A"/>
    <w:rsid w:val="00A34F0C"/>
    <w:rsid w:val="00A358C2"/>
    <w:rsid w:val="00A44B6A"/>
    <w:rsid w:val="00A523C0"/>
    <w:rsid w:val="00A52B06"/>
    <w:rsid w:val="00A71515"/>
    <w:rsid w:val="00A71C13"/>
    <w:rsid w:val="00A936B0"/>
    <w:rsid w:val="00AA057C"/>
    <w:rsid w:val="00AA1BE1"/>
    <w:rsid w:val="00AA6632"/>
    <w:rsid w:val="00AA70C4"/>
    <w:rsid w:val="00AB22CC"/>
    <w:rsid w:val="00AB2C48"/>
    <w:rsid w:val="00AB6581"/>
    <w:rsid w:val="00AC5C5D"/>
    <w:rsid w:val="00AE29F4"/>
    <w:rsid w:val="00AE2DB3"/>
    <w:rsid w:val="00AF50F4"/>
    <w:rsid w:val="00AF64AD"/>
    <w:rsid w:val="00B20524"/>
    <w:rsid w:val="00B21C90"/>
    <w:rsid w:val="00B21ECB"/>
    <w:rsid w:val="00B2378F"/>
    <w:rsid w:val="00B313D6"/>
    <w:rsid w:val="00B414BC"/>
    <w:rsid w:val="00B478C5"/>
    <w:rsid w:val="00B479BA"/>
    <w:rsid w:val="00B5411C"/>
    <w:rsid w:val="00B558AB"/>
    <w:rsid w:val="00B7036C"/>
    <w:rsid w:val="00B72240"/>
    <w:rsid w:val="00BC29A8"/>
    <w:rsid w:val="00BE020D"/>
    <w:rsid w:val="00BE0D03"/>
    <w:rsid w:val="00BE0FB8"/>
    <w:rsid w:val="00BF18B0"/>
    <w:rsid w:val="00BF23D0"/>
    <w:rsid w:val="00BF48AF"/>
    <w:rsid w:val="00C04772"/>
    <w:rsid w:val="00C065BD"/>
    <w:rsid w:val="00C14F1E"/>
    <w:rsid w:val="00C22F90"/>
    <w:rsid w:val="00C30E3F"/>
    <w:rsid w:val="00C4697C"/>
    <w:rsid w:val="00C66D9A"/>
    <w:rsid w:val="00C72AC2"/>
    <w:rsid w:val="00C75BBC"/>
    <w:rsid w:val="00C906AA"/>
    <w:rsid w:val="00C90B8B"/>
    <w:rsid w:val="00CA1A93"/>
    <w:rsid w:val="00CA4A3E"/>
    <w:rsid w:val="00CB2DD9"/>
    <w:rsid w:val="00CB3C69"/>
    <w:rsid w:val="00CB4A10"/>
    <w:rsid w:val="00CB76D6"/>
    <w:rsid w:val="00CD1177"/>
    <w:rsid w:val="00CD5A36"/>
    <w:rsid w:val="00CD607E"/>
    <w:rsid w:val="00CE255F"/>
    <w:rsid w:val="00CE2A6A"/>
    <w:rsid w:val="00D009C5"/>
    <w:rsid w:val="00D0550C"/>
    <w:rsid w:val="00D10AB1"/>
    <w:rsid w:val="00D10AC5"/>
    <w:rsid w:val="00D110A9"/>
    <w:rsid w:val="00D255E9"/>
    <w:rsid w:val="00D263B4"/>
    <w:rsid w:val="00D26C5B"/>
    <w:rsid w:val="00D34097"/>
    <w:rsid w:val="00D36078"/>
    <w:rsid w:val="00D36E90"/>
    <w:rsid w:val="00D37BCC"/>
    <w:rsid w:val="00D53653"/>
    <w:rsid w:val="00D604B5"/>
    <w:rsid w:val="00D61AAC"/>
    <w:rsid w:val="00D82850"/>
    <w:rsid w:val="00D83A68"/>
    <w:rsid w:val="00D86293"/>
    <w:rsid w:val="00DA0B98"/>
    <w:rsid w:val="00DA3329"/>
    <w:rsid w:val="00DB19CA"/>
    <w:rsid w:val="00DB64F7"/>
    <w:rsid w:val="00DB6CE8"/>
    <w:rsid w:val="00DC014D"/>
    <w:rsid w:val="00DC23A1"/>
    <w:rsid w:val="00DC40BC"/>
    <w:rsid w:val="00DD068B"/>
    <w:rsid w:val="00DD61F7"/>
    <w:rsid w:val="00DD721B"/>
    <w:rsid w:val="00DE36BD"/>
    <w:rsid w:val="00E03240"/>
    <w:rsid w:val="00E10607"/>
    <w:rsid w:val="00E13A84"/>
    <w:rsid w:val="00E1565E"/>
    <w:rsid w:val="00E20308"/>
    <w:rsid w:val="00E275B3"/>
    <w:rsid w:val="00E404BC"/>
    <w:rsid w:val="00E40547"/>
    <w:rsid w:val="00E42D19"/>
    <w:rsid w:val="00E43AB5"/>
    <w:rsid w:val="00E46060"/>
    <w:rsid w:val="00E538B2"/>
    <w:rsid w:val="00E5574F"/>
    <w:rsid w:val="00E62E70"/>
    <w:rsid w:val="00E6377A"/>
    <w:rsid w:val="00E7183F"/>
    <w:rsid w:val="00E7418D"/>
    <w:rsid w:val="00E769E8"/>
    <w:rsid w:val="00E808FE"/>
    <w:rsid w:val="00E81547"/>
    <w:rsid w:val="00E81879"/>
    <w:rsid w:val="00E83134"/>
    <w:rsid w:val="00E8486E"/>
    <w:rsid w:val="00E85D57"/>
    <w:rsid w:val="00E9080F"/>
    <w:rsid w:val="00EA2782"/>
    <w:rsid w:val="00EA44D0"/>
    <w:rsid w:val="00EA62CA"/>
    <w:rsid w:val="00EE1766"/>
    <w:rsid w:val="00EE5062"/>
    <w:rsid w:val="00EF4EBF"/>
    <w:rsid w:val="00F02E17"/>
    <w:rsid w:val="00F40153"/>
    <w:rsid w:val="00F41DE7"/>
    <w:rsid w:val="00F46995"/>
    <w:rsid w:val="00F5361E"/>
    <w:rsid w:val="00F543F0"/>
    <w:rsid w:val="00F61813"/>
    <w:rsid w:val="00F70F68"/>
    <w:rsid w:val="00F8119A"/>
    <w:rsid w:val="00F82845"/>
    <w:rsid w:val="00F83ECA"/>
    <w:rsid w:val="00F862D1"/>
    <w:rsid w:val="00F93276"/>
    <w:rsid w:val="00FA3C6C"/>
    <w:rsid w:val="00FA6B5F"/>
    <w:rsid w:val="00FB34CD"/>
    <w:rsid w:val="00FB355B"/>
    <w:rsid w:val="00FC4DB9"/>
    <w:rsid w:val="00FC5E81"/>
    <w:rsid w:val="00FD4CCE"/>
    <w:rsid w:val="00FE0065"/>
    <w:rsid w:val="00FF2C52"/>
    <w:rsid w:val="00FF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359016D9-D72D-45FA-BDD3-E32A9961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1E6B62"/>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35B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40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4097"/>
    <w:pPr>
      <w:keepNext/>
      <w:keepLines/>
      <w:spacing w:before="40" w:after="0" w:line="240" w:lineRule="auto"/>
      <w:jc w:val="left"/>
      <w:outlineLvl w:val="2"/>
    </w:pPr>
    <w:rPr>
      <w:rFonts w:asciiTheme="majorHAnsi" w:eastAsiaTheme="majorEastAsia" w:hAnsiTheme="majorHAnsi" w:cstheme="majorBidi"/>
      <w:color w:val="1F3763" w:themeColor="accent1" w:themeShade="7F"/>
      <w:szCs w:val="24"/>
      <w:lang w:eastAsia="en-GB"/>
    </w:rPr>
  </w:style>
  <w:style w:type="paragraph" w:styleId="Heading4">
    <w:name w:val="heading 4"/>
    <w:basedOn w:val="Normal"/>
    <w:next w:val="Normal"/>
    <w:link w:val="Heading4Char"/>
    <w:uiPriority w:val="9"/>
    <w:unhideWhenUsed/>
    <w:qFormat/>
    <w:rsid w:val="006D6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NoSpacing">
    <w:name w:val="No Spacing"/>
    <w:link w:val="NoSpacingChar"/>
    <w:uiPriority w:val="1"/>
    <w:qFormat/>
    <w:rsid w:val="00835B0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35B0A"/>
    <w:rPr>
      <w:rFonts w:eastAsiaTheme="minorEastAsia"/>
      <w:lang w:val="en-US" w:eastAsia="zh-CN"/>
    </w:rPr>
  </w:style>
  <w:style w:type="character" w:customStyle="1" w:styleId="Heading1Char">
    <w:name w:val="Heading 1 Char"/>
    <w:basedOn w:val="DefaultParagraphFont"/>
    <w:link w:val="Heading1"/>
    <w:uiPriority w:val="9"/>
    <w:rsid w:val="00835B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5B0A"/>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552024"/>
    <w:pPr>
      <w:tabs>
        <w:tab w:val="right" w:leader="dot" w:pos="10054"/>
      </w:tabs>
      <w:spacing w:before="120" w:after="0"/>
      <w:jc w:val="left"/>
    </w:pPr>
    <w:rPr>
      <w:rFonts w:asciiTheme="minorHAnsi" w:hAnsiTheme="minorHAnsi" w:cstheme="minorHAnsi"/>
      <w:b/>
      <w:bCs/>
      <w:i/>
      <w:iCs/>
      <w:noProof/>
      <w:color w:val="1F3864" w:themeColor="accent1" w:themeShade="80"/>
      <w:szCs w:val="24"/>
    </w:rPr>
  </w:style>
  <w:style w:type="paragraph" w:styleId="TOC2">
    <w:name w:val="toc 2"/>
    <w:basedOn w:val="Normal"/>
    <w:next w:val="Normal"/>
    <w:autoRedefine/>
    <w:uiPriority w:val="39"/>
    <w:unhideWhenUsed/>
    <w:rsid w:val="00835B0A"/>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835B0A"/>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35B0A"/>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35B0A"/>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35B0A"/>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35B0A"/>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35B0A"/>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35B0A"/>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D340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4097"/>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34097"/>
    <w:rPr>
      <w:b/>
      <w:bCs/>
    </w:rPr>
  </w:style>
  <w:style w:type="table" w:styleId="TableGrid">
    <w:name w:val="Table Grid"/>
    <w:basedOn w:val="TableNormal"/>
    <w:uiPriority w:val="59"/>
    <w:rsid w:val="00D340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D34097"/>
  </w:style>
  <w:style w:type="paragraph" w:styleId="NormalWeb">
    <w:name w:val="Normal (Web)"/>
    <w:basedOn w:val="Normal"/>
    <w:uiPriority w:val="99"/>
    <w:semiHidden/>
    <w:unhideWhenUsed/>
    <w:rsid w:val="00D009C5"/>
    <w:pPr>
      <w:spacing w:before="100" w:beforeAutospacing="1" w:after="100" w:afterAutospacing="1" w:line="240" w:lineRule="auto"/>
      <w:jc w:val="left"/>
    </w:pPr>
    <w:rPr>
      <w:rFonts w:eastAsia="Times New Roman" w:cs="Times New Roman"/>
      <w:szCs w:val="24"/>
      <w:lang w:eastAsia="en-GB"/>
    </w:rPr>
  </w:style>
  <w:style w:type="paragraph" w:styleId="Revision">
    <w:name w:val="Revision"/>
    <w:hidden/>
    <w:uiPriority w:val="99"/>
    <w:semiHidden/>
    <w:rsid w:val="009D7D9D"/>
    <w:pPr>
      <w:spacing w:after="0" w:line="240" w:lineRule="auto"/>
    </w:pPr>
    <w:rPr>
      <w:rFonts w:ascii="Times New Roman" w:eastAsiaTheme="minorEastAsia" w:hAnsi="Times New Roman"/>
      <w:sz w:val="24"/>
    </w:rPr>
  </w:style>
  <w:style w:type="character" w:customStyle="1" w:styleId="Heading4Char">
    <w:name w:val="Heading 4 Char"/>
    <w:basedOn w:val="DefaultParagraphFont"/>
    <w:link w:val="Heading4"/>
    <w:uiPriority w:val="9"/>
    <w:rsid w:val="006D6555"/>
    <w:rPr>
      <w:rFonts w:asciiTheme="majorHAnsi" w:eastAsiaTheme="majorEastAsia" w:hAnsiTheme="majorHAnsi" w:cstheme="majorBidi"/>
      <w:i/>
      <w:iCs/>
      <w:color w:val="2F5496" w:themeColor="accent1" w:themeShade="BF"/>
      <w:sz w:val="24"/>
    </w:rPr>
  </w:style>
  <w:style w:type="table" w:styleId="GridTable4-Accent1">
    <w:name w:val="Grid Table 4 Accent 1"/>
    <w:basedOn w:val="TableNormal"/>
    <w:uiPriority w:val="49"/>
    <w:rsid w:val="00B21E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C14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1E"/>
    <w:rPr>
      <w:rFonts w:ascii="Times New Roman" w:eastAsiaTheme="minorEastAsia" w:hAnsi="Times New Roman"/>
      <w:sz w:val="24"/>
    </w:rPr>
  </w:style>
  <w:style w:type="paragraph" w:styleId="Footer">
    <w:name w:val="footer"/>
    <w:basedOn w:val="Normal"/>
    <w:link w:val="FooterChar"/>
    <w:uiPriority w:val="99"/>
    <w:unhideWhenUsed/>
    <w:rsid w:val="00C14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1E"/>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66672">
      <w:bodyDiv w:val="1"/>
      <w:marLeft w:val="0"/>
      <w:marRight w:val="0"/>
      <w:marTop w:val="0"/>
      <w:marBottom w:val="0"/>
      <w:divBdr>
        <w:top w:val="none" w:sz="0" w:space="0" w:color="auto"/>
        <w:left w:val="none" w:sz="0" w:space="0" w:color="auto"/>
        <w:bottom w:val="none" w:sz="0" w:space="0" w:color="auto"/>
        <w:right w:val="none" w:sz="0" w:space="0" w:color="auto"/>
      </w:divBdr>
    </w:div>
    <w:div w:id="276260555">
      <w:bodyDiv w:val="1"/>
      <w:marLeft w:val="0"/>
      <w:marRight w:val="0"/>
      <w:marTop w:val="0"/>
      <w:marBottom w:val="0"/>
      <w:divBdr>
        <w:top w:val="none" w:sz="0" w:space="0" w:color="auto"/>
        <w:left w:val="none" w:sz="0" w:space="0" w:color="auto"/>
        <w:bottom w:val="none" w:sz="0" w:space="0" w:color="auto"/>
        <w:right w:val="none" w:sz="0" w:space="0" w:color="auto"/>
      </w:divBdr>
    </w:div>
    <w:div w:id="368335563">
      <w:bodyDiv w:val="1"/>
      <w:marLeft w:val="0"/>
      <w:marRight w:val="0"/>
      <w:marTop w:val="0"/>
      <w:marBottom w:val="0"/>
      <w:divBdr>
        <w:top w:val="none" w:sz="0" w:space="0" w:color="auto"/>
        <w:left w:val="none" w:sz="0" w:space="0" w:color="auto"/>
        <w:bottom w:val="none" w:sz="0" w:space="0" w:color="auto"/>
        <w:right w:val="none" w:sz="0" w:space="0" w:color="auto"/>
      </w:divBdr>
    </w:div>
    <w:div w:id="409692013">
      <w:bodyDiv w:val="1"/>
      <w:marLeft w:val="0"/>
      <w:marRight w:val="0"/>
      <w:marTop w:val="0"/>
      <w:marBottom w:val="0"/>
      <w:divBdr>
        <w:top w:val="none" w:sz="0" w:space="0" w:color="auto"/>
        <w:left w:val="none" w:sz="0" w:space="0" w:color="auto"/>
        <w:bottom w:val="none" w:sz="0" w:space="0" w:color="auto"/>
        <w:right w:val="none" w:sz="0" w:space="0" w:color="auto"/>
      </w:divBdr>
    </w:div>
    <w:div w:id="461919201">
      <w:bodyDiv w:val="1"/>
      <w:marLeft w:val="0"/>
      <w:marRight w:val="0"/>
      <w:marTop w:val="0"/>
      <w:marBottom w:val="0"/>
      <w:divBdr>
        <w:top w:val="none" w:sz="0" w:space="0" w:color="auto"/>
        <w:left w:val="none" w:sz="0" w:space="0" w:color="auto"/>
        <w:bottom w:val="none" w:sz="0" w:space="0" w:color="auto"/>
        <w:right w:val="none" w:sz="0" w:space="0" w:color="auto"/>
      </w:divBdr>
    </w:div>
    <w:div w:id="570505513">
      <w:bodyDiv w:val="1"/>
      <w:marLeft w:val="0"/>
      <w:marRight w:val="0"/>
      <w:marTop w:val="0"/>
      <w:marBottom w:val="0"/>
      <w:divBdr>
        <w:top w:val="none" w:sz="0" w:space="0" w:color="auto"/>
        <w:left w:val="none" w:sz="0" w:space="0" w:color="auto"/>
        <w:bottom w:val="none" w:sz="0" w:space="0" w:color="auto"/>
        <w:right w:val="none" w:sz="0" w:space="0" w:color="auto"/>
      </w:divBdr>
    </w:div>
    <w:div w:id="630403944">
      <w:bodyDiv w:val="1"/>
      <w:marLeft w:val="0"/>
      <w:marRight w:val="0"/>
      <w:marTop w:val="0"/>
      <w:marBottom w:val="0"/>
      <w:divBdr>
        <w:top w:val="none" w:sz="0" w:space="0" w:color="auto"/>
        <w:left w:val="none" w:sz="0" w:space="0" w:color="auto"/>
        <w:bottom w:val="none" w:sz="0" w:space="0" w:color="auto"/>
        <w:right w:val="none" w:sz="0" w:space="0" w:color="auto"/>
      </w:divBdr>
    </w:div>
    <w:div w:id="653416307">
      <w:bodyDiv w:val="1"/>
      <w:marLeft w:val="0"/>
      <w:marRight w:val="0"/>
      <w:marTop w:val="0"/>
      <w:marBottom w:val="0"/>
      <w:divBdr>
        <w:top w:val="none" w:sz="0" w:space="0" w:color="auto"/>
        <w:left w:val="none" w:sz="0" w:space="0" w:color="auto"/>
        <w:bottom w:val="none" w:sz="0" w:space="0" w:color="auto"/>
        <w:right w:val="none" w:sz="0" w:space="0" w:color="auto"/>
      </w:divBdr>
    </w:div>
    <w:div w:id="698047222">
      <w:bodyDiv w:val="1"/>
      <w:marLeft w:val="0"/>
      <w:marRight w:val="0"/>
      <w:marTop w:val="0"/>
      <w:marBottom w:val="0"/>
      <w:divBdr>
        <w:top w:val="none" w:sz="0" w:space="0" w:color="auto"/>
        <w:left w:val="none" w:sz="0" w:space="0" w:color="auto"/>
        <w:bottom w:val="none" w:sz="0" w:space="0" w:color="auto"/>
        <w:right w:val="none" w:sz="0" w:space="0" w:color="auto"/>
      </w:divBdr>
      <w:divsChild>
        <w:div w:id="1265187109">
          <w:marLeft w:val="0"/>
          <w:marRight w:val="0"/>
          <w:marTop w:val="0"/>
          <w:marBottom w:val="0"/>
          <w:divBdr>
            <w:top w:val="none" w:sz="0" w:space="0" w:color="auto"/>
            <w:left w:val="none" w:sz="0" w:space="0" w:color="auto"/>
            <w:bottom w:val="none" w:sz="0" w:space="0" w:color="auto"/>
            <w:right w:val="none" w:sz="0" w:space="0" w:color="auto"/>
          </w:divBdr>
        </w:div>
        <w:div w:id="1597903449">
          <w:marLeft w:val="0"/>
          <w:marRight w:val="0"/>
          <w:marTop w:val="0"/>
          <w:marBottom w:val="0"/>
          <w:divBdr>
            <w:top w:val="none" w:sz="0" w:space="0" w:color="auto"/>
            <w:left w:val="none" w:sz="0" w:space="0" w:color="auto"/>
            <w:bottom w:val="none" w:sz="0" w:space="0" w:color="auto"/>
            <w:right w:val="none" w:sz="0" w:space="0" w:color="auto"/>
          </w:divBdr>
        </w:div>
        <w:div w:id="2087920119">
          <w:marLeft w:val="0"/>
          <w:marRight w:val="0"/>
          <w:marTop w:val="0"/>
          <w:marBottom w:val="0"/>
          <w:divBdr>
            <w:top w:val="none" w:sz="0" w:space="0" w:color="auto"/>
            <w:left w:val="none" w:sz="0" w:space="0" w:color="auto"/>
            <w:bottom w:val="none" w:sz="0" w:space="0" w:color="auto"/>
            <w:right w:val="none" w:sz="0" w:space="0" w:color="auto"/>
          </w:divBdr>
        </w:div>
        <w:div w:id="192963516">
          <w:marLeft w:val="0"/>
          <w:marRight w:val="0"/>
          <w:marTop w:val="0"/>
          <w:marBottom w:val="0"/>
          <w:divBdr>
            <w:top w:val="none" w:sz="0" w:space="0" w:color="auto"/>
            <w:left w:val="none" w:sz="0" w:space="0" w:color="auto"/>
            <w:bottom w:val="none" w:sz="0" w:space="0" w:color="auto"/>
            <w:right w:val="none" w:sz="0" w:space="0" w:color="auto"/>
          </w:divBdr>
        </w:div>
        <w:div w:id="941956551">
          <w:marLeft w:val="0"/>
          <w:marRight w:val="0"/>
          <w:marTop w:val="0"/>
          <w:marBottom w:val="0"/>
          <w:divBdr>
            <w:top w:val="none" w:sz="0" w:space="0" w:color="auto"/>
            <w:left w:val="none" w:sz="0" w:space="0" w:color="auto"/>
            <w:bottom w:val="none" w:sz="0" w:space="0" w:color="auto"/>
            <w:right w:val="none" w:sz="0" w:space="0" w:color="auto"/>
          </w:divBdr>
        </w:div>
        <w:div w:id="1558083413">
          <w:marLeft w:val="0"/>
          <w:marRight w:val="0"/>
          <w:marTop w:val="0"/>
          <w:marBottom w:val="0"/>
          <w:divBdr>
            <w:top w:val="none" w:sz="0" w:space="0" w:color="auto"/>
            <w:left w:val="none" w:sz="0" w:space="0" w:color="auto"/>
            <w:bottom w:val="none" w:sz="0" w:space="0" w:color="auto"/>
            <w:right w:val="none" w:sz="0" w:space="0" w:color="auto"/>
          </w:divBdr>
        </w:div>
      </w:divsChild>
    </w:div>
    <w:div w:id="791244710">
      <w:bodyDiv w:val="1"/>
      <w:marLeft w:val="0"/>
      <w:marRight w:val="0"/>
      <w:marTop w:val="0"/>
      <w:marBottom w:val="0"/>
      <w:divBdr>
        <w:top w:val="none" w:sz="0" w:space="0" w:color="auto"/>
        <w:left w:val="none" w:sz="0" w:space="0" w:color="auto"/>
        <w:bottom w:val="none" w:sz="0" w:space="0" w:color="auto"/>
        <w:right w:val="none" w:sz="0" w:space="0" w:color="auto"/>
      </w:divBdr>
    </w:div>
    <w:div w:id="837694317">
      <w:bodyDiv w:val="1"/>
      <w:marLeft w:val="0"/>
      <w:marRight w:val="0"/>
      <w:marTop w:val="0"/>
      <w:marBottom w:val="0"/>
      <w:divBdr>
        <w:top w:val="none" w:sz="0" w:space="0" w:color="auto"/>
        <w:left w:val="none" w:sz="0" w:space="0" w:color="auto"/>
        <w:bottom w:val="none" w:sz="0" w:space="0" w:color="auto"/>
        <w:right w:val="none" w:sz="0" w:space="0" w:color="auto"/>
      </w:divBdr>
    </w:div>
    <w:div w:id="872111744">
      <w:bodyDiv w:val="1"/>
      <w:marLeft w:val="0"/>
      <w:marRight w:val="0"/>
      <w:marTop w:val="0"/>
      <w:marBottom w:val="0"/>
      <w:divBdr>
        <w:top w:val="none" w:sz="0" w:space="0" w:color="auto"/>
        <w:left w:val="none" w:sz="0" w:space="0" w:color="auto"/>
        <w:bottom w:val="none" w:sz="0" w:space="0" w:color="auto"/>
        <w:right w:val="none" w:sz="0" w:space="0" w:color="auto"/>
      </w:divBdr>
    </w:div>
    <w:div w:id="881021643">
      <w:bodyDiv w:val="1"/>
      <w:marLeft w:val="0"/>
      <w:marRight w:val="0"/>
      <w:marTop w:val="0"/>
      <w:marBottom w:val="0"/>
      <w:divBdr>
        <w:top w:val="none" w:sz="0" w:space="0" w:color="auto"/>
        <w:left w:val="none" w:sz="0" w:space="0" w:color="auto"/>
        <w:bottom w:val="none" w:sz="0" w:space="0" w:color="auto"/>
        <w:right w:val="none" w:sz="0" w:space="0" w:color="auto"/>
      </w:divBdr>
    </w:div>
    <w:div w:id="983777374">
      <w:bodyDiv w:val="1"/>
      <w:marLeft w:val="0"/>
      <w:marRight w:val="0"/>
      <w:marTop w:val="0"/>
      <w:marBottom w:val="0"/>
      <w:divBdr>
        <w:top w:val="none" w:sz="0" w:space="0" w:color="auto"/>
        <w:left w:val="none" w:sz="0" w:space="0" w:color="auto"/>
        <w:bottom w:val="none" w:sz="0" w:space="0" w:color="auto"/>
        <w:right w:val="none" w:sz="0" w:space="0" w:color="auto"/>
      </w:divBdr>
    </w:div>
    <w:div w:id="1072122485">
      <w:bodyDiv w:val="1"/>
      <w:marLeft w:val="0"/>
      <w:marRight w:val="0"/>
      <w:marTop w:val="0"/>
      <w:marBottom w:val="0"/>
      <w:divBdr>
        <w:top w:val="none" w:sz="0" w:space="0" w:color="auto"/>
        <w:left w:val="none" w:sz="0" w:space="0" w:color="auto"/>
        <w:bottom w:val="none" w:sz="0" w:space="0" w:color="auto"/>
        <w:right w:val="none" w:sz="0" w:space="0" w:color="auto"/>
      </w:divBdr>
    </w:div>
    <w:div w:id="1084885479">
      <w:bodyDiv w:val="1"/>
      <w:marLeft w:val="0"/>
      <w:marRight w:val="0"/>
      <w:marTop w:val="0"/>
      <w:marBottom w:val="0"/>
      <w:divBdr>
        <w:top w:val="none" w:sz="0" w:space="0" w:color="auto"/>
        <w:left w:val="none" w:sz="0" w:space="0" w:color="auto"/>
        <w:bottom w:val="none" w:sz="0" w:space="0" w:color="auto"/>
        <w:right w:val="none" w:sz="0" w:space="0" w:color="auto"/>
      </w:divBdr>
    </w:div>
    <w:div w:id="1314869786">
      <w:bodyDiv w:val="1"/>
      <w:marLeft w:val="0"/>
      <w:marRight w:val="0"/>
      <w:marTop w:val="0"/>
      <w:marBottom w:val="0"/>
      <w:divBdr>
        <w:top w:val="none" w:sz="0" w:space="0" w:color="auto"/>
        <w:left w:val="none" w:sz="0" w:space="0" w:color="auto"/>
        <w:bottom w:val="none" w:sz="0" w:space="0" w:color="auto"/>
        <w:right w:val="none" w:sz="0" w:space="0" w:color="auto"/>
      </w:divBdr>
      <w:divsChild>
        <w:div w:id="1078677685">
          <w:marLeft w:val="0"/>
          <w:marRight w:val="0"/>
          <w:marTop w:val="0"/>
          <w:marBottom w:val="180"/>
          <w:divBdr>
            <w:top w:val="none" w:sz="0" w:space="0" w:color="auto"/>
            <w:left w:val="none" w:sz="0" w:space="0" w:color="auto"/>
            <w:bottom w:val="none" w:sz="0" w:space="0" w:color="auto"/>
            <w:right w:val="none" w:sz="0" w:space="0" w:color="auto"/>
          </w:divBdr>
        </w:div>
      </w:divsChild>
    </w:div>
    <w:div w:id="1334917473">
      <w:bodyDiv w:val="1"/>
      <w:marLeft w:val="0"/>
      <w:marRight w:val="0"/>
      <w:marTop w:val="0"/>
      <w:marBottom w:val="0"/>
      <w:divBdr>
        <w:top w:val="none" w:sz="0" w:space="0" w:color="auto"/>
        <w:left w:val="none" w:sz="0" w:space="0" w:color="auto"/>
        <w:bottom w:val="none" w:sz="0" w:space="0" w:color="auto"/>
        <w:right w:val="none" w:sz="0" w:space="0" w:color="auto"/>
      </w:divBdr>
    </w:div>
    <w:div w:id="1601327726">
      <w:bodyDiv w:val="1"/>
      <w:marLeft w:val="0"/>
      <w:marRight w:val="0"/>
      <w:marTop w:val="0"/>
      <w:marBottom w:val="0"/>
      <w:divBdr>
        <w:top w:val="none" w:sz="0" w:space="0" w:color="auto"/>
        <w:left w:val="none" w:sz="0" w:space="0" w:color="auto"/>
        <w:bottom w:val="none" w:sz="0" w:space="0" w:color="auto"/>
        <w:right w:val="none" w:sz="0" w:space="0" w:color="auto"/>
      </w:divBdr>
    </w:div>
    <w:div w:id="1710496250">
      <w:bodyDiv w:val="1"/>
      <w:marLeft w:val="0"/>
      <w:marRight w:val="0"/>
      <w:marTop w:val="0"/>
      <w:marBottom w:val="0"/>
      <w:divBdr>
        <w:top w:val="none" w:sz="0" w:space="0" w:color="auto"/>
        <w:left w:val="none" w:sz="0" w:space="0" w:color="auto"/>
        <w:bottom w:val="none" w:sz="0" w:space="0" w:color="auto"/>
        <w:right w:val="none" w:sz="0" w:space="0" w:color="auto"/>
      </w:divBdr>
    </w:div>
    <w:div w:id="1867057878">
      <w:bodyDiv w:val="1"/>
      <w:marLeft w:val="0"/>
      <w:marRight w:val="0"/>
      <w:marTop w:val="0"/>
      <w:marBottom w:val="0"/>
      <w:divBdr>
        <w:top w:val="none" w:sz="0" w:space="0" w:color="auto"/>
        <w:left w:val="none" w:sz="0" w:space="0" w:color="auto"/>
        <w:bottom w:val="none" w:sz="0" w:space="0" w:color="auto"/>
        <w:right w:val="none" w:sz="0" w:space="0" w:color="auto"/>
      </w:divBdr>
      <w:divsChild>
        <w:div w:id="1350184449">
          <w:marLeft w:val="0"/>
          <w:marRight w:val="0"/>
          <w:marTop w:val="0"/>
          <w:marBottom w:val="0"/>
          <w:divBdr>
            <w:top w:val="none" w:sz="0" w:space="0" w:color="auto"/>
            <w:left w:val="none" w:sz="0" w:space="0" w:color="auto"/>
            <w:bottom w:val="none" w:sz="0" w:space="0" w:color="auto"/>
            <w:right w:val="none" w:sz="0" w:space="0" w:color="auto"/>
          </w:divBdr>
        </w:div>
        <w:div w:id="1802647845">
          <w:marLeft w:val="0"/>
          <w:marRight w:val="0"/>
          <w:marTop w:val="0"/>
          <w:marBottom w:val="0"/>
          <w:divBdr>
            <w:top w:val="none" w:sz="0" w:space="0" w:color="auto"/>
            <w:left w:val="none" w:sz="0" w:space="0" w:color="auto"/>
            <w:bottom w:val="none" w:sz="0" w:space="0" w:color="auto"/>
            <w:right w:val="none" w:sz="0" w:space="0" w:color="auto"/>
          </w:divBdr>
        </w:div>
        <w:div w:id="1816335792">
          <w:marLeft w:val="0"/>
          <w:marRight w:val="0"/>
          <w:marTop w:val="0"/>
          <w:marBottom w:val="0"/>
          <w:divBdr>
            <w:top w:val="none" w:sz="0" w:space="0" w:color="auto"/>
            <w:left w:val="none" w:sz="0" w:space="0" w:color="auto"/>
            <w:bottom w:val="none" w:sz="0" w:space="0" w:color="auto"/>
            <w:right w:val="none" w:sz="0" w:space="0" w:color="auto"/>
          </w:divBdr>
        </w:div>
        <w:div w:id="187760641">
          <w:marLeft w:val="0"/>
          <w:marRight w:val="0"/>
          <w:marTop w:val="0"/>
          <w:marBottom w:val="0"/>
          <w:divBdr>
            <w:top w:val="none" w:sz="0" w:space="0" w:color="auto"/>
            <w:left w:val="none" w:sz="0" w:space="0" w:color="auto"/>
            <w:bottom w:val="none" w:sz="0" w:space="0" w:color="auto"/>
            <w:right w:val="none" w:sz="0" w:space="0" w:color="auto"/>
          </w:divBdr>
        </w:div>
        <w:div w:id="618683607">
          <w:marLeft w:val="0"/>
          <w:marRight w:val="0"/>
          <w:marTop w:val="0"/>
          <w:marBottom w:val="0"/>
          <w:divBdr>
            <w:top w:val="none" w:sz="0" w:space="0" w:color="auto"/>
            <w:left w:val="none" w:sz="0" w:space="0" w:color="auto"/>
            <w:bottom w:val="none" w:sz="0" w:space="0" w:color="auto"/>
            <w:right w:val="none" w:sz="0" w:space="0" w:color="auto"/>
          </w:divBdr>
        </w:div>
        <w:div w:id="1514032780">
          <w:marLeft w:val="0"/>
          <w:marRight w:val="0"/>
          <w:marTop w:val="0"/>
          <w:marBottom w:val="0"/>
          <w:divBdr>
            <w:top w:val="none" w:sz="0" w:space="0" w:color="auto"/>
            <w:left w:val="none" w:sz="0" w:space="0" w:color="auto"/>
            <w:bottom w:val="none" w:sz="0" w:space="0" w:color="auto"/>
            <w:right w:val="none" w:sz="0" w:space="0" w:color="auto"/>
          </w:divBdr>
        </w:div>
      </w:divsChild>
    </w:div>
    <w:div w:id="1881286237">
      <w:bodyDiv w:val="1"/>
      <w:marLeft w:val="0"/>
      <w:marRight w:val="0"/>
      <w:marTop w:val="0"/>
      <w:marBottom w:val="0"/>
      <w:divBdr>
        <w:top w:val="none" w:sz="0" w:space="0" w:color="auto"/>
        <w:left w:val="none" w:sz="0" w:space="0" w:color="auto"/>
        <w:bottom w:val="none" w:sz="0" w:space="0" w:color="auto"/>
        <w:right w:val="none" w:sz="0" w:space="0" w:color="auto"/>
      </w:divBdr>
    </w:div>
    <w:div w:id="1903979922">
      <w:bodyDiv w:val="1"/>
      <w:marLeft w:val="0"/>
      <w:marRight w:val="0"/>
      <w:marTop w:val="0"/>
      <w:marBottom w:val="0"/>
      <w:divBdr>
        <w:top w:val="none" w:sz="0" w:space="0" w:color="auto"/>
        <w:left w:val="none" w:sz="0" w:space="0" w:color="auto"/>
        <w:bottom w:val="none" w:sz="0" w:space="0" w:color="auto"/>
        <w:right w:val="none" w:sz="0" w:space="0" w:color="auto"/>
      </w:divBdr>
    </w:div>
    <w:div w:id="1927960085">
      <w:bodyDiv w:val="1"/>
      <w:marLeft w:val="0"/>
      <w:marRight w:val="0"/>
      <w:marTop w:val="0"/>
      <w:marBottom w:val="0"/>
      <w:divBdr>
        <w:top w:val="none" w:sz="0" w:space="0" w:color="auto"/>
        <w:left w:val="none" w:sz="0" w:space="0" w:color="auto"/>
        <w:bottom w:val="none" w:sz="0" w:space="0" w:color="auto"/>
        <w:right w:val="none" w:sz="0" w:space="0" w:color="auto"/>
      </w:divBdr>
      <w:divsChild>
        <w:div w:id="675378629">
          <w:marLeft w:val="0"/>
          <w:marRight w:val="0"/>
          <w:marTop w:val="0"/>
          <w:marBottom w:val="180"/>
          <w:divBdr>
            <w:top w:val="none" w:sz="0" w:space="0" w:color="auto"/>
            <w:left w:val="none" w:sz="0" w:space="0" w:color="auto"/>
            <w:bottom w:val="none" w:sz="0" w:space="0" w:color="auto"/>
            <w:right w:val="none" w:sz="0" w:space="0" w:color="auto"/>
          </w:divBdr>
        </w:div>
      </w:divsChild>
    </w:div>
    <w:div w:id="2000688581">
      <w:bodyDiv w:val="1"/>
      <w:marLeft w:val="0"/>
      <w:marRight w:val="0"/>
      <w:marTop w:val="0"/>
      <w:marBottom w:val="0"/>
      <w:divBdr>
        <w:top w:val="none" w:sz="0" w:space="0" w:color="auto"/>
        <w:left w:val="none" w:sz="0" w:space="0" w:color="auto"/>
        <w:bottom w:val="none" w:sz="0" w:space="0" w:color="auto"/>
        <w:right w:val="none" w:sz="0" w:space="0" w:color="auto"/>
      </w:divBdr>
    </w:div>
    <w:div w:id="2057700257">
      <w:bodyDiv w:val="1"/>
      <w:marLeft w:val="0"/>
      <w:marRight w:val="0"/>
      <w:marTop w:val="0"/>
      <w:marBottom w:val="0"/>
      <w:divBdr>
        <w:top w:val="none" w:sz="0" w:space="0" w:color="auto"/>
        <w:left w:val="none" w:sz="0" w:space="0" w:color="auto"/>
        <w:bottom w:val="none" w:sz="0" w:space="0" w:color="auto"/>
        <w:right w:val="none" w:sz="0" w:space="0" w:color="auto"/>
      </w:divBdr>
    </w:div>
    <w:div w:id="2117358370">
      <w:bodyDiv w:val="1"/>
      <w:marLeft w:val="0"/>
      <w:marRight w:val="0"/>
      <w:marTop w:val="0"/>
      <w:marBottom w:val="0"/>
      <w:divBdr>
        <w:top w:val="none" w:sz="0" w:space="0" w:color="auto"/>
        <w:left w:val="none" w:sz="0" w:space="0" w:color="auto"/>
        <w:bottom w:val="none" w:sz="0" w:space="0" w:color="auto"/>
        <w:right w:val="none" w:sz="0" w:space="0" w:color="auto"/>
      </w:divBdr>
    </w:div>
    <w:div w:id="212646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settings" Target="settings.xml"/><Relationship Id="rId90" Type="http://schemas.openxmlformats.org/officeDocument/2006/relationships/image" Target="media/image81.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theme" Target="theme/theme1.xml"/><Relationship Id="rId4" Type="http://schemas.openxmlformats.org/officeDocument/2006/relationships/styles" Target="styles.xml"/><Relationship Id="rId9"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footnotes" Target="footnotes.xml"/><Relationship Id="rId71" Type="http://schemas.openxmlformats.org/officeDocument/2006/relationships/image" Target="media/image62.png"/><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coxJo\Downloads\All%20Cancers%20(excl%20non-melanoma%20skin%20cancer),%20Incidence%20(Age-standardised)%20per%20100k%20pop,%20Persons,%20All%20Ages%20(4).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Cancer Rates Wales 2011-2019 - Per 100,000 People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1914260717410328E-2"/>
          <c:y val="0.25083333333333335"/>
          <c:w val="0.89030796150481195"/>
          <c:h val="0.64213764946048413"/>
        </c:manualLayout>
      </c:layout>
      <c:lineChart>
        <c:grouping val="standard"/>
        <c:varyColors val="0"/>
        <c:ser>
          <c:idx val="0"/>
          <c:order val="0"/>
          <c:spPr>
            <a:ln w="28575" cap="rnd">
              <a:solidFill>
                <a:schemeClr val="accent1"/>
              </a:solidFill>
              <a:round/>
            </a:ln>
            <a:effectLst/>
          </c:spPr>
          <c:marker>
            <c:symbol val="none"/>
          </c:marker>
          <c:cat>
            <c:numRef>
              <c:f>'All Cancers (excl non-melanoma '!$B$2:$B$10</c:f>
              <c:numCache>
                <c:formatCode>General</c:formatCode>
                <c:ptCount val="9"/>
                <c:pt idx="0">
                  <c:v>2011</c:v>
                </c:pt>
                <c:pt idx="1">
                  <c:v>2012</c:v>
                </c:pt>
                <c:pt idx="2">
                  <c:v>2013</c:v>
                </c:pt>
                <c:pt idx="3">
                  <c:v>2014</c:v>
                </c:pt>
                <c:pt idx="4">
                  <c:v>2015</c:v>
                </c:pt>
                <c:pt idx="5">
                  <c:v>2016</c:v>
                </c:pt>
                <c:pt idx="6">
                  <c:v>2017</c:v>
                </c:pt>
                <c:pt idx="7">
                  <c:v>2018</c:v>
                </c:pt>
                <c:pt idx="8">
                  <c:v>2019</c:v>
                </c:pt>
              </c:numCache>
            </c:numRef>
          </c:cat>
          <c:val>
            <c:numRef>
              <c:f>'All Cancers (excl non-melanoma '!$C$2:$C$10</c:f>
              <c:numCache>
                <c:formatCode>General</c:formatCode>
                <c:ptCount val="9"/>
                <c:pt idx="0">
                  <c:v>617.79999999999995</c:v>
                </c:pt>
                <c:pt idx="1">
                  <c:v>607.70000000000005</c:v>
                </c:pt>
                <c:pt idx="2">
                  <c:v>635.1</c:v>
                </c:pt>
                <c:pt idx="3">
                  <c:v>628.4</c:v>
                </c:pt>
                <c:pt idx="4">
                  <c:v>610.6</c:v>
                </c:pt>
                <c:pt idx="5">
                  <c:v>609.20000000000005</c:v>
                </c:pt>
                <c:pt idx="6">
                  <c:v>596.4</c:v>
                </c:pt>
                <c:pt idx="7">
                  <c:v>585.9</c:v>
                </c:pt>
                <c:pt idx="8">
                  <c:v>570.4</c:v>
                </c:pt>
              </c:numCache>
            </c:numRef>
          </c:val>
          <c:smooth val="0"/>
          <c:extLst>
            <c:ext xmlns:c16="http://schemas.microsoft.com/office/drawing/2014/chart" uri="{C3380CC4-5D6E-409C-BE32-E72D297353CC}">
              <c16:uniqueId val="{00000000-30B1-4E6F-82F3-ADE377A905B8}"/>
            </c:ext>
          </c:extLst>
        </c:ser>
        <c:dLbls>
          <c:showLegendKey val="0"/>
          <c:showVal val="0"/>
          <c:showCatName val="0"/>
          <c:showSerName val="0"/>
          <c:showPercent val="0"/>
          <c:showBubbleSize val="0"/>
        </c:dLbls>
        <c:smooth val="0"/>
        <c:axId val="1217820239"/>
        <c:axId val="1217823599"/>
      </c:lineChart>
      <c:catAx>
        <c:axId val="1217820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823599"/>
        <c:crosses val="autoZero"/>
        <c:auto val="1"/>
        <c:lblAlgn val="ctr"/>
        <c:lblOffset val="100"/>
        <c:noMultiLvlLbl val="0"/>
      </c:catAx>
      <c:valAx>
        <c:axId val="1217823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8202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735415-634C-6043-824E-A900BF4B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1</Pages>
  <Words>8589</Words>
  <Characters>48959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Geodemographic analysis using GIS Software</vt:lpstr>
    </vt:vector>
  </TitlesOfParts>
  <Company/>
  <LinksUpToDate>false</LinksUpToDate>
  <CharactersWithSpaces>57434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Geodemographic analysis using GIS Software</dc:title>
  <dc:subject/>
  <dc:creator>jonathan wilcox - 2206641</dc:creator>
  <cp:keywords/>
  <dc:description/>
  <cp:lastModifiedBy>Jonathan Wilcox</cp:lastModifiedBy>
  <cp:revision>21</cp:revision>
  <dcterms:created xsi:type="dcterms:W3CDTF">2024-12-15T09:57:00Z</dcterms:created>
  <dcterms:modified xsi:type="dcterms:W3CDTF">2025-01-07T12:32:00Z</dcterms:modified>
</cp:coreProperties>
</file>