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6F6B6E" w14:textId="77777777" w:rsidR="00BA1895" w:rsidRPr="00BA1895" w:rsidRDefault="00BA1895" w:rsidP="00BA1895">
      <w:pPr>
        <w:ind w:left="1440" w:firstLine="720"/>
        <w:rPr>
          <w:b/>
        </w:rPr>
      </w:pPr>
      <w:r w:rsidRPr="00BA1895">
        <w:rPr>
          <w:b/>
        </w:rPr>
        <w:t xml:space="preserve">Digital Skills and Research methods </w:t>
      </w:r>
    </w:p>
    <w:p w14:paraId="4F3B24C2" w14:textId="209168D5" w:rsidR="000237A7" w:rsidRPr="00BA1895" w:rsidRDefault="00BA1895" w:rsidP="00BA1895">
      <w:pPr>
        <w:ind w:left="1440" w:firstLine="720"/>
        <w:rPr>
          <w:b/>
        </w:rPr>
      </w:pPr>
      <w:r w:rsidRPr="00BA1895">
        <w:rPr>
          <w:b/>
        </w:rPr>
        <w:t>BMSK 4003</w:t>
      </w:r>
    </w:p>
    <w:p w14:paraId="2AFDF9A6" w14:textId="03D08F9D" w:rsidR="00BA1895" w:rsidRPr="00BA1895" w:rsidRDefault="00BA1895" w:rsidP="00BA1895">
      <w:pPr>
        <w:ind w:left="1440" w:firstLine="720"/>
        <w:rPr>
          <w:b/>
        </w:rPr>
      </w:pPr>
      <w:r w:rsidRPr="00BA1895">
        <w:rPr>
          <w:b/>
        </w:rPr>
        <w:t>Errol Malcolm 1709503</w:t>
      </w:r>
    </w:p>
    <w:p w14:paraId="73223347" w14:textId="6BED4366" w:rsidR="00BA1895" w:rsidRDefault="00BA1895" w:rsidP="00BA1895">
      <w:pPr>
        <w:ind w:left="1440" w:firstLine="720"/>
        <w:rPr>
          <w:b/>
        </w:rPr>
      </w:pPr>
      <w:r w:rsidRPr="00BA1895">
        <w:rPr>
          <w:b/>
        </w:rPr>
        <w:t>Tutor Re</w:t>
      </w:r>
      <w:r w:rsidR="00757807">
        <w:rPr>
          <w:b/>
        </w:rPr>
        <w:t>gun</w:t>
      </w:r>
      <w:r w:rsidR="005100F0">
        <w:rPr>
          <w:b/>
        </w:rPr>
        <w:t>a</w:t>
      </w:r>
    </w:p>
    <w:p w14:paraId="24683928" w14:textId="4D65723F" w:rsidR="00BA1895" w:rsidRDefault="00BA1895" w:rsidP="00BA1895">
      <w:pPr>
        <w:rPr>
          <w:b/>
        </w:rPr>
      </w:pPr>
    </w:p>
    <w:p w14:paraId="6A1CA509" w14:textId="77777777" w:rsidR="006B7701" w:rsidRDefault="006B7701" w:rsidP="00BA1895">
      <w:pPr>
        <w:rPr>
          <w:b/>
        </w:rPr>
      </w:pPr>
    </w:p>
    <w:p w14:paraId="1FC04DD1" w14:textId="77777777" w:rsidR="006B7701" w:rsidRDefault="006B7701" w:rsidP="00BA1895">
      <w:pPr>
        <w:rPr>
          <w:b/>
        </w:rPr>
      </w:pPr>
    </w:p>
    <w:p w14:paraId="5D1DA20B" w14:textId="77777777" w:rsidR="006B7701" w:rsidRDefault="006B7701" w:rsidP="00BA1895">
      <w:pPr>
        <w:rPr>
          <w:b/>
        </w:rPr>
      </w:pPr>
    </w:p>
    <w:p w14:paraId="75C0E384" w14:textId="77777777" w:rsidR="006B7701" w:rsidRDefault="006B7701" w:rsidP="00BA1895">
      <w:pPr>
        <w:rPr>
          <w:b/>
        </w:rPr>
      </w:pPr>
    </w:p>
    <w:p w14:paraId="0D024FDD" w14:textId="77777777" w:rsidR="006B7701" w:rsidRDefault="006B7701" w:rsidP="00BA1895">
      <w:pPr>
        <w:rPr>
          <w:b/>
        </w:rPr>
      </w:pPr>
    </w:p>
    <w:p w14:paraId="269000A4" w14:textId="77777777" w:rsidR="006B7701" w:rsidRDefault="006B7701" w:rsidP="00BA1895">
      <w:pPr>
        <w:rPr>
          <w:b/>
        </w:rPr>
      </w:pPr>
    </w:p>
    <w:p w14:paraId="18338A40" w14:textId="77777777" w:rsidR="006B7701" w:rsidRDefault="006B7701" w:rsidP="00BA1895">
      <w:pPr>
        <w:rPr>
          <w:b/>
        </w:rPr>
      </w:pPr>
    </w:p>
    <w:p w14:paraId="470F50CA" w14:textId="77777777" w:rsidR="006B7701" w:rsidRDefault="006B7701" w:rsidP="00BA1895">
      <w:pPr>
        <w:rPr>
          <w:b/>
        </w:rPr>
      </w:pPr>
    </w:p>
    <w:p w14:paraId="2B7A97D8" w14:textId="77777777" w:rsidR="006B7701" w:rsidRDefault="006B7701" w:rsidP="00BA1895">
      <w:pPr>
        <w:rPr>
          <w:b/>
        </w:rPr>
      </w:pPr>
    </w:p>
    <w:p w14:paraId="7B55B49D" w14:textId="77777777" w:rsidR="006B7701" w:rsidRDefault="006B7701" w:rsidP="00BA1895">
      <w:pPr>
        <w:rPr>
          <w:b/>
        </w:rPr>
      </w:pPr>
    </w:p>
    <w:p w14:paraId="4B2619D2" w14:textId="77777777" w:rsidR="006B7701" w:rsidRDefault="006B7701" w:rsidP="00BA1895">
      <w:pPr>
        <w:rPr>
          <w:b/>
        </w:rPr>
      </w:pPr>
    </w:p>
    <w:p w14:paraId="5828FDFA" w14:textId="77777777" w:rsidR="006B7701" w:rsidRDefault="006B7701" w:rsidP="00BA1895">
      <w:pPr>
        <w:rPr>
          <w:b/>
        </w:rPr>
      </w:pPr>
    </w:p>
    <w:p w14:paraId="33057167" w14:textId="77777777" w:rsidR="006B7701" w:rsidRDefault="006B7701" w:rsidP="00BA1895">
      <w:pPr>
        <w:rPr>
          <w:b/>
        </w:rPr>
      </w:pPr>
    </w:p>
    <w:p w14:paraId="08B2617D" w14:textId="77777777" w:rsidR="006B7701" w:rsidRDefault="006B7701" w:rsidP="00BA1895">
      <w:pPr>
        <w:rPr>
          <w:b/>
        </w:rPr>
      </w:pPr>
    </w:p>
    <w:p w14:paraId="0761D511" w14:textId="77777777" w:rsidR="006B7701" w:rsidRDefault="006B7701" w:rsidP="00BA1895">
      <w:pPr>
        <w:rPr>
          <w:b/>
        </w:rPr>
      </w:pPr>
    </w:p>
    <w:p w14:paraId="261AA152" w14:textId="77777777" w:rsidR="006B7701" w:rsidRDefault="006B7701" w:rsidP="00BA1895">
      <w:pPr>
        <w:rPr>
          <w:b/>
        </w:rPr>
      </w:pPr>
    </w:p>
    <w:p w14:paraId="607A9AF4" w14:textId="77777777" w:rsidR="006B7701" w:rsidRDefault="006B7701" w:rsidP="00BA1895">
      <w:pPr>
        <w:rPr>
          <w:b/>
        </w:rPr>
      </w:pPr>
    </w:p>
    <w:p w14:paraId="7D72D8F4" w14:textId="77777777" w:rsidR="006B7701" w:rsidRDefault="006B7701" w:rsidP="00BA1895">
      <w:pPr>
        <w:rPr>
          <w:b/>
        </w:rPr>
      </w:pPr>
    </w:p>
    <w:p w14:paraId="477A207E" w14:textId="77777777" w:rsidR="006B7701" w:rsidRDefault="006B7701" w:rsidP="00BA1895">
      <w:pPr>
        <w:rPr>
          <w:b/>
        </w:rPr>
      </w:pPr>
    </w:p>
    <w:p w14:paraId="543284BB" w14:textId="77777777" w:rsidR="006B7701" w:rsidRDefault="006B7701" w:rsidP="00BA1895">
      <w:pPr>
        <w:rPr>
          <w:b/>
        </w:rPr>
      </w:pPr>
    </w:p>
    <w:p w14:paraId="7034E254" w14:textId="77777777" w:rsidR="006B7701" w:rsidRDefault="006B7701" w:rsidP="00BA1895">
      <w:pPr>
        <w:rPr>
          <w:b/>
        </w:rPr>
      </w:pPr>
    </w:p>
    <w:p w14:paraId="7F571459" w14:textId="77777777" w:rsidR="006B7701" w:rsidRDefault="006B7701" w:rsidP="00BA1895">
      <w:pPr>
        <w:rPr>
          <w:b/>
        </w:rPr>
      </w:pPr>
    </w:p>
    <w:p w14:paraId="0BB38173" w14:textId="77777777" w:rsidR="006B7701" w:rsidRDefault="006B7701" w:rsidP="00BA1895">
      <w:pPr>
        <w:rPr>
          <w:b/>
        </w:rPr>
      </w:pPr>
    </w:p>
    <w:p w14:paraId="5E8629CA" w14:textId="77777777" w:rsidR="006B7701" w:rsidRDefault="006B7701" w:rsidP="00BA1895">
      <w:pPr>
        <w:rPr>
          <w:b/>
        </w:rPr>
      </w:pPr>
    </w:p>
    <w:p w14:paraId="3BE930DA" w14:textId="77777777" w:rsidR="006B7701" w:rsidRDefault="006B7701" w:rsidP="00BA1895">
      <w:pPr>
        <w:rPr>
          <w:b/>
        </w:rPr>
      </w:pPr>
    </w:p>
    <w:p w14:paraId="08C7FF96" w14:textId="77777777" w:rsidR="006B7701" w:rsidRDefault="006B7701" w:rsidP="00BA1895">
      <w:pPr>
        <w:rPr>
          <w:b/>
        </w:rPr>
      </w:pPr>
    </w:p>
    <w:p w14:paraId="47DCB600" w14:textId="283B5F69" w:rsidR="00BA1895" w:rsidRDefault="00BA1895" w:rsidP="00BA1895">
      <w:r>
        <w:rPr>
          <w:b/>
        </w:rPr>
        <w:lastRenderedPageBreak/>
        <w:t>Introduction</w:t>
      </w:r>
      <w:r>
        <w:t>:</w:t>
      </w:r>
    </w:p>
    <w:p w14:paraId="3992CEC2" w14:textId="5A609FDA" w:rsidR="00B9657B" w:rsidRDefault="00B9657B" w:rsidP="00155E6C">
      <w:pPr>
        <w:jc w:val="both"/>
      </w:pPr>
      <w:r>
        <w:t>The purpose of this report is to discuss the effective use of Technologies within the Workplace looking</w:t>
      </w:r>
      <w:r w:rsidR="00AA0115">
        <w:t xml:space="preserve"> at</w:t>
      </w:r>
      <w:r w:rsidR="006B7701">
        <w:t xml:space="preserve"> Facebook and</w:t>
      </w:r>
      <w:r w:rsidR="00CA406A">
        <w:t xml:space="preserve"> Twitter,</w:t>
      </w:r>
      <w:r>
        <w:t xml:space="preserve"> Social Media</w:t>
      </w:r>
      <w:r w:rsidR="00D61729">
        <w:t xml:space="preserve"> summarising on the benefits and negatives, and comparing the both.</w:t>
      </w:r>
    </w:p>
    <w:p w14:paraId="798EAEEF" w14:textId="77777777" w:rsidR="00FC2FED" w:rsidRDefault="00FC2FED" w:rsidP="00155E6C">
      <w:pPr>
        <w:jc w:val="both"/>
      </w:pPr>
    </w:p>
    <w:p w14:paraId="48304453" w14:textId="7F444818" w:rsidR="0076530E" w:rsidRDefault="0076530E" w:rsidP="00155E6C">
      <w:pPr>
        <w:jc w:val="both"/>
      </w:pPr>
      <w:r>
        <w:t>Technology for the Most Effective use of Mankind.</w:t>
      </w:r>
    </w:p>
    <w:p w14:paraId="7ABC38F4" w14:textId="4D759242" w:rsidR="00A47F7E" w:rsidRPr="00A47F7E" w:rsidRDefault="00A47F7E" w:rsidP="00AE21C6">
      <w:pPr>
        <w:rPr>
          <w:b/>
          <w:i/>
        </w:rPr>
      </w:pPr>
      <w:r w:rsidRPr="00A47F7E">
        <w:rPr>
          <w:b/>
          <w:i/>
        </w:rPr>
        <w:t>Facebook.</w:t>
      </w:r>
    </w:p>
    <w:p w14:paraId="37906C5B" w14:textId="0B7F027A" w:rsidR="001537A3" w:rsidRDefault="0076530E" w:rsidP="00AE21C6">
      <w:r>
        <w:t>TECHNO OPTIMISM is DEFINED</w:t>
      </w:r>
      <w:r w:rsidR="009E1EA5">
        <w:t>,</w:t>
      </w:r>
      <w:r>
        <w:t xml:space="preserve"> as the thinking that </w:t>
      </w:r>
      <w:r w:rsidR="00566834">
        <w:t>it has ability to change lives for the better</w:t>
      </w:r>
      <w:r w:rsidR="009E1EA5">
        <w:t xml:space="preserve"> use</w:t>
      </w:r>
      <w:r w:rsidR="00566834">
        <w:t xml:space="preserve"> of</w:t>
      </w:r>
      <w:r w:rsidR="00155E6C">
        <w:t xml:space="preserve"> </w:t>
      </w:r>
      <w:r w:rsidR="00566834">
        <w:t xml:space="preserve">mankind as, in a popular US Television sitcom comedy series “Silicon Valley,” </w:t>
      </w:r>
      <w:r w:rsidR="00155E6C">
        <w:t>where the founder of start - up company suggests “the world will be a better place with Paxos algorithms for consensus protocols</w:t>
      </w:r>
      <w:r w:rsidR="001731AC">
        <w:t>” many people have taken techno optimism extremely seriously. Ray Kurzweil a successful tech innovator</w:t>
      </w:r>
      <w:r w:rsidR="000909D5">
        <w:t>, portrays</w:t>
      </w:r>
      <w:r w:rsidR="001731AC">
        <w:t xml:space="preserve"> his techno -optimistic abilit</w:t>
      </w:r>
      <w:r w:rsidR="000909D5">
        <w:t>y in his books</w:t>
      </w:r>
      <w:r w:rsidR="000909D5" w:rsidRPr="00FC2FED">
        <w:rPr>
          <w:i/>
        </w:rPr>
        <w:t>: The Age of Spiritual Machines,</w:t>
      </w:r>
      <w:r w:rsidR="000909D5">
        <w:t xml:space="preserve"> </w:t>
      </w:r>
      <w:r w:rsidR="00757807" w:rsidRPr="00FC2FED">
        <w:rPr>
          <w:i/>
        </w:rPr>
        <w:t>how</w:t>
      </w:r>
      <w:r w:rsidR="000909D5" w:rsidRPr="00FC2FED">
        <w:rPr>
          <w:i/>
        </w:rPr>
        <w:t xml:space="preserve"> to create a Mind: Secret </w:t>
      </w:r>
      <w:r w:rsidR="00FC2FED" w:rsidRPr="00FC2FED">
        <w:rPr>
          <w:i/>
        </w:rPr>
        <w:t xml:space="preserve">The </w:t>
      </w:r>
      <w:r w:rsidR="000909D5" w:rsidRPr="00FC2FED">
        <w:rPr>
          <w:i/>
        </w:rPr>
        <w:t>of Human Thought Revealed</w:t>
      </w:r>
      <w:r w:rsidR="000909D5">
        <w:t xml:space="preserve">, and </w:t>
      </w:r>
      <w:r w:rsidR="000909D5" w:rsidRPr="00FC2FED">
        <w:rPr>
          <w:i/>
        </w:rPr>
        <w:t>The Singularity is Near</w:t>
      </w:r>
      <w:r w:rsidR="000909D5">
        <w:t>.</w:t>
      </w:r>
    </w:p>
    <w:p w14:paraId="659F41B3" w14:textId="2231D0A0" w:rsidR="001537A3" w:rsidRDefault="000909D5" w:rsidP="00AE21C6">
      <w:r>
        <w:t xml:space="preserve">In a key note address (see </w:t>
      </w:r>
      <w:hyperlink r:id="rId6" w:history="1">
        <w:r w:rsidRPr="00532BD5">
          <w:rPr>
            <w:rStyle w:val="Hyperlink"/>
          </w:rPr>
          <w:t>https://goo.gl/RwkwK1)at</w:t>
        </w:r>
      </w:hyperlink>
      <w:r>
        <w:t xml:space="preserve"> the Computer Research</w:t>
      </w:r>
      <w:r w:rsidR="00D125E9">
        <w:t xml:space="preserve"> Association</w:t>
      </w:r>
      <w:r>
        <w:t xml:space="preserve"> meeting</w:t>
      </w:r>
      <w:r w:rsidR="00D125E9">
        <w:t xml:space="preserve"> held in 2016 Kentaro Toyama put forward that “In spite of the d</w:t>
      </w:r>
      <w:r w:rsidR="00FC2FED">
        <w:t>o</w:t>
      </w:r>
      <w:r w:rsidR="00D125E9">
        <w:t xml:space="preserve"> – </w:t>
      </w:r>
      <w:r w:rsidR="00236751">
        <w:t>g</w:t>
      </w:r>
      <w:r w:rsidR="00D125E9">
        <w:t>ooder rhetoric of Silicone Valley, it is no secret that computing technology in and of itself cannot solve systematic social problems.” Toyama’s detailed argu</w:t>
      </w:r>
      <w:r w:rsidR="007977DE">
        <w:t>ed, in his</w:t>
      </w:r>
      <w:r w:rsidR="009A5E0D">
        <w:t xml:space="preserve"> </w:t>
      </w:r>
      <w:r w:rsidR="00FC2FED">
        <w:t>(</w:t>
      </w:r>
      <w:r w:rsidR="007977DE">
        <w:t>2015</w:t>
      </w:r>
      <w:r w:rsidR="00FC2FED">
        <w:t>)</w:t>
      </w:r>
      <w:r w:rsidR="007977DE">
        <w:t xml:space="preserve"> book </w:t>
      </w:r>
      <w:r w:rsidR="007977DE" w:rsidRPr="00FC2FED">
        <w:rPr>
          <w:i/>
        </w:rPr>
        <w:t xml:space="preserve">Geek Hersesy: Recuing </w:t>
      </w:r>
      <w:r w:rsidR="00757807" w:rsidRPr="00FC2FED">
        <w:rPr>
          <w:i/>
        </w:rPr>
        <w:t>Social</w:t>
      </w:r>
      <w:r w:rsidR="007977DE" w:rsidRPr="00FC2FED">
        <w:rPr>
          <w:i/>
        </w:rPr>
        <w:t xml:space="preserve"> Change from the Cult of Technology, </w:t>
      </w:r>
      <w:r w:rsidR="007977DE">
        <w:t xml:space="preserve">is that persistent societal challenges, such as socio – economic inequality, </w:t>
      </w:r>
      <w:r w:rsidR="00061D0B">
        <w:t>does not possess Technology centric solutions. Indeed, we have witnessed over the last 50 years the progression of the Internet, personal computers search engines</w:t>
      </w:r>
      <w:r w:rsidR="00714012">
        <w:t>, the Web, social media, and smartphones – a progression summarized as the” Information Revolution</w:t>
      </w:r>
      <w:r w:rsidR="003346DE">
        <w:t>.”</w:t>
      </w:r>
    </w:p>
    <w:p w14:paraId="15BACD8C" w14:textId="534FFEE1" w:rsidR="00B60341" w:rsidRDefault="00714012" w:rsidP="00AE21C6">
      <w:r>
        <w:t>Throughout this moment the U.S Governments poverty rate swung to the 13%-15% range, compl</w:t>
      </w:r>
      <w:r w:rsidR="00243A6D">
        <w:t xml:space="preserve">ete impervious to the information technology developments. This view of the data on poverty, the quote </w:t>
      </w:r>
      <w:r w:rsidR="003A12EE">
        <w:t>characterised to information technology developments. In view of this data on poverty, the quote assigned to Mark Zucker</w:t>
      </w:r>
      <w:r w:rsidR="00A3128E">
        <w:t>b</w:t>
      </w:r>
      <w:r w:rsidR="00F33586">
        <w:t>er</w:t>
      </w:r>
      <w:r w:rsidR="00A3128E">
        <w:t>g</w:t>
      </w:r>
      <w:r w:rsidR="003A12EE">
        <w:t>, The founder and C</w:t>
      </w:r>
      <w:r w:rsidR="004D6A35">
        <w:t>EO of Facebook</w:t>
      </w:r>
      <w:r w:rsidR="00A95436">
        <w:t>.</w:t>
      </w:r>
    </w:p>
    <w:p w14:paraId="3E64B165" w14:textId="17DAFEC4" w:rsidR="00A95436" w:rsidRDefault="00A95436" w:rsidP="00AE21C6">
      <w:r>
        <w:t xml:space="preserve">The integral part (SNSs) Social networking websites, have become a medium for communication about and within interpersonal relationships. The most dominant SSN in the U.S Facebook and more than one billion people actively worldwide </w:t>
      </w:r>
      <w:r w:rsidR="00DB5A9B">
        <w:t>own an active Facebook account (Facebook, 2014). In the U.S over two-thirds of the population use the site a</w:t>
      </w:r>
      <w:r w:rsidR="0028406D">
        <w:t>t</w:t>
      </w:r>
      <w:r w:rsidR="00DB5A9B">
        <w:t xml:space="preserve"> least once per day, the overall average, with 338 friends (Pew Research Centre, 2014). Facebook is the most popular</w:t>
      </w:r>
      <w:r w:rsidR="00F913D7">
        <w:t xml:space="preserve"> social networking</w:t>
      </w:r>
      <w:r w:rsidR="00DB5A9B">
        <w:t xml:space="preserve"> site, one reason bei</w:t>
      </w:r>
      <w:r w:rsidR="00F913D7">
        <w:t>ng the scope of affordance supplied to users. The ability to connect with online network as well as offline –</w:t>
      </w:r>
      <w:r w:rsidR="004F59FE">
        <w:t xml:space="preserve"> with the added benefits of connecting with the other online community members. </w:t>
      </w:r>
    </w:p>
    <w:p w14:paraId="7A19C11F" w14:textId="676A0708" w:rsidR="008654D7" w:rsidRDefault="00D65100" w:rsidP="00AE21C6">
      <w:r>
        <w:t xml:space="preserve">The function of sharing posting social information is easily stored and distributed among user members: through feedback user members can gather information, in the form of feedback comments in the form of” likes” Facebook through its networkwide </w:t>
      </w:r>
      <w:r w:rsidR="008654D7">
        <w:t xml:space="preserve">group members offers private </w:t>
      </w:r>
      <w:r w:rsidR="00494BF0">
        <w:t xml:space="preserve">a </w:t>
      </w:r>
      <w:r w:rsidR="008654D7">
        <w:t>communication channel through interface. Further</w:t>
      </w:r>
      <w:r w:rsidR="003A58B6">
        <w:t>more</w:t>
      </w:r>
      <w:r w:rsidR="008654D7">
        <w:t xml:space="preserve">, Facebook also has users with mobile application, collectively users access site easily from device, these affordance is why Facebook </w:t>
      </w:r>
      <w:r w:rsidR="00154634">
        <w:t>has maintained and grown a user base globally.</w:t>
      </w:r>
    </w:p>
    <w:p w14:paraId="27390A36" w14:textId="6691C6D0" w:rsidR="00154634" w:rsidRDefault="00154634" w:rsidP="00AE21C6">
      <w:r>
        <w:t>Although increased considerable amount research has focused on benefits of using SSNs such as social capital, relationship maintenance, and social support, (</w:t>
      </w:r>
      <w:r w:rsidR="00757807">
        <w:t>e.g.</w:t>
      </w:r>
      <w:r>
        <w:t>, Ellison, Steinfield</w:t>
      </w:r>
      <w:r w:rsidR="001603F5">
        <w:t xml:space="preserve">, &amp; Lampe, 2007; McEwan, 2013; Nabi, Prestin, &amp; So, 2013), </w:t>
      </w:r>
    </w:p>
    <w:p w14:paraId="3AF4E1F5" w14:textId="434E57BE" w:rsidR="003C6AA9" w:rsidRDefault="001603F5" w:rsidP="003C6AA9">
      <w:r>
        <w:lastRenderedPageBreak/>
        <w:t xml:space="preserve">Given that users expect a positive outcome, the least </w:t>
      </w:r>
      <w:r w:rsidR="003C6AA9">
        <w:t xml:space="preserve">has </w:t>
      </w:r>
      <w:r>
        <w:t>been discussed about the negative</w:t>
      </w:r>
      <w:r w:rsidR="003C6AA9">
        <w:t>s for the users, but for those that use SNSs for relaxation and entertainment, social connection users expect a positive outcome.</w:t>
      </w:r>
      <w:r w:rsidR="00FA3F84">
        <w:t xml:space="preserve"> (Ku, Chu, &amp; Tseng 2013: Park, Kee, &amp; </w:t>
      </w:r>
      <w:r w:rsidR="00757807">
        <w:t>Valenzuela</w:t>
      </w:r>
      <w:r w:rsidR="00FA3F84">
        <w:t xml:space="preserve">, 2009) user members, may not appreciate or anticipate the </w:t>
      </w:r>
      <w:r w:rsidR="00FD0B46">
        <w:t xml:space="preserve">negative experiences or interactions which may be potent or hurtful. </w:t>
      </w:r>
    </w:p>
    <w:p w14:paraId="12A23BDB" w14:textId="334AE6C2" w:rsidR="00FD0B46" w:rsidRDefault="00FD0B46" w:rsidP="003C6AA9">
      <w:r>
        <w:t>At this time, research has identified the links, between, diminished well</w:t>
      </w:r>
      <w:r w:rsidR="0002475E">
        <w:t xml:space="preserve"> -</w:t>
      </w:r>
      <w:r>
        <w:t xml:space="preserve"> being and the use of </w:t>
      </w:r>
      <w:r w:rsidR="00757807">
        <w:t>Facebook</w:t>
      </w:r>
      <w:r>
        <w:t xml:space="preserve"> (e.g., Chen &amp; Lee, 2013; Chou &amp; Edge, 2012; Kross et al., 2013), </w:t>
      </w:r>
      <w:r w:rsidR="00E309E7">
        <w:t>or unfriendly romantic relationships, based on negative experiences.</w:t>
      </w:r>
    </w:p>
    <w:p w14:paraId="578C20F6" w14:textId="6087A91A" w:rsidR="00404C22" w:rsidRDefault="00E309E7" w:rsidP="003C6AA9">
      <w:r>
        <w:t xml:space="preserve">Further, recent content analysis revealed a prevalence of negative content posted on Facebook (Shelton &amp; Skalski, </w:t>
      </w:r>
      <w:r w:rsidR="00780A87">
        <w:t>2014). What is missing is a deep investigation, into the causes on how and why users have negative experiences on Facebook, especially given users’ inclination to proclaim (</w:t>
      </w:r>
      <w:r w:rsidR="002B22D4">
        <w:t>it’s</w:t>
      </w:r>
      <w:r w:rsidR="00780A87">
        <w:t xml:space="preserve"> just Facebook</w:t>
      </w:r>
      <w:r w:rsidR="00B86201">
        <w:t>,” and thus does not substantially affect them (fox, Warber, &amp; Makstaller, 2013). As Mao (2014) noted qualitative are needed to elaborate on quant</w:t>
      </w:r>
      <w:r w:rsidR="00404C22">
        <w:t>itati</w:t>
      </w:r>
      <w:r w:rsidR="00B86201">
        <w:t>ve studie</w:t>
      </w:r>
      <w:r w:rsidR="00404C22">
        <w:t>s to gain more insight into the depth of this standard experience. It is vitally important to delve much deeper to capture the scope of experiences</w:t>
      </w:r>
      <w:r w:rsidR="007103D7">
        <w:t>,</w:t>
      </w:r>
      <w:r w:rsidR="00404C22">
        <w:t xml:space="preserve"> so scholars and users are aware of both the drawbacks and benefits to </w:t>
      </w:r>
      <w:r w:rsidR="007103D7">
        <w:t xml:space="preserve">participating </w:t>
      </w:r>
      <w:r w:rsidR="009C1B96">
        <w:t xml:space="preserve">in </w:t>
      </w:r>
      <w:r w:rsidR="007103D7">
        <w:t>SNSs and learn to guide management, on the drawbacks of Facebook experiences in a relationally healthy psychological manner.</w:t>
      </w:r>
    </w:p>
    <w:p w14:paraId="7F80EC6F" w14:textId="1EC56E55" w:rsidR="007103D7" w:rsidRDefault="00307506" w:rsidP="003C6AA9">
      <w:r>
        <w:t>In addition</w:t>
      </w:r>
      <w:r w:rsidR="005E460A">
        <w:t>,</w:t>
      </w:r>
      <w:r>
        <w:t xml:space="preserve"> SSN use may have individual psychological benefits for users, to promoting social relationships, </w:t>
      </w:r>
      <w:r w:rsidR="009A32BB">
        <w:t>and define relationships otherwise ambiguous (McEwan, 2013; Valenzuela et al, 2008). Connectivity enables Facebook users to promote group identity particularly for users in ethnoracial, gender identity</w:t>
      </w:r>
      <w:r w:rsidR="0028406D">
        <w:t>, and in group relationships, or sexual orientation groups (Fox &amp; Warber, in press; Zhao, Grasmuck, &amp; Martin, 2008).</w:t>
      </w:r>
      <w:r w:rsidR="00AD4F08">
        <w:t xml:space="preserve"> </w:t>
      </w:r>
    </w:p>
    <w:p w14:paraId="733A2FA0" w14:textId="77777777" w:rsidR="001537A3" w:rsidRDefault="00AD4F08" w:rsidP="003C6AA9">
      <w:r>
        <w:t>The dark side of Facebook, although there are many benefits, to SNSs there also exists a dark side, which has had deleterious for some users. Surveyed by Bevan, Gomez and Sparks (2014) unearthed that more time spent SSNs and the more these are used</w:t>
      </w:r>
      <w:r w:rsidR="0002475E">
        <w:t>,</w:t>
      </w:r>
      <w:r>
        <w:t xml:space="preserve"> the lower their quality of life</w:t>
      </w:r>
      <w:r w:rsidR="00817FDF">
        <w:t>, Chen and Lee (2013) discovered that interaction with Facebook is associated alongside reduced self- esteem, feeling distresse</w:t>
      </w:r>
      <w:r w:rsidR="0004699F">
        <w:t>d,</w:t>
      </w:r>
      <w:r w:rsidR="00817FDF">
        <w:t xml:space="preserve"> and cognitive overload. Kross et al. (2013) his findings revealed over use of Facebook found </w:t>
      </w:r>
      <w:r w:rsidR="00AD1573">
        <w:t xml:space="preserve">significant high level, usage is closely associated with decreased well - being. Facebook at its ugliest is used as conduit </w:t>
      </w:r>
      <w:r w:rsidR="00B53BA5">
        <w:t>online harassment, stalking, and cyberbullying (Fox, press; Kwan &amp; Skoric, 2013). Due to visibility of other network members</w:t>
      </w:r>
      <w:r w:rsidR="002F4CF8">
        <w:t xml:space="preserve"> habits and preferences social comparison is a common Facebook activity.</w:t>
      </w:r>
    </w:p>
    <w:p w14:paraId="2DAA3FAD" w14:textId="17EE6495" w:rsidR="00AD4F08" w:rsidRDefault="002F4CF8" w:rsidP="003C6AA9">
      <w:r>
        <w:t xml:space="preserve">Several studies have revealed that comparisons made on SNSs have been </w:t>
      </w:r>
      <w:r w:rsidR="0097361B">
        <w:t>detrimental (Feinstein et al., 2013; Johnson &amp; Knobloch-Westerwick, 2014). Chou and Edge (2012) who found that some Facebook users who had used the service longer expressed other people had better live</w:t>
      </w:r>
      <w:r w:rsidR="00494BF0">
        <w:t>s</w:t>
      </w:r>
      <w:r w:rsidR="0097361B">
        <w:t xml:space="preserve"> and were happier Haferkamp</w:t>
      </w:r>
      <w:r w:rsidR="002E66A1">
        <w:t xml:space="preserve"> and Kramer (2011) by looking at attractive users, profiles on Facebook, some participants felt worst about there</w:t>
      </w:r>
      <w:r w:rsidR="0004699F">
        <w:t>,</w:t>
      </w:r>
      <w:r w:rsidR="002E66A1">
        <w:t xml:space="preserve"> bodies than those participants who are exposed to attractive ones with a lesser profile. Male participants who’s</w:t>
      </w:r>
      <w:r w:rsidR="0004699F">
        <w:t>,</w:t>
      </w:r>
      <w:r w:rsidR="002E66A1">
        <w:t xml:space="preserve"> profiles </w:t>
      </w:r>
      <w:r w:rsidR="006F5753">
        <w:t>of successful males viewed demonstrated greater discrepancy between their current career status and there</w:t>
      </w:r>
      <w:r w:rsidR="0004699F">
        <w:t>,</w:t>
      </w:r>
      <w:r w:rsidR="006F5753">
        <w:t xml:space="preserve"> ideal status compared to males who viewed lesser profiles of less successful people. (Haferkamp &amp; Kramer, 2011).</w:t>
      </w:r>
      <w:r w:rsidR="001834C1">
        <w:t xml:space="preserve"> </w:t>
      </w:r>
    </w:p>
    <w:p w14:paraId="556BDC5B" w14:textId="77777777" w:rsidR="00FC2FED" w:rsidRDefault="00FC2FED" w:rsidP="00AE21C6">
      <w:pPr>
        <w:rPr>
          <w:b/>
          <w:i/>
        </w:rPr>
      </w:pPr>
    </w:p>
    <w:p w14:paraId="3BCA74C7" w14:textId="77777777" w:rsidR="00FC2FED" w:rsidRDefault="00FC2FED" w:rsidP="00AE21C6">
      <w:pPr>
        <w:rPr>
          <w:b/>
          <w:i/>
        </w:rPr>
      </w:pPr>
    </w:p>
    <w:p w14:paraId="40FEE4B4" w14:textId="77777777" w:rsidR="00FC2FED" w:rsidRDefault="00FC2FED" w:rsidP="00AE21C6">
      <w:pPr>
        <w:rPr>
          <w:b/>
          <w:i/>
        </w:rPr>
      </w:pPr>
    </w:p>
    <w:p w14:paraId="3118795A" w14:textId="77777777" w:rsidR="00FC2FED" w:rsidRDefault="00FC2FED" w:rsidP="00AE21C6">
      <w:pPr>
        <w:rPr>
          <w:b/>
          <w:i/>
        </w:rPr>
      </w:pPr>
    </w:p>
    <w:p w14:paraId="03E0CA0E" w14:textId="0D9891A7" w:rsidR="006652E9" w:rsidRDefault="006652E9" w:rsidP="00AE21C6">
      <w:r w:rsidRPr="00A47F7E">
        <w:rPr>
          <w:b/>
          <w:i/>
        </w:rPr>
        <w:lastRenderedPageBreak/>
        <w:t>Twitter</w:t>
      </w:r>
      <w:r>
        <w:t>.</w:t>
      </w:r>
    </w:p>
    <w:p w14:paraId="6B822351" w14:textId="2F9556D0" w:rsidR="00955FEA" w:rsidRDefault="00144FD8" w:rsidP="00AE21C6">
      <w:r>
        <w:t>Online communications like social media includes a largely</w:t>
      </w:r>
      <w:r w:rsidR="00F57748">
        <w:t>,</w:t>
      </w:r>
      <w:r>
        <w:t xml:space="preserve"> endless tools of information and personal communication perspectives.</w:t>
      </w:r>
      <w:r w:rsidR="00F57748">
        <w:t xml:space="preserve"> Because of their universal availability, the public are both influenced, and are subject to</w:t>
      </w:r>
      <w:r w:rsidR="003F4DE2">
        <w:t>,</w:t>
      </w:r>
      <w:r w:rsidR="00F57748">
        <w:t xml:space="preserve"> the opinions of others</w:t>
      </w:r>
      <w:r>
        <w:t xml:space="preserve"> </w:t>
      </w:r>
      <w:r w:rsidR="003F4DE2">
        <w:t>including those on health, related subjects. The modern society are living in the age of digitalization, where social media platforms serve as a useful road for fathoming todays, growing culture. Therefor</w:t>
      </w:r>
      <w:r w:rsidR="00CF76F5">
        <w:t xml:space="preserve"> social media content studying, has the potential explain general trends such as sports injuries on the Brain. Following, understanding sports related TBI,</w:t>
      </w:r>
      <w:r w:rsidR="00225F68">
        <w:t xml:space="preserve"> through public perception on social media which provides a</w:t>
      </w:r>
      <w:r w:rsidR="00494BF0">
        <w:t>n</w:t>
      </w:r>
      <w:r w:rsidR="00225F68">
        <w:t xml:space="preserve"> altogether better insight into concussion injuries in sport and can gather information on treatments policies and practices.</w:t>
      </w:r>
    </w:p>
    <w:p w14:paraId="09EE61B2" w14:textId="20101735" w:rsidR="00225F68" w:rsidRDefault="00225F68" w:rsidP="00AE21C6">
      <w:r>
        <w:t>Social networking sites like Twitter provides current information, with real time</w:t>
      </w:r>
      <w:r w:rsidR="00F27791">
        <w:t xml:space="preserve">, current news events, opinions and ides, in the form of a 140 – character text Called a “Tweet” it is free, public allowing anyone who has signed up, with internet access to create a twitter account, </w:t>
      </w:r>
      <w:r w:rsidR="00653AB8">
        <w:t>allowing users to send and receive “Tweets”. Twitter information can be communicated in various ways aside from the original message. A” retweet” (RT) is when a, users content is being retweeted by someone else.</w:t>
      </w:r>
    </w:p>
    <w:p w14:paraId="7DFE78FA" w14:textId="77777777" w:rsidR="001537A3" w:rsidRDefault="006C0408" w:rsidP="00AE21C6">
      <w:r>
        <w:t>Social Media can serve as a platform for companies, and through which companies can communicate effectively. However</w:t>
      </w:r>
      <w:r w:rsidR="009475AA">
        <w:t xml:space="preserve">, </w:t>
      </w:r>
      <w:r>
        <w:t xml:space="preserve">the effects are reliant upon “social” is the functional word in social media. </w:t>
      </w:r>
      <w:r w:rsidR="009475AA">
        <w:t xml:space="preserve">These media are designed for discussion and as such, users expect discussion. Therefor Twitter and the rest of the social media world, will only use discussion that will lead to elevated brands </w:t>
      </w:r>
      <w:r w:rsidR="0086360C">
        <w:t xml:space="preserve">perspective and purchase intentions. </w:t>
      </w:r>
    </w:p>
    <w:p w14:paraId="4D5A2BF6" w14:textId="77777777" w:rsidR="001537A3" w:rsidRDefault="0086360C" w:rsidP="00AE21C6">
      <w:r>
        <w:t>The information c</w:t>
      </w:r>
      <w:r w:rsidR="009F3DC1">
        <w:t>ontained that the use of such discussion signals an extensive amount of care for the company. Thus</w:t>
      </w:r>
      <w:r w:rsidR="006D55ED">
        <w:t>,</w:t>
      </w:r>
      <w:r w:rsidR="009F3DC1">
        <w:t xml:space="preserve"> customers conclude from evidence</w:t>
      </w:r>
      <w:r w:rsidR="006D55ED">
        <w:t xml:space="preserve"> that the company’s belief in its products and cares for its customers. These signs lead to satisfactory brand evaluations for social media users. T</w:t>
      </w:r>
      <w:r w:rsidR="00C90859">
        <w:t xml:space="preserve">herefor this study adds to the emerging market branch research that examines how various types of social media based sourced marketing are welcomed by customers. </w:t>
      </w:r>
    </w:p>
    <w:p w14:paraId="2DFDBA01" w14:textId="2A561D3A" w:rsidR="000E4128" w:rsidRDefault="00C90859" w:rsidP="00193047">
      <w:r>
        <w:t>However</w:t>
      </w:r>
      <w:r w:rsidR="0068580E">
        <w:t>-</w:t>
      </w:r>
      <w:r>
        <w:t xml:space="preserve"> the majority</w:t>
      </w:r>
      <w:r w:rsidR="0068580E">
        <w:t>,</w:t>
      </w:r>
      <w:r w:rsidR="0040184F">
        <w:t xml:space="preserve"> </w:t>
      </w:r>
      <w:r>
        <w:t xml:space="preserve">of that research differs </w:t>
      </w:r>
      <w:r w:rsidR="0040184F">
        <w:t>by investigating not communicating between peers but companies and customers, in area</w:t>
      </w:r>
      <w:r w:rsidR="00494BF0">
        <w:t>s</w:t>
      </w:r>
      <w:r w:rsidR="0040184F">
        <w:t xml:space="preserve"> that is normally reserved for WOM. Research has</w:t>
      </w:r>
      <w:r w:rsidR="0068580E">
        <w:t xml:space="preserve"> revealed that companies and communications in that area should be spotted, </w:t>
      </w:r>
      <w:r w:rsidR="00F13237">
        <w:t>immediately</w:t>
      </w:r>
      <w:r w:rsidR="0068580E">
        <w:t xml:space="preserve"> and steered away from. But in the </w:t>
      </w:r>
      <w:r w:rsidR="00F13237">
        <w:t>case of discussion however the results of the study uncovered that it is not</w:t>
      </w:r>
      <w:r w:rsidR="00B9684E">
        <w:t>. We therefor lengthened the research on social media studies to reveal some of the possibilities and limitations of non-WOM, we demonstrate why the customer relationship management (CRM) became largely applicable in social media</w:t>
      </w:r>
      <w:r w:rsidR="00040108">
        <w:t>.</w:t>
      </w:r>
    </w:p>
    <w:p w14:paraId="0CDBAADB" w14:textId="76BE6B74" w:rsidR="00D35553" w:rsidRDefault="00193047" w:rsidP="00D35553">
      <w:r>
        <w:t xml:space="preserve">(Jan 31). “Whenever a government official uses Twitter to communicate to the public about government business, he/she can’t block people from receiving and commenting on those messages” Karen </w:t>
      </w:r>
      <w:r w:rsidR="002B22D4">
        <w:t>G</w:t>
      </w:r>
      <w:r>
        <w:t xml:space="preserve">ullo, a spokeswoman for the </w:t>
      </w:r>
      <w:r w:rsidR="000E4128">
        <w:t>E</w:t>
      </w:r>
      <w:r>
        <w:t xml:space="preserve">lectronic </w:t>
      </w:r>
      <w:r w:rsidR="000E4128">
        <w:t>F</w:t>
      </w:r>
      <w:r>
        <w:t xml:space="preserve">rontier </w:t>
      </w:r>
      <w:r w:rsidR="000E4128">
        <w:t>Foundation, told the Star this week. Gullo was expressing her views on a recent Lawsuits filed by against office</w:t>
      </w:r>
      <w:r w:rsidR="009A5E0D">
        <w:t xml:space="preserve"> </w:t>
      </w:r>
      <w:r w:rsidR="000E4128">
        <w:t xml:space="preserve">holders who found themselves </w:t>
      </w:r>
      <w:r w:rsidR="00D35553">
        <w:t>blocked on Twitter. The plaintiffs, with the added assistance from The American Civil Liberties Union With many other Free – speech movements, argued that politician’s blocks on social media platforms, amount to a violation of the First Amendment rights. Twitter and Facebook</w:t>
      </w:r>
      <w:r w:rsidR="007E5D4A">
        <w:t xml:space="preserve"> are modern day squares.  These elected public officials are severing off channels of communications to ordinary members of the public, at present there are two politicians </w:t>
      </w:r>
      <w:r w:rsidR="00D40B6A">
        <w:t>being sued for such severing, are U.S. Rep Paul Gosar, R-Ariz., and President Donald Trump.</w:t>
      </w:r>
    </w:p>
    <w:p w14:paraId="05F789E3" w14:textId="4858C3C7" w:rsidR="00D40B6A" w:rsidRDefault="00E86F7B" w:rsidP="00D35553">
      <w:r>
        <w:t>“</w:t>
      </w:r>
      <w:r w:rsidR="00D40B6A">
        <w:t xml:space="preserve">The suppression of disapproving commentary regarding elected </w:t>
      </w:r>
      <w:r w:rsidR="00087510">
        <w:t>officials quintessential of the point of view which discriminates against the First Amendment guards,</w:t>
      </w:r>
      <w:r>
        <w:t xml:space="preserve">” </w:t>
      </w:r>
      <w:r w:rsidR="00087510">
        <w:t xml:space="preserve">a Virginian </w:t>
      </w:r>
      <w:r>
        <w:t>Judge ruled last summer in a similar case.</w:t>
      </w:r>
      <w:r w:rsidR="00910643">
        <w:t xml:space="preserve">” This is the bedrock principle” Katie Fallow, senior attorney from the </w:t>
      </w:r>
      <w:r w:rsidR="00910643">
        <w:lastRenderedPageBreak/>
        <w:t>Knight First Amendment institute, which are the party with the suit against Trump, mentioned in 2017. “if there’s any kind of forum</w:t>
      </w:r>
      <w:r w:rsidR="00015760">
        <w:t xml:space="preserve"> the government are operating for the expression, it may not discriminate on the</w:t>
      </w:r>
      <w:r w:rsidR="00133A30">
        <w:t xml:space="preserve"> quintessential point</w:t>
      </w:r>
      <w:r w:rsidR="00015760">
        <w:t xml:space="preserve"> of viewpoint.”</w:t>
      </w:r>
    </w:p>
    <w:p w14:paraId="1158ADF1" w14:textId="31472D21" w:rsidR="00015760" w:rsidRDefault="00015760" w:rsidP="00D35553">
      <w:r>
        <w:t>Alabama Secretary John Merrill, by his own admission is a blocker,</w:t>
      </w:r>
      <w:r w:rsidR="00F3438A">
        <w:t xml:space="preserve"> “I don’t know how many, but I can tell you I’ve blocked a load of them,” he said this week.</w:t>
      </w:r>
    </w:p>
    <w:p w14:paraId="1B701FAC" w14:textId="41367BF7" w:rsidR="00A11EF8" w:rsidRDefault="00F3438A" w:rsidP="00D35553">
      <w:r>
        <w:t xml:space="preserve">Merrill told the Star he likes to settle social media quarrels by inviting the culprit, to talk over the phone instead of social media, if the culprit declines, </w:t>
      </w:r>
      <w:r w:rsidR="00A11EF8">
        <w:t>Merrill</w:t>
      </w:r>
      <w:r>
        <w:t xml:space="preserve"> block</w:t>
      </w:r>
      <w:r w:rsidR="00A11EF8">
        <w:t>s</w:t>
      </w:r>
      <w:r>
        <w:t xml:space="preserve"> them</w:t>
      </w:r>
      <w:r w:rsidR="00A11EF8">
        <w:t>. Merrill should be given credit for trying to lower the online tone by having a phone call, instead of the battling</w:t>
      </w:r>
      <w:r w:rsidR="00E842B0">
        <w:t xml:space="preserve"> it</w:t>
      </w:r>
      <w:r w:rsidR="00A11EF8">
        <w:t xml:space="preserve"> out on cyberspace, where the insults can ramp up a lot faster</w:t>
      </w:r>
      <w:r w:rsidR="00E842B0">
        <w:t>, and get out of control.</w:t>
      </w:r>
      <w:r w:rsidR="00A11EF8">
        <w:t xml:space="preserve"> </w:t>
      </w:r>
    </w:p>
    <w:p w14:paraId="462BFEE4" w14:textId="316CC928" w:rsidR="00A11EF8" w:rsidRDefault="00D96758" w:rsidP="00D35553">
      <w:r>
        <w:t xml:space="preserve">Social media, is a fantastic tool, allowing inhabitants a chance to communicate with elected officials in a way not previously accessible. Those </w:t>
      </w:r>
      <w:r w:rsidR="00B422AB">
        <w:t>o</w:t>
      </w:r>
      <w:r>
        <w:t xml:space="preserve">fficials </w:t>
      </w:r>
      <w:r w:rsidR="00B422AB">
        <w:t xml:space="preserve">enjoy an amazing platform to reaching out to constituents yet, the online </w:t>
      </w:r>
      <w:r w:rsidR="00820D9B">
        <w:t>universe,</w:t>
      </w:r>
      <w:r w:rsidR="00B422AB">
        <w:t xml:space="preserve"> is full of trolls who are least interested in a civil, or honest exchange</w:t>
      </w:r>
      <w:r w:rsidR="00960372">
        <w:t xml:space="preserve"> of information.</w:t>
      </w:r>
    </w:p>
    <w:p w14:paraId="19949B44" w14:textId="010DDF63" w:rsidR="00960372" w:rsidRDefault="00960372" w:rsidP="00D35553">
      <w:r>
        <w:t>Our advice to Trump, Merrill and the rest of elected officials with itchy Twitter block</w:t>
      </w:r>
      <w:r w:rsidR="00E842B0">
        <w:t>ing</w:t>
      </w:r>
      <w:r>
        <w:t xml:space="preserve"> fingers is to follow advice from sage: just ignore trolls, rather than block them.</w:t>
      </w:r>
    </w:p>
    <w:p w14:paraId="0561B520" w14:textId="106E34F1" w:rsidR="00960372" w:rsidRDefault="00960372" w:rsidP="00D35553"/>
    <w:p w14:paraId="123113A1" w14:textId="77777777" w:rsidR="00D20E49" w:rsidRDefault="00D20E49" w:rsidP="00D35553"/>
    <w:p w14:paraId="4EC046F4" w14:textId="0A12762F" w:rsidR="00960372" w:rsidRDefault="00960372" w:rsidP="00D35553">
      <w:r w:rsidRPr="00455A6F">
        <w:rPr>
          <w:b/>
          <w:i/>
        </w:rPr>
        <w:t>Conclusion</w:t>
      </w:r>
      <w:r w:rsidRPr="00455A6F">
        <w:rPr>
          <w:i/>
        </w:rPr>
        <w:t>:</w:t>
      </w:r>
      <w:r w:rsidR="00CA406A">
        <w:t xml:space="preserve"> Both Facebook and Twitter, have Worldwide audiences reaching out to 100s of millions of users, or in the case of Facebook, a billion users, these companies are seen, as giants of our time. Both companies  have many positive attributes, which are linked to business, universities,</w:t>
      </w:r>
      <w:r w:rsidR="002D6C98">
        <w:t xml:space="preserve"> governments,</w:t>
      </w:r>
      <w:r w:rsidR="00CA406A">
        <w:t xml:space="preserve"> or just ordinary users</w:t>
      </w:r>
      <w:r w:rsidR="002D6C98">
        <w:t>, but both companies, have had the</w:t>
      </w:r>
      <w:r w:rsidR="002B22D4">
        <w:t>ir</w:t>
      </w:r>
      <w:r w:rsidR="002D6C98">
        <w:t xml:space="preserve"> fare</w:t>
      </w:r>
      <w:r w:rsidR="002B22D4">
        <w:t>,</w:t>
      </w:r>
      <w:r w:rsidR="002D6C98">
        <w:t xml:space="preserve"> share of negative comments too, Facebook, with trolling, and Cambridge Analytica, </w:t>
      </w:r>
      <w:r w:rsidR="00820D9B">
        <w:t xml:space="preserve">and </w:t>
      </w:r>
      <w:r w:rsidR="002D6C98">
        <w:t xml:space="preserve">Twitter with blocking and personal details of users being stolen, on the whole I believe both companies are doing fantastic, </w:t>
      </w:r>
      <w:r w:rsidR="00A36410">
        <w:t>service, but care needs to be taken, with both companies in regards to the negatives they face, myself personally, do not have a Facebook account</w:t>
      </w:r>
      <w:r w:rsidR="00456746">
        <w:t>, and do not see the need for one now anyhow.</w:t>
      </w:r>
    </w:p>
    <w:p w14:paraId="1F6277EC" w14:textId="77777777" w:rsidR="003B1B29" w:rsidRDefault="003B1B29" w:rsidP="00D35553">
      <w:bookmarkStart w:id="0" w:name="_GoBack"/>
      <w:bookmarkEnd w:id="0"/>
    </w:p>
    <w:p w14:paraId="036D3EDB" w14:textId="037BC6D3" w:rsidR="00960372" w:rsidRDefault="00960372" w:rsidP="00D35553">
      <w:r w:rsidRPr="00455A6F">
        <w:rPr>
          <w:b/>
          <w:i/>
        </w:rPr>
        <w:t>References</w:t>
      </w:r>
      <w:r>
        <w:t>:</w:t>
      </w:r>
      <w:r w:rsidR="00456746">
        <w:t xml:space="preserve"> Colliander, J Dahlen, M. Modig, E. (2015) </w:t>
      </w:r>
      <w:r w:rsidR="000E0821">
        <w:t>April</w:t>
      </w:r>
      <w:r w:rsidR="00456746">
        <w:t xml:space="preserve"> 1</w:t>
      </w:r>
      <w:r w:rsidR="00456746" w:rsidRPr="00456746">
        <w:rPr>
          <w:vertAlign w:val="superscript"/>
        </w:rPr>
        <w:t>st</w:t>
      </w:r>
      <w:r w:rsidR="00456746">
        <w:t>. Source: International Journal of Advertising.  Twitter for two: Investigating the effects of dialogue with customers</w:t>
      </w:r>
      <w:r w:rsidR="00D07BDA">
        <w:t xml:space="preserve"> in Social media, </w:t>
      </w:r>
      <w:r w:rsidR="000E0821">
        <w:t>centre</w:t>
      </w:r>
      <w:r w:rsidR="00D07BDA">
        <w:t xml:space="preserve"> for Consumer Marketing Department of marketing </w:t>
      </w:r>
      <w:r w:rsidR="005D0FA4">
        <w:t xml:space="preserve">and </w:t>
      </w:r>
      <w:r w:rsidR="000E0821">
        <w:t>strategy</w:t>
      </w:r>
      <w:r w:rsidR="005D0FA4">
        <w:t xml:space="preserve">. The Stockholm school of Economics, </w:t>
      </w:r>
      <w:r w:rsidR="000E0821">
        <w:t>Sweden</w:t>
      </w:r>
      <w:r w:rsidR="003B1B29">
        <w:t>.  Received 23</w:t>
      </w:r>
      <w:r w:rsidR="003B1B29" w:rsidRPr="003B1B29">
        <w:rPr>
          <w:vertAlign w:val="superscript"/>
        </w:rPr>
        <w:t>rd</w:t>
      </w:r>
      <w:r w:rsidR="003B1B29">
        <w:t xml:space="preserve"> September (2012): accepted (2014)</w:t>
      </w:r>
      <w:r w:rsidR="002412D5">
        <w:t>.</w:t>
      </w:r>
      <w:r w:rsidR="003B1B29">
        <w:t xml:space="preserve"> June 6</w:t>
      </w:r>
      <w:r w:rsidR="003B1B29" w:rsidRPr="003B1B29">
        <w:rPr>
          <w:vertAlign w:val="superscript"/>
        </w:rPr>
        <w:t>th</w:t>
      </w:r>
      <w:r w:rsidR="003B1B29">
        <w:t xml:space="preserve"> </w:t>
      </w:r>
    </w:p>
    <w:p w14:paraId="6BD25129" w14:textId="7FA54119" w:rsidR="00A11EF8" w:rsidRDefault="003B1B29" w:rsidP="00D35553">
      <w:r>
        <w:t>Editorial: Politici</w:t>
      </w:r>
      <w:r w:rsidR="002412D5">
        <w:t xml:space="preserve">ans Shouldn’t block Twitter’s, TCA Regional News; </w:t>
      </w:r>
      <w:r w:rsidR="000E0821">
        <w:t>Chicago</w:t>
      </w:r>
      <w:r w:rsidR="002412D5">
        <w:t xml:space="preserve"> (2018). Jan 31</w:t>
      </w:r>
      <w:r w:rsidR="002412D5" w:rsidRPr="002412D5">
        <w:rPr>
          <w:vertAlign w:val="superscript"/>
        </w:rPr>
        <w:t>st</w:t>
      </w:r>
      <w:r w:rsidR="002412D5">
        <w:t xml:space="preserve"> </w:t>
      </w:r>
    </w:p>
    <w:p w14:paraId="42477CCF" w14:textId="3E874F44" w:rsidR="00933B7B" w:rsidRDefault="00625A65" w:rsidP="00D35553">
      <w:r>
        <w:t xml:space="preserve">Technology of the most Effective use of Mankind.  Magazine, Communication of the </w:t>
      </w:r>
      <w:r w:rsidR="000E0821">
        <w:t>ACM cacm</w:t>
      </w:r>
      <w:r>
        <w:t xml:space="preserve"> homepage archive (2017). Jan 1</w:t>
      </w:r>
      <w:r w:rsidRPr="00625A65">
        <w:rPr>
          <w:vertAlign w:val="superscript"/>
        </w:rPr>
        <w:t>st</w:t>
      </w:r>
      <w:r>
        <w:t>, issue Vol, 60. P, 5-5. ACM New York, N.Y</w:t>
      </w:r>
      <w:r w:rsidR="00933B7B">
        <w:t>. USA.</w:t>
      </w:r>
    </w:p>
    <w:p w14:paraId="3FD1A92C" w14:textId="21EAF538" w:rsidR="00166191" w:rsidRDefault="00166191" w:rsidP="00D35553">
      <w:r>
        <w:t xml:space="preserve">The Darker side of Social Networking Sites; An </w:t>
      </w:r>
      <w:r w:rsidR="00491605">
        <w:t>E</w:t>
      </w:r>
      <w:r>
        <w:t>xploration of the Relation and Psychological Stresses</w:t>
      </w:r>
      <w:r w:rsidR="00491605">
        <w:t xml:space="preserve"> associated with Facebook use and Affordances.</w:t>
      </w:r>
    </w:p>
    <w:p w14:paraId="0959DE7A" w14:textId="5A2B07A8" w:rsidR="002412D5" w:rsidRDefault="002412D5" w:rsidP="00D35553">
      <w:r>
        <w:t>Vardi, Y.M. (2016). Aug, Editor and Chief, The Janus Face of Facebook: Positive &amp; Negative Sides of Social Networking Site Use. Vol, 61. P,14-26. M</w:t>
      </w:r>
      <w:r w:rsidR="00625A65">
        <w:t>atti, M. A.K.M, Najmal, I. Science Direct.</w:t>
      </w:r>
    </w:p>
    <w:p w14:paraId="6CBB83D4" w14:textId="2DEF8E18" w:rsidR="00933B7B" w:rsidRDefault="00933B7B" w:rsidP="00D35553">
      <w:r>
        <w:t>Workewych, A.M. Ciuffetelli, M. Jing, R.</w:t>
      </w:r>
      <w:r w:rsidR="00166191">
        <w:t xml:space="preserve"> Cusimano, M.D.</w:t>
      </w:r>
      <w:r>
        <w:t xml:space="preserve"> Zhang, S. Topolovec-vranic. </w:t>
      </w:r>
      <w:r w:rsidR="00166191">
        <w:t>(2017). Aug 25. First Published. Twitter and Traumatic Brain Injury: A content of Tweets pertaining to Sports related brain injury.</w:t>
      </w:r>
    </w:p>
    <w:p w14:paraId="69930ADF" w14:textId="7F12E3E6" w:rsidR="00625A65" w:rsidRPr="00D35553" w:rsidRDefault="00AA3291" w:rsidP="00D35553">
      <w:r>
        <w:rPr>
          <w:noProof/>
        </w:rPr>
        <w:lastRenderedPageBreak/>
        <w:drawing>
          <wp:inline distT="0" distB="0" distL="0" distR="0" wp14:anchorId="12BDFB0C" wp14:editId="040A91CD">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1D5A8F73" w14:textId="6236512F" w:rsidR="00D35553" w:rsidRDefault="00D35553" w:rsidP="00D35553"/>
    <w:p w14:paraId="58D5746B" w14:textId="40526A8E" w:rsidR="00B62DB9" w:rsidRPr="00D35553" w:rsidRDefault="00B62DB9" w:rsidP="00D35553">
      <w:pPr>
        <w:jc w:val="right"/>
      </w:pPr>
    </w:p>
    <w:sectPr w:rsidR="00B62DB9" w:rsidRPr="00D355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91173" w14:textId="77777777" w:rsidR="007118B1" w:rsidRDefault="007118B1" w:rsidP="00FA3F84">
      <w:pPr>
        <w:spacing w:after="0" w:line="240" w:lineRule="auto"/>
      </w:pPr>
      <w:r>
        <w:separator/>
      </w:r>
    </w:p>
  </w:endnote>
  <w:endnote w:type="continuationSeparator" w:id="0">
    <w:p w14:paraId="6ACC2535" w14:textId="77777777" w:rsidR="007118B1" w:rsidRDefault="007118B1" w:rsidP="00FA3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66E1BD" w14:textId="77777777" w:rsidR="007118B1" w:rsidRDefault="007118B1" w:rsidP="00FA3F84">
      <w:pPr>
        <w:spacing w:after="0" w:line="240" w:lineRule="auto"/>
      </w:pPr>
      <w:r>
        <w:separator/>
      </w:r>
    </w:p>
  </w:footnote>
  <w:footnote w:type="continuationSeparator" w:id="0">
    <w:p w14:paraId="089F6A47" w14:textId="77777777" w:rsidR="007118B1" w:rsidRDefault="007118B1" w:rsidP="00FA3F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895"/>
    <w:rsid w:val="00015760"/>
    <w:rsid w:val="00020CA2"/>
    <w:rsid w:val="000237A7"/>
    <w:rsid w:val="0002475E"/>
    <w:rsid w:val="00036753"/>
    <w:rsid w:val="00040108"/>
    <w:rsid w:val="0004699F"/>
    <w:rsid w:val="00061D0B"/>
    <w:rsid w:val="00087510"/>
    <w:rsid w:val="000909D5"/>
    <w:rsid w:val="0009760A"/>
    <w:rsid w:val="000B5A47"/>
    <w:rsid w:val="000D2D86"/>
    <w:rsid w:val="000E0821"/>
    <w:rsid w:val="000E4128"/>
    <w:rsid w:val="0010156F"/>
    <w:rsid w:val="00133A30"/>
    <w:rsid w:val="00142F42"/>
    <w:rsid w:val="00144FD8"/>
    <w:rsid w:val="00152207"/>
    <w:rsid w:val="001537A3"/>
    <w:rsid w:val="00154634"/>
    <w:rsid w:val="00155E6C"/>
    <w:rsid w:val="001603F5"/>
    <w:rsid w:val="00166191"/>
    <w:rsid w:val="001716A9"/>
    <w:rsid w:val="001731AC"/>
    <w:rsid w:val="001834C1"/>
    <w:rsid w:val="00193047"/>
    <w:rsid w:val="001A5D9B"/>
    <w:rsid w:val="00225F68"/>
    <w:rsid w:val="00236751"/>
    <w:rsid w:val="002412D5"/>
    <w:rsid w:val="00243A6D"/>
    <w:rsid w:val="0028406D"/>
    <w:rsid w:val="002B22D4"/>
    <w:rsid w:val="002C5745"/>
    <w:rsid w:val="002D6C98"/>
    <w:rsid w:val="002E66A1"/>
    <w:rsid w:val="002F3A69"/>
    <w:rsid w:val="002F4CF8"/>
    <w:rsid w:val="00307506"/>
    <w:rsid w:val="00321FB2"/>
    <w:rsid w:val="003346DE"/>
    <w:rsid w:val="00392B01"/>
    <w:rsid w:val="003A12EE"/>
    <w:rsid w:val="003A58B6"/>
    <w:rsid w:val="003B1B29"/>
    <w:rsid w:val="003C6404"/>
    <w:rsid w:val="003C6AA9"/>
    <w:rsid w:val="003E0A3A"/>
    <w:rsid w:val="003F4DE2"/>
    <w:rsid w:val="0040184F"/>
    <w:rsid w:val="00404C22"/>
    <w:rsid w:val="00404EF3"/>
    <w:rsid w:val="00432E75"/>
    <w:rsid w:val="00444FC1"/>
    <w:rsid w:val="00455A6F"/>
    <w:rsid w:val="00456746"/>
    <w:rsid w:val="00491605"/>
    <w:rsid w:val="00494BF0"/>
    <w:rsid w:val="004B1FFB"/>
    <w:rsid w:val="004B5588"/>
    <w:rsid w:val="004B61CC"/>
    <w:rsid w:val="004D6A35"/>
    <w:rsid w:val="004F59FE"/>
    <w:rsid w:val="005100F0"/>
    <w:rsid w:val="0052710D"/>
    <w:rsid w:val="00557C06"/>
    <w:rsid w:val="00566834"/>
    <w:rsid w:val="00574916"/>
    <w:rsid w:val="0058688E"/>
    <w:rsid w:val="005B4C5B"/>
    <w:rsid w:val="005D0FA4"/>
    <w:rsid w:val="005E460A"/>
    <w:rsid w:val="00617DB2"/>
    <w:rsid w:val="00625A65"/>
    <w:rsid w:val="00653AB8"/>
    <w:rsid w:val="006652E9"/>
    <w:rsid w:val="0068580E"/>
    <w:rsid w:val="006B7701"/>
    <w:rsid w:val="006C0408"/>
    <w:rsid w:val="006D55ED"/>
    <w:rsid w:val="006D5EA7"/>
    <w:rsid w:val="006F34AD"/>
    <w:rsid w:val="006F5753"/>
    <w:rsid w:val="007103D7"/>
    <w:rsid w:val="007118B1"/>
    <w:rsid w:val="00714012"/>
    <w:rsid w:val="0073366F"/>
    <w:rsid w:val="00745C7C"/>
    <w:rsid w:val="00757807"/>
    <w:rsid w:val="0076530E"/>
    <w:rsid w:val="00780A87"/>
    <w:rsid w:val="00781302"/>
    <w:rsid w:val="007977DE"/>
    <w:rsid w:val="007E5D4A"/>
    <w:rsid w:val="00817FDF"/>
    <w:rsid w:val="00820D9B"/>
    <w:rsid w:val="0086360C"/>
    <w:rsid w:val="008654D7"/>
    <w:rsid w:val="009034BB"/>
    <w:rsid w:val="00910643"/>
    <w:rsid w:val="009128A8"/>
    <w:rsid w:val="00933B7B"/>
    <w:rsid w:val="0094266C"/>
    <w:rsid w:val="009475AA"/>
    <w:rsid w:val="00955FEA"/>
    <w:rsid w:val="00960372"/>
    <w:rsid w:val="0097361B"/>
    <w:rsid w:val="009A32BB"/>
    <w:rsid w:val="009A5E0D"/>
    <w:rsid w:val="009A66FD"/>
    <w:rsid w:val="009B3799"/>
    <w:rsid w:val="009C0088"/>
    <w:rsid w:val="009C1B96"/>
    <w:rsid w:val="009E14F1"/>
    <w:rsid w:val="009E1EA5"/>
    <w:rsid w:val="009F3DC1"/>
    <w:rsid w:val="00A0081D"/>
    <w:rsid w:val="00A11EF8"/>
    <w:rsid w:val="00A26E4E"/>
    <w:rsid w:val="00A3128E"/>
    <w:rsid w:val="00A3615F"/>
    <w:rsid w:val="00A36410"/>
    <w:rsid w:val="00A47F7E"/>
    <w:rsid w:val="00A52992"/>
    <w:rsid w:val="00A84D44"/>
    <w:rsid w:val="00A95436"/>
    <w:rsid w:val="00AA0115"/>
    <w:rsid w:val="00AA3291"/>
    <w:rsid w:val="00AD1573"/>
    <w:rsid w:val="00AD4F08"/>
    <w:rsid w:val="00AE21C6"/>
    <w:rsid w:val="00B422AB"/>
    <w:rsid w:val="00B53BA5"/>
    <w:rsid w:val="00B602C7"/>
    <w:rsid w:val="00B60341"/>
    <w:rsid w:val="00B62DB9"/>
    <w:rsid w:val="00B86201"/>
    <w:rsid w:val="00B86A6D"/>
    <w:rsid w:val="00B9657B"/>
    <w:rsid w:val="00B9684E"/>
    <w:rsid w:val="00BA0B62"/>
    <w:rsid w:val="00BA1895"/>
    <w:rsid w:val="00BC7BA3"/>
    <w:rsid w:val="00BD2680"/>
    <w:rsid w:val="00BE7628"/>
    <w:rsid w:val="00C21656"/>
    <w:rsid w:val="00C60A20"/>
    <w:rsid w:val="00C66D84"/>
    <w:rsid w:val="00C76386"/>
    <w:rsid w:val="00C90859"/>
    <w:rsid w:val="00CA406A"/>
    <w:rsid w:val="00CD4F50"/>
    <w:rsid w:val="00CF76F5"/>
    <w:rsid w:val="00D07BDA"/>
    <w:rsid w:val="00D10F39"/>
    <w:rsid w:val="00D125E9"/>
    <w:rsid w:val="00D20E49"/>
    <w:rsid w:val="00D35553"/>
    <w:rsid w:val="00D40B6A"/>
    <w:rsid w:val="00D5521F"/>
    <w:rsid w:val="00D61729"/>
    <w:rsid w:val="00D65100"/>
    <w:rsid w:val="00D72A51"/>
    <w:rsid w:val="00D96758"/>
    <w:rsid w:val="00DB5A9B"/>
    <w:rsid w:val="00DC0063"/>
    <w:rsid w:val="00E00B81"/>
    <w:rsid w:val="00E309E7"/>
    <w:rsid w:val="00E6019D"/>
    <w:rsid w:val="00E842B0"/>
    <w:rsid w:val="00E86F7B"/>
    <w:rsid w:val="00ED4D38"/>
    <w:rsid w:val="00EE5931"/>
    <w:rsid w:val="00F13237"/>
    <w:rsid w:val="00F14C41"/>
    <w:rsid w:val="00F27791"/>
    <w:rsid w:val="00F33586"/>
    <w:rsid w:val="00F3438A"/>
    <w:rsid w:val="00F57748"/>
    <w:rsid w:val="00F913D7"/>
    <w:rsid w:val="00FA3F84"/>
    <w:rsid w:val="00FA75B3"/>
    <w:rsid w:val="00FC2FED"/>
    <w:rsid w:val="00FD0B46"/>
    <w:rsid w:val="00FD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C14E5"/>
  <w15:chartTrackingRefBased/>
  <w15:docId w15:val="{025BF79C-9B96-4EE4-947B-01ADB3DCA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09D5"/>
    <w:rPr>
      <w:color w:val="0563C1" w:themeColor="hyperlink"/>
      <w:u w:val="single"/>
    </w:rPr>
  </w:style>
  <w:style w:type="character" w:styleId="UnresolvedMention">
    <w:name w:val="Unresolved Mention"/>
    <w:basedOn w:val="DefaultParagraphFont"/>
    <w:uiPriority w:val="99"/>
    <w:semiHidden/>
    <w:unhideWhenUsed/>
    <w:rsid w:val="000909D5"/>
    <w:rPr>
      <w:color w:val="808080"/>
      <w:shd w:val="clear" w:color="auto" w:fill="E6E6E6"/>
    </w:rPr>
  </w:style>
  <w:style w:type="paragraph" w:styleId="Header">
    <w:name w:val="header"/>
    <w:basedOn w:val="Normal"/>
    <w:link w:val="HeaderChar"/>
    <w:uiPriority w:val="99"/>
    <w:unhideWhenUsed/>
    <w:rsid w:val="00FA3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F84"/>
  </w:style>
  <w:style w:type="paragraph" w:styleId="Footer">
    <w:name w:val="footer"/>
    <w:basedOn w:val="Normal"/>
    <w:link w:val="FooterChar"/>
    <w:uiPriority w:val="99"/>
    <w:unhideWhenUsed/>
    <w:rsid w:val="00FA3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512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o.gl/RwkwK1)a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2136</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dc:creator>
  <cp:keywords/>
  <dc:description/>
  <cp:lastModifiedBy>Errol Malcolm</cp:lastModifiedBy>
  <cp:revision>2</cp:revision>
  <dcterms:created xsi:type="dcterms:W3CDTF">2018-05-04T13:35:00Z</dcterms:created>
  <dcterms:modified xsi:type="dcterms:W3CDTF">2018-05-04T13:35:00Z</dcterms:modified>
</cp:coreProperties>
</file>