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0FEB4" w14:textId="20E6A27F" w:rsidR="003C0FF5" w:rsidRDefault="003C0FF5" w:rsidP="003C0FF5">
      <w:pPr>
        <w:jc w:val="center"/>
      </w:pPr>
      <w:r w:rsidRPr="003C0FF5">
        <w:rPr>
          <w:noProof/>
        </w:rPr>
        <w:drawing>
          <wp:inline distT="0" distB="0" distL="0" distR="0" wp14:anchorId="4AF4A905" wp14:editId="2689E112">
            <wp:extent cx="2428374" cy="839951"/>
            <wp:effectExtent l="0" t="0" r="0" b="0"/>
            <wp:docPr id="1750770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70413" name=""/>
                    <pic:cNvPicPr/>
                  </pic:nvPicPr>
                  <pic:blipFill>
                    <a:blip r:embed="rId7"/>
                    <a:stretch>
                      <a:fillRect/>
                    </a:stretch>
                  </pic:blipFill>
                  <pic:spPr>
                    <a:xfrm>
                      <a:off x="0" y="0"/>
                      <a:ext cx="2440905" cy="844285"/>
                    </a:xfrm>
                    <a:prstGeom prst="rect">
                      <a:avLst/>
                    </a:prstGeom>
                  </pic:spPr>
                </pic:pic>
              </a:graphicData>
            </a:graphic>
          </wp:inline>
        </w:drawing>
      </w:r>
    </w:p>
    <w:p w14:paraId="0C530F1C" w14:textId="77777777" w:rsidR="003C0FF5" w:rsidRDefault="003C0FF5" w:rsidP="003C0FF5">
      <w:pPr>
        <w:pStyle w:val="Title"/>
      </w:pPr>
    </w:p>
    <w:p w14:paraId="22F54574" w14:textId="77777777" w:rsidR="003C0FF5" w:rsidRDefault="003C0FF5" w:rsidP="003C0FF5">
      <w:pPr>
        <w:pStyle w:val="Title"/>
      </w:pPr>
    </w:p>
    <w:p w14:paraId="6F049DF0" w14:textId="77777777" w:rsidR="003C0FF5" w:rsidRDefault="003C0FF5" w:rsidP="003C0FF5">
      <w:pPr>
        <w:pStyle w:val="Title"/>
      </w:pPr>
    </w:p>
    <w:p w14:paraId="68F61EF9" w14:textId="36762F62" w:rsidR="003C0FF5" w:rsidRDefault="003C0FF5" w:rsidP="003C0FF5">
      <w:pPr>
        <w:pStyle w:val="Title"/>
      </w:pPr>
      <w:r w:rsidRPr="003C0FF5">
        <w:t>BMIH6001</w:t>
      </w:r>
    </w:p>
    <w:p w14:paraId="2CFF932C" w14:textId="77777777" w:rsidR="00390E41" w:rsidRDefault="003C0FF5" w:rsidP="003C0FF5">
      <w:pPr>
        <w:pStyle w:val="Title"/>
      </w:pPr>
      <w:r w:rsidRPr="003C0FF5">
        <w:t xml:space="preserve">Assignment One </w:t>
      </w:r>
    </w:p>
    <w:p w14:paraId="2991CF4D" w14:textId="17A4EC07" w:rsidR="003C0FF5" w:rsidRDefault="003C0FF5" w:rsidP="003C0FF5">
      <w:pPr>
        <w:pStyle w:val="Title"/>
      </w:pPr>
      <w:r w:rsidRPr="003C0FF5">
        <w:t>Conference Research Paper</w:t>
      </w:r>
    </w:p>
    <w:p w14:paraId="4AB82A5D" w14:textId="77777777" w:rsidR="003C0FF5" w:rsidRDefault="003C0FF5" w:rsidP="003C0FF5">
      <w:pPr>
        <w:pStyle w:val="Title"/>
      </w:pPr>
    </w:p>
    <w:p w14:paraId="1F5EF951" w14:textId="0316599F" w:rsidR="003C0FF5" w:rsidRPr="003C0FF5" w:rsidRDefault="003737DF" w:rsidP="003737DF">
      <w:pPr>
        <w:rPr>
          <w:b/>
          <w:bCs/>
          <w:sz w:val="48"/>
          <w:szCs w:val="44"/>
        </w:rPr>
      </w:pPr>
      <w:r>
        <w:rPr>
          <w:b/>
          <w:bCs/>
          <w:sz w:val="48"/>
          <w:szCs w:val="44"/>
        </w:rPr>
        <w:t xml:space="preserve">               </w:t>
      </w:r>
      <w:r w:rsidR="003C0FF5" w:rsidRPr="003C0FF5">
        <w:rPr>
          <w:b/>
          <w:bCs/>
          <w:sz w:val="48"/>
          <w:szCs w:val="44"/>
        </w:rPr>
        <w:t>Student Name:</w:t>
      </w:r>
      <w:r w:rsidR="00390E41">
        <w:rPr>
          <w:b/>
          <w:bCs/>
          <w:sz w:val="48"/>
          <w:szCs w:val="44"/>
        </w:rPr>
        <w:t xml:space="preserve"> Ana Maria Bosuioc</w:t>
      </w:r>
    </w:p>
    <w:p w14:paraId="1C8B286E" w14:textId="3237A07E" w:rsidR="003C0FF5" w:rsidRPr="003C0FF5" w:rsidRDefault="003C0FF5" w:rsidP="003C0FF5">
      <w:pPr>
        <w:jc w:val="center"/>
        <w:rPr>
          <w:b/>
          <w:bCs/>
          <w:sz w:val="48"/>
          <w:szCs w:val="44"/>
        </w:rPr>
      </w:pPr>
      <w:r w:rsidRPr="003C0FF5">
        <w:rPr>
          <w:b/>
          <w:bCs/>
          <w:sz w:val="48"/>
          <w:szCs w:val="44"/>
        </w:rPr>
        <w:t>Student ID:</w:t>
      </w:r>
      <w:r w:rsidR="00390E41">
        <w:rPr>
          <w:b/>
          <w:bCs/>
          <w:sz w:val="48"/>
          <w:szCs w:val="44"/>
        </w:rPr>
        <w:t xml:space="preserve"> 6162684</w:t>
      </w:r>
    </w:p>
    <w:p w14:paraId="58D661D4" w14:textId="77777777" w:rsidR="00390E41" w:rsidRDefault="003C0FF5" w:rsidP="003C0FF5">
      <w:pPr>
        <w:jc w:val="center"/>
        <w:rPr>
          <w:b/>
          <w:bCs/>
          <w:sz w:val="48"/>
          <w:szCs w:val="44"/>
        </w:rPr>
      </w:pPr>
      <w:r w:rsidRPr="003C0FF5">
        <w:rPr>
          <w:b/>
          <w:bCs/>
          <w:sz w:val="48"/>
          <w:szCs w:val="44"/>
        </w:rPr>
        <w:t>Date:</w:t>
      </w:r>
      <w:r w:rsidR="00390E41">
        <w:rPr>
          <w:b/>
          <w:bCs/>
          <w:sz w:val="48"/>
          <w:szCs w:val="44"/>
        </w:rPr>
        <w:t xml:space="preserve"> 26.05.2025</w:t>
      </w:r>
    </w:p>
    <w:p w14:paraId="0EC32346" w14:textId="77777777" w:rsidR="003737DF" w:rsidRDefault="00390E41" w:rsidP="003C0FF5">
      <w:pPr>
        <w:jc w:val="center"/>
        <w:rPr>
          <w:b/>
          <w:bCs/>
          <w:sz w:val="48"/>
          <w:szCs w:val="44"/>
        </w:rPr>
      </w:pPr>
      <w:r>
        <w:rPr>
          <w:b/>
          <w:bCs/>
          <w:sz w:val="48"/>
          <w:szCs w:val="44"/>
        </w:rPr>
        <w:t>Lecturer: Antoinette Milne</w:t>
      </w:r>
    </w:p>
    <w:p w14:paraId="29E1B3CF" w14:textId="6713C4DA" w:rsidR="002936A5" w:rsidRDefault="003737DF" w:rsidP="003C0FF5">
      <w:pPr>
        <w:jc w:val="center"/>
      </w:pPr>
      <w:r>
        <w:rPr>
          <w:b/>
          <w:bCs/>
          <w:szCs w:val="24"/>
        </w:rPr>
        <w:t>I confirm that I have not use any AI tools in the research and creation of this assignment. I confirm that I have not presented any AI generated materials as my own work.</w:t>
      </w:r>
      <w:r w:rsidR="002936A5">
        <w:br w:type="page"/>
      </w:r>
    </w:p>
    <w:p w14:paraId="40DE5A4E" w14:textId="77777777" w:rsidR="002936A5" w:rsidRDefault="002936A5" w:rsidP="002936A5">
      <w:pPr>
        <w:pStyle w:val="Heading1"/>
      </w:pPr>
      <w:bookmarkStart w:id="0" w:name="_Toc198570200"/>
      <w:r>
        <w:lastRenderedPageBreak/>
        <w:t>Abstract</w:t>
      </w:r>
      <w:bookmarkEnd w:id="0"/>
    </w:p>
    <w:p w14:paraId="3C5770A8" w14:textId="107E054A" w:rsidR="003C0FF5" w:rsidRDefault="002936A5" w:rsidP="003C0FF5">
      <w:r>
        <w:t xml:space="preserve">This </w:t>
      </w:r>
      <w:r w:rsidR="00984D6D">
        <w:t>report</w:t>
      </w:r>
      <w:r>
        <w:t xml:space="preserve"> </w:t>
      </w:r>
      <w:r w:rsidR="00E469BA">
        <w:t>explores</w:t>
      </w:r>
      <w:r>
        <w:t xml:space="preserve"> the impact of Artificial Intelligence (AI) on hotel operations and customer service in the hospitality industry. The aim is to examine the impact of AI technology on enhancing efficiency without </w:t>
      </w:r>
      <w:r w:rsidR="00390E41">
        <w:t>jeopardizing</w:t>
      </w:r>
      <w:r>
        <w:t xml:space="preserve"> the human factor attributed to quality hospitality. Applying secondary research and a PEST (Political, Economic, Social, and Technological) analysis framework, the study considers the pros and cons of the adoption of AI in daily hotel operations. Research has proven that AI greatly enhances operational efficiency, simplifies guest interaction, and can </w:t>
      </w:r>
      <w:r w:rsidR="00390E41">
        <w:t>personalize</w:t>
      </w:r>
      <w:r>
        <w:t xml:space="preserve"> services through innovation such as mobile check-in, chatbots, and smart room controls. While AI lacks the emotional intelligence quotient and empathy of human personnel, these exchanges among humans are still very critical for exceptional guest experiences. The paper thus suggests implementing hybrid service models that welcome AI automation while complementing it with human teams. Apart from that, it also highlights the need to reskill workers so that they blend in peacefully into AI technology in a bid to achieve sustainable workforce improvement as well as improved customer satisfaction. All these will enable hospitality companies to enjoy the technology tide without losing sight of their fundamental purpose of </w:t>
      </w:r>
      <w:r w:rsidR="00390E41">
        <w:t>customized</w:t>
      </w:r>
      <w:r>
        <w:t xml:space="preserve"> service</w:t>
      </w:r>
      <w:r w:rsidR="00D77A76">
        <w:t xml:space="preserve"> (</w:t>
      </w:r>
      <w:proofErr w:type="spellStart"/>
      <w:r w:rsidR="00D77A76" w:rsidRPr="006D6092">
        <w:t>Batabyal</w:t>
      </w:r>
      <w:proofErr w:type="spellEnd"/>
      <w:r w:rsidR="00D77A76" w:rsidRPr="006D6092">
        <w:t xml:space="preserve"> and Das,</w:t>
      </w:r>
      <w:r w:rsidR="00D77A76">
        <w:t xml:space="preserve"> </w:t>
      </w:r>
      <w:r w:rsidR="00D77A76" w:rsidRPr="006D6092">
        <w:t>2019)</w:t>
      </w:r>
      <w:r>
        <w:t>.</w:t>
      </w:r>
    </w:p>
    <w:p w14:paraId="24BC908C" w14:textId="7C2BA34E" w:rsidR="003C0FF5" w:rsidRDefault="003C0FF5" w:rsidP="003C0FF5">
      <w:pPr>
        <w:spacing w:line="259" w:lineRule="auto"/>
        <w:jc w:val="left"/>
      </w:pPr>
      <w:r>
        <w:br w:type="page"/>
      </w:r>
    </w:p>
    <w:sdt>
      <w:sdtPr>
        <w:rPr>
          <w:rFonts w:ascii="Times New Roman" w:eastAsiaTheme="minorHAnsi" w:hAnsi="Times New Roman" w:cstheme="minorBidi"/>
          <w:color w:val="auto"/>
          <w:kern w:val="2"/>
          <w:sz w:val="24"/>
          <w:szCs w:val="22"/>
          <w14:ligatures w14:val="standardContextual"/>
        </w:rPr>
        <w:id w:val="-527795269"/>
        <w:docPartObj>
          <w:docPartGallery w:val="Table of Contents"/>
          <w:docPartUnique/>
        </w:docPartObj>
      </w:sdtPr>
      <w:sdtEndPr>
        <w:rPr>
          <w:noProof/>
        </w:rPr>
      </w:sdtEndPr>
      <w:sdtContent>
        <w:p w14:paraId="4D3ECFA6" w14:textId="48B203B9" w:rsidR="003C0FF5" w:rsidRPr="003C0FF5" w:rsidRDefault="003C0FF5">
          <w:pPr>
            <w:pStyle w:val="TOCHeading"/>
            <w:rPr>
              <w:rStyle w:val="Heading1Char"/>
            </w:rPr>
          </w:pPr>
          <w:r w:rsidRPr="003C0FF5">
            <w:rPr>
              <w:rStyle w:val="Heading1Char"/>
            </w:rPr>
            <w:t>Table of Contents</w:t>
          </w:r>
        </w:p>
        <w:p w14:paraId="1B5061CC" w14:textId="0259089C" w:rsidR="003C0FF5" w:rsidRDefault="003C0FF5">
          <w:pPr>
            <w:pStyle w:val="TOC1"/>
            <w:tabs>
              <w:tab w:val="right" w:leader="dot" w:pos="9016"/>
            </w:tabs>
            <w:rPr>
              <w:noProof/>
            </w:rPr>
          </w:pPr>
          <w:r>
            <w:fldChar w:fldCharType="begin"/>
          </w:r>
          <w:r>
            <w:instrText xml:space="preserve"> TOC \o "1-3" \h \z \u </w:instrText>
          </w:r>
          <w:r>
            <w:fldChar w:fldCharType="separate"/>
          </w:r>
          <w:hyperlink w:anchor="_Toc198570200" w:history="1">
            <w:r w:rsidRPr="00786F4D">
              <w:rPr>
                <w:rStyle w:val="Hyperlink"/>
                <w:noProof/>
              </w:rPr>
              <w:t>Abstract</w:t>
            </w:r>
            <w:r>
              <w:rPr>
                <w:noProof/>
                <w:webHidden/>
              </w:rPr>
              <w:tab/>
            </w:r>
            <w:r>
              <w:rPr>
                <w:noProof/>
                <w:webHidden/>
              </w:rPr>
              <w:fldChar w:fldCharType="begin"/>
            </w:r>
            <w:r>
              <w:rPr>
                <w:noProof/>
                <w:webHidden/>
              </w:rPr>
              <w:instrText xml:space="preserve"> PAGEREF _Toc198570200 \h </w:instrText>
            </w:r>
            <w:r>
              <w:rPr>
                <w:noProof/>
                <w:webHidden/>
              </w:rPr>
            </w:r>
            <w:r>
              <w:rPr>
                <w:noProof/>
                <w:webHidden/>
              </w:rPr>
              <w:fldChar w:fldCharType="separate"/>
            </w:r>
            <w:r>
              <w:rPr>
                <w:noProof/>
                <w:webHidden/>
              </w:rPr>
              <w:t>2</w:t>
            </w:r>
            <w:r>
              <w:rPr>
                <w:noProof/>
                <w:webHidden/>
              </w:rPr>
              <w:fldChar w:fldCharType="end"/>
            </w:r>
          </w:hyperlink>
        </w:p>
        <w:p w14:paraId="75C489ED" w14:textId="58697F8C" w:rsidR="003C0FF5" w:rsidRDefault="003C0FF5">
          <w:pPr>
            <w:pStyle w:val="TOC1"/>
            <w:tabs>
              <w:tab w:val="right" w:leader="dot" w:pos="9016"/>
            </w:tabs>
            <w:rPr>
              <w:noProof/>
            </w:rPr>
          </w:pPr>
          <w:hyperlink w:anchor="_Toc198570201" w:history="1">
            <w:r w:rsidRPr="00786F4D">
              <w:rPr>
                <w:rStyle w:val="Hyperlink"/>
                <w:noProof/>
              </w:rPr>
              <w:t>1. Introduction</w:t>
            </w:r>
            <w:r>
              <w:rPr>
                <w:noProof/>
                <w:webHidden/>
              </w:rPr>
              <w:tab/>
            </w:r>
            <w:r>
              <w:rPr>
                <w:noProof/>
                <w:webHidden/>
              </w:rPr>
              <w:fldChar w:fldCharType="begin"/>
            </w:r>
            <w:r>
              <w:rPr>
                <w:noProof/>
                <w:webHidden/>
              </w:rPr>
              <w:instrText xml:space="preserve"> PAGEREF _Toc198570201 \h </w:instrText>
            </w:r>
            <w:r>
              <w:rPr>
                <w:noProof/>
                <w:webHidden/>
              </w:rPr>
            </w:r>
            <w:r>
              <w:rPr>
                <w:noProof/>
                <w:webHidden/>
              </w:rPr>
              <w:fldChar w:fldCharType="separate"/>
            </w:r>
            <w:r>
              <w:rPr>
                <w:noProof/>
                <w:webHidden/>
              </w:rPr>
              <w:t>4</w:t>
            </w:r>
            <w:r>
              <w:rPr>
                <w:noProof/>
                <w:webHidden/>
              </w:rPr>
              <w:fldChar w:fldCharType="end"/>
            </w:r>
          </w:hyperlink>
        </w:p>
        <w:p w14:paraId="0FEC397E" w14:textId="5B0380D4" w:rsidR="003C0FF5" w:rsidRDefault="003C0FF5">
          <w:pPr>
            <w:pStyle w:val="TOC1"/>
            <w:tabs>
              <w:tab w:val="right" w:leader="dot" w:pos="9016"/>
            </w:tabs>
            <w:rPr>
              <w:noProof/>
            </w:rPr>
          </w:pPr>
          <w:hyperlink w:anchor="_Toc198570202" w:history="1">
            <w:r w:rsidRPr="00786F4D">
              <w:rPr>
                <w:rStyle w:val="Hyperlink"/>
                <w:noProof/>
              </w:rPr>
              <w:t>2. Literature Review</w:t>
            </w:r>
            <w:r>
              <w:rPr>
                <w:noProof/>
                <w:webHidden/>
              </w:rPr>
              <w:tab/>
            </w:r>
            <w:r>
              <w:rPr>
                <w:noProof/>
                <w:webHidden/>
              </w:rPr>
              <w:fldChar w:fldCharType="begin"/>
            </w:r>
            <w:r>
              <w:rPr>
                <w:noProof/>
                <w:webHidden/>
              </w:rPr>
              <w:instrText xml:space="preserve"> PAGEREF _Toc198570202 \h </w:instrText>
            </w:r>
            <w:r>
              <w:rPr>
                <w:noProof/>
                <w:webHidden/>
              </w:rPr>
            </w:r>
            <w:r>
              <w:rPr>
                <w:noProof/>
                <w:webHidden/>
              </w:rPr>
              <w:fldChar w:fldCharType="separate"/>
            </w:r>
            <w:r>
              <w:rPr>
                <w:noProof/>
                <w:webHidden/>
              </w:rPr>
              <w:t>5</w:t>
            </w:r>
            <w:r>
              <w:rPr>
                <w:noProof/>
                <w:webHidden/>
              </w:rPr>
              <w:fldChar w:fldCharType="end"/>
            </w:r>
          </w:hyperlink>
        </w:p>
        <w:p w14:paraId="74665BEE" w14:textId="40F127D1" w:rsidR="003C0FF5" w:rsidRDefault="003C0FF5">
          <w:pPr>
            <w:pStyle w:val="TOC2"/>
            <w:tabs>
              <w:tab w:val="right" w:leader="dot" w:pos="9016"/>
            </w:tabs>
            <w:rPr>
              <w:noProof/>
            </w:rPr>
          </w:pPr>
          <w:hyperlink w:anchor="_Toc198570203" w:history="1">
            <w:r w:rsidRPr="00786F4D">
              <w:rPr>
                <w:rStyle w:val="Hyperlink"/>
                <w:noProof/>
              </w:rPr>
              <w:t>Types of AI in Hospitality</w:t>
            </w:r>
            <w:r>
              <w:rPr>
                <w:noProof/>
                <w:webHidden/>
              </w:rPr>
              <w:tab/>
            </w:r>
            <w:r>
              <w:rPr>
                <w:noProof/>
                <w:webHidden/>
              </w:rPr>
              <w:fldChar w:fldCharType="begin"/>
            </w:r>
            <w:r>
              <w:rPr>
                <w:noProof/>
                <w:webHidden/>
              </w:rPr>
              <w:instrText xml:space="preserve"> PAGEREF _Toc198570203 \h </w:instrText>
            </w:r>
            <w:r>
              <w:rPr>
                <w:noProof/>
                <w:webHidden/>
              </w:rPr>
            </w:r>
            <w:r>
              <w:rPr>
                <w:noProof/>
                <w:webHidden/>
              </w:rPr>
              <w:fldChar w:fldCharType="separate"/>
            </w:r>
            <w:r>
              <w:rPr>
                <w:noProof/>
                <w:webHidden/>
              </w:rPr>
              <w:t>5</w:t>
            </w:r>
            <w:r>
              <w:rPr>
                <w:noProof/>
                <w:webHidden/>
              </w:rPr>
              <w:fldChar w:fldCharType="end"/>
            </w:r>
          </w:hyperlink>
        </w:p>
        <w:p w14:paraId="15E1AC67" w14:textId="5A9F2DC7" w:rsidR="003C0FF5" w:rsidRDefault="003C0FF5">
          <w:pPr>
            <w:pStyle w:val="TOC2"/>
            <w:tabs>
              <w:tab w:val="right" w:leader="dot" w:pos="9016"/>
            </w:tabs>
            <w:rPr>
              <w:noProof/>
            </w:rPr>
          </w:pPr>
          <w:hyperlink w:anchor="_Toc198570204" w:history="1">
            <w:r w:rsidRPr="00786F4D">
              <w:rPr>
                <w:rStyle w:val="Hyperlink"/>
                <w:noProof/>
              </w:rPr>
              <w:t>Types of AI in Hospitality</w:t>
            </w:r>
            <w:r>
              <w:rPr>
                <w:noProof/>
                <w:webHidden/>
              </w:rPr>
              <w:tab/>
            </w:r>
            <w:r>
              <w:rPr>
                <w:noProof/>
                <w:webHidden/>
              </w:rPr>
              <w:fldChar w:fldCharType="begin"/>
            </w:r>
            <w:r>
              <w:rPr>
                <w:noProof/>
                <w:webHidden/>
              </w:rPr>
              <w:instrText xml:space="preserve"> PAGEREF _Toc198570204 \h </w:instrText>
            </w:r>
            <w:r>
              <w:rPr>
                <w:noProof/>
                <w:webHidden/>
              </w:rPr>
            </w:r>
            <w:r>
              <w:rPr>
                <w:noProof/>
                <w:webHidden/>
              </w:rPr>
              <w:fldChar w:fldCharType="separate"/>
            </w:r>
            <w:r>
              <w:rPr>
                <w:noProof/>
                <w:webHidden/>
              </w:rPr>
              <w:t>5</w:t>
            </w:r>
            <w:r>
              <w:rPr>
                <w:noProof/>
                <w:webHidden/>
              </w:rPr>
              <w:fldChar w:fldCharType="end"/>
            </w:r>
          </w:hyperlink>
        </w:p>
        <w:p w14:paraId="0D9FB779" w14:textId="5FFCD990" w:rsidR="003C0FF5" w:rsidRDefault="003C0FF5">
          <w:pPr>
            <w:pStyle w:val="TOC2"/>
            <w:tabs>
              <w:tab w:val="right" w:leader="dot" w:pos="9016"/>
            </w:tabs>
            <w:rPr>
              <w:noProof/>
            </w:rPr>
          </w:pPr>
          <w:hyperlink w:anchor="_Toc198570205" w:history="1">
            <w:r w:rsidRPr="00786F4D">
              <w:rPr>
                <w:rStyle w:val="Hyperlink"/>
                <w:noProof/>
              </w:rPr>
              <w:t>Benefits of AI Integration</w:t>
            </w:r>
            <w:r>
              <w:rPr>
                <w:noProof/>
                <w:webHidden/>
              </w:rPr>
              <w:tab/>
            </w:r>
            <w:r>
              <w:rPr>
                <w:noProof/>
                <w:webHidden/>
              </w:rPr>
              <w:fldChar w:fldCharType="begin"/>
            </w:r>
            <w:r>
              <w:rPr>
                <w:noProof/>
                <w:webHidden/>
              </w:rPr>
              <w:instrText xml:space="preserve"> PAGEREF _Toc198570205 \h </w:instrText>
            </w:r>
            <w:r>
              <w:rPr>
                <w:noProof/>
                <w:webHidden/>
              </w:rPr>
            </w:r>
            <w:r>
              <w:rPr>
                <w:noProof/>
                <w:webHidden/>
              </w:rPr>
              <w:fldChar w:fldCharType="separate"/>
            </w:r>
            <w:r>
              <w:rPr>
                <w:noProof/>
                <w:webHidden/>
              </w:rPr>
              <w:t>6</w:t>
            </w:r>
            <w:r>
              <w:rPr>
                <w:noProof/>
                <w:webHidden/>
              </w:rPr>
              <w:fldChar w:fldCharType="end"/>
            </w:r>
          </w:hyperlink>
        </w:p>
        <w:p w14:paraId="434E5E72" w14:textId="65283B5F" w:rsidR="003C0FF5" w:rsidRDefault="003C0FF5">
          <w:pPr>
            <w:pStyle w:val="TOC2"/>
            <w:tabs>
              <w:tab w:val="right" w:leader="dot" w:pos="9016"/>
            </w:tabs>
            <w:rPr>
              <w:noProof/>
            </w:rPr>
          </w:pPr>
          <w:hyperlink w:anchor="_Toc198570206" w:history="1">
            <w:r w:rsidRPr="00786F4D">
              <w:rPr>
                <w:rStyle w:val="Hyperlink"/>
                <w:noProof/>
              </w:rPr>
              <w:t>Challenges and Criticisms</w:t>
            </w:r>
            <w:r>
              <w:rPr>
                <w:noProof/>
                <w:webHidden/>
              </w:rPr>
              <w:tab/>
            </w:r>
            <w:r>
              <w:rPr>
                <w:noProof/>
                <w:webHidden/>
              </w:rPr>
              <w:fldChar w:fldCharType="begin"/>
            </w:r>
            <w:r>
              <w:rPr>
                <w:noProof/>
                <w:webHidden/>
              </w:rPr>
              <w:instrText xml:space="preserve"> PAGEREF _Toc198570206 \h </w:instrText>
            </w:r>
            <w:r>
              <w:rPr>
                <w:noProof/>
                <w:webHidden/>
              </w:rPr>
            </w:r>
            <w:r>
              <w:rPr>
                <w:noProof/>
                <w:webHidden/>
              </w:rPr>
              <w:fldChar w:fldCharType="separate"/>
            </w:r>
            <w:r>
              <w:rPr>
                <w:noProof/>
                <w:webHidden/>
              </w:rPr>
              <w:t>6</w:t>
            </w:r>
            <w:r>
              <w:rPr>
                <w:noProof/>
                <w:webHidden/>
              </w:rPr>
              <w:fldChar w:fldCharType="end"/>
            </w:r>
          </w:hyperlink>
        </w:p>
        <w:p w14:paraId="308A0BD0" w14:textId="1EA9821E" w:rsidR="003C0FF5" w:rsidRDefault="003C0FF5">
          <w:pPr>
            <w:pStyle w:val="TOC2"/>
            <w:tabs>
              <w:tab w:val="right" w:leader="dot" w:pos="9016"/>
            </w:tabs>
            <w:rPr>
              <w:noProof/>
            </w:rPr>
          </w:pPr>
          <w:hyperlink w:anchor="_Toc198570207" w:history="1">
            <w:r w:rsidRPr="00786F4D">
              <w:rPr>
                <w:rStyle w:val="Hyperlink"/>
                <w:noProof/>
              </w:rPr>
              <w:t>Relevant Theoretical Frameworks</w:t>
            </w:r>
            <w:r>
              <w:rPr>
                <w:noProof/>
                <w:webHidden/>
              </w:rPr>
              <w:tab/>
            </w:r>
            <w:r>
              <w:rPr>
                <w:noProof/>
                <w:webHidden/>
              </w:rPr>
              <w:fldChar w:fldCharType="begin"/>
            </w:r>
            <w:r>
              <w:rPr>
                <w:noProof/>
                <w:webHidden/>
              </w:rPr>
              <w:instrText xml:space="preserve"> PAGEREF _Toc198570207 \h </w:instrText>
            </w:r>
            <w:r>
              <w:rPr>
                <w:noProof/>
                <w:webHidden/>
              </w:rPr>
            </w:r>
            <w:r>
              <w:rPr>
                <w:noProof/>
                <w:webHidden/>
              </w:rPr>
              <w:fldChar w:fldCharType="separate"/>
            </w:r>
            <w:r>
              <w:rPr>
                <w:noProof/>
                <w:webHidden/>
              </w:rPr>
              <w:t>6</w:t>
            </w:r>
            <w:r>
              <w:rPr>
                <w:noProof/>
                <w:webHidden/>
              </w:rPr>
              <w:fldChar w:fldCharType="end"/>
            </w:r>
          </w:hyperlink>
        </w:p>
        <w:p w14:paraId="3AF40095" w14:textId="7DEB4FC7" w:rsidR="003C0FF5" w:rsidRDefault="003C0FF5">
          <w:pPr>
            <w:pStyle w:val="TOC2"/>
            <w:tabs>
              <w:tab w:val="right" w:leader="dot" w:pos="9016"/>
            </w:tabs>
            <w:rPr>
              <w:noProof/>
            </w:rPr>
          </w:pPr>
          <w:hyperlink w:anchor="_Toc198570208" w:history="1">
            <w:r w:rsidRPr="00786F4D">
              <w:rPr>
                <w:rStyle w:val="Hyperlink"/>
                <w:noProof/>
              </w:rPr>
              <w:t>Recent Research and Industry Insights</w:t>
            </w:r>
            <w:r>
              <w:rPr>
                <w:noProof/>
                <w:webHidden/>
              </w:rPr>
              <w:tab/>
            </w:r>
            <w:r>
              <w:rPr>
                <w:noProof/>
                <w:webHidden/>
              </w:rPr>
              <w:fldChar w:fldCharType="begin"/>
            </w:r>
            <w:r>
              <w:rPr>
                <w:noProof/>
                <w:webHidden/>
              </w:rPr>
              <w:instrText xml:space="preserve"> PAGEREF _Toc198570208 \h </w:instrText>
            </w:r>
            <w:r>
              <w:rPr>
                <w:noProof/>
                <w:webHidden/>
              </w:rPr>
            </w:r>
            <w:r>
              <w:rPr>
                <w:noProof/>
                <w:webHidden/>
              </w:rPr>
              <w:fldChar w:fldCharType="separate"/>
            </w:r>
            <w:r>
              <w:rPr>
                <w:noProof/>
                <w:webHidden/>
              </w:rPr>
              <w:t>7</w:t>
            </w:r>
            <w:r>
              <w:rPr>
                <w:noProof/>
                <w:webHidden/>
              </w:rPr>
              <w:fldChar w:fldCharType="end"/>
            </w:r>
          </w:hyperlink>
        </w:p>
        <w:p w14:paraId="3DC71BB0" w14:textId="1E7BBCFD" w:rsidR="003C0FF5" w:rsidRDefault="003C0FF5">
          <w:pPr>
            <w:pStyle w:val="TOC1"/>
            <w:tabs>
              <w:tab w:val="right" w:leader="dot" w:pos="9016"/>
            </w:tabs>
            <w:rPr>
              <w:noProof/>
            </w:rPr>
          </w:pPr>
          <w:hyperlink w:anchor="_Toc198570209" w:history="1">
            <w:r w:rsidRPr="00786F4D">
              <w:rPr>
                <w:rStyle w:val="Hyperlink"/>
                <w:noProof/>
              </w:rPr>
              <w:t>3. Methodology</w:t>
            </w:r>
            <w:r>
              <w:rPr>
                <w:noProof/>
                <w:webHidden/>
              </w:rPr>
              <w:tab/>
            </w:r>
            <w:r>
              <w:rPr>
                <w:noProof/>
                <w:webHidden/>
              </w:rPr>
              <w:fldChar w:fldCharType="begin"/>
            </w:r>
            <w:r>
              <w:rPr>
                <w:noProof/>
                <w:webHidden/>
              </w:rPr>
              <w:instrText xml:space="preserve"> PAGEREF _Toc198570209 \h </w:instrText>
            </w:r>
            <w:r>
              <w:rPr>
                <w:noProof/>
                <w:webHidden/>
              </w:rPr>
            </w:r>
            <w:r>
              <w:rPr>
                <w:noProof/>
                <w:webHidden/>
              </w:rPr>
              <w:fldChar w:fldCharType="separate"/>
            </w:r>
            <w:r>
              <w:rPr>
                <w:noProof/>
                <w:webHidden/>
              </w:rPr>
              <w:t>7</w:t>
            </w:r>
            <w:r>
              <w:rPr>
                <w:noProof/>
                <w:webHidden/>
              </w:rPr>
              <w:fldChar w:fldCharType="end"/>
            </w:r>
          </w:hyperlink>
        </w:p>
        <w:p w14:paraId="1A7DF453" w14:textId="468B443F" w:rsidR="003C0FF5" w:rsidRDefault="003C0FF5">
          <w:pPr>
            <w:pStyle w:val="TOC1"/>
            <w:tabs>
              <w:tab w:val="right" w:leader="dot" w:pos="9016"/>
            </w:tabs>
            <w:rPr>
              <w:noProof/>
            </w:rPr>
          </w:pPr>
          <w:hyperlink w:anchor="_Toc198570210" w:history="1">
            <w:r w:rsidRPr="00786F4D">
              <w:rPr>
                <w:rStyle w:val="Hyperlink"/>
                <w:noProof/>
              </w:rPr>
              <w:t>4. Theme Impact Analysis</w:t>
            </w:r>
            <w:r>
              <w:rPr>
                <w:noProof/>
                <w:webHidden/>
              </w:rPr>
              <w:tab/>
            </w:r>
            <w:r>
              <w:rPr>
                <w:noProof/>
                <w:webHidden/>
              </w:rPr>
              <w:fldChar w:fldCharType="begin"/>
            </w:r>
            <w:r>
              <w:rPr>
                <w:noProof/>
                <w:webHidden/>
              </w:rPr>
              <w:instrText xml:space="preserve"> PAGEREF _Toc198570210 \h </w:instrText>
            </w:r>
            <w:r>
              <w:rPr>
                <w:noProof/>
                <w:webHidden/>
              </w:rPr>
            </w:r>
            <w:r>
              <w:rPr>
                <w:noProof/>
                <w:webHidden/>
              </w:rPr>
              <w:fldChar w:fldCharType="separate"/>
            </w:r>
            <w:r>
              <w:rPr>
                <w:noProof/>
                <w:webHidden/>
              </w:rPr>
              <w:t>8</w:t>
            </w:r>
            <w:r>
              <w:rPr>
                <w:noProof/>
                <w:webHidden/>
              </w:rPr>
              <w:fldChar w:fldCharType="end"/>
            </w:r>
          </w:hyperlink>
        </w:p>
        <w:p w14:paraId="6D12CF45" w14:textId="6B4A89FC" w:rsidR="003C0FF5" w:rsidRDefault="003C0FF5">
          <w:pPr>
            <w:pStyle w:val="TOC2"/>
            <w:tabs>
              <w:tab w:val="right" w:leader="dot" w:pos="9016"/>
            </w:tabs>
            <w:rPr>
              <w:noProof/>
            </w:rPr>
          </w:pPr>
          <w:hyperlink w:anchor="_Toc198570211" w:history="1">
            <w:r w:rsidRPr="00786F4D">
              <w:rPr>
                <w:rStyle w:val="Hyperlink"/>
                <w:noProof/>
              </w:rPr>
              <w:t>Political Factors: Regulation, Compliance, and Data Protection</w:t>
            </w:r>
            <w:r>
              <w:rPr>
                <w:noProof/>
                <w:webHidden/>
              </w:rPr>
              <w:tab/>
            </w:r>
            <w:r>
              <w:rPr>
                <w:noProof/>
                <w:webHidden/>
              </w:rPr>
              <w:fldChar w:fldCharType="begin"/>
            </w:r>
            <w:r>
              <w:rPr>
                <w:noProof/>
                <w:webHidden/>
              </w:rPr>
              <w:instrText xml:space="preserve"> PAGEREF _Toc198570211 \h </w:instrText>
            </w:r>
            <w:r>
              <w:rPr>
                <w:noProof/>
                <w:webHidden/>
              </w:rPr>
            </w:r>
            <w:r>
              <w:rPr>
                <w:noProof/>
                <w:webHidden/>
              </w:rPr>
              <w:fldChar w:fldCharType="separate"/>
            </w:r>
            <w:r>
              <w:rPr>
                <w:noProof/>
                <w:webHidden/>
              </w:rPr>
              <w:t>8</w:t>
            </w:r>
            <w:r>
              <w:rPr>
                <w:noProof/>
                <w:webHidden/>
              </w:rPr>
              <w:fldChar w:fldCharType="end"/>
            </w:r>
          </w:hyperlink>
        </w:p>
        <w:p w14:paraId="05A66FF9" w14:textId="3A008DD6" w:rsidR="003C0FF5" w:rsidRDefault="003C0FF5">
          <w:pPr>
            <w:pStyle w:val="TOC2"/>
            <w:tabs>
              <w:tab w:val="right" w:leader="dot" w:pos="9016"/>
            </w:tabs>
            <w:rPr>
              <w:noProof/>
            </w:rPr>
          </w:pPr>
          <w:hyperlink w:anchor="_Toc198570212" w:history="1">
            <w:r w:rsidRPr="00786F4D">
              <w:rPr>
                <w:rStyle w:val="Hyperlink"/>
                <w:noProof/>
              </w:rPr>
              <w:t>Economic Factors: Operational Efficiency vs. Job Displacement</w:t>
            </w:r>
            <w:r>
              <w:rPr>
                <w:noProof/>
                <w:webHidden/>
              </w:rPr>
              <w:tab/>
            </w:r>
            <w:r>
              <w:rPr>
                <w:noProof/>
                <w:webHidden/>
              </w:rPr>
              <w:fldChar w:fldCharType="begin"/>
            </w:r>
            <w:r>
              <w:rPr>
                <w:noProof/>
                <w:webHidden/>
              </w:rPr>
              <w:instrText xml:space="preserve"> PAGEREF _Toc198570212 \h </w:instrText>
            </w:r>
            <w:r>
              <w:rPr>
                <w:noProof/>
                <w:webHidden/>
              </w:rPr>
            </w:r>
            <w:r>
              <w:rPr>
                <w:noProof/>
                <w:webHidden/>
              </w:rPr>
              <w:fldChar w:fldCharType="separate"/>
            </w:r>
            <w:r>
              <w:rPr>
                <w:noProof/>
                <w:webHidden/>
              </w:rPr>
              <w:t>8</w:t>
            </w:r>
            <w:r>
              <w:rPr>
                <w:noProof/>
                <w:webHidden/>
              </w:rPr>
              <w:fldChar w:fldCharType="end"/>
            </w:r>
          </w:hyperlink>
        </w:p>
        <w:p w14:paraId="5D225821" w14:textId="776109C3" w:rsidR="003C0FF5" w:rsidRDefault="003C0FF5">
          <w:pPr>
            <w:pStyle w:val="TOC2"/>
            <w:tabs>
              <w:tab w:val="right" w:leader="dot" w:pos="9016"/>
            </w:tabs>
            <w:rPr>
              <w:noProof/>
            </w:rPr>
          </w:pPr>
          <w:hyperlink w:anchor="_Toc198570213" w:history="1">
            <w:r w:rsidRPr="00786F4D">
              <w:rPr>
                <w:rStyle w:val="Hyperlink"/>
                <w:noProof/>
              </w:rPr>
              <w:t>Social Factors: Guest Expectations, Empathy, and Service Culture</w:t>
            </w:r>
            <w:r>
              <w:rPr>
                <w:noProof/>
                <w:webHidden/>
              </w:rPr>
              <w:tab/>
            </w:r>
            <w:r>
              <w:rPr>
                <w:noProof/>
                <w:webHidden/>
              </w:rPr>
              <w:fldChar w:fldCharType="begin"/>
            </w:r>
            <w:r>
              <w:rPr>
                <w:noProof/>
                <w:webHidden/>
              </w:rPr>
              <w:instrText xml:space="preserve"> PAGEREF _Toc198570213 \h </w:instrText>
            </w:r>
            <w:r>
              <w:rPr>
                <w:noProof/>
                <w:webHidden/>
              </w:rPr>
            </w:r>
            <w:r>
              <w:rPr>
                <w:noProof/>
                <w:webHidden/>
              </w:rPr>
              <w:fldChar w:fldCharType="separate"/>
            </w:r>
            <w:r>
              <w:rPr>
                <w:noProof/>
                <w:webHidden/>
              </w:rPr>
              <w:t>9</w:t>
            </w:r>
            <w:r>
              <w:rPr>
                <w:noProof/>
                <w:webHidden/>
              </w:rPr>
              <w:fldChar w:fldCharType="end"/>
            </w:r>
          </w:hyperlink>
        </w:p>
        <w:p w14:paraId="099BDE6E" w14:textId="2FC5F927" w:rsidR="003C0FF5" w:rsidRDefault="003C0FF5">
          <w:pPr>
            <w:pStyle w:val="TOC2"/>
            <w:tabs>
              <w:tab w:val="right" w:leader="dot" w:pos="9016"/>
            </w:tabs>
            <w:rPr>
              <w:noProof/>
            </w:rPr>
          </w:pPr>
          <w:hyperlink w:anchor="_Toc198570214" w:history="1">
            <w:r w:rsidRPr="00786F4D">
              <w:rPr>
                <w:rStyle w:val="Hyperlink"/>
                <w:noProof/>
              </w:rPr>
              <w:t>Technological Factors: Innovation, Cybersecurity, and Integration</w:t>
            </w:r>
            <w:r>
              <w:rPr>
                <w:noProof/>
                <w:webHidden/>
              </w:rPr>
              <w:tab/>
            </w:r>
            <w:r>
              <w:rPr>
                <w:noProof/>
                <w:webHidden/>
              </w:rPr>
              <w:fldChar w:fldCharType="begin"/>
            </w:r>
            <w:r>
              <w:rPr>
                <w:noProof/>
                <w:webHidden/>
              </w:rPr>
              <w:instrText xml:space="preserve"> PAGEREF _Toc198570214 \h </w:instrText>
            </w:r>
            <w:r>
              <w:rPr>
                <w:noProof/>
                <w:webHidden/>
              </w:rPr>
            </w:r>
            <w:r>
              <w:rPr>
                <w:noProof/>
                <w:webHidden/>
              </w:rPr>
              <w:fldChar w:fldCharType="separate"/>
            </w:r>
            <w:r>
              <w:rPr>
                <w:noProof/>
                <w:webHidden/>
              </w:rPr>
              <w:t>9</w:t>
            </w:r>
            <w:r>
              <w:rPr>
                <w:noProof/>
                <w:webHidden/>
              </w:rPr>
              <w:fldChar w:fldCharType="end"/>
            </w:r>
          </w:hyperlink>
        </w:p>
        <w:p w14:paraId="3BB0DFC7" w14:textId="5A34744F" w:rsidR="003C0FF5" w:rsidRDefault="003C0FF5">
          <w:pPr>
            <w:pStyle w:val="TOC2"/>
            <w:tabs>
              <w:tab w:val="right" w:leader="dot" w:pos="9016"/>
            </w:tabs>
            <w:rPr>
              <w:noProof/>
            </w:rPr>
          </w:pPr>
          <w:hyperlink w:anchor="_Toc198570215" w:history="1">
            <w:r w:rsidRPr="00786F4D">
              <w:rPr>
                <w:rStyle w:val="Hyperlink"/>
                <w:noProof/>
              </w:rPr>
              <w:t>Conclusion of Analysis</w:t>
            </w:r>
            <w:r>
              <w:rPr>
                <w:noProof/>
                <w:webHidden/>
              </w:rPr>
              <w:tab/>
            </w:r>
            <w:r>
              <w:rPr>
                <w:noProof/>
                <w:webHidden/>
              </w:rPr>
              <w:fldChar w:fldCharType="begin"/>
            </w:r>
            <w:r>
              <w:rPr>
                <w:noProof/>
                <w:webHidden/>
              </w:rPr>
              <w:instrText xml:space="preserve"> PAGEREF _Toc198570215 \h </w:instrText>
            </w:r>
            <w:r>
              <w:rPr>
                <w:noProof/>
                <w:webHidden/>
              </w:rPr>
            </w:r>
            <w:r>
              <w:rPr>
                <w:noProof/>
                <w:webHidden/>
              </w:rPr>
              <w:fldChar w:fldCharType="separate"/>
            </w:r>
            <w:r>
              <w:rPr>
                <w:noProof/>
                <w:webHidden/>
              </w:rPr>
              <w:t>10</w:t>
            </w:r>
            <w:r>
              <w:rPr>
                <w:noProof/>
                <w:webHidden/>
              </w:rPr>
              <w:fldChar w:fldCharType="end"/>
            </w:r>
          </w:hyperlink>
        </w:p>
        <w:p w14:paraId="0B85A984" w14:textId="5FF08A8E" w:rsidR="003C0FF5" w:rsidRDefault="003C0FF5">
          <w:pPr>
            <w:pStyle w:val="TOC1"/>
            <w:tabs>
              <w:tab w:val="right" w:leader="dot" w:pos="9016"/>
            </w:tabs>
            <w:rPr>
              <w:noProof/>
            </w:rPr>
          </w:pPr>
          <w:hyperlink w:anchor="_Toc198570216" w:history="1">
            <w:r w:rsidRPr="00786F4D">
              <w:rPr>
                <w:rStyle w:val="Hyperlink"/>
                <w:noProof/>
              </w:rPr>
              <w:t>5. Conclusion</w:t>
            </w:r>
            <w:r>
              <w:rPr>
                <w:noProof/>
                <w:webHidden/>
              </w:rPr>
              <w:tab/>
            </w:r>
            <w:r>
              <w:rPr>
                <w:noProof/>
                <w:webHidden/>
              </w:rPr>
              <w:fldChar w:fldCharType="begin"/>
            </w:r>
            <w:r>
              <w:rPr>
                <w:noProof/>
                <w:webHidden/>
              </w:rPr>
              <w:instrText xml:space="preserve"> PAGEREF _Toc198570216 \h </w:instrText>
            </w:r>
            <w:r>
              <w:rPr>
                <w:noProof/>
                <w:webHidden/>
              </w:rPr>
            </w:r>
            <w:r>
              <w:rPr>
                <w:noProof/>
                <w:webHidden/>
              </w:rPr>
              <w:fldChar w:fldCharType="separate"/>
            </w:r>
            <w:r>
              <w:rPr>
                <w:noProof/>
                <w:webHidden/>
              </w:rPr>
              <w:t>11</w:t>
            </w:r>
            <w:r>
              <w:rPr>
                <w:noProof/>
                <w:webHidden/>
              </w:rPr>
              <w:fldChar w:fldCharType="end"/>
            </w:r>
          </w:hyperlink>
        </w:p>
        <w:p w14:paraId="21C4E6BA" w14:textId="0E66020F" w:rsidR="003C0FF5" w:rsidRDefault="003C0FF5">
          <w:pPr>
            <w:pStyle w:val="TOC1"/>
            <w:tabs>
              <w:tab w:val="right" w:leader="dot" w:pos="9016"/>
            </w:tabs>
            <w:rPr>
              <w:noProof/>
            </w:rPr>
          </w:pPr>
          <w:hyperlink w:anchor="_Toc198570217" w:history="1">
            <w:r w:rsidRPr="00786F4D">
              <w:rPr>
                <w:rStyle w:val="Hyperlink"/>
                <w:noProof/>
              </w:rPr>
              <w:t>6. Recommendations</w:t>
            </w:r>
            <w:r>
              <w:rPr>
                <w:noProof/>
                <w:webHidden/>
              </w:rPr>
              <w:tab/>
            </w:r>
            <w:r>
              <w:rPr>
                <w:noProof/>
                <w:webHidden/>
              </w:rPr>
              <w:fldChar w:fldCharType="begin"/>
            </w:r>
            <w:r>
              <w:rPr>
                <w:noProof/>
                <w:webHidden/>
              </w:rPr>
              <w:instrText xml:space="preserve"> PAGEREF _Toc198570217 \h </w:instrText>
            </w:r>
            <w:r>
              <w:rPr>
                <w:noProof/>
                <w:webHidden/>
              </w:rPr>
            </w:r>
            <w:r>
              <w:rPr>
                <w:noProof/>
                <w:webHidden/>
              </w:rPr>
              <w:fldChar w:fldCharType="separate"/>
            </w:r>
            <w:r>
              <w:rPr>
                <w:noProof/>
                <w:webHidden/>
              </w:rPr>
              <w:t>12</w:t>
            </w:r>
            <w:r>
              <w:rPr>
                <w:noProof/>
                <w:webHidden/>
              </w:rPr>
              <w:fldChar w:fldCharType="end"/>
            </w:r>
          </w:hyperlink>
        </w:p>
        <w:p w14:paraId="19D422C6" w14:textId="5E1FA0F4" w:rsidR="003C0FF5" w:rsidRDefault="003C0FF5">
          <w:pPr>
            <w:pStyle w:val="TOC2"/>
            <w:tabs>
              <w:tab w:val="right" w:leader="dot" w:pos="9016"/>
            </w:tabs>
            <w:rPr>
              <w:noProof/>
            </w:rPr>
          </w:pPr>
          <w:hyperlink w:anchor="_Toc198570218" w:history="1">
            <w:r w:rsidRPr="00786F4D">
              <w:rPr>
                <w:rStyle w:val="Hyperlink"/>
                <w:noProof/>
              </w:rPr>
              <w:t>1. Adopt Hybrid AI-Human Service Models</w:t>
            </w:r>
            <w:r>
              <w:rPr>
                <w:noProof/>
                <w:webHidden/>
              </w:rPr>
              <w:tab/>
            </w:r>
            <w:r>
              <w:rPr>
                <w:noProof/>
                <w:webHidden/>
              </w:rPr>
              <w:fldChar w:fldCharType="begin"/>
            </w:r>
            <w:r>
              <w:rPr>
                <w:noProof/>
                <w:webHidden/>
              </w:rPr>
              <w:instrText xml:space="preserve"> PAGEREF _Toc198570218 \h </w:instrText>
            </w:r>
            <w:r>
              <w:rPr>
                <w:noProof/>
                <w:webHidden/>
              </w:rPr>
            </w:r>
            <w:r>
              <w:rPr>
                <w:noProof/>
                <w:webHidden/>
              </w:rPr>
              <w:fldChar w:fldCharType="separate"/>
            </w:r>
            <w:r>
              <w:rPr>
                <w:noProof/>
                <w:webHidden/>
              </w:rPr>
              <w:t>12</w:t>
            </w:r>
            <w:r>
              <w:rPr>
                <w:noProof/>
                <w:webHidden/>
              </w:rPr>
              <w:fldChar w:fldCharType="end"/>
            </w:r>
          </w:hyperlink>
        </w:p>
        <w:p w14:paraId="7A46B80E" w14:textId="7EB919EC" w:rsidR="003C0FF5" w:rsidRDefault="003C0FF5">
          <w:pPr>
            <w:pStyle w:val="TOC2"/>
            <w:tabs>
              <w:tab w:val="right" w:leader="dot" w:pos="9016"/>
            </w:tabs>
            <w:rPr>
              <w:noProof/>
            </w:rPr>
          </w:pPr>
          <w:hyperlink w:anchor="_Toc198570219" w:history="1">
            <w:r w:rsidRPr="00786F4D">
              <w:rPr>
                <w:rStyle w:val="Hyperlink"/>
                <w:noProof/>
              </w:rPr>
              <w:t>2. Invest in Reskilling and Upskilling Staff</w:t>
            </w:r>
            <w:r>
              <w:rPr>
                <w:noProof/>
                <w:webHidden/>
              </w:rPr>
              <w:tab/>
            </w:r>
            <w:r>
              <w:rPr>
                <w:noProof/>
                <w:webHidden/>
              </w:rPr>
              <w:fldChar w:fldCharType="begin"/>
            </w:r>
            <w:r>
              <w:rPr>
                <w:noProof/>
                <w:webHidden/>
              </w:rPr>
              <w:instrText xml:space="preserve"> PAGEREF _Toc198570219 \h </w:instrText>
            </w:r>
            <w:r>
              <w:rPr>
                <w:noProof/>
                <w:webHidden/>
              </w:rPr>
            </w:r>
            <w:r>
              <w:rPr>
                <w:noProof/>
                <w:webHidden/>
              </w:rPr>
              <w:fldChar w:fldCharType="separate"/>
            </w:r>
            <w:r>
              <w:rPr>
                <w:noProof/>
                <w:webHidden/>
              </w:rPr>
              <w:t>12</w:t>
            </w:r>
            <w:r>
              <w:rPr>
                <w:noProof/>
                <w:webHidden/>
              </w:rPr>
              <w:fldChar w:fldCharType="end"/>
            </w:r>
          </w:hyperlink>
        </w:p>
        <w:p w14:paraId="060FDEC9" w14:textId="389658D0" w:rsidR="003C0FF5" w:rsidRDefault="003C0FF5">
          <w:pPr>
            <w:pStyle w:val="TOC2"/>
            <w:tabs>
              <w:tab w:val="right" w:leader="dot" w:pos="9016"/>
            </w:tabs>
            <w:rPr>
              <w:noProof/>
            </w:rPr>
          </w:pPr>
          <w:hyperlink w:anchor="_Toc198570220" w:history="1">
            <w:r w:rsidRPr="00786F4D">
              <w:rPr>
                <w:rStyle w:val="Hyperlink"/>
                <w:noProof/>
              </w:rPr>
              <w:t>3. Ensure Ethical AI Implementation</w:t>
            </w:r>
            <w:r>
              <w:rPr>
                <w:noProof/>
                <w:webHidden/>
              </w:rPr>
              <w:tab/>
            </w:r>
            <w:r>
              <w:rPr>
                <w:noProof/>
                <w:webHidden/>
              </w:rPr>
              <w:fldChar w:fldCharType="begin"/>
            </w:r>
            <w:r>
              <w:rPr>
                <w:noProof/>
                <w:webHidden/>
              </w:rPr>
              <w:instrText xml:space="preserve"> PAGEREF _Toc198570220 \h </w:instrText>
            </w:r>
            <w:r>
              <w:rPr>
                <w:noProof/>
                <w:webHidden/>
              </w:rPr>
            </w:r>
            <w:r>
              <w:rPr>
                <w:noProof/>
                <w:webHidden/>
              </w:rPr>
              <w:fldChar w:fldCharType="separate"/>
            </w:r>
            <w:r>
              <w:rPr>
                <w:noProof/>
                <w:webHidden/>
              </w:rPr>
              <w:t>12</w:t>
            </w:r>
            <w:r>
              <w:rPr>
                <w:noProof/>
                <w:webHidden/>
              </w:rPr>
              <w:fldChar w:fldCharType="end"/>
            </w:r>
          </w:hyperlink>
        </w:p>
        <w:p w14:paraId="29E27580" w14:textId="7EEC30C5" w:rsidR="003C0FF5" w:rsidRDefault="003C0FF5">
          <w:pPr>
            <w:pStyle w:val="TOC2"/>
            <w:tabs>
              <w:tab w:val="right" w:leader="dot" w:pos="9016"/>
            </w:tabs>
            <w:rPr>
              <w:noProof/>
            </w:rPr>
          </w:pPr>
          <w:hyperlink w:anchor="_Toc198570221" w:history="1">
            <w:r w:rsidRPr="00786F4D">
              <w:rPr>
                <w:rStyle w:val="Hyperlink"/>
                <w:noProof/>
              </w:rPr>
              <w:t>4. Continuously Monitor Guest Satisfaction</w:t>
            </w:r>
            <w:r>
              <w:rPr>
                <w:noProof/>
                <w:webHidden/>
              </w:rPr>
              <w:tab/>
            </w:r>
            <w:r>
              <w:rPr>
                <w:noProof/>
                <w:webHidden/>
              </w:rPr>
              <w:fldChar w:fldCharType="begin"/>
            </w:r>
            <w:r>
              <w:rPr>
                <w:noProof/>
                <w:webHidden/>
              </w:rPr>
              <w:instrText xml:space="preserve"> PAGEREF _Toc198570221 \h </w:instrText>
            </w:r>
            <w:r>
              <w:rPr>
                <w:noProof/>
                <w:webHidden/>
              </w:rPr>
            </w:r>
            <w:r>
              <w:rPr>
                <w:noProof/>
                <w:webHidden/>
              </w:rPr>
              <w:fldChar w:fldCharType="separate"/>
            </w:r>
            <w:r>
              <w:rPr>
                <w:noProof/>
                <w:webHidden/>
              </w:rPr>
              <w:t>12</w:t>
            </w:r>
            <w:r>
              <w:rPr>
                <w:noProof/>
                <w:webHidden/>
              </w:rPr>
              <w:fldChar w:fldCharType="end"/>
            </w:r>
          </w:hyperlink>
        </w:p>
        <w:p w14:paraId="6FC276FB" w14:textId="08D2EE49" w:rsidR="003C0FF5" w:rsidRDefault="003C0FF5">
          <w:pPr>
            <w:pStyle w:val="TOC2"/>
            <w:tabs>
              <w:tab w:val="right" w:leader="dot" w:pos="9016"/>
            </w:tabs>
            <w:rPr>
              <w:noProof/>
            </w:rPr>
          </w:pPr>
          <w:hyperlink w:anchor="_Toc198570222" w:history="1">
            <w:r w:rsidRPr="00786F4D">
              <w:rPr>
                <w:rStyle w:val="Hyperlink"/>
                <w:noProof/>
              </w:rPr>
              <w:t>5. Partner with AI Technology Providers</w:t>
            </w:r>
            <w:r>
              <w:rPr>
                <w:noProof/>
                <w:webHidden/>
              </w:rPr>
              <w:tab/>
            </w:r>
            <w:r>
              <w:rPr>
                <w:noProof/>
                <w:webHidden/>
              </w:rPr>
              <w:fldChar w:fldCharType="begin"/>
            </w:r>
            <w:r>
              <w:rPr>
                <w:noProof/>
                <w:webHidden/>
              </w:rPr>
              <w:instrText xml:space="preserve"> PAGEREF _Toc198570222 \h </w:instrText>
            </w:r>
            <w:r>
              <w:rPr>
                <w:noProof/>
                <w:webHidden/>
              </w:rPr>
            </w:r>
            <w:r>
              <w:rPr>
                <w:noProof/>
                <w:webHidden/>
              </w:rPr>
              <w:fldChar w:fldCharType="separate"/>
            </w:r>
            <w:r>
              <w:rPr>
                <w:noProof/>
                <w:webHidden/>
              </w:rPr>
              <w:t>12</w:t>
            </w:r>
            <w:r>
              <w:rPr>
                <w:noProof/>
                <w:webHidden/>
              </w:rPr>
              <w:fldChar w:fldCharType="end"/>
            </w:r>
          </w:hyperlink>
        </w:p>
        <w:p w14:paraId="125B5FF7" w14:textId="1FB7F0FE" w:rsidR="003C0FF5" w:rsidRDefault="003C0FF5">
          <w:pPr>
            <w:pStyle w:val="TOC1"/>
            <w:tabs>
              <w:tab w:val="right" w:leader="dot" w:pos="9016"/>
            </w:tabs>
            <w:rPr>
              <w:noProof/>
            </w:rPr>
          </w:pPr>
          <w:hyperlink w:anchor="_Toc198570223" w:history="1">
            <w:r w:rsidRPr="00786F4D">
              <w:rPr>
                <w:rStyle w:val="Hyperlink"/>
                <w:noProof/>
              </w:rPr>
              <w:t>References</w:t>
            </w:r>
            <w:r>
              <w:rPr>
                <w:noProof/>
                <w:webHidden/>
              </w:rPr>
              <w:tab/>
            </w:r>
            <w:r>
              <w:rPr>
                <w:noProof/>
                <w:webHidden/>
              </w:rPr>
              <w:fldChar w:fldCharType="begin"/>
            </w:r>
            <w:r>
              <w:rPr>
                <w:noProof/>
                <w:webHidden/>
              </w:rPr>
              <w:instrText xml:space="preserve"> PAGEREF _Toc198570223 \h </w:instrText>
            </w:r>
            <w:r>
              <w:rPr>
                <w:noProof/>
                <w:webHidden/>
              </w:rPr>
            </w:r>
            <w:r>
              <w:rPr>
                <w:noProof/>
                <w:webHidden/>
              </w:rPr>
              <w:fldChar w:fldCharType="separate"/>
            </w:r>
            <w:r>
              <w:rPr>
                <w:noProof/>
                <w:webHidden/>
              </w:rPr>
              <w:t>13</w:t>
            </w:r>
            <w:r>
              <w:rPr>
                <w:noProof/>
                <w:webHidden/>
              </w:rPr>
              <w:fldChar w:fldCharType="end"/>
            </w:r>
          </w:hyperlink>
        </w:p>
        <w:p w14:paraId="1F64D3AC" w14:textId="77777777" w:rsidR="00E469BA" w:rsidRDefault="003C0FF5" w:rsidP="003C0FF5">
          <w:pPr>
            <w:rPr>
              <w:b/>
              <w:bCs/>
              <w:noProof/>
            </w:rPr>
          </w:pPr>
          <w:r>
            <w:rPr>
              <w:b/>
              <w:bCs/>
              <w:noProof/>
            </w:rPr>
            <w:fldChar w:fldCharType="end"/>
          </w:r>
        </w:p>
        <w:p w14:paraId="34AFE566" w14:textId="77777777" w:rsidR="00E469BA" w:rsidRDefault="00E469BA" w:rsidP="003C0FF5">
          <w:pPr>
            <w:rPr>
              <w:b/>
              <w:bCs/>
              <w:noProof/>
            </w:rPr>
          </w:pPr>
        </w:p>
        <w:p w14:paraId="0269BB82" w14:textId="77777777" w:rsidR="00E469BA" w:rsidRDefault="00E469BA" w:rsidP="003C0FF5">
          <w:pPr>
            <w:rPr>
              <w:b/>
              <w:bCs/>
              <w:sz w:val="40"/>
              <w:szCs w:val="36"/>
            </w:rPr>
          </w:pPr>
          <w:r w:rsidRPr="00E469BA">
            <w:rPr>
              <w:b/>
              <w:bCs/>
              <w:sz w:val="40"/>
              <w:szCs w:val="36"/>
            </w:rPr>
            <w:lastRenderedPageBreak/>
            <w:t>Table of Figures</w:t>
          </w:r>
        </w:p>
        <w:p w14:paraId="429CB4B7" w14:textId="6341E9BF" w:rsidR="00E469BA" w:rsidRDefault="00E469BA">
          <w:pPr>
            <w:pStyle w:val="TableofFigures"/>
            <w:tabs>
              <w:tab w:val="right" w:leader="dot" w:pos="9016"/>
            </w:tabs>
            <w:rPr>
              <w:noProof/>
            </w:rPr>
          </w:pPr>
          <w:r>
            <w:fldChar w:fldCharType="begin"/>
          </w:r>
          <w:r>
            <w:instrText xml:space="preserve"> TOC \h \z \c "Figure" </w:instrText>
          </w:r>
          <w:r>
            <w:fldChar w:fldCharType="separate"/>
          </w:r>
          <w:hyperlink w:anchor="_Toc198635837" w:history="1">
            <w:r w:rsidRPr="00170812">
              <w:rPr>
                <w:rStyle w:val="Hyperlink"/>
                <w:noProof/>
              </w:rPr>
              <w:t>Figure 1: Artificial Intelligence in the Hospitality Industry</w:t>
            </w:r>
            <w:r>
              <w:rPr>
                <w:noProof/>
                <w:webHidden/>
              </w:rPr>
              <w:tab/>
            </w:r>
            <w:r>
              <w:rPr>
                <w:noProof/>
                <w:webHidden/>
              </w:rPr>
              <w:fldChar w:fldCharType="begin"/>
            </w:r>
            <w:r>
              <w:rPr>
                <w:noProof/>
                <w:webHidden/>
              </w:rPr>
              <w:instrText xml:space="preserve"> PAGEREF _Toc198635837 \h </w:instrText>
            </w:r>
            <w:r>
              <w:rPr>
                <w:noProof/>
                <w:webHidden/>
              </w:rPr>
            </w:r>
            <w:r>
              <w:rPr>
                <w:noProof/>
                <w:webHidden/>
              </w:rPr>
              <w:fldChar w:fldCharType="separate"/>
            </w:r>
            <w:r>
              <w:rPr>
                <w:noProof/>
                <w:webHidden/>
              </w:rPr>
              <w:t>4</w:t>
            </w:r>
            <w:r>
              <w:rPr>
                <w:noProof/>
                <w:webHidden/>
              </w:rPr>
              <w:fldChar w:fldCharType="end"/>
            </w:r>
          </w:hyperlink>
        </w:p>
        <w:p w14:paraId="10CDA29B" w14:textId="551EC32B" w:rsidR="00E469BA" w:rsidRDefault="00E469BA">
          <w:pPr>
            <w:pStyle w:val="TableofFigures"/>
            <w:tabs>
              <w:tab w:val="right" w:leader="dot" w:pos="9016"/>
            </w:tabs>
            <w:rPr>
              <w:noProof/>
            </w:rPr>
          </w:pPr>
          <w:hyperlink w:anchor="_Toc198635838" w:history="1">
            <w:r w:rsidRPr="00170812">
              <w:rPr>
                <w:rStyle w:val="Hyperlink"/>
                <w:noProof/>
              </w:rPr>
              <w:t>Figure 2: Literature Review</w:t>
            </w:r>
            <w:r>
              <w:rPr>
                <w:noProof/>
                <w:webHidden/>
              </w:rPr>
              <w:tab/>
            </w:r>
            <w:r>
              <w:rPr>
                <w:noProof/>
                <w:webHidden/>
              </w:rPr>
              <w:fldChar w:fldCharType="begin"/>
            </w:r>
            <w:r>
              <w:rPr>
                <w:noProof/>
                <w:webHidden/>
              </w:rPr>
              <w:instrText xml:space="preserve"> PAGEREF _Toc198635838 \h </w:instrText>
            </w:r>
            <w:r>
              <w:rPr>
                <w:noProof/>
                <w:webHidden/>
              </w:rPr>
            </w:r>
            <w:r>
              <w:rPr>
                <w:noProof/>
                <w:webHidden/>
              </w:rPr>
              <w:fldChar w:fldCharType="separate"/>
            </w:r>
            <w:r>
              <w:rPr>
                <w:noProof/>
                <w:webHidden/>
              </w:rPr>
              <w:t>6</w:t>
            </w:r>
            <w:r>
              <w:rPr>
                <w:noProof/>
                <w:webHidden/>
              </w:rPr>
              <w:fldChar w:fldCharType="end"/>
            </w:r>
          </w:hyperlink>
        </w:p>
        <w:p w14:paraId="3BE3CAC8" w14:textId="0C24CFAA" w:rsidR="00E469BA" w:rsidRDefault="00E469BA">
          <w:pPr>
            <w:pStyle w:val="TableofFigures"/>
            <w:tabs>
              <w:tab w:val="right" w:leader="dot" w:pos="9016"/>
            </w:tabs>
            <w:rPr>
              <w:noProof/>
            </w:rPr>
          </w:pPr>
          <w:hyperlink w:anchor="_Toc198635839" w:history="1">
            <w:r w:rsidRPr="00170812">
              <w:rPr>
                <w:rStyle w:val="Hyperlink"/>
                <w:noProof/>
              </w:rPr>
              <w:t>Figure 3: PEST Analysis</w:t>
            </w:r>
            <w:r>
              <w:rPr>
                <w:noProof/>
                <w:webHidden/>
              </w:rPr>
              <w:tab/>
            </w:r>
            <w:r>
              <w:rPr>
                <w:noProof/>
                <w:webHidden/>
              </w:rPr>
              <w:fldChar w:fldCharType="begin"/>
            </w:r>
            <w:r>
              <w:rPr>
                <w:noProof/>
                <w:webHidden/>
              </w:rPr>
              <w:instrText xml:space="preserve"> PAGEREF _Toc198635839 \h </w:instrText>
            </w:r>
            <w:r>
              <w:rPr>
                <w:noProof/>
                <w:webHidden/>
              </w:rPr>
            </w:r>
            <w:r>
              <w:rPr>
                <w:noProof/>
                <w:webHidden/>
              </w:rPr>
              <w:fldChar w:fldCharType="separate"/>
            </w:r>
            <w:r>
              <w:rPr>
                <w:noProof/>
                <w:webHidden/>
              </w:rPr>
              <w:t>9</w:t>
            </w:r>
            <w:r>
              <w:rPr>
                <w:noProof/>
                <w:webHidden/>
              </w:rPr>
              <w:fldChar w:fldCharType="end"/>
            </w:r>
          </w:hyperlink>
        </w:p>
        <w:p w14:paraId="5B40F8A9" w14:textId="2CE73685" w:rsidR="002936A5" w:rsidRPr="00E469BA" w:rsidRDefault="00E469BA" w:rsidP="00E469BA">
          <w:r>
            <w:fldChar w:fldCharType="end"/>
          </w:r>
        </w:p>
      </w:sdtContent>
    </w:sdt>
    <w:p w14:paraId="47228913" w14:textId="77777777" w:rsidR="00E469BA" w:rsidRDefault="00E469BA">
      <w:pPr>
        <w:spacing w:line="259" w:lineRule="auto"/>
        <w:jc w:val="left"/>
        <w:rPr>
          <w:rFonts w:eastAsiaTheme="majorEastAsia" w:cstheme="majorBidi"/>
          <w:b/>
          <w:color w:val="000000" w:themeColor="text1"/>
          <w:sz w:val="36"/>
          <w:szCs w:val="40"/>
        </w:rPr>
      </w:pPr>
      <w:bookmarkStart w:id="1" w:name="_Toc198570201"/>
      <w:r>
        <w:br w:type="page"/>
      </w:r>
    </w:p>
    <w:p w14:paraId="26687D18" w14:textId="7B3F5165" w:rsidR="002936A5" w:rsidRDefault="002936A5" w:rsidP="002936A5">
      <w:pPr>
        <w:pStyle w:val="Heading1"/>
      </w:pPr>
      <w:r>
        <w:lastRenderedPageBreak/>
        <w:t>1. Introduction</w:t>
      </w:r>
      <w:bookmarkEnd w:id="1"/>
    </w:p>
    <w:p w14:paraId="502370A7" w14:textId="77777777" w:rsidR="00280908" w:rsidRDefault="002936A5" w:rsidP="002936A5">
      <w:r>
        <w:t xml:space="preserve">Artificial Intelligence (AI) is transforming the hotel and hospitality sector at a very speedy rate by altering the way services are being delivered, and operations are being carried out. AI solutions are being used more and more to provide richer guest experiences, increase business effectiveness, and lower expenses. AI technology is of priceless importance to the hospitality work environment because it alters work and the needed skills and establishes new benchmarks for guest interaction. </w:t>
      </w:r>
    </w:p>
    <w:p w14:paraId="78A75551" w14:textId="77777777" w:rsidR="00C15ABD" w:rsidRDefault="00C15ABD" w:rsidP="00C15ABD">
      <w:pPr>
        <w:keepNext/>
        <w:jc w:val="center"/>
      </w:pPr>
      <w:r>
        <w:rPr>
          <w:noProof/>
        </w:rPr>
        <w:drawing>
          <wp:inline distT="0" distB="0" distL="0" distR="0" wp14:anchorId="1CA7A9C9" wp14:editId="550CD5B2">
            <wp:extent cx="4383973" cy="2263871"/>
            <wp:effectExtent l="0" t="0" r="0" b="3175"/>
            <wp:docPr id="201533062" name="Picture 3" descr="How to use Artificial Intelligence in the Hospitalit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use Artificial Intelligence in the Hospitality Indust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8355" cy="2266134"/>
                    </a:xfrm>
                    <a:prstGeom prst="rect">
                      <a:avLst/>
                    </a:prstGeom>
                    <a:noFill/>
                    <a:ln>
                      <a:noFill/>
                    </a:ln>
                  </pic:spPr>
                </pic:pic>
              </a:graphicData>
            </a:graphic>
          </wp:inline>
        </w:drawing>
      </w:r>
    </w:p>
    <w:p w14:paraId="6B0D6D14" w14:textId="78151884" w:rsidR="00C15ABD" w:rsidRPr="00C15ABD" w:rsidRDefault="00C15ABD" w:rsidP="00C15ABD">
      <w:pPr>
        <w:pStyle w:val="Caption"/>
        <w:jc w:val="center"/>
        <w:rPr>
          <w:i w:val="0"/>
          <w:iCs w:val="0"/>
          <w:color w:val="000000" w:themeColor="text1"/>
          <w:sz w:val="16"/>
          <w:szCs w:val="16"/>
        </w:rPr>
      </w:pPr>
      <w:bookmarkStart w:id="2" w:name="_Toc198635837"/>
      <w:r w:rsidRPr="00C15ABD">
        <w:rPr>
          <w:i w:val="0"/>
          <w:iCs w:val="0"/>
          <w:color w:val="000000" w:themeColor="text1"/>
          <w:sz w:val="16"/>
          <w:szCs w:val="16"/>
        </w:rPr>
        <w:t xml:space="preserve">Figure </w:t>
      </w:r>
      <w:r w:rsidRPr="00C15ABD">
        <w:rPr>
          <w:i w:val="0"/>
          <w:iCs w:val="0"/>
          <w:color w:val="000000" w:themeColor="text1"/>
          <w:sz w:val="16"/>
          <w:szCs w:val="16"/>
        </w:rPr>
        <w:fldChar w:fldCharType="begin"/>
      </w:r>
      <w:r w:rsidRPr="00C15ABD">
        <w:rPr>
          <w:i w:val="0"/>
          <w:iCs w:val="0"/>
          <w:color w:val="000000" w:themeColor="text1"/>
          <w:sz w:val="16"/>
          <w:szCs w:val="16"/>
        </w:rPr>
        <w:instrText xml:space="preserve"> SEQ Figure \* ARABIC </w:instrText>
      </w:r>
      <w:r w:rsidRPr="00C15ABD">
        <w:rPr>
          <w:i w:val="0"/>
          <w:iCs w:val="0"/>
          <w:color w:val="000000" w:themeColor="text1"/>
          <w:sz w:val="16"/>
          <w:szCs w:val="16"/>
        </w:rPr>
        <w:fldChar w:fldCharType="separate"/>
      </w:r>
      <w:r w:rsidR="00E469BA">
        <w:rPr>
          <w:i w:val="0"/>
          <w:iCs w:val="0"/>
          <w:noProof/>
          <w:color w:val="000000" w:themeColor="text1"/>
          <w:sz w:val="16"/>
          <w:szCs w:val="16"/>
        </w:rPr>
        <w:t>1</w:t>
      </w:r>
      <w:r w:rsidRPr="00C15ABD">
        <w:rPr>
          <w:i w:val="0"/>
          <w:iCs w:val="0"/>
          <w:color w:val="000000" w:themeColor="text1"/>
          <w:sz w:val="16"/>
          <w:szCs w:val="16"/>
        </w:rPr>
        <w:fldChar w:fldCharType="end"/>
      </w:r>
      <w:r w:rsidRPr="00C15ABD">
        <w:rPr>
          <w:i w:val="0"/>
          <w:iCs w:val="0"/>
          <w:color w:val="000000" w:themeColor="text1"/>
          <w:sz w:val="16"/>
          <w:szCs w:val="16"/>
        </w:rPr>
        <w:t>: Artificial Intelligence in the Hospitality Industry</w:t>
      </w:r>
      <w:bookmarkEnd w:id="2"/>
      <w:r w:rsidRPr="00C15ABD">
        <w:rPr>
          <w:i w:val="0"/>
          <w:iCs w:val="0"/>
          <w:color w:val="000000" w:themeColor="text1"/>
          <w:sz w:val="16"/>
          <w:szCs w:val="16"/>
        </w:rPr>
        <w:t xml:space="preserve"> </w:t>
      </w:r>
    </w:p>
    <w:p w14:paraId="3D94322A" w14:textId="03B25256" w:rsidR="00280908" w:rsidRPr="00C15ABD" w:rsidRDefault="00C15ABD" w:rsidP="00C15ABD">
      <w:pPr>
        <w:pStyle w:val="Caption"/>
        <w:jc w:val="center"/>
        <w:rPr>
          <w:i w:val="0"/>
          <w:iCs w:val="0"/>
          <w:color w:val="000000" w:themeColor="text1"/>
          <w:sz w:val="16"/>
          <w:szCs w:val="16"/>
        </w:rPr>
      </w:pPr>
      <w:r w:rsidRPr="00C15ABD">
        <w:rPr>
          <w:i w:val="0"/>
          <w:iCs w:val="0"/>
          <w:color w:val="000000" w:themeColor="text1"/>
          <w:sz w:val="16"/>
          <w:szCs w:val="16"/>
        </w:rPr>
        <w:t>Source</w:t>
      </w:r>
      <w:r w:rsidRPr="00C15ABD">
        <w:rPr>
          <w:i w:val="0"/>
          <w:iCs w:val="0"/>
          <w:noProof/>
          <w:color w:val="000000" w:themeColor="text1"/>
          <w:sz w:val="16"/>
          <w:szCs w:val="16"/>
        </w:rPr>
        <w:t>: (https://www.revfine.com/ 2025)</w:t>
      </w:r>
    </w:p>
    <w:p w14:paraId="1193C6BB" w14:textId="3304A298" w:rsidR="002936A5" w:rsidRDefault="002936A5" w:rsidP="002936A5">
      <w:r>
        <w:t xml:space="preserve">Emerging trends point towards expansion in the use of AI-based solutions like chatbots for instant customer service, smart rooms where guests can manage lighting, temperature, and entertainment tailored, and keyless check-in/check-out systems that streamline guest arrivals and departures. These technologies not only heighten the degree of convenience and </w:t>
      </w:r>
      <w:proofErr w:type="spellStart"/>
      <w:r>
        <w:t>personalisation</w:t>
      </w:r>
      <w:proofErr w:type="spellEnd"/>
      <w:r>
        <w:t xml:space="preserve"> of guests but also render hotels more efficient in a competitive environment. This paper discusses human cooperation as compared to AI-powered automation in hospitality. It attempts to examine the impact of AI on work patterns, the role of humans, and guest satisfaction, and determine how AI technologies can be employed to construct human services and not substitute them. The overall interest is to offer an insight into future work management in the hospitality sector </w:t>
      </w:r>
      <w:r w:rsidR="00390E41">
        <w:t>utilizing</w:t>
      </w:r>
      <w:r>
        <w:t xml:space="preserve"> AI and yet </w:t>
      </w:r>
      <w:r w:rsidR="00290077">
        <w:t>preserving</w:t>
      </w:r>
      <w:r>
        <w:t xml:space="preserve"> the necessary human touch</w:t>
      </w:r>
      <w:r w:rsidR="00524E61">
        <w:t xml:space="preserve"> (</w:t>
      </w:r>
      <w:r w:rsidR="00524E61" w:rsidRPr="006D6092">
        <w:t>Ford</w:t>
      </w:r>
      <w:r w:rsidR="00BF11FB">
        <w:t xml:space="preserve"> and </w:t>
      </w:r>
      <w:r w:rsidR="00524E61" w:rsidRPr="006D6092">
        <w:t>Sturman</w:t>
      </w:r>
      <w:r w:rsidR="00BF11FB">
        <w:t>,</w:t>
      </w:r>
      <w:r w:rsidR="00524E61" w:rsidRPr="006D6092">
        <w:t xml:space="preserve"> 2020)</w:t>
      </w:r>
      <w:r>
        <w:t>.</w:t>
      </w:r>
    </w:p>
    <w:p w14:paraId="6D3BB292" w14:textId="77777777" w:rsidR="002936A5" w:rsidRDefault="002936A5" w:rsidP="002936A5"/>
    <w:p w14:paraId="65E4B30A" w14:textId="77777777" w:rsidR="002936A5" w:rsidRDefault="002936A5">
      <w:pPr>
        <w:spacing w:line="259" w:lineRule="auto"/>
        <w:jc w:val="left"/>
      </w:pPr>
      <w:r>
        <w:br w:type="page"/>
      </w:r>
    </w:p>
    <w:p w14:paraId="263E858C" w14:textId="62BC1E56" w:rsidR="002936A5" w:rsidRDefault="002936A5" w:rsidP="002936A5">
      <w:pPr>
        <w:pStyle w:val="Heading1"/>
      </w:pPr>
      <w:bookmarkStart w:id="3" w:name="_Toc198570202"/>
      <w:r>
        <w:lastRenderedPageBreak/>
        <w:t>2. Literature Review</w:t>
      </w:r>
      <w:bookmarkEnd w:id="3"/>
    </w:p>
    <w:p w14:paraId="06ED9FFD" w14:textId="77777777" w:rsidR="001C2F1B" w:rsidRDefault="00C15ABD" w:rsidP="001C2F1B">
      <w:pPr>
        <w:keepNext/>
      </w:pPr>
      <w:r>
        <w:rPr>
          <w:noProof/>
        </w:rPr>
        <w:drawing>
          <wp:inline distT="0" distB="0" distL="0" distR="0" wp14:anchorId="2E27DA91" wp14:editId="4CD7E799">
            <wp:extent cx="5486400" cy="3200400"/>
            <wp:effectExtent l="0" t="0" r="0" b="0"/>
            <wp:docPr id="171208979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26F9F59" w14:textId="4DB8634B" w:rsidR="001C2F1B" w:rsidRPr="001C2F1B" w:rsidRDefault="001C2F1B" w:rsidP="001C2F1B">
      <w:pPr>
        <w:pStyle w:val="Caption"/>
        <w:jc w:val="center"/>
        <w:rPr>
          <w:i w:val="0"/>
          <w:iCs w:val="0"/>
          <w:color w:val="000000" w:themeColor="text1"/>
          <w:sz w:val="16"/>
          <w:szCs w:val="16"/>
        </w:rPr>
      </w:pPr>
      <w:bookmarkStart w:id="4" w:name="_Toc198635838"/>
      <w:r w:rsidRPr="001C2F1B">
        <w:rPr>
          <w:i w:val="0"/>
          <w:iCs w:val="0"/>
          <w:color w:val="000000" w:themeColor="text1"/>
          <w:sz w:val="16"/>
          <w:szCs w:val="16"/>
        </w:rPr>
        <w:t xml:space="preserve">Figure </w:t>
      </w:r>
      <w:r w:rsidRPr="001C2F1B">
        <w:rPr>
          <w:i w:val="0"/>
          <w:iCs w:val="0"/>
          <w:color w:val="000000" w:themeColor="text1"/>
          <w:sz w:val="16"/>
          <w:szCs w:val="16"/>
        </w:rPr>
        <w:fldChar w:fldCharType="begin"/>
      </w:r>
      <w:r w:rsidRPr="001C2F1B">
        <w:rPr>
          <w:i w:val="0"/>
          <w:iCs w:val="0"/>
          <w:color w:val="000000" w:themeColor="text1"/>
          <w:sz w:val="16"/>
          <w:szCs w:val="16"/>
        </w:rPr>
        <w:instrText xml:space="preserve"> SEQ Figure \* ARABIC </w:instrText>
      </w:r>
      <w:r w:rsidRPr="001C2F1B">
        <w:rPr>
          <w:i w:val="0"/>
          <w:iCs w:val="0"/>
          <w:color w:val="000000" w:themeColor="text1"/>
          <w:sz w:val="16"/>
          <w:szCs w:val="16"/>
        </w:rPr>
        <w:fldChar w:fldCharType="separate"/>
      </w:r>
      <w:r w:rsidR="00E469BA">
        <w:rPr>
          <w:i w:val="0"/>
          <w:iCs w:val="0"/>
          <w:noProof/>
          <w:color w:val="000000" w:themeColor="text1"/>
          <w:sz w:val="16"/>
          <w:szCs w:val="16"/>
        </w:rPr>
        <w:t>2</w:t>
      </w:r>
      <w:r w:rsidRPr="001C2F1B">
        <w:rPr>
          <w:i w:val="0"/>
          <w:iCs w:val="0"/>
          <w:color w:val="000000" w:themeColor="text1"/>
          <w:sz w:val="16"/>
          <w:szCs w:val="16"/>
        </w:rPr>
        <w:fldChar w:fldCharType="end"/>
      </w:r>
      <w:r w:rsidRPr="001C2F1B">
        <w:rPr>
          <w:i w:val="0"/>
          <w:iCs w:val="0"/>
          <w:color w:val="000000" w:themeColor="text1"/>
          <w:sz w:val="16"/>
          <w:szCs w:val="16"/>
        </w:rPr>
        <w:t>: Literature Review</w:t>
      </w:r>
      <w:bookmarkEnd w:id="4"/>
    </w:p>
    <w:p w14:paraId="18679561" w14:textId="7771C3C0" w:rsidR="00C15ABD" w:rsidRPr="001C2F1B" w:rsidRDefault="001C2F1B" w:rsidP="001C2F1B">
      <w:pPr>
        <w:pStyle w:val="Caption"/>
        <w:jc w:val="center"/>
        <w:rPr>
          <w:i w:val="0"/>
          <w:iCs w:val="0"/>
          <w:color w:val="000000" w:themeColor="text1"/>
          <w:sz w:val="16"/>
          <w:szCs w:val="16"/>
        </w:rPr>
      </w:pPr>
      <w:r w:rsidRPr="001C2F1B">
        <w:rPr>
          <w:i w:val="0"/>
          <w:iCs w:val="0"/>
          <w:color w:val="000000" w:themeColor="text1"/>
          <w:sz w:val="16"/>
          <w:szCs w:val="16"/>
        </w:rPr>
        <w:t>Source: (Author 2025)</w:t>
      </w:r>
    </w:p>
    <w:p w14:paraId="661A16BB" w14:textId="08D36B21" w:rsidR="002936A5" w:rsidRDefault="002936A5" w:rsidP="002936A5">
      <w:r>
        <w:t>Hospitality Artificial Intelligence (AI) means computer programs and software that mimic human cognitive processes, i.e., learning, reasoning, and decision-making, to carry out tasks that were previously done by humans</w:t>
      </w:r>
      <w:r w:rsidR="00FB4B97">
        <w:t xml:space="preserve"> (</w:t>
      </w:r>
      <w:r w:rsidR="00FB4B97" w:rsidRPr="0046462F">
        <w:t>Sharma, Singh, and Tyagi, 2024)</w:t>
      </w:r>
      <w:r>
        <w:t>. Hospitality AI technologies used are chatbots, robots, voice recognition, recommendation systems, facial recognition, and smart room technology. The technologies carry out mundane tasks, drive guest interactions, and enable data-driven decision-making (</w:t>
      </w:r>
      <w:r w:rsidRPr="00AD60F7">
        <w:t xml:space="preserve">Troisi, </w:t>
      </w:r>
      <w:proofErr w:type="spellStart"/>
      <w:r w:rsidRPr="00AD60F7">
        <w:t>Visvizi</w:t>
      </w:r>
      <w:proofErr w:type="spellEnd"/>
      <w:r w:rsidRPr="00AD60F7">
        <w:t>, and Grimaldi, 2023</w:t>
      </w:r>
      <w:r>
        <w:t>).</w:t>
      </w:r>
    </w:p>
    <w:p w14:paraId="11E6FE4B" w14:textId="77777777" w:rsidR="002936A5" w:rsidRDefault="002936A5" w:rsidP="002936A5">
      <w:pPr>
        <w:pStyle w:val="Heading2"/>
      </w:pPr>
      <w:bookmarkStart w:id="5" w:name="_Toc198570203"/>
      <w:r>
        <w:t>Types of AI in Hospitality</w:t>
      </w:r>
      <w:bookmarkEnd w:id="5"/>
    </w:p>
    <w:p w14:paraId="6195AE93" w14:textId="1C2C4FAD" w:rsidR="00C15ABD" w:rsidRDefault="002936A5" w:rsidP="002936A5">
      <w:r>
        <w:t>AI in hospitality is generally segregated into two categories: operational support systems and customer-facing applications</w:t>
      </w:r>
      <w:r w:rsidR="00C318D1">
        <w:t xml:space="preserve"> (</w:t>
      </w:r>
      <w:r w:rsidR="00C318D1" w:rsidRPr="00AD60F7">
        <w:t>Karhunen, 2020</w:t>
      </w:r>
      <w:r w:rsidR="00C318D1">
        <w:t>)</w:t>
      </w:r>
      <w:r>
        <w:t xml:space="preserve">. Customer-facing AI includes chatbots, virtual assistants, and other 24/7 customer-supporting technology to respond to guest inquiries, robotic concierges, and AI-based </w:t>
      </w:r>
      <w:proofErr w:type="spellStart"/>
      <w:r>
        <w:t>personalisation</w:t>
      </w:r>
      <w:proofErr w:type="spellEnd"/>
      <w:r>
        <w:t xml:space="preserve"> tools to </w:t>
      </w:r>
      <w:proofErr w:type="spellStart"/>
      <w:r>
        <w:t>personalise</w:t>
      </w:r>
      <w:proofErr w:type="spellEnd"/>
      <w:r>
        <w:t xml:space="preserve"> guest experiences based on their </w:t>
      </w:r>
      <w:proofErr w:type="spellStart"/>
      <w:r>
        <w:t>behaviour</w:t>
      </w:r>
      <w:proofErr w:type="spellEnd"/>
      <w:r>
        <w:t xml:space="preserve"> and preferences. Operational AI assists with inventory management, predictive maintenance, dynamic pricing, and marketing analytics (</w:t>
      </w:r>
      <w:proofErr w:type="spellStart"/>
      <w:r w:rsidRPr="00AD60F7">
        <w:t>Nweje</w:t>
      </w:r>
      <w:proofErr w:type="spellEnd"/>
      <w:r>
        <w:t xml:space="preserve"> </w:t>
      </w:r>
      <w:r w:rsidRPr="00AD60F7">
        <w:t>and Taiwo, 2025</w:t>
      </w:r>
      <w:r>
        <w:t xml:space="preserve">). Collectively, these AI technologies operate to serve the purpose of enhancing the quality of service as well as improving operational efficiency. </w:t>
      </w:r>
    </w:p>
    <w:p w14:paraId="289B539E" w14:textId="03FBE64D" w:rsidR="002936A5" w:rsidRDefault="002936A5" w:rsidP="002936A5">
      <w:r>
        <w:lastRenderedPageBreak/>
        <w:t>Smart room technology allows control over environmental aspects from a distance by the guest, enhancing comfort and satisfaction and reducing energy consumption (</w:t>
      </w:r>
      <w:r w:rsidRPr="00AD60F7">
        <w:t>Yadav and Raju, 2025</w:t>
      </w:r>
      <w:r>
        <w:t xml:space="preserve">). A major advantage is </w:t>
      </w:r>
      <w:proofErr w:type="spellStart"/>
      <w:r>
        <w:t>personalisation</w:t>
      </w:r>
      <w:proofErr w:type="spellEnd"/>
      <w:r>
        <w:t xml:space="preserve">. AI processes vast amounts of data, such as guest history, preferences, and current inputs, to provide </w:t>
      </w:r>
      <w:proofErr w:type="spellStart"/>
      <w:r>
        <w:t>personalised</w:t>
      </w:r>
      <w:proofErr w:type="spellEnd"/>
      <w:r>
        <w:t xml:space="preserve"> recommendations and services. </w:t>
      </w:r>
      <w:proofErr w:type="spellStart"/>
      <w:r>
        <w:t>Personalised</w:t>
      </w:r>
      <w:proofErr w:type="spellEnd"/>
      <w:r>
        <w:t xml:space="preserve"> offers, dynamic pricing, and </w:t>
      </w:r>
      <w:proofErr w:type="spellStart"/>
      <w:r>
        <w:t>personalised</w:t>
      </w:r>
      <w:proofErr w:type="spellEnd"/>
      <w:r>
        <w:t xml:space="preserve"> experiences boost loyalty and revenues. AI also generates cost advantages through efficient resource </w:t>
      </w:r>
      <w:proofErr w:type="spellStart"/>
      <w:r>
        <w:t>utilisation</w:t>
      </w:r>
      <w:proofErr w:type="spellEnd"/>
      <w:r>
        <w:t xml:space="preserve"> and reducing errors, for example, through predictive maintenance that reduces equipment downtime (</w:t>
      </w:r>
      <w:r w:rsidRPr="00AD60F7">
        <w:t>Patil, 2024</w:t>
      </w:r>
      <w:r>
        <w:t>).</w:t>
      </w:r>
    </w:p>
    <w:p w14:paraId="69E3A146" w14:textId="77777777" w:rsidR="002936A5" w:rsidRDefault="002936A5" w:rsidP="002936A5">
      <w:pPr>
        <w:pStyle w:val="Heading2"/>
      </w:pPr>
      <w:bookmarkStart w:id="6" w:name="_Toc198570205"/>
      <w:r>
        <w:t>Benefits of AI Integration</w:t>
      </w:r>
      <w:bookmarkEnd w:id="6"/>
    </w:p>
    <w:p w14:paraId="3C28D4AF" w14:textId="5EB108C7" w:rsidR="002936A5" w:rsidRDefault="002936A5" w:rsidP="002936A5">
      <w:r>
        <w:t>Despite all these benefits, AI use in the hospitality industry also possesses staggering challenges. Among the significant ones is job displacement. Repetitive and mundane work lowers the demand for frontline personnel, with employment displacement and unemployment threats. To certain authors, nonetheless, AI also generates new jobs, primarily in technology administration, as well as guest relationships, demanding upskilling and reskilling (</w:t>
      </w:r>
      <w:r w:rsidR="003268A6" w:rsidRPr="00AD60F7">
        <w:t>Morandini</w:t>
      </w:r>
      <w:r w:rsidR="003268A6">
        <w:t xml:space="preserve"> et al</w:t>
      </w:r>
      <w:r w:rsidR="003268A6" w:rsidRPr="00AD60F7">
        <w:t>., 2023</w:t>
      </w:r>
      <w:r>
        <w:t>).</w:t>
      </w:r>
    </w:p>
    <w:p w14:paraId="057417B8" w14:textId="77777777" w:rsidR="002936A5" w:rsidRDefault="002936A5" w:rsidP="002936A5">
      <w:pPr>
        <w:pStyle w:val="Heading2"/>
      </w:pPr>
      <w:bookmarkStart w:id="7" w:name="_Toc198570206"/>
      <w:r>
        <w:t>Challenges and Criticisms</w:t>
      </w:r>
      <w:bookmarkEnd w:id="7"/>
    </w:p>
    <w:p w14:paraId="1673D8AA" w14:textId="20DE10CF" w:rsidR="002936A5" w:rsidRDefault="002936A5" w:rsidP="002936A5">
      <w:r>
        <w:t>AI technologies rely extensively on data collection and have issues surrounding surveillance and data privacy. Hotels will be required to comply with laws like the General Data Protection Regulation (GDPR) and be transparent about data practices to be able to establish trust with guests (</w:t>
      </w:r>
      <w:r w:rsidR="003268A6" w:rsidRPr="00AD60F7">
        <w:t>Bradić-Martinović, 2021</w:t>
      </w:r>
      <w:r>
        <w:t>). Bias in AI software is also a potential threat, which, if not controlled strictly, can lead to unequal treatment of visitors or employees. Another disadvantage of AI is that it has no emotional intelligence or empathy. Hospitality is a human-centric industry by its very nature, with human contact, hospitality, and emotional engagement being critical determinants of guest satisfaction (</w:t>
      </w:r>
      <w:r w:rsidR="003268A6" w:rsidRPr="00AD60F7">
        <w:t>Hao and Chon, 2022</w:t>
      </w:r>
      <w:r>
        <w:t>). AI technology, regardless of its sophistication, fails to mimic authentic empathy, cultural awareness, and rich social nuances, which can affect service quality and guest loyalty</w:t>
      </w:r>
      <w:r w:rsidR="00454E08">
        <w:t xml:space="preserve"> (</w:t>
      </w:r>
      <w:r w:rsidR="00454E08" w:rsidRPr="006D6092">
        <w:t>Tribe 2009)</w:t>
      </w:r>
      <w:r>
        <w:t>.</w:t>
      </w:r>
    </w:p>
    <w:p w14:paraId="754BC17B" w14:textId="77777777" w:rsidR="002936A5" w:rsidRDefault="002936A5" w:rsidP="002936A5">
      <w:pPr>
        <w:pStyle w:val="Heading2"/>
      </w:pPr>
      <w:bookmarkStart w:id="8" w:name="_Toc198570207"/>
      <w:r>
        <w:t>Relevant Theoretical Frameworks</w:t>
      </w:r>
      <w:bookmarkEnd w:id="8"/>
    </w:p>
    <w:p w14:paraId="764A6FB6" w14:textId="19B9BAAC" w:rsidR="002936A5" w:rsidRDefault="002936A5" w:rsidP="002936A5">
      <w:r>
        <w:t>To comprehend the adoption and effect of AI in hospitality, some theoretical models are found to be useful</w:t>
      </w:r>
      <w:r w:rsidR="00E249CF">
        <w:t xml:space="preserve"> (</w:t>
      </w:r>
      <w:r w:rsidR="00E249CF" w:rsidRPr="006D6092">
        <w:t>Costa and Costa, 2022)</w:t>
      </w:r>
      <w:r>
        <w:t xml:space="preserve">. The Technology Acceptance Model (TAM), proposed by Davis (1989), describes how staff adopt and </w:t>
      </w:r>
      <w:proofErr w:type="spellStart"/>
      <w:r>
        <w:t>utilise</w:t>
      </w:r>
      <w:proofErr w:type="spellEnd"/>
      <w:r>
        <w:t xml:space="preserve"> new technologies due to perceived usefulness and simplicity. TAM provides staff and guest attitude assessment towards AI, and this facilitates successful implementation (</w:t>
      </w:r>
      <w:r w:rsidR="003268A6" w:rsidRPr="00AD60F7">
        <w:t>Nam</w:t>
      </w:r>
      <w:r w:rsidR="003268A6">
        <w:t xml:space="preserve"> et al</w:t>
      </w:r>
      <w:r w:rsidR="003268A6" w:rsidRPr="00AD60F7">
        <w:t>., 2021</w:t>
      </w:r>
      <w:r>
        <w:t>).</w:t>
      </w:r>
    </w:p>
    <w:p w14:paraId="20AC85D7" w14:textId="6E44A8C3" w:rsidR="002936A5" w:rsidRDefault="002936A5" w:rsidP="002936A5">
      <w:r>
        <w:lastRenderedPageBreak/>
        <w:t xml:space="preserve">The Meuter Service Automation Model distinguishes between human-aided and automated services. It observes the trade-offs between efficiency and possible losses in customer satisfaction where the emotional aspect is compromised. The model </w:t>
      </w:r>
      <w:proofErr w:type="spellStart"/>
      <w:r>
        <w:t>emphasises</w:t>
      </w:r>
      <w:proofErr w:type="spellEnd"/>
      <w:r>
        <w:t xml:space="preserve"> balancing AI automation and human aid.</w:t>
      </w:r>
    </w:p>
    <w:p w14:paraId="6937CC8D" w14:textId="66D8CB19" w:rsidR="002936A5" w:rsidRDefault="002936A5" w:rsidP="002936A5">
      <w:r>
        <w:t>Human-Computer Interaction (HCI) theories encompass the analysis of human interaction with AI-powered systems and interface design, facilitating user experience (</w:t>
      </w:r>
      <w:r w:rsidR="003268A6" w:rsidRPr="00AD60F7">
        <w:t>Xin, 2025</w:t>
      </w:r>
      <w:r>
        <w:t>). HCI practices are built around usability, accessibility, and emotional design, which is instrumental for guest-facing AI technology to create good interactions.</w:t>
      </w:r>
    </w:p>
    <w:p w14:paraId="1CAF3F60" w14:textId="77777777" w:rsidR="002936A5" w:rsidRDefault="002936A5" w:rsidP="002936A5">
      <w:pPr>
        <w:pStyle w:val="Heading2"/>
      </w:pPr>
      <w:bookmarkStart w:id="9" w:name="_Toc198570208"/>
      <w:r>
        <w:t>Recent Research and Industry Insights</w:t>
      </w:r>
      <w:bookmarkEnd w:id="9"/>
    </w:p>
    <w:p w14:paraId="0A1F0CE9" w14:textId="44A49C8A" w:rsidR="002936A5" w:rsidRDefault="003268A6" w:rsidP="002936A5">
      <w:r w:rsidRPr="00AD60F7">
        <w:t xml:space="preserve">Ashton, </w:t>
      </w:r>
      <w:r>
        <w:t>(</w:t>
      </w:r>
      <w:r w:rsidRPr="00AD60F7">
        <w:t>2021</w:t>
      </w:r>
      <w:r w:rsidR="002936A5">
        <w:t>) bring out a comprehensive discussion of the use of robotics and AI in hospitality and tourism and note that, although using robots enhances the efficiency of operations, their take-up is significantly subject to social and cultural considerations.</w:t>
      </w:r>
    </w:p>
    <w:p w14:paraId="602DBC00" w14:textId="4C69B188" w:rsidR="002936A5" w:rsidRDefault="002936A5" w:rsidP="002936A5">
      <w:r>
        <w:t xml:space="preserve">Articles appearing in International Journal of Hospitality Management and Tourism Management journals generally document the increasingly prominent role of AI in </w:t>
      </w:r>
      <w:proofErr w:type="spellStart"/>
      <w:r>
        <w:t>personalisation</w:t>
      </w:r>
      <w:proofErr w:type="spellEnd"/>
      <w:r>
        <w:t xml:space="preserve"> and operational </w:t>
      </w:r>
      <w:proofErr w:type="spellStart"/>
      <w:r>
        <w:t>optimisation</w:t>
      </w:r>
      <w:proofErr w:type="spellEnd"/>
      <w:r>
        <w:t xml:space="preserve"> but warn against the loss of ethical and human considerations (</w:t>
      </w:r>
      <w:r w:rsidR="003268A6" w:rsidRPr="00AD60F7">
        <w:t>Sigala</w:t>
      </w:r>
      <w:r w:rsidR="003268A6">
        <w:t xml:space="preserve"> et al</w:t>
      </w:r>
      <w:r w:rsidR="003268A6" w:rsidRPr="00AD60F7">
        <w:t>., 2021</w:t>
      </w:r>
      <w:r>
        <w:t xml:space="preserve">). Empirical studies provide opposing findings for guests' demand for AI services. For instance, while some guests would appreciate 24/7 chatbot assistance and intelligent room amenities, other guests continue to prefer human contact in the event of complex requests or </w:t>
      </w:r>
      <w:proofErr w:type="spellStart"/>
      <w:r>
        <w:t>customised</w:t>
      </w:r>
      <w:proofErr w:type="spellEnd"/>
      <w:r>
        <w:t xml:space="preserve"> experiences</w:t>
      </w:r>
      <w:r w:rsidR="00B5469F">
        <w:t xml:space="preserve"> (</w:t>
      </w:r>
      <w:r w:rsidR="00B5469F" w:rsidRPr="006D6092">
        <w:t>Cooper and Hall, 2019)</w:t>
      </w:r>
      <w:r>
        <w:t>. This implies that AI use needs to be customer-segment-specific and contextual.</w:t>
      </w:r>
    </w:p>
    <w:p w14:paraId="55922F47" w14:textId="77777777" w:rsidR="002936A5" w:rsidRDefault="002936A5" w:rsidP="002936A5">
      <w:pPr>
        <w:pStyle w:val="Heading1"/>
      </w:pPr>
      <w:bookmarkStart w:id="10" w:name="_Toc198570209"/>
      <w:r>
        <w:t>3. Methodology</w:t>
      </w:r>
      <w:bookmarkEnd w:id="10"/>
    </w:p>
    <w:p w14:paraId="7F34C6F6" w14:textId="75EF2E12" w:rsidR="002936A5" w:rsidRDefault="002936A5" w:rsidP="002936A5">
      <w:r>
        <w:t xml:space="preserve">The research is </w:t>
      </w:r>
      <w:proofErr w:type="spellStart"/>
      <w:r>
        <w:t>centred</w:t>
      </w:r>
      <w:proofErr w:type="spellEnd"/>
      <w:r>
        <w:t xml:space="preserve"> on empirical evidence drawn from secondary data collection and analysis only. The study is grounded on a vast collection of peer-reviewed articles, business journals, and case studies of leading hospitality hotel chains such as Hilton and Marriott. Large publishers and databases such as ScienceDirect, Emerald Insight, and Taylor &amp; Francis have been used to collect scholarly articles and publications on artificial intelligence (AI) implementation in the hospitality industry. News from the industry has been </w:t>
      </w:r>
      <w:proofErr w:type="spellStart"/>
      <w:r>
        <w:t>summarised</w:t>
      </w:r>
      <w:proofErr w:type="spellEnd"/>
      <w:r>
        <w:t xml:space="preserve"> by reputable sources such as Deloitte, PwC, McKinsey, and the World Travel &amp; Tourism Council (WTTC)</w:t>
      </w:r>
      <w:r w:rsidR="003268A6">
        <w:t xml:space="preserve"> (</w:t>
      </w:r>
      <w:r w:rsidR="003268A6" w:rsidRPr="00AD60F7">
        <w:t>Alliance, 2019</w:t>
      </w:r>
      <w:r w:rsidR="003268A6">
        <w:t>)</w:t>
      </w:r>
      <w:r>
        <w:t xml:space="preserve">. </w:t>
      </w:r>
    </w:p>
    <w:p w14:paraId="20951BE9" w14:textId="26C1B7F1" w:rsidR="002936A5" w:rsidRDefault="002936A5" w:rsidP="002936A5">
      <w:r>
        <w:lastRenderedPageBreak/>
        <w:t xml:space="preserve">The PEST tool (Political, Economic, Social, and Technological) is applied in the study to evaluate critically the external drivers of the adoption of AI by the hospitality sector. Macro-environmental drivers (e.g., progress in data protection laws (Political), pressure on the </w:t>
      </w:r>
      <w:proofErr w:type="spellStart"/>
      <w:r>
        <w:t>labour</w:t>
      </w:r>
      <w:proofErr w:type="spellEnd"/>
      <w:r>
        <w:t xml:space="preserve"> market (Economic), changing customer attitudes (Social), and improvement in smart technology (Technological)) are analyzed in a structured manner on how they drive the adoption and the future of AI in the hotels. Through </w:t>
      </w:r>
      <w:proofErr w:type="spellStart"/>
      <w:r>
        <w:t>cross-fertilisation</w:t>
      </w:r>
      <w:proofErr w:type="spellEnd"/>
      <w:r>
        <w:t xml:space="preserve"> of ideas between industry and university sources, this methodology incorporates the views of multiple stakeholders and supports a balanced and informed reading of the future contribution of AI to work and guest experience in hotels and hospitality.</w:t>
      </w:r>
    </w:p>
    <w:p w14:paraId="6A1CB2F1" w14:textId="5EA64A7F" w:rsidR="0056195E" w:rsidRDefault="002936A5" w:rsidP="00E469BA">
      <w:pPr>
        <w:pStyle w:val="Heading1"/>
      </w:pPr>
      <w:bookmarkStart w:id="11" w:name="_Toc198570210"/>
      <w:r>
        <w:t>4. Theme Impact Analysis</w:t>
      </w:r>
      <w:bookmarkEnd w:id="11"/>
    </w:p>
    <w:p w14:paraId="61C91E3B" w14:textId="77777777" w:rsidR="00E469BA" w:rsidRDefault="00E469BA" w:rsidP="00E469BA">
      <w:pPr>
        <w:keepNext/>
      </w:pPr>
      <w:r>
        <w:rPr>
          <w:noProof/>
        </w:rPr>
        <w:drawing>
          <wp:inline distT="0" distB="0" distL="0" distR="0" wp14:anchorId="332AFD9C" wp14:editId="7BF55ED3">
            <wp:extent cx="5731510" cy="2573655"/>
            <wp:effectExtent l="0" t="0" r="2540" b="0"/>
            <wp:docPr id="1156116922" name="Picture 8" descr="What is PES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What is PEST Analysi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573655"/>
                    </a:xfrm>
                    <a:prstGeom prst="rect">
                      <a:avLst/>
                    </a:prstGeom>
                    <a:noFill/>
                    <a:ln>
                      <a:noFill/>
                    </a:ln>
                  </pic:spPr>
                </pic:pic>
              </a:graphicData>
            </a:graphic>
          </wp:inline>
        </w:drawing>
      </w:r>
    </w:p>
    <w:p w14:paraId="5E240101" w14:textId="2647751B" w:rsidR="00E469BA" w:rsidRPr="00E469BA" w:rsidRDefault="00E469BA" w:rsidP="00E469BA">
      <w:pPr>
        <w:pStyle w:val="Caption"/>
        <w:jc w:val="center"/>
        <w:rPr>
          <w:i w:val="0"/>
          <w:iCs w:val="0"/>
          <w:color w:val="000000" w:themeColor="text1"/>
          <w:sz w:val="16"/>
          <w:szCs w:val="16"/>
        </w:rPr>
      </w:pPr>
      <w:bookmarkStart w:id="12" w:name="_Toc198635839"/>
      <w:r w:rsidRPr="00E469BA">
        <w:rPr>
          <w:i w:val="0"/>
          <w:iCs w:val="0"/>
          <w:color w:val="000000" w:themeColor="text1"/>
          <w:sz w:val="16"/>
          <w:szCs w:val="16"/>
        </w:rPr>
        <w:t xml:space="preserve">Figure </w:t>
      </w:r>
      <w:r w:rsidRPr="00E469BA">
        <w:rPr>
          <w:i w:val="0"/>
          <w:iCs w:val="0"/>
          <w:color w:val="000000" w:themeColor="text1"/>
          <w:sz w:val="16"/>
          <w:szCs w:val="16"/>
        </w:rPr>
        <w:fldChar w:fldCharType="begin"/>
      </w:r>
      <w:r w:rsidRPr="00E469BA">
        <w:rPr>
          <w:i w:val="0"/>
          <w:iCs w:val="0"/>
          <w:color w:val="000000" w:themeColor="text1"/>
          <w:sz w:val="16"/>
          <w:szCs w:val="16"/>
        </w:rPr>
        <w:instrText xml:space="preserve"> SEQ Figure \* ARABIC </w:instrText>
      </w:r>
      <w:r w:rsidRPr="00E469BA">
        <w:rPr>
          <w:i w:val="0"/>
          <w:iCs w:val="0"/>
          <w:color w:val="000000" w:themeColor="text1"/>
          <w:sz w:val="16"/>
          <w:szCs w:val="16"/>
        </w:rPr>
        <w:fldChar w:fldCharType="separate"/>
      </w:r>
      <w:r w:rsidRPr="00E469BA">
        <w:rPr>
          <w:i w:val="0"/>
          <w:iCs w:val="0"/>
          <w:noProof/>
          <w:color w:val="000000" w:themeColor="text1"/>
          <w:sz w:val="16"/>
          <w:szCs w:val="16"/>
        </w:rPr>
        <w:t>3</w:t>
      </w:r>
      <w:r w:rsidRPr="00E469BA">
        <w:rPr>
          <w:i w:val="0"/>
          <w:iCs w:val="0"/>
          <w:color w:val="000000" w:themeColor="text1"/>
          <w:sz w:val="16"/>
          <w:szCs w:val="16"/>
        </w:rPr>
        <w:fldChar w:fldCharType="end"/>
      </w:r>
      <w:r w:rsidRPr="00E469BA">
        <w:rPr>
          <w:i w:val="0"/>
          <w:iCs w:val="0"/>
          <w:color w:val="000000" w:themeColor="text1"/>
          <w:sz w:val="16"/>
          <w:szCs w:val="16"/>
        </w:rPr>
        <w:t>: PEST Analysis</w:t>
      </w:r>
      <w:bookmarkEnd w:id="12"/>
    </w:p>
    <w:p w14:paraId="44F203E0" w14:textId="06008CBE" w:rsidR="00E469BA" w:rsidRPr="00E469BA" w:rsidRDefault="00E469BA" w:rsidP="00E469BA">
      <w:pPr>
        <w:pStyle w:val="Caption"/>
        <w:jc w:val="center"/>
        <w:rPr>
          <w:i w:val="0"/>
          <w:iCs w:val="0"/>
          <w:color w:val="000000" w:themeColor="text1"/>
          <w:sz w:val="16"/>
          <w:szCs w:val="16"/>
        </w:rPr>
      </w:pPr>
      <w:r w:rsidRPr="00E469BA">
        <w:rPr>
          <w:i w:val="0"/>
          <w:iCs w:val="0"/>
          <w:color w:val="000000" w:themeColor="text1"/>
          <w:sz w:val="16"/>
          <w:szCs w:val="16"/>
        </w:rPr>
        <w:t>Source: (https://www.visual-paradigm.com/ 2025)</w:t>
      </w:r>
    </w:p>
    <w:p w14:paraId="7DEBCDA4" w14:textId="1A89D399" w:rsidR="00E469BA" w:rsidRDefault="002936A5" w:rsidP="002936A5">
      <w:r>
        <w:t xml:space="preserve">The uptake and deployment of Artificial Intelligence (AI) within the hospitality and hotel industries are driven by a variety of drivers external to its adoption, </w:t>
      </w:r>
      <w:proofErr w:type="spellStart"/>
      <w:r>
        <w:t>utilisation</w:t>
      </w:r>
      <w:proofErr w:type="spellEnd"/>
      <w:r>
        <w:t>, and long-term effect</w:t>
      </w:r>
      <w:r w:rsidR="003268A6">
        <w:t xml:space="preserve"> (</w:t>
      </w:r>
      <w:r w:rsidR="003268A6" w:rsidRPr="003268A6">
        <w:t>Chen</w:t>
      </w:r>
      <w:r w:rsidR="003268A6">
        <w:t xml:space="preserve"> et al</w:t>
      </w:r>
      <w:r w:rsidR="003268A6" w:rsidRPr="003268A6">
        <w:t>., 2023</w:t>
      </w:r>
      <w:r w:rsidR="003268A6">
        <w:t>)</w:t>
      </w:r>
      <w:r>
        <w:t>. Within the present chapter, the PEST model, Political, Economic, Social, and Technological is employed to critically examine the macro-environment for AI adoption within hospitality based on real applications like Hilton's AI concierge "Connie," Marriott's smart rooms, and Accor's predictive analysis.</w:t>
      </w:r>
    </w:p>
    <w:p w14:paraId="469365B9" w14:textId="77777777" w:rsidR="00E469BA" w:rsidRDefault="00E469BA" w:rsidP="002936A5"/>
    <w:p w14:paraId="56C0FDB4" w14:textId="77777777" w:rsidR="002936A5" w:rsidRDefault="002936A5" w:rsidP="002936A5">
      <w:pPr>
        <w:pStyle w:val="Heading2"/>
      </w:pPr>
      <w:bookmarkStart w:id="13" w:name="_Toc198570211"/>
      <w:r>
        <w:lastRenderedPageBreak/>
        <w:t>Political Factors: Regulation, Compliance, and Data Protection</w:t>
      </w:r>
      <w:bookmarkEnd w:id="13"/>
    </w:p>
    <w:p w14:paraId="3D5A132B" w14:textId="34DC6E36" w:rsidR="002936A5" w:rsidRDefault="002936A5" w:rsidP="002936A5">
      <w:r>
        <w:t xml:space="preserve">Hospitality AI technologies are subject to a multi-dimensional regulatory framework, most critically for data privacy and consumer protection. AI technologies generate huge volumes of personal data guest profiles, biometric data, and </w:t>
      </w:r>
      <w:proofErr w:type="spellStart"/>
      <w:r>
        <w:t>behavioural</w:t>
      </w:r>
      <w:proofErr w:type="spellEnd"/>
      <w:r>
        <w:t xml:space="preserve"> patterns so hotels must adhere to strict data regulations such as the EU's General Data Protection Regulation (GDPR) and their counterpart elsewhere</w:t>
      </w:r>
      <w:r w:rsidR="003268A6">
        <w:t xml:space="preserve"> (</w:t>
      </w:r>
      <w:r w:rsidR="003268A6" w:rsidRPr="00AD60F7">
        <w:t>Daigle and Khan, 2020</w:t>
      </w:r>
      <w:r w:rsidR="003268A6">
        <w:t>)</w:t>
      </w:r>
      <w:r>
        <w:t>.</w:t>
      </w:r>
    </w:p>
    <w:p w14:paraId="236DB3CC" w14:textId="50798889" w:rsidR="002936A5" w:rsidRDefault="002936A5" w:rsidP="002936A5">
      <w:r>
        <w:t>For instance, face recognition software and smart room functionality need clear consent from users and openness regarding data exploitation. Failure to meet this means heavy fines and reputational damage are incurred. Potentially tempting, AI is also developing ethics for the most part on questions of surveillance, data protection, and algorithmic bias. As policymaking has fallen behind AI development, but further regulatory divergence ensues, hotel chains become confused.</w:t>
      </w:r>
    </w:p>
    <w:p w14:paraId="42975667" w14:textId="77777777" w:rsidR="002936A5" w:rsidRDefault="002936A5" w:rsidP="002936A5">
      <w:r w:rsidRPr="002936A5">
        <w:rPr>
          <w:b/>
          <w:bCs/>
        </w:rPr>
        <w:t xml:space="preserve">Critical reflection: </w:t>
      </w:r>
      <w:r>
        <w:t>While regulatory environments such as GDPR seek to safeguard consumers, they also deter innovation since they place restrictions on data usage. Such contradiction calls for a need in policies of AI regulation that ensure a balance between innovation and moral responsibility.</w:t>
      </w:r>
    </w:p>
    <w:p w14:paraId="521C9C53" w14:textId="77777777" w:rsidR="002936A5" w:rsidRDefault="002936A5" w:rsidP="002936A5">
      <w:pPr>
        <w:pStyle w:val="Heading2"/>
      </w:pPr>
      <w:bookmarkStart w:id="14" w:name="_Toc198570212"/>
      <w:r>
        <w:t>Economic Factors: Operational Efficiency vs. Job Displacement</w:t>
      </w:r>
      <w:bookmarkEnd w:id="14"/>
    </w:p>
    <w:p w14:paraId="2FB86480" w14:textId="6177CACE" w:rsidR="002936A5" w:rsidRDefault="002936A5" w:rsidP="002936A5">
      <w:r>
        <w:t xml:space="preserve">AI brings incredible economic value to hotels in the form of improved operating efficiency, elimination of human errors, and cost savings in </w:t>
      </w:r>
      <w:proofErr w:type="spellStart"/>
      <w:r>
        <w:t>labour</w:t>
      </w:r>
      <w:proofErr w:type="spellEnd"/>
      <w:r>
        <w:t xml:space="preserve">. AI tools like dynamic pricing software and chatbots eliminate time-consuming and clerical processes in the past. Accor Hotels, for example, uses AI algorithms for automated demand forecasting and pricing, revenue </w:t>
      </w:r>
      <w:proofErr w:type="spellStart"/>
      <w:r>
        <w:t>optimisation</w:t>
      </w:r>
      <w:proofErr w:type="spellEnd"/>
      <w:r>
        <w:t xml:space="preserve"> and wastage </w:t>
      </w:r>
      <w:proofErr w:type="spellStart"/>
      <w:r>
        <w:t>minimisation</w:t>
      </w:r>
      <w:proofErr w:type="spellEnd"/>
      <w:r>
        <w:t xml:space="preserve"> of operations.</w:t>
      </w:r>
    </w:p>
    <w:p w14:paraId="685FB720" w14:textId="4BAC3546" w:rsidR="002936A5" w:rsidRDefault="002936A5" w:rsidP="002936A5">
      <w:r>
        <w:t xml:space="preserve">But economically, its impact on jobs is debatable. It could replace front-desk staff, housekeeping managers, and customer support representatives, thus a job loss source, more so for junior staff. Alternatively, AI </w:t>
      </w:r>
      <w:proofErr w:type="spellStart"/>
      <w:r>
        <w:t>utilisation</w:t>
      </w:r>
      <w:proofErr w:type="spellEnd"/>
      <w:r>
        <w:t xml:space="preserve"> requires new roles like AI system managers, data analysis professionals, and digital experience experts, thus balancing the skill set.</w:t>
      </w:r>
    </w:p>
    <w:p w14:paraId="3B013CA3" w14:textId="726F0768" w:rsidR="002936A5" w:rsidRDefault="002936A5" w:rsidP="002936A5">
      <w:r w:rsidRPr="002936A5">
        <w:rPr>
          <w:b/>
          <w:bCs/>
        </w:rPr>
        <w:t xml:space="preserve">Critical thinking: </w:t>
      </w:r>
      <w:r>
        <w:t>While AI reduces expenses and increases productivity, its disproportionate effect on employees threatens to contribute to inequality</w:t>
      </w:r>
      <w:r w:rsidR="003268A6">
        <w:t xml:space="preserve"> (</w:t>
      </w:r>
      <w:r w:rsidR="003268A6" w:rsidRPr="00AD60F7">
        <w:t>Dinker, 2024</w:t>
      </w:r>
      <w:r w:rsidR="003268A6">
        <w:t>)</w:t>
      </w:r>
      <w:r>
        <w:t>. The destiny of AI in hospitality will depend upon the effectiveness with which companies reskill and upskill to match human capital with machines.</w:t>
      </w:r>
    </w:p>
    <w:p w14:paraId="01E36C33" w14:textId="77777777" w:rsidR="002936A5" w:rsidRDefault="002936A5" w:rsidP="002936A5">
      <w:pPr>
        <w:pStyle w:val="Heading2"/>
      </w:pPr>
      <w:bookmarkStart w:id="15" w:name="_Toc198570213"/>
      <w:r>
        <w:lastRenderedPageBreak/>
        <w:t>Social Factors: Guest Expectations, Empathy, and Service Culture</w:t>
      </w:r>
      <w:bookmarkEnd w:id="15"/>
    </w:p>
    <w:p w14:paraId="6EEC0398" w14:textId="2A136015" w:rsidR="002936A5" w:rsidRDefault="002936A5" w:rsidP="002936A5">
      <w:r>
        <w:t xml:space="preserve">Guests now expect more technology-based, easy-to-use, and </w:t>
      </w:r>
      <w:proofErr w:type="spellStart"/>
      <w:r>
        <w:t>personalised</w:t>
      </w:r>
      <w:proofErr w:type="spellEnd"/>
      <w:r>
        <w:t xml:space="preserve"> experiences. AI makes this achievable with real-time concierge, voice-controlled rooms, and keyless entry. Marriott smart rooms provide lighting, temperature, and entertainment control through voice or mobile in an easy and </w:t>
      </w:r>
      <w:proofErr w:type="spellStart"/>
      <w:r>
        <w:t>personalised</w:t>
      </w:r>
      <w:proofErr w:type="spellEnd"/>
      <w:r>
        <w:t xml:space="preserve"> manner.</w:t>
      </w:r>
    </w:p>
    <w:p w14:paraId="550F3A4D" w14:textId="567A07C9" w:rsidR="002936A5" w:rsidRDefault="002936A5" w:rsidP="002936A5">
      <w:r>
        <w:t>Additionally, Hilton's robot concierge, "Connie," employs IBM's Watson to interact with visitors, answer questions, and gain experience to become even better in the long term</w:t>
      </w:r>
      <w:r w:rsidR="003268A6">
        <w:t xml:space="preserve"> (</w:t>
      </w:r>
      <w:r w:rsidR="003268A6" w:rsidRPr="00AD60F7">
        <w:t>Snäll, 2023</w:t>
      </w:r>
      <w:r w:rsidR="003268A6">
        <w:t>)</w:t>
      </w:r>
      <w:r>
        <w:t xml:space="preserve">. All these examples illustrate how AI can drive guest satisfaction to new heights of height through </w:t>
      </w:r>
      <w:proofErr w:type="spellStart"/>
      <w:r>
        <w:t>personalisation</w:t>
      </w:r>
      <w:proofErr w:type="spellEnd"/>
      <w:r>
        <w:t xml:space="preserve"> and rapid responsiveness.</w:t>
      </w:r>
    </w:p>
    <w:p w14:paraId="60FEA186" w14:textId="2B5EB94C" w:rsidR="002936A5" w:rsidRDefault="002936A5" w:rsidP="002936A5">
      <w:r>
        <w:t>But AI in general cannot mimic human warmth, empathy, and emotional intelligence those very essential aspects of hospitality. For instance, while Connie can give responses and give directions, she is unable to read and react to hurt feelings. Emotional insensitivity of this kind can lower the subjective quality of service in emotionally charged or sensitive contexts.</w:t>
      </w:r>
    </w:p>
    <w:p w14:paraId="1E0395AE" w14:textId="468743E2" w:rsidR="002936A5" w:rsidRDefault="002936A5" w:rsidP="002936A5">
      <w:r w:rsidRPr="002936A5">
        <w:rPr>
          <w:b/>
          <w:bCs/>
        </w:rPr>
        <w:t xml:space="preserve">Critical reflection: </w:t>
      </w:r>
      <w:r>
        <w:t>No matter how much speed and efficiency AI brings with requests, it can never substitute the affective component of service. The most valuable applications are those that combine AI effectiveness with human empathy, a model that has been referred to as AI-human collaboration, instead of AI replacement.</w:t>
      </w:r>
    </w:p>
    <w:p w14:paraId="0A91F16E" w14:textId="77777777" w:rsidR="002936A5" w:rsidRDefault="002936A5" w:rsidP="002936A5">
      <w:pPr>
        <w:pStyle w:val="Heading2"/>
      </w:pPr>
      <w:bookmarkStart w:id="16" w:name="_Toc198570214"/>
      <w:r>
        <w:t>Technological Factors: Innovation, Cybersecurity, and Integration</w:t>
      </w:r>
      <w:bookmarkEnd w:id="16"/>
    </w:p>
    <w:p w14:paraId="26822BD9" w14:textId="2CE23C1C" w:rsidR="002936A5" w:rsidRDefault="002936A5" w:rsidP="002936A5">
      <w:r>
        <w:t>Ongoing innovation in machine learning, natural language processing, and IoT has fueled the adoption of AI in the hospitality industry</w:t>
      </w:r>
      <w:r w:rsidR="003C0FF5">
        <w:t xml:space="preserve"> (</w:t>
      </w:r>
      <w:r w:rsidR="003C0FF5" w:rsidRPr="00DC3168">
        <w:t>Nam</w:t>
      </w:r>
      <w:r w:rsidR="003C0FF5">
        <w:t xml:space="preserve"> et al</w:t>
      </w:r>
      <w:r w:rsidR="003C0FF5" w:rsidRPr="00DC3168">
        <w:t>., 2021</w:t>
      </w:r>
      <w:r w:rsidR="003C0FF5">
        <w:t>)</w:t>
      </w:r>
      <w:r>
        <w:t xml:space="preserve">. Hotels are using AI to enable predictive maintenance, guest profiling, and real-time feedback analysis. Accor, for instance, uses AI to predict guest </w:t>
      </w:r>
      <w:proofErr w:type="spellStart"/>
      <w:r>
        <w:t>behaviour</w:t>
      </w:r>
      <w:proofErr w:type="spellEnd"/>
      <w:r>
        <w:t xml:space="preserve"> and adjust staffing and services according to the prediction.</w:t>
      </w:r>
    </w:p>
    <w:p w14:paraId="2157A35B" w14:textId="365CFDFB" w:rsidR="002936A5" w:rsidRDefault="002936A5" w:rsidP="002936A5">
      <w:r>
        <w:t>But more technology means greater risk to information safety. AI tools are hackable, their information tampered with, and shut down, putting not only guest safety but system integrity at risk. In addition, seamless integration would depend on compatibility with legacy systems, large capital outlay, and technical expertise barriers that could discourage small and far-flung hotels.</w:t>
      </w:r>
    </w:p>
    <w:p w14:paraId="5F4E1C62" w14:textId="2888651F" w:rsidR="002936A5" w:rsidRDefault="002936A5" w:rsidP="002936A5">
      <w:r w:rsidRPr="002936A5">
        <w:rPr>
          <w:b/>
          <w:bCs/>
        </w:rPr>
        <w:t>Critical reflection:</w:t>
      </w:r>
      <w:r>
        <w:t xml:space="preserve"> Technology innovation has no limits, yet without proper cybersecurity infrastructure and practices, hotels may </w:t>
      </w:r>
      <w:proofErr w:type="spellStart"/>
      <w:r>
        <w:t>jeopardise</w:t>
      </w:r>
      <w:proofErr w:type="spellEnd"/>
      <w:r>
        <w:t xml:space="preserve"> themselves to cyber threats. Investing in the future involves investing in technology as much as investing in secure and scalable systems.</w:t>
      </w:r>
    </w:p>
    <w:p w14:paraId="52A3B8BD" w14:textId="77777777" w:rsidR="002936A5" w:rsidRDefault="002936A5" w:rsidP="002936A5">
      <w:pPr>
        <w:pStyle w:val="Heading2"/>
      </w:pPr>
      <w:bookmarkStart w:id="17" w:name="_Toc198570215"/>
      <w:r>
        <w:lastRenderedPageBreak/>
        <w:t>Conclusion of Analysis</w:t>
      </w:r>
      <w:bookmarkEnd w:id="17"/>
    </w:p>
    <w:p w14:paraId="6DF2FC08" w14:textId="77777777" w:rsidR="002936A5" w:rsidRDefault="002936A5" w:rsidP="002936A5">
      <w:r>
        <w:t xml:space="preserve">Hospitality adoption of AI is a complex transformation typified by internal and external desires. Politically, the use of information is promoted for ethical purposes, but innovation is suppressed. Economically, AI </w:t>
      </w:r>
      <w:proofErr w:type="spellStart"/>
      <w:r>
        <w:t>optimises</w:t>
      </w:r>
      <w:proofErr w:type="spellEnd"/>
      <w:r>
        <w:t xml:space="preserve"> efficiency but creates job issues. Socially, AI helps </w:t>
      </w:r>
      <w:proofErr w:type="spellStart"/>
      <w:r>
        <w:t>personalisation</w:t>
      </w:r>
      <w:proofErr w:type="spellEnd"/>
      <w:r>
        <w:t xml:space="preserve"> but does not care. Technologically, technology advances intelligent services but creates security issues. Hilton, Marriott, and Accor case studies show the danger and promise of adopting AI.</w:t>
      </w:r>
    </w:p>
    <w:p w14:paraId="1DBBA2CA" w14:textId="77777777" w:rsidR="002936A5" w:rsidRDefault="002936A5" w:rsidP="002936A5"/>
    <w:p w14:paraId="64FA8026" w14:textId="77777777" w:rsidR="002936A5" w:rsidRDefault="002936A5">
      <w:pPr>
        <w:spacing w:line="259" w:lineRule="auto"/>
        <w:jc w:val="left"/>
      </w:pPr>
      <w:r>
        <w:br w:type="page"/>
      </w:r>
    </w:p>
    <w:p w14:paraId="4260D7CE" w14:textId="139C0F0F" w:rsidR="002936A5" w:rsidRDefault="002936A5" w:rsidP="002936A5">
      <w:pPr>
        <w:pStyle w:val="Heading1"/>
      </w:pPr>
      <w:bookmarkStart w:id="18" w:name="_Toc198570216"/>
      <w:r>
        <w:lastRenderedPageBreak/>
        <w:t>5. Conclusion</w:t>
      </w:r>
      <w:bookmarkEnd w:id="18"/>
    </w:p>
    <w:p w14:paraId="1843CB10" w14:textId="77777777" w:rsidR="002936A5" w:rsidRDefault="002936A5" w:rsidP="002936A5">
      <w:r>
        <w:t xml:space="preserve">Artificial Intelligence is quickly reshaping the hotel and hospitality industry by propelling guest experience, streamlining operations, and powering efficiency. While AI offers tremendous benefits such as </w:t>
      </w:r>
      <w:proofErr w:type="spellStart"/>
      <w:r>
        <w:t>personalisation</w:t>
      </w:r>
      <w:proofErr w:type="spellEnd"/>
      <w:r>
        <w:t xml:space="preserve"> and cost-cutting, as well as challenges such as ethics, empathy, and displacement, AI needs to be regarded as one that aids but does not displace human staff, enabling and not eliminating human touch. To thrive, the industry must invest in strategic planning, employee reskilling, and ethical governance to ensure AI adoption supports both business goals and the core values of hospitality services.</w:t>
      </w:r>
    </w:p>
    <w:p w14:paraId="7BD1D463" w14:textId="77777777" w:rsidR="002936A5" w:rsidRDefault="002936A5" w:rsidP="002936A5"/>
    <w:p w14:paraId="4A39BF4E" w14:textId="77777777" w:rsidR="002936A5" w:rsidRDefault="002936A5">
      <w:pPr>
        <w:spacing w:line="259" w:lineRule="auto"/>
        <w:jc w:val="left"/>
      </w:pPr>
      <w:r>
        <w:br w:type="page"/>
      </w:r>
    </w:p>
    <w:p w14:paraId="3BCDE748" w14:textId="6C7471AC" w:rsidR="002936A5" w:rsidRDefault="002936A5" w:rsidP="002936A5">
      <w:pPr>
        <w:pStyle w:val="Heading1"/>
      </w:pPr>
      <w:bookmarkStart w:id="19" w:name="_Toc198570217"/>
      <w:r>
        <w:lastRenderedPageBreak/>
        <w:t>6. Recommendations</w:t>
      </w:r>
      <w:bookmarkEnd w:id="19"/>
    </w:p>
    <w:p w14:paraId="652E7ECF" w14:textId="77777777" w:rsidR="002936A5" w:rsidRDefault="002936A5" w:rsidP="002936A5">
      <w:r>
        <w:t>It is crucial that have a good plan and to address both the customers' requirements and business ethics are essential in applying AI to the hotel and hospitality industry. The guidelines presented here ensure the safe and long-term use of AI.</w:t>
      </w:r>
    </w:p>
    <w:p w14:paraId="43C3BA3E" w14:textId="77777777" w:rsidR="002936A5" w:rsidRDefault="002936A5" w:rsidP="002936A5">
      <w:pPr>
        <w:pStyle w:val="Heading2"/>
      </w:pPr>
      <w:bookmarkStart w:id="20" w:name="_Toc198570218"/>
      <w:r>
        <w:t>1. Adopt Hybrid AI-Human Service Models</w:t>
      </w:r>
      <w:bookmarkEnd w:id="20"/>
    </w:p>
    <w:p w14:paraId="46CCBDB5" w14:textId="77777777" w:rsidR="002936A5" w:rsidRDefault="002936A5" w:rsidP="002936A5">
      <w:r>
        <w:t xml:space="preserve">Combining AI with human empathy should be a priority for hotels. Though AI can be </w:t>
      </w:r>
      <w:proofErr w:type="spellStart"/>
      <w:r>
        <w:t>utilised</w:t>
      </w:r>
      <w:proofErr w:type="spellEnd"/>
      <w:r>
        <w:t xml:space="preserve"> by staff to deal with routine tasks, they must always </w:t>
      </w:r>
      <w:proofErr w:type="spellStart"/>
      <w:r>
        <w:t>prioritise</w:t>
      </w:r>
      <w:proofErr w:type="spellEnd"/>
      <w:r>
        <w:t xml:space="preserve"> dealing with emotionally demanding or complicated issues personally.</w:t>
      </w:r>
    </w:p>
    <w:p w14:paraId="379692C9" w14:textId="77777777" w:rsidR="002936A5" w:rsidRDefault="002936A5" w:rsidP="002936A5">
      <w:pPr>
        <w:pStyle w:val="Heading2"/>
      </w:pPr>
      <w:bookmarkStart w:id="21" w:name="_Toc198570219"/>
      <w:r>
        <w:t>2. Invest in Reskilling and Upskilling Staff</w:t>
      </w:r>
      <w:bookmarkEnd w:id="21"/>
    </w:p>
    <w:p w14:paraId="2689EE2E" w14:textId="77777777" w:rsidR="002936A5" w:rsidRDefault="002936A5" w:rsidP="002936A5">
      <w:r>
        <w:t xml:space="preserve">While AI is taking over jobs, businesses must provide education to their workers to equip them with new skills. It implies being able to operate computers proficiently, handle data and monitor the application of AI. </w:t>
      </w:r>
    </w:p>
    <w:p w14:paraId="1483274A" w14:textId="77777777" w:rsidR="002936A5" w:rsidRDefault="002936A5" w:rsidP="002936A5">
      <w:pPr>
        <w:pStyle w:val="Heading2"/>
      </w:pPr>
      <w:bookmarkStart w:id="22" w:name="_Toc198570220"/>
      <w:r>
        <w:t>3. Ensure Ethical AI Implementation</w:t>
      </w:r>
      <w:bookmarkEnd w:id="22"/>
    </w:p>
    <w:p w14:paraId="06870DCA" w14:textId="77777777" w:rsidR="002936A5" w:rsidRDefault="002936A5" w:rsidP="002936A5">
      <w:r>
        <w:t>Data fairness, transparency and privacy must be top considerations in the adoption of responsible AI.  All AI must be designed to be fair, provide freedom of choice for guests and respect trust and consent throughout every step of their stay.</w:t>
      </w:r>
    </w:p>
    <w:p w14:paraId="0628B1F0" w14:textId="77777777" w:rsidR="002936A5" w:rsidRDefault="002936A5" w:rsidP="002936A5">
      <w:pPr>
        <w:pStyle w:val="Heading2"/>
      </w:pPr>
      <w:bookmarkStart w:id="23" w:name="_Toc198570221"/>
      <w:r>
        <w:t>4. Continuously Monitor Guest Satisfaction</w:t>
      </w:r>
      <w:bookmarkEnd w:id="23"/>
    </w:p>
    <w:p w14:paraId="623EF676" w14:textId="77777777" w:rsidR="002936A5" w:rsidRDefault="002936A5" w:rsidP="002936A5">
      <w:r>
        <w:t>By consistently applying tools, hotels keep their guests happy with interactions with both AI and actual staff. Monitoring systems can identify any areas of weakness of AI or where humans need to intervene after a guest has left or through feedback during the guest's stay.</w:t>
      </w:r>
    </w:p>
    <w:p w14:paraId="24820880" w14:textId="77777777" w:rsidR="002936A5" w:rsidRDefault="002936A5" w:rsidP="002936A5">
      <w:pPr>
        <w:pStyle w:val="Heading2"/>
      </w:pPr>
      <w:bookmarkStart w:id="24" w:name="_Toc198570222"/>
      <w:r>
        <w:t>5. Partner with AI Technology Providers</w:t>
      </w:r>
      <w:bookmarkEnd w:id="24"/>
    </w:p>
    <w:p w14:paraId="0D57E578" w14:textId="6E60C83F" w:rsidR="003C0FF5" w:rsidRDefault="002936A5" w:rsidP="002936A5">
      <w:r>
        <w:t xml:space="preserve">Using credible AI providers helps the hotels </w:t>
      </w:r>
      <w:proofErr w:type="spellStart"/>
      <w:r>
        <w:t>utilise</w:t>
      </w:r>
      <w:proofErr w:type="spellEnd"/>
      <w:r>
        <w:t xml:space="preserve"> the latest technology and enjoy robust support and protection. Joint efforts also help develop AI systems that ideally align with the brand, values, and needs of every hotel.</w:t>
      </w:r>
    </w:p>
    <w:p w14:paraId="11EF0F34" w14:textId="77777777" w:rsidR="003C0FF5" w:rsidRDefault="003C0FF5">
      <w:pPr>
        <w:spacing w:line="259" w:lineRule="auto"/>
        <w:jc w:val="left"/>
      </w:pPr>
      <w:r>
        <w:br w:type="page"/>
      </w:r>
    </w:p>
    <w:p w14:paraId="7D7E3915" w14:textId="708F51EF" w:rsidR="00EA615F" w:rsidRDefault="003C0FF5" w:rsidP="003C0FF5">
      <w:pPr>
        <w:pStyle w:val="Heading1"/>
      </w:pPr>
      <w:bookmarkStart w:id="25" w:name="_Toc198570223"/>
      <w:r>
        <w:lastRenderedPageBreak/>
        <w:t>References</w:t>
      </w:r>
      <w:bookmarkEnd w:id="25"/>
    </w:p>
    <w:p w14:paraId="3180DFE7" w14:textId="0990EE34" w:rsidR="00D67491" w:rsidRDefault="00D67491" w:rsidP="00BA6C72">
      <w:pPr>
        <w:pStyle w:val="ListParagraph"/>
        <w:numPr>
          <w:ilvl w:val="0"/>
          <w:numId w:val="3"/>
        </w:numPr>
      </w:pPr>
      <w:r w:rsidRPr="00AD60F7">
        <w:t xml:space="preserve">Alliance, N.S., </w:t>
      </w:r>
      <w:r>
        <w:t>(</w:t>
      </w:r>
      <w:r w:rsidRPr="00AD60F7">
        <w:t>2019</w:t>
      </w:r>
      <w:r>
        <w:t>)</w:t>
      </w:r>
      <w:r w:rsidRPr="00AD60F7">
        <w:t xml:space="preserve"> </w:t>
      </w:r>
      <w:r w:rsidR="00064E13">
        <w:t>‘</w:t>
      </w:r>
      <w:r w:rsidRPr="00AD60F7">
        <w:t>Desk Research Summary on the Future of. </w:t>
      </w:r>
      <w:r w:rsidRPr="00BA6C72">
        <w:rPr>
          <w:i/>
          <w:iCs/>
        </w:rPr>
        <w:t>Digital, Green and Social Skills in Tourism</w:t>
      </w:r>
      <w:r w:rsidR="00064E13">
        <w:t>’,</w:t>
      </w:r>
      <w:r w:rsidRPr="00BA6C72">
        <w:rPr>
          <w:i/>
          <w:iCs/>
        </w:rPr>
        <w:t xml:space="preserve"> Next Tourism Generation Skills Alliance-Desk Research Summary</w:t>
      </w:r>
      <w:r w:rsidRPr="00AD60F7">
        <w:t>.</w:t>
      </w:r>
      <w:r w:rsidR="00064E13">
        <w:t xml:space="preserve"> Available at: </w:t>
      </w:r>
      <w:hyperlink r:id="rId15" w:history="1">
        <w:r w:rsidR="00064E13" w:rsidRPr="00240D5C">
          <w:rPr>
            <w:rStyle w:val="Hyperlink"/>
          </w:rPr>
          <w:t>https://nexttourismgeneration.eu/wp-content/uploads/2019/03/NTG_Desk_Research_Summary_January_2019.pdf</w:t>
        </w:r>
      </w:hyperlink>
      <w:r w:rsidR="00064E13">
        <w:t xml:space="preserve"> </w:t>
      </w:r>
    </w:p>
    <w:p w14:paraId="381A6AF3" w14:textId="534DB652" w:rsidR="00D67491" w:rsidRDefault="00D67491" w:rsidP="00BA6C72">
      <w:pPr>
        <w:pStyle w:val="ListParagraph"/>
        <w:numPr>
          <w:ilvl w:val="0"/>
          <w:numId w:val="3"/>
        </w:numPr>
      </w:pPr>
      <w:r w:rsidRPr="00AD60F7">
        <w:t xml:space="preserve">Ashton, M.T., </w:t>
      </w:r>
      <w:r>
        <w:t>(</w:t>
      </w:r>
      <w:r w:rsidRPr="00AD60F7">
        <w:t>2021</w:t>
      </w:r>
      <w:r>
        <w:t>)</w:t>
      </w:r>
      <w:r w:rsidRPr="00AD60F7">
        <w:t> </w:t>
      </w:r>
      <w:r w:rsidR="00064E13">
        <w:t>‘</w:t>
      </w:r>
      <w:r w:rsidRPr="00BA6C72">
        <w:rPr>
          <w:i/>
          <w:iCs/>
        </w:rPr>
        <w:t>Robotics, artificial intelligence and service automation in hotel service process design: can customer dominant logic provide improved value?</w:t>
      </w:r>
      <w:r w:rsidRPr="00AD60F7">
        <w:t> Doctoral dissertation, Bournemouth University.</w:t>
      </w:r>
      <w:r w:rsidR="00064E13">
        <w:t xml:space="preserve"> Avail</w:t>
      </w:r>
      <w:r w:rsidR="00E76176">
        <w:t xml:space="preserve">able at: </w:t>
      </w:r>
      <w:hyperlink r:id="rId16" w:history="1">
        <w:r w:rsidR="00E76176" w:rsidRPr="00240D5C">
          <w:rPr>
            <w:rStyle w:val="Hyperlink"/>
          </w:rPr>
          <w:t>https://doi.org/10.13140/RG.2.2.21345.99689</w:t>
        </w:r>
      </w:hyperlink>
      <w:r w:rsidR="00E76176">
        <w:t xml:space="preserve">. </w:t>
      </w:r>
    </w:p>
    <w:p w14:paraId="6885B16F" w14:textId="0AE62B49" w:rsidR="00D67491" w:rsidRDefault="00D67491" w:rsidP="00BA6C72">
      <w:pPr>
        <w:pStyle w:val="ListParagraph"/>
        <w:numPr>
          <w:ilvl w:val="0"/>
          <w:numId w:val="3"/>
        </w:numPr>
      </w:pPr>
      <w:r w:rsidRPr="006D6092">
        <w:t xml:space="preserve">Batabyal, D. and Das, D.K. (eds) (2019) </w:t>
      </w:r>
      <w:r w:rsidRPr="00E76176">
        <w:rPr>
          <w:i/>
          <w:iCs/>
        </w:rPr>
        <w:t>Global trends, practices, and challenges in contemporary tourism and hospitality management</w:t>
      </w:r>
      <w:r w:rsidRPr="006D6092">
        <w:t>. Hershey, Pennsylvania: Business Science Reference, an imprint of IGI Global.</w:t>
      </w:r>
    </w:p>
    <w:p w14:paraId="6BF4E243" w14:textId="115017FF" w:rsidR="00D67491" w:rsidRDefault="00D67491" w:rsidP="00BA6C72">
      <w:pPr>
        <w:pStyle w:val="ListParagraph"/>
        <w:numPr>
          <w:ilvl w:val="0"/>
          <w:numId w:val="3"/>
        </w:numPr>
      </w:pPr>
      <w:r w:rsidRPr="00AD60F7">
        <w:t xml:space="preserve">Bradić-Martinović, A., </w:t>
      </w:r>
      <w:r>
        <w:t>(</w:t>
      </w:r>
      <w:r w:rsidRPr="00AD60F7">
        <w:t>2021</w:t>
      </w:r>
      <w:r>
        <w:t>)</w:t>
      </w:r>
      <w:r w:rsidRPr="00AD60F7">
        <w:t>.</w:t>
      </w:r>
      <w:r w:rsidR="009A6C33">
        <w:t xml:space="preserve"> ‘Institute of Economic </w:t>
      </w:r>
      <w:proofErr w:type="spellStart"/>
      <w:r w:rsidR="009A6C33">
        <w:t>Sciences.</w:t>
      </w:r>
      <w:r w:rsidRPr="00AD60F7">
        <w:t>Personal</w:t>
      </w:r>
      <w:proofErr w:type="spellEnd"/>
      <w:r w:rsidR="009A6C33">
        <w:t>’,</w:t>
      </w:r>
      <w:r w:rsidRPr="00AD60F7">
        <w:t xml:space="preserve"> </w:t>
      </w:r>
      <w:r w:rsidRPr="009A6C33">
        <w:rPr>
          <w:i/>
          <w:iCs/>
        </w:rPr>
        <w:t>Data Protection in Serbian Hotels</w:t>
      </w:r>
      <w:r w:rsidRPr="00AD60F7">
        <w:t>.</w:t>
      </w:r>
      <w:r w:rsidR="009A6C33">
        <w:t xml:space="preserve"> Available at: </w:t>
      </w:r>
      <w:hyperlink r:id="rId17" w:history="1">
        <w:r w:rsidR="009A6C33" w:rsidRPr="00240D5C">
          <w:rPr>
            <w:rStyle w:val="Hyperlink"/>
          </w:rPr>
          <w:t>https://www.researchgate.net/publication/357396693</w:t>
        </w:r>
      </w:hyperlink>
      <w:r w:rsidR="009A6C33">
        <w:t xml:space="preserve">. </w:t>
      </w:r>
    </w:p>
    <w:p w14:paraId="2C99169B" w14:textId="574B78DB" w:rsidR="00D67491" w:rsidRDefault="00D67491" w:rsidP="00BA6C72">
      <w:pPr>
        <w:pStyle w:val="ListParagraph"/>
        <w:numPr>
          <w:ilvl w:val="0"/>
          <w:numId w:val="3"/>
        </w:numPr>
      </w:pPr>
      <w:r w:rsidRPr="00AD60F7">
        <w:t xml:space="preserve">Chen, Y., Hu, Y., Zhou, S. and Yang, S., </w:t>
      </w:r>
      <w:r>
        <w:t>(</w:t>
      </w:r>
      <w:r w:rsidRPr="00AD60F7">
        <w:t>2023</w:t>
      </w:r>
      <w:r>
        <w:t>)</w:t>
      </w:r>
      <w:r w:rsidRPr="00AD60F7">
        <w:t xml:space="preserve"> </w:t>
      </w:r>
      <w:r w:rsidR="00D10EDC">
        <w:t>‘</w:t>
      </w:r>
      <w:r w:rsidRPr="00AD60F7">
        <w:t>Investigating the determinants of performance of artificial intelligence adoption in hospitality industry during COVID-19</w:t>
      </w:r>
      <w:r w:rsidR="00D10EDC">
        <w:t>’,</w:t>
      </w:r>
      <w:r w:rsidRPr="00AD60F7">
        <w:t> </w:t>
      </w:r>
      <w:r w:rsidRPr="00BA6C72">
        <w:rPr>
          <w:i/>
          <w:iCs/>
        </w:rPr>
        <w:t>International Journal of Contemporary Hospitality Management</w:t>
      </w:r>
      <w:r w:rsidRPr="00AD60F7">
        <w:t>, </w:t>
      </w:r>
      <w:r w:rsidRPr="00BA6C72">
        <w:rPr>
          <w:i/>
          <w:iCs/>
        </w:rPr>
        <w:t>35</w:t>
      </w:r>
      <w:r w:rsidRPr="00AD60F7">
        <w:t>(8), pp.2868-2889.</w:t>
      </w:r>
      <w:r w:rsidR="00D10EDC">
        <w:t xml:space="preserve"> Available at: </w:t>
      </w:r>
      <w:hyperlink r:id="rId18" w:history="1">
        <w:r w:rsidR="00D10EDC" w:rsidRPr="00240D5C">
          <w:rPr>
            <w:rStyle w:val="Hyperlink"/>
          </w:rPr>
          <w:t>https://doi.org/10.1108/IJCHM-04-2022-0433</w:t>
        </w:r>
      </w:hyperlink>
      <w:r w:rsidR="00D10EDC">
        <w:t xml:space="preserve">. </w:t>
      </w:r>
    </w:p>
    <w:p w14:paraId="0805124D" w14:textId="71F8ED83" w:rsidR="00D67491" w:rsidRDefault="00D67491" w:rsidP="00BA6C72">
      <w:pPr>
        <w:pStyle w:val="ListParagraph"/>
        <w:numPr>
          <w:ilvl w:val="0"/>
          <w:numId w:val="3"/>
        </w:numPr>
      </w:pPr>
      <w:r w:rsidRPr="006D6092">
        <w:t xml:space="preserve">Cooper, C. and Hall, M. (2019) </w:t>
      </w:r>
      <w:r w:rsidRPr="00D10EDC">
        <w:rPr>
          <w:i/>
          <w:iCs/>
        </w:rPr>
        <w:t>Contemporary Tourism: An International Approach</w:t>
      </w:r>
      <w:r w:rsidR="00D10EDC">
        <w:t>.</w:t>
      </w:r>
      <w:r w:rsidRPr="006D6092">
        <w:t xml:space="preserve"> 4th </w:t>
      </w:r>
      <w:r w:rsidR="00A46933">
        <w:t>e</w:t>
      </w:r>
      <w:r w:rsidRPr="006D6092">
        <w:t>d</w:t>
      </w:r>
      <w:r w:rsidR="00A46933">
        <w:t>.</w:t>
      </w:r>
      <w:r w:rsidRPr="006D6092">
        <w:t xml:space="preserve"> Oxford</w:t>
      </w:r>
      <w:r w:rsidR="003336F5">
        <w:t xml:space="preserve">: </w:t>
      </w:r>
      <w:r w:rsidR="003336F5" w:rsidRPr="006D6092">
        <w:t>Goodfellows</w:t>
      </w:r>
      <w:r w:rsidR="003336F5">
        <w:t>.</w:t>
      </w:r>
    </w:p>
    <w:p w14:paraId="459BCD38" w14:textId="2C485243" w:rsidR="00D67491" w:rsidRDefault="00D67491" w:rsidP="00BA6C72">
      <w:pPr>
        <w:pStyle w:val="ListParagraph"/>
        <w:numPr>
          <w:ilvl w:val="0"/>
          <w:numId w:val="3"/>
        </w:numPr>
      </w:pPr>
      <w:r w:rsidRPr="006D6092">
        <w:t xml:space="preserve">Costa, V. and Costa, C. (eds) (2022) </w:t>
      </w:r>
      <w:r w:rsidRPr="00A46933">
        <w:rPr>
          <w:i/>
          <w:iCs/>
        </w:rPr>
        <w:t>Sustainability and competitiveness in the hospitality industry</w:t>
      </w:r>
      <w:r w:rsidRPr="006D6092">
        <w:t>. Hershey, Pennsylvania: Business Science Reference</w:t>
      </w:r>
      <w:r w:rsidR="00A46933">
        <w:t>.</w:t>
      </w:r>
    </w:p>
    <w:p w14:paraId="051CAE7F" w14:textId="1159A1FF" w:rsidR="00D67491" w:rsidRDefault="00D67491" w:rsidP="00BA6C72">
      <w:pPr>
        <w:pStyle w:val="ListParagraph"/>
        <w:numPr>
          <w:ilvl w:val="0"/>
          <w:numId w:val="3"/>
        </w:numPr>
      </w:pPr>
      <w:r w:rsidRPr="00AD60F7">
        <w:t xml:space="preserve">Daigle, B. and Khan, M., </w:t>
      </w:r>
      <w:r>
        <w:t>(</w:t>
      </w:r>
      <w:r w:rsidRPr="00AD60F7">
        <w:t>2020</w:t>
      </w:r>
      <w:r>
        <w:t>)</w:t>
      </w:r>
      <w:r w:rsidRPr="00AD60F7">
        <w:t xml:space="preserve"> </w:t>
      </w:r>
      <w:r w:rsidR="00A46933">
        <w:t>‘</w:t>
      </w:r>
      <w:r w:rsidRPr="00AD60F7">
        <w:t xml:space="preserve">The EU general data protection regulation: an analysis of enforcement trends by </w:t>
      </w:r>
      <w:proofErr w:type="spellStart"/>
      <w:r w:rsidRPr="00AD60F7">
        <w:t>eu</w:t>
      </w:r>
      <w:proofErr w:type="spellEnd"/>
      <w:r w:rsidRPr="00AD60F7">
        <w:t xml:space="preserve"> data protection authorities</w:t>
      </w:r>
      <w:r w:rsidR="00A46933">
        <w:t>’,</w:t>
      </w:r>
      <w:r w:rsidRPr="00AD60F7">
        <w:t> </w:t>
      </w:r>
      <w:r w:rsidR="00A46933">
        <w:rPr>
          <w:i/>
          <w:iCs/>
        </w:rPr>
        <w:t xml:space="preserve">Journal of Internation Commerce and </w:t>
      </w:r>
      <w:proofErr w:type="spellStart"/>
      <w:r w:rsidR="00A46933">
        <w:rPr>
          <w:i/>
          <w:iCs/>
        </w:rPr>
        <w:t>Economics</w:t>
      </w:r>
      <w:r w:rsidRPr="00AD60F7">
        <w:t>.</w:t>
      </w:r>
      <w:r w:rsidR="00A46933">
        <w:t>Available</w:t>
      </w:r>
      <w:proofErr w:type="spellEnd"/>
      <w:r w:rsidR="00A46933">
        <w:t xml:space="preserve"> at: </w:t>
      </w:r>
      <w:hyperlink r:id="rId19" w:history="1">
        <w:r w:rsidR="00A46933" w:rsidRPr="00240D5C">
          <w:rPr>
            <w:rStyle w:val="Hyperlink"/>
          </w:rPr>
          <w:t>https://www.usitc.gov/publications/332/journals/jice_gdpr_enforcement.pdf</w:t>
        </w:r>
      </w:hyperlink>
      <w:r w:rsidR="00A46933">
        <w:t xml:space="preserve">. </w:t>
      </w:r>
    </w:p>
    <w:p w14:paraId="385EE6C0" w14:textId="39548EB2" w:rsidR="00D67491" w:rsidRDefault="00D67491" w:rsidP="003336F5">
      <w:pPr>
        <w:pStyle w:val="ListParagraph"/>
        <w:numPr>
          <w:ilvl w:val="0"/>
          <w:numId w:val="3"/>
        </w:numPr>
      </w:pPr>
      <w:r w:rsidRPr="00AD60F7">
        <w:t xml:space="preserve">Dinker, N., </w:t>
      </w:r>
      <w:r>
        <w:t>(</w:t>
      </w:r>
      <w:r w:rsidRPr="00AD60F7">
        <w:t>2024</w:t>
      </w:r>
      <w:r>
        <w:t>)</w:t>
      </w:r>
      <w:r w:rsidR="003336F5">
        <w:t xml:space="preserve"> ‘</w:t>
      </w:r>
      <w:r w:rsidRPr="00AD60F7">
        <w:t>Artificial Intelligence and Inequality: Examining the Social Divides Created by Technological Advancements</w:t>
      </w:r>
      <w:r w:rsidR="003336F5">
        <w:t>’,</w:t>
      </w:r>
      <w:r w:rsidRPr="00AD60F7">
        <w:t> </w:t>
      </w:r>
      <w:r w:rsidRPr="003336F5">
        <w:rPr>
          <w:i/>
          <w:iCs/>
        </w:rPr>
        <w:t>International Journal of Innovations in Science, Engineering And Management</w:t>
      </w:r>
      <w:r w:rsidRPr="00AD60F7">
        <w:t>, pp.228-236.</w:t>
      </w:r>
      <w:r w:rsidR="003336F5">
        <w:t xml:space="preserve"> Available at: </w:t>
      </w:r>
      <w:hyperlink r:id="rId20" w:history="1">
        <w:r w:rsidR="003336F5" w:rsidRPr="00240D5C">
          <w:rPr>
            <w:rStyle w:val="Hyperlink"/>
          </w:rPr>
          <w:t>https://www.researchgate.net/publication/389275135</w:t>
        </w:r>
      </w:hyperlink>
      <w:r w:rsidR="003336F5">
        <w:t xml:space="preserve">. </w:t>
      </w:r>
    </w:p>
    <w:p w14:paraId="2BC71876" w14:textId="75BCB95E" w:rsidR="00D67491" w:rsidRDefault="00D67491" w:rsidP="00BA6C72">
      <w:pPr>
        <w:pStyle w:val="ListParagraph"/>
        <w:numPr>
          <w:ilvl w:val="0"/>
          <w:numId w:val="3"/>
        </w:numPr>
      </w:pPr>
      <w:proofErr w:type="spellStart"/>
      <w:r w:rsidRPr="006D6092">
        <w:t>Ford.R.C</w:t>
      </w:r>
      <w:proofErr w:type="spellEnd"/>
      <w:r w:rsidRPr="006D6092">
        <w:t xml:space="preserve">, </w:t>
      </w:r>
      <w:proofErr w:type="spellStart"/>
      <w:r w:rsidRPr="006D6092">
        <w:t>Sturman.M.C</w:t>
      </w:r>
      <w:proofErr w:type="spellEnd"/>
      <w:r w:rsidRPr="006D6092">
        <w:t xml:space="preserve"> (2020) </w:t>
      </w:r>
      <w:r w:rsidRPr="003336F5">
        <w:rPr>
          <w:i/>
          <w:iCs/>
        </w:rPr>
        <w:t>Managing Hospitality Organizations</w:t>
      </w:r>
      <w:r w:rsidR="003336F5">
        <w:rPr>
          <w:i/>
          <w:iCs/>
        </w:rPr>
        <w:t>.</w:t>
      </w:r>
      <w:r w:rsidRPr="006D6092">
        <w:t xml:space="preserve"> 2nd </w:t>
      </w:r>
      <w:proofErr w:type="spellStart"/>
      <w:r w:rsidR="003336F5">
        <w:t>e</w:t>
      </w:r>
      <w:r w:rsidRPr="006D6092">
        <w:t>dn</w:t>
      </w:r>
      <w:proofErr w:type="spellEnd"/>
      <w:r w:rsidRPr="006D6092">
        <w:t>. London</w:t>
      </w:r>
      <w:r w:rsidR="003336F5">
        <w:t>: Sage.</w:t>
      </w:r>
    </w:p>
    <w:p w14:paraId="10023000" w14:textId="5454EA60" w:rsidR="00D67491" w:rsidRDefault="00D67491" w:rsidP="00BA6C72">
      <w:pPr>
        <w:pStyle w:val="ListParagraph"/>
        <w:numPr>
          <w:ilvl w:val="0"/>
          <w:numId w:val="3"/>
        </w:numPr>
      </w:pPr>
      <w:r w:rsidRPr="00AD60F7">
        <w:lastRenderedPageBreak/>
        <w:t xml:space="preserve">Hao, F. and Chon, K.K.S., </w:t>
      </w:r>
      <w:r>
        <w:t>(</w:t>
      </w:r>
      <w:r w:rsidRPr="00AD60F7">
        <w:t>2022</w:t>
      </w:r>
      <w:r>
        <w:t>)</w:t>
      </w:r>
      <w:r w:rsidRPr="00AD60F7">
        <w:t xml:space="preserve"> </w:t>
      </w:r>
      <w:r w:rsidR="003336F5">
        <w:t>‘</w:t>
      </w:r>
      <w:r w:rsidRPr="00AD60F7">
        <w:t>Contactless service in hospitality: bridging customer equity, experience, delight, satisfaction, and trust</w:t>
      </w:r>
      <w:r w:rsidR="003336F5">
        <w:t>’,</w:t>
      </w:r>
      <w:r w:rsidRPr="00AD60F7">
        <w:t> </w:t>
      </w:r>
      <w:r w:rsidRPr="00BA6C72">
        <w:rPr>
          <w:i/>
          <w:iCs/>
        </w:rPr>
        <w:t>International Journal of Contemporary Hospitality Management</w:t>
      </w:r>
      <w:r w:rsidRPr="00AD60F7">
        <w:t>, </w:t>
      </w:r>
      <w:r w:rsidRPr="00BA6C72">
        <w:rPr>
          <w:i/>
          <w:iCs/>
        </w:rPr>
        <w:t>34</w:t>
      </w:r>
      <w:r w:rsidRPr="00AD60F7">
        <w:t>(1), pp.113-134.</w:t>
      </w:r>
      <w:r w:rsidR="003336F5">
        <w:t xml:space="preserve"> Available at: </w:t>
      </w:r>
      <w:hyperlink r:id="rId21" w:history="1">
        <w:r w:rsidR="008639C3" w:rsidRPr="00240D5C">
          <w:rPr>
            <w:rStyle w:val="Hyperlink"/>
          </w:rPr>
          <w:t>https://researchgate.net/publication/354789239</w:t>
        </w:r>
      </w:hyperlink>
      <w:r w:rsidR="008639C3">
        <w:t xml:space="preserve">. </w:t>
      </w:r>
    </w:p>
    <w:p w14:paraId="3EF82E44" w14:textId="11805D4A" w:rsidR="00D67491" w:rsidRDefault="00D67491" w:rsidP="00BA6C72">
      <w:pPr>
        <w:pStyle w:val="ListParagraph"/>
        <w:numPr>
          <w:ilvl w:val="0"/>
          <w:numId w:val="3"/>
        </w:numPr>
      </w:pPr>
      <w:r w:rsidRPr="00AD60F7">
        <w:t xml:space="preserve">Karhunen, J., </w:t>
      </w:r>
      <w:r>
        <w:t>(</w:t>
      </w:r>
      <w:r w:rsidRPr="00AD60F7">
        <w:t>2020</w:t>
      </w:r>
      <w:r>
        <w:t>)</w:t>
      </w:r>
      <w:r w:rsidRPr="00AD60F7">
        <w:t>. Implementing Chatbots in the Customer Service Process to Reduce Workload</w:t>
      </w:r>
      <w:r w:rsidR="00254A6D">
        <w:t xml:space="preserve">, Thesis, Laurea University of Applied Sciences, Available at: </w:t>
      </w:r>
      <w:hyperlink r:id="rId22" w:history="1">
        <w:r w:rsidR="00254A6D" w:rsidRPr="00240D5C">
          <w:rPr>
            <w:rStyle w:val="Hyperlink"/>
          </w:rPr>
          <w:t>https://www.theseus.fi/bitstream/handle/10024/341911/Thesis%20Juhani%20Karhunen.pdf?sequence=2</w:t>
        </w:r>
      </w:hyperlink>
      <w:r w:rsidR="00254A6D">
        <w:t xml:space="preserve">. </w:t>
      </w:r>
    </w:p>
    <w:p w14:paraId="5213BE5E" w14:textId="02C9B948" w:rsidR="00D67491" w:rsidRDefault="00D67491" w:rsidP="00BA6C72">
      <w:pPr>
        <w:pStyle w:val="ListParagraph"/>
        <w:numPr>
          <w:ilvl w:val="0"/>
          <w:numId w:val="3"/>
        </w:numPr>
      </w:pPr>
      <w:r w:rsidRPr="00AD60F7">
        <w:t xml:space="preserve">Morandini, S., Fraboni, F., De Angelis, M., Puzzo, G., </w:t>
      </w:r>
      <w:proofErr w:type="spellStart"/>
      <w:r w:rsidRPr="00AD60F7">
        <w:t>Giusino</w:t>
      </w:r>
      <w:proofErr w:type="spellEnd"/>
      <w:r w:rsidRPr="00AD60F7">
        <w:t xml:space="preserve">, D. and Pietrantoni, L., </w:t>
      </w:r>
      <w:r>
        <w:t>(</w:t>
      </w:r>
      <w:r w:rsidRPr="00AD60F7">
        <w:t>2023</w:t>
      </w:r>
      <w:r>
        <w:t>)</w:t>
      </w:r>
      <w:r w:rsidRPr="00AD60F7">
        <w:t xml:space="preserve"> </w:t>
      </w:r>
      <w:r w:rsidR="00254A6D">
        <w:t>‘</w:t>
      </w:r>
      <w:r w:rsidRPr="00AD60F7">
        <w:t xml:space="preserve">The impact of artificial intelligence on workers’ skills: Upskilling and reskilling in </w:t>
      </w:r>
      <w:proofErr w:type="spellStart"/>
      <w:r w:rsidRPr="00AD60F7">
        <w:t>organisations</w:t>
      </w:r>
      <w:proofErr w:type="spellEnd"/>
      <w:r w:rsidR="00254A6D">
        <w:t>’,</w:t>
      </w:r>
      <w:r w:rsidRPr="00AD60F7">
        <w:t> </w:t>
      </w:r>
      <w:r w:rsidRPr="00BA6C72">
        <w:rPr>
          <w:i/>
          <w:iCs/>
        </w:rPr>
        <w:t>Informing Science</w:t>
      </w:r>
      <w:r w:rsidRPr="00AD60F7">
        <w:t>, </w:t>
      </w:r>
      <w:r w:rsidRPr="00BA6C72">
        <w:rPr>
          <w:i/>
          <w:iCs/>
        </w:rPr>
        <w:t>26</w:t>
      </w:r>
      <w:r w:rsidRPr="00AD60F7">
        <w:t>, pp.39-68.</w:t>
      </w:r>
      <w:r w:rsidR="00254A6D">
        <w:t xml:space="preserve"> Available at: </w:t>
      </w:r>
      <w:hyperlink r:id="rId23" w:history="1">
        <w:r w:rsidR="00254A6D" w:rsidRPr="00240D5C">
          <w:rPr>
            <w:rStyle w:val="Hyperlink"/>
          </w:rPr>
          <w:t>https://doi.org/10.28945/5078</w:t>
        </w:r>
      </w:hyperlink>
      <w:r w:rsidR="00254A6D">
        <w:t xml:space="preserve">. </w:t>
      </w:r>
    </w:p>
    <w:p w14:paraId="5A7B09EB" w14:textId="24DB161F" w:rsidR="00D67491" w:rsidRDefault="00D67491" w:rsidP="00BA6C72">
      <w:pPr>
        <w:pStyle w:val="ListParagraph"/>
        <w:numPr>
          <w:ilvl w:val="0"/>
          <w:numId w:val="3"/>
        </w:numPr>
      </w:pPr>
      <w:r w:rsidRPr="00AD60F7">
        <w:t xml:space="preserve">Nam, K., Dutt, C.S., </w:t>
      </w:r>
      <w:proofErr w:type="spellStart"/>
      <w:r w:rsidRPr="00AD60F7">
        <w:t>Chathoth</w:t>
      </w:r>
      <w:proofErr w:type="spellEnd"/>
      <w:r w:rsidRPr="00AD60F7">
        <w:t xml:space="preserve">, P., </w:t>
      </w:r>
      <w:proofErr w:type="spellStart"/>
      <w:r w:rsidRPr="00AD60F7">
        <w:t>Daghfous</w:t>
      </w:r>
      <w:proofErr w:type="spellEnd"/>
      <w:r w:rsidRPr="00AD60F7">
        <w:t xml:space="preserve">, A. and Khan, M.S., </w:t>
      </w:r>
      <w:r>
        <w:t>(</w:t>
      </w:r>
      <w:r w:rsidRPr="00AD60F7">
        <w:t>2021</w:t>
      </w:r>
      <w:r>
        <w:t>)</w:t>
      </w:r>
      <w:r w:rsidRPr="00AD60F7">
        <w:t xml:space="preserve"> </w:t>
      </w:r>
      <w:r w:rsidR="00254A6D">
        <w:t>‘</w:t>
      </w:r>
      <w:r w:rsidRPr="00AD60F7">
        <w:t>The adoption of artificial intelligence and robotics in the hotel industry: prospects and challenges</w:t>
      </w:r>
      <w:r w:rsidR="00254A6D">
        <w:t>’,</w:t>
      </w:r>
      <w:r w:rsidRPr="00AD60F7">
        <w:t> </w:t>
      </w:r>
      <w:r w:rsidRPr="00BA6C72">
        <w:rPr>
          <w:i/>
          <w:iCs/>
        </w:rPr>
        <w:t>Electronic Markets</w:t>
      </w:r>
      <w:r w:rsidRPr="00AD60F7">
        <w:t>, </w:t>
      </w:r>
      <w:r w:rsidRPr="00BA6C72">
        <w:rPr>
          <w:i/>
          <w:iCs/>
        </w:rPr>
        <w:t>31</w:t>
      </w:r>
      <w:r w:rsidRPr="00AD60F7">
        <w:t>, pp.553-574.</w:t>
      </w:r>
      <w:r w:rsidR="00254A6D">
        <w:t xml:space="preserve"> Available at: </w:t>
      </w:r>
      <w:hyperlink r:id="rId24" w:history="1">
        <w:r w:rsidR="00B8514B" w:rsidRPr="00240D5C">
          <w:rPr>
            <w:rStyle w:val="Hyperlink"/>
          </w:rPr>
          <w:t>https://doi.org/10.1007/s12525-020-00442-3</w:t>
        </w:r>
      </w:hyperlink>
      <w:r w:rsidR="00B8514B">
        <w:t xml:space="preserve">. </w:t>
      </w:r>
    </w:p>
    <w:p w14:paraId="3D385A2F" w14:textId="20ED9B1C" w:rsidR="00D67491" w:rsidRDefault="00D67491" w:rsidP="00BA6C72">
      <w:pPr>
        <w:pStyle w:val="ListParagraph"/>
        <w:numPr>
          <w:ilvl w:val="0"/>
          <w:numId w:val="3"/>
        </w:numPr>
      </w:pPr>
      <w:r w:rsidRPr="00DC3168">
        <w:t xml:space="preserve">Nam, K., Dutt, C.S., </w:t>
      </w:r>
      <w:proofErr w:type="spellStart"/>
      <w:r w:rsidRPr="00DC3168">
        <w:t>Chathoth</w:t>
      </w:r>
      <w:proofErr w:type="spellEnd"/>
      <w:r w:rsidRPr="00DC3168">
        <w:t xml:space="preserve">, P., </w:t>
      </w:r>
      <w:proofErr w:type="spellStart"/>
      <w:r w:rsidRPr="00DC3168">
        <w:t>Daghfous</w:t>
      </w:r>
      <w:proofErr w:type="spellEnd"/>
      <w:r w:rsidRPr="00DC3168">
        <w:t xml:space="preserve">, A. and Khan, M.S., </w:t>
      </w:r>
      <w:r>
        <w:t>(</w:t>
      </w:r>
      <w:r w:rsidRPr="00DC3168">
        <w:t>2021</w:t>
      </w:r>
      <w:r>
        <w:t>)</w:t>
      </w:r>
      <w:r w:rsidRPr="00DC3168">
        <w:t>. The adoption of artificial intelligence and robotics in the hotel industry: prospects and challenges. </w:t>
      </w:r>
      <w:r w:rsidRPr="00BA6C72">
        <w:rPr>
          <w:i/>
          <w:iCs/>
        </w:rPr>
        <w:t>Electronic Markets</w:t>
      </w:r>
      <w:r w:rsidRPr="00DC3168">
        <w:t>, </w:t>
      </w:r>
      <w:r w:rsidRPr="00BA6C72">
        <w:rPr>
          <w:i/>
          <w:iCs/>
        </w:rPr>
        <w:t>31</w:t>
      </w:r>
      <w:r w:rsidRPr="00DC3168">
        <w:t>, pp.553-574.</w:t>
      </w:r>
      <w:r w:rsidR="00B8514B">
        <w:t xml:space="preserve"> Available at: </w:t>
      </w:r>
      <w:hyperlink r:id="rId25" w:history="1">
        <w:r w:rsidR="00B8514B" w:rsidRPr="00240D5C">
          <w:rPr>
            <w:rStyle w:val="Hyperlink"/>
          </w:rPr>
          <w:t>https://doi.org/10.1007/s12525-020-00442-3</w:t>
        </w:r>
      </w:hyperlink>
      <w:r w:rsidR="00B8514B">
        <w:t xml:space="preserve">. </w:t>
      </w:r>
    </w:p>
    <w:p w14:paraId="35E88070" w14:textId="073C8BCB" w:rsidR="00D67491" w:rsidRDefault="00D67491" w:rsidP="00BA6C72">
      <w:pPr>
        <w:pStyle w:val="ListParagraph"/>
        <w:numPr>
          <w:ilvl w:val="0"/>
          <w:numId w:val="3"/>
        </w:numPr>
      </w:pPr>
      <w:r w:rsidRPr="00AD60F7">
        <w:t xml:space="preserve">Nweje, U. and Taiwo, M., </w:t>
      </w:r>
      <w:r>
        <w:t>(</w:t>
      </w:r>
      <w:r w:rsidRPr="00AD60F7">
        <w:t>2025</w:t>
      </w:r>
      <w:r>
        <w:t>)</w:t>
      </w:r>
      <w:r w:rsidRPr="00AD60F7">
        <w:t xml:space="preserve"> </w:t>
      </w:r>
      <w:r w:rsidR="00B8514B">
        <w:t>‘</w:t>
      </w:r>
      <w:r w:rsidRPr="00AD60F7">
        <w:t>Leveraging Artificial Intelligence for predictive supply chain management, focus on how AI-driven tools are revolutionizing demand forecasting and inventory optimization</w:t>
      </w:r>
      <w:r w:rsidR="00B8514B">
        <w:t>’,</w:t>
      </w:r>
      <w:r w:rsidRPr="00AD60F7">
        <w:t> </w:t>
      </w:r>
      <w:r w:rsidRPr="00BA6C72">
        <w:rPr>
          <w:i/>
          <w:iCs/>
        </w:rPr>
        <w:t>International Journal of Science and Research Archive</w:t>
      </w:r>
      <w:r w:rsidRPr="00AD60F7">
        <w:t>, </w:t>
      </w:r>
      <w:r w:rsidRPr="00BA6C72">
        <w:rPr>
          <w:i/>
          <w:iCs/>
        </w:rPr>
        <w:t>14</w:t>
      </w:r>
      <w:r w:rsidRPr="00AD60F7">
        <w:t>(1), pp.230-250.</w:t>
      </w:r>
      <w:r w:rsidR="00B8514B">
        <w:t xml:space="preserve"> Available at: </w:t>
      </w:r>
      <w:hyperlink r:id="rId26" w:history="1">
        <w:r w:rsidR="00B8514B" w:rsidRPr="00240D5C">
          <w:rPr>
            <w:rStyle w:val="Hyperlink"/>
          </w:rPr>
          <w:t>https://doi.org/10.30574/ijsra.2025.14.1.0027</w:t>
        </w:r>
      </w:hyperlink>
      <w:r w:rsidR="00B8514B">
        <w:t xml:space="preserve">. </w:t>
      </w:r>
    </w:p>
    <w:p w14:paraId="3394077A" w14:textId="70E54F44" w:rsidR="00D67491" w:rsidRDefault="00D67491" w:rsidP="00BA6C72">
      <w:pPr>
        <w:pStyle w:val="ListParagraph"/>
        <w:numPr>
          <w:ilvl w:val="0"/>
          <w:numId w:val="3"/>
        </w:numPr>
      </w:pPr>
      <w:r w:rsidRPr="00AD60F7">
        <w:t xml:space="preserve">Patil, D., </w:t>
      </w:r>
      <w:r>
        <w:t>(</w:t>
      </w:r>
      <w:r w:rsidRPr="00AD60F7">
        <w:t>2024</w:t>
      </w:r>
      <w:r>
        <w:t>)</w:t>
      </w:r>
      <w:r w:rsidRPr="00AD60F7">
        <w:t xml:space="preserve">. Artificial </w:t>
      </w:r>
      <w:r w:rsidR="00C41741">
        <w:t>i</w:t>
      </w:r>
      <w:r w:rsidRPr="00AD60F7">
        <w:t>ntelligence-</w:t>
      </w:r>
      <w:r w:rsidR="00C41741">
        <w:t>d</w:t>
      </w:r>
      <w:r w:rsidRPr="00AD60F7">
        <w:t xml:space="preserve">riven </w:t>
      </w:r>
      <w:r w:rsidR="00C41741">
        <w:t>p</w:t>
      </w:r>
      <w:r w:rsidRPr="00AD60F7">
        <w:t>redictive</w:t>
      </w:r>
      <w:r w:rsidR="00C41741">
        <w:t xml:space="preserve"> m</w:t>
      </w:r>
      <w:r w:rsidRPr="00AD60F7">
        <w:t xml:space="preserve">aintenance </w:t>
      </w:r>
      <w:r w:rsidR="00C41741">
        <w:t>i</w:t>
      </w:r>
      <w:r w:rsidRPr="00AD60F7">
        <w:t xml:space="preserve">n </w:t>
      </w:r>
      <w:r w:rsidR="00C41741">
        <w:t>m</w:t>
      </w:r>
      <w:r w:rsidRPr="00AD60F7">
        <w:t xml:space="preserve">anufacturing: Enhancing </w:t>
      </w:r>
      <w:r w:rsidR="00C41741">
        <w:t>o</w:t>
      </w:r>
      <w:r w:rsidRPr="00AD60F7">
        <w:t xml:space="preserve">perational </w:t>
      </w:r>
      <w:r w:rsidR="00C41741">
        <w:t>e</w:t>
      </w:r>
      <w:r w:rsidRPr="00AD60F7">
        <w:t>fficiency, Minimizing Downtime, And Optimizing Resource Utilization. </w:t>
      </w:r>
      <w:r w:rsidRPr="00BA6C72">
        <w:rPr>
          <w:i/>
          <w:iCs/>
        </w:rPr>
        <w:t xml:space="preserve">Minimizing </w:t>
      </w:r>
      <w:proofErr w:type="gramStart"/>
      <w:r w:rsidRPr="00BA6C72">
        <w:rPr>
          <w:i/>
          <w:iCs/>
        </w:rPr>
        <w:t>Downtime, And</w:t>
      </w:r>
      <w:proofErr w:type="gramEnd"/>
      <w:r w:rsidRPr="00BA6C72">
        <w:rPr>
          <w:i/>
          <w:iCs/>
        </w:rPr>
        <w:t xml:space="preserve"> Optimizing Resource Utilizatio</w:t>
      </w:r>
      <w:r w:rsidR="00302B44">
        <w:rPr>
          <w:i/>
          <w:iCs/>
        </w:rPr>
        <w:t xml:space="preserve">n. </w:t>
      </w:r>
      <w:r w:rsidR="00302B44">
        <w:t xml:space="preserve">Available at: </w:t>
      </w:r>
      <w:hyperlink r:id="rId27" w:history="1">
        <w:r w:rsidR="00302B44" w:rsidRPr="00240D5C">
          <w:rPr>
            <w:rStyle w:val="Hyperlink"/>
          </w:rPr>
          <w:t>https://researchgate.net/publication/38588509</w:t>
        </w:r>
      </w:hyperlink>
      <w:r w:rsidR="00302B44">
        <w:t xml:space="preserve">. </w:t>
      </w:r>
    </w:p>
    <w:p w14:paraId="50EFB567" w14:textId="42CF7B31" w:rsidR="00D67491" w:rsidRPr="00CD6B15" w:rsidRDefault="00D67491" w:rsidP="00BA6C72">
      <w:pPr>
        <w:pStyle w:val="ListParagraph"/>
        <w:numPr>
          <w:ilvl w:val="0"/>
          <w:numId w:val="3"/>
        </w:numPr>
      </w:pPr>
      <w:r w:rsidRPr="0046462F">
        <w:t>Sharma, M., Singh, A.K. and Tyagi, P. (2024) Proceedings of the International Conference on Innovation and Regenerative Trends in Tourism and Hospitality Industry (IRTTHI 2024). 1st ed. Dordrecht: Atlantis Press Zeger Karssen.</w:t>
      </w:r>
    </w:p>
    <w:p w14:paraId="170F0158" w14:textId="13924541" w:rsidR="00D67491" w:rsidRDefault="00D67491" w:rsidP="00BA6C72">
      <w:pPr>
        <w:pStyle w:val="ListParagraph"/>
        <w:numPr>
          <w:ilvl w:val="0"/>
          <w:numId w:val="3"/>
        </w:numPr>
      </w:pPr>
      <w:r w:rsidRPr="00AD60F7">
        <w:t xml:space="preserve">Sigala, M., Kumar, S., </w:t>
      </w:r>
      <w:proofErr w:type="spellStart"/>
      <w:r w:rsidRPr="00AD60F7">
        <w:t>Donthu</w:t>
      </w:r>
      <w:proofErr w:type="spellEnd"/>
      <w:r w:rsidRPr="00AD60F7">
        <w:t xml:space="preserve">, N., Sureka, R. and Joshi, Y., </w:t>
      </w:r>
      <w:r>
        <w:t>(</w:t>
      </w:r>
      <w:r w:rsidRPr="00AD60F7">
        <w:t>2021</w:t>
      </w:r>
      <w:r>
        <w:t>)</w:t>
      </w:r>
      <w:r w:rsidRPr="00AD60F7">
        <w:t xml:space="preserve"> </w:t>
      </w:r>
      <w:r w:rsidR="00302B44">
        <w:t>‘</w:t>
      </w:r>
      <w:r w:rsidRPr="00AD60F7">
        <w:t xml:space="preserve">A bibliometric overview of the Journal of Hospitality and Tourism Management: Research </w:t>
      </w:r>
      <w:r w:rsidRPr="00AD60F7">
        <w:lastRenderedPageBreak/>
        <w:t>contributions and influence</w:t>
      </w:r>
      <w:r w:rsidR="00302B44">
        <w:t>’,</w:t>
      </w:r>
      <w:r w:rsidRPr="00AD60F7">
        <w:t> </w:t>
      </w:r>
      <w:r w:rsidRPr="00BA6C72">
        <w:rPr>
          <w:i/>
          <w:iCs/>
        </w:rPr>
        <w:t>Journal of Hospitality and Tourism Management</w:t>
      </w:r>
      <w:r w:rsidRPr="00AD60F7">
        <w:t>, </w:t>
      </w:r>
      <w:r w:rsidRPr="00BA6C72">
        <w:rPr>
          <w:i/>
          <w:iCs/>
        </w:rPr>
        <w:t>47</w:t>
      </w:r>
      <w:r w:rsidRPr="00AD60F7">
        <w:t>, pp.273-288.</w:t>
      </w:r>
      <w:r w:rsidR="00302B44">
        <w:t xml:space="preserve"> Available at: </w:t>
      </w:r>
      <w:hyperlink r:id="rId28" w:history="1">
        <w:r w:rsidR="00302B44" w:rsidRPr="00240D5C">
          <w:rPr>
            <w:rStyle w:val="Hyperlink"/>
          </w:rPr>
          <w:t>https://doi.org/10.1016/j.jhtm.2021.04.005</w:t>
        </w:r>
      </w:hyperlink>
      <w:r w:rsidR="00302B44">
        <w:t xml:space="preserve">. </w:t>
      </w:r>
    </w:p>
    <w:p w14:paraId="35B3470A" w14:textId="4D0B9B0D" w:rsidR="00D67491" w:rsidRDefault="00D67491" w:rsidP="00BA6C72">
      <w:pPr>
        <w:pStyle w:val="ListParagraph"/>
        <w:numPr>
          <w:ilvl w:val="0"/>
          <w:numId w:val="3"/>
        </w:numPr>
      </w:pPr>
      <w:r w:rsidRPr="00AD60F7">
        <w:t xml:space="preserve">Snäll, A., </w:t>
      </w:r>
      <w:r>
        <w:t>(</w:t>
      </w:r>
      <w:r w:rsidRPr="00AD60F7">
        <w:t>2023</w:t>
      </w:r>
      <w:r>
        <w:t>)</w:t>
      </w:r>
      <w:r w:rsidRPr="00AD60F7">
        <w:t xml:space="preserve"> </w:t>
      </w:r>
      <w:r w:rsidRPr="00E045AE">
        <w:rPr>
          <w:i/>
          <w:iCs/>
        </w:rPr>
        <w:t>How Artificial Intelligence (AI) Can be Utilized for the Competitive Advantage of an International Luxury Hotel?</w:t>
      </w:r>
      <w:r w:rsidR="00E045AE">
        <w:t xml:space="preserve"> Thesis. Haaga-</w:t>
      </w:r>
      <w:proofErr w:type="spellStart"/>
      <w:r w:rsidR="00E045AE">
        <w:t>helia</w:t>
      </w:r>
      <w:proofErr w:type="spellEnd"/>
      <w:r w:rsidR="00E045AE">
        <w:t xml:space="preserve"> University of Applied Sciences. Available at: </w:t>
      </w:r>
      <w:hyperlink r:id="rId29" w:history="1">
        <w:r w:rsidR="00E045AE" w:rsidRPr="00240D5C">
          <w:rPr>
            <w:rStyle w:val="Hyperlink"/>
          </w:rPr>
          <w:t>https://urn.fi/URN:NBN:fi:amk-2023060220913</w:t>
        </w:r>
      </w:hyperlink>
      <w:r w:rsidR="00E045AE">
        <w:t xml:space="preserve">. </w:t>
      </w:r>
    </w:p>
    <w:p w14:paraId="39B91BB5" w14:textId="23D58958" w:rsidR="00D67491" w:rsidRDefault="00D67491" w:rsidP="00BA6C72">
      <w:pPr>
        <w:pStyle w:val="ListParagraph"/>
        <w:numPr>
          <w:ilvl w:val="0"/>
          <w:numId w:val="3"/>
        </w:numPr>
      </w:pPr>
      <w:r w:rsidRPr="006D6092">
        <w:t xml:space="preserve">Tribe J (2009) </w:t>
      </w:r>
      <w:r w:rsidRPr="009710DD">
        <w:rPr>
          <w:i/>
          <w:iCs/>
        </w:rPr>
        <w:t xml:space="preserve">Philosophical issues in Tourism (Aspects </w:t>
      </w:r>
      <w:r w:rsidR="009710DD" w:rsidRPr="009710DD">
        <w:rPr>
          <w:i/>
          <w:iCs/>
        </w:rPr>
        <w:t>of Tourism</w:t>
      </w:r>
      <w:r w:rsidRPr="009710DD">
        <w:rPr>
          <w:i/>
          <w:iCs/>
        </w:rPr>
        <w:t>)</w:t>
      </w:r>
      <w:r w:rsidRPr="006D6092">
        <w:t>, Channel View</w:t>
      </w:r>
    </w:p>
    <w:p w14:paraId="0D68B6C3" w14:textId="0A1C97BE" w:rsidR="00D67491" w:rsidRDefault="00D67491" w:rsidP="00BA6C72">
      <w:pPr>
        <w:pStyle w:val="ListParagraph"/>
        <w:numPr>
          <w:ilvl w:val="0"/>
          <w:numId w:val="3"/>
        </w:numPr>
      </w:pPr>
      <w:r w:rsidRPr="00AD60F7">
        <w:t xml:space="preserve">Troisi, O., </w:t>
      </w:r>
      <w:proofErr w:type="spellStart"/>
      <w:r w:rsidRPr="00AD60F7">
        <w:t>Visvizi</w:t>
      </w:r>
      <w:proofErr w:type="spellEnd"/>
      <w:r w:rsidRPr="00AD60F7">
        <w:t xml:space="preserve">, A. and Grimaldi, M., </w:t>
      </w:r>
      <w:r>
        <w:t>(</w:t>
      </w:r>
      <w:r w:rsidRPr="00AD60F7">
        <w:t>2023</w:t>
      </w:r>
      <w:r>
        <w:t>)</w:t>
      </w:r>
      <w:r w:rsidRPr="00AD60F7">
        <w:t xml:space="preserve"> </w:t>
      </w:r>
      <w:r w:rsidR="009710DD">
        <w:t>‘</w:t>
      </w:r>
      <w:r w:rsidRPr="00AD60F7">
        <w:t>Digitalizing business models in hospitality ecosystems: toward data-driven innovation</w:t>
      </w:r>
      <w:r w:rsidR="009710DD">
        <w:t>’,</w:t>
      </w:r>
      <w:r w:rsidRPr="00AD60F7">
        <w:t> </w:t>
      </w:r>
      <w:r w:rsidRPr="00BA6C72">
        <w:rPr>
          <w:i/>
          <w:iCs/>
        </w:rPr>
        <w:t>European Journal of Innovation Management</w:t>
      </w:r>
      <w:r w:rsidRPr="00AD60F7">
        <w:t>, </w:t>
      </w:r>
      <w:r w:rsidRPr="00BA6C72">
        <w:rPr>
          <w:i/>
          <w:iCs/>
        </w:rPr>
        <w:t>26</w:t>
      </w:r>
      <w:r w:rsidRPr="00AD60F7">
        <w:t>(7), pp.242-277.</w:t>
      </w:r>
      <w:r w:rsidR="009710DD">
        <w:t xml:space="preserve"> Available at: </w:t>
      </w:r>
      <w:hyperlink r:id="rId30" w:history="1">
        <w:r w:rsidR="003F27D1" w:rsidRPr="00240D5C">
          <w:rPr>
            <w:rStyle w:val="Hyperlink"/>
          </w:rPr>
          <w:t>https://doi.org/10.1108/EJIM-09-2022-0540</w:t>
        </w:r>
      </w:hyperlink>
      <w:r w:rsidR="003F27D1">
        <w:t xml:space="preserve">. </w:t>
      </w:r>
    </w:p>
    <w:p w14:paraId="05381FAD" w14:textId="6AE2B894" w:rsidR="00D67491" w:rsidRDefault="00D67491" w:rsidP="00BA6C72">
      <w:pPr>
        <w:pStyle w:val="ListParagraph"/>
        <w:numPr>
          <w:ilvl w:val="0"/>
          <w:numId w:val="3"/>
        </w:numPr>
      </w:pPr>
      <w:r w:rsidRPr="00AD60F7">
        <w:t xml:space="preserve">Xin, P., </w:t>
      </w:r>
      <w:r>
        <w:t>(</w:t>
      </w:r>
      <w:r w:rsidRPr="00AD60F7">
        <w:t>2025</w:t>
      </w:r>
      <w:r>
        <w:t>)</w:t>
      </w:r>
      <w:r w:rsidRPr="00AD60F7">
        <w:t>. Ethical and Philosophical Perspectives on Human-Computer Interaction in the Design of Intelligent Products: A Comprehensive Analysis. </w:t>
      </w:r>
      <w:r w:rsidRPr="00BA6C72">
        <w:rPr>
          <w:i/>
          <w:iCs/>
        </w:rPr>
        <w:t>Cultura: International Journal of Philosophy of Culture and Axiology</w:t>
      </w:r>
      <w:r w:rsidRPr="00AD60F7">
        <w:t>, </w:t>
      </w:r>
      <w:r w:rsidRPr="00BA6C72">
        <w:rPr>
          <w:i/>
          <w:iCs/>
        </w:rPr>
        <w:t>22</w:t>
      </w:r>
      <w:r w:rsidRPr="00AD60F7">
        <w:t>(1).</w:t>
      </w:r>
    </w:p>
    <w:p w14:paraId="5523D23D" w14:textId="5830D2AE" w:rsidR="00D67491" w:rsidRPr="003C0FF5" w:rsidRDefault="00D67491" w:rsidP="00BA6C72">
      <w:pPr>
        <w:pStyle w:val="ListParagraph"/>
        <w:numPr>
          <w:ilvl w:val="0"/>
          <w:numId w:val="3"/>
        </w:numPr>
      </w:pPr>
      <w:r w:rsidRPr="00AD60F7">
        <w:t xml:space="preserve">Yadav, N. and Raju, S.S., </w:t>
      </w:r>
      <w:r>
        <w:t>(</w:t>
      </w:r>
      <w:r w:rsidRPr="00AD60F7">
        <w:t>2025</w:t>
      </w:r>
      <w:r>
        <w:t>)</w:t>
      </w:r>
      <w:r w:rsidRPr="00AD60F7">
        <w:t xml:space="preserve"> </w:t>
      </w:r>
      <w:r w:rsidR="00977310">
        <w:t>‘</w:t>
      </w:r>
      <w:r w:rsidRPr="00AD60F7">
        <w:t>Smart Hotel Technologies Redefining Guest Convenience and Operational Efficiency</w:t>
      </w:r>
      <w:r w:rsidR="00977310">
        <w:t>’,</w:t>
      </w:r>
      <w:r w:rsidRPr="00AD60F7">
        <w:t xml:space="preserve"> In </w:t>
      </w:r>
      <w:r w:rsidRPr="00BA6C72">
        <w:rPr>
          <w:i/>
          <w:iCs/>
        </w:rPr>
        <w:t>Marketing Technology-Infused Hospitality: Upskilling Frontline Employees for Competitiveness</w:t>
      </w:r>
      <w:r w:rsidRPr="00AD60F7">
        <w:t> (pp. 25-56). IGI Global Scientific Publishing.</w:t>
      </w:r>
      <w:r w:rsidR="00977310">
        <w:t xml:space="preserve"> Available at: </w:t>
      </w:r>
      <w:hyperlink r:id="rId31" w:history="1">
        <w:r w:rsidR="00977310" w:rsidRPr="00240D5C">
          <w:rPr>
            <w:rStyle w:val="Hyperlink"/>
          </w:rPr>
          <w:t>https://doi.org/10.4018/979-8-3693-7127-5.ch002</w:t>
        </w:r>
      </w:hyperlink>
      <w:r w:rsidR="00977310">
        <w:t xml:space="preserve">. </w:t>
      </w:r>
    </w:p>
    <w:sectPr w:rsidR="00D67491" w:rsidRPr="003C0FF5">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FDA6F" w14:textId="77777777" w:rsidR="000745FA" w:rsidRDefault="000745FA" w:rsidP="003C0FF5">
      <w:pPr>
        <w:spacing w:after="0" w:line="240" w:lineRule="auto"/>
      </w:pPr>
      <w:r>
        <w:separator/>
      </w:r>
    </w:p>
  </w:endnote>
  <w:endnote w:type="continuationSeparator" w:id="0">
    <w:p w14:paraId="18A011C5" w14:textId="77777777" w:rsidR="000745FA" w:rsidRDefault="000745FA" w:rsidP="003C0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602519"/>
      <w:docPartObj>
        <w:docPartGallery w:val="Page Numbers (Bottom of Page)"/>
        <w:docPartUnique/>
      </w:docPartObj>
    </w:sdtPr>
    <w:sdtEndPr>
      <w:rPr>
        <w:noProof/>
      </w:rPr>
    </w:sdtEndPr>
    <w:sdtContent>
      <w:p w14:paraId="60AE9FF6" w14:textId="1381C97B" w:rsidR="003C0FF5" w:rsidRDefault="003C0F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C23844" w14:textId="77777777" w:rsidR="003C0FF5" w:rsidRDefault="003C0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1EEFA" w14:textId="77777777" w:rsidR="000745FA" w:rsidRDefault="000745FA" w:rsidP="003C0FF5">
      <w:pPr>
        <w:spacing w:after="0" w:line="240" w:lineRule="auto"/>
      </w:pPr>
      <w:r>
        <w:separator/>
      </w:r>
    </w:p>
  </w:footnote>
  <w:footnote w:type="continuationSeparator" w:id="0">
    <w:p w14:paraId="100DF0ED" w14:textId="77777777" w:rsidR="000745FA" w:rsidRDefault="000745FA" w:rsidP="003C0F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408C7"/>
    <w:multiLevelType w:val="hybridMultilevel"/>
    <w:tmpl w:val="F97E0D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E512E51"/>
    <w:multiLevelType w:val="hybridMultilevel"/>
    <w:tmpl w:val="418C13D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1762752"/>
    <w:multiLevelType w:val="hybridMultilevel"/>
    <w:tmpl w:val="8970F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1296766">
    <w:abstractNumId w:val="0"/>
  </w:num>
  <w:num w:numId="2" w16cid:durableId="748191097">
    <w:abstractNumId w:val="1"/>
  </w:num>
  <w:num w:numId="3" w16cid:durableId="1616405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949"/>
    <w:rsid w:val="00064E13"/>
    <w:rsid w:val="000745FA"/>
    <w:rsid w:val="00172AF1"/>
    <w:rsid w:val="0019386D"/>
    <w:rsid w:val="001C2F1B"/>
    <w:rsid w:val="00254A6D"/>
    <w:rsid w:val="00280908"/>
    <w:rsid w:val="00290077"/>
    <w:rsid w:val="00291B5E"/>
    <w:rsid w:val="002936A5"/>
    <w:rsid w:val="00302B44"/>
    <w:rsid w:val="003268A6"/>
    <w:rsid w:val="003336F5"/>
    <w:rsid w:val="003737DF"/>
    <w:rsid w:val="00390E41"/>
    <w:rsid w:val="0039526A"/>
    <w:rsid w:val="003A2D3A"/>
    <w:rsid w:val="003C0FF5"/>
    <w:rsid w:val="003F27D1"/>
    <w:rsid w:val="00454E08"/>
    <w:rsid w:val="00493DA0"/>
    <w:rsid w:val="00524E61"/>
    <w:rsid w:val="0056195E"/>
    <w:rsid w:val="00581113"/>
    <w:rsid w:val="00601E0C"/>
    <w:rsid w:val="006B1361"/>
    <w:rsid w:val="006D5949"/>
    <w:rsid w:val="008639C3"/>
    <w:rsid w:val="008A0ED3"/>
    <w:rsid w:val="009710DD"/>
    <w:rsid w:val="0097155A"/>
    <w:rsid w:val="00977310"/>
    <w:rsid w:val="00984D6D"/>
    <w:rsid w:val="009A6C33"/>
    <w:rsid w:val="00A46933"/>
    <w:rsid w:val="00B5469F"/>
    <w:rsid w:val="00B8514B"/>
    <w:rsid w:val="00BA6C72"/>
    <w:rsid w:val="00BF11FB"/>
    <w:rsid w:val="00C15ABD"/>
    <w:rsid w:val="00C318D1"/>
    <w:rsid w:val="00C41741"/>
    <w:rsid w:val="00D10EDC"/>
    <w:rsid w:val="00D67491"/>
    <w:rsid w:val="00D77A76"/>
    <w:rsid w:val="00E045AE"/>
    <w:rsid w:val="00E249CF"/>
    <w:rsid w:val="00E4653F"/>
    <w:rsid w:val="00E469BA"/>
    <w:rsid w:val="00E76176"/>
    <w:rsid w:val="00EA615F"/>
    <w:rsid w:val="00EC7E9B"/>
    <w:rsid w:val="00EF60BD"/>
    <w:rsid w:val="00F90A76"/>
    <w:rsid w:val="00FB4B97"/>
    <w:rsid w:val="00FB5DE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1A90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6A5"/>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2936A5"/>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2936A5"/>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semiHidden/>
    <w:unhideWhenUsed/>
    <w:qFormat/>
    <w:rsid w:val="006D59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59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59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59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9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9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9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6A5"/>
    <w:rPr>
      <w:rFonts w:ascii="Times New Roman" w:eastAsiaTheme="majorEastAsia" w:hAnsi="Times New Roman" w:cstheme="majorBidi"/>
      <w:b/>
      <w:color w:val="000000" w:themeColor="text1"/>
      <w:sz w:val="36"/>
      <w:szCs w:val="40"/>
      <w:lang w:val="en-US"/>
    </w:rPr>
  </w:style>
  <w:style w:type="character" w:customStyle="1" w:styleId="Heading2Char">
    <w:name w:val="Heading 2 Char"/>
    <w:basedOn w:val="DefaultParagraphFont"/>
    <w:link w:val="Heading2"/>
    <w:uiPriority w:val="9"/>
    <w:rsid w:val="002936A5"/>
    <w:rPr>
      <w:rFonts w:ascii="Times New Roman" w:eastAsiaTheme="majorEastAsia" w:hAnsi="Times New Roman" w:cstheme="majorBidi"/>
      <w:b/>
      <w:color w:val="000000" w:themeColor="text1"/>
      <w:sz w:val="32"/>
      <w:szCs w:val="32"/>
      <w:lang w:val="en-US"/>
    </w:rPr>
  </w:style>
  <w:style w:type="character" w:customStyle="1" w:styleId="Heading3Char">
    <w:name w:val="Heading 3 Char"/>
    <w:basedOn w:val="DefaultParagraphFont"/>
    <w:link w:val="Heading3"/>
    <w:uiPriority w:val="9"/>
    <w:semiHidden/>
    <w:rsid w:val="006D5949"/>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6D5949"/>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6D5949"/>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6D5949"/>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6D5949"/>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6D5949"/>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6D5949"/>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3C0FF5"/>
    <w:pPr>
      <w:spacing w:after="8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C0FF5"/>
    <w:rPr>
      <w:rFonts w:ascii="Times New Roman" w:eastAsiaTheme="majorEastAsia" w:hAnsi="Times New Roman" w:cstheme="majorBidi"/>
      <w:b/>
      <w:spacing w:val="-10"/>
      <w:kern w:val="28"/>
      <w:sz w:val="56"/>
      <w:szCs w:val="56"/>
      <w:lang w:val="en-US"/>
    </w:rPr>
  </w:style>
  <w:style w:type="paragraph" w:styleId="Subtitle">
    <w:name w:val="Subtitle"/>
    <w:basedOn w:val="Normal"/>
    <w:next w:val="Normal"/>
    <w:link w:val="SubtitleChar"/>
    <w:uiPriority w:val="11"/>
    <w:qFormat/>
    <w:rsid w:val="006D59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949"/>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6D5949"/>
    <w:pPr>
      <w:spacing w:before="160"/>
      <w:jc w:val="center"/>
    </w:pPr>
    <w:rPr>
      <w:i/>
      <w:iCs/>
      <w:color w:val="404040" w:themeColor="text1" w:themeTint="BF"/>
    </w:rPr>
  </w:style>
  <w:style w:type="character" w:customStyle="1" w:styleId="QuoteChar">
    <w:name w:val="Quote Char"/>
    <w:basedOn w:val="DefaultParagraphFont"/>
    <w:link w:val="Quote"/>
    <w:uiPriority w:val="29"/>
    <w:rsid w:val="006D5949"/>
    <w:rPr>
      <w:i/>
      <w:iCs/>
      <w:color w:val="404040" w:themeColor="text1" w:themeTint="BF"/>
      <w:lang w:val="en-US"/>
    </w:rPr>
  </w:style>
  <w:style w:type="paragraph" w:styleId="ListParagraph">
    <w:name w:val="List Paragraph"/>
    <w:basedOn w:val="Normal"/>
    <w:uiPriority w:val="34"/>
    <w:qFormat/>
    <w:rsid w:val="006D5949"/>
    <w:pPr>
      <w:ind w:left="720"/>
      <w:contextualSpacing/>
    </w:pPr>
  </w:style>
  <w:style w:type="character" w:styleId="IntenseEmphasis">
    <w:name w:val="Intense Emphasis"/>
    <w:basedOn w:val="DefaultParagraphFont"/>
    <w:uiPriority w:val="21"/>
    <w:qFormat/>
    <w:rsid w:val="006D5949"/>
    <w:rPr>
      <w:i/>
      <w:iCs/>
      <w:color w:val="2F5496" w:themeColor="accent1" w:themeShade="BF"/>
    </w:rPr>
  </w:style>
  <w:style w:type="paragraph" w:styleId="IntenseQuote">
    <w:name w:val="Intense Quote"/>
    <w:basedOn w:val="Normal"/>
    <w:next w:val="Normal"/>
    <w:link w:val="IntenseQuoteChar"/>
    <w:uiPriority w:val="30"/>
    <w:qFormat/>
    <w:rsid w:val="006D59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5949"/>
    <w:rPr>
      <w:i/>
      <w:iCs/>
      <w:color w:val="2F5496" w:themeColor="accent1" w:themeShade="BF"/>
      <w:lang w:val="en-US"/>
    </w:rPr>
  </w:style>
  <w:style w:type="character" w:styleId="IntenseReference">
    <w:name w:val="Intense Reference"/>
    <w:basedOn w:val="DefaultParagraphFont"/>
    <w:uiPriority w:val="32"/>
    <w:qFormat/>
    <w:rsid w:val="006D5949"/>
    <w:rPr>
      <w:b/>
      <w:bCs/>
      <w:smallCaps/>
      <w:color w:val="2F5496" w:themeColor="accent1" w:themeShade="BF"/>
      <w:spacing w:val="5"/>
    </w:rPr>
  </w:style>
  <w:style w:type="paragraph" w:styleId="TOCHeading">
    <w:name w:val="TOC Heading"/>
    <w:basedOn w:val="Heading1"/>
    <w:next w:val="Normal"/>
    <w:uiPriority w:val="39"/>
    <w:unhideWhenUsed/>
    <w:qFormat/>
    <w:rsid w:val="003C0FF5"/>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C0FF5"/>
    <w:pPr>
      <w:spacing w:after="100"/>
    </w:pPr>
  </w:style>
  <w:style w:type="paragraph" w:styleId="TOC2">
    <w:name w:val="toc 2"/>
    <w:basedOn w:val="Normal"/>
    <w:next w:val="Normal"/>
    <w:autoRedefine/>
    <w:uiPriority w:val="39"/>
    <w:unhideWhenUsed/>
    <w:rsid w:val="003C0FF5"/>
    <w:pPr>
      <w:spacing w:after="100"/>
      <w:ind w:left="240"/>
    </w:pPr>
  </w:style>
  <w:style w:type="character" w:styleId="Hyperlink">
    <w:name w:val="Hyperlink"/>
    <w:basedOn w:val="DefaultParagraphFont"/>
    <w:uiPriority w:val="99"/>
    <w:unhideWhenUsed/>
    <w:rsid w:val="003C0FF5"/>
    <w:rPr>
      <w:color w:val="0563C1" w:themeColor="hyperlink"/>
      <w:u w:val="single"/>
    </w:rPr>
  </w:style>
  <w:style w:type="paragraph" w:styleId="Header">
    <w:name w:val="header"/>
    <w:basedOn w:val="Normal"/>
    <w:link w:val="HeaderChar"/>
    <w:uiPriority w:val="99"/>
    <w:unhideWhenUsed/>
    <w:rsid w:val="003C0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FF5"/>
    <w:rPr>
      <w:rFonts w:ascii="Times New Roman" w:hAnsi="Times New Roman"/>
      <w:sz w:val="24"/>
      <w:lang w:val="en-US"/>
    </w:rPr>
  </w:style>
  <w:style w:type="paragraph" w:styleId="Footer">
    <w:name w:val="footer"/>
    <w:basedOn w:val="Normal"/>
    <w:link w:val="FooterChar"/>
    <w:uiPriority w:val="99"/>
    <w:unhideWhenUsed/>
    <w:rsid w:val="003C0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FF5"/>
    <w:rPr>
      <w:rFonts w:ascii="Times New Roman" w:hAnsi="Times New Roman"/>
      <w:sz w:val="24"/>
      <w:lang w:val="en-US"/>
    </w:rPr>
  </w:style>
  <w:style w:type="paragraph" w:styleId="Caption">
    <w:name w:val="caption"/>
    <w:basedOn w:val="Normal"/>
    <w:next w:val="Normal"/>
    <w:uiPriority w:val="35"/>
    <w:unhideWhenUsed/>
    <w:qFormat/>
    <w:rsid w:val="00C15AB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469BA"/>
    <w:pPr>
      <w:spacing w:after="0"/>
    </w:pPr>
  </w:style>
  <w:style w:type="character" w:styleId="UnresolvedMention">
    <w:name w:val="Unresolved Mention"/>
    <w:basedOn w:val="DefaultParagraphFont"/>
    <w:uiPriority w:val="99"/>
    <w:semiHidden/>
    <w:unhideWhenUsed/>
    <w:rsid w:val="00064E13"/>
    <w:rPr>
      <w:color w:val="605E5C"/>
      <w:shd w:val="clear" w:color="auto" w:fill="E1DFDD"/>
    </w:rPr>
  </w:style>
  <w:style w:type="character" w:styleId="FollowedHyperlink">
    <w:name w:val="FollowedHyperlink"/>
    <w:basedOn w:val="DefaultParagraphFont"/>
    <w:uiPriority w:val="99"/>
    <w:semiHidden/>
    <w:unhideWhenUsed/>
    <w:rsid w:val="00064E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oi.org/10.1108/IJCHM-04-2022-0433" TargetMode="External"/><Relationship Id="rId26" Type="http://schemas.openxmlformats.org/officeDocument/2006/relationships/hyperlink" Target="https://doi.org/10.30574/ijsra.2025.14.1.0027" TargetMode="External"/><Relationship Id="rId3" Type="http://schemas.openxmlformats.org/officeDocument/2006/relationships/settings" Target="settings.xml"/><Relationship Id="rId21" Type="http://schemas.openxmlformats.org/officeDocument/2006/relationships/hyperlink" Target="https://researchgate.net/publication/354789239"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hyperlink" Target="https://www.researchgate.net/publication/357396693" TargetMode="External"/><Relationship Id="rId25" Type="http://schemas.openxmlformats.org/officeDocument/2006/relationships/hyperlink" Target="https://doi.org/10.1007/s12525-020-00442-3"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3140/RG.2.2.21345.99689" TargetMode="External"/><Relationship Id="rId20" Type="http://schemas.openxmlformats.org/officeDocument/2006/relationships/hyperlink" Target="https://www.researchgate.net/publication/389275135" TargetMode="External"/><Relationship Id="rId29" Type="http://schemas.openxmlformats.org/officeDocument/2006/relationships/hyperlink" Target="https://urn.fi/URN:NBN:fi:amk-20230602209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doi.org/10.1007/s12525-020-00442-3"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nexttourismgeneration.eu/wp-content/uploads/2019/03/NTG_Desk_Research_Summary_January_2019.pdf" TargetMode="External"/><Relationship Id="rId23" Type="http://schemas.openxmlformats.org/officeDocument/2006/relationships/hyperlink" Target="https://doi.org/10.28945/5078" TargetMode="External"/><Relationship Id="rId28" Type="http://schemas.openxmlformats.org/officeDocument/2006/relationships/hyperlink" Target="https://doi.org/10.1016/j.jhtm.2021.04.005" TargetMode="External"/><Relationship Id="rId10" Type="http://schemas.openxmlformats.org/officeDocument/2006/relationships/diagramLayout" Target="diagrams/layout1.xml"/><Relationship Id="rId19" Type="http://schemas.openxmlformats.org/officeDocument/2006/relationships/hyperlink" Target="https://www.usitc.gov/publications/332/journals/jice_gdpr_enforcement.pdf" TargetMode="External"/><Relationship Id="rId31" Type="http://schemas.openxmlformats.org/officeDocument/2006/relationships/hyperlink" Target="https://doi.org/10.4018/979-8-3693-7127-5.ch002"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hyperlink" Target="https://www.theseus.fi/bitstream/handle/10024/341911/Thesis%20Juhani%20Karhunen.pdf?sequence=2" TargetMode="External"/><Relationship Id="rId27" Type="http://schemas.openxmlformats.org/officeDocument/2006/relationships/hyperlink" Target="https://researchgate.net/publication/38588509" TargetMode="External"/><Relationship Id="rId30" Type="http://schemas.openxmlformats.org/officeDocument/2006/relationships/hyperlink" Target="https://doi.org/10.1108/EJIM-09-2022-0540" TargetMode="External"/><Relationship Id="rId8"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27BE5A-712D-4129-A944-A75F7D7DA044}" type="doc">
      <dgm:prSet loTypeId="urn:microsoft.com/office/officeart/2005/8/layout/radial3" loCatId="cycle" qsTypeId="urn:microsoft.com/office/officeart/2005/8/quickstyle/3d2" qsCatId="3D" csTypeId="urn:microsoft.com/office/officeart/2005/8/colors/colorful1" csCatId="colorful" phldr="1"/>
      <dgm:spPr/>
      <dgm:t>
        <a:bodyPr/>
        <a:lstStyle/>
        <a:p>
          <a:endParaRPr lang="en-IN"/>
        </a:p>
      </dgm:t>
    </dgm:pt>
    <dgm:pt modelId="{5594C979-D3B6-4B1F-9890-CB517B0AE98D}">
      <dgm:prSet phldrT="[Text]" custT="1"/>
      <dgm:spPr/>
      <dgm:t>
        <a:bodyPr/>
        <a:lstStyle/>
        <a:p>
          <a:pPr>
            <a:buNone/>
          </a:pPr>
          <a:r>
            <a:rPr lang="en-US" sz="2400"/>
            <a:t>Literature Review</a:t>
          </a:r>
          <a:endParaRPr lang="en-IN" sz="2400"/>
        </a:p>
      </dgm:t>
    </dgm:pt>
    <dgm:pt modelId="{E78DA383-10F2-411A-8F81-5EE0EC90F29E}" type="parTrans" cxnId="{9C779C28-2635-4553-AFB7-ED1248BF9160}">
      <dgm:prSet/>
      <dgm:spPr/>
      <dgm:t>
        <a:bodyPr/>
        <a:lstStyle/>
        <a:p>
          <a:endParaRPr lang="en-IN"/>
        </a:p>
      </dgm:t>
    </dgm:pt>
    <dgm:pt modelId="{43C9E25C-A4DE-41C0-B68D-854159FBEACF}" type="sibTrans" cxnId="{9C779C28-2635-4553-AFB7-ED1248BF9160}">
      <dgm:prSet/>
      <dgm:spPr/>
      <dgm:t>
        <a:bodyPr/>
        <a:lstStyle/>
        <a:p>
          <a:endParaRPr lang="en-IN"/>
        </a:p>
      </dgm:t>
    </dgm:pt>
    <dgm:pt modelId="{71F08829-E292-4E53-9219-78BDA11DB5CF}">
      <dgm:prSet phldrT="[Text]" custT="1"/>
      <dgm:spPr/>
      <dgm:t>
        <a:bodyPr/>
        <a:lstStyle/>
        <a:p>
          <a:r>
            <a:rPr lang="en-US" sz="1000" b="1"/>
            <a:t>Types of AI in Hospitality</a:t>
          </a:r>
          <a:endParaRPr lang="en-IN" sz="1000"/>
        </a:p>
      </dgm:t>
    </dgm:pt>
    <dgm:pt modelId="{8E32B315-46F8-42CE-A520-8E7588179CE4}" type="parTrans" cxnId="{41FF9FEF-9E0C-4F9F-AA13-4B4542C5B071}">
      <dgm:prSet/>
      <dgm:spPr/>
      <dgm:t>
        <a:bodyPr/>
        <a:lstStyle/>
        <a:p>
          <a:endParaRPr lang="en-IN"/>
        </a:p>
      </dgm:t>
    </dgm:pt>
    <dgm:pt modelId="{26A08F33-4DC7-450D-8810-C9CBDA345852}" type="sibTrans" cxnId="{41FF9FEF-9E0C-4F9F-AA13-4B4542C5B071}">
      <dgm:prSet/>
      <dgm:spPr/>
      <dgm:t>
        <a:bodyPr/>
        <a:lstStyle/>
        <a:p>
          <a:endParaRPr lang="en-IN"/>
        </a:p>
      </dgm:t>
    </dgm:pt>
    <dgm:pt modelId="{8823726B-AF22-4548-B03B-14A5121546E1}">
      <dgm:prSet phldrT="[Text]" custT="1"/>
      <dgm:spPr/>
      <dgm:t>
        <a:bodyPr/>
        <a:lstStyle/>
        <a:p>
          <a:r>
            <a:rPr lang="en-US" sz="1000" b="1"/>
            <a:t>Benefits of AI Integration</a:t>
          </a:r>
          <a:endParaRPr lang="en-IN" sz="1000"/>
        </a:p>
      </dgm:t>
    </dgm:pt>
    <dgm:pt modelId="{28FD3E1C-3D2E-4AA6-81EE-F609A17497CB}" type="parTrans" cxnId="{AC54143A-FFDB-43DD-89B4-562740B7C820}">
      <dgm:prSet/>
      <dgm:spPr/>
      <dgm:t>
        <a:bodyPr/>
        <a:lstStyle/>
        <a:p>
          <a:endParaRPr lang="en-IN"/>
        </a:p>
      </dgm:t>
    </dgm:pt>
    <dgm:pt modelId="{F0FCBF48-9750-4175-AABB-BB8D3F857A5D}" type="sibTrans" cxnId="{AC54143A-FFDB-43DD-89B4-562740B7C820}">
      <dgm:prSet/>
      <dgm:spPr/>
      <dgm:t>
        <a:bodyPr/>
        <a:lstStyle/>
        <a:p>
          <a:endParaRPr lang="en-IN"/>
        </a:p>
      </dgm:t>
    </dgm:pt>
    <dgm:pt modelId="{87620324-6311-4C6F-9E5D-B94AA44F5CA4}">
      <dgm:prSet phldrT="[Text]" custT="1"/>
      <dgm:spPr/>
      <dgm:t>
        <a:bodyPr/>
        <a:lstStyle/>
        <a:p>
          <a:r>
            <a:rPr lang="en-US" sz="1000" b="1"/>
            <a:t>Challenges and Criticisms</a:t>
          </a:r>
          <a:endParaRPr lang="en-IN" sz="1000"/>
        </a:p>
      </dgm:t>
    </dgm:pt>
    <dgm:pt modelId="{C6300698-AF39-43EE-88EC-B62E61501BD4}" type="parTrans" cxnId="{D0DCDFB8-2F71-45B0-B766-E285BD7CE3BF}">
      <dgm:prSet/>
      <dgm:spPr/>
      <dgm:t>
        <a:bodyPr/>
        <a:lstStyle/>
        <a:p>
          <a:endParaRPr lang="en-IN"/>
        </a:p>
      </dgm:t>
    </dgm:pt>
    <dgm:pt modelId="{7CCFAF70-6982-43D2-B6D7-BFB9175618A4}" type="sibTrans" cxnId="{D0DCDFB8-2F71-45B0-B766-E285BD7CE3BF}">
      <dgm:prSet/>
      <dgm:spPr/>
      <dgm:t>
        <a:bodyPr/>
        <a:lstStyle/>
        <a:p>
          <a:endParaRPr lang="en-IN"/>
        </a:p>
      </dgm:t>
    </dgm:pt>
    <dgm:pt modelId="{18324171-6639-4D83-95B1-26EDFF4106C0}">
      <dgm:prSet phldrT="[Text]" custT="1"/>
      <dgm:spPr/>
      <dgm:t>
        <a:bodyPr/>
        <a:lstStyle/>
        <a:p>
          <a:r>
            <a:rPr lang="en-US" sz="1000" b="1"/>
            <a:t>Relevant Theoretical Frameworks</a:t>
          </a:r>
          <a:endParaRPr lang="en-IN" sz="1000"/>
        </a:p>
      </dgm:t>
    </dgm:pt>
    <dgm:pt modelId="{F811301A-A929-4C45-8944-DB34EBE27BF7}" type="parTrans" cxnId="{A5414691-12A5-4973-AEE1-059C10187209}">
      <dgm:prSet/>
      <dgm:spPr/>
      <dgm:t>
        <a:bodyPr/>
        <a:lstStyle/>
        <a:p>
          <a:endParaRPr lang="en-IN"/>
        </a:p>
      </dgm:t>
    </dgm:pt>
    <dgm:pt modelId="{E163A986-3A90-4246-9CFE-88F4135D89A1}" type="sibTrans" cxnId="{A5414691-12A5-4973-AEE1-059C10187209}">
      <dgm:prSet/>
      <dgm:spPr/>
      <dgm:t>
        <a:bodyPr/>
        <a:lstStyle/>
        <a:p>
          <a:endParaRPr lang="en-IN"/>
        </a:p>
      </dgm:t>
    </dgm:pt>
    <dgm:pt modelId="{DC78CA5F-19CC-4BAB-8D44-84E5E47578CE}">
      <dgm:prSet phldrT="[Text]" custT="1"/>
      <dgm:spPr/>
      <dgm:t>
        <a:bodyPr/>
        <a:lstStyle/>
        <a:p>
          <a:r>
            <a:rPr lang="en-US" sz="1000" b="1"/>
            <a:t>Recent Research and Industry Insights</a:t>
          </a:r>
          <a:endParaRPr lang="en-IN" sz="1000"/>
        </a:p>
      </dgm:t>
    </dgm:pt>
    <dgm:pt modelId="{00A4FCB7-1906-435C-9C16-5F1E1CCB9782}" type="parTrans" cxnId="{58FC2993-1C66-43B9-8E97-E718CCC0AA9B}">
      <dgm:prSet/>
      <dgm:spPr/>
      <dgm:t>
        <a:bodyPr/>
        <a:lstStyle/>
        <a:p>
          <a:endParaRPr lang="en-IN"/>
        </a:p>
      </dgm:t>
    </dgm:pt>
    <dgm:pt modelId="{AB3A7F34-22C4-4FD2-B846-57FD2A24B700}" type="sibTrans" cxnId="{58FC2993-1C66-43B9-8E97-E718CCC0AA9B}">
      <dgm:prSet/>
      <dgm:spPr/>
      <dgm:t>
        <a:bodyPr/>
        <a:lstStyle/>
        <a:p>
          <a:endParaRPr lang="en-IN"/>
        </a:p>
      </dgm:t>
    </dgm:pt>
    <dgm:pt modelId="{685B75C5-2BCC-471A-A093-47504821A255}" type="pres">
      <dgm:prSet presAssocID="{2727BE5A-712D-4129-A944-A75F7D7DA044}" presName="composite" presStyleCnt="0">
        <dgm:presLayoutVars>
          <dgm:chMax val="1"/>
          <dgm:dir/>
          <dgm:resizeHandles val="exact"/>
        </dgm:presLayoutVars>
      </dgm:prSet>
      <dgm:spPr/>
    </dgm:pt>
    <dgm:pt modelId="{DAF42DCF-35E9-4417-858A-F5D5BD3E0F36}" type="pres">
      <dgm:prSet presAssocID="{2727BE5A-712D-4129-A944-A75F7D7DA044}" presName="radial" presStyleCnt="0">
        <dgm:presLayoutVars>
          <dgm:animLvl val="ctr"/>
        </dgm:presLayoutVars>
      </dgm:prSet>
      <dgm:spPr/>
    </dgm:pt>
    <dgm:pt modelId="{00B0D440-5A01-4491-88F7-EF49D103B693}" type="pres">
      <dgm:prSet presAssocID="{5594C979-D3B6-4B1F-9890-CB517B0AE98D}" presName="centerShape" presStyleLbl="vennNode1" presStyleIdx="0" presStyleCnt="6"/>
      <dgm:spPr/>
    </dgm:pt>
    <dgm:pt modelId="{B17FF8BB-FF83-484E-BC85-1106F29CDB0D}" type="pres">
      <dgm:prSet presAssocID="{71F08829-E292-4E53-9219-78BDA11DB5CF}" presName="node" presStyleLbl="vennNode1" presStyleIdx="1" presStyleCnt="6">
        <dgm:presLayoutVars>
          <dgm:bulletEnabled val="1"/>
        </dgm:presLayoutVars>
      </dgm:prSet>
      <dgm:spPr/>
    </dgm:pt>
    <dgm:pt modelId="{A201D04A-1B56-41AF-8041-B86DA0BB35D0}" type="pres">
      <dgm:prSet presAssocID="{8823726B-AF22-4548-B03B-14A5121546E1}" presName="node" presStyleLbl="vennNode1" presStyleIdx="2" presStyleCnt="6">
        <dgm:presLayoutVars>
          <dgm:bulletEnabled val="1"/>
        </dgm:presLayoutVars>
      </dgm:prSet>
      <dgm:spPr/>
    </dgm:pt>
    <dgm:pt modelId="{DA50C6ED-F287-4A60-88B6-D32D06A571D5}" type="pres">
      <dgm:prSet presAssocID="{87620324-6311-4C6F-9E5D-B94AA44F5CA4}" presName="node" presStyleLbl="vennNode1" presStyleIdx="3" presStyleCnt="6">
        <dgm:presLayoutVars>
          <dgm:bulletEnabled val="1"/>
        </dgm:presLayoutVars>
      </dgm:prSet>
      <dgm:spPr/>
    </dgm:pt>
    <dgm:pt modelId="{F5A32F5A-673E-40F9-A3E9-8E01102780D3}" type="pres">
      <dgm:prSet presAssocID="{18324171-6639-4D83-95B1-26EDFF4106C0}" presName="node" presStyleLbl="vennNode1" presStyleIdx="4" presStyleCnt="6">
        <dgm:presLayoutVars>
          <dgm:bulletEnabled val="1"/>
        </dgm:presLayoutVars>
      </dgm:prSet>
      <dgm:spPr/>
    </dgm:pt>
    <dgm:pt modelId="{AC4A88D9-35AE-4223-9AFA-C49DEE905FF4}" type="pres">
      <dgm:prSet presAssocID="{DC78CA5F-19CC-4BAB-8D44-84E5E47578CE}" presName="node" presStyleLbl="vennNode1" presStyleIdx="5" presStyleCnt="6">
        <dgm:presLayoutVars>
          <dgm:bulletEnabled val="1"/>
        </dgm:presLayoutVars>
      </dgm:prSet>
      <dgm:spPr/>
    </dgm:pt>
  </dgm:ptLst>
  <dgm:cxnLst>
    <dgm:cxn modelId="{E827C311-6032-487E-B340-42DD12AA698D}" type="presOf" srcId="{DC78CA5F-19CC-4BAB-8D44-84E5E47578CE}" destId="{AC4A88D9-35AE-4223-9AFA-C49DEE905FF4}" srcOrd="0" destOrd="0" presId="urn:microsoft.com/office/officeart/2005/8/layout/radial3"/>
    <dgm:cxn modelId="{1DBC2B16-21CC-4D67-90A8-E33DC0745916}" type="presOf" srcId="{18324171-6639-4D83-95B1-26EDFF4106C0}" destId="{F5A32F5A-673E-40F9-A3E9-8E01102780D3}" srcOrd="0" destOrd="0" presId="urn:microsoft.com/office/officeart/2005/8/layout/radial3"/>
    <dgm:cxn modelId="{B385CE19-094A-4E0C-BD6B-51D5A2826BCA}" type="presOf" srcId="{5594C979-D3B6-4B1F-9890-CB517B0AE98D}" destId="{00B0D440-5A01-4491-88F7-EF49D103B693}" srcOrd="0" destOrd="0" presId="urn:microsoft.com/office/officeart/2005/8/layout/radial3"/>
    <dgm:cxn modelId="{9C779C28-2635-4553-AFB7-ED1248BF9160}" srcId="{2727BE5A-712D-4129-A944-A75F7D7DA044}" destId="{5594C979-D3B6-4B1F-9890-CB517B0AE98D}" srcOrd="0" destOrd="0" parTransId="{E78DA383-10F2-411A-8F81-5EE0EC90F29E}" sibTransId="{43C9E25C-A4DE-41C0-B68D-854159FBEACF}"/>
    <dgm:cxn modelId="{AC54143A-FFDB-43DD-89B4-562740B7C820}" srcId="{5594C979-D3B6-4B1F-9890-CB517B0AE98D}" destId="{8823726B-AF22-4548-B03B-14A5121546E1}" srcOrd="1" destOrd="0" parTransId="{28FD3E1C-3D2E-4AA6-81EE-F609A17497CB}" sibTransId="{F0FCBF48-9750-4175-AABB-BB8D3F857A5D}"/>
    <dgm:cxn modelId="{9B30A255-FB6B-4185-B5EC-E9BA3CA74690}" type="presOf" srcId="{71F08829-E292-4E53-9219-78BDA11DB5CF}" destId="{B17FF8BB-FF83-484E-BC85-1106F29CDB0D}" srcOrd="0" destOrd="0" presId="urn:microsoft.com/office/officeart/2005/8/layout/radial3"/>
    <dgm:cxn modelId="{4927B98D-84B5-4BAB-B1D5-44D919E96EE9}" type="presOf" srcId="{87620324-6311-4C6F-9E5D-B94AA44F5CA4}" destId="{DA50C6ED-F287-4A60-88B6-D32D06A571D5}" srcOrd="0" destOrd="0" presId="urn:microsoft.com/office/officeart/2005/8/layout/radial3"/>
    <dgm:cxn modelId="{A5414691-12A5-4973-AEE1-059C10187209}" srcId="{5594C979-D3B6-4B1F-9890-CB517B0AE98D}" destId="{18324171-6639-4D83-95B1-26EDFF4106C0}" srcOrd="3" destOrd="0" parTransId="{F811301A-A929-4C45-8944-DB34EBE27BF7}" sibTransId="{E163A986-3A90-4246-9CFE-88F4135D89A1}"/>
    <dgm:cxn modelId="{58FC2993-1C66-43B9-8E97-E718CCC0AA9B}" srcId="{5594C979-D3B6-4B1F-9890-CB517B0AE98D}" destId="{DC78CA5F-19CC-4BAB-8D44-84E5E47578CE}" srcOrd="4" destOrd="0" parTransId="{00A4FCB7-1906-435C-9C16-5F1E1CCB9782}" sibTransId="{AB3A7F34-22C4-4FD2-B846-57FD2A24B700}"/>
    <dgm:cxn modelId="{D0DCDFB8-2F71-45B0-B766-E285BD7CE3BF}" srcId="{5594C979-D3B6-4B1F-9890-CB517B0AE98D}" destId="{87620324-6311-4C6F-9E5D-B94AA44F5CA4}" srcOrd="2" destOrd="0" parTransId="{C6300698-AF39-43EE-88EC-B62E61501BD4}" sibTransId="{7CCFAF70-6982-43D2-B6D7-BFB9175618A4}"/>
    <dgm:cxn modelId="{703065DA-377E-412F-A4C2-0B709B97C988}" type="presOf" srcId="{8823726B-AF22-4548-B03B-14A5121546E1}" destId="{A201D04A-1B56-41AF-8041-B86DA0BB35D0}" srcOrd="0" destOrd="0" presId="urn:microsoft.com/office/officeart/2005/8/layout/radial3"/>
    <dgm:cxn modelId="{41FF9FEF-9E0C-4F9F-AA13-4B4542C5B071}" srcId="{5594C979-D3B6-4B1F-9890-CB517B0AE98D}" destId="{71F08829-E292-4E53-9219-78BDA11DB5CF}" srcOrd="0" destOrd="0" parTransId="{8E32B315-46F8-42CE-A520-8E7588179CE4}" sibTransId="{26A08F33-4DC7-450D-8810-C9CBDA345852}"/>
    <dgm:cxn modelId="{B16188F4-D2DC-4D36-A096-9DB5B2206432}" type="presOf" srcId="{2727BE5A-712D-4129-A944-A75F7D7DA044}" destId="{685B75C5-2BCC-471A-A093-47504821A255}" srcOrd="0" destOrd="0" presId="urn:microsoft.com/office/officeart/2005/8/layout/radial3"/>
    <dgm:cxn modelId="{D85E68B5-9451-4735-83BE-DB8DA68B3F46}" type="presParOf" srcId="{685B75C5-2BCC-471A-A093-47504821A255}" destId="{DAF42DCF-35E9-4417-858A-F5D5BD3E0F36}" srcOrd="0" destOrd="0" presId="urn:microsoft.com/office/officeart/2005/8/layout/radial3"/>
    <dgm:cxn modelId="{80B43EEE-9968-400E-9EF7-A1F65E02282D}" type="presParOf" srcId="{DAF42DCF-35E9-4417-858A-F5D5BD3E0F36}" destId="{00B0D440-5A01-4491-88F7-EF49D103B693}" srcOrd="0" destOrd="0" presId="urn:microsoft.com/office/officeart/2005/8/layout/radial3"/>
    <dgm:cxn modelId="{633BFDEC-5A38-4542-899C-9AA95ACF5D38}" type="presParOf" srcId="{DAF42DCF-35E9-4417-858A-F5D5BD3E0F36}" destId="{B17FF8BB-FF83-484E-BC85-1106F29CDB0D}" srcOrd="1" destOrd="0" presId="urn:microsoft.com/office/officeart/2005/8/layout/radial3"/>
    <dgm:cxn modelId="{53BE03A6-10B7-4363-8F03-620264962DE2}" type="presParOf" srcId="{DAF42DCF-35E9-4417-858A-F5D5BD3E0F36}" destId="{A201D04A-1B56-41AF-8041-B86DA0BB35D0}" srcOrd="2" destOrd="0" presId="urn:microsoft.com/office/officeart/2005/8/layout/radial3"/>
    <dgm:cxn modelId="{0E79C695-F7AD-4E22-B620-3BB1F6321577}" type="presParOf" srcId="{DAF42DCF-35E9-4417-858A-F5D5BD3E0F36}" destId="{DA50C6ED-F287-4A60-88B6-D32D06A571D5}" srcOrd="3" destOrd="0" presId="urn:microsoft.com/office/officeart/2005/8/layout/radial3"/>
    <dgm:cxn modelId="{D42E04EC-1104-455F-A806-0D5144EEF4E5}" type="presParOf" srcId="{DAF42DCF-35E9-4417-858A-F5D5BD3E0F36}" destId="{F5A32F5A-673E-40F9-A3E9-8E01102780D3}" srcOrd="4" destOrd="0" presId="urn:microsoft.com/office/officeart/2005/8/layout/radial3"/>
    <dgm:cxn modelId="{C8120FCE-D62D-4FE7-BA7D-7C0945A54BB2}" type="presParOf" srcId="{DAF42DCF-35E9-4417-858A-F5D5BD3E0F36}" destId="{AC4A88D9-35AE-4223-9AFA-C49DEE905FF4}" srcOrd="5"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B0D440-5A01-4491-88F7-EF49D103B693}">
      <dsp:nvSpPr>
        <dsp:cNvPr id="0" name=""/>
        <dsp:cNvSpPr/>
      </dsp:nvSpPr>
      <dsp:spPr>
        <a:xfrm>
          <a:off x="1822772" y="794128"/>
          <a:ext cx="1840855" cy="1840855"/>
        </a:xfrm>
        <a:prstGeom prst="ellipse">
          <a:avLst/>
        </a:prstGeom>
        <a:gradFill rotWithShape="0">
          <a:gsLst>
            <a:gs pos="0">
              <a:schemeClr val="accent2">
                <a:alpha val="50000"/>
                <a:hueOff val="0"/>
                <a:satOff val="0"/>
                <a:lumOff val="0"/>
                <a:alphaOff val="0"/>
                <a:satMod val="103000"/>
                <a:lumMod val="102000"/>
                <a:tint val="94000"/>
              </a:schemeClr>
            </a:gs>
            <a:gs pos="50000">
              <a:schemeClr val="accent2">
                <a:alpha val="50000"/>
                <a:hueOff val="0"/>
                <a:satOff val="0"/>
                <a:lumOff val="0"/>
                <a:alphaOff val="0"/>
                <a:satMod val="110000"/>
                <a:lumMod val="100000"/>
                <a:shade val="100000"/>
              </a:schemeClr>
            </a:gs>
            <a:gs pos="100000">
              <a:schemeClr val="accent2">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US" sz="2400" kern="1200"/>
            <a:t>Literature Review</a:t>
          </a:r>
          <a:endParaRPr lang="en-IN" sz="2400" kern="1200"/>
        </a:p>
      </dsp:txBody>
      <dsp:txXfrm>
        <a:off x="2092359" y="1063715"/>
        <a:ext cx="1301681" cy="1301681"/>
      </dsp:txXfrm>
    </dsp:sp>
    <dsp:sp modelId="{B17FF8BB-FF83-484E-BC85-1106F29CDB0D}">
      <dsp:nvSpPr>
        <dsp:cNvPr id="0" name=""/>
        <dsp:cNvSpPr/>
      </dsp:nvSpPr>
      <dsp:spPr>
        <a:xfrm>
          <a:off x="2282986" y="56794"/>
          <a:ext cx="920427" cy="920427"/>
        </a:xfrm>
        <a:prstGeom prst="ellipse">
          <a:avLst/>
        </a:prstGeom>
        <a:gradFill rotWithShape="0">
          <a:gsLst>
            <a:gs pos="0">
              <a:schemeClr val="accent3">
                <a:alpha val="50000"/>
                <a:hueOff val="0"/>
                <a:satOff val="0"/>
                <a:lumOff val="0"/>
                <a:alphaOff val="0"/>
                <a:satMod val="103000"/>
                <a:lumMod val="102000"/>
                <a:tint val="94000"/>
              </a:schemeClr>
            </a:gs>
            <a:gs pos="50000">
              <a:schemeClr val="accent3">
                <a:alpha val="50000"/>
                <a:hueOff val="0"/>
                <a:satOff val="0"/>
                <a:lumOff val="0"/>
                <a:alphaOff val="0"/>
                <a:satMod val="110000"/>
                <a:lumMod val="100000"/>
                <a:shade val="100000"/>
              </a:schemeClr>
            </a:gs>
            <a:gs pos="100000">
              <a:schemeClr val="accent3">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Types of AI in Hospitality</a:t>
          </a:r>
          <a:endParaRPr lang="en-IN" sz="1000" kern="1200"/>
        </a:p>
      </dsp:txBody>
      <dsp:txXfrm>
        <a:off x="2417779" y="191587"/>
        <a:ext cx="650841" cy="650841"/>
      </dsp:txXfrm>
    </dsp:sp>
    <dsp:sp modelId="{A201D04A-1B56-41AF-8041-B86DA0BB35D0}">
      <dsp:nvSpPr>
        <dsp:cNvPr id="0" name=""/>
        <dsp:cNvSpPr/>
      </dsp:nvSpPr>
      <dsp:spPr>
        <a:xfrm>
          <a:off x="3421921" y="884279"/>
          <a:ext cx="920427" cy="920427"/>
        </a:xfrm>
        <a:prstGeom prst="ellipse">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Benefits of AI Integration</a:t>
          </a:r>
          <a:endParaRPr lang="en-IN" sz="1000" kern="1200"/>
        </a:p>
      </dsp:txBody>
      <dsp:txXfrm>
        <a:off x="3556714" y="1019072"/>
        <a:ext cx="650841" cy="650841"/>
      </dsp:txXfrm>
    </dsp:sp>
    <dsp:sp modelId="{DA50C6ED-F287-4A60-88B6-D32D06A571D5}">
      <dsp:nvSpPr>
        <dsp:cNvPr id="0" name=""/>
        <dsp:cNvSpPr/>
      </dsp:nvSpPr>
      <dsp:spPr>
        <a:xfrm>
          <a:off x="2986886" y="2223177"/>
          <a:ext cx="920427" cy="920427"/>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Challenges and Criticisms</a:t>
          </a:r>
          <a:endParaRPr lang="en-IN" sz="1000" kern="1200"/>
        </a:p>
      </dsp:txBody>
      <dsp:txXfrm>
        <a:off x="3121679" y="2357970"/>
        <a:ext cx="650841" cy="650841"/>
      </dsp:txXfrm>
    </dsp:sp>
    <dsp:sp modelId="{F5A32F5A-673E-40F9-A3E9-8E01102780D3}">
      <dsp:nvSpPr>
        <dsp:cNvPr id="0" name=""/>
        <dsp:cNvSpPr/>
      </dsp:nvSpPr>
      <dsp:spPr>
        <a:xfrm>
          <a:off x="1579085" y="2223177"/>
          <a:ext cx="920427" cy="920427"/>
        </a:xfrm>
        <a:prstGeom prst="ellipse">
          <a:avLst/>
        </a:prstGeom>
        <a:gradFill rotWithShape="0">
          <a:gsLst>
            <a:gs pos="0">
              <a:schemeClr val="accent6">
                <a:alpha val="50000"/>
                <a:hueOff val="0"/>
                <a:satOff val="0"/>
                <a:lumOff val="0"/>
                <a:alphaOff val="0"/>
                <a:satMod val="103000"/>
                <a:lumMod val="102000"/>
                <a:tint val="94000"/>
              </a:schemeClr>
            </a:gs>
            <a:gs pos="50000">
              <a:schemeClr val="accent6">
                <a:alpha val="50000"/>
                <a:hueOff val="0"/>
                <a:satOff val="0"/>
                <a:lumOff val="0"/>
                <a:alphaOff val="0"/>
                <a:satMod val="110000"/>
                <a:lumMod val="100000"/>
                <a:shade val="100000"/>
              </a:schemeClr>
            </a:gs>
            <a:gs pos="100000">
              <a:schemeClr val="accent6">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Relevant Theoretical Frameworks</a:t>
          </a:r>
          <a:endParaRPr lang="en-IN" sz="1000" kern="1200"/>
        </a:p>
      </dsp:txBody>
      <dsp:txXfrm>
        <a:off x="1713878" y="2357970"/>
        <a:ext cx="650841" cy="650841"/>
      </dsp:txXfrm>
    </dsp:sp>
    <dsp:sp modelId="{AC4A88D9-35AE-4223-9AFA-C49DEE905FF4}">
      <dsp:nvSpPr>
        <dsp:cNvPr id="0" name=""/>
        <dsp:cNvSpPr/>
      </dsp:nvSpPr>
      <dsp:spPr>
        <a:xfrm>
          <a:off x="1144051" y="884279"/>
          <a:ext cx="920427" cy="920427"/>
        </a:xfrm>
        <a:prstGeom prst="ellipse">
          <a:avLst/>
        </a:prstGeom>
        <a:gradFill rotWithShape="0">
          <a:gsLst>
            <a:gs pos="0">
              <a:schemeClr val="accent2">
                <a:alpha val="50000"/>
                <a:hueOff val="0"/>
                <a:satOff val="0"/>
                <a:lumOff val="0"/>
                <a:alphaOff val="0"/>
                <a:satMod val="103000"/>
                <a:lumMod val="102000"/>
                <a:tint val="94000"/>
              </a:schemeClr>
            </a:gs>
            <a:gs pos="50000">
              <a:schemeClr val="accent2">
                <a:alpha val="50000"/>
                <a:hueOff val="0"/>
                <a:satOff val="0"/>
                <a:lumOff val="0"/>
                <a:alphaOff val="0"/>
                <a:satMod val="110000"/>
                <a:lumMod val="100000"/>
                <a:shade val="100000"/>
              </a:schemeClr>
            </a:gs>
            <a:gs pos="100000">
              <a:schemeClr val="accent2">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Recent Research and Industry Insights</a:t>
          </a:r>
          <a:endParaRPr lang="en-IN" sz="1000" kern="1200"/>
        </a:p>
      </dsp:txBody>
      <dsp:txXfrm>
        <a:off x="1278844" y="1019072"/>
        <a:ext cx="650841" cy="650841"/>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4236</Words>
  <Characters>24151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2025-05-26T15:47:00Z</dcterms:created>
  <dcterms:modified xsi:type="dcterms:W3CDTF">2025-05-26T15:47:00Z</dcterms:modified>
</cp:coreProperties>
</file>