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805C7" w:rsidRDefault="005805C7" w:rsidP="005805C7">
      <w:pPr>
        <w:pStyle w:val="Titlu"/>
        <w:jc w:val="center"/>
      </w:pPr>
    </w:p>
    <w:p w:rsidR="005805C7" w:rsidRDefault="005805C7" w:rsidP="005805C7">
      <w:pPr>
        <w:pStyle w:val="Titlu"/>
        <w:jc w:val="center"/>
      </w:pPr>
    </w:p>
    <w:p w:rsidR="005805C7" w:rsidRDefault="005805C7" w:rsidP="005805C7">
      <w:pPr>
        <w:pStyle w:val="Titlu"/>
        <w:jc w:val="center"/>
      </w:pPr>
    </w:p>
    <w:p w:rsidR="005805C7" w:rsidRDefault="005805C7" w:rsidP="005805C7">
      <w:pPr>
        <w:pStyle w:val="Titlu"/>
        <w:jc w:val="center"/>
      </w:pPr>
    </w:p>
    <w:p w:rsidR="00D5126D" w:rsidRDefault="00C2783B" w:rsidP="005805C7">
      <w:pPr>
        <w:pStyle w:val="Titlu"/>
        <w:jc w:val="center"/>
      </w:pPr>
      <w:r>
        <w:t>Assessment 1 – Organisational Structure &amp; Culture</w:t>
      </w:r>
    </w:p>
    <w:p w:rsidR="00E31526" w:rsidRDefault="00E31526" w:rsidP="00E31526"/>
    <w:p w:rsidR="00E31526" w:rsidRDefault="00E31526" w:rsidP="00E31526"/>
    <w:p w:rsidR="00E31526" w:rsidRPr="00E31526" w:rsidRDefault="00E31526" w:rsidP="00E31526"/>
    <w:p w:rsidR="00D64935" w:rsidRPr="008B6B45" w:rsidRDefault="00D64935" w:rsidP="00D64935">
      <w:pPr>
        <w:rPr>
          <w:b/>
          <w:bCs/>
        </w:rPr>
      </w:pPr>
      <w:r w:rsidRPr="008B6B45">
        <w:rPr>
          <w:b/>
          <w:bCs/>
        </w:rPr>
        <w:t xml:space="preserve">Name student :Patricia Constandache </w:t>
      </w:r>
    </w:p>
    <w:p w:rsidR="00E31526" w:rsidRPr="008B6B45" w:rsidRDefault="00E31526" w:rsidP="00D64935">
      <w:pPr>
        <w:rPr>
          <w:b/>
          <w:bCs/>
        </w:rPr>
      </w:pPr>
      <w:r w:rsidRPr="008B6B45">
        <w:rPr>
          <w:b/>
          <w:bCs/>
        </w:rPr>
        <w:t xml:space="preserve">ID student : 2020640 </w:t>
      </w:r>
    </w:p>
    <w:p w:rsidR="005805C7" w:rsidRDefault="00C2783B">
      <w:pPr>
        <w:spacing w:after="160" w:line="259" w:lineRule="auto"/>
        <w:jc w:val="left"/>
      </w:pPr>
      <w:r>
        <w:br w:type="page"/>
      </w:r>
      <w:r w:rsidR="008B6B45">
        <w:lastRenderedPageBreak/>
        <w:t>08</w:t>
      </w:r>
    </w:p>
    <w:sdt>
      <w:sdtPr>
        <w:rPr>
          <w:rFonts w:ascii="Times New Roman" w:eastAsiaTheme="minorEastAsia" w:hAnsi="Times New Roman" w:cstheme="minorBidi"/>
          <w:color w:val="000000" w:themeColor="text1"/>
          <w:sz w:val="24"/>
          <w:szCs w:val="22"/>
          <w:lang w:val="en-GB"/>
        </w:rPr>
        <w:id w:val="224181162"/>
        <w:docPartObj>
          <w:docPartGallery w:val="Table of Contents"/>
          <w:docPartUnique/>
        </w:docPartObj>
      </w:sdtPr>
      <w:sdtEndPr>
        <w:rPr>
          <w:b/>
          <w:bCs/>
          <w:noProof/>
        </w:rPr>
      </w:sdtEndPr>
      <w:sdtContent>
        <w:p w:rsidR="00B17744" w:rsidRDefault="00C2783B">
          <w:pPr>
            <w:pStyle w:val="Titlucuprins"/>
          </w:pPr>
          <w:r>
            <w:t>Table of Contents</w:t>
          </w:r>
        </w:p>
        <w:p w:rsidR="00B17744" w:rsidRDefault="00C2783B">
          <w:pPr>
            <w:pStyle w:val="Cuprins1"/>
            <w:tabs>
              <w:tab w:val="left" w:pos="660"/>
              <w:tab w:val="right" w:leader="dot" w:pos="9016"/>
            </w:tabs>
            <w:rPr>
              <w:noProof/>
            </w:rPr>
          </w:pPr>
          <w:r>
            <w:fldChar w:fldCharType="begin"/>
          </w:r>
          <w:r>
            <w:instrText xml:space="preserve"> TOC \o "1-3" \h \z \u </w:instrText>
          </w:r>
          <w:r>
            <w:fldChar w:fldCharType="separate"/>
          </w:r>
          <w:hyperlink w:anchor="_Toc79576954" w:history="1">
            <w:r w:rsidRPr="007D6880">
              <w:rPr>
                <w:rStyle w:val="Hyperlink"/>
                <w:noProof/>
              </w:rPr>
              <w:t>1.0</w:t>
            </w:r>
            <w:r>
              <w:rPr>
                <w:noProof/>
              </w:rPr>
              <w:tab/>
            </w:r>
            <w:r w:rsidRPr="007D6880">
              <w:rPr>
                <w:rStyle w:val="Hyperlink"/>
                <w:noProof/>
              </w:rPr>
              <w:t>Introduction</w:t>
            </w:r>
            <w:r>
              <w:rPr>
                <w:noProof/>
                <w:webHidden/>
              </w:rPr>
              <w:tab/>
            </w:r>
            <w:r>
              <w:rPr>
                <w:noProof/>
                <w:webHidden/>
              </w:rPr>
              <w:fldChar w:fldCharType="begin"/>
            </w:r>
            <w:r>
              <w:rPr>
                <w:noProof/>
                <w:webHidden/>
              </w:rPr>
              <w:instrText xml:space="preserve"> PAGEREF _Toc79576954 \h </w:instrText>
            </w:r>
            <w:r>
              <w:rPr>
                <w:noProof/>
                <w:webHidden/>
              </w:rPr>
            </w:r>
            <w:r>
              <w:rPr>
                <w:noProof/>
                <w:webHidden/>
              </w:rPr>
              <w:fldChar w:fldCharType="separate"/>
            </w:r>
            <w:r>
              <w:rPr>
                <w:noProof/>
                <w:webHidden/>
              </w:rPr>
              <w:t>3</w:t>
            </w:r>
            <w:r>
              <w:rPr>
                <w:noProof/>
                <w:webHidden/>
              </w:rPr>
              <w:fldChar w:fldCharType="end"/>
            </w:r>
          </w:hyperlink>
        </w:p>
        <w:p w:rsidR="00B17744" w:rsidRDefault="00C2783B">
          <w:pPr>
            <w:pStyle w:val="Cuprins1"/>
            <w:tabs>
              <w:tab w:val="right" w:leader="dot" w:pos="9016"/>
            </w:tabs>
            <w:rPr>
              <w:noProof/>
            </w:rPr>
          </w:pPr>
          <w:hyperlink w:anchor="_Toc79576955" w:history="1">
            <w:r w:rsidRPr="007D6880">
              <w:rPr>
                <w:rStyle w:val="Hyperlink"/>
                <w:noProof/>
              </w:rPr>
              <w:t>2.0 How organisational Structure and cultures can influence the organisational performances</w:t>
            </w:r>
            <w:r>
              <w:rPr>
                <w:noProof/>
                <w:webHidden/>
              </w:rPr>
              <w:tab/>
            </w:r>
            <w:r>
              <w:rPr>
                <w:noProof/>
                <w:webHidden/>
              </w:rPr>
              <w:fldChar w:fldCharType="begin"/>
            </w:r>
            <w:r>
              <w:rPr>
                <w:noProof/>
                <w:webHidden/>
              </w:rPr>
              <w:instrText xml:space="preserve"> PAGEREF _Toc79576955 \h </w:instrText>
            </w:r>
            <w:r>
              <w:rPr>
                <w:noProof/>
                <w:webHidden/>
              </w:rPr>
            </w:r>
            <w:r>
              <w:rPr>
                <w:noProof/>
                <w:webHidden/>
              </w:rPr>
              <w:fldChar w:fldCharType="separate"/>
            </w:r>
            <w:r>
              <w:rPr>
                <w:noProof/>
                <w:webHidden/>
              </w:rPr>
              <w:t>3</w:t>
            </w:r>
            <w:r>
              <w:rPr>
                <w:noProof/>
                <w:webHidden/>
              </w:rPr>
              <w:fldChar w:fldCharType="end"/>
            </w:r>
          </w:hyperlink>
        </w:p>
        <w:p w:rsidR="00B17744" w:rsidRDefault="00C2783B">
          <w:pPr>
            <w:pStyle w:val="Cuprins1"/>
            <w:tabs>
              <w:tab w:val="right" w:leader="dot" w:pos="9016"/>
            </w:tabs>
            <w:rPr>
              <w:noProof/>
            </w:rPr>
          </w:pPr>
          <w:hyperlink w:anchor="_Toc79576956" w:history="1">
            <w:r w:rsidRPr="007D6880">
              <w:rPr>
                <w:rStyle w:val="Hyperlink"/>
                <w:noProof/>
              </w:rPr>
              <w:t>3.0Based on behavioural approach, how different factors can influence individual behaviour at workplace</w:t>
            </w:r>
            <w:r>
              <w:rPr>
                <w:noProof/>
                <w:webHidden/>
              </w:rPr>
              <w:tab/>
            </w:r>
            <w:r>
              <w:rPr>
                <w:noProof/>
                <w:webHidden/>
              </w:rPr>
              <w:fldChar w:fldCharType="begin"/>
            </w:r>
            <w:r>
              <w:rPr>
                <w:noProof/>
                <w:webHidden/>
              </w:rPr>
              <w:instrText xml:space="preserve"> PAGEREF _Toc79576956 \h </w:instrText>
            </w:r>
            <w:r>
              <w:rPr>
                <w:noProof/>
                <w:webHidden/>
              </w:rPr>
            </w:r>
            <w:r>
              <w:rPr>
                <w:noProof/>
                <w:webHidden/>
              </w:rPr>
              <w:fldChar w:fldCharType="separate"/>
            </w:r>
            <w:r>
              <w:rPr>
                <w:noProof/>
                <w:webHidden/>
              </w:rPr>
              <w:t>6</w:t>
            </w:r>
            <w:r>
              <w:rPr>
                <w:noProof/>
                <w:webHidden/>
              </w:rPr>
              <w:fldChar w:fldCharType="end"/>
            </w:r>
          </w:hyperlink>
        </w:p>
        <w:p w:rsidR="00B17744" w:rsidRDefault="00C2783B">
          <w:pPr>
            <w:pStyle w:val="Cuprins1"/>
            <w:tabs>
              <w:tab w:val="right" w:leader="dot" w:pos="9016"/>
            </w:tabs>
            <w:rPr>
              <w:noProof/>
            </w:rPr>
          </w:pPr>
          <w:hyperlink w:anchor="_Toc79576957" w:history="1">
            <w:r w:rsidRPr="007D6880">
              <w:rPr>
                <w:rStyle w:val="Hyperlink"/>
                <w:noProof/>
              </w:rPr>
              <w:t>4.0 Conclusion</w:t>
            </w:r>
            <w:r>
              <w:rPr>
                <w:noProof/>
                <w:webHidden/>
              </w:rPr>
              <w:tab/>
            </w:r>
            <w:r>
              <w:rPr>
                <w:noProof/>
                <w:webHidden/>
              </w:rPr>
              <w:fldChar w:fldCharType="begin"/>
            </w:r>
            <w:r>
              <w:rPr>
                <w:noProof/>
                <w:webHidden/>
              </w:rPr>
              <w:instrText xml:space="preserve"> PAGEREF _Toc79576957 \h </w:instrText>
            </w:r>
            <w:r>
              <w:rPr>
                <w:noProof/>
                <w:webHidden/>
              </w:rPr>
            </w:r>
            <w:r>
              <w:rPr>
                <w:noProof/>
                <w:webHidden/>
              </w:rPr>
              <w:fldChar w:fldCharType="separate"/>
            </w:r>
            <w:r>
              <w:rPr>
                <w:noProof/>
                <w:webHidden/>
              </w:rPr>
              <w:t>8</w:t>
            </w:r>
            <w:r>
              <w:rPr>
                <w:noProof/>
                <w:webHidden/>
              </w:rPr>
              <w:fldChar w:fldCharType="end"/>
            </w:r>
          </w:hyperlink>
        </w:p>
        <w:p w:rsidR="00B17744" w:rsidRDefault="00C2783B">
          <w:pPr>
            <w:pStyle w:val="Cuprins1"/>
            <w:tabs>
              <w:tab w:val="right" w:leader="dot" w:pos="9016"/>
            </w:tabs>
            <w:rPr>
              <w:noProof/>
            </w:rPr>
          </w:pPr>
          <w:hyperlink w:anchor="_Toc79576958" w:history="1">
            <w:r w:rsidRPr="007D6880">
              <w:rPr>
                <w:rStyle w:val="Hyperlink"/>
                <w:noProof/>
              </w:rPr>
              <w:t>References List</w:t>
            </w:r>
            <w:r>
              <w:rPr>
                <w:noProof/>
                <w:webHidden/>
              </w:rPr>
              <w:tab/>
            </w:r>
            <w:r>
              <w:rPr>
                <w:noProof/>
                <w:webHidden/>
              </w:rPr>
              <w:fldChar w:fldCharType="begin"/>
            </w:r>
            <w:r>
              <w:rPr>
                <w:noProof/>
                <w:webHidden/>
              </w:rPr>
              <w:instrText xml:space="preserve"> PAGEREF _Toc79576958 \h </w:instrText>
            </w:r>
            <w:r>
              <w:rPr>
                <w:noProof/>
                <w:webHidden/>
              </w:rPr>
            </w:r>
            <w:r>
              <w:rPr>
                <w:noProof/>
                <w:webHidden/>
              </w:rPr>
              <w:fldChar w:fldCharType="separate"/>
            </w:r>
            <w:r>
              <w:rPr>
                <w:noProof/>
                <w:webHidden/>
              </w:rPr>
              <w:t>9</w:t>
            </w:r>
            <w:r>
              <w:rPr>
                <w:noProof/>
                <w:webHidden/>
              </w:rPr>
              <w:fldChar w:fldCharType="end"/>
            </w:r>
          </w:hyperlink>
        </w:p>
        <w:p w:rsidR="00B17744" w:rsidRDefault="00C2783B">
          <w:r>
            <w:rPr>
              <w:b/>
              <w:bCs/>
              <w:noProof/>
            </w:rPr>
            <w:fldChar w:fldCharType="end"/>
          </w:r>
        </w:p>
      </w:sdtContent>
    </w:sdt>
    <w:p w:rsidR="00B17744" w:rsidRDefault="00C2783B">
      <w:pPr>
        <w:spacing w:after="160" w:line="259" w:lineRule="auto"/>
        <w:jc w:val="left"/>
        <w:rPr>
          <w:rFonts w:eastAsiaTheme="majorEastAsia" w:cstheme="majorBidi"/>
          <w:b/>
          <w:szCs w:val="32"/>
          <w:lang w:val="en-IN"/>
        </w:rPr>
      </w:pPr>
      <w:r>
        <w:br w:type="page"/>
      </w:r>
    </w:p>
    <w:p w:rsidR="005805C7" w:rsidRDefault="00C2783B" w:rsidP="001609D7">
      <w:pPr>
        <w:pStyle w:val="Titlu1"/>
        <w:numPr>
          <w:ilvl w:val="0"/>
          <w:numId w:val="2"/>
        </w:numPr>
      </w:pPr>
      <w:bookmarkStart w:id="0" w:name="_Toc79576954"/>
      <w:r>
        <w:lastRenderedPageBreak/>
        <w:t>Introduction</w:t>
      </w:r>
      <w:bookmarkEnd w:id="0"/>
    </w:p>
    <w:p w:rsidR="001609D7" w:rsidRPr="001609D7" w:rsidRDefault="00C2783B" w:rsidP="001609D7">
      <w:pPr>
        <w:rPr>
          <w:lang w:val="en-IN"/>
        </w:rPr>
      </w:pPr>
      <w:r>
        <w:rPr>
          <w:lang w:val="en-IN"/>
        </w:rPr>
        <w:t xml:space="preserve">In the report, the aim has been to explore and investigate the relationship between the structure and culture of the organization that influences the organizational performance. Throughout the report, the main discussion has been shed on the </w:t>
      </w:r>
      <w:r w:rsidR="00984128">
        <w:rPr>
          <w:lang w:val="en-IN"/>
        </w:rPr>
        <w:t xml:space="preserve">cultures of the organization that is associated with the behaviours of the individuals. According to organizational context, employees when provided and gauged with a suitable environment, tend to perform better and thus in return makes it beneficial for the organization. </w:t>
      </w:r>
    </w:p>
    <w:p w:rsidR="005805C7" w:rsidRDefault="00C2783B" w:rsidP="005805C7">
      <w:pPr>
        <w:pStyle w:val="Titlu1"/>
      </w:pPr>
      <w:bookmarkStart w:id="1" w:name="_Toc79576955"/>
      <w:r>
        <w:t>2.0 How organisational Structure and cultures can influence the organisational performances</w:t>
      </w:r>
      <w:bookmarkEnd w:id="1"/>
    </w:p>
    <w:p w:rsidR="001609D7" w:rsidRDefault="00C2783B" w:rsidP="001609D7">
      <w:r w:rsidRPr="001609D7">
        <w:rPr>
          <w:lang w:val="en-IN"/>
        </w:rPr>
        <w:t>From a conceptual framework, both organizational culture and structure are interrelated and influences organizational performance. The medium link of both the v</w:t>
      </w:r>
      <w:r w:rsidRPr="001609D7">
        <w:rPr>
          <w:lang w:val="en-IN"/>
        </w:rPr>
        <w:t>ariables is strategic communication that enables the performance to be modified and goal-oriented.</w:t>
      </w:r>
      <w:r w:rsidR="00984128">
        <w:rPr>
          <w:lang w:val="en-IN"/>
        </w:rPr>
        <w:t xml:space="preserve"> According to </w:t>
      </w:r>
      <w:r w:rsidR="00984128" w:rsidRPr="006E036E">
        <w:t>Janićijević</w:t>
      </w:r>
      <w:r w:rsidR="00984128">
        <w:t xml:space="preserve"> (</w:t>
      </w:r>
      <w:r w:rsidR="00984128" w:rsidRPr="006E036E">
        <w:t>2013</w:t>
      </w:r>
      <w:r w:rsidR="00984128">
        <w:t xml:space="preserve">), the organizational structure oversees those employees and senior managers are allocated in a responsible department based on their talents and expertise. This enables the company to let the organizational performance be on the right path. </w:t>
      </w:r>
      <w:r w:rsidR="00984128" w:rsidRPr="00984128">
        <w:t>Organizational culture is an intrinsic factor that determines the behaviours of people. On the contrary, the structure is an extrinsic factor that influences the behaviours of the people from outside. With the organizational culture, people tend to perform in a definite manner following the values and beliefs. The human resource manager is very much responsible for the development of the workplace culture that will foster in giving better performance.</w:t>
      </w:r>
      <w:r w:rsidR="00984128">
        <w:t xml:space="preserve"> In the study of </w:t>
      </w:r>
      <w:r w:rsidR="00984128" w:rsidRPr="006E036E">
        <w:t>Yildiz</w:t>
      </w:r>
      <w:r w:rsidR="00984128">
        <w:t xml:space="preserve"> (</w:t>
      </w:r>
      <w:r w:rsidR="00984128" w:rsidRPr="006E036E">
        <w:t>2014</w:t>
      </w:r>
      <w:r w:rsidR="00984128">
        <w:t xml:space="preserve">), it is being found that with structure, the people become aware of the procedure and the person to whom they are responsible for their actions. For example, the employees working in the marketing department are responsible to the marketing manager while the accounts team will be liable to the finance manager, thus incurring clarity within the workplace. </w:t>
      </w:r>
    </w:p>
    <w:p w:rsidR="00E3642C" w:rsidRDefault="00C2783B" w:rsidP="001609D7">
      <w:r>
        <w:t xml:space="preserve">According to </w:t>
      </w:r>
      <w:r w:rsidRPr="006E036E">
        <w:t>Perawironegoro</w:t>
      </w:r>
      <w:r>
        <w:t xml:space="preserve"> (</w:t>
      </w:r>
      <w:r w:rsidRPr="006E036E">
        <w:t>2018</w:t>
      </w:r>
      <w:r>
        <w:t>), the organizational structure i</w:t>
      </w:r>
      <w:r>
        <w:t xml:space="preserve">s said to have a direct impact on organizational performance by positively motivating the employees. </w:t>
      </w:r>
      <w:r w:rsidRPr="00E3642C">
        <w:t>Organizational structure refers to the concept of setting up different internal operations in a way that will lead the employees to have an objective to be</w:t>
      </w:r>
      <w:r w:rsidRPr="00E3642C">
        <w:t xml:space="preserve"> fulfilled and clarity in approach. Centralization like keeping the performance of the employees at the central focus indicates that the organizational structure is well framed and organized. The structure is made up in a way that ensures effective communi</w:t>
      </w:r>
      <w:r w:rsidRPr="00E3642C">
        <w:t>cation take place with the management of different innovations.</w:t>
      </w:r>
      <w:r>
        <w:t xml:space="preserve"> If the organizational structure has been irregular and unorganized then it would have created confusion and chaos among the employees. Contrastingly, </w:t>
      </w:r>
      <w:r w:rsidRPr="006E036E">
        <w:t>Nikpour</w:t>
      </w:r>
      <w:r>
        <w:t xml:space="preserve"> (</w:t>
      </w:r>
      <w:r w:rsidRPr="006E036E">
        <w:t>2017</w:t>
      </w:r>
      <w:r>
        <w:t>) have added that with struct</w:t>
      </w:r>
      <w:r>
        <w:t xml:space="preserve">ure, the seniors and the juniors within the organization are aware of the different tasks to be followed </w:t>
      </w:r>
      <w:r>
        <w:lastRenderedPageBreak/>
        <w:t xml:space="preserve">and manage the operations effectively. </w:t>
      </w:r>
      <w:r w:rsidR="000F029B" w:rsidRPr="000F029B">
        <w:t>Through a better organizational structure, the supervisors can manage the performance of the employees, guide them on the right path and in time may also motivate them thus boosting productivity. Some of the empirical studies have pointed out that through a strategic structure, the roles of the members are enlisted. For example, with the HR manager managing the affairs of the employees, it is clear that the manager will focus attention on shaping policies and benefits for the people</w:t>
      </w:r>
      <w:r w:rsidR="007B1FBD">
        <w:t xml:space="preserve"> (</w:t>
      </w:r>
      <w:r w:rsidR="007B1FBD" w:rsidRPr="00D41E0D">
        <w:t>Zheng</w:t>
      </w:r>
      <w:r w:rsidR="007B1FBD">
        <w:t xml:space="preserve"> </w:t>
      </w:r>
      <w:r w:rsidR="007B1FBD" w:rsidRPr="007B1FBD">
        <w:rPr>
          <w:i/>
          <w:iCs/>
        </w:rPr>
        <w:t>et al.,</w:t>
      </w:r>
      <w:r w:rsidR="007B1FBD">
        <w:t xml:space="preserve"> </w:t>
      </w:r>
      <w:r w:rsidR="007B1FBD" w:rsidRPr="00D41E0D">
        <w:t>2010</w:t>
      </w:r>
      <w:r w:rsidR="007B1FBD">
        <w:t>)</w:t>
      </w:r>
      <w:r w:rsidR="000F029B" w:rsidRPr="000F029B">
        <w:t>. On the contrary, the marketing manager will oversee different techniques to train the employees of adopting different techniques for the promotion of the brands and conducting a research study on customers.</w:t>
      </w:r>
      <w:r w:rsidR="000F029B">
        <w:t xml:space="preserve"> Thus, highly overseeing that the performance of the employees is managed and balanced within the organization. </w:t>
      </w:r>
    </w:p>
    <w:p w:rsidR="007B1FBD" w:rsidRDefault="00C2783B" w:rsidP="007B1FBD">
      <w:pPr>
        <w:jc w:val="center"/>
      </w:pPr>
      <w:r>
        <w:rPr>
          <w:noProof/>
        </w:rPr>
        <w:drawing>
          <wp:inline distT="0" distB="0" distL="0" distR="0">
            <wp:extent cx="3956282" cy="2609850"/>
            <wp:effectExtent l="361950" t="361950" r="425450" b="3619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3957701" cy="2610786"/>
                    </a:xfrm>
                    <a:prstGeom prst="rect">
                      <a:avLst/>
                    </a:prstGeom>
                    <a:solidFill>
                      <a:srgbClr val="FFFFFF">
                        <a:shade val="85000"/>
                      </a:srgbClr>
                    </a:solidFill>
                    <a:ln w="19050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pic:spPr>
                </pic:pic>
              </a:graphicData>
            </a:graphic>
          </wp:inline>
        </w:drawing>
      </w:r>
    </w:p>
    <w:p w:rsidR="007B1FBD" w:rsidRPr="007B1FBD" w:rsidRDefault="00C2783B" w:rsidP="007B1FBD">
      <w:pPr>
        <w:jc w:val="center"/>
        <w:rPr>
          <w:b/>
          <w:bCs/>
          <w:i/>
          <w:iCs/>
        </w:rPr>
      </w:pPr>
      <w:r w:rsidRPr="007B1FBD">
        <w:rPr>
          <w:b/>
          <w:bCs/>
          <w:i/>
          <w:iCs/>
        </w:rPr>
        <w:t>Figure 1: Link between organizatio</w:t>
      </w:r>
      <w:r w:rsidRPr="007B1FBD">
        <w:rPr>
          <w:b/>
          <w:bCs/>
          <w:i/>
          <w:iCs/>
        </w:rPr>
        <w:t>nal culture and structure to impact the performance</w:t>
      </w:r>
    </w:p>
    <w:p w:rsidR="007B1FBD" w:rsidRDefault="00C2783B" w:rsidP="007B1FBD">
      <w:pPr>
        <w:jc w:val="center"/>
      </w:pPr>
      <w:r>
        <w:t xml:space="preserve">(Source: </w:t>
      </w:r>
      <w:r w:rsidRPr="00D41E0D">
        <w:t>Zheng</w:t>
      </w:r>
      <w:r>
        <w:t xml:space="preserve"> </w:t>
      </w:r>
      <w:r w:rsidRPr="007B1FBD">
        <w:rPr>
          <w:i/>
          <w:iCs/>
        </w:rPr>
        <w:t>et al.,</w:t>
      </w:r>
      <w:r>
        <w:t xml:space="preserve"> </w:t>
      </w:r>
      <w:r w:rsidRPr="00D41E0D">
        <w:t>2010</w:t>
      </w:r>
      <w:r>
        <w:t>)</w:t>
      </w:r>
    </w:p>
    <w:p w:rsidR="000F029B" w:rsidRDefault="00C2783B" w:rsidP="001609D7">
      <w:r>
        <w:t>Organizational culture on the contrary reflects on the internal environment, the values and the beliefs that are nurtured in the organization. An organization having a corporate culture will seek the employees to be productive and ensure that by all means,</w:t>
      </w:r>
      <w:r>
        <w:t xml:space="preserve"> their productivity remains intact. </w:t>
      </w:r>
      <w:r w:rsidR="001222C2">
        <w:t xml:space="preserve">In the opinion of </w:t>
      </w:r>
      <w:r w:rsidR="001222C2" w:rsidRPr="006E036E">
        <w:t>Joseph and Kibera</w:t>
      </w:r>
      <w:r w:rsidR="001222C2">
        <w:t xml:space="preserve"> (</w:t>
      </w:r>
      <w:r w:rsidR="001222C2" w:rsidRPr="006E036E">
        <w:t>2019</w:t>
      </w:r>
      <w:r w:rsidR="001222C2">
        <w:t>)</w:t>
      </w:r>
      <w:r w:rsidR="00D01C5A">
        <w:t xml:space="preserve">, organizational culture is how the management wants to shape their organizations and influence the performance of the employees. A positive workplace culture where the employees are considered as valuable assets, will improve the mindset of the people and drive them to boost their productivity. </w:t>
      </w:r>
      <w:r w:rsidR="00572801" w:rsidRPr="00572801">
        <w:t xml:space="preserve">Business firms in the contemporary business environment are under constant pressure to monitor and improve the performance of the employees meeting their expectations. </w:t>
      </w:r>
      <w:r w:rsidR="00572801" w:rsidRPr="00572801">
        <w:lastRenderedPageBreak/>
        <w:t xml:space="preserve">Performances are related to the inputs that are given by the employees and it is directly related to the organizational culture. A culture focusing on the well-being of the employees, appreciating the hard works, paying adequate salaries and also personally developing a bond with the people, do lead to the path of better organizational performance. Cultural values according to Jardioui </w:t>
      </w:r>
      <w:r w:rsidR="00572801" w:rsidRPr="00572801">
        <w:rPr>
          <w:i/>
          <w:iCs/>
        </w:rPr>
        <w:t>et al</w:t>
      </w:r>
      <w:r w:rsidR="00572801" w:rsidRPr="00572801">
        <w:t>. (2019) builds the mental frame for the people that responds to the stimulus on time. With positive work culture, employees automatically feel motivated and committed to work for the organization and struggle hard.</w:t>
      </w:r>
      <w:r w:rsidR="002B2F33" w:rsidRPr="002B2F33">
        <w:t xml:space="preserve"> However, to a majority, it can be evaluated that the shaping of the culture in an organization is in the hand of the HR manager. By thinking of the employees and their professional and personal needs, HR managers pave the path for organized performance as well as strategic results.</w:t>
      </w:r>
    </w:p>
    <w:p w:rsidR="007B1FBD" w:rsidRDefault="00C2783B" w:rsidP="001609D7">
      <w:r>
        <w:rPr>
          <w:noProof/>
        </w:rPr>
        <w:drawing>
          <wp:inline distT="0" distB="0" distL="0" distR="0">
            <wp:extent cx="5731510" cy="3484245"/>
            <wp:effectExtent l="0" t="0" r="254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484245"/>
                    </a:xfrm>
                    <a:prstGeom prst="rect">
                      <a:avLst/>
                    </a:prstGeom>
                  </pic:spPr>
                </pic:pic>
              </a:graphicData>
            </a:graphic>
          </wp:inline>
        </w:drawing>
      </w:r>
    </w:p>
    <w:p w:rsidR="007B1FBD" w:rsidRPr="007B1FBD" w:rsidRDefault="00C2783B" w:rsidP="007B1FBD">
      <w:pPr>
        <w:jc w:val="center"/>
        <w:rPr>
          <w:b/>
          <w:bCs/>
          <w:i/>
          <w:iCs/>
        </w:rPr>
      </w:pPr>
      <w:r w:rsidRPr="007B1FBD">
        <w:rPr>
          <w:b/>
          <w:bCs/>
          <w:i/>
          <w:iCs/>
        </w:rPr>
        <w:t>Figure 2: How organizational cultures influence the employee’s motivation</w:t>
      </w:r>
    </w:p>
    <w:p w:rsidR="007B1FBD" w:rsidRDefault="00C2783B" w:rsidP="007B1FBD">
      <w:pPr>
        <w:jc w:val="center"/>
      </w:pPr>
      <w:r>
        <w:t>(Source:</w:t>
      </w:r>
      <w:r w:rsidRPr="007B1FBD">
        <w:t xml:space="preserve"> </w:t>
      </w:r>
      <w:r w:rsidRPr="00572801">
        <w:t xml:space="preserve">Jardioui </w:t>
      </w:r>
      <w:r w:rsidRPr="00572801">
        <w:rPr>
          <w:i/>
          <w:iCs/>
        </w:rPr>
        <w:t>et al</w:t>
      </w:r>
      <w:r w:rsidRPr="00572801">
        <w:t>.</w:t>
      </w:r>
      <w:r w:rsidRPr="00572801">
        <w:t xml:space="preserve"> 2019</w:t>
      </w:r>
      <w:r>
        <w:t>)</w:t>
      </w:r>
    </w:p>
    <w:p w:rsidR="002B2F33" w:rsidRPr="001609D7" w:rsidRDefault="00C2783B" w:rsidP="001609D7">
      <w:pPr>
        <w:rPr>
          <w:lang w:val="en-IN"/>
        </w:rPr>
      </w:pPr>
      <w:r>
        <w:t xml:space="preserve">The most important factor is the strategic decisions of the management to develop the culture and the structure in a way that will foster organizational performance. With structure and culture, employees </w:t>
      </w:r>
      <w:r w:rsidR="007B1FBD">
        <w:t>get</w:t>
      </w:r>
      <w:r>
        <w:t xml:space="preserve"> a sound environment where they can show their skills and also get appreciated for their hard work that makes them prepared for future hardships</w:t>
      </w:r>
      <w:r w:rsidR="007B1FBD">
        <w:t xml:space="preserve"> (</w:t>
      </w:r>
      <w:r w:rsidR="007B1FBD" w:rsidRPr="00D41E0D">
        <w:t>Shea</w:t>
      </w:r>
      <w:r w:rsidR="007B1FBD">
        <w:t xml:space="preserve"> </w:t>
      </w:r>
      <w:r w:rsidR="007B1FBD" w:rsidRPr="007B1FBD">
        <w:rPr>
          <w:i/>
          <w:iCs/>
        </w:rPr>
        <w:t>et al.,</w:t>
      </w:r>
      <w:r w:rsidR="007B1FBD">
        <w:t xml:space="preserve"> </w:t>
      </w:r>
      <w:r w:rsidR="007B1FBD" w:rsidRPr="00D41E0D">
        <w:t>2021</w:t>
      </w:r>
      <w:r w:rsidR="007B1FBD">
        <w:t>)</w:t>
      </w:r>
      <w:r>
        <w:t xml:space="preserve">. Thus, organizational culture and structure do play a significant role in the </w:t>
      </w:r>
      <w:r w:rsidR="001403A3">
        <w:t xml:space="preserve">development of the performance of the employees and meeting the organization-wide objectives. </w:t>
      </w:r>
    </w:p>
    <w:p w:rsidR="005805C7" w:rsidRDefault="00C2783B" w:rsidP="00BE17FB">
      <w:pPr>
        <w:pStyle w:val="Titlu1"/>
      </w:pPr>
      <w:bookmarkStart w:id="2" w:name="_Toc79576956"/>
      <w:r>
        <w:lastRenderedPageBreak/>
        <w:t>3.0Based on behavioural approach, how different factors can influence individual behaviour at the workplace</w:t>
      </w:r>
      <w:bookmarkEnd w:id="2"/>
    </w:p>
    <w:p w:rsidR="00BE17FB" w:rsidRDefault="00C2783B" w:rsidP="00BE17FB">
      <w:r w:rsidRPr="001B73DB">
        <w:rPr>
          <w:lang w:val="en-IN"/>
        </w:rPr>
        <w:t>An individual enters an organization with different expectations b</w:t>
      </w:r>
      <w:r w:rsidRPr="001B73DB">
        <w:rPr>
          <w:lang w:val="en-IN"/>
        </w:rPr>
        <w:t>ut the most important thing to be noted is the behaviours possessed by the individual. In a workplace by mixing up with different people and a new environment, the behaviour of an individual gets affected. Behaviours also reflect the attitude that a person</w:t>
      </w:r>
      <w:r w:rsidRPr="001B73DB">
        <w:rPr>
          <w:lang w:val="en-IN"/>
        </w:rPr>
        <w:t xml:space="preserve"> carries with self and thus reflects in the performance as well. The </w:t>
      </w:r>
      <w:r>
        <w:rPr>
          <w:lang w:val="en-IN"/>
        </w:rPr>
        <w:t>j</w:t>
      </w:r>
      <w:r w:rsidRPr="001B73DB">
        <w:rPr>
          <w:lang w:val="en-IN"/>
        </w:rPr>
        <w:t>ob environment in the organizational category does have the potentiality to influence the behaviour of an individual. At the same time, the rewards and the compensations offered to the e</w:t>
      </w:r>
      <w:r w:rsidRPr="001B73DB">
        <w:rPr>
          <w:lang w:val="en-IN"/>
        </w:rPr>
        <w:t>mployees do shape the behaviours. On the contrary, conflicts and chaos in the workplace do negatively shape the behaviour of an individual with a tendency to leave the job. The financial factors like the salary offered to an individual, the perks and the b</w:t>
      </w:r>
      <w:r w:rsidRPr="001B73DB">
        <w:rPr>
          <w:lang w:val="en-IN"/>
        </w:rPr>
        <w:t>enefits given to the employees or the incentives announced in a weekly meeting do have an influence on the individual within the workplace.</w:t>
      </w:r>
      <w:r w:rsidR="008535E4">
        <w:rPr>
          <w:lang w:val="en-IN"/>
        </w:rPr>
        <w:t xml:space="preserve"> According to </w:t>
      </w:r>
      <w:r w:rsidR="008535E4" w:rsidRPr="00F64FAA">
        <w:t>Michel</w:t>
      </w:r>
      <w:r w:rsidR="008535E4">
        <w:t xml:space="preserve"> </w:t>
      </w:r>
      <w:r w:rsidR="008535E4" w:rsidRPr="008535E4">
        <w:rPr>
          <w:i/>
          <w:iCs/>
        </w:rPr>
        <w:t>et al.</w:t>
      </w:r>
      <w:r w:rsidR="008535E4">
        <w:t xml:space="preserve"> (</w:t>
      </w:r>
      <w:r w:rsidR="008535E4" w:rsidRPr="00F64FAA">
        <w:t>2019</w:t>
      </w:r>
      <w:r w:rsidR="008535E4">
        <w:t xml:space="preserve">), job flexibility or the workplace culture do affect the attitudes and the behaviours of the persons. For example, a fun-oriented environment helps in shaping a positive behaviour from the person since the environment keeps the mind free from stress and anxiety. On the contrary, bullying individuals or harassment can cause the </w:t>
      </w:r>
      <w:r w:rsidR="007D712C">
        <w:t>behaviour</w:t>
      </w:r>
      <w:r w:rsidR="008535E4">
        <w:t xml:space="preserve"> of an individual to become frustrated and stressful to such an extent that it can cause harm to the people. </w:t>
      </w:r>
      <w:r w:rsidR="00BF6BDA">
        <w:t xml:space="preserve">In contrastingly </w:t>
      </w:r>
      <w:r w:rsidR="00BF6BDA" w:rsidRPr="00F64FAA">
        <w:t>Bakker and Demerouti</w:t>
      </w:r>
      <w:r w:rsidR="00BF6BDA">
        <w:t xml:space="preserve"> (</w:t>
      </w:r>
      <w:r w:rsidR="00BF6BDA" w:rsidRPr="00F64FAA">
        <w:t>2018</w:t>
      </w:r>
      <w:r w:rsidR="00BF6BDA">
        <w:t xml:space="preserve">) pointed out that </w:t>
      </w:r>
      <w:r w:rsidR="007D712C">
        <w:t xml:space="preserve">creating benefits for the employees like thinking of their well-being in the priority do help to shape a motivated behaviour of the individual. There are therefore many factors apart from organizational factors that tend to shape the behaviours of an individual. </w:t>
      </w:r>
    </w:p>
    <w:p w:rsidR="000802E8" w:rsidRDefault="00C2783B" w:rsidP="00BE17FB">
      <w:r>
        <w:t xml:space="preserve">As opined by </w:t>
      </w:r>
      <w:r w:rsidRPr="00F64FAA">
        <w:t>Shanker</w:t>
      </w:r>
      <w:r>
        <w:t xml:space="preserve"> </w:t>
      </w:r>
      <w:r w:rsidRPr="000802E8">
        <w:rPr>
          <w:i/>
          <w:iCs/>
        </w:rPr>
        <w:t>et al.</w:t>
      </w:r>
      <w:r>
        <w:t xml:space="preserve"> (</w:t>
      </w:r>
      <w:r w:rsidRPr="00F64FAA">
        <w:t>2017</w:t>
      </w:r>
      <w:r>
        <w:t xml:space="preserve">) with a good organizational climate and the </w:t>
      </w:r>
      <w:r>
        <w:t>zeal for innovation, the individual behaviour becomes enthusiastic and energetic to take up challenges. However, sometimes personal problems and stress do tend to hamper individual behaviours and affects the relationship with colleagues as well. Within a w</w:t>
      </w:r>
      <w:r>
        <w:t>orkplace, the organizational climate and the culture are very much responsible for shaping and twisting individual behaviour (</w:t>
      </w:r>
      <w:r w:rsidRPr="00F64FAA">
        <w:t>Osborne and Hammoud, 2017</w:t>
      </w:r>
      <w:r>
        <w:t>)</w:t>
      </w:r>
      <w:r w:rsidR="00363C36">
        <w:t xml:space="preserve">. </w:t>
      </w:r>
      <w:r w:rsidR="00363C36" w:rsidRPr="00363C36">
        <w:t>Even the way a manager treats the employee does affect the behaviour of the individual to react positively or negatively.</w:t>
      </w:r>
      <w:r w:rsidR="00E5316C" w:rsidRPr="00E5316C">
        <w:t xml:space="preserve"> In an organization, there can be both encouraging and discouraging behaviours that can directly shape the individual behaviour.</w:t>
      </w:r>
      <w:r w:rsidR="00B219FF">
        <w:t xml:space="preserve"> Discouraging factors like no hike in the salary for old employees or harassment can let the affected individual behave abnormally and suffer depression and anxiety. </w:t>
      </w:r>
      <w:r w:rsidR="00BE3A88">
        <w:t xml:space="preserve">It is being thus accorded that </w:t>
      </w:r>
      <w:r w:rsidR="00416D0D">
        <w:t xml:space="preserve">with a flexible environment, the individual behaviour does get shaped in a positive way or vice versa. </w:t>
      </w:r>
    </w:p>
    <w:p w:rsidR="00416D0D" w:rsidRDefault="00C2783B" w:rsidP="00416D0D">
      <w:pPr>
        <w:jc w:val="center"/>
        <w:rPr>
          <w:lang w:val="en-IN"/>
        </w:rPr>
      </w:pPr>
      <w:r>
        <w:rPr>
          <w:noProof/>
          <w:lang w:val="en-IN"/>
        </w:rPr>
        <w:lastRenderedPageBreak/>
        <w:drawing>
          <wp:inline distT="0" distB="0" distL="0" distR="0">
            <wp:extent cx="4883785" cy="3903349"/>
            <wp:effectExtent l="152400" t="152400" r="354965" b="3638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889525" cy="3907937"/>
                    </a:xfrm>
                    <a:prstGeom prst="rect">
                      <a:avLst/>
                    </a:prstGeom>
                    <a:ln>
                      <a:noFill/>
                    </a:ln>
                    <a:effectLst>
                      <a:outerShdw blurRad="292100" dist="139700" dir="2700000" algn="tl" rotWithShape="0">
                        <a:srgbClr val="333333">
                          <a:alpha val="65000"/>
                        </a:srgbClr>
                      </a:outerShdw>
                    </a:effectLst>
                  </pic:spPr>
                </pic:pic>
              </a:graphicData>
            </a:graphic>
          </wp:inline>
        </w:drawing>
      </w:r>
    </w:p>
    <w:p w:rsidR="00416D0D" w:rsidRPr="00416D0D" w:rsidRDefault="00C2783B" w:rsidP="00416D0D">
      <w:pPr>
        <w:jc w:val="center"/>
        <w:rPr>
          <w:b/>
          <w:bCs/>
          <w:i/>
          <w:iCs/>
          <w:lang w:val="en-IN"/>
        </w:rPr>
      </w:pPr>
      <w:r w:rsidRPr="00416D0D">
        <w:rPr>
          <w:b/>
          <w:bCs/>
          <w:i/>
          <w:iCs/>
          <w:lang w:val="en-IN"/>
        </w:rPr>
        <w:t xml:space="preserve">Figure 3: Factors influencing the individual </w:t>
      </w:r>
      <w:r w:rsidRPr="00416D0D">
        <w:rPr>
          <w:b/>
          <w:bCs/>
          <w:i/>
          <w:iCs/>
          <w:lang w:val="en-IN"/>
        </w:rPr>
        <w:t>behaviours</w:t>
      </w:r>
    </w:p>
    <w:p w:rsidR="00416D0D" w:rsidRDefault="00C2783B" w:rsidP="00416D0D">
      <w:pPr>
        <w:jc w:val="center"/>
      </w:pPr>
      <w:r>
        <w:rPr>
          <w:lang w:val="en-IN"/>
        </w:rPr>
        <w:t xml:space="preserve">(Source: </w:t>
      </w:r>
      <w:r w:rsidR="00A70CF1" w:rsidRPr="00AD6CB7">
        <w:t>Farrow</w:t>
      </w:r>
      <w:r w:rsidR="00A70CF1">
        <w:t xml:space="preserve"> </w:t>
      </w:r>
      <w:r w:rsidR="00A70CF1" w:rsidRPr="00A70CF1">
        <w:rPr>
          <w:i/>
          <w:iCs/>
        </w:rPr>
        <w:t>et al.,</w:t>
      </w:r>
      <w:r w:rsidR="00A70CF1">
        <w:t xml:space="preserve"> </w:t>
      </w:r>
      <w:r w:rsidR="00A70CF1" w:rsidRPr="00AD6CB7">
        <w:t>2017</w:t>
      </w:r>
      <w:r w:rsidR="00A70CF1">
        <w:t>)</w:t>
      </w:r>
    </w:p>
    <w:p w:rsidR="008D5E6A" w:rsidRPr="00BE17FB" w:rsidRDefault="00C2783B" w:rsidP="008D5E6A">
      <w:pPr>
        <w:rPr>
          <w:lang w:val="en-IN"/>
        </w:rPr>
      </w:pPr>
      <w:r>
        <w:rPr>
          <w:lang w:val="en-IN"/>
        </w:rPr>
        <w:t>Sometimes personal problem to shapes the behaviours of an individual</w:t>
      </w:r>
      <w:r w:rsidR="009A42D4">
        <w:rPr>
          <w:lang w:val="en-IN"/>
        </w:rPr>
        <w:t xml:space="preserve"> like with inadequate salary scheme, individuals may not be able to meet the personal or family needs with the salary package offered to them. Thus, personal factors </w:t>
      </w:r>
      <w:r w:rsidR="00546003">
        <w:rPr>
          <w:lang w:val="en-IN"/>
        </w:rPr>
        <w:t>lead</w:t>
      </w:r>
      <w:r w:rsidR="009A42D4">
        <w:rPr>
          <w:lang w:val="en-IN"/>
        </w:rPr>
        <w:t xml:space="preserve"> to the shaping of individual behaviours. </w:t>
      </w:r>
      <w:r w:rsidR="00546003" w:rsidRPr="00546003">
        <w:rPr>
          <w:lang w:val="en-IN"/>
        </w:rPr>
        <w:t>In the workplace similarly, there are some of the factors that cause the behaviour of an individual to be shaped as has been discussed earlier.</w:t>
      </w:r>
      <w:r w:rsidR="00546003">
        <w:rPr>
          <w:lang w:val="en-IN"/>
        </w:rPr>
        <w:t xml:space="preserve"> Interestingly, an individual’s personality too can </w:t>
      </w:r>
      <w:r w:rsidR="003D4783">
        <w:rPr>
          <w:lang w:val="en-IN"/>
        </w:rPr>
        <w:t xml:space="preserve">influence the behaviours of the team members. A positive personality filled with charisma and confidence can influence colleagues to have confidence in themselves as well. Thus, factors do drive the individual behaviour to be shaped that can contribute to organizational benefits. It is being apprehended that workplace culture do shapes the behaviour of an individual to be changed from positive to negative or vice-versa. </w:t>
      </w:r>
      <w:r w:rsidR="00C6030E">
        <w:rPr>
          <w:lang w:val="en-IN"/>
        </w:rPr>
        <w:t xml:space="preserve">Organizational culture reflects the </w:t>
      </w:r>
      <w:r w:rsidR="00CD28FC">
        <w:rPr>
          <w:lang w:val="en-IN"/>
        </w:rPr>
        <w:t xml:space="preserve">values and beliefs that are gained by an individual within an organization and sometimes that tends to create an influence on the behaviours. For example, listening to the voice of the employees as a corporate culture do creates the attitude within the employee also to listen to the managers at times of need. </w:t>
      </w:r>
      <w:r w:rsidR="00C7598E">
        <w:rPr>
          <w:lang w:val="en-IN"/>
        </w:rPr>
        <w:t xml:space="preserve">Therefore, different factors do lead to the </w:t>
      </w:r>
      <w:r w:rsidR="00D24DDD">
        <w:rPr>
          <w:lang w:val="en-IN"/>
        </w:rPr>
        <w:t xml:space="preserve">shaping of the individual behaviour that affects the performance as well. </w:t>
      </w:r>
      <w:r w:rsidR="007F7681">
        <w:rPr>
          <w:lang w:val="en-IN"/>
        </w:rPr>
        <w:t xml:space="preserve">In the words of </w:t>
      </w:r>
      <w:r w:rsidR="007F7681" w:rsidRPr="00BB4584">
        <w:t>Newman</w:t>
      </w:r>
      <w:r w:rsidR="007F7681">
        <w:t xml:space="preserve"> </w:t>
      </w:r>
      <w:r w:rsidR="007F7681" w:rsidRPr="007F7681">
        <w:rPr>
          <w:i/>
          <w:iCs/>
        </w:rPr>
        <w:t>et al</w:t>
      </w:r>
      <w:r w:rsidR="007F7681">
        <w:t xml:space="preserve">. </w:t>
      </w:r>
      <w:r w:rsidR="007F7681">
        <w:lastRenderedPageBreak/>
        <w:t>(</w:t>
      </w:r>
      <w:r w:rsidR="007F7681" w:rsidRPr="00BB4584">
        <w:t>2018</w:t>
      </w:r>
      <w:r w:rsidR="007F7681">
        <w:t xml:space="preserve">), </w:t>
      </w:r>
      <w:r w:rsidR="005349EB">
        <w:t xml:space="preserve">people's behaviour is always affected by some of the other factors but the crucial factors that have been discussed are organizational culture, personality, salaries, perks and benefits with rewards. </w:t>
      </w:r>
      <w:r w:rsidR="000A512A">
        <w:t xml:space="preserve">The factors do drive the individual to perform differently and influence others as well. </w:t>
      </w:r>
    </w:p>
    <w:p w:rsidR="005805C7" w:rsidRDefault="00C2783B" w:rsidP="005805C7">
      <w:pPr>
        <w:pStyle w:val="Titlu1"/>
      </w:pPr>
      <w:bookmarkStart w:id="3" w:name="_Toc79576957"/>
      <w:r>
        <w:t>4.0 Conclusion</w:t>
      </w:r>
      <w:bookmarkEnd w:id="3"/>
    </w:p>
    <w:p w:rsidR="00912949" w:rsidRPr="00912949" w:rsidRDefault="00C2783B" w:rsidP="00912949">
      <w:pPr>
        <w:rPr>
          <w:lang w:val="en-IN"/>
        </w:rPr>
      </w:pPr>
      <w:r>
        <w:rPr>
          <w:lang w:val="en-IN"/>
        </w:rPr>
        <w:t>In the report, some light has been thrown on the relationship between the organizational culture and structure that influences organizational performance. The performance of an individual gets affected by the different cultures incorporated in the organiza</w:t>
      </w:r>
      <w:r>
        <w:rPr>
          <w:lang w:val="en-IN"/>
        </w:rPr>
        <w:t>tion along with the clarity presented through the structure. Organizational structure as discussed in the report does shows the role that different members play within the workplace and the culture that is practised in the organization. In the report, anot</w:t>
      </w:r>
      <w:r>
        <w:rPr>
          <w:lang w:val="en-IN"/>
        </w:rPr>
        <w:t>her section has focused on the factors that drive the performance of an individual through the behaviours. Individual behaviours are affected by some external and internal factors that can influence the consequence of the workplace. The report has shed lig</w:t>
      </w:r>
      <w:r>
        <w:rPr>
          <w:lang w:val="en-IN"/>
        </w:rPr>
        <w:t xml:space="preserve">ht on the significance of organizational behaviours that affects the performance of an individual to a great extent and that drives the individual to perform with robust action. The individual behaviours </w:t>
      </w:r>
      <w:r w:rsidR="0080350A">
        <w:rPr>
          <w:lang w:val="en-IN"/>
        </w:rPr>
        <w:t xml:space="preserve">are shaped by factors like personal problems, inadequate payment packages and unsuitable job roles, which shapes the individual behaviour to be negative. Thus, the report has highlighted some important factors and issues that are related to organizational performance. </w:t>
      </w:r>
    </w:p>
    <w:p w:rsidR="005805C7" w:rsidRDefault="00C2783B">
      <w:pPr>
        <w:spacing w:after="160" w:line="259" w:lineRule="auto"/>
        <w:jc w:val="left"/>
      </w:pPr>
      <w:r>
        <w:br w:type="page"/>
      </w:r>
    </w:p>
    <w:p w:rsidR="005805C7" w:rsidRDefault="00C2783B" w:rsidP="005805C7">
      <w:pPr>
        <w:pStyle w:val="Titlu1"/>
      </w:pPr>
      <w:bookmarkStart w:id="4" w:name="_Toc79576958"/>
      <w:r>
        <w:lastRenderedPageBreak/>
        <w:t>References List</w:t>
      </w:r>
      <w:bookmarkEnd w:id="4"/>
    </w:p>
    <w:p w:rsidR="00107D92" w:rsidRDefault="00C2783B" w:rsidP="00107D92">
      <w:r w:rsidRPr="00F64FAA">
        <w:t>Bakker, A.B. and Dem</w:t>
      </w:r>
      <w:r w:rsidRPr="00F64FAA">
        <w:t>erouti, E., 2018. Multiple levels in job demands-resources theory: Implications for employee well-being and performance. </w:t>
      </w:r>
      <w:r w:rsidRPr="00F64FAA">
        <w:rPr>
          <w:i/>
          <w:iCs/>
        </w:rPr>
        <w:t>Handbook of well-being</w:t>
      </w:r>
      <w:r w:rsidRPr="00F64FAA">
        <w:t>.</w:t>
      </w:r>
    </w:p>
    <w:p w:rsidR="00107D92" w:rsidRDefault="00C2783B" w:rsidP="00107D92">
      <w:r w:rsidRPr="00AD6CB7">
        <w:t>Farrow, K., Grolleau, G. and Ibanez, L., 2017. Social norms and pro-environmental behaviour: A review of the ev</w:t>
      </w:r>
      <w:r w:rsidRPr="00AD6CB7">
        <w:t xml:space="preserve">idence. </w:t>
      </w:r>
      <w:r w:rsidRPr="00AD6CB7">
        <w:rPr>
          <w:i/>
          <w:iCs/>
        </w:rPr>
        <w:t>Ecological Economics</w:t>
      </w:r>
      <w:r w:rsidRPr="00AD6CB7">
        <w:t>, </w:t>
      </w:r>
      <w:r w:rsidRPr="00AD6CB7">
        <w:rPr>
          <w:i/>
          <w:iCs/>
        </w:rPr>
        <w:t>140</w:t>
      </w:r>
      <w:r w:rsidRPr="00AD6CB7">
        <w:t>, pp.1-13.</w:t>
      </w:r>
    </w:p>
    <w:p w:rsidR="00107D92" w:rsidRDefault="00C2783B" w:rsidP="00107D92">
      <w:r w:rsidRPr="006E036E">
        <w:t>Janićijević, N., 2013. The mutual impact of organizational culture and structure. </w:t>
      </w:r>
      <w:r w:rsidRPr="006E036E">
        <w:rPr>
          <w:i/>
          <w:iCs/>
        </w:rPr>
        <w:t>Economic annals</w:t>
      </w:r>
      <w:r w:rsidRPr="006E036E">
        <w:t>, </w:t>
      </w:r>
      <w:r w:rsidRPr="006E036E">
        <w:rPr>
          <w:i/>
          <w:iCs/>
        </w:rPr>
        <w:t>58</w:t>
      </w:r>
      <w:r w:rsidRPr="006E036E">
        <w:t>(198), pp.35-60.</w:t>
      </w:r>
    </w:p>
    <w:p w:rsidR="00107D92" w:rsidRDefault="00C2783B" w:rsidP="00107D92">
      <w:r w:rsidRPr="00D41E0D">
        <w:t>Jardioui, M., Garengo, P. and El Alami, S., 2019. How organizational culture influences perfor</w:t>
      </w:r>
      <w:r w:rsidRPr="00D41E0D">
        <w:t>mance measurement systems in SMEs. </w:t>
      </w:r>
      <w:r w:rsidRPr="00D41E0D">
        <w:rPr>
          <w:i/>
          <w:iCs/>
        </w:rPr>
        <w:t>International Journal of Productivity and Performance Management</w:t>
      </w:r>
      <w:r w:rsidRPr="00D41E0D">
        <w:t>.</w:t>
      </w:r>
    </w:p>
    <w:p w:rsidR="00107D92" w:rsidRDefault="00C2783B" w:rsidP="00107D92">
      <w:r w:rsidRPr="006E036E">
        <w:t>Joseph, O.O. and Kibera, F., 2019. Organizational culture and performance: Evidence from microfinance institutions in Kenya. </w:t>
      </w:r>
      <w:r w:rsidRPr="006E036E">
        <w:rPr>
          <w:i/>
          <w:iCs/>
        </w:rPr>
        <w:t>Sage Open</w:t>
      </w:r>
      <w:r w:rsidRPr="006E036E">
        <w:t>, </w:t>
      </w:r>
      <w:r w:rsidRPr="006E036E">
        <w:rPr>
          <w:i/>
          <w:iCs/>
        </w:rPr>
        <w:t>9</w:t>
      </w:r>
      <w:r w:rsidRPr="006E036E">
        <w:t>(1), p.21582440198</w:t>
      </w:r>
      <w:r w:rsidRPr="006E036E">
        <w:t>35934.</w:t>
      </w:r>
    </w:p>
    <w:p w:rsidR="00107D92" w:rsidRDefault="00C2783B" w:rsidP="00107D92">
      <w:r w:rsidRPr="00F64FAA">
        <w:t>Michel, J.W., Tews, M.J. and Allen, D.G., 2019. Fun in the workplace: A review and expanded theoretical perspective. </w:t>
      </w:r>
      <w:r w:rsidRPr="00F64FAA">
        <w:rPr>
          <w:i/>
          <w:iCs/>
        </w:rPr>
        <w:t>Human Resource Management Review</w:t>
      </w:r>
      <w:r w:rsidRPr="00F64FAA">
        <w:t>, </w:t>
      </w:r>
      <w:r w:rsidRPr="00F64FAA">
        <w:rPr>
          <w:i/>
          <w:iCs/>
        </w:rPr>
        <w:t>29</w:t>
      </w:r>
      <w:r w:rsidRPr="00F64FAA">
        <w:t>(1), pp.98-110.</w:t>
      </w:r>
    </w:p>
    <w:p w:rsidR="00107D92" w:rsidRDefault="00C2783B" w:rsidP="00107D92">
      <w:r w:rsidRPr="00BB4584">
        <w:t xml:space="preserve">Newman, A., Herman, H.M., Schwarz, G. and Nielsen, I., 2018. The effects of </w:t>
      </w:r>
      <w:r w:rsidRPr="00BB4584">
        <w:t>employees' creative self-efficacy on innovative behavior: The role of entrepreneurial leadership. </w:t>
      </w:r>
      <w:r w:rsidRPr="00BB4584">
        <w:rPr>
          <w:i/>
          <w:iCs/>
        </w:rPr>
        <w:t>Journal of Business Research</w:t>
      </w:r>
      <w:r w:rsidRPr="00BB4584">
        <w:t>, </w:t>
      </w:r>
      <w:r w:rsidRPr="00BB4584">
        <w:rPr>
          <w:i/>
          <w:iCs/>
        </w:rPr>
        <w:t>89</w:t>
      </w:r>
      <w:r w:rsidRPr="00BB4584">
        <w:t>, pp.1-9.</w:t>
      </w:r>
    </w:p>
    <w:p w:rsidR="00107D92" w:rsidRDefault="00C2783B" w:rsidP="00107D92">
      <w:r w:rsidRPr="006E036E">
        <w:t>Nikpour, A., 2017. The impact of organizational culture on organizational performance: The mediating role of employe</w:t>
      </w:r>
      <w:r w:rsidRPr="006E036E">
        <w:t>e’s organizational commitment. </w:t>
      </w:r>
      <w:r w:rsidRPr="006E036E">
        <w:rPr>
          <w:i/>
          <w:iCs/>
        </w:rPr>
        <w:t>International Journal of Organizational Leadership</w:t>
      </w:r>
      <w:r w:rsidRPr="006E036E">
        <w:t>, </w:t>
      </w:r>
      <w:r w:rsidRPr="006E036E">
        <w:rPr>
          <w:i/>
          <w:iCs/>
        </w:rPr>
        <w:t>6</w:t>
      </w:r>
      <w:r w:rsidRPr="006E036E">
        <w:t>, pp.65-72.</w:t>
      </w:r>
    </w:p>
    <w:p w:rsidR="00107D92" w:rsidRDefault="00C2783B" w:rsidP="00107D92">
      <w:r w:rsidRPr="00F64FAA">
        <w:t>Osborne, S. and Hammoud, M.S., 2017. Effective employee engagement in the workplace. </w:t>
      </w:r>
      <w:r w:rsidRPr="00F64FAA">
        <w:rPr>
          <w:i/>
          <w:iCs/>
        </w:rPr>
        <w:t>International Journal of Applied Management and Technology</w:t>
      </w:r>
      <w:r w:rsidRPr="00F64FAA">
        <w:t>, </w:t>
      </w:r>
      <w:r w:rsidRPr="00F64FAA">
        <w:rPr>
          <w:i/>
          <w:iCs/>
        </w:rPr>
        <w:t>16</w:t>
      </w:r>
      <w:r w:rsidRPr="00F64FAA">
        <w:t>(1), p.4.</w:t>
      </w:r>
    </w:p>
    <w:p w:rsidR="00107D92" w:rsidRDefault="00C2783B" w:rsidP="00107D92">
      <w:r w:rsidRPr="006E036E">
        <w:t>Per</w:t>
      </w:r>
      <w:r w:rsidRPr="006E036E">
        <w:t>awironegoro, D., 2018, December. The Relationship between Organizational Structure and Organizational Culture with Teacher Performance in Pesantren. In </w:t>
      </w:r>
      <w:r w:rsidRPr="006E036E">
        <w:rPr>
          <w:i/>
          <w:iCs/>
        </w:rPr>
        <w:t>3rd Annual International Seminar on Transformative Education and Educational Leadership (AISTEEL 2018)</w:t>
      </w:r>
      <w:r w:rsidRPr="006E036E">
        <w:t> (</w:t>
      </w:r>
      <w:r w:rsidRPr="006E036E">
        <w:t>pp. 710-716). Atlantis Press.</w:t>
      </w:r>
    </w:p>
    <w:p w:rsidR="00107D92" w:rsidRDefault="00C2783B" w:rsidP="00107D92">
      <w:r w:rsidRPr="00F64FAA">
        <w:t>Shanker, R., Bhanugopan, R., Van der Heijden, B.I. and Farrell, M., 2017. Organizational climate for innovation and organizational performance: The mediating effect of innovative work behavior. </w:t>
      </w:r>
      <w:r w:rsidRPr="00F64FAA">
        <w:rPr>
          <w:i/>
          <w:iCs/>
        </w:rPr>
        <w:t>Journal of vocational behavior</w:t>
      </w:r>
      <w:r w:rsidRPr="00F64FAA">
        <w:t>, </w:t>
      </w:r>
      <w:r w:rsidRPr="00F64FAA">
        <w:rPr>
          <w:i/>
          <w:iCs/>
        </w:rPr>
        <w:t>100</w:t>
      </w:r>
      <w:r w:rsidRPr="00F64FAA">
        <w:t>, pp.67-77.</w:t>
      </w:r>
    </w:p>
    <w:p w:rsidR="00107D92" w:rsidRDefault="00C2783B" w:rsidP="00107D92">
      <w:r w:rsidRPr="00D41E0D">
        <w:t xml:space="preserve">Shea, T., Usman, S.A., Arivalagan, S. and Parayitam, S., 2021. "Knowledge management practices" as a moderator in the relationship between organizational culture and performance in information technology companies in India. </w:t>
      </w:r>
      <w:r w:rsidRPr="00D41E0D">
        <w:rPr>
          <w:i/>
          <w:iCs/>
        </w:rPr>
        <w:t>VINE Journal of I</w:t>
      </w:r>
      <w:r w:rsidRPr="00D41E0D">
        <w:rPr>
          <w:i/>
          <w:iCs/>
        </w:rPr>
        <w:t>nformation and Knowledge Management Systems</w:t>
      </w:r>
      <w:r w:rsidRPr="00D41E0D">
        <w:t>.</w:t>
      </w:r>
    </w:p>
    <w:p w:rsidR="00107D92" w:rsidRDefault="00C2783B" w:rsidP="00107D92">
      <w:r w:rsidRPr="006E036E">
        <w:lastRenderedPageBreak/>
        <w:t>Yildiz, E., 2014. A study on the relationship between organizational culture and organizational performance and a model suggestion. </w:t>
      </w:r>
      <w:r w:rsidRPr="006E036E">
        <w:rPr>
          <w:i/>
          <w:iCs/>
        </w:rPr>
        <w:t>International Journal of Research in Business and Social Science</w:t>
      </w:r>
      <w:r w:rsidRPr="006E036E">
        <w:t>, </w:t>
      </w:r>
      <w:r w:rsidRPr="006E036E">
        <w:rPr>
          <w:i/>
          <w:iCs/>
        </w:rPr>
        <w:t>3</w:t>
      </w:r>
      <w:r w:rsidRPr="006E036E">
        <w:t>(4), p.52.</w:t>
      </w:r>
    </w:p>
    <w:p w:rsidR="00107D92" w:rsidRDefault="00C2783B" w:rsidP="00107D92">
      <w:r w:rsidRPr="00D41E0D">
        <w:t>Z</w:t>
      </w:r>
      <w:r w:rsidRPr="00D41E0D">
        <w:t>heng, W., Yang, B. and McLean, G.N., 2010. Linking organizational culture, structure, strategy, and organizational effectiveness: Mediating role of knowledge management. </w:t>
      </w:r>
      <w:r w:rsidRPr="00D41E0D">
        <w:rPr>
          <w:i/>
          <w:iCs/>
        </w:rPr>
        <w:t>Journal of Business Research</w:t>
      </w:r>
      <w:r w:rsidRPr="00D41E0D">
        <w:t>, </w:t>
      </w:r>
      <w:r w:rsidRPr="00D41E0D">
        <w:rPr>
          <w:i/>
          <w:iCs/>
        </w:rPr>
        <w:t>63</w:t>
      </w:r>
      <w:r w:rsidRPr="00D41E0D">
        <w:t>(7), pp.763-771.</w:t>
      </w:r>
    </w:p>
    <w:p w:rsidR="00107D92" w:rsidRPr="00107D92" w:rsidRDefault="00107D92" w:rsidP="00107D92">
      <w:pPr>
        <w:rPr>
          <w:lang w:val="en-IN"/>
        </w:rPr>
      </w:pPr>
    </w:p>
    <w:p w:rsidR="005805C7" w:rsidRPr="005805C7" w:rsidRDefault="005805C7" w:rsidP="005805C7"/>
    <w:sectPr w:rsidR="005805C7" w:rsidRPr="005805C7">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00000" w:rsidRDefault="00C2783B">
      <w:pPr>
        <w:spacing w:line="240" w:lineRule="auto"/>
      </w:pPr>
      <w:r>
        <w:separator/>
      </w:r>
    </w:p>
  </w:endnote>
  <w:endnote w:type="continuationSeparator" w:id="0">
    <w:p w:rsidR="00000000" w:rsidRDefault="00C2783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3290284"/>
      <w:docPartObj>
        <w:docPartGallery w:val="Page Numbers (Bottom of Page)"/>
        <w:docPartUnique/>
      </w:docPartObj>
    </w:sdtPr>
    <w:sdtEndPr>
      <w:rPr>
        <w:color w:val="7F7F7F" w:themeColor="background1" w:themeShade="7F"/>
        <w:spacing w:val="60"/>
      </w:rPr>
    </w:sdtEndPr>
    <w:sdtContent>
      <w:p w:rsidR="00EF3983" w:rsidRDefault="00C2783B">
        <w:pPr>
          <w:pStyle w:val="Subsol"/>
          <w:pBdr>
            <w:top w:val="single" w:sz="4" w:space="1" w:color="D9D9D9" w:themeColor="background1" w:themeShade="D9"/>
          </w:pBdr>
          <w:rPr>
            <w:b/>
            <w:bCs/>
          </w:rPr>
        </w:pPr>
        <w:r>
          <w:fldChar w:fldCharType="begin"/>
        </w:r>
        <w:r>
          <w:instrText xml:space="preserve"> PAGE   \* MERGEFO</w:instrText>
        </w:r>
        <w:r>
          <w:instrText xml:space="preserve">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EF3983" w:rsidRDefault="00EF3983">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00000" w:rsidRDefault="00C2783B">
      <w:pPr>
        <w:spacing w:line="240" w:lineRule="auto"/>
      </w:pPr>
      <w:r>
        <w:separator/>
      </w:r>
    </w:p>
  </w:footnote>
  <w:footnote w:type="continuationSeparator" w:id="0">
    <w:p w:rsidR="00000000" w:rsidRDefault="00C2783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2284C"/>
    <w:multiLevelType w:val="multilevel"/>
    <w:tmpl w:val="13EA426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68560051"/>
    <w:multiLevelType w:val="multilevel"/>
    <w:tmpl w:val="BF20D32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removePersonalInformation/>
  <w:removeDateAndTime/>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5C7"/>
    <w:rsid w:val="00047DF0"/>
    <w:rsid w:val="000802E8"/>
    <w:rsid w:val="00096B87"/>
    <w:rsid w:val="000A512A"/>
    <w:rsid w:val="000E4D7D"/>
    <w:rsid w:val="000F029B"/>
    <w:rsid w:val="00107D92"/>
    <w:rsid w:val="0011483E"/>
    <w:rsid w:val="00115DA4"/>
    <w:rsid w:val="001222C2"/>
    <w:rsid w:val="001403A3"/>
    <w:rsid w:val="001609D7"/>
    <w:rsid w:val="00193DEA"/>
    <w:rsid w:val="001B73DB"/>
    <w:rsid w:val="002B2F33"/>
    <w:rsid w:val="00363C36"/>
    <w:rsid w:val="003D4783"/>
    <w:rsid w:val="00416D0D"/>
    <w:rsid w:val="004E0DFD"/>
    <w:rsid w:val="004E5F64"/>
    <w:rsid w:val="0052195B"/>
    <w:rsid w:val="005349EB"/>
    <w:rsid w:val="00546003"/>
    <w:rsid w:val="0055410C"/>
    <w:rsid w:val="00572801"/>
    <w:rsid w:val="005805C7"/>
    <w:rsid w:val="005A7224"/>
    <w:rsid w:val="00625AE1"/>
    <w:rsid w:val="006B7755"/>
    <w:rsid w:val="006E036E"/>
    <w:rsid w:val="00706F1F"/>
    <w:rsid w:val="007B1FBD"/>
    <w:rsid w:val="007D4790"/>
    <w:rsid w:val="007D6880"/>
    <w:rsid w:val="007D712C"/>
    <w:rsid w:val="007E0878"/>
    <w:rsid w:val="007F7681"/>
    <w:rsid w:val="0080350A"/>
    <w:rsid w:val="008057F4"/>
    <w:rsid w:val="008535E4"/>
    <w:rsid w:val="00872933"/>
    <w:rsid w:val="008876BE"/>
    <w:rsid w:val="008B0F48"/>
    <w:rsid w:val="008B6B45"/>
    <w:rsid w:val="008C4E6C"/>
    <w:rsid w:val="008D5E6A"/>
    <w:rsid w:val="00912949"/>
    <w:rsid w:val="00984128"/>
    <w:rsid w:val="009A42D4"/>
    <w:rsid w:val="009B705F"/>
    <w:rsid w:val="00A70CF1"/>
    <w:rsid w:val="00AD6CB7"/>
    <w:rsid w:val="00B17744"/>
    <w:rsid w:val="00B219FF"/>
    <w:rsid w:val="00B251BE"/>
    <w:rsid w:val="00BB4584"/>
    <w:rsid w:val="00BE17FB"/>
    <w:rsid w:val="00BE3A88"/>
    <w:rsid w:val="00BF6BDA"/>
    <w:rsid w:val="00C2783B"/>
    <w:rsid w:val="00C37D63"/>
    <w:rsid w:val="00C6030E"/>
    <w:rsid w:val="00C7598E"/>
    <w:rsid w:val="00CD28FC"/>
    <w:rsid w:val="00CF00A9"/>
    <w:rsid w:val="00D01C5A"/>
    <w:rsid w:val="00D24DDD"/>
    <w:rsid w:val="00D41E0D"/>
    <w:rsid w:val="00D5126D"/>
    <w:rsid w:val="00D64935"/>
    <w:rsid w:val="00DE2BB4"/>
    <w:rsid w:val="00E31526"/>
    <w:rsid w:val="00E3642C"/>
    <w:rsid w:val="00E5316C"/>
    <w:rsid w:val="00EF3983"/>
    <w:rsid w:val="00F30031"/>
    <w:rsid w:val="00F64FAA"/>
    <w:rsid w:val="00FC43D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4CFEE17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E5F64"/>
    <w:pPr>
      <w:spacing w:after="0" w:line="360" w:lineRule="auto"/>
      <w:jc w:val="both"/>
    </w:pPr>
    <w:rPr>
      <w:rFonts w:ascii="Times New Roman" w:eastAsiaTheme="minorEastAsia" w:hAnsi="Times New Roman"/>
      <w:color w:val="000000" w:themeColor="text1"/>
      <w:sz w:val="24"/>
      <w:lang w:val="en-GB"/>
    </w:rPr>
  </w:style>
  <w:style w:type="paragraph" w:styleId="Titlu1">
    <w:name w:val="heading 1"/>
    <w:basedOn w:val="Normal"/>
    <w:next w:val="Normal"/>
    <w:link w:val="Titlu1Caracter"/>
    <w:uiPriority w:val="9"/>
    <w:qFormat/>
    <w:rsid w:val="008C4E6C"/>
    <w:pPr>
      <w:keepNext/>
      <w:keepLines/>
      <w:spacing w:before="240"/>
      <w:outlineLvl w:val="0"/>
    </w:pPr>
    <w:rPr>
      <w:rFonts w:eastAsiaTheme="majorEastAsia" w:cstheme="majorBidi"/>
      <w:b/>
      <w:szCs w:val="32"/>
      <w:lang w:val="en-IN"/>
    </w:rPr>
  </w:style>
  <w:style w:type="paragraph" w:styleId="Titlu2">
    <w:name w:val="heading 2"/>
    <w:basedOn w:val="Normal"/>
    <w:next w:val="Normal"/>
    <w:link w:val="Titlu2Caracter"/>
    <w:autoRedefine/>
    <w:uiPriority w:val="9"/>
    <w:unhideWhenUsed/>
    <w:qFormat/>
    <w:rsid w:val="005A7224"/>
    <w:pPr>
      <w:keepNext/>
      <w:keepLines/>
      <w:spacing w:before="40"/>
      <w:outlineLvl w:val="1"/>
    </w:pPr>
    <w:rPr>
      <w:rFonts w:eastAsiaTheme="majorEastAsia" w:cstheme="majorBidi"/>
      <w:b/>
      <w:color w:val="2F5496" w:themeColor="accent1" w:themeShade="BF"/>
      <w:szCs w:val="26"/>
      <w:lang w:val="en-IN"/>
    </w:rPr>
  </w:style>
  <w:style w:type="paragraph" w:styleId="Titlu3">
    <w:name w:val="heading 3"/>
    <w:basedOn w:val="Normal"/>
    <w:next w:val="Normal"/>
    <w:link w:val="Titlu3Caracter"/>
    <w:uiPriority w:val="9"/>
    <w:unhideWhenUsed/>
    <w:qFormat/>
    <w:rsid w:val="005A7224"/>
    <w:pPr>
      <w:keepNext/>
      <w:keepLines/>
      <w:spacing w:before="40"/>
      <w:outlineLvl w:val="2"/>
    </w:pPr>
    <w:rPr>
      <w:rFonts w:eastAsiaTheme="majorEastAsia" w:cstheme="majorBidi"/>
      <w:b/>
      <w:color w:val="1F3763" w:themeColor="accent1" w:themeShade="7F"/>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8C4E6C"/>
    <w:rPr>
      <w:rFonts w:ascii="Times New Roman" w:eastAsiaTheme="majorEastAsia" w:hAnsi="Times New Roman" w:cstheme="majorBidi"/>
      <w:b/>
      <w:color w:val="000000" w:themeColor="text1"/>
      <w:sz w:val="24"/>
      <w:szCs w:val="32"/>
    </w:rPr>
  </w:style>
  <w:style w:type="character" w:customStyle="1" w:styleId="Titlu2Caracter">
    <w:name w:val="Titlu 2 Caracter"/>
    <w:basedOn w:val="Fontdeparagrafimplicit"/>
    <w:link w:val="Titlu2"/>
    <w:uiPriority w:val="9"/>
    <w:rsid w:val="005A7224"/>
    <w:rPr>
      <w:rFonts w:ascii="Times New Roman" w:eastAsiaTheme="majorEastAsia" w:hAnsi="Times New Roman" w:cstheme="majorBidi"/>
      <w:b/>
      <w:color w:val="2F5496" w:themeColor="accent1" w:themeShade="BF"/>
      <w:sz w:val="24"/>
      <w:szCs w:val="26"/>
    </w:rPr>
  </w:style>
  <w:style w:type="character" w:customStyle="1" w:styleId="Titlu3Caracter">
    <w:name w:val="Titlu 3 Caracter"/>
    <w:basedOn w:val="Fontdeparagrafimplicit"/>
    <w:link w:val="Titlu3"/>
    <w:uiPriority w:val="9"/>
    <w:rsid w:val="005A7224"/>
    <w:rPr>
      <w:rFonts w:ascii="Times New Roman" w:eastAsiaTheme="majorEastAsia" w:hAnsi="Times New Roman" w:cstheme="majorBidi"/>
      <w:b/>
      <w:color w:val="1F3763" w:themeColor="accent1" w:themeShade="7F"/>
      <w:sz w:val="24"/>
      <w:szCs w:val="24"/>
      <w:lang w:val="en-GB"/>
    </w:rPr>
  </w:style>
  <w:style w:type="paragraph" w:styleId="Titlu">
    <w:name w:val="Title"/>
    <w:basedOn w:val="Normal"/>
    <w:next w:val="Normal"/>
    <w:link w:val="TitluCaracter"/>
    <w:uiPriority w:val="10"/>
    <w:qFormat/>
    <w:rsid w:val="0055410C"/>
    <w:pPr>
      <w:contextualSpacing/>
    </w:pPr>
    <w:rPr>
      <w:rFonts w:eastAsiaTheme="majorEastAsia" w:cstheme="majorBidi"/>
      <w:spacing w:val="-10"/>
      <w:kern w:val="28"/>
      <w:sz w:val="56"/>
      <w:szCs w:val="56"/>
    </w:rPr>
  </w:style>
  <w:style w:type="character" w:customStyle="1" w:styleId="TitluCaracter">
    <w:name w:val="Titlu Caracter"/>
    <w:basedOn w:val="Fontdeparagrafimplicit"/>
    <w:link w:val="Titlu"/>
    <w:uiPriority w:val="10"/>
    <w:rsid w:val="0055410C"/>
    <w:rPr>
      <w:rFonts w:ascii="Verdana" w:eastAsiaTheme="majorEastAsia" w:hAnsi="Verdana" w:cstheme="majorBidi"/>
      <w:spacing w:val="-10"/>
      <w:kern w:val="28"/>
      <w:sz w:val="56"/>
      <w:szCs w:val="56"/>
      <w:lang w:val="en-AU" w:eastAsia="en-AU"/>
    </w:rPr>
  </w:style>
  <w:style w:type="paragraph" w:styleId="Listparagraf">
    <w:name w:val="List Paragraph"/>
    <w:basedOn w:val="Normal"/>
    <w:uiPriority w:val="34"/>
    <w:qFormat/>
    <w:rsid w:val="005805C7"/>
    <w:pPr>
      <w:ind w:left="720"/>
      <w:contextualSpacing/>
    </w:pPr>
  </w:style>
  <w:style w:type="paragraph" w:styleId="Titlucuprins">
    <w:name w:val="TOC Heading"/>
    <w:basedOn w:val="Titlu1"/>
    <w:next w:val="Normal"/>
    <w:uiPriority w:val="39"/>
    <w:unhideWhenUsed/>
    <w:qFormat/>
    <w:rsid w:val="00B17744"/>
    <w:pPr>
      <w:spacing w:line="259" w:lineRule="auto"/>
      <w:jc w:val="left"/>
      <w:outlineLvl w:val="9"/>
    </w:pPr>
    <w:rPr>
      <w:rFonts w:asciiTheme="majorHAnsi" w:hAnsiTheme="majorHAnsi"/>
      <w:b w:val="0"/>
      <w:color w:val="2F5496" w:themeColor="accent1" w:themeShade="BF"/>
      <w:sz w:val="32"/>
      <w:lang w:val="en-US"/>
    </w:rPr>
  </w:style>
  <w:style w:type="paragraph" w:styleId="Cuprins1">
    <w:name w:val="toc 1"/>
    <w:basedOn w:val="Normal"/>
    <w:next w:val="Normal"/>
    <w:autoRedefine/>
    <w:uiPriority w:val="39"/>
    <w:unhideWhenUsed/>
    <w:rsid w:val="00B17744"/>
    <w:pPr>
      <w:spacing w:after="100"/>
    </w:pPr>
  </w:style>
  <w:style w:type="character" w:styleId="Hyperlink">
    <w:name w:val="Hyperlink"/>
    <w:basedOn w:val="Fontdeparagrafimplicit"/>
    <w:uiPriority w:val="99"/>
    <w:unhideWhenUsed/>
    <w:rsid w:val="00B17744"/>
    <w:rPr>
      <w:color w:val="0563C1" w:themeColor="hyperlink"/>
      <w:u w:val="single"/>
    </w:rPr>
  </w:style>
  <w:style w:type="paragraph" w:styleId="Antet">
    <w:name w:val="header"/>
    <w:basedOn w:val="Normal"/>
    <w:link w:val="AntetCaracter"/>
    <w:uiPriority w:val="99"/>
    <w:unhideWhenUsed/>
    <w:rsid w:val="0052195B"/>
    <w:pPr>
      <w:tabs>
        <w:tab w:val="center" w:pos="4513"/>
        <w:tab w:val="right" w:pos="9026"/>
      </w:tabs>
      <w:spacing w:line="240" w:lineRule="auto"/>
    </w:pPr>
  </w:style>
  <w:style w:type="character" w:customStyle="1" w:styleId="AntetCaracter">
    <w:name w:val="Antet Caracter"/>
    <w:basedOn w:val="Fontdeparagrafimplicit"/>
    <w:link w:val="Antet"/>
    <w:uiPriority w:val="99"/>
    <w:rsid w:val="0052195B"/>
    <w:rPr>
      <w:rFonts w:ascii="Times New Roman" w:eastAsiaTheme="minorEastAsia" w:hAnsi="Times New Roman"/>
      <w:color w:val="000000" w:themeColor="text1"/>
      <w:sz w:val="24"/>
      <w:lang w:val="en-GB"/>
    </w:rPr>
  </w:style>
  <w:style w:type="paragraph" w:styleId="Subsol">
    <w:name w:val="footer"/>
    <w:basedOn w:val="Normal"/>
    <w:link w:val="SubsolCaracter"/>
    <w:uiPriority w:val="99"/>
    <w:unhideWhenUsed/>
    <w:rsid w:val="0052195B"/>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52195B"/>
    <w:rPr>
      <w:rFonts w:ascii="Times New Roman" w:eastAsiaTheme="minorEastAsia" w:hAnsi="Times New Roman"/>
      <w:color w:val="000000" w:themeColor="tex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image" Target="media/image3.jpeg"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746675-5F7D-48D5-B8CC-CCBA8681F84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2318</Words>
  <Characters>13451</Characters>
  <Application>Microsoft Office Word</Application>
  <DocSecurity>0</DocSecurity>
  <Lines>112</Lines>
  <Paragraphs>31</Paragraphs>
  <ScaleCrop>false</ScaleCrop>
  <Company/>
  <LinksUpToDate>false</LinksUpToDate>
  <CharactersWithSpaces>15738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2021-09-05T11:24:00Z</dcterms:created>
  <dcterms:modified xsi:type="dcterms:W3CDTF">2021-09-05T11:24:00Z</dcterms:modified>
</cp:coreProperties>
</file>