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102E38DD" w:rsidP="77C5C10E" w:rsidRDefault="102E38DD" w14:paraId="4A51718D" w14:textId="72B47A6C">
      <w:pPr>
        <w:rPr>
          <w:rFonts w:ascii="Arial" w:hAnsi="Arial" w:eastAsia="Arial" w:cs="Arial"/>
          <w:b w:val="1"/>
          <w:bCs w:val="1"/>
        </w:rPr>
      </w:pPr>
      <w:bookmarkStart w:name="_GoBack" w:id="0"/>
      <w:bookmarkEnd w:id="0"/>
      <w:r w:rsidRPr="263BC43B" w:rsidR="102E38DD">
        <w:rPr>
          <w:rFonts w:ascii="Arial" w:hAnsi="Arial" w:eastAsia="Arial" w:cs="Arial"/>
          <w:b w:val="1"/>
          <w:bCs w:val="1"/>
        </w:rPr>
        <w:t xml:space="preserve">SECTION 1: </w:t>
      </w:r>
      <w:bookmarkStart w:name="_Int_lC9HJOif" w:id="291060017"/>
      <w:r w:rsidRPr="263BC43B" w:rsidR="102E38DD">
        <w:rPr>
          <w:rFonts w:ascii="Arial" w:hAnsi="Arial" w:eastAsia="Arial" w:cs="Arial"/>
          <w:b w:val="1"/>
          <w:bCs w:val="1"/>
        </w:rPr>
        <w:t>Provide</w:t>
      </w:r>
      <w:bookmarkEnd w:id="291060017"/>
      <w:r w:rsidRPr="263BC43B" w:rsidR="102E38DD">
        <w:rPr>
          <w:rFonts w:ascii="Arial" w:hAnsi="Arial" w:eastAsia="Arial" w:cs="Arial"/>
          <w:b w:val="1"/>
          <w:bCs w:val="1"/>
        </w:rPr>
        <w:t xml:space="preserve"> a critical analysis of catalytic leadership and how the challenging nature of leading and managing early years </w:t>
      </w:r>
      <w:r w:rsidRPr="263BC43B" w:rsidR="1365D99F">
        <w:rPr>
          <w:rFonts w:ascii="Arial" w:hAnsi="Arial" w:eastAsia="Arial" w:cs="Arial"/>
          <w:b w:val="1"/>
          <w:bCs w:val="1"/>
        </w:rPr>
        <w:t xml:space="preserve">provision ensures that the early years workforce is equipped to meet the complex demands of sociological factors and issues that </w:t>
      </w:r>
      <w:bookmarkStart w:name="_Int_4BfKUWBV" w:id="1885971134"/>
      <w:r w:rsidRPr="263BC43B" w:rsidR="1365D99F">
        <w:rPr>
          <w:rFonts w:ascii="Arial" w:hAnsi="Arial" w:eastAsia="Arial" w:cs="Arial"/>
          <w:b w:val="1"/>
          <w:bCs w:val="1"/>
        </w:rPr>
        <w:t>impact</w:t>
      </w:r>
      <w:bookmarkEnd w:id="1885971134"/>
      <w:r w:rsidRPr="263BC43B" w:rsidR="1365D99F">
        <w:rPr>
          <w:rFonts w:ascii="Arial" w:hAnsi="Arial" w:eastAsia="Arial" w:cs="Arial"/>
          <w:b w:val="1"/>
          <w:bCs w:val="1"/>
        </w:rPr>
        <w:t xml:space="preserve"> on young children’s lives</w:t>
      </w:r>
      <w:r w:rsidRPr="263BC43B" w:rsidR="19A0ECA2">
        <w:rPr>
          <w:rFonts w:ascii="Arial" w:hAnsi="Arial" w:eastAsia="Arial" w:cs="Arial"/>
          <w:b w:val="1"/>
          <w:bCs w:val="1"/>
        </w:rPr>
        <w:t>. (1,500 words)</w:t>
      </w:r>
      <w:r w:rsidRPr="263BC43B" w:rsidR="209431F9">
        <w:rPr>
          <w:rFonts w:ascii="Arial" w:hAnsi="Arial" w:eastAsia="Arial" w:cs="Arial"/>
          <w:b w:val="1"/>
          <w:bCs w:val="1"/>
        </w:rPr>
        <w:t>.</w:t>
      </w:r>
      <w:r w:rsidRPr="263BC43B" w:rsidR="284CAD14">
        <w:rPr>
          <w:rFonts w:ascii="Arial" w:hAnsi="Arial" w:eastAsia="Arial" w:cs="Arial"/>
          <w:b w:val="1"/>
          <w:bCs w:val="1"/>
        </w:rPr>
        <w:t xml:space="preserve">  </w:t>
      </w:r>
    </w:p>
    <w:p w:rsidR="708457D0" w:rsidP="263BC43B" w:rsidRDefault="708457D0" w14:paraId="32E93793" w14:textId="7B6DB95E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263BC43B" w:rsidR="6E51D30A">
        <w:rPr>
          <w:rFonts w:ascii="Arial" w:hAnsi="Arial" w:eastAsia="Arial" w:cs="Arial"/>
          <w:b w:val="0"/>
          <w:bCs w:val="0"/>
          <w:sz w:val="24"/>
          <w:szCs w:val="24"/>
        </w:rPr>
        <w:t xml:space="preserve">What is catalytic leadership, who are catalytic leaders? </w:t>
      </w:r>
    </w:p>
    <w:p w:rsidR="708457D0" w:rsidP="263BC43B" w:rsidRDefault="708457D0" w14:paraId="68B2379E" w14:textId="4F97E6DA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636D9BAC">
        <w:rPr>
          <w:rFonts w:ascii="Arial" w:hAnsi="Arial" w:eastAsia="Arial" w:cs="Arial"/>
          <w:b w:val="0"/>
          <w:bCs w:val="0"/>
          <w:sz w:val="24"/>
          <w:szCs w:val="24"/>
        </w:rPr>
        <w:t>A catalytic leader is the person who is unafraid to ask why and push the boundarie</w:t>
      </w:r>
      <w:r w:rsidRPr="263BC43B" w:rsidR="4E07D505">
        <w:rPr>
          <w:rFonts w:ascii="Arial" w:hAnsi="Arial" w:eastAsia="Arial" w:cs="Arial"/>
          <w:b w:val="0"/>
          <w:bCs w:val="0"/>
          <w:sz w:val="24"/>
          <w:szCs w:val="24"/>
        </w:rPr>
        <w:t xml:space="preserve">s on thinking and working </w:t>
      </w:r>
      <w:r w:rsidRPr="263BC43B" w:rsidR="78482775">
        <w:rPr>
          <w:rFonts w:ascii="Arial" w:hAnsi="Arial" w:eastAsia="Arial" w:cs="Arial"/>
          <w:b w:val="0"/>
          <w:bCs w:val="0"/>
          <w:sz w:val="24"/>
          <w:szCs w:val="24"/>
        </w:rPr>
        <w:t>differently</w:t>
      </w:r>
      <w:r w:rsidRPr="263BC43B" w:rsidR="4E07D505">
        <w:rPr>
          <w:rFonts w:ascii="Arial" w:hAnsi="Arial" w:eastAsia="Arial" w:cs="Arial"/>
          <w:b w:val="0"/>
          <w:bCs w:val="0"/>
          <w:sz w:val="24"/>
          <w:szCs w:val="24"/>
        </w:rPr>
        <w:t xml:space="preserve"> to effect change.</w:t>
      </w:r>
      <w:r w:rsidRPr="263BC43B" w:rsidR="45EC3CEA">
        <w:rPr>
          <w:rFonts w:ascii="Arial" w:hAnsi="Arial" w:eastAsia="Arial" w:cs="Arial"/>
          <w:b w:val="0"/>
          <w:bCs w:val="0"/>
          <w:sz w:val="24"/>
          <w:szCs w:val="24"/>
        </w:rPr>
        <w:t>’</w:t>
      </w:r>
      <w:r w:rsidRPr="263BC43B" w:rsidR="636D9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868686"/>
          <w:sz w:val="24"/>
          <w:szCs w:val="24"/>
          <w:lang w:val="en-US"/>
        </w:rPr>
        <w:t xml:space="preserve"> </w:t>
      </w:r>
      <w:r w:rsidRPr="263BC43B" w:rsidR="71E19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263BC43B" w:rsidR="558F8D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Why</w:t>
      </w:r>
      <w:r w:rsidRPr="263BC43B" w:rsidR="636D9B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636D9B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can’t</w:t>
      </w:r>
      <w:r w:rsidRPr="263BC43B" w:rsidR="636D9B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 achieve what we want?</w:t>
      </w:r>
      <w:r w:rsidRPr="263BC43B" w:rsidR="636D9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7C24B1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263BC43B" w:rsidR="45D51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hyperlink w:anchor=":~:text=The%20catalytic%20leader%20is%20the%20first%20to%20start,working%20that%20will%20achieve%20the%20community%E2%80%99s%20highest%20aspirations." r:id="R458215338fcb4ca8">
        <w:r w:rsidRPr="263BC43B" w:rsidR="636D9BA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Be Your Community’s Catalytic Leader - Working Differently</w:t>
        </w:r>
      </w:hyperlink>
      <w:r w:rsidRPr="263BC43B" w:rsidR="2852FF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2013)</w:t>
      </w:r>
      <w:r w:rsidRPr="263BC43B" w:rsidR="70D0F9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Catalytic </w:t>
      </w:r>
      <w:r w:rsidRPr="263BC43B" w:rsidR="7EAEBDD9">
        <w:rPr>
          <w:rFonts w:ascii="Arial" w:hAnsi="Arial" w:eastAsia="Arial" w:cs="Arial"/>
          <w:noProof w:val="0"/>
          <w:sz w:val="24"/>
          <w:szCs w:val="24"/>
          <w:lang w:val="en-US"/>
        </w:rPr>
        <w:t>leaders</w:t>
      </w:r>
      <w:r w:rsidRPr="263BC43B" w:rsidR="70D0F9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crucial to the changes that happen throughout society, some have larger voices and stand out of the crowd</w:t>
      </w:r>
      <w:r w:rsidRPr="263BC43B" w:rsidR="5585DC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34D84F30">
        <w:rPr>
          <w:rFonts w:ascii="Arial" w:hAnsi="Arial" w:eastAsia="Arial" w:cs="Arial"/>
          <w:noProof w:val="0"/>
          <w:sz w:val="24"/>
          <w:szCs w:val="24"/>
          <w:lang w:val="en-US"/>
        </w:rPr>
        <w:t>such as Marcus Ras</w:t>
      </w:r>
      <w:r w:rsidRPr="263BC43B" w:rsidR="34D84F3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h</w:t>
      </w:r>
      <w:r w:rsidRPr="263BC43B" w:rsidR="34D84F3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ford,</w:t>
      </w:r>
      <w:r w:rsidRPr="263BC43B" w:rsidR="2BBB832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who</w:t>
      </w:r>
      <w:r w:rsidRPr="263BC43B" w:rsidR="2BBB832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263BC43B" w:rsidR="2BBB832F">
        <w:rPr>
          <w:rFonts w:ascii="Arial" w:hAnsi="Arial" w:eastAsia="Arial" w:cs="Arial"/>
          <w:noProof w:val="0"/>
          <w:sz w:val="24"/>
          <w:szCs w:val="24"/>
          <w:lang w:val="en-US"/>
        </w:rPr>
        <w:t>promoted a huge fight for free school meals for all children</w:t>
      </w:r>
      <w:r w:rsidRPr="263BC43B" w:rsidR="543E02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during school holidays</w:t>
      </w:r>
      <w:r w:rsidRPr="263BC43B" w:rsidR="2BBB832F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63BC43B" w:rsidR="36A556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2BBB83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conjunction with this </w:t>
      </w:r>
      <w:r w:rsidRPr="263BC43B" w:rsidR="34D84F30">
        <w:rPr>
          <w:rFonts w:ascii="Arial" w:hAnsi="Arial" w:eastAsia="Arial" w:cs="Arial"/>
          <w:noProof w:val="0"/>
          <w:sz w:val="24"/>
          <w:szCs w:val="24"/>
          <w:lang w:val="en-US"/>
        </w:rPr>
        <w:t>there are also smaller</w:t>
      </w:r>
      <w:r w:rsidRPr="263BC43B" w:rsidR="63F9D1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advocates for change</w:t>
      </w:r>
      <w:r w:rsidRPr="263BC43B" w:rsidR="34D84F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who work quietly in the background promoting others to achieve and succeed</w:t>
      </w:r>
      <w:r w:rsidRPr="263BC43B" w:rsidR="3DFEE7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example Ella Baker</w:t>
      </w:r>
      <w:r w:rsidRPr="263BC43B" w:rsidR="4304A96E">
        <w:rPr>
          <w:rFonts w:ascii="Arial" w:hAnsi="Arial" w:eastAsia="Arial" w:cs="Arial"/>
          <w:noProof w:val="0"/>
          <w:sz w:val="24"/>
          <w:szCs w:val="24"/>
          <w:lang w:val="en-US"/>
        </w:rPr>
        <w:t>, who stood behind</w:t>
      </w:r>
      <w:r w:rsidRPr="263BC43B" w:rsidR="27EC76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supported</w:t>
      </w:r>
      <w:r w:rsidRPr="263BC43B" w:rsidR="4304A9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Martin Luther King Jnr</w:t>
      </w:r>
      <w:r w:rsidRPr="263BC43B" w:rsidR="512784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263BC43B" w:rsidR="642220F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Anyone can become a catalytic leader within early years, sometimes it just takes one person, one moment to cause a motion of change. </w:t>
      </w:r>
    </w:p>
    <w:p w:rsidR="708457D0" w:rsidP="263BC43B" w:rsidRDefault="708457D0" w14:paraId="66C5027E" w14:textId="0B474475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642220F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‘It only takes one tree to make a thousand matches, only takes one match to burn </w:t>
      </w:r>
      <w:r>
        <w:br/>
      </w:r>
      <w:r w:rsidRPr="263BC43B" w:rsidR="642220F2">
        <w:rPr>
          <w:rFonts w:ascii="Arial" w:hAnsi="Arial" w:eastAsia="Arial" w:cs="Arial"/>
          <w:noProof w:val="0"/>
          <w:sz w:val="24"/>
          <w:szCs w:val="24"/>
          <w:lang w:val="en-US"/>
        </w:rPr>
        <w:t>a thousand trees’ Jones (1997)</w:t>
      </w:r>
    </w:p>
    <w:p w:rsidR="708457D0" w:rsidP="263BC43B" w:rsidRDefault="708457D0" w14:paraId="55EBB6D8" w14:textId="52EB18FE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5AA498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Who is Marcus Rashford and what did he achieve? </w:t>
      </w:r>
    </w:p>
    <w:p w:rsidR="708457D0" w:rsidP="263BC43B" w:rsidRDefault="708457D0" w14:paraId="011B9068" w14:textId="387DD052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63BC43B" w:rsidR="38C51118">
        <w:rPr>
          <w:rFonts w:ascii="Arial" w:hAnsi="Arial" w:eastAsia="Arial" w:cs="Arial"/>
          <w:noProof w:val="0"/>
          <w:sz w:val="24"/>
          <w:szCs w:val="24"/>
          <w:lang w:val="en-US"/>
        </w:rPr>
        <w:t>Marcus Rashford is a professional football player who has become a catalytic leader by</w:t>
      </w:r>
      <w:r w:rsidRPr="263BC43B" w:rsidR="05B089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using his role in the public eye</w:t>
      </w:r>
      <w:r w:rsidRPr="263BC43B" w:rsidR="4BA0C6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0B46B52B">
        <w:rPr>
          <w:rFonts w:ascii="Arial" w:hAnsi="Arial" w:eastAsia="Arial" w:cs="Arial"/>
          <w:noProof w:val="0"/>
          <w:sz w:val="24"/>
          <w:szCs w:val="24"/>
          <w:lang w:val="en-US"/>
        </w:rPr>
        <w:t>along with</w:t>
      </w:r>
      <w:r w:rsidRPr="263BC43B" w:rsidR="4BA0C6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help of social media</w:t>
      </w:r>
      <w:r w:rsidRPr="263BC43B" w:rsidR="05B089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</w:t>
      </w:r>
      <w:r w:rsidRPr="263BC43B" w:rsidR="714BF6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petition for </w:t>
      </w:r>
      <w:r w:rsidRPr="263BC43B" w:rsidR="38C511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263BC43B" w:rsidR="38C51118">
        <w:rPr>
          <w:rFonts w:ascii="Arial" w:hAnsi="Arial" w:eastAsia="Arial" w:cs="Arial"/>
          <w:noProof w:val="0"/>
          <w:sz w:val="24"/>
          <w:szCs w:val="24"/>
          <w:lang w:val="en-US"/>
        </w:rPr>
        <w:t>free school meals initiative to cover the school holiday period</w:t>
      </w:r>
      <w:r w:rsidRPr="263BC43B" w:rsidR="7EF3BE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263BC43B" w:rsidR="578DBF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did this by launching a campaign and </w:t>
      </w:r>
      <w:r w:rsidRPr="263BC43B" w:rsidR="2A97371A">
        <w:rPr>
          <w:rFonts w:ascii="Arial" w:hAnsi="Arial" w:eastAsia="Arial" w:cs="Arial"/>
          <w:noProof w:val="0"/>
          <w:sz w:val="24"/>
          <w:szCs w:val="24"/>
          <w:lang w:val="en-US"/>
        </w:rPr>
        <w:t>petition</w:t>
      </w:r>
      <w:r w:rsidRPr="263BC43B" w:rsidR="578DBF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578DB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"</w:t>
      </w:r>
      <w:r w:rsidRPr="263BC43B" w:rsidR="3ACDF7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N</w:t>
      </w:r>
      <w:r w:rsidRPr="263BC43B" w:rsidR="578DB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US"/>
        </w:rPr>
        <w:t>o child should be going hungry".</w:t>
      </w:r>
      <w:r w:rsidRPr="263BC43B" w:rsidR="578DBF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7E7E54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was a huge </w:t>
      </w:r>
      <w:r w:rsidRPr="263BC43B" w:rsidR="64375DD6">
        <w:rPr>
          <w:rFonts w:ascii="Arial" w:hAnsi="Arial" w:eastAsia="Arial" w:cs="Arial"/>
          <w:noProof w:val="0"/>
          <w:sz w:val="24"/>
          <w:szCs w:val="24"/>
          <w:lang w:val="en-US"/>
        </w:rPr>
        <w:t>campaign supported by</w:t>
      </w:r>
      <w:r w:rsidRPr="263BC43B" w:rsidR="16B900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many </w:t>
      </w:r>
      <w:r w:rsidRPr="263BC43B" w:rsidR="03A649C1">
        <w:rPr>
          <w:rFonts w:ascii="Arial" w:hAnsi="Arial" w:eastAsia="Arial" w:cs="Arial"/>
          <w:noProof w:val="0"/>
          <w:sz w:val="24"/>
          <w:szCs w:val="24"/>
          <w:lang w:val="en-US"/>
        </w:rPr>
        <w:t>organizations</w:t>
      </w:r>
      <w:r w:rsidRPr="263BC43B" w:rsidR="16B900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including </w:t>
      </w:r>
      <w:r w:rsidRPr="263BC43B" w:rsidR="64375DD6">
        <w:rPr>
          <w:rFonts w:ascii="Arial" w:hAnsi="Arial" w:eastAsia="Arial" w:cs="Arial"/>
          <w:noProof w:val="0"/>
          <w:sz w:val="24"/>
          <w:szCs w:val="24"/>
          <w:lang w:val="en-US"/>
        </w:rPr>
        <w:t>the charity</w:t>
      </w:r>
      <w:r w:rsidRPr="263BC43B" w:rsidR="5B7724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263BC43B" w:rsidR="64375DD6">
        <w:rPr>
          <w:rFonts w:ascii="Arial" w:hAnsi="Arial" w:eastAsia="Arial" w:cs="Arial"/>
          <w:noProof w:val="0"/>
          <w:sz w:val="24"/>
          <w:szCs w:val="24"/>
          <w:lang w:val="en-US"/>
        </w:rPr>
        <w:t>Save The Children</w:t>
      </w:r>
      <w:r w:rsidRPr="263BC43B" w:rsidR="7E7E54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</w:t>
      </w:r>
      <w:r w:rsidRPr="263BC43B" w:rsidR="348BB1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263BC43B" w:rsidR="7E7E54D9">
        <w:rPr>
          <w:rFonts w:ascii="Arial" w:hAnsi="Arial" w:eastAsia="Arial" w:cs="Arial"/>
          <w:noProof w:val="0"/>
          <w:sz w:val="24"/>
          <w:szCs w:val="24"/>
          <w:lang w:val="en-US"/>
        </w:rPr>
        <w:t>aimed to help those families in need</w:t>
      </w:r>
      <w:r w:rsidRPr="263BC43B" w:rsidR="4389D0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living in poverty</w:t>
      </w:r>
      <w:r w:rsidRPr="263BC43B" w:rsidR="30FDCD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This number of </w:t>
      </w:r>
      <w:r w:rsidRPr="263BC43B" w:rsidR="07F259E2">
        <w:rPr>
          <w:rFonts w:ascii="Arial" w:hAnsi="Arial" w:eastAsia="Arial" w:cs="Arial"/>
          <w:noProof w:val="0"/>
          <w:sz w:val="24"/>
          <w:szCs w:val="24"/>
          <w:lang w:val="en-US"/>
        </w:rPr>
        <w:t>families</w:t>
      </w:r>
      <w:r w:rsidRPr="263BC43B" w:rsidR="30FDCD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need had risen dramatically due to the Covid-19 pandemic. </w:t>
      </w:r>
      <w:r w:rsidRPr="263BC43B" w:rsidR="3FC6C9E7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263BC43B" w:rsidR="1775BC47">
        <w:rPr>
          <w:rFonts w:ascii="Arial" w:hAnsi="Arial" w:eastAsia="Arial" w:cs="Arial"/>
          <w:noProof w:val="0"/>
          <w:sz w:val="24"/>
          <w:szCs w:val="24"/>
          <w:lang w:val="en-US"/>
        </w:rPr>
        <w:t>Relative</w:t>
      </w:r>
      <w:r w:rsidRPr="263BC43B" w:rsidR="3FC6C9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 poverty has continued to creep up, and in 2019–20 was 4 percentage points higher than in 2011–12 (a rise of 700,000 children).’ </w:t>
      </w:r>
      <w:r w:rsidRPr="263BC43B" w:rsidR="1F193C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Living standards, </w:t>
      </w:r>
      <w:r w:rsidRPr="263BC43B" w:rsidR="1F193C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poverty</w:t>
      </w:r>
      <w:r w:rsidRPr="263BC43B" w:rsidR="1F193C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ineq</w:t>
      </w:r>
      <w:r w:rsidRPr="263BC43B" w:rsidR="1F193C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ua</w:t>
      </w:r>
      <w:r w:rsidRPr="263BC43B" w:rsidR="1F193C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lity in the </w:t>
      </w:r>
      <w:bookmarkStart w:name="_Int_zULkmEq9" w:id="1068896012"/>
      <w:r w:rsidRPr="263BC43B" w:rsidR="1F193C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</w:t>
      </w:r>
      <w:bookmarkEnd w:id="1068896012"/>
      <w:r w:rsidRPr="263BC43B" w:rsidR="1F193C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63BC43B" w:rsidR="5BFD05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</w:t>
      </w:r>
      <w:r w:rsidRPr="263BC43B" w:rsidR="1F193C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2021</w:t>
      </w:r>
      <w:r w:rsidRPr="263BC43B" w:rsidR="020A51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)</w:t>
      </w:r>
      <w:r w:rsidRPr="263BC43B" w:rsidR="68B3C1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</w:p>
    <w:p w:rsidR="708457D0" w:rsidP="263BC43B" w:rsidRDefault="708457D0" w14:paraId="7487FA18" w14:textId="170D393E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Int_kGZTIdx4" w:id="1544804795"/>
      <w:r w:rsidRPr="263BC43B" w:rsidR="4389D06F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263BC43B" w:rsidR="4389D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1"/>
          <w:sz w:val="24"/>
          <w:szCs w:val="24"/>
          <w:lang w:val="en-US"/>
        </w:rPr>
        <w:t>Marcus Rashford’s campaign to extend free school meals to children throughout the summer holidays was an incredible achievement</w:t>
      </w:r>
      <w:r w:rsidRPr="263BC43B" w:rsidR="24C873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1"/>
          <w:sz w:val="24"/>
          <w:szCs w:val="24"/>
          <w:lang w:val="en-US"/>
        </w:rPr>
        <w:t xml:space="preserve"> </w:t>
      </w:r>
      <w:r w:rsidRPr="263BC43B" w:rsidR="4389D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1"/>
          <w:sz w:val="24"/>
          <w:szCs w:val="24"/>
          <w:lang w:val="en-US"/>
        </w:rPr>
        <w:t>and will provide a safety net for many families over the summer.’</w:t>
      </w:r>
      <w:bookmarkEnd w:id="1544804795"/>
      <w:r w:rsidRPr="263BC43B" w:rsidR="4389D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1"/>
          <w:sz w:val="24"/>
          <w:szCs w:val="24"/>
          <w:lang w:val="en-US"/>
        </w:rPr>
        <w:t xml:space="preserve"> </w:t>
      </w:r>
      <w:r w:rsidRPr="263BC43B" w:rsidR="16934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1"/>
          <w:sz w:val="24"/>
          <w:szCs w:val="24"/>
          <w:lang w:val="en-US"/>
        </w:rPr>
        <w:t>Save The Children</w:t>
      </w:r>
      <w:r w:rsidRPr="263BC43B" w:rsidR="0CA3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1"/>
          <w:sz w:val="24"/>
          <w:szCs w:val="24"/>
          <w:lang w:val="en-US"/>
        </w:rPr>
        <w:t xml:space="preserve"> </w:t>
      </w:r>
      <w:r w:rsidRPr="263BC43B" w:rsidR="6C78BDEF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263BC43B" w:rsidR="4389D06F">
        <w:rPr>
          <w:rFonts w:ascii="Arial" w:hAnsi="Arial" w:eastAsia="Arial" w:cs="Arial"/>
          <w:noProof w:val="0"/>
          <w:sz w:val="24"/>
          <w:szCs w:val="24"/>
          <w:lang w:val="en-US"/>
        </w:rPr>
        <w:t>2020)</w:t>
      </w:r>
      <w:r w:rsidRPr="263BC43B" w:rsidR="4168A2A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08457D0" w:rsidP="263BC43B" w:rsidRDefault="708457D0" w14:paraId="1D75AEA9" w14:textId="20597A71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707070"/>
          <w:sz w:val="24"/>
          <w:szCs w:val="24"/>
          <w:lang w:val="en-US"/>
        </w:rPr>
      </w:pPr>
      <w:r w:rsidRPr="263BC43B" w:rsidR="1D414A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Due to Rashford’s personal experience of childhood poverty, this </w:t>
      </w:r>
      <w:r w:rsidRPr="263BC43B" w:rsidR="08DCB7F9">
        <w:rPr>
          <w:rFonts w:ascii="Arial" w:hAnsi="Arial" w:eastAsia="Arial" w:cs="Arial"/>
          <w:noProof w:val="0"/>
          <w:sz w:val="24"/>
          <w:szCs w:val="24"/>
          <w:lang w:val="en-US"/>
        </w:rPr>
        <w:t>drove his passion to become an advocate for those in need and fight for change by pushing boundaries, although this wasn’t accepted b</w:t>
      </w:r>
      <w:r w:rsidRPr="263BC43B" w:rsidR="624CC6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 all </w:t>
      </w:r>
      <w:r w:rsidRPr="263BC43B" w:rsidR="03DF1569">
        <w:rPr>
          <w:rFonts w:ascii="Arial" w:hAnsi="Arial" w:eastAsia="Arial" w:cs="Arial"/>
          <w:noProof w:val="0"/>
          <w:sz w:val="24"/>
          <w:szCs w:val="24"/>
          <w:lang w:val="en-US"/>
        </w:rPr>
        <w:t>as there were members of parliament who did not support this campaign</w:t>
      </w:r>
      <w:r w:rsidRPr="263BC43B" w:rsidR="149D4F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as the politicians believed that they only needed to supply the support while the country was in lockdown. Once schools </w:t>
      </w:r>
      <w:r w:rsidRPr="263BC43B" w:rsidR="15E1CD63">
        <w:rPr>
          <w:rFonts w:ascii="Arial" w:hAnsi="Arial" w:eastAsia="Arial" w:cs="Arial"/>
          <w:noProof w:val="0"/>
          <w:sz w:val="24"/>
          <w:szCs w:val="24"/>
          <w:lang w:val="en-US"/>
        </w:rPr>
        <w:t>re-opened,</w:t>
      </w:r>
      <w:r w:rsidRPr="263BC43B" w:rsidR="149D4F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</w:t>
      </w:r>
      <w:r w:rsidRPr="263BC43B" w:rsidR="149D4FF1">
        <w:rPr>
          <w:rFonts w:ascii="Arial" w:hAnsi="Arial" w:eastAsia="Arial" w:cs="Arial"/>
          <w:noProof w:val="0"/>
          <w:sz w:val="24"/>
          <w:szCs w:val="24"/>
          <w:lang w:val="en-US"/>
        </w:rPr>
        <w:t>didn’t</w:t>
      </w:r>
      <w:r w:rsidRPr="263BC43B" w:rsidR="149D4F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see the need for the scheme</w:t>
      </w:r>
      <w:r w:rsidRPr="263BC43B" w:rsidR="653AE4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some Tory MPs had </w:t>
      </w:r>
      <w:r w:rsidRPr="263BC43B" w:rsidR="653AE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  <w:t>suggested that ‘extending free school meals “increases dependency” on the state while the cost could contribute to “destroying the currency”.’  Weale. S, Adams. R (2020)</w:t>
      </w:r>
    </w:p>
    <w:p w:rsidR="708457D0" w:rsidP="263BC43B" w:rsidRDefault="708457D0" w14:paraId="4EF2B907" w14:textId="4EDD1C46">
      <w:pPr>
        <w:spacing w:before="0" w:before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</w:pPr>
      <w:r w:rsidRPr="263BC43B" w:rsidR="4C9D6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  <w:t>But despite</w:t>
      </w:r>
      <w:r w:rsidRPr="263BC43B" w:rsidR="270BF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  <w:t xml:space="preserve"> the campaign initially being shut down, social media influences and debates, the government overturned their decision allowing the scheme to be extended</w:t>
      </w:r>
      <w:r w:rsidRPr="263BC43B" w:rsidR="270BF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  <w:t>.</w:t>
      </w:r>
      <w:r w:rsidRPr="263BC43B" w:rsidR="270BF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  <w:t xml:space="preserve"> </w:t>
      </w:r>
      <w:r w:rsidRPr="263BC43B" w:rsidR="4C9D6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US"/>
        </w:rPr>
        <w:t xml:space="preserve"> </w:t>
      </w:r>
    </w:p>
    <w:p w:rsidR="708457D0" w:rsidP="263BC43B" w:rsidRDefault="708457D0" w14:paraId="0D7956AE" w14:textId="7E7F6D09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2B2B571E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263BC43B" w:rsidR="067E9ECF">
        <w:rPr>
          <w:rFonts w:ascii="Arial" w:hAnsi="Arial" w:eastAsia="Arial" w:cs="Arial"/>
          <w:noProof w:val="0"/>
          <w:sz w:val="24"/>
          <w:szCs w:val="24"/>
          <w:lang w:val="en-US"/>
        </w:rPr>
        <w:t>his</w:t>
      </w:r>
      <w:r w:rsidRPr="263BC43B" w:rsidR="53646B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16C6C45D">
        <w:rPr>
          <w:rFonts w:ascii="Arial" w:hAnsi="Arial" w:eastAsia="Arial" w:cs="Arial"/>
          <w:noProof w:val="0"/>
          <w:sz w:val="24"/>
          <w:szCs w:val="24"/>
          <w:lang w:val="en-US"/>
        </w:rPr>
        <w:t>point of ensuring the government support those in need all year (not just during school term</w:t>
      </w:r>
      <w:r w:rsidRPr="263BC43B" w:rsidR="4A42B5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this </w:t>
      </w:r>
      <w:r w:rsidRPr="263BC43B" w:rsidR="6EE041B2">
        <w:rPr>
          <w:rFonts w:ascii="Arial" w:hAnsi="Arial" w:eastAsia="Arial" w:cs="Arial"/>
          <w:noProof w:val="0"/>
          <w:sz w:val="24"/>
          <w:szCs w:val="24"/>
          <w:lang w:val="en-US"/>
        </w:rPr>
        <w:t>campaign</w:t>
      </w:r>
      <w:r w:rsidRPr="263BC43B" w:rsidR="389458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16C6C45D">
        <w:rPr>
          <w:rFonts w:ascii="Arial" w:hAnsi="Arial" w:eastAsia="Arial" w:cs="Arial"/>
          <w:noProof w:val="0"/>
          <w:sz w:val="24"/>
          <w:szCs w:val="24"/>
          <w:lang w:val="en-US"/>
        </w:rPr>
        <w:t>can</w:t>
      </w:r>
      <w:r w:rsidRPr="263BC43B" w:rsidR="16C6C4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 linked to the</w:t>
      </w:r>
      <w:r w:rsidRPr="263BC43B" w:rsidR="4DADD1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United Nations Convention on the Rights of the Child (</w:t>
      </w:r>
      <w:bookmarkStart w:name="_Int_E6vNHIoh" w:id="133675147"/>
      <w:r w:rsidRPr="263BC43B" w:rsidR="4DADD130">
        <w:rPr>
          <w:rFonts w:ascii="Arial" w:hAnsi="Arial" w:eastAsia="Arial" w:cs="Arial"/>
          <w:noProof w:val="0"/>
          <w:sz w:val="24"/>
          <w:szCs w:val="24"/>
          <w:lang w:val="en-US"/>
        </w:rPr>
        <w:t>UNCRC</w:t>
      </w:r>
      <w:bookmarkEnd w:id="133675147"/>
      <w:r w:rsidRPr="263BC43B" w:rsidR="4DADD1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263BC43B" w:rsidR="3FA0DC60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263BC43B" w:rsidR="6489ACFB">
        <w:rPr>
          <w:rFonts w:ascii="Arial" w:hAnsi="Arial" w:eastAsia="Arial" w:cs="Arial"/>
          <w:noProof w:val="0"/>
          <w:sz w:val="24"/>
          <w:szCs w:val="24"/>
          <w:lang w:val="en-US"/>
        </w:rPr>
        <w:t>Article 27:</w:t>
      </w:r>
      <w:r w:rsidRPr="263BC43B" w:rsidR="067E9E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6C8671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you have the right to a proper house, </w:t>
      </w:r>
      <w:r w:rsidRPr="263BC43B" w:rsidR="6C8671EC">
        <w:rPr>
          <w:rFonts w:ascii="Arial" w:hAnsi="Arial" w:eastAsia="Arial" w:cs="Arial"/>
          <w:noProof w:val="0"/>
          <w:sz w:val="24"/>
          <w:szCs w:val="24"/>
          <w:lang w:val="en-US"/>
        </w:rPr>
        <w:t>food</w:t>
      </w:r>
      <w:r w:rsidRPr="263BC43B" w:rsidR="6C8671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clothing. Governments must help families who cannot afford to </w:t>
      </w:r>
      <w:bookmarkStart w:name="_Int_gciottoj" w:id="1119736511"/>
      <w:r w:rsidRPr="263BC43B" w:rsidR="7D1DFB68">
        <w:rPr>
          <w:rFonts w:ascii="Arial" w:hAnsi="Arial" w:eastAsia="Arial" w:cs="Arial"/>
          <w:noProof w:val="0"/>
          <w:sz w:val="24"/>
          <w:szCs w:val="24"/>
          <w:lang w:val="en-US"/>
        </w:rPr>
        <w:t>provide</w:t>
      </w:r>
      <w:bookmarkEnd w:id="1119736511"/>
      <w:r w:rsidRPr="263BC43B" w:rsidR="6C8671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this’</w:t>
      </w:r>
      <w:r w:rsidRPr="263BC43B" w:rsidR="68F80F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286d8b128e1b4da6">
        <w:r w:rsidRPr="263BC43B" w:rsidR="68F80F7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Our-rights_UNCRC.pdf (unicef.org.uk)</w:t>
        </w:r>
      </w:hyperlink>
      <w:r w:rsidRPr="263BC43B" w:rsidR="68F80F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(1989)</w:t>
      </w:r>
      <w:r w:rsidRPr="263BC43B" w:rsidR="7546D8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708457D0" w:rsidP="263BC43B" w:rsidRDefault="708457D0" w14:paraId="69C59E67" w14:textId="3398A62E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</w:pPr>
      <w:bookmarkStart w:name="_Int_4TdYoCdm" w:id="1490690861"/>
      <w:r w:rsidRPr="263BC43B" w:rsidR="190DF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‘A catalytic leader is someone who can communicate across organizations and sectors to inspire a new way of working that will achieve the community’s highest aspirations.’</w:t>
      </w:r>
      <w:bookmarkEnd w:id="1490690861"/>
      <w:r w:rsidRPr="263BC43B" w:rsidR="190DF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Connor (2013)</w:t>
      </w:r>
    </w:p>
    <w:p w:rsidR="708457D0" w:rsidP="263BC43B" w:rsidRDefault="708457D0" w14:paraId="2C160023" w14:textId="21884FBF">
      <w:pPr>
        <w:pStyle w:val="Normal"/>
        <w:spacing w:before="0" w:beforeAutospacing="off" w:line="360" w:lineRule="auto"/>
        <w:rPr>
          <w:rFonts w:ascii="Arial" w:hAnsi="Arial" w:eastAsia="Arial" w:cs="Arial"/>
          <w:sz w:val="22"/>
          <w:szCs w:val="22"/>
        </w:rPr>
      </w:pPr>
      <w:r w:rsidRPr="263BC43B" w:rsidR="0E7AB59C">
        <w:rPr>
          <w:rFonts w:ascii="Arial" w:hAnsi="Arial" w:eastAsia="Arial" w:cs="Arial"/>
          <w:b w:val="0"/>
          <w:bCs w:val="0"/>
          <w:sz w:val="24"/>
          <w:szCs w:val="24"/>
        </w:rPr>
        <w:t xml:space="preserve">One of the greatest reforms and advocates for change, especially </w:t>
      </w:r>
      <w:r w:rsidRPr="263BC43B" w:rsidR="666CF8BC">
        <w:rPr>
          <w:rFonts w:ascii="Arial" w:hAnsi="Arial" w:eastAsia="Arial" w:cs="Arial"/>
          <w:b w:val="0"/>
          <w:bCs w:val="0"/>
          <w:sz w:val="24"/>
          <w:szCs w:val="24"/>
        </w:rPr>
        <w:t>in</w:t>
      </w:r>
      <w:r w:rsidRPr="263BC43B" w:rsidR="0E7AB59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0E7AB59C">
        <w:rPr>
          <w:rFonts w:ascii="Arial" w:hAnsi="Arial" w:eastAsia="Arial" w:cs="Arial"/>
          <w:b w:val="0"/>
          <w:bCs w:val="0"/>
          <w:sz w:val="24"/>
          <w:szCs w:val="24"/>
        </w:rPr>
        <w:t>education and childcare, is Reggio Emilio or the Reggio Approach.</w:t>
      </w:r>
      <w:r w:rsidRPr="263BC43B" w:rsidR="1E2DBB2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08457D0" w:rsidP="263BC43B" w:rsidRDefault="708457D0" w14:paraId="7FDD620D" w14:textId="49FD28BE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263BC43B" w:rsidR="4CD0021A">
        <w:rPr>
          <w:rFonts w:ascii="Arial" w:hAnsi="Arial" w:eastAsia="Arial" w:cs="Arial"/>
          <w:b w:val="0"/>
          <w:bCs w:val="0"/>
          <w:sz w:val="24"/>
          <w:szCs w:val="24"/>
        </w:rPr>
        <w:t xml:space="preserve"> A Video created by Prof. Dr. Sabine </w:t>
      </w:r>
      <w:r w:rsidRPr="263BC43B" w:rsidR="4CD0021A">
        <w:rPr>
          <w:rFonts w:ascii="Arial" w:hAnsi="Arial" w:eastAsia="Arial" w:cs="Arial"/>
          <w:b w:val="0"/>
          <w:bCs w:val="0"/>
          <w:sz w:val="24"/>
          <w:szCs w:val="24"/>
        </w:rPr>
        <w:t>Lingenauber</w:t>
      </w:r>
      <w:r w:rsidRPr="263BC43B" w:rsidR="4CD0021A">
        <w:rPr>
          <w:rFonts w:ascii="Arial" w:hAnsi="Arial" w:eastAsia="Arial" w:cs="Arial"/>
          <w:b w:val="0"/>
          <w:bCs w:val="0"/>
          <w:sz w:val="24"/>
          <w:szCs w:val="24"/>
        </w:rPr>
        <w:t xml:space="preserve"> in (2018) </w:t>
      </w:r>
      <w:r w:rsidRPr="263BC43B" w:rsidR="1E2DBB2E">
        <w:rPr>
          <w:rFonts w:ascii="Arial" w:hAnsi="Arial" w:eastAsia="Arial" w:cs="Arial"/>
          <w:b w:val="0"/>
          <w:bCs w:val="0"/>
          <w:sz w:val="24"/>
          <w:szCs w:val="24"/>
        </w:rPr>
        <w:t>The Women and the Schools of Reggio Emilia</w:t>
      </w:r>
      <w:r w:rsidRPr="263BC43B" w:rsidR="2313E1CC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hyperlink r:id="Rd61fa3180fd24224">
        <w:r w:rsidRPr="263BC43B" w:rsidR="2313E1C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https://www.youtube.com/watch?v=ivLAQ_kbNB8</w:t>
        </w:r>
      </w:hyperlink>
      <w:r w:rsidRPr="263BC43B" w:rsidR="410B39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08457D0" w:rsidP="263BC43B" w:rsidRDefault="708457D0" w14:paraId="430BE5C6" w14:textId="008FBE0B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263BC43B" w:rsidR="410B3996">
        <w:rPr>
          <w:rFonts w:ascii="Arial" w:hAnsi="Arial" w:eastAsia="Arial" w:cs="Arial"/>
          <w:noProof w:val="0"/>
          <w:sz w:val="22"/>
          <w:szCs w:val="22"/>
          <w:lang w:val="en-US"/>
        </w:rPr>
        <w:t>This video shows the power and change in Reggio Emilia</w:t>
      </w:r>
      <w:r w:rsidRPr="263BC43B" w:rsidR="3A30130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3A301304">
        <w:rPr>
          <w:rFonts w:ascii="Arial" w:hAnsi="Arial" w:eastAsia="Arial" w:cs="Arial"/>
          <w:b w:val="0"/>
          <w:bCs w:val="0"/>
          <w:sz w:val="24"/>
          <w:szCs w:val="24"/>
        </w:rPr>
        <w:t>a little town</w:t>
      </w:r>
      <w:r w:rsidRPr="263BC43B" w:rsidR="3A301304">
        <w:rPr>
          <w:rFonts w:ascii="Arial" w:hAnsi="Arial" w:eastAsia="Arial" w:cs="Arial"/>
          <w:b w:val="0"/>
          <w:bCs w:val="0"/>
          <w:sz w:val="24"/>
          <w:szCs w:val="24"/>
        </w:rPr>
        <w:t xml:space="preserve"> in northern Italy</w:t>
      </w:r>
      <w:r w:rsidRPr="263BC43B" w:rsidR="1E2DBB2E">
        <w:rPr>
          <w:rFonts w:ascii="Arial" w:hAnsi="Arial" w:eastAsia="Arial" w:cs="Arial"/>
          <w:b w:val="0"/>
          <w:bCs w:val="0"/>
          <w:sz w:val="24"/>
          <w:szCs w:val="24"/>
        </w:rPr>
        <w:t>, and how</w:t>
      </w:r>
      <w:r w:rsidRPr="263BC43B" w:rsidR="4DD3F93B">
        <w:rPr>
          <w:rFonts w:ascii="Arial" w:hAnsi="Arial" w:eastAsia="Arial" w:cs="Arial"/>
          <w:b w:val="0"/>
          <w:bCs w:val="0"/>
          <w:sz w:val="24"/>
          <w:szCs w:val="24"/>
        </w:rPr>
        <w:t xml:space="preserve"> and why</w:t>
      </w:r>
      <w:r w:rsidRPr="263BC43B" w:rsidR="1E2DBB2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1E2DBB2E">
        <w:rPr>
          <w:rFonts w:ascii="Arial" w:hAnsi="Arial" w:eastAsia="Arial" w:cs="Arial"/>
          <w:b w:val="0"/>
          <w:bCs w:val="0"/>
          <w:sz w:val="24"/>
          <w:szCs w:val="24"/>
        </w:rPr>
        <w:t>the women</w:t>
      </w:r>
      <w:r w:rsidRPr="263BC43B" w:rsidR="54286F65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town</w:t>
      </w:r>
      <w:r w:rsidRPr="263BC43B" w:rsidR="1E2DBB2E">
        <w:rPr>
          <w:rFonts w:ascii="Arial" w:hAnsi="Arial" w:eastAsia="Arial" w:cs="Arial"/>
          <w:b w:val="0"/>
          <w:bCs w:val="0"/>
          <w:sz w:val="24"/>
          <w:szCs w:val="24"/>
        </w:rPr>
        <w:t xml:space="preserve"> derived this </w:t>
      </w:r>
      <w:r w:rsidRPr="263BC43B" w:rsidR="12624CE4">
        <w:rPr>
          <w:rFonts w:ascii="Arial" w:hAnsi="Arial" w:eastAsia="Arial" w:cs="Arial"/>
          <w:b w:val="0"/>
          <w:bCs w:val="0"/>
          <w:sz w:val="24"/>
          <w:szCs w:val="24"/>
        </w:rPr>
        <w:t>idea o</w:t>
      </w:r>
      <w:r w:rsidRPr="263BC43B" w:rsidR="1E2DBB2E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263BC43B" w:rsidR="633290FD">
        <w:rPr>
          <w:rFonts w:ascii="Arial" w:hAnsi="Arial" w:eastAsia="Arial" w:cs="Arial"/>
          <w:b w:val="0"/>
          <w:bCs w:val="0"/>
          <w:sz w:val="24"/>
          <w:szCs w:val="24"/>
        </w:rPr>
        <w:t xml:space="preserve"> a </w:t>
      </w:r>
      <w:r w:rsidRPr="263BC43B" w:rsidR="1E2DBB2E">
        <w:rPr>
          <w:rFonts w:ascii="Arial" w:hAnsi="Arial" w:eastAsia="Arial" w:cs="Arial"/>
          <w:b w:val="0"/>
          <w:bCs w:val="0"/>
          <w:sz w:val="24"/>
          <w:szCs w:val="24"/>
        </w:rPr>
        <w:t>new teaching</w:t>
      </w:r>
      <w:r w:rsidRPr="263BC43B" w:rsidR="0D4C760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73BC2628">
        <w:rPr>
          <w:rFonts w:ascii="Arial" w:hAnsi="Arial" w:eastAsia="Arial" w:cs="Arial"/>
          <w:b w:val="0"/>
          <w:bCs w:val="0"/>
          <w:sz w:val="24"/>
          <w:szCs w:val="24"/>
        </w:rPr>
        <w:t>pedagogy</w:t>
      </w:r>
      <w:r w:rsidRPr="263BC43B" w:rsidR="0D4C7601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263BC43B" w:rsidR="4A74D0E4">
        <w:rPr>
          <w:rFonts w:ascii="Arial" w:hAnsi="Arial" w:eastAsia="Arial" w:cs="Arial"/>
          <w:b w:val="0"/>
          <w:bCs w:val="0"/>
          <w:sz w:val="24"/>
          <w:szCs w:val="24"/>
        </w:rPr>
        <w:t xml:space="preserve"> enabling children to thrive</w:t>
      </w:r>
      <w:r w:rsidRPr="263BC43B" w:rsidR="22AB67DF">
        <w:rPr>
          <w:rFonts w:ascii="Arial" w:hAnsi="Arial" w:eastAsia="Arial" w:cs="Arial"/>
          <w:b w:val="0"/>
          <w:bCs w:val="0"/>
          <w:sz w:val="24"/>
          <w:szCs w:val="24"/>
        </w:rPr>
        <w:t>, develop independent thinking skills</w:t>
      </w:r>
      <w:r w:rsidRPr="263BC43B" w:rsidR="4A74D0E4">
        <w:rPr>
          <w:rFonts w:ascii="Arial" w:hAnsi="Arial" w:eastAsia="Arial" w:cs="Arial"/>
          <w:b w:val="0"/>
          <w:bCs w:val="0"/>
          <w:sz w:val="24"/>
          <w:szCs w:val="24"/>
        </w:rPr>
        <w:t xml:space="preserve"> and step a</w:t>
      </w:r>
      <w:r w:rsidRPr="263BC43B" w:rsidR="00B3EFC0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263BC43B" w:rsidR="4A74D0E4">
        <w:rPr>
          <w:rFonts w:ascii="Arial" w:hAnsi="Arial" w:eastAsia="Arial" w:cs="Arial"/>
          <w:b w:val="0"/>
          <w:bCs w:val="0"/>
          <w:sz w:val="24"/>
          <w:szCs w:val="24"/>
        </w:rPr>
        <w:t>ay from the fascist regime they had been forced into because of the war</w:t>
      </w:r>
      <w:r w:rsidRPr="263BC43B" w:rsidR="4A74D0E4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263BC43B" w:rsidR="0D4C760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08457D0" w:rsidP="263BC43B" w:rsidRDefault="708457D0" w14:paraId="4CE2F4D4" w14:textId="79790BD9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63BC43B" w:rsidR="6FB34C41">
        <w:rPr>
          <w:rFonts w:ascii="Arial" w:hAnsi="Arial" w:eastAsia="Arial" w:cs="Arial"/>
          <w:b w:val="0"/>
          <w:bCs w:val="0"/>
          <w:sz w:val="24"/>
          <w:szCs w:val="24"/>
        </w:rPr>
        <w:t xml:space="preserve">Ann Pelo from re-thinking schools.org </w:t>
      </w:r>
      <w:r w:rsidRPr="263BC43B" w:rsidR="6FB34C4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describe</w:t>
      </w:r>
      <w:r w:rsidRPr="263BC43B" w:rsidR="2B83484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 the approach</w:t>
      </w:r>
      <w:r w:rsidRPr="263BC43B" w:rsidR="6FB34C4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</w:t>
      </w:r>
      <w:r w:rsidRPr="263BC43B" w:rsidR="6F10FD8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townspeople from Reggio Emilio were fiercely determined to create something new, they needed new cultures</w:t>
      </w:r>
      <w:r w:rsidRPr="263BC43B" w:rsidR="253B65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pull them away from the </w:t>
      </w:r>
      <w:r w:rsidRPr="263BC43B" w:rsidR="4F7BB7E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fascism</w:t>
      </w:r>
      <w:r w:rsidRPr="263BC43B" w:rsidR="253B65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had taken hold of Italy during the war. </w:t>
      </w:r>
      <w:r w:rsidRPr="263BC43B" w:rsidR="1468E00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residents of Reggio Emilio decided to achieve this by creating schools for young children.</w:t>
      </w:r>
      <w:r w:rsidRPr="263BC43B" w:rsidR="3208923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0E592AF5" w:rsidP="263BC43B" w:rsidRDefault="0E592AF5" w14:paraId="788CB1CA" w14:textId="548178C0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263BC43B" w:rsidR="0E592A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</w:t>
      </w:r>
      <w:r w:rsidRPr="263BC43B" w:rsidR="13B5730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is</w:t>
      </w:r>
      <w:r w:rsidRPr="263BC43B" w:rsidR="0E592A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quite unique </w:t>
      </w:r>
      <w:r w:rsidRPr="263BC43B" w:rsidR="0E592A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app</w:t>
      </w:r>
      <w:r w:rsidRPr="263BC43B" w:rsidR="2381869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ro</w:t>
      </w:r>
      <w:r w:rsidRPr="263BC43B" w:rsidR="0E592A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ach</w:t>
      </w:r>
      <w:r w:rsidRPr="263BC43B" w:rsidR="0E592A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to teaching meant that children up to age six can learn through the community with others. </w:t>
      </w:r>
      <w:r w:rsidRPr="263BC43B" w:rsidR="747EDDC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This change in teaching future generations came from the development of the women's movement and the desire of these women to make a better life for their children, as supported by </w:t>
      </w:r>
      <w:r w:rsidRPr="263BC43B" w:rsidR="53D1505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Abbot (2001</w:t>
      </w:r>
      <w:r w:rsidRPr="263BC43B" w:rsidR="53D1505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)</w:t>
      </w:r>
      <w:r w:rsidRPr="263BC43B" w:rsidR="261DFA8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4B803DBB" w:rsidP="263BC43B" w:rsidRDefault="4B803DBB" w14:paraId="686B4A93" w14:textId="6F5FC7E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3BC43B" w:rsidR="4B803DBB">
        <w:rPr>
          <w:rFonts w:ascii="Arial" w:hAnsi="Arial" w:eastAsia="Arial" w:cs="Arial"/>
          <w:b w:val="0"/>
          <w:bCs w:val="0"/>
          <w:sz w:val="24"/>
          <w:szCs w:val="24"/>
        </w:rPr>
        <w:t>Rinaldi (1994</w:t>
      </w:r>
      <w:r w:rsidRPr="263BC43B" w:rsidR="6C5D4584">
        <w:rPr>
          <w:rFonts w:ascii="Arial" w:hAnsi="Arial" w:eastAsia="Arial" w:cs="Arial"/>
          <w:b w:val="0"/>
          <w:bCs w:val="0"/>
          <w:sz w:val="24"/>
          <w:szCs w:val="24"/>
        </w:rPr>
        <w:t xml:space="preserve">) </w:t>
      </w:r>
      <w:r w:rsidRPr="263BC43B" w:rsidR="4B803DBB">
        <w:rPr>
          <w:rFonts w:ascii="Arial" w:hAnsi="Arial" w:eastAsia="Arial" w:cs="Arial"/>
          <w:b w:val="0"/>
          <w:bCs w:val="0"/>
          <w:sz w:val="24"/>
          <w:szCs w:val="24"/>
        </w:rPr>
        <w:t xml:space="preserve">Believed that being open to children's thinking </w:t>
      </w:r>
      <w:r w:rsidRPr="263BC43B" w:rsidR="0C5E56C6">
        <w:rPr>
          <w:rFonts w:ascii="Arial" w:hAnsi="Arial" w:eastAsia="Arial" w:cs="Arial"/>
          <w:b w:val="0"/>
          <w:bCs w:val="0"/>
          <w:sz w:val="24"/>
          <w:szCs w:val="24"/>
        </w:rPr>
        <w:t xml:space="preserve">and learning is effective and </w:t>
      </w:r>
      <w:r w:rsidRPr="263BC43B" w:rsidR="3DA27A0C">
        <w:rPr>
          <w:rFonts w:ascii="Arial" w:hAnsi="Arial" w:eastAsia="Arial" w:cs="Arial"/>
          <w:b w:val="0"/>
          <w:bCs w:val="0"/>
          <w:sz w:val="24"/>
          <w:szCs w:val="24"/>
        </w:rPr>
        <w:t xml:space="preserve">allows practitioners to a greater possibility of change. </w:t>
      </w:r>
    </w:p>
    <w:p w:rsidR="3A08A04E" w:rsidP="263BC43B" w:rsidRDefault="3A08A04E" w14:paraId="2DBDA55F" w14:textId="1368424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3A08A04E">
        <w:rPr>
          <w:rFonts w:ascii="Arial" w:hAnsi="Arial" w:eastAsia="Arial" w:cs="Arial"/>
          <w:b w:val="0"/>
          <w:bCs w:val="0"/>
          <w:sz w:val="24"/>
          <w:szCs w:val="24"/>
        </w:rPr>
        <w:t>Reggio Emilio</w:t>
      </w:r>
      <w:r w:rsidRPr="263BC43B" w:rsidR="5A1E04C7">
        <w:rPr>
          <w:rFonts w:ascii="Arial" w:hAnsi="Arial" w:eastAsia="Arial" w:cs="Arial"/>
          <w:b w:val="0"/>
          <w:bCs w:val="0"/>
          <w:sz w:val="24"/>
          <w:szCs w:val="24"/>
        </w:rPr>
        <w:t xml:space="preserve"> has had a huge influence on how schools worldwide </w:t>
      </w:r>
      <w:r w:rsidRPr="263BC43B" w:rsidR="7E4B6253">
        <w:rPr>
          <w:rFonts w:ascii="Arial" w:hAnsi="Arial" w:eastAsia="Arial" w:cs="Arial"/>
          <w:b w:val="0"/>
          <w:bCs w:val="0"/>
          <w:sz w:val="24"/>
          <w:szCs w:val="24"/>
        </w:rPr>
        <w:t xml:space="preserve">have adjusted and changed their curriculums to </w:t>
      </w:r>
      <w:r w:rsidRPr="263BC43B" w:rsidR="2A078FF7">
        <w:rPr>
          <w:rFonts w:ascii="Arial" w:hAnsi="Arial" w:eastAsia="Arial" w:cs="Arial"/>
          <w:b w:val="0"/>
          <w:bCs w:val="0"/>
          <w:sz w:val="24"/>
          <w:szCs w:val="24"/>
        </w:rPr>
        <w:t>incorporate</w:t>
      </w:r>
      <w:r w:rsidRPr="263BC43B" w:rsidR="7E4B6253">
        <w:rPr>
          <w:rFonts w:ascii="Arial" w:hAnsi="Arial" w:eastAsia="Arial" w:cs="Arial"/>
          <w:b w:val="0"/>
          <w:bCs w:val="0"/>
          <w:sz w:val="24"/>
          <w:szCs w:val="24"/>
        </w:rPr>
        <w:t xml:space="preserve"> this learning style. One </w:t>
      </w:r>
      <w:r w:rsidRPr="263BC43B" w:rsidR="69E6CF92">
        <w:rPr>
          <w:rFonts w:ascii="Arial" w:hAnsi="Arial" w:eastAsia="Arial" w:cs="Arial"/>
          <w:b w:val="0"/>
          <w:bCs w:val="0"/>
          <w:sz w:val="24"/>
          <w:szCs w:val="24"/>
        </w:rPr>
        <w:t>example of this is</w:t>
      </w:r>
      <w:r w:rsidRPr="263BC43B" w:rsidR="03779E4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216EF618">
        <w:rPr>
          <w:rFonts w:ascii="Arial" w:hAnsi="Arial" w:eastAsia="Arial" w:cs="Arial"/>
          <w:b w:val="0"/>
          <w:bCs w:val="0"/>
          <w:sz w:val="24"/>
          <w:szCs w:val="24"/>
        </w:rPr>
        <w:t>the early</w:t>
      </w:r>
      <w:r w:rsidRPr="263BC43B" w:rsidR="03779E4E">
        <w:rPr>
          <w:rFonts w:ascii="Arial" w:hAnsi="Arial" w:eastAsia="Arial" w:cs="Arial"/>
          <w:b w:val="0"/>
          <w:bCs w:val="0"/>
          <w:sz w:val="24"/>
          <w:szCs w:val="24"/>
        </w:rPr>
        <w:t xml:space="preserve"> education support document printed by the </w:t>
      </w:r>
      <w:r w:rsidRPr="263BC43B" w:rsidR="57824A26">
        <w:rPr>
          <w:rFonts w:ascii="Arial" w:hAnsi="Arial" w:eastAsia="Arial" w:cs="Arial"/>
          <w:b w:val="0"/>
          <w:bCs w:val="0"/>
          <w:sz w:val="24"/>
          <w:szCs w:val="24"/>
        </w:rPr>
        <w:t>Learning</w:t>
      </w:r>
      <w:r w:rsidRPr="263BC43B" w:rsidR="69E6CF92">
        <w:rPr>
          <w:rFonts w:ascii="Arial" w:hAnsi="Arial" w:eastAsia="Arial" w:cs="Arial"/>
          <w:b w:val="0"/>
          <w:bCs w:val="0"/>
          <w:sz w:val="24"/>
          <w:szCs w:val="24"/>
        </w:rPr>
        <w:t xml:space="preserve"> and Teaching </w:t>
      </w:r>
      <w:r w:rsidRPr="263BC43B" w:rsidR="69245AA2">
        <w:rPr>
          <w:rFonts w:ascii="Arial" w:hAnsi="Arial" w:eastAsia="Arial" w:cs="Arial"/>
          <w:b w:val="0"/>
          <w:bCs w:val="0"/>
          <w:sz w:val="24"/>
          <w:szCs w:val="24"/>
        </w:rPr>
        <w:t xml:space="preserve">Scotland (1999) </w:t>
      </w:r>
      <w:r w:rsidRPr="263BC43B" w:rsidR="69245AA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The Reggio Emilio approach to Early Yea</w:t>
      </w:r>
      <w:r w:rsidRPr="263BC43B" w:rsidR="7C9933A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rs </w:t>
      </w:r>
      <w:r w:rsidRPr="263BC43B" w:rsidR="489623C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Education. </w:t>
      </w:r>
      <w:r w:rsidRPr="263BC43B" w:rsidR="489623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Within</w:t>
      </w:r>
      <w:r w:rsidRPr="263BC43B" w:rsidR="07A500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this document they ensure the </w:t>
      </w:r>
      <w:r w:rsidRPr="263BC43B" w:rsidR="53B7958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emphasis</w:t>
      </w:r>
      <w:r w:rsidRPr="263BC43B" w:rsidR="07A500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is on</w:t>
      </w:r>
      <w:r w:rsidRPr="263BC43B" w:rsidR="421C83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‘A Curriculum for Excellence</w:t>
      </w:r>
      <w:r w:rsidRPr="263BC43B" w:rsidR="7307E5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’</w:t>
      </w:r>
      <w:r w:rsidRPr="263BC43B" w:rsidR="421C83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</w:t>
      </w:r>
      <w:r w:rsidRPr="263BC43B" w:rsidR="421C83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whose aspiration is</w:t>
      </w:r>
      <w:r>
        <w:br/>
      </w:r>
      <w:r w:rsidRPr="263BC43B" w:rsidR="421C83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all children should become successful learners, confident individuals, responsible </w:t>
      </w:r>
      <w:r w:rsidRPr="263BC43B" w:rsidR="421C837F">
        <w:rPr>
          <w:rFonts w:ascii="Arial" w:hAnsi="Arial" w:eastAsia="Arial" w:cs="Arial"/>
          <w:noProof w:val="0"/>
          <w:sz w:val="24"/>
          <w:szCs w:val="24"/>
          <w:lang w:val="en-US"/>
        </w:rPr>
        <w:t>citizens</w:t>
      </w:r>
      <w:r w:rsidRPr="263BC43B" w:rsidR="421C83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effective contributors,</w:t>
      </w:r>
      <w:r w:rsidRPr="263BC43B" w:rsidR="421C837F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263BC43B" w:rsidR="74E68F6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63BC43B" w:rsidR="74E68F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</w:t>
      </w:r>
      <w:r w:rsidRPr="263BC43B" w:rsidR="1499EC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also find however that this is now comparable to the New Curriculum for Wales </w:t>
      </w:r>
      <w:r w:rsidRPr="263BC43B" w:rsidR="069BF067">
        <w:rPr>
          <w:rFonts w:ascii="Arial" w:hAnsi="Arial" w:eastAsia="Arial" w:cs="Arial"/>
          <w:noProof w:val="0"/>
          <w:sz w:val="24"/>
          <w:szCs w:val="24"/>
          <w:lang w:val="en-US"/>
        </w:rPr>
        <w:t>(2022)</w:t>
      </w:r>
      <w:r w:rsidRPr="263BC43B" w:rsidR="3DDE58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708457D0" w:rsidP="263BC43B" w:rsidRDefault="708457D0" w14:paraId="47611B53" w14:textId="25445420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263BC43B" w:rsidR="6041A0E3">
        <w:rPr>
          <w:rFonts w:ascii="Arial" w:hAnsi="Arial" w:eastAsia="Arial" w:cs="Arial"/>
          <w:b w:val="0"/>
          <w:bCs w:val="0"/>
          <w:sz w:val="24"/>
          <w:szCs w:val="24"/>
        </w:rPr>
        <w:t xml:space="preserve">In contrast to earlier findings, however, 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 xml:space="preserve">Catalytic 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>leadership</w:t>
      </w:r>
      <w:r w:rsidRPr="263BC43B" w:rsidR="061342C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 xml:space="preserve">is a 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>relatively new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 xml:space="preserve"> term when discussing early years settings,</w:t>
      </w:r>
      <w:r w:rsidRPr="263BC43B" w:rsidR="0A2EF724">
        <w:rPr>
          <w:rFonts w:ascii="Arial" w:hAnsi="Arial" w:eastAsia="Arial" w:cs="Arial"/>
          <w:b w:val="0"/>
          <w:bCs w:val="0"/>
          <w:sz w:val="24"/>
          <w:szCs w:val="24"/>
        </w:rPr>
        <w:t xml:space="preserve"> w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 xml:space="preserve">hen </w:t>
      </w:r>
      <w:r w:rsidRPr="263BC43B" w:rsidR="38803590">
        <w:rPr>
          <w:rFonts w:ascii="Arial" w:hAnsi="Arial" w:eastAsia="Arial" w:cs="Arial"/>
          <w:b w:val="0"/>
          <w:bCs w:val="0"/>
          <w:sz w:val="24"/>
          <w:szCs w:val="24"/>
        </w:rPr>
        <w:t>discussing</w:t>
      </w:r>
      <w:r w:rsidRPr="263BC43B" w:rsidR="41340993">
        <w:rPr>
          <w:rFonts w:ascii="Arial" w:hAnsi="Arial" w:eastAsia="Arial" w:cs="Arial"/>
          <w:b w:val="0"/>
          <w:bCs w:val="0"/>
          <w:sz w:val="24"/>
          <w:szCs w:val="24"/>
        </w:rPr>
        <w:t xml:space="preserve"> c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 xml:space="preserve">atalytic </w:t>
      </w:r>
      <w:r w:rsidRPr="263BC43B" w:rsidR="5E76509D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263BC43B" w:rsidR="168C6ABE">
        <w:rPr>
          <w:rFonts w:ascii="Arial" w:hAnsi="Arial" w:eastAsia="Arial" w:cs="Arial"/>
          <w:b w:val="0"/>
          <w:bCs w:val="0"/>
          <w:sz w:val="24"/>
          <w:szCs w:val="24"/>
        </w:rPr>
        <w:t>eadership</w:t>
      </w:r>
      <w:r w:rsidRPr="263BC43B" w:rsidR="1A9D2167">
        <w:rPr>
          <w:rFonts w:ascii="Arial" w:hAnsi="Arial" w:eastAsia="Arial" w:cs="Arial"/>
          <w:b w:val="0"/>
          <w:bCs w:val="0"/>
          <w:sz w:val="24"/>
          <w:szCs w:val="24"/>
        </w:rPr>
        <w:t xml:space="preserve"> in early years</w:t>
      </w:r>
      <w:r w:rsidRPr="263BC43B" w:rsidR="168C6ABE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 xml:space="preserve"> it refers to the ability of </w:t>
      </w:r>
      <w:r w:rsidRPr="263BC43B" w:rsidR="38460903">
        <w:rPr>
          <w:rFonts w:ascii="Arial" w:hAnsi="Arial" w:eastAsia="Arial" w:cs="Arial"/>
          <w:b w:val="0"/>
          <w:bCs w:val="0"/>
          <w:sz w:val="24"/>
          <w:szCs w:val="24"/>
        </w:rPr>
        <w:t>practitioners</w:t>
      </w:r>
      <w:r w:rsidRPr="263BC43B" w:rsidR="3088B9F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708457D0">
        <w:rPr>
          <w:rFonts w:ascii="Arial" w:hAnsi="Arial" w:eastAsia="Arial" w:cs="Arial"/>
          <w:b w:val="0"/>
          <w:bCs w:val="0"/>
          <w:sz w:val="24"/>
          <w:szCs w:val="24"/>
        </w:rPr>
        <w:t>to create an environment that encourages creative thinking, whilst supporting those around the</w:t>
      </w:r>
      <w:r w:rsidRPr="263BC43B" w:rsidR="7A171CD9">
        <w:rPr>
          <w:rFonts w:ascii="Arial" w:hAnsi="Arial" w:eastAsia="Arial" w:cs="Arial"/>
          <w:b w:val="0"/>
          <w:bCs w:val="0"/>
          <w:sz w:val="24"/>
          <w:szCs w:val="24"/>
        </w:rPr>
        <w:t xml:space="preserve">m as supported by the </w:t>
      </w:r>
      <w:r w:rsidRPr="263BC43B" w:rsidR="7A171CD9">
        <w:rPr>
          <w:rFonts w:ascii="Arial" w:hAnsi="Arial" w:eastAsia="Arial" w:cs="Arial"/>
          <w:b w:val="0"/>
          <w:bCs w:val="0"/>
          <w:sz w:val="24"/>
          <w:szCs w:val="24"/>
        </w:rPr>
        <w:t>Childrens Workforce Dev</w:t>
      </w:r>
      <w:r w:rsidRPr="263BC43B" w:rsidR="629A3C93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263BC43B" w:rsidR="7A171CD9">
        <w:rPr>
          <w:rFonts w:ascii="Arial" w:hAnsi="Arial" w:eastAsia="Arial" w:cs="Arial"/>
          <w:b w:val="0"/>
          <w:bCs w:val="0"/>
          <w:sz w:val="24"/>
          <w:szCs w:val="24"/>
        </w:rPr>
        <w:t xml:space="preserve">lopment Council </w:t>
      </w:r>
      <w:r w:rsidRPr="263BC43B" w:rsidR="7A171CD9">
        <w:rPr>
          <w:rFonts w:ascii="Arial" w:hAnsi="Arial" w:eastAsia="Arial" w:cs="Arial"/>
          <w:b w:val="0"/>
          <w:bCs w:val="0"/>
          <w:sz w:val="24"/>
          <w:szCs w:val="24"/>
        </w:rPr>
        <w:t>(CWDC 2010)</w:t>
      </w:r>
      <w:r w:rsidRPr="263BC43B" w:rsidR="7A171CD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244BE893">
        <w:rPr>
          <w:rFonts w:ascii="Arial" w:hAnsi="Arial" w:eastAsia="Arial" w:cs="Arial"/>
          <w:b w:val="0"/>
          <w:bCs w:val="0"/>
          <w:sz w:val="24"/>
          <w:szCs w:val="24"/>
        </w:rPr>
        <w:t xml:space="preserve">and this is fast </w:t>
      </w:r>
      <w:r w:rsidRPr="263BC43B" w:rsidR="2B8CACB4">
        <w:rPr>
          <w:rFonts w:ascii="Arial" w:hAnsi="Arial" w:eastAsia="Arial" w:cs="Arial"/>
          <w:b w:val="0"/>
          <w:bCs w:val="0"/>
          <w:sz w:val="24"/>
          <w:szCs w:val="24"/>
        </w:rPr>
        <w:t>becoming increasingly important throughout the sector</w:t>
      </w:r>
      <w:r w:rsidRPr="263BC43B" w:rsidR="5A5F3CA1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708457D0" w:rsidP="263BC43B" w:rsidRDefault="708457D0" w14:paraId="7AE02AA0" w14:textId="2C54AE6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263BC43B" w:rsidR="0F361F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McDowall Clark (2012) states that ‘</w:t>
      </w:r>
      <w:r w:rsidRPr="263BC43B" w:rsidR="3005DCF8">
        <w:rPr>
          <w:rFonts w:ascii="Arial" w:hAnsi="Arial" w:eastAsia="Arial" w:cs="Arial"/>
          <w:noProof w:val="0"/>
          <w:sz w:val="24"/>
          <w:szCs w:val="24"/>
          <w:lang w:val="en-US"/>
        </w:rPr>
        <w:t>Another term that resonates with teacher leadership is catalytic leadership</w:t>
      </w:r>
      <w:r w:rsidRPr="263BC43B" w:rsidR="70103276">
        <w:rPr>
          <w:rFonts w:ascii="Arial" w:hAnsi="Arial" w:eastAsia="Arial" w:cs="Arial"/>
          <w:noProof w:val="0"/>
          <w:sz w:val="24"/>
          <w:szCs w:val="24"/>
          <w:lang w:val="en-US"/>
        </w:rPr>
        <w:t>’ Cooper (2014) supports this when explain</w:t>
      </w:r>
      <w:r w:rsidRPr="263BC43B" w:rsidR="1A7DE66B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263BC43B" w:rsidR="701032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this term, </w:t>
      </w:r>
      <w:r w:rsidRPr="263BC43B" w:rsidR="370760AA">
        <w:rPr>
          <w:rFonts w:ascii="Arial" w:hAnsi="Arial" w:eastAsia="Arial" w:cs="Arial"/>
          <w:noProof w:val="0"/>
          <w:sz w:val="24"/>
          <w:szCs w:val="24"/>
          <w:lang w:val="en-US"/>
        </w:rPr>
        <w:t>Catalytic</w:t>
      </w:r>
      <w:r w:rsidRPr="263BC43B" w:rsidR="701032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Leadership refers to </w:t>
      </w:r>
      <w:r w:rsidRPr="263BC43B" w:rsidR="3005DCF8">
        <w:rPr>
          <w:rFonts w:ascii="Arial" w:hAnsi="Arial" w:eastAsia="Arial" w:cs="Arial"/>
          <w:noProof w:val="0"/>
          <w:sz w:val="24"/>
          <w:szCs w:val="24"/>
          <w:lang w:val="en-US"/>
        </w:rPr>
        <w:t>qualified teachers, specifically</w:t>
      </w:r>
      <w:r w:rsidRPr="263BC43B" w:rsidR="4F1F4A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those in</w:t>
      </w:r>
      <w:r w:rsidRPr="263BC43B" w:rsidR="3005DC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Early Years in England, as “leaders of practice” and</w:t>
      </w:r>
      <w:r w:rsidRPr="263BC43B" w:rsidR="0036EF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they can be </w:t>
      </w:r>
      <w:r w:rsidRPr="263BC43B" w:rsidR="3005DCF8">
        <w:rPr>
          <w:rFonts w:ascii="Arial" w:hAnsi="Arial" w:eastAsia="Arial" w:cs="Arial"/>
          <w:noProof w:val="0"/>
          <w:sz w:val="24"/>
          <w:szCs w:val="24"/>
          <w:lang w:val="en-US"/>
        </w:rPr>
        <w:t>catalysts for change.</w:t>
      </w:r>
      <w:r w:rsidRPr="263BC43B" w:rsidR="0DD42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</w:p>
    <w:p w:rsidR="7B447C0B" w:rsidP="263BC43B" w:rsidRDefault="7B447C0B" w14:paraId="4459F37C" w14:textId="43A9A65D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120E852E">
        <w:rPr>
          <w:rFonts w:ascii="Arial" w:hAnsi="Arial" w:eastAsia="Arial" w:cs="Arial"/>
          <w:b w:val="0"/>
          <w:bCs w:val="0"/>
          <w:sz w:val="24"/>
          <w:szCs w:val="24"/>
        </w:rPr>
        <w:t>However,</w:t>
      </w:r>
      <w:r w:rsidRPr="263BC43B" w:rsidR="708457D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708457D0">
        <w:rPr>
          <w:rFonts w:ascii="Arial" w:hAnsi="Arial" w:eastAsia="Arial" w:cs="Arial"/>
          <w:b w:val="0"/>
          <w:bCs w:val="0"/>
          <w:sz w:val="24"/>
          <w:szCs w:val="24"/>
        </w:rPr>
        <w:t>Rodd (2006)</w:t>
      </w:r>
      <w:r w:rsidRPr="263BC43B" w:rsidR="708457D0">
        <w:rPr>
          <w:rFonts w:ascii="Arial" w:hAnsi="Arial" w:eastAsia="Arial" w:cs="Arial"/>
          <w:b w:val="0"/>
          <w:bCs w:val="0"/>
          <w:sz w:val="24"/>
          <w:szCs w:val="24"/>
        </w:rPr>
        <w:t xml:space="preserve"> states that ‘there is an assumption that leadership is conjoined with authority and power’</w:t>
      </w:r>
      <w:r w:rsidRPr="263BC43B" w:rsidR="2C73076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1E750B08">
        <w:rPr>
          <w:rFonts w:ascii="Arial" w:hAnsi="Arial" w:eastAsia="Arial" w:cs="Arial"/>
          <w:b w:val="0"/>
          <w:bCs w:val="0"/>
          <w:sz w:val="24"/>
          <w:szCs w:val="24"/>
        </w:rPr>
        <w:t xml:space="preserve">this in turn has left some practitioners lacking in confidence of their own skills and abilities, leading </w:t>
      </w:r>
      <w:r w:rsidRPr="263BC43B" w:rsidR="717E82FA">
        <w:rPr>
          <w:rFonts w:ascii="Arial" w:hAnsi="Arial" w:eastAsia="Arial" w:cs="Arial"/>
          <w:b w:val="0"/>
          <w:bCs w:val="0"/>
          <w:sz w:val="24"/>
          <w:szCs w:val="24"/>
        </w:rPr>
        <w:t xml:space="preserve">to what </w:t>
      </w:r>
      <w:r w:rsidRPr="263BC43B" w:rsidR="717E82FA">
        <w:rPr>
          <w:rFonts w:ascii="Arial" w:hAnsi="Arial" w:eastAsia="Arial" w:cs="Arial"/>
          <w:b w:val="0"/>
          <w:bCs w:val="0"/>
          <w:sz w:val="24"/>
          <w:szCs w:val="24"/>
        </w:rPr>
        <w:t>Kets de Vries (2005)</w:t>
      </w:r>
      <w:r w:rsidRPr="263BC43B" w:rsidR="717E82FA">
        <w:rPr>
          <w:rFonts w:ascii="Arial" w:hAnsi="Arial" w:eastAsia="Arial" w:cs="Arial"/>
          <w:b w:val="0"/>
          <w:bCs w:val="0"/>
          <w:sz w:val="24"/>
          <w:szCs w:val="24"/>
        </w:rPr>
        <w:t xml:space="preserve"> describes as ‘imposter syndrome’</w:t>
      </w:r>
      <w:r w:rsidRPr="263BC43B" w:rsidR="1E750B0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7FD5126E">
        <w:rPr>
          <w:rFonts w:ascii="Arial" w:hAnsi="Arial" w:eastAsia="Arial" w:cs="Arial"/>
          <w:b w:val="0"/>
          <w:bCs w:val="0"/>
          <w:sz w:val="24"/>
          <w:szCs w:val="24"/>
        </w:rPr>
        <w:t xml:space="preserve">studies are finding that because of this </w:t>
      </w:r>
      <w:bookmarkStart w:name="_Int_8QDwJBye" w:id="959669578"/>
      <w:r w:rsidRPr="263BC43B" w:rsidR="0949B0F1">
        <w:rPr>
          <w:rFonts w:ascii="Arial" w:hAnsi="Arial" w:eastAsia="Arial" w:cs="Arial"/>
          <w:noProof w:val="0"/>
          <w:sz w:val="24"/>
          <w:szCs w:val="24"/>
          <w:lang w:val="en-US"/>
        </w:rPr>
        <w:t>‘Many teachers internationally, across the school and early childhood sectors, hesitate to view or label themselves as leaders’ (Angelle &amp; DeHart, 2011; Fairman &amp; Mackenzie, 2014; Krieg, Davis, &amp; Smith, 2014; McDowall Clark, 2012; Rodd, 2013).</w:t>
      </w:r>
      <w:bookmarkEnd w:id="959669578"/>
    </w:p>
    <w:p w:rsidR="7B447C0B" w:rsidP="263BC43B" w:rsidRDefault="7B447C0B" w14:paraId="0A63CD20" w14:textId="44A7E608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263BC43B" w:rsidR="5CC1F860">
        <w:rPr>
          <w:rFonts w:ascii="Arial" w:hAnsi="Arial" w:eastAsia="Arial" w:cs="Arial"/>
          <w:b w:val="0"/>
          <w:bCs w:val="0"/>
          <w:sz w:val="24"/>
          <w:szCs w:val="24"/>
        </w:rPr>
        <w:t xml:space="preserve">As Sims </w:t>
      </w:r>
      <w:r w:rsidRPr="263BC43B" w:rsidR="5CC1F86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et al </w:t>
      </w:r>
      <w:r w:rsidRPr="263BC43B" w:rsidR="5CC1F860">
        <w:rPr>
          <w:rFonts w:ascii="Arial" w:hAnsi="Arial" w:eastAsia="Arial" w:cs="Arial"/>
          <w:b w:val="0"/>
          <w:bCs w:val="0"/>
          <w:sz w:val="24"/>
          <w:szCs w:val="24"/>
        </w:rPr>
        <w:t>(2014) explains,</w:t>
      </w:r>
      <w:r w:rsidRPr="263BC43B" w:rsidR="404E1605">
        <w:rPr>
          <w:rFonts w:ascii="Arial" w:hAnsi="Arial" w:eastAsia="Arial" w:cs="Arial"/>
          <w:b w:val="0"/>
          <w:bCs w:val="0"/>
          <w:sz w:val="24"/>
          <w:szCs w:val="24"/>
        </w:rPr>
        <w:t xml:space="preserve"> it is</w:t>
      </w:r>
      <w:r w:rsidRPr="263BC43B" w:rsidR="5CC1F860">
        <w:rPr>
          <w:rFonts w:ascii="Arial" w:hAnsi="Arial" w:eastAsia="Arial" w:cs="Arial"/>
          <w:b w:val="0"/>
          <w:bCs w:val="0"/>
          <w:sz w:val="24"/>
          <w:szCs w:val="24"/>
        </w:rPr>
        <w:t xml:space="preserve"> common for those in early </w:t>
      </w:r>
      <w:r w:rsidRPr="263BC43B" w:rsidR="5CC1F860">
        <w:rPr>
          <w:rFonts w:ascii="Arial" w:hAnsi="Arial" w:eastAsia="Arial" w:cs="Arial"/>
          <w:b w:val="0"/>
          <w:bCs w:val="0"/>
          <w:sz w:val="24"/>
          <w:szCs w:val="24"/>
        </w:rPr>
        <w:t>years,</w:t>
      </w:r>
      <w:r w:rsidRPr="263BC43B" w:rsidR="5CC1F8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6F71896A">
        <w:rPr>
          <w:rFonts w:ascii="Arial" w:hAnsi="Arial" w:eastAsia="Arial" w:cs="Arial"/>
          <w:b w:val="0"/>
          <w:bCs w:val="0"/>
          <w:sz w:val="24"/>
          <w:szCs w:val="24"/>
        </w:rPr>
        <w:t xml:space="preserve">to have </w:t>
      </w:r>
      <w:r w:rsidRPr="263BC43B" w:rsidR="6F71896A">
        <w:rPr>
          <w:rFonts w:ascii="Arial" w:hAnsi="Arial" w:eastAsia="Arial" w:cs="Arial"/>
          <w:b w:val="0"/>
          <w:bCs w:val="0"/>
          <w:sz w:val="24"/>
          <w:szCs w:val="24"/>
        </w:rPr>
        <w:t>attained</w:t>
      </w:r>
      <w:r w:rsidRPr="263BC43B" w:rsidR="6F71896A">
        <w:rPr>
          <w:rFonts w:ascii="Arial" w:hAnsi="Arial" w:eastAsia="Arial" w:cs="Arial"/>
          <w:b w:val="0"/>
          <w:bCs w:val="0"/>
          <w:sz w:val="24"/>
          <w:szCs w:val="24"/>
        </w:rPr>
        <w:t xml:space="preserve"> a leadership position by accident</w:t>
      </w:r>
      <w:r w:rsidRPr="263BC43B" w:rsidR="1D483817">
        <w:rPr>
          <w:rFonts w:ascii="Arial" w:hAnsi="Arial" w:eastAsia="Arial" w:cs="Arial"/>
          <w:b w:val="0"/>
          <w:bCs w:val="0"/>
          <w:sz w:val="24"/>
          <w:szCs w:val="24"/>
        </w:rPr>
        <w:t xml:space="preserve"> - </w:t>
      </w:r>
      <w:r w:rsidRPr="263BC43B" w:rsidR="6F71896A">
        <w:rPr>
          <w:rFonts w:ascii="Arial" w:hAnsi="Arial" w:eastAsia="Arial" w:cs="Arial"/>
          <w:b w:val="0"/>
          <w:bCs w:val="0"/>
          <w:sz w:val="24"/>
          <w:szCs w:val="24"/>
        </w:rPr>
        <w:t xml:space="preserve">therefore leaving them unprepared for the difficulties that can arise when leading </w:t>
      </w:r>
      <w:r w:rsidRPr="263BC43B" w:rsidR="2E166E9C">
        <w:rPr>
          <w:rFonts w:ascii="Arial" w:hAnsi="Arial" w:eastAsia="Arial" w:cs="Arial"/>
          <w:b w:val="0"/>
          <w:bCs w:val="0"/>
          <w:sz w:val="24"/>
          <w:szCs w:val="24"/>
        </w:rPr>
        <w:t>themselves and others.</w:t>
      </w:r>
      <w:r w:rsidRPr="263BC43B" w:rsidR="741B5C05">
        <w:rPr>
          <w:rFonts w:ascii="Arial" w:hAnsi="Arial" w:eastAsia="Arial" w:cs="Arial"/>
          <w:b w:val="0"/>
          <w:bCs w:val="0"/>
          <w:sz w:val="24"/>
          <w:szCs w:val="24"/>
        </w:rPr>
        <w:t xml:space="preserve"> This</w:t>
      </w:r>
      <w:r w:rsidRPr="263BC43B" w:rsidR="2E166E9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741B5C05">
        <w:rPr>
          <w:rFonts w:ascii="Arial" w:hAnsi="Arial" w:eastAsia="Arial" w:cs="Arial"/>
          <w:b w:val="0"/>
          <w:bCs w:val="0"/>
          <w:sz w:val="24"/>
          <w:szCs w:val="24"/>
        </w:rPr>
        <w:t xml:space="preserve">in conjunction with the ‘terrors of </w:t>
      </w:r>
      <w:r w:rsidRPr="263BC43B" w:rsidR="5EB5955E">
        <w:rPr>
          <w:rFonts w:ascii="Arial" w:hAnsi="Arial" w:eastAsia="Arial" w:cs="Arial"/>
          <w:b w:val="0"/>
          <w:bCs w:val="0"/>
          <w:sz w:val="24"/>
          <w:szCs w:val="24"/>
        </w:rPr>
        <w:t>performativity</w:t>
      </w:r>
      <w:r w:rsidRPr="263BC43B" w:rsidR="741B5C05">
        <w:rPr>
          <w:rFonts w:ascii="Arial" w:hAnsi="Arial" w:eastAsia="Arial" w:cs="Arial"/>
          <w:b w:val="0"/>
          <w:bCs w:val="0"/>
          <w:sz w:val="24"/>
          <w:szCs w:val="24"/>
        </w:rPr>
        <w:t>’ Ball (2003)</w:t>
      </w:r>
      <w:r w:rsidRPr="263BC43B" w:rsidR="4724D3F8">
        <w:rPr>
          <w:rFonts w:ascii="Arial" w:hAnsi="Arial" w:eastAsia="Arial" w:cs="Arial"/>
          <w:b w:val="0"/>
          <w:bCs w:val="0"/>
          <w:sz w:val="24"/>
          <w:szCs w:val="24"/>
        </w:rPr>
        <w:t xml:space="preserve"> where staff </w:t>
      </w:r>
      <w:r w:rsidRPr="263BC43B" w:rsidR="6F499050">
        <w:rPr>
          <w:rFonts w:ascii="Arial" w:hAnsi="Arial" w:eastAsia="Arial" w:cs="Arial"/>
          <w:b w:val="0"/>
          <w:bCs w:val="0"/>
          <w:sz w:val="24"/>
          <w:szCs w:val="24"/>
        </w:rPr>
        <w:t>must</w:t>
      </w:r>
      <w:r w:rsidRPr="263BC43B" w:rsidR="4724D3F8">
        <w:rPr>
          <w:rFonts w:ascii="Arial" w:hAnsi="Arial" w:eastAsia="Arial" w:cs="Arial"/>
          <w:b w:val="0"/>
          <w:bCs w:val="0"/>
          <w:sz w:val="24"/>
          <w:szCs w:val="24"/>
        </w:rPr>
        <w:t xml:space="preserve"> put aside their teaching </w:t>
      </w:r>
      <w:r w:rsidRPr="263BC43B" w:rsidR="1398CE2E">
        <w:rPr>
          <w:rFonts w:ascii="Arial" w:hAnsi="Arial" w:eastAsia="Arial" w:cs="Arial"/>
          <w:b w:val="0"/>
          <w:bCs w:val="0"/>
          <w:sz w:val="24"/>
          <w:szCs w:val="24"/>
        </w:rPr>
        <w:t>commitments</w:t>
      </w:r>
      <w:r w:rsidRPr="263BC43B" w:rsidR="4724D3F8">
        <w:rPr>
          <w:rFonts w:ascii="Arial" w:hAnsi="Arial" w:eastAsia="Arial" w:cs="Arial"/>
          <w:b w:val="0"/>
          <w:bCs w:val="0"/>
          <w:sz w:val="24"/>
          <w:szCs w:val="24"/>
        </w:rPr>
        <w:t xml:space="preserve"> to be able to meet targets, or per</w:t>
      </w:r>
      <w:r w:rsidRPr="263BC43B" w:rsidR="24087FDF">
        <w:rPr>
          <w:rFonts w:ascii="Arial" w:hAnsi="Arial" w:eastAsia="Arial" w:cs="Arial"/>
          <w:b w:val="0"/>
          <w:bCs w:val="0"/>
          <w:sz w:val="24"/>
          <w:szCs w:val="24"/>
        </w:rPr>
        <w:t xml:space="preserve">formance markers </w:t>
      </w:r>
      <w:r w:rsidRPr="263BC43B" w:rsidR="0B079604">
        <w:rPr>
          <w:rFonts w:ascii="Arial" w:hAnsi="Arial" w:eastAsia="Arial" w:cs="Arial"/>
          <w:b w:val="0"/>
          <w:bCs w:val="0"/>
          <w:sz w:val="24"/>
          <w:szCs w:val="24"/>
        </w:rPr>
        <w:t>set by local government or educational agencies such as ESTYN,</w:t>
      </w:r>
      <w:r w:rsidRPr="263BC43B" w:rsidR="7D019E1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0B079604">
        <w:rPr>
          <w:rFonts w:ascii="Arial" w:hAnsi="Arial" w:eastAsia="Arial" w:cs="Arial"/>
          <w:b w:val="0"/>
          <w:bCs w:val="0"/>
          <w:sz w:val="24"/>
          <w:szCs w:val="24"/>
        </w:rPr>
        <w:t>through fear of scrutiny from other staff members</w:t>
      </w:r>
      <w:r w:rsidRPr="263BC43B" w:rsidR="1F7A81AD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263BC43B" w:rsidR="6FA74E22">
        <w:rPr>
          <w:rFonts w:ascii="Arial" w:hAnsi="Arial" w:eastAsia="Arial" w:cs="Arial"/>
          <w:b w:val="0"/>
          <w:bCs w:val="0"/>
          <w:sz w:val="24"/>
          <w:szCs w:val="24"/>
        </w:rPr>
        <w:t>alongside</w:t>
      </w:r>
      <w:r w:rsidRPr="263BC43B" w:rsidR="1F7A81A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5F6A0EDF">
        <w:rPr>
          <w:rFonts w:ascii="Arial" w:hAnsi="Arial" w:eastAsia="Arial" w:cs="Arial"/>
          <w:b w:val="0"/>
          <w:bCs w:val="0"/>
          <w:sz w:val="24"/>
          <w:szCs w:val="24"/>
        </w:rPr>
        <w:t xml:space="preserve">risking the settings </w:t>
      </w:r>
      <w:r w:rsidRPr="263BC43B" w:rsidR="1FABB518">
        <w:rPr>
          <w:rFonts w:ascii="Arial" w:hAnsi="Arial" w:eastAsia="Arial" w:cs="Arial"/>
          <w:b w:val="0"/>
          <w:bCs w:val="0"/>
          <w:sz w:val="24"/>
          <w:szCs w:val="24"/>
        </w:rPr>
        <w:t>reputation</w:t>
      </w:r>
      <w:r w:rsidRPr="263BC43B" w:rsidR="077496AA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263BC43B" w:rsidR="1FABB51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65B46EE1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263BC43B" w:rsidR="761E05ED">
        <w:rPr>
          <w:rFonts w:ascii="Arial" w:hAnsi="Arial" w:eastAsia="Arial" w:cs="Arial"/>
          <w:b w:val="0"/>
          <w:bCs w:val="0"/>
          <w:sz w:val="24"/>
          <w:szCs w:val="24"/>
        </w:rPr>
        <w:t>herefore,</w:t>
      </w:r>
      <w:r w:rsidRPr="263BC43B" w:rsidR="1FABB518">
        <w:rPr>
          <w:rFonts w:ascii="Arial" w:hAnsi="Arial" w:eastAsia="Arial" w:cs="Arial"/>
          <w:b w:val="0"/>
          <w:bCs w:val="0"/>
          <w:sz w:val="24"/>
          <w:szCs w:val="24"/>
        </w:rPr>
        <w:t xml:space="preserve"> creat</w:t>
      </w:r>
      <w:r w:rsidRPr="263BC43B" w:rsidR="133ACA4B">
        <w:rPr>
          <w:rFonts w:ascii="Arial" w:hAnsi="Arial" w:eastAsia="Arial" w:cs="Arial"/>
          <w:b w:val="0"/>
          <w:bCs w:val="0"/>
          <w:sz w:val="24"/>
          <w:szCs w:val="24"/>
        </w:rPr>
        <w:t xml:space="preserve">es </w:t>
      </w:r>
      <w:r w:rsidRPr="263BC43B" w:rsidR="1FABB518">
        <w:rPr>
          <w:rFonts w:ascii="Arial" w:hAnsi="Arial" w:eastAsia="Arial" w:cs="Arial"/>
          <w:b w:val="0"/>
          <w:bCs w:val="0"/>
          <w:sz w:val="24"/>
          <w:szCs w:val="24"/>
        </w:rPr>
        <w:t xml:space="preserve">settings that </w:t>
      </w:r>
      <w:r w:rsidRPr="263BC43B" w:rsidR="4A28B1C6">
        <w:rPr>
          <w:rFonts w:ascii="Arial" w:hAnsi="Arial" w:eastAsia="Arial" w:cs="Arial"/>
          <w:b w:val="0"/>
          <w:bCs w:val="0"/>
          <w:sz w:val="24"/>
          <w:szCs w:val="24"/>
        </w:rPr>
        <w:t xml:space="preserve">are just ‘productivity machines’ </w:t>
      </w:r>
      <w:r w:rsidRPr="263BC43B" w:rsidR="4A28B1C6">
        <w:rPr>
          <w:rFonts w:ascii="Arial" w:hAnsi="Arial" w:eastAsia="Arial" w:cs="Arial"/>
          <w:b w:val="0"/>
          <w:bCs w:val="0"/>
          <w:sz w:val="24"/>
          <w:szCs w:val="24"/>
        </w:rPr>
        <w:t>a term</w:t>
      </w:r>
      <w:r w:rsidRPr="263BC43B" w:rsidR="4A28B1C6">
        <w:rPr>
          <w:rFonts w:ascii="Arial" w:hAnsi="Arial" w:eastAsia="Arial" w:cs="Arial"/>
          <w:b w:val="0"/>
          <w:bCs w:val="0"/>
          <w:sz w:val="24"/>
          <w:szCs w:val="24"/>
        </w:rPr>
        <w:t xml:space="preserve"> that is supported by Allen </w:t>
      </w:r>
      <w:r w:rsidRPr="263BC43B" w:rsidR="4A28B1C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et al</w:t>
      </w:r>
      <w:r w:rsidRPr="263BC43B" w:rsidR="4A28B1C6">
        <w:rPr>
          <w:rFonts w:ascii="Arial" w:hAnsi="Arial" w:eastAsia="Arial" w:cs="Arial"/>
          <w:b w:val="0"/>
          <w:bCs w:val="0"/>
          <w:sz w:val="24"/>
          <w:szCs w:val="24"/>
        </w:rPr>
        <w:t>., (2017) and Ball (2003)</w:t>
      </w:r>
      <w:r w:rsidRPr="263BC43B" w:rsidR="11DF7FC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1F7A81AD">
        <w:rPr>
          <w:rFonts w:ascii="Arial" w:hAnsi="Arial" w:eastAsia="Arial" w:cs="Arial"/>
          <w:b w:val="0"/>
          <w:bCs w:val="0"/>
          <w:sz w:val="24"/>
          <w:szCs w:val="24"/>
        </w:rPr>
        <w:t xml:space="preserve">This can be problematic when trying to enhance the </w:t>
      </w:r>
      <w:r w:rsidRPr="263BC43B" w:rsidR="366F29E5">
        <w:rPr>
          <w:rFonts w:ascii="Arial" w:hAnsi="Arial" w:eastAsia="Arial" w:cs="Arial"/>
          <w:b w:val="0"/>
          <w:bCs w:val="0"/>
          <w:sz w:val="24"/>
          <w:szCs w:val="24"/>
        </w:rPr>
        <w:t>children's</w:t>
      </w:r>
      <w:r w:rsidRPr="263BC43B" w:rsidR="1F7A81AD">
        <w:rPr>
          <w:rFonts w:ascii="Arial" w:hAnsi="Arial" w:eastAsia="Arial" w:cs="Arial"/>
          <w:b w:val="0"/>
          <w:bCs w:val="0"/>
          <w:sz w:val="24"/>
          <w:szCs w:val="24"/>
        </w:rPr>
        <w:t xml:space="preserve"> development or promote further advocates for change when staff are feeling devalued</w:t>
      </w:r>
      <w:r w:rsidRPr="263BC43B" w:rsidR="0600E132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263BC43B" w:rsidR="70BEC460">
        <w:rPr>
          <w:rFonts w:ascii="Arial" w:hAnsi="Arial" w:eastAsia="Arial" w:cs="Arial"/>
          <w:b w:val="0"/>
          <w:bCs w:val="0"/>
          <w:sz w:val="24"/>
          <w:szCs w:val="24"/>
        </w:rPr>
        <w:t>silenced</w:t>
      </w:r>
      <w:r w:rsidRPr="263BC43B" w:rsidR="70BEC460">
        <w:rPr>
          <w:rFonts w:ascii="Arial" w:hAnsi="Arial" w:eastAsia="Arial" w:cs="Arial"/>
          <w:b w:val="0"/>
          <w:bCs w:val="0"/>
          <w:sz w:val="24"/>
          <w:szCs w:val="24"/>
        </w:rPr>
        <w:t xml:space="preserve"> and de-</w:t>
      </w:r>
      <w:r w:rsidRPr="263BC43B" w:rsidR="70BEC460">
        <w:rPr>
          <w:rFonts w:ascii="Arial" w:hAnsi="Arial" w:eastAsia="Arial" w:cs="Arial"/>
          <w:b w:val="0"/>
          <w:bCs w:val="0"/>
          <w:sz w:val="24"/>
          <w:szCs w:val="24"/>
        </w:rPr>
        <w:t>professionalised</w:t>
      </w:r>
      <w:r w:rsidRPr="263BC43B" w:rsidR="70BEC460">
        <w:rPr>
          <w:rFonts w:ascii="Arial" w:hAnsi="Arial" w:eastAsia="Arial" w:cs="Arial"/>
          <w:b w:val="0"/>
          <w:bCs w:val="0"/>
          <w:sz w:val="24"/>
          <w:szCs w:val="24"/>
        </w:rPr>
        <w:t xml:space="preserve"> (UNESCO 2021)</w:t>
      </w:r>
      <w:r w:rsidRPr="263BC43B" w:rsidR="1AEE12AF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</w:p>
    <w:p w:rsidR="7B447C0B" w:rsidP="263BC43B" w:rsidRDefault="7B447C0B" w14:paraId="33DFC339" w14:textId="510AD172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263BC43B" w:rsidR="27888FFB">
        <w:rPr>
          <w:rFonts w:ascii="Arial" w:hAnsi="Arial" w:eastAsia="Arial" w:cs="Arial"/>
          <w:b w:val="0"/>
          <w:bCs w:val="0"/>
          <w:sz w:val="24"/>
          <w:szCs w:val="24"/>
        </w:rPr>
        <w:t>For those</w:t>
      </w:r>
      <w:r w:rsidRPr="263BC43B" w:rsidR="28FD132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6E10A8D6">
        <w:rPr>
          <w:rFonts w:ascii="Arial" w:hAnsi="Arial" w:eastAsia="Arial" w:cs="Arial"/>
          <w:b w:val="0"/>
          <w:bCs w:val="0"/>
          <w:sz w:val="24"/>
          <w:szCs w:val="24"/>
        </w:rPr>
        <w:t>working within early years settings</w:t>
      </w:r>
      <w:r w:rsidRPr="263BC43B" w:rsidR="1DCC6A39">
        <w:rPr>
          <w:rFonts w:ascii="Arial" w:hAnsi="Arial" w:eastAsia="Arial" w:cs="Arial"/>
          <w:b w:val="0"/>
          <w:bCs w:val="0"/>
          <w:sz w:val="24"/>
          <w:szCs w:val="24"/>
        </w:rPr>
        <w:t xml:space="preserve"> they </w:t>
      </w:r>
      <w:r w:rsidRPr="263BC43B" w:rsidR="231AAEEC">
        <w:rPr>
          <w:rFonts w:ascii="Arial" w:hAnsi="Arial" w:eastAsia="Arial" w:cs="Arial"/>
          <w:b w:val="0"/>
          <w:bCs w:val="0"/>
          <w:sz w:val="24"/>
          <w:szCs w:val="24"/>
        </w:rPr>
        <w:t xml:space="preserve">are aware of how social justice is fundamental to good </w:t>
      </w:r>
      <w:r w:rsidRPr="263BC43B" w:rsidR="4086EC4C">
        <w:rPr>
          <w:rFonts w:ascii="Arial" w:hAnsi="Arial" w:eastAsia="Arial" w:cs="Arial"/>
          <w:b w:val="0"/>
          <w:bCs w:val="0"/>
          <w:sz w:val="24"/>
          <w:szCs w:val="24"/>
        </w:rPr>
        <w:t>education</w:t>
      </w:r>
      <w:r w:rsidRPr="263BC43B" w:rsidR="6E10A8D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14576BDC">
        <w:rPr>
          <w:rFonts w:ascii="Arial" w:hAnsi="Arial" w:eastAsia="Arial" w:cs="Arial"/>
          <w:b w:val="0"/>
          <w:bCs w:val="0"/>
          <w:sz w:val="24"/>
          <w:szCs w:val="24"/>
        </w:rPr>
        <w:t xml:space="preserve">and being a successful </w:t>
      </w:r>
      <w:r w:rsidRPr="263BC43B" w:rsidR="0C0800A1">
        <w:rPr>
          <w:rFonts w:ascii="Arial" w:hAnsi="Arial" w:eastAsia="Arial" w:cs="Arial"/>
          <w:b w:val="0"/>
          <w:bCs w:val="0"/>
          <w:sz w:val="24"/>
          <w:szCs w:val="24"/>
        </w:rPr>
        <w:t>‘</w:t>
      </w:r>
      <w:r w:rsidRPr="263BC43B" w:rsidR="6E10A8D6">
        <w:rPr>
          <w:rFonts w:ascii="Arial" w:hAnsi="Arial" w:eastAsia="Arial" w:cs="Arial"/>
          <w:b w:val="0"/>
          <w:bCs w:val="0"/>
          <w:sz w:val="24"/>
          <w:szCs w:val="24"/>
        </w:rPr>
        <w:t>leader</w:t>
      </w:r>
      <w:r w:rsidRPr="263BC43B" w:rsidR="7C04D11E">
        <w:rPr>
          <w:rFonts w:ascii="Arial" w:hAnsi="Arial" w:eastAsia="Arial" w:cs="Arial"/>
          <w:b w:val="0"/>
          <w:bCs w:val="0"/>
          <w:sz w:val="24"/>
          <w:szCs w:val="24"/>
        </w:rPr>
        <w:t>’</w:t>
      </w:r>
      <w:r w:rsidRPr="263BC43B" w:rsidR="6E10A8D6">
        <w:rPr>
          <w:rFonts w:ascii="Arial" w:hAnsi="Arial" w:eastAsia="Arial" w:cs="Arial"/>
          <w:b w:val="0"/>
          <w:bCs w:val="0"/>
          <w:sz w:val="24"/>
          <w:szCs w:val="24"/>
        </w:rPr>
        <w:t xml:space="preserve"> is essential in ensuring </w:t>
      </w:r>
      <w:r w:rsidRPr="263BC43B" w:rsidR="4D631B6F">
        <w:rPr>
          <w:rFonts w:ascii="Arial" w:hAnsi="Arial" w:eastAsia="Arial" w:cs="Arial"/>
          <w:b w:val="0"/>
          <w:bCs w:val="0"/>
          <w:sz w:val="24"/>
          <w:szCs w:val="24"/>
        </w:rPr>
        <w:t>that the</w:t>
      </w:r>
      <w:r w:rsidRPr="263BC43B" w:rsidR="142B6C1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4D631B6F">
        <w:rPr>
          <w:rFonts w:ascii="Arial" w:hAnsi="Arial" w:eastAsia="Arial" w:cs="Arial"/>
          <w:b w:val="0"/>
          <w:bCs w:val="0"/>
          <w:sz w:val="24"/>
          <w:szCs w:val="24"/>
        </w:rPr>
        <w:t>setting</w:t>
      </w:r>
      <w:r w:rsidRPr="263BC43B" w:rsidR="70964FB0">
        <w:rPr>
          <w:rFonts w:ascii="Arial" w:hAnsi="Arial" w:eastAsia="Arial" w:cs="Arial"/>
          <w:b w:val="0"/>
          <w:bCs w:val="0"/>
          <w:sz w:val="24"/>
          <w:szCs w:val="24"/>
        </w:rPr>
        <w:t xml:space="preserve">s </w:t>
      </w:r>
      <w:r w:rsidRPr="263BC43B" w:rsidR="2FEE2C97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r w:rsidRPr="263BC43B" w:rsidR="4D631B6F">
        <w:rPr>
          <w:rFonts w:ascii="Arial" w:hAnsi="Arial" w:eastAsia="Arial" w:cs="Arial"/>
          <w:b w:val="0"/>
          <w:bCs w:val="0"/>
          <w:sz w:val="24"/>
          <w:szCs w:val="24"/>
        </w:rPr>
        <w:t xml:space="preserve"> meet the demands of the countless sociological</w:t>
      </w:r>
      <w:r w:rsidRPr="263BC43B" w:rsidR="6E088EC3">
        <w:rPr>
          <w:rFonts w:ascii="Arial" w:hAnsi="Arial" w:eastAsia="Arial" w:cs="Arial"/>
          <w:b w:val="0"/>
          <w:bCs w:val="0"/>
          <w:sz w:val="24"/>
          <w:szCs w:val="24"/>
        </w:rPr>
        <w:t xml:space="preserve"> theories and </w:t>
      </w:r>
      <w:r w:rsidRPr="263BC43B" w:rsidR="4D631B6F">
        <w:rPr>
          <w:rFonts w:ascii="Arial" w:hAnsi="Arial" w:eastAsia="Arial" w:cs="Arial"/>
          <w:b w:val="0"/>
          <w:bCs w:val="0"/>
          <w:sz w:val="24"/>
          <w:szCs w:val="24"/>
        </w:rPr>
        <w:t>issues that</w:t>
      </w:r>
      <w:r w:rsidRPr="263BC43B" w:rsidR="50B36A5F">
        <w:rPr>
          <w:rFonts w:ascii="Arial" w:hAnsi="Arial" w:eastAsia="Arial" w:cs="Arial"/>
          <w:b w:val="0"/>
          <w:bCs w:val="0"/>
          <w:sz w:val="24"/>
          <w:szCs w:val="24"/>
        </w:rPr>
        <w:t xml:space="preserve"> can</w:t>
      </w:r>
      <w:r w:rsidRPr="263BC43B" w:rsidR="4D631B6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18751B92">
        <w:rPr>
          <w:rFonts w:ascii="Arial" w:hAnsi="Arial" w:eastAsia="Arial" w:cs="Arial"/>
          <w:b w:val="0"/>
          <w:bCs w:val="0"/>
          <w:sz w:val="24"/>
          <w:szCs w:val="24"/>
        </w:rPr>
        <w:t>impact</w:t>
      </w:r>
      <w:r w:rsidRPr="263BC43B" w:rsidR="18751B9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4D631B6F">
        <w:rPr>
          <w:rFonts w:ascii="Arial" w:hAnsi="Arial" w:eastAsia="Arial" w:cs="Arial"/>
          <w:b w:val="0"/>
          <w:bCs w:val="0"/>
          <w:sz w:val="24"/>
          <w:szCs w:val="24"/>
        </w:rPr>
        <w:t>young children’s lives and development</w:t>
      </w:r>
      <w:r w:rsidRPr="263BC43B" w:rsidR="6EF2C587">
        <w:rPr>
          <w:rFonts w:ascii="Arial" w:hAnsi="Arial" w:eastAsia="Arial" w:cs="Arial"/>
          <w:b w:val="0"/>
          <w:bCs w:val="0"/>
          <w:sz w:val="24"/>
          <w:szCs w:val="24"/>
        </w:rPr>
        <w:t xml:space="preserve"> (Fraser, 2009; Young 1990)</w:t>
      </w:r>
      <w:r w:rsidRPr="263BC43B" w:rsidR="66843D8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3B713DA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It is vital, as early-year practitioners, that we can </w:t>
      </w:r>
      <w:r w:rsidRPr="263BC43B" w:rsidR="3B713DA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identify</w:t>
      </w:r>
      <w:r w:rsidRPr="263BC43B" w:rsidR="3B713DA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the sociological factors affecting the children within their setting.</w:t>
      </w:r>
      <w:r w:rsidRPr="263BC43B" w:rsidR="5CD32C6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Some of these factors may include pover</w:t>
      </w:r>
      <w:r w:rsidRPr="263BC43B" w:rsidR="1B78119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ty, the community and culture in which they live in, gender roles and sexuality, mental health, substance abuse</w:t>
      </w:r>
      <w:r w:rsidRPr="263BC43B" w:rsidR="63B632D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 sexual abuse, neglect, the list can go on.</w:t>
      </w:r>
      <w:r w:rsidRPr="263BC43B" w:rsidR="7367242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As supported by the</w:t>
      </w:r>
      <w:r w:rsidRPr="263BC43B" w:rsidR="417EBDA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263BC43B" w:rsidR="4D4AB68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Na</w:t>
      </w:r>
      <w:r w:rsidRPr="263BC43B" w:rsidR="417EBDA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</w:t>
      </w:r>
      <w:r w:rsidRPr="263BC43B" w:rsidR="242B78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ional </w:t>
      </w:r>
      <w:r w:rsidRPr="263BC43B" w:rsidR="242B78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Assesmbly</w:t>
      </w:r>
      <w:r w:rsidRPr="263BC43B" w:rsidR="242B78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for Wales</w:t>
      </w:r>
      <w:r w:rsidRPr="263BC43B" w:rsidR="417EBDA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 from the Early Childhood and Care report from 2019 who state</w:t>
      </w:r>
    </w:p>
    <w:p w:rsidR="7B447C0B" w:rsidP="263BC43B" w:rsidRDefault="7B447C0B" w14:paraId="411CBBAD" w14:textId="6349222A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263BC43B" w:rsidR="417EBDA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‘Recent research in Wales has also highlighted how a broad range</w:t>
      </w:r>
      <w:r>
        <w:br/>
      </w:r>
      <w:r w:rsidRPr="263BC43B" w:rsidR="417EBDAD">
        <w:rPr>
          <w:rFonts w:ascii="Arial" w:hAnsi="Arial" w:eastAsia="Arial" w:cs="Arial"/>
          <w:noProof w:val="0"/>
          <w:sz w:val="24"/>
          <w:szCs w:val="24"/>
          <w:lang w:val="en-US"/>
        </w:rPr>
        <w:t>of adverse early childhood experiences (such as neglect, substance issues and</w:t>
      </w:r>
      <w:r>
        <w:br/>
      </w:r>
      <w:r w:rsidRPr="263BC43B" w:rsidR="417EBDAD">
        <w:rPr>
          <w:rFonts w:ascii="Arial" w:hAnsi="Arial" w:eastAsia="Arial" w:cs="Arial"/>
          <w:noProof w:val="0"/>
          <w:sz w:val="24"/>
          <w:szCs w:val="24"/>
          <w:lang w:val="en-US"/>
        </w:rPr>
        <w:t>family breakdown) negatively affect not only child development but have a major</w:t>
      </w:r>
      <w:r>
        <w:br/>
      </w:r>
      <w:r w:rsidRPr="263BC43B" w:rsidR="417EBD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impact on life-long health and adult social </w:t>
      </w:r>
      <w:r w:rsidRPr="263BC43B" w:rsidR="417EBDAD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r w:rsidRPr="263BC43B" w:rsidR="417EBDAD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63BC43B" w:rsidR="417EBDAD">
        <w:rPr>
          <w:rFonts w:ascii="Arial" w:hAnsi="Arial" w:eastAsia="Arial" w:cs="Arial"/>
          <w:noProof w:val="0"/>
          <w:sz w:val="24"/>
          <w:szCs w:val="24"/>
          <w:lang w:val="en-US"/>
        </w:rPr>
        <w:t>’.</w:t>
      </w:r>
    </w:p>
    <w:p w:rsidR="7B447C0B" w:rsidP="263BC43B" w:rsidRDefault="7B447C0B" w14:paraId="23C0627F" w14:textId="183308FA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263BC43B" w:rsidR="1B78119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There are</w:t>
      </w:r>
      <w:r w:rsidRPr="263BC43B" w:rsidR="576B812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so</w:t>
      </w:r>
      <w:r w:rsidRPr="263BC43B" w:rsidR="2F0C380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263BC43B" w:rsidR="1B78119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many factors that can</w:t>
      </w:r>
      <w:r w:rsidRPr="263BC43B" w:rsidR="1B78119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affect children, some</w:t>
      </w:r>
      <w:r w:rsidRPr="263BC43B" w:rsidR="0E2C64E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children or families</w:t>
      </w:r>
      <w:r w:rsidRPr="263BC43B" w:rsidR="1B78119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may even b</w:t>
      </w:r>
      <w:r w:rsidRPr="263BC43B" w:rsidR="1B78119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 experiencing multiple</w:t>
      </w:r>
      <w:r w:rsidRPr="263BC43B" w:rsidR="2E3FEE6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factors all</w:t>
      </w:r>
      <w:r w:rsidRPr="263BC43B" w:rsidR="1B78119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at once.</w:t>
      </w:r>
      <w:r w:rsidRPr="263BC43B" w:rsidR="2ACB611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This is supported by </w:t>
      </w:r>
      <w:r w:rsidRPr="263BC43B" w:rsidR="2ACB6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Campbell, </w:t>
      </w:r>
      <w:r w:rsidRPr="263BC43B" w:rsidR="2ACB6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Morley</w:t>
      </w:r>
      <w:r w:rsidRPr="263BC43B" w:rsidR="2ACB6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Catchpole,</w:t>
      </w:r>
      <w:r w:rsidRPr="263BC43B" w:rsidR="2ACB6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they </w:t>
      </w:r>
      <w:r w:rsidRPr="263BC43B" w:rsidR="51172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say</w:t>
      </w:r>
      <w:r w:rsidRPr="263BC43B" w:rsidR="2ACB6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2ACB6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‘an examination of the </w:t>
      </w:r>
      <w:r w:rsidRPr="263BC43B" w:rsidR="69704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experience</w:t>
      </w:r>
      <w:r w:rsidRPr="263BC43B" w:rsidR="2ACB6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childhood around the world today shows how greatly varied it is’</w:t>
      </w:r>
      <w:r w:rsidRPr="263BC43B" w:rsidR="3BC3C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(2016 p.103)</w:t>
      </w:r>
      <w:r w:rsidRPr="263BC43B" w:rsidR="3BC3C20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263BC43B" w:rsidR="4C27B7E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Therefore,</w:t>
      </w:r>
      <w:r w:rsidRPr="263BC43B" w:rsidR="306993F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it is important for the </w:t>
      </w:r>
      <w:r w:rsidRPr="263BC43B" w:rsidR="20DA725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practitioner</w:t>
      </w:r>
      <w:r w:rsidRPr="263BC43B" w:rsidR="306993F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to understand these facto</w:t>
      </w:r>
      <w:r w:rsidRPr="263BC43B" w:rsidR="1C05013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rs and issues and be able to create a safe and supportive environment for the children</w:t>
      </w:r>
      <w:r w:rsidRPr="263BC43B" w:rsidR="5BCC2BB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as</w:t>
      </w:r>
      <w:r w:rsidRPr="263BC43B" w:rsidR="6866A905">
        <w:rPr>
          <w:rFonts w:ascii="Arial" w:hAnsi="Arial" w:eastAsia="Arial" w:cs="Arial"/>
          <w:b w:val="0"/>
          <w:bCs w:val="0"/>
          <w:sz w:val="24"/>
          <w:szCs w:val="24"/>
        </w:rPr>
        <w:t xml:space="preserve"> Cooper, </w:t>
      </w:r>
      <w:r w:rsidRPr="263BC43B" w:rsidR="4F5F5BD2">
        <w:rPr>
          <w:rFonts w:ascii="Arial" w:hAnsi="Arial" w:eastAsia="Arial" w:cs="Arial"/>
          <w:b w:val="0"/>
          <w:bCs w:val="0"/>
          <w:sz w:val="24"/>
          <w:szCs w:val="24"/>
        </w:rPr>
        <w:t>(</w:t>
      </w:r>
      <w:r w:rsidRPr="263BC43B" w:rsidR="6866A905">
        <w:rPr>
          <w:rFonts w:ascii="Arial" w:hAnsi="Arial" w:eastAsia="Arial" w:cs="Arial"/>
          <w:b w:val="0"/>
          <w:bCs w:val="0"/>
          <w:sz w:val="24"/>
          <w:szCs w:val="24"/>
        </w:rPr>
        <w:t>2014</w:t>
      </w:r>
      <w:r w:rsidRPr="263BC43B" w:rsidR="778625A7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263BC43B" w:rsidR="6866A905">
        <w:rPr>
          <w:rFonts w:ascii="Arial" w:hAnsi="Arial" w:eastAsia="Arial" w:cs="Arial"/>
          <w:b w:val="0"/>
          <w:bCs w:val="0"/>
          <w:sz w:val="24"/>
          <w:szCs w:val="24"/>
        </w:rPr>
        <w:t>. states that ‘By taking on a position of influence and authority, earned by leading “from within” (p. 397), teachers become change agents for educational improvement in early childhood settings.’</w:t>
      </w:r>
    </w:p>
    <w:p w:rsidR="7B447C0B" w:rsidP="263BC43B" w:rsidRDefault="7B447C0B" w14:paraId="306110EC" w14:textId="15524CC8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color w:val="auto" w:themeColor="accent1" w:themeTint="FF" w:themeShade="BF"/>
          <w:sz w:val="24"/>
          <w:szCs w:val="24"/>
          <w:lang w:val="en-US"/>
        </w:rPr>
      </w:pPr>
      <w:r w:rsidRPr="263BC43B" w:rsidR="7B447C0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In conclusion, catalytic leadership is essential in ensuring that the early years workforce is equipped to meet the complex demands of sociological factors and issues that </w:t>
      </w:r>
      <w:r w:rsidRPr="263BC43B" w:rsidR="3FA3D9B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affect</w:t>
      </w:r>
      <w:r w:rsidRPr="263BC43B" w:rsidR="7B447C0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young children's lives.</w:t>
      </w:r>
      <w:r w:rsidRPr="263BC43B" w:rsidR="5669944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263BC43B" w:rsidR="2D31A61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Good leaders must also be able to supply guidance and support to staff members so that they feel confident in their ability to make decisions and take on new roles. </w:t>
      </w:r>
      <w:r w:rsidRPr="263BC43B" w:rsidR="43A1E22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By cultivating this type of leadership, early years provision can ensure that the children in their care thrive and reach their potential.</w:t>
      </w:r>
    </w:p>
    <w:p w:rsidR="263BC43B" w:rsidP="263BC43B" w:rsidRDefault="263BC43B" w14:paraId="24A7A7E5" w14:textId="265F7F56">
      <w:pPr>
        <w:pStyle w:val="Normal"/>
        <w:rPr>
          <w:rFonts w:ascii="Arial" w:hAnsi="Arial" w:eastAsia="Arial" w:cs="Arial"/>
          <w:b w:val="1"/>
          <w:bCs w:val="1"/>
        </w:rPr>
      </w:pPr>
    </w:p>
    <w:p w:rsidR="29468C8B" w:rsidP="263BC43B" w:rsidRDefault="29468C8B" w14:paraId="1216A20E" w14:textId="0EE338F6">
      <w:pPr>
        <w:pStyle w:val="Normal"/>
        <w:ind/>
        <w:rPr>
          <w:rFonts w:ascii="Arial" w:hAnsi="Arial" w:eastAsia="Arial" w:cs="Arial"/>
          <w:b w:val="1"/>
          <w:bCs w:val="1"/>
        </w:rPr>
      </w:pPr>
      <w:r w:rsidRPr="263BC43B" w:rsidR="3FE46EFA">
        <w:rPr>
          <w:rFonts w:ascii="Arial" w:hAnsi="Arial" w:eastAsia="Arial" w:cs="Arial"/>
          <w:b w:val="1"/>
          <w:bCs w:val="1"/>
        </w:rPr>
        <w:t xml:space="preserve">SECTION 2: </w:t>
      </w:r>
      <w:r w:rsidRPr="263BC43B" w:rsidR="3FE46EFA">
        <w:rPr>
          <w:rFonts w:ascii="Arial" w:hAnsi="Arial" w:eastAsia="Arial" w:cs="Arial"/>
          <w:b w:val="1"/>
          <w:bCs w:val="1"/>
        </w:rPr>
        <w:t>Provide</w:t>
      </w:r>
      <w:r w:rsidRPr="263BC43B" w:rsidR="3FE46EFA">
        <w:rPr>
          <w:rFonts w:ascii="Arial" w:hAnsi="Arial" w:eastAsia="Arial" w:cs="Arial"/>
          <w:b w:val="1"/>
          <w:bCs w:val="1"/>
        </w:rPr>
        <w:t xml:space="preserve"> a </w:t>
      </w:r>
      <w:r w:rsidRPr="263BC43B" w:rsidR="40FBE028">
        <w:rPr>
          <w:rFonts w:ascii="Arial" w:hAnsi="Arial" w:eastAsia="Arial" w:cs="Arial"/>
          <w:b w:val="1"/>
          <w:bCs w:val="1"/>
        </w:rPr>
        <w:t>critical</w:t>
      </w:r>
      <w:r w:rsidRPr="263BC43B" w:rsidR="3FE46EFA">
        <w:rPr>
          <w:rFonts w:ascii="Arial" w:hAnsi="Arial" w:eastAsia="Arial" w:cs="Arial"/>
          <w:b w:val="1"/>
          <w:bCs w:val="1"/>
        </w:rPr>
        <w:t xml:space="preserve"> exploration of a report or publication by the Childrens </w:t>
      </w:r>
      <w:r w:rsidRPr="263BC43B" w:rsidR="3CFA9307">
        <w:rPr>
          <w:rFonts w:ascii="Arial" w:hAnsi="Arial" w:eastAsia="Arial" w:cs="Arial"/>
          <w:b w:val="1"/>
          <w:bCs w:val="1"/>
        </w:rPr>
        <w:t>Commissioner</w:t>
      </w:r>
      <w:r w:rsidRPr="263BC43B" w:rsidR="3FE46EFA">
        <w:rPr>
          <w:rFonts w:ascii="Arial" w:hAnsi="Arial" w:eastAsia="Arial" w:cs="Arial"/>
          <w:b w:val="1"/>
          <w:bCs w:val="1"/>
        </w:rPr>
        <w:t xml:space="preserve"> for Wales and how it may/has </w:t>
      </w:r>
      <w:r w:rsidRPr="263BC43B" w:rsidR="1F36E193">
        <w:rPr>
          <w:rFonts w:ascii="Arial" w:hAnsi="Arial" w:eastAsia="Arial" w:cs="Arial"/>
          <w:b w:val="1"/>
          <w:bCs w:val="1"/>
        </w:rPr>
        <w:t xml:space="preserve">had an impact on </w:t>
      </w:r>
      <w:r w:rsidRPr="263BC43B" w:rsidR="2A9A521D">
        <w:rPr>
          <w:rFonts w:ascii="Arial" w:hAnsi="Arial" w:eastAsia="Arial" w:cs="Arial"/>
          <w:b w:val="1"/>
          <w:bCs w:val="1"/>
        </w:rPr>
        <w:t>early</w:t>
      </w:r>
      <w:r w:rsidRPr="263BC43B" w:rsidR="1F36E193">
        <w:rPr>
          <w:rFonts w:ascii="Arial" w:hAnsi="Arial" w:eastAsia="Arial" w:cs="Arial"/>
          <w:b w:val="1"/>
          <w:bCs w:val="1"/>
        </w:rPr>
        <w:t xml:space="preserve"> childhood. </w:t>
      </w:r>
      <w:r w:rsidRPr="263BC43B" w:rsidR="56E2D3D0">
        <w:rPr>
          <w:rFonts w:ascii="Arial" w:hAnsi="Arial" w:eastAsia="Arial" w:cs="Arial"/>
          <w:b w:val="1"/>
          <w:bCs w:val="1"/>
        </w:rPr>
        <w:t xml:space="preserve">(1,500 </w:t>
      </w:r>
      <w:r w:rsidRPr="263BC43B" w:rsidR="56E2D3D0">
        <w:rPr>
          <w:rFonts w:ascii="Arial" w:hAnsi="Arial" w:eastAsia="Arial" w:cs="Arial"/>
          <w:b w:val="1"/>
          <w:bCs w:val="1"/>
        </w:rPr>
        <w:t>words)</w:t>
      </w:r>
      <w:r w:rsidRPr="263BC43B" w:rsidR="55427BC5">
        <w:rPr>
          <w:rFonts w:ascii="Arial" w:hAnsi="Arial" w:eastAsia="Arial" w:cs="Arial"/>
          <w:b w:val="1"/>
          <w:bCs w:val="1"/>
        </w:rPr>
        <w:t xml:space="preserve"> </w:t>
      </w:r>
    </w:p>
    <w:p w:rsidR="29468C8B" w:rsidP="263BC43B" w:rsidRDefault="29468C8B" w14:paraId="0FD0AAF8" w14:textId="40B5D7AE">
      <w:pPr>
        <w:pStyle w:val="Normal"/>
        <w:spacing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263BC43B" w:rsidR="55427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Children’s Commissioner for Wales is an independent children’s rights institution </w:t>
      </w:r>
      <w:r w:rsidRPr="263BC43B" w:rsidR="55427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set up</w:t>
      </w:r>
      <w:r w:rsidRPr="263BC43B" w:rsidR="55427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 2001.</w:t>
      </w:r>
      <w:r w:rsidRPr="263BC43B" w:rsidR="547F3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Their aim was and still is to </w:t>
      </w:r>
      <w:r w:rsidRPr="263BC43B" w:rsidR="360AD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promote and safeguard the rights and welfare of children and young people throughout Wales. </w:t>
      </w:r>
    </w:p>
    <w:p w:rsidR="29468C8B" w:rsidP="263BC43B" w:rsidRDefault="29468C8B" w14:paraId="0199DCF3" w14:textId="3BDE9310">
      <w:pPr>
        <w:pStyle w:val="Normal"/>
        <w:spacing w:line="360" w:lineRule="auto"/>
        <w:ind/>
        <w:rPr>
          <w:rFonts w:ascii="Arial" w:hAnsi="Arial" w:eastAsia="Arial" w:cs="Arial"/>
          <w:b w:val="1"/>
          <w:bCs w:val="1"/>
        </w:rPr>
      </w:pPr>
      <w:r w:rsidRPr="263BC43B" w:rsidR="01F05B5D">
        <w:rPr>
          <w:rFonts w:ascii="Arial" w:hAnsi="Arial" w:eastAsia="Arial" w:cs="Arial"/>
          <w:b w:val="0"/>
          <w:bCs w:val="0"/>
          <w:sz w:val="24"/>
          <w:szCs w:val="24"/>
        </w:rPr>
        <w:t>According to the First Minister Mark Drakeford, "</w:t>
      </w:r>
      <w:r w:rsidRPr="263BC43B" w:rsidR="01F05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role of Children’s Commissioner for Wales is an extremely important one</w:t>
      </w:r>
      <w:r w:rsidRPr="263BC43B" w:rsidR="6BC3D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”</w:t>
      </w:r>
      <w:r w:rsidRPr="263BC43B" w:rsidR="01F05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hyperlink r:id="R302d3ab5303f460e">
        <w:r w:rsidRPr="263BC43B" w:rsidR="01F05B5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New Children’s Commissioner for Wales announced | GOV.WALES</w:t>
        </w:r>
      </w:hyperlink>
      <w:r w:rsidRPr="263BC43B" w:rsidR="01F05B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2022.</w:t>
      </w:r>
    </w:p>
    <w:p w:rsidR="29468C8B" w:rsidP="263BC43B" w:rsidRDefault="29468C8B" w14:paraId="21AB060C" w14:textId="3622EF8D">
      <w:pPr>
        <w:pStyle w:val="Normal"/>
        <w:spacing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263BC43B" w:rsidR="360AD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Peter Clark</w:t>
      </w:r>
      <w:r w:rsidRPr="263BC43B" w:rsidR="3601F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was first to take on the role, not just in Wales but the very first </w:t>
      </w:r>
      <w:r w:rsidRPr="263BC43B" w:rsidR="26647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person appointed</w:t>
      </w:r>
      <w:r w:rsidRPr="263BC43B" w:rsidR="3601F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for the UK. </w:t>
      </w:r>
      <w:r w:rsidRPr="263BC43B" w:rsidR="5878D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Clark was passionate about the care of young people and young adults</w:t>
      </w:r>
      <w:r w:rsidRPr="263BC43B" w:rsidR="796DEF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 Wales</w:t>
      </w:r>
      <w:r w:rsidRPr="263BC43B" w:rsidR="5878D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was appointed to the role after the</w:t>
      </w:r>
      <w:r w:rsidRPr="263BC43B" w:rsidR="58C06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Waterhouse Inquiry was released in 2000. This report made 72 recommendations for changes in how children in care were</w:t>
      </w:r>
      <w:r w:rsidRPr="263BC43B" w:rsidR="17654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to be protected using a multi-agency approach</w:t>
      </w:r>
      <w:r w:rsidRPr="263BC43B" w:rsidR="0263A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263BC43B" w:rsidR="1C375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263BC43B" w:rsidR="1C375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Since</w:t>
      </w:r>
      <w:r w:rsidRPr="263BC43B" w:rsidR="7B89C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2001 there have been t</w:t>
      </w:r>
      <w:r w:rsidRPr="263BC43B" w:rsidR="23404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wo</w:t>
      </w:r>
      <w:r w:rsidRPr="263BC43B" w:rsidR="7B89C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further Commissioners</w:t>
      </w:r>
      <w:r w:rsidRPr="263BC43B" w:rsidR="08468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Keith Towler</w:t>
      </w:r>
      <w:r w:rsidRPr="263BC43B" w:rsidR="0292B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Sally Holland. All three previous commissioners have had a lasting impac</w:t>
      </w:r>
      <w:r w:rsidRPr="263BC43B" w:rsidR="59C99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 regarding </w:t>
      </w:r>
      <w:r w:rsidRPr="263BC43B" w:rsidR="44E7F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children's</w:t>
      </w:r>
      <w:r w:rsidRPr="263BC43B" w:rsidR="59C99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rights in Wales, most impacts are still seen </w:t>
      </w:r>
      <w:r w:rsidRPr="263BC43B" w:rsidR="243A7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regularly</w:t>
      </w:r>
      <w:r w:rsidRPr="263BC43B" w:rsidR="59C99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 Welsh schools today, such as school councils allowing children to be heard and to be </w:t>
      </w:r>
      <w:r w:rsidRPr="263BC43B" w:rsidR="208A0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involved in events or </w:t>
      </w:r>
      <w:r w:rsidRPr="263BC43B" w:rsidR="47596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planning</w:t>
      </w:r>
      <w:r w:rsidRPr="263BC43B" w:rsidR="208A0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school activities, free breakfast clubs and free school meals</w:t>
      </w:r>
      <w:r w:rsidRPr="263BC43B" w:rsidR="1ED50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all with the aspiration to developing the right to</w:t>
      </w:r>
      <w:r w:rsidRPr="263BC43B" w:rsidR="084684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‘be healthy’</w:t>
      </w:r>
      <w:r w:rsidRPr="263BC43B" w:rsidR="0CA9AF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0846844B">
        <w:rPr>
          <w:rFonts w:ascii="Arial" w:hAnsi="Arial" w:eastAsia="Arial" w:cs="Arial"/>
          <w:noProof w:val="0"/>
          <w:sz w:val="24"/>
          <w:szCs w:val="24"/>
          <w:lang w:val="en-US"/>
        </w:rPr>
        <w:t>(Welsh Government, 2019).</w:t>
      </w:r>
      <w:r w:rsidRPr="263BC43B" w:rsidR="6142C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263BC43B" w:rsidR="4CAA4F8F">
        <w:rPr>
          <w:rFonts w:ascii="Arial" w:hAnsi="Arial" w:eastAsia="Arial" w:cs="Arial"/>
          <w:b w:val="0"/>
          <w:bCs w:val="0"/>
          <w:sz w:val="24"/>
          <w:szCs w:val="24"/>
        </w:rPr>
        <w:t xml:space="preserve">The current commissioner is </w:t>
      </w:r>
      <w:r w:rsidRPr="263BC43B" w:rsidR="4CAA4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Rocio Cifuentes</w:t>
      </w:r>
      <w:r w:rsidRPr="263BC43B" w:rsidR="1FB3C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</w:t>
      </w:r>
      <w:r w:rsidRPr="263BC43B" w:rsidR="29468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who took the position in 2022, she will hold this position for </w:t>
      </w:r>
      <w:r w:rsidRPr="263BC43B" w:rsidR="29468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the</w:t>
      </w:r>
      <w:r w:rsidRPr="263BC43B" w:rsidR="6CDB21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63BC43B" w:rsidR="29468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next</w:t>
      </w:r>
      <w:r w:rsidRPr="263BC43B" w:rsidR="29468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seven years.</w:t>
      </w:r>
      <w:r w:rsidRPr="263BC43B" w:rsidR="4CD1F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When appointed</w:t>
      </w:r>
      <w:r w:rsidRPr="263BC43B" w:rsidR="304B1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</w:t>
      </w:r>
      <w:r w:rsidRPr="263BC43B" w:rsidR="4CD1F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Cifuentes said</w:t>
      </w:r>
      <w:r w:rsidRPr="263BC43B" w:rsidR="1D633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263BC43B" w:rsidR="0E3C5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“</w:t>
      </w:r>
      <w:r w:rsidRPr="263BC43B" w:rsidR="4CD1F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To all the children and young people of Wales, I make the commitment today to ensure your voice, your views and your future is at the heart of everything we do</w:t>
      </w:r>
      <w:r w:rsidRPr="263BC43B" w:rsidR="239F6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”</w:t>
      </w:r>
      <w:r w:rsidRPr="263BC43B" w:rsidR="4CD1F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263BC43B" w:rsidR="4CD1F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hyperlink r:id="R2d023ee2b2784f5a">
        <w:r w:rsidRPr="263BC43B" w:rsidR="4CD1FEE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New Children’s Commissioner for Wales announced | GOV.WALES</w:t>
        </w:r>
      </w:hyperlink>
      <w:r w:rsidRPr="263BC43B" w:rsidR="4CD1F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2022</w:t>
      </w:r>
    </w:p>
    <w:p w:rsidR="29468C8B" w:rsidP="263BC43B" w:rsidRDefault="29468C8B" w14:paraId="02011D1C" w14:textId="7568D91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As the </w:t>
      </w:r>
      <w:r w:rsidRPr="263BC43B" w:rsidR="39DCC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C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hildren’s </w:t>
      </w:r>
      <w:r w:rsidRPr="263BC43B" w:rsidR="2F0E5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C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ommissioner</w:t>
      </w:r>
      <w:r w:rsidRPr="263BC43B" w:rsidR="0CDEB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her job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is to inform the public about the importance of children’s rights and how decisions made affect these rights. But what exactly does this role entail? 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Being the </w:t>
      </w:r>
      <w:r w:rsidRPr="263BC43B" w:rsidR="770B9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C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hildren’s </w:t>
      </w:r>
      <w:r w:rsidRPr="263BC43B" w:rsidR="25940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C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ommissioner</w:t>
      </w:r>
      <w:r w:rsidRPr="263BC43B" w:rsidR="7C94B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Cifuentes and her team must be able to listen and advise children and young people up to the age of eighteen (twenty-one if they are in care) about how they are being treated and cared for if they believe they are being treated unfairly. 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They have influence when working with </w:t>
      </w:r>
      <w:r w:rsidRPr="263BC43B" w:rsidR="27D0D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agencies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, organizations and the government who report that they are putting measures in place to support children to ensure that they </w:t>
      </w:r>
      <w:r w:rsidRPr="263BC43B" w:rsidR="3E710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keep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their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pro</w:t>
      </w:r>
      <w:r w:rsidRPr="263BC43B" w:rsidR="17BFD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mises.</w:t>
      </w:r>
    </w:p>
    <w:p w:rsidR="29468C8B" w:rsidP="263BC43B" w:rsidRDefault="29468C8B" w14:paraId="40D2A6A7" w14:textId="77ABC42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3BC43B" w:rsidR="53AA4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‘</w:t>
      </w:r>
      <w:r w:rsidRPr="263BC43B" w:rsidR="29468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Her job is to promote and protect children’s rights in Wal</w:t>
      </w:r>
      <w:r w:rsidRPr="263BC43B" w:rsidR="5BA27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es</w:t>
      </w:r>
      <w:r w:rsidRPr="263BC43B" w:rsidR="799E6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’</w:t>
      </w:r>
      <w:r w:rsidRPr="263BC43B" w:rsidR="5BA27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63BC43B" w:rsidR="5BA27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6D9AE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263BC43B" w:rsidR="5BA27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2023</w:t>
      </w:r>
      <w:r w:rsidRPr="263BC43B" w:rsidR="2E815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263BC43B" w:rsidR="5BA27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Children’s Commissioner for Wales</w:t>
      </w:r>
      <w:r w:rsidRPr="263BC43B" w:rsidR="2A8AA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39137BB7" w:rsidP="263BC43B" w:rsidRDefault="39137BB7" w14:paraId="31E71070" w14:textId="39A8CBC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3BC43B" w:rsidR="3A806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263BC43B" w:rsidR="618B4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263BC43B" w:rsidR="79255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hildren's</w:t>
      </w:r>
      <w:r w:rsidRPr="263BC43B" w:rsidR="3A806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71DB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263BC43B" w:rsidR="3A806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ommissioner team review their work</w:t>
      </w:r>
      <w:r w:rsidRPr="263BC43B" w:rsidR="0C92B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47DBE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annually</w:t>
      </w:r>
      <w:r w:rsidRPr="263BC43B" w:rsidR="3A806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work from recommendations mad</w:t>
      </w:r>
      <w:r w:rsidRPr="263BC43B" w:rsidR="44084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263BC43B" w:rsidR="3A806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57C40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from</w:t>
      </w:r>
      <w:r w:rsidRPr="263BC43B" w:rsidR="3A806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across the Welsh Assembly Government</w:t>
      </w:r>
      <w:r w:rsidRPr="263BC43B" w:rsidR="38DAF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Most recently the 2021-2022 report made 16 recommendations. Some of th</w:t>
      </w:r>
      <w:r w:rsidRPr="263BC43B" w:rsidR="10B61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ose were: </w:t>
      </w:r>
      <w:r w:rsidRPr="263BC43B" w:rsidR="0BE74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tackling child poverty</w:t>
      </w:r>
      <w:r w:rsidRPr="263BC43B" w:rsidR="10B61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educational </w:t>
      </w:r>
      <w:r w:rsidRPr="263BC43B" w:rsidR="10B61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reforms</w:t>
      </w:r>
      <w:r w:rsidRPr="263BC43B" w:rsidR="60B3E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exclusions. </w:t>
      </w:r>
      <w:r w:rsidRPr="263BC43B" w:rsidR="43BC9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From one such yearly review, the Children</w:t>
      </w:r>
      <w:r w:rsidRPr="263BC43B" w:rsidR="4B62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263BC43B" w:rsidR="43BC9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</w:t>
      </w:r>
      <w:r w:rsidRPr="263BC43B" w:rsidR="2E039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Commissioner</w:t>
      </w:r>
      <w:r w:rsidRPr="263BC43B" w:rsidR="43BC9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produced the document Building Blocks: Inclusion in the Foundation Phase. </w:t>
      </w:r>
      <w:r w:rsidRPr="263BC43B" w:rsidR="42CF8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document aims to look at the issues surrounding </w:t>
      </w:r>
      <w:r w:rsidRPr="263BC43B" w:rsidR="51DD5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children's</w:t>
      </w:r>
      <w:r w:rsidRPr="263BC43B" w:rsidR="42CF8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exclusions in the foundation phase, </w:t>
      </w:r>
      <w:r w:rsidRPr="263BC43B" w:rsidR="34F1E2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including investigations to discover if any of the exclusions were unlawful.</w:t>
      </w:r>
    </w:p>
    <w:p w:rsidR="39137BB7" w:rsidP="263BC43B" w:rsidRDefault="39137BB7" w14:paraId="5D4A59F5" w14:textId="76D9780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3BC43B" w:rsidR="3324C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investigations began when the </w:t>
      </w:r>
      <w:r w:rsidRPr="263BC43B" w:rsidR="3650F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investigation and advice service of the </w:t>
      </w:r>
      <w:r w:rsidRPr="263BC43B" w:rsidR="1F5B2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263BC43B" w:rsidR="15A36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ommissioner's</w:t>
      </w:r>
      <w:r w:rsidRPr="263BC43B" w:rsidR="3650F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2AC91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263BC43B" w:rsidR="3650F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ffice</w:t>
      </w:r>
      <w:r w:rsidRPr="263BC43B" w:rsidR="3324C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3324C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had </w:t>
      </w:r>
      <w:r w:rsidRPr="263BC43B" w:rsidR="56FE8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received</w:t>
      </w:r>
      <w:r w:rsidRPr="263BC43B" w:rsidR="3324C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506C5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phone calls</w:t>
      </w:r>
      <w:r w:rsidRPr="263BC43B" w:rsidR="27C4D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parents and carers from 21 different families, </w:t>
      </w:r>
      <w:r w:rsidRPr="263BC43B" w:rsidR="3324C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about children being excluded due to </w:t>
      </w:r>
      <w:r w:rsidRPr="263BC43B" w:rsidR="3324C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behavioural</w:t>
      </w:r>
      <w:r w:rsidRPr="263BC43B" w:rsidR="3324C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issues</w:t>
      </w:r>
      <w:r w:rsidRPr="263BC43B" w:rsidR="0C8C4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263BC43B" w:rsidR="4BA7F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not being allowed to return, therefore </w:t>
      </w:r>
      <w:r w:rsidRPr="263BC43B" w:rsidR="3DEB1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losing</w:t>
      </w:r>
      <w:r w:rsidRPr="263BC43B" w:rsidR="3DEB1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their</w:t>
      </w:r>
      <w:r w:rsidRPr="263BC43B" w:rsidR="4BA7F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4E225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right to </w:t>
      </w:r>
      <w:r w:rsidRPr="263BC43B" w:rsidR="4BA7F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education when a suitable place </w:t>
      </w:r>
      <w:r w:rsidRPr="263BC43B" w:rsidR="4BA7F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couldn’t</w:t>
      </w:r>
      <w:r w:rsidRPr="263BC43B" w:rsidR="4BA7F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 found. </w:t>
      </w:r>
    </w:p>
    <w:p w:rsidR="16196472" w:rsidP="263BC43B" w:rsidRDefault="16196472" w14:paraId="72037EF6" w14:textId="4930FB79">
      <w:pPr>
        <w:pStyle w:val="Normal"/>
        <w:spacing w:line="360" w:lineRule="auto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6"/>
          <w:szCs w:val="26"/>
          <w:lang w:val="en-US"/>
        </w:rPr>
      </w:pPr>
      <w:r w:rsidRPr="263BC43B" w:rsidR="16196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At first, the Commissioners Officers intervened with the few cases they were aware of, but upon further investigations they discovered that there were 768 exclusions of children of the Foundation Phase age </w:t>
      </w:r>
      <w:r w:rsidRPr="263BC43B" w:rsidR="35B08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during</w:t>
      </w:r>
      <w:r w:rsidRPr="263BC43B" w:rsidR="16196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2018-2019.</w:t>
      </w:r>
      <w:r w:rsidRPr="263BC43B" w:rsidR="5F7D98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0F1D1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 it is thought that this number may not be completely exact as ‘data was not made available by all local authorities in Wales’</w:t>
      </w:r>
      <w:r w:rsidRPr="263BC43B" w:rsidR="48754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Building Blocks </w:t>
      </w:r>
      <w:r w:rsidRPr="263BC43B" w:rsidR="3E8D3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263BC43B" w:rsidR="0F1D1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263BC43B" w:rsidR="3B075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 3</w:t>
      </w:r>
      <w:r w:rsidRPr="263BC43B" w:rsidR="61162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263BC43B" w:rsidR="4EDBE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63BC43B" w:rsidR="051C8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18389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While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report was 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published</w:t>
      </w:r>
      <w:r w:rsidRPr="263BC43B" w:rsidR="6F8D1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cam</w:t>
      </w:r>
      <w:r w:rsidRPr="263BC43B" w:rsidR="5D6F6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aren</w:t>
      </w:r>
      <w:r w:rsidRPr="263BC43B" w:rsidR="5076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263BC43B" w:rsidR="7BC36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</w:t>
      </w:r>
      <w:r w:rsidRPr="263BC43B" w:rsidR="4059C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Wales has one of the highest </w:t>
      </w:r>
      <w:r w:rsidRPr="263BC43B" w:rsidR="7EC6D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rates</w:t>
      </w:r>
      <w:r w:rsidRPr="263BC43B" w:rsidR="4059C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exclusions of primary school aged children in the UK. 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f</w:t>
      </w:r>
      <w:r w:rsidRPr="263BC43B" w:rsidR="7047E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66795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5F2C3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tats </w:t>
      </w:r>
      <w:r w:rsidRPr="263BC43B" w:rsidR="306859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6d7873e7d859452e">
        <w:r w:rsidRPr="263BC43B" w:rsidR="77A7F22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https://gov.wales/permanent-and-fixed-term-exclusions-schools</w:t>
        </w:r>
      </w:hyperlink>
      <w:r w:rsidRPr="263BC43B" w:rsidR="77A7F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263BC43B" w:rsidR="794DA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</w:t>
      </w:r>
      <w:r w:rsidRPr="263BC43B" w:rsidR="4F9A5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 </w:t>
      </w:r>
      <w:r w:rsidRPr="263BC43B" w:rsidR="794DA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63BC43B" w:rsidR="21AF1D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upported</w:t>
      </w:r>
      <w:r w:rsidRPr="263BC43B" w:rsidR="794DA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Power (2020) </w:t>
      </w:r>
      <w:r w:rsidRPr="263BC43B" w:rsidR="794DA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who </w:t>
      </w:r>
      <w:r w:rsidRPr="263BC43B" w:rsidR="7D79B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said,</w:t>
      </w:r>
      <w:r w:rsidRPr="263BC43B" w:rsidR="794DA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794DA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‘the rate of exclusion in Wales would be considerably higher than the official data indicate.’</w:t>
      </w:r>
    </w:p>
    <w:p w:rsidR="08B33F7A" w:rsidP="263BC43B" w:rsidRDefault="08B33F7A" w14:paraId="14C51429" w14:textId="0DE87B03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08B33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When discussing exclusions there are varying reasons as to which a child has been excluded. The decision to exclude pupil falls to the head </w:t>
      </w:r>
      <w:r w:rsidRPr="263BC43B" w:rsidR="09AD6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teacher and</w:t>
      </w:r>
      <w:r w:rsidRPr="263BC43B" w:rsidR="7AB54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usually a last resort as </w:t>
      </w:r>
      <w:r w:rsidRPr="263BC43B" w:rsidR="7AB54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stated</w:t>
      </w:r>
      <w:r w:rsidRPr="263BC43B" w:rsidR="7AB54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the WA</w:t>
      </w:r>
      <w:r w:rsidRPr="263BC43B" w:rsidR="4DBEB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 guidance 2015 Exclusion from Schools </w:t>
      </w:r>
      <w:r w:rsidRPr="263BC43B" w:rsidR="77FF0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263BC43B" w:rsidR="4DBEB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nd </w:t>
      </w:r>
      <w:r w:rsidRPr="263BC43B" w:rsidR="12E19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referral</w:t>
      </w:r>
      <w:r w:rsidRPr="263BC43B" w:rsidR="4DBEB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units where its states on </w:t>
      </w:r>
      <w:r w:rsidRPr="263BC43B" w:rsidR="18AC9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pg8 ‘</w:t>
      </w:r>
      <w:r w:rsidRPr="263BC43B" w:rsidR="4DBEBB0F">
        <w:rPr>
          <w:rFonts w:ascii="Arial" w:hAnsi="Arial" w:eastAsia="Arial" w:cs="Arial"/>
          <w:noProof w:val="0"/>
          <w:sz w:val="24"/>
          <w:szCs w:val="24"/>
          <w:lang w:val="en-US"/>
        </w:rPr>
        <w:t>It is an acknowledgement by the school that it has</w:t>
      </w:r>
      <w:r>
        <w:br/>
      </w:r>
      <w:r w:rsidRPr="263BC43B" w:rsidR="4DBEBB0F">
        <w:rPr>
          <w:rFonts w:ascii="Arial" w:hAnsi="Arial" w:eastAsia="Arial" w:cs="Arial"/>
          <w:noProof w:val="0"/>
          <w:sz w:val="24"/>
          <w:szCs w:val="24"/>
          <w:lang w:val="en-US"/>
        </w:rPr>
        <w:t>exhausted all available strategies for dealing with the learner and</w:t>
      </w:r>
      <w:r>
        <w:br/>
      </w:r>
      <w:r w:rsidRPr="263BC43B" w:rsidR="4DBEBB0F">
        <w:rPr>
          <w:rFonts w:ascii="Arial" w:hAnsi="Arial" w:eastAsia="Arial" w:cs="Arial"/>
          <w:noProof w:val="0"/>
          <w:sz w:val="24"/>
          <w:szCs w:val="24"/>
          <w:lang w:val="en-US"/>
        </w:rPr>
        <w:t>should normally be used as a last resort</w:t>
      </w:r>
      <w:r w:rsidRPr="263BC43B" w:rsidR="505EBE86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263BC43B" w:rsidR="7CE7FD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This can be altered if there </w:t>
      </w:r>
      <w:r w:rsidRPr="263BC43B" w:rsidR="42ECED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</w:t>
      </w:r>
      <w:r w:rsidRPr="263BC43B" w:rsidR="6D7CF9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extenuating </w:t>
      </w:r>
      <w:r w:rsidRPr="263BC43B" w:rsidR="0374FB2B">
        <w:rPr>
          <w:rFonts w:ascii="Arial" w:hAnsi="Arial" w:eastAsia="Arial" w:cs="Arial"/>
          <w:noProof w:val="0"/>
          <w:sz w:val="24"/>
          <w:szCs w:val="24"/>
          <w:lang w:val="en-US"/>
        </w:rPr>
        <w:t>circumstances</w:t>
      </w:r>
      <w:r w:rsidRPr="263BC43B" w:rsidR="6D7CF9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child</w:t>
      </w:r>
      <w:r w:rsidRPr="263BC43B" w:rsidR="7CE7FD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being a danger to themselves or others</w:t>
      </w:r>
      <w:r w:rsidRPr="263BC43B" w:rsidR="4A3DFD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in these instances it is </w:t>
      </w:r>
      <w:r w:rsidRPr="263BC43B" w:rsidR="4F505339">
        <w:rPr>
          <w:rFonts w:ascii="Arial" w:hAnsi="Arial" w:eastAsia="Arial" w:cs="Arial"/>
          <w:noProof w:val="0"/>
          <w:sz w:val="24"/>
          <w:szCs w:val="24"/>
          <w:lang w:val="en-US"/>
        </w:rPr>
        <w:t>recommended</w:t>
      </w:r>
      <w:r w:rsidRPr="263BC43B" w:rsidR="4A3DFD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the </w:t>
      </w:r>
      <w:r w:rsidRPr="263BC43B" w:rsidR="680AD044">
        <w:rPr>
          <w:rFonts w:ascii="Arial" w:hAnsi="Arial" w:eastAsia="Arial" w:cs="Arial"/>
          <w:noProof w:val="0"/>
          <w:sz w:val="24"/>
          <w:szCs w:val="24"/>
          <w:lang w:val="en-US"/>
        </w:rPr>
        <w:t>police</w:t>
      </w:r>
      <w:r w:rsidRPr="263BC43B" w:rsidR="4A3DFD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 informed. </w:t>
      </w:r>
    </w:p>
    <w:p w:rsidR="744884F4" w:rsidP="263BC43B" w:rsidRDefault="744884F4" w14:paraId="682AC120" w14:textId="7B4E934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744884F4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263BC43B" w:rsidR="744884F4">
        <w:rPr>
          <w:rFonts w:ascii="Arial" w:hAnsi="Arial" w:eastAsia="Arial" w:cs="Arial"/>
          <w:noProof w:val="0"/>
          <w:sz w:val="24"/>
          <w:szCs w:val="24"/>
          <w:lang w:val="en-US"/>
        </w:rPr>
        <w:t>Decision</w:t>
      </w:r>
      <w:r w:rsidRPr="263BC43B" w:rsidR="744884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exclude a learner should be taken only in response to serious breaches of the school’s </w:t>
      </w:r>
      <w:r w:rsidRPr="263BC43B" w:rsidR="744884F4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r w:rsidRPr="263BC43B" w:rsidR="744884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policy, </w:t>
      </w:r>
      <w:r w:rsidRPr="263BC43B" w:rsidR="744884F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and</w:t>
      </w:r>
      <w:r w:rsidRPr="263BC43B" w:rsidR="744884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allowing the learner to remain in school would seriously harm the education or welfare of the learner or others in the school’ (Welsh Government (2012) DfE (2017).</w:t>
      </w:r>
    </w:p>
    <w:p w:rsidR="7548D7E2" w:rsidP="263BC43B" w:rsidRDefault="7548D7E2" w14:paraId="3F37011E" w14:textId="59291B5B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7548D7E2">
        <w:rPr>
          <w:rFonts w:ascii="Arial" w:hAnsi="Arial" w:eastAsia="Arial" w:cs="Arial"/>
          <w:noProof w:val="0"/>
          <w:sz w:val="24"/>
          <w:szCs w:val="24"/>
          <w:lang w:val="en-US"/>
        </w:rPr>
        <w:t>Throughout this exclusion framework the Welsh Government have tried to encourage alternatives to exclusion such as:</w:t>
      </w:r>
      <w:r w:rsidRPr="263BC43B" w:rsidR="16E960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Pastoral Support </w:t>
      </w:r>
      <w:r w:rsidRPr="263BC43B" w:rsidR="16E96016">
        <w:rPr>
          <w:rFonts w:ascii="Arial" w:hAnsi="Arial" w:eastAsia="Arial" w:cs="Arial"/>
          <w:noProof w:val="0"/>
          <w:sz w:val="24"/>
          <w:szCs w:val="24"/>
          <w:lang w:val="en-US"/>
        </w:rPr>
        <w:t>Programmes</w:t>
      </w:r>
      <w:r w:rsidRPr="263BC43B" w:rsidR="16E960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(PSPs), Restorative justice, Internal exclusion, Managed move.</w:t>
      </w:r>
      <w:r w:rsidRPr="263BC43B" w:rsidR="7FA1DA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Power and Taylor discussed throughout their </w:t>
      </w:r>
      <w:r w:rsidRPr="263BC43B" w:rsidR="655AE3B4">
        <w:rPr>
          <w:rFonts w:ascii="Arial" w:hAnsi="Arial" w:eastAsia="Arial" w:cs="Arial"/>
          <w:noProof w:val="0"/>
          <w:sz w:val="24"/>
          <w:szCs w:val="24"/>
          <w:lang w:val="en-US"/>
        </w:rPr>
        <w:t>research,</w:t>
      </w:r>
      <w:r w:rsidRPr="263BC43B" w:rsidR="7FA1DA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discovered that it was more common to </w:t>
      </w:r>
      <w:r w:rsidRPr="263BC43B" w:rsidR="7FA1DAB7">
        <w:rPr>
          <w:rFonts w:ascii="Arial" w:hAnsi="Arial" w:eastAsia="Arial" w:cs="Arial"/>
          <w:noProof w:val="0"/>
          <w:sz w:val="24"/>
          <w:szCs w:val="24"/>
          <w:lang w:val="en-US"/>
        </w:rPr>
        <w:t>relocate</w:t>
      </w:r>
      <w:r w:rsidRPr="263BC43B" w:rsidR="7FA1DA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children within the school setting rat</w:t>
      </w:r>
      <w:r w:rsidRPr="263BC43B" w:rsidR="35171E54">
        <w:rPr>
          <w:rFonts w:ascii="Arial" w:hAnsi="Arial" w:eastAsia="Arial" w:cs="Arial"/>
          <w:noProof w:val="0"/>
          <w:sz w:val="24"/>
          <w:szCs w:val="24"/>
          <w:lang w:val="en-US"/>
        </w:rPr>
        <w:t>her than exclude them</w:t>
      </w:r>
      <w:r w:rsidRPr="263BC43B" w:rsidR="115037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These moves around the school are known as Internal Exclusions. </w:t>
      </w:r>
    </w:p>
    <w:p w:rsidR="115037DC" w:rsidP="263BC43B" w:rsidRDefault="115037DC" w14:paraId="0C4ABA37" w14:textId="098F709A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115037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Internal exclusions can vary from school to school </w:t>
      </w:r>
      <w:r w:rsidRPr="263BC43B" w:rsidR="4FF51D0D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263BC43B" w:rsidR="115037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they are implemented. In their study they discovered that some children were simply removed from the classroom put in the corridor, while others were </w:t>
      </w:r>
      <w:r w:rsidRPr="263BC43B" w:rsidR="3E912D7F">
        <w:rPr>
          <w:rFonts w:ascii="Arial" w:hAnsi="Arial" w:eastAsia="Arial" w:cs="Arial"/>
          <w:noProof w:val="0"/>
          <w:sz w:val="24"/>
          <w:szCs w:val="24"/>
          <w:lang w:val="en-US"/>
        </w:rPr>
        <w:t>completely</w:t>
      </w:r>
      <w:r w:rsidRPr="263BC43B" w:rsidR="115037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removed </w:t>
      </w:r>
      <w:r w:rsidRPr="263BC43B" w:rsidR="2FEF23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into a new space or </w:t>
      </w:r>
      <w:r w:rsidRPr="263BC43B" w:rsidR="7F5B346F">
        <w:rPr>
          <w:rFonts w:ascii="Arial" w:hAnsi="Arial" w:eastAsia="Arial" w:cs="Arial"/>
          <w:noProof w:val="0"/>
          <w:sz w:val="24"/>
          <w:szCs w:val="24"/>
          <w:lang w:val="en-US"/>
        </w:rPr>
        <w:t>room,</w:t>
      </w:r>
      <w:r w:rsidRPr="263BC43B" w:rsidR="655FF5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sometimes this can even be offsite. </w:t>
      </w:r>
    </w:p>
    <w:p w:rsidR="40B64F3E" w:rsidP="263BC43B" w:rsidRDefault="40B64F3E" w14:paraId="4A64839D" w14:textId="3E3FFE97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40B64F3E">
        <w:rPr>
          <w:rFonts w:ascii="Arial" w:hAnsi="Arial" w:eastAsia="Arial" w:cs="Arial"/>
          <w:noProof w:val="0"/>
          <w:sz w:val="24"/>
          <w:szCs w:val="24"/>
          <w:lang w:val="en-US"/>
        </w:rPr>
        <w:t>‘The implications of this removal for the student are unclear. We cannot know whether the ‘off-site’ education that they experience in the rented room is any worse or better than that provided within the mainstream class.’ Power (</w:t>
      </w:r>
      <w:r w:rsidRPr="263BC43B" w:rsidR="413A2867">
        <w:rPr>
          <w:rFonts w:ascii="Arial" w:hAnsi="Arial" w:eastAsia="Arial" w:cs="Arial"/>
          <w:noProof w:val="0"/>
          <w:sz w:val="24"/>
          <w:szCs w:val="24"/>
          <w:lang w:val="en-US"/>
        </w:rPr>
        <w:t>2020)</w:t>
      </w:r>
      <w:r w:rsidRPr="263BC43B" w:rsidR="51B1B26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DA70688" w:rsidP="263BC43B" w:rsidRDefault="7DA70688" w14:paraId="65BF79A2" w14:textId="5984214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63BC43B" w:rsidR="7DA70688">
        <w:rPr>
          <w:rFonts w:ascii="Arial" w:hAnsi="Arial" w:eastAsia="Arial" w:cs="Arial"/>
          <w:noProof w:val="0"/>
          <w:sz w:val="24"/>
          <w:szCs w:val="24"/>
          <w:lang w:val="en-US"/>
        </w:rPr>
        <w:t>As early years practitioners how can we guarantee that the children who ar</w:t>
      </w:r>
      <w:r w:rsidRPr="263BC43B" w:rsidR="4B0366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 </w:t>
      </w:r>
      <w:r w:rsidRPr="263BC43B" w:rsidR="7DA706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being internally excluded are receiving the </w:t>
      </w:r>
      <w:r w:rsidRPr="263BC43B" w:rsidR="61F7FC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full education they have a right to, </w:t>
      </w:r>
      <w:r w:rsidRPr="263BC43B" w:rsidR="209CE1DB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263BC43B" w:rsidR="61F7FCA9">
        <w:rPr>
          <w:rFonts w:ascii="Arial" w:hAnsi="Arial" w:eastAsia="Arial" w:cs="Arial"/>
          <w:noProof w:val="0"/>
          <w:sz w:val="24"/>
          <w:szCs w:val="24"/>
          <w:lang w:val="en-US"/>
        </w:rPr>
        <w:t>Article 28</w:t>
      </w:r>
      <w:r w:rsidRPr="263BC43B" w:rsidR="5F2498BC">
        <w:rPr>
          <w:rFonts w:ascii="Arial" w:hAnsi="Arial" w:eastAsia="Arial" w:cs="Arial"/>
          <w:noProof w:val="0"/>
          <w:sz w:val="24"/>
          <w:szCs w:val="24"/>
          <w:lang w:val="en-US"/>
        </w:rPr>
        <w:t>:</w:t>
      </w:r>
      <w:r w:rsidRPr="263BC43B" w:rsidR="2B845C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you have the right to an education’ Know your rights- Childrens Commissioner for Wales (</w:t>
      </w:r>
      <w:r w:rsidRPr="263BC43B" w:rsidR="5F41C70C">
        <w:rPr>
          <w:rFonts w:ascii="Arial" w:hAnsi="Arial" w:eastAsia="Arial" w:cs="Arial"/>
          <w:noProof w:val="0"/>
          <w:sz w:val="24"/>
          <w:szCs w:val="24"/>
          <w:lang w:val="en-US"/>
        </w:rPr>
        <w:t>2004)</w:t>
      </w:r>
      <w:r w:rsidRPr="263BC43B" w:rsidR="75E558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practitioners it is often seen that those who are being excluded already have issues at home or through development at school </w:t>
      </w:r>
      <w:r w:rsidRPr="263BC43B" w:rsidR="75E55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Gill, Quilter-Pinner, and Swift (2017)</w:t>
      </w:r>
      <w:r w:rsidRPr="263BC43B" w:rsidR="1BF84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state that those </w:t>
      </w:r>
      <w:r w:rsidRPr="263BC43B" w:rsidR="75E55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who are most likely to be excluded are already the most vulnerable in society – four times more likely to have grown up in poverty, seven times more likely to have a special educational need and ten times more likely to have poor mental health.</w:t>
      </w:r>
    </w:p>
    <w:p w:rsidR="0F647DBF" w:rsidP="263BC43B" w:rsidRDefault="0F647DBF" w14:paraId="1AFBA174" w14:textId="46B36B1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0F647D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try and ensure that children are still </w:t>
      </w:r>
      <w:r w:rsidRPr="263BC43B" w:rsidR="41C0684A">
        <w:rPr>
          <w:rFonts w:ascii="Arial" w:hAnsi="Arial" w:eastAsia="Arial" w:cs="Arial"/>
          <w:noProof w:val="0"/>
          <w:sz w:val="24"/>
          <w:szCs w:val="24"/>
          <w:lang w:val="en-US"/>
        </w:rPr>
        <w:t>receiving</w:t>
      </w:r>
      <w:r w:rsidRPr="263BC43B" w:rsidR="0F647D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quality education and to try and </w:t>
      </w:r>
      <w:r w:rsidRPr="263BC43B" w:rsidR="0F647DBF">
        <w:rPr>
          <w:rFonts w:ascii="Arial" w:hAnsi="Arial" w:eastAsia="Arial" w:cs="Arial"/>
          <w:noProof w:val="0"/>
          <w:sz w:val="24"/>
          <w:szCs w:val="24"/>
          <w:lang w:val="en-US"/>
        </w:rPr>
        <w:t>assist</w:t>
      </w:r>
      <w:r w:rsidRPr="263BC43B" w:rsidR="0F647D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schools in avoiding exclusions the Childrens Commissioner for Wales also produced a To</w:t>
      </w:r>
      <w:r w:rsidRPr="263BC43B" w:rsidR="5B527A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olkit to </w:t>
      </w:r>
      <w:r w:rsidRPr="263BC43B" w:rsidR="5B527A3B">
        <w:rPr>
          <w:rFonts w:ascii="Arial" w:hAnsi="Arial" w:eastAsia="Arial" w:cs="Arial"/>
          <w:noProof w:val="0"/>
          <w:sz w:val="24"/>
          <w:szCs w:val="24"/>
          <w:lang w:val="en-US"/>
        </w:rPr>
        <w:t>accompany</w:t>
      </w:r>
      <w:r w:rsidRPr="263BC43B" w:rsidR="5B527A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Building Blocks framework</w:t>
      </w:r>
      <w:r w:rsidRPr="263BC43B" w:rsidR="7F0224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 toolkit document </w:t>
      </w:r>
      <w:r w:rsidRPr="263BC43B" w:rsidR="7F022481">
        <w:rPr>
          <w:rFonts w:ascii="Arial" w:hAnsi="Arial" w:eastAsia="Arial" w:cs="Arial"/>
          <w:noProof w:val="0"/>
          <w:sz w:val="24"/>
          <w:szCs w:val="24"/>
          <w:lang w:val="en-US"/>
        </w:rPr>
        <w:t>states</w:t>
      </w:r>
      <w:r w:rsidRPr="263BC43B" w:rsidR="7F0224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it supports a whole school approach to mental health and well-being. </w:t>
      </w:r>
      <w:r w:rsidRPr="263BC43B" w:rsidR="671BCA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setting can </w:t>
      </w:r>
      <w:r w:rsidRPr="263BC43B" w:rsidR="671BCA63">
        <w:rPr>
          <w:rFonts w:ascii="Arial" w:hAnsi="Arial" w:eastAsia="Arial" w:cs="Arial"/>
          <w:noProof w:val="0"/>
          <w:sz w:val="24"/>
          <w:szCs w:val="24"/>
          <w:lang w:val="en-US"/>
        </w:rPr>
        <w:t>accomplish</w:t>
      </w:r>
      <w:r w:rsidRPr="263BC43B" w:rsidR="671BCA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by ensuring that all staff are fully aware of the </w:t>
      </w:r>
      <w:r w:rsidRPr="263BC43B" w:rsidR="2C2745F9">
        <w:rPr>
          <w:rFonts w:ascii="Arial" w:hAnsi="Arial" w:eastAsia="Arial" w:cs="Arial"/>
          <w:noProof w:val="0"/>
          <w:sz w:val="24"/>
          <w:szCs w:val="24"/>
          <w:lang w:val="en-US"/>
        </w:rPr>
        <w:t>children's</w:t>
      </w:r>
      <w:r w:rsidRPr="263BC43B" w:rsidR="671BCA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rights and needs</w:t>
      </w:r>
      <w:r w:rsidRPr="263BC43B" w:rsidR="2AF019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263BC43B" w:rsidR="671BCA63">
        <w:rPr>
          <w:rFonts w:ascii="Arial" w:hAnsi="Arial" w:eastAsia="Arial" w:cs="Arial"/>
          <w:noProof w:val="0"/>
          <w:sz w:val="24"/>
          <w:szCs w:val="24"/>
          <w:lang w:val="en-US"/>
        </w:rPr>
        <w:t>‘Children’s rights should be at the core of whole school planning and delivery. This requires that all staff in the school, including associate and support staff, understand the UNCRC</w:t>
      </w:r>
      <w:r w:rsidRPr="263BC43B" w:rsidR="591DCE06">
        <w:rPr>
          <w:rFonts w:ascii="Arial" w:hAnsi="Arial" w:eastAsia="Arial" w:cs="Arial"/>
          <w:noProof w:val="0"/>
          <w:sz w:val="24"/>
          <w:szCs w:val="24"/>
          <w:lang w:val="en-US"/>
        </w:rPr>
        <w:t>’ Building Blocks Toolkit</w:t>
      </w:r>
      <w:r w:rsidRPr="263BC43B" w:rsidR="18C4BA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Alongside this staff needs to change how they perceive children and their </w:t>
      </w:r>
      <w:r w:rsidRPr="263BC43B" w:rsidR="18C4BAEE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263BC43B" w:rsidR="18C4BAEE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63BC43B" w:rsidR="2DF01D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instead of perceiving them as ‘bad or naughty’ children instead think about </w:t>
      </w:r>
      <w:r w:rsidRPr="263BC43B" w:rsidR="18C4BA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are these </w:t>
      </w:r>
      <w:r w:rsidRPr="263BC43B" w:rsidR="18C4BAEE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263BC43B" w:rsidR="18C4BA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18C4BAEE">
        <w:rPr>
          <w:rFonts w:ascii="Arial" w:hAnsi="Arial" w:eastAsia="Arial" w:cs="Arial"/>
          <w:noProof w:val="0"/>
          <w:sz w:val="24"/>
          <w:szCs w:val="24"/>
          <w:lang w:val="en-US"/>
        </w:rPr>
        <w:t>representing</w:t>
      </w:r>
      <w:r w:rsidRPr="263BC43B" w:rsidR="18C4BAEE">
        <w:rPr>
          <w:rFonts w:ascii="Arial" w:hAnsi="Arial" w:eastAsia="Arial" w:cs="Arial"/>
          <w:noProof w:val="0"/>
          <w:sz w:val="24"/>
          <w:szCs w:val="24"/>
          <w:lang w:val="en-US"/>
        </w:rPr>
        <w:t>, w</w:t>
      </w:r>
      <w:r w:rsidRPr="263BC43B" w:rsidR="2B744B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hy is this child behaving this way? Is there an issue they are struggling to communicate about? </w:t>
      </w:r>
      <w:r w:rsidRPr="263BC43B" w:rsidR="36BC12B8">
        <w:rPr>
          <w:rFonts w:ascii="Arial" w:hAnsi="Arial" w:eastAsia="Arial" w:cs="Arial"/>
          <w:noProof w:val="0"/>
          <w:sz w:val="24"/>
          <w:szCs w:val="24"/>
          <w:lang w:val="en-US"/>
        </w:rPr>
        <w:t>Are they over-stimulated? Do they know how to communicate effectively?</w:t>
      </w:r>
      <w:r w:rsidRPr="263BC43B" w:rsidR="0C606A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6BC12B8" w:rsidP="263BC43B" w:rsidRDefault="36BC12B8" w14:paraId="72984BCB" w14:textId="112ED6B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36BC12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All these questions have answers, each </w:t>
      </w:r>
      <w:r w:rsidRPr="263BC43B" w:rsidR="11A9C505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263BC43B" w:rsidR="36BC12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individual to the child and their needs</w:t>
      </w:r>
      <w:r w:rsidRPr="263BC43B" w:rsidR="4D227B91">
        <w:rPr>
          <w:rFonts w:ascii="Arial" w:hAnsi="Arial" w:eastAsia="Arial" w:cs="Arial"/>
          <w:noProof w:val="0"/>
          <w:sz w:val="24"/>
          <w:szCs w:val="24"/>
          <w:lang w:val="en-US"/>
        </w:rPr>
        <w:t>. By listening to what the children have to say you can build better relationships allowing for more communication and fewer ‘</w:t>
      </w:r>
      <w:r w:rsidRPr="263BC43B" w:rsidR="4D227B91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263BC43B" w:rsidR="4D227B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’. </w:t>
      </w:r>
      <w:r w:rsidRPr="263BC43B" w:rsidR="4B7C86C4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bookmarkStart w:name="_Int_f2aHTPGS" w:id="1281272310"/>
      <w:r w:rsidRPr="263BC43B" w:rsidR="4B7C86C4">
        <w:rPr>
          <w:rFonts w:ascii="Arial" w:hAnsi="Arial" w:eastAsia="Arial" w:cs="Arial"/>
          <w:noProof w:val="0"/>
          <w:sz w:val="24"/>
          <w:szCs w:val="24"/>
          <w:lang w:val="en-US"/>
        </w:rPr>
        <w:t>recognising</w:t>
      </w:r>
      <w:bookmarkEnd w:id="1281272310"/>
      <w:r w:rsidRPr="263BC43B" w:rsidR="4B7C8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moving from punishments to focusing on relationships between staff and children had great benefits when it came to managing </w:t>
      </w:r>
      <w:r w:rsidRPr="263BC43B" w:rsidR="4B7C86C4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r w:rsidRPr="263BC43B" w:rsidR="4B7C86C4">
        <w:rPr>
          <w:rFonts w:ascii="Arial" w:hAnsi="Arial" w:eastAsia="Arial" w:cs="Arial"/>
          <w:noProof w:val="0"/>
          <w:sz w:val="24"/>
          <w:szCs w:val="24"/>
          <w:lang w:val="en-US"/>
        </w:rPr>
        <w:t>’.</w:t>
      </w:r>
      <w:r w:rsidRPr="263BC43B" w:rsidR="4B7C8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Building Blocks Toolkit (Pg 7)</w:t>
      </w:r>
      <w:r w:rsidRPr="263BC43B" w:rsidR="198B8A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152E7839" w:rsidP="263BC43B" w:rsidRDefault="152E7839" w14:paraId="62882AE1" w14:textId="641F7160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152E7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conclude when reviewing the Children’s Commissioners </w:t>
      </w:r>
      <w:r w:rsidRPr="263BC43B" w:rsidR="2E01B059">
        <w:rPr>
          <w:rFonts w:ascii="Arial" w:hAnsi="Arial" w:eastAsia="Arial" w:cs="Arial"/>
          <w:noProof w:val="0"/>
          <w:sz w:val="24"/>
          <w:szCs w:val="24"/>
          <w:lang w:val="en-US"/>
        </w:rPr>
        <w:t>role</w:t>
      </w:r>
      <w:r w:rsidRPr="263BC43B" w:rsidR="152E7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63BC43B" w:rsidR="152E7839">
        <w:rPr>
          <w:rFonts w:ascii="Arial" w:hAnsi="Arial" w:eastAsia="Arial" w:cs="Arial"/>
          <w:noProof w:val="0"/>
          <w:sz w:val="24"/>
          <w:szCs w:val="24"/>
          <w:lang w:val="en-US"/>
        </w:rPr>
        <w:t>and their current</w:t>
      </w:r>
      <w:r w:rsidRPr="263BC43B" w:rsidR="6D7BB4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documents </w:t>
      </w:r>
      <w:r w:rsidRPr="263BC43B" w:rsidR="152E7839">
        <w:rPr>
          <w:rFonts w:ascii="Arial" w:hAnsi="Arial" w:eastAsia="Arial" w:cs="Arial"/>
          <w:noProof w:val="0"/>
          <w:sz w:val="24"/>
          <w:szCs w:val="24"/>
          <w:lang w:val="en-US"/>
        </w:rPr>
        <w:t>it is clear that more</w:t>
      </w:r>
      <w:r w:rsidRPr="263BC43B" w:rsidR="152E78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understanding is needed by staff throughout schools to </w:t>
      </w:r>
      <w:r w:rsidRPr="263BC43B" w:rsidR="00C9E578">
        <w:rPr>
          <w:rFonts w:ascii="Arial" w:hAnsi="Arial" w:eastAsia="Arial" w:cs="Arial"/>
          <w:noProof w:val="0"/>
          <w:sz w:val="24"/>
          <w:szCs w:val="24"/>
          <w:lang w:val="en-US"/>
        </w:rPr>
        <w:t>ensure they are aware of the</w:t>
      </w:r>
      <w:r w:rsidRPr="263BC43B" w:rsidR="197108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UNCRC </w:t>
      </w:r>
      <w:r w:rsidRPr="263BC43B" w:rsidR="00C9E578">
        <w:rPr>
          <w:rFonts w:ascii="Arial" w:hAnsi="Arial" w:eastAsia="Arial" w:cs="Arial"/>
          <w:noProof w:val="0"/>
          <w:sz w:val="24"/>
          <w:szCs w:val="24"/>
          <w:lang w:val="en-US"/>
        </w:rPr>
        <w:t>framework and change of policies</w:t>
      </w:r>
      <w:r w:rsidRPr="263BC43B" w:rsidR="4A8E76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within settings </w:t>
      </w:r>
      <w:r w:rsidRPr="263BC43B" w:rsidR="00C9E5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enable better communication and relationships between staff and children. </w:t>
      </w:r>
      <w:r w:rsidRPr="263BC43B" w:rsidR="6EA29423">
        <w:rPr>
          <w:rFonts w:ascii="Arial" w:hAnsi="Arial" w:eastAsia="Arial" w:cs="Arial"/>
          <w:noProof w:val="0"/>
          <w:sz w:val="24"/>
          <w:szCs w:val="24"/>
          <w:lang w:val="en-US"/>
        </w:rPr>
        <w:t>From using the reports and documents produced by the Children’s Commissioners office the staff should work together with agencies and parents</w:t>
      </w:r>
      <w:r w:rsidRPr="263BC43B" w:rsidR="7F2A11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achieve suitable goals and targets for each to achieve. </w:t>
      </w:r>
    </w:p>
    <w:p w:rsidR="263BC43B" w:rsidP="263BC43B" w:rsidRDefault="263BC43B" w14:paraId="5043884D" w14:textId="656F9FCD">
      <w:pPr>
        <w:pStyle w:val="Normal"/>
        <w:ind w:left="0"/>
        <w:rPr>
          <w:rFonts w:ascii="Arial" w:hAnsi="Arial" w:eastAsia="Arial" w:cs="Arial"/>
          <w:b w:val="1"/>
          <w:bCs w:val="1"/>
        </w:rPr>
      </w:pPr>
    </w:p>
    <w:p w:rsidR="1F36E193" w:rsidP="263BC43B" w:rsidRDefault="1F36E193" w14:paraId="5B8B33BD" w14:textId="19B706C9">
      <w:pPr>
        <w:pStyle w:val="Normal"/>
        <w:ind w:left="0"/>
        <w:rPr>
          <w:rFonts w:ascii="Arial" w:hAnsi="Arial" w:eastAsia="Arial" w:cs="Arial"/>
          <w:b w:val="1"/>
          <w:bCs w:val="1"/>
        </w:rPr>
      </w:pPr>
      <w:r w:rsidRPr="263BC43B" w:rsidR="1F36E193">
        <w:rPr>
          <w:rFonts w:ascii="Arial" w:hAnsi="Arial" w:eastAsia="Arial" w:cs="Arial"/>
          <w:b w:val="1"/>
          <w:bCs w:val="1"/>
        </w:rPr>
        <w:t xml:space="preserve">SECTION 3: </w:t>
      </w:r>
      <w:r w:rsidRPr="263BC43B" w:rsidR="017F7877">
        <w:rPr>
          <w:rFonts w:ascii="Arial" w:hAnsi="Arial" w:eastAsia="Arial" w:cs="Arial"/>
          <w:b w:val="1"/>
          <w:bCs w:val="1"/>
        </w:rPr>
        <w:t xml:space="preserve">Choose ONE sociological aspect that challenges </w:t>
      </w:r>
      <w:r w:rsidRPr="263BC43B" w:rsidR="5027779A">
        <w:rPr>
          <w:rFonts w:ascii="Arial" w:hAnsi="Arial" w:eastAsia="Arial" w:cs="Arial"/>
          <w:b w:val="1"/>
          <w:bCs w:val="1"/>
        </w:rPr>
        <w:t>children's</w:t>
      </w:r>
      <w:r w:rsidRPr="263BC43B" w:rsidR="017F7877">
        <w:rPr>
          <w:rFonts w:ascii="Arial" w:hAnsi="Arial" w:eastAsia="Arial" w:cs="Arial"/>
          <w:b w:val="1"/>
          <w:bCs w:val="1"/>
        </w:rPr>
        <w:t xml:space="preserve"> life experiences and </w:t>
      </w:r>
      <w:r w:rsidRPr="263BC43B" w:rsidR="33E67896">
        <w:rPr>
          <w:rFonts w:ascii="Arial" w:hAnsi="Arial" w:eastAsia="Arial" w:cs="Arial"/>
          <w:b w:val="1"/>
          <w:bCs w:val="1"/>
        </w:rPr>
        <w:t>provides</w:t>
      </w:r>
      <w:r w:rsidRPr="263BC43B" w:rsidR="017F7877">
        <w:rPr>
          <w:rFonts w:ascii="Arial" w:hAnsi="Arial" w:eastAsia="Arial" w:cs="Arial"/>
          <w:b w:val="1"/>
          <w:bCs w:val="1"/>
        </w:rPr>
        <w:t xml:space="preserve"> a critical evaluation of the early interventions and services that are in</w:t>
      </w:r>
      <w:r w:rsidRPr="263BC43B" w:rsidR="793A2EF5">
        <w:rPr>
          <w:rFonts w:ascii="Arial" w:hAnsi="Arial" w:eastAsia="Arial" w:cs="Arial"/>
          <w:b w:val="1"/>
          <w:bCs w:val="1"/>
        </w:rPr>
        <w:t xml:space="preserve"> place to support your chosen aspect. </w:t>
      </w:r>
      <w:r w:rsidRPr="263BC43B" w:rsidR="22A4B8ED">
        <w:rPr>
          <w:rFonts w:ascii="Arial" w:hAnsi="Arial" w:eastAsia="Arial" w:cs="Arial"/>
          <w:b w:val="1"/>
          <w:bCs w:val="1"/>
        </w:rPr>
        <w:t xml:space="preserve">(1,000 </w:t>
      </w:r>
      <w:r w:rsidRPr="263BC43B" w:rsidR="22A4B8ED">
        <w:rPr>
          <w:rFonts w:ascii="Arial" w:hAnsi="Arial" w:eastAsia="Arial" w:cs="Arial"/>
          <w:b w:val="1"/>
          <w:bCs w:val="1"/>
        </w:rPr>
        <w:t>words)</w:t>
      </w:r>
      <w:r w:rsidRPr="263BC43B" w:rsidR="02743B10">
        <w:rPr>
          <w:rFonts w:ascii="Arial" w:hAnsi="Arial" w:eastAsia="Arial" w:cs="Arial"/>
          <w:b w:val="1"/>
          <w:bCs w:val="1"/>
        </w:rPr>
        <w:t xml:space="preserve"> </w:t>
      </w:r>
    </w:p>
    <w:p w:rsidR="5B8BD0D9" w:rsidP="263BC43B" w:rsidRDefault="5B8BD0D9" w14:paraId="0380A4F9" w14:textId="226A7E1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3BC43B" w:rsidR="5B8BD0D9">
        <w:rPr>
          <w:rFonts w:ascii="Arial" w:hAnsi="Arial" w:eastAsia="Arial" w:cs="Arial"/>
          <w:b w:val="0"/>
          <w:bCs w:val="0"/>
          <w:sz w:val="24"/>
          <w:szCs w:val="24"/>
        </w:rPr>
        <w:t>When discussing children's life experiences there are many factors that can contribute to how a child develops</w:t>
      </w:r>
      <w:r w:rsidRPr="263BC43B" w:rsidR="4B226B83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63BC43B" w:rsidR="0EE797C5">
        <w:rPr>
          <w:rFonts w:ascii="Arial" w:hAnsi="Arial" w:eastAsia="Arial" w:cs="Arial"/>
          <w:b w:val="0"/>
          <w:bCs w:val="0"/>
          <w:sz w:val="24"/>
          <w:szCs w:val="24"/>
        </w:rPr>
        <w:t xml:space="preserve"> These are known as sociological.</w:t>
      </w:r>
      <w:r w:rsidRPr="263BC43B" w:rsidR="7FE86781">
        <w:rPr>
          <w:rFonts w:ascii="Arial" w:hAnsi="Arial" w:eastAsia="Arial" w:cs="Arial"/>
          <w:b w:val="0"/>
          <w:bCs w:val="0"/>
          <w:sz w:val="24"/>
          <w:szCs w:val="24"/>
        </w:rPr>
        <w:t xml:space="preserve"> If </w:t>
      </w:r>
      <w:r w:rsidRPr="263BC43B" w:rsidR="4C0B05E9">
        <w:rPr>
          <w:rFonts w:ascii="Arial" w:hAnsi="Arial" w:eastAsia="Arial" w:cs="Arial"/>
          <w:b w:val="0"/>
          <w:bCs w:val="0"/>
          <w:sz w:val="24"/>
          <w:szCs w:val="24"/>
        </w:rPr>
        <w:t xml:space="preserve">you define </w:t>
      </w:r>
      <w:r w:rsidRPr="263BC43B" w:rsidR="4C0B05E9">
        <w:rPr>
          <w:rFonts w:ascii="Arial" w:hAnsi="Arial" w:eastAsia="Arial" w:cs="Arial"/>
          <w:b w:val="0"/>
          <w:bCs w:val="0"/>
          <w:sz w:val="24"/>
          <w:szCs w:val="24"/>
        </w:rPr>
        <w:t>soc</w:t>
      </w:r>
      <w:r w:rsidRPr="263BC43B" w:rsidR="4C0B05E9">
        <w:rPr>
          <w:rFonts w:ascii="Arial" w:hAnsi="Arial" w:eastAsia="Arial" w:cs="Arial"/>
          <w:b w:val="0"/>
          <w:bCs w:val="0"/>
          <w:sz w:val="24"/>
          <w:szCs w:val="24"/>
        </w:rPr>
        <w:t>iological</w:t>
      </w:r>
      <w:r w:rsidRPr="263BC43B" w:rsidR="4C0B05E9">
        <w:rPr>
          <w:rFonts w:ascii="Arial" w:hAnsi="Arial" w:eastAsia="Arial" w:cs="Arial"/>
          <w:b w:val="0"/>
          <w:bCs w:val="0"/>
          <w:sz w:val="24"/>
          <w:szCs w:val="24"/>
        </w:rPr>
        <w:t xml:space="preserve"> fr</w:t>
      </w:r>
      <w:r w:rsidRPr="263BC43B" w:rsidR="4C0B05E9">
        <w:rPr>
          <w:rFonts w:ascii="Arial" w:hAnsi="Arial" w:eastAsia="Arial" w:cs="Arial"/>
          <w:b w:val="0"/>
          <w:bCs w:val="0"/>
          <w:sz w:val="24"/>
          <w:szCs w:val="24"/>
        </w:rPr>
        <w:t xml:space="preserve">om the dictionary it </w:t>
      </w:r>
      <w:r w:rsidRPr="263BC43B" w:rsidR="4C0B05E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sta</w:t>
      </w:r>
      <w:r w:rsidRPr="263BC43B" w:rsidR="4C0B05E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tes</w:t>
      </w:r>
      <w:r w:rsidRPr="263BC43B" w:rsidR="4C0B05E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, ‘</w:t>
      </w:r>
      <w:r w:rsidRPr="263BC43B" w:rsidR="4C0B0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concerning the development, structure, and functioning of human society</w:t>
      </w:r>
      <w:r w:rsidRPr="263BC43B" w:rsidR="0CB59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  <w:r w:rsidRPr="263BC43B" w:rsidR="7AF8A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7AF8A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263BC43B" w:rsidR="7AF8A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define it further again it details it as dealing with social </w:t>
      </w:r>
      <w:r w:rsidRPr="263BC43B" w:rsidR="14E93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questions</w:t>
      </w:r>
      <w:r w:rsidRPr="263BC43B" w:rsidR="14E93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</w:t>
      </w:r>
      <w:r w:rsidRPr="263BC43B" w:rsidR="7AF8A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focusing on the environmental factors rather than any personal characteristics.</w:t>
      </w:r>
      <w:r w:rsidRPr="263BC43B" w:rsidR="0B3BB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069195A" w:rsidP="263BC43B" w:rsidRDefault="5069195A" w14:paraId="20E456DE" w14:textId="50473D9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263BC43B" w:rsidR="50691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Sociological</w:t>
      </w:r>
      <w:r w:rsidRPr="263BC43B" w:rsidR="38542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factors can </w:t>
      </w:r>
      <w:r w:rsidRPr="263BC43B" w:rsidR="7C5E6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include</w:t>
      </w:r>
      <w:r w:rsidRPr="263BC43B" w:rsidR="38542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4DC211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263BC43B" w:rsidR="38542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eglect, </w:t>
      </w:r>
      <w:r w:rsidRPr="263BC43B" w:rsidR="36A72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63BC43B" w:rsidR="38542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ubstance </w:t>
      </w:r>
      <w:r w:rsidRPr="263BC43B" w:rsidR="5DC47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263BC43B" w:rsidR="38542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buse, </w:t>
      </w:r>
      <w:r w:rsidRPr="263BC43B" w:rsidR="3DB98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mental </w:t>
      </w:r>
      <w:r w:rsidRPr="263BC43B" w:rsidR="3DB98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health</w:t>
      </w:r>
      <w:r w:rsidRPr="263BC43B" w:rsidR="3DB98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poverty</w:t>
      </w:r>
      <w:r w:rsidRPr="263BC43B" w:rsidR="52365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name just a few. </w:t>
      </w:r>
      <w:r w:rsidRPr="263BC43B" w:rsidR="44DA6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These</w:t>
      </w:r>
      <w:r w:rsidRPr="263BC43B" w:rsidR="49DC8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49DC888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</w:t>
      </w:r>
      <w:r w:rsidRPr="263BC43B" w:rsidR="49DC888D">
        <w:rPr>
          <w:rFonts w:ascii="Arial" w:hAnsi="Arial" w:eastAsia="Arial" w:cs="Arial"/>
          <w:b w:val="0"/>
          <w:bCs w:val="0"/>
          <w:sz w:val="24"/>
          <w:szCs w:val="24"/>
        </w:rPr>
        <w:t xml:space="preserve">an be quite diverse and have completely different </w:t>
      </w:r>
      <w:r w:rsidRPr="263BC43B" w:rsidR="50DDDD9F">
        <w:rPr>
          <w:rFonts w:ascii="Arial" w:hAnsi="Arial" w:eastAsia="Arial" w:cs="Arial"/>
          <w:b w:val="0"/>
          <w:bCs w:val="0"/>
          <w:sz w:val="24"/>
          <w:szCs w:val="24"/>
        </w:rPr>
        <w:t>effects</w:t>
      </w:r>
      <w:r w:rsidRPr="263BC43B" w:rsidR="78A5AF7E">
        <w:rPr>
          <w:rFonts w:ascii="Arial" w:hAnsi="Arial" w:eastAsia="Arial" w:cs="Arial"/>
          <w:b w:val="0"/>
          <w:bCs w:val="0"/>
          <w:sz w:val="24"/>
          <w:szCs w:val="24"/>
        </w:rPr>
        <w:t xml:space="preserve"> depending on how they are treated</w:t>
      </w:r>
      <w:r w:rsidRPr="263BC43B" w:rsidR="78A5AF7E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263BC43B" w:rsidR="5418455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5418455E">
        <w:rPr>
          <w:rFonts w:ascii="Arial" w:hAnsi="Arial" w:eastAsia="Arial" w:cs="Arial"/>
          <w:b w:val="0"/>
          <w:bCs w:val="0"/>
          <w:sz w:val="24"/>
          <w:szCs w:val="24"/>
        </w:rPr>
        <w:t xml:space="preserve">Recent research conducted in Wales highlighted how a </w:t>
      </w:r>
      <w:r w:rsidRPr="263BC43B" w:rsidR="3A8BAC7A">
        <w:rPr>
          <w:rFonts w:ascii="Arial" w:hAnsi="Arial" w:eastAsia="Arial" w:cs="Arial"/>
          <w:b w:val="0"/>
          <w:bCs w:val="0"/>
          <w:sz w:val="24"/>
          <w:szCs w:val="24"/>
        </w:rPr>
        <w:t xml:space="preserve">broad range of adverse childhood </w:t>
      </w:r>
      <w:r w:rsidRPr="263BC43B" w:rsidR="5080156A">
        <w:rPr>
          <w:rFonts w:ascii="Arial" w:hAnsi="Arial" w:eastAsia="Arial" w:cs="Arial"/>
          <w:b w:val="0"/>
          <w:bCs w:val="0"/>
          <w:sz w:val="24"/>
          <w:szCs w:val="24"/>
        </w:rPr>
        <w:t>experiences</w:t>
      </w:r>
      <w:r w:rsidRPr="263BC43B" w:rsidR="3A8BAC7A">
        <w:rPr>
          <w:rFonts w:ascii="Arial" w:hAnsi="Arial" w:eastAsia="Arial" w:cs="Arial"/>
          <w:b w:val="0"/>
          <w:bCs w:val="0"/>
          <w:sz w:val="24"/>
          <w:szCs w:val="24"/>
        </w:rPr>
        <w:t xml:space="preserve"> also known as ACES can cause negative effect</w:t>
      </w:r>
      <w:r w:rsidRPr="263BC43B" w:rsidR="3EB27EB7">
        <w:rPr>
          <w:rFonts w:ascii="Arial" w:hAnsi="Arial" w:eastAsia="Arial" w:cs="Arial"/>
          <w:b w:val="0"/>
          <w:bCs w:val="0"/>
          <w:sz w:val="24"/>
          <w:szCs w:val="24"/>
        </w:rPr>
        <w:t xml:space="preserve">s. </w:t>
      </w:r>
      <w:r w:rsidRPr="263BC43B" w:rsidR="2310F49C">
        <w:rPr>
          <w:rFonts w:ascii="Arial" w:hAnsi="Arial" w:eastAsia="Arial" w:cs="Arial"/>
          <w:b w:val="0"/>
          <w:bCs w:val="0"/>
          <w:sz w:val="24"/>
          <w:szCs w:val="24"/>
        </w:rPr>
        <w:t>This is supported by the</w:t>
      </w:r>
      <w:r w:rsidRPr="263BC43B" w:rsidR="28067F03">
        <w:rPr>
          <w:rFonts w:ascii="Arial" w:hAnsi="Arial" w:eastAsia="Arial" w:cs="Arial"/>
          <w:b w:val="0"/>
          <w:bCs w:val="0"/>
          <w:sz w:val="24"/>
          <w:szCs w:val="24"/>
        </w:rPr>
        <w:t xml:space="preserve"> National </w:t>
      </w:r>
      <w:r w:rsidRPr="263BC43B" w:rsidR="13A1EC42">
        <w:rPr>
          <w:rFonts w:ascii="Arial" w:hAnsi="Arial" w:eastAsia="Arial" w:cs="Arial"/>
          <w:b w:val="0"/>
          <w:bCs w:val="0"/>
          <w:sz w:val="24"/>
          <w:szCs w:val="24"/>
        </w:rPr>
        <w:t xml:space="preserve">Assembly </w:t>
      </w:r>
      <w:r w:rsidRPr="263BC43B" w:rsidR="28067F03">
        <w:rPr>
          <w:rFonts w:ascii="Arial" w:hAnsi="Arial" w:eastAsia="Arial" w:cs="Arial"/>
          <w:b w:val="0"/>
          <w:bCs w:val="0"/>
          <w:sz w:val="24"/>
          <w:szCs w:val="24"/>
        </w:rPr>
        <w:t xml:space="preserve">for Wales’ Senedd Research (2019) </w:t>
      </w:r>
      <w:r w:rsidRPr="263BC43B" w:rsidR="4123B6BF">
        <w:rPr>
          <w:rFonts w:ascii="Arial" w:hAnsi="Arial" w:eastAsia="Arial" w:cs="Arial"/>
          <w:b w:val="0"/>
          <w:bCs w:val="0"/>
          <w:sz w:val="24"/>
          <w:szCs w:val="24"/>
        </w:rPr>
        <w:t xml:space="preserve">when discussing the </w:t>
      </w:r>
      <w:r w:rsidRPr="263BC43B" w:rsidR="5E8FCC19">
        <w:rPr>
          <w:rFonts w:ascii="Arial" w:hAnsi="Arial" w:eastAsia="Arial" w:cs="Arial"/>
          <w:b w:val="0"/>
          <w:bCs w:val="0"/>
          <w:sz w:val="24"/>
          <w:szCs w:val="24"/>
        </w:rPr>
        <w:t>effects on Pg3</w:t>
      </w:r>
      <w:r w:rsidRPr="263BC43B" w:rsidR="4123B6B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63BC43B" w:rsidR="4123B6BF">
        <w:rPr>
          <w:rFonts w:ascii="Arial" w:hAnsi="Arial" w:eastAsia="Arial" w:cs="Arial"/>
          <w:b w:val="0"/>
          <w:bCs w:val="0"/>
          <w:sz w:val="24"/>
          <w:szCs w:val="24"/>
        </w:rPr>
        <w:t xml:space="preserve">of </w:t>
      </w:r>
      <w:r w:rsidRPr="263BC43B" w:rsidR="1BBF105F">
        <w:rPr>
          <w:rFonts w:ascii="Arial" w:hAnsi="Arial" w:eastAsia="Arial" w:cs="Arial"/>
          <w:b w:val="0"/>
          <w:bCs w:val="0"/>
          <w:sz w:val="24"/>
          <w:szCs w:val="24"/>
        </w:rPr>
        <w:t>ACES</w:t>
      </w:r>
      <w:r w:rsidRPr="263BC43B" w:rsidR="4123B6BF">
        <w:rPr>
          <w:rFonts w:ascii="Arial" w:hAnsi="Arial" w:eastAsia="Arial" w:cs="Arial"/>
          <w:b w:val="0"/>
          <w:bCs w:val="0"/>
          <w:sz w:val="24"/>
          <w:szCs w:val="24"/>
        </w:rPr>
        <w:t xml:space="preserve"> ‘negatively affect not only child development but </w:t>
      </w:r>
      <w:r w:rsidRPr="263BC43B" w:rsidR="4123B6BF">
        <w:rPr>
          <w:rFonts w:ascii="Arial" w:hAnsi="Arial" w:eastAsia="Arial" w:cs="Arial"/>
          <w:b w:val="0"/>
          <w:bCs w:val="0"/>
          <w:sz w:val="24"/>
          <w:szCs w:val="24"/>
        </w:rPr>
        <w:t>hav</w:t>
      </w:r>
      <w:r w:rsidRPr="263BC43B" w:rsidR="3DE23EB2">
        <w:rPr>
          <w:rFonts w:ascii="Arial" w:hAnsi="Arial" w:eastAsia="Arial" w:cs="Arial"/>
          <w:b w:val="0"/>
          <w:bCs w:val="0"/>
          <w:sz w:val="24"/>
          <w:szCs w:val="24"/>
        </w:rPr>
        <w:t xml:space="preserve">e a </w:t>
      </w:r>
      <w:r w:rsidRPr="263BC43B" w:rsidR="4123B6BF">
        <w:rPr>
          <w:rFonts w:ascii="Arial" w:hAnsi="Arial" w:eastAsia="Arial" w:cs="Arial"/>
          <w:b w:val="0"/>
          <w:bCs w:val="0"/>
          <w:sz w:val="24"/>
          <w:szCs w:val="24"/>
        </w:rPr>
        <w:t>major</w:t>
      </w:r>
      <w:r w:rsidRPr="263BC43B" w:rsidR="5E41F156">
        <w:rPr>
          <w:rFonts w:ascii="Arial" w:hAnsi="Arial" w:eastAsia="Arial" w:cs="Arial"/>
          <w:b w:val="0"/>
          <w:bCs w:val="0"/>
          <w:sz w:val="24"/>
          <w:szCs w:val="24"/>
        </w:rPr>
        <w:t xml:space="preserve"> impact on life-long health and adult social </w:t>
      </w:r>
      <w:r w:rsidRPr="263BC43B" w:rsidR="5E41F156">
        <w:rPr>
          <w:rFonts w:ascii="Arial" w:hAnsi="Arial" w:eastAsia="Arial" w:cs="Arial"/>
          <w:b w:val="0"/>
          <w:bCs w:val="0"/>
          <w:sz w:val="24"/>
          <w:szCs w:val="24"/>
        </w:rPr>
        <w:t>behaviour</w:t>
      </w:r>
      <w:r w:rsidRPr="263BC43B" w:rsidR="5E41F156">
        <w:rPr>
          <w:rFonts w:ascii="Arial" w:hAnsi="Arial" w:eastAsia="Arial" w:cs="Arial"/>
          <w:b w:val="0"/>
          <w:bCs w:val="0"/>
          <w:sz w:val="24"/>
          <w:szCs w:val="24"/>
        </w:rPr>
        <w:t>’</w:t>
      </w:r>
      <w:r w:rsidRPr="263BC43B" w:rsidR="3AC5D64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263BC43B" w:rsidR="718D5B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5B23F242" w:rsidP="263BC43B" w:rsidRDefault="5B23F242" w14:paraId="36B137BC" w14:textId="54131745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263BC43B" w:rsidR="5B23F24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One</w:t>
      </w:r>
      <w:r w:rsidRPr="263BC43B" w:rsidR="7CE29FA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sociological</w:t>
      </w:r>
      <w:r w:rsidRPr="263BC43B" w:rsidR="5B23F24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problem which has seemed to increase due to the pandemic and the rise in national living costs is poverty</w:t>
      </w:r>
      <w:r w:rsidRPr="263BC43B" w:rsidR="4B3C4BA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as Peter </w:t>
      </w:r>
      <w:r w:rsidRPr="263BC43B" w:rsidR="4B3C4BA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Matejic</w:t>
      </w:r>
      <w:r w:rsidRPr="263BC43B" w:rsidR="4B3C4BA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from the </w:t>
      </w:r>
      <w:r w:rsidRPr="263BC43B" w:rsidR="5DEBD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Joseph Rowntree Foundation</w:t>
      </w:r>
      <w:r w:rsidRPr="263BC43B" w:rsidR="182D6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(2020) states ‘Too many people in Wales entered this pandemic already locked in poverty. As job losses loom and the recession starts to bite, that number is set to rise</w:t>
      </w:r>
      <w:r w:rsidRPr="263BC43B" w:rsidR="182D6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</w:p>
    <w:p w:rsidR="112CE0D9" w:rsidP="263BC43B" w:rsidRDefault="112CE0D9" w14:paraId="598E868B" w14:textId="67A69990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263BC43B" w:rsidR="112CE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So,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what is poverty? the Welsh Assembly Government </w:t>
      </w:r>
      <w:r w:rsidRPr="263BC43B" w:rsidR="025FB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described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as, ‘A long-term state of not having sufficient resources to afford food, reasonable living conditions or amenities or to 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participate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activities (such as access to attractive 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neighb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rhoods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open spaces) that are taken for granted by others in their society</w:t>
      </w:r>
      <w:r w:rsidRPr="263BC43B" w:rsidR="5B23F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</w:p>
    <w:p w:rsidR="6209F906" w:rsidP="263BC43B" w:rsidRDefault="6209F906" w14:paraId="4770F51F" w14:textId="1F4D96D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</w:pPr>
      <w:r w:rsidRPr="263BC43B" w:rsidR="6209F90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National Office for Statistics </w:t>
      </w:r>
      <w:r w:rsidRPr="263BC43B" w:rsidR="718D5B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tells us that in 2021, there were 157,700 workless households in Wales, 17.0% of the total number of households</w:t>
      </w:r>
      <w:r w:rsidRPr="263BC43B" w:rsidR="43D08EB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Withing these </w:t>
      </w:r>
      <w:r w:rsidRPr="263BC43B" w:rsidR="61D802E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statistics</w:t>
      </w:r>
      <w:r w:rsidRPr="263BC43B" w:rsidR="43D08EB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it goes further to explain that</w:t>
      </w:r>
      <w:r w:rsidRPr="263BC43B" w:rsidR="23803E3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poverty</w:t>
      </w:r>
      <w:r w:rsidRPr="263BC43B" w:rsidR="36BE056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research</w:t>
      </w:r>
      <w:r w:rsidRPr="263BC43B" w:rsidR="23803E3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263BC43B" w:rsidR="43D08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63BC43B" w:rsidR="3F202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263BC43B" w:rsidR="43D08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ows that 73% of children</w:t>
      </w:r>
      <w:r w:rsidRPr="263BC43B" w:rsidR="5F6BC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 living in workless households</w:t>
      </w:r>
      <w:r w:rsidRPr="263BC43B" w:rsidR="65F5B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When </w:t>
      </w:r>
      <w:r w:rsidRPr="263BC43B" w:rsidR="3D2C9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summarized</w:t>
      </w:r>
      <w:r w:rsidRPr="263BC43B" w:rsidR="65F5B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information showed that an </w:t>
      </w:r>
      <w:r w:rsidRPr="263BC43B" w:rsidR="0FB1E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estimated 31% of children throughout Wales </w:t>
      </w:r>
      <w:r w:rsidRPr="263BC43B" w:rsidR="0F7E2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were</w:t>
      </w:r>
      <w:r w:rsidRPr="263BC43B" w:rsidR="0FB1E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living in income poverty</w:t>
      </w:r>
      <w:r w:rsidRPr="263BC43B" w:rsidR="6921E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(after </w:t>
      </w:r>
      <w:r w:rsidRPr="263BC43B" w:rsidR="4816C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housing</w:t>
      </w:r>
      <w:r w:rsidRPr="263BC43B" w:rsidR="6921E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costs). This is approximately 190,000 children under the age of 19</w:t>
      </w:r>
      <w:r w:rsidRPr="263BC43B" w:rsidR="6921E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63BC43B" w:rsidR="65F5B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7E5C145E" w:rsidP="263BC43B" w:rsidRDefault="7E5C145E" w14:paraId="22E6ED28" w14:textId="3A56E5A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3BC43B" w:rsidR="7E5C1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question then would be what </w:t>
      </w:r>
      <w:r w:rsidRPr="263BC43B" w:rsidR="4C0CF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effect</w:t>
      </w:r>
      <w:r w:rsidRPr="263BC43B" w:rsidR="7E5C1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4C768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poverty has</w:t>
      </w:r>
      <w:r w:rsidRPr="263BC43B" w:rsidR="7E5C1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children and their development and what early interventions </w:t>
      </w:r>
      <w:r w:rsidRPr="263BC43B" w:rsidR="23696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</w:t>
      </w:r>
      <w:r w:rsidRPr="263BC43B" w:rsidR="7E5C1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to help those in need. </w:t>
      </w:r>
    </w:p>
    <w:p w:rsidR="14C4F1D5" w:rsidP="263BC43B" w:rsidRDefault="14C4F1D5" w14:paraId="5ECAE11C" w14:textId="068BF66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</w:pPr>
      <w:r w:rsidRPr="263BC43B" w:rsidR="14C4F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‘Poverty affects a child's development and educational outcomes beginning in the earliest years of life,’</w:t>
      </w:r>
      <w:r w:rsidRPr="263BC43B" w:rsidR="6FDF8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Engle &amp; Black (2008)</w:t>
      </w:r>
      <w:r w:rsidRPr="263BC43B" w:rsidR="35D5C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.</w:t>
      </w:r>
      <w:r w:rsidRPr="263BC43B" w:rsidR="2D8B2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</w:t>
      </w:r>
      <w:r w:rsidRPr="263BC43B" w:rsidR="2D8B2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Evans </w:t>
      </w:r>
      <w:r w:rsidRPr="263BC43B" w:rsidR="0118C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believes</w:t>
      </w:r>
      <w:r w:rsidRPr="263BC43B" w:rsidR="2D8B2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that the longer a child </w:t>
      </w:r>
      <w:r w:rsidRPr="263BC43B" w:rsidR="17CB2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experiences</w:t>
      </w:r>
      <w:r w:rsidRPr="263BC43B" w:rsidR="2D8B2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poverty, the greater impact it will have on their personal development</w:t>
      </w:r>
      <w:r w:rsidRPr="263BC43B" w:rsidR="57735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, this is relevant through education and through the </w:t>
      </w:r>
      <w:r w:rsidRPr="263BC43B" w:rsidR="77FC0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children's</w:t>
      </w:r>
      <w:r w:rsidRPr="263BC43B" w:rsidR="57735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physical and mental state, being in poverty can lead to </w:t>
      </w:r>
      <w:r w:rsidRPr="263BC43B" w:rsidR="57735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additional</w:t>
      </w:r>
      <w:r w:rsidRPr="263BC43B" w:rsidR="57735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issues, such as neglect, </w:t>
      </w:r>
      <w:r w:rsidRPr="263BC43B" w:rsidR="18A990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health issues from poorly maintained homes</w:t>
      </w:r>
      <w:r w:rsidRPr="263BC43B" w:rsidR="2E011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. (2011)</w:t>
      </w:r>
      <w:r w:rsidRPr="263BC43B" w:rsidR="1BB0F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. These issues combined can have </w:t>
      </w:r>
      <w:r w:rsidRPr="263BC43B" w:rsidR="1BB0F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a huge impact</w:t>
      </w:r>
      <w:r w:rsidRPr="263BC43B" w:rsidR="1BB0F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on children's development. Children who are </w:t>
      </w:r>
      <w:r w:rsidRPr="263BC43B" w:rsidR="627170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deprived of </w:t>
      </w:r>
      <w:r w:rsidRPr="263BC43B" w:rsidR="54737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nurturing</w:t>
      </w:r>
      <w:r w:rsidRPr="263BC43B" w:rsidR="627170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environments and multi-sensory stimuli can develop brain atrophy </w:t>
      </w:r>
      <w:r w:rsidRPr="263BC43B" w:rsidR="15C7C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(shrinkage</w:t>
      </w:r>
      <w:r w:rsidRPr="263BC43B" w:rsidR="06B36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in certain areas of the brain</w:t>
      </w:r>
      <w:r w:rsidRPr="263BC43B" w:rsidR="3878F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, leading to reduced neuronal connections)</w:t>
      </w:r>
      <w:r w:rsidRPr="263BC43B" w:rsidR="0930B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Rose </w:t>
      </w:r>
      <w:r w:rsidRPr="263BC43B" w:rsidR="0930B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>et al (2016)</w:t>
      </w:r>
      <w:r w:rsidRPr="263BC43B" w:rsidR="034E4C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. </w:t>
      </w:r>
    </w:p>
    <w:p w:rsidR="2594CC45" w:rsidP="263BC43B" w:rsidRDefault="2594CC45" w14:paraId="3072F365" w14:textId="2C2217B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</w:pPr>
      <w:r w:rsidRPr="263BC43B" w:rsidR="2594C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What can be done to support those in need and struggling with poverty</w:t>
      </w:r>
      <w:r w:rsidRPr="263BC43B" w:rsidR="38D60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? How</w:t>
      </w:r>
      <w:r w:rsidRPr="263BC43B" w:rsidR="2594C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can the government work to prevent </w:t>
      </w:r>
      <w:r w:rsidRPr="263BC43B" w:rsidR="2594C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it.</w:t>
      </w:r>
      <w:r w:rsidRPr="263BC43B" w:rsidR="2594C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</w:t>
      </w:r>
    </w:p>
    <w:p w:rsidR="1BAEC8FB" w:rsidP="263BC43B" w:rsidRDefault="1BAEC8FB" w14:paraId="787E8371" w14:textId="129F53C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  <w:r w:rsidRPr="263BC43B" w:rsidR="1BAEC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Ellis and Dietz recommended</w:t>
      </w:r>
      <w:r w:rsidRPr="263BC43B" w:rsidR="22DE96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an approach called the Building</w:t>
      </w:r>
      <w:r w:rsidRPr="263BC43B" w:rsidR="44E87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Community Resilience or (BSC), this is aimed to collaborate health care systems and agencies, to allow them to work together to discover the root </w:t>
      </w:r>
      <w:r w:rsidRPr="263BC43B" w:rsidR="35651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causes to the issue facing the family.</w:t>
      </w:r>
      <w:r w:rsidRPr="263BC43B" w:rsidR="48586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To</w:t>
      </w:r>
      <w:r w:rsidRPr="263BC43B" w:rsidR="35651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</w:t>
      </w:r>
      <w:r w:rsidRPr="263BC43B" w:rsidR="48586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create a ‘social scaffolding</w:t>
      </w:r>
      <w:r w:rsidRPr="263BC43B" w:rsidR="48586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’,</w:t>
      </w:r>
      <w:r w:rsidRPr="263BC43B" w:rsidR="71145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</w:t>
      </w:r>
      <w:r w:rsidRPr="263BC43B" w:rsidR="48586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t</w:t>
      </w:r>
      <w:r w:rsidRPr="263BC43B" w:rsidR="120D1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his idea of searching for the root cause is supported by </w:t>
      </w:r>
      <w:r w:rsidRPr="263BC43B" w:rsidR="743DE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Parker </w:t>
      </w:r>
      <w:r w:rsidRPr="263BC43B" w:rsidR="28DCA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>(2020)</w:t>
      </w:r>
      <w:r w:rsidRPr="263BC43B" w:rsidR="6D63F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 </w:t>
      </w:r>
      <w:r w:rsidRPr="263BC43B" w:rsidR="057361B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‘</w:t>
      </w:r>
      <w:r w:rsidRPr="263BC43B" w:rsidR="120D1EA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To build the </w:t>
      </w:r>
      <w:r w:rsidRPr="263BC43B" w:rsidR="120D1EA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capacity</w:t>
      </w:r>
      <w:r w:rsidRPr="263BC43B" w:rsidR="120D1EA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for people to ’see’ their oppression, ‘</w:t>
      </w:r>
      <w:r w:rsidRPr="263BC43B" w:rsidR="120D1EA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anaylse</w:t>
      </w:r>
      <w:r w:rsidRPr="263BC43B" w:rsidR="120D1EA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’ its root cause and ‘act’ to transform the social condition and the end the oppression.</w:t>
      </w:r>
      <w:r w:rsidRPr="263BC43B" w:rsidR="5270954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’</w:t>
      </w:r>
      <w:r w:rsidRPr="263BC43B" w:rsidR="03F0F47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If communities begin to use this combined </w:t>
      </w:r>
      <w:r w:rsidRPr="263BC43B" w:rsidR="546E5A0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approach</w:t>
      </w:r>
      <w:r w:rsidRPr="263BC43B" w:rsidR="03F0F47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this would allow a </w:t>
      </w:r>
      <w:r w:rsidRPr="263BC43B" w:rsidR="31C3A85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community-based</w:t>
      </w:r>
      <w:r w:rsidRPr="263BC43B" w:rsidR="03F0F47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plan to</w:t>
      </w:r>
      <w:r w:rsidRPr="263BC43B" w:rsidR="364CDF0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develop to</w:t>
      </w:r>
      <w:r w:rsidRPr="263BC43B" w:rsidR="03F0F47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help reduce trauma, </w:t>
      </w:r>
      <w:r w:rsidRPr="263BC43B" w:rsidR="03F0F47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stress</w:t>
      </w:r>
      <w:r w:rsidRPr="263BC43B" w:rsidR="03F0F47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and improve physical and mental health of those </w:t>
      </w:r>
      <w:r w:rsidRPr="263BC43B" w:rsidR="21E84C4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struggling. </w:t>
      </w:r>
    </w:p>
    <w:p w:rsidR="641F92E6" w:rsidP="263BC43B" w:rsidRDefault="641F92E6" w14:paraId="61B1B5AD" w14:textId="67BA14A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  <w:r w:rsidRPr="263BC43B" w:rsidR="641F92E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Early interventions are key to </w:t>
      </w:r>
      <w:r w:rsidRPr="263BC43B" w:rsidR="641F92E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assisting</w:t>
      </w:r>
      <w:r w:rsidRPr="263BC43B" w:rsidR="641F92E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those in need, </w:t>
      </w:r>
      <w:r w:rsidRPr="263BC43B" w:rsidR="78FA1E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Molloy from the Early intervention Centre wrote in 2019</w:t>
      </w:r>
    </w:p>
    <w:p w:rsidR="78FA1EAF" w:rsidP="263BC43B" w:rsidRDefault="78FA1EAF" w14:paraId="6CF3A3C7" w14:textId="330F76A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3BC43B" w:rsidR="78FA1E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‘</w:t>
      </w:r>
      <w:r w:rsidRPr="263BC43B" w:rsidR="78FA1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“There is good evidence showing that effective early intervention can </w:t>
      </w:r>
      <w:r w:rsidRPr="263BC43B" w:rsidR="78FA1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substantially reduce</w:t>
      </w:r>
      <w:r w:rsidRPr="263BC43B" w:rsidR="78FA1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impact of poverty on children’s development when it is sufficiently intensive and reaches the families who need it the </w:t>
      </w:r>
      <w:r w:rsidRPr="263BC43B" w:rsidR="78FA1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most.”</w:t>
      </w:r>
    </w:p>
    <w:p w:rsidR="20231C82" w:rsidP="263BC43B" w:rsidRDefault="20231C82" w14:paraId="0F6582B0" w14:textId="3BE7854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63BC43B" w:rsidR="20231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Flying Start is an excellent early intervention initiative, it supports children from the most disadvantaged areas. This scheme allows children </w:t>
      </w:r>
      <w:r w:rsidRPr="263BC43B" w:rsidR="5239C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 the age of four</w:t>
      </w:r>
      <w:r w:rsidRPr="263BC43B" w:rsidR="20231C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</w:t>
      </w:r>
      <w:r w:rsidRPr="263BC43B" w:rsidR="5EC80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attend a childcare </w:t>
      </w:r>
      <w:r w:rsidRPr="263BC43B" w:rsidR="17065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setting</w:t>
      </w:r>
      <w:r w:rsidRPr="263BC43B" w:rsidR="5EC80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two hours a day, free of charge. </w:t>
      </w:r>
      <w:r w:rsidRPr="263BC43B" w:rsidR="4697A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not only </w:t>
      </w:r>
      <w:r w:rsidRPr="263BC43B" w:rsidR="3FAD3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helps</w:t>
      </w:r>
      <w:r w:rsidRPr="263BC43B" w:rsidR="4697A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child and their development but also helps</w:t>
      </w:r>
      <w:r w:rsidRPr="263BC43B" w:rsidR="01EDB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alleviate </w:t>
      </w:r>
      <w:r w:rsidRPr="263BC43B" w:rsidR="4697A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any</w:t>
      </w:r>
      <w:r w:rsidRPr="263BC43B" w:rsidR="190AC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financial </w:t>
      </w:r>
      <w:r w:rsidRPr="263BC43B" w:rsidR="4697A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pressure on the parents to find suitable reliable childcare</w:t>
      </w:r>
      <w:r w:rsidRPr="263BC43B" w:rsidR="64EC2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4EC2797" w:rsidP="263BC43B" w:rsidRDefault="64EC2797" w14:paraId="3B737B5E" w14:textId="78AA22C8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64EC2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263BC43B" w:rsidR="64EC2797">
        <w:rPr>
          <w:rFonts w:ascii="Arial" w:hAnsi="Arial" w:eastAsia="Arial" w:cs="Arial"/>
          <w:noProof w:val="0"/>
          <w:sz w:val="24"/>
          <w:szCs w:val="24"/>
          <w:lang w:val="en-US"/>
        </w:rPr>
        <w:t>Flying Start aims to make a decisive difference to the life chances of</w:t>
      </w:r>
      <w:r>
        <w:br/>
      </w:r>
      <w:r w:rsidRPr="263BC43B" w:rsidR="64EC2797">
        <w:rPr>
          <w:rFonts w:ascii="Arial" w:hAnsi="Arial" w:eastAsia="Arial" w:cs="Arial"/>
          <w:noProof w:val="0"/>
          <w:sz w:val="24"/>
          <w:szCs w:val="24"/>
          <w:lang w:val="en-US"/>
        </w:rPr>
        <w:t>children by mitigating the impact of poverty, which is linked to poor life outcomes in</w:t>
      </w:r>
      <w:r>
        <w:br/>
      </w:r>
      <w:r w:rsidRPr="263BC43B" w:rsidR="64EC27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early childhood, including health </w:t>
      </w:r>
      <w:r w:rsidRPr="263BC43B" w:rsidR="64EC2797">
        <w:rPr>
          <w:rFonts w:ascii="Arial" w:hAnsi="Arial" w:eastAsia="Arial" w:cs="Arial"/>
          <w:noProof w:val="0"/>
          <w:sz w:val="24"/>
          <w:szCs w:val="24"/>
          <w:lang w:val="en-US"/>
        </w:rPr>
        <w:t>outcomes’ WAG</w:t>
      </w:r>
      <w:r w:rsidRPr="263BC43B" w:rsidR="64EC27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(2017)</w:t>
      </w:r>
    </w:p>
    <w:p w:rsidR="6ED1D661" w:rsidP="263BC43B" w:rsidRDefault="6ED1D661" w14:paraId="1242BB7F" w14:textId="5B9A1FEF">
      <w:pPr>
        <w:pStyle w:val="Normal"/>
        <w:spacing w:line="360" w:lineRule="auto"/>
        <w:rPr>
          <w:rFonts w:ascii="Arial" w:hAnsi="Arial" w:eastAsia="Arial" w:cs="Arial"/>
          <w:noProof w:val="0"/>
          <w:color w:val="00B0F0"/>
          <w:sz w:val="24"/>
          <w:szCs w:val="24"/>
          <w:lang w:val="en-US"/>
        </w:rPr>
      </w:pPr>
      <w:r w:rsidRPr="263BC43B" w:rsidR="6ED1D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However, </w:t>
      </w:r>
      <w:r w:rsidRPr="263BC43B" w:rsidR="1C5CA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due to there being a lack of </w:t>
      </w:r>
      <w:r w:rsidRPr="263BC43B" w:rsidR="33ED6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legislation</w:t>
      </w:r>
      <w:r w:rsidRPr="263BC43B" w:rsidR="1C5CA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7E862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about</w:t>
      </w:r>
      <w:r w:rsidRPr="263BC43B" w:rsidR="1C5CA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 to assess and </w:t>
      </w:r>
      <w:r w:rsidRPr="263BC43B" w:rsidR="2D83F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supply</w:t>
      </w:r>
      <w:r w:rsidRPr="263BC43B" w:rsidR="1C5CA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early </w:t>
      </w:r>
      <w:r w:rsidRPr="263BC43B" w:rsidR="61730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interventions</w:t>
      </w:r>
      <w:r w:rsidRPr="263BC43B" w:rsidR="1C5CA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it becomes local </w:t>
      </w:r>
      <w:r w:rsidRPr="263BC43B" w:rsidR="6BE73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authority led</w:t>
      </w:r>
      <w:r w:rsidRPr="263BC43B" w:rsidR="1C5CA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63BC43B" w:rsidR="60E3F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can allow for </w:t>
      </w:r>
      <w:r w:rsidRPr="263BC43B" w:rsidR="539A6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flexibility and</w:t>
      </w:r>
      <w:r w:rsidRPr="263BC43B" w:rsidR="60E3F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degree of variation</w:t>
      </w:r>
      <w:r w:rsidRPr="263BC43B" w:rsidR="2BD1D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what and when</w:t>
      </w:r>
      <w:r w:rsidRPr="263BC43B" w:rsidR="77765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intervention </w:t>
      </w:r>
      <w:r w:rsidRPr="263BC43B" w:rsidR="77765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programmes</w:t>
      </w:r>
      <w:r w:rsidRPr="263BC43B" w:rsidR="77765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2BD1D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can be delivered, </w:t>
      </w:r>
      <w:r w:rsidRPr="263BC43B" w:rsidR="5A65D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however </w:t>
      </w:r>
      <w:r w:rsidRPr="263BC43B" w:rsidR="2BD1D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can </w:t>
      </w:r>
      <w:r w:rsidRPr="263BC43B" w:rsidR="64102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also be</w:t>
      </w:r>
      <w:r w:rsidRPr="263BC43B" w:rsidR="2BD1D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hinderance a</w:t>
      </w:r>
      <w:r w:rsidRPr="263BC43B" w:rsidR="56C8C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63BC43B" w:rsidR="6BE4A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Association of Directors of Childrens Services 2017</w:t>
      </w:r>
      <w:r w:rsidRPr="263BC43B" w:rsidR="4BCCB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warned that </w:t>
      </w:r>
      <w:r w:rsidRPr="263BC43B" w:rsidR="02174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‘the</w:t>
      </w:r>
      <w:r w:rsidRPr="263BC43B" w:rsidR="70DE2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63BC43B" w:rsidR="0B7D805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ability of local authorities to </w:t>
      </w:r>
      <w:r w:rsidRPr="263BC43B" w:rsidR="0B7D805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provide</w:t>
      </w:r>
      <w:r w:rsidRPr="263BC43B" w:rsidR="0B7D805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early intervention was “being eroded due to the lack of available financial resources”</w:t>
      </w:r>
      <w:r w:rsidRPr="263BC43B" w:rsidR="2E8513B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  <w:r w:rsidRPr="263BC43B" w:rsidR="0B7D805C">
        <w:rPr>
          <w:rFonts w:ascii="Arial" w:hAnsi="Arial" w:eastAsia="Arial" w:cs="Arial"/>
          <w:noProof w:val="0"/>
          <w:color w:val="00B0F0"/>
          <w:sz w:val="24"/>
          <w:szCs w:val="24"/>
          <w:lang w:val="en-US"/>
        </w:rPr>
        <w:t xml:space="preserve">  </w:t>
      </w:r>
    </w:p>
    <w:p w:rsidR="75F8E68A" w:rsidP="263BC43B" w:rsidRDefault="75F8E68A" w14:paraId="0C0EC6CB" w14:textId="5AD45B19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263BC43B" w:rsidR="75F8E68A">
        <w:rPr>
          <w:rFonts w:ascii="Arial" w:hAnsi="Arial" w:eastAsia="Arial" w:cs="Arial"/>
          <w:noProof w:val="0"/>
          <w:color w:val="FF0000"/>
          <w:sz w:val="24"/>
          <w:szCs w:val="24"/>
          <w:lang w:val="en-US"/>
        </w:rPr>
        <w:t xml:space="preserve"> </w:t>
      </w:r>
      <w:r w:rsidRPr="263BC43B" w:rsidR="6D8B680C">
        <w:rPr>
          <w:rFonts w:ascii="Arial" w:hAnsi="Arial" w:eastAsia="Arial" w:cs="Arial"/>
          <w:noProof w:val="0"/>
          <w:sz w:val="24"/>
          <w:szCs w:val="24"/>
          <w:lang w:val="en-US"/>
        </w:rPr>
        <w:t>Before Covid-19, Wales had a growing rate of poverty S</w:t>
      </w:r>
      <w:r w:rsidRPr="263BC43B" w:rsidR="29A39F8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ave the Children (2022) </w:t>
      </w:r>
      <w:r w:rsidRPr="263BC43B" w:rsidR="6D8B680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and although there are some initiatives in place for support, the Welsh Government and Childrens Commissioner need to further improve what is available to </w:t>
      </w:r>
      <w:r w:rsidRPr="263BC43B" w:rsidR="4CF77BC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improve </w:t>
      </w:r>
      <w:r w:rsidRPr="263BC43B" w:rsidR="6D8B680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children’s health and well-being.</w:t>
      </w:r>
    </w:p>
    <w:p w:rsidR="6D8B680C" w:rsidP="263BC43B" w:rsidRDefault="6D8B680C" w14:paraId="23F7D338" w14:textId="7954F4F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263BC43B" w:rsidR="6D8B680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‘Poverty in Wales could increase by 8 per cent by 2022 if more is not done to help support children and their families’ Dr. </w:t>
      </w:r>
      <w:r w:rsidRPr="263BC43B" w:rsidR="6D8B680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Barrance</w:t>
      </w:r>
      <w:r w:rsidRPr="263BC43B" w:rsidR="7CAD177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(</w:t>
      </w:r>
      <w:r w:rsidRPr="263BC43B" w:rsidR="6D8B680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2018</w:t>
      </w:r>
      <w:r w:rsidRPr="263BC43B" w:rsidR="0F5CA88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)</w:t>
      </w:r>
    </w:p>
    <w:p w:rsidR="0F5CA884" w:rsidP="263BC43B" w:rsidRDefault="0F5CA884" w14:paraId="039C6747" w14:textId="091F04B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  <w:r w:rsidRPr="263BC43B" w:rsidR="0F5CA88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To </w:t>
      </w:r>
      <w:bookmarkStart w:name="_Int_nCtChd7o" w:id="1090121411"/>
      <w:r w:rsidRPr="263BC43B" w:rsidR="0F5CA88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summarise</w:t>
      </w:r>
      <w:bookmarkEnd w:id="1090121411"/>
      <w:r w:rsidRPr="263BC43B" w:rsidR="0F5CA88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, </w:t>
      </w:r>
      <w:r w:rsidRPr="263BC43B" w:rsidR="0CA672E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although</w:t>
      </w:r>
      <w:r w:rsidRPr="263BC43B" w:rsidR="0F5CA88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there are frameworks, </w:t>
      </w:r>
      <w:r w:rsidRPr="263BC43B" w:rsidR="0F5CA88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initiatives</w:t>
      </w:r>
      <w:r w:rsidRPr="263BC43B" w:rsidR="0F5CA88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and laws in place to protect childre</w:t>
      </w:r>
      <w:r w:rsidRPr="263BC43B" w:rsidR="479AF75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n, in </w:t>
      </w:r>
      <w:r w:rsidRPr="263BC43B" w:rsidR="142CEFF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addition</w:t>
      </w:r>
      <w:r w:rsidRPr="263BC43B" w:rsidR="479AF75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to this the Welsh Assembly Government and the Children’s Commissioner have already had impacts on </w:t>
      </w:r>
      <w:r w:rsidRPr="263BC43B" w:rsidR="767A5D3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improving</w:t>
      </w:r>
      <w:r w:rsidRPr="263BC43B" w:rsidR="479AF75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the lives of families within Wales</w:t>
      </w:r>
      <w:r w:rsidRPr="263BC43B" w:rsidR="6B74B35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263BC43B" w:rsidR="4C82457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through</w:t>
      </w:r>
      <w:r w:rsidRPr="263BC43B" w:rsidR="6B74B35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263BC43B" w:rsidR="4B77A9B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constantly</w:t>
      </w:r>
      <w:r w:rsidRPr="263BC43B" w:rsidR="6B74B35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updating legislation and </w:t>
      </w:r>
      <w:r w:rsidRPr="263BC43B" w:rsidR="649E2A1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improving</w:t>
      </w:r>
      <w:r w:rsidRPr="263BC43B" w:rsidR="6B74B35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current strategies</w:t>
      </w:r>
      <w:r w:rsidRPr="263BC43B" w:rsidR="5CB22AE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. There is still more to be done. Further improvements can be made to ensure the rights of every child</w:t>
      </w:r>
      <w:r w:rsidRPr="263BC43B" w:rsidR="17EE39A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, no matter their personal circumstances. This is vital to ensure they grow up to be </w:t>
      </w:r>
      <w:r w:rsidRPr="263BC43B" w:rsidR="25A3AC7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happy,</w:t>
      </w:r>
      <w:r w:rsidRPr="263BC43B" w:rsidR="17EE39A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263BC43B" w:rsidR="219A638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healthy</w:t>
      </w:r>
      <w:r w:rsidRPr="263BC43B" w:rsidR="17EE39A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and safe</w:t>
      </w:r>
      <w:r w:rsidRPr="263BC43B" w:rsidR="641D447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and continue to be thriving young adults into independent, </w:t>
      </w:r>
      <w:r w:rsidRPr="263BC43B" w:rsidR="641D447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resilient</w:t>
      </w:r>
      <w:r w:rsidRPr="263BC43B" w:rsidR="641D447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adults. </w:t>
      </w:r>
    </w:p>
    <w:p w:rsidR="263BC43B" w:rsidP="263BC43B" w:rsidRDefault="263BC43B" w14:paraId="21CFA3D0" w14:textId="27C3C7C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color w:val="auto"/>
        </w:rPr>
      </w:pPr>
    </w:p>
    <w:p w:rsidR="75F8E68A" w:rsidP="263BC43B" w:rsidRDefault="75F8E68A" w14:paraId="01982711" w14:textId="2907BF0B">
      <w:pPr>
        <w:spacing w:line="360" w:lineRule="auto"/>
      </w:pPr>
      <w:r>
        <w:br/>
      </w:r>
    </w:p>
    <w:p w:rsidR="2E600A3D" w:rsidP="263BC43B" w:rsidRDefault="2E600A3D" w14:paraId="0BCC0E0C" w14:textId="364E920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</w:p>
    <w:p w:rsidR="39137BB7" w:rsidP="263BC43B" w:rsidRDefault="39137BB7" w14:paraId="231C0D84" w14:textId="544212DF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39137BB7" w:rsidP="263BC43B" w:rsidRDefault="39137BB7" w14:paraId="0DFF79D6" w14:textId="22972949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39137BB7" w:rsidP="263BC43B" w:rsidRDefault="39137BB7" w14:paraId="22649B1A" w14:textId="19C0735B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39137BB7" w:rsidP="263BC43B" w:rsidRDefault="39137BB7" w14:paraId="7E7B098D" w14:textId="108C68A5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263BC43B" w:rsidP="263BC43B" w:rsidRDefault="263BC43B" w14:paraId="71397E6D" w14:textId="72A43780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263BC43B" w:rsidP="263BC43B" w:rsidRDefault="263BC43B" w14:paraId="7683212F" w14:textId="7522ED26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2A6C592A" w:rsidP="263BC43B" w:rsidRDefault="2A6C592A" w14:paraId="2727C551" w14:textId="17451972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93A2EF5" w:rsidP="263BC43B" w:rsidRDefault="793A2EF5" w14:paraId="53F5803D" w14:textId="02761B0F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  <w:r w:rsidRPr="263BC43B" w:rsidR="793A2EF5">
        <w:rPr>
          <w:rFonts w:ascii="Arial" w:hAnsi="Arial" w:eastAsia="Arial" w:cs="Arial"/>
          <w:b w:val="1"/>
          <w:bCs w:val="1"/>
          <w:i w:val="1"/>
          <w:iCs w:val="1"/>
        </w:rPr>
        <w:t>REFERENCES</w:t>
      </w:r>
      <w:r w:rsidRPr="263BC43B" w:rsidR="37290AD9">
        <w:rPr>
          <w:rFonts w:ascii="Arial" w:hAnsi="Arial" w:eastAsia="Arial" w:cs="Arial"/>
          <w:b w:val="1"/>
          <w:bCs w:val="1"/>
          <w:i w:val="1"/>
          <w:iCs w:val="1"/>
        </w:rPr>
        <w:t xml:space="preserve"> </w:t>
      </w:r>
    </w:p>
    <w:p w:rsidR="77C5C10E" w:rsidP="263BC43B" w:rsidRDefault="77C5C10E" w14:paraId="134BAE27" w14:textId="6815382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Abbott, L. and Nutbrown, C. (2001)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Experiencing Reggio Emilia: implications for pre-school provision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. Buckingham: Open University Press.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C5C10E" w:rsidP="263BC43B" w:rsidRDefault="77C5C10E" w14:paraId="71188BD8" w14:textId="78AE7076">
      <w:pPr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 xml:space="preserve">Bagley, C., &amp; Pritchard, C. (1998). 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333333"/>
          <w:sz w:val="22"/>
          <w:szCs w:val="22"/>
          <w:lang w:val="en-US"/>
        </w:rPr>
        <w:t xml:space="preserve">The reduction of problem 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333333"/>
          <w:sz w:val="22"/>
          <w:szCs w:val="22"/>
          <w:lang w:val="en-US"/>
        </w:rPr>
        <w:t>behaviours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333333"/>
          <w:sz w:val="22"/>
          <w:szCs w:val="22"/>
          <w:lang w:val="en-US"/>
        </w:rPr>
        <w:t xml:space="preserve"> and school exclusion in at-risk youth: An experimental study of school social work with cost–benefit analyses. </w:t>
      </w:r>
      <w:r w:rsidRPr="263BC43B" w:rsidR="56718EC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Child &amp; </w:t>
      </w:r>
      <w:r w:rsidRPr="263BC43B" w:rsidR="56718E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Family Social Work, 3</w:t>
      </w:r>
      <w:r w:rsidRPr="263BC43B" w:rsidR="56718E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(4), 219–226.</w:t>
      </w:r>
      <w:r w:rsidRPr="263BC43B" w:rsidR="56718EC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  <w:hyperlink r:id="R48ef38df362343d3">
        <w:r w:rsidRPr="263BC43B" w:rsidR="56718ECA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US"/>
          </w:rPr>
          <w:t>https://doi.org/10.1046/j.1365-2206.1998.00101.x</w:t>
        </w:r>
      </w:hyperlink>
      <w:r w:rsidRPr="263BC43B" w:rsidR="56718EC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6A098659" w14:textId="5499C93F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d5bcae1ace084b14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Building-Blocks-Toolkit_E.pdf (childcomwales.org.uk)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20C1D2EA" w14:textId="2BC38329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Campbell, S., Morley, D. and Catchpole, R. (2016)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Critical issues in child and adolescent mental health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. Edited by S. Campbell, D. Morley, and R. Catchpole. London: Macmillan Education/Palgrave.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4258CA41" w14:textId="317CF95E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  <w:r w:rsidRPr="263BC43B" w:rsidR="01049FF5">
        <w:rPr>
          <w:rFonts w:ascii="Arial" w:hAnsi="Arial" w:eastAsia="Arial" w:cs="Arial"/>
          <w:b w:val="0"/>
          <w:bCs w:val="0"/>
          <w:i w:val="0"/>
          <w:iCs w:val="0"/>
        </w:rPr>
        <w:t xml:space="preserve">Children’s Commissioner for Wales. Building Blocks: Inclusion in the foundation phase, a toolkit to support children’s well-being and rights in the foundation phase. </w:t>
      </w:r>
      <w:hyperlink r:id="R82304adcaf0b40cd">
        <w:r w:rsidRPr="263BC43B" w:rsidR="01049FF5">
          <w:rPr>
            <w:rStyle w:val="Hyperlink"/>
            <w:rFonts w:ascii="Arial" w:hAnsi="Arial" w:eastAsia="Arial" w:cs="Arial"/>
            <w:b w:val="1"/>
            <w:bCs w:val="1"/>
            <w:i w:val="1"/>
            <w:iCs w:val="1"/>
          </w:rPr>
          <w:t>https://www.childcomwales.org.uk/wp-content/uploads/2020/12/Building-Blocks-Toolkit_E.pdf</w:t>
        </w:r>
      </w:hyperlink>
    </w:p>
    <w:p w:rsidR="77C5C10E" w:rsidP="263BC43B" w:rsidRDefault="77C5C10E" w14:paraId="1601BFD1" w14:textId="36117D6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7CB4EC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Childrens’ Commissioner for Wales (2004) </w:t>
      </w:r>
      <w:r w:rsidRPr="263BC43B" w:rsidR="7CB4ECB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Know your rights</w:t>
      </w:r>
      <w:r w:rsidRPr="263BC43B" w:rsidR="7CB4ECB4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hyperlink r:id="Rec269f83a4b24aa0">
        <w:r w:rsidRPr="263BC43B" w:rsidR="7CB4ECB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https://www.childcomwales.org.uk/uncrc-childrens-rights/uncrc/</w:t>
        </w:r>
      </w:hyperlink>
      <w:r w:rsidRPr="263BC43B" w:rsidR="7CB4EC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00E83A04" w14:textId="47BE4974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Childrens Workforce Development Council </w:t>
      </w:r>
      <w:r w:rsidRPr="263BC43B" w:rsidR="56718E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(CWDC 2010)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1139C799" w14:textId="28376104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color w:val="3A3A3A"/>
          <w:sz w:val="22"/>
          <w:szCs w:val="22"/>
          <w:lang w:val="en-US"/>
        </w:rPr>
        <w:t xml:space="preserve">Connor, J (2013)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Be your community’s catalytic leader. Available online at </w:t>
      </w:r>
      <w:hyperlink w:anchor=":~:text=The%20catalytic%20leader%20is%20the%20first%20to%20start,working%20that%20will%20achieve%20the%20community%E2%80%99s%20highest%20aspirations." r:id="R478b508b27884adc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Be Your Community’s Catalytic Leader - Working Differently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C5C10E" w:rsidP="263BC43B" w:rsidRDefault="77C5C10E" w14:paraId="7DEC43D8" w14:textId="06BAE310">
      <w:pPr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color w:val="222222"/>
          <w:sz w:val="22"/>
          <w:szCs w:val="22"/>
          <w:lang w:val="en-US"/>
        </w:rPr>
        <w:t xml:space="preserve">Cooper, M., 2014. 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US"/>
        </w:rPr>
        <w:t xml:space="preserve">'Everyday teacher leadership': A 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US"/>
        </w:rPr>
        <w:t>reconceptualisation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US"/>
        </w:rPr>
        <w:t xml:space="preserve"> for early childhood education.</w:t>
      </w:r>
      <w:r w:rsidRPr="263BC43B" w:rsidR="56718ECA">
        <w:rPr>
          <w:rFonts w:ascii="Arial" w:hAnsi="Arial" w:eastAsia="Arial" w:cs="Arial"/>
          <w:noProof w:val="0"/>
          <w:color w:val="222222"/>
          <w:sz w:val="22"/>
          <w:szCs w:val="22"/>
          <w:lang w:val="en-US"/>
        </w:rPr>
        <w:t xml:space="preserve"> </w:t>
      </w:r>
      <w:r w:rsidRPr="263BC43B" w:rsidR="56718ECA">
        <w:rPr>
          <w:rFonts w:ascii="Arial" w:hAnsi="Arial" w:eastAsia="Arial" w:cs="Arial"/>
          <w:i w:val="0"/>
          <w:iCs w:val="0"/>
          <w:noProof w:val="0"/>
          <w:color w:val="222222"/>
          <w:sz w:val="22"/>
          <w:szCs w:val="22"/>
          <w:lang w:val="en-US"/>
        </w:rPr>
        <w:t xml:space="preserve">Journal of Educational Leadership, </w:t>
      </w:r>
      <w:r w:rsidRPr="263BC43B" w:rsidR="56718ECA">
        <w:rPr>
          <w:rFonts w:ascii="Arial" w:hAnsi="Arial" w:eastAsia="Arial" w:cs="Arial"/>
          <w:i w:val="0"/>
          <w:iCs w:val="0"/>
          <w:noProof w:val="0"/>
          <w:color w:val="222222"/>
          <w:sz w:val="22"/>
          <w:szCs w:val="22"/>
          <w:lang w:val="en-US"/>
        </w:rPr>
        <w:t>Policy</w:t>
      </w:r>
      <w:r w:rsidRPr="263BC43B" w:rsidR="56718ECA">
        <w:rPr>
          <w:rFonts w:ascii="Arial" w:hAnsi="Arial" w:eastAsia="Arial" w:cs="Arial"/>
          <w:i w:val="0"/>
          <w:iCs w:val="0"/>
          <w:noProof w:val="0"/>
          <w:color w:val="222222"/>
          <w:sz w:val="22"/>
          <w:szCs w:val="22"/>
          <w:lang w:val="en-US"/>
        </w:rPr>
        <w:t xml:space="preserve"> and Practice</w:t>
      </w:r>
      <w:r w:rsidRPr="263BC43B" w:rsidR="56718ECA">
        <w:rPr>
          <w:rFonts w:ascii="Arial" w:hAnsi="Arial" w:eastAsia="Arial" w:cs="Arial"/>
          <w:i w:val="0"/>
          <w:iCs w:val="0"/>
          <w:noProof w:val="0"/>
          <w:color w:val="222222"/>
          <w:sz w:val="22"/>
          <w:szCs w:val="22"/>
          <w:lang w:val="en-US"/>
        </w:rPr>
        <w:t xml:space="preserve">, </w:t>
      </w:r>
      <w:r w:rsidRPr="263BC43B" w:rsidR="56718ECA">
        <w:rPr>
          <w:rFonts w:ascii="Arial" w:hAnsi="Arial" w:eastAsia="Arial" w:cs="Arial"/>
          <w:i w:val="0"/>
          <w:iCs w:val="0"/>
          <w:noProof w:val="0"/>
          <w:color w:val="222222"/>
          <w:sz w:val="22"/>
          <w:szCs w:val="22"/>
          <w:lang w:val="en-US"/>
        </w:rPr>
        <w:t>29</w:t>
      </w:r>
      <w:r w:rsidRPr="263BC43B" w:rsidR="56718ECA">
        <w:rPr>
          <w:rFonts w:ascii="Arial" w:hAnsi="Arial" w:eastAsia="Arial" w:cs="Arial"/>
          <w:i w:val="0"/>
          <w:iCs w:val="0"/>
          <w:noProof w:val="0"/>
          <w:color w:val="222222"/>
          <w:sz w:val="22"/>
          <w:szCs w:val="22"/>
          <w:lang w:val="en-US"/>
        </w:rPr>
        <w:t>(2), pp.84-96.</w:t>
      </w:r>
      <w:r w:rsidRPr="263BC43B" w:rsidR="56718ECA">
        <w:rPr>
          <w:rFonts w:ascii="Arial" w:hAnsi="Arial" w:eastAsia="Arial" w:cs="Arial"/>
          <w:i w:val="0"/>
          <w:iCs w:val="0"/>
          <w:noProof w:val="0"/>
          <w:color w:val="222222"/>
          <w:sz w:val="22"/>
          <w:szCs w:val="22"/>
          <w:lang w:val="en-GB"/>
        </w:rPr>
        <w:t xml:space="preserve"> </w:t>
      </w:r>
    </w:p>
    <w:p w:rsidR="77C5C10E" w:rsidP="263BC43B" w:rsidRDefault="77C5C10E" w14:paraId="76DFF867" w14:textId="4EDD8183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Cribb. J, Waters. T, 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Wernham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T, Xu. X. (2021)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Living standards,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poverty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and inequality in the UK. 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Institute for Fiscal Studies. London. Available online at </w:t>
      </w:r>
      <w:hyperlink r:id="Rf299b5b2ced44c2d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R194-Living-standards-poverty-and-inequality-in-the-UK-2021.pdf (ifs.org.uk)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C5C10E" w:rsidP="263BC43B" w:rsidRDefault="77C5C10E" w14:paraId="15386D30" w14:textId="41327831">
      <w:pPr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color w:val="222222"/>
          <w:sz w:val="22"/>
          <w:szCs w:val="22"/>
          <w:lang w:val="en-US"/>
        </w:rPr>
        <w:t xml:space="preserve">De Vries, M.F.R.K., 2005. 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US"/>
        </w:rPr>
        <w:t>The dangers of feeling like a fake</w:t>
      </w:r>
      <w:r w:rsidRPr="263BC43B" w:rsidR="56718ECA">
        <w:rPr>
          <w:rFonts w:ascii="Arial" w:hAnsi="Arial" w:eastAsia="Arial" w:cs="Arial"/>
          <w:noProof w:val="0"/>
          <w:color w:val="222222"/>
          <w:sz w:val="22"/>
          <w:szCs w:val="22"/>
          <w:lang w:val="en-US"/>
        </w:rPr>
        <w:t xml:space="preserve">. </w:t>
      </w:r>
      <w:r w:rsidRPr="263BC43B" w:rsidR="56718EC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Harvard business review</w:t>
      </w:r>
      <w:r w:rsidRPr="263BC43B" w:rsidR="56718EC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263BC43B" w:rsidR="56718EC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83</w:t>
      </w:r>
      <w:r w:rsidRPr="263BC43B" w:rsidR="56718EC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(9),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p.108.</w:t>
      </w:r>
      <w:r w:rsidRPr="263BC43B" w:rsidR="56718ECA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</w:t>
      </w:r>
    </w:p>
    <w:p w:rsidR="77C5C10E" w:rsidP="77C5C10E" w:rsidRDefault="77C5C10E" w14:paraId="03C883F1" w14:textId="7C18F30B">
      <w:pPr>
        <w:pStyle w:val="Normal"/>
      </w:pPr>
      <w:r w:rsidRPr="263BC43B" w:rsidR="4C5AA7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Department for Education (DfE). 2017. </w:t>
      </w:r>
      <w:r w:rsidRPr="263BC43B" w:rsidR="4C5AA7D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Exclusion From Maintained Schools, Academies and Pupil Referral Units in England Statutory Guidance for Those with Legal Responsibilities in Relation to Exclusion</w:t>
      </w:r>
      <w:r w:rsidRPr="263BC43B" w:rsidR="4C5AA7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London: DfE.  </w:t>
      </w:r>
      <w:hyperlink r:id="Rec9f121b56f249b4">
        <w:r w:rsidRPr="263BC43B" w:rsidR="4C5AA7D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https://assets.publishing.service.gov.uk/government/uploads/system/uploads/attachment_data/file/641418/20170831_Exclusion_Stat_guidance_Web_version.pdf</w:t>
        </w:r>
      </w:hyperlink>
      <w:r w:rsidRPr="263BC43B" w:rsidR="4C5AA7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.</w:t>
      </w:r>
    </w:p>
    <w:p w:rsidR="77C5C10E" w:rsidP="263BC43B" w:rsidRDefault="77C5C10E" w14:paraId="35C311D4" w14:textId="629A09E4">
      <w:pPr>
        <w:pStyle w:val="Normal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  <w:r w:rsidRPr="263BC43B" w:rsidR="4A512CEE">
        <w:rPr>
          <w:rFonts w:ascii="Arial" w:hAnsi="Arial" w:eastAsia="Arial" w:cs="Arial"/>
          <w:noProof w:val="0"/>
          <w:sz w:val="24"/>
          <w:szCs w:val="24"/>
          <w:lang w:val="en-GB"/>
        </w:rPr>
        <w:t>Dr.</w:t>
      </w:r>
      <w:r w:rsidRPr="263BC43B" w:rsidR="4A512C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63BC43B" w:rsidR="4A512CEE">
        <w:rPr>
          <w:rFonts w:ascii="Arial" w:hAnsi="Arial" w:eastAsia="Arial" w:cs="Arial"/>
          <w:noProof w:val="0"/>
          <w:sz w:val="24"/>
          <w:szCs w:val="24"/>
          <w:lang w:val="en-GB"/>
        </w:rPr>
        <w:t>Barrance</w:t>
      </w:r>
      <w:r w:rsidRPr="263BC43B" w:rsidR="4A512C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R. (2018) </w:t>
      </w:r>
      <w:r w:rsidRPr="263BC43B" w:rsidR="4A512CE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Human Rights of Children in Wales: An Evidence Review. </w:t>
      </w:r>
      <w:r w:rsidRPr="263BC43B" w:rsidR="4A512C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9a75c3e584dd4e41">
        <w:r w:rsidRPr="263BC43B" w:rsidR="4A512CE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https://www.childcomwales.org.uk/wp-content/uploads/2018/10/The-Human-Rights-of-Children-in-Wales.pdf</w:t>
        </w:r>
      </w:hyperlink>
    </w:p>
    <w:p w:rsidR="77C5C10E" w:rsidP="263BC43B" w:rsidRDefault="77C5C10E" w14:paraId="579D8A93" w14:textId="54A5D3A0">
      <w:pPr>
        <w:pStyle w:val="Normal"/>
        <w:rPr>
          <w:rFonts w:ascii="Arial" w:hAnsi="Arial" w:eastAsia="Arial" w:cs="Arial"/>
          <w:i w:val="1"/>
          <w:iCs w:val="1"/>
          <w:sz w:val="22"/>
          <w:szCs w:val="22"/>
        </w:rPr>
      </w:pPr>
      <w:r w:rsidRPr="263BC43B" w:rsidR="0C20011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Ellis. W, Dietz. W</w:t>
      </w:r>
      <w:r w:rsidRPr="263BC43B" w:rsidR="0C20011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. </w:t>
      </w:r>
      <w:r w:rsidRPr="263BC43B" w:rsidR="0C20011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(2017)</w:t>
      </w:r>
      <w:r w:rsidRPr="263BC43B" w:rsidR="0C20011C">
        <w:rPr>
          <w:rFonts w:ascii="Arial" w:hAnsi="Arial" w:eastAsia="Arial" w:cs="Arial"/>
          <w:i w:val="1"/>
          <w:iCs w:val="1"/>
          <w:noProof w:val="0"/>
          <w:color w:val="2E2E2E"/>
          <w:sz w:val="22"/>
          <w:szCs w:val="22"/>
          <w:lang w:val="en-US"/>
        </w:rPr>
        <w:t xml:space="preserve"> A New Framework for Addressing Adverse Childhood and Community Experiences: The Building Community Resilience Model</w:t>
      </w:r>
      <w:r w:rsidRPr="263BC43B" w:rsidR="0C20011C">
        <w:rPr>
          <w:rFonts w:ascii="Arial" w:hAnsi="Arial" w:eastAsia="Arial" w:cs="Arial"/>
          <w:i w:val="1"/>
          <w:iCs w:val="1"/>
          <w:noProof w:val="0"/>
          <w:color w:val="2E2E2E"/>
          <w:sz w:val="22"/>
          <w:szCs w:val="22"/>
          <w:lang w:val="en-US"/>
        </w:rPr>
        <w:t xml:space="preserve">.  </w:t>
      </w:r>
      <w:r w:rsidRPr="263BC43B" w:rsidR="0C20011C">
        <w:rPr>
          <w:rFonts w:ascii="Arial" w:hAnsi="Arial" w:eastAsia="Arial" w:cs="Arial"/>
          <w:i w:val="1"/>
          <w:iCs w:val="1"/>
          <w:noProof w:val="0"/>
          <w:color w:val="2E2E2E"/>
          <w:sz w:val="22"/>
          <w:szCs w:val="22"/>
          <w:lang w:val="en-US"/>
        </w:rPr>
        <w:t xml:space="preserve">                 </w:t>
      </w:r>
      <w:hyperlink r:id="Rccdcc5f32e16492c">
        <w:r w:rsidRPr="263BC43B" w:rsidR="0C20011C">
          <w:rPr>
            <w:rStyle w:val="Hyperlink"/>
            <w:rFonts w:ascii="Arial" w:hAnsi="Arial" w:eastAsia="Arial" w:cs="Arial"/>
            <w:i w:val="1"/>
            <w:iCs w:val="1"/>
            <w:sz w:val="22"/>
            <w:szCs w:val="22"/>
          </w:rPr>
          <w:t>https://www.sciencedirect.com/science/article/pii/S1876285916305526</w:t>
        </w:r>
      </w:hyperlink>
      <w:r w:rsidRPr="263BC43B" w:rsidR="0C20011C">
        <w:rPr>
          <w:rFonts w:ascii="Arial" w:hAnsi="Arial" w:eastAsia="Arial" w:cs="Arial"/>
          <w:i w:val="1"/>
          <w:iCs w:val="1"/>
          <w:sz w:val="22"/>
          <w:szCs w:val="22"/>
        </w:rPr>
        <w:t xml:space="preserve">     Accessed 02.03.23</w:t>
      </w:r>
    </w:p>
    <w:p w:rsidR="77C5C10E" w:rsidP="263BC43B" w:rsidRDefault="77C5C10E" w14:paraId="33889CFA" w14:textId="53AD9100">
      <w:pPr>
        <w:pStyle w:val="Normal"/>
        <w:rPr>
          <w:rFonts w:ascii="Arial" w:hAnsi="Arial" w:eastAsia="Arial" w:cs="Arial"/>
          <w:noProof w:val="0"/>
          <w:color w:val="1C1D1E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color w:val="1C1D1E"/>
          <w:sz w:val="22"/>
          <w:szCs w:val="22"/>
          <w:lang w:val="en-US"/>
        </w:rPr>
        <w:t xml:space="preserve">Engle. P, Black. M. (2008) The Effect of Poverty on Child Development and Educational Outcomes. </w:t>
      </w:r>
      <w:hyperlink r:id="R798ee39a464b4595">
        <w:r w:rsidRPr="263BC43B" w:rsidR="56718ECA">
          <w:rPr>
            <w:rStyle w:val="Hyperlink"/>
            <w:rFonts w:ascii="Arial" w:hAnsi="Arial" w:eastAsia="Arial" w:cs="Arial"/>
            <w:b w:val="1"/>
            <w:bCs w:val="1"/>
            <w:noProof w:val="0"/>
            <w:sz w:val="22"/>
            <w:szCs w:val="22"/>
            <w:lang w:val="en-US"/>
          </w:rPr>
          <w:t>https://doi.org/10.1196/annals.1425.023</w:t>
        </w:r>
      </w:hyperlink>
      <w:r w:rsidRPr="263BC43B" w:rsidR="56718ECA">
        <w:rPr>
          <w:rFonts w:ascii="Arial" w:hAnsi="Arial" w:eastAsia="Arial" w:cs="Arial"/>
          <w:noProof w:val="0"/>
          <w:color w:val="1C1D1E"/>
          <w:sz w:val="22"/>
          <w:szCs w:val="22"/>
          <w:lang w:val="en-GB"/>
        </w:rPr>
        <w:t xml:space="preserve"> </w:t>
      </w:r>
    </w:p>
    <w:p w:rsidR="77C5C10E" w:rsidP="263BC43B" w:rsidRDefault="77C5C10E" w14:paraId="271B598C" w14:textId="3EEB0591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Evans. G, Brooks-Gunn. J and Klebanov. P (2011) ‘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US"/>
        </w:rPr>
        <w:t xml:space="preserve">Stressing out the poor, chronic physiological stress and the income-achievement gap’, </w:t>
      </w:r>
      <w:r w:rsidRPr="263BC43B" w:rsidR="56718EC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Pathways, Winter 11, pp.16-21.</w:t>
      </w:r>
      <w:r w:rsidRPr="263BC43B" w:rsidR="56718EC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</w:t>
      </w:r>
    </w:p>
    <w:p w:rsidR="77C5C10E" w:rsidP="263BC43B" w:rsidRDefault="77C5C10E" w14:paraId="4041BE33" w14:textId="0C42E320">
      <w:pPr>
        <w:pStyle w:val="Normal"/>
        <w:rPr>
          <w:noProof w:val="0"/>
          <w:lang w:val="en-US"/>
        </w:rPr>
      </w:pPr>
    </w:p>
    <w:p w:rsidR="77C5C10E" w:rsidP="263BC43B" w:rsidRDefault="77C5C10E" w14:paraId="6414554C" w14:textId="463B4484">
      <w:pPr>
        <w:pStyle w:val="Normal"/>
        <w:rPr>
          <w:rFonts w:ascii="Arial" w:hAnsi="Arial" w:eastAsia="Arial" w:cs="Arial"/>
          <w:noProof w:val="0"/>
          <w:color w:val="333333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>Fraser. D, Robbins. C, Aboagye. D, (2020)</w:t>
      </w:r>
      <w:r w:rsidRPr="263BC43B" w:rsidR="56718ECA">
        <w:rPr>
          <w:rFonts w:ascii="Arial" w:hAnsi="Arial" w:eastAsia="Arial" w:cs="Arial"/>
          <w:b w:val="1"/>
          <w:bCs w:val="1"/>
          <w:noProof w:val="0"/>
          <w:color w:val="333333"/>
          <w:sz w:val="22"/>
          <w:szCs w:val="22"/>
          <w:lang w:val="en-US"/>
        </w:rPr>
        <w:t xml:space="preserve">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Ella Baker’s catalytic leadership: a primer on community engagement and communication for social justice. 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University of California Press. </w:t>
      </w:r>
      <w:r w:rsidRPr="263BC43B" w:rsidR="56718ECA">
        <w:rPr>
          <w:rFonts w:ascii="Arial" w:hAnsi="Arial" w:eastAsia="Arial" w:cs="Arial"/>
          <w:noProof w:val="0"/>
          <w:color w:val="333333"/>
          <w:sz w:val="22"/>
          <w:szCs w:val="22"/>
          <w:lang w:val="en-GB"/>
        </w:rPr>
        <w:t xml:space="preserve"> </w:t>
      </w:r>
    </w:p>
    <w:p w:rsidR="77C5C10E" w:rsidP="263BC43B" w:rsidRDefault="77C5C10E" w14:paraId="0A1D4F21" w14:textId="652C0A85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Historic allegations of child abuse in north Wales: Home Secretary's statement to the House of Commons - GOV.UK (</w:t>
      </w:r>
      <w:hyperlink r:id="R2f3c64a480fc48f1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www.gov.uk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)  </w:t>
      </w:r>
    </w:p>
    <w:p w:rsidR="77C5C10E" w:rsidP="263BC43B" w:rsidRDefault="77C5C10E" w14:paraId="6B7D88B8" w14:textId="2D9AD8AA">
      <w:pPr>
        <w:rPr>
          <w:rFonts w:ascii="Arial" w:hAnsi="Arial" w:eastAsia="Arial" w:cs="Arial"/>
          <w:noProof w:val="0"/>
          <w:color w:val="3A3A3A"/>
          <w:sz w:val="22"/>
          <w:szCs w:val="22"/>
          <w:lang w:val="en-US"/>
        </w:rPr>
      </w:pPr>
      <w:hyperlink r:id="R8377bc53e87c4e2d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https://hwb.gov.wales/curriculum-for-wales/</w:t>
        </w:r>
      </w:hyperlink>
      <w:r w:rsidRPr="263BC43B" w:rsidR="56718ECA">
        <w:rPr>
          <w:rFonts w:ascii="Arial" w:hAnsi="Arial" w:eastAsia="Arial" w:cs="Arial"/>
          <w:noProof w:val="0"/>
          <w:color w:val="3A3A3A"/>
          <w:sz w:val="22"/>
          <w:szCs w:val="22"/>
          <w:lang w:val="en-US"/>
        </w:rPr>
        <w:t xml:space="preserve">  </w:t>
      </w:r>
    </w:p>
    <w:p w:rsidR="77C5C10E" w:rsidP="263BC43B" w:rsidRDefault="77C5C10E" w14:paraId="677C2054" w14:textId="15FB0251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12a2198a9a60410d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https://www.gov.wales/sites/default/files/publications/2019-06/child-poverty-strategy-for-wales-report.pdf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(2015) </w:t>
      </w:r>
    </w:p>
    <w:p w:rsidR="77C5C10E" w:rsidP="263BC43B" w:rsidRDefault="77C5C10E" w14:paraId="2DE2239B" w14:textId="3F57371E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7B4ABA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Gill, K., H. Quilter-Pinner, and D. Swift. 2017. </w:t>
      </w:r>
      <w:r w:rsidRPr="263BC43B" w:rsidR="7B4ABAF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Making the Difference: Breaking the Link Between School Exclusion and Social Exclusion</w:t>
      </w:r>
      <w:r w:rsidRPr="263BC43B" w:rsidR="7B4ABAFE">
        <w:rPr>
          <w:rFonts w:ascii="Arial" w:hAnsi="Arial" w:eastAsia="Arial" w:cs="Arial"/>
          <w:noProof w:val="0"/>
          <w:sz w:val="24"/>
          <w:szCs w:val="24"/>
          <w:lang w:val="en-US"/>
        </w:rPr>
        <w:t>. London: IPPR. [Google Scholar]</w:t>
      </w:r>
    </w:p>
    <w:p w:rsidR="77C5C10E" w:rsidP="263BC43B" w:rsidRDefault="77C5C10E" w14:paraId="1433468E" w14:textId="37B897C9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56718ECA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 xml:space="preserve">Gillean McCluskey, Sheila Riddell, Elisabet Weedon &amp; Mariela Fordyce (2016) 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333333"/>
          <w:sz w:val="22"/>
          <w:szCs w:val="22"/>
          <w:lang w:val="en-US"/>
        </w:rPr>
        <w:t>Exclusion from school and recognition of difference,</w:t>
      </w:r>
      <w:r w:rsidRPr="263BC43B" w:rsidR="56718ECA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 xml:space="preserve"> Discourse: Studies in the Cultural Politics of Education, 37:4, 529-539, DOI: </w:t>
      </w:r>
      <w:hyperlink r:id="R527bf37926654ced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10.1080/01596306.2015.1073015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72A5AEE7" w14:textId="4EC21C01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Jones, K. (1997)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Word Gets Around. Stereophonics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. 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 Thousand Trees. [CD]. Netherlands. V2.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C5C10E" w:rsidP="263BC43B" w:rsidRDefault="77C5C10E" w14:paraId="5664C0CA" w14:textId="74726C8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3BC43B" w:rsidR="493B7D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Joseph Rowntree Foundation (2023) </w:t>
      </w:r>
      <w:r w:rsidRPr="263BC43B" w:rsidR="493B7DB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What is Poverty? </w:t>
      </w:r>
      <w:hyperlink r:id="Rbf106985750341c1">
        <w:r w:rsidRPr="263BC43B" w:rsidR="493B7DB0">
          <w:rPr>
            <w:rStyle w:val="Hyperlink"/>
            <w:rFonts w:ascii="Arial" w:hAnsi="Arial" w:eastAsia="Arial" w:cs="Arial"/>
            <w:i w:val="1"/>
            <w:iCs w:val="1"/>
            <w:noProof w:val="0"/>
            <w:sz w:val="22"/>
            <w:szCs w:val="22"/>
            <w:lang w:val="en-GB"/>
          </w:rPr>
          <w:t>https://www.jrf.org.uk/our-work/what-is-poverty</w:t>
        </w:r>
      </w:hyperlink>
      <w:r w:rsidRPr="263BC43B" w:rsidR="493B7DB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</w:p>
    <w:p w:rsidR="77C5C10E" w:rsidP="263BC43B" w:rsidRDefault="77C5C10E" w14:paraId="4C989DB7" w14:textId="5C7EB2AC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Kelley, P. (2008)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Making minds: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what’s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wrong with education, and what should we do about it?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London: Routledge.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7D0E2CD5" w14:textId="2B50DD34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w:anchor="!" r:id="R21be4e736d9f40b0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Marcus Rashford's free school meals campaign offers lifeline for families (savethechildren.org.uk)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42EC0660" w14:textId="21FF27CD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Margaret Sims, Rhonda Forrest, Anthony 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Semann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&amp; Colin Slattery (2015)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Conceptions of early childhood leadership: driving new professionalism? International Journal of Leadership in Education,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18:2, 149-166, DOI: 10.1080/13603124.2014.962101 </w:t>
      </w:r>
    </w:p>
    <w:p w:rsidR="77C5C10E" w:rsidP="263BC43B" w:rsidRDefault="77C5C10E" w14:paraId="71948AFB" w14:textId="63C7D483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263BC43B" w:rsidR="46B30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Molloy. D. (2019) </w:t>
      </w:r>
      <w:r w:rsidRPr="263BC43B" w:rsidR="46B30E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 xml:space="preserve">Child poverty and early intervention. </w:t>
      </w:r>
      <w:r w:rsidRPr="263BC43B" w:rsidR="46B30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Early Intervention Centre.</w:t>
      </w:r>
      <w:hyperlink r:id="R4a1a68b9edb04867">
        <w:r w:rsidRPr="263BC43B" w:rsidR="46B30E2B">
          <w:rPr>
            <w:rStyle w:val="Hyperlink"/>
            <w:rFonts w:ascii="Arial" w:hAnsi="Arial" w:eastAsia="Arial" w:cs="Arial"/>
            <w:i w:val="1"/>
            <w:iCs w:val="1"/>
            <w:noProof w:val="0"/>
            <w:sz w:val="22"/>
            <w:szCs w:val="22"/>
            <w:lang w:val="en-US"/>
          </w:rPr>
          <w:t>https://www.eif.org.uk/blog/child-poverty-and-early-intervention</w:t>
        </w:r>
      </w:hyperlink>
    </w:p>
    <w:p w:rsidR="77C5C10E" w:rsidP="263BC43B" w:rsidRDefault="77C5C10E" w14:paraId="008CA1F6" w14:textId="699F70A2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National Assembly for Wales (2019)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Early Childhood Education and Care in Wales: An introduction.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Senedd Research </w:t>
      </w:r>
      <w:hyperlink r:id="R04b7494c55524744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www.assembly.wales/research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0D556A3D" w14:textId="47AC4AD7">
      <w:pPr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 xml:space="preserve">Nicholson. J, Maniates. H (2016) 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333333"/>
          <w:sz w:val="22"/>
          <w:szCs w:val="22"/>
          <w:lang w:val="en-US"/>
        </w:rPr>
        <w:t>Recognizing postmodern intersectional identities in leadership for early childhood, Early Years,</w:t>
      </w:r>
      <w:r w:rsidRPr="263BC43B" w:rsidR="56718ECA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 xml:space="preserve"> 36:1, 66-80, DOI: </w:t>
      </w:r>
      <w:hyperlink r:id="R4b764fc7498a482e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10.1080/09575146.2015.1080667</w:t>
        </w:r>
      </w:hyperlink>
      <w:r w:rsidRPr="263BC43B" w:rsidR="56718ECA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 xml:space="preserve"> </w:t>
      </w:r>
    </w:p>
    <w:p w:rsidR="77C5C10E" w:rsidP="263BC43B" w:rsidRDefault="77C5C10E" w14:paraId="16A86C80" w14:textId="6BC63ACC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Palmer, S. (2015)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Toxic childhood: how the modern world is damaging our children and what we can do about it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. New edition. London: Orion.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C5C10E" w:rsidP="263BC43B" w:rsidRDefault="77C5C10E" w14:paraId="7A2651BC" w14:textId="2BFFBA0F">
      <w:pPr>
        <w:rPr>
          <w:rFonts w:ascii="Arial" w:hAnsi="Arial" w:eastAsia="Arial" w:cs="Arial"/>
          <w:noProof w:val="0"/>
          <w:color w:val="0F1111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color w:val="0F1111"/>
          <w:sz w:val="22"/>
          <w:szCs w:val="22"/>
          <w:lang w:val="en-US"/>
        </w:rPr>
        <w:t xml:space="preserve">Parker. P. (2020) </w:t>
      </w:r>
      <w:r w:rsidRPr="263BC43B" w:rsidR="56718ECA">
        <w:rPr>
          <w:rFonts w:ascii="Arial" w:hAnsi="Arial" w:eastAsia="Arial" w:cs="Arial"/>
          <w:i w:val="1"/>
          <w:iCs w:val="1"/>
          <w:noProof w:val="0"/>
          <w:color w:val="0F1111"/>
          <w:sz w:val="22"/>
          <w:szCs w:val="22"/>
          <w:lang w:val="en-US"/>
        </w:rPr>
        <w:t>Ella Baker's Catalytic Leadership: A Primer on Community Engagement and Communication for Social Justice: 2</w:t>
      </w:r>
      <w:r w:rsidRPr="263BC43B" w:rsidR="56718ECA">
        <w:rPr>
          <w:rFonts w:ascii="Arial" w:hAnsi="Arial" w:eastAsia="Arial" w:cs="Arial"/>
          <w:noProof w:val="0"/>
          <w:color w:val="0F1111"/>
          <w:sz w:val="22"/>
          <w:szCs w:val="22"/>
          <w:lang w:val="en-US"/>
        </w:rPr>
        <w:t xml:space="preserve"> (Communication for Social Justice Activism) </w:t>
      </w:r>
      <w:r w:rsidRPr="263BC43B" w:rsidR="56718ECA">
        <w:rPr>
          <w:rFonts w:ascii="Arial" w:hAnsi="Arial" w:eastAsia="Arial" w:cs="Arial"/>
          <w:noProof w:val="0"/>
          <w:color w:val="0F1111"/>
          <w:sz w:val="22"/>
          <w:szCs w:val="22"/>
          <w:lang w:val="en-GB"/>
        </w:rPr>
        <w:t xml:space="preserve"> </w:t>
      </w:r>
    </w:p>
    <w:p w:rsidR="77C5C10E" w:rsidP="263BC43B" w:rsidRDefault="77C5C10E" w14:paraId="5A746D38" w14:textId="3DB0D1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color w:val="00B0F0"/>
          <w:sz w:val="22"/>
          <w:szCs w:val="22"/>
          <w:lang w:val="en-US"/>
        </w:rPr>
      </w:pPr>
      <w:r w:rsidRPr="263BC43B" w:rsidR="2F83C420">
        <w:rPr>
          <w:rFonts w:ascii="Arial" w:hAnsi="Arial" w:eastAsia="Arial" w:cs="Arial"/>
          <w:noProof w:val="0"/>
          <w:color w:val="1C1D1E"/>
          <w:sz w:val="22"/>
          <w:szCs w:val="22"/>
          <w:lang w:val="en-US"/>
        </w:rPr>
        <w:t xml:space="preserve">Parliament UK (2018) </w:t>
      </w:r>
      <w:r w:rsidRPr="263BC43B" w:rsidR="2F83C420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US"/>
        </w:rPr>
        <w:t xml:space="preserve">Evidence-based early years intervention: </w:t>
      </w:r>
      <w:r w:rsidRPr="263BC43B" w:rsidR="2F83C42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Key Challenges to Delivering Early Intervention. </w:t>
      </w:r>
      <w:hyperlink r:id="R586eb71a150843d0">
        <w:r w:rsidRPr="263BC43B" w:rsidR="2F83C42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https://publications.parliament.uk/pa/cm201719/cmselect/cmsctech/506/50607.htm</w:t>
        </w:r>
      </w:hyperlink>
      <w:r w:rsidRPr="263BC43B" w:rsidR="2F83C4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Accessed 02.03.23</w:t>
      </w:r>
    </w:p>
    <w:p w:rsidR="77C5C10E" w:rsidP="263BC43B" w:rsidRDefault="77C5C10E" w14:paraId="1F13DC12" w14:textId="3AD29333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2C51BC7D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 xml:space="preserve">Power. S. Taylor. C. (2020) </w:t>
      </w:r>
      <w:r w:rsidRPr="263BC43B" w:rsidR="2C51BC7D">
        <w:rPr>
          <w:rFonts w:ascii="Arial" w:hAnsi="Arial" w:eastAsia="Arial" w:cs="Arial"/>
          <w:i w:val="1"/>
          <w:iCs w:val="1"/>
          <w:noProof w:val="0"/>
          <w:color w:val="333333"/>
          <w:sz w:val="22"/>
          <w:szCs w:val="22"/>
          <w:lang w:val="en-US"/>
        </w:rPr>
        <w:t>Not in the classroom, but still on the register: hidden forms of school exclusion,</w:t>
      </w:r>
      <w:r w:rsidRPr="263BC43B" w:rsidR="2C51BC7D">
        <w:rPr>
          <w:rFonts w:ascii="Arial" w:hAnsi="Arial" w:eastAsia="Arial" w:cs="Arial"/>
          <w:noProof w:val="0"/>
          <w:color w:val="333333"/>
          <w:sz w:val="22"/>
          <w:szCs w:val="22"/>
          <w:lang w:val="en-US"/>
        </w:rPr>
        <w:t xml:space="preserve"> International Journal of Inclusive Education, 24:8, 867-881, DOI: </w:t>
      </w:r>
      <w:hyperlink r:id="R38d0304dd0844037">
        <w:r w:rsidRPr="263BC43B" w:rsidR="2C51BC7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10.1080/13603116.2018.1492644</w:t>
        </w:r>
      </w:hyperlink>
    </w:p>
    <w:p w:rsidR="77C5C10E" w:rsidP="263BC43B" w:rsidRDefault="77C5C10E" w14:paraId="2EF8B71B" w14:textId="1322D8DC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1e3f4862a8df44fe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Resources - Children’s Commissioner for Wales (childcomwales.org.uk)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2023, Port Talbot 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C5C10E" w:rsidP="263BC43B" w:rsidRDefault="77C5C10E" w14:paraId="598055FC" w14:textId="21320CA7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Rinaldi, C. (1994)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Observation and Documentation. Paper given at the research conference, Reggio Emilio,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28 April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 </w:t>
      </w:r>
    </w:p>
    <w:p w:rsidR="77C5C10E" w:rsidP="263BC43B" w:rsidRDefault="77C5C10E" w14:paraId="3CEE8D53" w14:textId="0370C58A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Roberts, R. (2010)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Wellbeing from birth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. Los Angeles; $a London: $b SAGE, $c 2010.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0214D2F6" w14:textId="10A23DB3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Rory McDowall Clark (2012) ‘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I’ve never thought of myself as a leader but...’: the Early Years Professional and Catalytic leadership,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European Early Childhood Education Research Journal, 20:3, 391-401, DOI: 10.1080/1350293x.2012.704762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263BC43B" w:rsidRDefault="77C5C10E" w14:paraId="5A357663" w14:textId="5F2B0E72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Rose, J., Gilbert, L. and Richards, V. (2016)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Health and well-being in early childhood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. London: SAGE.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77C5C10E" w:rsidRDefault="77C5C10E" w14:paraId="14F2542A" w14:textId="41997E5F">
      <w:pPr>
        <w:pStyle w:val="Normal"/>
      </w:pPr>
      <w:r w:rsidRPr="263BC43B" w:rsidR="1CA2AE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Save the Children (2022) </w:t>
      </w:r>
      <w:r w:rsidRPr="263BC43B" w:rsidR="1CA2AE2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Save the Children in Wales – Manifesto calls for the 2021 Senedd Elections. </w:t>
      </w:r>
      <w:r w:rsidRPr="263BC43B" w:rsidR="1CA2AE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3492b67ac8964b48">
        <w:r w:rsidRPr="263BC43B" w:rsidR="1CA2AE25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https://www.savethechildren.org.uk/content/dam/gb/reports/savethechildrenmanifesto21eng.pdf</w:t>
        </w:r>
      </w:hyperlink>
    </w:p>
    <w:p w:rsidR="77C5C10E" w:rsidP="263BC43B" w:rsidRDefault="77C5C10E" w14:paraId="395B7ED3" w14:textId="4348B998">
      <w:pPr>
        <w:pStyle w:val="Normal"/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US"/>
        </w:rPr>
      </w:pPr>
      <w:r w:rsidRPr="263BC43B" w:rsidR="04046901">
        <w:rPr>
          <w:rFonts w:ascii="Arial" w:hAnsi="Arial" w:eastAsia="Arial" w:cs="Arial"/>
          <w:i w:val="0"/>
          <w:iCs w:val="0"/>
          <w:sz w:val="22"/>
          <w:szCs w:val="22"/>
        </w:rPr>
        <w:t>WAG (2015</w:t>
      </w:r>
      <w:r w:rsidRPr="263BC43B" w:rsidR="47BB7BFB">
        <w:rPr>
          <w:rFonts w:ascii="Arial" w:hAnsi="Arial" w:eastAsia="Arial" w:cs="Arial"/>
          <w:i w:val="0"/>
          <w:iCs w:val="0"/>
          <w:sz w:val="22"/>
          <w:szCs w:val="22"/>
        </w:rPr>
        <w:t>a</w:t>
      </w:r>
      <w:r w:rsidRPr="263BC43B" w:rsidR="04046901">
        <w:rPr>
          <w:rFonts w:ascii="Arial" w:hAnsi="Arial" w:eastAsia="Arial" w:cs="Arial"/>
          <w:i w:val="0"/>
          <w:iCs w:val="0"/>
          <w:sz w:val="22"/>
          <w:szCs w:val="22"/>
        </w:rPr>
        <w:t xml:space="preserve">) </w:t>
      </w:r>
      <w:r w:rsidRPr="263BC43B" w:rsidR="04046901">
        <w:rPr>
          <w:rFonts w:ascii="Arial" w:hAnsi="Arial" w:eastAsia="Arial" w:cs="Arial"/>
          <w:i w:val="1"/>
          <w:iCs w:val="1"/>
          <w:sz w:val="22"/>
          <w:szCs w:val="22"/>
        </w:rPr>
        <w:t xml:space="preserve">Child Poverty Strategy for Wales. </w:t>
      </w:r>
      <w:hyperlink r:id="Rfc97f49aea8440d3">
        <w:r w:rsidRPr="263BC43B" w:rsidR="04046901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US"/>
          </w:rPr>
          <w:t>https://www.gov.wales/sites/default/files/publications/2019-06/child-poverty-strategy-for-wales-report.pdf</w:t>
        </w:r>
      </w:hyperlink>
    </w:p>
    <w:p w:rsidR="77C5C10E" w:rsidP="263BC43B" w:rsidRDefault="77C5C10E" w14:paraId="139F3DF8" w14:textId="4F9CA8C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408759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WAG (2015b) </w:t>
      </w:r>
      <w:r w:rsidRPr="263BC43B" w:rsidR="408759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Exclusion from schools and pupil referral units.</w:t>
      </w:r>
      <w:r w:rsidRPr="263BC43B" w:rsidR="408759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3b25baeb7d504831">
        <w:r w:rsidRPr="263BC43B" w:rsidR="4087596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https://www.gov.wales/sites/default/files/publications/2018-03/exclusion-from-schools-and-pupil-referral-units.pdf</w:t>
        </w:r>
      </w:hyperlink>
    </w:p>
    <w:p w:rsidR="77C5C10E" w:rsidP="263BC43B" w:rsidRDefault="77C5C10E" w14:paraId="641687FC" w14:textId="5C971ACB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</w:pPr>
      <w:r w:rsidRPr="263BC43B" w:rsidR="7D04A0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WAG (2017) </w:t>
      </w:r>
      <w:r w:rsidRPr="263BC43B" w:rsidR="7D04A03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Flying Start Health Programme Guidance.</w:t>
      </w:r>
      <w:r w:rsidRPr="263BC43B" w:rsidR="7D04A0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</w:t>
      </w:r>
      <w:hyperlink r:id="R1a8edf28f2c34dec">
        <w:r w:rsidRPr="263BC43B" w:rsidR="7D04A03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https://www.gov.wales/sites/default/files/publications/2019-07/flying-start-health-programme-guidance_0.pdf</w:t>
        </w:r>
      </w:hyperlink>
    </w:p>
    <w:p w:rsidR="77C5C10E" w:rsidP="263BC43B" w:rsidRDefault="77C5C10E" w14:paraId="789E3A76" w14:textId="68A5F88C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23113AC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WAG (2019) </w:t>
      </w:r>
      <w:r w:rsidRPr="263BC43B" w:rsidR="23113AC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Children’s Rights in Wales. </w:t>
      </w:r>
      <w:r w:rsidRPr="263BC43B" w:rsidR="23113AC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Available at: </w:t>
      </w:r>
      <w:hyperlink w:anchor=":~:text=%20Children%27s%20rights%20in%20Wales%20%201%20Overview.,is%20an%20independent%20organisation%20who%20can...%20More%20" r:id="R67f3a7dc7a574bb4">
        <w:r w:rsidRPr="263BC43B" w:rsidR="23113AC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https://gov.wales/childrens-rights-in-wales#:~:text=%20Children%27s%20rights%20in%20Wales%20%201%20Overview.,is%20an%20independent%20organisation%20who%20can...%20More%20</w:t>
        </w:r>
      </w:hyperlink>
    </w:p>
    <w:p w:rsidR="77C5C10E" w:rsidP="263BC43B" w:rsidRDefault="77C5C10E" w14:paraId="5BEBEF4B" w14:textId="18DB393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Warfa, N., Harper, M., Nicolais, G.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et al.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Adult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attachment style as a risk factor for maternal postnatal depression: a systematic review.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BMC Psychol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56718E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2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56 (2014). </w:t>
      </w:r>
      <w:hyperlink r:id="R413b889e892c46e0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https://doi.org/10.1186/s40359-014-0056-x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C5C10E" w:rsidP="263BC43B" w:rsidRDefault="77C5C10E" w14:paraId="5A51BCBB" w14:textId="01D89F20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Weale. S, Adams. R. (2020)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Marcus Rashford in ‘despair’ as MP’s reject free school meal plan.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Accessed online 01.03.23 </w:t>
      </w:r>
      <w:hyperlink r:id="R8bb875e0137c47ec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Marcus Rashford in 'despair' as MPs reject free school meal plan | School meals | The Guardian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77C5C10E" w:rsidP="77C5C10E" w:rsidRDefault="77C5C10E" w14:paraId="7D3CAE9A" w14:textId="1E2E51D1">
      <w:pPr>
        <w:pStyle w:val="Normal"/>
      </w:pPr>
      <w:r w:rsidRPr="263BC43B" w:rsidR="5CB7C38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Welsh Government. 2012. </w:t>
      </w:r>
      <w:r w:rsidRPr="263BC43B" w:rsidR="5CB7C38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Exclusions From School and Pupil Referral Units. Guidance Document no: 081/2012</w:t>
      </w:r>
      <w:r w:rsidRPr="263BC43B" w:rsidR="5CB7C38E">
        <w:rPr>
          <w:rFonts w:ascii="Arial" w:hAnsi="Arial" w:eastAsia="Arial" w:cs="Arial"/>
          <w:noProof w:val="0"/>
          <w:sz w:val="22"/>
          <w:szCs w:val="22"/>
          <w:lang w:val="en-US"/>
        </w:rPr>
        <w:t>. Cardiff: Welsh Government.</w:t>
      </w:r>
    </w:p>
    <w:p w:rsidR="77C5C10E" w:rsidP="263BC43B" w:rsidRDefault="77C5C10E" w14:paraId="1F3C7E36" w14:textId="6ED6108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53861FC9">
        <w:rPr>
          <w:rFonts w:ascii="Arial" w:hAnsi="Arial" w:eastAsia="Arial" w:cs="Arial"/>
          <w:noProof w:val="0"/>
          <w:sz w:val="24"/>
          <w:szCs w:val="24"/>
          <w:lang w:val="en-US"/>
        </w:rPr>
        <w:t>Wenham. L (2018) I</w:t>
      </w:r>
      <w:r w:rsidRPr="263BC43B" w:rsidR="53861FC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 was more a fear of the school thinking that </w:t>
      </w:r>
      <w:r w:rsidRPr="263BC43B" w:rsidR="53861FC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I’d</w:t>
      </w:r>
      <w:r w:rsidRPr="263BC43B" w:rsidR="53861FC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be a troublemaker’</w:t>
      </w:r>
      <w:r w:rsidRPr="263BC43B" w:rsidR="53861FC9">
        <w:rPr>
          <w:rFonts w:ascii="Arial" w:hAnsi="Arial" w:eastAsia="Arial" w:cs="Arial"/>
          <w:noProof w:val="0"/>
          <w:sz w:val="24"/>
          <w:szCs w:val="24"/>
          <w:lang w:val="en-US"/>
        </w:rPr>
        <w:t>–</w:t>
      </w:r>
      <w:r>
        <w:br/>
      </w:r>
      <w:r w:rsidRPr="263BC43B" w:rsidR="53861FC9">
        <w:rPr>
          <w:rFonts w:ascii="Arial" w:hAnsi="Arial" w:eastAsia="Arial" w:cs="Arial"/>
          <w:noProof w:val="0"/>
          <w:sz w:val="24"/>
          <w:szCs w:val="24"/>
          <w:lang w:val="en-US"/>
        </w:rPr>
        <w:t>Inappropriate use of internal exclusion through labelling by association with</w:t>
      </w:r>
      <w:r>
        <w:br/>
      </w:r>
      <w:r w:rsidRPr="263BC43B" w:rsidR="53861F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siblings. </w:t>
      </w:r>
      <w:hyperlink r:id="R37268c2481894ecd">
        <w:r w:rsidRPr="263BC43B" w:rsidR="53861FC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http://www.jceps.com/wp-content/uploads/2020/12/18-3-6-1.pdf</w:t>
        </w:r>
      </w:hyperlink>
    </w:p>
    <w:p w:rsidR="77C5C10E" w:rsidP="263BC43B" w:rsidRDefault="77C5C10E" w14:paraId="342346B0" w14:textId="47130379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>Zachery, Kevin M., "</w:t>
      </w:r>
      <w:r w:rsidRPr="263BC43B" w:rsidR="56718E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 Leadership Catalyst: A New Paradigm for Helping Leadership Flourish in Organizations</w:t>
      </w:r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" (2011). Master of Science in Organizational Dynamics Theses. 65 Available online at </w:t>
      </w:r>
      <w:hyperlink r:id="R9a7cd9a4d4dd43ca">
        <w:r w:rsidRPr="263BC43B" w:rsidR="56718E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https://repository.upenn.edu/od_theses_msod/65</w:t>
        </w:r>
      </w:hyperlink>
      <w:r w:rsidRPr="263BC43B" w:rsidR="56718E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</w:t>
      </w:r>
    </w:p>
    <w:p w:rsidR="77C5C10E" w:rsidP="263BC43B" w:rsidRDefault="77C5C10E" w14:paraId="5ECF3B39" w14:textId="19C52191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62DCD650" w14:textId="18BC999A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6AC77ADC" w14:textId="12F2CE98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00CC2731" w14:textId="206AAE62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69D543C4" w14:textId="4C47E7C2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1FACB634" w14:textId="1EDFA122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0D93A47C" w14:textId="2FE042C4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2D0883CF" w14:textId="29EBF7A5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45734978" w14:textId="1E317CFB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49E662D3" w14:textId="62B6D0C5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1091978E" w14:textId="36991825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544BDA0D" w14:textId="7C2D147F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15082F4E" w14:textId="1BBC3ED7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0573DC66" w14:textId="5EB2C551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67962D1B" w14:textId="5004A7C6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26B52801" w14:textId="52D8CFA7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347B0EC7" w14:textId="6F69087C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0829DAD5" w14:textId="0A54BE29">
      <w:pPr>
        <w:pStyle w:val="Normal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7C5C10E" w:rsidP="263BC43B" w:rsidRDefault="77C5C10E" w14:paraId="5CEA663F" w14:textId="1B208121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highlight w:val="magenta"/>
          <w:lang w:val="en-US"/>
        </w:rPr>
      </w:pPr>
      <w:r w:rsidRPr="263BC43B" w:rsidR="3423F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2"/>
          <w:szCs w:val="22"/>
          <w:highlight w:val="magenta"/>
          <w:lang w:val="en-US"/>
        </w:rPr>
        <w:t>A New Framework for Addressing Adverse Childhood and Community Experiences: The Building Community Resilience Model</w:t>
      </w:r>
    </w:p>
    <w:p w:rsidR="77C5C10E" w:rsidP="263BC43B" w:rsidRDefault="77C5C10E" w14:paraId="4A301BCB" w14:textId="3C52B09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highlight w:val="magenta"/>
          <w:lang w:val="en-US"/>
        </w:rPr>
      </w:pPr>
      <w:r w:rsidRPr="263BC43B" w:rsidR="3423FCCF">
        <w:rPr>
          <w:rFonts w:ascii="Arial" w:hAnsi="Arial" w:eastAsia="Arial" w:cs="Arial"/>
          <w:caps w:val="0"/>
          <w:smallCaps w:val="0"/>
          <w:strike w:val="0"/>
          <w:dstrike w:val="0"/>
          <w:noProof w:val="0"/>
          <w:color w:val="2E2E2E"/>
          <w:sz w:val="24"/>
          <w:szCs w:val="24"/>
          <w:highlight w:val="magenta"/>
          <w:u w:val="single"/>
          <w:lang w:val="en-US"/>
        </w:rPr>
        <w:t xml:space="preserve">Wendy R. Ellis DrPH (c), MPH </w:t>
      </w:r>
      <w:r w:rsidRPr="263BC43B" w:rsidR="3423FCCF">
        <w:rPr>
          <w:rFonts w:ascii="Arial" w:hAnsi="Arial" w:eastAsia="Arial" w:cs="Arial"/>
          <w:caps w:val="0"/>
          <w:smallCaps w:val="0"/>
          <w:noProof w:val="0"/>
          <w:color w:val="2E2E2E"/>
          <w:sz w:val="18"/>
          <w:szCs w:val="18"/>
          <w:highlight w:val="magenta"/>
          <w:vertAlign w:val="superscript"/>
          <w:lang w:val="en-US"/>
        </w:rPr>
        <w:t>a</w:t>
      </w:r>
      <w:r w:rsidRPr="263BC43B" w:rsidR="3423F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highlight w:val="magenta"/>
          <w:lang w:val="en-US"/>
        </w:rPr>
        <w:t xml:space="preserve">, </w:t>
      </w:r>
      <w:r w:rsidRPr="263BC43B" w:rsidR="3423FCCF">
        <w:rPr>
          <w:rFonts w:ascii="Arial" w:hAnsi="Arial" w:eastAsia="Arial" w:cs="Arial"/>
          <w:caps w:val="0"/>
          <w:smallCaps w:val="0"/>
          <w:strike w:val="0"/>
          <w:dstrike w:val="0"/>
          <w:noProof w:val="0"/>
          <w:color w:val="2E2E2E"/>
          <w:sz w:val="24"/>
          <w:szCs w:val="24"/>
          <w:highlight w:val="magenta"/>
          <w:u w:val="single"/>
          <w:lang w:val="en-US"/>
        </w:rPr>
        <w:t xml:space="preserve">William H. Dietz MD, PhD </w:t>
      </w:r>
      <w:r w:rsidRPr="263BC43B" w:rsidR="3423FCCF">
        <w:rPr>
          <w:rFonts w:ascii="Arial" w:hAnsi="Arial" w:eastAsia="Arial" w:cs="Arial"/>
          <w:caps w:val="0"/>
          <w:smallCaps w:val="0"/>
          <w:noProof w:val="0"/>
          <w:color w:val="2E2E2E"/>
          <w:sz w:val="18"/>
          <w:szCs w:val="18"/>
          <w:highlight w:val="magenta"/>
          <w:vertAlign w:val="superscript"/>
          <w:lang w:val="en-US"/>
        </w:rPr>
        <w:t xml:space="preserve">b </w:t>
      </w:r>
      <w:r w:rsidRPr="263BC43B" w:rsidR="3423F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highlight w:val="magenta"/>
          <w:lang w:val="en-US"/>
        </w:rPr>
        <w:t>2017</w:t>
      </w:r>
    </w:p>
    <w:p w:rsidR="77C5C10E" w:rsidP="263BC43B" w:rsidRDefault="77C5C10E" w14:paraId="29C2FA23" w14:textId="32A218B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highlight w:val="magenta"/>
        </w:rPr>
      </w:pPr>
      <w:r w:rsidRPr="263BC43B" w:rsidR="58DE2D55">
        <w:rPr>
          <w:rFonts w:ascii="Arial" w:hAnsi="Arial" w:eastAsia="Arial" w:cs="Arial"/>
          <w:b w:val="0"/>
          <w:bCs w:val="0"/>
          <w:i w:val="0"/>
          <w:iCs w:val="0"/>
          <w:highlight w:val="magenta"/>
        </w:rPr>
        <w:t>Evans. G, Brooks-Gunn. J and Klebanov. P</w:t>
      </w:r>
      <w:r w:rsidRPr="263BC43B" w:rsidR="18339797">
        <w:rPr>
          <w:rFonts w:ascii="Arial" w:hAnsi="Arial" w:eastAsia="Arial" w:cs="Arial"/>
          <w:b w:val="0"/>
          <w:bCs w:val="0"/>
          <w:i w:val="0"/>
          <w:iCs w:val="0"/>
          <w:highlight w:val="magenta"/>
        </w:rPr>
        <w:t xml:space="preserve"> </w:t>
      </w:r>
      <w:r w:rsidRPr="263BC43B" w:rsidR="58DE2D55">
        <w:rPr>
          <w:rFonts w:ascii="Arial" w:hAnsi="Arial" w:eastAsia="Arial" w:cs="Arial"/>
          <w:b w:val="0"/>
          <w:bCs w:val="0"/>
          <w:i w:val="0"/>
          <w:iCs w:val="0"/>
          <w:highlight w:val="magenta"/>
        </w:rPr>
        <w:t>(2011)</w:t>
      </w:r>
      <w:r w:rsidRPr="263BC43B" w:rsidR="75A72FE1">
        <w:rPr>
          <w:rFonts w:ascii="Arial" w:hAnsi="Arial" w:eastAsia="Arial" w:cs="Arial"/>
          <w:b w:val="0"/>
          <w:bCs w:val="0"/>
          <w:i w:val="0"/>
          <w:iCs w:val="0"/>
          <w:highlight w:val="magenta"/>
        </w:rPr>
        <w:t xml:space="preserve"> ‘</w:t>
      </w:r>
      <w:r w:rsidRPr="263BC43B" w:rsidR="75A72FE1">
        <w:rPr>
          <w:rFonts w:ascii="Arial" w:hAnsi="Arial" w:eastAsia="Arial" w:cs="Arial"/>
          <w:b w:val="0"/>
          <w:bCs w:val="0"/>
          <w:i w:val="1"/>
          <w:iCs w:val="1"/>
          <w:highlight w:val="magenta"/>
        </w:rPr>
        <w:t xml:space="preserve">Stressing out the poor, chronic physiological stress and the income-achievement gap’, </w:t>
      </w:r>
      <w:r w:rsidRPr="263BC43B" w:rsidR="2A7BC0EB">
        <w:rPr>
          <w:rFonts w:ascii="Arial" w:hAnsi="Arial" w:eastAsia="Arial" w:cs="Arial"/>
          <w:b w:val="0"/>
          <w:bCs w:val="0"/>
          <w:i w:val="0"/>
          <w:iCs w:val="0"/>
          <w:highlight w:val="magenta"/>
        </w:rPr>
        <w:t>Pathways, Winter 11, pp.16-21.</w:t>
      </w:r>
    </w:p>
    <w:p w:rsidR="77C5C10E" w:rsidP="263BC43B" w:rsidRDefault="77C5C10E" w14:paraId="2BA94496" w14:textId="5B123847">
      <w:pPr>
        <w:pStyle w:val="Normal"/>
        <w:rPr>
          <w:rFonts w:ascii="Arial" w:hAnsi="Arial" w:eastAsia="Arial" w:cs="Arial"/>
          <w:b w:val="0"/>
          <w:bCs w:val="0"/>
          <w:i w:val="0"/>
          <w:iCs w:val="0"/>
        </w:rPr>
      </w:pPr>
    </w:p>
    <w:p w:rsidR="77C5C10E" w:rsidP="77C5C10E" w:rsidRDefault="77C5C10E" w14:paraId="1CD1D9B8" w14:textId="379455AF">
      <w:pPr>
        <w:pStyle w:val="Normal"/>
      </w:pPr>
      <w:r w:rsidRPr="263BC43B" w:rsidR="3F3F053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Sally Power &amp; Chris Taylor (2020) Not in the classroom, but still on the register: hidden forms of school exclusion, International Journal of Inclusive Education, 24:8, 867-881, DOI: </w:t>
      </w:r>
      <w:hyperlink r:id="R4577a22574944246">
        <w:r w:rsidRPr="263BC43B" w:rsidR="3F3F0530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10.1080/13603116.2018.1492644</w:t>
        </w:r>
      </w:hyperlink>
    </w:p>
    <w:p w:rsidR="77C5C10E" w:rsidP="263BC43B" w:rsidRDefault="77C5C10E" w14:paraId="31FCB138" w14:textId="57DD6C38">
      <w:pPr/>
      <w:r w:rsidRPr="263BC43B" w:rsidR="1B2657C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Bagley, C., &amp; Pritchard, C. (1998). The reduction of problem behaviours and school exclusion in at-risk youth: An experimental study of school social work with cost–benefit analyses. </w:t>
      </w:r>
      <w:r w:rsidRPr="263BC43B" w:rsidR="1B2657C6">
        <w:rPr>
          <w:rFonts w:ascii="sans-serif" w:hAnsi="sans-serif" w:eastAsia="sans-serif" w:cs="sans-serif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US"/>
        </w:rPr>
        <w:t>Child &amp; Family Social Work, 3</w:t>
      </w:r>
      <w:r w:rsidRPr="263BC43B" w:rsidR="1B2657C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(4), 219–226. </w:t>
      </w:r>
      <w:hyperlink r:id="Rfc3dce952fe84fac">
        <w:r w:rsidRPr="263BC43B" w:rsidR="1B2657C6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https://doi.org/10.1046/j.1365-2206.1998.00101.x</w:t>
        </w:r>
      </w:hyperlink>
    </w:p>
    <w:p w:rsidR="77C5C10E" w:rsidP="263BC43B" w:rsidRDefault="77C5C10E" w14:paraId="75ED0D4C" w14:textId="5264769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63BC43B" w:rsidR="6791AD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National Assembly for Wales (2019) </w:t>
      </w:r>
      <w:r w:rsidRPr="263BC43B" w:rsidR="6791AD9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Early Childhood Education and Care in Wales: An introduction.</w:t>
      </w:r>
      <w:r w:rsidRPr="263BC43B" w:rsidR="6791AD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Senedd Research </w:t>
      </w:r>
      <w:hyperlink r:id="Rc7cb5edf0f964c1e">
        <w:r w:rsidRPr="263BC43B" w:rsidR="6791AD9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www.assembly.wales/research</w:t>
        </w:r>
      </w:hyperlink>
    </w:p>
    <w:p w:rsidR="77C5C10E" w:rsidP="263BC43B" w:rsidRDefault="77C5C10E" w14:paraId="15F0A820" w14:textId="528EA5B5">
      <w:pPr>
        <w:pStyle w:val="Normal"/>
        <w:bidi w:val="0"/>
        <w:rPr>
          <w:rFonts w:ascii="Arial" w:hAnsi="Arial" w:eastAsia="Arial" w:cs="Arial"/>
          <w:b w:val="0"/>
          <w:bCs w:val="0"/>
          <w:sz w:val="24"/>
          <w:szCs w:val="24"/>
        </w:rPr>
      </w:pPr>
      <w:r w:rsidRPr="263BC43B" w:rsidR="5E83508C">
        <w:rPr>
          <w:rFonts w:ascii="Arial" w:hAnsi="Arial" w:eastAsia="Arial" w:cs="Arial"/>
          <w:b w:val="0"/>
          <w:bCs w:val="0"/>
          <w:sz w:val="24"/>
          <w:szCs w:val="24"/>
        </w:rPr>
        <w:t xml:space="preserve">Childrens Workforce Development Council </w:t>
      </w:r>
      <w:r w:rsidRPr="263BC43B" w:rsidR="5E83508C">
        <w:rPr>
          <w:rFonts w:ascii="Arial" w:hAnsi="Arial" w:eastAsia="Arial" w:cs="Arial"/>
          <w:b w:val="0"/>
          <w:bCs w:val="0"/>
          <w:sz w:val="24"/>
          <w:szCs w:val="24"/>
          <w:highlight w:val="yellow"/>
        </w:rPr>
        <w:t>(CWDC 2010)</w:t>
      </w:r>
    </w:p>
    <w:p w:rsidR="77C5C10E" w:rsidP="263BC43B" w:rsidRDefault="77C5C10E" w14:paraId="18473B06" w14:textId="2DB6B10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</w:pPr>
      <w:r w:rsidRPr="263BC43B" w:rsidR="5F8944D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  <w:t xml:space="preserve">Engle. P, Black. M. (2008) The Effect of Poverty on Child Development and Educational Outcomes. </w:t>
      </w:r>
      <w:hyperlink r:id="R2d9956720d204e66">
        <w:r w:rsidRPr="263BC43B" w:rsidR="5F8944D7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https://doi.org/10.1196/annals.1425.023</w:t>
        </w:r>
      </w:hyperlink>
    </w:p>
    <w:p w:rsidR="77C5C10E" w:rsidP="263BC43B" w:rsidRDefault="77C5C10E" w14:paraId="39C905DE" w14:textId="6341B31E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1111"/>
          <w:sz w:val="24"/>
          <w:szCs w:val="24"/>
          <w:u w:val="none"/>
          <w:lang w:val="en-US"/>
        </w:rPr>
      </w:pPr>
      <w:r w:rsidRPr="263BC43B" w:rsidR="0E95B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1111"/>
          <w:sz w:val="24"/>
          <w:szCs w:val="24"/>
          <w:u w:val="none"/>
          <w:lang w:val="en-US"/>
        </w:rPr>
        <w:t xml:space="preserve">Parker. P. (2020) Ella Baker's Catalytic Leadership: A Primer on Community Engagement and Communication for Social Justice: 2 (Communication for Social Justice Activism) </w:t>
      </w:r>
    </w:p>
    <w:p w:rsidR="77C5C10E" w:rsidP="263BC43B" w:rsidRDefault="77C5C10E" w14:paraId="5ABA408F" w14:textId="11AA1D8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US"/>
        </w:rPr>
      </w:pPr>
    </w:p>
    <w:p w:rsidR="77C5C10E" w:rsidP="263BC43B" w:rsidRDefault="77C5C10E" w14:paraId="31222688" w14:textId="2801E47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132f365cf08f44eb">
        <w:r w:rsidRPr="263BC43B" w:rsidR="73EDA47D">
          <w:rPr>
            <w:rStyle w:val="Hyperlink"/>
          </w:rPr>
          <w:t>https://www.gov.wales/sites/default/files/publications/2019-06/child-poverty-strategy-for-wales-report.pdf</w:t>
        </w:r>
      </w:hyperlink>
      <w:r w:rsidR="73EDA47D">
        <w:rPr/>
        <w:t xml:space="preserve"> (2015)</w:t>
      </w:r>
      <w:r>
        <w:br/>
      </w:r>
      <w:r>
        <w:br/>
      </w:r>
      <w:r w:rsidRPr="263BC43B" w:rsidR="4EF5318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Gillean McCluskey, Sheila Riddell, Elisabet Weedon &amp; Mariela Fordyce (2016) Exclusion from school and recognition of difference, Discourse: Studies in the Cultural Politics of Education, 37:4, 529-539, DOI: </w:t>
      </w:r>
      <w:hyperlink r:id="Rfebd531a7552415c">
        <w:r w:rsidRPr="263BC43B" w:rsidR="4EF5318B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10.1080/01596306.2015.1073015</w:t>
        </w:r>
      </w:hyperlink>
    </w:p>
    <w:p w:rsidR="77C5C10E" w:rsidP="263BC43B" w:rsidRDefault="77C5C10E" w14:paraId="60E75EA3" w14:textId="5A66DC4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63BC43B" w:rsidR="1F2104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Jones, K.</w:t>
      </w:r>
      <w:r w:rsidRPr="263BC43B" w:rsidR="5FDA51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63BC43B" w:rsidR="0A1AA3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(1997)</w:t>
      </w:r>
      <w:r w:rsidRPr="263BC43B" w:rsidR="0A1AA37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63BC43B" w:rsidR="7879EDB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</w:t>
      </w:r>
      <w:r w:rsidRPr="263BC43B" w:rsidR="0A1AA37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ord </w:t>
      </w:r>
      <w:r w:rsidRPr="263BC43B" w:rsidR="2259D93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G</w:t>
      </w:r>
      <w:r w:rsidRPr="263BC43B" w:rsidR="0A1AA37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ets </w:t>
      </w:r>
      <w:r w:rsidRPr="263BC43B" w:rsidR="66537CA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</w:t>
      </w:r>
      <w:r w:rsidRPr="263BC43B" w:rsidR="0A1AA37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round. </w:t>
      </w:r>
      <w:r w:rsidRPr="263BC43B" w:rsidR="5FDA51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Stereophonics</w:t>
      </w:r>
      <w:r w:rsidRPr="263BC43B" w:rsidR="5FDA51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</w:t>
      </w:r>
      <w:r w:rsidRPr="263BC43B" w:rsidR="257CAB1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63BC43B" w:rsidR="5FDA51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 Thousand Trees</w:t>
      </w:r>
      <w:r w:rsidRPr="263BC43B" w:rsidR="4F04B8E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263BC43B" w:rsidR="5FDA51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[CD]</w:t>
      </w:r>
      <w:r w:rsidRPr="263BC43B" w:rsidR="28B7BF8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263BC43B" w:rsidR="5BF9C2D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Netherlands.</w:t>
      </w:r>
      <w:r w:rsidRPr="263BC43B" w:rsidR="5FDA51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63BC43B" w:rsidR="00FBDC0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V2</w:t>
      </w:r>
      <w:r w:rsidRPr="263BC43B" w:rsidR="22BA402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</w:p>
    <w:p w:rsidR="11F30AA3" w:rsidP="263BC43B" w:rsidRDefault="11F30AA3" w14:paraId="15B54EC5" w14:textId="75A2A140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d094051d04df4689">
        <w:r w:rsidRPr="263BC43B" w:rsidR="11F30AA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Building-Blocks-Toolkit_E.pdf (childcomwales.org.uk)</w:t>
        </w:r>
      </w:hyperlink>
    </w:p>
    <w:p w:rsidR="234FCB2F" w:rsidP="263BC43B" w:rsidRDefault="234FCB2F" w14:paraId="56D406A9" w14:textId="1CB10507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234FCB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Warfa, N., Harper, M., Nicolais, G. </w:t>
      </w:r>
      <w:r w:rsidRPr="263BC43B" w:rsidR="234FCB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et al.</w:t>
      </w:r>
      <w:r w:rsidRPr="263BC43B" w:rsidR="234FCB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234FCB2F">
        <w:rPr>
          <w:rFonts w:ascii="Arial" w:hAnsi="Arial" w:eastAsia="Arial" w:cs="Arial"/>
          <w:noProof w:val="0"/>
          <w:sz w:val="22"/>
          <w:szCs w:val="22"/>
          <w:lang w:val="en-US"/>
        </w:rPr>
        <w:t>Adult</w:t>
      </w:r>
      <w:r w:rsidRPr="263BC43B" w:rsidR="234FCB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attachment style as a risk factor for maternal postnatal depression: a systematic review. </w:t>
      </w:r>
      <w:r w:rsidRPr="263BC43B" w:rsidR="234FCB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BMC Psychol</w:t>
      </w:r>
      <w:r w:rsidRPr="263BC43B" w:rsidR="234FCB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234FCB2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2</w:t>
      </w:r>
      <w:r w:rsidRPr="263BC43B" w:rsidR="234FCB2F">
        <w:rPr>
          <w:rFonts w:ascii="Arial" w:hAnsi="Arial" w:eastAsia="Arial" w:cs="Arial"/>
          <w:noProof w:val="0"/>
          <w:sz w:val="22"/>
          <w:szCs w:val="22"/>
          <w:lang w:val="en-US"/>
        </w:rPr>
        <w:t>, 56 (2014). https://doi.org/10.1186/s40359-014-0056-x</w:t>
      </w:r>
    </w:p>
    <w:p w:rsidR="77C5C10E" w:rsidP="2A6C592A" w:rsidRDefault="77C5C10E" w14:paraId="753AC52B" w14:textId="684E2CB3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6C1C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Cooper, M., 2014. 'Everyday teacher leadership': A </w:t>
      </w:r>
      <w:r w:rsidRPr="263BC43B" w:rsidR="6C1C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reconceptualisation</w:t>
      </w:r>
      <w:r w:rsidRPr="263BC43B" w:rsidR="6C1C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for early childhood education. </w:t>
      </w:r>
      <w:r w:rsidRPr="263BC43B" w:rsidR="6C1C91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Journal of Educational Leadership, </w:t>
      </w:r>
      <w:r w:rsidRPr="263BC43B" w:rsidR="6C1C91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Policy</w:t>
      </w:r>
      <w:r w:rsidRPr="263BC43B" w:rsidR="6C1C91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Practice</w:t>
      </w:r>
      <w:r w:rsidRPr="263BC43B" w:rsidR="6C1C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3BC43B" w:rsidR="6C1C91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29</w:t>
      </w:r>
      <w:r w:rsidRPr="263BC43B" w:rsidR="6C1C9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pp.84-96.</w:t>
      </w:r>
    </w:p>
    <w:p w:rsidR="77C5C10E" w:rsidP="263BC43B" w:rsidRDefault="77C5C10E" w14:paraId="48F8A732" w14:textId="4ADAA4F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63BC43B" w:rsidR="069D8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De Vries, M.F.R.K., 2005. The dangers of feeling like a fake. </w:t>
      </w:r>
      <w:r w:rsidRPr="263BC43B" w:rsidR="069D85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Harvard business review</w:t>
      </w:r>
      <w:r w:rsidRPr="263BC43B" w:rsidR="069D8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63BC43B" w:rsidR="069D85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83</w:t>
      </w:r>
      <w:r w:rsidRPr="263BC43B" w:rsidR="069D8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(9), p.108.</w:t>
      </w:r>
    </w:p>
    <w:p w:rsidR="368F5ACA" w:rsidP="263BC43B" w:rsidRDefault="368F5ACA" w14:paraId="3A6B0E21" w14:textId="4C3A81D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2"/>
          <w:szCs w:val="22"/>
          <w:u w:val="single"/>
          <w:lang w:val="en-US"/>
        </w:rPr>
      </w:pPr>
      <w:r w:rsidRPr="263BC43B" w:rsidR="35E6D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Nicholson. </w:t>
      </w:r>
      <w:r w:rsidRPr="263BC43B" w:rsidR="35E6D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J, Maniates</w:t>
      </w:r>
      <w:r w:rsidRPr="263BC43B" w:rsidR="35E6D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H (2016) Recognizing postmodern intersectional identities in leadership for early childhood, Early Years, 36:1, 66-80, DOI: </w:t>
      </w:r>
      <w:hyperlink r:id="R6e7c09912aad4fff">
        <w:r w:rsidRPr="263BC43B" w:rsidR="35E6D30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10.1080/09575146.2015.1080667</w:t>
        </w:r>
      </w:hyperlink>
    </w:p>
    <w:p w:rsidR="368F5ACA" w:rsidP="2A6C592A" w:rsidRDefault="368F5ACA" w14:paraId="2F8FBED8" w14:textId="5A50CF65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1DD1DF7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Weale. S, Adams. R. (2020)</w:t>
      </w:r>
      <w:r w:rsidRPr="263BC43B" w:rsidR="1DD1DF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Marcus Rashford in ‘despair’ as MP’s reject free school meal plan. </w:t>
      </w:r>
      <w:r w:rsidRPr="263BC43B" w:rsidR="1DD1DF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Accessed online 01.03.23 </w:t>
      </w:r>
      <w:hyperlink r:id="R17de3e6d2f6642db">
        <w:r w:rsidRPr="263BC43B" w:rsidR="368F5A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Marcus Rashford in 'despair' as MPs reject free school meal plan | School meals | The Guardian</w:t>
        </w:r>
      </w:hyperlink>
    </w:p>
    <w:p w:rsidR="77C5C10E" w:rsidP="263BC43B" w:rsidRDefault="77C5C10E" w14:paraId="54DBBD95" w14:textId="6FFCCBB1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263BC43B" w:rsidR="6A82F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Fraser. D, Robbins. C, Ab</w:t>
      </w:r>
      <w:r w:rsidRPr="263BC43B" w:rsidR="1AA5B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oagye. D, (2020)</w:t>
      </w:r>
      <w:r w:rsidRPr="263BC43B" w:rsidR="1AA5B0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r w:rsidRPr="263BC43B" w:rsidR="1AA5B0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Ella Baker’s catalytic leadership: a primer on community engagement and communication for social justice</w:t>
      </w:r>
      <w:r w:rsidRPr="263BC43B" w:rsidR="594A96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</w:t>
      </w:r>
      <w:r w:rsidRPr="263BC43B" w:rsidR="594A9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University of California Press. </w:t>
      </w:r>
    </w:p>
    <w:p w:rsidR="77C5C10E" w:rsidP="2A6C592A" w:rsidRDefault="77C5C10E" w14:paraId="4C2EEB8E" w14:textId="13F975D0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w:anchor="!" r:id="Rc389234a4d3640fb">
        <w:r w:rsidRPr="263BC43B" w:rsidR="457E51E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Marcus Rashford's free school meals campaign offers lifeline for families (savethechildren.org.uk)</w:t>
        </w:r>
      </w:hyperlink>
    </w:p>
    <w:p w:rsidR="234FCB2F" w:rsidP="263BC43B" w:rsidRDefault="234FCB2F" w14:paraId="1D68B553" w14:textId="490AE6DB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5C2C963F">
        <w:rPr>
          <w:rFonts w:ascii="Arial" w:hAnsi="Arial" w:eastAsia="Arial" w:cs="Arial"/>
          <w:noProof w:val="0"/>
          <w:sz w:val="22"/>
          <w:szCs w:val="22"/>
          <w:lang w:val="en-US"/>
        </w:rPr>
        <w:t>Historic allegations of child abuse in north Wales: Home Secretary's statement to the House of Commons - GOV.UK (</w:t>
      </w:r>
      <w:hyperlink r:id="Ra29b454b3e664ed3">
        <w:r w:rsidRPr="263BC43B" w:rsidR="5C2C963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www.gov.uk</w:t>
        </w:r>
      </w:hyperlink>
      <w:r w:rsidRPr="263BC43B" w:rsidR="5C2C963F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263BC43B" w:rsidR="3A13E0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204FFCF2" w:rsidP="263BC43B" w:rsidRDefault="204FFCF2" w14:paraId="224D1DBE" w14:textId="16F2421D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263BC43B" w:rsidR="204FF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263BC43B" w:rsidR="204FF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bbott, L. and Nutbrown, C. (2001) </w:t>
      </w:r>
      <w:r w:rsidRPr="263BC43B" w:rsidR="204FFC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Experiencing Reggio </w:t>
      </w:r>
      <w:r w:rsidRPr="263BC43B" w:rsidR="336E94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Emilia:</w:t>
      </w:r>
      <w:r w:rsidRPr="263BC43B" w:rsidR="204FFC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implications for pre-school provision</w:t>
      </w:r>
      <w:r w:rsidRPr="263BC43B" w:rsidR="204FF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Buckingham: Open University Press.</w:t>
      </w:r>
    </w:p>
    <w:p w:rsidR="27A5C517" w:rsidP="263BC43B" w:rsidRDefault="27A5C517" w14:paraId="3DEBE27D" w14:textId="0541972C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Campbell, S., Morley, D. and Catchpole, R. (2016) </w:t>
      </w:r>
      <w:r w:rsidRPr="263BC43B" w:rsidR="27A5C5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Critical issues in child and adolescent mental health</w:t>
      </w: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Edited by S. Campbell, D. Morley, and R. Catchpole. London: Macmillan Education/Palgrave.</w:t>
      </w:r>
    </w:p>
    <w:p w:rsidR="1F0D2B38" w:rsidP="263BC43B" w:rsidRDefault="1F0D2B38" w14:paraId="6094F9E0" w14:textId="66C1FD9A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263BC43B" w:rsidR="1F0D2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Kelley, P. (2008) </w:t>
      </w:r>
      <w:r w:rsidRPr="263BC43B" w:rsidR="1F0D2B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Making </w:t>
      </w:r>
      <w:r w:rsidRPr="263BC43B" w:rsidR="56B978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minds:</w:t>
      </w:r>
      <w:r w:rsidRPr="263BC43B" w:rsidR="1F0D2B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263BC43B" w:rsidR="1F0D2B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what’s</w:t>
      </w:r>
      <w:r w:rsidRPr="263BC43B" w:rsidR="1F0D2B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wrong with education, and what should we do about it?</w:t>
      </w:r>
      <w:r w:rsidRPr="263BC43B" w:rsidR="1F0D2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London: Routledge.</w:t>
      </w:r>
    </w:p>
    <w:p w:rsidR="27A5C517" w:rsidP="263BC43B" w:rsidRDefault="27A5C517" w14:paraId="0B7DC441" w14:textId="51FD1DB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226174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Margaret Sims, Rhonda Forrest, Anthony </w:t>
      </w:r>
      <w:r w:rsidRPr="263BC43B" w:rsidR="226174E3">
        <w:rPr>
          <w:rFonts w:ascii="Arial" w:hAnsi="Arial" w:eastAsia="Arial" w:cs="Arial"/>
          <w:noProof w:val="0"/>
          <w:sz w:val="22"/>
          <w:szCs w:val="22"/>
          <w:lang w:val="en-US"/>
        </w:rPr>
        <w:t>Semann</w:t>
      </w:r>
      <w:r w:rsidRPr="263BC43B" w:rsidR="226174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&amp; Colin Slattery (2015) Conceptions of early childhood leadership: driving new </w:t>
      </w:r>
      <w:r w:rsidRPr="263BC43B" w:rsidR="06825080">
        <w:rPr>
          <w:rFonts w:ascii="Arial" w:hAnsi="Arial" w:eastAsia="Arial" w:cs="Arial"/>
          <w:noProof w:val="0"/>
          <w:sz w:val="22"/>
          <w:szCs w:val="22"/>
          <w:lang w:val="en-US"/>
        </w:rPr>
        <w:t>professionalism?</w:t>
      </w:r>
      <w:r w:rsidRPr="263BC43B" w:rsidR="226174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International Journal of Leadership in Education, 18:2, 149-166, DOI: 10.1080/13603124.2014.962101</w:t>
      </w:r>
    </w:p>
    <w:p w:rsidR="27A5C517" w:rsidP="263BC43B" w:rsidRDefault="27A5C517" w14:paraId="30E8E58C" w14:textId="28845A9F">
      <w:pPr>
        <w:pStyle w:val="Normal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Palmer, S. (2015) </w:t>
      </w:r>
      <w:r w:rsidRPr="263BC43B" w:rsidR="27A5C5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Toxic </w:t>
      </w:r>
      <w:r w:rsidRPr="263BC43B" w:rsidR="56B978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childhood:</w:t>
      </w:r>
      <w:r w:rsidRPr="263BC43B" w:rsidR="27A5C5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how the modern world is damaging our children and what we can do about it</w:t>
      </w: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New edition. London: Orion.</w:t>
      </w:r>
    </w:p>
    <w:p w:rsidR="0D44A01B" w:rsidP="263BC43B" w:rsidRDefault="0D44A01B" w14:paraId="330D3579" w14:textId="49C41A2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63BC43B" w:rsidR="0D44A0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Rinaldi, C. (1994) Observation and Documentation. Paper given at the research conference, </w:t>
      </w:r>
      <w:r w:rsidRPr="263BC43B" w:rsidR="3700C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Reggio </w:t>
      </w:r>
      <w:r w:rsidRPr="263BC43B" w:rsidR="3700C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Emilio, 28 April. </w:t>
      </w:r>
    </w:p>
    <w:p w:rsidR="27A5C517" w:rsidP="263BC43B" w:rsidRDefault="27A5C517" w14:paraId="7158DC50" w14:textId="22F5D0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Roberts, R. (2010) </w:t>
      </w:r>
      <w:r w:rsidRPr="263BC43B" w:rsidR="27A5C5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Wellbeing from birth</w:t>
      </w: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Los </w:t>
      </w:r>
      <w:r w:rsidRPr="263BC43B" w:rsidR="01B1C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Angeles;</w:t>
      </w: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$a </w:t>
      </w:r>
      <w:r w:rsidRPr="263BC43B" w:rsidR="01B1C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London:</w:t>
      </w:r>
      <w:r w:rsidRPr="263BC43B" w:rsidR="27A5C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$b SAGE, $c 2010.</w:t>
      </w:r>
    </w:p>
    <w:p w:rsidR="459D1CE1" w:rsidP="263BC43B" w:rsidRDefault="459D1CE1" w14:paraId="11179C76" w14:textId="2F1A79C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63BC43B" w:rsidR="57C03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Rory McDowall Clark (2012) ‘I’ve never thought of myself as a leader but...’: the Early Years Pro</w:t>
      </w:r>
      <w:r w:rsidRPr="263BC43B" w:rsidR="7B99F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fessional and Catalytic leadership, European Early Childhood Education Research </w:t>
      </w:r>
      <w:r w:rsidRPr="263BC43B" w:rsidR="2DF5D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Journal</w:t>
      </w:r>
      <w:r w:rsidRPr="263BC43B" w:rsidR="7B99F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20</w:t>
      </w:r>
      <w:r w:rsidRPr="263BC43B" w:rsidR="19914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:3</w:t>
      </w:r>
      <w:r w:rsidRPr="263BC43B" w:rsidR="7B99F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391-401, DOI:</w:t>
      </w:r>
      <w:r w:rsidRPr="263BC43B" w:rsidR="4EA36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10.1080/1350293x.2012.704762</w:t>
      </w:r>
      <w:r w:rsidRPr="263BC43B" w:rsidR="57C034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p w:rsidR="459D1CE1" w:rsidP="263BC43B" w:rsidRDefault="459D1CE1" w14:paraId="6E60E7E5" w14:textId="07FD4A4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63BC43B" w:rsidR="459D1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Rose, J., Gilbert, L. and Richards, V. (2016) </w:t>
      </w:r>
      <w:r w:rsidRPr="263BC43B" w:rsidR="459D1C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Health and well-being in early childhood</w:t>
      </w:r>
      <w:r w:rsidRPr="263BC43B" w:rsidR="459D1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London: SAGE.</w:t>
      </w:r>
    </w:p>
    <w:p w:rsidR="2DA93BA3" w:rsidP="263BC43B" w:rsidRDefault="2DA93BA3" w14:paraId="3B2F52BD" w14:textId="1DB7F42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2DA93BA3">
        <w:rPr>
          <w:rFonts w:ascii="Arial" w:hAnsi="Arial" w:eastAsia="Arial" w:cs="Arial"/>
          <w:noProof w:val="0"/>
          <w:sz w:val="22"/>
          <w:szCs w:val="22"/>
          <w:lang w:val="en-US"/>
        </w:rPr>
        <w:t>Zachery, Kevin M., "</w:t>
      </w:r>
      <w:r w:rsidRPr="263BC43B" w:rsidR="2DA93BA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 Leadership Catalyst: A New Paradigm for Helping Leadership Flourish in Organizations</w:t>
      </w:r>
      <w:r w:rsidRPr="263BC43B" w:rsidR="2DA93BA3">
        <w:rPr>
          <w:rFonts w:ascii="Arial" w:hAnsi="Arial" w:eastAsia="Arial" w:cs="Arial"/>
          <w:noProof w:val="0"/>
          <w:sz w:val="22"/>
          <w:szCs w:val="22"/>
          <w:lang w:val="en-US"/>
        </w:rPr>
        <w:t>" (2011).</w:t>
      </w:r>
      <w:r w:rsidRPr="263BC43B" w:rsidR="2DA93B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Master of Science in Organizational Dynamics Theses. 65</w:t>
      </w:r>
      <w:r w:rsidRPr="263BC43B" w:rsidR="0B16ED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1A6B90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Available online </w:t>
      </w:r>
      <w:r w:rsidRPr="263BC43B" w:rsidR="1A6B90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at  </w:t>
      </w:r>
      <w:hyperlink r:id="R4a1ded3365aa4270">
        <w:r w:rsidRPr="263BC43B" w:rsidR="2DA93BA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https://repository.upenn.edu/od_theses_msod/65</w:t>
        </w:r>
      </w:hyperlink>
      <w:r w:rsidRPr="263BC43B" w:rsidR="6E54542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2ECADD7D" w:rsidP="263BC43B" w:rsidRDefault="2ECADD7D" w14:paraId="2B17F24F" w14:textId="5650E95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63BC43B" w:rsidR="2ECADD7D">
        <w:rPr>
          <w:rFonts w:ascii="Arial" w:hAnsi="Arial" w:eastAsia="Arial" w:cs="Arial"/>
          <w:b w:val="0"/>
          <w:bCs w:val="0"/>
          <w:sz w:val="22"/>
          <w:szCs w:val="22"/>
        </w:rPr>
        <w:t xml:space="preserve">Cooper, M., 2014. 'Everyday teacher leadership': A </w:t>
      </w:r>
      <w:r w:rsidRPr="263BC43B" w:rsidR="2ECADD7D">
        <w:rPr>
          <w:rFonts w:ascii="Arial" w:hAnsi="Arial" w:eastAsia="Arial" w:cs="Arial"/>
          <w:b w:val="0"/>
          <w:bCs w:val="0"/>
          <w:sz w:val="22"/>
          <w:szCs w:val="22"/>
        </w:rPr>
        <w:t>reconceptualisation</w:t>
      </w:r>
      <w:r w:rsidRPr="263BC43B" w:rsidR="2ECADD7D">
        <w:rPr>
          <w:rFonts w:ascii="Arial" w:hAnsi="Arial" w:eastAsia="Arial" w:cs="Arial"/>
          <w:b w:val="0"/>
          <w:bCs w:val="0"/>
          <w:sz w:val="22"/>
          <w:szCs w:val="22"/>
        </w:rPr>
        <w:t xml:space="preserve"> for early childhood education. </w:t>
      </w:r>
      <w:r w:rsidRPr="263BC43B" w:rsidR="2ECADD7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Journal of Educational Leadership, </w:t>
      </w:r>
      <w:r w:rsidRPr="263BC43B" w:rsidR="2ECADD7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Policy</w:t>
      </w:r>
      <w:r w:rsidRPr="263BC43B" w:rsidR="2ECADD7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and Practice</w:t>
      </w:r>
      <w:r w:rsidRPr="263BC43B" w:rsidR="2ECADD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263BC43B" w:rsidR="2ECADD7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29</w:t>
      </w:r>
      <w:r w:rsidRPr="263BC43B" w:rsidR="2ECADD7D">
        <w:rPr>
          <w:rFonts w:ascii="Arial" w:hAnsi="Arial" w:eastAsia="Arial" w:cs="Arial"/>
          <w:noProof w:val="0"/>
          <w:sz w:val="22"/>
          <w:szCs w:val="22"/>
          <w:lang w:val="en-US"/>
        </w:rPr>
        <w:t>(2), pp.84-96.</w:t>
      </w:r>
    </w:p>
    <w:p w:rsidR="748BB833" w:rsidP="263BC43B" w:rsidRDefault="748BB833" w14:paraId="20A17DEC" w14:textId="5E4E884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748BB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Connor</w:t>
      </w:r>
      <w:r w:rsidRPr="263BC43B" w:rsidR="384A5C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, J (2013) </w:t>
      </w:r>
      <w:r w:rsidRPr="263BC43B" w:rsidR="384A5C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Be your community’s catalytic leader. Available online at </w:t>
      </w:r>
      <w:hyperlink w:anchor=":~:text=The%20catalytic%20leader%20is%20the%20first%20to%20start,working%20that%20will%20achieve%20the%20community%E2%80%99s%20highest%20aspirations." r:id="R9d4e3bdc8a2640a2">
        <w:r w:rsidRPr="263BC43B" w:rsidR="384A5C7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Be Your Community’s Catalytic Leader - Working Differently</w:t>
        </w:r>
      </w:hyperlink>
    </w:p>
    <w:p w:rsidR="263BC43B" w:rsidP="263BC43B" w:rsidRDefault="263BC43B" w14:paraId="31DBF5BD" w14:textId="447048C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2A6C592A" w:rsidP="263BC43B" w:rsidRDefault="2A6C592A" w14:paraId="31758F1E" w14:textId="738A81A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hyperlink r:id="R8013eb753f124923">
        <w:r w:rsidRPr="263BC43B" w:rsidR="6FE048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https://hwb.gov.wales/curriculum-for-wales/</w:t>
        </w:r>
      </w:hyperlink>
      <w:r w:rsidRPr="263BC43B" w:rsidR="6FE04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</w:t>
      </w:r>
    </w:p>
    <w:p w:rsidR="36E11156" w:rsidP="263BC43B" w:rsidRDefault="36E11156" w14:paraId="0235ADA4" w14:textId="5FD5A28B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550ae2d145bf4b35">
        <w:r w:rsidRPr="263BC43B" w:rsidR="36E1115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Resources - Children’s Commissioner for Wales (childcomwales.org.uk)</w:t>
        </w:r>
      </w:hyperlink>
      <w:r w:rsidRPr="263BC43B" w:rsidR="36E1115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2023, Port Talbot </w:t>
      </w:r>
    </w:p>
    <w:p w:rsidR="77C5C10E" w:rsidP="263BC43B" w:rsidRDefault="77C5C10E" w14:paraId="2A041928" w14:textId="1D9FAFD5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7C5C10E" w:rsidP="263BC43B" w:rsidRDefault="77C5C10E" w14:paraId="6DE09AFF" w14:textId="26228641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257FD2E4">
        <w:rPr>
          <w:rFonts w:ascii="Arial" w:hAnsi="Arial" w:eastAsia="Arial" w:cs="Arial"/>
          <w:noProof w:val="0"/>
          <w:sz w:val="22"/>
          <w:szCs w:val="22"/>
          <w:lang w:val="en-US"/>
        </w:rPr>
        <w:t>Cribb.</w:t>
      </w:r>
      <w:r w:rsidRPr="263BC43B" w:rsidR="621D5AC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257FD2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J, Waters. T, </w:t>
      </w:r>
      <w:r w:rsidRPr="263BC43B" w:rsidR="257FD2E4">
        <w:rPr>
          <w:rFonts w:ascii="Arial" w:hAnsi="Arial" w:eastAsia="Arial" w:cs="Arial"/>
          <w:noProof w:val="0"/>
          <w:sz w:val="22"/>
          <w:szCs w:val="22"/>
          <w:lang w:val="en-US"/>
        </w:rPr>
        <w:t>Wernham</w:t>
      </w:r>
      <w:r w:rsidRPr="263BC43B" w:rsidR="257FD2E4">
        <w:rPr>
          <w:rFonts w:ascii="Arial" w:hAnsi="Arial" w:eastAsia="Arial" w:cs="Arial"/>
          <w:noProof w:val="0"/>
          <w:sz w:val="22"/>
          <w:szCs w:val="22"/>
          <w:lang w:val="en-US"/>
        </w:rPr>
        <w:t>. T, Xu. X</w:t>
      </w:r>
      <w:r w:rsidRPr="263BC43B" w:rsidR="0EF73C59">
        <w:rPr>
          <w:rFonts w:ascii="Arial" w:hAnsi="Arial" w:eastAsia="Arial" w:cs="Arial"/>
          <w:noProof w:val="0"/>
          <w:sz w:val="22"/>
          <w:szCs w:val="22"/>
          <w:lang w:val="en-US"/>
        </w:rPr>
        <w:t>. (</w:t>
      </w:r>
      <w:r w:rsidRPr="263BC43B" w:rsidR="2E8E65C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2021) </w:t>
      </w:r>
      <w:r w:rsidRPr="263BC43B" w:rsidR="257FD2E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Living standards, </w:t>
      </w:r>
      <w:r w:rsidRPr="263BC43B" w:rsidR="257FD2E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poverty</w:t>
      </w:r>
      <w:r w:rsidRPr="263BC43B" w:rsidR="257FD2E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and inequality in the UK</w:t>
      </w:r>
      <w:r w:rsidRPr="263BC43B" w:rsidR="1C6306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. </w:t>
      </w:r>
      <w:r w:rsidRPr="263BC43B" w:rsidR="1C6306E3">
        <w:rPr>
          <w:rFonts w:ascii="Arial" w:hAnsi="Arial" w:eastAsia="Arial" w:cs="Arial"/>
          <w:noProof w:val="0"/>
          <w:sz w:val="22"/>
          <w:szCs w:val="22"/>
          <w:lang w:val="en-US"/>
        </w:rPr>
        <w:t>The Institute for Fiscal Studies. London</w:t>
      </w:r>
      <w:r w:rsidRPr="263BC43B" w:rsidR="1C6306E3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263BC43B" w:rsidR="5BE731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</w:t>
      </w:r>
      <w:r w:rsidRPr="263BC43B" w:rsidR="1C6306E3">
        <w:rPr>
          <w:rFonts w:ascii="Arial" w:hAnsi="Arial" w:eastAsia="Arial" w:cs="Arial"/>
          <w:noProof w:val="0"/>
          <w:sz w:val="22"/>
          <w:szCs w:val="22"/>
          <w:lang w:val="en-US"/>
        </w:rPr>
        <w:t>Available online at</w:t>
      </w:r>
      <w:r w:rsidRPr="263BC43B" w:rsidR="5F709D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63BC43B" w:rsidR="5F709D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39333297e13e493b">
        <w:r w:rsidRPr="263BC43B" w:rsidR="6D334AF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R194-Living-standards-poverty-and-inequality-in-the-UK-2021.pdf (ifs.org.uk)</w:t>
        </w:r>
      </w:hyperlink>
    </w:p>
    <w:p w:rsidR="2A6C592A" w:rsidP="2A6C592A" w:rsidRDefault="2A6C592A" w14:paraId="549A28BD" w14:textId="10D92C2F">
      <w:pPr>
        <w:pStyle w:val="Normal"/>
      </w:pPr>
      <w:r w:rsidRPr="263BC43B" w:rsidR="50377F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 (2019a) </w:t>
      </w:r>
      <w:r w:rsidRPr="263BC43B" w:rsidR="50377FF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Children’s Rights in Wales. </w:t>
      </w:r>
      <w:r w:rsidRPr="263BC43B" w:rsidR="50377F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w:anchor=":~:text=%20Children%27s%20rights%20in%20Wales%20%201%20Overview.,is%20an%20independent%20organisation%20who%20can...%20More%20" r:id="R89ae922a08e54b63">
        <w:r w:rsidRPr="263BC43B" w:rsidR="50377FF2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https://gov.wales/childrens-rights-in-wales#:~:text=%20Children%27s%20rights%20in%20Wales%20%201%20Overview.,is%20an%20independent%20organisation%20who%20can...%20More%20</w:t>
        </w:r>
      </w:hyperlink>
    </w:p>
    <w:p w:rsidR="7D3B4F96" w:rsidP="2A6C592A" w:rsidRDefault="7D3B4F96" w14:paraId="29AB3D0D" w14:textId="3A32E6DD">
      <w:pPr>
        <w:pStyle w:val="Normal"/>
      </w:pPr>
    </w:p>
    <w:p w:rsidR="7D3B4F96" w:rsidP="2A6C592A" w:rsidRDefault="7D3B4F96" w14:paraId="6147E938" w14:textId="02AE6BD8">
      <w:pPr>
        <w:pStyle w:val="Normal"/>
      </w:pPr>
    </w:p>
    <w:p w:rsidR="2A6C592A" w:rsidP="263BC43B" w:rsidRDefault="2A6C592A" w14:paraId="297CA954" w14:textId="10118DC9">
      <w:pPr>
        <w:pStyle w:val="Normal"/>
        <w:rPr>
          <w:rFonts w:ascii="Arial" w:hAnsi="Arial" w:eastAsia="Arial" w:cs="Arial"/>
          <w:sz w:val="22"/>
          <w:szCs w:val="22"/>
        </w:rPr>
      </w:pPr>
    </w:p>
    <w:p w:rsidR="7D3B4F96" w:rsidP="2A6C592A" w:rsidRDefault="7D3B4F96" w14:paraId="47E974AF" w14:textId="5FF4D7C5">
      <w:pPr>
        <w:pStyle w:val="Normal"/>
      </w:pPr>
    </w:p>
    <w:p w:rsidR="2A6C592A" w:rsidP="263BC43B" w:rsidRDefault="2A6C592A" w14:paraId="14DCD3EF" w14:textId="229EF320">
      <w:pPr>
        <w:pStyle w:val="Normal"/>
        <w:rPr>
          <w:rFonts w:ascii="Arial" w:hAnsi="Arial" w:eastAsia="Arial" w:cs="Arial"/>
          <w:sz w:val="22"/>
          <w:szCs w:val="22"/>
        </w:rPr>
      </w:pPr>
    </w:p>
    <w:p w:rsidR="3121EAAB" w:rsidP="2A6C592A" w:rsidRDefault="3121EAAB" w14:paraId="61ADBE79" w14:textId="68901962">
      <w:pPr>
        <w:pStyle w:val="Normal"/>
        <w:spacing w:line="216" w:lineRule="auto"/>
        <w:ind w:left="360" w:hanging="36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ad7cd8e92cc54371">
        <w:r w:rsidRPr="263BC43B" w:rsidR="3121EAA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https://rethinkingschools.org/articles/embracing-a-vision-of-social-justice-in-early-childhood-education/</w:t>
        </w:r>
      </w:hyperlink>
    </w:p>
    <w:p w:rsidR="2A6C592A" w:rsidP="263BC43B" w:rsidRDefault="2A6C592A" w14:paraId="5DB98F84" w14:textId="4FAB7AA4">
      <w:pPr>
        <w:pStyle w:val="Normal"/>
        <w:spacing w:line="216" w:lineRule="auto"/>
        <w:ind w:left="360" w:hanging="36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A6C592A" w:rsidP="263BC43B" w:rsidRDefault="2A6C592A" w14:paraId="176AB478" w14:textId="7FA53989">
      <w:pPr>
        <w:pStyle w:val="Normal"/>
        <w:spacing w:line="216" w:lineRule="auto"/>
        <w:ind w:left="360" w:hanging="36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A6C592A" w:rsidP="263BC43B" w:rsidRDefault="2A6C592A" w14:paraId="2B3F89E4" w14:textId="02370B3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hyperlink r:id="Re682958abd304453">
        <w:r w:rsidRPr="263BC43B" w:rsidR="45325E6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The Women and the Schools of Reggio Emilia</w:t>
        </w:r>
      </w:hyperlink>
    </w:p>
    <w:p w:rsidR="2A6C592A" w:rsidP="263BC43B" w:rsidRDefault="2A6C592A" w14:paraId="604C59AB" w14:textId="170E1961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3BC43B" w:rsidR="3121EAAB">
        <w:rPr>
          <w:rFonts w:ascii="Arial" w:hAnsi="Arial" w:eastAsia="Arial" w:cs="Arial"/>
          <w:noProof w:val="0"/>
          <w:sz w:val="22"/>
          <w:szCs w:val="22"/>
          <w:lang w:val="en-US"/>
        </w:rPr>
        <w:t>•</w:t>
      </w:r>
    </w:p>
    <w:p w:rsidR="263BC43B" w:rsidP="263BC43B" w:rsidRDefault="263BC43B" w14:paraId="67F39596" w14:textId="0AAB81B3">
      <w:pPr>
        <w:pStyle w:val="Normal"/>
        <w:rPr>
          <w:color w:val="FF0000"/>
        </w:rPr>
      </w:pPr>
    </w:p>
    <w:p w:rsidR="2A6C592A" w:rsidP="263BC43B" w:rsidRDefault="2A6C592A" w14:paraId="109DD4EB" w14:textId="19936DB9">
      <w:pPr>
        <w:pStyle w:val="Normal"/>
        <w:rPr>
          <w:color w:val="FF0000"/>
        </w:rPr>
      </w:pPr>
      <w:r w:rsidRPr="263BC43B" w:rsidR="720B8879">
        <w:rPr>
          <w:color w:val="FF0000"/>
        </w:rPr>
        <w:t xml:space="preserve">References, bibliography, insert citation, </w:t>
      </w:r>
    </w:p>
    <w:p w:rsidR="2A6C592A" w:rsidP="263BC43B" w:rsidRDefault="2A6C592A" w14:paraId="3660CB4C" w14:textId="4AC73B00">
      <w:pPr>
        <w:pStyle w:val="Normal"/>
        <w:rPr>
          <w:color w:val="FF0000"/>
        </w:rPr>
      </w:pPr>
      <w:r w:rsidRPr="263BC43B" w:rsidR="68FE04FF">
        <w:rPr>
          <w:color w:val="FF0000"/>
        </w:rPr>
        <w:t xml:space="preserve">Highlight references, click a-z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9dbc375bf89443d"/>
      <w:footerReference w:type="default" r:id="Rca85204db2b34ba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C0C917" w:rsidTr="35C0C917" w14:paraId="7A21A183">
      <w:trPr>
        <w:trHeight w:val="300"/>
      </w:trPr>
      <w:tc>
        <w:tcPr>
          <w:tcW w:w="3120" w:type="dxa"/>
          <w:tcMar/>
        </w:tcPr>
        <w:p w:rsidR="35C0C917" w:rsidP="35C0C917" w:rsidRDefault="35C0C917" w14:paraId="05ADFF5F" w14:textId="18CCD3C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C0C917" w:rsidP="35C0C917" w:rsidRDefault="35C0C917" w14:paraId="7EE6BFDE" w14:textId="2DAE7FB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C0C917" w:rsidP="35C0C917" w:rsidRDefault="35C0C917" w14:paraId="7B643B3C" w14:textId="1ECFAB5B">
          <w:pPr>
            <w:pStyle w:val="Header"/>
            <w:bidi w:val="0"/>
            <w:ind w:right="-115"/>
            <w:jc w:val="right"/>
          </w:pPr>
        </w:p>
      </w:tc>
    </w:tr>
  </w:tbl>
  <w:p w:rsidR="35C0C917" w:rsidP="35C0C917" w:rsidRDefault="35C0C917" w14:paraId="76CBC56B" w14:textId="102DCE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</w:tblGrid>
    <w:tr w:rsidR="35C0C917" w:rsidTr="263BC43B" w14:paraId="4500F9EE">
      <w:trPr>
        <w:trHeight w:val="300"/>
      </w:trPr>
      <w:tc>
        <w:tcPr>
          <w:tcW w:w="3120" w:type="dxa"/>
          <w:tcMar/>
        </w:tcPr>
        <w:p w:rsidR="35C0C917" w:rsidP="35C0C917" w:rsidRDefault="35C0C917" w14:paraId="3DE442AE" w14:textId="10DAFFA5">
          <w:pPr>
            <w:pStyle w:val="Header"/>
            <w:bidi w:val="0"/>
            <w:ind w:left="-115"/>
            <w:jc w:val="left"/>
          </w:pPr>
          <w:r w:rsidR="35C0C917">
            <w:rPr/>
            <w:t>ECEY6009C</w:t>
          </w:r>
        </w:p>
        <w:p w:rsidR="35C0C917" w:rsidP="35C0C917" w:rsidRDefault="35C0C917" w14:paraId="73F8DF94" w14:textId="205542D4">
          <w:pPr>
            <w:pStyle w:val="Header"/>
            <w:bidi w:val="0"/>
            <w:ind w:left="-115"/>
            <w:jc w:val="left"/>
          </w:pPr>
          <w:r w:rsidR="35C0C917">
            <w:rPr/>
            <w:t>2229729</w:t>
          </w:r>
        </w:p>
        <w:p w:rsidR="35C0C917" w:rsidP="35C0C917" w:rsidRDefault="35C0C917" w14:paraId="362FB7DB" w14:textId="531E6406">
          <w:pPr>
            <w:pStyle w:val="Header"/>
            <w:bidi w:val="0"/>
            <w:ind w:left="-115"/>
            <w:jc w:val="left"/>
          </w:pPr>
          <w:r w:rsidR="263BC43B">
            <w:rPr/>
            <w:t>3958</w:t>
          </w:r>
        </w:p>
      </w:tc>
      <w:tc>
        <w:tcPr>
          <w:tcW w:w="3120" w:type="dxa"/>
          <w:tcMar/>
        </w:tcPr>
        <w:p w:rsidR="35C0C917" w:rsidP="35C0C917" w:rsidRDefault="35C0C917" w14:paraId="6E6F8384" w14:textId="2E64B321">
          <w:pPr>
            <w:pStyle w:val="Header"/>
            <w:bidi w:val="0"/>
            <w:ind w:right="-115"/>
            <w:jc w:val="right"/>
          </w:pPr>
        </w:p>
      </w:tc>
    </w:tr>
  </w:tbl>
  <w:p w:rsidR="35C0C917" w:rsidP="35C0C917" w:rsidRDefault="35C0C917" w14:paraId="648B57F2" w14:textId="6B619C7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rtZNwJC/JiGrS" int2:id="IwyWKVBB">
      <int2:state int2:type="AugLoop_Text_Critique" int2:value="Rejected"/>
    </int2:textHash>
    <int2:textHash int2:hashCode="v3jXqOAVqWKVSe" int2:id="li2T7GBR">
      <int2:state int2:type="AugLoop_Text_Critique" int2:value="Rejected"/>
    </int2:textHash>
    <int2:textHash int2:hashCode="YJVQ5F3+zSx1v/" int2:id="hSu9HIzz">
      <int2:state int2:type="AugLoop_Text_Critique" int2:value="Rejected"/>
    </int2:textHash>
    <int2:textHash int2:hashCode="XKqf1DcVKepn57" int2:id="8kUppG4N">
      <int2:state int2:type="AugLoop_Text_Critique" int2:value="Rejected"/>
    </int2:textHash>
    <int2:textHash int2:hashCode="HpTmTz3kPqNT0n" int2:id="Q8VPQdQu">
      <int2:state int2:type="AugLoop_Text_Critique" int2:value="Rejected"/>
    </int2:textHash>
    <int2:textHash int2:hashCode="gFcXMv7GQvreQo" int2:id="ecsExYux">
      <int2:state int2:type="AugLoop_Text_Critique" int2:value="Rejected"/>
    </int2:textHash>
    <int2:textHash int2:hashCode="KOjol8jZy+hQiF" int2:id="kXJRklio">
      <int2:state int2:type="AugLoop_Text_Critique" int2:value="Rejected"/>
    </int2:textHash>
    <int2:textHash int2:hashCode="xcgb3EeIup7nN2" int2:id="LpM2t2yn">
      <int2:state int2:type="AugLoop_Text_Critique" int2:value="Rejected"/>
    </int2:textHash>
    <int2:textHash int2:hashCode="U95q21nVq9UHPj" int2:id="HTkbukRc">
      <int2:state int2:type="AugLoop_Text_Critique" int2:value="Rejected"/>
    </int2:textHash>
    <int2:textHash int2:hashCode="E2teux1Ea0Hcpo" int2:id="c0pNLvdu">
      <int2:state int2:type="AugLoop_Text_Critique" int2:value="Rejected"/>
    </int2:textHash>
    <int2:textHash int2:hashCode="P1t9DnuMzsiEcY" int2:id="RYJ8Kn3t">
      <int2:state int2:type="AugLoop_Text_Critique" int2:value="Rejected"/>
    </int2:textHash>
    <int2:textHash int2:hashCode="XSUiEPxXFZ9tOg" int2:id="kYswEBvN">
      <int2:state int2:type="AugLoop_Text_Critique" int2:value="Rejected"/>
    </int2:textHash>
    <int2:textHash int2:hashCode="PLZtS9B8ew8ND3" int2:id="zglyJyQN">
      <int2:state int2:type="AugLoop_Text_Critique" int2:value="Rejected"/>
    </int2:textHash>
    <int2:textHash int2:hashCode="s0nwoQsInZbGkT" int2:id="8Bo5JYhh">
      <int2:state int2:type="AugLoop_Text_Critique" int2:value="Rejected"/>
    </int2:textHash>
    <int2:textHash int2:hashCode="wTAdxwhMPd48X9" int2:id="JF42D4rk">
      <int2:state int2:type="AugLoop_Text_Critique" int2:value="Rejected"/>
    </int2:textHash>
    <int2:textHash int2:hashCode="am4YI2q37ukfoL" int2:id="dcSgLR2G">
      <int2:state int2:type="AugLoop_Text_Critique" int2:value="Rejected"/>
    </int2:textHash>
    <int2:textHash int2:hashCode="hsiMqB+zhb3moq" int2:id="wpcgPMPV">
      <int2:state int2:type="AugLoop_Text_Critique" int2:value="Rejected"/>
    </int2:textHash>
    <int2:bookmark int2:bookmarkName="_Int_zULkmEq9" int2:invalidationBookmarkName="" int2:hashCode="d3DQTHv7eR58lZ" int2:id="4VdPcW9v">
      <int2:state int2:type="AugLoop_Acronyms_AcronymsCritique" int2:value="Rejected"/>
    </int2:bookmark>
    <int2:bookmark int2:bookmarkName="_Int_E6vNHIoh" int2:invalidationBookmarkName="" int2:hashCode="QT3vy1eEmVb/8g" int2:id="GaAsnORf">
      <int2:state int2:type="AugLoop_Acronyms_AcronymsCritique" int2:value="Rejected"/>
    </int2:bookmark>
    <int2:bookmark int2:bookmarkName="_Int_f2aHTPGS" int2:invalidationBookmarkName="" int2:hashCode="nRSox3TdiEm2GZ" int2:id="bkylrsil">
      <int2:state int2:type="AugLoop_Text_Critique" int2:value="Rejected"/>
    </int2:bookmark>
    <int2:bookmark int2:bookmarkName="_Int_nCtChd7o" int2:invalidationBookmarkName="" int2:hashCode="ZsSVoklr1usIES" int2:id="fwhC4Xkx">
      <int2:state int2:type="AugLoop_Text_Critique" int2:value="Rejected"/>
    </int2:bookmark>
    <int2:bookmark int2:bookmarkName="_Int_NGhK3RA8" int2:invalidationBookmarkName="" int2:hashCode="hoLXPmLdMi7T8c" int2:id="NYkUxSam">
      <int2:state int2:type="AugLoop_Text_Critique" int2:value="Rejected"/>
    </int2:bookmark>
    <int2:bookmark int2:bookmarkName="_Int_8QDwJBye" int2:invalidationBookmarkName="" int2:hashCode="03Vpe0alHiXD+S" int2:id="sPJMvV02">
      <int2:state int2:type="AugLoop_Similarity_SimilarityAnnotation" int2:value="Rejected"/>
    </int2:bookmark>
    <int2:bookmark int2:bookmarkName="_Int_4TdYoCdm" int2:invalidationBookmarkName="" int2:hashCode="WQ9wwgmiFNntyO" int2:id="Rn5XkeYJ">
      <int2:state int2:type="AugLoop_Similarity_SimilarityAnnotation" int2:value="Rejected"/>
    </int2:bookmark>
    <int2:bookmark int2:bookmarkName="_Int_kGZTIdx4" int2:invalidationBookmarkName="" int2:hashCode="/+RnvB+PisX3O+" int2:id="wEsjy9BT">
      <int2:state int2:type="AugLoop_Similarity_SimilarityAnnotation" int2:value="Rejected"/>
    </int2:bookmark>
    <int2:bookmark int2:bookmarkName="_Int_lC9HJOif" int2:invalidationBookmarkName="" int2:hashCode="rU/f34MHcwYaEO" int2:id="LBQ4udqH">
      <int2:state int2:type="AugLoop_Text_Critique" int2:value="Rejected"/>
    </int2:bookmark>
    <int2:bookmark int2:bookmarkName="_Int_gciottoj" int2:invalidationBookmarkName="" int2:hashCode="SradH0SdDJdch8" int2:id="aK6QskpV">
      <int2:state int2:type="AugLoop_Text_Critique" int2:value="Rejected"/>
    </int2:bookmark>
    <int2:bookmark int2:bookmarkName="_Int_4BfKUWBV" int2:invalidationBookmarkName="" int2:hashCode="qaWBAF6WNNovtB" int2:id="WUO9jz3L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4A51718D-066426AD 32E93793-7B6DB95E 5B2E9008-08B35137 55EBB6D8-0052B038 011B9068-46110180 7487FA18-170D393E 1D75AEA9-20597A71 4EF2B907-4EDD1C46 0D7956AE-7E7F6D09 69C59E67-3398A62E 18EEFF79-633247AB 430BE5C6-62E23485 4CE2F4D4-79790BD9 788CB1CA-52BE4923 686B4A93-6F5FC7EA 2DBDA55F-41A49E04 47611B53-25445420 7AE02AA0-2C54AE61 632478FA-53D14FD1 4459F37C-1F30A237 3D727BFF-71823BE8 0A63CD20-0E53CB29 14F5AD8E-482384C1 7172B2B7-38A79F1D 23C0627F-36B70C1C 07A47DA0-5712A82F 2663C42E-2CBDACFC 306110EC-6FBC54BB 6EEEA933-785611BC 06538153-282DFE40 2CFFD225-3E76CFBA 07CD04BE-1E279538 1C8B4582-75A0FE6B 5B94C723-44A85A35 5A92DC9F-7FF5D95F 38327B4C-00DDD0BD 0D360D8D-58C2D3A8 609C37ED-705D1E50 7A290B77-52981D3C 19545C8D-05A700AD 6397C887-6EAD8968 2A28C464-0D82D339 3B08BBCA-317C5C4E 382CEFCB-5AB1BA79 21AB060C-239BD3CC 27C291E5-0CB979F2 70F637C4-2E0397AF 02011D1C-32D441FE 40D2A6A7-33A97900 0643550A-487ECE1E 276079D8-2AEAE0A6 78E10AAC-73DDD03A 585A0FFF-1459E8EC 631E736A-75F34163 599A315E-1C8CD8FC 5D4A59F5-54EBAF50 652DCB77-476489B1 701EF7C5-6FC71013 74EDB9A7-17BEFE06 05CD9E15-44192F61 091942DA-78B1DF68 05013437-39203B79 78FA1189-2902112A 48B66CF5-2F996949 1A13BFF5-75B09E87 2C66E0E9-7CB91D35 142D3322-5AA8BCDF 1C53249C-6259A19C 6F1F22D9-120595D2 155B7107-40F9150F 0F17994A-4EC6424E 5347D1EC-179BA19D 0EAA623D-7E039147 6FBDA323-6D594028 52142BA0-4734AB31 34F1B53C-7870985E 79E82134-592069CF 153ADCAE-54A18991 77A373D3-0D895DF1 465571A2-5EB8B877 7EAA7CE2-21AD56EE 63AA29ED-7D7D61DE 53F2D7E6-17640C11 205A360E-4F7CEEB9 1EB74761-641F14D8 1F0C5FE9-2A045429 3C48E287-15A1EEF4 7593EE30-1D864631 038CCA42-451641D1 15AB300F-4CFF4911 1AB5F99F-4931B5DD 5DC101B4-7429E8E9 0315A489-79D80A8F 7EC91C73-153D7B2D 500BE60F-15A6AFE2 231C0D84-544212DF 0DFF79D6-22972949 22649B1A-19C0735B 7E7B098D-108C68A5 2727C551-17451972 53F5803D-1CDF28F4 3D3FFBD1-50012E1B 396A53B7-1104EE9E 60E75EA3-0BBFEBE4 15B54EC5-42B53935 7FC69B55-26595DDD 4A0A0B60-235D6CA1 56D406A9-1CB10507 753AC52B-684E2CB3 193D47C2-5A070327 48F8A732-16E66913 4719237A-59A9AEAE 1C952232-04575AD9 20190E09-6D77603D 4E957B51-184C4459 1DA6A6FB-7DA558AA 3C7B70C9-33CE6B01 5313DE87-0340E6E7 0D45C828-64D94853 0EE0CA9F-5F37E862 3E47030C-7AC7F1AC 6ABD2536-4DC5C76B 1461781B-3B60295F 2F8FBED8-2D53AA64 351753FE-7B9AB939 565879C3-22B59436 16DB97FC-28960FE1 5BDE870A-0BFBC027 0579CB76-62091263 54DBBD95-2E9DD508 4C2EEB8E-13F975D0 6A75DB67-78E53942 1D68B553-631F3194 76666C69-667BCE28 224D1DBE-0E4996BE 3DEBE27D-0541972C 6094F9E0-66C1FD9A 0B7DC441-51FD1DBD 30E8E58C-28845A9F 330D3579-49C41A26 7158DC50-22F5D0A0 11179C76-2F1A79CA 6E60E7E5-07FD4A45 3B2F52BD-22F9B1C5 2B17F24F-5650E95F 24099B13-33910189 372CFE29-5499D122 04140E6B-4208778D 76FE97A8-4BA958ED 31758F1E-5B1F6D49 754FA97A-5BDF1728 0235ADA4-25970B1E 2A041928-1D9FAFD5 2D6172CE-6726B6FE 6A04946A-555028E4 6DE09AFF-652DC7F8 549A28BD-056F161D 29AB3D0D-31AB84BC 6147E938-321D66D7 297CA954-10118DC9 47E974AF-34CCBB24 14DCD3EF-229EF320 61ADBE79-36070715 5DB98F84-4FAB7AA4 176AB478-7FA53989 2B3F89E4-02370B33 77829BF9-4A4F0CDD 604C59AB-2BBA280C 3660CB4C-38468C93 3DE442AE-10DAFFA5 73F8DF94-205542D4 362FB7DB-3A44F1ED 6E6F8384-2E64B321 648B57F2-6B619C7C 05ADFF5F-18CCD3CF 7EE6BFDE-2DAE7FB4 7B643B3C-1ECFAB5B 76CBC56B-102DCE77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0d512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e473c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c22ea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f498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87483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7474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65748F"/>
    <w:rsid w:val="0036EF68"/>
    <w:rsid w:val="00376167"/>
    <w:rsid w:val="003D34D8"/>
    <w:rsid w:val="0067F638"/>
    <w:rsid w:val="006CF676"/>
    <w:rsid w:val="00A2B3E5"/>
    <w:rsid w:val="00A6906D"/>
    <w:rsid w:val="00B3EFC0"/>
    <w:rsid w:val="00C9E578"/>
    <w:rsid w:val="00FBDC07"/>
    <w:rsid w:val="0100C10D"/>
    <w:rsid w:val="01049FF5"/>
    <w:rsid w:val="010D80DA"/>
    <w:rsid w:val="0118CF39"/>
    <w:rsid w:val="01348A77"/>
    <w:rsid w:val="015725A4"/>
    <w:rsid w:val="0165173B"/>
    <w:rsid w:val="016E59F4"/>
    <w:rsid w:val="017015D8"/>
    <w:rsid w:val="017F7877"/>
    <w:rsid w:val="01B1C357"/>
    <w:rsid w:val="01CFBD28"/>
    <w:rsid w:val="01D20E1F"/>
    <w:rsid w:val="01DD3038"/>
    <w:rsid w:val="01E04739"/>
    <w:rsid w:val="01EDB452"/>
    <w:rsid w:val="01F05B5D"/>
    <w:rsid w:val="01FF80E3"/>
    <w:rsid w:val="0203C699"/>
    <w:rsid w:val="020A5193"/>
    <w:rsid w:val="0217430B"/>
    <w:rsid w:val="025FB967"/>
    <w:rsid w:val="0263AD5A"/>
    <w:rsid w:val="02743B10"/>
    <w:rsid w:val="027EBE4A"/>
    <w:rsid w:val="0292B827"/>
    <w:rsid w:val="029AEEE2"/>
    <w:rsid w:val="02C1B0AD"/>
    <w:rsid w:val="02C3EC31"/>
    <w:rsid w:val="02D1A5F6"/>
    <w:rsid w:val="02DF135B"/>
    <w:rsid w:val="02F51D4E"/>
    <w:rsid w:val="0319B925"/>
    <w:rsid w:val="031C67B2"/>
    <w:rsid w:val="0341FBE2"/>
    <w:rsid w:val="0349D948"/>
    <w:rsid w:val="034E4C1C"/>
    <w:rsid w:val="035BB62F"/>
    <w:rsid w:val="0374FB2B"/>
    <w:rsid w:val="03779E4E"/>
    <w:rsid w:val="0381B3D8"/>
    <w:rsid w:val="03A649C1"/>
    <w:rsid w:val="03D410E3"/>
    <w:rsid w:val="03DCEE8B"/>
    <w:rsid w:val="03DF1569"/>
    <w:rsid w:val="03EC6A84"/>
    <w:rsid w:val="03F0F47E"/>
    <w:rsid w:val="04046901"/>
    <w:rsid w:val="046DBC2F"/>
    <w:rsid w:val="048EC666"/>
    <w:rsid w:val="04990D0B"/>
    <w:rsid w:val="04E93FEC"/>
    <w:rsid w:val="04FED3AC"/>
    <w:rsid w:val="051C08EB"/>
    <w:rsid w:val="051C8A02"/>
    <w:rsid w:val="052069A1"/>
    <w:rsid w:val="053A0D10"/>
    <w:rsid w:val="056ADBEB"/>
    <w:rsid w:val="056CD07F"/>
    <w:rsid w:val="057361B6"/>
    <w:rsid w:val="0589055D"/>
    <w:rsid w:val="05B08954"/>
    <w:rsid w:val="05BF3DDF"/>
    <w:rsid w:val="05CE6C6D"/>
    <w:rsid w:val="05D28FA4"/>
    <w:rsid w:val="05E7DD8F"/>
    <w:rsid w:val="0600E132"/>
    <w:rsid w:val="06098C90"/>
    <w:rsid w:val="061342C9"/>
    <w:rsid w:val="061C0E87"/>
    <w:rsid w:val="061F07AB"/>
    <w:rsid w:val="0628B88E"/>
    <w:rsid w:val="06302B99"/>
    <w:rsid w:val="064386FB"/>
    <w:rsid w:val="065845C6"/>
    <w:rsid w:val="066D6D3F"/>
    <w:rsid w:val="067E9ECF"/>
    <w:rsid w:val="06817A0A"/>
    <w:rsid w:val="06825080"/>
    <w:rsid w:val="069BF067"/>
    <w:rsid w:val="069D85CC"/>
    <w:rsid w:val="06B36CB8"/>
    <w:rsid w:val="06BC6140"/>
    <w:rsid w:val="0719ABAB"/>
    <w:rsid w:val="074477E3"/>
    <w:rsid w:val="07665F4E"/>
    <w:rsid w:val="0766D8B8"/>
    <w:rsid w:val="077496AA"/>
    <w:rsid w:val="077CEB99"/>
    <w:rsid w:val="07A500D9"/>
    <w:rsid w:val="07CBFBFA"/>
    <w:rsid w:val="07F0C97A"/>
    <w:rsid w:val="07F259E2"/>
    <w:rsid w:val="081D4A6B"/>
    <w:rsid w:val="0846844B"/>
    <w:rsid w:val="0853A9AD"/>
    <w:rsid w:val="085831A1"/>
    <w:rsid w:val="0876FCE8"/>
    <w:rsid w:val="08A2D8F9"/>
    <w:rsid w:val="08A6EB73"/>
    <w:rsid w:val="08B33F7A"/>
    <w:rsid w:val="08DCB7F9"/>
    <w:rsid w:val="08E8AE3E"/>
    <w:rsid w:val="08EA5F9E"/>
    <w:rsid w:val="08F449BF"/>
    <w:rsid w:val="0909C1BE"/>
    <w:rsid w:val="091613C5"/>
    <w:rsid w:val="0930B05E"/>
    <w:rsid w:val="0949B0F1"/>
    <w:rsid w:val="094F712B"/>
    <w:rsid w:val="09930298"/>
    <w:rsid w:val="09A2265A"/>
    <w:rsid w:val="09A7ED2E"/>
    <w:rsid w:val="09A83D3F"/>
    <w:rsid w:val="09AD6AA4"/>
    <w:rsid w:val="09D81A94"/>
    <w:rsid w:val="09D81FB6"/>
    <w:rsid w:val="09DBD084"/>
    <w:rsid w:val="09E2BC93"/>
    <w:rsid w:val="0A0ADFC3"/>
    <w:rsid w:val="0A0ED87E"/>
    <w:rsid w:val="0A1AA379"/>
    <w:rsid w:val="0A2EF724"/>
    <w:rsid w:val="0A42BBD4"/>
    <w:rsid w:val="0A862FFF"/>
    <w:rsid w:val="0A8C69C2"/>
    <w:rsid w:val="0AA89877"/>
    <w:rsid w:val="0ACDD4DC"/>
    <w:rsid w:val="0AD2192F"/>
    <w:rsid w:val="0ADEC11E"/>
    <w:rsid w:val="0AE0F54C"/>
    <w:rsid w:val="0AE30154"/>
    <w:rsid w:val="0AEB418C"/>
    <w:rsid w:val="0B079604"/>
    <w:rsid w:val="0B16ED86"/>
    <w:rsid w:val="0B2BB6E9"/>
    <w:rsid w:val="0B3BB31C"/>
    <w:rsid w:val="0B3DF6BB"/>
    <w:rsid w:val="0B46B52B"/>
    <w:rsid w:val="0B7D805C"/>
    <w:rsid w:val="0B91C303"/>
    <w:rsid w:val="0BA6B024"/>
    <w:rsid w:val="0BD7ACDC"/>
    <w:rsid w:val="0BE74CF0"/>
    <w:rsid w:val="0BE9AED5"/>
    <w:rsid w:val="0C0800A1"/>
    <w:rsid w:val="0C20011C"/>
    <w:rsid w:val="0C5E56C6"/>
    <w:rsid w:val="0C606AA9"/>
    <w:rsid w:val="0C7A0B33"/>
    <w:rsid w:val="0C8C4AD4"/>
    <w:rsid w:val="0C92BD2F"/>
    <w:rsid w:val="0CA3B9C5"/>
    <w:rsid w:val="0CA672E7"/>
    <w:rsid w:val="0CA9AF52"/>
    <w:rsid w:val="0CB3597C"/>
    <w:rsid w:val="0CB5944A"/>
    <w:rsid w:val="0CDEB6B5"/>
    <w:rsid w:val="0CECBBA5"/>
    <w:rsid w:val="0D325121"/>
    <w:rsid w:val="0D44A01B"/>
    <w:rsid w:val="0D4C7601"/>
    <w:rsid w:val="0D8D9B3E"/>
    <w:rsid w:val="0DB43198"/>
    <w:rsid w:val="0DBE1151"/>
    <w:rsid w:val="0DD420E0"/>
    <w:rsid w:val="0DFE9AA5"/>
    <w:rsid w:val="0E09B9F1"/>
    <w:rsid w:val="0E264B8B"/>
    <w:rsid w:val="0E2853DD"/>
    <w:rsid w:val="0E2C64E9"/>
    <w:rsid w:val="0E3C582C"/>
    <w:rsid w:val="0E592AF5"/>
    <w:rsid w:val="0E7AB59C"/>
    <w:rsid w:val="0E95B5F2"/>
    <w:rsid w:val="0E9CDE1B"/>
    <w:rsid w:val="0EA069F0"/>
    <w:rsid w:val="0EC5A698"/>
    <w:rsid w:val="0EE797C5"/>
    <w:rsid w:val="0EF73C59"/>
    <w:rsid w:val="0F009B7C"/>
    <w:rsid w:val="0F162CF7"/>
    <w:rsid w:val="0F1D14B1"/>
    <w:rsid w:val="0F361FAB"/>
    <w:rsid w:val="0F59E1B2"/>
    <w:rsid w:val="0F5CA884"/>
    <w:rsid w:val="0F5FDAE5"/>
    <w:rsid w:val="0F647DBF"/>
    <w:rsid w:val="0F7AEC3F"/>
    <w:rsid w:val="0F7E2E7E"/>
    <w:rsid w:val="0FA81A08"/>
    <w:rsid w:val="0FB1E049"/>
    <w:rsid w:val="0FC20D61"/>
    <w:rsid w:val="0FC21BEC"/>
    <w:rsid w:val="102E38DD"/>
    <w:rsid w:val="1038AE7C"/>
    <w:rsid w:val="103C0200"/>
    <w:rsid w:val="10458CFA"/>
    <w:rsid w:val="106CC635"/>
    <w:rsid w:val="10B61493"/>
    <w:rsid w:val="110057C3"/>
    <w:rsid w:val="112CE0D9"/>
    <w:rsid w:val="1143EA69"/>
    <w:rsid w:val="115037DC"/>
    <w:rsid w:val="11A9C505"/>
    <w:rsid w:val="11CA093E"/>
    <w:rsid w:val="11DF7FC8"/>
    <w:rsid w:val="11F30AA3"/>
    <w:rsid w:val="11F48A5E"/>
    <w:rsid w:val="120D1EAA"/>
    <w:rsid w:val="120E852E"/>
    <w:rsid w:val="121DDF2E"/>
    <w:rsid w:val="1226AE59"/>
    <w:rsid w:val="123CDAFC"/>
    <w:rsid w:val="123FC7FC"/>
    <w:rsid w:val="1246EE60"/>
    <w:rsid w:val="124A73BA"/>
    <w:rsid w:val="12624CE4"/>
    <w:rsid w:val="1291584F"/>
    <w:rsid w:val="12D8FCD3"/>
    <w:rsid w:val="12E19F7E"/>
    <w:rsid w:val="1309B49B"/>
    <w:rsid w:val="13229B00"/>
    <w:rsid w:val="133ACA4B"/>
    <w:rsid w:val="134ECF74"/>
    <w:rsid w:val="1365D99F"/>
    <w:rsid w:val="136BD658"/>
    <w:rsid w:val="1379C77F"/>
    <w:rsid w:val="1398CE2E"/>
    <w:rsid w:val="139C9267"/>
    <w:rsid w:val="13A1EC42"/>
    <w:rsid w:val="13B5730E"/>
    <w:rsid w:val="13C27EBA"/>
    <w:rsid w:val="13C7B1F3"/>
    <w:rsid w:val="13D4E881"/>
    <w:rsid w:val="14052B29"/>
    <w:rsid w:val="142B6C16"/>
    <w:rsid w:val="142CEFF7"/>
    <w:rsid w:val="142D28B0"/>
    <w:rsid w:val="14429267"/>
    <w:rsid w:val="14576BDC"/>
    <w:rsid w:val="1468E00A"/>
    <w:rsid w:val="14731D43"/>
    <w:rsid w:val="1490555A"/>
    <w:rsid w:val="1499ECC4"/>
    <w:rsid w:val="149AAE0D"/>
    <w:rsid w:val="149D4FF1"/>
    <w:rsid w:val="14BE6B61"/>
    <w:rsid w:val="14C4F1D5"/>
    <w:rsid w:val="14E6ABCB"/>
    <w:rsid w:val="14E93270"/>
    <w:rsid w:val="15270EFB"/>
    <w:rsid w:val="152E7839"/>
    <w:rsid w:val="153F48B5"/>
    <w:rsid w:val="15A36B6A"/>
    <w:rsid w:val="15C7CE3B"/>
    <w:rsid w:val="15D0D02C"/>
    <w:rsid w:val="15E1CD63"/>
    <w:rsid w:val="16196472"/>
    <w:rsid w:val="162A4D0A"/>
    <w:rsid w:val="1650F67E"/>
    <w:rsid w:val="165F5E55"/>
    <w:rsid w:val="165FE84E"/>
    <w:rsid w:val="1666CE50"/>
    <w:rsid w:val="166A1613"/>
    <w:rsid w:val="16867036"/>
    <w:rsid w:val="168C6ABE"/>
    <w:rsid w:val="16934862"/>
    <w:rsid w:val="16954BCA"/>
    <w:rsid w:val="16964681"/>
    <w:rsid w:val="16B16841"/>
    <w:rsid w:val="16B8B55D"/>
    <w:rsid w:val="16B90080"/>
    <w:rsid w:val="16C6C45D"/>
    <w:rsid w:val="16CE1B4E"/>
    <w:rsid w:val="16E96016"/>
    <w:rsid w:val="16EF8DB6"/>
    <w:rsid w:val="17065081"/>
    <w:rsid w:val="1765478A"/>
    <w:rsid w:val="1775BC47"/>
    <w:rsid w:val="17BFDEB8"/>
    <w:rsid w:val="17C6A20C"/>
    <w:rsid w:val="17CB2C68"/>
    <w:rsid w:val="17E520C3"/>
    <w:rsid w:val="17EE39A7"/>
    <w:rsid w:val="17EE96F9"/>
    <w:rsid w:val="17FDF9A9"/>
    <w:rsid w:val="18051C41"/>
    <w:rsid w:val="1805E674"/>
    <w:rsid w:val="182D6720"/>
    <w:rsid w:val="18339797"/>
    <w:rsid w:val="18389667"/>
    <w:rsid w:val="184C0C13"/>
    <w:rsid w:val="1866580D"/>
    <w:rsid w:val="1869EBAF"/>
    <w:rsid w:val="18751B92"/>
    <w:rsid w:val="1877F110"/>
    <w:rsid w:val="187B2686"/>
    <w:rsid w:val="18A9909F"/>
    <w:rsid w:val="18AC9AE7"/>
    <w:rsid w:val="18C4BAEE"/>
    <w:rsid w:val="18C5171F"/>
    <w:rsid w:val="19011855"/>
    <w:rsid w:val="190870EE"/>
    <w:rsid w:val="190AC32C"/>
    <w:rsid w:val="190DFC08"/>
    <w:rsid w:val="194F0381"/>
    <w:rsid w:val="194FC74A"/>
    <w:rsid w:val="1957511C"/>
    <w:rsid w:val="1971089F"/>
    <w:rsid w:val="197CF9FA"/>
    <w:rsid w:val="197DA5AA"/>
    <w:rsid w:val="198B8A6E"/>
    <w:rsid w:val="19914879"/>
    <w:rsid w:val="1995A49F"/>
    <w:rsid w:val="19A0ECA2"/>
    <w:rsid w:val="19AD9B12"/>
    <w:rsid w:val="19C5B542"/>
    <w:rsid w:val="1A0B046E"/>
    <w:rsid w:val="1A39ADC4"/>
    <w:rsid w:val="1A46FA0B"/>
    <w:rsid w:val="1A483B5A"/>
    <w:rsid w:val="1A566A30"/>
    <w:rsid w:val="1A6B9016"/>
    <w:rsid w:val="1A6C1E46"/>
    <w:rsid w:val="1A7DE66B"/>
    <w:rsid w:val="1A820B36"/>
    <w:rsid w:val="1A89D185"/>
    <w:rsid w:val="1A92027A"/>
    <w:rsid w:val="1A9D2167"/>
    <w:rsid w:val="1A9EA810"/>
    <w:rsid w:val="1AA5B0D5"/>
    <w:rsid w:val="1AD37AF3"/>
    <w:rsid w:val="1AEE12AF"/>
    <w:rsid w:val="1B1CC185"/>
    <w:rsid w:val="1B262C8F"/>
    <w:rsid w:val="1B2657C6"/>
    <w:rsid w:val="1B309C02"/>
    <w:rsid w:val="1B69B7A4"/>
    <w:rsid w:val="1B781195"/>
    <w:rsid w:val="1B86AB3C"/>
    <w:rsid w:val="1B8740E1"/>
    <w:rsid w:val="1B9DF8CF"/>
    <w:rsid w:val="1BA5DEDF"/>
    <w:rsid w:val="1BAEC8FB"/>
    <w:rsid w:val="1BB0F2CB"/>
    <w:rsid w:val="1BBB326B"/>
    <w:rsid w:val="1BBF105F"/>
    <w:rsid w:val="1BE40BBB"/>
    <w:rsid w:val="1BF714B1"/>
    <w:rsid w:val="1BF84866"/>
    <w:rsid w:val="1BFCB7E1"/>
    <w:rsid w:val="1C05013B"/>
    <w:rsid w:val="1C375260"/>
    <w:rsid w:val="1C3864BA"/>
    <w:rsid w:val="1C5CACE8"/>
    <w:rsid w:val="1C6306E3"/>
    <w:rsid w:val="1C7C08CF"/>
    <w:rsid w:val="1C87680C"/>
    <w:rsid w:val="1CA2AE25"/>
    <w:rsid w:val="1CCC6C63"/>
    <w:rsid w:val="1CD3BD59"/>
    <w:rsid w:val="1CD88D64"/>
    <w:rsid w:val="1D24DD36"/>
    <w:rsid w:val="1D3E1D04"/>
    <w:rsid w:val="1D414ABA"/>
    <w:rsid w:val="1D483817"/>
    <w:rsid w:val="1D5A639D"/>
    <w:rsid w:val="1D63350F"/>
    <w:rsid w:val="1D77D04D"/>
    <w:rsid w:val="1D97A5E2"/>
    <w:rsid w:val="1D9B5FE5"/>
    <w:rsid w:val="1DA18409"/>
    <w:rsid w:val="1DCC6A39"/>
    <w:rsid w:val="1DD1DF7A"/>
    <w:rsid w:val="1E23386D"/>
    <w:rsid w:val="1E244412"/>
    <w:rsid w:val="1E2DBB2E"/>
    <w:rsid w:val="1E2E4732"/>
    <w:rsid w:val="1E51808F"/>
    <w:rsid w:val="1E6AFA33"/>
    <w:rsid w:val="1E72A00F"/>
    <w:rsid w:val="1E750B08"/>
    <w:rsid w:val="1E7E1A15"/>
    <w:rsid w:val="1E83EFBF"/>
    <w:rsid w:val="1E874DDB"/>
    <w:rsid w:val="1EB791AB"/>
    <w:rsid w:val="1EBD6A88"/>
    <w:rsid w:val="1ED50E3A"/>
    <w:rsid w:val="1EF18B47"/>
    <w:rsid w:val="1F0D2B38"/>
    <w:rsid w:val="1F193C80"/>
    <w:rsid w:val="1F1A6B2E"/>
    <w:rsid w:val="1F210477"/>
    <w:rsid w:val="1F26670C"/>
    <w:rsid w:val="1F302BCD"/>
    <w:rsid w:val="1F36E193"/>
    <w:rsid w:val="1F5B22A5"/>
    <w:rsid w:val="1F6655DD"/>
    <w:rsid w:val="1F6750D9"/>
    <w:rsid w:val="1F70057C"/>
    <w:rsid w:val="1F7A81AD"/>
    <w:rsid w:val="1F9A79CB"/>
    <w:rsid w:val="1FABB518"/>
    <w:rsid w:val="1FB3A991"/>
    <w:rsid w:val="1FB3C782"/>
    <w:rsid w:val="1FCFBD45"/>
    <w:rsid w:val="1FFFD3AD"/>
    <w:rsid w:val="2018E4E4"/>
    <w:rsid w:val="20231C82"/>
    <w:rsid w:val="2030B4B5"/>
    <w:rsid w:val="204C4A2D"/>
    <w:rsid w:val="204FFCF2"/>
    <w:rsid w:val="20720C02"/>
    <w:rsid w:val="20861157"/>
    <w:rsid w:val="208A0FF1"/>
    <w:rsid w:val="209431F9"/>
    <w:rsid w:val="209CE1DB"/>
    <w:rsid w:val="20C2376D"/>
    <w:rsid w:val="20D02904"/>
    <w:rsid w:val="20DA7257"/>
    <w:rsid w:val="2107ED12"/>
    <w:rsid w:val="210838C3"/>
    <w:rsid w:val="211D6CF4"/>
    <w:rsid w:val="215AD92F"/>
    <w:rsid w:val="2160D578"/>
    <w:rsid w:val="216EF618"/>
    <w:rsid w:val="217C7906"/>
    <w:rsid w:val="219A6383"/>
    <w:rsid w:val="219FDD86"/>
    <w:rsid w:val="21AF1D0F"/>
    <w:rsid w:val="21BB9081"/>
    <w:rsid w:val="21C33F24"/>
    <w:rsid w:val="21E84C48"/>
    <w:rsid w:val="22380FD2"/>
    <w:rsid w:val="2259D934"/>
    <w:rsid w:val="226174E3"/>
    <w:rsid w:val="22A4B8ED"/>
    <w:rsid w:val="22AB67DF"/>
    <w:rsid w:val="22B4EB11"/>
    <w:rsid w:val="22BA402B"/>
    <w:rsid w:val="22DE96A8"/>
    <w:rsid w:val="22EB4A53"/>
    <w:rsid w:val="230E9D8E"/>
    <w:rsid w:val="2310F49C"/>
    <w:rsid w:val="23113AC1"/>
    <w:rsid w:val="2312A491"/>
    <w:rsid w:val="2313E1CC"/>
    <w:rsid w:val="231433C0"/>
    <w:rsid w:val="231AAEEC"/>
    <w:rsid w:val="2340458E"/>
    <w:rsid w:val="234FCB2F"/>
    <w:rsid w:val="235532AC"/>
    <w:rsid w:val="23696E9B"/>
    <w:rsid w:val="23775CC5"/>
    <w:rsid w:val="23803E3B"/>
    <w:rsid w:val="23818691"/>
    <w:rsid w:val="2383EAEF"/>
    <w:rsid w:val="239F61C1"/>
    <w:rsid w:val="23B3893D"/>
    <w:rsid w:val="23C41095"/>
    <w:rsid w:val="23CBD2BB"/>
    <w:rsid w:val="23D8CDF8"/>
    <w:rsid w:val="23F9D82F"/>
    <w:rsid w:val="24036BF4"/>
    <w:rsid w:val="2407C9C6"/>
    <w:rsid w:val="24087FDF"/>
    <w:rsid w:val="242AA33E"/>
    <w:rsid w:val="242B78CD"/>
    <w:rsid w:val="242CAF6B"/>
    <w:rsid w:val="243A70B8"/>
    <w:rsid w:val="244BE893"/>
    <w:rsid w:val="24556BCC"/>
    <w:rsid w:val="245CFF6D"/>
    <w:rsid w:val="24610D9E"/>
    <w:rsid w:val="247A5D39"/>
    <w:rsid w:val="24AA6DEF"/>
    <w:rsid w:val="24C8738D"/>
    <w:rsid w:val="24F1030D"/>
    <w:rsid w:val="24F5AC20"/>
    <w:rsid w:val="2531B06D"/>
    <w:rsid w:val="253B6572"/>
    <w:rsid w:val="2554ECCB"/>
    <w:rsid w:val="255FE0F6"/>
    <w:rsid w:val="2562A890"/>
    <w:rsid w:val="25749E59"/>
    <w:rsid w:val="257CAB1C"/>
    <w:rsid w:val="257FD2E4"/>
    <w:rsid w:val="258D496D"/>
    <w:rsid w:val="259409B6"/>
    <w:rsid w:val="2594CC45"/>
    <w:rsid w:val="25A3AC7F"/>
    <w:rsid w:val="25DB5E35"/>
    <w:rsid w:val="26071539"/>
    <w:rsid w:val="2609C3B3"/>
    <w:rsid w:val="261DFA88"/>
    <w:rsid w:val="263BC43B"/>
    <w:rsid w:val="26463E50"/>
    <w:rsid w:val="266477CD"/>
    <w:rsid w:val="266F4D82"/>
    <w:rsid w:val="267C9512"/>
    <w:rsid w:val="268CD36E"/>
    <w:rsid w:val="268F46DA"/>
    <w:rsid w:val="269664BB"/>
    <w:rsid w:val="26AEFD87"/>
    <w:rsid w:val="26E0F0AC"/>
    <w:rsid w:val="27009C1C"/>
    <w:rsid w:val="27036925"/>
    <w:rsid w:val="270BF865"/>
    <w:rsid w:val="2716725B"/>
    <w:rsid w:val="272919CE"/>
    <w:rsid w:val="273F6A88"/>
    <w:rsid w:val="274ED9E4"/>
    <w:rsid w:val="2751C88E"/>
    <w:rsid w:val="27772E96"/>
    <w:rsid w:val="27888FFB"/>
    <w:rsid w:val="27965E87"/>
    <w:rsid w:val="27A02D3E"/>
    <w:rsid w:val="27A5C517"/>
    <w:rsid w:val="27C31204"/>
    <w:rsid w:val="27C4DDFC"/>
    <w:rsid w:val="27D0DCF1"/>
    <w:rsid w:val="27EC76E0"/>
    <w:rsid w:val="28067F03"/>
    <w:rsid w:val="2828A3CF"/>
    <w:rsid w:val="2833C107"/>
    <w:rsid w:val="284CAD14"/>
    <w:rsid w:val="2852FFF9"/>
    <w:rsid w:val="28B7BF84"/>
    <w:rsid w:val="28DCACF5"/>
    <w:rsid w:val="28E1CC1A"/>
    <w:rsid w:val="28E3286F"/>
    <w:rsid w:val="28F23229"/>
    <w:rsid w:val="28FD132E"/>
    <w:rsid w:val="29468C8B"/>
    <w:rsid w:val="29805B84"/>
    <w:rsid w:val="2986AE3D"/>
    <w:rsid w:val="29A39F87"/>
    <w:rsid w:val="29A6EE44"/>
    <w:rsid w:val="29B5E18B"/>
    <w:rsid w:val="29F15833"/>
    <w:rsid w:val="2A078FF7"/>
    <w:rsid w:val="2A248D92"/>
    <w:rsid w:val="2A3B09E7"/>
    <w:rsid w:val="2A480F7C"/>
    <w:rsid w:val="2A54F1F8"/>
    <w:rsid w:val="2A6C592A"/>
    <w:rsid w:val="2A7BC0EB"/>
    <w:rsid w:val="2A8AA3F9"/>
    <w:rsid w:val="2A97371A"/>
    <w:rsid w:val="2A9A521D"/>
    <w:rsid w:val="2AC91E10"/>
    <w:rsid w:val="2ACB6111"/>
    <w:rsid w:val="2AF019D6"/>
    <w:rsid w:val="2B2B571E"/>
    <w:rsid w:val="2B34E865"/>
    <w:rsid w:val="2B604491"/>
    <w:rsid w:val="2B744BF8"/>
    <w:rsid w:val="2B83484F"/>
    <w:rsid w:val="2B845CAA"/>
    <w:rsid w:val="2B8CACB4"/>
    <w:rsid w:val="2B8E1750"/>
    <w:rsid w:val="2B8EFCD4"/>
    <w:rsid w:val="2B942235"/>
    <w:rsid w:val="2B96FC4A"/>
    <w:rsid w:val="2BBB832F"/>
    <w:rsid w:val="2BC05DF3"/>
    <w:rsid w:val="2BD1D633"/>
    <w:rsid w:val="2BD2E98C"/>
    <w:rsid w:val="2BD40D3F"/>
    <w:rsid w:val="2BD6DA48"/>
    <w:rsid w:val="2BF63EF3"/>
    <w:rsid w:val="2C2745F9"/>
    <w:rsid w:val="2C2EC878"/>
    <w:rsid w:val="2C51BC7D"/>
    <w:rsid w:val="2C730765"/>
    <w:rsid w:val="2C90BA1B"/>
    <w:rsid w:val="2CA5795C"/>
    <w:rsid w:val="2CA782DC"/>
    <w:rsid w:val="2CB8E9DA"/>
    <w:rsid w:val="2CF6B83C"/>
    <w:rsid w:val="2D2ACD35"/>
    <w:rsid w:val="2D30D010"/>
    <w:rsid w:val="2D31A617"/>
    <w:rsid w:val="2D6EB9ED"/>
    <w:rsid w:val="2D7B04CD"/>
    <w:rsid w:val="2D83F118"/>
    <w:rsid w:val="2D8B2524"/>
    <w:rsid w:val="2DA93BA3"/>
    <w:rsid w:val="2DE2C79F"/>
    <w:rsid w:val="2DE6701A"/>
    <w:rsid w:val="2DF01D2F"/>
    <w:rsid w:val="2DF5DB3A"/>
    <w:rsid w:val="2DFF3AA2"/>
    <w:rsid w:val="2E011E2C"/>
    <w:rsid w:val="2E01B059"/>
    <w:rsid w:val="2E039905"/>
    <w:rsid w:val="2E166E9C"/>
    <w:rsid w:val="2E363C46"/>
    <w:rsid w:val="2E3FEE62"/>
    <w:rsid w:val="2E515035"/>
    <w:rsid w:val="2E5D4511"/>
    <w:rsid w:val="2E600A3D"/>
    <w:rsid w:val="2E81504E"/>
    <w:rsid w:val="2E8513B1"/>
    <w:rsid w:val="2E8E65CB"/>
    <w:rsid w:val="2EA21C7A"/>
    <w:rsid w:val="2ECADD7D"/>
    <w:rsid w:val="2EF7612F"/>
    <w:rsid w:val="2F0C3803"/>
    <w:rsid w:val="2F0E5497"/>
    <w:rsid w:val="2F150272"/>
    <w:rsid w:val="2F1B809F"/>
    <w:rsid w:val="2F245400"/>
    <w:rsid w:val="2F293D02"/>
    <w:rsid w:val="2F3235D3"/>
    <w:rsid w:val="2F324EB3"/>
    <w:rsid w:val="2F83C420"/>
    <w:rsid w:val="2F9F475F"/>
    <w:rsid w:val="2FC657F1"/>
    <w:rsid w:val="2FED2096"/>
    <w:rsid w:val="2FEE2C97"/>
    <w:rsid w:val="2FEE473D"/>
    <w:rsid w:val="2FEF230C"/>
    <w:rsid w:val="3005DCF8"/>
    <w:rsid w:val="3020FCD2"/>
    <w:rsid w:val="304B1EFF"/>
    <w:rsid w:val="3062E939"/>
    <w:rsid w:val="306859EF"/>
    <w:rsid w:val="306993FC"/>
    <w:rsid w:val="3088B9FC"/>
    <w:rsid w:val="30C3C661"/>
    <w:rsid w:val="30ED57F4"/>
    <w:rsid w:val="30F788F4"/>
    <w:rsid w:val="30FDCD7E"/>
    <w:rsid w:val="310D1E06"/>
    <w:rsid w:val="310DF7BC"/>
    <w:rsid w:val="3120378E"/>
    <w:rsid w:val="3121EAAB"/>
    <w:rsid w:val="312CEC70"/>
    <w:rsid w:val="313AC243"/>
    <w:rsid w:val="3141E61B"/>
    <w:rsid w:val="3152EDF3"/>
    <w:rsid w:val="315F7B11"/>
    <w:rsid w:val="316BA725"/>
    <w:rsid w:val="31A429E9"/>
    <w:rsid w:val="31C3A85B"/>
    <w:rsid w:val="31F70A78"/>
    <w:rsid w:val="31FC6A18"/>
    <w:rsid w:val="3208923A"/>
    <w:rsid w:val="3230A08B"/>
    <w:rsid w:val="32846785"/>
    <w:rsid w:val="3292D9F3"/>
    <w:rsid w:val="32950952"/>
    <w:rsid w:val="32C1CEC3"/>
    <w:rsid w:val="32CAE7E0"/>
    <w:rsid w:val="32F4B0A2"/>
    <w:rsid w:val="32FB4B72"/>
    <w:rsid w:val="330F91B6"/>
    <w:rsid w:val="3324CA2C"/>
    <w:rsid w:val="3355282D"/>
    <w:rsid w:val="336E256D"/>
    <w:rsid w:val="336E943B"/>
    <w:rsid w:val="336E96F6"/>
    <w:rsid w:val="33A01194"/>
    <w:rsid w:val="33A9FBB5"/>
    <w:rsid w:val="33C184E8"/>
    <w:rsid w:val="33C49CAD"/>
    <w:rsid w:val="33CE6DF0"/>
    <w:rsid w:val="33E67896"/>
    <w:rsid w:val="33ED6E4E"/>
    <w:rsid w:val="33FA1313"/>
    <w:rsid w:val="3421B7DD"/>
    <w:rsid w:val="3423FCCF"/>
    <w:rsid w:val="34530542"/>
    <w:rsid w:val="3455A465"/>
    <w:rsid w:val="345DEAD5"/>
    <w:rsid w:val="34726305"/>
    <w:rsid w:val="347D427A"/>
    <w:rsid w:val="348BB1E8"/>
    <w:rsid w:val="349CA83A"/>
    <w:rsid w:val="34CDF752"/>
    <w:rsid w:val="34D84F30"/>
    <w:rsid w:val="34E20057"/>
    <w:rsid w:val="34EA10E5"/>
    <w:rsid w:val="34F1E22F"/>
    <w:rsid w:val="35171E54"/>
    <w:rsid w:val="355D5549"/>
    <w:rsid w:val="35651D85"/>
    <w:rsid w:val="35A8831A"/>
    <w:rsid w:val="35B0817D"/>
    <w:rsid w:val="35B2AFD0"/>
    <w:rsid w:val="35C0C917"/>
    <w:rsid w:val="35C29479"/>
    <w:rsid w:val="35D5C644"/>
    <w:rsid w:val="35E6D302"/>
    <w:rsid w:val="3601F1EF"/>
    <w:rsid w:val="360351AD"/>
    <w:rsid w:val="360ADDE8"/>
    <w:rsid w:val="36265F16"/>
    <w:rsid w:val="36359975"/>
    <w:rsid w:val="36473278"/>
    <w:rsid w:val="364A40DA"/>
    <w:rsid w:val="364CDF09"/>
    <w:rsid w:val="3650F8D1"/>
    <w:rsid w:val="3652F042"/>
    <w:rsid w:val="365C621A"/>
    <w:rsid w:val="366F29E5"/>
    <w:rsid w:val="3681F025"/>
    <w:rsid w:val="368F5ACA"/>
    <w:rsid w:val="36914675"/>
    <w:rsid w:val="36976F0F"/>
    <w:rsid w:val="369F60CB"/>
    <w:rsid w:val="36A556F2"/>
    <w:rsid w:val="36A637B8"/>
    <w:rsid w:val="36A72D85"/>
    <w:rsid w:val="36BC12B8"/>
    <w:rsid w:val="36BE056A"/>
    <w:rsid w:val="36CDD781"/>
    <w:rsid w:val="36D00560"/>
    <w:rsid w:val="36E11156"/>
    <w:rsid w:val="3700C069"/>
    <w:rsid w:val="370760AA"/>
    <w:rsid w:val="37093B4F"/>
    <w:rsid w:val="371806D7"/>
    <w:rsid w:val="37239B86"/>
    <w:rsid w:val="37290AD9"/>
    <w:rsid w:val="37370A2F"/>
    <w:rsid w:val="3739A15B"/>
    <w:rsid w:val="374F8A41"/>
    <w:rsid w:val="375FD391"/>
    <w:rsid w:val="37640D09"/>
    <w:rsid w:val="379260B9"/>
    <w:rsid w:val="379835F4"/>
    <w:rsid w:val="379C2DF4"/>
    <w:rsid w:val="379C467D"/>
    <w:rsid w:val="37C30458"/>
    <w:rsid w:val="37EEA372"/>
    <w:rsid w:val="3809CBDA"/>
    <w:rsid w:val="381DC086"/>
    <w:rsid w:val="382F4688"/>
    <w:rsid w:val="38460903"/>
    <w:rsid w:val="384A5C71"/>
    <w:rsid w:val="385425D2"/>
    <w:rsid w:val="38670EEE"/>
    <w:rsid w:val="3878F189"/>
    <w:rsid w:val="38803590"/>
    <w:rsid w:val="389458D4"/>
    <w:rsid w:val="3894F60B"/>
    <w:rsid w:val="38A52329"/>
    <w:rsid w:val="38C51118"/>
    <w:rsid w:val="38D2DA90"/>
    <w:rsid w:val="38D60862"/>
    <w:rsid w:val="38DAF7BB"/>
    <w:rsid w:val="39137BB7"/>
    <w:rsid w:val="391B9065"/>
    <w:rsid w:val="39311047"/>
    <w:rsid w:val="393AF26F"/>
    <w:rsid w:val="394C545A"/>
    <w:rsid w:val="39789D27"/>
    <w:rsid w:val="3991764D"/>
    <w:rsid w:val="39B20BD4"/>
    <w:rsid w:val="39B625D8"/>
    <w:rsid w:val="39CB8832"/>
    <w:rsid w:val="39D7353B"/>
    <w:rsid w:val="39DCC8C3"/>
    <w:rsid w:val="39DDD87A"/>
    <w:rsid w:val="3A015998"/>
    <w:rsid w:val="3A07A622"/>
    <w:rsid w:val="3A08214D"/>
    <w:rsid w:val="3A08A04E"/>
    <w:rsid w:val="3A13E0AD"/>
    <w:rsid w:val="3A28013A"/>
    <w:rsid w:val="3A2EB538"/>
    <w:rsid w:val="3A301304"/>
    <w:rsid w:val="3A3AB15C"/>
    <w:rsid w:val="3A4B0191"/>
    <w:rsid w:val="3A5F7A66"/>
    <w:rsid w:val="3A6C246D"/>
    <w:rsid w:val="3A6EAAF1"/>
    <w:rsid w:val="3A806DFB"/>
    <w:rsid w:val="3A8BAC7A"/>
    <w:rsid w:val="3A951C9A"/>
    <w:rsid w:val="3AB53290"/>
    <w:rsid w:val="3ABCD168"/>
    <w:rsid w:val="3AC246C6"/>
    <w:rsid w:val="3AC5D64D"/>
    <w:rsid w:val="3ACDF7C0"/>
    <w:rsid w:val="3AD75CA9"/>
    <w:rsid w:val="3AE824BB"/>
    <w:rsid w:val="3AEE6072"/>
    <w:rsid w:val="3AF9D039"/>
    <w:rsid w:val="3B0754BF"/>
    <w:rsid w:val="3B1DB1FD"/>
    <w:rsid w:val="3B21A4F6"/>
    <w:rsid w:val="3B416C9C"/>
    <w:rsid w:val="3B4A7477"/>
    <w:rsid w:val="3B4DDC35"/>
    <w:rsid w:val="3B556148"/>
    <w:rsid w:val="3B713DA9"/>
    <w:rsid w:val="3BC3C203"/>
    <w:rsid w:val="3BCCA165"/>
    <w:rsid w:val="3BEB77FA"/>
    <w:rsid w:val="3BED06ED"/>
    <w:rsid w:val="3BF92BE2"/>
    <w:rsid w:val="3C125273"/>
    <w:rsid w:val="3C48BF7E"/>
    <w:rsid w:val="3C643F48"/>
    <w:rsid w:val="3C7951C7"/>
    <w:rsid w:val="3C85B7ED"/>
    <w:rsid w:val="3C863170"/>
    <w:rsid w:val="3CB673FC"/>
    <w:rsid w:val="3CB6FB84"/>
    <w:rsid w:val="3CDC604F"/>
    <w:rsid w:val="3CDD3CFD"/>
    <w:rsid w:val="3CE644D8"/>
    <w:rsid w:val="3CFA9307"/>
    <w:rsid w:val="3CFCA056"/>
    <w:rsid w:val="3D0025B0"/>
    <w:rsid w:val="3D2C9A78"/>
    <w:rsid w:val="3D346DE5"/>
    <w:rsid w:val="3D5FA1FC"/>
    <w:rsid w:val="3D68672E"/>
    <w:rsid w:val="3D9EFEAD"/>
    <w:rsid w:val="3DA24969"/>
    <w:rsid w:val="3DA27A0C"/>
    <w:rsid w:val="3DA3C52F"/>
    <w:rsid w:val="3DAEBBEE"/>
    <w:rsid w:val="3DB98850"/>
    <w:rsid w:val="3DBF2499"/>
    <w:rsid w:val="3DD35267"/>
    <w:rsid w:val="3DDE586F"/>
    <w:rsid w:val="3DE23EB2"/>
    <w:rsid w:val="3DE879E0"/>
    <w:rsid w:val="3DE8AA29"/>
    <w:rsid w:val="3DEB1034"/>
    <w:rsid w:val="3DFEE77F"/>
    <w:rsid w:val="3E04816A"/>
    <w:rsid w:val="3E0EFD6B"/>
    <w:rsid w:val="3E21884E"/>
    <w:rsid w:val="3E4EC9B1"/>
    <w:rsid w:val="3E52445D"/>
    <w:rsid w:val="3E609C00"/>
    <w:rsid w:val="3E710F99"/>
    <w:rsid w:val="3E763C8F"/>
    <w:rsid w:val="3E8A9A77"/>
    <w:rsid w:val="3E8D3EEF"/>
    <w:rsid w:val="3E912D7F"/>
    <w:rsid w:val="3EA17759"/>
    <w:rsid w:val="3EB27EB7"/>
    <w:rsid w:val="3EE304CB"/>
    <w:rsid w:val="3F11FDDF"/>
    <w:rsid w:val="3F1EBB5A"/>
    <w:rsid w:val="3F2027CA"/>
    <w:rsid w:val="3F3F0530"/>
    <w:rsid w:val="3F4BF105"/>
    <w:rsid w:val="3F523D03"/>
    <w:rsid w:val="3FA0DC60"/>
    <w:rsid w:val="3FA3D9BB"/>
    <w:rsid w:val="3FAD3126"/>
    <w:rsid w:val="3FB0C651"/>
    <w:rsid w:val="3FB91C53"/>
    <w:rsid w:val="3FC6C9E7"/>
    <w:rsid w:val="3FE46EFA"/>
    <w:rsid w:val="3FEE14BE"/>
    <w:rsid w:val="3FFAD8B4"/>
    <w:rsid w:val="3FFAFF9E"/>
    <w:rsid w:val="401E9E15"/>
    <w:rsid w:val="402261E7"/>
    <w:rsid w:val="40297D2D"/>
    <w:rsid w:val="40412306"/>
    <w:rsid w:val="404E1605"/>
    <w:rsid w:val="4059C5F2"/>
    <w:rsid w:val="406F5660"/>
    <w:rsid w:val="407ED52C"/>
    <w:rsid w:val="4084CE5F"/>
    <w:rsid w:val="4086EC4C"/>
    <w:rsid w:val="40875968"/>
    <w:rsid w:val="40897ADC"/>
    <w:rsid w:val="409B02CC"/>
    <w:rsid w:val="40B1556F"/>
    <w:rsid w:val="40B64F3E"/>
    <w:rsid w:val="40BBCFE2"/>
    <w:rsid w:val="40F6C55B"/>
    <w:rsid w:val="40FBE028"/>
    <w:rsid w:val="410AF329"/>
    <w:rsid w:val="410B3996"/>
    <w:rsid w:val="4123B6BF"/>
    <w:rsid w:val="413224EE"/>
    <w:rsid w:val="41340993"/>
    <w:rsid w:val="413A2867"/>
    <w:rsid w:val="4165748F"/>
    <w:rsid w:val="4168A2AE"/>
    <w:rsid w:val="416EE765"/>
    <w:rsid w:val="41746272"/>
    <w:rsid w:val="4175EB15"/>
    <w:rsid w:val="417C5D5B"/>
    <w:rsid w:val="417EBDAD"/>
    <w:rsid w:val="419B09CB"/>
    <w:rsid w:val="41C0684A"/>
    <w:rsid w:val="41D70B2E"/>
    <w:rsid w:val="41ED9765"/>
    <w:rsid w:val="4202CF28"/>
    <w:rsid w:val="421AA58D"/>
    <w:rsid w:val="421C837F"/>
    <w:rsid w:val="426A8C4B"/>
    <w:rsid w:val="427132B1"/>
    <w:rsid w:val="42726FD0"/>
    <w:rsid w:val="42A527FC"/>
    <w:rsid w:val="42BC1884"/>
    <w:rsid w:val="42BF15E1"/>
    <w:rsid w:val="42C2B7E1"/>
    <w:rsid w:val="42CF848E"/>
    <w:rsid w:val="42DFFCB4"/>
    <w:rsid w:val="42ECED57"/>
    <w:rsid w:val="42F42219"/>
    <w:rsid w:val="42F4F971"/>
    <w:rsid w:val="4304A96E"/>
    <w:rsid w:val="430AB7C6"/>
    <w:rsid w:val="431032D3"/>
    <w:rsid w:val="43327976"/>
    <w:rsid w:val="43340D23"/>
    <w:rsid w:val="435E0B9A"/>
    <w:rsid w:val="4377D50C"/>
    <w:rsid w:val="4389D06F"/>
    <w:rsid w:val="43A1E222"/>
    <w:rsid w:val="43AA9F9D"/>
    <w:rsid w:val="43B675EE"/>
    <w:rsid w:val="43BC6F21"/>
    <w:rsid w:val="43BC9DED"/>
    <w:rsid w:val="43D08EBF"/>
    <w:rsid w:val="4408463B"/>
    <w:rsid w:val="445E8842"/>
    <w:rsid w:val="44664BFD"/>
    <w:rsid w:val="448E7DE7"/>
    <w:rsid w:val="44975BF9"/>
    <w:rsid w:val="44DA66CE"/>
    <w:rsid w:val="44E7FE1F"/>
    <w:rsid w:val="44E87FEA"/>
    <w:rsid w:val="4515B716"/>
    <w:rsid w:val="45219813"/>
    <w:rsid w:val="45287BC9"/>
    <w:rsid w:val="45325E67"/>
    <w:rsid w:val="45539DB3"/>
    <w:rsid w:val="457E51E5"/>
    <w:rsid w:val="459ACC67"/>
    <w:rsid w:val="459D1CE1"/>
    <w:rsid w:val="45AF5673"/>
    <w:rsid w:val="45D51CAE"/>
    <w:rsid w:val="45EC3CEA"/>
    <w:rsid w:val="45F88ACB"/>
    <w:rsid w:val="45FA58A3"/>
    <w:rsid w:val="4613DC8B"/>
    <w:rsid w:val="4649BBA2"/>
    <w:rsid w:val="465D5642"/>
    <w:rsid w:val="466A1A38"/>
    <w:rsid w:val="468D271E"/>
    <w:rsid w:val="468DDF99"/>
    <w:rsid w:val="4697AB85"/>
    <w:rsid w:val="46AC893E"/>
    <w:rsid w:val="46ACC6A7"/>
    <w:rsid w:val="46B30E2B"/>
    <w:rsid w:val="46D88033"/>
    <w:rsid w:val="46EE16B0"/>
    <w:rsid w:val="46EF6E14"/>
    <w:rsid w:val="4724D3F8"/>
    <w:rsid w:val="47596909"/>
    <w:rsid w:val="4760D7C3"/>
    <w:rsid w:val="47610876"/>
    <w:rsid w:val="477769EF"/>
    <w:rsid w:val="4778991F"/>
    <w:rsid w:val="477ED586"/>
    <w:rsid w:val="478F098D"/>
    <w:rsid w:val="479A70DA"/>
    <w:rsid w:val="479AF751"/>
    <w:rsid w:val="47AB63B0"/>
    <w:rsid w:val="47AF91AB"/>
    <w:rsid w:val="47BB7BFB"/>
    <w:rsid w:val="47C26DDB"/>
    <w:rsid w:val="47DBE065"/>
    <w:rsid w:val="47E040C7"/>
    <w:rsid w:val="4816C229"/>
    <w:rsid w:val="482833D7"/>
    <w:rsid w:val="485864EF"/>
    <w:rsid w:val="48754EFD"/>
    <w:rsid w:val="487A6845"/>
    <w:rsid w:val="4889E711"/>
    <w:rsid w:val="489623C0"/>
    <w:rsid w:val="48D69F17"/>
    <w:rsid w:val="48EC0657"/>
    <w:rsid w:val="48ECF259"/>
    <w:rsid w:val="48F20637"/>
    <w:rsid w:val="48FFF8C1"/>
    <w:rsid w:val="4905B702"/>
    <w:rsid w:val="49146980"/>
    <w:rsid w:val="4920AC29"/>
    <w:rsid w:val="4936BE2B"/>
    <w:rsid w:val="493B7DB0"/>
    <w:rsid w:val="494B620C"/>
    <w:rsid w:val="496B2FA6"/>
    <w:rsid w:val="497C1128"/>
    <w:rsid w:val="49889E46"/>
    <w:rsid w:val="498F9F5B"/>
    <w:rsid w:val="49C5805B"/>
    <w:rsid w:val="49D01D24"/>
    <w:rsid w:val="49DC888D"/>
    <w:rsid w:val="49ED2121"/>
    <w:rsid w:val="49F30660"/>
    <w:rsid w:val="4A28B1C6"/>
    <w:rsid w:val="4A3DFD36"/>
    <w:rsid w:val="4A42B5F8"/>
    <w:rsid w:val="4A512CEE"/>
    <w:rsid w:val="4A5D27D3"/>
    <w:rsid w:val="4A74D0E4"/>
    <w:rsid w:val="4A8A41BB"/>
    <w:rsid w:val="4A8E7643"/>
    <w:rsid w:val="4A98A938"/>
    <w:rsid w:val="4AAF0AB1"/>
    <w:rsid w:val="4ACE96DA"/>
    <w:rsid w:val="4ADD0EEA"/>
    <w:rsid w:val="4AE7326D"/>
    <w:rsid w:val="4B036648"/>
    <w:rsid w:val="4B2032C0"/>
    <w:rsid w:val="4B226B83"/>
    <w:rsid w:val="4B3C4BAC"/>
    <w:rsid w:val="4B623899"/>
    <w:rsid w:val="4B65B355"/>
    <w:rsid w:val="4B67423E"/>
    <w:rsid w:val="4B69E693"/>
    <w:rsid w:val="4B77A9B7"/>
    <w:rsid w:val="4B7B352E"/>
    <w:rsid w:val="4B7C86C4"/>
    <w:rsid w:val="4B803DBB"/>
    <w:rsid w:val="4B8AAC3C"/>
    <w:rsid w:val="4BA0C69B"/>
    <w:rsid w:val="4BA7F8A4"/>
    <w:rsid w:val="4BB5A449"/>
    <w:rsid w:val="4BCB571B"/>
    <w:rsid w:val="4BCCBFDB"/>
    <w:rsid w:val="4BF9C8F8"/>
    <w:rsid w:val="4C0B05E9"/>
    <w:rsid w:val="4C0CFE76"/>
    <w:rsid w:val="4C24931B"/>
    <w:rsid w:val="4C27B7ED"/>
    <w:rsid w:val="4C287F23"/>
    <w:rsid w:val="4C5AA7DC"/>
    <w:rsid w:val="4C768E1E"/>
    <w:rsid w:val="4C824579"/>
    <w:rsid w:val="4C9D66B6"/>
    <w:rsid w:val="4C9DC4E7"/>
    <w:rsid w:val="4CAA4F8F"/>
    <w:rsid w:val="4CB3B1EA"/>
    <w:rsid w:val="4CCB100F"/>
    <w:rsid w:val="4CD0021A"/>
    <w:rsid w:val="4CD1FEE0"/>
    <w:rsid w:val="4CF77BC9"/>
    <w:rsid w:val="4D08FF35"/>
    <w:rsid w:val="4D227B91"/>
    <w:rsid w:val="4D23D600"/>
    <w:rsid w:val="4D3A9B23"/>
    <w:rsid w:val="4D4AB68F"/>
    <w:rsid w:val="4D605D77"/>
    <w:rsid w:val="4D631B6F"/>
    <w:rsid w:val="4D7DB34C"/>
    <w:rsid w:val="4DA559AB"/>
    <w:rsid w:val="4DAC5B86"/>
    <w:rsid w:val="4DADD130"/>
    <w:rsid w:val="4DBEBB0F"/>
    <w:rsid w:val="4DC21173"/>
    <w:rsid w:val="4DD3F93B"/>
    <w:rsid w:val="4DDAF4EF"/>
    <w:rsid w:val="4DDE84FA"/>
    <w:rsid w:val="4DE1F009"/>
    <w:rsid w:val="4DF41D4C"/>
    <w:rsid w:val="4E07D505"/>
    <w:rsid w:val="4E225BA4"/>
    <w:rsid w:val="4E8945E1"/>
    <w:rsid w:val="4EA368A1"/>
    <w:rsid w:val="4EA4CF96"/>
    <w:rsid w:val="4EB9CC3F"/>
    <w:rsid w:val="4EDBE561"/>
    <w:rsid w:val="4EEF78F6"/>
    <w:rsid w:val="4EF5318B"/>
    <w:rsid w:val="4EFC2DD8"/>
    <w:rsid w:val="4F04B8EE"/>
    <w:rsid w:val="4F1F4A7B"/>
    <w:rsid w:val="4F225377"/>
    <w:rsid w:val="4F505339"/>
    <w:rsid w:val="4F5F5BD2"/>
    <w:rsid w:val="4F79064A"/>
    <w:rsid w:val="4F7BB7E2"/>
    <w:rsid w:val="4F9A55B1"/>
    <w:rsid w:val="4FA25774"/>
    <w:rsid w:val="4FAC9F6B"/>
    <w:rsid w:val="4FC96B41"/>
    <w:rsid w:val="4FF51D0D"/>
    <w:rsid w:val="4FFEE0DF"/>
    <w:rsid w:val="501D5512"/>
    <w:rsid w:val="50251642"/>
    <w:rsid w:val="5027779A"/>
    <w:rsid w:val="50377FF2"/>
    <w:rsid w:val="50594C1D"/>
    <w:rsid w:val="505EBE86"/>
    <w:rsid w:val="5069195A"/>
    <w:rsid w:val="506C523A"/>
    <w:rsid w:val="50711EA0"/>
    <w:rsid w:val="5076E534"/>
    <w:rsid w:val="5080156A"/>
    <w:rsid w:val="50867649"/>
    <w:rsid w:val="509D832E"/>
    <w:rsid w:val="50AF1DC6"/>
    <w:rsid w:val="50B36A5F"/>
    <w:rsid w:val="50CDB24C"/>
    <w:rsid w:val="50CF2D6D"/>
    <w:rsid w:val="50DDDD9F"/>
    <w:rsid w:val="50E7B41C"/>
    <w:rsid w:val="51172163"/>
    <w:rsid w:val="511D6D53"/>
    <w:rsid w:val="512784EE"/>
    <w:rsid w:val="513F252D"/>
    <w:rsid w:val="514156D0"/>
    <w:rsid w:val="514A243C"/>
    <w:rsid w:val="51921AFE"/>
    <w:rsid w:val="51B1B261"/>
    <w:rsid w:val="51DD5511"/>
    <w:rsid w:val="51ED61C9"/>
    <w:rsid w:val="51FBADAF"/>
    <w:rsid w:val="520DF15B"/>
    <w:rsid w:val="5224E5CD"/>
    <w:rsid w:val="52365EB5"/>
    <w:rsid w:val="5239C649"/>
    <w:rsid w:val="524AEE27"/>
    <w:rsid w:val="524E8794"/>
    <w:rsid w:val="52684442"/>
    <w:rsid w:val="52700596"/>
    <w:rsid w:val="52709540"/>
    <w:rsid w:val="52DD2731"/>
    <w:rsid w:val="53115D20"/>
    <w:rsid w:val="5311CBC8"/>
    <w:rsid w:val="531D5944"/>
    <w:rsid w:val="533CAC56"/>
    <w:rsid w:val="5342E391"/>
    <w:rsid w:val="5354F5D4"/>
    <w:rsid w:val="53646BDB"/>
    <w:rsid w:val="537397AC"/>
    <w:rsid w:val="5373AA51"/>
    <w:rsid w:val="53745027"/>
    <w:rsid w:val="53861FC9"/>
    <w:rsid w:val="53934498"/>
    <w:rsid w:val="539A6392"/>
    <w:rsid w:val="53A8BF62"/>
    <w:rsid w:val="53A9C1BC"/>
    <w:rsid w:val="53AA45F0"/>
    <w:rsid w:val="53B0AA47"/>
    <w:rsid w:val="53B7958E"/>
    <w:rsid w:val="53C0B62E"/>
    <w:rsid w:val="53C958F9"/>
    <w:rsid w:val="53D1505A"/>
    <w:rsid w:val="54149B2F"/>
    <w:rsid w:val="5418455E"/>
    <w:rsid w:val="5421B081"/>
    <w:rsid w:val="54286F65"/>
    <w:rsid w:val="543E0269"/>
    <w:rsid w:val="546E5A01"/>
    <w:rsid w:val="547373BA"/>
    <w:rsid w:val="547F3776"/>
    <w:rsid w:val="5483CD72"/>
    <w:rsid w:val="54C86712"/>
    <w:rsid w:val="54CA1484"/>
    <w:rsid w:val="54DEB3F2"/>
    <w:rsid w:val="54F0C635"/>
    <w:rsid w:val="54F71B0C"/>
    <w:rsid w:val="550F680D"/>
    <w:rsid w:val="551ECBA9"/>
    <w:rsid w:val="55272ED5"/>
    <w:rsid w:val="55427BC5"/>
    <w:rsid w:val="5585DC97"/>
    <w:rsid w:val="558F8DBE"/>
    <w:rsid w:val="55903852"/>
    <w:rsid w:val="559BF9C2"/>
    <w:rsid w:val="559E938F"/>
    <w:rsid w:val="55E57CDB"/>
    <w:rsid w:val="55FB8CF1"/>
    <w:rsid w:val="5601773D"/>
    <w:rsid w:val="56119D15"/>
    <w:rsid w:val="561869F3"/>
    <w:rsid w:val="5642DA8A"/>
    <w:rsid w:val="5657F81E"/>
    <w:rsid w:val="56699443"/>
    <w:rsid w:val="56718ECA"/>
    <w:rsid w:val="56ABF0E9"/>
    <w:rsid w:val="56B9788A"/>
    <w:rsid w:val="56BA9C0A"/>
    <w:rsid w:val="56C8CEA4"/>
    <w:rsid w:val="56E1627E"/>
    <w:rsid w:val="56E2D3D0"/>
    <w:rsid w:val="56FE8638"/>
    <w:rsid w:val="574E9C2A"/>
    <w:rsid w:val="57698CC2"/>
    <w:rsid w:val="576B8127"/>
    <w:rsid w:val="57735353"/>
    <w:rsid w:val="57824A26"/>
    <w:rsid w:val="5784182F"/>
    <w:rsid w:val="578DBF27"/>
    <w:rsid w:val="57ABC156"/>
    <w:rsid w:val="57AE5EFD"/>
    <w:rsid w:val="57B1C6E8"/>
    <w:rsid w:val="57C034A2"/>
    <w:rsid w:val="57C1E91E"/>
    <w:rsid w:val="57C40A66"/>
    <w:rsid w:val="57E4CE43"/>
    <w:rsid w:val="57F0CA67"/>
    <w:rsid w:val="58030FD4"/>
    <w:rsid w:val="580D1100"/>
    <w:rsid w:val="581E6C43"/>
    <w:rsid w:val="582A7DB0"/>
    <w:rsid w:val="585E10E2"/>
    <w:rsid w:val="5878DC47"/>
    <w:rsid w:val="58C06258"/>
    <w:rsid w:val="58DE2D55"/>
    <w:rsid w:val="58EDD9CE"/>
    <w:rsid w:val="590C82AA"/>
    <w:rsid w:val="591DCE06"/>
    <w:rsid w:val="5936F0B6"/>
    <w:rsid w:val="59493DD7"/>
    <w:rsid w:val="594A9606"/>
    <w:rsid w:val="59B80A38"/>
    <w:rsid w:val="59BFCC4A"/>
    <w:rsid w:val="59C992A4"/>
    <w:rsid w:val="59D03660"/>
    <w:rsid w:val="59D9AF3B"/>
    <w:rsid w:val="5A115EA2"/>
    <w:rsid w:val="5A1E04C7"/>
    <w:rsid w:val="5A338DF5"/>
    <w:rsid w:val="5A4B2546"/>
    <w:rsid w:val="5A50BCF9"/>
    <w:rsid w:val="5A5F3CA1"/>
    <w:rsid w:val="5A65DDFA"/>
    <w:rsid w:val="5A72C1D6"/>
    <w:rsid w:val="5A92A044"/>
    <w:rsid w:val="5AA498CD"/>
    <w:rsid w:val="5AA8530B"/>
    <w:rsid w:val="5AF39ED1"/>
    <w:rsid w:val="5AF3F156"/>
    <w:rsid w:val="5AF8416C"/>
    <w:rsid w:val="5AFB203A"/>
    <w:rsid w:val="5B23F242"/>
    <w:rsid w:val="5B3054FC"/>
    <w:rsid w:val="5B4EB980"/>
    <w:rsid w:val="5B527A3B"/>
    <w:rsid w:val="5B53DA99"/>
    <w:rsid w:val="5B544022"/>
    <w:rsid w:val="5B772440"/>
    <w:rsid w:val="5B83B82A"/>
    <w:rsid w:val="5B8BD0D9"/>
    <w:rsid w:val="5BA27716"/>
    <w:rsid w:val="5BA293CF"/>
    <w:rsid w:val="5BAEEAE7"/>
    <w:rsid w:val="5BB7EB91"/>
    <w:rsid w:val="5BCC2BB9"/>
    <w:rsid w:val="5BE7319F"/>
    <w:rsid w:val="5BF9C2DE"/>
    <w:rsid w:val="5BFD05BA"/>
    <w:rsid w:val="5C04D9BB"/>
    <w:rsid w:val="5C124C1E"/>
    <w:rsid w:val="5C1ECB10"/>
    <w:rsid w:val="5C276D1C"/>
    <w:rsid w:val="5C2C963F"/>
    <w:rsid w:val="5C42A46B"/>
    <w:rsid w:val="5C4F21B1"/>
    <w:rsid w:val="5C608BBB"/>
    <w:rsid w:val="5C70B8C1"/>
    <w:rsid w:val="5C71FA16"/>
    <w:rsid w:val="5C75B6FA"/>
    <w:rsid w:val="5C85380B"/>
    <w:rsid w:val="5C87AB77"/>
    <w:rsid w:val="5C96F09B"/>
    <w:rsid w:val="5CB21C0E"/>
    <w:rsid w:val="5CB22AE7"/>
    <w:rsid w:val="5CB7C38E"/>
    <w:rsid w:val="5CC1F860"/>
    <w:rsid w:val="5CC43B8A"/>
    <w:rsid w:val="5CD32C63"/>
    <w:rsid w:val="5CDA534E"/>
    <w:rsid w:val="5CDD600B"/>
    <w:rsid w:val="5D56B687"/>
    <w:rsid w:val="5D6F62E1"/>
    <w:rsid w:val="5DA15628"/>
    <w:rsid w:val="5DB2D9E5"/>
    <w:rsid w:val="5DC47FA3"/>
    <w:rsid w:val="5DC87922"/>
    <w:rsid w:val="5DDFF3CD"/>
    <w:rsid w:val="5DEBDCB6"/>
    <w:rsid w:val="5E1269BB"/>
    <w:rsid w:val="5E2B3F93"/>
    <w:rsid w:val="5E41F156"/>
    <w:rsid w:val="5E4E1694"/>
    <w:rsid w:val="5E76509D"/>
    <w:rsid w:val="5E808448"/>
    <w:rsid w:val="5E83508C"/>
    <w:rsid w:val="5E8C9858"/>
    <w:rsid w:val="5E8FCC19"/>
    <w:rsid w:val="5E9CDB82"/>
    <w:rsid w:val="5EAD7719"/>
    <w:rsid w:val="5EB5955E"/>
    <w:rsid w:val="5EC801B3"/>
    <w:rsid w:val="5ED89903"/>
    <w:rsid w:val="5F1307DE"/>
    <w:rsid w:val="5F2118A0"/>
    <w:rsid w:val="5F2498BC"/>
    <w:rsid w:val="5F286A78"/>
    <w:rsid w:val="5F2C3C17"/>
    <w:rsid w:val="5F2EFC9F"/>
    <w:rsid w:val="5F41C70C"/>
    <w:rsid w:val="5F6A0EDF"/>
    <w:rsid w:val="5F6BC2A1"/>
    <w:rsid w:val="5F709D8C"/>
    <w:rsid w:val="5F7D9807"/>
    <w:rsid w:val="5F8944D7"/>
    <w:rsid w:val="5F8D09DD"/>
    <w:rsid w:val="5FDA5108"/>
    <w:rsid w:val="5FFF9AB3"/>
    <w:rsid w:val="600E51A6"/>
    <w:rsid w:val="60358F95"/>
    <w:rsid w:val="6041A0E3"/>
    <w:rsid w:val="6071B272"/>
    <w:rsid w:val="607729D1"/>
    <w:rsid w:val="60B3E12F"/>
    <w:rsid w:val="60B68628"/>
    <w:rsid w:val="60E3F65B"/>
    <w:rsid w:val="6107D615"/>
    <w:rsid w:val="61162832"/>
    <w:rsid w:val="6117E3C0"/>
    <w:rsid w:val="61295288"/>
    <w:rsid w:val="6137A21B"/>
    <w:rsid w:val="6142CDF5"/>
    <w:rsid w:val="614429E4"/>
    <w:rsid w:val="6149281D"/>
    <w:rsid w:val="61730BF5"/>
    <w:rsid w:val="6179D3CC"/>
    <w:rsid w:val="618B4933"/>
    <w:rsid w:val="61939E0F"/>
    <w:rsid w:val="61A638CA"/>
    <w:rsid w:val="61AE5EBA"/>
    <w:rsid w:val="61C31C1D"/>
    <w:rsid w:val="61CE3D6E"/>
    <w:rsid w:val="61D802E0"/>
    <w:rsid w:val="61E65ACC"/>
    <w:rsid w:val="61EEA390"/>
    <w:rsid w:val="61F7FCA9"/>
    <w:rsid w:val="6209F906"/>
    <w:rsid w:val="621D5AC2"/>
    <w:rsid w:val="6225E000"/>
    <w:rsid w:val="622C02AB"/>
    <w:rsid w:val="624CC64F"/>
    <w:rsid w:val="62717017"/>
    <w:rsid w:val="629A3C93"/>
    <w:rsid w:val="62ADE471"/>
    <w:rsid w:val="62AECF75"/>
    <w:rsid w:val="62B5B815"/>
    <w:rsid w:val="62C19BBA"/>
    <w:rsid w:val="62FB3902"/>
    <w:rsid w:val="633290FD"/>
    <w:rsid w:val="636D9BAC"/>
    <w:rsid w:val="638D8A1B"/>
    <w:rsid w:val="63B632D7"/>
    <w:rsid w:val="63C203DF"/>
    <w:rsid w:val="63DC285B"/>
    <w:rsid w:val="63EAC922"/>
    <w:rsid w:val="63F9D1FC"/>
    <w:rsid w:val="64086945"/>
    <w:rsid w:val="64102500"/>
    <w:rsid w:val="641BB285"/>
    <w:rsid w:val="641D447A"/>
    <w:rsid w:val="641F92E6"/>
    <w:rsid w:val="642220F2"/>
    <w:rsid w:val="64375DD6"/>
    <w:rsid w:val="6468FF19"/>
    <w:rsid w:val="647333FE"/>
    <w:rsid w:val="6481AB3F"/>
    <w:rsid w:val="6489ACFB"/>
    <w:rsid w:val="649E2A18"/>
    <w:rsid w:val="64B65A2D"/>
    <w:rsid w:val="64E67862"/>
    <w:rsid w:val="64E8F7BA"/>
    <w:rsid w:val="64EC2797"/>
    <w:rsid w:val="653AE48E"/>
    <w:rsid w:val="6546AB57"/>
    <w:rsid w:val="655AE3B4"/>
    <w:rsid w:val="655FF538"/>
    <w:rsid w:val="657A97DF"/>
    <w:rsid w:val="65B46EE1"/>
    <w:rsid w:val="65F5BFFA"/>
    <w:rsid w:val="65FC4B61"/>
    <w:rsid w:val="660F045F"/>
    <w:rsid w:val="66209228"/>
    <w:rsid w:val="6643BFB8"/>
    <w:rsid w:val="66537CA3"/>
    <w:rsid w:val="666CF8BC"/>
    <w:rsid w:val="66795AEE"/>
    <w:rsid w:val="66843D8B"/>
    <w:rsid w:val="66A1AE91"/>
    <w:rsid w:val="66A4A304"/>
    <w:rsid w:val="66B2FC11"/>
    <w:rsid w:val="66C95C63"/>
    <w:rsid w:val="66E0F2F9"/>
    <w:rsid w:val="66E325F6"/>
    <w:rsid w:val="66FE7174"/>
    <w:rsid w:val="6713C91D"/>
    <w:rsid w:val="671BCA63"/>
    <w:rsid w:val="672F9243"/>
    <w:rsid w:val="67535347"/>
    <w:rsid w:val="67609B92"/>
    <w:rsid w:val="6791AD92"/>
    <w:rsid w:val="67981BC2"/>
    <w:rsid w:val="679FE885"/>
    <w:rsid w:val="67DC2579"/>
    <w:rsid w:val="67E91550"/>
    <w:rsid w:val="680AD044"/>
    <w:rsid w:val="681E1924"/>
    <w:rsid w:val="682DB230"/>
    <w:rsid w:val="683D7EF2"/>
    <w:rsid w:val="6846450F"/>
    <w:rsid w:val="685D7CA7"/>
    <w:rsid w:val="6866A905"/>
    <w:rsid w:val="6889045D"/>
    <w:rsid w:val="68B3C178"/>
    <w:rsid w:val="68CAD41E"/>
    <w:rsid w:val="68F80F71"/>
    <w:rsid w:val="68FE04FF"/>
    <w:rsid w:val="69087DDB"/>
    <w:rsid w:val="691F368A"/>
    <w:rsid w:val="6921EE9F"/>
    <w:rsid w:val="69245AA2"/>
    <w:rsid w:val="6927E3FF"/>
    <w:rsid w:val="693C703C"/>
    <w:rsid w:val="69469088"/>
    <w:rsid w:val="6968F3C4"/>
    <w:rsid w:val="69704642"/>
    <w:rsid w:val="697F4DD4"/>
    <w:rsid w:val="69914466"/>
    <w:rsid w:val="69AE8778"/>
    <w:rsid w:val="69E6CF92"/>
    <w:rsid w:val="6A00FD25"/>
    <w:rsid w:val="6A0A4BDE"/>
    <w:rsid w:val="6A1D737F"/>
    <w:rsid w:val="6A314563"/>
    <w:rsid w:val="6A82FA22"/>
    <w:rsid w:val="6A9B0351"/>
    <w:rsid w:val="6AA2E375"/>
    <w:rsid w:val="6ACFBC84"/>
    <w:rsid w:val="6ADE8461"/>
    <w:rsid w:val="6AF0435F"/>
    <w:rsid w:val="6B1EF552"/>
    <w:rsid w:val="6B2D14C7"/>
    <w:rsid w:val="6B4E51F4"/>
    <w:rsid w:val="6B5E2BDB"/>
    <w:rsid w:val="6B749B13"/>
    <w:rsid w:val="6B74B35D"/>
    <w:rsid w:val="6B846DE0"/>
    <w:rsid w:val="6B939E6B"/>
    <w:rsid w:val="6BC3D58B"/>
    <w:rsid w:val="6BE4A4C8"/>
    <w:rsid w:val="6BE73554"/>
    <w:rsid w:val="6BE9D963"/>
    <w:rsid w:val="6C073432"/>
    <w:rsid w:val="6C1C91C5"/>
    <w:rsid w:val="6C2623FA"/>
    <w:rsid w:val="6C3B4AE6"/>
    <w:rsid w:val="6C5D4584"/>
    <w:rsid w:val="6C76E9B3"/>
    <w:rsid w:val="6C78BDEF"/>
    <w:rsid w:val="6C8671EC"/>
    <w:rsid w:val="6CAA561C"/>
    <w:rsid w:val="6CDB2177"/>
    <w:rsid w:val="6CE18816"/>
    <w:rsid w:val="6D022A42"/>
    <w:rsid w:val="6D08C7B3"/>
    <w:rsid w:val="6D204F24"/>
    <w:rsid w:val="6D334AFC"/>
    <w:rsid w:val="6D4847B2"/>
    <w:rsid w:val="6D50347D"/>
    <w:rsid w:val="6D58382E"/>
    <w:rsid w:val="6D63F668"/>
    <w:rsid w:val="6D7BB477"/>
    <w:rsid w:val="6D7CF929"/>
    <w:rsid w:val="6D892190"/>
    <w:rsid w:val="6D8B680C"/>
    <w:rsid w:val="6D9AEE21"/>
    <w:rsid w:val="6D9E4541"/>
    <w:rsid w:val="6D9ED3C7"/>
    <w:rsid w:val="6DA2D3F3"/>
    <w:rsid w:val="6DC069BC"/>
    <w:rsid w:val="6DD7ECCA"/>
    <w:rsid w:val="6DFACED6"/>
    <w:rsid w:val="6E088EC3"/>
    <w:rsid w:val="6E10A8D6"/>
    <w:rsid w:val="6E20D2D0"/>
    <w:rsid w:val="6E2A9A72"/>
    <w:rsid w:val="6E447A52"/>
    <w:rsid w:val="6E51D30A"/>
    <w:rsid w:val="6E52BEF7"/>
    <w:rsid w:val="6E54542B"/>
    <w:rsid w:val="6EA29423"/>
    <w:rsid w:val="6EA49814"/>
    <w:rsid w:val="6EACDB73"/>
    <w:rsid w:val="6EB7D084"/>
    <w:rsid w:val="6EBC0EA2"/>
    <w:rsid w:val="6EC3F227"/>
    <w:rsid w:val="6ECB3F2D"/>
    <w:rsid w:val="6ECDC561"/>
    <w:rsid w:val="6ED1D661"/>
    <w:rsid w:val="6EDAE032"/>
    <w:rsid w:val="6EE041B2"/>
    <w:rsid w:val="6EF2C587"/>
    <w:rsid w:val="6F10FD84"/>
    <w:rsid w:val="6F3A15A2"/>
    <w:rsid w:val="6F413628"/>
    <w:rsid w:val="6F499050"/>
    <w:rsid w:val="6F71896A"/>
    <w:rsid w:val="6F83FBCD"/>
    <w:rsid w:val="6F858F7A"/>
    <w:rsid w:val="6F8D1700"/>
    <w:rsid w:val="6FA74E22"/>
    <w:rsid w:val="6FB34C41"/>
    <w:rsid w:val="6FC66AD3"/>
    <w:rsid w:val="6FDF8A24"/>
    <w:rsid w:val="6FE048C2"/>
    <w:rsid w:val="70103276"/>
    <w:rsid w:val="701DC8FC"/>
    <w:rsid w:val="70363435"/>
    <w:rsid w:val="7047E318"/>
    <w:rsid w:val="708457D0"/>
    <w:rsid w:val="70964FB0"/>
    <w:rsid w:val="70BEC460"/>
    <w:rsid w:val="70D0F9AA"/>
    <w:rsid w:val="70DE207D"/>
    <w:rsid w:val="70E7F761"/>
    <w:rsid w:val="70EF4DBA"/>
    <w:rsid w:val="7114572F"/>
    <w:rsid w:val="711C7516"/>
    <w:rsid w:val="71326F98"/>
    <w:rsid w:val="714BF692"/>
    <w:rsid w:val="717E82FA"/>
    <w:rsid w:val="718D5B6B"/>
    <w:rsid w:val="71B9995D"/>
    <w:rsid w:val="71DBF4F8"/>
    <w:rsid w:val="71E19111"/>
    <w:rsid w:val="71EC4EBE"/>
    <w:rsid w:val="71F56DAF"/>
    <w:rsid w:val="720B8879"/>
    <w:rsid w:val="721BB8D5"/>
    <w:rsid w:val="7237DE09"/>
    <w:rsid w:val="7259C7E2"/>
    <w:rsid w:val="729955EC"/>
    <w:rsid w:val="72B845B6"/>
    <w:rsid w:val="72C16596"/>
    <w:rsid w:val="72DEA975"/>
    <w:rsid w:val="72E2BBEF"/>
    <w:rsid w:val="72E5ADEE"/>
    <w:rsid w:val="7300F825"/>
    <w:rsid w:val="7307E5A6"/>
    <w:rsid w:val="7326301A"/>
    <w:rsid w:val="73672421"/>
    <w:rsid w:val="736DD4F7"/>
    <w:rsid w:val="7389C05C"/>
    <w:rsid w:val="73BC2628"/>
    <w:rsid w:val="73EDA47D"/>
    <w:rsid w:val="73FAC7D5"/>
    <w:rsid w:val="741B5C05"/>
    <w:rsid w:val="7435264D"/>
    <w:rsid w:val="743DE941"/>
    <w:rsid w:val="744884F4"/>
    <w:rsid w:val="747EDDC1"/>
    <w:rsid w:val="74871069"/>
    <w:rsid w:val="7488E43A"/>
    <w:rsid w:val="748BB833"/>
    <w:rsid w:val="74A8FF48"/>
    <w:rsid w:val="74C2007B"/>
    <w:rsid w:val="74DE6EAB"/>
    <w:rsid w:val="74E68F6E"/>
    <w:rsid w:val="7523EF80"/>
    <w:rsid w:val="753FF3B1"/>
    <w:rsid w:val="7546D816"/>
    <w:rsid w:val="7548D7E2"/>
    <w:rsid w:val="75535997"/>
    <w:rsid w:val="7574F429"/>
    <w:rsid w:val="75997990"/>
    <w:rsid w:val="75A72FE1"/>
    <w:rsid w:val="75D2513C"/>
    <w:rsid w:val="75E55880"/>
    <w:rsid w:val="75F7C308"/>
    <w:rsid w:val="75F8E68A"/>
    <w:rsid w:val="761E05ED"/>
    <w:rsid w:val="763898E7"/>
    <w:rsid w:val="765F618C"/>
    <w:rsid w:val="767A5D3F"/>
    <w:rsid w:val="7687EE0E"/>
    <w:rsid w:val="76A5E98B"/>
    <w:rsid w:val="76EF29F8"/>
    <w:rsid w:val="770B9C4B"/>
    <w:rsid w:val="772E9141"/>
    <w:rsid w:val="7757CD92"/>
    <w:rsid w:val="77730723"/>
    <w:rsid w:val="77765C0B"/>
    <w:rsid w:val="778625A7"/>
    <w:rsid w:val="77A7F223"/>
    <w:rsid w:val="77B62D12"/>
    <w:rsid w:val="77C5C10E"/>
    <w:rsid w:val="77D17CB8"/>
    <w:rsid w:val="77DDBDCF"/>
    <w:rsid w:val="77FB31ED"/>
    <w:rsid w:val="77FC0337"/>
    <w:rsid w:val="77FF0D7F"/>
    <w:rsid w:val="782F2497"/>
    <w:rsid w:val="7842033E"/>
    <w:rsid w:val="78482775"/>
    <w:rsid w:val="785B9042"/>
    <w:rsid w:val="78621C07"/>
    <w:rsid w:val="787213F4"/>
    <w:rsid w:val="78761572"/>
    <w:rsid w:val="7879EDBA"/>
    <w:rsid w:val="788AFA59"/>
    <w:rsid w:val="7897A1FF"/>
    <w:rsid w:val="78A5AF7E"/>
    <w:rsid w:val="78D435B1"/>
    <w:rsid w:val="78FA1EAF"/>
    <w:rsid w:val="78FF9A17"/>
    <w:rsid w:val="790ED784"/>
    <w:rsid w:val="7925532C"/>
    <w:rsid w:val="793A2EF5"/>
    <w:rsid w:val="794DA191"/>
    <w:rsid w:val="796DEFBF"/>
    <w:rsid w:val="79725860"/>
    <w:rsid w:val="799E6FEA"/>
    <w:rsid w:val="79C00B1E"/>
    <w:rsid w:val="79F7386A"/>
    <w:rsid w:val="79F760A3"/>
    <w:rsid w:val="7A171CD9"/>
    <w:rsid w:val="7A21CC51"/>
    <w:rsid w:val="7A9B6A78"/>
    <w:rsid w:val="7AB5431C"/>
    <w:rsid w:val="7AF3D069"/>
    <w:rsid w:val="7AF8A7F4"/>
    <w:rsid w:val="7B447C0B"/>
    <w:rsid w:val="7B4ABAFE"/>
    <w:rsid w:val="7B89C4F8"/>
    <w:rsid w:val="7B908C59"/>
    <w:rsid w:val="7B99F0AE"/>
    <w:rsid w:val="7BBB4E15"/>
    <w:rsid w:val="7BBD9CB2"/>
    <w:rsid w:val="7BC36F94"/>
    <w:rsid w:val="7C04D11E"/>
    <w:rsid w:val="7C1A89D0"/>
    <w:rsid w:val="7C23ACA6"/>
    <w:rsid w:val="7C24B1A7"/>
    <w:rsid w:val="7C2BCA9A"/>
    <w:rsid w:val="7C506336"/>
    <w:rsid w:val="7C5E6D81"/>
    <w:rsid w:val="7C7171F7"/>
    <w:rsid w:val="7C94BCCA"/>
    <w:rsid w:val="7C9933A3"/>
    <w:rsid w:val="7C9CA4B4"/>
    <w:rsid w:val="7CAD1779"/>
    <w:rsid w:val="7CB238A3"/>
    <w:rsid w:val="7CB4ECB4"/>
    <w:rsid w:val="7CC3A351"/>
    <w:rsid w:val="7CE29FA3"/>
    <w:rsid w:val="7CE7FDA3"/>
    <w:rsid w:val="7CFC4C04"/>
    <w:rsid w:val="7D019E15"/>
    <w:rsid w:val="7D04A03F"/>
    <w:rsid w:val="7D0AA365"/>
    <w:rsid w:val="7D1BC09F"/>
    <w:rsid w:val="7D1DFB68"/>
    <w:rsid w:val="7D3B4F96"/>
    <w:rsid w:val="7D580F1C"/>
    <w:rsid w:val="7D79B188"/>
    <w:rsid w:val="7D90A784"/>
    <w:rsid w:val="7D98FB9A"/>
    <w:rsid w:val="7DA70688"/>
    <w:rsid w:val="7DB83CCE"/>
    <w:rsid w:val="7DC70F16"/>
    <w:rsid w:val="7DC77DBE"/>
    <w:rsid w:val="7DF26802"/>
    <w:rsid w:val="7DF83BE5"/>
    <w:rsid w:val="7DFD73DA"/>
    <w:rsid w:val="7E00F09B"/>
    <w:rsid w:val="7E0D4258"/>
    <w:rsid w:val="7E256E96"/>
    <w:rsid w:val="7E2BE3F0"/>
    <w:rsid w:val="7E4B6253"/>
    <w:rsid w:val="7E5C145E"/>
    <w:rsid w:val="7E5F73B2"/>
    <w:rsid w:val="7E6FE7E4"/>
    <w:rsid w:val="7E7E54D9"/>
    <w:rsid w:val="7E862EAD"/>
    <w:rsid w:val="7EAEBDD9"/>
    <w:rsid w:val="7EC6D26C"/>
    <w:rsid w:val="7EC82D1B"/>
    <w:rsid w:val="7ECF3438"/>
    <w:rsid w:val="7EDEC8E9"/>
    <w:rsid w:val="7EF3BE2B"/>
    <w:rsid w:val="7F022481"/>
    <w:rsid w:val="7F2A119B"/>
    <w:rsid w:val="7F2B2B16"/>
    <w:rsid w:val="7F31E236"/>
    <w:rsid w:val="7F36469C"/>
    <w:rsid w:val="7F3B955F"/>
    <w:rsid w:val="7F5B346F"/>
    <w:rsid w:val="7F634E1F"/>
    <w:rsid w:val="7F64F0AB"/>
    <w:rsid w:val="7F6EDB9B"/>
    <w:rsid w:val="7F828AE7"/>
    <w:rsid w:val="7F99443B"/>
    <w:rsid w:val="7FA1DAB7"/>
    <w:rsid w:val="7FB1DA4C"/>
    <w:rsid w:val="7FCC1E7C"/>
    <w:rsid w:val="7FD4D673"/>
    <w:rsid w:val="7FD5126E"/>
    <w:rsid w:val="7FE86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5748F"/>
  <w15:chartTrackingRefBased/>
  <w15:docId w15:val="{E1A4D210-4722-462F-A3D3-91DDD10F61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9dbc375bf89443d" /><Relationship Type="http://schemas.openxmlformats.org/officeDocument/2006/relationships/footer" Target="footer.xml" Id="Rca85204db2b34ba8" /><Relationship Type="http://schemas.microsoft.com/office/2020/10/relationships/intelligence" Target="intelligence2.xml" Id="R447ac6f87cfd4db6" /><Relationship Type="http://schemas.openxmlformats.org/officeDocument/2006/relationships/numbering" Target="numbering.xml" Id="R7febd632ee6f45a0" /><Relationship Type="http://schemas.openxmlformats.org/officeDocument/2006/relationships/hyperlink" Target="http://www.workingdifferently.org/working-differently-blog/be-your-communitys-catalytic-leader" TargetMode="External" Id="R458215338fcb4ca8" /><Relationship Type="http://schemas.openxmlformats.org/officeDocument/2006/relationships/hyperlink" Target="https://www.unicef.org.uk/wp-content/uploads/2017/09/Our-rights_UNCRC.pdf" TargetMode="External" Id="R286d8b128e1b4da6" /><Relationship Type="http://schemas.openxmlformats.org/officeDocument/2006/relationships/hyperlink" Target="https://www.youtube.com/watch?v=ivLAQ_kbNB8" TargetMode="External" Id="Rd61fa3180fd24224" /><Relationship Type="http://schemas.openxmlformats.org/officeDocument/2006/relationships/hyperlink" Target="https://www.gov.wales/new-childrens-commissioner-for-wales-announced" TargetMode="External" Id="R302d3ab5303f460e" /><Relationship Type="http://schemas.openxmlformats.org/officeDocument/2006/relationships/hyperlink" Target="https://www.gov.wales/new-childrens-commissioner-for-wales-announced" TargetMode="External" Id="R2d023ee2b2784f5a" /><Relationship Type="http://schemas.openxmlformats.org/officeDocument/2006/relationships/hyperlink" Target="https://gov.wales/permanent-and-fixed-term-exclusions-schools" TargetMode="External" Id="R6d7873e7d859452e" /><Relationship Type="http://schemas.openxmlformats.org/officeDocument/2006/relationships/hyperlink" Target="https://psycnet.apa.org/doi/10.1046/j.1365-2206.1998.00101.x" TargetMode="External" Id="R48ef38df362343d3" /><Relationship Type="http://schemas.openxmlformats.org/officeDocument/2006/relationships/hyperlink" Target="https://www.childcomwales.org.uk/wp-content/uploads/2020/12/Building-Blocks-Toolkit_E.pdf" TargetMode="External" Id="Rd5bcae1ace084b14" /><Relationship Type="http://schemas.openxmlformats.org/officeDocument/2006/relationships/hyperlink" Target="https://www.childcomwales.org.uk/wp-content/uploads/2020/12/Building-Blocks-Toolkit_E.pdf" TargetMode="External" Id="R82304adcaf0b40cd" /><Relationship Type="http://schemas.openxmlformats.org/officeDocument/2006/relationships/hyperlink" Target="https://www.childcomwales.org.uk/uncrc-childrens-rights/uncrc/" TargetMode="External" Id="Rec269f83a4b24aa0" /><Relationship Type="http://schemas.openxmlformats.org/officeDocument/2006/relationships/hyperlink" Target="http://www.workingdifferently.org/working-differently-blog/be-your-communitys-catalytic-leader" TargetMode="External" Id="R478b508b27884adc" /><Relationship Type="http://schemas.openxmlformats.org/officeDocument/2006/relationships/hyperlink" Target="https://ifs.org.uk/sites/default/files/output_url_files/R194-Living-standards-poverty-and-inequality-in-the-UK-2021.pdf" TargetMode="External" Id="Rf299b5b2ced44c2d" /><Relationship Type="http://schemas.openxmlformats.org/officeDocument/2006/relationships/hyperlink" Target="https://assets.publishing.service.gov.uk/government/uploads/system/uploads/attachment_data/file/641418/20170831_Exclusion_Stat_guidance_Web_version.pdf" TargetMode="External" Id="Rec9f121b56f249b4" /><Relationship Type="http://schemas.openxmlformats.org/officeDocument/2006/relationships/hyperlink" Target="https://www.childcomwales.org.uk/wp-content/uploads/2018/10/The-Human-Rights-of-Children-in-Wales.pdf" TargetMode="External" Id="R9a75c3e584dd4e41" /><Relationship Type="http://schemas.openxmlformats.org/officeDocument/2006/relationships/hyperlink" Target="https://www.sciencedirect.com/science/article/pii/S1876285916305526" TargetMode="External" Id="Rccdcc5f32e16492c" /><Relationship Type="http://schemas.openxmlformats.org/officeDocument/2006/relationships/hyperlink" Target="https://doi.org/10.1196/annals.1425.023" TargetMode="External" Id="R798ee39a464b4595" /><Relationship Type="http://schemas.openxmlformats.org/officeDocument/2006/relationships/hyperlink" Target="http://www.gov.uk/" TargetMode="External" Id="R2f3c64a480fc48f1" /><Relationship Type="http://schemas.openxmlformats.org/officeDocument/2006/relationships/hyperlink" Target="https://hwb.gov.wales/curriculum-for-wales/" TargetMode="External" Id="R8377bc53e87c4e2d" /><Relationship Type="http://schemas.openxmlformats.org/officeDocument/2006/relationships/hyperlink" Target="https://www.gov.wales/sites/default/files/publications/2019-06/child-poverty-strategy-for-wales-report.pdf" TargetMode="External" Id="R12a2198a9a60410d" /><Relationship Type="http://schemas.openxmlformats.org/officeDocument/2006/relationships/hyperlink" Target="https://doi.org/10.1080/01596306.2015.1073015" TargetMode="External" Id="R527bf37926654ced" /><Relationship Type="http://schemas.openxmlformats.org/officeDocument/2006/relationships/hyperlink" Target="https://www.jrf.org.uk/our-work/what-is-poverty" TargetMode="External" Id="Rbf106985750341c1" /><Relationship Type="http://schemas.openxmlformats.org/officeDocument/2006/relationships/hyperlink" Target="https://www.savethechildren.org.uk/blogs/2020/marcus-rashford-free-school-meals-campaign-lifeline" TargetMode="External" Id="R21be4e736d9f40b0" /><Relationship Type="http://schemas.openxmlformats.org/officeDocument/2006/relationships/hyperlink" Target="https://www.eif.org.uk/blog/child-poverty-and-early-intervention" TargetMode="External" Id="R4a1a68b9edb04867" /><Relationship Type="http://schemas.openxmlformats.org/officeDocument/2006/relationships/hyperlink" Target="http://www.assembly.wales/research" TargetMode="External" Id="R04b7494c55524744" /><Relationship Type="http://schemas.openxmlformats.org/officeDocument/2006/relationships/hyperlink" Target="https://doi.org/10.1080/09575146.2015.1080667" TargetMode="External" Id="R4b764fc7498a482e" /><Relationship Type="http://schemas.openxmlformats.org/officeDocument/2006/relationships/hyperlink" Target="https://publications.parliament.uk/pa/cm201719/cmselect/cmsctech/506/50607.htm" TargetMode="External" Id="R586eb71a150843d0" /><Relationship Type="http://schemas.openxmlformats.org/officeDocument/2006/relationships/hyperlink" Target="https://doi.org/10.1080/13603116.2018.1492644" TargetMode="External" Id="R38d0304dd0844037" /><Relationship Type="http://schemas.openxmlformats.org/officeDocument/2006/relationships/hyperlink" Target="https://www.childcomwales.org.uk/resources/" TargetMode="External" Id="R1e3f4862a8df44fe" /><Relationship Type="http://schemas.openxmlformats.org/officeDocument/2006/relationships/hyperlink" Target="https://www.savethechildren.org.uk/content/dam/gb/reports/savethechildrenmanifesto21eng.pdf" TargetMode="External" Id="R3492b67ac8964b48" /><Relationship Type="http://schemas.openxmlformats.org/officeDocument/2006/relationships/hyperlink" Target="https://www.gov.wales/sites/default/files/publications/2019-06/child-poverty-strategy-for-wales-report.pdf" TargetMode="External" Id="Rfc97f49aea8440d3" /><Relationship Type="http://schemas.openxmlformats.org/officeDocument/2006/relationships/hyperlink" Target="https://www.gov.wales/sites/default/files/publications/2018-03/exclusion-from-schools-and-pupil-referral-units.pdf" TargetMode="External" Id="R3b25baeb7d504831" /><Relationship Type="http://schemas.openxmlformats.org/officeDocument/2006/relationships/hyperlink" Target="https://www.gov.wales/sites/default/files/publications/2019-07/flying-start-health-programme-guidance_0.pdf" TargetMode="External" Id="R1a8edf28f2c34dec" /><Relationship Type="http://schemas.openxmlformats.org/officeDocument/2006/relationships/hyperlink" Target="https://gov.wales/childrens-rights-in-wales" TargetMode="External" Id="R67f3a7dc7a574bb4" /><Relationship Type="http://schemas.openxmlformats.org/officeDocument/2006/relationships/hyperlink" Target="https://doi.org/10.1186/s40359-014-0056-x" TargetMode="External" Id="R413b889e892c46e0" /><Relationship Type="http://schemas.openxmlformats.org/officeDocument/2006/relationships/hyperlink" Target="https://www.theguardian.com/education/2020/oct/21/marcus-rashford-in-despair-as-mps-reject-free-school-meal-plan" TargetMode="External" Id="R8bb875e0137c47ec" /><Relationship Type="http://schemas.openxmlformats.org/officeDocument/2006/relationships/hyperlink" Target="http://www.jceps.com/wp-content/uploads/2020/12/18-3-6-1.pdf" TargetMode="External" Id="R37268c2481894ecd" /><Relationship Type="http://schemas.openxmlformats.org/officeDocument/2006/relationships/hyperlink" Target="https://repository.upenn.edu/od_theses_msod/65" TargetMode="External" Id="R9a7cd9a4d4dd43ca" /><Relationship Type="http://schemas.openxmlformats.org/officeDocument/2006/relationships/hyperlink" Target="https://doi.org/10.1080/13603116.2018.1492644" TargetMode="External" Id="R4577a22574944246" /><Relationship Type="http://schemas.openxmlformats.org/officeDocument/2006/relationships/hyperlink" Target="https://psycnet.apa.org/doi/10.1046/j.1365-2206.1998.00101.x" TargetMode="External" Id="Rfc3dce952fe84fac" /><Relationship Type="http://schemas.openxmlformats.org/officeDocument/2006/relationships/hyperlink" Target="http://www.assembly.wales/research" TargetMode="External" Id="Rc7cb5edf0f964c1e" /><Relationship Type="http://schemas.openxmlformats.org/officeDocument/2006/relationships/hyperlink" Target="https://doi.org/10.1196/annals.1425.023" TargetMode="External" Id="R2d9956720d204e66" /><Relationship Type="http://schemas.openxmlformats.org/officeDocument/2006/relationships/hyperlink" Target="https://www.gov.wales/sites/default/files/publications/2019-06/child-poverty-strategy-for-wales-report.pdf" TargetMode="External" Id="R132f365cf08f44eb" /><Relationship Type="http://schemas.openxmlformats.org/officeDocument/2006/relationships/hyperlink" Target="https://doi.org/10.1080/01596306.2015.1073015" TargetMode="External" Id="Rfebd531a7552415c" /><Relationship Type="http://schemas.openxmlformats.org/officeDocument/2006/relationships/hyperlink" Target="https://www.childcomwales.org.uk/wp-content/uploads/2020/12/Building-Blocks-Toolkit_E.pdf" TargetMode="External" Id="Rd094051d04df4689" /><Relationship Type="http://schemas.openxmlformats.org/officeDocument/2006/relationships/hyperlink" Target="https://doi.org/10.1080/09575146.2015.1080667" TargetMode="External" Id="R6e7c09912aad4fff" /><Relationship Type="http://schemas.openxmlformats.org/officeDocument/2006/relationships/hyperlink" Target="https://www.theguardian.com/education/2020/oct/21/marcus-rashford-in-despair-as-mps-reject-free-school-meal-plan" TargetMode="External" Id="R17de3e6d2f6642db" /><Relationship Type="http://schemas.openxmlformats.org/officeDocument/2006/relationships/hyperlink" Target="https://www.savethechildren.org.uk/blogs/2020/marcus-rashford-free-school-meals-campaign-lifeline" TargetMode="External" Id="Rc389234a4d3640fb" /><Relationship Type="http://schemas.openxmlformats.org/officeDocument/2006/relationships/hyperlink" Target="http://www.gov.uk" TargetMode="External" Id="Ra29b454b3e664ed3" /><Relationship Type="http://schemas.openxmlformats.org/officeDocument/2006/relationships/hyperlink" Target="https://repository.upenn.edu/od_theses_msod/65" TargetMode="External" Id="R4a1ded3365aa4270" /><Relationship Type="http://schemas.openxmlformats.org/officeDocument/2006/relationships/hyperlink" Target="http://www.workingdifferently.org/working-differently-blog/be-your-communitys-catalytic-leader" TargetMode="External" Id="R9d4e3bdc8a2640a2" /><Relationship Type="http://schemas.openxmlformats.org/officeDocument/2006/relationships/hyperlink" Target="https://hwb.gov.wales/curriculum-for-wales/" TargetMode="External" Id="R8013eb753f124923" /><Relationship Type="http://schemas.openxmlformats.org/officeDocument/2006/relationships/hyperlink" Target="https://www.childcomwales.org.uk/resources/" TargetMode="External" Id="R550ae2d145bf4b35" /><Relationship Type="http://schemas.openxmlformats.org/officeDocument/2006/relationships/hyperlink" Target="https://ifs.org.uk/sites/default/files/output_url_files/R194-Living-standards-poverty-and-inequality-in-the-UK-2021.pdf" TargetMode="External" Id="R39333297e13e493b" /><Relationship Type="http://schemas.openxmlformats.org/officeDocument/2006/relationships/hyperlink" Target="https://gov.wales/childrens-rights-in-wales" TargetMode="External" Id="R89ae922a08e54b63" /><Relationship Type="http://schemas.openxmlformats.org/officeDocument/2006/relationships/hyperlink" Target="https://rethinkingschools.org/articles/embracing-a-vision-of-social-justice-in-early-childhood-education/" TargetMode="External" Id="Rad7cd8e92cc54371" /><Relationship Type="http://schemas.openxmlformats.org/officeDocument/2006/relationships/hyperlink" Target="https://www.youtube.com/watch?v=ivLAQ_kbNB8" TargetMode="External" Id="Re682958abd30445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2023-02-21T18:36:47.3350084Z</dcterms:created>
  <dcterms:modified xsi:type="dcterms:W3CDTF">2023-03-03T21:58:34.1412923Z</dcterms:modified>
  <dc:creator>Zara Willment (2229729)</dc:creator>
  <lastModifiedBy>Zara Willment (2229729)</lastModifiedBy>
</coreProperties>
</file>