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eastAsiaTheme="minorHAnsi" w:hAnsi="Times New Roman"/>
          <w:color w:val="4472C4" w:themeColor="accent1"/>
          <w:sz w:val="24"/>
          <w:lang w:val="en-GB"/>
        </w:rPr>
        <w:id w:val="-1118837657"/>
        <w:docPartObj>
          <w:docPartGallery w:val="Cover Pages"/>
          <w:docPartUnique/>
        </w:docPartObj>
      </w:sdtPr>
      <w:sdtEndPr>
        <w:rPr>
          <w:color w:val="auto"/>
        </w:rPr>
      </w:sdtEndPr>
      <w:sdtContent>
        <w:p w:rsidR="00D96913" w:rsidRDefault="00D96913">
          <w:pPr>
            <w:pStyle w:val="NoSpacing"/>
            <w:spacing w:before="1540" w:after="240"/>
            <w:jc w:val="center"/>
            <w:rPr>
              <w:color w:val="4472C4" w:themeColor="accent1"/>
            </w:rPr>
          </w:pPr>
        </w:p>
        <w:sdt>
          <w:sdtPr>
            <w:rPr>
              <w:rFonts w:eastAsiaTheme="minorEastAsia" w:cs="Times New Roman"/>
              <w:sz w:val="56"/>
              <w:szCs w:val="56"/>
            </w:rPr>
            <w:alias w:val="Title"/>
            <w:tag w:val=""/>
            <w:id w:val="1735040861"/>
            <w:placeholder>
              <w:docPart w:val="A581A9E3143C47E6ABC44F797CE713A5"/>
            </w:placeholder>
            <w:dataBinding w:prefixMappings="xmlns:ns0='http://purl.org/dc/elements/1.1/' xmlns:ns1='http://schemas.openxmlformats.org/package/2006/metadata/core-properties' " w:xpath="/ns1:coreProperties[1]/ns0:title[1]" w:storeItemID="{6C3C8BC8-F283-45AE-878A-BAB7291924A1}"/>
            <w:text/>
          </w:sdtPr>
          <w:sdtContent>
            <w:p w:rsidR="00D96913" w:rsidRPr="00D96913" w:rsidRDefault="00BE35D4" w:rsidP="00D96913">
              <w:pPr>
                <w:jc w:val="center"/>
                <w:rPr>
                  <w:rFonts w:eastAsiaTheme="majorEastAsia" w:cs="Times New Roman"/>
                  <w:caps/>
                  <w:sz w:val="56"/>
                  <w:szCs w:val="56"/>
                </w:rPr>
              </w:pPr>
              <w:r>
                <w:rPr>
                  <w:rFonts w:eastAsiaTheme="minorEastAsia" w:cs="Times New Roman"/>
                  <w:sz w:val="56"/>
                  <w:szCs w:val="56"/>
                </w:rPr>
                <w:t>Fitness Tracker Project Initiation</w:t>
              </w:r>
            </w:p>
          </w:sdtContent>
        </w:sdt>
        <w:p w:rsidR="00D96913" w:rsidRDefault="00D96913">
          <w:pPr>
            <w:pStyle w:val="NoSpacing"/>
            <w:spacing w:before="480"/>
            <w:jc w:val="center"/>
            <w:rPr>
              <w:color w:val="4472C4" w:themeColor="accent1"/>
            </w:rPr>
          </w:pPr>
        </w:p>
        <w:p w:rsidR="00D96913" w:rsidRDefault="000A49FF">
          <w:r>
            <w:rPr>
              <w:noProof/>
              <w:color w:val="4472C4" w:themeColor="accent1"/>
              <w:lang w:eastAsia="en-GB"/>
            </w:rPr>
            <mc:AlternateContent>
              <mc:Choice Requires="wps">
                <w:drawing>
                  <wp:anchor distT="0" distB="0" distL="114300" distR="114300" simplePos="0" relativeHeight="251659264" behindDoc="0" locked="0" layoutInCell="1" allowOverlap="1">
                    <wp:simplePos x="0" y="0"/>
                    <wp:positionH relativeFrom="page">
                      <wp:posOffset>2902226</wp:posOffset>
                    </wp:positionH>
                    <wp:positionV relativeFrom="margin">
                      <wp:posOffset>7871791</wp:posOffset>
                    </wp:positionV>
                    <wp:extent cx="1741805" cy="1415332"/>
                    <wp:effectExtent l="0" t="0" r="10795" b="13970"/>
                    <wp:wrapNone/>
                    <wp:docPr id="142" name="Text Box 142"/>
                    <wp:cNvGraphicFramePr/>
                    <a:graphic xmlns:a="http://schemas.openxmlformats.org/drawingml/2006/main">
                      <a:graphicData uri="http://schemas.microsoft.com/office/word/2010/wordprocessingShape">
                        <wps:wsp>
                          <wps:cNvSpPr txBox="1"/>
                          <wps:spPr>
                            <a:xfrm>
                              <a:off x="0" y="0"/>
                              <a:ext cx="1741805" cy="14153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96ED2" w:rsidRPr="000A49FF" w:rsidRDefault="00096ED2" w:rsidP="005E5CC2">
                                <w:pPr>
                                  <w:jc w:val="center"/>
                                  <w:rPr>
                                    <w:sz w:val="28"/>
                                    <w:szCs w:val="28"/>
                                  </w:rPr>
                                </w:pPr>
                                <w:r w:rsidRPr="000A49FF">
                                  <w:rPr>
                                    <w:sz w:val="28"/>
                                    <w:szCs w:val="28"/>
                                  </w:rPr>
                                  <w:t>Jonathan Evans</w:t>
                                </w:r>
                                <w:r>
                                  <w:rPr>
                                    <w:sz w:val="28"/>
                                    <w:szCs w:val="28"/>
                                  </w:rPr>
                                  <w:t xml:space="preserve"> </w:t>
                                </w:r>
                                <w:r w:rsidRPr="000A49FF">
                                  <w:rPr>
                                    <w:sz w:val="28"/>
                                    <w:szCs w:val="28"/>
                                  </w:rPr>
                                  <w:t>151713</w:t>
                                </w:r>
                              </w:p>
                              <w:p w:rsidR="00096ED2" w:rsidRDefault="00096ED2" w:rsidP="000A49FF">
                                <w:pPr>
                                  <w:jc w:val="center"/>
                                  <w:rPr>
                                    <w:sz w:val="28"/>
                                    <w:szCs w:val="28"/>
                                  </w:rPr>
                                </w:pPr>
                                <w:r>
                                  <w:rPr>
                                    <w:sz w:val="28"/>
                                    <w:szCs w:val="28"/>
                                  </w:rPr>
                                  <w:t>Project Management</w:t>
                                </w:r>
                              </w:p>
                              <w:p w:rsidR="00096ED2" w:rsidRPr="000A49FF" w:rsidRDefault="00096ED2" w:rsidP="005E5CC2">
                                <w:pPr>
                                  <w:jc w:val="center"/>
                                  <w:rPr>
                                    <w:sz w:val="28"/>
                                    <w:szCs w:val="28"/>
                                  </w:rPr>
                                </w:pPr>
                                <w:r>
                                  <w:rPr>
                                    <w:sz w:val="28"/>
                                    <w:szCs w:val="28"/>
                                  </w:rPr>
                                  <w:t>9th November 2017</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margin-left:228.5pt;margin-top:619.85pt;width:137.15pt;height:111.4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X5UdwIAAFcFAAAOAAAAZHJzL2Uyb0RvYy54bWysVE1v2zAMvQ/YfxB0X530a0VQp8hadBhQ&#10;tEXToWdFlhpjsqhJSuzs1+9JttOi26XDLjItPlLk48f5RdcYtlU+1GRLPj2YcKaspKq2zyX//nj9&#10;6YyzEIWthCGrSr5TgV/MP344b91MHdKaTKU8gxMbZq0r+TpGNyuKINeqEeGAnLJQavKNiPj1z0Xl&#10;RQvvjSkOJ5PToiVfOU9ShYDbq17J59m/1krGO62DisyUHLHFfPp8rtJZzM/F7NkLt67lEIb4hyga&#10;UVs8und1JaJgG1//4aqppadAOh5IagrSupYq54BsppM32SzXwqmcC8gJbk9T+H9u5e323rO6Qu2O&#10;DzmzokGRHlUX2RfqWLoDQ60LMwCXDtDYQQH0eB9wmRLvtG/SFykx6MH1bs9vcieT0efj6dnkhDMJ&#10;3fR4enJ0lP0XL+bOh/hVUcOSUHKPAmZexfYmRIQC6AhJr1m6ro3JRTSWtSU/PTqZZIO9BhbGJqzK&#10;7TC4SSn1oWcp7oxKGGMflAYdOYN0kRtRXRrPtgItJKRUNubks1+gE0ojiPcYDviXqN5j3Ocxvkw2&#10;7o2b2pLP2b8Ju/oxhqx7PIh8lXcSY7fqhlKvqNqh0p76aQlOXteoxo0I8V54jAeKi5GPdzi0IbBO&#10;g8TZmvyvv90nPLoWWs5ajFvJw8+N8Ioz882in9NsjoIfhdUo2E1zSaB/imXiZBZh4KMZRe2pecIm&#10;WKRXoBJW4q2Sr0bxMvZDj00i1WKRQZhAJ+KNXTqZXKdqpN567J6Ed0MDRvTuLY2DKGZv+rDHJktL&#10;i00kXecmTYT2LA5EY3pz7w6bJq2H1/8Z9bIP578BAAD//wMAUEsDBBQABgAIAAAAIQDyMWVr5AAA&#10;AA0BAAAPAAAAZHJzL2Rvd25yZXYueG1sTI9LT8MwEITvSPwHa5G4UefRJhDiVIgKIaQeaHmcnXhJ&#10;osZ2FDuP8utZTnDcmdHsN/l20R2bcHCtNQLCVQAMTWVVa2oB729PN7fAnJdGyc4aFHBGB9vi8iKX&#10;mbKzOeB09DWjEuMyKaDxvs84d1WDWrqV7dGQ92UHLT2dQ83VIGcq1x2PgiDhWraGPjSyx8cGq9Nx&#10;1AJev8uPZP85nufdy2464Ol53ISxENdXy8M9MI+L/wvDLz6hQ0FMpR2NcqwTsN6ktMWTEcV3KTCK&#10;pHEYAytJWidRArzI+f8VxQ8AAAD//wMAUEsBAi0AFAAGAAgAAAAhALaDOJL+AAAA4QEAABMAAAAA&#10;AAAAAAAAAAAAAAAAAFtDb250ZW50X1R5cGVzXS54bWxQSwECLQAUAAYACAAAACEAOP0h/9YAAACU&#10;AQAACwAAAAAAAAAAAAAAAAAvAQAAX3JlbHMvLnJlbHNQSwECLQAUAAYACAAAACEAOf1+VHcCAABX&#10;BQAADgAAAAAAAAAAAAAAAAAuAgAAZHJzL2Uyb0RvYy54bWxQSwECLQAUAAYACAAAACEA8jFla+QA&#10;AAANAQAADwAAAAAAAAAAAAAAAADRBAAAZHJzL2Rvd25yZXYueG1sUEsFBgAAAAAEAAQA8wAAAOIF&#10;AAAAAA==&#10;" filled="f" stroked="f" strokeweight=".5pt">
                    <v:textbox inset="0,0,0,0">
                      <w:txbxContent>
                        <w:p w:rsidR="00096ED2" w:rsidRPr="000A49FF" w:rsidRDefault="00096ED2" w:rsidP="005E5CC2">
                          <w:pPr>
                            <w:jc w:val="center"/>
                            <w:rPr>
                              <w:sz w:val="28"/>
                              <w:szCs w:val="28"/>
                            </w:rPr>
                          </w:pPr>
                          <w:r w:rsidRPr="000A49FF">
                            <w:rPr>
                              <w:sz w:val="28"/>
                              <w:szCs w:val="28"/>
                            </w:rPr>
                            <w:t>Jonathan Evans</w:t>
                          </w:r>
                          <w:r>
                            <w:rPr>
                              <w:sz w:val="28"/>
                              <w:szCs w:val="28"/>
                            </w:rPr>
                            <w:t xml:space="preserve"> </w:t>
                          </w:r>
                          <w:r w:rsidRPr="000A49FF">
                            <w:rPr>
                              <w:sz w:val="28"/>
                              <w:szCs w:val="28"/>
                            </w:rPr>
                            <w:t>151713</w:t>
                          </w:r>
                        </w:p>
                        <w:p w:rsidR="00096ED2" w:rsidRDefault="00096ED2" w:rsidP="000A49FF">
                          <w:pPr>
                            <w:jc w:val="center"/>
                            <w:rPr>
                              <w:sz w:val="28"/>
                              <w:szCs w:val="28"/>
                            </w:rPr>
                          </w:pPr>
                          <w:r>
                            <w:rPr>
                              <w:sz w:val="28"/>
                              <w:szCs w:val="28"/>
                            </w:rPr>
                            <w:t>Project Management</w:t>
                          </w:r>
                        </w:p>
                        <w:p w:rsidR="00096ED2" w:rsidRPr="000A49FF" w:rsidRDefault="00096ED2" w:rsidP="005E5CC2">
                          <w:pPr>
                            <w:jc w:val="center"/>
                            <w:rPr>
                              <w:sz w:val="28"/>
                              <w:szCs w:val="28"/>
                            </w:rPr>
                          </w:pPr>
                          <w:r>
                            <w:rPr>
                              <w:sz w:val="28"/>
                              <w:szCs w:val="28"/>
                            </w:rPr>
                            <w:t>9th November 2017</w:t>
                          </w:r>
                        </w:p>
                      </w:txbxContent>
                    </v:textbox>
                    <w10:wrap anchorx="page" anchory="margin"/>
                  </v:shape>
                </w:pict>
              </mc:Fallback>
            </mc:AlternateContent>
          </w:r>
          <w:r w:rsidR="00D96913">
            <w:rPr>
              <w:sz w:val="22"/>
            </w:rPr>
            <w:br w:type="page"/>
          </w:r>
        </w:p>
      </w:sdtContent>
    </w:sdt>
    <w:sdt>
      <w:sdtPr>
        <w:rPr>
          <w:rFonts w:ascii="Times New Roman" w:eastAsiaTheme="minorHAnsi" w:hAnsi="Times New Roman" w:cs="Times New Roman"/>
          <w:color w:val="auto"/>
          <w:sz w:val="24"/>
          <w:szCs w:val="22"/>
          <w:lang w:val="en-GB"/>
        </w:rPr>
        <w:id w:val="-1623144909"/>
        <w:docPartObj>
          <w:docPartGallery w:val="Table of Contents"/>
          <w:docPartUnique/>
        </w:docPartObj>
      </w:sdtPr>
      <w:sdtEndPr>
        <w:rPr>
          <w:rFonts w:cstheme="minorBidi"/>
          <w:b/>
          <w:bCs/>
          <w:noProof/>
        </w:rPr>
      </w:sdtEndPr>
      <w:sdtContent>
        <w:p w:rsidR="00D83DC7" w:rsidRPr="00B92212" w:rsidRDefault="00D83DC7">
          <w:pPr>
            <w:pStyle w:val="TOCHeading"/>
            <w:rPr>
              <w:rFonts w:ascii="Times New Roman" w:hAnsi="Times New Roman" w:cs="Times New Roman"/>
              <w:color w:val="000000" w:themeColor="text1"/>
            </w:rPr>
          </w:pPr>
          <w:r w:rsidRPr="00B92212">
            <w:rPr>
              <w:rFonts w:ascii="Times New Roman" w:hAnsi="Times New Roman" w:cs="Times New Roman"/>
              <w:color w:val="000000" w:themeColor="text1"/>
            </w:rPr>
            <w:t>Contents</w:t>
          </w:r>
        </w:p>
        <w:p w:rsidR="00140EAC" w:rsidRDefault="00D83DC7">
          <w:pPr>
            <w:pStyle w:val="TOC2"/>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498019723" w:history="1">
            <w:r w:rsidR="00140EAC" w:rsidRPr="00064AAA">
              <w:rPr>
                <w:rStyle w:val="Hyperlink"/>
                <w:noProof/>
              </w:rPr>
              <w:t>Introduction</w:t>
            </w:r>
            <w:r w:rsidR="00140EAC">
              <w:rPr>
                <w:noProof/>
                <w:webHidden/>
              </w:rPr>
              <w:tab/>
            </w:r>
            <w:r w:rsidR="00140EAC">
              <w:rPr>
                <w:noProof/>
                <w:webHidden/>
              </w:rPr>
              <w:fldChar w:fldCharType="begin"/>
            </w:r>
            <w:r w:rsidR="00140EAC">
              <w:rPr>
                <w:noProof/>
                <w:webHidden/>
              </w:rPr>
              <w:instrText xml:space="preserve"> PAGEREF _Toc498019723 \h </w:instrText>
            </w:r>
            <w:r w:rsidR="00140EAC">
              <w:rPr>
                <w:noProof/>
                <w:webHidden/>
              </w:rPr>
            </w:r>
            <w:r w:rsidR="00140EAC">
              <w:rPr>
                <w:noProof/>
                <w:webHidden/>
              </w:rPr>
              <w:fldChar w:fldCharType="separate"/>
            </w:r>
            <w:r w:rsidR="00140EAC">
              <w:rPr>
                <w:noProof/>
                <w:webHidden/>
              </w:rPr>
              <w:t>2</w:t>
            </w:r>
            <w:r w:rsidR="00140EAC">
              <w:rPr>
                <w:noProof/>
                <w:webHidden/>
              </w:rPr>
              <w:fldChar w:fldCharType="end"/>
            </w:r>
          </w:hyperlink>
        </w:p>
        <w:p w:rsidR="00140EAC" w:rsidRDefault="00140EAC">
          <w:pPr>
            <w:pStyle w:val="TOC2"/>
            <w:tabs>
              <w:tab w:val="right" w:leader="dot" w:pos="9016"/>
            </w:tabs>
            <w:rPr>
              <w:rFonts w:asciiTheme="minorHAnsi" w:eastAsiaTheme="minorEastAsia" w:hAnsiTheme="minorHAnsi"/>
              <w:noProof/>
              <w:sz w:val="22"/>
              <w:lang w:eastAsia="en-GB"/>
            </w:rPr>
          </w:pPr>
          <w:hyperlink w:anchor="_Toc498019724" w:history="1">
            <w:r w:rsidRPr="00064AAA">
              <w:rPr>
                <w:rStyle w:val="Hyperlink"/>
                <w:noProof/>
              </w:rPr>
              <w:t>Background</w:t>
            </w:r>
            <w:r>
              <w:rPr>
                <w:noProof/>
                <w:webHidden/>
              </w:rPr>
              <w:tab/>
            </w:r>
            <w:r>
              <w:rPr>
                <w:noProof/>
                <w:webHidden/>
              </w:rPr>
              <w:fldChar w:fldCharType="begin"/>
            </w:r>
            <w:r>
              <w:rPr>
                <w:noProof/>
                <w:webHidden/>
              </w:rPr>
              <w:instrText xml:space="preserve"> PAGEREF _Toc498019724 \h </w:instrText>
            </w:r>
            <w:r>
              <w:rPr>
                <w:noProof/>
                <w:webHidden/>
              </w:rPr>
            </w:r>
            <w:r>
              <w:rPr>
                <w:noProof/>
                <w:webHidden/>
              </w:rPr>
              <w:fldChar w:fldCharType="separate"/>
            </w:r>
            <w:r>
              <w:rPr>
                <w:noProof/>
                <w:webHidden/>
              </w:rPr>
              <w:t>2</w:t>
            </w:r>
            <w:r>
              <w:rPr>
                <w:noProof/>
                <w:webHidden/>
              </w:rPr>
              <w:fldChar w:fldCharType="end"/>
            </w:r>
          </w:hyperlink>
        </w:p>
        <w:p w:rsidR="00140EAC" w:rsidRDefault="00140EAC">
          <w:pPr>
            <w:pStyle w:val="TOC2"/>
            <w:tabs>
              <w:tab w:val="right" w:leader="dot" w:pos="9016"/>
            </w:tabs>
            <w:rPr>
              <w:rFonts w:asciiTheme="minorHAnsi" w:eastAsiaTheme="minorEastAsia" w:hAnsiTheme="minorHAnsi"/>
              <w:noProof/>
              <w:sz w:val="22"/>
              <w:lang w:eastAsia="en-GB"/>
            </w:rPr>
          </w:pPr>
          <w:hyperlink w:anchor="_Toc498019725" w:history="1">
            <w:r w:rsidRPr="00064AAA">
              <w:rPr>
                <w:rStyle w:val="Hyperlink"/>
                <w:noProof/>
              </w:rPr>
              <w:t>Definition</w:t>
            </w:r>
            <w:r>
              <w:rPr>
                <w:noProof/>
                <w:webHidden/>
              </w:rPr>
              <w:tab/>
            </w:r>
            <w:r>
              <w:rPr>
                <w:noProof/>
                <w:webHidden/>
              </w:rPr>
              <w:fldChar w:fldCharType="begin"/>
            </w:r>
            <w:r>
              <w:rPr>
                <w:noProof/>
                <w:webHidden/>
              </w:rPr>
              <w:instrText xml:space="preserve"> PAGEREF _Toc498019725 \h </w:instrText>
            </w:r>
            <w:r>
              <w:rPr>
                <w:noProof/>
                <w:webHidden/>
              </w:rPr>
            </w:r>
            <w:r>
              <w:rPr>
                <w:noProof/>
                <w:webHidden/>
              </w:rPr>
              <w:fldChar w:fldCharType="separate"/>
            </w:r>
            <w:r>
              <w:rPr>
                <w:noProof/>
                <w:webHidden/>
              </w:rPr>
              <w:t>3</w:t>
            </w:r>
            <w:r>
              <w:rPr>
                <w:noProof/>
                <w:webHidden/>
              </w:rPr>
              <w:fldChar w:fldCharType="end"/>
            </w:r>
          </w:hyperlink>
        </w:p>
        <w:p w:rsidR="00140EAC" w:rsidRDefault="00140EAC">
          <w:pPr>
            <w:pStyle w:val="TOC2"/>
            <w:tabs>
              <w:tab w:val="right" w:leader="dot" w:pos="9016"/>
            </w:tabs>
            <w:rPr>
              <w:rFonts w:asciiTheme="minorHAnsi" w:eastAsiaTheme="minorEastAsia" w:hAnsiTheme="minorHAnsi"/>
              <w:noProof/>
              <w:sz w:val="22"/>
              <w:lang w:eastAsia="en-GB"/>
            </w:rPr>
          </w:pPr>
          <w:hyperlink w:anchor="_Toc498019726" w:history="1">
            <w:r w:rsidRPr="00064AAA">
              <w:rPr>
                <w:rStyle w:val="Hyperlink"/>
                <w:noProof/>
              </w:rPr>
              <w:t>Purpose</w:t>
            </w:r>
            <w:r>
              <w:rPr>
                <w:noProof/>
                <w:webHidden/>
              </w:rPr>
              <w:tab/>
            </w:r>
            <w:r>
              <w:rPr>
                <w:noProof/>
                <w:webHidden/>
              </w:rPr>
              <w:fldChar w:fldCharType="begin"/>
            </w:r>
            <w:r>
              <w:rPr>
                <w:noProof/>
                <w:webHidden/>
              </w:rPr>
              <w:instrText xml:space="preserve"> PAGEREF _Toc498019726 \h </w:instrText>
            </w:r>
            <w:r>
              <w:rPr>
                <w:noProof/>
                <w:webHidden/>
              </w:rPr>
            </w:r>
            <w:r>
              <w:rPr>
                <w:noProof/>
                <w:webHidden/>
              </w:rPr>
              <w:fldChar w:fldCharType="separate"/>
            </w:r>
            <w:r>
              <w:rPr>
                <w:noProof/>
                <w:webHidden/>
              </w:rPr>
              <w:t>6</w:t>
            </w:r>
            <w:r>
              <w:rPr>
                <w:noProof/>
                <w:webHidden/>
              </w:rPr>
              <w:fldChar w:fldCharType="end"/>
            </w:r>
          </w:hyperlink>
        </w:p>
        <w:p w:rsidR="00140EAC" w:rsidRDefault="00140EAC">
          <w:pPr>
            <w:pStyle w:val="TOC2"/>
            <w:tabs>
              <w:tab w:val="right" w:leader="dot" w:pos="9016"/>
            </w:tabs>
            <w:rPr>
              <w:rFonts w:asciiTheme="minorHAnsi" w:eastAsiaTheme="minorEastAsia" w:hAnsiTheme="minorHAnsi"/>
              <w:noProof/>
              <w:sz w:val="22"/>
              <w:lang w:eastAsia="en-GB"/>
            </w:rPr>
          </w:pPr>
          <w:hyperlink w:anchor="_Toc498019727" w:history="1">
            <w:r w:rsidRPr="00064AAA">
              <w:rPr>
                <w:rStyle w:val="Hyperlink"/>
                <w:noProof/>
              </w:rPr>
              <w:t>Risk analysis</w:t>
            </w:r>
            <w:r>
              <w:rPr>
                <w:noProof/>
                <w:webHidden/>
              </w:rPr>
              <w:tab/>
            </w:r>
            <w:r>
              <w:rPr>
                <w:noProof/>
                <w:webHidden/>
              </w:rPr>
              <w:fldChar w:fldCharType="begin"/>
            </w:r>
            <w:r>
              <w:rPr>
                <w:noProof/>
                <w:webHidden/>
              </w:rPr>
              <w:instrText xml:space="preserve"> PAGEREF _Toc498019727 \h </w:instrText>
            </w:r>
            <w:r>
              <w:rPr>
                <w:noProof/>
                <w:webHidden/>
              </w:rPr>
            </w:r>
            <w:r>
              <w:rPr>
                <w:noProof/>
                <w:webHidden/>
              </w:rPr>
              <w:fldChar w:fldCharType="separate"/>
            </w:r>
            <w:r>
              <w:rPr>
                <w:noProof/>
                <w:webHidden/>
              </w:rPr>
              <w:t>7</w:t>
            </w:r>
            <w:r>
              <w:rPr>
                <w:noProof/>
                <w:webHidden/>
              </w:rPr>
              <w:fldChar w:fldCharType="end"/>
            </w:r>
          </w:hyperlink>
        </w:p>
        <w:p w:rsidR="00140EAC" w:rsidRDefault="00140EAC">
          <w:pPr>
            <w:pStyle w:val="TOC2"/>
            <w:tabs>
              <w:tab w:val="right" w:leader="dot" w:pos="9016"/>
            </w:tabs>
            <w:rPr>
              <w:rFonts w:asciiTheme="minorHAnsi" w:eastAsiaTheme="minorEastAsia" w:hAnsiTheme="minorHAnsi"/>
              <w:noProof/>
              <w:sz w:val="22"/>
              <w:lang w:eastAsia="en-GB"/>
            </w:rPr>
          </w:pPr>
          <w:hyperlink w:anchor="_Toc498019728" w:history="1">
            <w:r w:rsidRPr="00064AAA">
              <w:rPr>
                <w:rStyle w:val="Hyperlink"/>
                <w:noProof/>
              </w:rPr>
              <w:t>Roles and responsibilities</w:t>
            </w:r>
            <w:r>
              <w:rPr>
                <w:noProof/>
                <w:webHidden/>
              </w:rPr>
              <w:tab/>
            </w:r>
            <w:r>
              <w:rPr>
                <w:noProof/>
                <w:webHidden/>
              </w:rPr>
              <w:fldChar w:fldCharType="begin"/>
            </w:r>
            <w:r>
              <w:rPr>
                <w:noProof/>
                <w:webHidden/>
              </w:rPr>
              <w:instrText xml:space="preserve"> PAGEREF _Toc498019728 \h </w:instrText>
            </w:r>
            <w:r>
              <w:rPr>
                <w:noProof/>
                <w:webHidden/>
              </w:rPr>
            </w:r>
            <w:r>
              <w:rPr>
                <w:noProof/>
                <w:webHidden/>
              </w:rPr>
              <w:fldChar w:fldCharType="separate"/>
            </w:r>
            <w:r>
              <w:rPr>
                <w:noProof/>
                <w:webHidden/>
              </w:rPr>
              <w:t>8</w:t>
            </w:r>
            <w:r>
              <w:rPr>
                <w:noProof/>
                <w:webHidden/>
              </w:rPr>
              <w:fldChar w:fldCharType="end"/>
            </w:r>
          </w:hyperlink>
        </w:p>
        <w:p w:rsidR="00140EAC" w:rsidRDefault="00140EAC">
          <w:pPr>
            <w:pStyle w:val="TOC2"/>
            <w:tabs>
              <w:tab w:val="right" w:leader="dot" w:pos="9016"/>
            </w:tabs>
            <w:rPr>
              <w:rFonts w:asciiTheme="minorHAnsi" w:eastAsiaTheme="minorEastAsia" w:hAnsiTheme="minorHAnsi"/>
              <w:noProof/>
              <w:sz w:val="22"/>
              <w:lang w:eastAsia="en-GB"/>
            </w:rPr>
          </w:pPr>
          <w:hyperlink w:anchor="_Toc498019729" w:history="1">
            <w:r w:rsidRPr="00064AAA">
              <w:rPr>
                <w:rStyle w:val="Hyperlink"/>
                <w:noProof/>
              </w:rPr>
              <w:t>Project plan</w:t>
            </w:r>
            <w:r>
              <w:rPr>
                <w:noProof/>
                <w:webHidden/>
              </w:rPr>
              <w:tab/>
            </w:r>
            <w:r>
              <w:rPr>
                <w:noProof/>
                <w:webHidden/>
              </w:rPr>
              <w:fldChar w:fldCharType="begin"/>
            </w:r>
            <w:r>
              <w:rPr>
                <w:noProof/>
                <w:webHidden/>
              </w:rPr>
              <w:instrText xml:space="preserve"> PAGEREF _Toc498019729 \h </w:instrText>
            </w:r>
            <w:r>
              <w:rPr>
                <w:noProof/>
                <w:webHidden/>
              </w:rPr>
            </w:r>
            <w:r>
              <w:rPr>
                <w:noProof/>
                <w:webHidden/>
              </w:rPr>
              <w:fldChar w:fldCharType="separate"/>
            </w:r>
            <w:r>
              <w:rPr>
                <w:noProof/>
                <w:webHidden/>
              </w:rPr>
              <w:t>9</w:t>
            </w:r>
            <w:r>
              <w:rPr>
                <w:noProof/>
                <w:webHidden/>
              </w:rPr>
              <w:fldChar w:fldCharType="end"/>
            </w:r>
          </w:hyperlink>
        </w:p>
        <w:p w:rsidR="00140EAC" w:rsidRDefault="00140EAC">
          <w:pPr>
            <w:pStyle w:val="TOC1"/>
            <w:tabs>
              <w:tab w:val="right" w:leader="dot" w:pos="9016"/>
            </w:tabs>
            <w:rPr>
              <w:rFonts w:asciiTheme="minorHAnsi" w:eastAsiaTheme="minorEastAsia" w:hAnsiTheme="minorHAnsi"/>
              <w:noProof/>
              <w:sz w:val="22"/>
              <w:lang w:eastAsia="en-GB"/>
            </w:rPr>
          </w:pPr>
          <w:hyperlink w:anchor="_Toc498019730" w:history="1">
            <w:r w:rsidRPr="00064AAA">
              <w:rPr>
                <w:rStyle w:val="Hyperlink"/>
                <w:noProof/>
              </w:rPr>
              <w:t>Bibliography</w:t>
            </w:r>
            <w:r>
              <w:rPr>
                <w:noProof/>
                <w:webHidden/>
              </w:rPr>
              <w:tab/>
            </w:r>
            <w:r>
              <w:rPr>
                <w:noProof/>
                <w:webHidden/>
              </w:rPr>
              <w:fldChar w:fldCharType="begin"/>
            </w:r>
            <w:r>
              <w:rPr>
                <w:noProof/>
                <w:webHidden/>
              </w:rPr>
              <w:instrText xml:space="preserve"> PAGEREF _Toc498019730 \h </w:instrText>
            </w:r>
            <w:r>
              <w:rPr>
                <w:noProof/>
                <w:webHidden/>
              </w:rPr>
            </w:r>
            <w:r>
              <w:rPr>
                <w:noProof/>
                <w:webHidden/>
              </w:rPr>
              <w:fldChar w:fldCharType="separate"/>
            </w:r>
            <w:r>
              <w:rPr>
                <w:noProof/>
                <w:webHidden/>
              </w:rPr>
              <w:t>11</w:t>
            </w:r>
            <w:r>
              <w:rPr>
                <w:noProof/>
                <w:webHidden/>
              </w:rPr>
              <w:fldChar w:fldCharType="end"/>
            </w:r>
          </w:hyperlink>
        </w:p>
        <w:p w:rsidR="00D83DC7" w:rsidRDefault="00D83DC7">
          <w:r>
            <w:rPr>
              <w:b/>
              <w:bCs/>
              <w:noProof/>
            </w:rPr>
            <w:fldChar w:fldCharType="end"/>
          </w:r>
        </w:p>
      </w:sdtContent>
    </w:sdt>
    <w:p w:rsidR="00D83DC7" w:rsidRDefault="00D83DC7">
      <w:pPr>
        <w:rPr>
          <w:rFonts w:eastAsiaTheme="majorEastAsia" w:cstheme="majorBidi"/>
          <w:color w:val="000000" w:themeColor="text1"/>
          <w:sz w:val="32"/>
          <w:szCs w:val="32"/>
        </w:rPr>
      </w:pPr>
      <w:r>
        <w:br w:type="page"/>
      </w:r>
    </w:p>
    <w:p w:rsidR="00EB0DE8" w:rsidRDefault="000A49FF" w:rsidP="00773E1C">
      <w:pPr>
        <w:pStyle w:val="Heading2"/>
      </w:pPr>
      <w:bookmarkStart w:id="0" w:name="_Toc498019723"/>
      <w:bookmarkStart w:id="1" w:name="_GoBack"/>
      <w:bookmarkEnd w:id="1"/>
      <w:r>
        <w:lastRenderedPageBreak/>
        <w:t>Introduction</w:t>
      </w:r>
      <w:bookmarkEnd w:id="0"/>
    </w:p>
    <w:p w:rsidR="00B10912" w:rsidRDefault="008472BE" w:rsidP="008472BE">
      <w:pPr>
        <w:spacing w:before="0" w:after="160"/>
      </w:pPr>
      <w:r>
        <w:t xml:space="preserve">This document will describe the variables involved for </w:t>
      </w:r>
      <w:r w:rsidR="00133EE6">
        <w:t>managing the process of creating</w:t>
      </w:r>
      <w:r>
        <w:t xml:space="preserve"> a fitness tracker mobile application</w:t>
      </w:r>
      <w:r w:rsidR="00133EE6">
        <w:t xml:space="preserve"> for a local running </w:t>
      </w:r>
      <w:r w:rsidR="00EF0757">
        <w:t>club.</w:t>
      </w:r>
    </w:p>
    <w:p w:rsidR="008472BE" w:rsidRDefault="008472BE" w:rsidP="008472BE">
      <w:pPr>
        <w:pStyle w:val="Heading2"/>
      </w:pPr>
      <w:bookmarkStart w:id="2" w:name="_Toc498019724"/>
      <w:r>
        <w:t>Background</w:t>
      </w:r>
      <w:bookmarkEnd w:id="2"/>
    </w:p>
    <w:p w:rsidR="00B10912" w:rsidRPr="00B10912" w:rsidRDefault="00B10912" w:rsidP="00B10912">
      <w:r>
        <w:t>The aim of this project is to provide a local running club with a fitness tracking application</w:t>
      </w:r>
      <w:r w:rsidR="00235F88">
        <w:t xml:space="preserve"> for popular mobile operating systems. </w:t>
      </w:r>
      <w:r>
        <w:t xml:space="preserve">This </w:t>
      </w:r>
      <w:r w:rsidR="00235F88">
        <w:t xml:space="preserve">will </w:t>
      </w:r>
      <w:r w:rsidR="00001DCF">
        <w:t xml:space="preserve">not cost the end-user money, rather, it will </w:t>
      </w:r>
      <w:r w:rsidR="00235F88">
        <w:t>be</w:t>
      </w:r>
      <w:r>
        <w:t xml:space="preserve"> created to incentivize people to join the running club to get access to the fitness tracker.</w:t>
      </w:r>
      <w:r w:rsidR="00001DCF">
        <w:t xml:space="preserve"> This will ideally provide the running club with more revenue.</w:t>
      </w:r>
    </w:p>
    <w:p w:rsidR="003A1C69" w:rsidRDefault="003A1C69">
      <w:pPr>
        <w:spacing w:before="0" w:after="160"/>
        <w:rPr>
          <w:rFonts w:eastAsiaTheme="majorEastAsia" w:cstheme="majorBidi"/>
          <w:color w:val="000000" w:themeColor="text1"/>
          <w:sz w:val="26"/>
          <w:szCs w:val="26"/>
        </w:rPr>
      </w:pPr>
      <w:r>
        <w:br w:type="page"/>
      </w:r>
    </w:p>
    <w:p w:rsidR="00BE35D4" w:rsidRDefault="00BE35D4" w:rsidP="005F0CA8">
      <w:pPr>
        <w:pStyle w:val="Heading2"/>
      </w:pPr>
      <w:bookmarkStart w:id="3" w:name="_Toc498019725"/>
      <w:r>
        <w:lastRenderedPageBreak/>
        <w:t>Definition</w:t>
      </w:r>
      <w:bookmarkEnd w:id="3"/>
    </w:p>
    <w:p w:rsidR="008E7D66" w:rsidRDefault="008E7D66" w:rsidP="00BE35D4">
      <w:pPr>
        <w:spacing w:before="0" w:after="160"/>
        <w:rPr>
          <w:b/>
        </w:rPr>
      </w:pPr>
      <w:r w:rsidRPr="008E7D66">
        <w:rPr>
          <w:b/>
        </w:rPr>
        <w:t>Purpose</w:t>
      </w:r>
    </w:p>
    <w:p w:rsidR="008E7D66" w:rsidRDefault="008E7D66" w:rsidP="00BE35D4">
      <w:pPr>
        <w:spacing w:before="0" w:after="160"/>
      </w:pPr>
      <w:r>
        <w:t>This project will provide members of the running club with detailed statistics of their fitness. As a result, members of the club are afforded some conveniences – such as being provided an understanding of how they are progressing and smarter sorting of groups of runners</w:t>
      </w:r>
      <w:r w:rsidR="00F171CA">
        <w:t xml:space="preserve"> before group runs take place</w:t>
      </w:r>
      <w:r>
        <w:t>.</w:t>
      </w:r>
    </w:p>
    <w:p w:rsidR="008E7D66" w:rsidRDefault="008E7D66" w:rsidP="00BE35D4">
      <w:pPr>
        <w:spacing w:before="0" w:after="160"/>
        <w:rPr>
          <w:b/>
        </w:rPr>
      </w:pPr>
      <w:r w:rsidRPr="008E7D66">
        <w:rPr>
          <w:b/>
        </w:rPr>
        <w:t>Objectives</w:t>
      </w:r>
    </w:p>
    <w:p w:rsidR="008E7D66" w:rsidRDefault="008E7D66" w:rsidP="00BE35D4">
      <w:pPr>
        <w:spacing w:before="0" w:after="160"/>
      </w:pPr>
      <w:r w:rsidRPr="008E7D66">
        <w:t>This project</w:t>
      </w:r>
      <w:r w:rsidR="00964CF6">
        <w:t xml:space="preserve"> will</w:t>
      </w:r>
      <w:r w:rsidRPr="008E7D66">
        <w:t xml:space="preserve"> consist</w:t>
      </w:r>
      <w:r w:rsidR="00964CF6">
        <w:t xml:space="preserve"> </w:t>
      </w:r>
      <w:r w:rsidRPr="008E7D66">
        <w:t>of four object</w:t>
      </w:r>
      <w:r w:rsidR="00964CF6">
        <w:t>ives</w:t>
      </w:r>
      <w:r w:rsidRPr="008E7D66">
        <w:t>:</w:t>
      </w:r>
    </w:p>
    <w:p w:rsidR="008E7D66" w:rsidRDefault="004E75B0" w:rsidP="008E7D66">
      <w:pPr>
        <w:pStyle w:val="ListParagraph"/>
        <w:numPr>
          <w:ilvl w:val="0"/>
          <w:numId w:val="6"/>
        </w:numPr>
        <w:spacing w:before="0" w:after="160"/>
      </w:pPr>
      <w:r w:rsidRPr="00B04FEA">
        <w:rPr>
          <w:b/>
        </w:rPr>
        <w:t>Designing the application</w:t>
      </w:r>
      <w:r>
        <w:t xml:space="preserve"> – Creating </w:t>
      </w:r>
      <w:r w:rsidR="00D93F79">
        <w:t>interface designs (wirefr</w:t>
      </w:r>
      <w:r>
        <w:t>ames</w:t>
      </w:r>
      <w:r w:rsidR="00D93F79">
        <w:t>), as well as</w:t>
      </w:r>
      <w:r>
        <w:t xml:space="preserve"> software design</w:t>
      </w:r>
      <w:r w:rsidR="006406C7">
        <w:t>s</w:t>
      </w:r>
      <w:r w:rsidR="00D93F79">
        <w:t>. The outcome of this objective</w:t>
      </w:r>
      <w:r w:rsidR="00F66146">
        <w:t xml:space="preserve"> will be measured through </w:t>
      </w:r>
      <w:r w:rsidR="00B04FEA">
        <w:t>a graded heuristic evaluation</w:t>
      </w:r>
      <w:r w:rsidR="005D1DA9">
        <w:t>, or design survey</w:t>
      </w:r>
      <w:r w:rsidR="00B04FEA">
        <w:t>.</w:t>
      </w:r>
    </w:p>
    <w:p w:rsidR="004E75B0" w:rsidRPr="00B04FEA" w:rsidRDefault="004E75B0" w:rsidP="008E7D66">
      <w:pPr>
        <w:pStyle w:val="ListParagraph"/>
        <w:numPr>
          <w:ilvl w:val="0"/>
          <w:numId w:val="6"/>
        </w:numPr>
        <w:spacing w:before="0" w:after="160"/>
        <w:rPr>
          <w:b/>
        </w:rPr>
      </w:pPr>
      <w:r w:rsidRPr="00B04FEA">
        <w:rPr>
          <w:b/>
        </w:rPr>
        <w:t>Developing the application</w:t>
      </w:r>
      <w:r w:rsidR="00F66146">
        <w:rPr>
          <w:b/>
        </w:rPr>
        <w:t xml:space="preserve"> – </w:t>
      </w:r>
      <w:r w:rsidR="006406C7">
        <w:t xml:space="preserve">This objective </w:t>
      </w:r>
      <w:r w:rsidR="009E097D">
        <w:t xml:space="preserve">consists of developing </w:t>
      </w:r>
      <w:r w:rsidR="00F66146">
        <w:t>the mobile application. This will be tracked with milestones which will determine the progress of development.</w:t>
      </w:r>
    </w:p>
    <w:p w:rsidR="004E75B0" w:rsidRPr="00B04FEA" w:rsidRDefault="004E75B0" w:rsidP="008E7D66">
      <w:pPr>
        <w:pStyle w:val="ListParagraph"/>
        <w:numPr>
          <w:ilvl w:val="0"/>
          <w:numId w:val="6"/>
        </w:numPr>
        <w:spacing w:before="0" w:after="160"/>
        <w:rPr>
          <w:b/>
        </w:rPr>
      </w:pPr>
      <w:r w:rsidRPr="00B04FEA">
        <w:rPr>
          <w:b/>
        </w:rPr>
        <w:t>Testing the application</w:t>
      </w:r>
      <w:r w:rsidR="00F66146">
        <w:rPr>
          <w:b/>
        </w:rPr>
        <w:t xml:space="preserve"> – </w:t>
      </w:r>
      <w:r w:rsidR="00F66146" w:rsidRPr="00F66146">
        <w:t xml:space="preserve">Testing the application </w:t>
      </w:r>
      <w:r w:rsidR="00F66146">
        <w:t xml:space="preserve">through built-in software tests and user tests. Test results will be counted to determine if testing </w:t>
      </w:r>
      <w:r w:rsidR="00F6151C">
        <w:t>is</w:t>
      </w:r>
      <w:r w:rsidR="00F66146">
        <w:t xml:space="preserve"> a success.</w:t>
      </w:r>
    </w:p>
    <w:p w:rsidR="004E75B0" w:rsidRPr="00B04FEA" w:rsidRDefault="004E75B0" w:rsidP="008E7D66">
      <w:pPr>
        <w:pStyle w:val="ListParagraph"/>
        <w:numPr>
          <w:ilvl w:val="0"/>
          <w:numId w:val="6"/>
        </w:numPr>
        <w:spacing w:before="0" w:after="160"/>
        <w:rPr>
          <w:b/>
        </w:rPr>
      </w:pPr>
      <w:r w:rsidRPr="00B04FEA">
        <w:rPr>
          <w:b/>
        </w:rPr>
        <w:t>Feedback</w:t>
      </w:r>
      <w:r w:rsidR="00F66146">
        <w:rPr>
          <w:b/>
        </w:rPr>
        <w:t xml:space="preserve"> – </w:t>
      </w:r>
      <w:r w:rsidR="00F66146">
        <w:t>Collecting feedback for the system which will determine what can be done in possible future iterations. User satisfaction will be measured through a user feedback survey.</w:t>
      </w:r>
    </w:p>
    <w:p w:rsidR="00F66146" w:rsidRDefault="00D15C7C" w:rsidP="008E7D66">
      <w:pPr>
        <w:spacing w:before="0" w:after="160"/>
        <w:rPr>
          <w:b/>
        </w:rPr>
      </w:pPr>
      <w:r>
        <w:rPr>
          <w:b/>
        </w:rPr>
        <w:t>Scope</w:t>
      </w:r>
    </w:p>
    <w:p w:rsidR="00CD2C97" w:rsidRDefault="005D60E8">
      <w:pPr>
        <w:spacing w:before="0" w:after="160"/>
      </w:pPr>
      <w:r>
        <w:t>The inten</w:t>
      </w:r>
      <w:r w:rsidR="00153476">
        <w:t>ded audience consist</w:t>
      </w:r>
      <w:r w:rsidR="0022182C">
        <w:t>s</w:t>
      </w:r>
      <w:r w:rsidR="00153476">
        <w:t xml:space="preserve"> of members of the running club who want to analyse data to improve their running performance. This spans the area of Neath Port Talbot. However, more specifically, the club committee should be a primary focus as they decide if the development of this application should go ahead or not.</w:t>
      </w:r>
    </w:p>
    <w:p w:rsidR="00153476" w:rsidRPr="00CD2C97" w:rsidRDefault="00153476" w:rsidP="008E7D66">
      <w:pPr>
        <w:spacing w:before="0" w:after="160"/>
        <w:rPr>
          <w:b/>
        </w:rPr>
      </w:pPr>
      <w:r w:rsidRPr="00CD2C97">
        <w:rPr>
          <w:b/>
        </w:rPr>
        <w:t>Stakeholders</w:t>
      </w:r>
    </w:p>
    <w:p w:rsidR="00153476" w:rsidRDefault="00153476" w:rsidP="008E7D66">
      <w:pPr>
        <w:spacing w:before="0" w:after="160"/>
        <w:rPr>
          <w:b/>
        </w:rPr>
      </w:pPr>
      <w:r w:rsidRPr="00153476">
        <w:rPr>
          <w:b/>
        </w:rPr>
        <w:t>Primary</w:t>
      </w:r>
    </w:p>
    <w:p w:rsidR="00153476" w:rsidRDefault="00153476" w:rsidP="00153476">
      <w:pPr>
        <w:pStyle w:val="ListParagraph"/>
        <w:numPr>
          <w:ilvl w:val="0"/>
          <w:numId w:val="7"/>
        </w:numPr>
        <w:spacing w:before="0" w:after="160"/>
        <w:rPr>
          <w:b/>
        </w:rPr>
      </w:pPr>
      <w:r>
        <w:rPr>
          <w:b/>
        </w:rPr>
        <w:t>Club committee</w:t>
      </w:r>
    </w:p>
    <w:p w:rsidR="00153476" w:rsidRDefault="00153476" w:rsidP="001106B4">
      <w:pPr>
        <w:pStyle w:val="ListParagraph"/>
        <w:numPr>
          <w:ilvl w:val="0"/>
          <w:numId w:val="7"/>
        </w:numPr>
        <w:spacing w:before="0" w:after="160"/>
        <w:rPr>
          <w:b/>
        </w:rPr>
      </w:pPr>
      <w:r>
        <w:rPr>
          <w:b/>
        </w:rPr>
        <w:t>Members</w:t>
      </w:r>
    </w:p>
    <w:p w:rsidR="001C0E7B" w:rsidRDefault="0096611D" w:rsidP="001C0E7B">
      <w:pPr>
        <w:pStyle w:val="ListParagraph"/>
        <w:numPr>
          <w:ilvl w:val="0"/>
          <w:numId w:val="7"/>
        </w:numPr>
        <w:spacing w:before="0" w:after="160"/>
        <w:rPr>
          <w:b/>
        </w:rPr>
      </w:pPr>
      <w:r>
        <w:rPr>
          <w:b/>
        </w:rPr>
        <w:t>Developers</w:t>
      </w:r>
      <w:r w:rsidR="008971D0">
        <w:rPr>
          <w:b/>
        </w:rPr>
        <w:t xml:space="preserve"> – Jonathan Evans, Joe Evans</w:t>
      </w:r>
    </w:p>
    <w:p w:rsidR="005C47E0" w:rsidRDefault="005C47E0" w:rsidP="001C0E7B">
      <w:pPr>
        <w:pStyle w:val="ListParagraph"/>
        <w:numPr>
          <w:ilvl w:val="0"/>
          <w:numId w:val="7"/>
        </w:numPr>
        <w:spacing w:before="0" w:after="160"/>
        <w:rPr>
          <w:b/>
        </w:rPr>
      </w:pPr>
      <w:r>
        <w:rPr>
          <w:b/>
        </w:rPr>
        <w:t>Testers</w:t>
      </w:r>
      <w:r w:rsidR="008971D0">
        <w:rPr>
          <w:b/>
        </w:rPr>
        <w:t xml:space="preserve"> – Members of the running club</w:t>
      </w:r>
      <w:r w:rsidR="00096ED2">
        <w:rPr>
          <w:b/>
        </w:rPr>
        <w:t>, Developers</w:t>
      </w:r>
    </w:p>
    <w:p w:rsidR="005C47E0" w:rsidRPr="001C0E7B" w:rsidRDefault="005C47E0" w:rsidP="001C0E7B">
      <w:pPr>
        <w:pStyle w:val="ListParagraph"/>
        <w:numPr>
          <w:ilvl w:val="0"/>
          <w:numId w:val="7"/>
        </w:numPr>
        <w:spacing w:before="0" w:after="160"/>
        <w:rPr>
          <w:b/>
        </w:rPr>
      </w:pPr>
      <w:r>
        <w:rPr>
          <w:b/>
        </w:rPr>
        <w:t xml:space="preserve">Project Authority </w:t>
      </w:r>
      <w:r w:rsidR="008971D0">
        <w:rPr>
          <w:b/>
        </w:rPr>
        <w:t xml:space="preserve">- </w:t>
      </w:r>
      <w:r>
        <w:rPr>
          <w:b/>
        </w:rPr>
        <w:t>Sue, Project management</w:t>
      </w:r>
      <w:r w:rsidR="00D64E08">
        <w:rPr>
          <w:b/>
        </w:rPr>
        <w:t xml:space="preserve"> lecturer</w:t>
      </w:r>
    </w:p>
    <w:p w:rsidR="00153476" w:rsidRDefault="00153476" w:rsidP="008E7D66">
      <w:pPr>
        <w:spacing w:before="0" w:after="160"/>
        <w:rPr>
          <w:b/>
        </w:rPr>
      </w:pPr>
      <w:r w:rsidRPr="00153476">
        <w:rPr>
          <w:b/>
        </w:rPr>
        <w:t>Secondary</w:t>
      </w:r>
    </w:p>
    <w:p w:rsidR="001106B4" w:rsidRDefault="0096611D" w:rsidP="001106B4">
      <w:pPr>
        <w:pStyle w:val="ListParagraph"/>
        <w:numPr>
          <w:ilvl w:val="0"/>
          <w:numId w:val="8"/>
        </w:numPr>
        <w:spacing w:before="0" w:after="160"/>
        <w:rPr>
          <w:b/>
        </w:rPr>
      </w:pPr>
      <w:r>
        <w:rPr>
          <w:b/>
        </w:rPr>
        <w:t>Local community in Neath Port Talbot</w:t>
      </w:r>
    </w:p>
    <w:p w:rsidR="005C47E0" w:rsidRPr="005C47E0" w:rsidRDefault="005C47E0" w:rsidP="005C47E0">
      <w:pPr>
        <w:pStyle w:val="ListParagraph"/>
        <w:numPr>
          <w:ilvl w:val="0"/>
          <w:numId w:val="8"/>
        </w:numPr>
        <w:spacing w:before="0" w:after="160"/>
        <w:rPr>
          <w:b/>
        </w:rPr>
      </w:pPr>
      <w:r>
        <w:rPr>
          <w:b/>
        </w:rPr>
        <w:t>University of Wales Trinity Saint David University</w:t>
      </w:r>
    </w:p>
    <w:p w:rsidR="005F0CA8" w:rsidRPr="005F0CA8" w:rsidRDefault="0096611D" w:rsidP="005F0CA8">
      <w:pPr>
        <w:pStyle w:val="ListParagraph"/>
        <w:numPr>
          <w:ilvl w:val="0"/>
          <w:numId w:val="8"/>
        </w:numPr>
        <w:spacing w:before="0" w:after="160"/>
        <w:rPr>
          <w:b/>
        </w:rPr>
      </w:pPr>
      <w:r w:rsidRPr="005F0CA8">
        <w:rPr>
          <w:b/>
        </w:rPr>
        <w:t>Other running clubs</w:t>
      </w:r>
    </w:p>
    <w:p w:rsidR="005F0CA8" w:rsidRDefault="005F0CA8">
      <w:pPr>
        <w:spacing w:before="0" w:after="160"/>
        <w:rPr>
          <w:b/>
        </w:rPr>
      </w:pPr>
      <w:r>
        <w:rPr>
          <w:b/>
        </w:rPr>
        <w:br w:type="page"/>
      </w:r>
    </w:p>
    <w:p w:rsidR="005F0CA8" w:rsidRDefault="005F0CA8" w:rsidP="005F0CA8">
      <w:pPr>
        <w:spacing w:before="0" w:after="160"/>
        <w:rPr>
          <w:b/>
        </w:rPr>
      </w:pPr>
      <w:r>
        <w:rPr>
          <w:b/>
        </w:rPr>
        <w:lastRenderedPageBreak/>
        <w:t>Deliverables</w:t>
      </w:r>
    </w:p>
    <w:p w:rsidR="00CE5A21" w:rsidRDefault="00CE5A21" w:rsidP="005F0CA8">
      <w:pPr>
        <w:spacing w:before="0" w:after="160"/>
      </w:pPr>
      <w:r>
        <w:t>At the end of the project, the client will be presented with a mobile application and documentation for the user and developers (should another developer be asked to maintain the application).</w:t>
      </w:r>
    </w:p>
    <w:p w:rsidR="00C757F9" w:rsidRDefault="00CE5A21" w:rsidP="005F0CA8">
      <w:pPr>
        <w:spacing w:before="0" w:after="160"/>
      </w:pPr>
      <w:r>
        <w:t>The deadline for the project is the 23</w:t>
      </w:r>
      <w:r w:rsidRPr="00CE5A21">
        <w:rPr>
          <w:vertAlign w:val="superscript"/>
        </w:rPr>
        <w:t>rd</w:t>
      </w:r>
      <w:r>
        <w:t xml:space="preserve"> April 2018. The estimated delivery date shown below accounts for any delays and last-minute adjustments.</w:t>
      </w:r>
    </w:p>
    <w:p w:rsidR="00CE5A21" w:rsidRDefault="00CE5A21" w:rsidP="005F0CA8">
      <w:pPr>
        <w:spacing w:before="0" w:after="160"/>
      </w:pPr>
      <w:r>
        <w:t>Estimated delivery date:</w:t>
      </w:r>
    </w:p>
    <w:p w:rsidR="00CE5A21" w:rsidRDefault="00CE5A21" w:rsidP="00CE5A21">
      <w:pPr>
        <w:pStyle w:val="ListParagraph"/>
        <w:numPr>
          <w:ilvl w:val="0"/>
          <w:numId w:val="9"/>
        </w:numPr>
        <w:spacing w:before="0" w:after="160"/>
      </w:pPr>
      <w:r>
        <w:t>Mobile application – 18</w:t>
      </w:r>
      <w:r w:rsidRPr="00CE5A21">
        <w:rPr>
          <w:vertAlign w:val="superscript"/>
        </w:rPr>
        <w:t>th</w:t>
      </w:r>
      <w:r>
        <w:t xml:space="preserve"> April</w:t>
      </w:r>
    </w:p>
    <w:p w:rsidR="00CE5A21" w:rsidRPr="00CE5A21" w:rsidRDefault="00CE5A21" w:rsidP="005F0CA8">
      <w:pPr>
        <w:pStyle w:val="ListParagraph"/>
        <w:numPr>
          <w:ilvl w:val="0"/>
          <w:numId w:val="9"/>
        </w:numPr>
        <w:spacing w:before="0" w:after="160"/>
      </w:pPr>
      <w:r>
        <w:t>User and developer documentation – 18</w:t>
      </w:r>
      <w:r w:rsidRPr="00CE5A21">
        <w:rPr>
          <w:vertAlign w:val="superscript"/>
        </w:rPr>
        <w:t>th</w:t>
      </w:r>
      <w:r>
        <w:t xml:space="preserve"> April</w:t>
      </w:r>
    </w:p>
    <w:p w:rsidR="005F0CA8" w:rsidRDefault="00CE5A21" w:rsidP="005F0CA8">
      <w:pPr>
        <w:spacing w:before="0" w:after="160"/>
        <w:rPr>
          <w:b/>
        </w:rPr>
      </w:pPr>
      <w:r>
        <w:rPr>
          <w:b/>
        </w:rPr>
        <w:t>Constraints</w:t>
      </w:r>
    </w:p>
    <w:p w:rsidR="00CE5A21" w:rsidRDefault="00CE5A21" w:rsidP="005F0CA8">
      <w:pPr>
        <w:spacing w:before="0" w:after="160"/>
      </w:pPr>
      <w:r>
        <w:t xml:space="preserve">There are </w:t>
      </w:r>
      <w:r w:rsidR="004B230B">
        <w:t>various</w:t>
      </w:r>
      <w:r>
        <w:t xml:space="preserve"> constraints that could influence decisions made to produce the final product. </w:t>
      </w:r>
    </w:p>
    <w:p w:rsidR="00CE5A21" w:rsidRDefault="00CE5A21" w:rsidP="005F0CA8">
      <w:pPr>
        <w:spacing w:before="0" w:after="160"/>
      </w:pPr>
      <w:r>
        <w:t>These constraints</w:t>
      </w:r>
      <w:r w:rsidR="00800581">
        <w:t xml:space="preserve"> can be summarised into two points</w:t>
      </w:r>
      <w:r>
        <w:t>:</w:t>
      </w:r>
    </w:p>
    <w:p w:rsidR="00CE5A21" w:rsidRDefault="00800581" w:rsidP="00800581">
      <w:pPr>
        <w:pStyle w:val="ListParagraph"/>
        <w:numPr>
          <w:ilvl w:val="0"/>
          <w:numId w:val="10"/>
        </w:numPr>
        <w:spacing w:before="0" w:after="160"/>
      </w:pPr>
      <w:r w:rsidRPr="00800581">
        <w:rPr>
          <w:b/>
        </w:rPr>
        <w:t>Time</w:t>
      </w:r>
      <w:r>
        <w:t xml:space="preserve"> – The time to deliver the project can be affected by unforeseen circumstances, such as illness, other projects, and the availability of client. A strict timetable can be created to address this.</w:t>
      </w:r>
    </w:p>
    <w:p w:rsidR="00800581" w:rsidRPr="00800581" w:rsidRDefault="00800581" w:rsidP="00800581">
      <w:pPr>
        <w:pStyle w:val="ListParagraph"/>
        <w:numPr>
          <w:ilvl w:val="0"/>
          <w:numId w:val="10"/>
        </w:numPr>
        <w:spacing w:before="0" w:after="160"/>
        <w:rPr>
          <w:b/>
        </w:rPr>
      </w:pPr>
      <w:r>
        <w:rPr>
          <w:b/>
        </w:rPr>
        <w:t xml:space="preserve">Money – </w:t>
      </w:r>
      <w:r>
        <w:t xml:space="preserve">The development of the application requires use of costly devices such as an iPhone or an Android phone. </w:t>
      </w:r>
      <w:proofErr w:type="gramStart"/>
      <w:r>
        <w:t>Also</w:t>
      </w:r>
      <w:proofErr w:type="gramEnd"/>
      <w:r>
        <w:t xml:space="preserve"> any possible technology patents may require paid royalties.</w:t>
      </w:r>
    </w:p>
    <w:p w:rsidR="00800581" w:rsidRPr="00800581" w:rsidRDefault="00800581" w:rsidP="00800581">
      <w:pPr>
        <w:pStyle w:val="ListParagraph"/>
        <w:numPr>
          <w:ilvl w:val="0"/>
          <w:numId w:val="10"/>
        </w:numPr>
        <w:spacing w:before="0" w:after="160"/>
        <w:rPr>
          <w:b/>
        </w:rPr>
      </w:pPr>
      <w:r>
        <w:rPr>
          <w:b/>
        </w:rPr>
        <w:t>Familiarity of mobile application development –</w:t>
      </w:r>
      <w:r>
        <w:t xml:space="preserve"> New processes will have to be learned to create this application (for example: Android </w:t>
      </w:r>
      <w:r w:rsidR="00B04993">
        <w:t xml:space="preserve">Studio </w:t>
      </w:r>
      <w:sdt>
        <w:sdtPr>
          <w:id w:val="3323934"/>
          <w:citation/>
        </w:sdtPr>
        <w:sdtContent>
          <w:r w:rsidR="00B04993">
            <w:fldChar w:fldCharType="begin"/>
          </w:r>
          <w:r w:rsidR="00B04993">
            <w:instrText xml:space="preserve"> CITATION Goo17 \l 2057 </w:instrText>
          </w:r>
          <w:r w:rsidR="00B04993">
            <w:fldChar w:fldCharType="separate"/>
          </w:r>
          <w:r w:rsidR="00B04993" w:rsidRPr="00B04993">
            <w:rPr>
              <w:noProof/>
            </w:rPr>
            <w:t>[1]</w:t>
          </w:r>
          <w:r w:rsidR="00B04993">
            <w:fldChar w:fldCharType="end"/>
          </w:r>
        </w:sdtContent>
      </w:sdt>
      <w:r>
        <w:t xml:space="preserve">). The time to learn these languages may reduce the quality of the final product and/or may </w:t>
      </w:r>
      <w:proofErr w:type="gramStart"/>
      <w:r>
        <w:t>have an effect on</w:t>
      </w:r>
      <w:proofErr w:type="gramEnd"/>
      <w:r>
        <w:t xml:space="preserve"> when the product will be delivered.</w:t>
      </w:r>
    </w:p>
    <w:p w:rsidR="00CE5A21" w:rsidRDefault="00CE5A21" w:rsidP="005F0CA8">
      <w:pPr>
        <w:spacing w:before="0" w:after="160"/>
        <w:rPr>
          <w:b/>
        </w:rPr>
      </w:pPr>
      <w:r>
        <w:rPr>
          <w:b/>
        </w:rPr>
        <w:t>Assumptions</w:t>
      </w:r>
    </w:p>
    <w:p w:rsidR="00CE5A21" w:rsidRDefault="00800581" w:rsidP="005F0CA8">
      <w:pPr>
        <w:spacing w:before="0" w:after="160"/>
      </w:pPr>
      <w:r>
        <w:t>A few assumptions have been made for this project already.</w:t>
      </w:r>
    </w:p>
    <w:p w:rsidR="00FB001C" w:rsidRDefault="000242B1" w:rsidP="00FB001C">
      <w:pPr>
        <w:pStyle w:val="ListParagraph"/>
        <w:numPr>
          <w:ilvl w:val="0"/>
          <w:numId w:val="11"/>
        </w:numPr>
        <w:spacing w:before="0" w:after="160"/>
      </w:pPr>
      <w:r>
        <w:t>Developers have f</w:t>
      </w:r>
      <w:r w:rsidR="00FB001C">
        <w:t>amiliarity with:</w:t>
      </w:r>
    </w:p>
    <w:p w:rsidR="00FB001C" w:rsidRDefault="00FB001C" w:rsidP="00FB001C">
      <w:pPr>
        <w:pStyle w:val="ListParagraph"/>
        <w:numPr>
          <w:ilvl w:val="1"/>
          <w:numId w:val="11"/>
        </w:numPr>
        <w:spacing w:before="0" w:after="160"/>
      </w:pPr>
      <w:r>
        <w:t>Programming concepts</w:t>
      </w:r>
    </w:p>
    <w:p w:rsidR="000242B1" w:rsidRDefault="00FB001C" w:rsidP="000242B1">
      <w:pPr>
        <w:pStyle w:val="ListParagraph"/>
        <w:numPr>
          <w:ilvl w:val="1"/>
          <w:numId w:val="11"/>
        </w:numPr>
        <w:spacing w:before="0" w:after="160"/>
      </w:pPr>
      <w:r>
        <w:t>Mobile operating systems</w:t>
      </w:r>
    </w:p>
    <w:p w:rsidR="00FB001C" w:rsidRDefault="00FB001C" w:rsidP="00FB001C">
      <w:pPr>
        <w:pStyle w:val="ListParagraph"/>
        <w:numPr>
          <w:ilvl w:val="0"/>
          <w:numId w:val="11"/>
        </w:numPr>
        <w:spacing w:before="0" w:after="160"/>
      </w:pPr>
      <w:r>
        <w:t>Availability of:</w:t>
      </w:r>
    </w:p>
    <w:p w:rsidR="00FB001C" w:rsidRDefault="00FB001C" w:rsidP="00FB001C">
      <w:pPr>
        <w:pStyle w:val="ListParagraph"/>
        <w:numPr>
          <w:ilvl w:val="1"/>
          <w:numId w:val="11"/>
        </w:numPr>
        <w:spacing w:before="0" w:after="160"/>
      </w:pPr>
      <w:r>
        <w:t>Primary stakeholders (developers and client)</w:t>
      </w:r>
    </w:p>
    <w:p w:rsidR="00FB001C" w:rsidRDefault="00FB001C" w:rsidP="00FB001C">
      <w:pPr>
        <w:pStyle w:val="ListParagraph"/>
        <w:numPr>
          <w:ilvl w:val="1"/>
          <w:numId w:val="11"/>
        </w:numPr>
        <w:spacing w:before="0" w:after="160"/>
      </w:pPr>
      <w:r>
        <w:t>At least one device with an Android or iOS Operating System</w:t>
      </w:r>
    </w:p>
    <w:p w:rsidR="00C85A74" w:rsidRDefault="00C85A74">
      <w:pPr>
        <w:spacing w:before="0" w:after="160"/>
        <w:rPr>
          <w:b/>
        </w:rPr>
      </w:pPr>
      <w:r>
        <w:rPr>
          <w:b/>
        </w:rPr>
        <w:br w:type="page"/>
      </w:r>
    </w:p>
    <w:p w:rsidR="00CE5A21" w:rsidRDefault="00CE5A21" w:rsidP="005F0CA8">
      <w:pPr>
        <w:spacing w:before="0" w:after="160"/>
        <w:rPr>
          <w:b/>
        </w:rPr>
      </w:pPr>
      <w:r>
        <w:rPr>
          <w:b/>
        </w:rPr>
        <w:lastRenderedPageBreak/>
        <w:t>Resources</w:t>
      </w:r>
    </w:p>
    <w:p w:rsidR="00C85A74" w:rsidRPr="00D2332F" w:rsidRDefault="00D2332F" w:rsidP="005F0CA8">
      <w:pPr>
        <w:spacing w:before="0" w:after="160"/>
      </w:pPr>
      <w:r>
        <w:t>The resources required for this project are mainly developers, mobile devices, and people such as the client (club committee), members of the club, and testers.</w:t>
      </w:r>
    </w:p>
    <w:p w:rsidR="00D2332F" w:rsidRPr="00D2332F" w:rsidRDefault="000242B1" w:rsidP="00D2332F">
      <w:pPr>
        <w:pStyle w:val="ListParagraph"/>
        <w:numPr>
          <w:ilvl w:val="0"/>
          <w:numId w:val="12"/>
        </w:numPr>
        <w:spacing w:before="0" w:after="160"/>
        <w:rPr>
          <w:b/>
        </w:rPr>
      </w:pPr>
      <w:r>
        <w:rPr>
          <w:b/>
        </w:rPr>
        <w:t>Developers</w:t>
      </w:r>
      <w:r w:rsidR="008C2502">
        <w:rPr>
          <w:b/>
        </w:rPr>
        <w:t xml:space="preserve"> </w:t>
      </w:r>
      <w:r w:rsidR="00145E2E">
        <w:rPr>
          <w:b/>
        </w:rPr>
        <w:t>–</w:t>
      </w:r>
      <w:r w:rsidR="008C2502">
        <w:rPr>
          <w:b/>
        </w:rPr>
        <w:t xml:space="preserve"> </w:t>
      </w:r>
      <w:r w:rsidR="00145E2E" w:rsidRPr="00145E2E">
        <w:t xml:space="preserve">iOS and/or Android </w:t>
      </w:r>
      <w:r w:rsidR="00145E2E">
        <w:t xml:space="preserve">mobile application </w:t>
      </w:r>
      <w:r w:rsidR="00145E2E" w:rsidRPr="00145E2E">
        <w:t>developers</w:t>
      </w:r>
    </w:p>
    <w:p w:rsidR="000242B1" w:rsidRDefault="000242B1" w:rsidP="000242B1">
      <w:pPr>
        <w:pStyle w:val="ListParagraph"/>
        <w:numPr>
          <w:ilvl w:val="0"/>
          <w:numId w:val="12"/>
        </w:numPr>
        <w:spacing w:before="0" w:after="160"/>
        <w:rPr>
          <w:b/>
        </w:rPr>
      </w:pPr>
      <w:r>
        <w:rPr>
          <w:b/>
        </w:rPr>
        <w:t>Client</w:t>
      </w:r>
      <w:r w:rsidR="008C2502">
        <w:rPr>
          <w:b/>
        </w:rPr>
        <w:t xml:space="preserve"> – </w:t>
      </w:r>
      <w:r w:rsidR="008C2502" w:rsidRPr="008C2502">
        <w:t>Club committee</w:t>
      </w:r>
    </w:p>
    <w:p w:rsidR="008C2502" w:rsidRDefault="008C2502" w:rsidP="000242B1">
      <w:pPr>
        <w:pStyle w:val="ListParagraph"/>
        <w:numPr>
          <w:ilvl w:val="0"/>
          <w:numId w:val="12"/>
        </w:numPr>
        <w:spacing w:before="0" w:after="160"/>
        <w:rPr>
          <w:b/>
        </w:rPr>
      </w:pPr>
      <w:r>
        <w:rPr>
          <w:b/>
        </w:rPr>
        <w:t xml:space="preserve">Members of </w:t>
      </w:r>
      <w:r w:rsidR="00145E2E">
        <w:rPr>
          <w:b/>
        </w:rPr>
        <w:t xml:space="preserve">club - </w:t>
      </w:r>
      <w:r w:rsidR="00145E2E" w:rsidRPr="00145E2E">
        <w:t>Members can be used for testing the app</w:t>
      </w:r>
      <w:r w:rsidR="00145E2E">
        <w:t>lication and providing feedback.</w:t>
      </w:r>
    </w:p>
    <w:p w:rsidR="005E175C" w:rsidRPr="005E175C" w:rsidRDefault="000242B1" w:rsidP="005E175C">
      <w:pPr>
        <w:pStyle w:val="ListParagraph"/>
        <w:numPr>
          <w:ilvl w:val="0"/>
          <w:numId w:val="12"/>
        </w:numPr>
        <w:spacing w:before="0" w:after="160"/>
        <w:rPr>
          <w:b/>
        </w:rPr>
      </w:pPr>
      <w:r>
        <w:rPr>
          <w:b/>
        </w:rPr>
        <w:t>Testers</w:t>
      </w:r>
      <w:r w:rsidR="00145E2E">
        <w:rPr>
          <w:b/>
        </w:rPr>
        <w:t xml:space="preserve"> – </w:t>
      </w:r>
      <w:r w:rsidR="00145E2E" w:rsidRPr="00145E2E">
        <w:t>Testers can check for bugs. The testers can be dedicated testers as well as individual members from the club who wish to test the application.</w:t>
      </w:r>
    </w:p>
    <w:p w:rsidR="005E175C" w:rsidRDefault="005E175C" w:rsidP="005E175C">
      <w:pPr>
        <w:spacing w:before="0" w:after="160"/>
        <w:rPr>
          <w:b/>
        </w:rPr>
      </w:pPr>
      <w:r w:rsidRPr="005E175C">
        <w:rPr>
          <w:b/>
        </w:rPr>
        <w:t>Other necessities:</w:t>
      </w:r>
    </w:p>
    <w:p w:rsidR="005E175C" w:rsidRDefault="005E175C" w:rsidP="005E175C">
      <w:pPr>
        <w:pStyle w:val="ListParagraph"/>
        <w:numPr>
          <w:ilvl w:val="0"/>
          <w:numId w:val="16"/>
        </w:numPr>
        <w:spacing w:before="0" w:after="160"/>
        <w:rPr>
          <w:b/>
        </w:rPr>
      </w:pPr>
      <w:r>
        <w:rPr>
          <w:b/>
        </w:rPr>
        <w:t>Internet access</w:t>
      </w:r>
    </w:p>
    <w:p w:rsidR="005E175C" w:rsidRDefault="005E175C" w:rsidP="005E175C">
      <w:pPr>
        <w:pStyle w:val="ListParagraph"/>
        <w:numPr>
          <w:ilvl w:val="0"/>
          <w:numId w:val="16"/>
        </w:numPr>
        <w:spacing w:before="0" w:after="160"/>
        <w:rPr>
          <w:b/>
        </w:rPr>
      </w:pPr>
      <w:r>
        <w:rPr>
          <w:b/>
        </w:rPr>
        <w:t xml:space="preserve">Software </w:t>
      </w:r>
      <w:r w:rsidR="00AE65B5">
        <w:rPr>
          <w:b/>
        </w:rPr>
        <w:t>–</w:t>
      </w:r>
      <w:r>
        <w:rPr>
          <w:b/>
        </w:rPr>
        <w:t xml:space="preserve"> </w:t>
      </w:r>
      <w:r w:rsidRPr="005E175C">
        <w:t>Android</w:t>
      </w:r>
      <w:r w:rsidR="00AE65B5">
        <w:t xml:space="preserve"> Development Studio </w:t>
      </w:r>
      <w:r w:rsidR="00B04993">
        <w:t xml:space="preserve">or equivalent SDK (Software Development Kit </w:t>
      </w:r>
      <w:sdt>
        <w:sdtPr>
          <w:id w:val="340668204"/>
          <w:citation/>
        </w:sdtPr>
        <w:sdtContent>
          <w:r w:rsidR="00B04993">
            <w:fldChar w:fldCharType="begin"/>
          </w:r>
          <w:r w:rsidR="00B04993">
            <w:instrText xml:space="preserve"> CITATION Van17 \l 2057 </w:instrText>
          </w:r>
          <w:r w:rsidR="00B04993">
            <w:fldChar w:fldCharType="separate"/>
          </w:r>
          <w:r w:rsidR="00B04993" w:rsidRPr="00B04993">
            <w:rPr>
              <w:noProof/>
            </w:rPr>
            <w:t>[2]</w:t>
          </w:r>
          <w:r w:rsidR="00B04993">
            <w:fldChar w:fldCharType="end"/>
          </w:r>
        </w:sdtContent>
      </w:sdt>
      <w:r w:rsidR="00B04993">
        <w:t>)</w:t>
      </w:r>
    </w:p>
    <w:p w:rsidR="00A35BBB" w:rsidRDefault="005E175C" w:rsidP="005E175C">
      <w:pPr>
        <w:pStyle w:val="ListParagraph"/>
        <w:numPr>
          <w:ilvl w:val="0"/>
          <w:numId w:val="16"/>
        </w:numPr>
        <w:spacing w:before="0" w:after="160"/>
        <w:rPr>
          <w:b/>
        </w:rPr>
      </w:pPr>
      <w:r>
        <w:rPr>
          <w:b/>
        </w:rPr>
        <w:t>Hardware</w:t>
      </w:r>
    </w:p>
    <w:p w:rsidR="00A35BBB" w:rsidRPr="00A35BBB" w:rsidRDefault="005E175C" w:rsidP="00A35BBB">
      <w:pPr>
        <w:pStyle w:val="ListParagraph"/>
        <w:numPr>
          <w:ilvl w:val="1"/>
          <w:numId w:val="16"/>
        </w:numPr>
        <w:spacing w:before="0" w:after="160"/>
        <w:rPr>
          <w:b/>
        </w:rPr>
      </w:pPr>
      <w:r w:rsidRPr="005E175C">
        <w:t>Computers capable of compiling code in a timely manner</w:t>
      </w:r>
    </w:p>
    <w:p w:rsidR="005E175C" w:rsidRPr="00E259B8" w:rsidRDefault="00A35BBB" w:rsidP="00E259B8">
      <w:pPr>
        <w:pStyle w:val="ListParagraph"/>
        <w:numPr>
          <w:ilvl w:val="1"/>
          <w:numId w:val="16"/>
        </w:numPr>
        <w:spacing w:before="0" w:after="160"/>
        <w:rPr>
          <w:b/>
        </w:rPr>
      </w:pPr>
      <w:r>
        <w:t>iOS/Android phones</w:t>
      </w:r>
    </w:p>
    <w:p w:rsidR="005E175C" w:rsidRPr="005E175C" w:rsidRDefault="005E175C" w:rsidP="005E175C">
      <w:pPr>
        <w:spacing w:before="0" w:after="160"/>
        <w:rPr>
          <w:b/>
        </w:rPr>
      </w:pPr>
    </w:p>
    <w:p w:rsidR="005F0CA8" w:rsidRPr="005F0CA8" w:rsidRDefault="005F0CA8" w:rsidP="005F0CA8">
      <w:pPr>
        <w:spacing w:before="0" w:after="160"/>
        <w:rPr>
          <w:b/>
        </w:rPr>
      </w:pPr>
    </w:p>
    <w:p w:rsidR="00C85A74" w:rsidRDefault="00C85A74">
      <w:pPr>
        <w:spacing w:before="0" w:after="160"/>
      </w:pPr>
      <w:r>
        <w:br w:type="page"/>
      </w:r>
    </w:p>
    <w:p w:rsidR="00C85A74" w:rsidRDefault="00BE35D4" w:rsidP="00C85A74">
      <w:pPr>
        <w:pStyle w:val="Heading2"/>
      </w:pPr>
      <w:bookmarkStart w:id="4" w:name="_Toc498019726"/>
      <w:r>
        <w:lastRenderedPageBreak/>
        <w:t>Purpose</w:t>
      </w:r>
      <w:bookmarkEnd w:id="4"/>
    </w:p>
    <w:p w:rsidR="00C85A74" w:rsidRDefault="00C85A74" w:rsidP="00C85A74">
      <w:r>
        <w:t xml:space="preserve">The aim of this project is to provide an application that runners of the running club will be able to examine their running performance. Ideally, this will create an incentive for more runners or interested parties to join the running club, thus increasing revenue earned. The success of this project will be determined by the number of downloads requested from members of the running club. </w:t>
      </w:r>
    </w:p>
    <w:p w:rsidR="00F10F21" w:rsidRDefault="00F10F21" w:rsidP="00C85A74">
      <w:pPr>
        <w:rPr>
          <w:b/>
        </w:rPr>
      </w:pPr>
      <w:r w:rsidRPr="00F10F21">
        <w:rPr>
          <w:b/>
        </w:rPr>
        <w:t>Costs</w:t>
      </w:r>
    </w:p>
    <w:p w:rsidR="00F10F21" w:rsidRDefault="003218AD" w:rsidP="003218AD">
      <w:pPr>
        <w:pStyle w:val="ListParagraph"/>
        <w:numPr>
          <w:ilvl w:val="0"/>
          <w:numId w:val="13"/>
        </w:numPr>
        <w:rPr>
          <w:b/>
        </w:rPr>
      </w:pPr>
      <w:r>
        <w:rPr>
          <w:b/>
        </w:rPr>
        <w:t>Android and/or iOS device</w:t>
      </w:r>
    </w:p>
    <w:p w:rsidR="003218AD" w:rsidRDefault="003218AD" w:rsidP="003218AD">
      <w:pPr>
        <w:pStyle w:val="ListParagraph"/>
        <w:numPr>
          <w:ilvl w:val="0"/>
          <w:numId w:val="13"/>
        </w:numPr>
        <w:rPr>
          <w:b/>
        </w:rPr>
      </w:pPr>
      <w:r>
        <w:rPr>
          <w:b/>
        </w:rPr>
        <w:t>Developer financing</w:t>
      </w:r>
    </w:p>
    <w:p w:rsidR="00642855" w:rsidRPr="00C757F9" w:rsidRDefault="003218AD" w:rsidP="000377D0">
      <w:pPr>
        <w:pStyle w:val="ListParagraph"/>
        <w:numPr>
          <w:ilvl w:val="0"/>
          <w:numId w:val="13"/>
        </w:numPr>
        <w:rPr>
          <w:b/>
        </w:rPr>
      </w:pPr>
      <w:r>
        <w:rPr>
          <w:b/>
        </w:rPr>
        <w:t>Any other potential costs (royalties, software licences)</w:t>
      </w:r>
    </w:p>
    <w:p w:rsidR="000377D0" w:rsidRDefault="000377D0" w:rsidP="000377D0">
      <w:pPr>
        <w:rPr>
          <w:b/>
        </w:rPr>
      </w:pPr>
      <w:r>
        <w:rPr>
          <w:b/>
        </w:rPr>
        <w:t>Expected</w:t>
      </w:r>
      <w:r w:rsidR="00642855">
        <w:rPr>
          <w:b/>
        </w:rPr>
        <w:t xml:space="preserve"> Return on I</w:t>
      </w:r>
      <w:r>
        <w:rPr>
          <w:b/>
        </w:rPr>
        <w:t>nvestment</w:t>
      </w:r>
    </w:p>
    <w:p w:rsidR="00642855" w:rsidRPr="00642855" w:rsidRDefault="00885618" w:rsidP="000377D0">
      <w:r>
        <w:t>The product will ultimately entice new users to join the club and try out the mobile application. From this, money will be made from the new memberships that will be created.</w:t>
      </w:r>
    </w:p>
    <w:p w:rsidR="00642855" w:rsidRDefault="00F10F21" w:rsidP="00106658">
      <w:pPr>
        <w:rPr>
          <w:b/>
        </w:rPr>
      </w:pPr>
      <w:r w:rsidRPr="00F10F21">
        <w:rPr>
          <w:b/>
        </w:rPr>
        <w:t>Timescale</w:t>
      </w:r>
    </w:p>
    <w:p w:rsidR="00C757F9" w:rsidRDefault="00C757F9" w:rsidP="00C757F9">
      <w:pPr>
        <w:spacing w:before="0" w:after="160"/>
      </w:pPr>
      <w:r>
        <w:t>Estimated delivery date:</w:t>
      </w:r>
    </w:p>
    <w:p w:rsidR="00C757F9" w:rsidRDefault="00C757F9" w:rsidP="00C757F9">
      <w:pPr>
        <w:pStyle w:val="ListParagraph"/>
        <w:numPr>
          <w:ilvl w:val="0"/>
          <w:numId w:val="9"/>
        </w:numPr>
        <w:spacing w:before="0" w:after="160"/>
      </w:pPr>
      <w:r>
        <w:t xml:space="preserve">Mobile application – </w:t>
      </w:r>
      <w:r w:rsidR="00950FD2">
        <w:t>23</w:t>
      </w:r>
      <w:r w:rsidR="00950FD2" w:rsidRPr="00950FD2">
        <w:rPr>
          <w:vertAlign w:val="superscript"/>
        </w:rPr>
        <w:t>rd</w:t>
      </w:r>
      <w:r w:rsidR="00950FD2">
        <w:t xml:space="preserve"> February 2018</w:t>
      </w:r>
    </w:p>
    <w:p w:rsidR="00C757F9" w:rsidRPr="00C757F9" w:rsidRDefault="00C757F9" w:rsidP="00C757F9">
      <w:pPr>
        <w:pStyle w:val="ListParagraph"/>
        <w:numPr>
          <w:ilvl w:val="0"/>
          <w:numId w:val="9"/>
        </w:numPr>
        <w:spacing w:before="0" w:after="160"/>
      </w:pPr>
      <w:r>
        <w:t xml:space="preserve">User and developer documentation – </w:t>
      </w:r>
      <w:r w:rsidR="00950FD2">
        <w:t>8</w:t>
      </w:r>
      <w:r w:rsidR="00950FD2" w:rsidRPr="00950FD2">
        <w:rPr>
          <w:vertAlign w:val="superscript"/>
        </w:rPr>
        <w:t>th</w:t>
      </w:r>
      <w:r w:rsidR="00950FD2">
        <w:t xml:space="preserve"> March 2018</w:t>
      </w:r>
    </w:p>
    <w:p w:rsidR="00642855" w:rsidRPr="00642855" w:rsidRDefault="00642855" w:rsidP="00106658">
      <w:r w:rsidRPr="00642855">
        <w:t>See Project Plan for a complete outline of how time will be allocated.</w:t>
      </w:r>
    </w:p>
    <w:p w:rsidR="000377D0" w:rsidRDefault="000377D0">
      <w:pPr>
        <w:spacing w:before="0" w:after="160"/>
        <w:rPr>
          <w:b/>
        </w:rPr>
      </w:pPr>
      <w:r>
        <w:rPr>
          <w:b/>
        </w:rPr>
        <w:br w:type="page"/>
      </w:r>
    </w:p>
    <w:p w:rsidR="000377D0" w:rsidRDefault="000377D0" w:rsidP="000377D0">
      <w:pPr>
        <w:pStyle w:val="Heading2"/>
      </w:pPr>
      <w:bookmarkStart w:id="5" w:name="_Toc498019727"/>
      <w:r>
        <w:lastRenderedPageBreak/>
        <w:t>Risk analysis</w:t>
      </w:r>
      <w:bookmarkEnd w:id="5"/>
    </w:p>
    <w:p w:rsidR="000377D0" w:rsidRPr="000377D0" w:rsidRDefault="000377D0" w:rsidP="000377D0">
      <w:r>
        <w:t xml:space="preserve">There are </w:t>
      </w:r>
      <w:r w:rsidR="002F7514">
        <w:t>few</w:t>
      </w:r>
      <w:r>
        <w:t xml:space="preserve"> risks involved in this project that could prevent the product from being delivered in a timely manner. The following table lists a few.</w:t>
      </w:r>
    </w:p>
    <w:tbl>
      <w:tblPr>
        <w:tblStyle w:val="TableGrid"/>
        <w:tblW w:w="0" w:type="auto"/>
        <w:tblLook w:val="04A0" w:firstRow="1" w:lastRow="0" w:firstColumn="1" w:lastColumn="0" w:noHBand="0" w:noVBand="1"/>
      </w:tblPr>
      <w:tblGrid>
        <w:gridCol w:w="4106"/>
        <w:gridCol w:w="4910"/>
      </w:tblGrid>
      <w:tr w:rsidR="00882C94" w:rsidTr="00121630">
        <w:tc>
          <w:tcPr>
            <w:tcW w:w="4106" w:type="dxa"/>
          </w:tcPr>
          <w:p w:rsidR="00882C94" w:rsidRPr="00882C94" w:rsidRDefault="00882C94" w:rsidP="000377D0">
            <w:pPr>
              <w:rPr>
                <w:sz w:val="22"/>
              </w:rPr>
            </w:pPr>
            <w:r w:rsidRPr="00882C94">
              <w:rPr>
                <w:sz w:val="22"/>
              </w:rPr>
              <w:t>Risk</w:t>
            </w:r>
          </w:p>
        </w:tc>
        <w:tc>
          <w:tcPr>
            <w:tcW w:w="4910" w:type="dxa"/>
          </w:tcPr>
          <w:p w:rsidR="00882C94" w:rsidRPr="00882C94" w:rsidRDefault="00627EB2" w:rsidP="00882C94">
            <w:pPr>
              <w:rPr>
                <w:sz w:val="22"/>
              </w:rPr>
            </w:pPr>
            <w:r>
              <w:rPr>
                <w:sz w:val="22"/>
              </w:rPr>
              <w:t>Mitigation of risk</w:t>
            </w:r>
          </w:p>
        </w:tc>
      </w:tr>
      <w:tr w:rsidR="00882C94" w:rsidTr="00121630">
        <w:tc>
          <w:tcPr>
            <w:tcW w:w="4106" w:type="dxa"/>
          </w:tcPr>
          <w:p w:rsidR="00882C94" w:rsidRPr="00882C94" w:rsidRDefault="00882C94" w:rsidP="000377D0">
            <w:pPr>
              <w:rPr>
                <w:b/>
                <w:sz w:val="22"/>
              </w:rPr>
            </w:pPr>
            <w:r>
              <w:rPr>
                <w:b/>
                <w:sz w:val="22"/>
              </w:rPr>
              <w:t>Client expectations</w:t>
            </w:r>
          </w:p>
          <w:p w:rsidR="00882C94" w:rsidRPr="00882C94" w:rsidRDefault="00882C94" w:rsidP="000377D0">
            <w:pPr>
              <w:rPr>
                <w:sz w:val="22"/>
              </w:rPr>
            </w:pPr>
            <w:r w:rsidRPr="00882C94">
              <w:rPr>
                <w:sz w:val="22"/>
              </w:rPr>
              <w:t>It is possible that the client may not fully understand what product they are getting exactly. This can lead to client dissatisfaction, which could delay the product or halt the development of it.</w:t>
            </w:r>
          </w:p>
        </w:tc>
        <w:tc>
          <w:tcPr>
            <w:tcW w:w="4910" w:type="dxa"/>
          </w:tcPr>
          <w:p w:rsidR="00882C94" w:rsidRDefault="00882C94" w:rsidP="000377D0">
            <w:pPr>
              <w:rPr>
                <w:sz w:val="22"/>
              </w:rPr>
            </w:pPr>
            <w:r>
              <w:rPr>
                <w:sz w:val="22"/>
              </w:rPr>
              <w:t xml:space="preserve">This can be prevented by keeping the client </w:t>
            </w:r>
            <w:r w:rsidR="00627EB2">
              <w:rPr>
                <w:sz w:val="22"/>
              </w:rPr>
              <w:t xml:space="preserve">thoroughly </w:t>
            </w:r>
            <w:r>
              <w:rPr>
                <w:sz w:val="22"/>
              </w:rPr>
              <w:t>informed</w:t>
            </w:r>
            <w:r w:rsidR="00627EB2">
              <w:rPr>
                <w:sz w:val="22"/>
              </w:rPr>
              <w:t xml:space="preserve"> at each milestone in development.</w:t>
            </w:r>
          </w:p>
          <w:p w:rsidR="00627EB2" w:rsidRPr="00882C94" w:rsidRDefault="00627EB2" w:rsidP="000377D0">
            <w:pPr>
              <w:rPr>
                <w:sz w:val="22"/>
              </w:rPr>
            </w:pPr>
          </w:p>
        </w:tc>
      </w:tr>
      <w:tr w:rsidR="00882C94" w:rsidTr="00121630">
        <w:tc>
          <w:tcPr>
            <w:tcW w:w="4106" w:type="dxa"/>
          </w:tcPr>
          <w:p w:rsidR="00882C94" w:rsidRPr="00627EB2" w:rsidRDefault="00882C94" w:rsidP="000377D0">
            <w:pPr>
              <w:rPr>
                <w:b/>
                <w:sz w:val="22"/>
              </w:rPr>
            </w:pPr>
            <w:r w:rsidRPr="00627EB2">
              <w:rPr>
                <w:b/>
                <w:sz w:val="22"/>
              </w:rPr>
              <w:t>Demographic misinterpretation</w:t>
            </w:r>
          </w:p>
          <w:p w:rsidR="00627EB2" w:rsidRPr="00882C94" w:rsidRDefault="00627EB2" w:rsidP="000377D0">
            <w:pPr>
              <w:rPr>
                <w:sz w:val="22"/>
              </w:rPr>
            </w:pPr>
            <w:r>
              <w:rPr>
                <w:sz w:val="22"/>
              </w:rPr>
              <w:t xml:space="preserve">Misinterpreting the audience of the application could result in low adoption of the application. </w:t>
            </w:r>
          </w:p>
        </w:tc>
        <w:tc>
          <w:tcPr>
            <w:tcW w:w="4910" w:type="dxa"/>
          </w:tcPr>
          <w:p w:rsidR="00882C94" w:rsidRPr="00882C94" w:rsidRDefault="00627EB2" w:rsidP="006F08CE">
            <w:pPr>
              <w:rPr>
                <w:sz w:val="22"/>
              </w:rPr>
            </w:pPr>
            <w:r>
              <w:rPr>
                <w:sz w:val="22"/>
              </w:rPr>
              <w:t xml:space="preserve">To reduce the chances of </w:t>
            </w:r>
            <w:r w:rsidR="009E4F4C">
              <w:rPr>
                <w:sz w:val="22"/>
              </w:rPr>
              <w:t>misinterpreting the demographic</w:t>
            </w:r>
            <w:r>
              <w:rPr>
                <w:sz w:val="22"/>
              </w:rPr>
              <w:t>,</w:t>
            </w:r>
            <w:r w:rsidR="008520FE">
              <w:rPr>
                <w:sz w:val="22"/>
              </w:rPr>
              <w:t xml:space="preserve"> the audience should be researched. As a </w:t>
            </w:r>
            <w:r w:rsidR="006F3D34">
              <w:rPr>
                <w:sz w:val="22"/>
              </w:rPr>
              <w:t>result, every</w:t>
            </w:r>
            <w:r>
              <w:rPr>
                <w:sz w:val="22"/>
              </w:rPr>
              <w:t xml:space="preserve"> aspect of the application should be tailored to the demographic and should be tested before release. Should this still be in issue after the product has been released, further action can be taken to address it, such as </w:t>
            </w:r>
            <w:r w:rsidR="006F08CE">
              <w:rPr>
                <w:sz w:val="22"/>
              </w:rPr>
              <w:t>creating new user interfaces</w:t>
            </w:r>
            <w:r>
              <w:rPr>
                <w:sz w:val="22"/>
              </w:rPr>
              <w:t>.</w:t>
            </w:r>
          </w:p>
        </w:tc>
      </w:tr>
      <w:tr w:rsidR="00882C94" w:rsidTr="00121630">
        <w:tc>
          <w:tcPr>
            <w:tcW w:w="4106" w:type="dxa"/>
          </w:tcPr>
          <w:p w:rsidR="00882C94" w:rsidRDefault="00882C94" w:rsidP="00882C94">
            <w:pPr>
              <w:rPr>
                <w:b/>
                <w:sz w:val="22"/>
              </w:rPr>
            </w:pPr>
            <w:r w:rsidRPr="00121630">
              <w:rPr>
                <w:b/>
                <w:sz w:val="22"/>
              </w:rPr>
              <w:t>Use of patented technology</w:t>
            </w:r>
          </w:p>
          <w:p w:rsidR="00121630" w:rsidRPr="00121630" w:rsidRDefault="00121630" w:rsidP="00882C94">
            <w:pPr>
              <w:rPr>
                <w:sz w:val="22"/>
              </w:rPr>
            </w:pPr>
            <w:r>
              <w:rPr>
                <w:sz w:val="22"/>
              </w:rPr>
              <w:t>The use of patented technologies could result in a sum of money to be paid to the patent owner</w:t>
            </w:r>
            <w:r w:rsidR="00182688">
              <w:rPr>
                <w:sz w:val="22"/>
              </w:rPr>
              <w:t xml:space="preserve"> if the technology has been used</w:t>
            </w:r>
            <w:r>
              <w:rPr>
                <w:sz w:val="22"/>
              </w:rPr>
              <w:t>.</w:t>
            </w:r>
          </w:p>
        </w:tc>
        <w:tc>
          <w:tcPr>
            <w:tcW w:w="4910" w:type="dxa"/>
          </w:tcPr>
          <w:p w:rsidR="00882C94" w:rsidRPr="00882C94" w:rsidRDefault="00121630" w:rsidP="00121630">
            <w:pPr>
              <w:rPr>
                <w:sz w:val="22"/>
              </w:rPr>
            </w:pPr>
            <w:r>
              <w:rPr>
                <w:sz w:val="22"/>
              </w:rPr>
              <w:t>Preventing the use or development of patented technologies must be pro-actively researched before release.</w:t>
            </w:r>
          </w:p>
        </w:tc>
      </w:tr>
    </w:tbl>
    <w:p w:rsidR="00121630" w:rsidRDefault="00121630" w:rsidP="000377D0"/>
    <w:p w:rsidR="00121630" w:rsidRDefault="00121630">
      <w:pPr>
        <w:spacing w:before="0" w:after="160"/>
      </w:pPr>
      <w:r>
        <w:br w:type="page"/>
      </w:r>
    </w:p>
    <w:p w:rsidR="001E6A05" w:rsidRPr="001E6A05" w:rsidRDefault="00121630" w:rsidP="001E6A05">
      <w:pPr>
        <w:pStyle w:val="Heading2"/>
      </w:pPr>
      <w:bookmarkStart w:id="6" w:name="_Toc498019728"/>
      <w:r>
        <w:lastRenderedPageBreak/>
        <w:t>Roles</w:t>
      </w:r>
      <w:r w:rsidR="001E6A05">
        <w:t xml:space="preserve"> and responsibilities</w:t>
      </w:r>
      <w:bookmarkEnd w:id="6"/>
    </w:p>
    <w:p w:rsidR="001E6A05" w:rsidRDefault="001E6A05" w:rsidP="001E6A05">
      <w:r>
        <w:rPr>
          <w:noProof/>
          <w:lang w:eastAsia="en-GB"/>
        </w:rPr>
        <w:drawing>
          <wp:inline distT="0" distB="0" distL="0" distR="0">
            <wp:extent cx="5486400" cy="3200400"/>
            <wp:effectExtent l="0" t="38100" r="0" b="190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1E6A05" w:rsidRDefault="001E6A05" w:rsidP="001E6A05"/>
    <w:p w:rsidR="001E6A05" w:rsidRDefault="001E6A05" w:rsidP="001E6A05">
      <w:pPr>
        <w:rPr>
          <w:b/>
        </w:rPr>
      </w:pPr>
      <w:r w:rsidRPr="001E6A05">
        <w:rPr>
          <w:b/>
        </w:rPr>
        <w:t>Running club committee</w:t>
      </w:r>
    </w:p>
    <w:p w:rsidR="001E6A05" w:rsidRPr="001E6A05" w:rsidRDefault="001E6A05" w:rsidP="001E6A05">
      <w:r>
        <w:t xml:space="preserve">The running club committee is the top level of authority. They </w:t>
      </w:r>
      <w:r w:rsidR="001079F3">
        <w:t xml:space="preserve">can </w:t>
      </w:r>
      <w:r>
        <w:t xml:space="preserve">oversee the entire process </w:t>
      </w:r>
      <w:r w:rsidR="001079F3">
        <w:t>should they wish. They</w:t>
      </w:r>
      <w:r>
        <w:t xml:space="preserve"> can decide ultimately if the application should be developed. Any </w:t>
      </w:r>
      <w:r w:rsidR="0070122A">
        <w:t xml:space="preserve">relevant </w:t>
      </w:r>
      <w:r>
        <w:t>financing or additional ventures will be managed by the committee.</w:t>
      </w:r>
    </w:p>
    <w:p w:rsidR="001E6A05" w:rsidRDefault="001E6A05" w:rsidP="001E6A05">
      <w:pPr>
        <w:rPr>
          <w:b/>
        </w:rPr>
      </w:pPr>
      <w:r w:rsidRPr="001E6A05">
        <w:rPr>
          <w:b/>
        </w:rPr>
        <w:t>Project authority</w:t>
      </w:r>
    </w:p>
    <w:p w:rsidR="001E6A05" w:rsidRPr="001E6A05" w:rsidRDefault="001E6A05" w:rsidP="001E6A05">
      <w:r>
        <w:t xml:space="preserve">The project authority (Sue, module lecturer) determines if the project </w:t>
      </w:r>
      <w:r w:rsidR="008F4E0F">
        <w:t>is suitable</w:t>
      </w:r>
      <w:r w:rsidR="00002016">
        <w:t>.</w:t>
      </w:r>
    </w:p>
    <w:p w:rsidR="00565844" w:rsidRDefault="001E6A05" w:rsidP="001E6A05">
      <w:pPr>
        <w:rPr>
          <w:b/>
        </w:rPr>
      </w:pPr>
      <w:r w:rsidRPr="001E6A05">
        <w:rPr>
          <w:b/>
        </w:rPr>
        <w:t>Developers</w:t>
      </w:r>
    </w:p>
    <w:p w:rsidR="00565844" w:rsidRDefault="002275BF" w:rsidP="001E6A05">
      <w:r>
        <w:t>Developers are responsible for the creation of the program, documentation, and internal testing.</w:t>
      </w:r>
      <w:r w:rsidR="00565844">
        <w:t xml:space="preserve"> The developers are the only entity with access to the source code.</w:t>
      </w:r>
    </w:p>
    <w:p w:rsidR="00565844" w:rsidRDefault="00565844" w:rsidP="001E6A05">
      <w:pPr>
        <w:rPr>
          <w:b/>
        </w:rPr>
      </w:pPr>
      <w:r w:rsidRPr="00565844">
        <w:rPr>
          <w:b/>
        </w:rPr>
        <w:t>Testers</w:t>
      </w:r>
    </w:p>
    <w:p w:rsidR="00FF5BFE" w:rsidRPr="00565844" w:rsidRDefault="00565844" w:rsidP="001E6A05">
      <w:pPr>
        <w:rPr>
          <w:b/>
        </w:rPr>
      </w:pPr>
      <w:r>
        <w:t xml:space="preserve">The testers </w:t>
      </w:r>
      <w:r w:rsidR="00877E77">
        <w:t>consist of</w:t>
      </w:r>
      <w:r>
        <w:t xml:space="preserve"> members of the running club willing to test the product. </w:t>
      </w:r>
      <w:r w:rsidR="006D1551">
        <w:t>They</w:t>
      </w:r>
      <w:r>
        <w:t xml:space="preserve"> are not provided with source code. </w:t>
      </w:r>
      <w:r w:rsidR="008F2DD6">
        <w:t>As a result, black box testing</w:t>
      </w:r>
      <w:sdt>
        <w:sdtPr>
          <w:id w:val="571477219"/>
          <w:citation/>
        </w:sdtPr>
        <w:sdtContent>
          <w:r w:rsidR="00877E77">
            <w:fldChar w:fldCharType="begin"/>
          </w:r>
          <w:r w:rsidR="00877E77">
            <w:instrText xml:space="preserve"> CITATION Sof17 \l 2057 </w:instrText>
          </w:r>
          <w:r w:rsidR="00877E77">
            <w:fldChar w:fldCharType="separate"/>
          </w:r>
          <w:r w:rsidR="00877E77">
            <w:rPr>
              <w:noProof/>
            </w:rPr>
            <w:t xml:space="preserve"> </w:t>
          </w:r>
          <w:r w:rsidR="00877E77" w:rsidRPr="00877E77">
            <w:rPr>
              <w:noProof/>
            </w:rPr>
            <w:t>[3]</w:t>
          </w:r>
          <w:r w:rsidR="00877E77">
            <w:fldChar w:fldCharType="end"/>
          </w:r>
        </w:sdtContent>
      </w:sdt>
      <w:r w:rsidR="00877E77">
        <w:t xml:space="preserve"> </w:t>
      </w:r>
      <w:r w:rsidR="008F2DD6">
        <w:t xml:space="preserve"> is the only testing process which can be </w:t>
      </w:r>
      <w:r w:rsidR="00877E77">
        <w:t>carried out by testers</w:t>
      </w:r>
      <w:r w:rsidR="008F2DD6">
        <w:t>.</w:t>
      </w:r>
      <w:r w:rsidR="00FF5BFE" w:rsidRPr="00565844">
        <w:rPr>
          <w:b/>
        </w:rPr>
        <w:br w:type="page"/>
      </w:r>
    </w:p>
    <w:p w:rsidR="00121630" w:rsidRPr="00121630" w:rsidRDefault="00FF5BFE" w:rsidP="00AA5EFB">
      <w:pPr>
        <w:pStyle w:val="Heading2"/>
      </w:pPr>
      <w:bookmarkStart w:id="7" w:name="_Toc498019729"/>
      <w:r>
        <w:lastRenderedPageBreak/>
        <w:t>Project plan</w:t>
      </w:r>
      <w:bookmarkEnd w:id="7"/>
    </w:p>
    <w:p w:rsidR="000377D0" w:rsidRPr="000377D0" w:rsidRDefault="009A4928" w:rsidP="009A4928">
      <w:r>
        <w:t>Tasks</w:t>
      </w:r>
    </w:p>
    <w:tbl>
      <w:tblPr>
        <w:tblW w:w="0" w:type="auto"/>
        <w:tblBorders>
          <w:top w:val="single" w:sz="4" w:space="0" w:color="B1BBCC"/>
          <w:left w:val="single" w:sz="4" w:space="0" w:color="B1BBCC"/>
          <w:bottom w:val="single" w:sz="4" w:space="0" w:color="B1BBCC"/>
          <w:right w:val="single" w:sz="4" w:space="0" w:color="B1BBCC"/>
        </w:tblBorders>
        <w:tblCellMar>
          <w:top w:w="15" w:type="dxa"/>
          <w:left w:w="15" w:type="dxa"/>
          <w:bottom w:w="15" w:type="dxa"/>
          <w:right w:w="15" w:type="dxa"/>
        </w:tblCellMar>
        <w:tblLook w:val="04A0" w:firstRow="1" w:lastRow="0" w:firstColumn="1" w:lastColumn="0" w:noHBand="0" w:noVBand="1"/>
      </w:tblPr>
      <w:tblGrid>
        <w:gridCol w:w="988"/>
        <w:gridCol w:w="2835"/>
        <w:gridCol w:w="850"/>
        <w:gridCol w:w="1276"/>
        <w:gridCol w:w="1276"/>
        <w:gridCol w:w="1791"/>
      </w:tblGrid>
      <w:tr w:rsidR="00142D03" w:rsidRPr="007B4362" w:rsidTr="00D314A8">
        <w:tc>
          <w:tcPr>
            <w:tcW w:w="988"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color w:val="363636"/>
                <w:sz w:val="18"/>
                <w:szCs w:val="18"/>
                <w:shd w:val="clear" w:color="auto" w:fill="DFE3E8"/>
                <w:lang w:eastAsia="en-GB"/>
              </w:rPr>
              <w:t>Task Mode</w:t>
            </w:r>
          </w:p>
        </w:tc>
        <w:tc>
          <w:tcPr>
            <w:tcW w:w="2835"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color w:val="363636"/>
                <w:sz w:val="18"/>
                <w:szCs w:val="18"/>
                <w:shd w:val="clear" w:color="auto" w:fill="DFE3E8"/>
                <w:lang w:eastAsia="en-GB"/>
              </w:rPr>
              <w:t>Task Name</w:t>
            </w:r>
          </w:p>
        </w:tc>
        <w:tc>
          <w:tcPr>
            <w:tcW w:w="850"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color w:val="363636"/>
                <w:sz w:val="18"/>
                <w:szCs w:val="18"/>
                <w:shd w:val="clear" w:color="auto" w:fill="DFE3E8"/>
                <w:lang w:eastAsia="en-GB"/>
              </w:rPr>
              <w:t>Duration</w:t>
            </w:r>
          </w:p>
        </w:tc>
        <w:tc>
          <w:tcPr>
            <w:tcW w:w="1276"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color w:val="363636"/>
                <w:sz w:val="18"/>
                <w:szCs w:val="18"/>
                <w:shd w:val="clear" w:color="auto" w:fill="DFE3E8"/>
                <w:lang w:eastAsia="en-GB"/>
              </w:rPr>
              <w:t>Start</w:t>
            </w:r>
          </w:p>
        </w:tc>
        <w:tc>
          <w:tcPr>
            <w:tcW w:w="1276"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color w:val="363636"/>
                <w:sz w:val="18"/>
                <w:szCs w:val="18"/>
                <w:shd w:val="clear" w:color="auto" w:fill="DFE3E8"/>
                <w:lang w:eastAsia="en-GB"/>
              </w:rPr>
              <w:t>Finish</w:t>
            </w:r>
          </w:p>
        </w:tc>
        <w:tc>
          <w:tcPr>
            <w:tcW w:w="1791"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color w:val="363636"/>
                <w:sz w:val="18"/>
                <w:szCs w:val="18"/>
                <w:shd w:val="clear" w:color="auto" w:fill="DFE3E8"/>
                <w:lang w:eastAsia="en-GB"/>
              </w:rPr>
              <w:t>Predecessors</w:t>
            </w:r>
          </w:p>
        </w:tc>
      </w:tr>
      <w:tr w:rsidR="00142D03" w:rsidRPr="007B4362" w:rsidTr="00D314A8">
        <w:tc>
          <w:tcPr>
            <w:tcW w:w="98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b/>
                <w:bCs/>
                <w:color w:val="000000"/>
                <w:sz w:val="18"/>
                <w:szCs w:val="18"/>
                <w:lang w:eastAsia="en-GB"/>
              </w:rPr>
              <w:t>Manually Scheduled</w:t>
            </w:r>
          </w:p>
        </w:tc>
        <w:tc>
          <w:tcPr>
            <w:tcW w:w="283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b/>
                <w:bCs/>
                <w:color w:val="000000"/>
                <w:sz w:val="18"/>
                <w:szCs w:val="18"/>
                <w:lang w:eastAsia="en-GB"/>
              </w:rPr>
              <w:t>Requirements</w:t>
            </w:r>
          </w:p>
        </w:tc>
        <w:tc>
          <w:tcPr>
            <w:tcW w:w="85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b/>
                <w:bCs/>
                <w:color w:val="000000"/>
                <w:sz w:val="18"/>
                <w:szCs w:val="18"/>
                <w:lang w:eastAsia="en-GB"/>
              </w:rPr>
              <w:t>2 days</w:t>
            </w:r>
          </w:p>
        </w:tc>
        <w:tc>
          <w:tcPr>
            <w:tcW w:w="127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b/>
                <w:bCs/>
                <w:color w:val="000000"/>
                <w:sz w:val="18"/>
                <w:szCs w:val="18"/>
                <w:lang w:eastAsia="en-GB"/>
              </w:rPr>
              <w:t>Fri 01/12/17</w:t>
            </w:r>
          </w:p>
        </w:tc>
        <w:tc>
          <w:tcPr>
            <w:tcW w:w="127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b/>
                <w:bCs/>
                <w:color w:val="000000"/>
                <w:sz w:val="18"/>
                <w:szCs w:val="18"/>
                <w:lang w:eastAsia="en-GB"/>
              </w:rPr>
              <w:t>Sun 03/12/17</w:t>
            </w:r>
          </w:p>
        </w:tc>
        <w:tc>
          <w:tcPr>
            <w:tcW w:w="179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p>
        </w:tc>
      </w:tr>
      <w:tr w:rsidR="00142D03" w:rsidRPr="007B4362" w:rsidTr="00D314A8">
        <w:tc>
          <w:tcPr>
            <w:tcW w:w="98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color w:val="000000"/>
                <w:sz w:val="18"/>
                <w:szCs w:val="18"/>
                <w:lang w:eastAsia="en-GB"/>
              </w:rPr>
              <w:t>Manually Scheduled</w:t>
            </w:r>
          </w:p>
        </w:tc>
        <w:tc>
          <w:tcPr>
            <w:tcW w:w="283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color w:val="000000"/>
                <w:sz w:val="18"/>
                <w:szCs w:val="18"/>
                <w:lang w:eastAsia="en-GB"/>
              </w:rPr>
              <w:t xml:space="preserve">   Research</w:t>
            </w:r>
          </w:p>
        </w:tc>
        <w:tc>
          <w:tcPr>
            <w:tcW w:w="85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color w:val="000000"/>
                <w:sz w:val="18"/>
                <w:szCs w:val="18"/>
                <w:lang w:eastAsia="en-GB"/>
              </w:rPr>
              <w:t>1 day</w:t>
            </w:r>
          </w:p>
        </w:tc>
        <w:tc>
          <w:tcPr>
            <w:tcW w:w="127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color w:val="000000"/>
                <w:sz w:val="18"/>
                <w:szCs w:val="18"/>
                <w:lang w:eastAsia="en-GB"/>
              </w:rPr>
              <w:t>Fri 01/12/17</w:t>
            </w:r>
          </w:p>
        </w:tc>
        <w:tc>
          <w:tcPr>
            <w:tcW w:w="127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color w:val="000000"/>
                <w:sz w:val="18"/>
                <w:szCs w:val="18"/>
                <w:lang w:eastAsia="en-GB"/>
              </w:rPr>
              <w:t>Fri 01/12/17</w:t>
            </w:r>
          </w:p>
        </w:tc>
        <w:tc>
          <w:tcPr>
            <w:tcW w:w="179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p>
        </w:tc>
      </w:tr>
      <w:tr w:rsidR="00142D03" w:rsidRPr="007B4362" w:rsidTr="00D314A8">
        <w:tc>
          <w:tcPr>
            <w:tcW w:w="98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color w:val="000000"/>
                <w:sz w:val="18"/>
                <w:szCs w:val="18"/>
                <w:lang w:eastAsia="en-GB"/>
              </w:rPr>
              <w:t>Manually Scheduled</w:t>
            </w:r>
          </w:p>
        </w:tc>
        <w:tc>
          <w:tcPr>
            <w:tcW w:w="283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color w:val="000000"/>
                <w:sz w:val="18"/>
                <w:szCs w:val="18"/>
                <w:lang w:eastAsia="en-GB"/>
              </w:rPr>
              <w:t xml:space="preserve">   List use cases</w:t>
            </w:r>
          </w:p>
        </w:tc>
        <w:tc>
          <w:tcPr>
            <w:tcW w:w="85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color w:val="000000"/>
                <w:sz w:val="18"/>
                <w:szCs w:val="18"/>
                <w:lang w:eastAsia="en-GB"/>
              </w:rPr>
              <w:t>1 day</w:t>
            </w:r>
          </w:p>
        </w:tc>
        <w:tc>
          <w:tcPr>
            <w:tcW w:w="127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color w:val="000000"/>
                <w:sz w:val="18"/>
                <w:szCs w:val="18"/>
                <w:lang w:eastAsia="en-GB"/>
              </w:rPr>
              <w:t>Sat 02/12/17</w:t>
            </w:r>
          </w:p>
        </w:tc>
        <w:tc>
          <w:tcPr>
            <w:tcW w:w="127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color w:val="000000"/>
                <w:sz w:val="18"/>
                <w:szCs w:val="18"/>
                <w:lang w:eastAsia="en-GB"/>
              </w:rPr>
              <w:t>Sat 02/12/17</w:t>
            </w:r>
          </w:p>
        </w:tc>
        <w:tc>
          <w:tcPr>
            <w:tcW w:w="179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p>
        </w:tc>
      </w:tr>
      <w:tr w:rsidR="00142D03" w:rsidRPr="007B4362" w:rsidTr="00D314A8">
        <w:tc>
          <w:tcPr>
            <w:tcW w:w="98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color w:val="000000"/>
                <w:sz w:val="18"/>
                <w:szCs w:val="18"/>
                <w:lang w:eastAsia="en-GB"/>
              </w:rPr>
              <w:t>Manually Scheduled</w:t>
            </w:r>
          </w:p>
        </w:tc>
        <w:tc>
          <w:tcPr>
            <w:tcW w:w="283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color w:val="000000"/>
                <w:sz w:val="18"/>
                <w:szCs w:val="18"/>
                <w:lang w:eastAsia="en-GB"/>
              </w:rPr>
              <w:t xml:space="preserve">   Sign off on requirements</w:t>
            </w:r>
          </w:p>
        </w:tc>
        <w:tc>
          <w:tcPr>
            <w:tcW w:w="85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color w:val="000000"/>
                <w:sz w:val="18"/>
                <w:szCs w:val="18"/>
                <w:lang w:eastAsia="en-GB"/>
              </w:rPr>
              <w:t>1 day</w:t>
            </w:r>
          </w:p>
        </w:tc>
        <w:tc>
          <w:tcPr>
            <w:tcW w:w="127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color w:val="000000"/>
                <w:sz w:val="18"/>
                <w:szCs w:val="18"/>
                <w:lang w:eastAsia="en-GB"/>
              </w:rPr>
              <w:t>Sun 03/12/17</w:t>
            </w:r>
          </w:p>
        </w:tc>
        <w:tc>
          <w:tcPr>
            <w:tcW w:w="127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color w:val="000000"/>
                <w:sz w:val="18"/>
                <w:szCs w:val="18"/>
                <w:lang w:eastAsia="en-GB"/>
              </w:rPr>
              <w:t>Sun 03/12/17</w:t>
            </w:r>
          </w:p>
        </w:tc>
        <w:tc>
          <w:tcPr>
            <w:tcW w:w="179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p>
        </w:tc>
      </w:tr>
      <w:tr w:rsidR="00142D03" w:rsidRPr="007B4362" w:rsidTr="00D314A8">
        <w:tc>
          <w:tcPr>
            <w:tcW w:w="98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b/>
                <w:bCs/>
                <w:color w:val="000000"/>
                <w:sz w:val="18"/>
                <w:szCs w:val="18"/>
                <w:lang w:eastAsia="en-GB"/>
              </w:rPr>
              <w:t>Auto Scheduled</w:t>
            </w:r>
          </w:p>
        </w:tc>
        <w:tc>
          <w:tcPr>
            <w:tcW w:w="283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b/>
                <w:bCs/>
                <w:color w:val="000000"/>
                <w:sz w:val="18"/>
                <w:szCs w:val="18"/>
                <w:lang w:eastAsia="en-GB"/>
              </w:rPr>
              <w:t>Design</w:t>
            </w:r>
          </w:p>
        </w:tc>
        <w:tc>
          <w:tcPr>
            <w:tcW w:w="85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b/>
                <w:bCs/>
                <w:color w:val="000000"/>
                <w:sz w:val="18"/>
                <w:szCs w:val="18"/>
                <w:lang w:eastAsia="en-GB"/>
              </w:rPr>
              <w:t>8 days</w:t>
            </w:r>
          </w:p>
        </w:tc>
        <w:tc>
          <w:tcPr>
            <w:tcW w:w="127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b/>
                <w:bCs/>
                <w:color w:val="000000"/>
                <w:sz w:val="18"/>
                <w:szCs w:val="18"/>
                <w:lang w:eastAsia="en-GB"/>
              </w:rPr>
              <w:t>Thu 07/12/17</w:t>
            </w:r>
          </w:p>
        </w:tc>
        <w:tc>
          <w:tcPr>
            <w:tcW w:w="127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b/>
                <w:bCs/>
                <w:color w:val="000000"/>
                <w:sz w:val="18"/>
                <w:szCs w:val="18"/>
                <w:lang w:eastAsia="en-GB"/>
              </w:rPr>
              <w:t>Mon 18/12/17</w:t>
            </w:r>
          </w:p>
        </w:tc>
        <w:tc>
          <w:tcPr>
            <w:tcW w:w="179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b/>
                <w:bCs/>
                <w:color w:val="000000"/>
                <w:sz w:val="18"/>
                <w:szCs w:val="18"/>
                <w:lang w:eastAsia="en-GB"/>
              </w:rPr>
              <w:t>1</w:t>
            </w:r>
            <w:r w:rsidR="00142D03">
              <w:rPr>
                <w:rFonts w:asciiTheme="minorHAnsi" w:eastAsia="Times New Roman" w:hAnsiTheme="minorHAnsi" w:cstheme="minorHAnsi"/>
                <w:b/>
                <w:bCs/>
                <w:color w:val="000000"/>
                <w:sz w:val="18"/>
                <w:szCs w:val="18"/>
                <w:lang w:eastAsia="en-GB"/>
              </w:rPr>
              <w:t xml:space="preserve"> (Requirements)</w:t>
            </w:r>
          </w:p>
        </w:tc>
      </w:tr>
      <w:tr w:rsidR="00142D03" w:rsidRPr="007B4362" w:rsidTr="00D314A8">
        <w:tc>
          <w:tcPr>
            <w:tcW w:w="98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color w:val="000000"/>
                <w:sz w:val="18"/>
                <w:szCs w:val="18"/>
                <w:lang w:eastAsia="en-GB"/>
              </w:rPr>
              <w:t>Manually Scheduled</w:t>
            </w:r>
          </w:p>
        </w:tc>
        <w:tc>
          <w:tcPr>
            <w:tcW w:w="283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color w:val="000000"/>
                <w:sz w:val="18"/>
                <w:szCs w:val="18"/>
                <w:lang w:eastAsia="en-GB"/>
              </w:rPr>
              <w:t xml:space="preserve">   Produce interface wireframes</w:t>
            </w:r>
          </w:p>
        </w:tc>
        <w:tc>
          <w:tcPr>
            <w:tcW w:w="85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color w:val="000000"/>
                <w:sz w:val="18"/>
                <w:szCs w:val="18"/>
                <w:lang w:eastAsia="en-GB"/>
              </w:rPr>
              <w:t>1 day</w:t>
            </w:r>
          </w:p>
        </w:tc>
        <w:tc>
          <w:tcPr>
            <w:tcW w:w="127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color w:val="000000"/>
                <w:sz w:val="18"/>
                <w:szCs w:val="18"/>
                <w:lang w:eastAsia="en-GB"/>
              </w:rPr>
              <w:t>Thu 07/12/17</w:t>
            </w:r>
          </w:p>
        </w:tc>
        <w:tc>
          <w:tcPr>
            <w:tcW w:w="127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color w:val="000000"/>
                <w:sz w:val="18"/>
                <w:szCs w:val="18"/>
                <w:lang w:eastAsia="en-GB"/>
              </w:rPr>
              <w:t>Thu 07/12/17</w:t>
            </w:r>
          </w:p>
        </w:tc>
        <w:tc>
          <w:tcPr>
            <w:tcW w:w="179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p>
        </w:tc>
      </w:tr>
      <w:tr w:rsidR="00142D03" w:rsidRPr="007B4362" w:rsidTr="00D314A8">
        <w:tc>
          <w:tcPr>
            <w:tcW w:w="98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color w:val="000000"/>
                <w:sz w:val="18"/>
                <w:szCs w:val="18"/>
                <w:lang w:eastAsia="en-GB"/>
              </w:rPr>
              <w:t>Manually Scheduled</w:t>
            </w:r>
          </w:p>
        </w:tc>
        <w:tc>
          <w:tcPr>
            <w:tcW w:w="283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color w:val="000000"/>
                <w:sz w:val="18"/>
                <w:szCs w:val="18"/>
                <w:lang w:eastAsia="en-GB"/>
              </w:rPr>
              <w:t xml:space="preserve">   Produce software designs</w:t>
            </w:r>
          </w:p>
        </w:tc>
        <w:tc>
          <w:tcPr>
            <w:tcW w:w="85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color w:val="000000"/>
                <w:sz w:val="18"/>
                <w:szCs w:val="18"/>
                <w:lang w:eastAsia="en-GB"/>
              </w:rPr>
              <w:t>3 days</w:t>
            </w:r>
          </w:p>
        </w:tc>
        <w:tc>
          <w:tcPr>
            <w:tcW w:w="127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color w:val="000000"/>
                <w:sz w:val="18"/>
                <w:szCs w:val="18"/>
                <w:lang w:eastAsia="en-GB"/>
              </w:rPr>
              <w:t>Mon 11/12/17</w:t>
            </w:r>
          </w:p>
        </w:tc>
        <w:tc>
          <w:tcPr>
            <w:tcW w:w="127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color w:val="000000"/>
                <w:sz w:val="18"/>
                <w:szCs w:val="18"/>
                <w:lang w:eastAsia="en-GB"/>
              </w:rPr>
              <w:t>Wed 13/12/17</w:t>
            </w:r>
          </w:p>
        </w:tc>
        <w:tc>
          <w:tcPr>
            <w:tcW w:w="179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p>
        </w:tc>
      </w:tr>
      <w:tr w:rsidR="00142D03" w:rsidRPr="007B4362" w:rsidTr="00D314A8">
        <w:tc>
          <w:tcPr>
            <w:tcW w:w="98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color w:val="000000"/>
                <w:sz w:val="18"/>
                <w:szCs w:val="18"/>
                <w:lang w:eastAsia="en-GB"/>
              </w:rPr>
              <w:t>Manually Scheduled</w:t>
            </w:r>
          </w:p>
        </w:tc>
        <w:tc>
          <w:tcPr>
            <w:tcW w:w="283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color w:val="000000"/>
                <w:sz w:val="18"/>
                <w:szCs w:val="18"/>
                <w:lang w:eastAsia="en-GB"/>
              </w:rPr>
              <w:t xml:space="preserve">   Produce data designs</w:t>
            </w:r>
          </w:p>
        </w:tc>
        <w:tc>
          <w:tcPr>
            <w:tcW w:w="85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color w:val="000000"/>
                <w:sz w:val="18"/>
                <w:szCs w:val="18"/>
                <w:lang w:eastAsia="en-GB"/>
              </w:rPr>
              <w:t>3 days</w:t>
            </w:r>
          </w:p>
        </w:tc>
        <w:tc>
          <w:tcPr>
            <w:tcW w:w="127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color w:val="000000"/>
                <w:sz w:val="18"/>
                <w:szCs w:val="18"/>
                <w:lang w:eastAsia="en-GB"/>
              </w:rPr>
              <w:t>Thu 14/12/17</w:t>
            </w:r>
          </w:p>
        </w:tc>
        <w:tc>
          <w:tcPr>
            <w:tcW w:w="127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color w:val="000000"/>
                <w:sz w:val="18"/>
                <w:szCs w:val="18"/>
                <w:lang w:eastAsia="en-GB"/>
              </w:rPr>
              <w:t>Sat 16/12/17</w:t>
            </w:r>
          </w:p>
        </w:tc>
        <w:tc>
          <w:tcPr>
            <w:tcW w:w="179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p>
        </w:tc>
      </w:tr>
      <w:tr w:rsidR="00142D03" w:rsidRPr="007B4362" w:rsidTr="00D314A8">
        <w:tc>
          <w:tcPr>
            <w:tcW w:w="98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color w:val="000000"/>
                <w:sz w:val="18"/>
                <w:szCs w:val="18"/>
                <w:lang w:eastAsia="en-GB"/>
              </w:rPr>
              <w:t>Manually Scheduled</w:t>
            </w:r>
          </w:p>
        </w:tc>
        <w:tc>
          <w:tcPr>
            <w:tcW w:w="283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color w:val="000000"/>
                <w:sz w:val="18"/>
                <w:szCs w:val="18"/>
                <w:lang w:eastAsia="en-GB"/>
              </w:rPr>
              <w:t xml:space="preserve">   Sign off on designs</w:t>
            </w:r>
          </w:p>
        </w:tc>
        <w:tc>
          <w:tcPr>
            <w:tcW w:w="85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color w:val="000000"/>
                <w:sz w:val="18"/>
                <w:szCs w:val="18"/>
                <w:lang w:eastAsia="en-GB"/>
              </w:rPr>
              <w:t>1 day</w:t>
            </w:r>
          </w:p>
        </w:tc>
        <w:tc>
          <w:tcPr>
            <w:tcW w:w="127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color w:val="000000"/>
                <w:sz w:val="18"/>
                <w:szCs w:val="18"/>
                <w:lang w:eastAsia="en-GB"/>
              </w:rPr>
              <w:t>Mon 18/12/17</w:t>
            </w:r>
          </w:p>
        </w:tc>
        <w:tc>
          <w:tcPr>
            <w:tcW w:w="127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color w:val="000000"/>
                <w:sz w:val="18"/>
                <w:szCs w:val="18"/>
                <w:lang w:eastAsia="en-GB"/>
              </w:rPr>
              <w:t>Mon 18/12/17</w:t>
            </w:r>
          </w:p>
        </w:tc>
        <w:tc>
          <w:tcPr>
            <w:tcW w:w="179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p>
        </w:tc>
      </w:tr>
      <w:tr w:rsidR="00142D03" w:rsidRPr="007B4362" w:rsidTr="00D314A8">
        <w:tc>
          <w:tcPr>
            <w:tcW w:w="98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b/>
                <w:bCs/>
                <w:color w:val="000000"/>
                <w:sz w:val="18"/>
                <w:szCs w:val="18"/>
                <w:lang w:eastAsia="en-GB"/>
              </w:rPr>
              <w:t>Auto Scheduled</w:t>
            </w:r>
          </w:p>
        </w:tc>
        <w:tc>
          <w:tcPr>
            <w:tcW w:w="283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b/>
                <w:bCs/>
                <w:color w:val="000000"/>
                <w:sz w:val="18"/>
                <w:szCs w:val="18"/>
                <w:lang w:eastAsia="en-GB"/>
              </w:rPr>
              <w:t>Development</w:t>
            </w:r>
          </w:p>
        </w:tc>
        <w:tc>
          <w:tcPr>
            <w:tcW w:w="85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b/>
                <w:bCs/>
                <w:color w:val="000000"/>
                <w:sz w:val="18"/>
                <w:szCs w:val="18"/>
                <w:lang w:eastAsia="en-GB"/>
              </w:rPr>
              <w:t>33 days</w:t>
            </w:r>
          </w:p>
        </w:tc>
        <w:tc>
          <w:tcPr>
            <w:tcW w:w="127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b/>
                <w:bCs/>
                <w:color w:val="000000"/>
                <w:sz w:val="18"/>
                <w:szCs w:val="18"/>
                <w:lang w:eastAsia="en-GB"/>
              </w:rPr>
              <w:t>Tue 19/12/17</w:t>
            </w:r>
          </w:p>
        </w:tc>
        <w:tc>
          <w:tcPr>
            <w:tcW w:w="127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b/>
                <w:bCs/>
                <w:color w:val="000000"/>
                <w:sz w:val="18"/>
                <w:szCs w:val="18"/>
                <w:lang w:eastAsia="en-GB"/>
              </w:rPr>
              <w:t>Thu 01/02/18</w:t>
            </w:r>
          </w:p>
        </w:tc>
        <w:tc>
          <w:tcPr>
            <w:tcW w:w="179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b/>
                <w:bCs/>
                <w:color w:val="000000"/>
                <w:sz w:val="18"/>
                <w:szCs w:val="18"/>
                <w:lang w:eastAsia="en-GB"/>
              </w:rPr>
              <w:t>5</w:t>
            </w:r>
            <w:r w:rsidR="00142D03">
              <w:rPr>
                <w:rFonts w:asciiTheme="minorHAnsi" w:eastAsia="Times New Roman" w:hAnsiTheme="minorHAnsi" w:cstheme="minorHAnsi"/>
                <w:b/>
                <w:bCs/>
                <w:color w:val="000000"/>
                <w:sz w:val="18"/>
                <w:szCs w:val="18"/>
                <w:lang w:eastAsia="en-GB"/>
              </w:rPr>
              <w:t xml:space="preserve"> (Design)</w:t>
            </w:r>
          </w:p>
        </w:tc>
      </w:tr>
      <w:tr w:rsidR="00142D03" w:rsidRPr="007B4362" w:rsidTr="00D314A8">
        <w:tc>
          <w:tcPr>
            <w:tcW w:w="98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color w:val="000000"/>
                <w:sz w:val="18"/>
                <w:szCs w:val="18"/>
                <w:lang w:eastAsia="en-GB"/>
              </w:rPr>
              <w:t>Manually Scheduled</w:t>
            </w:r>
          </w:p>
        </w:tc>
        <w:tc>
          <w:tcPr>
            <w:tcW w:w="283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color w:val="000000"/>
                <w:sz w:val="18"/>
                <w:szCs w:val="18"/>
                <w:lang w:eastAsia="en-GB"/>
              </w:rPr>
              <w:t xml:space="preserve">   Prototypes</w:t>
            </w:r>
          </w:p>
        </w:tc>
        <w:tc>
          <w:tcPr>
            <w:tcW w:w="85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color w:val="000000"/>
                <w:sz w:val="18"/>
                <w:szCs w:val="18"/>
                <w:lang w:eastAsia="en-GB"/>
              </w:rPr>
              <w:t>4 days</w:t>
            </w:r>
          </w:p>
        </w:tc>
        <w:tc>
          <w:tcPr>
            <w:tcW w:w="127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color w:val="000000"/>
                <w:sz w:val="18"/>
                <w:szCs w:val="18"/>
                <w:lang w:eastAsia="en-GB"/>
              </w:rPr>
              <w:t>Tue 19/12/17</w:t>
            </w:r>
          </w:p>
        </w:tc>
        <w:tc>
          <w:tcPr>
            <w:tcW w:w="127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color w:val="000000"/>
                <w:sz w:val="18"/>
                <w:szCs w:val="18"/>
                <w:lang w:eastAsia="en-GB"/>
              </w:rPr>
              <w:t>Fri 22/12/17</w:t>
            </w:r>
          </w:p>
        </w:tc>
        <w:tc>
          <w:tcPr>
            <w:tcW w:w="179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p>
        </w:tc>
      </w:tr>
      <w:tr w:rsidR="00142D03" w:rsidRPr="007B4362" w:rsidTr="00D314A8">
        <w:tc>
          <w:tcPr>
            <w:tcW w:w="98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color w:val="000000"/>
                <w:sz w:val="18"/>
                <w:szCs w:val="18"/>
                <w:lang w:eastAsia="en-GB"/>
              </w:rPr>
              <w:t>Manually Scheduled</w:t>
            </w:r>
          </w:p>
        </w:tc>
        <w:tc>
          <w:tcPr>
            <w:tcW w:w="283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color w:val="000000"/>
                <w:sz w:val="18"/>
                <w:szCs w:val="18"/>
                <w:lang w:eastAsia="en-GB"/>
              </w:rPr>
              <w:t xml:space="preserve">   Development</w:t>
            </w:r>
          </w:p>
        </w:tc>
        <w:tc>
          <w:tcPr>
            <w:tcW w:w="85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color w:val="000000"/>
                <w:sz w:val="18"/>
                <w:szCs w:val="18"/>
                <w:lang w:eastAsia="en-GB"/>
              </w:rPr>
              <w:t>29 days</w:t>
            </w:r>
          </w:p>
        </w:tc>
        <w:tc>
          <w:tcPr>
            <w:tcW w:w="127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color w:val="000000"/>
                <w:sz w:val="18"/>
                <w:szCs w:val="18"/>
                <w:lang w:eastAsia="en-GB"/>
              </w:rPr>
              <w:t>Mon 25/12/17</w:t>
            </w:r>
          </w:p>
        </w:tc>
        <w:tc>
          <w:tcPr>
            <w:tcW w:w="127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color w:val="000000"/>
                <w:sz w:val="18"/>
                <w:szCs w:val="18"/>
                <w:lang w:eastAsia="en-GB"/>
              </w:rPr>
              <w:t>Thu 01/02/18</w:t>
            </w:r>
          </w:p>
        </w:tc>
        <w:tc>
          <w:tcPr>
            <w:tcW w:w="179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p>
        </w:tc>
      </w:tr>
      <w:tr w:rsidR="00142D03" w:rsidRPr="007B4362" w:rsidTr="00D314A8">
        <w:tc>
          <w:tcPr>
            <w:tcW w:w="98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b/>
                <w:bCs/>
                <w:color w:val="000000"/>
                <w:sz w:val="18"/>
                <w:szCs w:val="18"/>
                <w:lang w:eastAsia="en-GB"/>
              </w:rPr>
              <w:t>Auto Scheduled</w:t>
            </w:r>
          </w:p>
        </w:tc>
        <w:tc>
          <w:tcPr>
            <w:tcW w:w="283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b/>
                <w:bCs/>
                <w:color w:val="000000"/>
                <w:sz w:val="18"/>
                <w:szCs w:val="18"/>
                <w:lang w:eastAsia="en-GB"/>
              </w:rPr>
              <w:t>Testing</w:t>
            </w:r>
          </w:p>
        </w:tc>
        <w:tc>
          <w:tcPr>
            <w:tcW w:w="85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b/>
                <w:bCs/>
                <w:color w:val="000000"/>
                <w:sz w:val="18"/>
                <w:szCs w:val="18"/>
                <w:lang w:eastAsia="en-GB"/>
              </w:rPr>
              <w:t>2 days</w:t>
            </w:r>
          </w:p>
        </w:tc>
        <w:tc>
          <w:tcPr>
            <w:tcW w:w="127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b/>
                <w:bCs/>
                <w:color w:val="000000"/>
                <w:sz w:val="18"/>
                <w:szCs w:val="18"/>
                <w:lang w:eastAsia="en-GB"/>
              </w:rPr>
              <w:t>Mon 05/02/18</w:t>
            </w:r>
          </w:p>
        </w:tc>
        <w:tc>
          <w:tcPr>
            <w:tcW w:w="127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b/>
                <w:bCs/>
                <w:color w:val="000000"/>
                <w:sz w:val="18"/>
                <w:szCs w:val="18"/>
                <w:lang w:eastAsia="en-GB"/>
              </w:rPr>
              <w:t>Tue 06/02/18</w:t>
            </w:r>
          </w:p>
        </w:tc>
        <w:tc>
          <w:tcPr>
            <w:tcW w:w="179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b/>
                <w:bCs/>
                <w:color w:val="000000"/>
                <w:sz w:val="18"/>
                <w:szCs w:val="18"/>
                <w:lang w:eastAsia="en-GB"/>
              </w:rPr>
              <w:t>10</w:t>
            </w:r>
            <w:r w:rsidR="00142D03">
              <w:rPr>
                <w:rFonts w:asciiTheme="minorHAnsi" w:eastAsia="Times New Roman" w:hAnsiTheme="minorHAnsi" w:cstheme="minorHAnsi"/>
                <w:b/>
                <w:bCs/>
                <w:color w:val="000000"/>
                <w:sz w:val="18"/>
                <w:szCs w:val="18"/>
                <w:lang w:eastAsia="en-GB"/>
              </w:rPr>
              <w:t xml:space="preserve"> (Development)</w:t>
            </w:r>
          </w:p>
        </w:tc>
      </w:tr>
      <w:tr w:rsidR="00142D03" w:rsidRPr="007B4362" w:rsidTr="00D314A8">
        <w:tc>
          <w:tcPr>
            <w:tcW w:w="98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color w:val="000000"/>
                <w:sz w:val="18"/>
                <w:szCs w:val="18"/>
                <w:lang w:eastAsia="en-GB"/>
              </w:rPr>
              <w:t>Manually Scheduled</w:t>
            </w:r>
          </w:p>
        </w:tc>
        <w:tc>
          <w:tcPr>
            <w:tcW w:w="283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color w:val="000000"/>
                <w:sz w:val="18"/>
                <w:szCs w:val="18"/>
                <w:lang w:eastAsia="en-GB"/>
              </w:rPr>
              <w:t xml:space="preserve">   Black box testing</w:t>
            </w:r>
          </w:p>
        </w:tc>
        <w:tc>
          <w:tcPr>
            <w:tcW w:w="85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color w:val="000000"/>
                <w:sz w:val="18"/>
                <w:szCs w:val="18"/>
                <w:lang w:eastAsia="en-GB"/>
              </w:rPr>
              <w:t>1 day</w:t>
            </w:r>
          </w:p>
        </w:tc>
        <w:tc>
          <w:tcPr>
            <w:tcW w:w="127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color w:val="000000"/>
                <w:sz w:val="18"/>
                <w:szCs w:val="18"/>
                <w:lang w:eastAsia="en-GB"/>
              </w:rPr>
              <w:t>Mon 05/02/18</w:t>
            </w:r>
          </w:p>
        </w:tc>
        <w:tc>
          <w:tcPr>
            <w:tcW w:w="127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color w:val="000000"/>
                <w:sz w:val="18"/>
                <w:szCs w:val="18"/>
                <w:lang w:eastAsia="en-GB"/>
              </w:rPr>
              <w:t>Mon 05/02/18</w:t>
            </w:r>
          </w:p>
        </w:tc>
        <w:tc>
          <w:tcPr>
            <w:tcW w:w="179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p>
        </w:tc>
      </w:tr>
      <w:tr w:rsidR="00142D03" w:rsidRPr="007B4362" w:rsidTr="00D314A8">
        <w:tc>
          <w:tcPr>
            <w:tcW w:w="98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color w:val="000000"/>
                <w:sz w:val="18"/>
                <w:szCs w:val="18"/>
                <w:lang w:eastAsia="en-GB"/>
              </w:rPr>
              <w:t>Manually Scheduled</w:t>
            </w:r>
          </w:p>
        </w:tc>
        <w:tc>
          <w:tcPr>
            <w:tcW w:w="283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color w:val="000000"/>
                <w:sz w:val="18"/>
                <w:szCs w:val="18"/>
                <w:lang w:eastAsia="en-GB"/>
              </w:rPr>
              <w:t xml:space="preserve">   White box testing</w:t>
            </w:r>
          </w:p>
        </w:tc>
        <w:tc>
          <w:tcPr>
            <w:tcW w:w="85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color w:val="000000"/>
                <w:sz w:val="18"/>
                <w:szCs w:val="18"/>
                <w:lang w:eastAsia="en-GB"/>
              </w:rPr>
              <w:t>1 day</w:t>
            </w:r>
          </w:p>
        </w:tc>
        <w:tc>
          <w:tcPr>
            <w:tcW w:w="127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color w:val="000000"/>
                <w:sz w:val="18"/>
                <w:szCs w:val="18"/>
                <w:lang w:eastAsia="en-GB"/>
              </w:rPr>
              <w:t>Tue 06/02/18</w:t>
            </w:r>
          </w:p>
        </w:tc>
        <w:tc>
          <w:tcPr>
            <w:tcW w:w="127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color w:val="000000"/>
                <w:sz w:val="18"/>
                <w:szCs w:val="18"/>
                <w:lang w:eastAsia="en-GB"/>
              </w:rPr>
              <w:t>Tue 06/02/18</w:t>
            </w:r>
          </w:p>
        </w:tc>
        <w:tc>
          <w:tcPr>
            <w:tcW w:w="179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p>
        </w:tc>
      </w:tr>
      <w:tr w:rsidR="00142D03" w:rsidRPr="007B4362" w:rsidTr="00D314A8">
        <w:tc>
          <w:tcPr>
            <w:tcW w:w="98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color w:val="000000"/>
                <w:sz w:val="18"/>
                <w:szCs w:val="18"/>
                <w:lang w:eastAsia="en-GB"/>
              </w:rPr>
              <w:t>Manually Scheduled</w:t>
            </w:r>
          </w:p>
        </w:tc>
        <w:tc>
          <w:tcPr>
            <w:tcW w:w="283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color w:val="000000"/>
                <w:sz w:val="18"/>
                <w:szCs w:val="18"/>
                <w:lang w:eastAsia="en-GB"/>
              </w:rPr>
              <w:t xml:space="preserve">   Unit testing</w:t>
            </w:r>
          </w:p>
        </w:tc>
        <w:tc>
          <w:tcPr>
            <w:tcW w:w="85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color w:val="000000"/>
                <w:sz w:val="18"/>
                <w:szCs w:val="18"/>
                <w:lang w:eastAsia="en-GB"/>
              </w:rPr>
              <w:t>1 day</w:t>
            </w:r>
          </w:p>
        </w:tc>
        <w:tc>
          <w:tcPr>
            <w:tcW w:w="127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color w:val="000000"/>
                <w:sz w:val="18"/>
                <w:szCs w:val="18"/>
                <w:lang w:eastAsia="en-GB"/>
              </w:rPr>
              <w:t>Tue 06/02/18</w:t>
            </w:r>
          </w:p>
        </w:tc>
        <w:tc>
          <w:tcPr>
            <w:tcW w:w="127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color w:val="000000"/>
                <w:sz w:val="18"/>
                <w:szCs w:val="18"/>
                <w:lang w:eastAsia="en-GB"/>
              </w:rPr>
              <w:t>Tue 06/02/18</w:t>
            </w:r>
          </w:p>
        </w:tc>
        <w:tc>
          <w:tcPr>
            <w:tcW w:w="179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p>
        </w:tc>
      </w:tr>
      <w:tr w:rsidR="00142D03" w:rsidRPr="007B4362" w:rsidTr="00D314A8">
        <w:tc>
          <w:tcPr>
            <w:tcW w:w="98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b/>
                <w:bCs/>
                <w:color w:val="000000"/>
                <w:sz w:val="18"/>
                <w:szCs w:val="18"/>
                <w:lang w:eastAsia="en-GB"/>
              </w:rPr>
              <w:t>Auto Scheduled</w:t>
            </w:r>
          </w:p>
        </w:tc>
        <w:tc>
          <w:tcPr>
            <w:tcW w:w="283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b/>
                <w:bCs/>
                <w:color w:val="000000"/>
                <w:sz w:val="18"/>
                <w:szCs w:val="18"/>
                <w:lang w:eastAsia="en-GB"/>
              </w:rPr>
              <w:t>Documentation</w:t>
            </w:r>
          </w:p>
        </w:tc>
        <w:tc>
          <w:tcPr>
            <w:tcW w:w="85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b/>
                <w:bCs/>
                <w:color w:val="000000"/>
                <w:sz w:val="18"/>
                <w:szCs w:val="18"/>
                <w:lang w:eastAsia="en-GB"/>
              </w:rPr>
              <w:t>10 days</w:t>
            </w:r>
          </w:p>
        </w:tc>
        <w:tc>
          <w:tcPr>
            <w:tcW w:w="127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b/>
                <w:bCs/>
                <w:color w:val="000000"/>
                <w:sz w:val="18"/>
                <w:szCs w:val="18"/>
                <w:lang w:eastAsia="en-GB"/>
              </w:rPr>
              <w:t>Mon 12/02/18</w:t>
            </w:r>
          </w:p>
        </w:tc>
        <w:tc>
          <w:tcPr>
            <w:tcW w:w="127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b/>
                <w:bCs/>
                <w:color w:val="000000"/>
                <w:sz w:val="18"/>
                <w:szCs w:val="18"/>
                <w:lang w:eastAsia="en-GB"/>
              </w:rPr>
              <w:t>Fri 23/02/18</w:t>
            </w:r>
          </w:p>
        </w:tc>
        <w:tc>
          <w:tcPr>
            <w:tcW w:w="179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b/>
                <w:bCs/>
                <w:color w:val="000000"/>
                <w:sz w:val="18"/>
                <w:szCs w:val="18"/>
                <w:lang w:eastAsia="en-GB"/>
              </w:rPr>
              <w:t>13</w:t>
            </w:r>
            <w:r w:rsidR="00142D03">
              <w:rPr>
                <w:rFonts w:asciiTheme="minorHAnsi" w:eastAsia="Times New Roman" w:hAnsiTheme="minorHAnsi" w:cstheme="minorHAnsi"/>
                <w:b/>
                <w:bCs/>
                <w:color w:val="000000"/>
                <w:sz w:val="18"/>
                <w:szCs w:val="18"/>
                <w:lang w:eastAsia="en-GB"/>
              </w:rPr>
              <w:t xml:space="preserve"> (Testing)</w:t>
            </w:r>
          </w:p>
        </w:tc>
      </w:tr>
      <w:tr w:rsidR="00142D03" w:rsidRPr="007B4362" w:rsidTr="00D314A8">
        <w:tc>
          <w:tcPr>
            <w:tcW w:w="98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color w:val="000000"/>
                <w:sz w:val="18"/>
                <w:szCs w:val="18"/>
                <w:lang w:eastAsia="en-GB"/>
              </w:rPr>
              <w:t>Manually Scheduled</w:t>
            </w:r>
          </w:p>
        </w:tc>
        <w:tc>
          <w:tcPr>
            <w:tcW w:w="283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color w:val="000000"/>
                <w:sz w:val="18"/>
                <w:szCs w:val="18"/>
                <w:lang w:eastAsia="en-GB"/>
              </w:rPr>
              <w:t xml:space="preserve">   Produce user documentation</w:t>
            </w:r>
          </w:p>
        </w:tc>
        <w:tc>
          <w:tcPr>
            <w:tcW w:w="85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color w:val="000000"/>
                <w:sz w:val="18"/>
                <w:szCs w:val="18"/>
                <w:lang w:eastAsia="en-GB"/>
              </w:rPr>
              <w:t>5 days</w:t>
            </w:r>
          </w:p>
        </w:tc>
        <w:tc>
          <w:tcPr>
            <w:tcW w:w="127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color w:val="000000"/>
                <w:sz w:val="18"/>
                <w:szCs w:val="18"/>
                <w:lang w:eastAsia="en-GB"/>
              </w:rPr>
              <w:t>Mon 12/02/18</w:t>
            </w:r>
          </w:p>
        </w:tc>
        <w:tc>
          <w:tcPr>
            <w:tcW w:w="127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color w:val="000000"/>
                <w:sz w:val="18"/>
                <w:szCs w:val="18"/>
                <w:lang w:eastAsia="en-GB"/>
              </w:rPr>
              <w:t>Fri 16/02/18</w:t>
            </w:r>
          </w:p>
        </w:tc>
        <w:tc>
          <w:tcPr>
            <w:tcW w:w="179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p>
        </w:tc>
      </w:tr>
      <w:tr w:rsidR="00142D03" w:rsidRPr="007B4362" w:rsidTr="00D314A8">
        <w:tc>
          <w:tcPr>
            <w:tcW w:w="98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color w:val="000000"/>
                <w:sz w:val="18"/>
                <w:szCs w:val="18"/>
                <w:lang w:eastAsia="en-GB"/>
              </w:rPr>
              <w:t>Manually Scheduled</w:t>
            </w:r>
          </w:p>
        </w:tc>
        <w:tc>
          <w:tcPr>
            <w:tcW w:w="283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color w:val="000000"/>
                <w:sz w:val="18"/>
                <w:szCs w:val="18"/>
                <w:lang w:eastAsia="en-GB"/>
              </w:rPr>
              <w:t xml:space="preserve">   Produce developer documentation</w:t>
            </w:r>
          </w:p>
        </w:tc>
        <w:tc>
          <w:tcPr>
            <w:tcW w:w="85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color w:val="000000"/>
                <w:sz w:val="18"/>
                <w:szCs w:val="18"/>
                <w:lang w:eastAsia="en-GB"/>
              </w:rPr>
              <w:t>5 days</w:t>
            </w:r>
          </w:p>
        </w:tc>
        <w:tc>
          <w:tcPr>
            <w:tcW w:w="127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color w:val="000000"/>
                <w:sz w:val="18"/>
                <w:szCs w:val="18"/>
                <w:lang w:eastAsia="en-GB"/>
              </w:rPr>
              <w:t>Mon 19/02/18</w:t>
            </w:r>
          </w:p>
        </w:tc>
        <w:tc>
          <w:tcPr>
            <w:tcW w:w="127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color w:val="000000"/>
                <w:sz w:val="18"/>
                <w:szCs w:val="18"/>
                <w:lang w:eastAsia="en-GB"/>
              </w:rPr>
              <w:t>Fri 23/02/18</w:t>
            </w:r>
          </w:p>
        </w:tc>
        <w:tc>
          <w:tcPr>
            <w:tcW w:w="179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p>
        </w:tc>
      </w:tr>
      <w:tr w:rsidR="00142D03" w:rsidRPr="007B4362" w:rsidTr="00D314A8">
        <w:tc>
          <w:tcPr>
            <w:tcW w:w="98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b/>
                <w:bCs/>
                <w:color w:val="000000"/>
                <w:sz w:val="18"/>
                <w:szCs w:val="18"/>
                <w:lang w:eastAsia="en-GB"/>
              </w:rPr>
              <w:t>Auto Scheduled</w:t>
            </w:r>
          </w:p>
        </w:tc>
        <w:tc>
          <w:tcPr>
            <w:tcW w:w="283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142D03" w:rsidP="00AD4479">
            <w:pPr>
              <w:spacing w:before="0" w:after="0" w:line="240" w:lineRule="auto"/>
              <w:rPr>
                <w:rFonts w:asciiTheme="minorHAnsi" w:eastAsia="Times New Roman" w:hAnsiTheme="minorHAnsi" w:cstheme="minorHAnsi"/>
                <w:sz w:val="18"/>
                <w:szCs w:val="18"/>
                <w:lang w:eastAsia="en-GB"/>
              </w:rPr>
            </w:pPr>
            <w:r>
              <w:rPr>
                <w:rFonts w:asciiTheme="minorHAnsi" w:eastAsia="Times New Roman" w:hAnsiTheme="minorHAnsi" w:cstheme="minorHAnsi"/>
                <w:b/>
                <w:bCs/>
                <w:color w:val="000000"/>
                <w:sz w:val="18"/>
                <w:szCs w:val="18"/>
                <w:lang w:eastAsia="en-GB"/>
              </w:rPr>
              <w:t>Finalisation</w:t>
            </w:r>
          </w:p>
        </w:tc>
        <w:tc>
          <w:tcPr>
            <w:tcW w:w="85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b/>
                <w:bCs/>
                <w:color w:val="000000"/>
                <w:sz w:val="18"/>
                <w:szCs w:val="18"/>
                <w:lang w:eastAsia="en-GB"/>
              </w:rPr>
              <w:t>8 days</w:t>
            </w:r>
          </w:p>
        </w:tc>
        <w:tc>
          <w:tcPr>
            <w:tcW w:w="127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b/>
                <w:bCs/>
                <w:color w:val="000000"/>
                <w:sz w:val="18"/>
                <w:szCs w:val="18"/>
                <w:lang w:eastAsia="en-GB"/>
              </w:rPr>
              <w:t>Mon 05/03/18</w:t>
            </w:r>
          </w:p>
        </w:tc>
        <w:tc>
          <w:tcPr>
            <w:tcW w:w="127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b/>
                <w:bCs/>
                <w:color w:val="000000"/>
                <w:sz w:val="18"/>
                <w:szCs w:val="18"/>
                <w:lang w:eastAsia="en-GB"/>
              </w:rPr>
              <w:t>Wed 14/03/18</w:t>
            </w:r>
          </w:p>
        </w:tc>
        <w:tc>
          <w:tcPr>
            <w:tcW w:w="179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b/>
                <w:bCs/>
                <w:color w:val="000000"/>
                <w:sz w:val="18"/>
                <w:szCs w:val="18"/>
                <w:lang w:eastAsia="en-GB"/>
              </w:rPr>
              <w:t>17</w:t>
            </w:r>
            <w:r w:rsidR="00142D03">
              <w:rPr>
                <w:rFonts w:asciiTheme="minorHAnsi" w:eastAsia="Times New Roman" w:hAnsiTheme="minorHAnsi" w:cstheme="minorHAnsi"/>
                <w:b/>
                <w:bCs/>
                <w:color w:val="000000"/>
                <w:sz w:val="18"/>
                <w:szCs w:val="18"/>
                <w:lang w:eastAsia="en-GB"/>
              </w:rPr>
              <w:t xml:space="preserve"> (Documentation)</w:t>
            </w:r>
          </w:p>
        </w:tc>
      </w:tr>
      <w:tr w:rsidR="00142D03" w:rsidRPr="007B4362" w:rsidTr="00D314A8">
        <w:tc>
          <w:tcPr>
            <w:tcW w:w="98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color w:val="000000"/>
                <w:sz w:val="18"/>
                <w:szCs w:val="18"/>
                <w:lang w:eastAsia="en-GB"/>
              </w:rPr>
              <w:t>Manually Scheduled</w:t>
            </w:r>
          </w:p>
        </w:tc>
        <w:tc>
          <w:tcPr>
            <w:tcW w:w="283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color w:val="000000"/>
                <w:sz w:val="18"/>
                <w:szCs w:val="18"/>
                <w:lang w:eastAsia="en-GB"/>
              </w:rPr>
              <w:t xml:space="preserve">   Demonstrate app to client</w:t>
            </w:r>
          </w:p>
        </w:tc>
        <w:tc>
          <w:tcPr>
            <w:tcW w:w="85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color w:val="000000"/>
                <w:sz w:val="18"/>
                <w:szCs w:val="18"/>
                <w:lang w:eastAsia="en-GB"/>
              </w:rPr>
              <w:t>1 day</w:t>
            </w:r>
          </w:p>
        </w:tc>
        <w:tc>
          <w:tcPr>
            <w:tcW w:w="127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color w:val="000000"/>
                <w:sz w:val="18"/>
                <w:szCs w:val="18"/>
                <w:lang w:eastAsia="en-GB"/>
              </w:rPr>
              <w:t>Mon 05/03/18</w:t>
            </w:r>
          </w:p>
        </w:tc>
        <w:tc>
          <w:tcPr>
            <w:tcW w:w="127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color w:val="000000"/>
                <w:sz w:val="18"/>
                <w:szCs w:val="18"/>
                <w:lang w:eastAsia="en-GB"/>
              </w:rPr>
              <w:t>Mon 05/03/18</w:t>
            </w:r>
          </w:p>
        </w:tc>
        <w:tc>
          <w:tcPr>
            <w:tcW w:w="179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p>
        </w:tc>
      </w:tr>
      <w:tr w:rsidR="00142D03" w:rsidRPr="007B4362" w:rsidTr="00D314A8">
        <w:tc>
          <w:tcPr>
            <w:tcW w:w="98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color w:val="000000"/>
                <w:sz w:val="18"/>
                <w:szCs w:val="18"/>
                <w:lang w:eastAsia="en-GB"/>
              </w:rPr>
              <w:t>Manually Scheduled</w:t>
            </w:r>
          </w:p>
        </w:tc>
        <w:tc>
          <w:tcPr>
            <w:tcW w:w="283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color w:val="000000"/>
                <w:sz w:val="18"/>
                <w:szCs w:val="18"/>
                <w:lang w:eastAsia="en-GB"/>
              </w:rPr>
              <w:t xml:space="preserve">   Demonstrate app to members</w:t>
            </w:r>
          </w:p>
        </w:tc>
        <w:tc>
          <w:tcPr>
            <w:tcW w:w="85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color w:val="000000"/>
                <w:sz w:val="18"/>
                <w:szCs w:val="18"/>
                <w:lang w:eastAsia="en-GB"/>
              </w:rPr>
              <w:t>1 day</w:t>
            </w:r>
          </w:p>
        </w:tc>
        <w:tc>
          <w:tcPr>
            <w:tcW w:w="127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color w:val="000000"/>
                <w:sz w:val="18"/>
                <w:szCs w:val="18"/>
                <w:lang w:eastAsia="en-GB"/>
              </w:rPr>
              <w:t>Tue 06/03/18</w:t>
            </w:r>
          </w:p>
        </w:tc>
        <w:tc>
          <w:tcPr>
            <w:tcW w:w="127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color w:val="000000"/>
                <w:sz w:val="18"/>
                <w:szCs w:val="18"/>
                <w:lang w:eastAsia="en-GB"/>
              </w:rPr>
              <w:t>Tue 06/03/18</w:t>
            </w:r>
          </w:p>
        </w:tc>
        <w:tc>
          <w:tcPr>
            <w:tcW w:w="179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p>
        </w:tc>
      </w:tr>
      <w:tr w:rsidR="00142D03" w:rsidRPr="007B4362" w:rsidTr="00D314A8">
        <w:tc>
          <w:tcPr>
            <w:tcW w:w="98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color w:val="000000"/>
                <w:sz w:val="18"/>
                <w:szCs w:val="18"/>
                <w:lang w:eastAsia="en-GB"/>
              </w:rPr>
              <w:t>Manually Scheduled</w:t>
            </w:r>
          </w:p>
        </w:tc>
        <w:tc>
          <w:tcPr>
            <w:tcW w:w="283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color w:val="000000"/>
                <w:sz w:val="18"/>
                <w:szCs w:val="18"/>
                <w:lang w:eastAsia="en-GB"/>
              </w:rPr>
              <w:t xml:space="preserve">   User feedback and addressing</w:t>
            </w:r>
          </w:p>
        </w:tc>
        <w:tc>
          <w:tcPr>
            <w:tcW w:w="85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color w:val="000000"/>
                <w:sz w:val="18"/>
                <w:szCs w:val="18"/>
                <w:lang w:eastAsia="en-GB"/>
              </w:rPr>
              <w:t>6 days</w:t>
            </w:r>
          </w:p>
        </w:tc>
        <w:tc>
          <w:tcPr>
            <w:tcW w:w="127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color w:val="000000"/>
                <w:sz w:val="18"/>
                <w:szCs w:val="18"/>
                <w:lang w:eastAsia="en-GB"/>
              </w:rPr>
              <w:t>Wed 07/03/18</w:t>
            </w:r>
          </w:p>
        </w:tc>
        <w:tc>
          <w:tcPr>
            <w:tcW w:w="127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color w:val="000000"/>
                <w:sz w:val="18"/>
                <w:szCs w:val="18"/>
                <w:lang w:eastAsia="en-GB"/>
              </w:rPr>
              <w:t>Wed 14/03/18</w:t>
            </w:r>
          </w:p>
        </w:tc>
        <w:tc>
          <w:tcPr>
            <w:tcW w:w="179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p>
        </w:tc>
      </w:tr>
      <w:tr w:rsidR="00142D03" w:rsidRPr="007B4362" w:rsidTr="00D314A8">
        <w:tc>
          <w:tcPr>
            <w:tcW w:w="98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color w:val="000000"/>
                <w:sz w:val="18"/>
                <w:szCs w:val="18"/>
                <w:lang w:eastAsia="en-GB"/>
              </w:rPr>
              <w:t>Manually Scheduled</w:t>
            </w:r>
          </w:p>
        </w:tc>
        <w:tc>
          <w:tcPr>
            <w:tcW w:w="283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color w:val="000000"/>
                <w:sz w:val="18"/>
                <w:szCs w:val="18"/>
                <w:lang w:eastAsia="en-GB"/>
              </w:rPr>
              <w:t xml:space="preserve">   Release product</w:t>
            </w:r>
          </w:p>
        </w:tc>
        <w:tc>
          <w:tcPr>
            <w:tcW w:w="85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color w:val="000000"/>
                <w:sz w:val="18"/>
                <w:szCs w:val="18"/>
                <w:lang w:eastAsia="en-GB"/>
              </w:rPr>
              <w:t>1 day</w:t>
            </w:r>
          </w:p>
        </w:tc>
        <w:tc>
          <w:tcPr>
            <w:tcW w:w="127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color w:val="000000"/>
                <w:sz w:val="18"/>
                <w:szCs w:val="18"/>
                <w:lang w:eastAsia="en-GB"/>
              </w:rPr>
              <w:t>Thu 08/03/18</w:t>
            </w:r>
          </w:p>
        </w:tc>
        <w:tc>
          <w:tcPr>
            <w:tcW w:w="127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r w:rsidRPr="007B4362">
              <w:rPr>
                <w:rFonts w:asciiTheme="minorHAnsi" w:eastAsia="Times New Roman" w:hAnsiTheme="minorHAnsi" w:cstheme="minorHAnsi"/>
                <w:color w:val="000000"/>
                <w:sz w:val="18"/>
                <w:szCs w:val="18"/>
                <w:lang w:eastAsia="en-GB"/>
              </w:rPr>
              <w:t>Thu 08/03/18</w:t>
            </w:r>
          </w:p>
        </w:tc>
        <w:tc>
          <w:tcPr>
            <w:tcW w:w="179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7B4362" w:rsidRPr="007B4362" w:rsidRDefault="007B4362" w:rsidP="00AD4479">
            <w:pPr>
              <w:spacing w:before="0" w:after="0" w:line="240" w:lineRule="auto"/>
              <w:rPr>
                <w:rFonts w:asciiTheme="minorHAnsi" w:eastAsia="Times New Roman" w:hAnsiTheme="minorHAnsi" w:cstheme="minorHAnsi"/>
                <w:sz w:val="18"/>
                <w:szCs w:val="18"/>
                <w:lang w:eastAsia="en-GB"/>
              </w:rPr>
            </w:pPr>
          </w:p>
        </w:tc>
      </w:tr>
    </w:tbl>
    <w:p w:rsidR="009A4928" w:rsidRDefault="009A4928" w:rsidP="00106658">
      <w:pPr>
        <w:rPr>
          <w:rFonts w:asciiTheme="minorHAnsi" w:hAnsiTheme="minorHAnsi" w:cstheme="minorHAnsi"/>
          <w:b/>
          <w:sz w:val="18"/>
          <w:szCs w:val="18"/>
        </w:rPr>
      </w:pPr>
    </w:p>
    <w:p w:rsidR="009A4928" w:rsidRDefault="009A4928">
      <w:pPr>
        <w:spacing w:before="0" w:after="160"/>
        <w:rPr>
          <w:rFonts w:asciiTheme="minorHAnsi" w:hAnsiTheme="minorHAnsi" w:cstheme="minorHAnsi"/>
          <w:b/>
          <w:sz w:val="18"/>
          <w:szCs w:val="18"/>
        </w:rPr>
      </w:pPr>
      <w:r>
        <w:rPr>
          <w:rFonts w:asciiTheme="minorHAnsi" w:hAnsiTheme="minorHAnsi" w:cstheme="minorHAnsi"/>
          <w:b/>
          <w:sz w:val="18"/>
          <w:szCs w:val="18"/>
        </w:rPr>
        <w:br w:type="page"/>
      </w:r>
    </w:p>
    <w:p w:rsidR="009A4928" w:rsidRDefault="009A4928" w:rsidP="009A4928">
      <w:pPr>
        <w:rPr>
          <w:rFonts w:asciiTheme="minorHAnsi" w:hAnsiTheme="minorHAnsi" w:cstheme="minorHAnsi"/>
          <w:b/>
          <w:sz w:val="18"/>
          <w:szCs w:val="18"/>
        </w:rPr>
      </w:pPr>
      <w:r>
        <w:rPr>
          <w:rFonts w:asciiTheme="minorHAnsi" w:hAnsiTheme="minorHAnsi" w:cstheme="minorHAnsi"/>
          <w:b/>
          <w:sz w:val="18"/>
          <w:szCs w:val="18"/>
        </w:rPr>
        <w:lastRenderedPageBreak/>
        <w:t>Gant chart – Tasks at a glance</w:t>
      </w:r>
    </w:p>
    <w:p w:rsidR="00877E77" w:rsidRDefault="009A4928" w:rsidP="00106658">
      <w:pPr>
        <w:rPr>
          <w:rFonts w:asciiTheme="minorHAnsi" w:hAnsiTheme="minorHAnsi" w:cstheme="minorHAnsi"/>
          <w:b/>
          <w:sz w:val="18"/>
          <w:szCs w:val="18"/>
        </w:rPr>
      </w:pPr>
      <w:r w:rsidRPr="009A4928">
        <w:rPr>
          <w:rFonts w:asciiTheme="minorHAnsi" w:hAnsiTheme="minorHAnsi" w:cstheme="minorHAnsi"/>
          <w:b/>
          <w:noProof/>
          <w:sz w:val="18"/>
          <w:szCs w:val="18"/>
          <w:lang w:eastAsia="en-GB"/>
        </w:rPr>
        <w:drawing>
          <wp:inline distT="0" distB="0" distL="0" distR="0">
            <wp:extent cx="5157216" cy="4405133"/>
            <wp:effectExtent l="0" t="0" r="571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a:extLst>
                        <a:ext uri="{28A0092B-C50C-407E-A947-70E740481C1C}">
                          <a14:useLocalDpi xmlns:a14="http://schemas.microsoft.com/office/drawing/2010/main" val="0"/>
                        </a:ext>
                      </a:extLst>
                    </a:blip>
                    <a:srcRect l="9702" r="31323"/>
                    <a:stretch/>
                  </pic:blipFill>
                  <pic:spPr bwMode="auto">
                    <a:xfrm>
                      <a:off x="0" y="0"/>
                      <a:ext cx="5165703" cy="4412382"/>
                    </a:xfrm>
                    <a:prstGeom prst="rect">
                      <a:avLst/>
                    </a:prstGeom>
                    <a:noFill/>
                    <a:ln>
                      <a:noFill/>
                    </a:ln>
                    <a:extLst>
                      <a:ext uri="{53640926-AAD7-44D8-BBD7-CCE9431645EC}">
                        <a14:shadowObscured xmlns:a14="http://schemas.microsoft.com/office/drawing/2010/main"/>
                      </a:ext>
                    </a:extLst>
                  </pic:spPr>
                </pic:pic>
              </a:graphicData>
            </a:graphic>
          </wp:inline>
        </w:drawing>
      </w:r>
    </w:p>
    <w:p w:rsidR="00877E77" w:rsidRDefault="00877E77">
      <w:pPr>
        <w:spacing w:before="0" w:after="160"/>
        <w:rPr>
          <w:rFonts w:asciiTheme="minorHAnsi" w:hAnsiTheme="minorHAnsi" w:cstheme="minorHAnsi"/>
          <w:b/>
          <w:sz w:val="18"/>
          <w:szCs w:val="18"/>
        </w:rPr>
      </w:pPr>
      <w:r>
        <w:rPr>
          <w:rFonts w:asciiTheme="minorHAnsi" w:hAnsiTheme="minorHAnsi" w:cstheme="minorHAnsi"/>
          <w:b/>
          <w:sz w:val="18"/>
          <w:szCs w:val="18"/>
        </w:rPr>
        <w:br w:type="page"/>
      </w:r>
    </w:p>
    <w:bookmarkStart w:id="8" w:name="_Toc498019730" w:displacedByCustomXml="next"/>
    <w:sdt>
      <w:sdtPr>
        <w:id w:val="2029827042"/>
        <w:docPartObj>
          <w:docPartGallery w:val="Bibliographies"/>
          <w:docPartUnique/>
        </w:docPartObj>
      </w:sdtPr>
      <w:sdtEndPr>
        <w:rPr>
          <w:rFonts w:eastAsiaTheme="minorHAnsi" w:cstheme="minorBidi"/>
          <w:color w:val="auto"/>
          <w:sz w:val="24"/>
          <w:szCs w:val="22"/>
        </w:rPr>
      </w:sdtEndPr>
      <w:sdtContent>
        <w:p w:rsidR="00400821" w:rsidRDefault="00400821" w:rsidP="00140EAC">
          <w:pPr>
            <w:pStyle w:val="Heading2"/>
          </w:pPr>
          <w:r>
            <w:t>Bibliography</w:t>
          </w:r>
          <w:bookmarkEnd w:id="8"/>
        </w:p>
        <w:sdt>
          <w:sdtPr>
            <w:id w:val="111145805"/>
            <w:bibliography/>
          </w:sdtPr>
          <w:sdtContent>
            <w:p w:rsidR="00400821" w:rsidRDefault="00400821">
              <w:pPr>
                <w:rPr>
                  <w:rFonts w:asciiTheme="minorHAnsi" w:hAnsiTheme="minorHAnsi"/>
                  <w:noProof/>
                  <w:sz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55"/>
                <w:gridCol w:w="8671"/>
              </w:tblGrid>
              <w:tr w:rsidR="00400821">
                <w:trPr>
                  <w:divId w:val="960186945"/>
                  <w:tblCellSpacing w:w="15" w:type="dxa"/>
                </w:trPr>
                <w:tc>
                  <w:tcPr>
                    <w:tcW w:w="50" w:type="pct"/>
                    <w:hideMark/>
                  </w:tcPr>
                  <w:p w:rsidR="00400821" w:rsidRDefault="00400821">
                    <w:pPr>
                      <w:pStyle w:val="Bibliography"/>
                      <w:rPr>
                        <w:noProof/>
                        <w:szCs w:val="24"/>
                      </w:rPr>
                    </w:pPr>
                    <w:r>
                      <w:rPr>
                        <w:noProof/>
                      </w:rPr>
                      <w:t xml:space="preserve">[1] </w:t>
                    </w:r>
                  </w:p>
                </w:tc>
                <w:tc>
                  <w:tcPr>
                    <w:tcW w:w="0" w:type="auto"/>
                    <w:hideMark/>
                  </w:tcPr>
                  <w:p w:rsidR="00400821" w:rsidRDefault="00400821">
                    <w:pPr>
                      <w:pStyle w:val="Bibliography"/>
                      <w:rPr>
                        <w:noProof/>
                      </w:rPr>
                    </w:pPr>
                    <w:r>
                      <w:rPr>
                        <w:noProof/>
                      </w:rPr>
                      <w:t>Google, [Online]. Available: https://developer.android.com/studio/index.html. [Accessed 9 November 2017].</w:t>
                    </w:r>
                  </w:p>
                </w:tc>
              </w:tr>
              <w:tr w:rsidR="00400821">
                <w:trPr>
                  <w:divId w:val="960186945"/>
                  <w:tblCellSpacing w:w="15" w:type="dxa"/>
                </w:trPr>
                <w:tc>
                  <w:tcPr>
                    <w:tcW w:w="50" w:type="pct"/>
                    <w:hideMark/>
                  </w:tcPr>
                  <w:p w:rsidR="00400821" w:rsidRDefault="00400821">
                    <w:pPr>
                      <w:pStyle w:val="Bibliography"/>
                      <w:rPr>
                        <w:noProof/>
                      </w:rPr>
                    </w:pPr>
                    <w:r>
                      <w:rPr>
                        <w:noProof/>
                      </w:rPr>
                      <w:t xml:space="preserve">[2] </w:t>
                    </w:r>
                  </w:p>
                </w:tc>
                <w:tc>
                  <w:tcPr>
                    <w:tcW w:w="0" w:type="auto"/>
                    <w:hideMark/>
                  </w:tcPr>
                  <w:p w:rsidR="00400821" w:rsidRDefault="00400821">
                    <w:pPr>
                      <w:pStyle w:val="Bibliography"/>
                      <w:rPr>
                        <w:noProof/>
                      </w:rPr>
                    </w:pPr>
                    <w:r>
                      <w:rPr>
                        <w:noProof/>
                      </w:rPr>
                      <w:t>V. Beal. [Online]. Available: https://www.webopedia.com/TERM/S/SDK.html. [Accessed 11 November 2017].</w:t>
                    </w:r>
                  </w:p>
                </w:tc>
              </w:tr>
              <w:tr w:rsidR="00400821">
                <w:trPr>
                  <w:divId w:val="960186945"/>
                  <w:tblCellSpacing w:w="15" w:type="dxa"/>
                </w:trPr>
                <w:tc>
                  <w:tcPr>
                    <w:tcW w:w="50" w:type="pct"/>
                    <w:hideMark/>
                  </w:tcPr>
                  <w:p w:rsidR="00400821" w:rsidRDefault="00400821">
                    <w:pPr>
                      <w:pStyle w:val="Bibliography"/>
                      <w:rPr>
                        <w:noProof/>
                      </w:rPr>
                    </w:pPr>
                    <w:r>
                      <w:rPr>
                        <w:noProof/>
                      </w:rPr>
                      <w:t xml:space="preserve">[3] </w:t>
                    </w:r>
                  </w:p>
                </w:tc>
                <w:tc>
                  <w:tcPr>
                    <w:tcW w:w="0" w:type="auto"/>
                    <w:hideMark/>
                  </w:tcPr>
                  <w:p w:rsidR="00400821" w:rsidRDefault="00400821">
                    <w:pPr>
                      <w:pStyle w:val="Bibliography"/>
                      <w:rPr>
                        <w:noProof/>
                      </w:rPr>
                    </w:pPr>
                    <w:r>
                      <w:rPr>
                        <w:noProof/>
                      </w:rPr>
                      <w:t>Software Testing Fundamentals, [Online]. Available: http://softwaretestingfundamentals.com/black-box-testing/. [Accessed 9 November 2017].</w:t>
                    </w:r>
                  </w:p>
                </w:tc>
              </w:tr>
            </w:tbl>
            <w:p w:rsidR="00400821" w:rsidRDefault="00400821">
              <w:pPr>
                <w:divId w:val="960186945"/>
                <w:rPr>
                  <w:rFonts w:eastAsia="Times New Roman"/>
                  <w:noProof/>
                </w:rPr>
              </w:pPr>
            </w:p>
            <w:p w:rsidR="00400821" w:rsidRDefault="00400821">
              <w:r>
                <w:rPr>
                  <w:b/>
                  <w:bCs/>
                  <w:noProof/>
                </w:rPr>
                <w:fldChar w:fldCharType="end"/>
              </w:r>
            </w:p>
          </w:sdtContent>
        </w:sdt>
      </w:sdtContent>
    </w:sdt>
    <w:p w:rsidR="000377D0" w:rsidRPr="00AD4479" w:rsidRDefault="000377D0" w:rsidP="00106658">
      <w:pPr>
        <w:rPr>
          <w:rFonts w:asciiTheme="minorHAnsi" w:hAnsiTheme="minorHAnsi" w:cstheme="minorHAnsi"/>
          <w:b/>
          <w:sz w:val="18"/>
          <w:szCs w:val="18"/>
        </w:rPr>
      </w:pPr>
    </w:p>
    <w:sectPr w:rsidR="000377D0" w:rsidRPr="00AD4479" w:rsidSect="00D96913">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96ED2" w:rsidRDefault="00096ED2" w:rsidP="00E44B3A">
      <w:pPr>
        <w:spacing w:after="0" w:line="240" w:lineRule="auto"/>
      </w:pPr>
      <w:r>
        <w:separator/>
      </w:r>
    </w:p>
  </w:endnote>
  <w:endnote w:type="continuationSeparator" w:id="0">
    <w:p w:rsidR="00096ED2" w:rsidRDefault="00096ED2" w:rsidP="00E44B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00177003"/>
      <w:docPartObj>
        <w:docPartGallery w:val="Page Numbers (Bottom of Page)"/>
        <w:docPartUnique/>
      </w:docPartObj>
    </w:sdtPr>
    <w:sdtEndPr>
      <w:rPr>
        <w:noProof/>
      </w:rPr>
    </w:sdtEndPr>
    <w:sdtContent>
      <w:p w:rsidR="00096ED2" w:rsidRDefault="00096ED2">
        <w:pPr>
          <w:pStyle w:val="Footer"/>
          <w:jc w:val="right"/>
        </w:pPr>
        <w:r>
          <w:fldChar w:fldCharType="begin"/>
        </w:r>
        <w:r>
          <w:instrText xml:space="preserve"> PAGE   \* MERGEFORMAT </w:instrText>
        </w:r>
        <w:r>
          <w:fldChar w:fldCharType="separate"/>
        </w:r>
        <w:r w:rsidR="00ED25CD">
          <w:rPr>
            <w:noProof/>
          </w:rPr>
          <w:t>1</w:t>
        </w:r>
        <w:r>
          <w:rPr>
            <w:noProof/>
          </w:rPr>
          <w:fldChar w:fldCharType="end"/>
        </w:r>
      </w:p>
    </w:sdtContent>
  </w:sdt>
  <w:p w:rsidR="00096ED2" w:rsidRDefault="00096E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96ED2" w:rsidRDefault="00096ED2" w:rsidP="00E44B3A">
      <w:pPr>
        <w:spacing w:after="0" w:line="240" w:lineRule="auto"/>
      </w:pPr>
      <w:r>
        <w:separator/>
      </w:r>
    </w:p>
  </w:footnote>
  <w:footnote w:type="continuationSeparator" w:id="0">
    <w:p w:rsidR="00096ED2" w:rsidRDefault="00096ED2" w:rsidP="00E44B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AC5FBD"/>
    <w:multiLevelType w:val="hybridMultilevel"/>
    <w:tmpl w:val="58DE9804"/>
    <w:lvl w:ilvl="0" w:tplc="95F42AB2">
      <w:numFmt w:val="bullet"/>
      <w:lvlText w:val="-"/>
      <w:lvlJc w:val="left"/>
      <w:pPr>
        <w:ind w:left="1800" w:hanging="360"/>
      </w:pPr>
      <w:rPr>
        <w:rFonts w:ascii="Times New Roman" w:eastAsiaTheme="minorHAnsi" w:hAnsi="Times New Roman" w:cs="Times New Roman"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1" w15:restartNumberingAfterBreak="0">
    <w:nsid w:val="13CB09C7"/>
    <w:multiLevelType w:val="hybridMultilevel"/>
    <w:tmpl w:val="93F6BD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504314"/>
    <w:multiLevelType w:val="hybridMultilevel"/>
    <w:tmpl w:val="55C4AD36"/>
    <w:lvl w:ilvl="0" w:tplc="95F42AB2">
      <w:numFmt w:val="bullet"/>
      <w:lvlText w:val="-"/>
      <w:lvlJc w:val="left"/>
      <w:pPr>
        <w:ind w:left="360" w:hanging="360"/>
      </w:pPr>
      <w:rPr>
        <w:rFonts w:ascii="Times New Roman" w:eastAsiaTheme="minorHAnsi" w:hAnsi="Times New Roman" w:cs="Times New Roman"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0" w:hanging="360"/>
      </w:pPr>
      <w:rPr>
        <w:rFonts w:ascii="Wingdings" w:hAnsi="Wingdings" w:hint="default"/>
      </w:rPr>
    </w:lvl>
    <w:lvl w:ilvl="3" w:tplc="08090001" w:tentative="1">
      <w:start w:val="1"/>
      <w:numFmt w:val="bullet"/>
      <w:lvlText w:val=""/>
      <w:lvlJc w:val="left"/>
      <w:pPr>
        <w:ind w:left="720" w:hanging="360"/>
      </w:pPr>
      <w:rPr>
        <w:rFonts w:ascii="Symbol" w:hAnsi="Symbol" w:hint="default"/>
      </w:rPr>
    </w:lvl>
    <w:lvl w:ilvl="4" w:tplc="08090003" w:tentative="1">
      <w:start w:val="1"/>
      <w:numFmt w:val="bullet"/>
      <w:lvlText w:val="o"/>
      <w:lvlJc w:val="left"/>
      <w:pPr>
        <w:ind w:left="1440" w:hanging="360"/>
      </w:pPr>
      <w:rPr>
        <w:rFonts w:ascii="Courier New" w:hAnsi="Courier New" w:cs="Courier New" w:hint="default"/>
      </w:rPr>
    </w:lvl>
    <w:lvl w:ilvl="5" w:tplc="08090005" w:tentative="1">
      <w:start w:val="1"/>
      <w:numFmt w:val="bullet"/>
      <w:lvlText w:val=""/>
      <w:lvlJc w:val="left"/>
      <w:pPr>
        <w:ind w:left="2160" w:hanging="360"/>
      </w:pPr>
      <w:rPr>
        <w:rFonts w:ascii="Wingdings" w:hAnsi="Wingdings" w:hint="default"/>
      </w:rPr>
    </w:lvl>
    <w:lvl w:ilvl="6" w:tplc="08090001" w:tentative="1">
      <w:start w:val="1"/>
      <w:numFmt w:val="bullet"/>
      <w:lvlText w:val=""/>
      <w:lvlJc w:val="left"/>
      <w:pPr>
        <w:ind w:left="2880" w:hanging="360"/>
      </w:pPr>
      <w:rPr>
        <w:rFonts w:ascii="Symbol" w:hAnsi="Symbol" w:hint="default"/>
      </w:rPr>
    </w:lvl>
    <w:lvl w:ilvl="7" w:tplc="08090003" w:tentative="1">
      <w:start w:val="1"/>
      <w:numFmt w:val="bullet"/>
      <w:lvlText w:val="o"/>
      <w:lvlJc w:val="left"/>
      <w:pPr>
        <w:ind w:left="3600" w:hanging="360"/>
      </w:pPr>
      <w:rPr>
        <w:rFonts w:ascii="Courier New" w:hAnsi="Courier New" w:cs="Courier New" w:hint="default"/>
      </w:rPr>
    </w:lvl>
    <w:lvl w:ilvl="8" w:tplc="08090005" w:tentative="1">
      <w:start w:val="1"/>
      <w:numFmt w:val="bullet"/>
      <w:lvlText w:val=""/>
      <w:lvlJc w:val="left"/>
      <w:pPr>
        <w:ind w:left="4320" w:hanging="360"/>
      </w:pPr>
      <w:rPr>
        <w:rFonts w:ascii="Wingdings" w:hAnsi="Wingdings" w:hint="default"/>
      </w:rPr>
    </w:lvl>
  </w:abstractNum>
  <w:abstractNum w:abstractNumId="3" w15:restartNumberingAfterBreak="0">
    <w:nsid w:val="16BF462E"/>
    <w:multiLevelType w:val="hybridMultilevel"/>
    <w:tmpl w:val="3C98E6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D5239F"/>
    <w:multiLevelType w:val="hybridMultilevel"/>
    <w:tmpl w:val="81645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1F313E"/>
    <w:multiLevelType w:val="hybridMultilevel"/>
    <w:tmpl w:val="89061058"/>
    <w:lvl w:ilvl="0" w:tplc="95F42AB2">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0" w:hanging="360"/>
      </w:pPr>
      <w:rPr>
        <w:rFonts w:ascii="Courier New" w:hAnsi="Courier New" w:cs="Courier New" w:hint="default"/>
      </w:rPr>
    </w:lvl>
    <w:lvl w:ilvl="2" w:tplc="08090005" w:tentative="1">
      <w:start w:val="1"/>
      <w:numFmt w:val="bullet"/>
      <w:lvlText w:val=""/>
      <w:lvlJc w:val="left"/>
      <w:pPr>
        <w:ind w:left="720" w:hanging="360"/>
      </w:pPr>
      <w:rPr>
        <w:rFonts w:ascii="Wingdings" w:hAnsi="Wingdings" w:hint="default"/>
      </w:rPr>
    </w:lvl>
    <w:lvl w:ilvl="3" w:tplc="08090001" w:tentative="1">
      <w:start w:val="1"/>
      <w:numFmt w:val="bullet"/>
      <w:lvlText w:val=""/>
      <w:lvlJc w:val="left"/>
      <w:pPr>
        <w:ind w:left="1440" w:hanging="360"/>
      </w:pPr>
      <w:rPr>
        <w:rFonts w:ascii="Symbol" w:hAnsi="Symbol" w:hint="default"/>
      </w:rPr>
    </w:lvl>
    <w:lvl w:ilvl="4" w:tplc="08090003" w:tentative="1">
      <w:start w:val="1"/>
      <w:numFmt w:val="bullet"/>
      <w:lvlText w:val="o"/>
      <w:lvlJc w:val="left"/>
      <w:pPr>
        <w:ind w:left="2160" w:hanging="360"/>
      </w:pPr>
      <w:rPr>
        <w:rFonts w:ascii="Courier New" w:hAnsi="Courier New" w:cs="Courier New" w:hint="default"/>
      </w:rPr>
    </w:lvl>
    <w:lvl w:ilvl="5" w:tplc="08090005" w:tentative="1">
      <w:start w:val="1"/>
      <w:numFmt w:val="bullet"/>
      <w:lvlText w:val=""/>
      <w:lvlJc w:val="left"/>
      <w:pPr>
        <w:ind w:left="2880" w:hanging="360"/>
      </w:pPr>
      <w:rPr>
        <w:rFonts w:ascii="Wingdings" w:hAnsi="Wingdings" w:hint="default"/>
      </w:rPr>
    </w:lvl>
    <w:lvl w:ilvl="6" w:tplc="08090001" w:tentative="1">
      <w:start w:val="1"/>
      <w:numFmt w:val="bullet"/>
      <w:lvlText w:val=""/>
      <w:lvlJc w:val="left"/>
      <w:pPr>
        <w:ind w:left="3600" w:hanging="360"/>
      </w:pPr>
      <w:rPr>
        <w:rFonts w:ascii="Symbol" w:hAnsi="Symbol" w:hint="default"/>
      </w:rPr>
    </w:lvl>
    <w:lvl w:ilvl="7" w:tplc="08090003" w:tentative="1">
      <w:start w:val="1"/>
      <w:numFmt w:val="bullet"/>
      <w:lvlText w:val="o"/>
      <w:lvlJc w:val="left"/>
      <w:pPr>
        <w:ind w:left="4320" w:hanging="360"/>
      </w:pPr>
      <w:rPr>
        <w:rFonts w:ascii="Courier New" w:hAnsi="Courier New" w:cs="Courier New" w:hint="default"/>
      </w:rPr>
    </w:lvl>
    <w:lvl w:ilvl="8" w:tplc="08090005" w:tentative="1">
      <w:start w:val="1"/>
      <w:numFmt w:val="bullet"/>
      <w:lvlText w:val=""/>
      <w:lvlJc w:val="left"/>
      <w:pPr>
        <w:ind w:left="5040" w:hanging="360"/>
      </w:pPr>
      <w:rPr>
        <w:rFonts w:ascii="Wingdings" w:hAnsi="Wingdings" w:hint="default"/>
      </w:rPr>
    </w:lvl>
  </w:abstractNum>
  <w:abstractNum w:abstractNumId="6" w15:restartNumberingAfterBreak="0">
    <w:nsid w:val="453249A9"/>
    <w:multiLevelType w:val="hybridMultilevel"/>
    <w:tmpl w:val="3A32112E"/>
    <w:lvl w:ilvl="0" w:tplc="95F42AB2">
      <w:numFmt w:val="bullet"/>
      <w:lvlText w:val="-"/>
      <w:lvlJc w:val="left"/>
      <w:pPr>
        <w:ind w:left="360" w:hanging="360"/>
      </w:pPr>
      <w:rPr>
        <w:rFonts w:ascii="Times New Roman" w:eastAsiaTheme="minorHAns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F23D1E"/>
    <w:multiLevelType w:val="hybridMultilevel"/>
    <w:tmpl w:val="D010A660"/>
    <w:lvl w:ilvl="0" w:tplc="95F42AB2">
      <w:numFmt w:val="bullet"/>
      <w:lvlText w:val="-"/>
      <w:lvlJc w:val="left"/>
      <w:pPr>
        <w:ind w:left="36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16B4786"/>
    <w:multiLevelType w:val="hybridMultilevel"/>
    <w:tmpl w:val="4F328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54913A2"/>
    <w:multiLevelType w:val="hybridMultilevel"/>
    <w:tmpl w:val="B19EB27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57AC322F"/>
    <w:multiLevelType w:val="hybridMultilevel"/>
    <w:tmpl w:val="79F076BE"/>
    <w:lvl w:ilvl="0" w:tplc="8610A4B0">
      <w:numFmt w:val="bullet"/>
      <w:lvlText w:val="-"/>
      <w:lvlJc w:val="left"/>
      <w:pPr>
        <w:ind w:left="420" w:hanging="360"/>
      </w:pPr>
      <w:rPr>
        <w:rFonts w:ascii="Times New Roman" w:eastAsiaTheme="minorHAnsi" w:hAnsi="Times New Roman" w:cs="Times New Roman"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5BD706FD"/>
    <w:multiLevelType w:val="hybridMultilevel"/>
    <w:tmpl w:val="8578B220"/>
    <w:lvl w:ilvl="0" w:tplc="95F42AB2">
      <w:numFmt w:val="bullet"/>
      <w:lvlText w:val="-"/>
      <w:lvlJc w:val="left"/>
      <w:pPr>
        <w:ind w:left="36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C3C30C9"/>
    <w:multiLevelType w:val="hybridMultilevel"/>
    <w:tmpl w:val="97FE9B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D5B0F57"/>
    <w:multiLevelType w:val="hybridMultilevel"/>
    <w:tmpl w:val="7F845D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C0C3AD8"/>
    <w:multiLevelType w:val="hybridMultilevel"/>
    <w:tmpl w:val="513E3C72"/>
    <w:lvl w:ilvl="0" w:tplc="95F42AB2">
      <w:numFmt w:val="bullet"/>
      <w:lvlText w:val="-"/>
      <w:lvlJc w:val="left"/>
      <w:pPr>
        <w:ind w:left="36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D9502D6"/>
    <w:multiLevelType w:val="hybridMultilevel"/>
    <w:tmpl w:val="60C260D6"/>
    <w:lvl w:ilvl="0" w:tplc="95F42AB2">
      <w:numFmt w:val="bullet"/>
      <w:lvlText w:val="-"/>
      <w:lvlJc w:val="left"/>
      <w:pPr>
        <w:ind w:left="360" w:hanging="360"/>
      </w:pPr>
      <w:rPr>
        <w:rFonts w:ascii="Times New Roman" w:eastAsiaTheme="minorHAnsi"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0"/>
  </w:num>
  <w:num w:numId="2">
    <w:abstractNumId w:val="15"/>
  </w:num>
  <w:num w:numId="3">
    <w:abstractNumId w:val="2"/>
  </w:num>
  <w:num w:numId="4">
    <w:abstractNumId w:val="0"/>
  </w:num>
  <w:num w:numId="5">
    <w:abstractNumId w:val="5"/>
  </w:num>
  <w:num w:numId="6">
    <w:abstractNumId w:val="9"/>
  </w:num>
  <w:num w:numId="7">
    <w:abstractNumId w:val="12"/>
  </w:num>
  <w:num w:numId="8">
    <w:abstractNumId w:val="3"/>
  </w:num>
  <w:num w:numId="9">
    <w:abstractNumId w:val="8"/>
  </w:num>
  <w:num w:numId="10">
    <w:abstractNumId w:val="1"/>
  </w:num>
  <w:num w:numId="11">
    <w:abstractNumId w:val="13"/>
  </w:num>
  <w:num w:numId="12">
    <w:abstractNumId w:val="4"/>
  </w:num>
  <w:num w:numId="13">
    <w:abstractNumId w:val="11"/>
  </w:num>
  <w:num w:numId="14">
    <w:abstractNumId w:val="7"/>
  </w:num>
  <w:num w:numId="15">
    <w:abstractNumId w:val="14"/>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activeWritingStyle w:appName="MSWord" w:lang="en-US" w:vendorID="64" w:dllVersion="6" w:nlCheck="1" w:checkStyle="1"/>
  <w:proofState w:spelling="clean" w:grammar="clean"/>
  <w:defaultTabStop w:val="720"/>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4495"/>
    <w:rsid w:val="00001DCF"/>
    <w:rsid w:val="00002016"/>
    <w:rsid w:val="00004FB2"/>
    <w:rsid w:val="00017172"/>
    <w:rsid w:val="00023688"/>
    <w:rsid w:val="000242B1"/>
    <w:rsid w:val="000252D8"/>
    <w:rsid w:val="000315F4"/>
    <w:rsid w:val="000377D0"/>
    <w:rsid w:val="0004175A"/>
    <w:rsid w:val="0005328A"/>
    <w:rsid w:val="00054084"/>
    <w:rsid w:val="00057B09"/>
    <w:rsid w:val="00057D23"/>
    <w:rsid w:val="00073505"/>
    <w:rsid w:val="00076200"/>
    <w:rsid w:val="00090C7F"/>
    <w:rsid w:val="000925A8"/>
    <w:rsid w:val="00096ED2"/>
    <w:rsid w:val="000A001D"/>
    <w:rsid w:val="000A49FF"/>
    <w:rsid w:val="000B0B3D"/>
    <w:rsid w:val="000B180E"/>
    <w:rsid w:val="000B1A96"/>
    <w:rsid w:val="000C7CE6"/>
    <w:rsid w:val="000D4F43"/>
    <w:rsid w:val="000E07A1"/>
    <w:rsid w:val="000F1926"/>
    <w:rsid w:val="00106658"/>
    <w:rsid w:val="001079F3"/>
    <w:rsid w:val="001106B4"/>
    <w:rsid w:val="0011474F"/>
    <w:rsid w:val="00117408"/>
    <w:rsid w:val="00120567"/>
    <w:rsid w:val="00121630"/>
    <w:rsid w:val="00132332"/>
    <w:rsid w:val="00133EE6"/>
    <w:rsid w:val="00136C64"/>
    <w:rsid w:val="00140EAC"/>
    <w:rsid w:val="00142D03"/>
    <w:rsid w:val="001441D4"/>
    <w:rsid w:val="0014546E"/>
    <w:rsid w:val="00145E2E"/>
    <w:rsid w:val="001512B2"/>
    <w:rsid w:val="00153476"/>
    <w:rsid w:val="00155AE7"/>
    <w:rsid w:val="001571C1"/>
    <w:rsid w:val="00161D8E"/>
    <w:rsid w:val="00162229"/>
    <w:rsid w:val="001647CC"/>
    <w:rsid w:val="00164B61"/>
    <w:rsid w:val="00165BAE"/>
    <w:rsid w:val="00166461"/>
    <w:rsid w:val="00182688"/>
    <w:rsid w:val="001979C4"/>
    <w:rsid w:val="001A01D1"/>
    <w:rsid w:val="001C0E7B"/>
    <w:rsid w:val="001D301F"/>
    <w:rsid w:val="001D4B22"/>
    <w:rsid w:val="001E6A05"/>
    <w:rsid w:val="001F590B"/>
    <w:rsid w:val="00203D1A"/>
    <w:rsid w:val="0022182C"/>
    <w:rsid w:val="00224EF7"/>
    <w:rsid w:val="002275BF"/>
    <w:rsid w:val="002302CE"/>
    <w:rsid w:val="00231A6D"/>
    <w:rsid w:val="00234170"/>
    <w:rsid w:val="00235F88"/>
    <w:rsid w:val="00236535"/>
    <w:rsid w:val="00240E0F"/>
    <w:rsid w:val="00242CEE"/>
    <w:rsid w:val="0027696F"/>
    <w:rsid w:val="00280A9E"/>
    <w:rsid w:val="002858D4"/>
    <w:rsid w:val="00287644"/>
    <w:rsid w:val="00290B9B"/>
    <w:rsid w:val="002914C9"/>
    <w:rsid w:val="00292794"/>
    <w:rsid w:val="00295715"/>
    <w:rsid w:val="00297204"/>
    <w:rsid w:val="002A458E"/>
    <w:rsid w:val="002A5F76"/>
    <w:rsid w:val="002B7C3A"/>
    <w:rsid w:val="002D0F1C"/>
    <w:rsid w:val="002D512F"/>
    <w:rsid w:val="002E18D1"/>
    <w:rsid w:val="002F46AB"/>
    <w:rsid w:val="002F5E3E"/>
    <w:rsid w:val="002F6BC9"/>
    <w:rsid w:val="002F7514"/>
    <w:rsid w:val="00307A55"/>
    <w:rsid w:val="0031280B"/>
    <w:rsid w:val="003146D6"/>
    <w:rsid w:val="00317BE2"/>
    <w:rsid w:val="003200AE"/>
    <w:rsid w:val="003218AD"/>
    <w:rsid w:val="00323381"/>
    <w:rsid w:val="00325A88"/>
    <w:rsid w:val="00326538"/>
    <w:rsid w:val="00352622"/>
    <w:rsid w:val="00352869"/>
    <w:rsid w:val="00353F06"/>
    <w:rsid w:val="00361606"/>
    <w:rsid w:val="003632A9"/>
    <w:rsid w:val="00364772"/>
    <w:rsid w:val="00372330"/>
    <w:rsid w:val="00372C97"/>
    <w:rsid w:val="00376652"/>
    <w:rsid w:val="00377456"/>
    <w:rsid w:val="00380049"/>
    <w:rsid w:val="003A1C69"/>
    <w:rsid w:val="003A2AFD"/>
    <w:rsid w:val="003A364C"/>
    <w:rsid w:val="003A63F0"/>
    <w:rsid w:val="003B6461"/>
    <w:rsid w:val="003C1DDF"/>
    <w:rsid w:val="003E296F"/>
    <w:rsid w:val="003F1BC9"/>
    <w:rsid w:val="00400821"/>
    <w:rsid w:val="00401C1C"/>
    <w:rsid w:val="0040382D"/>
    <w:rsid w:val="00403D5A"/>
    <w:rsid w:val="00425C71"/>
    <w:rsid w:val="00426CE0"/>
    <w:rsid w:val="00435280"/>
    <w:rsid w:val="004362B1"/>
    <w:rsid w:val="00441C09"/>
    <w:rsid w:val="004651DC"/>
    <w:rsid w:val="00467877"/>
    <w:rsid w:val="004716EB"/>
    <w:rsid w:val="00471C83"/>
    <w:rsid w:val="00473C58"/>
    <w:rsid w:val="0048769B"/>
    <w:rsid w:val="004A4AFB"/>
    <w:rsid w:val="004B230B"/>
    <w:rsid w:val="004C444F"/>
    <w:rsid w:val="004C75EC"/>
    <w:rsid w:val="004D0CB8"/>
    <w:rsid w:val="004D1645"/>
    <w:rsid w:val="004D5D7B"/>
    <w:rsid w:val="004E75B0"/>
    <w:rsid w:val="004E7B21"/>
    <w:rsid w:val="004F5B8A"/>
    <w:rsid w:val="00505AEE"/>
    <w:rsid w:val="00512137"/>
    <w:rsid w:val="00512EFE"/>
    <w:rsid w:val="00515637"/>
    <w:rsid w:val="005258F7"/>
    <w:rsid w:val="00526172"/>
    <w:rsid w:val="0053698B"/>
    <w:rsid w:val="00541880"/>
    <w:rsid w:val="005426EC"/>
    <w:rsid w:val="00555457"/>
    <w:rsid w:val="00565844"/>
    <w:rsid w:val="0057638E"/>
    <w:rsid w:val="00592CF5"/>
    <w:rsid w:val="005A5B00"/>
    <w:rsid w:val="005B0BA3"/>
    <w:rsid w:val="005B3272"/>
    <w:rsid w:val="005C178C"/>
    <w:rsid w:val="005C47E0"/>
    <w:rsid w:val="005C6D20"/>
    <w:rsid w:val="005D1DA9"/>
    <w:rsid w:val="005D60E8"/>
    <w:rsid w:val="005E0EA0"/>
    <w:rsid w:val="005E11A2"/>
    <w:rsid w:val="005E175C"/>
    <w:rsid w:val="005E5CC2"/>
    <w:rsid w:val="005F0CA8"/>
    <w:rsid w:val="00614CA3"/>
    <w:rsid w:val="006230EA"/>
    <w:rsid w:val="0062735C"/>
    <w:rsid w:val="00627899"/>
    <w:rsid w:val="00627EB2"/>
    <w:rsid w:val="00631052"/>
    <w:rsid w:val="00632B4C"/>
    <w:rsid w:val="006406C7"/>
    <w:rsid w:val="00642855"/>
    <w:rsid w:val="00645CC9"/>
    <w:rsid w:val="006614D4"/>
    <w:rsid w:val="006757ED"/>
    <w:rsid w:val="00680381"/>
    <w:rsid w:val="006853A6"/>
    <w:rsid w:val="006B7B8E"/>
    <w:rsid w:val="006D1551"/>
    <w:rsid w:val="006E009B"/>
    <w:rsid w:val="006E1364"/>
    <w:rsid w:val="006E26E2"/>
    <w:rsid w:val="006E7892"/>
    <w:rsid w:val="006F08CE"/>
    <w:rsid w:val="006F2E40"/>
    <w:rsid w:val="006F3D34"/>
    <w:rsid w:val="0070122A"/>
    <w:rsid w:val="00720690"/>
    <w:rsid w:val="007317D4"/>
    <w:rsid w:val="00731BF5"/>
    <w:rsid w:val="00733FBB"/>
    <w:rsid w:val="007370BB"/>
    <w:rsid w:val="00740721"/>
    <w:rsid w:val="00744495"/>
    <w:rsid w:val="00756585"/>
    <w:rsid w:val="00770FEE"/>
    <w:rsid w:val="00773E1C"/>
    <w:rsid w:val="0079519C"/>
    <w:rsid w:val="0079580D"/>
    <w:rsid w:val="00796232"/>
    <w:rsid w:val="007B4362"/>
    <w:rsid w:val="007B53B6"/>
    <w:rsid w:val="007B67F4"/>
    <w:rsid w:val="007D103A"/>
    <w:rsid w:val="007E57A3"/>
    <w:rsid w:val="007F35A5"/>
    <w:rsid w:val="007F7953"/>
    <w:rsid w:val="00800581"/>
    <w:rsid w:val="008034D0"/>
    <w:rsid w:val="00814F58"/>
    <w:rsid w:val="0081554F"/>
    <w:rsid w:val="00820A06"/>
    <w:rsid w:val="00821B03"/>
    <w:rsid w:val="00837631"/>
    <w:rsid w:val="0084194D"/>
    <w:rsid w:val="00845902"/>
    <w:rsid w:val="008472BE"/>
    <w:rsid w:val="008520FE"/>
    <w:rsid w:val="008601AA"/>
    <w:rsid w:val="00871181"/>
    <w:rsid w:val="00877909"/>
    <w:rsid w:val="00877E77"/>
    <w:rsid w:val="00881267"/>
    <w:rsid w:val="00882C94"/>
    <w:rsid w:val="008849FD"/>
    <w:rsid w:val="00884F55"/>
    <w:rsid w:val="00885618"/>
    <w:rsid w:val="00890D58"/>
    <w:rsid w:val="00896222"/>
    <w:rsid w:val="008971D0"/>
    <w:rsid w:val="008A175A"/>
    <w:rsid w:val="008A2D61"/>
    <w:rsid w:val="008A373E"/>
    <w:rsid w:val="008A4976"/>
    <w:rsid w:val="008C10F9"/>
    <w:rsid w:val="008C14C7"/>
    <w:rsid w:val="008C2502"/>
    <w:rsid w:val="008D44AC"/>
    <w:rsid w:val="008E48D4"/>
    <w:rsid w:val="008E66A9"/>
    <w:rsid w:val="008E7D66"/>
    <w:rsid w:val="008F2DD6"/>
    <w:rsid w:val="008F4273"/>
    <w:rsid w:val="008F4E0F"/>
    <w:rsid w:val="009202B2"/>
    <w:rsid w:val="00932CEB"/>
    <w:rsid w:val="00950FD2"/>
    <w:rsid w:val="00951406"/>
    <w:rsid w:val="00964CF6"/>
    <w:rsid w:val="0096611D"/>
    <w:rsid w:val="00975A87"/>
    <w:rsid w:val="009779DA"/>
    <w:rsid w:val="009908FA"/>
    <w:rsid w:val="009A0EE5"/>
    <w:rsid w:val="009A4928"/>
    <w:rsid w:val="009A4A41"/>
    <w:rsid w:val="009C0E2C"/>
    <w:rsid w:val="009C6B65"/>
    <w:rsid w:val="009D0741"/>
    <w:rsid w:val="009D5F9E"/>
    <w:rsid w:val="009E097D"/>
    <w:rsid w:val="009E4F4C"/>
    <w:rsid w:val="009E72A3"/>
    <w:rsid w:val="00A02C00"/>
    <w:rsid w:val="00A17ABB"/>
    <w:rsid w:val="00A22861"/>
    <w:rsid w:val="00A246B7"/>
    <w:rsid w:val="00A24E6F"/>
    <w:rsid w:val="00A34113"/>
    <w:rsid w:val="00A35BBB"/>
    <w:rsid w:val="00A376F9"/>
    <w:rsid w:val="00A562C8"/>
    <w:rsid w:val="00A5687A"/>
    <w:rsid w:val="00A62A3E"/>
    <w:rsid w:val="00A70BF6"/>
    <w:rsid w:val="00A73E46"/>
    <w:rsid w:val="00A75573"/>
    <w:rsid w:val="00A81343"/>
    <w:rsid w:val="00A879CF"/>
    <w:rsid w:val="00A96589"/>
    <w:rsid w:val="00A972EC"/>
    <w:rsid w:val="00AA5EFB"/>
    <w:rsid w:val="00AB6D28"/>
    <w:rsid w:val="00AB770B"/>
    <w:rsid w:val="00AD4479"/>
    <w:rsid w:val="00AE0819"/>
    <w:rsid w:val="00AE65B5"/>
    <w:rsid w:val="00AE71B5"/>
    <w:rsid w:val="00AF0103"/>
    <w:rsid w:val="00AF1522"/>
    <w:rsid w:val="00B0393A"/>
    <w:rsid w:val="00B04993"/>
    <w:rsid w:val="00B04FEA"/>
    <w:rsid w:val="00B10912"/>
    <w:rsid w:val="00B10C51"/>
    <w:rsid w:val="00B1128A"/>
    <w:rsid w:val="00B4340D"/>
    <w:rsid w:val="00B57AB9"/>
    <w:rsid w:val="00B92212"/>
    <w:rsid w:val="00B9483A"/>
    <w:rsid w:val="00BA00A3"/>
    <w:rsid w:val="00BA1092"/>
    <w:rsid w:val="00BB1FF8"/>
    <w:rsid w:val="00BB2E21"/>
    <w:rsid w:val="00BB3ECA"/>
    <w:rsid w:val="00BB5791"/>
    <w:rsid w:val="00BB7C9B"/>
    <w:rsid w:val="00BC4369"/>
    <w:rsid w:val="00BC5557"/>
    <w:rsid w:val="00BE210A"/>
    <w:rsid w:val="00BE35D4"/>
    <w:rsid w:val="00BE471C"/>
    <w:rsid w:val="00BF53A3"/>
    <w:rsid w:val="00C02877"/>
    <w:rsid w:val="00C03CCB"/>
    <w:rsid w:val="00C11147"/>
    <w:rsid w:val="00C173B7"/>
    <w:rsid w:val="00C254A0"/>
    <w:rsid w:val="00C30400"/>
    <w:rsid w:val="00C42C6E"/>
    <w:rsid w:val="00C653FB"/>
    <w:rsid w:val="00C757F9"/>
    <w:rsid w:val="00C85A74"/>
    <w:rsid w:val="00C9536C"/>
    <w:rsid w:val="00CB0BDB"/>
    <w:rsid w:val="00CD2C97"/>
    <w:rsid w:val="00CD3197"/>
    <w:rsid w:val="00CE118A"/>
    <w:rsid w:val="00CE5A21"/>
    <w:rsid w:val="00CE6BD6"/>
    <w:rsid w:val="00D105CE"/>
    <w:rsid w:val="00D14155"/>
    <w:rsid w:val="00D14D86"/>
    <w:rsid w:val="00D15C7C"/>
    <w:rsid w:val="00D16E91"/>
    <w:rsid w:val="00D2332F"/>
    <w:rsid w:val="00D241DE"/>
    <w:rsid w:val="00D25ACA"/>
    <w:rsid w:val="00D314A8"/>
    <w:rsid w:val="00D33D43"/>
    <w:rsid w:val="00D3520C"/>
    <w:rsid w:val="00D41D43"/>
    <w:rsid w:val="00D4442A"/>
    <w:rsid w:val="00D55F0C"/>
    <w:rsid w:val="00D64E08"/>
    <w:rsid w:val="00D71A1F"/>
    <w:rsid w:val="00D83DC7"/>
    <w:rsid w:val="00D93F79"/>
    <w:rsid w:val="00D951CA"/>
    <w:rsid w:val="00D95E9E"/>
    <w:rsid w:val="00D96913"/>
    <w:rsid w:val="00DC2559"/>
    <w:rsid w:val="00DC6C96"/>
    <w:rsid w:val="00DD44A0"/>
    <w:rsid w:val="00DE32BD"/>
    <w:rsid w:val="00DE67A4"/>
    <w:rsid w:val="00DF237C"/>
    <w:rsid w:val="00DF2EC1"/>
    <w:rsid w:val="00E03170"/>
    <w:rsid w:val="00E07774"/>
    <w:rsid w:val="00E17281"/>
    <w:rsid w:val="00E259B8"/>
    <w:rsid w:val="00E26855"/>
    <w:rsid w:val="00E26FF3"/>
    <w:rsid w:val="00E369E2"/>
    <w:rsid w:val="00E36C94"/>
    <w:rsid w:val="00E43446"/>
    <w:rsid w:val="00E44B3A"/>
    <w:rsid w:val="00E526DE"/>
    <w:rsid w:val="00E555F1"/>
    <w:rsid w:val="00E56AD6"/>
    <w:rsid w:val="00E6370C"/>
    <w:rsid w:val="00E67D54"/>
    <w:rsid w:val="00E770B9"/>
    <w:rsid w:val="00E851B5"/>
    <w:rsid w:val="00E93A3C"/>
    <w:rsid w:val="00E95B38"/>
    <w:rsid w:val="00EA0595"/>
    <w:rsid w:val="00EA7308"/>
    <w:rsid w:val="00EB0DE8"/>
    <w:rsid w:val="00EB3C93"/>
    <w:rsid w:val="00EB67DB"/>
    <w:rsid w:val="00EC3971"/>
    <w:rsid w:val="00ED2431"/>
    <w:rsid w:val="00ED25CD"/>
    <w:rsid w:val="00ED7467"/>
    <w:rsid w:val="00EF0757"/>
    <w:rsid w:val="00EF0F8A"/>
    <w:rsid w:val="00EF10CC"/>
    <w:rsid w:val="00EF1212"/>
    <w:rsid w:val="00F01156"/>
    <w:rsid w:val="00F10F21"/>
    <w:rsid w:val="00F11E44"/>
    <w:rsid w:val="00F171CA"/>
    <w:rsid w:val="00F32E78"/>
    <w:rsid w:val="00F377DB"/>
    <w:rsid w:val="00F41A7E"/>
    <w:rsid w:val="00F52A5A"/>
    <w:rsid w:val="00F565E0"/>
    <w:rsid w:val="00F57CF1"/>
    <w:rsid w:val="00F6151C"/>
    <w:rsid w:val="00F66146"/>
    <w:rsid w:val="00F711B9"/>
    <w:rsid w:val="00F77016"/>
    <w:rsid w:val="00F842BA"/>
    <w:rsid w:val="00F91084"/>
    <w:rsid w:val="00F921D3"/>
    <w:rsid w:val="00FA5510"/>
    <w:rsid w:val="00FA7509"/>
    <w:rsid w:val="00FB001C"/>
    <w:rsid w:val="00FC270C"/>
    <w:rsid w:val="00FE2001"/>
    <w:rsid w:val="00FF3458"/>
    <w:rsid w:val="00FF5B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4:docId w14:val="10D831A0"/>
  <w15:chartTrackingRefBased/>
  <w15:docId w15:val="{E42ABE15-FB3F-4A31-BF4A-07BF838AD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70FEE"/>
    <w:pPr>
      <w:spacing w:before="120" w:after="280"/>
    </w:pPr>
    <w:rPr>
      <w:rFonts w:ascii="Times New Roman" w:hAnsi="Times New Roman"/>
      <w:sz w:val="24"/>
    </w:rPr>
  </w:style>
  <w:style w:type="paragraph" w:styleId="Heading1">
    <w:name w:val="heading 1"/>
    <w:basedOn w:val="Normal"/>
    <w:next w:val="Normal"/>
    <w:link w:val="Heading1Char"/>
    <w:uiPriority w:val="9"/>
    <w:qFormat/>
    <w:rsid w:val="00744495"/>
    <w:pPr>
      <w:keepNext/>
      <w:keepLines/>
      <w:spacing w:before="240" w:after="0"/>
      <w:outlineLvl w:val="0"/>
    </w:pPr>
    <w:rPr>
      <w:rFonts w:eastAsiaTheme="majorEastAsia" w:cstheme="majorBidi"/>
      <w:color w:val="000000" w:themeColor="text1"/>
      <w:sz w:val="32"/>
      <w:szCs w:val="32"/>
    </w:rPr>
  </w:style>
  <w:style w:type="paragraph" w:styleId="Heading2">
    <w:name w:val="heading 2"/>
    <w:basedOn w:val="Normal"/>
    <w:next w:val="Normal"/>
    <w:link w:val="Heading2Char"/>
    <w:uiPriority w:val="9"/>
    <w:unhideWhenUsed/>
    <w:qFormat/>
    <w:rsid w:val="00744495"/>
    <w:pPr>
      <w:keepNext/>
      <w:keepLines/>
      <w:spacing w:before="40" w:after="0"/>
      <w:outlineLvl w:val="1"/>
    </w:pPr>
    <w:rPr>
      <w:rFonts w:eastAsiaTheme="majorEastAsia" w:cstheme="majorBidi"/>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4495"/>
    <w:rPr>
      <w:rFonts w:ascii="Times New Roman" w:eastAsiaTheme="majorEastAsia" w:hAnsi="Times New Roman" w:cstheme="majorBidi"/>
      <w:color w:val="000000" w:themeColor="text1"/>
      <w:sz w:val="32"/>
      <w:szCs w:val="32"/>
    </w:rPr>
  </w:style>
  <w:style w:type="character" w:customStyle="1" w:styleId="Heading2Char">
    <w:name w:val="Heading 2 Char"/>
    <w:basedOn w:val="DefaultParagraphFont"/>
    <w:link w:val="Heading2"/>
    <w:uiPriority w:val="9"/>
    <w:rsid w:val="00744495"/>
    <w:rPr>
      <w:rFonts w:ascii="Times New Roman" w:eastAsiaTheme="majorEastAsia" w:hAnsi="Times New Roman" w:cstheme="majorBidi"/>
      <w:color w:val="000000" w:themeColor="text1"/>
      <w:sz w:val="26"/>
      <w:szCs w:val="26"/>
    </w:rPr>
  </w:style>
  <w:style w:type="character" w:styleId="LineNumber">
    <w:name w:val="line number"/>
    <w:basedOn w:val="DefaultParagraphFont"/>
    <w:uiPriority w:val="99"/>
    <w:semiHidden/>
    <w:unhideWhenUsed/>
    <w:rsid w:val="000D4F43"/>
  </w:style>
  <w:style w:type="paragraph" w:styleId="Header">
    <w:name w:val="header"/>
    <w:basedOn w:val="Normal"/>
    <w:link w:val="HeaderChar"/>
    <w:uiPriority w:val="99"/>
    <w:unhideWhenUsed/>
    <w:rsid w:val="00E44B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4B3A"/>
    <w:rPr>
      <w:rFonts w:ascii="Times New Roman" w:hAnsi="Times New Roman"/>
    </w:rPr>
  </w:style>
  <w:style w:type="paragraph" w:styleId="Footer">
    <w:name w:val="footer"/>
    <w:basedOn w:val="Normal"/>
    <w:link w:val="FooterChar"/>
    <w:uiPriority w:val="99"/>
    <w:unhideWhenUsed/>
    <w:rsid w:val="00E44B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4B3A"/>
    <w:rPr>
      <w:rFonts w:ascii="Times New Roman" w:hAnsi="Times New Roman"/>
    </w:rPr>
  </w:style>
  <w:style w:type="paragraph" w:styleId="NoSpacing">
    <w:name w:val="No Spacing"/>
    <w:link w:val="NoSpacingChar"/>
    <w:uiPriority w:val="1"/>
    <w:qFormat/>
    <w:rsid w:val="00D9691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96913"/>
    <w:rPr>
      <w:rFonts w:eastAsiaTheme="minorEastAsia"/>
      <w:lang w:val="en-US"/>
    </w:rPr>
  </w:style>
  <w:style w:type="paragraph" w:styleId="ListParagraph">
    <w:name w:val="List Paragraph"/>
    <w:basedOn w:val="Normal"/>
    <w:uiPriority w:val="34"/>
    <w:qFormat/>
    <w:rsid w:val="000A49FF"/>
    <w:pPr>
      <w:ind w:left="720"/>
      <w:contextualSpacing/>
    </w:pPr>
  </w:style>
  <w:style w:type="paragraph" w:styleId="TOCHeading">
    <w:name w:val="TOC Heading"/>
    <w:basedOn w:val="Heading1"/>
    <w:next w:val="Normal"/>
    <w:uiPriority w:val="39"/>
    <w:unhideWhenUsed/>
    <w:qFormat/>
    <w:rsid w:val="00D83DC7"/>
    <w:pPr>
      <w:outlineLvl w:val="9"/>
    </w:pPr>
    <w:rPr>
      <w:rFonts w:asciiTheme="majorHAnsi" w:hAnsiTheme="majorHAnsi"/>
      <w:color w:val="2F5496" w:themeColor="accent1" w:themeShade="BF"/>
      <w:lang w:val="en-US"/>
    </w:rPr>
  </w:style>
  <w:style w:type="paragraph" w:styleId="TOC1">
    <w:name w:val="toc 1"/>
    <w:basedOn w:val="Normal"/>
    <w:next w:val="Normal"/>
    <w:autoRedefine/>
    <w:uiPriority w:val="39"/>
    <w:unhideWhenUsed/>
    <w:rsid w:val="00D83DC7"/>
    <w:pPr>
      <w:spacing w:after="100"/>
    </w:pPr>
  </w:style>
  <w:style w:type="character" w:styleId="Hyperlink">
    <w:name w:val="Hyperlink"/>
    <w:basedOn w:val="DefaultParagraphFont"/>
    <w:uiPriority w:val="99"/>
    <w:unhideWhenUsed/>
    <w:rsid w:val="00D83DC7"/>
    <w:rPr>
      <w:color w:val="0563C1" w:themeColor="hyperlink"/>
      <w:u w:val="single"/>
    </w:rPr>
  </w:style>
  <w:style w:type="paragraph" w:styleId="Caption">
    <w:name w:val="caption"/>
    <w:basedOn w:val="Normal"/>
    <w:next w:val="Normal"/>
    <w:uiPriority w:val="35"/>
    <w:unhideWhenUsed/>
    <w:qFormat/>
    <w:rsid w:val="0011474F"/>
    <w:pPr>
      <w:spacing w:before="0" w:after="200" w:line="240" w:lineRule="auto"/>
    </w:pPr>
    <w:rPr>
      <w:i/>
      <w:iCs/>
      <w:color w:val="44546A" w:themeColor="text2"/>
      <w:sz w:val="18"/>
      <w:szCs w:val="18"/>
    </w:rPr>
  </w:style>
  <w:style w:type="paragraph" w:styleId="TOC2">
    <w:name w:val="toc 2"/>
    <w:basedOn w:val="Normal"/>
    <w:next w:val="Normal"/>
    <w:autoRedefine/>
    <w:uiPriority w:val="39"/>
    <w:unhideWhenUsed/>
    <w:rsid w:val="002A5F76"/>
    <w:pPr>
      <w:spacing w:after="100"/>
      <w:ind w:left="240"/>
    </w:pPr>
  </w:style>
  <w:style w:type="table" w:styleId="TableGrid">
    <w:name w:val="Table Grid"/>
    <w:basedOn w:val="TableNormal"/>
    <w:uiPriority w:val="39"/>
    <w:rsid w:val="000377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4008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0186945">
      <w:bodyDiv w:val="1"/>
      <w:marLeft w:val="0"/>
      <w:marRight w:val="0"/>
      <w:marTop w:val="0"/>
      <w:marBottom w:val="0"/>
      <w:divBdr>
        <w:top w:val="none" w:sz="0" w:space="0" w:color="auto"/>
        <w:left w:val="none" w:sz="0" w:space="0" w:color="auto"/>
        <w:bottom w:val="none" w:sz="0" w:space="0" w:color="auto"/>
        <w:right w:val="none" w:sz="0" w:space="0" w:color="auto"/>
      </w:divBdr>
    </w:div>
    <w:div w:id="1475559945">
      <w:bodyDiv w:val="1"/>
      <w:marLeft w:val="0"/>
      <w:marRight w:val="0"/>
      <w:marTop w:val="0"/>
      <w:marBottom w:val="0"/>
      <w:divBdr>
        <w:top w:val="none" w:sz="0" w:space="0" w:color="auto"/>
        <w:left w:val="none" w:sz="0" w:space="0" w:color="auto"/>
        <w:bottom w:val="none" w:sz="0" w:space="0" w:color="auto"/>
        <w:right w:val="none" w:sz="0" w:space="0" w:color="auto"/>
      </w:divBdr>
    </w:div>
    <w:div w:id="1567371680">
      <w:bodyDiv w:val="1"/>
      <w:marLeft w:val="0"/>
      <w:marRight w:val="0"/>
      <w:marTop w:val="0"/>
      <w:marBottom w:val="0"/>
      <w:divBdr>
        <w:top w:val="none" w:sz="0" w:space="0" w:color="auto"/>
        <w:left w:val="none" w:sz="0" w:space="0" w:color="auto"/>
        <w:bottom w:val="none" w:sz="0" w:space="0" w:color="auto"/>
        <w:right w:val="none" w:sz="0" w:space="0" w:color="auto"/>
      </w:divBdr>
    </w:div>
    <w:div w:id="1960917631">
      <w:bodyDiv w:val="1"/>
      <w:marLeft w:val="0"/>
      <w:marRight w:val="0"/>
      <w:marTop w:val="0"/>
      <w:marBottom w:val="0"/>
      <w:divBdr>
        <w:top w:val="none" w:sz="0" w:space="0" w:color="auto"/>
        <w:left w:val="none" w:sz="0" w:space="0" w:color="auto"/>
        <w:bottom w:val="none" w:sz="0" w:space="0" w:color="auto"/>
        <w:right w:val="none" w:sz="0" w:space="0" w:color="auto"/>
      </w:divBdr>
    </w:div>
    <w:div w:id="2142185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7FB5ECC-1B94-4607-900C-C0E53E49513D}"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GB"/>
        </a:p>
      </dgm:t>
    </dgm:pt>
    <dgm:pt modelId="{FFDDEB58-1983-48F8-894D-E83FB46AD75F}">
      <dgm:prSet phldrT="[Text]"/>
      <dgm:spPr/>
      <dgm:t>
        <a:bodyPr/>
        <a:lstStyle/>
        <a:p>
          <a:r>
            <a:rPr lang="en-GB"/>
            <a:t>Running club committee</a:t>
          </a:r>
        </a:p>
      </dgm:t>
    </dgm:pt>
    <dgm:pt modelId="{28817B8A-322F-4455-AC6A-6029DAF3FC1F}" type="parTrans" cxnId="{DB605EC4-3238-40F6-989B-95E816B1F0E3}">
      <dgm:prSet/>
      <dgm:spPr/>
      <dgm:t>
        <a:bodyPr/>
        <a:lstStyle/>
        <a:p>
          <a:endParaRPr lang="en-GB"/>
        </a:p>
      </dgm:t>
    </dgm:pt>
    <dgm:pt modelId="{A00F0D11-8D4F-486E-98E4-697568D2D907}" type="sibTrans" cxnId="{DB605EC4-3238-40F6-989B-95E816B1F0E3}">
      <dgm:prSet/>
      <dgm:spPr/>
      <dgm:t>
        <a:bodyPr/>
        <a:lstStyle/>
        <a:p>
          <a:endParaRPr lang="en-GB"/>
        </a:p>
      </dgm:t>
    </dgm:pt>
    <dgm:pt modelId="{709D30A1-5508-47B8-8F5D-567C69B122DB}" type="asst">
      <dgm:prSet phldrT="[Text]"/>
      <dgm:spPr/>
      <dgm:t>
        <a:bodyPr/>
        <a:lstStyle/>
        <a:p>
          <a:r>
            <a:rPr lang="en-GB"/>
            <a:t>Project authority</a:t>
          </a:r>
        </a:p>
      </dgm:t>
    </dgm:pt>
    <dgm:pt modelId="{BC0E9611-5223-411A-9601-5EAD2028F0D1}" type="parTrans" cxnId="{755F7175-F7C7-44D9-9987-160EC970CC46}">
      <dgm:prSet/>
      <dgm:spPr/>
      <dgm:t>
        <a:bodyPr/>
        <a:lstStyle/>
        <a:p>
          <a:endParaRPr lang="en-GB"/>
        </a:p>
      </dgm:t>
    </dgm:pt>
    <dgm:pt modelId="{E38EC386-CCAB-45BE-A66A-93D333A400E9}" type="sibTrans" cxnId="{755F7175-F7C7-44D9-9987-160EC970CC46}">
      <dgm:prSet/>
      <dgm:spPr/>
      <dgm:t>
        <a:bodyPr/>
        <a:lstStyle/>
        <a:p>
          <a:endParaRPr lang="en-GB"/>
        </a:p>
      </dgm:t>
    </dgm:pt>
    <dgm:pt modelId="{9B4C7C99-EAF5-4273-B76D-3A11C9520430}">
      <dgm:prSet phldrT="[Text]"/>
      <dgm:spPr/>
      <dgm:t>
        <a:bodyPr/>
        <a:lstStyle/>
        <a:p>
          <a:r>
            <a:rPr lang="en-GB"/>
            <a:t>Developers</a:t>
          </a:r>
        </a:p>
      </dgm:t>
    </dgm:pt>
    <dgm:pt modelId="{8F3EC433-1F4C-42B4-BD90-D4E5056FCC4D}" type="parTrans" cxnId="{54500FA5-3AC7-4048-81B8-680F33AAC771}">
      <dgm:prSet/>
      <dgm:spPr/>
      <dgm:t>
        <a:bodyPr/>
        <a:lstStyle/>
        <a:p>
          <a:endParaRPr lang="en-GB"/>
        </a:p>
      </dgm:t>
    </dgm:pt>
    <dgm:pt modelId="{63E29CF0-8300-4729-8E03-6EA6147A5D56}" type="sibTrans" cxnId="{54500FA5-3AC7-4048-81B8-680F33AAC771}">
      <dgm:prSet/>
      <dgm:spPr/>
      <dgm:t>
        <a:bodyPr/>
        <a:lstStyle/>
        <a:p>
          <a:endParaRPr lang="en-GB"/>
        </a:p>
      </dgm:t>
    </dgm:pt>
    <dgm:pt modelId="{7FB023A4-C2BB-495D-B99E-89285324A1CA}">
      <dgm:prSet phldrT="[Text]"/>
      <dgm:spPr/>
      <dgm:t>
        <a:bodyPr/>
        <a:lstStyle/>
        <a:p>
          <a:r>
            <a:rPr lang="en-GB"/>
            <a:t>Testers</a:t>
          </a:r>
        </a:p>
      </dgm:t>
    </dgm:pt>
    <dgm:pt modelId="{2BB508D4-9AE0-47FE-8288-B8F22EC2BC67}" type="parTrans" cxnId="{A0399E88-2F98-4FC4-8917-E430892BC105}">
      <dgm:prSet/>
      <dgm:spPr/>
      <dgm:t>
        <a:bodyPr/>
        <a:lstStyle/>
        <a:p>
          <a:endParaRPr lang="en-GB"/>
        </a:p>
      </dgm:t>
    </dgm:pt>
    <dgm:pt modelId="{01BD1059-C1FA-4ABF-863D-E148C3E173F1}" type="sibTrans" cxnId="{A0399E88-2F98-4FC4-8917-E430892BC105}">
      <dgm:prSet/>
      <dgm:spPr/>
      <dgm:t>
        <a:bodyPr/>
        <a:lstStyle/>
        <a:p>
          <a:endParaRPr lang="en-GB"/>
        </a:p>
      </dgm:t>
    </dgm:pt>
    <dgm:pt modelId="{62EBAA47-98E3-47D4-9328-4B3DF21DA815}" type="pres">
      <dgm:prSet presAssocID="{17FB5ECC-1B94-4607-900C-C0E53E49513D}" presName="hierChild1" presStyleCnt="0">
        <dgm:presLayoutVars>
          <dgm:orgChart val="1"/>
          <dgm:chPref val="1"/>
          <dgm:dir/>
          <dgm:animOne val="branch"/>
          <dgm:animLvl val="lvl"/>
          <dgm:resizeHandles/>
        </dgm:presLayoutVars>
      </dgm:prSet>
      <dgm:spPr/>
    </dgm:pt>
    <dgm:pt modelId="{A9866CEE-7142-4021-AFD6-1D82D80E196D}" type="pres">
      <dgm:prSet presAssocID="{FFDDEB58-1983-48F8-894D-E83FB46AD75F}" presName="hierRoot1" presStyleCnt="0">
        <dgm:presLayoutVars>
          <dgm:hierBranch val="init"/>
        </dgm:presLayoutVars>
      </dgm:prSet>
      <dgm:spPr/>
    </dgm:pt>
    <dgm:pt modelId="{D7D08E0A-6D8D-4C3F-84B9-675F714D21C0}" type="pres">
      <dgm:prSet presAssocID="{FFDDEB58-1983-48F8-894D-E83FB46AD75F}" presName="rootComposite1" presStyleCnt="0"/>
      <dgm:spPr/>
    </dgm:pt>
    <dgm:pt modelId="{70509B88-E8CB-4CE6-96E6-6AABF9D9383A}" type="pres">
      <dgm:prSet presAssocID="{FFDDEB58-1983-48F8-894D-E83FB46AD75F}" presName="rootText1" presStyleLbl="node0" presStyleIdx="0" presStyleCnt="1">
        <dgm:presLayoutVars>
          <dgm:chPref val="3"/>
        </dgm:presLayoutVars>
      </dgm:prSet>
      <dgm:spPr/>
    </dgm:pt>
    <dgm:pt modelId="{28B07541-00AA-439B-B6F4-51990E2BE81F}" type="pres">
      <dgm:prSet presAssocID="{FFDDEB58-1983-48F8-894D-E83FB46AD75F}" presName="rootConnector1" presStyleLbl="node1" presStyleIdx="0" presStyleCnt="0"/>
      <dgm:spPr/>
    </dgm:pt>
    <dgm:pt modelId="{1F74FEEF-0AB4-47BA-BFBA-88CF4E201682}" type="pres">
      <dgm:prSet presAssocID="{FFDDEB58-1983-48F8-894D-E83FB46AD75F}" presName="hierChild2" presStyleCnt="0"/>
      <dgm:spPr/>
    </dgm:pt>
    <dgm:pt modelId="{F8E19330-81C8-4F32-9DDC-A5F0308333E2}" type="pres">
      <dgm:prSet presAssocID="{8F3EC433-1F4C-42B4-BD90-D4E5056FCC4D}" presName="Name37" presStyleLbl="parChTrans1D2" presStyleIdx="0" presStyleCnt="3"/>
      <dgm:spPr/>
    </dgm:pt>
    <dgm:pt modelId="{B2FF0083-9E27-4E5C-8303-3CC0050836AC}" type="pres">
      <dgm:prSet presAssocID="{9B4C7C99-EAF5-4273-B76D-3A11C9520430}" presName="hierRoot2" presStyleCnt="0">
        <dgm:presLayoutVars>
          <dgm:hierBranch val="init"/>
        </dgm:presLayoutVars>
      </dgm:prSet>
      <dgm:spPr/>
    </dgm:pt>
    <dgm:pt modelId="{47F977AB-0148-4D6B-B293-59FBD444E89E}" type="pres">
      <dgm:prSet presAssocID="{9B4C7C99-EAF5-4273-B76D-3A11C9520430}" presName="rootComposite" presStyleCnt="0"/>
      <dgm:spPr/>
    </dgm:pt>
    <dgm:pt modelId="{F0244DDC-403A-45EA-8196-9E12C0619AC4}" type="pres">
      <dgm:prSet presAssocID="{9B4C7C99-EAF5-4273-B76D-3A11C9520430}" presName="rootText" presStyleLbl="node2" presStyleIdx="0" presStyleCnt="2">
        <dgm:presLayoutVars>
          <dgm:chPref val="3"/>
        </dgm:presLayoutVars>
      </dgm:prSet>
      <dgm:spPr/>
    </dgm:pt>
    <dgm:pt modelId="{8E48258C-232C-49A1-ACA5-B6A565D3ECF0}" type="pres">
      <dgm:prSet presAssocID="{9B4C7C99-EAF5-4273-B76D-3A11C9520430}" presName="rootConnector" presStyleLbl="node2" presStyleIdx="0" presStyleCnt="2"/>
      <dgm:spPr/>
    </dgm:pt>
    <dgm:pt modelId="{F40AC346-1ACC-4326-85CC-96873BD2A537}" type="pres">
      <dgm:prSet presAssocID="{9B4C7C99-EAF5-4273-B76D-3A11C9520430}" presName="hierChild4" presStyleCnt="0"/>
      <dgm:spPr/>
    </dgm:pt>
    <dgm:pt modelId="{E2030F43-B68D-43FA-B540-12D2017CD442}" type="pres">
      <dgm:prSet presAssocID="{9B4C7C99-EAF5-4273-B76D-3A11C9520430}" presName="hierChild5" presStyleCnt="0"/>
      <dgm:spPr/>
    </dgm:pt>
    <dgm:pt modelId="{B5213BC6-67FE-47B3-B77F-0507757B19BC}" type="pres">
      <dgm:prSet presAssocID="{2BB508D4-9AE0-47FE-8288-B8F22EC2BC67}" presName="Name37" presStyleLbl="parChTrans1D2" presStyleIdx="1" presStyleCnt="3"/>
      <dgm:spPr/>
    </dgm:pt>
    <dgm:pt modelId="{E97BD6FC-AD5E-491B-89E2-A3735E306EC6}" type="pres">
      <dgm:prSet presAssocID="{7FB023A4-C2BB-495D-B99E-89285324A1CA}" presName="hierRoot2" presStyleCnt="0">
        <dgm:presLayoutVars>
          <dgm:hierBranch val="init"/>
        </dgm:presLayoutVars>
      </dgm:prSet>
      <dgm:spPr/>
    </dgm:pt>
    <dgm:pt modelId="{735CC58C-77B9-42A1-9CC2-586A8C09B7EE}" type="pres">
      <dgm:prSet presAssocID="{7FB023A4-C2BB-495D-B99E-89285324A1CA}" presName="rootComposite" presStyleCnt="0"/>
      <dgm:spPr/>
    </dgm:pt>
    <dgm:pt modelId="{EB067A54-2548-4115-8547-BEA9148FF636}" type="pres">
      <dgm:prSet presAssocID="{7FB023A4-C2BB-495D-B99E-89285324A1CA}" presName="rootText" presStyleLbl="node2" presStyleIdx="1" presStyleCnt="2">
        <dgm:presLayoutVars>
          <dgm:chPref val="3"/>
        </dgm:presLayoutVars>
      </dgm:prSet>
      <dgm:spPr/>
    </dgm:pt>
    <dgm:pt modelId="{800A498F-CD2A-4F2E-9FF1-B46DE85434D1}" type="pres">
      <dgm:prSet presAssocID="{7FB023A4-C2BB-495D-B99E-89285324A1CA}" presName="rootConnector" presStyleLbl="node2" presStyleIdx="1" presStyleCnt="2"/>
      <dgm:spPr/>
    </dgm:pt>
    <dgm:pt modelId="{6F1C0C0B-1929-4A83-A0D6-8375A4B05632}" type="pres">
      <dgm:prSet presAssocID="{7FB023A4-C2BB-495D-B99E-89285324A1CA}" presName="hierChild4" presStyleCnt="0"/>
      <dgm:spPr/>
    </dgm:pt>
    <dgm:pt modelId="{E0DE6F79-632E-4E9C-85DA-551779D5B23D}" type="pres">
      <dgm:prSet presAssocID="{7FB023A4-C2BB-495D-B99E-89285324A1CA}" presName="hierChild5" presStyleCnt="0"/>
      <dgm:spPr/>
    </dgm:pt>
    <dgm:pt modelId="{278CE7FB-0DEB-4EC1-AFBC-967BB4EA7921}" type="pres">
      <dgm:prSet presAssocID="{FFDDEB58-1983-48F8-894D-E83FB46AD75F}" presName="hierChild3" presStyleCnt="0"/>
      <dgm:spPr/>
    </dgm:pt>
    <dgm:pt modelId="{F35CC67A-6115-439E-AEA0-E057A9AE2CBE}" type="pres">
      <dgm:prSet presAssocID="{BC0E9611-5223-411A-9601-5EAD2028F0D1}" presName="Name111" presStyleLbl="parChTrans1D2" presStyleIdx="2" presStyleCnt="3"/>
      <dgm:spPr/>
    </dgm:pt>
    <dgm:pt modelId="{69FDC91C-DC23-4741-8D50-E1578A63CF25}" type="pres">
      <dgm:prSet presAssocID="{709D30A1-5508-47B8-8F5D-567C69B122DB}" presName="hierRoot3" presStyleCnt="0">
        <dgm:presLayoutVars>
          <dgm:hierBranch val="init"/>
        </dgm:presLayoutVars>
      </dgm:prSet>
      <dgm:spPr/>
    </dgm:pt>
    <dgm:pt modelId="{7358D2C1-2A1F-439B-8EB3-0BE41E0EB933}" type="pres">
      <dgm:prSet presAssocID="{709D30A1-5508-47B8-8F5D-567C69B122DB}" presName="rootComposite3" presStyleCnt="0"/>
      <dgm:spPr/>
    </dgm:pt>
    <dgm:pt modelId="{9532FC2E-DDE0-4669-AF21-FC79532DA869}" type="pres">
      <dgm:prSet presAssocID="{709D30A1-5508-47B8-8F5D-567C69B122DB}" presName="rootText3" presStyleLbl="asst1" presStyleIdx="0" presStyleCnt="1">
        <dgm:presLayoutVars>
          <dgm:chPref val="3"/>
        </dgm:presLayoutVars>
      </dgm:prSet>
      <dgm:spPr/>
    </dgm:pt>
    <dgm:pt modelId="{AF3C6100-BE57-4661-8AE9-B783B4AC9BC3}" type="pres">
      <dgm:prSet presAssocID="{709D30A1-5508-47B8-8F5D-567C69B122DB}" presName="rootConnector3" presStyleLbl="asst1" presStyleIdx="0" presStyleCnt="1"/>
      <dgm:spPr/>
    </dgm:pt>
    <dgm:pt modelId="{C6067ADD-A102-411F-AEFB-2C3FD75E2220}" type="pres">
      <dgm:prSet presAssocID="{709D30A1-5508-47B8-8F5D-567C69B122DB}" presName="hierChild6" presStyleCnt="0"/>
      <dgm:spPr/>
    </dgm:pt>
    <dgm:pt modelId="{2EB1EED7-B9BF-4D6E-B404-13622CCED01F}" type="pres">
      <dgm:prSet presAssocID="{709D30A1-5508-47B8-8F5D-567C69B122DB}" presName="hierChild7" presStyleCnt="0"/>
      <dgm:spPr/>
    </dgm:pt>
  </dgm:ptLst>
  <dgm:cxnLst>
    <dgm:cxn modelId="{28B9AD5C-D09D-4558-A067-1B961372EACE}" type="presOf" srcId="{17FB5ECC-1B94-4607-900C-C0E53E49513D}" destId="{62EBAA47-98E3-47D4-9328-4B3DF21DA815}" srcOrd="0" destOrd="0" presId="urn:microsoft.com/office/officeart/2005/8/layout/orgChart1"/>
    <dgm:cxn modelId="{2E73C749-79AA-49C8-9762-3D219FF33F0F}" type="presOf" srcId="{FFDDEB58-1983-48F8-894D-E83FB46AD75F}" destId="{70509B88-E8CB-4CE6-96E6-6AABF9D9383A}" srcOrd="0" destOrd="0" presId="urn:microsoft.com/office/officeart/2005/8/layout/orgChart1"/>
    <dgm:cxn modelId="{76A87D4B-F76E-47DA-90F1-F4DB3D30895C}" type="presOf" srcId="{709D30A1-5508-47B8-8F5D-567C69B122DB}" destId="{AF3C6100-BE57-4661-8AE9-B783B4AC9BC3}" srcOrd="1" destOrd="0" presId="urn:microsoft.com/office/officeart/2005/8/layout/orgChart1"/>
    <dgm:cxn modelId="{CFD9E16F-B146-40DC-A8A2-05BAEC201F38}" type="presOf" srcId="{7FB023A4-C2BB-495D-B99E-89285324A1CA}" destId="{800A498F-CD2A-4F2E-9FF1-B46DE85434D1}" srcOrd="1" destOrd="0" presId="urn:microsoft.com/office/officeart/2005/8/layout/orgChart1"/>
    <dgm:cxn modelId="{C01A3A71-9B01-41A9-A468-5D867D531C71}" type="presOf" srcId="{2BB508D4-9AE0-47FE-8288-B8F22EC2BC67}" destId="{B5213BC6-67FE-47B3-B77F-0507757B19BC}" srcOrd="0" destOrd="0" presId="urn:microsoft.com/office/officeart/2005/8/layout/orgChart1"/>
    <dgm:cxn modelId="{1EFA8B73-3FDC-451E-B0B8-2BA3634FC249}" type="presOf" srcId="{FFDDEB58-1983-48F8-894D-E83FB46AD75F}" destId="{28B07541-00AA-439B-B6F4-51990E2BE81F}" srcOrd="1" destOrd="0" presId="urn:microsoft.com/office/officeart/2005/8/layout/orgChart1"/>
    <dgm:cxn modelId="{43226354-FA85-4DFB-BD4D-3779D1B84BC3}" type="presOf" srcId="{709D30A1-5508-47B8-8F5D-567C69B122DB}" destId="{9532FC2E-DDE0-4669-AF21-FC79532DA869}" srcOrd="0" destOrd="0" presId="urn:microsoft.com/office/officeart/2005/8/layout/orgChart1"/>
    <dgm:cxn modelId="{755F7175-F7C7-44D9-9987-160EC970CC46}" srcId="{FFDDEB58-1983-48F8-894D-E83FB46AD75F}" destId="{709D30A1-5508-47B8-8F5D-567C69B122DB}" srcOrd="0" destOrd="0" parTransId="{BC0E9611-5223-411A-9601-5EAD2028F0D1}" sibTransId="{E38EC386-CCAB-45BE-A66A-93D333A400E9}"/>
    <dgm:cxn modelId="{A0399E88-2F98-4FC4-8917-E430892BC105}" srcId="{FFDDEB58-1983-48F8-894D-E83FB46AD75F}" destId="{7FB023A4-C2BB-495D-B99E-89285324A1CA}" srcOrd="2" destOrd="0" parTransId="{2BB508D4-9AE0-47FE-8288-B8F22EC2BC67}" sibTransId="{01BD1059-C1FA-4ABF-863D-E148C3E173F1}"/>
    <dgm:cxn modelId="{0D97DC98-A1F7-4CB9-8EEF-2F5F85640BD6}" type="presOf" srcId="{8F3EC433-1F4C-42B4-BD90-D4E5056FCC4D}" destId="{F8E19330-81C8-4F32-9DDC-A5F0308333E2}" srcOrd="0" destOrd="0" presId="urn:microsoft.com/office/officeart/2005/8/layout/orgChart1"/>
    <dgm:cxn modelId="{54500FA5-3AC7-4048-81B8-680F33AAC771}" srcId="{FFDDEB58-1983-48F8-894D-E83FB46AD75F}" destId="{9B4C7C99-EAF5-4273-B76D-3A11C9520430}" srcOrd="1" destOrd="0" parTransId="{8F3EC433-1F4C-42B4-BD90-D4E5056FCC4D}" sibTransId="{63E29CF0-8300-4729-8E03-6EA6147A5D56}"/>
    <dgm:cxn modelId="{CE3C31BC-4B8D-4FE7-B335-523E13449413}" type="presOf" srcId="{BC0E9611-5223-411A-9601-5EAD2028F0D1}" destId="{F35CC67A-6115-439E-AEA0-E057A9AE2CBE}" srcOrd="0" destOrd="0" presId="urn:microsoft.com/office/officeart/2005/8/layout/orgChart1"/>
    <dgm:cxn modelId="{DA46B5BD-FC04-4FB6-B99E-E42903447970}" type="presOf" srcId="{9B4C7C99-EAF5-4273-B76D-3A11C9520430}" destId="{8E48258C-232C-49A1-ACA5-B6A565D3ECF0}" srcOrd="1" destOrd="0" presId="urn:microsoft.com/office/officeart/2005/8/layout/orgChart1"/>
    <dgm:cxn modelId="{DB605EC4-3238-40F6-989B-95E816B1F0E3}" srcId="{17FB5ECC-1B94-4607-900C-C0E53E49513D}" destId="{FFDDEB58-1983-48F8-894D-E83FB46AD75F}" srcOrd="0" destOrd="0" parTransId="{28817B8A-322F-4455-AC6A-6029DAF3FC1F}" sibTransId="{A00F0D11-8D4F-486E-98E4-697568D2D907}"/>
    <dgm:cxn modelId="{40BD7BCE-DA25-4F12-AB7A-F7681FFAB86A}" type="presOf" srcId="{7FB023A4-C2BB-495D-B99E-89285324A1CA}" destId="{EB067A54-2548-4115-8547-BEA9148FF636}" srcOrd="0" destOrd="0" presId="urn:microsoft.com/office/officeart/2005/8/layout/orgChart1"/>
    <dgm:cxn modelId="{EE2004E1-64E9-4CBA-A3A3-EDC98B123B3B}" type="presOf" srcId="{9B4C7C99-EAF5-4273-B76D-3A11C9520430}" destId="{F0244DDC-403A-45EA-8196-9E12C0619AC4}" srcOrd="0" destOrd="0" presId="urn:microsoft.com/office/officeart/2005/8/layout/orgChart1"/>
    <dgm:cxn modelId="{36FDE9E9-C6BE-47D1-84E1-6740193782FE}" type="presParOf" srcId="{62EBAA47-98E3-47D4-9328-4B3DF21DA815}" destId="{A9866CEE-7142-4021-AFD6-1D82D80E196D}" srcOrd="0" destOrd="0" presId="urn:microsoft.com/office/officeart/2005/8/layout/orgChart1"/>
    <dgm:cxn modelId="{B34A31F1-4F80-4D67-8E81-DE89A5B5D566}" type="presParOf" srcId="{A9866CEE-7142-4021-AFD6-1D82D80E196D}" destId="{D7D08E0A-6D8D-4C3F-84B9-675F714D21C0}" srcOrd="0" destOrd="0" presId="urn:microsoft.com/office/officeart/2005/8/layout/orgChart1"/>
    <dgm:cxn modelId="{5C1750DB-CE1D-4221-9048-9398BC73DDE4}" type="presParOf" srcId="{D7D08E0A-6D8D-4C3F-84B9-675F714D21C0}" destId="{70509B88-E8CB-4CE6-96E6-6AABF9D9383A}" srcOrd="0" destOrd="0" presId="urn:microsoft.com/office/officeart/2005/8/layout/orgChart1"/>
    <dgm:cxn modelId="{EB3FAD5D-4DB1-48DB-BA36-C4DEBC9A4836}" type="presParOf" srcId="{D7D08E0A-6D8D-4C3F-84B9-675F714D21C0}" destId="{28B07541-00AA-439B-B6F4-51990E2BE81F}" srcOrd="1" destOrd="0" presId="urn:microsoft.com/office/officeart/2005/8/layout/orgChart1"/>
    <dgm:cxn modelId="{78EE61AD-515D-4407-A7AD-07C2F65B987F}" type="presParOf" srcId="{A9866CEE-7142-4021-AFD6-1D82D80E196D}" destId="{1F74FEEF-0AB4-47BA-BFBA-88CF4E201682}" srcOrd="1" destOrd="0" presId="urn:microsoft.com/office/officeart/2005/8/layout/orgChart1"/>
    <dgm:cxn modelId="{000E24A5-249E-427A-B093-C56B83F8F008}" type="presParOf" srcId="{1F74FEEF-0AB4-47BA-BFBA-88CF4E201682}" destId="{F8E19330-81C8-4F32-9DDC-A5F0308333E2}" srcOrd="0" destOrd="0" presId="urn:microsoft.com/office/officeart/2005/8/layout/orgChart1"/>
    <dgm:cxn modelId="{3BD17902-3D35-4EB3-8178-6505FAF04BF8}" type="presParOf" srcId="{1F74FEEF-0AB4-47BA-BFBA-88CF4E201682}" destId="{B2FF0083-9E27-4E5C-8303-3CC0050836AC}" srcOrd="1" destOrd="0" presId="urn:microsoft.com/office/officeart/2005/8/layout/orgChart1"/>
    <dgm:cxn modelId="{99717025-B556-499D-8A53-167BCD234C0C}" type="presParOf" srcId="{B2FF0083-9E27-4E5C-8303-3CC0050836AC}" destId="{47F977AB-0148-4D6B-B293-59FBD444E89E}" srcOrd="0" destOrd="0" presId="urn:microsoft.com/office/officeart/2005/8/layout/orgChart1"/>
    <dgm:cxn modelId="{C889C705-7862-4F40-A290-D79D1D8930CF}" type="presParOf" srcId="{47F977AB-0148-4D6B-B293-59FBD444E89E}" destId="{F0244DDC-403A-45EA-8196-9E12C0619AC4}" srcOrd="0" destOrd="0" presId="urn:microsoft.com/office/officeart/2005/8/layout/orgChart1"/>
    <dgm:cxn modelId="{AC327A34-8980-4538-99C1-60275C3C0954}" type="presParOf" srcId="{47F977AB-0148-4D6B-B293-59FBD444E89E}" destId="{8E48258C-232C-49A1-ACA5-B6A565D3ECF0}" srcOrd="1" destOrd="0" presId="urn:microsoft.com/office/officeart/2005/8/layout/orgChart1"/>
    <dgm:cxn modelId="{F48DFAFC-357C-4BC1-8698-7D7C7FC0C3ED}" type="presParOf" srcId="{B2FF0083-9E27-4E5C-8303-3CC0050836AC}" destId="{F40AC346-1ACC-4326-85CC-96873BD2A537}" srcOrd="1" destOrd="0" presId="urn:microsoft.com/office/officeart/2005/8/layout/orgChart1"/>
    <dgm:cxn modelId="{6EF1ED6F-0B19-4102-B73B-D18D63BEE14F}" type="presParOf" srcId="{B2FF0083-9E27-4E5C-8303-3CC0050836AC}" destId="{E2030F43-B68D-43FA-B540-12D2017CD442}" srcOrd="2" destOrd="0" presId="urn:microsoft.com/office/officeart/2005/8/layout/orgChart1"/>
    <dgm:cxn modelId="{12FC38B7-0CDA-41C4-BEAD-3443004FD6A3}" type="presParOf" srcId="{1F74FEEF-0AB4-47BA-BFBA-88CF4E201682}" destId="{B5213BC6-67FE-47B3-B77F-0507757B19BC}" srcOrd="2" destOrd="0" presId="urn:microsoft.com/office/officeart/2005/8/layout/orgChart1"/>
    <dgm:cxn modelId="{093FEDD8-E30F-4095-AE3E-0C3AE413CBC6}" type="presParOf" srcId="{1F74FEEF-0AB4-47BA-BFBA-88CF4E201682}" destId="{E97BD6FC-AD5E-491B-89E2-A3735E306EC6}" srcOrd="3" destOrd="0" presId="urn:microsoft.com/office/officeart/2005/8/layout/orgChart1"/>
    <dgm:cxn modelId="{899BA4E0-FBF8-44EF-83C0-D4CBC0F44136}" type="presParOf" srcId="{E97BD6FC-AD5E-491B-89E2-A3735E306EC6}" destId="{735CC58C-77B9-42A1-9CC2-586A8C09B7EE}" srcOrd="0" destOrd="0" presId="urn:microsoft.com/office/officeart/2005/8/layout/orgChart1"/>
    <dgm:cxn modelId="{E5BF8FCB-A4A4-4139-803B-64000E393B76}" type="presParOf" srcId="{735CC58C-77B9-42A1-9CC2-586A8C09B7EE}" destId="{EB067A54-2548-4115-8547-BEA9148FF636}" srcOrd="0" destOrd="0" presId="urn:microsoft.com/office/officeart/2005/8/layout/orgChart1"/>
    <dgm:cxn modelId="{B340C800-4CB2-442E-80AD-B4111BB9F7B6}" type="presParOf" srcId="{735CC58C-77B9-42A1-9CC2-586A8C09B7EE}" destId="{800A498F-CD2A-4F2E-9FF1-B46DE85434D1}" srcOrd="1" destOrd="0" presId="urn:microsoft.com/office/officeart/2005/8/layout/orgChart1"/>
    <dgm:cxn modelId="{3F18CA3F-CA11-4752-9DE1-33A739390CDB}" type="presParOf" srcId="{E97BD6FC-AD5E-491B-89E2-A3735E306EC6}" destId="{6F1C0C0B-1929-4A83-A0D6-8375A4B05632}" srcOrd="1" destOrd="0" presId="urn:microsoft.com/office/officeart/2005/8/layout/orgChart1"/>
    <dgm:cxn modelId="{AF0C6B74-E31E-4A11-A742-05F251E095ED}" type="presParOf" srcId="{E97BD6FC-AD5E-491B-89E2-A3735E306EC6}" destId="{E0DE6F79-632E-4E9C-85DA-551779D5B23D}" srcOrd="2" destOrd="0" presId="urn:microsoft.com/office/officeart/2005/8/layout/orgChart1"/>
    <dgm:cxn modelId="{8EA27362-5818-40F7-B15C-A7DB1557E77C}" type="presParOf" srcId="{A9866CEE-7142-4021-AFD6-1D82D80E196D}" destId="{278CE7FB-0DEB-4EC1-AFBC-967BB4EA7921}" srcOrd="2" destOrd="0" presId="urn:microsoft.com/office/officeart/2005/8/layout/orgChart1"/>
    <dgm:cxn modelId="{C9EDFB93-9979-4C66-ADF4-75381DF8A213}" type="presParOf" srcId="{278CE7FB-0DEB-4EC1-AFBC-967BB4EA7921}" destId="{F35CC67A-6115-439E-AEA0-E057A9AE2CBE}" srcOrd="0" destOrd="0" presId="urn:microsoft.com/office/officeart/2005/8/layout/orgChart1"/>
    <dgm:cxn modelId="{044A65FD-599F-4204-B019-77016F76CE3C}" type="presParOf" srcId="{278CE7FB-0DEB-4EC1-AFBC-967BB4EA7921}" destId="{69FDC91C-DC23-4741-8D50-E1578A63CF25}" srcOrd="1" destOrd="0" presId="urn:microsoft.com/office/officeart/2005/8/layout/orgChart1"/>
    <dgm:cxn modelId="{FBFDCB41-6503-4451-AF04-C579C53AA774}" type="presParOf" srcId="{69FDC91C-DC23-4741-8D50-E1578A63CF25}" destId="{7358D2C1-2A1F-439B-8EB3-0BE41E0EB933}" srcOrd="0" destOrd="0" presId="urn:microsoft.com/office/officeart/2005/8/layout/orgChart1"/>
    <dgm:cxn modelId="{1F571458-C668-490A-A163-5C6ABEA244EC}" type="presParOf" srcId="{7358D2C1-2A1F-439B-8EB3-0BE41E0EB933}" destId="{9532FC2E-DDE0-4669-AF21-FC79532DA869}" srcOrd="0" destOrd="0" presId="urn:microsoft.com/office/officeart/2005/8/layout/orgChart1"/>
    <dgm:cxn modelId="{C444E1CA-F020-4BD4-8EE1-A05F4E62101F}" type="presParOf" srcId="{7358D2C1-2A1F-439B-8EB3-0BE41E0EB933}" destId="{AF3C6100-BE57-4661-8AE9-B783B4AC9BC3}" srcOrd="1" destOrd="0" presId="urn:microsoft.com/office/officeart/2005/8/layout/orgChart1"/>
    <dgm:cxn modelId="{1F02BAA2-6003-4613-9851-E638F3AAA0E6}" type="presParOf" srcId="{69FDC91C-DC23-4741-8D50-E1578A63CF25}" destId="{C6067ADD-A102-411F-AEFB-2C3FD75E2220}" srcOrd="1" destOrd="0" presId="urn:microsoft.com/office/officeart/2005/8/layout/orgChart1"/>
    <dgm:cxn modelId="{5A5B1DDC-741E-48A0-938A-495A52AEAA8B}" type="presParOf" srcId="{69FDC91C-DC23-4741-8D50-E1578A63CF25}" destId="{2EB1EED7-B9BF-4D6E-B404-13622CCED01F}" srcOrd="2" destOrd="0" presId="urn:microsoft.com/office/officeart/2005/8/layout/orgChar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35CC67A-6115-439E-AEA0-E057A9AE2CBE}">
      <dsp:nvSpPr>
        <dsp:cNvPr id="0" name=""/>
        <dsp:cNvSpPr/>
      </dsp:nvSpPr>
      <dsp:spPr>
        <a:xfrm>
          <a:off x="2568275" y="833865"/>
          <a:ext cx="174924" cy="766334"/>
        </a:xfrm>
        <a:custGeom>
          <a:avLst/>
          <a:gdLst/>
          <a:ahLst/>
          <a:cxnLst/>
          <a:rect l="0" t="0" r="0" b="0"/>
          <a:pathLst>
            <a:path>
              <a:moveTo>
                <a:pt x="174924" y="0"/>
              </a:moveTo>
              <a:lnTo>
                <a:pt x="174924" y="766334"/>
              </a:lnTo>
              <a:lnTo>
                <a:pt x="0" y="76633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5213BC6-67FE-47B3-B77F-0507757B19BC}">
      <dsp:nvSpPr>
        <dsp:cNvPr id="0" name=""/>
        <dsp:cNvSpPr/>
      </dsp:nvSpPr>
      <dsp:spPr>
        <a:xfrm>
          <a:off x="2743200" y="833865"/>
          <a:ext cx="1007896" cy="1532669"/>
        </a:xfrm>
        <a:custGeom>
          <a:avLst/>
          <a:gdLst/>
          <a:ahLst/>
          <a:cxnLst/>
          <a:rect l="0" t="0" r="0" b="0"/>
          <a:pathLst>
            <a:path>
              <a:moveTo>
                <a:pt x="0" y="0"/>
              </a:moveTo>
              <a:lnTo>
                <a:pt x="0" y="1357745"/>
              </a:lnTo>
              <a:lnTo>
                <a:pt x="1007896" y="1357745"/>
              </a:lnTo>
              <a:lnTo>
                <a:pt x="1007896" y="153266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8E19330-81C8-4F32-9DDC-A5F0308333E2}">
      <dsp:nvSpPr>
        <dsp:cNvPr id="0" name=""/>
        <dsp:cNvSpPr/>
      </dsp:nvSpPr>
      <dsp:spPr>
        <a:xfrm>
          <a:off x="1735303" y="833865"/>
          <a:ext cx="1007896" cy="1532669"/>
        </a:xfrm>
        <a:custGeom>
          <a:avLst/>
          <a:gdLst/>
          <a:ahLst/>
          <a:cxnLst/>
          <a:rect l="0" t="0" r="0" b="0"/>
          <a:pathLst>
            <a:path>
              <a:moveTo>
                <a:pt x="1007896" y="0"/>
              </a:moveTo>
              <a:lnTo>
                <a:pt x="1007896" y="1357745"/>
              </a:lnTo>
              <a:lnTo>
                <a:pt x="0" y="1357745"/>
              </a:lnTo>
              <a:lnTo>
                <a:pt x="0" y="153266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0509B88-E8CB-4CE6-96E6-6AABF9D9383A}">
      <dsp:nvSpPr>
        <dsp:cNvPr id="0" name=""/>
        <dsp:cNvSpPr/>
      </dsp:nvSpPr>
      <dsp:spPr>
        <a:xfrm>
          <a:off x="1910227" y="892"/>
          <a:ext cx="1665944" cy="83297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1066800">
            <a:lnSpc>
              <a:spcPct val="90000"/>
            </a:lnSpc>
            <a:spcBef>
              <a:spcPct val="0"/>
            </a:spcBef>
            <a:spcAft>
              <a:spcPct val="35000"/>
            </a:spcAft>
            <a:buNone/>
          </a:pPr>
          <a:r>
            <a:rPr lang="en-GB" sz="2400" kern="1200"/>
            <a:t>Running club committee</a:t>
          </a:r>
        </a:p>
      </dsp:txBody>
      <dsp:txXfrm>
        <a:off x="1910227" y="892"/>
        <a:ext cx="1665944" cy="832972"/>
      </dsp:txXfrm>
    </dsp:sp>
    <dsp:sp modelId="{F0244DDC-403A-45EA-8196-9E12C0619AC4}">
      <dsp:nvSpPr>
        <dsp:cNvPr id="0" name=""/>
        <dsp:cNvSpPr/>
      </dsp:nvSpPr>
      <dsp:spPr>
        <a:xfrm>
          <a:off x="902330" y="2366534"/>
          <a:ext cx="1665944" cy="83297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1066800">
            <a:lnSpc>
              <a:spcPct val="90000"/>
            </a:lnSpc>
            <a:spcBef>
              <a:spcPct val="0"/>
            </a:spcBef>
            <a:spcAft>
              <a:spcPct val="35000"/>
            </a:spcAft>
            <a:buNone/>
          </a:pPr>
          <a:r>
            <a:rPr lang="en-GB" sz="2400" kern="1200"/>
            <a:t>Developers</a:t>
          </a:r>
        </a:p>
      </dsp:txBody>
      <dsp:txXfrm>
        <a:off x="902330" y="2366534"/>
        <a:ext cx="1665944" cy="832972"/>
      </dsp:txXfrm>
    </dsp:sp>
    <dsp:sp modelId="{EB067A54-2548-4115-8547-BEA9148FF636}">
      <dsp:nvSpPr>
        <dsp:cNvPr id="0" name=""/>
        <dsp:cNvSpPr/>
      </dsp:nvSpPr>
      <dsp:spPr>
        <a:xfrm>
          <a:off x="2918124" y="2366534"/>
          <a:ext cx="1665944" cy="83297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1066800">
            <a:lnSpc>
              <a:spcPct val="90000"/>
            </a:lnSpc>
            <a:spcBef>
              <a:spcPct val="0"/>
            </a:spcBef>
            <a:spcAft>
              <a:spcPct val="35000"/>
            </a:spcAft>
            <a:buNone/>
          </a:pPr>
          <a:r>
            <a:rPr lang="en-GB" sz="2400" kern="1200"/>
            <a:t>Testers</a:t>
          </a:r>
        </a:p>
      </dsp:txBody>
      <dsp:txXfrm>
        <a:off x="2918124" y="2366534"/>
        <a:ext cx="1665944" cy="832972"/>
      </dsp:txXfrm>
    </dsp:sp>
    <dsp:sp modelId="{9532FC2E-DDE0-4669-AF21-FC79532DA869}">
      <dsp:nvSpPr>
        <dsp:cNvPr id="0" name=""/>
        <dsp:cNvSpPr/>
      </dsp:nvSpPr>
      <dsp:spPr>
        <a:xfrm>
          <a:off x="902330" y="1183713"/>
          <a:ext cx="1665944" cy="83297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1066800">
            <a:lnSpc>
              <a:spcPct val="90000"/>
            </a:lnSpc>
            <a:spcBef>
              <a:spcPct val="0"/>
            </a:spcBef>
            <a:spcAft>
              <a:spcPct val="35000"/>
            </a:spcAft>
            <a:buNone/>
          </a:pPr>
          <a:r>
            <a:rPr lang="en-GB" sz="2400" kern="1200"/>
            <a:t>Project authority</a:t>
          </a:r>
        </a:p>
      </dsp:txBody>
      <dsp:txXfrm>
        <a:off x="902330" y="1183713"/>
        <a:ext cx="1665944" cy="832972"/>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581A9E3143C47E6ABC44F797CE713A5"/>
        <w:category>
          <w:name w:val="General"/>
          <w:gallery w:val="placeholder"/>
        </w:category>
        <w:types>
          <w:type w:val="bbPlcHdr"/>
        </w:types>
        <w:behaviors>
          <w:behavior w:val="content"/>
        </w:behaviors>
        <w:guid w:val="{817D62AF-04D2-4070-A45C-0D078B76DDF4}"/>
      </w:docPartPr>
      <w:docPartBody>
        <w:p w:rsidR="00EF6D1C" w:rsidRDefault="009A7F22" w:rsidP="009A7F22">
          <w:pPr>
            <w:pStyle w:val="A581A9E3143C47E6ABC44F797CE713A5"/>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7F22"/>
    <w:rsid w:val="00870A3F"/>
    <w:rsid w:val="009A7F22"/>
    <w:rsid w:val="00EF6D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581A9E3143C47E6ABC44F797CE713A5">
    <w:name w:val="A581A9E3143C47E6ABC44F797CE713A5"/>
    <w:rsid w:val="009A7F22"/>
  </w:style>
  <w:style w:type="paragraph" w:customStyle="1" w:styleId="B6EF5272BD144EADB081963B4B83C428">
    <w:name w:val="B6EF5272BD144EADB081963B4B83C428"/>
    <w:rsid w:val="009A7F2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Goo17</b:Tag>
    <b:SourceType>InternetSite</b:SourceType>
    <b:Guid>{70F0CB93-922C-4CF4-8801-3C716BA188DA}</b:Guid>
    <b:Author>
      <b:Author>
        <b:Corporate>Google</b:Corporate>
      </b:Author>
    </b:Author>
    <b:YearAccessed>2017</b:YearAccessed>
    <b:MonthAccessed>November</b:MonthAccessed>
    <b:DayAccessed>9</b:DayAccessed>
    <b:URL>https://developer.android.com/studio/index.html</b:URL>
    <b:RefOrder>1</b:RefOrder>
  </b:Source>
  <b:Source>
    <b:Tag>Van17</b:Tag>
    <b:SourceType>InternetSite</b:SourceType>
    <b:Guid>{94941D00-ABFB-4BEE-85CC-6419F2C70E80}</b:Guid>
    <b:Author>
      <b:Author>
        <b:NameList>
          <b:Person>
            <b:Last>Beal</b:Last>
            <b:First>Vangie</b:First>
          </b:Person>
        </b:NameList>
      </b:Author>
    </b:Author>
    <b:YearAccessed>2017</b:YearAccessed>
    <b:MonthAccessed>November</b:MonthAccessed>
    <b:DayAccessed>11</b:DayAccessed>
    <b:URL>https://www.webopedia.com/TERM/S/SDK.html</b:URL>
    <b:RefOrder>2</b:RefOrder>
  </b:Source>
  <b:Source>
    <b:Tag>Sof17</b:Tag>
    <b:SourceType>InternetSite</b:SourceType>
    <b:Guid>{C0A8E2F4-0FEA-4D1D-AA91-1CA2CA753006}</b:Guid>
    <b:Author>
      <b:Author>
        <b:Corporate>Software Testing Fundamentals</b:Corporate>
      </b:Author>
    </b:Author>
    <b:YearAccessed>2017</b:YearAccessed>
    <b:MonthAccessed>November</b:MonthAccessed>
    <b:DayAccessed>9</b:DayAccessed>
    <b:URL>http://softwaretestingfundamentals.com/black-box-testing/</b:URL>
    <b:RefOrder>3</b:RefOrder>
  </b:Source>
</b:Sources>
</file>

<file path=customXml/itemProps1.xml><?xml version="1.0" encoding="utf-8"?>
<ds:datastoreItem xmlns:ds="http://schemas.openxmlformats.org/officeDocument/2006/customXml" ds:itemID="{6A444860-2568-419D-8BC7-8A0F529DD3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680</TotalTime>
  <Pages>12</Pages>
  <Words>1594</Words>
  <Characters>9087</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Fitness Tracker Project Initiation</vt:lpstr>
    </vt:vector>
  </TitlesOfParts>
  <Company/>
  <LinksUpToDate>false</LinksUpToDate>
  <CharactersWithSpaces>10660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Fitness Tracker Project Initiation</dc:title>
  <dc:subject/>
  <dc:creator>Jonathan Evans</dc:creator>
  <cp:keywords/>
  <dc:description/>
  <cp:lastModifiedBy>Jonathan</cp:lastModifiedBy>
  <cp:revision>105</cp:revision>
  <dcterms:created xsi:type="dcterms:W3CDTF">2017-11-05T11:03:00Z</dcterms:created>
  <dcterms:modified xsi:type="dcterms:W3CDTF">2017-11-09T19:40:00Z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Citation Style_1">
    <vt:lpwstr>http://www.zotero.org/styles/ieee</vt:lpwstr>
  </property>
  <property fmtid="{D5CDD505-2E9C-101B-9397-08002B2CF9AE}" pid="23" name="Mendeley Document_1">
    <vt:lpwstr>True</vt:lpwstr>
  </property>
  <property fmtid="{D5CDD505-2E9C-101B-9397-08002B2CF9AE}" pid="24" name="Mendeley Unique User Id_1">
    <vt:lpwstr>836b2d03-7ef7-375b-81c0-33ae80c40def</vt:lpwstr>
  </property>
</Properties>
</file>