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78CE73" w14:textId="34AAAB4D" w:rsidR="00BB0EE0" w:rsidRPr="007E0236" w:rsidRDefault="00BB0EE0">
      <w:pPr>
        <w:rPr>
          <w:rFonts w:ascii="Arial" w:hAnsi="Arial" w:cs="Arial"/>
        </w:rPr>
      </w:pPr>
      <w:r w:rsidRPr="007E0236">
        <w:rPr>
          <w:rFonts w:ascii="Arial" w:hAnsi="Arial" w:cs="Arial"/>
        </w:rPr>
        <w:t xml:space="preserve">Student </w:t>
      </w:r>
      <w:r w:rsidR="007E0236" w:rsidRPr="007E0236">
        <w:rPr>
          <w:rFonts w:ascii="Arial" w:hAnsi="Arial" w:cs="Arial"/>
        </w:rPr>
        <w:t>name</w:t>
      </w:r>
      <w:r w:rsidR="007E0236">
        <w:rPr>
          <w:rFonts w:ascii="Arial" w:hAnsi="Arial" w:cs="Arial"/>
        </w:rPr>
        <w:t>: Tabita Lincan</w:t>
      </w:r>
    </w:p>
    <w:p w14:paraId="0E91F6C6" w14:textId="61309150" w:rsidR="00BB0EE0" w:rsidRPr="007E0236" w:rsidRDefault="00BB0EE0">
      <w:pPr>
        <w:rPr>
          <w:rFonts w:ascii="Arial" w:hAnsi="Arial" w:cs="Arial"/>
        </w:rPr>
      </w:pPr>
      <w:r w:rsidRPr="007E0236">
        <w:rPr>
          <w:rFonts w:ascii="Arial" w:hAnsi="Arial" w:cs="Arial"/>
        </w:rPr>
        <w:t>Student id</w:t>
      </w:r>
      <w:r w:rsidR="007E0236">
        <w:rPr>
          <w:rFonts w:ascii="Arial" w:hAnsi="Arial" w:cs="Arial"/>
        </w:rPr>
        <w:t>:1713949</w:t>
      </w:r>
    </w:p>
    <w:p w14:paraId="611F8080" w14:textId="558D516F" w:rsidR="00BB0EE0" w:rsidRPr="007E0236" w:rsidRDefault="00BB0EE0">
      <w:pPr>
        <w:rPr>
          <w:rFonts w:ascii="Arial" w:hAnsi="Arial" w:cs="Arial"/>
        </w:rPr>
      </w:pPr>
      <w:r w:rsidRPr="007E0236">
        <w:rPr>
          <w:rFonts w:ascii="Arial" w:hAnsi="Arial" w:cs="Arial"/>
        </w:rPr>
        <w:t xml:space="preserve">Lecturer </w:t>
      </w:r>
      <w:r w:rsidR="007E0236" w:rsidRPr="007E0236">
        <w:rPr>
          <w:rFonts w:ascii="Arial" w:hAnsi="Arial" w:cs="Arial"/>
        </w:rPr>
        <w:t>name</w:t>
      </w:r>
      <w:r w:rsidR="007E0236">
        <w:rPr>
          <w:rFonts w:ascii="Arial" w:hAnsi="Arial" w:cs="Arial"/>
        </w:rPr>
        <w:t>: Mark Gallenger-Read</w:t>
      </w:r>
    </w:p>
    <w:p w14:paraId="05468EAA" w14:textId="74D9A40D" w:rsidR="00BB0EE0" w:rsidRPr="007E0236" w:rsidRDefault="00BB0EE0">
      <w:pPr>
        <w:rPr>
          <w:rFonts w:ascii="Arial" w:hAnsi="Arial" w:cs="Arial"/>
        </w:rPr>
      </w:pPr>
      <w:r w:rsidRPr="007E0236">
        <w:rPr>
          <w:rFonts w:ascii="Arial" w:hAnsi="Arial" w:cs="Arial"/>
        </w:rPr>
        <w:t xml:space="preserve">Assignment </w:t>
      </w:r>
      <w:r w:rsidR="003B169D" w:rsidRPr="007E0236">
        <w:rPr>
          <w:rFonts w:ascii="Arial" w:hAnsi="Arial" w:cs="Arial"/>
        </w:rPr>
        <w:t>title</w:t>
      </w:r>
      <w:r w:rsidR="003B169D">
        <w:rPr>
          <w:rFonts w:ascii="Arial" w:hAnsi="Arial" w:cs="Arial"/>
        </w:rPr>
        <w:t>: BMHP</w:t>
      </w:r>
      <w:r w:rsidR="007E0236">
        <w:rPr>
          <w:rFonts w:ascii="Arial" w:hAnsi="Arial" w:cs="Arial"/>
        </w:rPr>
        <w:t>5004</w:t>
      </w:r>
    </w:p>
    <w:p w14:paraId="41C2A3A8" w14:textId="630D4C2E" w:rsidR="00BB0EE0" w:rsidRDefault="00BB0EE0"/>
    <w:p w14:paraId="10306CFC" w14:textId="2CD1C515" w:rsidR="00BB0EE0" w:rsidRDefault="00BB0EE0"/>
    <w:p w14:paraId="06827FB0" w14:textId="57693A3C" w:rsidR="00BB0EE0" w:rsidRDefault="00BB0EE0"/>
    <w:p w14:paraId="7AEBEB95" w14:textId="47B9A086" w:rsidR="00BB0EE0" w:rsidRDefault="00BB0EE0"/>
    <w:p w14:paraId="37501603" w14:textId="1669490F" w:rsidR="00BB0EE0" w:rsidRDefault="00BB0EE0"/>
    <w:p w14:paraId="6024815D" w14:textId="7383C079" w:rsidR="00BB0EE0" w:rsidRDefault="00BB0EE0"/>
    <w:p w14:paraId="207BCD2F" w14:textId="487B34DA" w:rsidR="00BB0EE0" w:rsidRDefault="00BB0EE0"/>
    <w:p w14:paraId="39A7728D" w14:textId="67E25F84" w:rsidR="00BB0EE0" w:rsidRDefault="00BB0EE0"/>
    <w:p w14:paraId="7277320D" w14:textId="61C81A87" w:rsidR="00BB0EE0" w:rsidRDefault="00BB0EE0"/>
    <w:p w14:paraId="54AE85FB" w14:textId="4656DF53" w:rsidR="00BB0EE0" w:rsidRDefault="00BB0EE0"/>
    <w:p w14:paraId="0DC257A2" w14:textId="73A8AB94" w:rsidR="00BB0EE0" w:rsidRDefault="00BB0EE0"/>
    <w:p w14:paraId="28CB42C8" w14:textId="18CDA96E" w:rsidR="00BB0EE0" w:rsidRDefault="00BB0EE0"/>
    <w:p w14:paraId="24E9B256" w14:textId="346B4AC2" w:rsidR="00BB0EE0" w:rsidRDefault="00BB0EE0"/>
    <w:p w14:paraId="131FD330" w14:textId="46F5A2B1" w:rsidR="00BB0EE0" w:rsidRDefault="00BB0EE0"/>
    <w:p w14:paraId="586F3A5D" w14:textId="3E1EE85D" w:rsidR="00BB0EE0" w:rsidRDefault="00BB0EE0"/>
    <w:p w14:paraId="42C504D0" w14:textId="1B566EEA" w:rsidR="00BB0EE0" w:rsidRDefault="00BB0EE0"/>
    <w:p w14:paraId="5DE9C832" w14:textId="6CB2010D" w:rsidR="00BB0EE0" w:rsidRDefault="00BB0EE0"/>
    <w:p w14:paraId="03DF363B" w14:textId="25301521" w:rsidR="00BB0EE0" w:rsidRDefault="00BB0EE0"/>
    <w:p w14:paraId="40A76675" w14:textId="71127DAD" w:rsidR="00BB0EE0" w:rsidRDefault="00BB0EE0"/>
    <w:p w14:paraId="6D6C5A9E" w14:textId="70DD5A81" w:rsidR="00BB0EE0" w:rsidRDefault="00BB0EE0"/>
    <w:p w14:paraId="76E5F17C" w14:textId="6E6E0E2A" w:rsidR="00BB0EE0" w:rsidRDefault="00BB0EE0"/>
    <w:p w14:paraId="0F2265A9" w14:textId="35A2B65F" w:rsidR="00BB0EE0" w:rsidRDefault="00BB0EE0"/>
    <w:p w14:paraId="3E3B3A45" w14:textId="01374828" w:rsidR="00BB0EE0" w:rsidRDefault="00BB0EE0"/>
    <w:p w14:paraId="40D7C6E7" w14:textId="30F65161" w:rsidR="00BB0EE0" w:rsidRDefault="00BB0EE0"/>
    <w:p w14:paraId="749CC3C9" w14:textId="3D0FF626" w:rsidR="00BB0EE0" w:rsidRDefault="00BB0EE0"/>
    <w:p w14:paraId="2862DAA9" w14:textId="736B4A7A" w:rsidR="00BB0EE0" w:rsidRDefault="00BB0EE0"/>
    <w:p w14:paraId="7615164A" w14:textId="22050B59" w:rsidR="00BB0EE0" w:rsidRDefault="00BB0EE0" w:rsidP="00AB17D3">
      <w:pPr>
        <w:jc w:val="both"/>
      </w:pPr>
    </w:p>
    <w:p w14:paraId="36910F8D" w14:textId="25713F1B" w:rsidR="00BB0EE0" w:rsidRDefault="00EC4B8F" w:rsidP="00AB17D3">
      <w:pPr>
        <w:jc w:val="both"/>
        <w:rPr>
          <w:rFonts w:ascii="Arial" w:hAnsi="Arial" w:cs="Arial"/>
        </w:rPr>
      </w:pPr>
      <w:r>
        <w:rPr>
          <w:rFonts w:ascii="Arial" w:hAnsi="Arial" w:cs="Arial"/>
        </w:rPr>
        <w:lastRenderedPageBreak/>
        <w:t xml:space="preserve">                                                                 History of </w:t>
      </w:r>
      <w:r w:rsidR="00BB0EE0" w:rsidRPr="00BB0EE0">
        <w:rPr>
          <w:rFonts w:ascii="Arial" w:hAnsi="Arial" w:cs="Arial"/>
        </w:rPr>
        <w:t>Childhood</w:t>
      </w:r>
    </w:p>
    <w:p w14:paraId="048EC069" w14:textId="77777777" w:rsidR="00EC4B8F" w:rsidRPr="00BB0EE0" w:rsidRDefault="00EC4B8F" w:rsidP="00AB17D3">
      <w:pPr>
        <w:jc w:val="both"/>
        <w:rPr>
          <w:rFonts w:ascii="Arial" w:hAnsi="Arial" w:cs="Arial"/>
        </w:rPr>
      </w:pPr>
    </w:p>
    <w:p w14:paraId="2C5692F9" w14:textId="77777777" w:rsidR="00130343" w:rsidRPr="004D1806" w:rsidRDefault="00BB0EE0" w:rsidP="00AB17D3">
      <w:pPr>
        <w:jc w:val="both"/>
        <w:rPr>
          <w:rFonts w:ascii="Arial" w:hAnsi="Arial" w:cs="Arial"/>
        </w:rPr>
      </w:pPr>
      <w:r w:rsidRPr="004D1806">
        <w:rPr>
          <w:rFonts w:ascii="Arial" w:hAnsi="Arial" w:cs="Arial"/>
        </w:rPr>
        <w:t>Introduction</w:t>
      </w:r>
    </w:p>
    <w:p w14:paraId="303805EA" w14:textId="31EEE53F" w:rsidR="00877E3D" w:rsidRPr="004D1806" w:rsidRDefault="00877E3D" w:rsidP="00AB17D3">
      <w:pPr>
        <w:jc w:val="both"/>
        <w:rPr>
          <w:rFonts w:ascii="Arial" w:hAnsi="Arial" w:cs="Arial"/>
        </w:rPr>
      </w:pPr>
      <w:r w:rsidRPr="004D1806">
        <w:rPr>
          <w:rFonts w:ascii="Arial" w:hAnsi="Arial" w:cs="Arial"/>
          <w:shd w:val="clear" w:color="auto" w:fill="FFFFFF"/>
        </w:rPr>
        <w:t>“Childhood should be carefree, playing in the sun; not living a nightmare in the darkness of the soul” (Pelzer,199</w:t>
      </w:r>
      <w:r w:rsidR="004D1806" w:rsidRPr="004D1806">
        <w:rPr>
          <w:rFonts w:ascii="Arial" w:hAnsi="Arial" w:cs="Arial"/>
          <w:shd w:val="clear" w:color="auto" w:fill="FFFFFF"/>
        </w:rPr>
        <w:t>3</w:t>
      </w:r>
      <w:r w:rsidRPr="004D1806">
        <w:rPr>
          <w:rFonts w:ascii="Arial" w:hAnsi="Arial" w:cs="Arial"/>
          <w:shd w:val="clear" w:color="auto" w:fill="FFFFFF"/>
        </w:rPr>
        <w:t>).</w:t>
      </w:r>
    </w:p>
    <w:p w14:paraId="7D23B3E9" w14:textId="33DAB12F" w:rsidR="00A2749B" w:rsidRPr="004D1806" w:rsidRDefault="00A2749B" w:rsidP="00AB17D3">
      <w:pPr>
        <w:jc w:val="both"/>
        <w:rPr>
          <w:rFonts w:ascii="Arial" w:hAnsi="Arial" w:cs="Arial"/>
        </w:rPr>
      </w:pPr>
      <w:r w:rsidRPr="004D1806">
        <w:rPr>
          <w:rFonts w:ascii="Arial" w:hAnsi="Arial" w:cs="Arial"/>
          <w:shd w:val="clear" w:color="auto" w:fill="FFFFFF"/>
        </w:rPr>
        <w:t xml:space="preserve">For children of </w:t>
      </w:r>
      <w:r w:rsidR="007131B6" w:rsidRPr="004D1806">
        <w:rPr>
          <w:rFonts w:ascii="Arial" w:hAnsi="Arial" w:cs="Arial"/>
          <w:shd w:val="clear" w:color="auto" w:fill="FFFFFF"/>
        </w:rPr>
        <w:t>old</w:t>
      </w:r>
      <w:r w:rsidRPr="004D1806">
        <w:rPr>
          <w:rFonts w:ascii="Arial" w:hAnsi="Arial" w:cs="Arial"/>
          <w:shd w:val="clear" w:color="auto" w:fill="FFFFFF"/>
        </w:rPr>
        <w:t xml:space="preserve"> times, childhood it was a nightmare and continued to be through the years. It still does today </w:t>
      </w:r>
      <w:r w:rsidR="007131B6" w:rsidRPr="004D1806">
        <w:rPr>
          <w:rFonts w:ascii="Arial" w:hAnsi="Arial" w:cs="Arial"/>
          <w:shd w:val="clear" w:color="auto" w:fill="FFFFFF"/>
        </w:rPr>
        <w:t>worldwide, in some countries more, in some less. Law and legislation have been put in place to protect children but there are still children that suffer depending of the resources of every country.</w:t>
      </w:r>
    </w:p>
    <w:p w14:paraId="63AB253C" w14:textId="29821B63" w:rsidR="00EC4B8F" w:rsidRPr="004D1806" w:rsidRDefault="005C2FD3" w:rsidP="00AB17D3">
      <w:pPr>
        <w:jc w:val="both"/>
        <w:rPr>
          <w:rFonts w:ascii="Arial" w:hAnsi="Arial" w:cs="Arial"/>
        </w:rPr>
      </w:pPr>
      <w:r w:rsidRPr="004D1806">
        <w:rPr>
          <w:rFonts w:ascii="Arial" w:hAnsi="Arial" w:cs="Arial"/>
        </w:rPr>
        <w:t>T</w:t>
      </w:r>
      <w:r w:rsidR="00EC4B8F" w:rsidRPr="004D1806">
        <w:rPr>
          <w:rFonts w:ascii="Arial" w:hAnsi="Arial" w:cs="Arial"/>
        </w:rPr>
        <w:t xml:space="preserve">his essay </w:t>
      </w:r>
      <w:r w:rsidR="003B169D" w:rsidRPr="004D1806">
        <w:rPr>
          <w:rFonts w:ascii="Arial" w:hAnsi="Arial" w:cs="Arial"/>
        </w:rPr>
        <w:t>will analyse</w:t>
      </w:r>
      <w:r w:rsidR="00EC4B8F" w:rsidRPr="004D1806">
        <w:rPr>
          <w:rFonts w:ascii="Arial" w:hAnsi="Arial" w:cs="Arial"/>
        </w:rPr>
        <w:t xml:space="preserve"> the concept and development of childhood </w:t>
      </w:r>
      <w:r w:rsidR="004F3033" w:rsidRPr="004D1806">
        <w:rPr>
          <w:rFonts w:ascii="Arial" w:hAnsi="Arial" w:cs="Arial"/>
        </w:rPr>
        <w:t xml:space="preserve">over </w:t>
      </w:r>
      <w:r w:rsidR="007131B6" w:rsidRPr="004D1806">
        <w:rPr>
          <w:rFonts w:ascii="Arial" w:hAnsi="Arial" w:cs="Arial"/>
        </w:rPr>
        <w:t>time,</w:t>
      </w:r>
      <w:r w:rsidR="004F3033" w:rsidRPr="004D1806">
        <w:rPr>
          <w:rFonts w:ascii="Arial" w:hAnsi="Arial" w:cs="Arial"/>
        </w:rPr>
        <w:t xml:space="preserve"> will examine different aspects and ideas regarding </w:t>
      </w:r>
      <w:r w:rsidR="00097224" w:rsidRPr="004D1806">
        <w:rPr>
          <w:rFonts w:ascii="Arial" w:hAnsi="Arial" w:cs="Arial"/>
        </w:rPr>
        <w:t xml:space="preserve">childhood, changes in children’s lives including progress in law and legislation that had impact on children and their </w:t>
      </w:r>
      <w:r w:rsidR="005A71D4" w:rsidRPr="004D1806">
        <w:rPr>
          <w:rFonts w:ascii="Arial" w:hAnsi="Arial" w:cs="Arial"/>
        </w:rPr>
        <w:t>families, from ancient times to present day.</w:t>
      </w:r>
    </w:p>
    <w:p w14:paraId="12A28E95" w14:textId="73F4A1B9" w:rsidR="005A71D4" w:rsidRPr="004D1806" w:rsidRDefault="005A71D4" w:rsidP="00AB17D3">
      <w:pPr>
        <w:jc w:val="both"/>
        <w:rPr>
          <w:rFonts w:ascii="Arial" w:hAnsi="Arial" w:cs="Arial"/>
        </w:rPr>
      </w:pPr>
      <w:r w:rsidRPr="004D1806">
        <w:rPr>
          <w:rFonts w:ascii="Arial" w:hAnsi="Arial" w:cs="Arial"/>
        </w:rPr>
        <w:t>To be able to analyse childhood, it is vital to describe the term “child”. What is it? Who is considered a child?</w:t>
      </w:r>
    </w:p>
    <w:p w14:paraId="744DCCA9" w14:textId="207F9F93" w:rsidR="00BB0EE0" w:rsidRPr="004D1806" w:rsidRDefault="00140354" w:rsidP="00AB17D3">
      <w:pPr>
        <w:jc w:val="both"/>
        <w:rPr>
          <w:rFonts w:ascii="Arial" w:hAnsi="Arial" w:cs="Arial"/>
        </w:rPr>
      </w:pPr>
      <w:r w:rsidRPr="004D1806">
        <w:rPr>
          <w:rFonts w:ascii="Arial" w:hAnsi="Arial" w:cs="Arial"/>
        </w:rPr>
        <w:t>According to the United Nation</w:t>
      </w:r>
      <w:r w:rsidR="00BB0EE0" w:rsidRPr="004D1806">
        <w:rPr>
          <w:rFonts w:ascii="Arial" w:hAnsi="Arial" w:cs="Arial"/>
        </w:rPr>
        <w:t xml:space="preserve"> Convention</w:t>
      </w:r>
      <w:r w:rsidRPr="004D1806">
        <w:rPr>
          <w:rFonts w:ascii="Arial" w:hAnsi="Arial" w:cs="Arial"/>
        </w:rPr>
        <w:t xml:space="preserve"> on the Rights of the Child,</w:t>
      </w:r>
      <w:r w:rsidR="00BB0EE0" w:rsidRPr="004D1806">
        <w:rPr>
          <w:rFonts w:ascii="Arial" w:hAnsi="Arial" w:cs="Arial"/>
        </w:rPr>
        <w:t xml:space="preserve"> a </w:t>
      </w:r>
      <w:r w:rsidRPr="004D1806">
        <w:rPr>
          <w:rFonts w:ascii="Arial" w:hAnsi="Arial" w:cs="Arial"/>
        </w:rPr>
        <w:t>child is</w:t>
      </w:r>
      <w:r w:rsidR="00BB0EE0" w:rsidRPr="004D1806">
        <w:rPr>
          <w:rFonts w:ascii="Arial" w:hAnsi="Arial" w:cs="Arial"/>
        </w:rPr>
        <w:t xml:space="preserve"> </w:t>
      </w:r>
      <w:r w:rsidRPr="004D1806">
        <w:rPr>
          <w:rFonts w:ascii="Arial" w:hAnsi="Arial" w:cs="Arial"/>
        </w:rPr>
        <w:t>“</w:t>
      </w:r>
      <w:r w:rsidR="00BB0EE0" w:rsidRPr="004D1806">
        <w:rPr>
          <w:rFonts w:ascii="Arial" w:hAnsi="Arial" w:cs="Arial"/>
        </w:rPr>
        <w:t xml:space="preserve">a person below the age of 18, unless the laws of a particular country set the legal age for adulthood </w:t>
      </w:r>
      <w:r w:rsidR="00050517" w:rsidRPr="004D1806">
        <w:rPr>
          <w:rFonts w:ascii="Arial" w:hAnsi="Arial" w:cs="Arial"/>
        </w:rPr>
        <w:t>younger” (</w:t>
      </w:r>
      <w:r w:rsidRPr="004D1806">
        <w:rPr>
          <w:rFonts w:ascii="Arial" w:hAnsi="Arial" w:cs="Arial"/>
        </w:rPr>
        <w:t>UNCRC,</w:t>
      </w:r>
      <w:r w:rsidR="00050517" w:rsidRPr="004D1806">
        <w:rPr>
          <w:rFonts w:ascii="Arial" w:hAnsi="Arial" w:cs="Arial"/>
        </w:rPr>
        <w:t>1989).</w:t>
      </w:r>
    </w:p>
    <w:p w14:paraId="1B4DF697" w14:textId="0578820C" w:rsidR="009B5672" w:rsidRPr="004D1806" w:rsidRDefault="00140354" w:rsidP="00AB17D3">
      <w:pPr>
        <w:jc w:val="both"/>
        <w:rPr>
          <w:rFonts w:ascii="Arial" w:hAnsi="Arial" w:cs="Arial"/>
          <w:shd w:val="clear" w:color="auto" w:fill="FFFFFF"/>
        </w:rPr>
      </w:pPr>
      <w:r w:rsidRPr="004D1806">
        <w:rPr>
          <w:rFonts w:ascii="Arial" w:eastAsia="+mn-ea" w:hAnsi="Arial" w:cs="Arial"/>
          <w:kern w:val="24"/>
        </w:rPr>
        <w:t xml:space="preserve">Every child has </w:t>
      </w:r>
      <w:r w:rsidR="005C2FD3" w:rsidRPr="004D1806">
        <w:rPr>
          <w:rFonts w:ascii="Arial" w:eastAsia="+mn-ea" w:hAnsi="Arial" w:cs="Arial"/>
          <w:kern w:val="24"/>
        </w:rPr>
        <w:t>privileges</w:t>
      </w:r>
      <w:r w:rsidRPr="004D1806">
        <w:rPr>
          <w:rFonts w:ascii="Arial" w:eastAsia="+mn-ea" w:hAnsi="Arial" w:cs="Arial"/>
          <w:kern w:val="24"/>
        </w:rPr>
        <w:t xml:space="preserve">, </w:t>
      </w:r>
      <w:r w:rsidR="005C2FD3" w:rsidRPr="004D1806">
        <w:rPr>
          <w:rFonts w:ascii="Arial" w:eastAsia="+mn-ea" w:hAnsi="Arial" w:cs="Arial"/>
          <w:kern w:val="24"/>
        </w:rPr>
        <w:t xml:space="preserve">regardless of their cultural and religious </w:t>
      </w:r>
      <w:r w:rsidR="0092116B" w:rsidRPr="004D1806">
        <w:rPr>
          <w:rFonts w:ascii="Arial" w:eastAsia="+mn-ea" w:hAnsi="Arial" w:cs="Arial"/>
          <w:kern w:val="24"/>
        </w:rPr>
        <w:t>beliefs, gender</w:t>
      </w:r>
      <w:r w:rsidR="005C2FD3" w:rsidRPr="004D1806">
        <w:rPr>
          <w:rFonts w:ascii="Arial" w:eastAsia="+mn-ea" w:hAnsi="Arial" w:cs="Arial"/>
          <w:kern w:val="24"/>
        </w:rPr>
        <w:t xml:space="preserve"> </w:t>
      </w:r>
      <w:r w:rsidR="0092116B" w:rsidRPr="004D1806">
        <w:rPr>
          <w:rFonts w:ascii="Arial" w:eastAsia="+mn-ea" w:hAnsi="Arial" w:cs="Arial"/>
          <w:kern w:val="24"/>
        </w:rPr>
        <w:t>and aptitudes (</w:t>
      </w:r>
      <w:r w:rsidR="0098665E" w:rsidRPr="004D1806">
        <w:rPr>
          <w:rFonts w:ascii="Arial" w:eastAsia="+mn-ea" w:hAnsi="Arial" w:cs="Arial"/>
          <w:kern w:val="24"/>
        </w:rPr>
        <w:t>UNICEF,2019).</w:t>
      </w:r>
      <w:r w:rsidR="009B5672" w:rsidRPr="004D1806">
        <w:rPr>
          <w:rFonts w:ascii="Arial" w:hAnsi="Arial" w:cs="Arial"/>
          <w:shd w:val="clear" w:color="auto" w:fill="FFFFFF"/>
        </w:rPr>
        <w:t xml:space="preserve"> </w:t>
      </w:r>
    </w:p>
    <w:p w14:paraId="08A61D45" w14:textId="77777777" w:rsidR="004D1806" w:rsidRPr="004D1806" w:rsidRDefault="002C46C3" w:rsidP="00AB17D3">
      <w:pPr>
        <w:jc w:val="both"/>
        <w:rPr>
          <w:rFonts w:ascii="Arial" w:hAnsi="Arial" w:cs="Arial"/>
          <w:shd w:val="clear" w:color="auto" w:fill="FFFFFF"/>
        </w:rPr>
      </w:pPr>
      <w:r w:rsidRPr="004D1806">
        <w:rPr>
          <w:rFonts w:ascii="Arial" w:hAnsi="Arial" w:cs="Arial"/>
          <w:shd w:val="clear" w:color="auto" w:fill="FFFFFF"/>
        </w:rPr>
        <w:t xml:space="preserve">The period </w:t>
      </w:r>
      <w:r w:rsidR="0092116B" w:rsidRPr="004D1806">
        <w:rPr>
          <w:rFonts w:ascii="Arial" w:hAnsi="Arial" w:cs="Arial"/>
          <w:shd w:val="clear" w:color="auto" w:fill="FFFFFF"/>
        </w:rPr>
        <w:t>among</w:t>
      </w:r>
      <w:r w:rsidRPr="004D1806">
        <w:rPr>
          <w:rFonts w:ascii="Arial" w:hAnsi="Arial" w:cs="Arial"/>
          <w:shd w:val="clear" w:color="auto" w:fill="FFFFFF"/>
        </w:rPr>
        <w:t xml:space="preserve"> the birth </w:t>
      </w:r>
      <w:r w:rsidR="0092116B" w:rsidRPr="004D1806">
        <w:rPr>
          <w:rFonts w:ascii="Arial" w:hAnsi="Arial" w:cs="Arial"/>
          <w:shd w:val="clear" w:color="auto" w:fill="FFFFFF"/>
        </w:rPr>
        <w:t>of a child until adulthood</w:t>
      </w:r>
      <w:r w:rsidRPr="004D1806">
        <w:rPr>
          <w:rFonts w:ascii="Arial" w:hAnsi="Arial" w:cs="Arial"/>
          <w:shd w:val="clear" w:color="auto" w:fill="FFFFFF"/>
        </w:rPr>
        <w:t xml:space="preserve">, </w:t>
      </w:r>
      <w:r w:rsidR="0092116B" w:rsidRPr="004D1806">
        <w:rPr>
          <w:rFonts w:ascii="Arial" w:hAnsi="Arial" w:cs="Arial"/>
          <w:shd w:val="clear" w:color="auto" w:fill="FFFFFF"/>
        </w:rPr>
        <w:t>the</w:t>
      </w:r>
      <w:r w:rsidRPr="004D1806">
        <w:rPr>
          <w:rFonts w:ascii="Arial" w:hAnsi="Arial" w:cs="Arial"/>
          <w:shd w:val="clear" w:color="auto" w:fill="FFFFFF"/>
        </w:rPr>
        <w:t xml:space="preserve"> </w:t>
      </w:r>
      <w:r w:rsidR="0092116B" w:rsidRPr="004D1806">
        <w:rPr>
          <w:rFonts w:ascii="Arial" w:hAnsi="Arial" w:cs="Arial"/>
          <w:shd w:val="clear" w:color="auto" w:fill="FFFFFF"/>
        </w:rPr>
        <w:t>happenings, outcomes</w:t>
      </w:r>
      <w:r w:rsidRPr="004D1806">
        <w:rPr>
          <w:rFonts w:ascii="Arial" w:hAnsi="Arial" w:cs="Arial"/>
          <w:shd w:val="clear" w:color="auto" w:fill="FFFFFF"/>
        </w:rPr>
        <w:t xml:space="preserve"> and </w:t>
      </w:r>
      <w:r w:rsidR="0092116B" w:rsidRPr="004D1806">
        <w:rPr>
          <w:rFonts w:ascii="Arial" w:hAnsi="Arial" w:cs="Arial"/>
          <w:shd w:val="clear" w:color="auto" w:fill="FFFFFF"/>
        </w:rPr>
        <w:t>value</w:t>
      </w:r>
      <w:r w:rsidRPr="004D1806">
        <w:rPr>
          <w:rFonts w:ascii="Arial" w:hAnsi="Arial" w:cs="Arial"/>
          <w:shd w:val="clear" w:color="auto" w:fill="FFFFFF"/>
        </w:rPr>
        <w:t xml:space="preserve"> of those years </w:t>
      </w:r>
      <w:r w:rsidR="0092116B" w:rsidRPr="004D1806">
        <w:rPr>
          <w:rFonts w:ascii="Arial" w:hAnsi="Arial" w:cs="Arial"/>
          <w:shd w:val="clear" w:color="auto" w:fill="FFFFFF"/>
        </w:rPr>
        <w:t>summarizes</w:t>
      </w:r>
      <w:r w:rsidRPr="004D1806">
        <w:rPr>
          <w:rFonts w:ascii="Arial" w:hAnsi="Arial" w:cs="Arial"/>
          <w:shd w:val="clear" w:color="auto" w:fill="FFFFFF"/>
        </w:rPr>
        <w:t xml:space="preserve"> </w:t>
      </w:r>
      <w:r w:rsidR="00C41467" w:rsidRPr="004D1806">
        <w:rPr>
          <w:rFonts w:ascii="Arial" w:hAnsi="Arial" w:cs="Arial"/>
          <w:shd w:val="clear" w:color="auto" w:fill="FFFFFF"/>
        </w:rPr>
        <w:t>childhood (Collins Dict</w:t>
      </w:r>
      <w:r w:rsidR="00DF21D5" w:rsidRPr="004D1806">
        <w:rPr>
          <w:rFonts w:ascii="Arial" w:hAnsi="Arial" w:cs="Arial"/>
          <w:shd w:val="clear" w:color="auto" w:fill="FFFFFF"/>
        </w:rPr>
        <w:t>i</w:t>
      </w:r>
      <w:r w:rsidR="00C41467" w:rsidRPr="004D1806">
        <w:rPr>
          <w:rFonts w:ascii="Arial" w:hAnsi="Arial" w:cs="Arial"/>
          <w:shd w:val="clear" w:color="auto" w:fill="FFFFFF"/>
        </w:rPr>
        <w:t>onary,2020)</w:t>
      </w:r>
      <w:r w:rsidRPr="004D1806">
        <w:rPr>
          <w:rFonts w:ascii="Arial" w:hAnsi="Arial" w:cs="Arial"/>
          <w:shd w:val="clear" w:color="auto" w:fill="FFFFFF"/>
        </w:rPr>
        <w:t xml:space="preserve">. For </w:t>
      </w:r>
      <w:r w:rsidR="0092116B" w:rsidRPr="004D1806">
        <w:rPr>
          <w:rFonts w:ascii="Arial" w:hAnsi="Arial" w:cs="Arial"/>
          <w:shd w:val="clear" w:color="auto" w:fill="FFFFFF"/>
        </w:rPr>
        <w:t xml:space="preserve">the </w:t>
      </w:r>
      <w:r w:rsidRPr="004D1806">
        <w:rPr>
          <w:rFonts w:ascii="Arial" w:hAnsi="Arial" w:cs="Arial"/>
          <w:shd w:val="clear" w:color="auto" w:fill="FFFFFF"/>
        </w:rPr>
        <w:t xml:space="preserve">child to </w:t>
      </w:r>
      <w:r w:rsidR="0092116B" w:rsidRPr="004D1806">
        <w:rPr>
          <w:rFonts w:ascii="Arial" w:hAnsi="Arial" w:cs="Arial"/>
          <w:shd w:val="clear" w:color="auto" w:fill="FFFFFF"/>
        </w:rPr>
        <w:t>reach</w:t>
      </w:r>
      <w:r w:rsidRPr="004D1806">
        <w:rPr>
          <w:rFonts w:ascii="Arial" w:hAnsi="Arial" w:cs="Arial"/>
          <w:shd w:val="clear" w:color="auto" w:fill="FFFFFF"/>
        </w:rPr>
        <w:t xml:space="preserve"> </w:t>
      </w:r>
      <w:r w:rsidR="0092116B" w:rsidRPr="004D1806">
        <w:rPr>
          <w:rFonts w:ascii="Arial" w:hAnsi="Arial" w:cs="Arial"/>
          <w:shd w:val="clear" w:color="auto" w:fill="FFFFFF"/>
        </w:rPr>
        <w:t>its best</w:t>
      </w:r>
      <w:r w:rsidR="00C41467" w:rsidRPr="004D1806">
        <w:rPr>
          <w:rFonts w:ascii="Arial" w:hAnsi="Arial" w:cs="Arial"/>
          <w:shd w:val="clear" w:color="auto" w:fill="FFFFFF"/>
        </w:rPr>
        <w:t xml:space="preserve"> </w:t>
      </w:r>
      <w:r w:rsidR="003B169D" w:rsidRPr="004D1806">
        <w:rPr>
          <w:rFonts w:ascii="Arial" w:hAnsi="Arial" w:cs="Arial"/>
          <w:shd w:val="clear" w:color="auto" w:fill="FFFFFF"/>
        </w:rPr>
        <w:t>potential; love</w:t>
      </w:r>
      <w:r w:rsidR="0092116B" w:rsidRPr="004D1806">
        <w:rPr>
          <w:rFonts w:ascii="Arial" w:hAnsi="Arial" w:cs="Arial"/>
          <w:shd w:val="clear" w:color="auto" w:fill="FFFFFF"/>
        </w:rPr>
        <w:t>,</w:t>
      </w:r>
      <w:r w:rsidRPr="004D1806">
        <w:rPr>
          <w:rFonts w:ascii="Arial" w:hAnsi="Arial" w:cs="Arial"/>
          <w:shd w:val="clear" w:color="auto" w:fill="FFFFFF"/>
        </w:rPr>
        <w:t xml:space="preserve"> </w:t>
      </w:r>
      <w:r w:rsidR="0092116B" w:rsidRPr="004D1806">
        <w:rPr>
          <w:rFonts w:ascii="Arial" w:hAnsi="Arial" w:cs="Arial"/>
          <w:shd w:val="clear" w:color="auto" w:fill="FFFFFF"/>
        </w:rPr>
        <w:t>friendly</w:t>
      </w:r>
      <w:r w:rsidRPr="004D1806">
        <w:rPr>
          <w:rFonts w:ascii="Arial" w:hAnsi="Arial" w:cs="Arial"/>
          <w:shd w:val="clear" w:color="auto" w:fill="FFFFFF"/>
        </w:rPr>
        <w:t xml:space="preserve"> </w:t>
      </w:r>
      <w:r w:rsidR="0092116B" w:rsidRPr="004D1806">
        <w:rPr>
          <w:rFonts w:ascii="Arial" w:hAnsi="Arial" w:cs="Arial"/>
          <w:shd w:val="clear" w:color="auto" w:fill="FFFFFF"/>
        </w:rPr>
        <w:t>and accountable</w:t>
      </w:r>
      <w:r w:rsidRPr="004D1806">
        <w:rPr>
          <w:rFonts w:ascii="Arial" w:hAnsi="Arial" w:cs="Arial"/>
          <w:shd w:val="clear" w:color="auto" w:fill="FFFFFF"/>
        </w:rPr>
        <w:t xml:space="preserve"> </w:t>
      </w:r>
      <w:r w:rsidR="004624FD" w:rsidRPr="004D1806">
        <w:rPr>
          <w:rFonts w:ascii="Arial" w:hAnsi="Arial" w:cs="Arial"/>
          <w:shd w:val="clear" w:color="auto" w:fill="FFFFFF"/>
        </w:rPr>
        <w:t>adults</w:t>
      </w:r>
      <w:r w:rsidR="0092116B" w:rsidRPr="004D1806">
        <w:rPr>
          <w:rFonts w:ascii="Arial" w:hAnsi="Arial" w:cs="Arial"/>
          <w:shd w:val="clear" w:color="auto" w:fill="FFFFFF"/>
        </w:rPr>
        <w:t xml:space="preserve"> are essential,</w:t>
      </w:r>
      <w:r w:rsidRPr="004D1806">
        <w:rPr>
          <w:rFonts w:ascii="Arial" w:hAnsi="Arial" w:cs="Arial"/>
          <w:shd w:val="clear" w:color="auto" w:fill="FFFFFF"/>
        </w:rPr>
        <w:t xml:space="preserve"> within </w:t>
      </w:r>
      <w:r w:rsidR="007131B6" w:rsidRPr="004D1806">
        <w:rPr>
          <w:rFonts w:ascii="Arial" w:hAnsi="Arial" w:cs="Arial"/>
          <w:shd w:val="clear" w:color="auto" w:fill="FFFFFF"/>
        </w:rPr>
        <w:t>a</w:t>
      </w:r>
      <w:r w:rsidR="0092116B" w:rsidRPr="004D1806">
        <w:rPr>
          <w:rFonts w:ascii="Arial" w:hAnsi="Arial" w:cs="Arial"/>
          <w:shd w:val="clear" w:color="auto" w:fill="FFFFFF"/>
        </w:rPr>
        <w:t xml:space="preserve"> healthy and safe</w:t>
      </w:r>
      <w:r w:rsidRPr="004D1806">
        <w:rPr>
          <w:rFonts w:ascii="Arial" w:hAnsi="Arial" w:cs="Arial"/>
          <w:shd w:val="clear" w:color="auto" w:fill="FFFFFF"/>
        </w:rPr>
        <w:t xml:space="preserve"> environment </w:t>
      </w:r>
      <w:r w:rsidR="0092116B" w:rsidRPr="004D1806">
        <w:rPr>
          <w:rFonts w:ascii="Arial" w:hAnsi="Arial" w:cs="Arial"/>
          <w:shd w:val="clear" w:color="auto" w:fill="FFFFFF"/>
        </w:rPr>
        <w:t>that encourages</w:t>
      </w:r>
      <w:r w:rsidRPr="004D1806">
        <w:rPr>
          <w:rFonts w:ascii="Arial" w:hAnsi="Arial" w:cs="Arial"/>
          <w:shd w:val="clear" w:color="auto" w:fill="FFFFFF"/>
        </w:rPr>
        <w:t xml:space="preserve"> their </w:t>
      </w:r>
      <w:r w:rsidR="0092116B" w:rsidRPr="004D1806">
        <w:rPr>
          <w:rFonts w:ascii="Arial" w:hAnsi="Arial" w:cs="Arial"/>
          <w:shd w:val="clear" w:color="auto" w:fill="FFFFFF"/>
        </w:rPr>
        <w:t>development</w:t>
      </w:r>
      <w:r w:rsidR="00C313E2" w:rsidRPr="004D1806">
        <w:rPr>
          <w:rFonts w:ascii="Arial" w:hAnsi="Arial" w:cs="Arial"/>
          <w:shd w:val="clear" w:color="auto" w:fill="FFFFFF"/>
        </w:rPr>
        <w:t xml:space="preserve"> (</w:t>
      </w:r>
      <w:r w:rsidR="00FD274E" w:rsidRPr="004D1806">
        <w:rPr>
          <w:rFonts w:ascii="Arial" w:hAnsi="Arial" w:cs="Arial"/>
          <w:shd w:val="clear" w:color="auto" w:fill="FFFFFF"/>
        </w:rPr>
        <w:t>Corner,2015).</w:t>
      </w:r>
      <w:r w:rsidR="004D1806" w:rsidRPr="004D1806">
        <w:rPr>
          <w:rFonts w:ascii="Arial" w:hAnsi="Arial" w:cs="Arial"/>
          <w:shd w:val="clear" w:color="auto" w:fill="FFFFFF"/>
        </w:rPr>
        <w:t xml:space="preserve"> </w:t>
      </w:r>
    </w:p>
    <w:p w14:paraId="19E19362" w14:textId="1E504650" w:rsidR="004D1806" w:rsidRPr="004D1806" w:rsidRDefault="004D1806" w:rsidP="00AB17D3">
      <w:pPr>
        <w:jc w:val="both"/>
        <w:rPr>
          <w:rFonts w:ascii="Arial" w:hAnsi="Arial" w:cs="Arial"/>
          <w:shd w:val="clear" w:color="auto" w:fill="FFFFFF"/>
        </w:rPr>
      </w:pPr>
      <w:r w:rsidRPr="004D1806">
        <w:rPr>
          <w:rFonts w:ascii="Arial" w:hAnsi="Arial" w:cs="Arial"/>
          <w:shd w:val="clear" w:color="auto" w:fill="FFFFFF"/>
        </w:rPr>
        <w:t>Childhood is a broad matter that had significantly improved over the years worldwide.</w:t>
      </w:r>
    </w:p>
    <w:p w14:paraId="2DF2DCBC" w14:textId="4EC2377B" w:rsidR="002C46C3" w:rsidRPr="004D1806" w:rsidRDefault="00B9290F" w:rsidP="00AB17D3">
      <w:pPr>
        <w:jc w:val="both"/>
        <w:rPr>
          <w:rFonts w:ascii="Arial" w:hAnsi="Arial" w:cs="Arial"/>
          <w:shd w:val="clear" w:color="auto" w:fill="FFFFFF"/>
        </w:rPr>
      </w:pPr>
      <w:r w:rsidRPr="004D1806">
        <w:rPr>
          <w:rFonts w:ascii="Arial" w:hAnsi="Arial" w:cs="Arial"/>
          <w:shd w:val="clear" w:color="auto" w:fill="FFFFFF"/>
        </w:rPr>
        <w:t>Going back in 1600 c</w:t>
      </w:r>
      <w:r w:rsidR="002C46C3" w:rsidRPr="004D1806">
        <w:rPr>
          <w:rFonts w:ascii="Arial" w:hAnsi="Arial" w:cs="Arial"/>
          <w:shd w:val="clear" w:color="auto" w:fill="FFFFFF"/>
        </w:rPr>
        <w:t xml:space="preserve">hildren endured in neediness and their rights were denied including wellbeing and education, security from misuse and mischief. Youngsters' privileges </w:t>
      </w:r>
      <w:r w:rsidR="00DF21D5" w:rsidRPr="004D1806">
        <w:rPr>
          <w:rFonts w:ascii="Arial" w:hAnsi="Arial" w:cs="Arial"/>
          <w:shd w:val="clear" w:color="auto" w:fill="FFFFFF"/>
        </w:rPr>
        <w:t>we</w:t>
      </w:r>
      <w:r w:rsidR="002C46C3" w:rsidRPr="004D1806">
        <w:rPr>
          <w:rFonts w:ascii="Arial" w:hAnsi="Arial" w:cs="Arial"/>
          <w:shd w:val="clear" w:color="auto" w:fill="FFFFFF"/>
        </w:rPr>
        <w:t>re being prevented and looted from them.</w:t>
      </w:r>
    </w:p>
    <w:p w14:paraId="7CEBCBD3" w14:textId="449C98FC" w:rsidR="00F820EF" w:rsidRPr="004D1806" w:rsidRDefault="00B9290F" w:rsidP="00AB17D3">
      <w:pPr>
        <w:jc w:val="both"/>
        <w:rPr>
          <w:rFonts w:ascii="Arial" w:hAnsi="Arial" w:cs="Arial"/>
          <w:shd w:val="clear" w:color="auto" w:fill="FFFFFF"/>
        </w:rPr>
      </w:pPr>
      <w:r w:rsidRPr="004D1806">
        <w:rPr>
          <w:rFonts w:ascii="Arial" w:hAnsi="Arial" w:cs="Arial"/>
          <w:shd w:val="clear" w:color="auto" w:fill="FFFFFF"/>
        </w:rPr>
        <w:t xml:space="preserve">Prior to 1600 </w:t>
      </w:r>
      <w:r w:rsidR="00F820EF" w:rsidRPr="004D1806">
        <w:rPr>
          <w:rFonts w:ascii="Arial" w:hAnsi="Arial" w:cs="Arial"/>
          <w:shd w:val="clear" w:color="auto" w:fill="FFFFFF"/>
        </w:rPr>
        <w:t>orphaned children</w:t>
      </w:r>
      <w:r w:rsidRPr="004D1806">
        <w:rPr>
          <w:rFonts w:ascii="Arial" w:hAnsi="Arial" w:cs="Arial"/>
          <w:shd w:val="clear" w:color="auto" w:fill="FFFFFF"/>
        </w:rPr>
        <w:t xml:space="preserve"> were </w:t>
      </w:r>
      <w:r w:rsidR="00F820EF" w:rsidRPr="004D1806">
        <w:rPr>
          <w:rFonts w:ascii="Arial" w:hAnsi="Arial" w:cs="Arial"/>
          <w:shd w:val="clear" w:color="auto" w:fill="FFFFFF"/>
        </w:rPr>
        <w:t>the liability</w:t>
      </w:r>
      <w:r w:rsidRPr="004D1806">
        <w:rPr>
          <w:rFonts w:ascii="Arial" w:hAnsi="Arial" w:cs="Arial"/>
          <w:shd w:val="clear" w:color="auto" w:fill="FFFFFF"/>
        </w:rPr>
        <w:t xml:space="preserve"> of the church or they </w:t>
      </w:r>
      <w:r w:rsidR="00F820EF" w:rsidRPr="004D1806">
        <w:rPr>
          <w:rFonts w:ascii="Arial" w:hAnsi="Arial" w:cs="Arial"/>
          <w:shd w:val="clear" w:color="auto" w:fill="FFFFFF"/>
        </w:rPr>
        <w:t>were becoming</w:t>
      </w:r>
      <w:r w:rsidRPr="004D1806">
        <w:rPr>
          <w:rFonts w:ascii="Arial" w:hAnsi="Arial" w:cs="Arial"/>
          <w:shd w:val="clear" w:color="auto" w:fill="FFFFFF"/>
        </w:rPr>
        <w:t xml:space="preserve"> apprentices </w:t>
      </w:r>
      <w:r w:rsidR="00F820EF" w:rsidRPr="004D1806">
        <w:rPr>
          <w:rFonts w:ascii="Arial" w:hAnsi="Arial" w:cs="Arial"/>
          <w:shd w:val="clear" w:color="auto" w:fill="FFFFFF"/>
        </w:rPr>
        <w:t>in a procedure known as</w:t>
      </w:r>
      <w:r w:rsidRPr="004D1806">
        <w:rPr>
          <w:rFonts w:ascii="Arial" w:hAnsi="Arial" w:cs="Arial"/>
          <w:shd w:val="clear" w:color="auto" w:fill="FFFFFF"/>
        </w:rPr>
        <w:t xml:space="preserve"> </w:t>
      </w:r>
      <w:r w:rsidR="00F820EF" w:rsidRPr="004D1806">
        <w:rPr>
          <w:rFonts w:ascii="Arial" w:hAnsi="Arial" w:cs="Arial"/>
          <w:shd w:val="clear" w:color="auto" w:fill="FFFFFF"/>
        </w:rPr>
        <w:t>“</w:t>
      </w:r>
      <w:r w:rsidRPr="004D1806">
        <w:rPr>
          <w:rFonts w:ascii="Arial" w:hAnsi="Arial" w:cs="Arial"/>
          <w:shd w:val="clear" w:color="auto" w:fill="FFFFFF"/>
        </w:rPr>
        <w:t>binding o</w:t>
      </w:r>
      <w:r w:rsidR="00F820EF" w:rsidRPr="004D1806">
        <w:rPr>
          <w:rFonts w:ascii="Arial" w:hAnsi="Arial" w:cs="Arial"/>
          <w:shd w:val="clear" w:color="auto" w:fill="FFFFFF"/>
        </w:rPr>
        <w:t>ut.</w:t>
      </w:r>
    </w:p>
    <w:p w14:paraId="5C43D458" w14:textId="77777777" w:rsidR="00FF657E" w:rsidRPr="004D1806" w:rsidRDefault="00F820EF" w:rsidP="00AB17D3">
      <w:pPr>
        <w:jc w:val="both"/>
        <w:rPr>
          <w:rFonts w:ascii="Arial" w:hAnsi="Arial" w:cs="Arial"/>
          <w:shd w:val="clear" w:color="auto" w:fill="FFFFFF"/>
        </w:rPr>
      </w:pPr>
      <w:r w:rsidRPr="004D1806">
        <w:rPr>
          <w:rFonts w:ascii="Arial" w:hAnsi="Arial" w:cs="Arial"/>
          <w:shd w:val="clear" w:color="auto" w:fill="FFFFFF"/>
        </w:rPr>
        <w:t xml:space="preserve">“Binding Out” it was a workforce method that linked host families with poor </w:t>
      </w:r>
      <w:r w:rsidR="00526B97" w:rsidRPr="004D1806">
        <w:rPr>
          <w:rFonts w:ascii="Arial" w:hAnsi="Arial" w:cs="Arial"/>
          <w:shd w:val="clear" w:color="auto" w:fill="FFFFFF"/>
        </w:rPr>
        <w:t>children</w:t>
      </w:r>
      <w:r w:rsidRPr="004D1806">
        <w:rPr>
          <w:rFonts w:ascii="Arial" w:hAnsi="Arial" w:cs="Arial"/>
          <w:shd w:val="clear" w:color="auto" w:fill="FFFFFF"/>
        </w:rPr>
        <w:t xml:space="preserve"> </w:t>
      </w:r>
      <w:r w:rsidR="00526B97" w:rsidRPr="004D1806">
        <w:rPr>
          <w:rFonts w:ascii="Arial" w:hAnsi="Arial" w:cs="Arial"/>
          <w:shd w:val="clear" w:color="auto" w:fill="FFFFFF"/>
        </w:rPr>
        <w:t>eager</w:t>
      </w:r>
      <w:r w:rsidRPr="004D1806">
        <w:rPr>
          <w:rFonts w:ascii="Arial" w:hAnsi="Arial" w:cs="Arial"/>
          <w:shd w:val="clear" w:color="auto" w:fill="FFFFFF"/>
        </w:rPr>
        <w:t xml:space="preserve"> to </w:t>
      </w:r>
      <w:r w:rsidR="00526B97" w:rsidRPr="004D1806">
        <w:rPr>
          <w:rFonts w:ascii="Arial" w:hAnsi="Arial" w:cs="Arial"/>
          <w:shd w:val="clear" w:color="auto" w:fill="FFFFFF"/>
        </w:rPr>
        <w:t>carry out duties</w:t>
      </w:r>
      <w:r w:rsidRPr="004D1806">
        <w:rPr>
          <w:rFonts w:ascii="Arial" w:hAnsi="Arial" w:cs="Arial"/>
          <w:shd w:val="clear" w:color="auto" w:fill="FFFFFF"/>
        </w:rPr>
        <w:t xml:space="preserve"> as </w:t>
      </w:r>
      <w:r w:rsidR="00526B97" w:rsidRPr="004D1806">
        <w:rPr>
          <w:rFonts w:ascii="Arial" w:hAnsi="Arial" w:cs="Arial"/>
          <w:shd w:val="clear" w:color="auto" w:fill="FFFFFF"/>
        </w:rPr>
        <w:t>trainees</w:t>
      </w:r>
      <w:r w:rsidRPr="004D1806">
        <w:rPr>
          <w:rFonts w:ascii="Arial" w:hAnsi="Arial" w:cs="Arial"/>
          <w:shd w:val="clear" w:color="auto" w:fill="FFFFFF"/>
        </w:rPr>
        <w:t xml:space="preserve"> or servants. </w:t>
      </w:r>
      <w:r w:rsidR="00556598" w:rsidRPr="004D1806">
        <w:rPr>
          <w:rFonts w:ascii="Arial" w:hAnsi="Arial" w:cs="Arial"/>
          <w:shd w:val="clear" w:color="auto" w:fill="FFFFFF"/>
        </w:rPr>
        <w:t>Average for the</w:t>
      </w:r>
      <w:r w:rsidRPr="004D1806">
        <w:rPr>
          <w:rFonts w:ascii="Arial" w:hAnsi="Arial" w:cs="Arial"/>
          <w:shd w:val="clear" w:color="auto" w:fill="FFFFFF"/>
        </w:rPr>
        <w:t xml:space="preserve"> service </w:t>
      </w:r>
      <w:r w:rsidR="00556598" w:rsidRPr="004D1806">
        <w:rPr>
          <w:rFonts w:ascii="Arial" w:hAnsi="Arial" w:cs="Arial"/>
          <w:shd w:val="clear" w:color="auto" w:fill="FFFFFF"/>
        </w:rPr>
        <w:t xml:space="preserve">it was for </w:t>
      </w:r>
      <w:r w:rsidRPr="004D1806">
        <w:rPr>
          <w:rFonts w:ascii="Arial" w:hAnsi="Arial" w:cs="Arial"/>
          <w:shd w:val="clear" w:color="auto" w:fill="FFFFFF"/>
        </w:rPr>
        <w:t xml:space="preserve">over ten </w:t>
      </w:r>
      <w:r w:rsidR="00556598" w:rsidRPr="004D1806">
        <w:rPr>
          <w:rFonts w:ascii="Arial" w:hAnsi="Arial" w:cs="Arial"/>
          <w:shd w:val="clear" w:color="auto" w:fill="FFFFFF"/>
        </w:rPr>
        <w:t>years (Primary Research,2020).</w:t>
      </w:r>
    </w:p>
    <w:p w14:paraId="48AFBE38" w14:textId="562DFD63" w:rsidR="00FF657E" w:rsidRPr="004D1806" w:rsidRDefault="00FF657E" w:rsidP="00AB17D3">
      <w:pPr>
        <w:jc w:val="both"/>
        <w:rPr>
          <w:rFonts w:ascii="Arial" w:hAnsi="Arial" w:cs="Arial"/>
          <w:shd w:val="clear" w:color="auto" w:fill="FFFFFF"/>
        </w:rPr>
      </w:pPr>
      <w:r w:rsidRPr="004D1806">
        <w:rPr>
          <w:rFonts w:ascii="Arial" w:hAnsi="Arial" w:cs="Arial"/>
          <w:shd w:val="clear" w:color="auto" w:fill="FFFFFF"/>
        </w:rPr>
        <w:t>In the Ancient Greeks and Roman times, babies were not getting a name immediately due to high mortality rate and the unwanted babies were left to die in poor conditions.</w:t>
      </w:r>
    </w:p>
    <w:p w14:paraId="6CBE7455" w14:textId="2FB88519" w:rsidR="00173512" w:rsidRPr="004D1806" w:rsidRDefault="004624FD" w:rsidP="00AB17D3">
      <w:pPr>
        <w:jc w:val="both"/>
        <w:rPr>
          <w:rFonts w:ascii="Arial" w:eastAsia="+mn-ea" w:hAnsi="Arial" w:cs="Arial"/>
          <w:kern w:val="24"/>
        </w:rPr>
      </w:pPr>
      <w:r w:rsidRPr="004D1806">
        <w:rPr>
          <w:rFonts w:ascii="Arial" w:hAnsi="Arial" w:cs="Arial"/>
          <w:shd w:val="clear" w:color="auto" w:fill="FFFFFF"/>
        </w:rPr>
        <w:t>Children younger</w:t>
      </w:r>
      <w:r w:rsidR="00FF657E" w:rsidRPr="004D1806">
        <w:rPr>
          <w:rFonts w:ascii="Arial" w:hAnsi="Arial" w:cs="Arial"/>
          <w:shd w:val="clear" w:color="auto" w:fill="FFFFFF"/>
        </w:rPr>
        <w:t xml:space="preserve"> </w:t>
      </w:r>
      <w:r w:rsidRPr="004D1806">
        <w:rPr>
          <w:rFonts w:ascii="Arial" w:hAnsi="Arial" w:cs="Arial"/>
          <w:shd w:val="clear" w:color="auto" w:fill="FFFFFF"/>
        </w:rPr>
        <w:t xml:space="preserve">than </w:t>
      </w:r>
      <w:r w:rsidR="00FF657E" w:rsidRPr="004D1806">
        <w:rPr>
          <w:rFonts w:ascii="Arial" w:hAnsi="Arial" w:cs="Arial"/>
          <w:shd w:val="clear" w:color="auto" w:fill="FFFFFF"/>
        </w:rPr>
        <w:t>seven were sitting home, helping with domestic chores</w:t>
      </w:r>
      <w:r w:rsidR="00FF657E" w:rsidRPr="004D1806">
        <w:rPr>
          <w:rFonts w:ascii="Arial" w:eastAsia="+mn-ea" w:hAnsi="Arial" w:cs="Arial"/>
          <w:i/>
          <w:iCs/>
          <w:kern w:val="24"/>
        </w:rPr>
        <w:t xml:space="preserve"> </w:t>
      </w:r>
      <w:r w:rsidR="00FF657E" w:rsidRPr="004D1806">
        <w:rPr>
          <w:rFonts w:ascii="Arial" w:eastAsia="+mn-ea" w:hAnsi="Arial" w:cs="Arial"/>
          <w:kern w:val="24"/>
        </w:rPr>
        <w:t xml:space="preserve">and caring for younger brothers and sisters, girls in particular and at the age of 15 years old they were given in marriage to older </w:t>
      </w:r>
      <w:r w:rsidR="005525EB" w:rsidRPr="004D1806">
        <w:rPr>
          <w:rFonts w:ascii="Arial" w:eastAsia="+mn-ea" w:hAnsi="Arial" w:cs="Arial"/>
          <w:kern w:val="24"/>
        </w:rPr>
        <w:t>men. Boys</w:t>
      </w:r>
      <w:r w:rsidR="00FF657E" w:rsidRPr="004D1806">
        <w:rPr>
          <w:rFonts w:ascii="Arial" w:eastAsia="+mn-ea" w:hAnsi="Arial" w:cs="Arial"/>
          <w:kern w:val="24"/>
        </w:rPr>
        <w:t xml:space="preserve"> over the age of seven were encouraged </w:t>
      </w:r>
      <w:r w:rsidR="005525EB" w:rsidRPr="004D1806">
        <w:rPr>
          <w:rFonts w:ascii="Arial" w:eastAsia="+mn-ea" w:hAnsi="Arial" w:cs="Arial"/>
          <w:kern w:val="24"/>
        </w:rPr>
        <w:t>to play the music, playing sports</w:t>
      </w:r>
      <w:r w:rsidR="00FF657E" w:rsidRPr="004D1806">
        <w:rPr>
          <w:rFonts w:ascii="Arial" w:eastAsia="+mn-ea" w:hAnsi="Arial" w:cs="Arial"/>
          <w:kern w:val="24"/>
        </w:rPr>
        <w:t xml:space="preserve"> </w:t>
      </w:r>
      <w:r w:rsidR="005525EB" w:rsidRPr="004D1806">
        <w:rPr>
          <w:rFonts w:ascii="Arial" w:eastAsia="+mn-ea" w:hAnsi="Arial" w:cs="Arial"/>
          <w:kern w:val="24"/>
        </w:rPr>
        <w:t xml:space="preserve">or </w:t>
      </w:r>
      <w:r w:rsidR="00DF21D5" w:rsidRPr="004D1806">
        <w:rPr>
          <w:rFonts w:ascii="Arial" w:eastAsia="+mn-ea" w:hAnsi="Arial" w:cs="Arial"/>
          <w:kern w:val="24"/>
        </w:rPr>
        <w:t xml:space="preserve">painting and </w:t>
      </w:r>
      <w:r w:rsidR="00697606" w:rsidRPr="004D1806">
        <w:rPr>
          <w:rFonts w:ascii="Arial" w:eastAsia="+mn-ea" w:hAnsi="Arial" w:cs="Arial"/>
          <w:kern w:val="24"/>
        </w:rPr>
        <w:t>it was unlikely for them to get married before the age of 30</w:t>
      </w:r>
      <w:r w:rsidR="00DF21D5" w:rsidRPr="004D1806">
        <w:rPr>
          <w:rFonts w:ascii="Arial" w:eastAsia="+mn-ea" w:hAnsi="Arial" w:cs="Arial"/>
          <w:kern w:val="24"/>
        </w:rPr>
        <w:t xml:space="preserve"> (</w:t>
      </w:r>
      <w:r w:rsidR="005525EB" w:rsidRPr="004D1806">
        <w:rPr>
          <w:rFonts w:ascii="Arial" w:eastAsia="+mn-ea" w:hAnsi="Arial" w:cs="Arial"/>
          <w:kern w:val="24"/>
        </w:rPr>
        <w:t>Wright,2015).</w:t>
      </w:r>
    </w:p>
    <w:p w14:paraId="53A5830E" w14:textId="365FB2BA" w:rsidR="00253166" w:rsidRPr="004D1806" w:rsidRDefault="00C97E7E" w:rsidP="00AB17D3">
      <w:pPr>
        <w:jc w:val="both"/>
        <w:rPr>
          <w:rFonts w:ascii="Arial" w:eastAsia="+mn-ea" w:hAnsi="Arial" w:cs="Arial"/>
          <w:color w:val="000000"/>
          <w:kern w:val="24"/>
        </w:rPr>
      </w:pPr>
      <w:r w:rsidRPr="004D1806">
        <w:rPr>
          <w:rFonts w:ascii="Arial" w:eastAsia="+mn-ea" w:hAnsi="Arial" w:cs="Arial"/>
          <w:color w:val="000000"/>
          <w:kern w:val="24"/>
        </w:rPr>
        <w:lastRenderedPageBreak/>
        <w:t xml:space="preserve">During the </w:t>
      </w:r>
      <w:r w:rsidR="00173512" w:rsidRPr="004D1806">
        <w:rPr>
          <w:rFonts w:ascii="Arial" w:eastAsia="+mn-ea" w:hAnsi="Arial" w:cs="Arial"/>
          <w:color w:val="000000"/>
          <w:kern w:val="24"/>
        </w:rPr>
        <w:t>Industrial Revolution (1760 – 1830</w:t>
      </w:r>
      <w:r w:rsidR="00173512" w:rsidRPr="004D1806">
        <w:rPr>
          <w:rFonts w:ascii="Arial" w:eastAsia="+mn-ea" w:hAnsi="Arial" w:cs="Arial"/>
          <w:i/>
          <w:iCs/>
          <w:color w:val="000000"/>
          <w:kern w:val="24"/>
        </w:rPr>
        <w:t>)</w:t>
      </w:r>
      <w:r w:rsidRPr="004D1806">
        <w:rPr>
          <w:rFonts w:ascii="Arial" w:eastAsia="+mn-ea" w:hAnsi="Arial" w:cs="Arial"/>
          <w:color w:val="000000"/>
          <w:kern w:val="24"/>
        </w:rPr>
        <w:t xml:space="preserve">  </w:t>
      </w:r>
      <w:r w:rsidR="00697606" w:rsidRPr="004D1806">
        <w:rPr>
          <w:rFonts w:ascii="Arial" w:eastAsia="+mn-ea" w:hAnsi="Arial" w:cs="Arial"/>
          <w:color w:val="000000"/>
          <w:kern w:val="24"/>
        </w:rPr>
        <w:t>laborers</w:t>
      </w:r>
      <w:r w:rsidRPr="004D1806">
        <w:rPr>
          <w:rFonts w:ascii="Arial" w:eastAsia="+mn-ea" w:hAnsi="Arial" w:cs="Arial"/>
          <w:color w:val="000000"/>
          <w:kern w:val="24"/>
        </w:rPr>
        <w:t xml:space="preserve"> were paid low wages that </w:t>
      </w:r>
      <w:r w:rsidR="00697606" w:rsidRPr="004D1806">
        <w:rPr>
          <w:rFonts w:ascii="Arial" w:eastAsia="+mn-ea" w:hAnsi="Arial" w:cs="Arial"/>
          <w:color w:val="000000"/>
          <w:kern w:val="24"/>
        </w:rPr>
        <w:t>hardly</w:t>
      </w:r>
      <w:r w:rsidRPr="004D1806">
        <w:rPr>
          <w:rFonts w:ascii="Arial" w:eastAsia="+mn-ea" w:hAnsi="Arial" w:cs="Arial"/>
          <w:color w:val="000000"/>
          <w:kern w:val="24"/>
        </w:rPr>
        <w:t xml:space="preserve"> </w:t>
      </w:r>
      <w:r w:rsidR="00697606" w:rsidRPr="004D1806">
        <w:rPr>
          <w:rFonts w:ascii="Arial" w:eastAsia="+mn-ea" w:hAnsi="Arial" w:cs="Arial"/>
          <w:color w:val="000000"/>
          <w:kern w:val="24"/>
        </w:rPr>
        <w:t>permitted</w:t>
      </w:r>
      <w:r w:rsidRPr="004D1806">
        <w:rPr>
          <w:rFonts w:ascii="Arial" w:eastAsia="+mn-ea" w:hAnsi="Arial" w:cs="Arial"/>
          <w:color w:val="000000"/>
          <w:kern w:val="24"/>
        </w:rPr>
        <w:t xml:space="preserve"> them to </w:t>
      </w:r>
      <w:r w:rsidR="00697606" w:rsidRPr="004D1806">
        <w:rPr>
          <w:rFonts w:ascii="Arial" w:eastAsia="+mn-ea" w:hAnsi="Arial" w:cs="Arial"/>
          <w:color w:val="000000"/>
          <w:kern w:val="24"/>
        </w:rPr>
        <w:t>manage to pay for</w:t>
      </w:r>
      <w:r w:rsidRPr="004D1806">
        <w:rPr>
          <w:rFonts w:ascii="Arial" w:eastAsia="+mn-ea" w:hAnsi="Arial" w:cs="Arial"/>
          <w:color w:val="000000"/>
          <w:kern w:val="24"/>
        </w:rPr>
        <w:t xml:space="preserve"> the living </w:t>
      </w:r>
      <w:r w:rsidR="00697606" w:rsidRPr="004D1806">
        <w:rPr>
          <w:rFonts w:ascii="Arial" w:eastAsia="+mn-ea" w:hAnsi="Arial" w:cs="Arial"/>
          <w:color w:val="000000"/>
          <w:kern w:val="24"/>
        </w:rPr>
        <w:t xml:space="preserve"> costs, as</w:t>
      </w:r>
      <w:r w:rsidRPr="004D1806">
        <w:rPr>
          <w:rFonts w:ascii="Arial" w:eastAsia="+mn-ea" w:hAnsi="Arial" w:cs="Arial"/>
          <w:color w:val="000000"/>
          <w:kern w:val="24"/>
        </w:rPr>
        <w:t xml:space="preserve"> a </w:t>
      </w:r>
      <w:r w:rsidR="00697606" w:rsidRPr="004D1806">
        <w:rPr>
          <w:rFonts w:ascii="Arial" w:eastAsia="+mn-ea" w:hAnsi="Arial" w:cs="Arial"/>
          <w:color w:val="000000"/>
          <w:kern w:val="24"/>
        </w:rPr>
        <w:t>consequence</w:t>
      </w:r>
      <w:r w:rsidRPr="004D1806">
        <w:rPr>
          <w:rFonts w:ascii="Arial" w:eastAsia="+mn-ea" w:hAnsi="Arial" w:cs="Arial"/>
          <w:color w:val="000000"/>
          <w:kern w:val="24"/>
        </w:rPr>
        <w:t xml:space="preserve"> they needed </w:t>
      </w:r>
      <w:r w:rsidR="00697606" w:rsidRPr="004D1806">
        <w:rPr>
          <w:rFonts w:ascii="Arial" w:eastAsia="+mn-ea" w:hAnsi="Arial" w:cs="Arial"/>
          <w:color w:val="000000"/>
          <w:kern w:val="24"/>
        </w:rPr>
        <w:t>additional</w:t>
      </w:r>
      <w:r w:rsidRPr="004D1806">
        <w:rPr>
          <w:rFonts w:ascii="Arial" w:eastAsia="+mn-ea" w:hAnsi="Arial" w:cs="Arial"/>
          <w:color w:val="000000"/>
          <w:kern w:val="24"/>
        </w:rPr>
        <w:t xml:space="preserve"> </w:t>
      </w:r>
      <w:r w:rsidR="00697606" w:rsidRPr="004D1806">
        <w:rPr>
          <w:rFonts w:ascii="Arial" w:eastAsia="+mn-ea" w:hAnsi="Arial" w:cs="Arial"/>
          <w:color w:val="000000"/>
          <w:kern w:val="24"/>
        </w:rPr>
        <w:t xml:space="preserve">money </w:t>
      </w:r>
      <w:r w:rsidR="00253166" w:rsidRPr="004D1806">
        <w:rPr>
          <w:rFonts w:ascii="Arial" w:eastAsia="+mn-ea" w:hAnsi="Arial" w:cs="Arial"/>
          <w:color w:val="000000"/>
          <w:kern w:val="24"/>
        </w:rPr>
        <w:t xml:space="preserve">fact that pushed the mid class families </w:t>
      </w:r>
      <w:r w:rsidR="004624FD" w:rsidRPr="004D1806">
        <w:rPr>
          <w:rFonts w:ascii="Arial" w:eastAsia="+mn-ea" w:hAnsi="Arial" w:cs="Arial"/>
          <w:color w:val="000000"/>
          <w:kern w:val="24"/>
        </w:rPr>
        <w:t>to send their kids as workers</w:t>
      </w:r>
      <w:r w:rsidR="00253166" w:rsidRPr="004D1806">
        <w:rPr>
          <w:rFonts w:ascii="Arial" w:eastAsia="+mn-ea" w:hAnsi="Arial" w:cs="Arial"/>
          <w:color w:val="000000"/>
          <w:kern w:val="24"/>
        </w:rPr>
        <w:t xml:space="preserve"> </w:t>
      </w:r>
      <w:r w:rsidRPr="004D1806">
        <w:rPr>
          <w:rFonts w:ascii="Arial" w:eastAsia="+mn-ea" w:hAnsi="Arial" w:cs="Arial"/>
          <w:color w:val="000000"/>
          <w:kern w:val="24"/>
        </w:rPr>
        <w:t xml:space="preserve"> in factories</w:t>
      </w:r>
      <w:r w:rsidR="005B5CE5" w:rsidRPr="004D1806">
        <w:rPr>
          <w:rFonts w:ascii="Arial" w:eastAsia="+mn-ea" w:hAnsi="Arial" w:cs="Arial"/>
          <w:color w:val="000000"/>
          <w:kern w:val="24"/>
        </w:rPr>
        <w:t>(Wright,2015).</w:t>
      </w:r>
    </w:p>
    <w:p w14:paraId="0D3CA971" w14:textId="5B844F7B" w:rsidR="00173512" w:rsidRPr="004D1806" w:rsidRDefault="00253166" w:rsidP="00AB17D3">
      <w:pPr>
        <w:jc w:val="both"/>
        <w:rPr>
          <w:rFonts w:ascii="Arial" w:eastAsia="+mn-ea" w:hAnsi="Arial" w:cs="Arial"/>
          <w:color w:val="000000"/>
          <w:kern w:val="24"/>
        </w:rPr>
      </w:pPr>
      <w:r w:rsidRPr="004D1806">
        <w:rPr>
          <w:rFonts w:ascii="Arial" w:eastAsia="+mn-ea" w:hAnsi="Arial" w:cs="Arial"/>
          <w:color w:val="000000"/>
          <w:kern w:val="24"/>
        </w:rPr>
        <w:t>The factory owners were taking advantage of paying less money for their</w:t>
      </w:r>
      <w:r w:rsidR="00697606" w:rsidRPr="004D1806">
        <w:rPr>
          <w:rFonts w:ascii="Arial" w:eastAsia="+mn-ea" w:hAnsi="Arial" w:cs="Arial"/>
          <w:color w:val="000000"/>
          <w:kern w:val="24"/>
        </w:rPr>
        <w:t xml:space="preserve"> </w:t>
      </w:r>
      <w:r w:rsidR="0018335E" w:rsidRPr="004D1806">
        <w:rPr>
          <w:rFonts w:ascii="Arial" w:eastAsia="+mn-ea" w:hAnsi="Arial" w:cs="Arial"/>
          <w:color w:val="000000"/>
          <w:kern w:val="24"/>
        </w:rPr>
        <w:t>goods production</w:t>
      </w:r>
      <w:r w:rsidRPr="004D1806">
        <w:rPr>
          <w:rFonts w:ascii="Arial" w:eastAsia="+mn-ea" w:hAnsi="Arial" w:cs="Arial"/>
          <w:color w:val="000000"/>
          <w:kern w:val="24"/>
        </w:rPr>
        <w:t xml:space="preserve"> to be done</w:t>
      </w:r>
      <w:r w:rsidR="00697606" w:rsidRPr="004D1806">
        <w:rPr>
          <w:rFonts w:ascii="Arial" w:eastAsia="+mn-ea" w:hAnsi="Arial" w:cs="Arial"/>
          <w:color w:val="000000"/>
          <w:kern w:val="24"/>
        </w:rPr>
        <w:t>,</w:t>
      </w:r>
      <w:r w:rsidRPr="004D1806">
        <w:rPr>
          <w:rFonts w:ascii="Arial" w:eastAsia="+mn-ea" w:hAnsi="Arial" w:cs="Arial"/>
          <w:color w:val="000000"/>
          <w:kern w:val="24"/>
        </w:rPr>
        <w:t xml:space="preserve"> in addition </w:t>
      </w:r>
      <w:r w:rsidR="00697606" w:rsidRPr="004D1806">
        <w:rPr>
          <w:rFonts w:ascii="Arial" w:eastAsia="+mn-ea" w:hAnsi="Arial" w:cs="Arial"/>
          <w:color w:val="000000"/>
          <w:kern w:val="24"/>
        </w:rPr>
        <w:t>children were exploited because they</w:t>
      </w:r>
      <w:r w:rsidR="00C97E7E" w:rsidRPr="004D1806">
        <w:rPr>
          <w:rFonts w:ascii="Arial" w:eastAsia="+mn-ea" w:hAnsi="Arial" w:cs="Arial"/>
          <w:color w:val="000000"/>
          <w:kern w:val="24"/>
        </w:rPr>
        <w:t xml:space="preserve"> were tiny and </w:t>
      </w:r>
      <w:r w:rsidRPr="004D1806">
        <w:rPr>
          <w:rFonts w:ascii="Arial" w:eastAsia="+mn-ea" w:hAnsi="Arial" w:cs="Arial"/>
          <w:color w:val="000000"/>
          <w:kern w:val="24"/>
        </w:rPr>
        <w:t>agile; they</w:t>
      </w:r>
      <w:r w:rsidR="00C97E7E" w:rsidRPr="004D1806">
        <w:rPr>
          <w:rFonts w:ascii="Arial" w:eastAsia="+mn-ea" w:hAnsi="Arial" w:cs="Arial"/>
          <w:color w:val="000000"/>
          <w:kern w:val="24"/>
        </w:rPr>
        <w:t xml:space="preserve"> could easily go under the working machines.</w:t>
      </w:r>
    </w:p>
    <w:p w14:paraId="7DE9FB72" w14:textId="0BA71225" w:rsidR="00374CC2" w:rsidRPr="004D1806" w:rsidRDefault="006B0F66" w:rsidP="00AB17D3">
      <w:pPr>
        <w:jc w:val="both"/>
        <w:rPr>
          <w:rFonts w:ascii="Arial" w:eastAsia="+mn-ea" w:hAnsi="Arial" w:cs="Arial"/>
          <w:color w:val="000000"/>
          <w:kern w:val="24"/>
        </w:rPr>
      </w:pPr>
      <w:r w:rsidRPr="004D1806">
        <w:rPr>
          <w:rFonts w:ascii="Arial" w:eastAsia="+mn-ea" w:hAnsi="Arial" w:cs="Arial"/>
          <w:color w:val="000000"/>
          <w:kern w:val="24"/>
        </w:rPr>
        <w:t>From the age of four c</w:t>
      </w:r>
      <w:r w:rsidR="00374CC2" w:rsidRPr="004D1806">
        <w:rPr>
          <w:rFonts w:ascii="Arial" w:eastAsia="+mn-ea" w:hAnsi="Arial" w:cs="Arial"/>
          <w:color w:val="000000"/>
          <w:kern w:val="24"/>
        </w:rPr>
        <w:t xml:space="preserve">hildren were </w:t>
      </w:r>
      <w:r w:rsidRPr="004D1806">
        <w:rPr>
          <w:rFonts w:ascii="Arial" w:eastAsia="+mn-ea" w:hAnsi="Arial" w:cs="Arial"/>
          <w:color w:val="000000"/>
          <w:kern w:val="24"/>
        </w:rPr>
        <w:t>permitted to work in the</w:t>
      </w:r>
      <w:r w:rsidR="00374CC2" w:rsidRPr="004D1806">
        <w:rPr>
          <w:rFonts w:ascii="Arial" w:eastAsia="+mn-ea" w:hAnsi="Arial" w:cs="Arial"/>
          <w:color w:val="000000"/>
          <w:kern w:val="24"/>
        </w:rPr>
        <w:t xml:space="preserve"> mines, up to 14 hours a day; they were employed </w:t>
      </w:r>
      <w:proofErr w:type="gramStart"/>
      <w:r w:rsidR="00374CC2" w:rsidRPr="004D1806">
        <w:rPr>
          <w:rFonts w:ascii="Arial" w:eastAsia="+mn-ea" w:hAnsi="Arial" w:cs="Arial"/>
          <w:color w:val="000000"/>
          <w:kern w:val="24"/>
        </w:rPr>
        <w:t>for the reason that</w:t>
      </w:r>
      <w:proofErr w:type="gramEnd"/>
      <w:r w:rsidR="00374CC2" w:rsidRPr="004D1806">
        <w:rPr>
          <w:rFonts w:ascii="Arial" w:eastAsia="+mn-ea" w:hAnsi="Arial" w:cs="Arial"/>
          <w:color w:val="000000"/>
          <w:kern w:val="24"/>
        </w:rPr>
        <w:t xml:space="preserve"> they can reach places that adults could not slip </w:t>
      </w:r>
      <w:r w:rsidR="00AC134E" w:rsidRPr="004D1806">
        <w:rPr>
          <w:rFonts w:ascii="Arial" w:eastAsia="+mn-ea" w:hAnsi="Arial" w:cs="Arial"/>
          <w:color w:val="000000"/>
          <w:kern w:val="24"/>
        </w:rPr>
        <w:t>into (</w:t>
      </w:r>
      <w:r w:rsidR="00357E62" w:rsidRPr="004D1806">
        <w:rPr>
          <w:rFonts w:ascii="Arial" w:eastAsia="+mn-ea" w:hAnsi="Arial" w:cs="Arial"/>
          <w:color w:val="000000"/>
          <w:kern w:val="24"/>
        </w:rPr>
        <w:t>Children’s Employment Commision,1842).</w:t>
      </w:r>
    </w:p>
    <w:p w14:paraId="7FFD104E" w14:textId="3DFAA1E3" w:rsidR="00253166" w:rsidRPr="004D1806" w:rsidRDefault="00253166" w:rsidP="00AB17D3">
      <w:pPr>
        <w:jc w:val="both"/>
        <w:rPr>
          <w:rFonts w:ascii="Arial" w:eastAsia="+mn-ea" w:hAnsi="Arial" w:cs="Arial"/>
          <w:color w:val="000000"/>
          <w:kern w:val="24"/>
        </w:rPr>
      </w:pPr>
      <w:r w:rsidRPr="004D1806">
        <w:rPr>
          <w:rFonts w:ascii="Arial" w:eastAsia="+mn-ea" w:hAnsi="Arial" w:cs="Arial"/>
          <w:color w:val="000000"/>
          <w:kern w:val="24"/>
        </w:rPr>
        <w:t xml:space="preserve">Children were </w:t>
      </w:r>
      <w:r w:rsidR="0018335E" w:rsidRPr="004D1806">
        <w:rPr>
          <w:rFonts w:ascii="Arial" w:eastAsia="+mn-ea" w:hAnsi="Arial" w:cs="Arial"/>
          <w:color w:val="000000"/>
          <w:kern w:val="24"/>
        </w:rPr>
        <w:t xml:space="preserve">physically abused </w:t>
      </w:r>
      <w:r w:rsidRPr="004D1806">
        <w:rPr>
          <w:rFonts w:ascii="Arial" w:eastAsia="+mn-ea" w:hAnsi="Arial" w:cs="Arial"/>
          <w:color w:val="000000"/>
          <w:kern w:val="24"/>
        </w:rPr>
        <w:t xml:space="preserve">if they were late for work and they could not protect themselves, they were dominated by grow ups and </w:t>
      </w:r>
      <w:r w:rsidR="006B0F66" w:rsidRPr="004D1806">
        <w:rPr>
          <w:rFonts w:ascii="Arial" w:eastAsia="+mn-ea" w:hAnsi="Arial" w:cs="Arial"/>
          <w:color w:val="000000"/>
          <w:kern w:val="24"/>
        </w:rPr>
        <w:t>punished</w:t>
      </w:r>
      <w:r w:rsidRPr="004D1806">
        <w:rPr>
          <w:rFonts w:ascii="Arial" w:eastAsia="+mn-ea" w:hAnsi="Arial" w:cs="Arial"/>
          <w:color w:val="000000"/>
          <w:kern w:val="24"/>
        </w:rPr>
        <w:t xml:space="preserve">, </w:t>
      </w:r>
      <w:r w:rsidR="006B0F66" w:rsidRPr="004D1806">
        <w:rPr>
          <w:rFonts w:ascii="Arial" w:eastAsia="+mn-ea" w:hAnsi="Arial" w:cs="Arial"/>
          <w:color w:val="000000"/>
          <w:kern w:val="24"/>
        </w:rPr>
        <w:t>being compelled to work</w:t>
      </w:r>
      <w:r w:rsidRPr="004D1806">
        <w:rPr>
          <w:rFonts w:ascii="Arial" w:eastAsia="+mn-ea" w:hAnsi="Arial" w:cs="Arial"/>
          <w:color w:val="000000"/>
          <w:kern w:val="24"/>
        </w:rPr>
        <w:t xml:space="preserve"> long </w:t>
      </w:r>
      <w:r w:rsidR="006B0F66" w:rsidRPr="004D1806">
        <w:rPr>
          <w:rFonts w:ascii="Arial" w:eastAsia="+mn-ea" w:hAnsi="Arial" w:cs="Arial"/>
          <w:color w:val="000000"/>
          <w:kern w:val="24"/>
        </w:rPr>
        <w:t xml:space="preserve">shifts </w:t>
      </w:r>
      <w:r w:rsidRPr="004D1806">
        <w:rPr>
          <w:rFonts w:ascii="Arial" w:eastAsia="+mn-ea" w:hAnsi="Arial" w:cs="Arial"/>
          <w:color w:val="000000"/>
          <w:kern w:val="24"/>
        </w:rPr>
        <w:t xml:space="preserve">for very </w:t>
      </w:r>
      <w:r w:rsidR="006B0F66" w:rsidRPr="004D1806">
        <w:rPr>
          <w:rFonts w:ascii="Arial" w:eastAsia="+mn-ea" w:hAnsi="Arial" w:cs="Arial"/>
          <w:color w:val="000000"/>
          <w:kern w:val="24"/>
        </w:rPr>
        <w:t>low pay</w:t>
      </w:r>
      <w:r w:rsidR="00441EA0" w:rsidRPr="004D1806">
        <w:rPr>
          <w:rFonts w:ascii="Arial" w:eastAsia="+mn-ea" w:hAnsi="Arial" w:cs="Arial"/>
          <w:color w:val="000000"/>
          <w:kern w:val="24"/>
        </w:rPr>
        <w:t xml:space="preserve"> (</w:t>
      </w:r>
      <w:r w:rsidRPr="004D1806">
        <w:rPr>
          <w:rFonts w:ascii="Arial" w:eastAsia="+mn-ea" w:hAnsi="Arial" w:cs="Arial"/>
          <w:color w:val="000000"/>
          <w:kern w:val="24"/>
        </w:rPr>
        <w:t>History Crunch,2015).</w:t>
      </w:r>
    </w:p>
    <w:p w14:paraId="36C9BEAA" w14:textId="0FF14809" w:rsidR="009C6ABE" w:rsidRPr="004D1806" w:rsidRDefault="00441EA0" w:rsidP="00AB17D3">
      <w:pPr>
        <w:jc w:val="both"/>
        <w:rPr>
          <w:rFonts w:ascii="Arial" w:eastAsia="+mn-ea" w:hAnsi="Arial" w:cs="Arial"/>
          <w:color w:val="000000"/>
          <w:kern w:val="24"/>
        </w:rPr>
      </w:pPr>
      <w:r w:rsidRPr="004D1806">
        <w:rPr>
          <w:rFonts w:ascii="Arial" w:eastAsia="+mn-ea" w:hAnsi="Arial" w:cs="Arial"/>
          <w:color w:val="000000"/>
          <w:kern w:val="24"/>
        </w:rPr>
        <w:t xml:space="preserve">In 1833 it was introduced The Factory Act designed to improve working condition for children, therefore children </w:t>
      </w:r>
      <w:r w:rsidR="0084602E" w:rsidRPr="004D1806">
        <w:rPr>
          <w:rFonts w:ascii="Arial" w:eastAsia="+mn-ea" w:hAnsi="Arial" w:cs="Arial"/>
          <w:color w:val="000000"/>
          <w:kern w:val="24"/>
        </w:rPr>
        <w:t>below</w:t>
      </w:r>
      <w:r w:rsidR="0084602E">
        <w:rPr>
          <w:rFonts w:ascii="Arial" w:eastAsia="+mn-ea" w:hAnsi="Arial" w:cs="Arial"/>
          <w:color w:val="000000"/>
          <w:kern w:val="24"/>
        </w:rPr>
        <w:t xml:space="preserve"> the age </w:t>
      </w:r>
      <w:r w:rsidRPr="004D1806">
        <w:rPr>
          <w:rFonts w:ascii="Arial" w:eastAsia="+mn-ea" w:hAnsi="Arial" w:cs="Arial"/>
          <w:color w:val="000000"/>
          <w:kern w:val="24"/>
        </w:rPr>
        <w:t xml:space="preserve"> nine years old were </w:t>
      </w:r>
      <w:r w:rsidR="0084602E">
        <w:rPr>
          <w:rFonts w:ascii="Arial" w:eastAsia="+mn-ea" w:hAnsi="Arial" w:cs="Arial"/>
          <w:color w:val="000000"/>
          <w:kern w:val="24"/>
        </w:rPr>
        <w:t>restricted to</w:t>
      </w:r>
      <w:r w:rsidRPr="004D1806">
        <w:rPr>
          <w:rFonts w:ascii="Arial" w:eastAsia="+mn-ea" w:hAnsi="Arial" w:cs="Arial"/>
          <w:color w:val="000000"/>
          <w:kern w:val="24"/>
        </w:rPr>
        <w:t xml:space="preserve"> to work, those between the ages nine to thirteen could </w:t>
      </w:r>
      <w:r w:rsidR="00CA0229">
        <w:rPr>
          <w:rFonts w:ascii="Arial" w:eastAsia="+mn-ea" w:hAnsi="Arial" w:cs="Arial"/>
          <w:color w:val="000000"/>
          <w:kern w:val="24"/>
        </w:rPr>
        <w:t>provide their services</w:t>
      </w:r>
      <w:r w:rsidRPr="004D1806">
        <w:rPr>
          <w:rFonts w:ascii="Arial" w:eastAsia="+mn-ea" w:hAnsi="Arial" w:cs="Arial"/>
          <w:color w:val="000000"/>
          <w:kern w:val="24"/>
        </w:rPr>
        <w:t xml:space="preserve"> up to </w:t>
      </w:r>
      <w:r w:rsidR="006B0F66" w:rsidRPr="004D1806">
        <w:rPr>
          <w:rFonts w:ascii="Arial" w:eastAsia="+mn-ea" w:hAnsi="Arial" w:cs="Arial"/>
          <w:color w:val="000000"/>
          <w:kern w:val="24"/>
        </w:rPr>
        <w:t xml:space="preserve">nine </w:t>
      </w:r>
      <w:r w:rsidRPr="004D1806">
        <w:rPr>
          <w:rFonts w:ascii="Arial" w:eastAsia="+mn-ea" w:hAnsi="Arial" w:cs="Arial"/>
          <w:color w:val="000000"/>
          <w:kern w:val="24"/>
        </w:rPr>
        <w:t xml:space="preserve">hours a day and children with ages between </w:t>
      </w:r>
      <w:r w:rsidR="006B0F66" w:rsidRPr="004D1806">
        <w:rPr>
          <w:rFonts w:ascii="Arial" w:eastAsia="+mn-ea" w:hAnsi="Arial" w:cs="Arial"/>
          <w:color w:val="000000"/>
          <w:kern w:val="24"/>
        </w:rPr>
        <w:t>thirteen</w:t>
      </w:r>
      <w:r w:rsidRPr="004D1806">
        <w:rPr>
          <w:rFonts w:ascii="Arial" w:eastAsia="+mn-ea" w:hAnsi="Arial" w:cs="Arial"/>
          <w:color w:val="000000"/>
          <w:kern w:val="24"/>
        </w:rPr>
        <w:t xml:space="preserve"> to </w:t>
      </w:r>
      <w:r w:rsidR="006B0F66" w:rsidRPr="004D1806">
        <w:rPr>
          <w:rFonts w:ascii="Arial" w:eastAsia="+mn-ea" w:hAnsi="Arial" w:cs="Arial"/>
          <w:color w:val="000000"/>
          <w:kern w:val="24"/>
        </w:rPr>
        <w:t>eighteen</w:t>
      </w:r>
      <w:r w:rsidRPr="004D1806">
        <w:rPr>
          <w:rFonts w:ascii="Arial" w:eastAsia="+mn-ea" w:hAnsi="Arial" w:cs="Arial"/>
          <w:color w:val="000000"/>
          <w:kern w:val="24"/>
        </w:rPr>
        <w:t xml:space="preserve"> could work up to </w:t>
      </w:r>
      <w:r w:rsidR="00EF787C" w:rsidRPr="004D1806">
        <w:rPr>
          <w:rFonts w:ascii="Arial" w:eastAsia="+mn-ea" w:hAnsi="Arial" w:cs="Arial"/>
          <w:color w:val="000000"/>
          <w:kern w:val="24"/>
        </w:rPr>
        <w:t>twelve hours shift</w:t>
      </w:r>
      <w:r w:rsidRPr="004D1806">
        <w:rPr>
          <w:rFonts w:ascii="Arial" w:eastAsia="+mn-ea" w:hAnsi="Arial" w:cs="Arial"/>
          <w:color w:val="000000"/>
          <w:kern w:val="24"/>
        </w:rPr>
        <w:t xml:space="preserve">. Another rule was that children were not </w:t>
      </w:r>
      <w:r w:rsidR="00EF787C" w:rsidRPr="004D1806">
        <w:rPr>
          <w:rFonts w:ascii="Arial" w:eastAsia="+mn-ea" w:hAnsi="Arial" w:cs="Arial"/>
          <w:color w:val="000000"/>
          <w:kern w:val="24"/>
        </w:rPr>
        <w:t>authorized</w:t>
      </w:r>
      <w:r w:rsidRPr="004D1806">
        <w:rPr>
          <w:rFonts w:ascii="Arial" w:eastAsia="+mn-ea" w:hAnsi="Arial" w:cs="Arial"/>
          <w:color w:val="000000"/>
          <w:kern w:val="24"/>
        </w:rPr>
        <w:t xml:space="preserve"> </w:t>
      </w:r>
      <w:r w:rsidR="00EF787C" w:rsidRPr="004D1806">
        <w:rPr>
          <w:rFonts w:ascii="Arial" w:eastAsia="+mn-ea" w:hAnsi="Arial" w:cs="Arial"/>
          <w:color w:val="000000"/>
          <w:kern w:val="24"/>
        </w:rPr>
        <w:t xml:space="preserve">for working </w:t>
      </w:r>
      <w:r w:rsidRPr="004D1806">
        <w:rPr>
          <w:rFonts w:ascii="Arial" w:eastAsia="+mn-ea" w:hAnsi="Arial" w:cs="Arial"/>
          <w:color w:val="000000"/>
          <w:kern w:val="24"/>
        </w:rPr>
        <w:t xml:space="preserve">at </w:t>
      </w:r>
      <w:r w:rsidR="007633CF" w:rsidRPr="004D1806">
        <w:rPr>
          <w:rFonts w:ascii="Arial" w:eastAsia="+mn-ea" w:hAnsi="Arial" w:cs="Arial"/>
          <w:color w:val="000000"/>
          <w:kern w:val="24"/>
        </w:rPr>
        <w:t>nights. Along</w:t>
      </w:r>
      <w:r w:rsidR="00B349C1" w:rsidRPr="004D1806">
        <w:rPr>
          <w:rFonts w:ascii="Arial" w:eastAsia="+mn-ea" w:hAnsi="Arial" w:cs="Arial"/>
          <w:color w:val="000000"/>
          <w:kern w:val="24"/>
        </w:rPr>
        <w:t xml:space="preserve"> with the implementation of the act children were send for education </w:t>
      </w:r>
      <w:r w:rsidR="00EF787C" w:rsidRPr="004D1806">
        <w:rPr>
          <w:rFonts w:ascii="Arial" w:eastAsia="+mn-ea" w:hAnsi="Arial" w:cs="Arial"/>
          <w:color w:val="000000"/>
          <w:kern w:val="24"/>
        </w:rPr>
        <w:t>for about two hours a</w:t>
      </w:r>
      <w:r w:rsidR="00B349C1" w:rsidRPr="004D1806">
        <w:rPr>
          <w:rFonts w:ascii="Arial" w:eastAsia="+mn-ea" w:hAnsi="Arial" w:cs="Arial"/>
          <w:color w:val="000000"/>
          <w:kern w:val="24"/>
        </w:rPr>
        <w:t xml:space="preserve"> </w:t>
      </w:r>
      <w:r w:rsidR="00A143AC" w:rsidRPr="004D1806">
        <w:rPr>
          <w:rFonts w:ascii="Arial" w:eastAsia="+mn-ea" w:hAnsi="Arial" w:cs="Arial"/>
          <w:color w:val="000000"/>
          <w:kern w:val="24"/>
        </w:rPr>
        <w:t>day (</w:t>
      </w:r>
      <w:r w:rsidR="00112B67" w:rsidRPr="004D1806">
        <w:rPr>
          <w:rFonts w:ascii="Arial" w:eastAsia="+mn-ea" w:hAnsi="Arial" w:cs="Arial"/>
          <w:color w:val="000000"/>
          <w:kern w:val="24"/>
        </w:rPr>
        <w:t xml:space="preserve">The National </w:t>
      </w:r>
      <w:proofErr w:type="spellStart"/>
      <w:proofErr w:type="gramStart"/>
      <w:r w:rsidR="00D0313E" w:rsidRPr="004D1806">
        <w:rPr>
          <w:rFonts w:ascii="Arial" w:eastAsia="+mn-ea" w:hAnsi="Arial" w:cs="Arial"/>
          <w:color w:val="000000"/>
          <w:kern w:val="24"/>
        </w:rPr>
        <w:t>Archives,n.d</w:t>
      </w:r>
      <w:proofErr w:type="spellEnd"/>
      <w:r w:rsidR="00D0313E" w:rsidRPr="004D1806">
        <w:rPr>
          <w:rFonts w:ascii="Arial" w:eastAsia="+mn-ea" w:hAnsi="Arial" w:cs="Arial"/>
          <w:color w:val="000000"/>
          <w:kern w:val="24"/>
        </w:rPr>
        <w:t>.</w:t>
      </w:r>
      <w:proofErr w:type="gramEnd"/>
      <w:r w:rsidR="002F6279" w:rsidRPr="004D1806">
        <w:rPr>
          <w:rFonts w:ascii="Arial" w:eastAsia="+mn-ea" w:hAnsi="Arial" w:cs="Arial"/>
          <w:color w:val="000000"/>
          <w:kern w:val="24"/>
        </w:rPr>
        <w:t>).</w:t>
      </w:r>
    </w:p>
    <w:p w14:paraId="56A84956" w14:textId="0961CC96" w:rsidR="00441EA0" w:rsidRPr="004D1806" w:rsidRDefault="00813830" w:rsidP="00AB17D3">
      <w:pPr>
        <w:jc w:val="both"/>
        <w:rPr>
          <w:rFonts w:ascii="Arial" w:eastAsia="+mn-ea" w:hAnsi="Arial" w:cs="Arial"/>
          <w:color w:val="000000"/>
          <w:kern w:val="24"/>
        </w:rPr>
      </w:pPr>
      <w:bookmarkStart w:id="0" w:name="_Hlk35595046"/>
      <w:r w:rsidRPr="004D1806">
        <w:rPr>
          <w:rFonts w:ascii="Arial" w:hAnsi="Arial" w:cs="Arial"/>
          <w:shd w:val="clear" w:color="auto" w:fill="FFFFFF"/>
        </w:rPr>
        <w:t xml:space="preserve">In Medieval society the possibility of childhood didn't exist - kids lived and worked close by grown-ups, wearing a similar clothing and undertaking similar </w:t>
      </w:r>
      <w:r w:rsidR="004145C5" w:rsidRPr="004D1806">
        <w:rPr>
          <w:rFonts w:ascii="Arial" w:hAnsi="Arial" w:cs="Arial"/>
          <w:shd w:val="clear" w:color="auto" w:fill="FFFFFF"/>
        </w:rPr>
        <w:t>tasks; they were not treated different from adults</w:t>
      </w:r>
      <w:bookmarkEnd w:id="0"/>
      <w:r w:rsidRPr="004D1806">
        <w:rPr>
          <w:rFonts w:ascii="Arial" w:eastAsia="+mn-ea" w:hAnsi="Arial" w:cs="Arial"/>
          <w:color w:val="000000"/>
          <w:kern w:val="24"/>
        </w:rPr>
        <w:t xml:space="preserve"> nor considered in need of concern due to their young age (McDowall, 2013)</w:t>
      </w:r>
      <w:r w:rsidR="004800FB" w:rsidRPr="004D1806">
        <w:rPr>
          <w:rFonts w:ascii="Arial" w:eastAsia="+mn-ea" w:hAnsi="Arial" w:cs="Arial"/>
          <w:color w:val="000000"/>
          <w:kern w:val="24"/>
        </w:rPr>
        <w:t>.</w:t>
      </w:r>
    </w:p>
    <w:p w14:paraId="4EA37724" w14:textId="7CABE0A7" w:rsidR="00D60FF1" w:rsidRPr="004D1806" w:rsidRDefault="00D60FF1" w:rsidP="00AB17D3">
      <w:pPr>
        <w:jc w:val="both"/>
        <w:rPr>
          <w:rFonts w:ascii="Arial" w:eastAsia="+mn-ea" w:hAnsi="Arial" w:cs="Arial"/>
          <w:color w:val="000000"/>
          <w:kern w:val="24"/>
        </w:rPr>
      </w:pPr>
      <w:r w:rsidRPr="004D1806">
        <w:rPr>
          <w:rFonts w:ascii="Arial" w:eastAsia="+mn-ea" w:hAnsi="Arial" w:cs="Arial"/>
          <w:color w:val="000000"/>
          <w:kern w:val="24"/>
        </w:rPr>
        <w:t xml:space="preserve">Children with disabilities were considered a threat to the health of the others, </w:t>
      </w:r>
      <w:r w:rsidR="003F1361" w:rsidRPr="004D1806">
        <w:rPr>
          <w:rFonts w:ascii="Arial" w:eastAsia="+mn-ea" w:hAnsi="Arial" w:cs="Arial"/>
          <w:color w:val="000000"/>
          <w:kern w:val="24"/>
        </w:rPr>
        <w:t>a burden on family and society</w:t>
      </w:r>
      <w:r w:rsidRPr="004D1806">
        <w:rPr>
          <w:rFonts w:ascii="Arial" w:eastAsia="+mn-ea" w:hAnsi="Arial" w:cs="Arial"/>
          <w:color w:val="000000"/>
          <w:kern w:val="24"/>
        </w:rPr>
        <w:t>, therefore they w</w:t>
      </w:r>
      <w:r w:rsidR="003F1361" w:rsidRPr="004D1806">
        <w:rPr>
          <w:rFonts w:ascii="Arial" w:eastAsia="+mn-ea" w:hAnsi="Arial" w:cs="Arial"/>
          <w:color w:val="000000"/>
          <w:kern w:val="24"/>
        </w:rPr>
        <w:t>ere hidden from the community and</w:t>
      </w:r>
      <w:r w:rsidR="00170EF3" w:rsidRPr="004D1806">
        <w:rPr>
          <w:rFonts w:ascii="Arial" w:eastAsia="+mn-ea" w:hAnsi="Arial" w:cs="Arial"/>
          <w:color w:val="000000"/>
          <w:kern w:val="24"/>
        </w:rPr>
        <w:t xml:space="preserve"> even</w:t>
      </w:r>
      <w:r w:rsidR="003F1361" w:rsidRPr="004D1806">
        <w:rPr>
          <w:rFonts w:ascii="Arial" w:eastAsia="+mn-ea" w:hAnsi="Arial" w:cs="Arial"/>
          <w:color w:val="000000"/>
          <w:kern w:val="24"/>
        </w:rPr>
        <w:t xml:space="preserve"> left to die</w:t>
      </w:r>
      <w:r w:rsidR="00170EF3" w:rsidRPr="004D1806">
        <w:rPr>
          <w:rFonts w:ascii="Arial" w:eastAsia="+mn-ea" w:hAnsi="Arial" w:cs="Arial"/>
          <w:color w:val="000000"/>
          <w:kern w:val="24"/>
        </w:rPr>
        <w:t>.</w:t>
      </w:r>
    </w:p>
    <w:p w14:paraId="0B173A08" w14:textId="64BA3DC8" w:rsidR="004D1327" w:rsidRPr="004D1806" w:rsidRDefault="004D1327" w:rsidP="00AB17D3">
      <w:pPr>
        <w:jc w:val="both"/>
        <w:rPr>
          <w:rFonts w:ascii="Arial" w:eastAsia="+mn-ea" w:hAnsi="Arial" w:cs="Arial"/>
          <w:color w:val="000000"/>
          <w:kern w:val="24"/>
        </w:rPr>
      </w:pPr>
      <w:r w:rsidRPr="004D1806">
        <w:rPr>
          <w:rFonts w:ascii="Arial" w:eastAsia="+mn-ea" w:hAnsi="Arial" w:cs="Arial"/>
          <w:color w:val="000000"/>
          <w:kern w:val="24"/>
        </w:rPr>
        <w:t xml:space="preserve">Ancient Greeks and Romans were categorising them as “idiots” considering them as a “punishment from gods” and they would abandon them on the roads or in </w:t>
      </w:r>
      <w:r w:rsidR="00170EF3" w:rsidRPr="004D1806">
        <w:rPr>
          <w:rFonts w:ascii="Arial" w:eastAsia="+mn-ea" w:hAnsi="Arial" w:cs="Arial"/>
          <w:color w:val="000000"/>
          <w:kern w:val="24"/>
        </w:rPr>
        <w:t>temples (</w:t>
      </w:r>
      <w:r w:rsidRPr="004D1806">
        <w:rPr>
          <w:rFonts w:ascii="Arial" w:eastAsia="+mn-ea" w:hAnsi="Arial" w:cs="Arial"/>
          <w:color w:val="000000"/>
          <w:kern w:val="24"/>
        </w:rPr>
        <w:t>Down,1866).</w:t>
      </w:r>
    </w:p>
    <w:p w14:paraId="7348B930" w14:textId="7F4AA83D" w:rsidR="007633CF" w:rsidRPr="004D1806" w:rsidRDefault="007633CF" w:rsidP="00AB17D3">
      <w:pPr>
        <w:jc w:val="both"/>
        <w:rPr>
          <w:rFonts w:ascii="Arial" w:eastAsia="+mn-ea" w:hAnsi="Arial" w:cs="Arial"/>
          <w:color w:val="000000"/>
          <w:kern w:val="24"/>
        </w:rPr>
      </w:pPr>
      <w:r w:rsidRPr="004D1806">
        <w:rPr>
          <w:rFonts w:ascii="Arial" w:eastAsia="+mn-ea" w:hAnsi="Arial" w:cs="Arial"/>
          <w:color w:val="000000"/>
          <w:kern w:val="24"/>
        </w:rPr>
        <w:t>In Victorian society when the class system came in place, the rich children were cared for by nannies and governesses, but poor children they were still exploited forced to work in factories and chimney sweeps.</w:t>
      </w:r>
    </w:p>
    <w:p w14:paraId="531E1878" w14:textId="20DC37B6" w:rsidR="004145C5" w:rsidRPr="004D1806" w:rsidRDefault="00D82036" w:rsidP="00AB17D3">
      <w:pPr>
        <w:jc w:val="both"/>
        <w:rPr>
          <w:rFonts w:ascii="Arial" w:eastAsia="+mn-ea" w:hAnsi="Arial" w:cs="Arial"/>
          <w:color w:val="000000"/>
          <w:kern w:val="24"/>
        </w:rPr>
      </w:pPr>
      <w:r w:rsidRPr="004D1806">
        <w:rPr>
          <w:rFonts w:ascii="Arial" w:eastAsia="+mn-ea" w:hAnsi="Arial" w:cs="Arial"/>
          <w:color w:val="000000"/>
          <w:kern w:val="24"/>
        </w:rPr>
        <w:t xml:space="preserve">In the </w:t>
      </w:r>
      <w:r w:rsidR="001C0B70" w:rsidRPr="004D1806">
        <w:rPr>
          <w:rFonts w:ascii="Arial" w:eastAsia="+mn-ea" w:hAnsi="Arial" w:cs="Arial"/>
          <w:color w:val="000000"/>
          <w:kern w:val="24"/>
        </w:rPr>
        <w:t>first</w:t>
      </w:r>
      <w:r w:rsidR="00226C4D" w:rsidRPr="004D1806">
        <w:rPr>
          <w:rFonts w:ascii="Arial" w:eastAsia="+mn-ea" w:hAnsi="Arial" w:cs="Arial"/>
          <w:color w:val="000000"/>
          <w:kern w:val="24"/>
        </w:rPr>
        <w:t xml:space="preserve"> novel,</w:t>
      </w:r>
      <w:r w:rsidR="001C0B70" w:rsidRPr="004D1806">
        <w:rPr>
          <w:rFonts w:ascii="Arial" w:eastAsia="+mn-ea" w:hAnsi="Arial" w:cs="Arial"/>
          <w:color w:val="000000"/>
          <w:kern w:val="24"/>
        </w:rPr>
        <w:t xml:space="preserve"> </w:t>
      </w:r>
      <w:r w:rsidR="00226C4D" w:rsidRPr="004D1806">
        <w:rPr>
          <w:rFonts w:ascii="Arial" w:eastAsia="+mn-ea" w:hAnsi="Arial" w:cs="Arial"/>
          <w:color w:val="000000"/>
          <w:kern w:val="24"/>
        </w:rPr>
        <w:t>having a child as the main character,</w:t>
      </w:r>
      <w:r w:rsidRPr="004D1806">
        <w:rPr>
          <w:rFonts w:ascii="Arial" w:eastAsia="+mn-ea" w:hAnsi="Arial" w:cs="Arial"/>
          <w:color w:val="000000"/>
          <w:kern w:val="24"/>
        </w:rPr>
        <w:t xml:space="preserve"> </w:t>
      </w:r>
      <w:r w:rsidR="005A26D2" w:rsidRPr="004D1806">
        <w:rPr>
          <w:rFonts w:ascii="Arial" w:eastAsia="+mn-ea" w:hAnsi="Arial" w:cs="Arial"/>
          <w:color w:val="000000"/>
          <w:kern w:val="24"/>
        </w:rPr>
        <w:t>“</w:t>
      </w:r>
      <w:r w:rsidRPr="004D1806">
        <w:rPr>
          <w:rFonts w:ascii="Arial" w:eastAsia="+mn-ea" w:hAnsi="Arial" w:cs="Arial"/>
          <w:color w:val="000000"/>
          <w:kern w:val="24"/>
        </w:rPr>
        <w:t>Oliver Twist</w:t>
      </w:r>
      <w:r w:rsidR="005A26D2" w:rsidRPr="004D1806">
        <w:rPr>
          <w:rFonts w:ascii="Arial" w:eastAsia="+mn-ea" w:hAnsi="Arial" w:cs="Arial"/>
          <w:color w:val="000000"/>
          <w:kern w:val="24"/>
        </w:rPr>
        <w:t>”</w:t>
      </w:r>
      <w:r w:rsidR="00FA7F2C" w:rsidRPr="004D1806">
        <w:rPr>
          <w:rFonts w:ascii="Arial" w:eastAsia="+mn-ea" w:hAnsi="Arial" w:cs="Arial"/>
          <w:color w:val="000000"/>
          <w:kern w:val="24"/>
        </w:rPr>
        <w:t xml:space="preserve">, Charles Dickens (1838) illustrates how orphan children were mistreated </w:t>
      </w:r>
      <w:proofErr w:type="gramStart"/>
      <w:r w:rsidR="00FA7F2C" w:rsidRPr="004D1806">
        <w:rPr>
          <w:rFonts w:ascii="Arial" w:eastAsia="+mn-ea" w:hAnsi="Arial" w:cs="Arial"/>
          <w:color w:val="000000"/>
          <w:kern w:val="24"/>
        </w:rPr>
        <w:t>and also</w:t>
      </w:r>
      <w:proofErr w:type="gramEnd"/>
      <w:r w:rsidR="00FA7F2C" w:rsidRPr="004D1806">
        <w:rPr>
          <w:rFonts w:ascii="Arial" w:eastAsia="+mn-ea" w:hAnsi="Arial" w:cs="Arial"/>
          <w:color w:val="000000"/>
          <w:kern w:val="24"/>
        </w:rPr>
        <w:t xml:space="preserve"> how poverty leads to crime.</w:t>
      </w:r>
      <w:r w:rsidR="001C0B70" w:rsidRPr="004D1806">
        <w:rPr>
          <w:rFonts w:ascii="Arial" w:eastAsia="+mn-ea" w:hAnsi="Arial" w:cs="Arial"/>
          <w:color w:val="000000"/>
          <w:kern w:val="24"/>
        </w:rPr>
        <w:t xml:space="preserve"> Charles</w:t>
      </w:r>
      <w:r w:rsidR="00FA7F2C" w:rsidRPr="004D1806">
        <w:rPr>
          <w:rFonts w:ascii="Arial" w:eastAsia="+mn-ea" w:hAnsi="Arial" w:cs="Arial"/>
          <w:color w:val="000000"/>
          <w:kern w:val="24"/>
        </w:rPr>
        <w:t xml:space="preserve"> </w:t>
      </w:r>
      <w:r w:rsidR="001C0B70" w:rsidRPr="004D1806">
        <w:rPr>
          <w:rFonts w:ascii="Arial" w:eastAsia="+mn-ea" w:hAnsi="Arial" w:cs="Arial"/>
          <w:color w:val="000000"/>
          <w:kern w:val="24"/>
        </w:rPr>
        <w:t>D</w:t>
      </w:r>
      <w:r w:rsidR="00FA7F2C" w:rsidRPr="004D1806">
        <w:rPr>
          <w:rFonts w:ascii="Arial" w:eastAsia="+mn-ea" w:hAnsi="Arial" w:cs="Arial"/>
          <w:color w:val="000000"/>
          <w:kern w:val="24"/>
        </w:rPr>
        <w:t xml:space="preserve">ickens was </w:t>
      </w:r>
      <w:r w:rsidR="001C0B70" w:rsidRPr="004D1806">
        <w:rPr>
          <w:rFonts w:ascii="Arial" w:eastAsia="+mn-ea" w:hAnsi="Arial" w:cs="Arial"/>
          <w:color w:val="000000"/>
          <w:kern w:val="24"/>
        </w:rPr>
        <w:t>familiar</w:t>
      </w:r>
      <w:r w:rsidR="00FA7F2C" w:rsidRPr="004D1806">
        <w:rPr>
          <w:rFonts w:ascii="Arial" w:eastAsia="+mn-ea" w:hAnsi="Arial" w:cs="Arial"/>
          <w:color w:val="000000"/>
          <w:kern w:val="24"/>
        </w:rPr>
        <w:t xml:space="preserve"> </w:t>
      </w:r>
      <w:r w:rsidR="001C0B70" w:rsidRPr="004D1806">
        <w:rPr>
          <w:rFonts w:ascii="Arial" w:eastAsia="+mn-ea" w:hAnsi="Arial" w:cs="Arial"/>
          <w:color w:val="000000"/>
          <w:kern w:val="24"/>
        </w:rPr>
        <w:t>with</w:t>
      </w:r>
      <w:r w:rsidR="00FA7F2C" w:rsidRPr="004D1806">
        <w:rPr>
          <w:rFonts w:ascii="Arial" w:eastAsia="+mn-ea" w:hAnsi="Arial" w:cs="Arial"/>
          <w:color w:val="000000"/>
          <w:kern w:val="24"/>
        </w:rPr>
        <w:t xml:space="preserve"> poverty</w:t>
      </w:r>
      <w:r w:rsidR="001C0B70" w:rsidRPr="004D1806">
        <w:rPr>
          <w:rFonts w:ascii="Arial" w:eastAsia="+mn-ea" w:hAnsi="Arial" w:cs="Arial"/>
          <w:color w:val="000000"/>
          <w:kern w:val="24"/>
        </w:rPr>
        <w:t xml:space="preserve"> that was happening in London as himself experienced it as a worker when his father was imprisoned due to debt.</w:t>
      </w:r>
      <w:bookmarkStart w:id="1" w:name="_Hlk35760741"/>
    </w:p>
    <w:bookmarkEnd w:id="1"/>
    <w:p w14:paraId="52EC603D" w14:textId="626D5013" w:rsidR="005A26D2" w:rsidRPr="004D1806" w:rsidRDefault="00447209" w:rsidP="00AB17D3">
      <w:pPr>
        <w:jc w:val="both"/>
        <w:rPr>
          <w:rFonts w:ascii="Arial" w:eastAsia="+mn-ea" w:hAnsi="Arial" w:cs="Arial"/>
          <w:color w:val="000000"/>
          <w:kern w:val="24"/>
        </w:rPr>
      </w:pPr>
      <w:r w:rsidRPr="004D1806">
        <w:rPr>
          <w:rFonts w:ascii="Arial" w:eastAsia="+mn-ea" w:hAnsi="Arial" w:cs="Arial"/>
          <w:color w:val="000000"/>
          <w:kern w:val="24"/>
        </w:rPr>
        <w:t>West (1860) recommended</w:t>
      </w:r>
      <w:r w:rsidR="005A26D2" w:rsidRPr="004D1806">
        <w:rPr>
          <w:rFonts w:ascii="Arial" w:eastAsia="+mn-ea" w:hAnsi="Arial" w:cs="Arial"/>
          <w:color w:val="000000"/>
          <w:kern w:val="24"/>
        </w:rPr>
        <w:t xml:space="preserve"> that the </w:t>
      </w:r>
      <w:r w:rsidRPr="004D1806">
        <w:rPr>
          <w:rFonts w:ascii="Arial" w:eastAsia="+mn-ea" w:hAnsi="Arial" w:cs="Arial"/>
          <w:color w:val="000000"/>
          <w:kern w:val="24"/>
        </w:rPr>
        <w:t>mental and emotional state of a child must be studied.</w:t>
      </w:r>
      <w:r w:rsidR="005A26D2" w:rsidRPr="004D1806">
        <w:rPr>
          <w:rFonts w:ascii="Arial" w:eastAsia="+mn-ea" w:hAnsi="Arial" w:cs="Arial"/>
          <w:color w:val="000000"/>
          <w:kern w:val="24"/>
        </w:rPr>
        <w:t xml:space="preserve"> </w:t>
      </w:r>
      <w:r w:rsidRPr="004D1806">
        <w:rPr>
          <w:rFonts w:ascii="Arial" w:eastAsia="+mn-ea" w:hAnsi="Arial" w:cs="Arial"/>
          <w:color w:val="000000"/>
          <w:kern w:val="24"/>
        </w:rPr>
        <w:t>He believed that t</w:t>
      </w:r>
      <w:r w:rsidR="005A26D2" w:rsidRPr="004D1806">
        <w:rPr>
          <w:rFonts w:ascii="Arial" w:eastAsia="+mn-ea" w:hAnsi="Arial" w:cs="Arial"/>
          <w:color w:val="000000"/>
          <w:kern w:val="24"/>
        </w:rPr>
        <w:t xml:space="preserve">he </w:t>
      </w:r>
      <w:r w:rsidRPr="004D1806">
        <w:rPr>
          <w:rFonts w:ascii="Arial" w:eastAsia="+mn-ea" w:hAnsi="Arial" w:cs="Arial"/>
          <w:color w:val="000000"/>
          <w:kern w:val="24"/>
        </w:rPr>
        <w:t>personality</w:t>
      </w:r>
      <w:r w:rsidR="005A26D2" w:rsidRPr="004D1806">
        <w:rPr>
          <w:rFonts w:ascii="Arial" w:eastAsia="+mn-ea" w:hAnsi="Arial" w:cs="Arial"/>
          <w:color w:val="000000"/>
          <w:kern w:val="24"/>
        </w:rPr>
        <w:t xml:space="preserve"> of the child </w:t>
      </w:r>
      <w:r w:rsidRPr="004D1806">
        <w:rPr>
          <w:rFonts w:ascii="Arial" w:eastAsia="+mn-ea" w:hAnsi="Arial" w:cs="Arial"/>
          <w:color w:val="000000"/>
          <w:kern w:val="24"/>
        </w:rPr>
        <w:t>was</w:t>
      </w:r>
      <w:r w:rsidR="005A26D2" w:rsidRPr="004D1806">
        <w:rPr>
          <w:rFonts w:ascii="Arial" w:eastAsia="+mn-ea" w:hAnsi="Arial" w:cs="Arial"/>
          <w:color w:val="000000"/>
          <w:kern w:val="24"/>
        </w:rPr>
        <w:t xml:space="preserve"> </w:t>
      </w:r>
      <w:r w:rsidRPr="004D1806">
        <w:rPr>
          <w:rFonts w:ascii="Arial" w:eastAsia="+mn-ea" w:hAnsi="Arial" w:cs="Arial"/>
          <w:color w:val="000000"/>
          <w:kern w:val="24"/>
        </w:rPr>
        <w:t>basically</w:t>
      </w:r>
      <w:r w:rsidR="005A26D2" w:rsidRPr="004D1806">
        <w:rPr>
          <w:rFonts w:ascii="Arial" w:eastAsia="+mn-ea" w:hAnsi="Arial" w:cs="Arial"/>
          <w:color w:val="000000"/>
          <w:kern w:val="24"/>
        </w:rPr>
        <w:t xml:space="preserve"> </w:t>
      </w:r>
      <w:r w:rsidRPr="004D1806">
        <w:rPr>
          <w:rFonts w:ascii="Arial" w:eastAsia="+mn-ea" w:hAnsi="Arial" w:cs="Arial"/>
          <w:color w:val="000000"/>
          <w:kern w:val="24"/>
        </w:rPr>
        <w:t>disregarded</w:t>
      </w:r>
      <w:r w:rsidR="005A26D2" w:rsidRPr="004D1806">
        <w:rPr>
          <w:rFonts w:ascii="Arial" w:eastAsia="+mn-ea" w:hAnsi="Arial" w:cs="Arial"/>
          <w:color w:val="000000"/>
          <w:kern w:val="24"/>
        </w:rPr>
        <w:t xml:space="preserve">: “it </w:t>
      </w:r>
      <w:r w:rsidRPr="004D1806">
        <w:rPr>
          <w:rFonts w:ascii="Arial" w:eastAsia="+mn-ea" w:hAnsi="Arial" w:cs="Arial"/>
          <w:color w:val="000000"/>
          <w:kern w:val="24"/>
        </w:rPr>
        <w:t>is, I</w:t>
      </w:r>
      <w:r w:rsidR="005A26D2" w:rsidRPr="004D1806">
        <w:rPr>
          <w:rFonts w:ascii="Arial" w:eastAsia="+mn-ea" w:hAnsi="Arial" w:cs="Arial"/>
          <w:color w:val="000000"/>
          <w:kern w:val="24"/>
        </w:rPr>
        <w:t xml:space="preserve"> </w:t>
      </w:r>
      <w:r w:rsidRPr="004D1806">
        <w:rPr>
          <w:rFonts w:ascii="Arial" w:eastAsia="+mn-ea" w:hAnsi="Arial" w:cs="Arial"/>
          <w:color w:val="000000"/>
          <w:kern w:val="24"/>
        </w:rPr>
        <w:t>think, worth</w:t>
      </w:r>
      <w:r w:rsidR="005A26D2" w:rsidRPr="004D1806">
        <w:rPr>
          <w:rFonts w:ascii="Arial" w:eastAsia="+mn-ea" w:hAnsi="Arial" w:cs="Arial"/>
          <w:color w:val="000000"/>
          <w:kern w:val="24"/>
        </w:rPr>
        <w:t xml:space="preserve"> while to look at the child from its mental as well as the physical </w:t>
      </w:r>
      <w:r w:rsidRPr="004D1806">
        <w:rPr>
          <w:rFonts w:ascii="Arial" w:eastAsia="+mn-ea" w:hAnsi="Arial" w:cs="Arial"/>
          <w:color w:val="000000"/>
          <w:kern w:val="24"/>
        </w:rPr>
        <w:t>side” (</w:t>
      </w:r>
      <w:r w:rsidR="005A26D2" w:rsidRPr="004D1806">
        <w:rPr>
          <w:rFonts w:ascii="Arial" w:eastAsia="+mn-ea" w:hAnsi="Arial" w:cs="Arial"/>
          <w:color w:val="000000"/>
          <w:kern w:val="24"/>
        </w:rPr>
        <w:t>West,1</w:t>
      </w:r>
      <w:r w:rsidRPr="004D1806">
        <w:rPr>
          <w:rFonts w:ascii="Arial" w:eastAsia="+mn-ea" w:hAnsi="Arial" w:cs="Arial"/>
          <w:color w:val="000000"/>
          <w:kern w:val="24"/>
        </w:rPr>
        <w:t>8</w:t>
      </w:r>
      <w:r w:rsidR="005A26D2" w:rsidRPr="004D1806">
        <w:rPr>
          <w:rFonts w:ascii="Arial" w:eastAsia="+mn-ea" w:hAnsi="Arial" w:cs="Arial"/>
          <w:color w:val="000000"/>
          <w:kern w:val="24"/>
        </w:rPr>
        <w:t>60</w:t>
      </w:r>
      <w:r w:rsidRPr="004D1806">
        <w:rPr>
          <w:rFonts w:ascii="Arial" w:eastAsia="+mn-ea" w:hAnsi="Arial" w:cs="Arial"/>
          <w:color w:val="000000"/>
          <w:kern w:val="24"/>
        </w:rPr>
        <w:t>).</w:t>
      </w:r>
    </w:p>
    <w:p w14:paraId="75D3CD9A" w14:textId="22A52DE2" w:rsidR="00DF21D5" w:rsidRPr="004D1806" w:rsidRDefault="00DF21D5" w:rsidP="00AB17D3">
      <w:pPr>
        <w:jc w:val="both"/>
        <w:rPr>
          <w:rFonts w:ascii="Arial" w:hAnsi="Arial" w:cs="Arial"/>
          <w:color w:val="2DA2BF"/>
        </w:rPr>
      </w:pPr>
      <w:r w:rsidRPr="004D1806">
        <w:rPr>
          <w:rFonts w:ascii="Arial" w:eastAsia="+mn-ea" w:hAnsi="Arial" w:cs="Arial"/>
          <w:color w:val="000000"/>
          <w:kern w:val="24"/>
        </w:rPr>
        <w:t xml:space="preserve">In 1870 was introduced the Education Act that </w:t>
      </w:r>
      <w:r w:rsidR="005B5CE5" w:rsidRPr="004D1806">
        <w:rPr>
          <w:rFonts w:ascii="Arial" w:eastAsia="+mn-ea" w:hAnsi="Arial" w:cs="Arial"/>
          <w:color w:val="000000"/>
          <w:kern w:val="24"/>
        </w:rPr>
        <w:t>put into effect</w:t>
      </w:r>
      <w:r w:rsidRPr="004D1806">
        <w:rPr>
          <w:rFonts w:ascii="Arial" w:eastAsia="+mn-ea" w:hAnsi="Arial" w:cs="Arial"/>
          <w:color w:val="000000"/>
          <w:kern w:val="24"/>
        </w:rPr>
        <w:t xml:space="preserve"> compulsory school attendance, for </w:t>
      </w:r>
      <w:r w:rsidR="00EF787C" w:rsidRPr="004D1806">
        <w:rPr>
          <w:rFonts w:ascii="Arial" w:eastAsia="+mn-ea" w:hAnsi="Arial" w:cs="Arial"/>
          <w:color w:val="000000"/>
          <w:kern w:val="24"/>
        </w:rPr>
        <w:t>boys from the ages</w:t>
      </w:r>
      <w:r w:rsidRPr="004D1806">
        <w:rPr>
          <w:rFonts w:ascii="Arial" w:eastAsia="+mn-ea" w:hAnsi="Arial" w:cs="Arial"/>
          <w:color w:val="000000"/>
          <w:kern w:val="24"/>
        </w:rPr>
        <w:t xml:space="preserve"> of</w:t>
      </w:r>
      <w:r w:rsidR="00EF787C" w:rsidRPr="004D1806">
        <w:rPr>
          <w:rFonts w:ascii="Arial" w:eastAsia="+mn-ea" w:hAnsi="Arial" w:cs="Arial"/>
          <w:color w:val="000000"/>
          <w:kern w:val="24"/>
        </w:rPr>
        <w:t xml:space="preserve"> </w:t>
      </w:r>
      <w:r w:rsidR="003B169D" w:rsidRPr="004D1806">
        <w:rPr>
          <w:rFonts w:ascii="Arial" w:eastAsia="+mn-ea" w:hAnsi="Arial" w:cs="Arial"/>
          <w:color w:val="000000"/>
          <w:kern w:val="24"/>
        </w:rPr>
        <w:t>five to</w:t>
      </w:r>
      <w:r w:rsidRPr="004D1806">
        <w:rPr>
          <w:rFonts w:ascii="Arial" w:eastAsia="+mn-ea" w:hAnsi="Arial" w:cs="Arial"/>
          <w:color w:val="000000"/>
          <w:kern w:val="24"/>
        </w:rPr>
        <w:t xml:space="preserve"> </w:t>
      </w:r>
      <w:r w:rsidR="00EF787C" w:rsidRPr="004D1806">
        <w:rPr>
          <w:rFonts w:ascii="Arial" w:eastAsia="+mn-ea" w:hAnsi="Arial" w:cs="Arial"/>
          <w:color w:val="000000"/>
          <w:kern w:val="24"/>
        </w:rPr>
        <w:t xml:space="preserve">twelve </w:t>
      </w:r>
      <w:r w:rsidRPr="004D1806">
        <w:rPr>
          <w:rFonts w:ascii="Arial" w:eastAsia="+mn-ea" w:hAnsi="Arial" w:cs="Arial"/>
          <w:color w:val="000000"/>
          <w:kern w:val="24"/>
        </w:rPr>
        <w:t>years old. First Bernardos home for poor children was established, where boys could get training in woodwork, working with metal and making shoes (Bernardos,2020).</w:t>
      </w:r>
    </w:p>
    <w:p w14:paraId="69D49D9D" w14:textId="4FBCA1AE" w:rsidR="009B5672" w:rsidRPr="004D1806" w:rsidRDefault="009B5672" w:rsidP="00AB17D3">
      <w:pPr>
        <w:jc w:val="both"/>
        <w:rPr>
          <w:rFonts w:ascii="Arial" w:hAnsi="Arial" w:cs="Arial"/>
          <w:color w:val="2DA2BF"/>
        </w:rPr>
      </w:pPr>
      <w:r w:rsidRPr="004D1806">
        <w:rPr>
          <w:rFonts w:ascii="Arial" w:hAnsi="Arial" w:cs="Arial"/>
        </w:rPr>
        <w:t>T</w:t>
      </w:r>
      <w:r w:rsidR="00DF21D5" w:rsidRPr="004D1806">
        <w:rPr>
          <w:rFonts w:ascii="Arial" w:hAnsi="Arial" w:cs="Arial"/>
        </w:rPr>
        <w:t xml:space="preserve">wo of the most </w:t>
      </w:r>
      <w:r w:rsidRPr="004D1806">
        <w:rPr>
          <w:rFonts w:ascii="Arial" w:hAnsi="Arial" w:cs="Arial"/>
        </w:rPr>
        <w:t>significant works into the historica</w:t>
      </w:r>
      <w:r w:rsidR="00376C7F" w:rsidRPr="004D1806">
        <w:rPr>
          <w:rFonts w:ascii="Arial" w:hAnsi="Arial" w:cs="Arial"/>
        </w:rPr>
        <w:t>l time of childhood</w:t>
      </w:r>
      <w:r w:rsidRPr="004D1806">
        <w:rPr>
          <w:rFonts w:ascii="Arial" w:hAnsi="Arial" w:cs="Arial"/>
        </w:rPr>
        <w:t xml:space="preserve"> </w:t>
      </w:r>
      <w:r w:rsidR="00376C7F" w:rsidRPr="004D1806">
        <w:rPr>
          <w:rFonts w:ascii="Arial" w:hAnsi="Arial" w:cs="Arial"/>
        </w:rPr>
        <w:t>are</w:t>
      </w:r>
      <w:r w:rsidRPr="004D1806">
        <w:rPr>
          <w:rFonts w:ascii="Arial" w:hAnsi="Arial" w:cs="Arial"/>
        </w:rPr>
        <w:t xml:space="preserve"> those </w:t>
      </w:r>
      <w:r w:rsidR="00B9290F" w:rsidRPr="004D1806">
        <w:rPr>
          <w:rFonts w:ascii="Arial" w:hAnsi="Arial" w:cs="Arial"/>
        </w:rPr>
        <w:t>of Aries</w:t>
      </w:r>
      <w:r w:rsidR="00DF21D5" w:rsidRPr="004D1806">
        <w:rPr>
          <w:rFonts w:ascii="Arial" w:hAnsi="Arial" w:cs="Arial"/>
        </w:rPr>
        <w:t xml:space="preserve"> “Centuries of Childhood “and</w:t>
      </w:r>
      <w:r w:rsidRPr="004D1806">
        <w:rPr>
          <w:rFonts w:ascii="Arial" w:hAnsi="Arial" w:cs="Arial"/>
        </w:rPr>
        <w:t xml:space="preserve"> Lloyd De </w:t>
      </w:r>
      <w:r w:rsidR="00DF21D5" w:rsidRPr="004D1806">
        <w:rPr>
          <w:rFonts w:ascii="Arial" w:hAnsi="Arial" w:cs="Arial"/>
        </w:rPr>
        <w:t>Mause,” The</w:t>
      </w:r>
      <w:r w:rsidRPr="004D1806">
        <w:rPr>
          <w:rFonts w:ascii="Arial" w:hAnsi="Arial" w:cs="Arial"/>
        </w:rPr>
        <w:t xml:space="preserve"> History of Childhood</w:t>
      </w:r>
      <w:r w:rsidR="00DF21D5" w:rsidRPr="004D1806">
        <w:rPr>
          <w:rFonts w:ascii="Arial" w:hAnsi="Arial" w:cs="Arial"/>
        </w:rPr>
        <w:t>”</w:t>
      </w:r>
      <w:r w:rsidRPr="004D1806">
        <w:rPr>
          <w:rFonts w:ascii="Arial" w:hAnsi="Arial" w:cs="Arial"/>
        </w:rPr>
        <w:t xml:space="preserve">. The two </w:t>
      </w:r>
      <w:r w:rsidR="00754CB1" w:rsidRPr="004D1806">
        <w:rPr>
          <w:rFonts w:ascii="Arial" w:hAnsi="Arial" w:cs="Arial"/>
        </w:rPr>
        <w:t>historians</w:t>
      </w:r>
      <w:r w:rsidRPr="004D1806">
        <w:rPr>
          <w:rFonts w:ascii="Arial" w:hAnsi="Arial" w:cs="Arial"/>
        </w:rPr>
        <w:t xml:space="preserve"> </w:t>
      </w:r>
      <w:r w:rsidRPr="004D1806">
        <w:rPr>
          <w:rFonts w:ascii="Arial" w:hAnsi="Arial" w:cs="Arial"/>
        </w:rPr>
        <w:lastRenderedPageBreak/>
        <w:t xml:space="preserve">took a dynamic way to deal with history and reasoned that the treatment of kids by their </w:t>
      </w:r>
      <w:r w:rsidR="00376C7F" w:rsidRPr="004D1806">
        <w:rPr>
          <w:rFonts w:ascii="Arial" w:hAnsi="Arial" w:cs="Arial"/>
        </w:rPr>
        <w:t>family</w:t>
      </w:r>
      <w:r w:rsidRPr="004D1806">
        <w:rPr>
          <w:rFonts w:ascii="Arial" w:hAnsi="Arial" w:cs="Arial"/>
        </w:rPr>
        <w:t xml:space="preserve"> and society have improved significantly consistently. Both paint a negative picture of </w:t>
      </w:r>
      <w:r w:rsidR="00376C7F" w:rsidRPr="004D1806">
        <w:rPr>
          <w:rFonts w:ascii="Arial" w:hAnsi="Arial" w:cs="Arial"/>
        </w:rPr>
        <w:t>childhood</w:t>
      </w:r>
      <w:r w:rsidRPr="004D1806">
        <w:rPr>
          <w:rFonts w:ascii="Arial" w:hAnsi="Arial" w:cs="Arial"/>
        </w:rPr>
        <w:t xml:space="preserve">, and family life previously. </w:t>
      </w:r>
    </w:p>
    <w:p w14:paraId="06DDE9D5" w14:textId="77777777" w:rsidR="004800FB" w:rsidRPr="004D1806" w:rsidRDefault="009B5672" w:rsidP="00AB17D3">
      <w:pPr>
        <w:jc w:val="both"/>
        <w:rPr>
          <w:rFonts w:ascii="Arial" w:eastAsia="+mn-ea" w:hAnsi="Arial" w:cs="Arial"/>
          <w:color w:val="000000"/>
          <w:kern w:val="24"/>
        </w:rPr>
      </w:pPr>
      <w:r w:rsidRPr="004D1806">
        <w:rPr>
          <w:rFonts w:ascii="Arial" w:hAnsi="Arial" w:cs="Arial"/>
        </w:rPr>
        <w:t>Lloyd De Mause</w:t>
      </w:r>
      <w:r w:rsidR="004800FB" w:rsidRPr="004D1806">
        <w:rPr>
          <w:rFonts w:ascii="Arial" w:hAnsi="Arial" w:cs="Arial"/>
        </w:rPr>
        <w:t>(1974)</w:t>
      </w:r>
      <w:r w:rsidRPr="004D1806">
        <w:rPr>
          <w:rFonts w:ascii="Arial" w:hAnsi="Arial" w:cs="Arial"/>
        </w:rPr>
        <w:t xml:space="preserve"> stat</w:t>
      </w:r>
      <w:r w:rsidR="00376C7F" w:rsidRPr="004D1806">
        <w:rPr>
          <w:rFonts w:ascii="Arial" w:hAnsi="Arial" w:cs="Arial"/>
        </w:rPr>
        <w:t>ed</w:t>
      </w:r>
      <w:r w:rsidRPr="004D1806">
        <w:rPr>
          <w:rFonts w:ascii="Arial" w:hAnsi="Arial" w:cs="Arial"/>
        </w:rPr>
        <w:t xml:space="preserve"> that: "the histor</w:t>
      </w:r>
      <w:r w:rsidR="00376C7F" w:rsidRPr="004D1806">
        <w:rPr>
          <w:rFonts w:ascii="Arial" w:hAnsi="Arial" w:cs="Arial"/>
        </w:rPr>
        <w:t xml:space="preserve">y of childhood </w:t>
      </w:r>
      <w:r w:rsidRPr="004D1806">
        <w:rPr>
          <w:rFonts w:ascii="Arial" w:hAnsi="Arial" w:cs="Arial"/>
        </w:rPr>
        <w:t xml:space="preserve"> is a </w:t>
      </w:r>
      <w:r w:rsidR="00376C7F" w:rsidRPr="004D1806">
        <w:rPr>
          <w:rFonts w:ascii="Arial" w:hAnsi="Arial" w:cs="Arial"/>
        </w:rPr>
        <w:t>nightmare</w:t>
      </w:r>
      <w:r w:rsidRPr="004D1806">
        <w:rPr>
          <w:rFonts w:ascii="Arial" w:hAnsi="Arial" w:cs="Arial"/>
        </w:rPr>
        <w:t xml:space="preserve"> from which we have </w:t>
      </w:r>
      <w:r w:rsidR="00376C7F" w:rsidRPr="004D1806">
        <w:rPr>
          <w:rFonts w:ascii="Arial" w:hAnsi="Arial" w:cs="Arial"/>
        </w:rPr>
        <w:t>only recently begun to awaken”</w:t>
      </w:r>
      <w:r w:rsidRPr="004D1806">
        <w:rPr>
          <w:rFonts w:ascii="Arial" w:hAnsi="Arial" w:cs="Arial"/>
        </w:rPr>
        <w:t xml:space="preserve"> and he accepted that "the further back in history one goes, the lower the degree of youngster care, and the almost certain kids are to be</w:t>
      </w:r>
      <w:r w:rsidR="004800FB" w:rsidRPr="004D1806">
        <w:rPr>
          <w:rFonts w:ascii="Arial" w:hAnsi="Arial" w:cs="Arial"/>
        </w:rPr>
        <w:t xml:space="preserve"> </w:t>
      </w:r>
      <w:r w:rsidRPr="004D1806">
        <w:rPr>
          <w:rFonts w:ascii="Arial" w:hAnsi="Arial" w:cs="Arial"/>
        </w:rPr>
        <w:t>slaughtered, deserted, beaten, threatened, and explicitly mishandled"</w:t>
      </w:r>
      <w:r w:rsidR="004800FB" w:rsidRPr="004D1806">
        <w:rPr>
          <w:rFonts w:ascii="Arial" w:hAnsi="Arial" w:cs="Arial"/>
        </w:rPr>
        <w:t>(De Mause,1974).</w:t>
      </w:r>
      <w:r w:rsidR="004800FB" w:rsidRPr="004D1806">
        <w:rPr>
          <w:rFonts w:ascii="Arial" w:eastAsia="+mn-ea" w:hAnsi="Arial" w:cs="Arial"/>
          <w:color w:val="000000"/>
          <w:kern w:val="24"/>
        </w:rPr>
        <w:t xml:space="preserve"> </w:t>
      </w:r>
    </w:p>
    <w:p w14:paraId="00EBC96D" w14:textId="78EE0787" w:rsidR="006C27F9" w:rsidRPr="004D1806" w:rsidRDefault="004800FB" w:rsidP="00AB17D3">
      <w:pPr>
        <w:jc w:val="both"/>
        <w:rPr>
          <w:rFonts w:ascii="Arial" w:eastAsia="+mn-ea" w:hAnsi="Arial" w:cs="Arial"/>
          <w:color w:val="000000"/>
          <w:kern w:val="24"/>
        </w:rPr>
      </w:pPr>
      <w:r w:rsidRPr="004D1806">
        <w:rPr>
          <w:rFonts w:ascii="Arial" w:eastAsia="+mn-ea" w:hAnsi="Arial" w:cs="Arial"/>
          <w:color w:val="000000"/>
          <w:kern w:val="24"/>
        </w:rPr>
        <w:t xml:space="preserve">He discussed about things like </w:t>
      </w:r>
      <w:r w:rsidR="00FB05A6" w:rsidRPr="004D1806">
        <w:rPr>
          <w:rFonts w:ascii="Arial" w:eastAsia="+mn-ea" w:hAnsi="Arial" w:cs="Arial"/>
          <w:color w:val="000000"/>
          <w:kern w:val="24"/>
        </w:rPr>
        <w:t>new-born babies</w:t>
      </w:r>
      <w:r w:rsidRPr="004D1806">
        <w:rPr>
          <w:rFonts w:ascii="Arial" w:eastAsia="+mn-ea" w:hAnsi="Arial" w:cs="Arial"/>
          <w:color w:val="000000"/>
          <w:kern w:val="24"/>
        </w:rPr>
        <w:t xml:space="preserve"> </w:t>
      </w:r>
      <w:r w:rsidR="00FB05A6" w:rsidRPr="004D1806">
        <w:rPr>
          <w:rFonts w:ascii="Arial" w:eastAsia="+mn-ea" w:hAnsi="Arial" w:cs="Arial"/>
          <w:color w:val="000000"/>
          <w:kern w:val="24"/>
        </w:rPr>
        <w:t xml:space="preserve">were abandoned </w:t>
      </w:r>
      <w:r w:rsidRPr="004D1806">
        <w:rPr>
          <w:rFonts w:ascii="Arial" w:eastAsia="+mn-ea" w:hAnsi="Arial" w:cs="Arial"/>
          <w:color w:val="000000"/>
          <w:kern w:val="24"/>
        </w:rPr>
        <w:t xml:space="preserve">and </w:t>
      </w:r>
      <w:r w:rsidR="00FB05A6" w:rsidRPr="004D1806">
        <w:rPr>
          <w:rFonts w:ascii="Arial" w:eastAsia="+mn-ea" w:hAnsi="Arial" w:cs="Arial"/>
          <w:color w:val="000000"/>
          <w:kern w:val="24"/>
        </w:rPr>
        <w:t>uncertainty</w:t>
      </w:r>
      <w:r w:rsidRPr="004D1806">
        <w:rPr>
          <w:rFonts w:ascii="Arial" w:eastAsia="+mn-ea" w:hAnsi="Arial" w:cs="Arial"/>
          <w:color w:val="000000"/>
          <w:kern w:val="24"/>
        </w:rPr>
        <w:t xml:space="preserve"> toward </w:t>
      </w:r>
      <w:r w:rsidR="00EB276F" w:rsidRPr="004D1806">
        <w:rPr>
          <w:rFonts w:ascii="Arial" w:eastAsia="+mn-ea" w:hAnsi="Arial" w:cs="Arial"/>
          <w:color w:val="000000"/>
          <w:kern w:val="24"/>
        </w:rPr>
        <w:t xml:space="preserve">children. Due to </w:t>
      </w:r>
      <w:r w:rsidR="00EF787C" w:rsidRPr="004D1806">
        <w:rPr>
          <w:rFonts w:ascii="Arial" w:eastAsia="+mn-ea" w:hAnsi="Arial" w:cs="Arial"/>
          <w:color w:val="000000"/>
          <w:kern w:val="24"/>
        </w:rPr>
        <w:t>high death rate</w:t>
      </w:r>
      <w:r w:rsidR="00621BDA" w:rsidRPr="004D1806">
        <w:rPr>
          <w:rFonts w:ascii="Arial" w:eastAsia="+mn-ea" w:hAnsi="Arial" w:cs="Arial"/>
          <w:color w:val="000000"/>
          <w:kern w:val="24"/>
        </w:rPr>
        <w:t xml:space="preserve"> </w:t>
      </w:r>
      <w:r w:rsidR="00EF787C" w:rsidRPr="004D1806">
        <w:rPr>
          <w:rFonts w:ascii="Arial" w:eastAsia="+mn-ea" w:hAnsi="Arial" w:cs="Arial"/>
          <w:color w:val="000000"/>
          <w:kern w:val="24"/>
        </w:rPr>
        <w:t>parents did not take the risk of</w:t>
      </w:r>
      <w:r w:rsidR="00621BDA" w:rsidRPr="004D1806">
        <w:rPr>
          <w:rFonts w:ascii="Arial" w:eastAsia="+mn-ea" w:hAnsi="Arial" w:cs="Arial"/>
          <w:color w:val="000000"/>
          <w:kern w:val="24"/>
        </w:rPr>
        <w:t xml:space="preserve"> </w:t>
      </w:r>
      <w:r w:rsidR="00EF787C" w:rsidRPr="004D1806">
        <w:rPr>
          <w:rFonts w:ascii="Arial" w:eastAsia="+mn-ea" w:hAnsi="Arial" w:cs="Arial"/>
          <w:color w:val="000000"/>
          <w:kern w:val="24"/>
        </w:rPr>
        <w:t>emotional distress</w:t>
      </w:r>
      <w:r w:rsidR="00621BDA" w:rsidRPr="004D1806">
        <w:rPr>
          <w:rFonts w:ascii="Arial" w:eastAsia="+mn-ea" w:hAnsi="Arial" w:cs="Arial"/>
          <w:color w:val="000000"/>
          <w:kern w:val="24"/>
        </w:rPr>
        <w:t xml:space="preserve"> that occurs </w:t>
      </w:r>
      <w:proofErr w:type="gramStart"/>
      <w:r w:rsidR="00EF787C" w:rsidRPr="004D1806">
        <w:rPr>
          <w:rFonts w:ascii="Arial" w:eastAsia="+mn-ea" w:hAnsi="Arial" w:cs="Arial"/>
          <w:color w:val="000000"/>
          <w:kern w:val="24"/>
        </w:rPr>
        <w:t>as a consequence of</w:t>
      </w:r>
      <w:proofErr w:type="gramEnd"/>
      <w:r w:rsidR="00EF787C" w:rsidRPr="004D1806">
        <w:rPr>
          <w:rFonts w:ascii="Arial" w:eastAsia="+mn-ea" w:hAnsi="Arial" w:cs="Arial"/>
          <w:color w:val="000000"/>
          <w:kern w:val="24"/>
        </w:rPr>
        <w:t xml:space="preserve"> the death of</w:t>
      </w:r>
      <w:r w:rsidR="00621BDA" w:rsidRPr="004D1806">
        <w:rPr>
          <w:rFonts w:ascii="Arial" w:eastAsia="+mn-ea" w:hAnsi="Arial" w:cs="Arial"/>
          <w:color w:val="000000"/>
          <w:kern w:val="24"/>
        </w:rPr>
        <w:t xml:space="preserve"> infants</w:t>
      </w:r>
      <w:r w:rsidR="00EB276F" w:rsidRPr="004D1806">
        <w:rPr>
          <w:rFonts w:ascii="Arial" w:eastAsia="+mn-ea" w:hAnsi="Arial" w:cs="Arial"/>
          <w:color w:val="000000"/>
          <w:kern w:val="24"/>
        </w:rPr>
        <w:t xml:space="preserve"> </w:t>
      </w:r>
      <w:r w:rsidR="00621BDA" w:rsidRPr="004D1806">
        <w:rPr>
          <w:rFonts w:ascii="Arial" w:eastAsia="+mn-ea" w:hAnsi="Arial" w:cs="Arial"/>
          <w:color w:val="000000"/>
          <w:kern w:val="24"/>
        </w:rPr>
        <w:t xml:space="preserve">and babies so </w:t>
      </w:r>
      <w:r w:rsidR="0070116F" w:rsidRPr="004D1806">
        <w:rPr>
          <w:rFonts w:ascii="Arial" w:eastAsia="+mn-ea" w:hAnsi="Arial" w:cs="Arial"/>
          <w:color w:val="000000"/>
          <w:kern w:val="24"/>
        </w:rPr>
        <w:t xml:space="preserve">weren’t involved </w:t>
      </w:r>
      <w:r w:rsidR="00621BDA" w:rsidRPr="004D1806">
        <w:rPr>
          <w:rFonts w:ascii="Arial" w:eastAsia="+mn-ea" w:hAnsi="Arial" w:cs="Arial"/>
          <w:color w:val="000000"/>
          <w:kern w:val="24"/>
        </w:rPr>
        <w:t>emotional</w:t>
      </w:r>
      <w:r w:rsidR="0070116F" w:rsidRPr="004D1806">
        <w:rPr>
          <w:rFonts w:ascii="Arial" w:eastAsia="+mn-ea" w:hAnsi="Arial" w:cs="Arial"/>
          <w:color w:val="000000"/>
          <w:kern w:val="24"/>
        </w:rPr>
        <w:t>.</w:t>
      </w:r>
    </w:p>
    <w:p w14:paraId="7C1FC326" w14:textId="57196CD2" w:rsidR="00B9290F" w:rsidRPr="004D1806" w:rsidRDefault="006C27F9" w:rsidP="00AB17D3">
      <w:pPr>
        <w:jc w:val="both"/>
        <w:rPr>
          <w:rFonts w:ascii="Arial" w:eastAsia="+mn-ea" w:hAnsi="Arial" w:cs="Arial"/>
          <w:color w:val="000000"/>
          <w:kern w:val="24"/>
        </w:rPr>
      </w:pPr>
      <w:r w:rsidRPr="004D1806">
        <w:rPr>
          <w:rFonts w:ascii="Arial" w:eastAsia="+mn-ea" w:hAnsi="Arial" w:cs="Arial"/>
          <w:color w:val="000000"/>
          <w:kern w:val="24"/>
        </w:rPr>
        <w:t>Aries</w:t>
      </w:r>
      <w:r w:rsidR="00B9290F" w:rsidRPr="004D1806">
        <w:rPr>
          <w:rFonts w:ascii="Arial" w:eastAsia="+mn-ea" w:hAnsi="Arial" w:cs="Arial"/>
          <w:color w:val="000000"/>
          <w:kern w:val="24"/>
        </w:rPr>
        <w:t xml:space="preserve"> </w:t>
      </w:r>
      <w:r w:rsidRPr="004D1806">
        <w:rPr>
          <w:rFonts w:ascii="Arial" w:eastAsia="+mn-ea" w:hAnsi="Arial" w:cs="Arial"/>
          <w:color w:val="000000"/>
          <w:kern w:val="24"/>
        </w:rPr>
        <w:t>(1962) explored</w:t>
      </w:r>
      <w:r w:rsidR="00B9290F" w:rsidRPr="004D1806">
        <w:rPr>
          <w:rFonts w:ascii="Arial" w:eastAsia="+mn-ea" w:hAnsi="Arial" w:cs="Arial"/>
          <w:color w:val="000000"/>
          <w:kern w:val="24"/>
        </w:rPr>
        <w:t xml:space="preserve"> </w:t>
      </w:r>
      <w:r w:rsidRPr="004D1806">
        <w:rPr>
          <w:rFonts w:ascii="Arial" w:eastAsia="+mn-ea" w:hAnsi="Arial" w:cs="Arial"/>
          <w:color w:val="000000"/>
          <w:kern w:val="24"/>
        </w:rPr>
        <w:t>the construction</w:t>
      </w:r>
      <w:r w:rsidR="00B9290F" w:rsidRPr="004D1806">
        <w:rPr>
          <w:rFonts w:ascii="Arial" w:eastAsia="+mn-ea" w:hAnsi="Arial" w:cs="Arial"/>
          <w:color w:val="000000"/>
          <w:kern w:val="24"/>
        </w:rPr>
        <w:t xml:space="preserve"> of childhood and </w:t>
      </w:r>
      <w:r w:rsidRPr="004D1806">
        <w:rPr>
          <w:rFonts w:ascii="Arial" w:eastAsia="+mn-ea" w:hAnsi="Arial" w:cs="Arial"/>
          <w:color w:val="000000"/>
          <w:kern w:val="24"/>
        </w:rPr>
        <w:t>claims</w:t>
      </w:r>
      <w:r w:rsidR="00B9290F" w:rsidRPr="004D1806">
        <w:rPr>
          <w:rFonts w:ascii="Arial" w:eastAsia="+mn-ea" w:hAnsi="Arial" w:cs="Arial"/>
          <w:color w:val="000000"/>
          <w:kern w:val="24"/>
        </w:rPr>
        <w:t xml:space="preserve"> that babies and infants were</w:t>
      </w:r>
      <w:r w:rsidRPr="004D1806">
        <w:rPr>
          <w:rFonts w:ascii="Arial" w:eastAsia="+mn-ea" w:hAnsi="Arial" w:cs="Arial"/>
          <w:color w:val="000000"/>
          <w:kern w:val="24"/>
        </w:rPr>
        <w:t xml:space="preserve"> looked after depending on their natural requirements</w:t>
      </w:r>
      <w:r w:rsidR="00B9290F" w:rsidRPr="004D1806">
        <w:rPr>
          <w:rFonts w:ascii="Arial" w:eastAsia="+mn-ea" w:hAnsi="Arial" w:cs="Arial"/>
          <w:color w:val="000000"/>
          <w:kern w:val="24"/>
        </w:rPr>
        <w:t xml:space="preserve">, but </w:t>
      </w:r>
      <w:r w:rsidRPr="004D1806">
        <w:rPr>
          <w:rFonts w:ascii="Arial" w:eastAsia="+mn-ea" w:hAnsi="Arial" w:cs="Arial"/>
          <w:color w:val="000000"/>
          <w:kern w:val="24"/>
        </w:rPr>
        <w:t>as soon as they could take care of themselves</w:t>
      </w:r>
      <w:r w:rsidR="00B9290F" w:rsidRPr="004D1806">
        <w:rPr>
          <w:rFonts w:ascii="Arial" w:eastAsia="+mn-ea" w:hAnsi="Arial" w:cs="Arial"/>
          <w:color w:val="000000"/>
          <w:kern w:val="24"/>
        </w:rPr>
        <w:t>, the</w:t>
      </w:r>
      <w:r w:rsidRPr="004D1806">
        <w:rPr>
          <w:rFonts w:ascii="Arial" w:eastAsia="+mn-ea" w:hAnsi="Arial" w:cs="Arial"/>
          <w:color w:val="000000"/>
          <w:kern w:val="24"/>
        </w:rPr>
        <w:t xml:space="preserve"> family and society</w:t>
      </w:r>
      <w:r w:rsidR="00B9290F" w:rsidRPr="004D1806">
        <w:rPr>
          <w:rFonts w:ascii="Arial" w:eastAsia="+mn-ea" w:hAnsi="Arial" w:cs="Arial"/>
          <w:color w:val="000000"/>
          <w:kern w:val="24"/>
        </w:rPr>
        <w:t xml:space="preserve"> were </w:t>
      </w:r>
      <w:r w:rsidRPr="004D1806">
        <w:rPr>
          <w:rFonts w:ascii="Arial" w:eastAsia="+mn-ea" w:hAnsi="Arial" w:cs="Arial"/>
          <w:color w:val="000000"/>
          <w:kern w:val="24"/>
        </w:rPr>
        <w:t xml:space="preserve">referring to them </w:t>
      </w:r>
      <w:r w:rsidR="00B9290F" w:rsidRPr="004D1806">
        <w:rPr>
          <w:rFonts w:ascii="Arial" w:eastAsia="+mn-ea" w:hAnsi="Arial" w:cs="Arial"/>
          <w:color w:val="000000"/>
          <w:kern w:val="24"/>
        </w:rPr>
        <w:t>as adults.</w:t>
      </w:r>
    </w:p>
    <w:p w14:paraId="057090C1" w14:textId="6B7D7025" w:rsidR="00715357" w:rsidRPr="004D1806" w:rsidRDefault="00715357" w:rsidP="00AB17D3">
      <w:pPr>
        <w:jc w:val="both"/>
        <w:rPr>
          <w:rFonts w:ascii="Arial" w:eastAsia="+mn-ea" w:hAnsi="Arial" w:cs="Arial"/>
          <w:color w:val="000000"/>
          <w:kern w:val="24"/>
        </w:rPr>
      </w:pPr>
      <w:r w:rsidRPr="004D1806">
        <w:rPr>
          <w:rFonts w:ascii="Arial" w:eastAsia="+mn-ea" w:hAnsi="Arial" w:cs="Arial"/>
          <w:color w:val="000000"/>
          <w:kern w:val="24"/>
        </w:rPr>
        <w:t>Until the middle of 18 century the concept of childhood was not known (cited in Pound</w:t>
      </w:r>
      <w:r w:rsidR="00A852C4" w:rsidRPr="004D1806">
        <w:rPr>
          <w:rFonts w:ascii="Arial" w:eastAsia="+mn-ea" w:hAnsi="Arial" w:cs="Arial"/>
          <w:color w:val="000000"/>
          <w:kern w:val="24"/>
        </w:rPr>
        <w:t xml:space="preserve"> </w:t>
      </w:r>
      <w:r w:rsidRPr="004D1806">
        <w:rPr>
          <w:rFonts w:ascii="Arial" w:eastAsia="+mn-ea" w:hAnsi="Arial" w:cs="Arial"/>
          <w:color w:val="000000"/>
          <w:kern w:val="24"/>
        </w:rPr>
        <w:t>2014:144)</w:t>
      </w:r>
      <w:r w:rsidR="00A852C4" w:rsidRPr="004D1806">
        <w:rPr>
          <w:rFonts w:ascii="Arial" w:eastAsia="+mn-ea" w:hAnsi="Arial" w:cs="Arial"/>
          <w:color w:val="000000"/>
          <w:kern w:val="24"/>
        </w:rPr>
        <w:t>.</w:t>
      </w:r>
    </w:p>
    <w:p w14:paraId="4D88BA37" w14:textId="119EC589" w:rsidR="00A852C4" w:rsidRPr="004D1806" w:rsidRDefault="00A852C4" w:rsidP="00AB17D3">
      <w:pPr>
        <w:jc w:val="both"/>
        <w:rPr>
          <w:rFonts w:ascii="Arial" w:hAnsi="Arial" w:cs="Arial"/>
          <w:color w:val="2DA2BF"/>
        </w:rPr>
      </w:pPr>
      <w:r w:rsidRPr="004D1806">
        <w:rPr>
          <w:rFonts w:ascii="Arial" w:eastAsia="+mn-ea" w:hAnsi="Arial" w:cs="Arial"/>
          <w:color w:val="000000"/>
          <w:kern w:val="24"/>
        </w:rPr>
        <w:t>McDowall (2013) l</w:t>
      </w:r>
      <w:r w:rsidR="00715357" w:rsidRPr="004D1806">
        <w:rPr>
          <w:rFonts w:ascii="Arial" w:eastAsia="+mn-ea" w:hAnsi="Arial" w:cs="Arial"/>
          <w:color w:val="000000"/>
          <w:kern w:val="24"/>
        </w:rPr>
        <w:t xml:space="preserve"> argues that</w:t>
      </w:r>
      <w:r w:rsidRPr="004D1806">
        <w:rPr>
          <w:rFonts w:ascii="Arial" w:eastAsia="+mn-ea" w:hAnsi="Arial" w:cs="Arial"/>
          <w:color w:val="000000"/>
          <w:kern w:val="24"/>
        </w:rPr>
        <w:t xml:space="preserve"> childhood started to be acknowledged with special clothes, toys and reading materials during the 17 century.</w:t>
      </w:r>
    </w:p>
    <w:p w14:paraId="13E604C2" w14:textId="03BC0BE6" w:rsidR="0061041E" w:rsidRPr="004D1806" w:rsidRDefault="00813830" w:rsidP="00AB17D3">
      <w:pPr>
        <w:pStyle w:val="NormalWeb"/>
        <w:spacing w:before="0" w:beforeAutospacing="0"/>
        <w:jc w:val="both"/>
        <w:rPr>
          <w:rFonts w:ascii="Arial" w:eastAsia="+mn-ea" w:hAnsi="Arial" w:cs="Arial"/>
          <w:kern w:val="24"/>
          <w:sz w:val="22"/>
          <w:szCs w:val="22"/>
        </w:rPr>
      </w:pPr>
      <w:r w:rsidRPr="004D1806">
        <w:rPr>
          <w:rFonts w:ascii="Arial" w:eastAsia="+mn-ea" w:hAnsi="Arial" w:cs="Arial"/>
          <w:color w:val="000000"/>
          <w:kern w:val="24"/>
          <w:sz w:val="22"/>
          <w:szCs w:val="22"/>
        </w:rPr>
        <w:t xml:space="preserve">Wagg (1992:10) cited in McDowall Clark (2013) argues that </w:t>
      </w:r>
      <w:r w:rsidR="00CA0229">
        <w:rPr>
          <w:rFonts w:ascii="Arial" w:eastAsia="+mn-ea" w:hAnsi="Arial" w:cs="Arial"/>
          <w:color w:val="000000"/>
          <w:kern w:val="24"/>
          <w:sz w:val="22"/>
          <w:szCs w:val="22"/>
        </w:rPr>
        <w:t>youthfulness</w:t>
      </w:r>
      <w:r w:rsidRPr="004D1806">
        <w:rPr>
          <w:rFonts w:ascii="Arial" w:eastAsia="+mn-ea" w:hAnsi="Arial" w:cs="Arial"/>
          <w:color w:val="000000"/>
          <w:kern w:val="24"/>
          <w:sz w:val="22"/>
          <w:szCs w:val="22"/>
        </w:rPr>
        <w:t xml:space="preserve"> is socially constructed same as any other vital aspects of the social life. It is at the end of the day, what individuals from specific social orders, at specific </w:t>
      </w:r>
      <w:r w:rsidR="00EB276F" w:rsidRPr="004D1806">
        <w:rPr>
          <w:rFonts w:ascii="Arial" w:eastAsia="+mn-ea" w:hAnsi="Arial" w:cs="Arial"/>
          <w:color w:val="000000"/>
          <w:kern w:val="24"/>
          <w:sz w:val="22"/>
          <w:szCs w:val="22"/>
        </w:rPr>
        <w:t>times</w:t>
      </w:r>
      <w:r w:rsidRPr="004D1806">
        <w:rPr>
          <w:rFonts w:ascii="Arial" w:eastAsia="+mn-ea" w:hAnsi="Arial" w:cs="Arial"/>
          <w:color w:val="000000"/>
          <w:kern w:val="24"/>
          <w:sz w:val="22"/>
          <w:szCs w:val="22"/>
        </w:rPr>
        <w:t xml:space="preserve"> on specific spots, </w:t>
      </w:r>
      <w:r w:rsidRPr="004D1806">
        <w:rPr>
          <w:rFonts w:ascii="Arial" w:eastAsia="+mn-ea" w:hAnsi="Arial" w:cs="Arial"/>
          <w:kern w:val="24"/>
          <w:sz w:val="22"/>
          <w:szCs w:val="22"/>
        </w:rPr>
        <w:t>state it is.</w:t>
      </w:r>
    </w:p>
    <w:p w14:paraId="3DAABC90" w14:textId="6DD45931" w:rsidR="00F36E38" w:rsidRPr="004D1806" w:rsidRDefault="00CF562B" w:rsidP="00AB17D3">
      <w:pPr>
        <w:pStyle w:val="NormalWeb"/>
        <w:spacing w:before="0" w:beforeAutospacing="0"/>
        <w:jc w:val="both"/>
        <w:rPr>
          <w:rFonts w:ascii="Arial" w:hAnsi="Arial" w:cs="Arial"/>
          <w:sz w:val="22"/>
          <w:szCs w:val="22"/>
        </w:rPr>
      </w:pPr>
      <w:r w:rsidRPr="004D1806">
        <w:rPr>
          <w:rFonts w:ascii="Arial" w:hAnsi="Arial" w:cs="Arial"/>
          <w:sz w:val="22"/>
          <w:szCs w:val="22"/>
        </w:rPr>
        <w:t xml:space="preserve">In 1989, </w:t>
      </w:r>
      <w:r w:rsidR="00A43DE7" w:rsidRPr="004D1806">
        <w:rPr>
          <w:rFonts w:ascii="Arial" w:hAnsi="Arial" w:cs="Arial"/>
          <w:sz w:val="22"/>
          <w:szCs w:val="22"/>
        </w:rPr>
        <w:t>it was introduced UNCRC (United Nation Convention on the Rights of the Child),</w:t>
      </w:r>
      <w:r w:rsidRPr="004D1806">
        <w:rPr>
          <w:rFonts w:ascii="Arial" w:hAnsi="Arial" w:cs="Arial"/>
          <w:sz w:val="22"/>
          <w:szCs w:val="22"/>
        </w:rPr>
        <w:t xml:space="preserve"> a worldwide arrangement that </w:t>
      </w:r>
      <w:r w:rsidR="00A43DE7" w:rsidRPr="004D1806">
        <w:rPr>
          <w:rFonts w:ascii="Arial" w:hAnsi="Arial" w:cs="Arial"/>
          <w:sz w:val="22"/>
          <w:szCs w:val="22"/>
        </w:rPr>
        <w:t xml:space="preserve">classifies </w:t>
      </w:r>
      <w:r w:rsidRPr="004D1806">
        <w:rPr>
          <w:rFonts w:ascii="Arial" w:hAnsi="Arial" w:cs="Arial"/>
          <w:sz w:val="22"/>
          <w:szCs w:val="22"/>
        </w:rPr>
        <w:t xml:space="preserve">young people beneath </w:t>
      </w:r>
      <w:r w:rsidR="0070116F" w:rsidRPr="004D1806">
        <w:rPr>
          <w:rFonts w:ascii="Arial" w:hAnsi="Arial" w:cs="Arial"/>
          <w:sz w:val="22"/>
          <w:szCs w:val="22"/>
        </w:rPr>
        <w:t>eighteen</w:t>
      </w:r>
      <w:r w:rsidRPr="004D1806">
        <w:rPr>
          <w:rFonts w:ascii="Arial" w:hAnsi="Arial" w:cs="Arial"/>
          <w:sz w:val="22"/>
          <w:szCs w:val="22"/>
        </w:rPr>
        <w:t xml:space="preserve"> years</w:t>
      </w:r>
      <w:r w:rsidR="00A43DE7" w:rsidRPr="004D1806">
        <w:rPr>
          <w:rFonts w:ascii="Arial" w:hAnsi="Arial" w:cs="Arial"/>
          <w:sz w:val="22"/>
          <w:szCs w:val="22"/>
        </w:rPr>
        <w:t xml:space="preserve"> old</w:t>
      </w:r>
      <w:r w:rsidRPr="004D1806">
        <w:rPr>
          <w:rFonts w:ascii="Arial" w:hAnsi="Arial" w:cs="Arial"/>
          <w:sz w:val="22"/>
          <w:szCs w:val="22"/>
        </w:rPr>
        <w:t xml:space="preserve"> as children. It plans to defend children’s privileges, general well-being, interests and advancement. Majority of countries have consented to </w:t>
      </w:r>
      <w:r w:rsidR="0070116F" w:rsidRPr="004D1806">
        <w:rPr>
          <w:rFonts w:ascii="Arial" w:hAnsi="Arial" w:cs="Arial"/>
          <w:sz w:val="22"/>
          <w:szCs w:val="22"/>
        </w:rPr>
        <w:t xml:space="preserve">it </w:t>
      </w:r>
      <w:r w:rsidRPr="004D1806">
        <w:rPr>
          <w:rFonts w:ascii="Arial" w:hAnsi="Arial" w:cs="Arial"/>
          <w:sz w:val="22"/>
          <w:szCs w:val="22"/>
        </w:rPr>
        <w:t>apart from the U</w:t>
      </w:r>
      <w:r w:rsidR="0070116F" w:rsidRPr="004D1806">
        <w:rPr>
          <w:rFonts w:ascii="Arial" w:hAnsi="Arial" w:cs="Arial"/>
          <w:sz w:val="22"/>
          <w:szCs w:val="22"/>
        </w:rPr>
        <w:t xml:space="preserve">SA </w:t>
      </w:r>
      <w:r w:rsidRPr="004D1806">
        <w:rPr>
          <w:rFonts w:ascii="Arial" w:hAnsi="Arial" w:cs="Arial"/>
          <w:sz w:val="22"/>
          <w:szCs w:val="22"/>
        </w:rPr>
        <w:t>and S</w:t>
      </w:r>
      <w:r w:rsidR="00AB78DA" w:rsidRPr="004D1806">
        <w:rPr>
          <w:rFonts w:ascii="Arial" w:hAnsi="Arial" w:cs="Arial"/>
          <w:sz w:val="22"/>
          <w:szCs w:val="22"/>
        </w:rPr>
        <w:t xml:space="preserve">outh </w:t>
      </w:r>
      <w:r w:rsidR="0070116F" w:rsidRPr="004D1806">
        <w:rPr>
          <w:rFonts w:ascii="Arial" w:hAnsi="Arial" w:cs="Arial"/>
          <w:sz w:val="22"/>
          <w:szCs w:val="22"/>
        </w:rPr>
        <w:t xml:space="preserve">Sudan. The number of articles </w:t>
      </w:r>
      <w:r w:rsidRPr="004D1806">
        <w:rPr>
          <w:rFonts w:ascii="Arial" w:hAnsi="Arial" w:cs="Arial"/>
          <w:sz w:val="22"/>
          <w:szCs w:val="22"/>
        </w:rPr>
        <w:t>contain</w:t>
      </w:r>
      <w:r w:rsidR="0070116F" w:rsidRPr="004D1806">
        <w:rPr>
          <w:rFonts w:ascii="Arial" w:hAnsi="Arial" w:cs="Arial"/>
          <w:sz w:val="22"/>
          <w:szCs w:val="22"/>
        </w:rPr>
        <w:t>ed is</w:t>
      </w:r>
      <w:r w:rsidRPr="004D1806">
        <w:rPr>
          <w:rFonts w:ascii="Arial" w:hAnsi="Arial" w:cs="Arial"/>
          <w:sz w:val="22"/>
          <w:szCs w:val="22"/>
        </w:rPr>
        <w:t xml:space="preserve"> 54 </w:t>
      </w:r>
      <w:r w:rsidR="0070116F" w:rsidRPr="004D1806">
        <w:rPr>
          <w:rFonts w:ascii="Arial" w:hAnsi="Arial" w:cs="Arial"/>
          <w:sz w:val="22"/>
          <w:szCs w:val="22"/>
        </w:rPr>
        <w:t>and it is</w:t>
      </w:r>
      <w:r w:rsidRPr="004D1806">
        <w:rPr>
          <w:rFonts w:ascii="Arial" w:hAnsi="Arial" w:cs="Arial"/>
          <w:sz w:val="22"/>
          <w:szCs w:val="22"/>
        </w:rPr>
        <w:t xml:space="preserve"> expressing the fundamental human privileges of the children worldwide</w:t>
      </w:r>
      <w:r w:rsidR="00AB78DA" w:rsidRPr="004D1806">
        <w:rPr>
          <w:rFonts w:ascii="Arial" w:hAnsi="Arial" w:cs="Arial"/>
          <w:sz w:val="22"/>
          <w:szCs w:val="22"/>
        </w:rPr>
        <w:t xml:space="preserve"> such as </w:t>
      </w:r>
      <w:r w:rsidR="0070116F" w:rsidRPr="004D1806">
        <w:rPr>
          <w:rFonts w:ascii="Arial" w:hAnsi="Arial" w:cs="Arial"/>
          <w:sz w:val="22"/>
          <w:szCs w:val="22"/>
        </w:rPr>
        <w:t>access to the education system</w:t>
      </w:r>
      <w:r w:rsidR="00AB78DA" w:rsidRPr="004D1806">
        <w:rPr>
          <w:rFonts w:ascii="Arial" w:hAnsi="Arial" w:cs="Arial"/>
          <w:sz w:val="22"/>
          <w:szCs w:val="22"/>
        </w:rPr>
        <w:t xml:space="preserve">, healthcare and </w:t>
      </w:r>
      <w:r w:rsidR="0070116F" w:rsidRPr="004D1806">
        <w:rPr>
          <w:rFonts w:ascii="Arial" w:hAnsi="Arial" w:cs="Arial"/>
          <w:sz w:val="22"/>
          <w:szCs w:val="22"/>
        </w:rPr>
        <w:t>freedom of speech.</w:t>
      </w:r>
      <w:r w:rsidRPr="004D1806">
        <w:rPr>
          <w:rFonts w:ascii="Arial" w:hAnsi="Arial" w:cs="Arial"/>
          <w:sz w:val="22"/>
          <w:szCs w:val="22"/>
        </w:rPr>
        <w:t xml:space="preserve"> </w:t>
      </w:r>
    </w:p>
    <w:p w14:paraId="7179A092" w14:textId="3D050CD7" w:rsidR="00A43DE7" w:rsidRPr="004D1806" w:rsidRDefault="0061041E" w:rsidP="00AB17D3">
      <w:pPr>
        <w:pStyle w:val="NormalWeb"/>
        <w:spacing w:before="0" w:beforeAutospacing="0"/>
        <w:jc w:val="both"/>
        <w:rPr>
          <w:rFonts w:ascii="Arial" w:hAnsi="Arial" w:cs="Arial"/>
          <w:sz w:val="22"/>
          <w:szCs w:val="22"/>
        </w:rPr>
      </w:pPr>
      <w:r w:rsidRPr="004D1806">
        <w:rPr>
          <w:rFonts w:ascii="Arial" w:hAnsi="Arial" w:cs="Arial"/>
          <w:sz w:val="22"/>
          <w:szCs w:val="22"/>
        </w:rPr>
        <w:t xml:space="preserve">Since 1989, there is a significant </w:t>
      </w:r>
      <w:r w:rsidR="00CA0229" w:rsidRPr="004D1806">
        <w:rPr>
          <w:rFonts w:ascii="Arial" w:hAnsi="Arial" w:cs="Arial"/>
          <w:sz w:val="22"/>
          <w:szCs w:val="22"/>
        </w:rPr>
        <w:t>transformation</w:t>
      </w:r>
      <w:r w:rsidRPr="004D1806">
        <w:rPr>
          <w:rFonts w:ascii="Arial" w:hAnsi="Arial" w:cs="Arial"/>
          <w:sz w:val="22"/>
          <w:szCs w:val="22"/>
        </w:rPr>
        <w:t xml:space="preserve"> in the </w:t>
      </w:r>
      <w:r w:rsidR="00CA0229">
        <w:rPr>
          <w:rFonts w:ascii="Arial" w:hAnsi="Arial" w:cs="Arial"/>
          <w:sz w:val="22"/>
          <w:szCs w:val="22"/>
        </w:rPr>
        <w:t xml:space="preserve">importance </w:t>
      </w:r>
      <w:r w:rsidR="00CA0229" w:rsidRPr="004D1806">
        <w:rPr>
          <w:rFonts w:ascii="Arial" w:hAnsi="Arial" w:cs="Arial"/>
          <w:sz w:val="22"/>
          <w:szCs w:val="22"/>
        </w:rPr>
        <w:t>accorded</w:t>
      </w:r>
      <w:r w:rsidRPr="004D1806">
        <w:rPr>
          <w:rFonts w:ascii="Arial" w:hAnsi="Arial" w:cs="Arial"/>
          <w:sz w:val="22"/>
          <w:szCs w:val="22"/>
        </w:rPr>
        <w:t xml:space="preserve"> to children’s rights. </w:t>
      </w:r>
      <w:r w:rsidR="00CF562B" w:rsidRPr="004D1806">
        <w:rPr>
          <w:rFonts w:ascii="Arial" w:hAnsi="Arial" w:cs="Arial"/>
          <w:sz w:val="22"/>
          <w:szCs w:val="22"/>
        </w:rPr>
        <w:t>Many</w:t>
      </w:r>
      <w:r w:rsidRPr="004D1806">
        <w:rPr>
          <w:rFonts w:ascii="Arial" w:hAnsi="Arial" w:cs="Arial"/>
          <w:sz w:val="22"/>
          <w:szCs w:val="22"/>
        </w:rPr>
        <w:t xml:space="preserve"> </w:t>
      </w:r>
      <w:r w:rsidR="00CA0229" w:rsidRPr="004D1806">
        <w:rPr>
          <w:rFonts w:ascii="Arial" w:hAnsi="Arial" w:cs="Arial"/>
          <w:sz w:val="22"/>
          <w:szCs w:val="22"/>
        </w:rPr>
        <w:t>rules</w:t>
      </w:r>
      <w:r w:rsidRPr="004D1806">
        <w:rPr>
          <w:rFonts w:ascii="Arial" w:hAnsi="Arial" w:cs="Arial"/>
          <w:sz w:val="22"/>
          <w:szCs w:val="22"/>
        </w:rPr>
        <w:t xml:space="preserve"> and </w:t>
      </w:r>
      <w:r w:rsidR="00CA0229" w:rsidRPr="004D1806">
        <w:rPr>
          <w:rFonts w:ascii="Arial" w:hAnsi="Arial" w:cs="Arial"/>
          <w:sz w:val="22"/>
          <w:szCs w:val="22"/>
        </w:rPr>
        <w:t>regulations were</w:t>
      </w:r>
      <w:r w:rsidRPr="004D1806">
        <w:rPr>
          <w:rFonts w:ascii="Arial" w:hAnsi="Arial" w:cs="Arial"/>
          <w:sz w:val="22"/>
          <w:szCs w:val="22"/>
        </w:rPr>
        <w:t xml:space="preserve"> </w:t>
      </w:r>
      <w:r w:rsidR="00CF562B" w:rsidRPr="004D1806">
        <w:rPr>
          <w:rFonts w:ascii="Arial" w:hAnsi="Arial" w:cs="Arial"/>
          <w:sz w:val="22"/>
          <w:szCs w:val="22"/>
        </w:rPr>
        <w:t>restructured</w:t>
      </w:r>
      <w:r w:rsidRPr="004D1806">
        <w:rPr>
          <w:rFonts w:ascii="Arial" w:hAnsi="Arial" w:cs="Arial"/>
          <w:sz w:val="22"/>
          <w:szCs w:val="22"/>
        </w:rPr>
        <w:t xml:space="preserve"> to </w:t>
      </w:r>
      <w:r w:rsidR="00CF562B" w:rsidRPr="004D1806">
        <w:rPr>
          <w:rFonts w:ascii="Arial" w:hAnsi="Arial" w:cs="Arial"/>
          <w:sz w:val="22"/>
          <w:szCs w:val="22"/>
        </w:rPr>
        <w:t>adjust</w:t>
      </w:r>
      <w:r w:rsidRPr="004D1806">
        <w:rPr>
          <w:rFonts w:ascii="Arial" w:hAnsi="Arial" w:cs="Arial"/>
          <w:sz w:val="22"/>
          <w:szCs w:val="22"/>
        </w:rPr>
        <w:t xml:space="preserve"> th</w:t>
      </w:r>
      <w:r w:rsidR="00CA0229">
        <w:rPr>
          <w:rFonts w:ascii="Arial" w:hAnsi="Arial" w:cs="Arial"/>
          <w:sz w:val="22"/>
          <w:szCs w:val="22"/>
        </w:rPr>
        <w:t>is</w:t>
      </w:r>
      <w:r w:rsidRPr="004D1806">
        <w:rPr>
          <w:rFonts w:ascii="Arial" w:hAnsi="Arial" w:cs="Arial"/>
          <w:sz w:val="22"/>
          <w:szCs w:val="22"/>
        </w:rPr>
        <w:t xml:space="preserve"> </w:t>
      </w:r>
      <w:r w:rsidR="00CA0229" w:rsidRPr="004D1806">
        <w:rPr>
          <w:rFonts w:ascii="Arial" w:hAnsi="Arial" w:cs="Arial"/>
          <w:sz w:val="22"/>
          <w:szCs w:val="22"/>
        </w:rPr>
        <w:t>agreement</w:t>
      </w:r>
      <w:r w:rsidRPr="004D1806">
        <w:rPr>
          <w:rFonts w:ascii="Arial" w:hAnsi="Arial" w:cs="Arial"/>
          <w:sz w:val="22"/>
          <w:szCs w:val="22"/>
        </w:rPr>
        <w:t>. In</w:t>
      </w:r>
      <w:r w:rsidR="00CF562B" w:rsidRPr="004D1806">
        <w:rPr>
          <w:rFonts w:ascii="Arial" w:hAnsi="Arial" w:cs="Arial"/>
          <w:sz w:val="22"/>
          <w:szCs w:val="22"/>
        </w:rPr>
        <w:t xml:space="preserve"> the </w:t>
      </w:r>
      <w:r w:rsidRPr="004D1806">
        <w:rPr>
          <w:rFonts w:ascii="Arial" w:hAnsi="Arial" w:cs="Arial"/>
          <w:sz w:val="22"/>
          <w:szCs w:val="22"/>
        </w:rPr>
        <w:t>U</w:t>
      </w:r>
      <w:r w:rsidR="00CF562B" w:rsidRPr="004D1806">
        <w:rPr>
          <w:rFonts w:ascii="Arial" w:hAnsi="Arial" w:cs="Arial"/>
          <w:sz w:val="22"/>
          <w:szCs w:val="22"/>
        </w:rPr>
        <w:t xml:space="preserve">nited </w:t>
      </w:r>
      <w:r w:rsidRPr="004D1806">
        <w:rPr>
          <w:rFonts w:ascii="Arial" w:hAnsi="Arial" w:cs="Arial"/>
          <w:sz w:val="22"/>
          <w:szCs w:val="22"/>
        </w:rPr>
        <w:t>K</w:t>
      </w:r>
      <w:r w:rsidR="00CF562B" w:rsidRPr="004D1806">
        <w:rPr>
          <w:rFonts w:ascii="Arial" w:hAnsi="Arial" w:cs="Arial"/>
          <w:sz w:val="22"/>
          <w:szCs w:val="22"/>
        </w:rPr>
        <w:t>ingdom</w:t>
      </w:r>
      <w:r w:rsidRPr="004D1806">
        <w:rPr>
          <w:rFonts w:ascii="Arial" w:hAnsi="Arial" w:cs="Arial"/>
          <w:sz w:val="22"/>
          <w:szCs w:val="22"/>
        </w:rPr>
        <w:t xml:space="preserve">, </w:t>
      </w:r>
      <w:r w:rsidR="00CF562B" w:rsidRPr="004D1806">
        <w:rPr>
          <w:rFonts w:ascii="Arial" w:hAnsi="Arial" w:cs="Arial"/>
          <w:sz w:val="22"/>
          <w:szCs w:val="22"/>
        </w:rPr>
        <w:t>the support offered by the Government</w:t>
      </w:r>
      <w:r w:rsidRPr="004D1806">
        <w:rPr>
          <w:rFonts w:ascii="Arial" w:hAnsi="Arial" w:cs="Arial"/>
          <w:sz w:val="22"/>
          <w:szCs w:val="22"/>
        </w:rPr>
        <w:t xml:space="preserve"> have a </w:t>
      </w:r>
      <w:r w:rsidR="00CF562B" w:rsidRPr="004D1806">
        <w:rPr>
          <w:rFonts w:ascii="Arial" w:hAnsi="Arial" w:cs="Arial"/>
          <w:sz w:val="22"/>
          <w:szCs w:val="22"/>
        </w:rPr>
        <w:t>huge</w:t>
      </w:r>
      <w:r w:rsidRPr="004D1806">
        <w:rPr>
          <w:rFonts w:ascii="Arial" w:hAnsi="Arial" w:cs="Arial"/>
          <w:sz w:val="22"/>
          <w:szCs w:val="22"/>
        </w:rPr>
        <w:t xml:space="preserve"> </w:t>
      </w:r>
      <w:r w:rsidR="00CF562B" w:rsidRPr="004D1806">
        <w:rPr>
          <w:rFonts w:ascii="Arial" w:hAnsi="Arial" w:cs="Arial"/>
          <w:sz w:val="22"/>
          <w:szCs w:val="22"/>
        </w:rPr>
        <w:t>influence</w:t>
      </w:r>
      <w:r w:rsidRPr="004D1806">
        <w:rPr>
          <w:rFonts w:ascii="Arial" w:hAnsi="Arial" w:cs="Arial"/>
          <w:sz w:val="22"/>
          <w:szCs w:val="22"/>
        </w:rPr>
        <w:t xml:space="preserve"> on the</w:t>
      </w:r>
      <w:r w:rsidR="00173512" w:rsidRPr="004D1806">
        <w:rPr>
          <w:rFonts w:ascii="Arial" w:hAnsi="Arial" w:cs="Arial"/>
          <w:sz w:val="22"/>
          <w:szCs w:val="22"/>
        </w:rPr>
        <w:t xml:space="preserve"> welfare of children.</w:t>
      </w:r>
    </w:p>
    <w:p w14:paraId="337C99BC" w14:textId="05659AF8" w:rsidR="00AB78DA" w:rsidRPr="004D1806" w:rsidRDefault="00173512" w:rsidP="00A43DE7">
      <w:pPr>
        <w:pStyle w:val="NormalWeb"/>
        <w:spacing w:before="0" w:beforeAutospacing="0"/>
        <w:jc w:val="both"/>
        <w:rPr>
          <w:rFonts w:ascii="Arial" w:hAnsi="Arial" w:cs="Arial"/>
          <w:sz w:val="22"/>
          <w:szCs w:val="22"/>
        </w:rPr>
      </w:pPr>
      <w:r w:rsidRPr="004D1806">
        <w:rPr>
          <w:rFonts w:ascii="Arial" w:hAnsi="Arial" w:cs="Arial"/>
          <w:sz w:val="22"/>
          <w:szCs w:val="22"/>
        </w:rPr>
        <w:t>The</w:t>
      </w:r>
      <w:r w:rsidR="0061041E" w:rsidRPr="004D1806">
        <w:rPr>
          <w:rFonts w:ascii="Arial" w:hAnsi="Arial" w:cs="Arial"/>
          <w:sz w:val="22"/>
          <w:szCs w:val="22"/>
        </w:rPr>
        <w:t xml:space="preserve"> Children Act 1989 </w:t>
      </w:r>
      <w:r w:rsidRPr="004D1806">
        <w:rPr>
          <w:rFonts w:ascii="Arial" w:hAnsi="Arial" w:cs="Arial"/>
          <w:sz w:val="22"/>
          <w:szCs w:val="22"/>
        </w:rPr>
        <w:t xml:space="preserve">lays out </w:t>
      </w:r>
      <w:r w:rsidR="0061041E" w:rsidRPr="004D1806">
        <w:rPr>
          <w:rFonts w:ascii="Arial" w:hAnsi="Arial" w:cs="Arial"/>
          <w:sz w:val="22"/>
          <w:szCs w:val="22"/>
        </w:rPr>
        <w:t xml:space="preserve">the </w:t>
      </w:r>
      <w:r w:rsidRPr="004D1806">
        <w:rPr>
          <w:rFonts w:ascii="Arial" w:hAnsi="Arial" w:cs="Arial"/>
          <w:sz w:val="22"/>
          <w:szCs w:val="22"/>
        </w:rPr>
        <w:t>connection</w:t>
      </w:r>
      <w:r w:rsidR="0061041E" w:rsidRPr="004D1806">
        <w:rPr>
          <w:rFonts w:ascii="Arial" w:hAnsi="Arial" w:cs="Arial"/>
          <w:sz w:val="22"/>
          <w:szCs w:val="22"/>
        </w:rPr>
        <w:t xml:space="preserve"> </w:t>
      </w:r>
      <w:r w:rsidR="0070116F" w:rsidRPr="004D1806">
        <w:rPr>
          <w:rFonts w:ascii="Arial" w:hAnsi="Arial" w:cs="Arial"/>
          <w:sz w:val="22"/>
          <w:szCs w:val="22"/>
        </w:rPr>
        <w:t>among</w:t>
      </w:r>
      <w:r w:rsidR="0061041E" w:rsidRPr="004D1806">
        <w:rPr>
          <w:rFonts w:ascii="Arial" w:hAnsi="Arial" w:cs="Arial"/>
          <w:sz w:val="22"/>
          <w:szCs w:val="22"/>
        </w:rPr>
        <w:t xml:space="preserve"> </w:t>
      </w:r>
      <w:r w:rsidRPr="004D1806">
        <w:rPr>
          <w:rFonts w:ascii="Arial" w:hAnsi="Arial" w:cs="Arial"/>
          <w:sz w:val="22"/>
          <w:szCs w:val="22"/>
        </w:rPr>
        <w:t>children, families</w:t>
      </w:r>
      <w:r w:rsidR="0061041E" w:rsidRPr="004D1806">
        <w:rPr>
          <w:rFonts w:ascii="Arial" w:hAnsi="Arial" w:cs="Arial"/>
          <w:sz w:val="22"/>
          <w:szCs w:val="22"/>
        </w:rPr>
        <w:t xml:space="preserve"> and </w:t>
      </w:r>
      <w:r w:rsidRPr="004D1806">
        <w:rPr>
          <w:rFonts w:ascii="Arial" w:hAnsi="Arial" w:cs="Arial"/>
          <w:sz w:val="22"/>
          <w:szCs w:val="22"/>
        </w:rPr>
        <w:t>government. The authorities have been</w:t>
      </w:r>
      <w:r w:rsidR="0061041E" w:rsidRPr="004D1806">
        <w:rPr>
          <w:rFonts w:ascii="Arial" w:hAnsi="Arial" w:cs="Arial"/>
          <w:sz w:val="22"/>
          <w:szCs w:val="22"/>
        </w:rPr>
        <w:t xml:space="preserve"> </w:t>
      </w:r>
      <w:r w:rsidRPr="004D1806">
        <w:rPr>
          <w:rFonts w:ascii="Arial" w:hAnsi="Arial" w:cs="Arial"/>
          <w:sz w:val="22"/>
          <w:szCs w:val="22"/>
        </w:rPr>
        <w:t>empowered to care for</w:t>
      </w:r>
      <w:r w:rsidR="0061041E" w:rsidRPr="004D1806">
        <w:rPr>
          <w:rFonts w:ascii="Arial" w:hAnsi="Arial" w:cs="Arial"/>
          <w:sz w:val="22"/>
          <w:szCs w:val="22"/>
        </w:rPr>
        <w:t xml:space="preserve"> </w:t>
      </w:r>
      <w:r w:rsidRPr="004D1806">
        <w:rPr>
          <w:rFonts w:ascii="Arial" w:hAnsi="Arial" w:cs="Arial"/>
          <w:sz w:val="22"/>
          <w:szCs w:val="22"/>
        </w:rPr>
        <w:t>wellbeing</w:t>
      </w:r>
      <w:r w:rsidR="0061041E" w:rsidRPr="004D1806">
        <w:rPr>
          <w:rFonts w:ascii="Arial" w:hAnsi="Arial" w:cs="Arial"/>
          <w:sz w:val="22"/>
          <w:szCs w:val="22"/>
        </w:rPr>
        <w:t xml:space="preserve"> of children</w:t>
      </w:r>
      <w:r w:rsidRPr="004D1806">
        <w:rPr>
          <w:rFonts w:ascii="Arial" w:hAnsi="Arial" w:cs="Arial"/>
          <w:sz w:val="22"/>
          <w:szCs w:val="22"/>
        </w:rPr>
        <w:t xml:space="preserve"> </w:t>
      </w:r>
      <w:r w:rsidR="0061041E" w:rsidRPr="004D1806">
        <w:rPr>
          <w:rFonts w:ascii="Arial" w:hAnsi="Arial" w:cs="Arial"/>
          <w:sz w:val="22"/>
          <w:szCs w:val="22"/>
        </w:rPr>
        <w:t xml:space="preserve">and </w:t>
      </w:r>
      <w:r w:rsidRPr="004D1806">
        <w:rPr>
          <w:rFonts w:ascii="Arial" w:hAnsi="Arial" w:cs="Arial"/>
          <w:sz w:val="22"/>
          <w:szCs w:val="22"/>
        </w:rPr>
        <w:t xml:space="preserve">to </w:t>
      </w:r>
      <w:r w:rsidR="0061041E" w:rsidRPr="004D1806">
        <w:rPr>
          <w:rFonts w:ascii="Arial" w:hAnsi="Arial" w:cs="Arial"/>
          <w:sz w:val="22"/>
          <w:szCs w:val="22"/>
        </w:rPr>
        <w:t>safeguard</w:t>
      </w:r>
      <w:r w:rsidRPr="004D1806">
        <w:rPr>
          <w:rFonts w:ascii="Arial" w:hAnsi="Arial" w:cs="Arial"/>
          <w:sz w:val="22"/>
          <w:szCs w:val="22"/>
        </w:rPr>
        <w:t xml:space="preserve"> them</w:t>
      </w:r>
      <w:r w:rsidR="0061041E" w:rsidRPr="004D1806">
        <w:rPr>
          <w:rFonts w:ascii="Arial" w:hAnsi="Arial" w:cs="Arial"/>
          <w:sz w:val="22"/>
          <w:szCs w:val="22"/>
        </w:rPr>
        <w:t>.</w:t>
      </w:r>
    </w:p>
    <w:p w14:paraId="0DA93E81" w14:textId="44AB5B37" w:rsidR="001034AE" w:rsidRPr="004D1806" w:rsidRDefault="001034AE" w:rsidP="00A43DE7">
      <w:pPr>
        <w:pStyle w:val="NormalWeb"/>
        <w:spacing w:before="0" w:beforeAutospacing="0"/>
        <w:jc w:val="both"/>
        <w:rPr>
          <w:rFonts w:ascii="Arial" w:hAnsi="Arial" w:cs="Arial"/>
          <w:sz w:val="22"/>
          <w:szCs w:val="22"/>
        </w:rPr>
      </w:pPr>
      <w:r w:rsidRPr="004D1806">
        <w:rPr>
          <w:rFonts w:ascii="Arial" w:hAnsi="Arial" w:cs="Arial"/>
          <w:sz w:val="22"/>
          <w:szCs w:val="22"/>
        </w:rPr>
        <w:t xml:space="preserve">Babies have the right to be given an identity, a name and nationality right after birth comparing to ancient times. </w:t>
      </w:r>
      <w:r w:rsidR="00C64481" w:rsidRPr="004D1806">
        <w:rPr>
          <w:rFonts w:ascii="Arial" w:hAnsi="Arial" w:cs="Arial"/>
          <w:sz w:val="22"/>
          <w:szCs w:val="22"/>
        </w:rPr>
        <w:t>Also,</w:t>
      </w:r>
      <w:r w:rsidRPr="004D1806">
        <w:rPr>
          <w:rFonts w:ascii="Arial" w:hAnsi="Arial" w:cs="Arial"/>
          <w:sz w:val="22"/>
          <w:szCs w:val="22"/>
        </w:rPr>
        <w:t xml:space="preserve"> children with disabilities </w:t>
      </w:r>
      <w:r w:rsidR="00C64481" w:rsidRPr="004D1806">
        <w:rPr>
          <w:rFonts w:ascii="Arial" w:hAnsi="Arial" w:cs="Arial"/>
          <w:sz w:val="22"/>
          <w:szCs w:val="22"/>
        </w:rPr>
        <w:t>started to be accepted by the society and to be cared for.</w:t>
      </w:r>
    </w:p>
    <w:p w14:paraId="1FB60653" w14:textId="2952AB92" w:rsidR="00AB78DA" w:rsidRPr="004D1806" w:rsidRDefault="00AB78DA" w:rsidP="00AB17D3">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rPr>
        <w:t>Article 23</w:t>
      </w:r>
      <w:r w:rsidR="00C64481" w:rsidRPr="004D1806">
        <w:rPr>
          <w:rFonts w:ascii="Arial" w:hAnsi="Arial" w:cs="Arial"/>
          <w:sz w:val="22"/>
          <w:szCs w:val="22"/>
        </w:rPr>
        <w:t xml:space="preserve"> of UNCRC</w:t>
      </w:r>
      <w:r w:rsidRPr="004D1806">
        <w:rPr>
          <w:rFonts w:ascii="Arial" w:hAnsi="Arial" w:cs="Arial"/>
          <w:sz w:val="22"/>
          <w:szCs w:val="22"/>
        </w:rPr>
        <w:t xml:space="preserve"> is </w:t>
      </w:r>
      <w:r w:rsidR="00033116" w:rsidRPr="004D1806">
        <w:rPr>
          <w:rFonts w:ascii="Arial" w:hAnsi="Arial" w:cs="Arial"/>
          <w:sz w:val="22"/>
          <w:szCs w:val="22"/>
        </w:rPr>
        <w:t xml:space="preserve">recognizing and </w:t>
      </w:r>
      <w:r w:rsidR="002A67E8" w:rsidRPr="004D1806">
        <w:rPr>
          <w:rFonts w:ascii="Arial" w:hAnsi="Arial" w:cs="Arial"/>
          <w:sz w:val="22"/>
          <w:szCs w:val="22"/>
        </w:rPr>
        <w:t>defending</w:t>
      </w:r>
      <w:r w:rsidR="00033116" w:rsidRPr="004D1806">
        <w:rPr>
          <w:rFonts w:ascii="Arial" w:hAnsi="Arial" w:cs="Arial"/>
          <w:sz w:val="22"/>
          <w:szCs w:val="22"/>
        </w:rPr>
        <w:t xml:space="preserve"> the </w:t>
      </w:r>
      <w:r w:rsidR="002A67E8" w:rsidRPr="004D1806">
        <w:rPr>
          <w:rFonts w:ascii="Arial" w:hAnsi="Arial" w:cs="Arial"/>
          <w:sz w:val="22"/>
          <w:szCs w:val="22"/>
        </w:rPr>
        <w:t>privileges</w:t>
      </w:r>
      <w:r w:rsidR="00033116" w:rsidRPr="004D1806">
        <w:rPr>
          <w:rFonts w:ascii="Arial" w:hAnsi="Arial" w:cs="Arial"/>
          <w:sz w:val="22"/>
          <w:szCs w:val="22"/>
        </w:rPr>
        <w:t xml:space="preserve"> of </w:t>
      </w:r>
      <w:r w:rsidR="002A67E8" w:rsidRPr="004D1806">
        <w:rPr>
          <w:rFonts w:ascii="Arial" w:hAnsi="Arial" w:cs="Arial"/>
          <w:sz w:val="22"/>
          <w:szCs w:val="22"/>
        </w:rPr>
        <w:t>impaired children</w:t>
      </w:r>
      <w:r w:rsidR="00033116" w:rsidRPr="004D1806">
        <w:rPr>
          <w:rFonts w:ascii="Arial" w:hAnsi="Arial" w:cs="Arial"/>
          <w:sz w:val="22"/>
          <w:szCs w:val="22"/>
        </w:rPr>
        <w:t>, offering them the chance to “enjoy a full and decent life in</w:t>
      </w:r>
      <w:r w:rsidR="00033116" w:rsidRPr="004D1806">
        <w:rPr>
          <w:rFonts w:ascii="Arial" w:hAnsi="Arial" w:cs="Arial"/>
          <w:sz w:val="22"/>
          <w:szCs w:val="22"/>
          <w:shd w:val="clear" w:color="auto" w:fill="FFFFFF"/>
        </w:rPr>
        <w:t xml:space="preserve"> conditions which ensure dignity, promote self-reliance and facilitate the child's active participation in the </w:t>
      </w:r>
      <w:r w:rsidR="0014191F" w:rsidRPr="004D1806">
        <w:rPr>
          <w:rFonts w:ascii="Arial" w:hAnsi="Arial" w:cs="Arial"/>
          <w:sz w:val="22"/>
          <w:szCs w:val="22"/>
          <w:shd w:val="clear" w:color="auto" w:fill="FFFFFF"/>
        </w:rPr>
        <w:t>community” (CYPCS,2020</w:t>
      </w:r>
      <w:r w:rsidR="00033116" w:rsidRPr="004D1806">
        <w:rPr>
          <w:rFonts w:ascii="Arial" w:hAnsi="Arial" w:cs="Arial"/>
          <w:sz w:val="22"/>
          <w:szCs w:val="22"/>
          <w:shd w:val="clear" w:color="auto" w:fill="FFFFFF"/>
        </w:rPr>
        <w:t>)</w:t>
      </w:r>
      <w:r w:rsidR="00033116" w:rsidRPr="004D1806">
        <w:rPr>
          <w:rFonts w:ascii="Arial" w:hAnsi="Arial" w:cs="Arial"/>
          <w:i/>
          <w:iCs/>
          <w:sz w:val="22"/>
          <w:szCs w:val="22"/>
          <w:shd w:val="clear" w:color="auto" w:fill="FFFFFF"/>
        </w:rPr>
        <w:t>.</w:t>
      </w:r>
    </w:p>
    <w:p w14:paraId="3B06FC85" w14:textId="1BD29631" w:rsidR="00A60BA1" w:rsidRPr="004D1806" w:rsidRDefault="00A60BA1" w:rsidP="00AB17D3">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Fallowing this law there have been improvements worldwide regarding the welfare of children, but there were still situations where children were abused in such way to cause their death.</w:t>
      </w:r>
    </w:p>
    <w:p w14:paraId="78D89C3B" w14:textId="4BC9A798" w:rsidR="00A60BA1" w:rsidRPr="004D1806" w:rsidRDefault="009A57F2" w:rsidP="00AB17D3">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 xml:space="preserve">For example the </w:t>
      </w:r>
      <w:r w:rsidR="002A67E8" w:rsidRPr="004D1806">
        <w:rPr>
          <w:rFonts w:ascii="Arial" w:hAnsi="Arial" w:cs="Arial"/>
          <w:sz w:val="22"/>
          <w:szCs w:val="22"/>
          <w:shd w:val="clear" w:color="auto" w:fill="FFFFFF"/>
        </w:rPr>
        <w:t xml:space="preserve">case </w:t>
      </w:r>
      <w:r w:rsidRPr="004D1806">
        <w:rPr>
          <w:rFonts w:ascii="Arial" w:hAnsi="Arial" w:cs="Arial"/>
          <w:sz w:val="22"/>
          <w:szCs w:val="22"/>
          <w:shd w:val="clear" w:color="auto" w:fill="FFFFFF"/>
        </w:rPr>
        <w:t xml:space="preserve">of Victoria Climbie, an </w:t>
      </w:r>
      <w:r w:rsidR="002A67E8" w:rsidRPr="004D1806">
        <w:rPr>
          <w:rFonts w:ascii="Arial" w:hAnsi="Arial" w:cs="Arial"/>
          <w:sz w:val="22"/>
          <w:szCs w:val="22"/>
          <w:shd w:val="clear" w:color="auto" w:fill="FFFFFF"/>
        </w:rPr>
        <w:t xml:space="preserve">eight </w:t>
      </w:r>
      <w:r w:rsidRPr="004D1806">
        <w:rPr>
          <w:rFonts w:ascii="Arial" w:hAnsi="Arial" w:cs="Arial"/>
          <w:sz w:val="22"/>
          <w:szCs w:val="22"/>
          <w:shd w:val="clear" w:color="auto" w:fill="FFFFFF"/>
        </w:rPr>
        <w:t xml:space="preserve">years old girl that was abused and </w:t>
      </w:r>
      <w:r w:rsidR="002A67E8" w:rsidRPr="004D1806">
        <w:rPr>
          <w:rFonts w:ascii="Arial" w:hAnsi="Arial" w:cs="Arial"/>
          <w:sz w:val="22"/>
          <w:szCs w:val="22"/>
          <w:shd w:val="clear" w:color="auto" w:fill="FFFFFF"/>
        </w:rPr>
        <w:t xml:space="preserve">harassed </w:t>
      </w:r>
      <w:r w:rsidRPr="004D1806">
        <w:rPr>
          <w:rFonts w:ascii="Arial" w:hAnsi="Arial" w:cs="Arial"/>
          <w:sz w:val="22"/>
          <w:szCs w:val="22"/>
          <w:shd w:val="clear" w:color="auto" w:fill="FFFFFF"/>
        </w:rPr>
        <w:t>by</w:t>
      </w:r>
      <w:r w:rsidR="00AB17D3">
        <w:rPr>
          <w:rFonts w:ascii="Arial" w:hAnsi="Arial" w:cs="Arial"/>
          <w:sz w:val="22"/>
          <w:szCs w:val="22"/>
          <w:shd w:val="clear" w:color="auto" w:fill="FFFFFF"/>
        </w:rPr>
        <w:t xml:space="preserve"> her </w:t>
      </w:r>
      <w:r w:rsidR="002A67E8" w:rsidRPr="004D1806">
        <w:rPr>
          <w:rFonts w:ascii="Arial" w:hAnsi="Arial" w:cs="Arial"/>
          <w:sz w:val="22"/>
          <w:szCs w:val="22"/>
          <w:shd w:val="clear" w:color="auto" w:fill="FFFFFF"/>
        </w:rPr>
        <w:t>guardians</w:t>
      </w:r>
      <w:r w:rsidRPr="004D1806">
        <w:rPr>
          <w:rFonts w:ascii="Arial" w:hAnsi="Arial" w:cs="Arial"/>
          <w:sz w:val="22"/>
          <w:szCs w:val="22"/>
          <w:shd w:val="clear" w:color="auto" w:fill="FFFFFF"/>
        </w:rPr>
        <w:t xml:space="preserve"> in numerous</w:t>
      </w:r>
      <w:r w:rsidR="00AB17D3">
        <w:rPr>
          <w:rFonts w:ascii="Arial" w:hAnsi="Arial" w:cs="Arial"/>
          <w:sz w:val="22"/>
          <w:szCs w:val="22"/>
          <w:shd w:val="clear" w:color="auto" w:fill="FFFFFF"/>
        </w:rPr>
        <w:t xml:space="preserve"> </w:t>
      </w:r>
      <w:r w:rsidR="00AB17D3" w:rsidRPr="004D1806">
        <w:rPr>
          <w:rFonts w:ascii="Arial" w:hAnsi="Arial" w:cs="Arial"/>
          <w:sz w:val="22"/>
          <w:szCs w:val="22"/>
          <w:shd w:val="clear" w:color="auto" w:fill="FFFFFF"/>
        </w:rPr>
        <w:t>occasions, causing</w:t>
      </w:r>
      <w:r w:rsidR="00AB17D3">
        <w:rPr>
          <w:rFonts w:ascii="Arial" w:hAnsi="Arial" w:cs="Arial"/>
          <w:sz w:val="22"/>
          <w:szCs w:val="22"/>
          <w:shd w:val="clear" w:color="auto" w:fill="FFFFFF"/>
        </w:rPr>
        <w:t xml:space="preserve"> </w:t>
      </w:r>
      <w:r w:rsidRPr="004D1806">
        <w:rPr>
          <w:rFonts w:ascii="Arial" w:hAnsi="Arial" w:cs="Arial"/>
          <w:sz w:val="22"/>
          <w:szCs w:val="22"/>
          <w:shd w:val="clear" w:color="auto" w:fill="FFFFFF"/>
        </w:rPr>
        <w:t xml:space="preserve">total of 128 </w:t>
      </w:r>
      <w:r w:rsidR="002A67E8" w:rsidRPr="004D1806">
        <w:rPr>
          <w:rFonts w:ascii="Arial" w:hAnsi="Arial" w:cs="Arial"/>
          <w:sz w:val="22"/>
          <w:szCs w:val="22"/>
          <w:shd w:val="clear" w:color="auto" w:fill="FFFFFF"/>
        </w:rPr>
        <w:t>injuries in</w:t>
      </w:r>
      <w:r w:rsidRPr="004D1806">
        <w:rPr>
          <w:rFonts w:ascii="Arial" w:hAnsi="Arial" w:cs="Arial"/>
          <w:sz w:val="22"/>
          <w:szCs w:val="22"/>
          <w:shd w:val="clear" w:color="auto" w:fill="FFFFFF"/>
        </w:rPr>
        <w:t xml:space="preserve"> her </w:t>
      </w:r>
      <w:r w:rsidRPr="004D1806">
        <w:rPr>
          <w:rFonts w:ascii="Arial" w:hAnsi="Arial" w:cs="Arial"/>
          <w:sz w:val="22"/>
          <w:szCs w:val="22"/>
          <w:shd w:val="clear" w:color="auto" w:fill="FFFFFF"/>
        </w:rPr>
        <w:lastRenderedPageBreak/>
        <w:t>body(BBC,20</w:t>
      </w:r>
      <w:r w:rsidR="00D824EA" w:rsidRPr="004D1806">
        <w:rPr>
          <w:rFonts w:ascii="Arial" w:hAnsi="Arial" w:cs="Arial"/>
          <w:sz w:val="22"/>
          <w:szCs w:val="22"/>
          <w:shd w:val="clear" w:color="auto" w:fill="FFFFFF"/>
        </w:rPr>
        <w:t>0</w:t>
      </w:r>
      <w:r w:rsidRPr="004D1806">
        <w:rPr>
          <w:rFonts w:ascii="Arial" w:hAnsi="Arial" w:cs="Arial"/>
          <w:sz w:val="22"/>
          <w:szCs w:val="22"/>
          <w:shd w:val="clear" w:color="auto" w:fill="FFFFFF"/>
        </w:rPr>
        <w:t>3).</w:t>
      </w:r>
      <w:r w:rsidR="001002F9" w:rsidRPr="004D1806">
        <w:rPr>
          <w:rFonts w:ascii="Arial" w:hAnsi="Arial" w:cs="Arial"/>
          <w:sz w:val="22"/>
          <w:szCs w:val="22"/>
          <w:shd w:val="clear" w:color="auto" w:fill="FFFFFF"/>
        </w:rPr>
        <w:t xml:space="preserve">The </w:t>
      </w:r>
      <w:r w:rsidR="00D824EA" w:rsidRPr="004D1806">
        <w:rPr>
          <w:rFonts w:ascii="Arial" w:hAnsi="Arial" w:cs="Arial"/>
          <w:sz w:val="22"/>
          <w:szCs w:val="22"/>
          <w:shd w:val="clear" w:color="auto" w:fill="FFFFFF"/>
        </w:rPr>
        <w:t xml:space="preserve"> death</w:t>
      </w:r>
      <w:r w:rsidR="001002F9" w:rsidRPr="004D1806">
        <w:rPr>
          <w:rFonts w:ascii="Arial" w:hAnsi="Arial" w:cs="Arial"/>
          <w:sz w:val="22"/>
          <w:szCs w:val="22"/>
          <w:shd w:val="clear" w:color="auto" w:fill="FFFFFF"/>
        </w:rPr>
        <w:t xml:space="preserve"> of Victoria</w:t>
      </w:r>
      <w:r w:rsidR="00D824EA" w:rsidRPr="004D1806">
        <w:rPr>
          <w:rFonts w:ascii="Arial" w:hAnsi="Arial" w:cs="Arial"/>
          <w:sz w:val="22"/>
          <w:szCs w:val="22"/>
          <w:shd w:val="clear" w:color="auto" w:fill="FFFFFF"/>
        </w:rPr>
        <w:t xml:space="preserve"> caused significant changes to</w:t>
      </w:r>
      <w:r w:rsidR="001002F9" w:rsidRPr="004D1806">
        <w:rPr>
          <w:rFonts w:ascii="Arial" w:hAnsi="Arial" w:cs="Arial"/>
          <w:sz w:val="22"/>
          <w:szCs w:val="22"/>
          <w:shd w:val="clear" w:color="auto" w:fill="FFFFFF"/>
        </w:rPr>
        <w:t xml:space="preserve"> the</w:t>
      </w:r>
      <w:r w:rsidR="00D824EA" w:rsidRPr="004D1806">
        <w:rPr>
          <w:rFonts w:ascii="Arial" w:hAnsi="Arial" w:cs="Arial"/>
          <w:sz w:val="22"/>
          <w:szCs w:val="22"/>
          <w:shd w:val="clear" w:color="auto" w:fill="FFFFFF"/>
        </w:rPr>
        <w:t xml:space="preserve"> law regarding child protection in the UK</w:t>
      </w:r>
      <w:r w:rsidR="001002F9" w:rsidRPr="004D1806">
        <w:rPr>
          <w:rFonts w:ascii="Arial" w:hAnsi="Arial" w:cs="Arial"/>
          <w:sz w:val="22"/>
          <w:szCs w:val="22"/>
          <w:shd w:val="clear" w:color="auto" w:fill="FFFFFF"/>
        </w:rPr>
        <w:t>.</w:t>
      </w:r>
    </w:p>
    <w:p w14:paraId="72EA7D15" w14:textId="5F471D35" w:rsidR="001002F9" w:rsidRPr="004D1806" w:rsidRDefault="001002F9"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 xml:space="preserve">Lord Laming, who </w:t>
      </w:r>
      <w:r w:rsidR="00CA0229" w:rsidRPr="004D1806">
        <w:rPr>
          <w:rFonts w:ascii="Arial" w:hAnsi="Arial" w:cs="Arial"/>
          <w:sz w:val="22"/>
          <w:szCs w:val="22"/>
          <w:shd w:val="clear" w:color="auto" w:fill="FFFFFF"/>
        </w:rPr>
        <w:t>was commissioned to</w:t>
      </w:r>
      <w:r w:rsidRPr="004D1806">
        <w:rPr>
          <w:rFonts w:ascii="Arial" w:hAnsi="Arial" w:cs="Arial"/>
          <w:sz w:val="22"/>
          <w:szCs w:val="22"/>
          <w:shd w:val="clear" w:color="auto" w:fill="FFFFFF"/>
        </w:rPr>
        <w:t xml:space="preserve"> investigate the matter </w:t>
      </w:r>
      <w:r w:rsidR="00CA0229" w:rsidRPr="004D1806">
        <w:rPr>
          <w:rFonts w:ascii="Arial" w:hAnsi="Arial" w:cs="Arial"/>
          <w:sz w:val="22"/>
          <w:szCs w:val="22"/>
          <w:shd w:val="clear" w:color="auto" w:fill="FFFFFF"/>
        </w:rPr>
        <w:t>and recommend</w:t>
      </w:r>
      <w:r w:rsidR="00CA0229">
        <w:rPr>
          <w:rFonts w:ascii="Arial" w:hAnsi="Arial" w:cs="Arial"/>
          <w:sz w:val="22"/>
          <w:szCs w:val="22"/>
          <w:shd w:val="clear" w:color="auto" w:fill="FFFFFF"/>
        </w:rPr>
        <w:t xml:space="preserve"> </w:t>
      </w:r>
      <w:r w:rsidRPr="004D1806">
        <w:rPr>
          <w:rFonts w:ascii="Arial" w:hAnsi="Arial" w:cs="Arial"/>
          <w:sz w:val="22"/>
          <w:szCs w:val="22"/>
          <w:shd w:val="clear" w:color="auto" w:fill="FFFFFF"/>
        </w:rPr>
        <w:t>change</w:t>
      </w:r>
      <w:r w:rsidR="00CA0229">
        <w:rPr>
          <w:rFonts w:ascii="Arial" w:hAnsi="Arial" w:cs="Arial"/>
          <w:sz w:val="22"/>
          <w:szCs w:val="22"/>
          <w:shd w:val="clear" w:color="auto" w:fill="FFFFFF"/>
        </w:rPr>
        <w:t>s for the system</w:t>
      </w:r>
      <w:r w:rsidRPr="004D1806">
        <w:rPr>
          <w:rFonts w:ascii="Arial" w:hAnsi="Arial" w:cs="Arial"/>
          <w:sz w:val="22"/>
          <w:szCs w:val="22"/>
          <w:shd w:val="clear" w:color="auto" w:fill="FFFFFF"/>
        </w:rPr>
        <w:t xml:space="preserve"> to avoid situations like this to happen </w:t>
      </w:r>
      <w:r w:rsidR="001A0B24" w:rsidRPr="004D1806">
        <w:rPr>
          <w:rFonts w:ascii="Arial" w:hAnsi="Arial" w:cs="Arial"/>
          <w:sz w:val="22"/>
          <w:szCs w:val="22"/>
          <w:shd w:val="clear" w:color="auto" w:fill="FFFFFF"/>
        </w:rPr>
        <w:t xml:space="preserve">again; has found that the system failed to save the girls life in 12 </w:t>
      </w:r>
      <w:r w:rsidR="00CA0229" w:rsidRPr="004D1806">
        <w:rPr>
          <w:rFonts w:ascii="Arial" w:hAnsi="Arial" w:cs="Arial"/>
          <w:sz w:val="22"/>
          <w:szCs w:val="22"/>
          <w:shd w:val="clear" w:color="auto" w:fill="FFFFFF"/>
        </w:rPr>
        <w:t>occasions (</w:t>
      </w:r>
      <w:r w:rsidR="001A0B24" w:rsidRPr="004D1806">
        <w:rPr>
          <w:rFonts w:ascii="Arial" w:hAnsi="Arial" w:cs="Arial"/>
          <w:sz w:val="22"/>
          <w:szCs w:val="22"/>
          <w:shd w:val="clear" w:color="auto" w:fill="FFFFFF"/>
        </w:rPr>
        <w:t>Laming,2003).</w:t>
      </w:r>
    </w:p>
    <w:p w14:paraId="7B8AAE4B" w14:textId="5A1EE647" w:rsidR="00F64A4F" w:rsidRPr="004D1806" w:rsidRDefault="00F64A4F"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 xml:space="preserve">Along with this report, Every Child Matters </w:t>
      </w:r>
      <w:r w:rsidR="00CA0229">
        <w:rPr>
          <w:rFonts w:ascii="Arial" w:hAnsi="Arial" w:cs="Arial"/>
          <w:sz w:val="22"/>
          <w:szCs w:val="22"/>
          <w:shd w:val="clear" w:color="auto" w:fill="FFFFFF"/>
        </w:rPr>
        <w:t>came into force</w:t>
      </w:r>
      <w:r w:rsidRPr="004D1806">
        <w:rPr>
          <w:rFonts w:ascii="Arial" w:hAnsi="Arial" w:cs="Arial"/>
          <w:sz w:val="22"/>
          <w:szCs w:val="22"/>
          <w:shd w:val="clear" w:color="auto" w:fill="FFFFFF"/>
        </w:rPr>
        <w:t xml:space="preserve"> and its </w:t>
      </w:r>
      <w:r w:rsidR="0048731F">
        <w:rPr>
          <w:rFonts w:ascii="Arial" w:hAnsi="Arial" w:cs="Arial"/>
          <w:sz w:val="22"/>
          <w:szCs w:val="22"/>
          <w:shd w:val="clear" w:color="auto" w:fill="FFFFFF"/>
        </w:rPr>
        <w:t xml:space="preserve">aims to focus on </w:t>
      </w:r>
      <w:r w:rsidRPr="004D1806">
        <w:rPr>
          <w:rFonts w:ascii="Arial" w:hAnsi="Arial" w:cs="Arial"/>
          <w:sz w:val="22"/>
          <w:szCs w:val="22"/>
          <w:shd w:val="clear" w:color="auto" w:fill="FFFFFF"/>
        </w:rPr>
        <w:t xml:space="preserve"> </w:t>
      </w:r>
      <w:r w:rsidR="00E3682B" w:rsidRPr="004D1806">
        <w:rPr>
          <w:rFonts w:ascii="Arial" w:hAnsi="Arial" w:cs="Arial"/>
          <w:sz w:val="22"/>
          <w:szCs w:val="22"/>
          <w:shd w:val="clear" w:color="auto" w:fill="FFFFFF"/>
        </w:rPr>
        <w:t>“</w:t>
      </w:r>
      <w:r w:rsidRPr="004D1806">
        <w:rPr>
          <w:rFonts w:ascii="Arial" w:hAnsi="Arial" w:cs="Arial"/>
          <w:sz w:val="22"/>
          <w:szCs w:val="22"/>
          <w:shd w:val="clear" w:color="auto" w:fill="FFFFFF"/>
        </w:rPr>
        <w:t>t</w:t>
      </w:r>
      <w:r w:rsidR="00E3682B" w:rsidRPr="004D1806">
        <w:rPr>
          <w:rFonts w:ascii="Arial" w:hAnsi="Arial" w:cs="Arial"/>
          <w:sz w:val="22"/>
          <w:szCs w:val="22"/>
          <w:shd w:val="clear" w:color="auto" w:fill="FFFFFF"/>
        </w:rPr>
        <w:t>hose groups of vital staff</w:t>
      </w:r>
      <w:r w:rsidRPr="004D1806">
        <w:rPr>
          <w:rFonts w:ascii="Arial" w:hAnsi="Arial" w:cs="Arial"/>
          <w:sz w:val="22"/>
          <w:szCs w:val="22"/>
          <w:shd w:val="clear" w:color="auto" w:fill="FFFFFF"/>
        </w:rPr>
        <w:t xml:space="preserve"> </w:t>
      </w:r>
      <w:r w:rsidR="00E3682B" w:rsidRPr="004D1806">
        <w:rPr>
          <w:rFonts w:ascii="Arial" w:hAnsi="Arial" w:cs="Arial"/>
          <w:sz w:val="22"/>
          <w:szCs w:val="22"/>
          <w:shd w:val="clear" w:color="auto" w:fill="FFFFFF"/>
        </w:rPr>
        <w:t>and professionals who are committed to meeting children’s needs “(Every Child Matters,2003) encouraging them “to protect children and ensure each child fulfils their potential”(Every Child Matters,2003).</w:t>
      </w:r>
    </w:p>
    <w:p w14:paraId="572402A2" w14:textId="11D6230B" w:rsidR="00F64A4F" w:rsidRPr="004D1806" w:rsidRDefault="00AC71A3"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In 2014 Children</w:t>
      </w:r>
      <w:r w:rsidR="00155102" w:rsidRPr="004D1806">
        <w:rPr>
          <w:rFonts w:ascii="Arial" w:hAnsi="Arial" w:cs="Arial"/>
          <w:sz w:val="22"/>
          <w:szCs w:val="22"/>
          <w:shd w:val="clear" w:color="auto" w:fill="FFFFFF"/>
        </w:rPr>
        <w:t xml:space="preserve"> and Family</w:t>
      </w:r>
      <w:r w:rsidRPr="004D1806">
        <w:rPr>
          <w:rFonts w:ascii="Arial" w:hAnsi="Arial" w:cs="Arial"/>
          <w:sz w:val="22"/>
          <w:szCs w:val="22"/>
          <w:shd w:val="clear" w:color="auto" w:fill="FFFFFF"/>
        </w:rPr>
        <w:t xml:space="preserve"> Act came in </w:t>
      </w:r>
      <w:r w:rsidR="00155102" w:rsidRPr="004D1806">
        <w:rPr>
          <w:rFonts w:ascii="Arial" w:hAnsi="Arial" w:cs="Arial"/>
          <w:sz w:val="22"/>
          <w:szCs w:val="22"/>
          <w:shd w:val="clear" w:color="auto" w:fill="FFFFFF"/>
        </w:rPr>
        <w:t>place, a</w:t>
      </w:r>
      <w:r w:rsidRPr="004D1806">
        <w:rPr>
          <w:rFonts w:ascii="Arial" w:hAnsi="Arial" w:cs="Arial"/>
          <w:sz w:val="22"/>
          <w:szCs w:val="22"/>
          <w:shd w:val="clear" w:color="auto" w:fill="FFFFFF"/>
        </w:rPr>
        <w:t xml:space="preserve"> guide for parents and carers</w:t>
      </w:r>
      <w:r w:rsidR="00155102" w:rsidRPr="004D1806">
        <w:rPr>
          <w:rFonts w:ascii="Arial" w:hAnsi="Arial" w:cs="Arial"/>
          <w:sz w:val="22"/>
          <w:szCs w:val="22"/>
          <w:shd w:val="clear" w:color="auto" w:fill="FFFFFF"/>
        </w:rPr>
        <w:t xml:space="preserve"> of children with disabilities and special needs education; consist of four main key principle that local authorities must fallow and involves children’s feelings and views, support and information in decisions making process and support for achieving the best outcome(Children and Family Act,2014)</w:t>
      </w:r>
      <w:r w:rsidR="00596C64" w:rsidRPr="004D1806">
        <w:rPr>
          <w:rFonts w:ascii="Arial" w:hAnsi="Arial" w:cs="Arial"/>
          <w:sz w:val="22"/>
          <w:szCs w:val="22"/>
          <w:shd w:val="clear" w:color="auto" w:fill="FFFFFF"/>
        </w:rPr>
        <w:t>.</w:t>
      </w:r>
    </w:p>
    <w:p w14:paraId="5F0B0C46" w14:textId="3606C2F6" w:rsidR="00596C64" w:rsidRPr="004D1806" w:rsidRDefault="00596C64"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All this law and regulations had a huge impact on children and their childhood over time. In the past children were exploited, abused and forced to work, they had no rights and the society was treating them as adults as soon as they could care for themselves.</w:t>
      </w:r>
    </w:p>
    <w:p w14:paraId="3C722DD6" w14:textId="5A3564DE" w:rsidR="00596C64" w:rsidRPr="004D1806" w:rsidRDefault="00596C64"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 xml:space="preserve">Today, things have </w:t>
      </w:r>
      <w:r w:rsidR="001034AE" w:rsidRPr="004D1806">
        <w:rPr>
          <w:rFonts w:ascii="Arial" w:hAnsi="Arial" w:cs="Arial"/>
          <w:sz w:val="22"/>
          <w:szCs w:val="22"/>
          <w:shd w:val="clear" w:color="auto" w:fill="FFFFFF"/>
        </w:rPr>
        <w:t>improved</w:t>
      </w:r>
      <w:r w:rsidRPr="004D1806">
        <w:rPr>
          <w:rFonts w:ascii="Arial" w:hAnsi="Arial" w:cs="Arial"/>
          <w:sz w:val="22"/>
          <w:szCs w:val="22"/>
          <w:shd w:val="clear" w:color="auto" w:fill="FFFFFF"/>
        </w:rPr>
        <w:t xml:space="preserve"> a lot. Children are spending their time very different from the past. They</w:t>
      </w:r>
      <w:r w:rsidR="0009011E" w:rsidRPr="004D1806">
        <w:rPr>
          <w:rFonts w:ascii="Arial" w:hAnsi="Arial" w:cs="Arial"/>
          <w:sz w:val="22"/>
          <w:szCs w:val="22"/>
          <w:shd w:val="clear" w:color="auto" w:fill="FFFFFF"/>
        </w:rPr>
        <w:t xml:space="preserve"> are</w:t>
      </w:r>
      <w:r w:rsidRPr="004D1806">
        <w:rPr>
          <w:rFonts w:ascii="Arial" w:hAnsi="Arial" w:cs="Arial"/>
          <w:sz w:val="22"/>
          <w:szCs w:val="22"/>
          <w:shd w:val="clear" w:color="auto" w:fill="FFFFFF"/>
        </w:rPr>
        <w:t xml:space="preserve"> attending schools and extracurriculars activities, </w:t>
      </w:r>
      <w:r w:rsidR="0009011E" w:rsidRPr="004D1806">
        <w:rPr>
          <w:rFonts w:ascii="Arial" w:hAnsi="Arial" w:cs="Arial"/>
          <w:sz w:val="22"/>
          <w:szCs w:val="22"/>
          <w:shd w:val="clear" w:color="auto" w:fill="FFFFFF"/>
        </w:rPr>
        <w:t xml:space="preserve">spending more time indoors rather than play or walk </w:t>
      </w:r>
      <w:r w:rsidR="00E318CD" w:rsidRPr="004D1806">
        <w:rPr>
          <w:rFonts w:ascii="Arial" w:hAnsi="Arial" w:cs="Arial"/>
          <w:sz w:val="22"/>
          <w:szCs w:val="22"/>
          <w:shd w:val="clear" w:color="auto" w:fill="FFFFFF"/>
        </w:rPr>
        <w:t>outside. In this matter the parents play an important role, because due to increased crime in the UK, they want to protect their descendants.</w:t>
      </w:r>
    </w:p>
    <w:p w14:paraId="222D54E5" w14:textId="1128848B" w:rsidR="008E0922" w:rsidRPr="004D1806" w:rsidRDefault="008E0922"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 xml:space="preserve">Another big factory that is influencing the children today is the access to the technology. Most of the kids spending their free time on different </w:t>
      </w:r>
      <w:r w:rsidR="00783DDB" w:rsidRPr="004D1806">
        <w:rPr>
          <w:rFonts w:ascii="Arial" w:hAnsi="Arial" w:cs="Arial"/>
          <w:sz w:val="22"/>
          <w:szCs w:val="22"/>
          <w:shd w:val="clear" w:color="auto" w:fill="FFFFFF"/>
        </w:rPr>
        <w:t xml:space="preserve">gadgets. Children are exploring the world through the </w:t>
      </w:r>
      <w:r w:rsidR="002804E8" w:rsidRPr="004D1806">
        <w:rPr>
          <w:rFonts w:ascii="Arial" w:hAnsi="Arial" w:cs="Arial"/>
          <w:sz w:val="22"/>
          <w:szCs w:val="22"/>
          <w:shd w:val="clear" w:color="auto" w:fill="FFFFFF"/>
        </w:rPr>
        <w:t>internet;</w:t>
      </w:r>
      <w:r w:rsidR="00783DDB" w:rsidRPr="004D1806">
        <w:rPr>
          <w:rFonts w:ascii="Arial" w:hAnsi="Arial" w:cs="Arial"/>
          <w:sz w:val="22"/>
          <w:szCs w:val="22"/>
          <w:shd w:val="clear" w:color="auto" w:fill="FFFFFF"/>
        </w:rPr>
        <w:t xml:space="preserve"> with one touch they can find </w:t>
      </w:r>
      <w:r w:rsidR="002804E8" w:rsidRPr="004D1806">
        <w:rPr>
          <w:rFonts w:ascii="Arial" w:hAnsi="Arial" w:cs="Arial"/>
          <w:sz w:val="22"/>
          <w:szCs w:val="22"/>
          <w:shd w:val="clear" w:color="auto" w:fill="FFFFFF"/>
        </w:rPr>
        <w:t>everything they what to know or to see.</w:t>
      </w:r>
    </w:p>
    <w:p w14:paraId="5A718377" w14:textId="3C88A80B" w:rsidR="002804E8" w:rsidRPr="004D1806" w:rsidRDefault="002804E8"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Nowadays families come in different types and shapes comparing to the old traditional families; marriage is no longer a priority and divorce has become a fashion.</w:t>
      </w:r>
    </w:p>
    <w:p w14:paraId="3B66A460" w14:textId="4932A3B6" w:rsidR="0009011E" w:rsidRPr="004D1806" w:rsidRDefault="0009011E"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 xml:space="preserve">The law is protecting children from harm and abuse, they have access to education and </w:t>
      </w:r>
      <w:r w:rsidR="008E0922" w:rsidRPr="004D1806">
        <w:rPr>
          <w:rFonts w:ascii="Arial" w:hAnsi="Arial" w:cs="Arial"/>
          <w:sz w:val="22"/>
          <w:szCs w:val="22"/>
          <w:shd w:val="clear" w:color="auto" w:fill="FFFFFF"/>
        </w:rPr>
        <w:t>healthcare, freedom of speech and right to be listen.</w:t>
      </w:r>
    </w:p>
    <w:p w14:paraId="36BF53A9" w14:textId="021AA5A6" w:rsidR="006C7113" w:rsidRPr="004D1806" w:rsidRDefault="006C7113"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Vulnerable children are a priority in the community; children with disability are educated in schools and they are included in social life.</w:t>
      </w:r>
    </w:p>
    <w:p w14:paraId="5351708D" w14:textId="28BABF14" w:rsidR="004055D1" w:rsidRPr="004D1806" w:rsidRDefault="004055D1"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If the family does not have enough resources to comply with their needs, the Government</w:t>
      </w:r>
      <w:r w:rsidR="005F20DF">
        <w:rPr>
          <w:rFonts w:ascii="Arial" w:hAnsi="Arial" w:cs="Arial"/>
          <w:sz w:val="22"/>
          <w:szCs w:val="22"/>
          <w:shd w:val="clear" w:color="auto" w:fill="FFFFFF"/>
        </w:rPr>
        <w:t xml:space="preserve"> should</w:t>
      </w:r>
      <w:r w:rsidRPr="004D1806">
        <w:rPr>
          <w:rFonts w:ascii="Arial" w:hAnsi="Arial" w:cs="Arial"/>
          <w:sz w:val="22"/>
          <w:szCs w:val="22"/>
          <w:shd w:val="clear" w:color="auto" w:fill="FFFFFF"/>
        </w:rPr>
        <w:t xml:space="preserve"> </w:t>
      </w:r>
      <w:r w:rsidR="00795C86" w:rsidRPr="004D1806">
        <w:rPr>
          <w:rFonts w:ascii="Arial" w:hAnsi="Arial" w:cs="Arial"/>
          <w:sz w:val="22"/>
          <w:szCs w:val="22"/>
          <w:shd w:val="clear" w:color="auto" w:fill="FFFFFF"/>
        </w:rPr>
        <w:t>provide</w:t>
      </w:r>
      <w:r w:rsidRPr="004D1806">
        <w:rPr>
          <w:rFonts w:ascii="Arial" w:hAnsi="Arial" w:cs="Arial"/>
          <w:sz w:val="22"/>
          <w:szCs w:val="22"/>
          <w:shd w:val="clear" w:color="auto" w:fill="FFFFFF"/>
        </w:rPr>
        <w:t xml:space="preserve"> the necessary things for them to have a life as normal as </w:t>
      </w:r>
      <w:r w:rsidR="005F20DF" w:rsidRPr="004D1806">
        <w:rPr>
          <w:rFonts w:ascii="Arial" w:hAnsi="Arial" w:cs="Arial"/>
          <w:sz w:val="22"/>
          <w:szCs w:val="22"/>
          <w:shd w:val="clear" w:color="auto" w:fill="FFFFFF"/>
        </w:rPr>
        <w:t>possible</w:t>
      </w:r>
      <w:r w:rsidR="005F20DF">
        <w:rPr>
          <w:rFonts w:ascii="Arial" w:hAnsi="Arial" w:cs="Arial"/>
          <w:sz w:val="22"/>
          <w:szCs w:val="22"/>
          <w:shd w:val="clear" w:color="auto" w:fill="FFFFFF"/>
        </w:rPr>
        <w:t>, not taking them away from their families.</w:t>
      </w:r>
    </w:p>
    <w:p w14:paraId="1828D0DC" w14:textId="26AFC1E9" w:rsidR="004055D1" w:rsidRDefault="004055D1" w:rsidP="00A43DE7">
      <w:pPr>
        <w:pStyle w:val="NormalWeb"/>
        <w:spacing w:before="0" w:beforeAutospacing="0"/>
        <w:jc w:val="both"/>
        <w:rPr>
          <w:rFonts w:ascii="Arial" w:hAnsi="Arial" w:cs="Arial"/>
          <w:sz w:val="22"/>
          <w:szCs w:val="22"/>
          <w:shd w:val="clear" w:color="auto" w:fill="FFFFFF"/>
        </w:rPr>
      </w:pPr>
      <w:r w:rsidRPr="004D1806">
        <w:rPr>
          <w:rFonts w:ascii="Arial" w:hAnsi="Arial" w:cs="Arial"/>
          <w:sz w:val="22"/>
          <w:szCs w:val="22"/>
          <w:shd w:val="clear" w:color="auto" w:fill="FFFFFF"/>
        </w:rPr>
        <w:t xml:space="preserve">If the children are living in an abusive family, the Government is taking them into foster care for their protection or if the parents are misusing drugs and alcohol, they </w:t>
      </w:r>
      <w:r w:rsidR="00653C7F" w:rsidRPr="004D1806">
        <w:rPr>
          <w:rFonts w:ascii="Arial" w:hAnsi="Arial" w:cs="Arial"/>
          <w:sz w:val="22"/>
          <w:szCs w:val="22"/>
          <w:shd w:val="clear" w:color="auto" w:fill="FFFFFF"/>
        </w:rPr>
        <w:t>are getting</w:t>
      </w:r>
      <w:r w:rsidRPr="004D1806">
        <w:rPr>
          <w:rFonts w:ascii="Arial" w:hAnsi="Arial" w:cs="Arial"/>
          <w:sz w:val="22"/>
          <w:szCs w:val="22"/>
          <w:shd w:val="clear" w:color="auto" w:fill="FFFFFF"/>
        </w:rPr>
        <w:t xml:space="preserve"> support to quit and if successfully the children return home under observation</w:t>
      </w:r>
      <w:r w:rsidR="003A5E67" w:rsidRPr="004D1806">
        <w:rPr>
          <w:rFonts w:ascii="Arial" w:hAnsi="Arial" w:cs="Arial"/>
          <w:sz w:val="22"/>
          <w:szCs w:val="22"/>
          <w:shd w:val="clear" w:color="auto" w:fill="FFFFFF"/>
        </w:rPr>
        <w:t>.</w:t>
      </w:r>
    </w:p>
    <w:p w14:paraId="76046672" w14:textId="77777777" w:rsidR="00795C86" w:rsidRDefault="004D1806" w:rsidP="00A43DE7">
      <w:pPr>
        <w:pStyle w:val="NormalWeb"/>
        <w:spacing w:before="0" w:beforeAutospacing="0"/>
        <w:jc w:val="both"/>
        <w:rPr>
          <w:rFonts w:ascii="Arial" w:hAnsi="Arial" w:cs="Arial"/>
          <w:sz w:val="22"/>
          <w:szCs w:val="22"/>
          <w:shd w:val="clear" w:color="auto" w:fill="FFFFFF"/>
        </w:rPr>
      </w:pPr>
      <w:r>
        <w:rPr>
          <w:rFonts w:ascii="Arial" w:hAnsi="Arial" w:cs="Arial"/>
          <w:sz w:val="22"/>
          <w:szCs w:val="22"/>
          <w:shd w:val="clear" w:color="auto" w:fill="FFFFFF"/>
        </w:rPr>
        <w:t xml:space="preserve">In </w:t>
      </w:r>
      <w:r w:rsidR="00DB7843">
        <w:rPr>
          <w:rFonts w:ascii="Arial" w:hAnsi="Arial" w:cs="Arial"/>
          <w:sz w:val="22"/>
          <w:szCs w:val="22"/>
          <w:shd w:val="clear" w:color="auto" w:fill="FFFFFF"/>
        </w:rPr>
        <w:t>conclusion, the</w:t>
      </w:r>
      <w:r>
        <w:rPr>
          <w:rFonts w:ascii="Arial" w:hAnsi="Arial" w:cs="Arial"/>
          <w:sz w:val="22"/>
          <w:szCs w:val="22"/>
          <w:shd w:val="clear" w:color="auto" w:fill="FFFFFF"/>
        </w:rPr>
        <w:t xml:space="preserve"> quality of life of child has been greatly enhanced by the implementation of legal framework</w:t>
      </w:r>
      <w:r w:rsidR="00795C86">
        <w:rPr>
          <w:rFonts w:ascii="Arial" w:hAnsi="Arial" w:cs="Arial"/>
          <w:sz w:val="22"/>
          <w:szCs w:val="22"/>
          <w:shd w:val="clear" w:color="auto" w:fill="FFFFFF"/>
        </w:rPr>
        <w:t>s</w:t>
      </w:r>
      <w:r>
        <w:rPr>
          <w:rFonts w:ascii="Arial" w:hAnsi="Arial" w:cs="Arial"/>
          <w:sz w:val="22"/>
          <w:szCs w:val="22"/>
          <w:shd w:val="clear" w:color="auto" w:fill="FFFFFF"/>
        </w:rPr>
        <w:t xml:space="preserve"> but there is still room for improvement for those who are falling throughout the </w:t>
      </w:r>
      <w:r w:rsidR="00795C86">
        <w:rPr>
          <w:rFonts w:ascii="Arial" w:hAnsi="Arial" w:cs="Arial"/>
          <w:sz w:val="22"/>
          <w:szCs w:val="22"/>
          <w:shd w:val="clear" w:color="auto" w:fill="FFFFFF"/>
        </w:rPr>
        <w:t>net, those invisible children who are abused and no one takes notice of them.</w:t>
      </w:r>
    </w:p>
    <w:p w14:paraId="65ACE37A" w14:textId="77777777" w:rsidR="002A7317" w:rsidRDefault="00795C86" w:rsidP="00A43DE7">
      <w:pPr>
        <w:pStyle w:val="NormalWeb"/>
        <w:spacing w:before="0" w:beforeAutospacing="0"/>
        <w:jc w:val="both"/>
        <w:rPr>
          <w:rFonts w:ascii="Arial" w:hAnsi="Arial" w:cs="Arial"/>
          <w:sz w:val="22"/>
          <w:szCs w:val="22"/>
          <w:shd w:val="clear" w:color="auto" w:fill="FFFFFF"/>
        </w:rPr>
      </w:pPr>
      <w:r>
        <w:rPr>
          <w:rFonts w:ascii="Arial" w:hAnsi="Arial" w:cs="Arial"/>
          <w:sz w:val="22"/>
          <w:szCs w:val="22"/>
          <w:shd w:val="clear" w:color="auto" w:fill="FFFFFF"/>
        </w:rPr>
        <w:t xml:space="preserve">Frequent home visits should be scheduled for children under five years of age and </w:t>
      </w:r>
      <w:r w:rsidR="00F53985">
        <w:rPr>
          <w:rFonts w:ascii="Arial" w:hAnsi="Arial" w:cs="Arial"/>
          <w:sz w:val="22"/>
          <w:szCs w:val="22"/>
          <w:shd w:val="clear" w:color="auto" w:fill="FFFFFF"/>
        </w:rPr>
        <w:t>in schools they should have qualified professionals</w:t>
      </w:r>
      <w:r w:rsidR="002A7317">
        <w:rPr>
          <w:rFonts w:ascii="Arial" w:hAnsi="Arial" w:cs="Arial"/>
          <w:sz w:val="22"/>
          <w:szCs w:val="22"/>
          <w:shd w:val="clear" w:color="auto" w:fill="FFFFFF"/>
        </w:rPr>
        <w:t xml:space="preserve"> to support mental health of pupils.</w:t>
      </w:r>
    </w:p>
    <w:p w14:paraId="3FAEC3D0" w14:textId="40F0FA98" w:rsidR="004D1806" w:rsidRPr="004D1806" w:rsidRDefault="002A7317" w:rsidP="00A43DE7">
      <w:pPr>
        <w:pStyle w:val="NormalWeb"/>
        <w:spacing w:before="0" w:beforeAutospacing="0"/>
        <w:jc w:val="both"/>
        <w:rPr>
          <w:rFonts w:ascii="Arial" w:hAnsi="Arial" w:cs="Arial"/>
          <w:sz w:val="22"/>
          <w:szCs w:val="22"/>
          <w:shd w:val="clear" w:color="auto" w:fill="FFFFFF"/>
        </w:rPr>
      </w:pPr>
      <w:r>
        <w:rPr>
          <w:rFonts w:ascii="Arial" w:hAnsi="Arial" w:cs="Arial"/>
          <w:sz w:val="22"/>
          <w:szCs w:val="22"/>
          <w:shd w:val="clear" w:color="auto" w:fill="FFFFFF"/>
        </w:rPr>
        <w:lastRenderedPageBreak/>
        <w:t>In summary, c</w:t>
      </w:r>
      <w:r w:rsidR="00546AC6">
        <w:rPr>
          <w:rFonts w:ascii="Arial" w:hAnsi="Arial" w:cs="Arial"/>
          <w:sz w:val="22"/>
          <w:szCs w:val="22"/>
          <w:shd w:val="clear" w:color="auto" w:fill="FFFFFF"/>
        </w:rPr>
        <w:t>hildren of today</w:t>
      </w:r>
      <w:r>
        <w:rPr>
          <w:rFonts w:ascii="Arial" w:hAnsi="Arial" w:cs="Arial"/>
          <w:sz w:val="22"/>
          <w:szCs w:val="22"/>
          <w:shd w:val="clear" w:color="auto" w:fill="FFFFFF"/>
        </w:rPr>
        <w:t>’s era</w:t>
      </w:r>
      <w:r w:rsidR="00546AC6">
        <w:rPr>
          <w:rFonts w:ascii="Arial" w:hAnsi="Arial" w:cs="Arial"/>
          <w:sz w:val="22"/>
          <w:szCs w:val="22"/>
          <w:shd w:val="clear" w:color="auto" w:fill="FFFFFF"/>
        </w:rPr>
        <w:t xml:space="preserve"> have rights and are encouraged and supported to fulfil their dreams having </w:t>
      </w:r>
      <w:r w:rsidR="004D12C3">
        <w:rPr>
          <w:rFonts w:ascii="Arial" w:hAnsi="Arial" w:cs="Arial"/>
          <w:sz w:val="22"/>
          <w:szCs w:val="22"/>
          <w:shd w:val="clear" w:color="auto" w:fill="FFFFFF"/>
        </w:rPr>
        <w:t>enough</w:t>
      </w:r>
      <w:r w:rsidR="00546AC6">
        <w:rPr>
          <w:rFonts w:ascii="Arial" w:hAnsi="Arial" w:cs="Arial"/>
          <w:sz w:val="22"/>
          <w:szCs w:val="22"/>
          <w:shd w:val="clear" w:color="auto" w:fill="FFFFFF"/>
        </w:rPr>
        <w:t xml:space="preserve"> resources comparing to children from past </w:t>
      </w:r>
      <w:r w:rsidR="00FD7171">
        <w:rPr>
          <w:rFonts w:ascii="Arial" w:hAnsi="Arial" w:cs="Arial"/>
          <w:sz w:val="22"/>
          <w:szCs w:val="22"/>
          <w:shd w:val="clear" w:color="auto" w:fill="FFFFFF"/>
        </w:rPr>
        <w:t>centuries</w:t>
      </w:r>
      <w:r w:rsidR="00546AC6">
        <w:rPr>
          <w:rFonts w:ascii="Arial" w:hAnsi="Arial" w:cs="Arial"/>
          <w:sz w:val="22"/>
          <w:szCs w:val="22"/>
          <w:shd w:val="clear" w:color="auto" w:fill="FFFFFF"/>
        </w:rPr>
        <w:t xml:space="preserve"> who were</w:t>
      </w:r>
      <w:r>
        <w:rPr>
          <w:rFonts w:ascii="Arial" w:hAnsi="Arial" w:cs="Arial"/>
          <w:sz w:val="22"/>
          <w:szCs w:val="22"/>
          <w:shd w:val="clear" w:color="auto" w:fill="FFFFFF"/>
        </w:rPr>
        <w:t xml:space="preserve"> exploited,</w:t>
      </w:r>
      <w:r w:rsidR="00546AC6">
        <w:rPr>
          <w:rFonts w:ascii="Arial" w:hAnsi="Arial" w:cs="Arial"/>
          <w:sz w:val="22"/>
          <w:szCs w:val="22"/>
          <w:shd w:val="clear" w:color="auto" w:fill="FFFFFF"/>
        </w:rPr>
        <w:t xml:space="preserve"> living in poverty</w:t>
      </w:r>
      <w:r>
        <w:rPr>
          <w:rFonts w:ascii="Arial" w:hAnsi="Arial" w:cs="Arial"/>
          <w:sz w:val="22"/>
          <w:szCs w:val="22"/>
          <w:shd w:val="clear" w:color="auto" w:fill="FFFFFF"/>
        </w:rPr>
        <w:t xml:space="preserve"> and </w:t>
      </w:r>
      <w:r w:rsidR="00546AC6">
        <w:rPr>
          <w:rFonts w:ascii="Arial" w:hAnsi="Arial" w:cs="Arial"/>
          <w:sz w:val="22"/>
          <w:szCs w:val="22"/>
          <w:shd w:val="clear" w:color="auto" w:fill="FFFFFF"/>
        </w:rPr>
        <w:t xml:space="preserve">forced to work in mines and factories </w:t>
      </w:r>
      <w:r w:rsidR="004D12C3">
        <w:rPr>
          <w:rFonts w:ascii="Arial" w:hAnsi="Arial" w:cs="Arial"/>
          <w:sz w:val="22"/>
          <w:szCs w:val="22"/>
          <w:shd w:val="clear" w:color="auto" w:fill="FFFFFF"/>
        </w:rPr>
        <w:t>to support their families.</w:t>
      </w:r>
    </w:p>
    <w:p w14:paraId="1EEA488C" w14:textId="77777777" w:rsidR="004055D1" w:rsidRPr="004D1806" w:rsidRDefault="004055D1" w:rsidP="00A43DE7">
      <w:pPr>
        <w:pStyle w:val="NormalWeb"/>
        <w:spacing w:before="0" w:beforeAutospacing="0"/>
        <w:jc w:val="both"/>
        <w:rPr>
          <w:rFonts w:ascii="Arial" w:hAnsi="Arial" w:cs="Arial"/>
          <w:sz w:val="22"/>
          <w:szCs w:val="22"/>
          <w:shd w:val="clear" w:color="auto" w:fill="FFFFFF"/>
        </w:rPr>
      </w:pPr>
      <w:bookmarkStart w:id="2" w:name="_GoBack"/>
      <w:bookmarkEnd w:id="2"/>
    </w:p>
    <w:p w14:paraId="53AA85C0" w14:textId="77777777" w:rsidR="00FD7171" w:rsidRDefault="00FD7171" w:rsidP="00DD1573">
      <w:pPr>
        <w:pStyle w:val="NormalWeb"/>
        <w:spacing w:before="0" w:beforeAutospacing="0"/>
        <w:jc w:val="both"/>
        <w:rPr>
          <w:rFonts w:ascii="Arial" w:hAnsi="Arial" w:cs="Arial"/>
          <w:sz w:val="22"/>
          <w:szCs w:val="22"/>
        </w:rPr>
      </w:pPr>
    </w:p>
    <w:p w14:paraId="781D74F2" w14:textId="77777777" w:rsidR="00FD7171" w:rsidRDefault="00FD7171" w:rsidP="00DD1573">
      <w:pPr>
        <w:pStyle w:val="NormalWeb"/>
        <w:spacing w:before="0" w:beforeAutospacing="0"/>
        <w:jc w:val="both"/>
        <w:rPr>
          <w:rFonts w:ascii="Arial" w:hAnsi="Arial" w:cs="Arial"/>
          <w:sz w:val="22"/>
          <w:szCs w:val="22"/>
        </w:rPr>
      </w:pPr>
    </w:p>
    <w:p w14:paraId="6426CBFD" w14:textId="77777777" w:rsidR="00FD7171" w:rsidRDefault="00FD7171" w:rsidP="00DD1573">
      <w:pPr>
        <w:pStyle w:val="NormalWeb"/>
        <w:spacing w:before="0" w:beforeAutospacing="0"/>
        <w:jc w:val="both"/>
        <w:rPr>
          <w:rFonts w:ascii="Arial" w:hAnsi="Arial" w:cs="Arial"/>
          <w:sz w:val="22"/>
          <w:szCs w:val="22"/>
        </w:rPr>
      </w:pPr>
    </w:p>
    <w:p w14:paraId="42EED9C1" w14:textId="77777777" w:rsidR="00FD7171" w:rsidRDefault="00FD7171" w:rsidP="00DD1573">
      <w:pPr>
        <w:pStyle w:val="NormalWeb"/>
        <w:spacing w:before="0" w:beforeAutospacing="0"/>
        <w:jc w:val="both"/>
        <w:rPr>
          <w:rFonts w:ascii="Arial" w:hAnsi="Arial" w:cs="Arial"/>
          <w:sz w:val="22"/>
          <w:szCs w:val="22"/>
        </w:rPr>
      </w:pPr>
    </w:p>
    <w:p w14:paraId="793F1E74" w14:textId="77777777" w:rsidR="00FD7171" w:rsidRDefault="00FD7171" w:rsidP="00DD1573">
      <w:pPr>
        <w:pStyle w:val="NormalWeb"/>
        <w:spacing w:before="0" w:beforeAutospacing="0"/>
        <w:jc w:val="both"/>
        <w:rPr>
          <w:rFonts w:ascii="Arial" w:hAnsi="Arial" w:cs="Arial"/>
          <w:sz w:val="22"/>
          <w:szCs w:val="22"/>
        </w:rPr>
      </w:pPr>
    </w:p>
    <w:p w14:paraId="246FD4C9" w14:textId="77777777" w:rsidR="00FD7171" w:rsidRDefault="00FD7171" w:rsidP="00DD1573">
      <w:pPr>
        <w:pStyle w:val="NormalWeb"/>
        <w:spacing w:before="0" w:beforeAutospacing="0"/>
        <w:jc w:val="both"/>
        <w:rPr>
          <w:rFonts w:ascii="Arial" w:hAnsi="Arial" w:cs="Arial"/>
          <w:sz w:val="22"/>
          <w:szCs w:val="22"/>
        </w:rPr>
      </w:pPr>
    </w:p>
    <w:p w14:paraId="2EF197DE" w14:textId="77777777" w:rsidR="00FD7171" w:rsidRDefault="00FD7171" w:rsidP="00DD1573">
      <w:pPr>
        <w:pStyle w:val="NormalWeb"/>
        <w:spacing w:before="0" w:beforeAutospacing="0"/>
        <w:jc w:val="both"/>
        <w:rPr>
          <w:rFonts w:ascii="Arial" w:hAnsi="Arial" w:cs="Arial"/>
          <w:sz w:val="22"/>
          <w:szCs w:val="22"/>
        </w:rPr>
      </w:pPr>
    </w:p>
    <w:p w14:paraId="315FE609" w14:textId="77777777" w:rsidR="00FD7171" w:rsidRDefault="00FD7171" w:rsidP="00DD1573">
      <w:pPr>
        <w:pStyle w:val="NormalWeb"/>
        <w:spacing w:before="0" w:beforeAutospacing="0"/>
        <w:jc w:val="both"/>
        <w:rPr>
          <w:rFonts w:ascii="Arial" w:hAnsi="Arial" w:cs="Arial"/>
          <w:sz w:val="22"/>
          <w:szCs w:val="22"/>
        </w:rPr>
      </w:pPr>
    </w:p>
    <w:p w14:paraId="350AAAAC" w14:textId="77777777" w:rsidR="00FD7171" w:rsidRDefault="00FD7171" w:rsidP="00DD1573">
      <w:pPr>
        <w:pStyle w:val="NormalWeb"/>
        <w:spacing w:before="0" w:beforeAutospacing="0"/>
        <w:jc w:val="both"/>
        <w:rPr>
          <w:rFonts w:ascii="Arial" w:hAnsi="Arial" w:cs="Arial"/>
          <w:sz w:val="22"/>
          <w:szCs w:val="22"/>
        </w:rPr>
      </w:pPr>
    </w:p>
    <w:p w14:paraId="0FA311BD" w14:textId="77777777" w:rsidR="00FD7171" w:rsidRDefault="00FD7171" w:rsidP="00DD1573">
      <w:pPr>
        <w:pStyle w:val="NormalWeb"/>
        <w:spacing w:before="0" w:beforeAutospacing="0"/>
        <w:jc w:val="both"/>
        <w:rPr>
          <w:rFonts w:ascii="Arial" w:hAnsi="Arial" w:cs="Arial"/>
          <w:sz w:val="22"/>
          <w:szCs w:val="22"/>
        </w:rPr>
      </w:pPr>
    </w:p>
    <w:p w14:paraId="6CF36F09" w14:textId="77777777" w:rsidR="00FD7171" w:rsidRDefault="00FD7171" w:rsidP="00DD1573">
      <w:pPr>
        <w:pStyle w:val="NormalWeb"/>
        <w:spacing w:before="0" w:beforeAutospacing="0"/>
        <w:jc w:val="both"/>
        <w:rPr>
          <w:rFonts w:ascii="Arial" w:hAnsi="Arial" w:cs="Arial"/>
          <w:sz w:val="22"/>
          <w:szCs w:val="22"/>
        </w:rPr>
      </w:pPr>
    </w:p>
    <w:p w14:paraId="229E125E" w14:textId="77777777" w:rsidR="00FD7171" w:rsidRDefault="00FD7171" w:rsidP="00DD1573">
      <w:pPr>
        <w:pStyle w:val="NormalWeb"/>
        <w:spacing w:before="0" w:beforeAutospacing="0"/>
        <w:jc w:val="both"/>
        <w:rPr>
          <w:rFonts w:ascii="Arial" w:hAnsi="Arial" w:cs="Arial"/>
          <w:sz w:val="22"/>
          <w:szCs w:val="22"/>
        </w:rPr>
      </w:pPr>
    </w:p>
    <w:p w14:paraId="3CDF9583" w14:textId="77777777" w:rsidR="00FD7171" w:rsidRDefault="00FD7171" w:rsidP="00DD1573">
      <w:pPr>
        <w:pStyle w:val="NormalWeb"/>
        <w:spacing w:before="0" w:beforeAutospacing="0"/>
        <w:jc w:val="both"/>
        <w:rPr>
          <w:rFonts w:ascii="Arial" w:hAnsi="Arial" w:cs="Arial"/>
          <w:sz w:val="22"/>
          <w:szCs w:val="22"/>
        </w:rPr>
      </w:pPr>
    </w:p>
    <w:p w14:paraId="51204977" w14:textId="77777777" w:rsidR="00FD7171" w:rsidRDefault="00FD7171" w:rsidP="00DD1573">
      <w:pPr>
        <w:pStyle w:val="NormalWeb"/>
        <w:spacing w:before="0" w:beforeAutospacing="0"/>
        <w:jc w:val="both"/>
        <w:rPr>
          <w:rFonts w:ascii="Arial" w:hAnsi="Arial" w:cs="Arial"/>
          <w:sz w:val="22"/>
          <w:szCs w:val="22"/>
        </w:rPr>
      </w:pPr>
    </w:p>
    <w:p w14:paraId="05A66319" w14:textId="77777777" w:rsidR="00FD7171" w:rsidRDefault="00FD7171" w:rsidP="00DD1573">
      <w:pPr>
        <w:pStyle w:val="NormalWeb"/>
        <w:spacing w:before="0" w:beforeAutospacing="0"/>
        <w:jc w:val="both"/>
        <w:rPr>
          <w:rFonts w:ascii="Arial" w:hAnsi="Arial" w:cs="Arial"/>
          <w:sz w:val="22"/>
          <w:szCs w:val="22"/>
        </w:rPr>
      </w:pPr>
    </w:p>
    <w:p w14:paraId="05AB3A26" w14:textId="77777777" w:rsidR="00FD7171" w:rsidRDefault="00FD7171" w:rsidP="00DD1573">
      <w:pPr>
        <w:pStyle w:val="NormalWeb"/>
        <w:spacing w:before="0" w:beforeAutospacing="0"/>
        <w:jc w:val="both"/>
        <w:rPr>
          <w:rFonts w:ascii="Arial" w:hAnsi="Arial" w:cs="Arial"/>
          <w:sz w:val="22"/>
          <w:szCs w:val="22"/>
        </w:rPr>
      </w:pPr>
    </w:p>
    <w:p w14:paraId="50AD63D1" w14:textId="77777777" w:rsidR="00FD7171" w:rsidRDefault="00FD7171" w:rsidP="00DD1573">
      <w:pPr>
        <w:pStyle w:val="NormalWeb"/>
        <w:spacing w:before="0" w:beforeAutospacing="0"/>
        <w:jc w:val="both"/>
        <w:rPr>
          <w:rFonts w:ascii="Arial" w:hAnsi="Arial" w:cs="Arial"/>
          <w:sz w:val="22"/>
          <w:szCs w:val="22"/>
        </w:rPr>
      </w:pPr>
    </w:p>
    <w:p w14:paraId="40F3DDD0" w14:textId="77777777" w:rsidR="00FD7171" w:rsidRDefault="00FD7171" w:rsidP="00DD1573">
      <w:pPr>
        <w:pStyle w:val="NormalWeb"/>
        <w:spacing w:before="0" w:beforeAutospacing="0"/>
        <w:jc w:val="both"/>
        <w:rPr>
          <w:rFonts w:ascii="Arial" w:hAnsi="Arial" w:cs="Arial"/>
          <w:sz w:val="22"/>
          <w:szCs w:val="22"/>
        </w:rPr>
      </w:pPr>
    </w:p>
    <w:p w14:paraId="7045ADE8" w14:textId="77777777" w:rsidR="00FD7171" w:rsidRDefault="00FD7171" w:rsidP="00DD1573">
      <w:pPr>
        <w:pStyle w:val="NormalWeb"/>
        <w:spacing w:before="0" w:beforeAutospacing="0"/>
        <w:jc w:val="both"/>
        <w:rPr>
          <w:rFonts w:ascii="Arial" w:hAnsi="Arial" w:cs="Arial"/>
          <w:sz w:val="22"/>
          <w:szCs w:val="22"/>
        </w:rPr>
      </w:pPr>
    </w:p>
    <w:p w14:paraId="39537A02" w14:textId="77777777" w:rsidR="00FD7171" w:rsidRDefault="00FD7171" w:rsidP="00DD1573">
      <w:pPr>
        <w:pStyle w:val="NormalWeb"/>
        <w:spacing w:before="0" w:beforeAutospacing="0"/>
        <w:jc w:val="both"/>
        <w:rPr>
          <w:rFonts w:ascii="Arial" w:hAnsi="Arial" w:cs="Arial"/>
          <w:sz w:val="22"/>
          <w:szCs w:val="22"/>
        </w:rPr>
      </w:pPr>
    </w:p>
    <w:p w14:paraId="0CD3BCB9" w14:textId="77777777" w:rsidR="00FD7171" w:rsidRDefault="00FD7171" w:rsidP="00DD1573">
      <w:pPr>
        <w:pStyle w:val="NormalWeb"/>
        <w:spacing w:before="0" w:beforeAutospacing="0"/>
        <w:jc w:val="both"/>
        <w:rPr>
          <w:rFonts w:ascii="Arial" w:hAnsi="Arial" w:cs="Arial"/>
          <w:sz w:val="22"/>
          <w:szCs w:val="22"/>
        </w:rPr>
      </w:pPr>
    </w:p>
    <w:p w14:paraId="1EE65A66" w14:textId="77777777" w:rsidR="00FD7171" w:rsidRDefault="00FD7171" w:rsidP="00DD1573">
      <w:pPr>
        <w:pStyle w:val="NormalWeb"/>
        <w:spacing w:before="0" w:beforeAutospacing="0"/>
        <w:jc w:val="both"/>
        <w:rPr>
          <w:rFonts w:ascii="Arial" w:hAnsi="Arial" w:cs="Arial"/>
          <w:sz w:val="22"/>
          <w:szCs w:val="22"/>
        </w:rPr>
      </w:pPr>
    </w:p>
    <w:p w14:paraId="16417ABA" w14:textId="77777777" w:rsidR="00FD7171" w:rsidRDefault="00FD7171" w:rsidP="00DD1573">
      <w:pPr>
        <w:pStyle w:val="NormalWeb"/>
        <w:spacing w:before="0" w:beforeAutospacing="0"/>
        <w:jc w:val="both"/>
        <w:rPr>
          <w:rFonts w:ascii="Arial" w:hAnsi="Arial" w:cs="Arial"/>
          <w:sz w:val="22"/>
          <w:szCs w:val="22"/>
        </w:rPr>
      </w:pPr>
    </w:p>
    <w:p w14:paraId="248ED501" w14:textId="0626B6DA" w:rsidR="00050517" w:rsidRPr="004D1806" w:rsidRDefault="00050517" w:rsidP="00DD1573">
      <w:pPr>
        <w:pStyle w:val="NormalWeb"/>
        <w:spacing w:before="0" w:beforeAutospacing="0"/>
        <w:jc w:val="both"/>
        <w:rPr>
          <w:rFonts w:ascii="Arial" w:hAnsi="Arial" w:cs="Arial"/>
          <w:sz w:val="22"/>
          <w:szCs w:val="22"/>
        </w:rPr>
      </w:pPr>
      <w:r w:rsidRPr="004D1806">
        <w:rPr>
          <w:rFonts w:ascii="Arial" w:hAnsi="Arial" w:cs="Arial"/>
          <w:sz w:val="22"/>
          <w:szCs w:val="22"/>
        </w:rPr>
        <w:lastRenderedPageBreak/>
        <w:t>References</w:t>
      </w:r>
    </w:p>
    <w:p w14:paraId="0B21A797" w14:textId="05D112D3" w:rsidR="00DD1573" w:rsidRDefault="006C27F9" w:rsidP="00AB17D3">
      <w:pPr>
        <w:rPr>
          <w:rFonts w:ascii="Arial" w:hAnsi="Arial" w:cs="Arial"/>
        </w:rPr>
      </w:pPr>
      <w:r w:rsidRPr="004D1806">
        <w:rPr>
          <w:rFonts w:ascii="Arial" w:hAnsi="Arial" w:cs="Arial"/>
        </w:rPr>
        <w:t xml:space="preserve">Aries </w:t>
      </w:r>
      <w:r w:rsidR="00715357" w:rsidRPr="004D1806">
        <w:rPr>
          <w:rFonts w:ascii="Arial" w:hAnsi="Arial" w:cs="Arial"/>
        </w:rPr>
        <w:t xml:space="preserve">P., (1962) </w:t>
      </w:r>
      <w:r w:rsidR="004D12C3" w:rsidRPr="004D1806">
        <w:rPr>
          <w:rFonts w:ascii="Arial" w:hAnsi="Arial" w:cs="Arial"/>
        </w:rPr>
        <w:t xml:space="preserve">Centuries of </w:t>
      </w:r>
      <w:r w:rsidR="00AB17D3" w:rsidRPr="004D1806">
        <w:rPr>
          <w:rFonts w:ascii="Arial" w:hAnsi="Arial" w:cs="Arial"/>
        </w:rPr>
        <w:t>Childhood</w:t>
      </w:r>
      <w:r w:rsidR="00AB17D3">
        <w:rPr>
          <w:rFonts w:ascii="Arial" w:hAnsi="Arial" w:cs="Arial"/>
        </w:rPr>
        <w:t>: A</w:t>
      </w:r>
      <w:r w:rsidR="00740D2E">
        <w:rPr>
          <w:rFonts w:ascii="Arial" w:hAnsi="Arial" w:cs="Arial"/>
        </w:rPr>
        <w:t xml:space="preserve"> Social History of Family Life. Cape</w:t>
      </w:r>
      <w:r w:rsidR="00DD1573" w:rsidRPr="00DD1573">
        <w:rPr>
          <w:rFonts w:ascii="Arial" w:hAnsi="Arial" w:cs="Arial"/>
        </w:rPr>
        <w:t xml:space="preserve"> </w:t>
      </w:r>
    </w:p>
    <w:p w14:paraId="2AC633F4" w14:textId="448706EE" w:rsidR="00DD1573" w:rsidRPr="004D1806" w:rsidRDefault="00DD1573" w:rsidP="00AB17D3">
      <w:pPr>
        <w:rPr>
          <w:rFonts w:ascii="Arial" w:hAnsi="Arial" w:cs="Arial"/>
        </w:rPr>
      </w:pPr>
      <w:r w:rsidRPr="004D1806">
        <w:rPr>
          <w:rFonts w:ascii="Arial" w:hAnsi="Arial" w:cs="Arial"/>
        </w:rPr>
        <w:t xml:space="preserve">BBC News (2003) Victoria Climbie: Chain of Neglect [Online] Available at: </w:t>
      </w:r>
      <w:hyperlink r:id="rId5" w:history="1">
        <w:r w:rsidRPr="004D1806">
          <w:rPr>
            <w:rStyle w:val="Hyperlink"/>
            <w:rFonts w:ascii="Arial" w:hAnsi="Arial" w:cs="Arial"/>
          </w:rPr>
          <w:t>http://news.bbc.co.uk/1/hi/uk/2700427.stm</w:t>
        </w:r>
      </w:hyperlink>
      <w:r w:rsidRPr="004D1806">
        <w:rPr>
          <w:rFonts w:ascii="Arial" w:hAnsi="Arial" w:cs="Arial"/>
        </w:rPr>
        <w:t xml:space="preserve"> [Accessed:22 March 2020].</w:t>
      </w:r>
    </w:p>
    <w:p w14:paraId="10C3EA11" w14:textId="77777777" w:rsidR="00DD1573" w:rsidRPr="004D1806" w:rsidRDefault="00DD1573" w:rsidP="00AB17D3">
      <w:pPr>
        <w:rPr>
          <w:rFonts w:ascii="Arial" w:hAnsi="Arial" w:cs="Arial"/>
        </w:rPr>
      </w:pPr>
      <w:r w:rsidRPr="004D1806">
        <w:rPr>
          <w:rFonts w:ascii="Arial" w:hAnsi="Arial" w:cs="Arial"/>
        </w:rPr>
        <w:t xml:space="preserve">Bernardos 2020 Our History.[Online] Available at: </w:t>
      </w:r>
      <w:hyperlink r:id="rId6" w:history="1">
        <w:r w:rsidRPr="004D1806">
          <w:rPr>
            <w:rStyle w:val="Hyperlink"/>
            <w:rFonts w:ascii="Arial" w:hAnsi="Arial" w:cs="Arial"/>
          </w:rPr>
          <w:t>https://www.barnardos.org.uk/who-we-are/our-history</w:t>
        </w:r>
      </w:hyperlink>
      <w:r w:rsidRPr="004D1806">
        <w:rPr>
          <w:rFonts w:ascii="Arial" w:hAnsi="Arial" w:cs="Arial"/>
        </w:rPr>
        <w:t xml:space="preserve"> [Accessed:20 March 2020].</w:t>
      </w:r>
    </w:p>
    <w:p w14:paraId="7A986107" w14:textId="77777777" w:rsidR="00392AFB" w:rsidRPr="004D1806" w:rsidRDefault="00392AFB" w:rsidP="00AB17D3">
      <w:pPr>
        <w:rPr>
          <w:rFonts w:ascii="Arial" w:hAnsi="Arial" w:cs="Arial"/>
          <w:color w:val="000000"/>
          <w:shd w:val="clear" w:color="auto" w:fill="FFFFFF"/>
        </w:rPr>
      </w:pPr>
      <w:r w:rsidRPr="004D1806">
        <w:rPr>
          <w:rStyle w:val="Emphasis"/>
          <w:rFonts w:ascii="Arial" w:hAnsi="Arial" w:cs="Arial"/>
          <w:i w:val="0"/>
          <w:iCs w:val="0"/>
          <w:color w:val="000000"/>
          <w:bdr w:val="none" w:sz="0" w:space="0" w:color="auto" w:frame="1"/>
        </w:rPr>
        <w:t>Children’s Employment Commission First Report of the Commissioners (1842) Mines.</w:t>
      </w:r>
      <w:r w:rsidRPr="004D1806">
        <w:rPr>
          <w:rFonts w:ascii="Arial" w:hAnsi="Arial" w:cs="Arial"/>
          <w:color w:val="000000"/>
          <w:shd w:val="clear" w:color="auto" w:fill="FFFFFF"/>
        </w:rPr>
        <w:t xml:space="preserve"> Halifax: Irish University Press pp. 77-81.</w:t>
      </w:r>
    </w:p>
    <w:p w14:paraId="68C5A447" w14:textId="77777777" w:rsidR="00AB17D3" w:rsidRDefault="00392AFB" w:rsidP="00AB17D3">
      <w:pPr>
        <w:rPr>
          <w:rFonts w:ascii="Arial" w:hAnsi="Arial" w:cs="Arial"/>
          <w:color w:val="000000"/>
          <w:shd w:val="clear" w:color="auto" w:fill="FFFFFF"/>
        </w:rPr>
      </w:pPr>
      <w:r w:rsidRPr="004D1806">
        <w:rPr>
          <w:rFonts w:ascii="Arial" w:hAnsi="Arial" w:cs="Arial"/>
          <w:color w:val="000000"/>
          <w:shd w:val="clear" w:color="auto" w:fill="FFFFFF"/>
        </w:rPr>
        <w:t>Children and Family Act(2014) Chapter 6[Online] Available at:</w:t>
      </w:r>
      <w:r w:rsidRPr="004D1806">
        <w:rPr>
          <w:rFonts w:ascii="Arial" w:hAnsi="Arial" w:cs="Arial"/>
        </w:rPr>
        <w:t xml:space="preserve"> </w:t>
      </w:r>
      <w:hyperlink r:id="rId7" w:history="1">
        <w:r w:rsidRPr="004D1806">
          <w:rPr>
            <w:rStyle w:val="Hyperlink"/>
            <w:rFonts w:ascii="Arial" w:hAnsi="Arial" w:cs="Arial"/>
            <w:shd w:val="clear" w:color="auto" w:fill="FFFFFF"/>
          </w:rPr>
          <w:t>https://www.legislation.gov.uk/ukpga/2014/6/pdfs/ukpga_20140006_en.pdf</w:t>
        </w:r>
      </w:hyperlink>
      <w:r w:rsidRPr="004D1806">
        <w:rPr>
          <w:rFonts w:ascii="Arial" w:hAnsi="Arial" w:cs="Arial"/>
          <w:color w:val="000000"/>
          <w:shd w:val="clear" w:color="auto" w:fill="FFFFFF"/>
        </w:rPr>
        <w:t xml:space="preserve"> [Accessed:22 March 2020].</w:t>
      </w:r>
    </w:p>
    <w:p w14:paraId="6CBDCB8A" w14:textId="013C262B" w:rsidR="00DD1573" w:rsidRPr="004D1806" w:rsidRDefault="00DD1573" w:rsidP="00AB17D3">
      <w:pPr>
        <w:rPr>
          <w:rFonts w:ascii="Arial" w:hAnsi="Arial" w:cs="Arial"/>
        </w:rPr>
      </w:pPr>
      <w:r w:rsidRPr="004D1806">
        <w:rPr>
          <w:rFonts w:ascii="Arial" w:hAnsi="Arial" w:cs="Arial"/>
        </w:rPr>
        <w:t xml:space="preserve">Collins Dictionary(2020) Definition of childhood.[Online] Available at: </w:t>
      </w:r>
      <w:hyperlink r:id="rId8" w:history="1">
        <w:r w:rsidRPr="004D1806">
          <w:rPr>
            <w:rStyle w:val="Hyperlink"/>
            <w:rFonts w:ascii="Arial" w:hAnsi="Arial" w:cs="Arial"/>
          </w:rPr>
          <w:t>https://www.collinsdictionary.com/dictionary/english/childhood</w:t>
        </w:r>
      </w:hyperlink>
      <w:r w:rsidRPr="004D1806">
        <w:rPr>
          <w:rFonts w:ascii="Arial" w:hAnsi="Arial" w:cs="Arial"/>
        </w:rPr>
        <w:t xml:space="preserve"> [Accessed:20 March 2020].</w:t>
      </w:r>
    </w:p>
    <w:p w14:paraId="4836531C" w14:textId="77777777" w:rsidR="00DD1573" w:rsidRPr="004D1806" w:rsidRDefault="00DD1573" w:rsidP="00AB17D3">
      <w:pPr>
        <w:rPr>
          <w:rFonts w:ascii="Arial" w:hAnsi="Arial" w:cs="Arial"/>
        </w:rPr>
      </w:pPr>
      <w:r w:rsidRPr="004D1806">
        <w:rPr>
          <w:rFonts w:ascii="Arial" w:hAnsi="Arial" w:cs="Arial"/>
        </w:rPr>
        <w:t xml:space="preserve">Corner L., (2015) What is an ideal childhood. The Guardian.[Online] Available at: </w:t>
      </w:r>
      <w:hyperlink r:id="rId9" w:history="1">
        <w:r w:rsidRPr="004D1806">
          <w:rPr>
            <w:rStyle w:val="Hyperlink"/>
            <w:rFonts w:ascii="Arial" w:hAnsi="Arial" w:cs="Arial"/>
          </w:rPr>
          <w:t xml:space="preserve">https://www.theguardian.com/lifeandstyle/2015/oct/17/what-is-an-ideal-childhood-michael-morpurgo-jacqueline-wilson-lemn-sissay </w:t>
        </w:r>
        <w:r w:rsidRPr="004D1806">
          <w:rPr>
            <w:rStyle w:val="Hyperlink"/>
            <w:rFonts w:ascii="Arial" w:hAnsi="Arial" w:cs="Arial"/>
            <w:color w:val="auto"/>
            <w:u w:val="none"/>
          </w:rPr>
          <w:t xml:space="preserve"> [Accessed:20</w:t>
        </w:r>
      </w:hyperlink>
      <w:r w:rsidRPr="004D1806">
        <w:rPr>
          <w:rFonts w:ascii="Arial" w:hAnsi="Arial" w:cs="Arial"/>
        </w:rPr>
        <w:t xml:space="preserve"> March 2020].</w:t>
      </w:r>
      <w:bookmarkStart w:id="3" w:name="_Hlk35939635"/>
    </w:p>
    <w:bookmarkEnd w:id="3"/>
    <w:p w14:paraId="34D9FDF2" w14:textId="77777777" w:rsidR="00DD1573" w:rsidRDefault="00DD1573" w:rsidP="00AB17D3">
      <w:pPr>
        <w:rPr>
          <w:rFonts w:ascii="Arial" w:hAnsi="Arial" w:cs="Arial"/>
        </w:rPr>
      </w:pPr>
      <w:r w:rsidRPr="004D1806">
        <w:rPr>
          <w:rFonts w:ascii="Arial" w:hAnsi="Arial" w:cs="Arial"/>
          <w:color w:val="222222"/>
        </w:rPr>
        <w:t>Children and Young people’s Commissioner Scotland (2020) UNCRC Articles.  Article 23. [Online] Available at:</w:t>
      </w:r>
      <w:r w:rsidRPr="004D1806">
        <w:rPr>
          <w:rFonts w:ascii="Arial" w:hAnsi="Arial" w:cs="Arial"/>
        </w:rPr>
        <w:t xml:space="preserve"> </w:t>
      </w:r>
      <w:hyperlink r:id="rId10" w:history="1">
        <w:r w:rsidRPr="004D1806">
          <w:rPr>
            <w:rStyle w:val="Hyperlink"/>
            <w:rFonts w:ascii="Arial" w:hAnsi="Arial" w:cs="Arial"/>
          </w:rPr>
          <w:t>https://www.cypcs.org.uk/rights/uncrcarticles/article-23</w:t>
        </w:r>
      </w:hyperlink>
      <w:r w:rsidRPr="004D1806">
        <w:rPr>
          <w:rFonts w:ascii="Arial" w:hAnsi="Arial" w:cs="Arial"/>
          <w:color w:val="222222"/>
        </w:rPr>
        <w:t xml:space="preserve"> [Accessed:22 March 2020].</w:t>
      </w:r>
      <w:r w:rsidRPr="00DD1573">
        <w:rPr>
          <w:rFonts w:ascii="Arial" w:hAnsi="Arial" w:cs="Arial"/>
        </w:rPr>
        <w:t xml:space="preserve"> </w:t>
      </w:r>
    </w:p>
    <w:p w14:paraId="55E0ACAF" w14:textId="39D82A42" w:rsidR="00DD1573" w:rsidRPr="004D1806" w:rsidRDefault="00DD1573" w:rsidP="00AB17D3">
      <w:pPr>
        <w:rPr>
          <w:rFonts w:ascii="Arial" w:hAnsi="Arial" w:cs="Arial"/>
        </w:rPr>
      </w:pPr>
      <w:r w:rsidRPr="004D1806">
        <w:rPr>
          <w:rFonts w:ascii="Arial" w:hAnsi="Arial" w:cs="Arial"/>
        </w:rPr>
        <w:t>Dickens, C., (1838) Oliver Twist.Ed.1 London: Richard Bentley.</w:t>
      </w:r>
    </w:p>
    <w:p w14:paraId="73EA5DB4" w14:textId="77777777" w:rsidR="00DD1573" w:rsidRPr="004D1806" w:rsidRDefault="00DD1573" w:rsidP="00AB17D3">
      <w:pPr>
        <w:rPr>
          <w:rFonts w:ascii="Arial" w:eastAsia="+mn-ea" w:hAnsi="Arial" w:cs="Arial"/>
          <w:color w:val="000000"/>
          <w:kern w:val="24"/>
        </w:rPr>
      </w:pPr>
      <w:r w:rsidRPr="004D1806">
        <w:rPr>
          <w:rFonts w:ascii="Arial" w:eastAsia="+mn-ea" w:hAnsi="Arial" w:cs="Arial"/>
          <w:color w:val="000000"/>
          <w:kern w:val="24"/>
        </w:rPr>
        <w:t>De Mau</w:t>
      </w:r>
      <w:r w:rsidRPr="004D1806">
        <w:rPr>
          <w:rFonts w:ascii="Arial" w:hAnsi="Arial" w:cs="Arial"/>
          <w:color w:val="222222"/>
          <w:shd w:val="clear" w:color="auto" w:fill="FFFFFF"/>
        </w:rPr>
        <w:t>se, L., (1974) The Evolution of Childhood.</w:t>
      </w:r>
      <w:r w:rsidRPr="004D1806">
        <w:rPr>
          <w:rFonts w:ascii="Arial" w:hAnsi="Arial" w:cs="Arial"/>
          <w:color w:val="222222"/>
        </w:rPr>
        <w:t xml:space="preserve"> History of Childhood Quarterly: The</w:t>
      </w:r>
      <w:r w:rsidRPr="004D1806">
        <w:rPr>
          <w:rFonts w:ascii="Arial" w:hAnsi="Arial" w:cs="Arial"/>
          <w:i/>
          <w:iCs/>
          <w:color w:val="222222"/>
        </w:rPr>
        <w:t xml:space="preserve"> </w:t>
      </w:r>
      <w:r w:rsidRPr="004D1806">
        <w:rPr>
          <w:rFonts w:ascii="Arial" w:hAnsi="Arial" w:cs="Arial"/>
          <w:color w:val="222222"/>
        </w:rPr>
        <w:t>Journal of Psychohistory</w:t>
      </w:r>
      <w:r w:rsidRPr="004D1806">
        <w:rPr>
          <w:rFonts w:ascii="Arial" w:hAnsi="Arial" w:cs="Arial"/>
          <w:color w:val="222222"/>
          <w:shd w:val="clear" w:color="auto" w:fill="FFFFFF"/>
        </w:rPr>
        <w:t>, Vol. 1 (4), p. 1-2.</w:t>
      </w:r>
    </w:p>
    <w:p w14:paraId="49AF227D" w14:textId="6749AE8F" w:rsidR="00DD1573" w:rsidRDefault="00DD1573" w:rsidP="00AB17D3">
      <w:pPr>
        <w:rPr>
          <w:rFonts w:ascii="Arial" w:hAnsi="Arial" w:cs="Arial"/>
          <w:color w:val="222222"/>
        </w:rPr>
      </w:pPr>
      <w:r w:rsidRPr="004D1806">
        <w:rPr>
          <w:rFonts w:ascii="Arial" w:hAnsi="Arial" w:cs="Arial"/>
        </w:rPr>
        <w:t>Down, J., L., H. (1866) Observations on an ethnic classification of idiots. Clinical Lecture Reports, London Hospital 3 pp. 259–262</w:t>
      </w:r>
      <w:r>
        <w:rPr>
          <w:rFonts w:ascii="Arial" w:hAnsi="Arial" w:cs="Arial"/>
        </w:rPr>
        <w:t>.</w:t>
      </w:r>
    </w:p>
    <w:p w14:paraId="252D577C" w14:textId="77777777" w:rsidR="00392AFB" w:rsidRPr="004D1806" w:rsidRDefault="00392AFB" w:rsidP="00AB17D3">
      <w:pPr>
        <w:rPr>
          <w:rFonts w:ascii="Arial" w:hAnsi="Arial" w:cs="Arial"/>
        </w:rPr>
      </w:pPr>
      <w:r w:rsidRPr="004D1806">
        <w:rPr>
          <w:rFonts w:ascii="Arial" w:hAnsi="Arial" w:cs="Arial"/>
          <w:color w:val="000000"/>
          <w:shd w:val="clear" w:color="auto" w:fill="FFFFFF"/>
        </w:rPr>
        <w:t>Every Child Matters (2003) Introduction by the Chief Secretary to the Treasury.[Online] Available at:</w:t>
      </w:r>
      <w:r w:rsidRPr="004D1806">
        <w:rPr>
          <w:rFonts w:ascii="Arial" w:hAnsi="Arial" w:cs="Arial"/>
        </w:rPr>
        <w:t xml:space="preserve"> </w:t>
      </w:r>
      <w:hyperlink r:id="rId11" w:history="1">
        <w:r w:rsidRPr="004D1806">
          <w:rPr>
            <w:rStyle w:val="Hyperlink"/>
            <w:rFonts w:ascii="Arial" w:hAnsi="Arial" w:cs="Arial"/>
            <w:shd w:val="clear" w:color="auto" w:fill="FFFFFF"/>
          </w:rPr>
          <w:t>https://assets.publishing.service.gov.uk/government/uploads/system/uploads/attachment_data/file/272064/5860.pdf</w:t>
        </w:r>
      </w:hyperlink>
      <w:r w:rsidRPr="004D1806">
        <w:rPr>
          <w:rFonts w:ascii="Arial" w:hAnsi="Arial" w:cs="Arial"/>
          <w:color w:val="000000"/>
          <w:shd w:val="clear" w:color="auto" w:fill="FFFFFF"/>
        </w:rPr>
        <w:t xml:space="preserve"> [Accessed;22 March 2020].</w:t>
      </w:r>
    </w:p>
    <w:p w14:paraId="4EDBC974" w14:textId="3F618272" w:rsidR="00441EA0" w:rsidRPr="004D1806" w:rsidRDefault="00441EA0" w:rsidP="00AB17D3">
      <w:pPr>
        <w:rPr>
          <w:rFonts w:ascii="Arial" w:hAnsi="Arial" w:cs="Arial"/>
        </w:rPr>
      </w:pPr>
      <w:r w:rsidRPr="004D1806">
        <w:rPr>
          <w:rFonts w:ascii="Arial" w:hAnsi="Arial" w:cs="Arial"/>
        </w:rPr>
        <w:t xml:space="preserve">History Crunch (2015) Child Labour in the Industrial Revolution. [Online] Available at: </w:t>
      </w:r>
      <w:hyperlink r:id="rId12" w:anchor="/" w:history="1">
        <w:r w:rsidRPr="004D1806">
          <w:rPr>
            <w:rStyle w:val="Hyperlink"/>
            <w:rFonts w:ascii="Arial" w:hAnsi="Arial" w:cs="Arial"/>
          </w:rPr>
          <w:t>https://www.historycrunch.com/child-labor-in-the-industrial-revolution.html#/</w:t>
        </w:r>
      </w:hyperlink>
      <w:r w:rsidRPr="004D1806">
        <w:rPr>
          <w:rFonts w:ascii="Arial" w:hAnsi="Arial" w:cs="Arial"/>
        </w:rPr>
        <w:t xml:space="preserve"> [Accessed:20 March 2020].</w:t>
      </w:r>
    </w:p>
    <w:p w14:paraId="6EDAA69A" w14:textId="77777777" w:rsidR="00DD1573" w:rsidRDefault="001A0B24" w:rsidP="00AB17D3">
      <w:pPr>
        <w:rPr>
          <w:rFonts w:ascii="Arial" w:eastAsia="+mn-ea" w:hAnsi="Arial" w:cs="Arial"/>
          <w:color w:val="000000"/>
          <w:kern w:val="24"/>
        </w:rPr>
      </w:pPr>
      <w:r w:rsidRPr="004D1806">
        <w:rPr>
          <w:rFonts w:ascii="Arial" w:eastAsia="+mn-ea" w:hAnsi="Arial" w:cs="Arial"/>
          <w:color w:val="000000"/>
          <w:kern w:val="24"/>
        </w:rPr>
        <w:t>Laming, L. (2003) The Victoria Climbie Inquiry.[Online] Available at:</w:t>
      </w:r>
      <w:r w:rsidRPr="004D1806">
        <w:rPr>
          <w:rFonts w:ascii="Arial" w:hAnsi="Arial" w:cs="Arial"/>
        </w:rPr>
        <w:t xml:space="preserve"> </w:t>
      </w:r>
      <w:hyperlink r:id="rId13" w:history="1">
        <w:r w:rsidRPr="004D1806">
          <w:rPr>
            <w:rStyle w:val="Hyperlink"/>
            <w:rFonts w:ascii="Arial" w:eastAsia="+mn-ea" w:hAnsi="Arial" w:cs="Arial"/>
            <w:kern w:val="24"/>
          </w:rPr>
          <w:t>https://assets.publishing.service.gov.uk/government/uploads/system/uploads/attachment_data/file/273183/5730.pdf</w:t>
        </w:r>
      </w:hyperlink>
      <w:r w:rsidRPr="004D1806">
        <w:rPr>
          <w:rFonts w:ascii="Arial" w:eastAsia="+mn-ea" w:hAnsi="Arial" w:cs="Arial"/>
          <w:color w:val="000000"/>
          <w:kern w:val="24"/>
        </w:rPr>
        <w:t xml:space="preserve"> [Accessed:22</w:t>
      </w:r>
      <w:r w:rsidR="00E755E4" w:rsidRPr="004D1806">
        <w:rPr>
          <w:rFonts w:ascii="Arial" w:eastAsia="+mn-ea" w:hAnsi="Arial" w:cs="Arial"/>
          <w:color w:val="000000"/>
          <w:kern w:val="24"/>
        </w:rPr>
        <w:t xml:space="preserve"> March 2020].</w:t>
      </w:r>
    </w:p>
    <w:p w14:paraId="6ECB3A8B" w14:textId="77777777" w:rsidR="00DD1573" w:rsidRDefault="00DD1573" w:rsidP="00AB17D3">
      <w:pPr>
        <w:rPr>
          <w:rFonts w:ascii="Arial" w:eastAsia="+mn-ea" w:hAnsi="Arial" w:cs="Arial"/>
          <w:color w:val="000000"/>
          <w:kern w:val="24"/>
        </w:rPr>
      </w:pPr>
      <w:r w:rsidRPr="004D1806">
        <w:rPr>
          <w:rFonts w:ascii="Arial" w:eastAsia="+mn-ea" w:hAnsi="Arial" w:cs="Arial"/>
          <w:color w:val="000000"/>
          <w:kern w:val="24"/>
        </w:rPr>
        <w:t>McDowall Clark, R. (2013) Childhood in Society for Early Childhood Studies</w:t>
      </w:r>
      <w:r w:rsidRPr="004D1806">
        <w:rPr>
          <w:rFonts w:ascii="Arial" w:eastAsia="+mn-ea" w:hAnsi="Arial" w:cs="Arial"/>
          <w:i/>
          <w:iCs/>
          <w:color w:val="000000"/>
          <w:kern w:val="24"/>
        </w:rPr>
        <w:t>,</w:t>
      </w:r>
      <w:r w:rsidRPr="004D1806">
        <w:rPr>
          <w:rFonts w:ascii="Arial" w:eastAsia="+mn-ea" w:hAnsi="Arial" w:cs="Arial"/>
          <w:color w:val="000000"/>
          <w:kern w:val="24"/>
        </w:rPr>
        <w:t xml:space="preserve"> 2 nd Ed. London: Sage.</w:t>
      </w:r>
      <w:r w:rsidRPr="00DD1573">
        <w:rPr>
          <w:rFonts w:ascii="Arial" w:eastAsia="+mn-ea" w:hAnsi="Arial" w:cs="Arial"/>
          <w:color w:val="000000"/>
          <w:kern w:val="24"/>
        </w:rPr>
        <w:t xml:space="preserve"> </w:t>
      </w:r>
    </w:p>
    <w:p w14:paraId="1F8C9A0E" w14:textId="77777777" w:rsidR="00DD1573" w:rsidRDefault="00DD1573" w:rsidP="00DD1573">
      <w:pPr>
        <w:rPr>
          <w:rFonts w:ascii="Arial" w:eastAsia="+mn-ea" w:hAnsi="Arial" w:cs="Arial"/>
          <w:color w:val="000000"/>
          <w:kern w:val="24"/>
        </w:rPr>
      </w:pPr>
      <w:r w:rsidRPr="004D1806">
        <w:rPr>
          <w:rFonts w:ascii="Arial" w:eastAsia="+mn-ea" w:hAnsi="Arial" w:cs="Arial"/>
          <w:color w:val="000000"/>
          <w:kern w:val="24"/>
        </w:rPr>
        <w:t>Pound, L. (2014) The Historical Background of Early Childhood Care and Education: Influencing Factors. In Mukherji, P. and Dryden, L. (Eds) Foundations of Early Childhood:</w:t>
      </w:r>
      <w:r w:rsidRPr="004D1806">
        <w:rPr>
          <w:rFonts w:ascii="Arial" w:eastAsia="+mn-ea" w:hAnsi="Arial" w:cs="Arial"/>
          <w:i/>
          <w:iCs/>
          <w:color w:val="000000"/>
          <w:kern w:val="24"/>
        </w:rPr>
        <w:t xml:space="preserve"> </w:t>
      </w:r>
      <w:r w:rsidRPr="004D1806">
        <w:rPr>
          <w:rFonts w:ascii="Arial" w:eastAsia="+mn-ea" w:hAnsi="Arial" w:cs="Arial"/>
          <w:color w:val="000000"/>
          <w:kern w:val="24"/>
        </w:rPr>
        <w:t>Principles and Practice</w:t>
      </w:r>
      <w:r w:rsidRPr="004D1806">
        <w:rPr>
          <w:rFonts w:ascii="Arial" w:eastAsia="+mn-ea" w:hAnsi="Arial" w:cs="Arial"/>
          <w:i/>
          <w:iCs/>
          <w:color w:val="000000"/>
          <w:kern w:val="24"/>
        </w:rPr>
        <w:t xml:space="preserve">. </w:t>
      </w:r>
      <w:r w:rsidRPr="004D1806">
        <w:rPr>
          <w:rFonts w:ascii="Arial" w:eastAsia="+mn-ea" w:hAnsi="Arial" w:cs="Arial"/>
          <w:color w:val="000000"/>
          <w:kern w:val="24"/>
        </w:rPr>
        <w:t>London: Sage</w:t>
      </w:r>
    </w:p>
    <w:p w14:paraId="62091767" w14:textId="6FFEC9F3" w:rsidR="00DD1573" w:rsidRPr="004D1806" w:rsidRDefault="00DD1573" w:rsidP="00DD1573">
      <w:pPr>
        <w:rPr>
          <w:rFonts w:ascii="Arial" w:hAnsi="Arial" w:cs="Arial"/>
          <w:color w:val="222222"/>
        </w:rPr>
      </w:pPr>
      <w:r w:rsidRPr="004D1806">
        <w:rPr>
          <w:rFonts w:ascii="Arial" w:hAnsi="Arial" w:cs="Arial"/>
          <w:color w:val="222222"/>
        </w:rPr>
        <w:lastRenderedPageBreak/>
        <w:t>Primary Research (2020) Primary Research. Binding Out.[Online] Available at:</w:t>
      </w:r>
      <w:r w:rsidRPr="004D1806">
        <w:rPr>
          <w:rFonts w:ascii="Arial" w:hAnsi="Arial" w:cs="Arial"/>
        </w:rPr>
        <w:t xml:space="preserve"> </w:t>
      </w:r>
      <w:hyperlink r:id="rId14" w:history="1">
        <w:r w:rsidRPr="004D1806">
          <w:rPr>
            <w:rStyle w:val="Hyperlink"/>
            <w:rFonts w:ascii="Arial" w:hAnsi="Arial" w:cs="Arial"/>
          </w:rPr>
          <w:t>http://primaryresearch.org/binding-out/</w:t>
        </w:r>
      </w:hyperlink>
      <w:r w:rsidRPr="004D1806">
        <w:rPr>
          <w:rFonts w:ascii="Arial" w:hAnsi="Arial" w:cs="Arial"/>
          <w:color w:val="222222"/>
        </w:rPr>
        <w:t xml:space="preserve"> [Accessed:20 March 2020].</w:t>
      </w:r>
    </w:p>
    <w:p w14:paraId="74068620" w14:textId="5DB78B4D" w:rsidR="00DD1573" w:rsidRPr="004D1806" w:rsidRDefault="00DD1573" w:rsidP="00DD1573">
      <w:pPr>
        <w:rPr>
          <w:rFonts w:ascii="Arial" w:hAnsi="Arial" w:cs="Arial"/>
        </w:rPr>
      </w:pPr>
      <w:r w:rsidRPr="004D1806">
        <w:rPr>
          <w:rFonts w:ascii="Arial" w:hAnsi="Arial" w:cs="Arial"/>
        </w:rPr>
        <w:t xml:space="preserve">Pelzer, D. (1993) A Child Called “It”. One Child’s Courage to Survive, p166.New York, Health Communications, </w:t>
      </w:r>
      <w:r w:rsidR="00740D2E" w:rsidRPr="004D1806">
        <w:rPr>
          <w:rFonts w:ascii="Arial" w:hAnsi="Arial" w:cs="Arial"/>
        </w:rPr>
        <w:t>Inc.</w:t>
      </w:r>
    </w:p>
    <w:p w14:paraId="1B6CF92D" w14:textId="7459EB23" w:rsidR="008307AE" w:rsidRPr="004D1806" w:rsidRDefault="003A5DD5" w:rsidP="00C41467">
      <w:pPr>
        <w:rPr>
          <w:rFonts w:ascii="Arial" w:hAnsi="Arial" w:cs="Arial"/>
          <w:color w:val="222222"/>
        </w:rPr>
      </w:pPr>
      <w:r w:rsidRPr="004D1806">
        <w:rPr>
          <w:rFonts w:ascii="Arial" w:hAnsi="Arial" w:cs="Arial"/>
          <w:color w:val="222222"/>
          <w:shd w:val="clear" w:color="auto" w:fill="FFFFFF"/>
        </w:rPr>
        <w:t>The United Nations Convention on the Rights of the Child (UNCRC)</w:t>
      </w:r>
      <w:r w:rsidR="008307AE" w:rsidRPr="004D1806">
        <w:rPr>
          <w:rFonts w:ascii="Arial" w:hAnsi="Arial" w:cs="Arial"/>
          <w:color w:val="222222"/>
          <w:shd w:val="clear" w:color="auto" w:fill="FFFFFF"/>
        </w:rPr>
        <w:t>,1989.</w:t>
      </w:r>
      <w:r w:rsidR="008307AE" w:rsidRPr="004D1806">
        <w:rPr>
          <w:rFonts w:ascii="Arial" w:hAnsi="Arial" w:cs="Arial"/>
        </w:rPr>
        <w:t xml:space="preserve"> </w:t>
      </w:r>
      <w:r w:rsidR="008307AE" w:rsidRPr="004D1806">
        <w:rPr>
          <w:rFonts w:ascii="Arial" w:hAnsi="Arial" w:cs="Arial"/>
          <w:color w:val="222222"/>
          <w:shd w:val="clear" w:color="auto" w:fill="FFFFFF"/>
        </w:rPr>
        <w:t>Adopted and opened for signature, ratification and accession by General Assembly resolution 44/25 of 20 November 1989.Part 1,Article 1</w:t>
      </w:r>
      <w:r w:rsidRPr="004D1806">
        <w:rPr>
          <w:rFonts w:ascii="Arial" w:hAnsi="Arial" w:cs="Arial"/>
          <w:color w:val="222222"/>
          <w:shd w:val="clear" w:color="auto" w:fill="FFFFFF"/>
        </w:rPr>
        <w:t xml:space="preserve"> [Online] Available from</w:t>
      </w:r>
      <w:r w:rsidRPr="004D1806">
        <w:rPr>
          <w:rFonts w:ascii="Arial" w:hAnsi="Arial" w:cs="Arial"/>
          <w:color w:val="222222"/>
        </w:rPr>
        <w:t>:</w:t>
      </w:r>
      <w:r w:rsidRPr="004D1806">
        <w:rPr>
          <w:rFonts w:ascii="Arial" w:hAnsi="Arial" w:cs="Arial"/>
        </w:rPr>
        <w:t xml:space="preserve"> </w:t>
      </w:r>
      <w:hyperlink r:id="rId15" w:history="1">
        <w:r w:rsidRPr="004D1806">
          <w:rPr>
            <w:rStyle w:val="Hyperlink"/>
            <w:rFonts w:ascii="Arial" w:hAnsi="Arial" w:cs="Arial"/>
          </w:rPr>
          <w:t>https://www2.ohchr.org/english/law/pdf/crc.pdf</w:t>
        </w:r>
      </w:hyperlink>
      <w:r w:rsidR="008307AE" w:rsidRPr="004D1806">
        <w:rPr>
          <w:rFonts w:ascii="Arial" w:hAnsi="Arial" w:cs="Arial"/>
          <w:color w:val="222222"/>
        </w:rPr>
        <w:t xml:space="preserve"> </w:t>
      </w:r>
      <w:r w:rsidRPr="004D1806">
        <w:rPr>
          <w:rFonts w:ascii="Arial" w:hAnsi="Arial" w:cs="Arial"/>
          <w:color w:val="222222"/>
        </w:rPr>
        <w:t xml:space="preserve"> </w:t>
      </w:r>
      <w:r w:rsidR="008307AE" w:rsidRPr="004D1806">
        <w:rPr>
          <w:rFonts w:ascii="Arial" w:hAnsi="Arial" w:cs="Arial"/>
          <w:color w:val="222222"/>
        </w:rPr>
        <w:t>[</w:t>
      </w:r>
      <w:r w:rsidRPr="004D1806">
        <w:rPr>
          <w:rFonts w:ascii="Arial" w:hAnsi="Arial" w:cs="Arial"/>
          <w:color w:val="222222"/>
        </w:rPr>
        <w:t>Accessed:19 March 2020].</w:t>
      </w:r>
    </w:p>
    <w:p w14:paraId="69F7F063" w14:textId="77777777" w:rsidR="00DD1573" w:rsidRDefault="002F6279" w:rsidP="00DD1573">
      <w:pPr>
        <w:rPr>
          <w:rFonts w:ascii="Arial" w:eastAsia="+mn-ea" w:hAnsi="Arial" w:cs="Arial"/>
          <w:color w:val="000000"/>
          <w:kern w:val="24"/>
        </w:rPr>
      </w:pPr>
      <w:r w:rsidRPr="004D1806">
        <w:rPr>
          <w:rFonts w:ascii="Arial" w:eastAsia="+mn-ea" w:hAnsi="Arial" w:cs="Arial"/>
          <w:color w:val="000000"/>
          <w:kern w:val="24"/>
        </w:rPr>
        <w:t>The National Archives(n.d.) 1833 Factory Act. Did it solve the problems of the children in factories?[Online] Available at:</w:t>
      </w:r>
      <w:r w:rsidRPr="004D1806">
        <w:rPr>
          <w:rFonts w:ascii="Arial" w:hAnsi="Arial" w:cs="Arial"/>
        </w:rPr>
        <w:t xml:space="preserve"> </w:t>
      </w:r>
      <w:hyperlink r:id="rId16" w:history="1">
        <w:r w:rsidRPr="004D1806">
          <w:rPr>
            <w:rStyle w:val="Hyperlink"/>
            <w:rFonts w:ascii="Arial" w:eastAsia="+mn-ea" w:hAnsi="Arial" w:cs="Arial"/>
            <w:kern w:val="24"/>
          </w:rPr>
          <w:t>https://www.nationalarchives.gov.uk/education/resources/1833-factory-act/</w:t>
        </w:r>
      </w:hyperlink>
      <w:r w:rsidRPr="004D1806">
        <w:rPr>
          <w:rFonts w:ascii="Arial" w:eastAsia="+mn-ea" w:hAnsi="Arial" w:cs="Arial"/>
          <w:color w:val="000000"/>
          <w:kern w:val="24"/>
        </w:rPr>
        <w:t xml:space="preserve"> [Accessed:20 March 2020].</w:t>
      </w:r>
    </w:p>
    <w:p w14:paraId="04459C5D" w14:textId="67CDE965" w:rsidR="00DD1573" w:rsidRPr="004D1806" w:rsidRDefault="00DD1573" w:rsidP="00DD1573">
      <w:pPr>
        <w:rPr>
          <w:rFonts w:ascii="Arial" w:eastAsia="+mn-ea" w:hAnsi="Arial" w:cs="Arial"/>
          <w:color w:val="404040"/>
          <w:kern w:val="24"/>
        </w:rPr>
      </w:pPr>
      <w:r w:rsidRPr="004D1806">
        <w:rPr>
          <w:rFonts w:ascii="Arial" w:eastAsia="+mn-ea" w:hAnsi="Arial" w:cs="Arial"/>
          <w:color w:val="404040"/>
          <w:kern w:val="24"/>
        </w:rPr>
        <w:t>UNICEF (2019) What is the UNCRC?[Online]</w:t>
      </w:r>
      <w:r w:rsidRPr="004D1806">
        <w:rPr>
          <w:rFonts w:ascii="Arial" w:eastAsia="+mn-ea" w:hAnsi="Arial" w:cs="Arial"/>
          <w:i/>
          <w:iCs/>
          <w:color w:val="404040"/>
          <w:kern w:val="24"/>
        </w:rPr>
        <w:t xml:space="preserve"> </w:t>
      </w:r>
      <w:r w:rsidRPr="004D1806">
        <w:rPr>
          <w:rFonts w:ascii="Arial" w:eastAsia="+mn-ea" w:hAnsi="Arial" w:cs="Arial"/>
          <w:color w:val="404040"/>
          <w:kern w:val="24"/>
        </w:rPr>
        <w:t xml:space="preserve"> Available at: </w:t>
      </w:r>
      <w:hyperlink r:id="rId17" w:history="1">
        <w:r w:rsidRPr="004D1806">
          <w:rPr>
            <w:rStyle w:val="Hyperlink"/>
            <w:rFonts w:ascii="Arial" w:eastAsia="+mn-ea" w:hAnsi="Arial" w:cs="Arial"/>
            <w:kern w:val="24"/>
          </w:rPr>
          <w:t>https://www.unicef.org.uk/what-we-do/un-convention-child-rights/</w:t>
        </w:r>
      </w:hyperlink>
      <w:r w:rsidRPr="004D1806">
        <w:rPr>
          <w:rFonts w:ascii="Arial" w:eastAsia="+mn-ea" w:hAnsi="Arial" w:cs="Arial"/>
          <w:color w:val="404040"/>
          <w:kern w:val="24"/>
        </w:rPr>
        <w:t xml:space="preserve"> [Accessed:19 March 2020].</w:t>
      </w:r>
    </w:p>
    <w:p w14:paraId="683FAC0D" w14:textId="6B6F5F85" w:rsidR="005525EB" w:rsidRPr="004D1806" w:rsidRDefault="005525EB" w:rsidP="00715357">
      <w:pPr>
        <w:rPr>
          <w:rFonts w:ascii="Arial" w:hAnsi="Arial" w:cs="Arial"/>
          <w:color w:val="2DA2BF"/>
        </w:rPr>
      </w:pPr>
      <w:r w:rsidRPr="004D1806">
        <w:rPr>
          <w:rFonts w:ascii="Arial" w:eastAsia="+mn-ea" w:hAnsi="Arial" w:cs="Arial"/>
          <w:color w:val="000000"/>
          <w:kern w:val="24"/>
        </w:rPr>
        <w:t>Wright, H., R. (2015) The Child in Society. pp.35-</w:t>
      </w:r>
      <w:r w:rsidR="005B5CE5" w:rsidRPr="004D1806">
        <w:rPr>
          <w:rFonts w:ascii="Arial" w:eastAsia="+mn-ea" w:hAnsi="Arial" w:cs="Arial"/>
          <w:color w:val="000000"/>
          <w:kern w:val="24"/>
        </w:rPr>
        <w:t>36. London</w:t>
      </w:r>
      <w:r w:rsidRPr="004D1806">
        <w:rPr>
          <w:rFonts w:ascii="Arial" w:eastAsia="+mn-ea" w:hAnsi="Arial" w:cs="Arial"/>
          <w:color w:val="000000"/>
          <w:kern w:val="24"/>
        </w:rPr>
        <w:t>: Sage</w:t>
      </w:r>
      <w:r w:rsidR="005B5CE5" w:rsidRPr="004D1806">
        <w:rPr>
          <w:rFonts w:ascii="Arial" w:eastAsia="+mn-ea" w:hAnsi="Arial" w:cs="Arial"/>
          <w:color w:val="000000"/>
          <w:kern w:val="24"/>
        </w:rPr>
        <w:t>.</w:t>
      </w:r>
    </w:p>
    <w:p w14:paraId="0A0DDE20" w14:textId="77777777" w:rsidR="00305CB6" w:rsidRPr="004D1806" w:rsidRDefault="005B5CE5" w:rsidP="008307AE">
      <w:pPr>
        <w:rPr>
          <w:rFonts w:ascii="Arial" w:hAnsi="Arial" w:cs="Arial"/>
          <w:color w:val="222222"/>
        </w:rPr>
      </w:pPr>
      <w:r w:rsidRPr="004D1806">
        <w:rPr>
          <w:rFonts w:ascii="Arial" w:hAnsi="Arial" w:cs="Arial"/>
          <w:color w:val="222222"/>
        </w:rPr>
        <w:t>Wright, H., R. (2015) The Child in Society.p.42. London: Sage.</w:t>
      </w:r>
    </w:p>
    <w:p w14:paraId="6206FF28" w14:textId="1E0FE4C0" w:rsidR="00BB0EE0" w:rsidRPr="004D1806" w:rsidRDefault="00DD1573">
      <w:pPr>
        <w:rPr>
          <w:rFonts w:ascii="Arial" w:hAnsi="Arial" w:cs="Arial"/>
        </w:rPr>
      </w:pPr>
      <w:r w:rsidRPr="004D1806">
        <w:rPr>
          <w:rFonts w:ascii="Arial" w:hAnsi="Arial" w:cs="Arial"/>
        </w:rPr>
        <w:t xml:space="preserve">West C., (1860) On the Mental Peculiarities and Mental Disorders of Childhood. Medical </w:t>
      </w:r>
      <w:r w:rsidR="00740D2E">
        <w:rPr>
          <w:rFonts w:ascii="Arial" w:hAnsi="Arial" w:cs="Arial"/>
        </w:rPr>
        <w:t>Times and Gazette.</w:t>
      </w:r>
      <w:r w:rsidR="00740D2E" w:rsidRPr="00740D2E">
        <w:rPr>
          <w:rFonts w:ascii="Arial" w:hAnsi="Arial" w:cs="Arial"/>
        </w:rPr>
        <w:t xml:space="preserve"> </w:t>
      </w:r>
      <w:r w:rsidR="00740D2E" w:rsidRPr="004D1806">
        <w:rPr>
          <w:rFonts w:ascii="Arial" w:hAnsi="Arial" w:cs="Arial"/>
        </w:rPr>
        <w:t>Vol.1, pp.133</w:t>
      </w:r>
      <w:r w:rsidR="00FD7171">
        <w:rPr>
          <w:rFonts w:ascii="Arial" w:hAnsi="Arial" w:cs="Arial"/>
        </w:rPr>
        <w:t>.</w:t>
      </w:r>
    </w:p>
    <w:sectPr w:rsidR="00BB0EE0" w:rsidRPr="004D1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9A1C1E"/>
    <w:multiLevelType w:val="hybridMultilevel"/>
    <w:tmpl w:val="B710596C"/>
    <w:lvl w:ilvl="0" w:tplc="E01E8748">
      <w:start w:val="1"/>
      <w:numFmt w:val="bullet"/>
      <w:lvlText w:val=""/>
      <w:lvlJc w:val="left"/>
      <w:pPr>
        <w:tabs>
          <w:tab w:val="num" w:pos="720"/>
        </w:tabs>
        <w:ind w:left="720" w:hanging="360"/>
      </w:pPr>
      <w:rPr>
        <w:rFonts w:ascii="Wingdings 3" w:hAnsi="Wingdings 3" w:hint="default"/>
      </w:rPr>
    </w:lvl>
    <w:lvl w:ilvl="1" w:tplc="7504B062" w:tentative="1">
      <w:start w:val="1"/>
      <w:numFmt w:val="bullet"/>
      <w:lvlText w:val=""/>
      <w:lvlJc w:val="left"/>
      <w:pPr>
        <w:tabs>
          <w:tab w:val="num" w:pos="1440"/>
        </w:tabs>
        <w:ind w:left="1440" w:hanging="360"/>
      </w:pPr>
      <w:rPr>
        <w:rFonts w:ascii="Wingdings 3" w:hAnsi="Wingdings 3" w:hint="default"/>
      </w:rPr>
    </w:lvl>
    <w:lvl w:ilvl="2" w:tplc="54EEC99C" w:tentative="1">
      <w:start w:val="1"/>
      <w:numFmt w:val="bullet"/>
      <w:lvlText w:val=""/>
      <w:lvlJc w:val="left"/>
      <w:pPr>
        <w:tabs>
          <w:tab w:val="num" w:pos="2160"/>
        </w:tabs>
        <w:ind w:left="2160" w:hanging="360"/>
      </w:pPr>
      <w:rPr>
        <w:rFonts w:ascii="Wingdings 3" w:hAnsi="Wingdings 3" w:hint="default"/>
      </w:rPr>
    </w:lvl>
    <w:lvl w:ilvl="3" w:tplc="FC1ECADC" w:tentative="1">
      <w:start w:val="1"/>
      <w:numFmt w:val="bullet"/>
      <w:lvlText w:val=""/>
      <w:lvlJc w:val="left"/>
      <w:pPr>
        <w:tabs>
          <w:tab w:val="num" w:pos="2880"/>
        </w:tabs>
        <w:ind w:left="2880" w:hanging="360"/>
      </w:pPr>
      <w:rPr>
        <w:rFonts w:ascii="Wingdings 3" w:hAnsi="Wingdings 3" w:hint="default"/>
      </w:rPr>
    </w:lvl>
    <w:lvl w:ilvl="4" w:tplc="DF9A9C70" w:tentative="1">
      <w:start w:val="1"/>
      <w:numFmt w:val="bullet"/>
      <w:lvlText w:val=""/>
      <w:lvlJc w:val="left"/>
      <w:pPr>
        <w:tabs>
          <w:tab w:val="num" w:pos="3600"/>
        </w:tabs>
        <w:ind w:left="3600" w:hanging="360"/>
      </w:pPr>
      <w:rPr>
        <w:rFonts w:ascii="Wingdings 3" w:hAnsi="Wingdings 3" w:hint="default"/>
      </w:rPr>
    </w:lvl>
    <w:lvl w:ilvl="5" w:tplc="EB1E721E" w:tentative="1">
      <w:start w:val="1"/>
      <w:numFmt w:val="bullet"/>
      <w:lvlText w:val=""/>
      <w:lvlJc w:val="left"/>
      <w:pPr>
        <w:tabs>
          <w:tab w:val="num" w:pos="4320"/>
        </w:tabs>
        <w:ind w:left="4320" w:hanging="360"/>
      </w:pPr>
      <w:rPr>
        <w:rFonts w:ascii="Wingdings 3" w:hAnsi="Wingdings 3" w:hint="default"/>
      </w:rPr>
    </w:lvl>
    <w:lvl w:ilvl="6" w:tplc="773CA3AC" w:tentative="1">
      <w:start w:val="1"/>
      <w:numFmt w:val="bullet"/>
      <w:lvlText w:val=""/>
      <w:lvlJc w:val="left"/>
      <w:pPr>
        <w:tabs>
          <w:tab w:val="num" w:pos="5040"/>
        </w:tabs>
        <w:ind w:left="5040" w:hanging="360"/>
      </w:pPr>
      <w:rPr>
        <w:rFonts w:ascii="Wingdings 3" w:hAnsi="Wingdings 3" w:hint="default"/>
      </w:rPr>
    </w:lvl>
    <w:lvl w:ilvl="7" w:tplc="82F21BE8" w:tentative="1">
      <w:start w:val="1"/>
      <w:numFmt w:val="bullet"/>
      <w:lvlText w:val=""/>
      <w:lvlJc w:val="left"/>
      <w:pPr>
        <w:tabs>
          <w:tab w:val="num" w:pos="5760"/>
        </w:tabs>
        <w:ind w:left="5760" w:hanging="360"/>
      </w:pPr>
      <w:rPr>
        <w:rFonts w:ascii="Wingdings 3" w:hAnsi="Wingdings 3" w:hint="default"/>
      </w:rPr>
    </w:lvl>
    <w:lvl w:ilvl="8" w:tplc="E5684F1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56A10F8"/>
    <w:multiLevelType w:val="hybridMultilevel"/>
    <w:tmpl w:val="6AD4BFB8"/>
    <w:lvl w:ilvl="0" w:tplc="8F1476D2">
      <w:start w:val="1"/>
      <w:numFmt w:val="bullet"/>
      <w:lvlText w:val=""/>
      <w:lvlJc w:val="left"/>
      <w:pPr>
        <w:tabs>
          <w:tab w:val="num" w:pos="720"/>
        </w:tabs>
        <w:ind w:left="720" w:hanging="360"/>
      </w:pPr>
      <w:rPr>
        <w:rFonts w:ascii="Wingdings 3" w:hAnsi="Wingdings 3" w:hint="default"/>
      </w:rPr>
    </w:lvl>
    <w:lvl w:ilvl="1" w:tplc="DE589804" w:tentative="1">
      <w:start w:val="1"/>
      <w:numFmt w:val="bullet"/>
      <w:lvlText w:val=""/>
      <w:lvlJc w:val="left"/>
      <w:pPr>
        <w:tabs>
          <w:tab w:val="num" w:pos="1440"/>
        </w:tabs>
        <w:ind w:left="1440" w:hanging="360"/>
      </w:pPr>
      <w:rPr>
        <w:rFonts w:ascii="Wingdings 3" w:hAnsi="Wingdings 3" w:hint="default"/>
      </w:rPr>
    </w:lvl>
    <w:lvl w:ilvl="2" w:tplc="4C827820" w:tentative="1">
      <w:start w:val="1"/>
      <w:numFmt w:val="bullet"/>
      <w:lvlText w:val=""/>
      <w:lvlJc w:val="left"/>
      <w:pPr>
        <w:tabs>
          <w:tab w:val="num" w:pos="2160"/>
        </w:tabs>
        <w:ind w:left="2160" w:hanging="360"/>
      </w:pPr>
      <w:rPr>
        <w:rFonts w:ascii="Wingdings 3" w:hAnsi="Wingdings 3" w:hint="default"/>
      </w:rPr>
    </w:lvl>
    <w:lvl w:ilvl="3" w:tplc="D470827E" w:tentative="1">
      <w:start w:val="1"/>
      <w:numFmt w:val="bullet"/>
      <w:lvlText w:val=""/>
      <w:lvlJc w:val="left"/>
      <w:pPr>
        <w:tabs>
          <w:tab w:val="num" w:pos="2880"/>
        </w:tabs>
        <w:ind w:left="2880" w:hanging="360"/>
      </w:pPr>
      <w:rPr>
        <w:rFonts w:ascii="Wingdings 3" w:hAnsi="Wingdings 3" w:hint="default"/>
      </w:rPr>
    </w:lvl>
    <w:lvl w:ilvl="4" w:tplc="BC244560" w:tentative="1">
      <w:start w:val="1"/>
      <w:numFmt w:val="bullet"/>
      <w:lvlText w:val=""/>
      <w:lvlJc w:val="left"/>
      <w:pPr>
        <w:tabs>
          <w:tab w:val="num" w:pos="3600"/>
        </w:tabs>
        <w:ind w:left="3600" w:hanging="360"/>
      </w:pPr>
      <w:rPr>
        <w:rFonts w:ascii="Wingdings 3" w:hAnsi="Wingdings 3" w:hint="default"/>
      </w:rPr>
    </w:lvl>
    <w:lvl w:ilvl="5" w:tplc="E3EEE624" w:tentative="1">
      <w:start w:val="1"/>
      <w:numFmt w:val="bullet"/>
      <w:lvlText w:val=""/>
      <w:lvlJc w:val="left"/>
      <w:pPr>
        <w:tabs>
          <w:tab w:val="num" w:pos="4320"/>
        </w:tabs>
        <w:ind w:left="4320" w:hanging="360"/>
      </w:pPr>
      <w:rPr>
        <w:rFonts w:ascii="Wingdings 3" w:hAnsi="Wingdings 3" w:hint="default"/>
      </w:rPr>
    </w:lvl>
    <w:lvl w:ilvl="6" w:tplc="73C26782" w:tentative="1">
      <w:start w:val="1"/>
      <w:numFmt w:val="bullet"/>
      <w:lvlText w:val=""/>
      <w:lvlJc w:val="left"/>
      <w:pPr>
        <w:tabs>
          <w:tab w:val="num" w:pos="5040"/>
        </w:tabs>
        <w:ind w:left="5040" w:hanging="360"/>
      </w:pPr>
      <w:rPr>
        <w:rFonts w:ascii="Wingdings 3" w:hAnsi="Wingdings 3" w:hint="default"/>
      </w:rPr>
    </w:lvl>
    <w:lvl w:ilvl="7" w:tplc="5874EAFE" w:tentative="1">
      <w:start w:val="1"/>
      <w:numFmt w:val="bullet"/>
      <w:lvlText w:val=""/>
      <w:lvlJc w:val="left"/>
      <w:pPr>
        <w:tabs>
          <w:tab w:val="num" w:pos="5760"/>
        </w:tabs>
        <w:ind w:left="5760" w:hanging="360"/>
      </w:pPr>
      <w:rPr>
        <w:rFonts w:ascii="Wingdings 3" w:hAnsi="Wingdings 3" w:hint="default"/>
      </w:rPr>
    </w:lvl>
    <w:lvl w:ilvl="8" w:tplc="9036CA9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18217A5"/>
    <w:multiLevelType w:val="hybridMultilevel"/>
    <w:tmpl w:val="9466A252"/>
    <w:lvl w:ilvl="0" w:tplc="9E8261C4">
      <w:start w:val="1"/>
      <w:numFmt w:val="bullet"/>
      <w:lvlText w:val=""/>
      <w:lvlJc w:val="left"/>
      <w:pPr>
        <w:tabs>
          <w:tab w:val="num" w:pos="720"/>
        </w:tabs>
        <w:ind w:left="720" w:hanging="360"/>
      </w:pPr>
      <w:rPr>
        <w:rFonts w:ascii="Wingdings 3" w:hAnsi="Wingdings 3" w:hint="default"/>
      </w:rPr>
    </w:lvl>
    <w:lvl w:ilvl="1" w:tplc="F0B62A72" w:tentative="1">
      <w:start w:val="1"/>
      <w:numFmt w:val="bullet"/>
      <w:lvlText w:val=""/>
      <w:lvlJc w:val="left"/>
      <w:pPr>
        <w:tabs>
          <w:tab w:val="num" w:pos="1440"/>
        </w:tabs>
        <w:ind w:left="1440" w:hanging="360"/>
      </w:pPr>
      <w:rPr>
        <w:rFonts w:ascii="Wingdings 3" w:hAnsi="Wingdings 3" w:hint="default"/>
      </w:rPr>
    </w:lvl>
    <w:lvl w:ilvl="2" w:tplc="CCC400A0" w:tentative="1">
      <w:start w:val="1"/>
      <w:numFmt w:val="bullet"/>
      <w:lvlText w:val=""/>
      <w:lvlJc w:val="left"/>
      <w:pPr>
        <w:tabs>
          <w:tab w:val="num" w:pos="2160"/>
        </w:tabs>
        <w:ind w:left="2160" w:hanging="360"/>
      </w:pPr>
      <w:rPr>
        <w:rFonts w:ascii="Wingdings 3" w:hAnsi="Wingdings 3" w:hint="default"/>
      </w:rPr>
    </w:lvl>
    <w:lvl w:ilvl="3" w:tplc="507AC690" w:tentative="1">
      <w:start w:val="1"/>
      <w:numFmt w:val="bullet"/>
      <w:lvlText w:val=""/>
      <w:lvlJc w:val="left"/>
      <w:pPr>
        <w:tabs>
          <w:tab w:val="num" w:pos="2880"/>
        </w:tabs>
        <w:ind w:left="2880" w:hanging="360"/>
      </w:pPr>
      <w:rPr>
        <w:rFonts w:ascii="Wingdings 3" w:hAnsi="Wingdings 3" w:hint="default"/>
      </w:rPr>
    </w:lvl>
    <w:lvl w:ilvl="4" w:tplc="26FAB8A2" w:tentative="1">
      <w:start w:val="1"/>
      <w:numFmt w:val="bullet"/>
      <w:lvlText w:val=""/>
      <w:lvlJc w:val="left"/>
      <w:pPr>
        <w:tabs>
          <w:tab w:val="num" w:pos="3600"/>
        </w:tabs>
        <w:ind w:left="3600" w:hanging="360"/>
      </w:pPr>
      <w:rPr>
        <w:rFonts w:ascii="Wingdings 3" w:hAnsi="Wingdings 3" w:hint="default"/>
      </w:rPr>
    </w:lvl>
    <w:lvl w:ilvl="5" w:tplc="D682DD84" w:tentative="1">
      <w:start w:val="1"/>
      <w:numFmt w:val="bullet"/>
      <w:lvlText w:val=""/>
      <w:lvlJc w:val="left"/>
      <w:pPr>
        <w:tabs>
          <w:tab w:val="num" w:pos="4320"/>
        </w:tabs>
        <w:ind w:left="4320" w:hanging="360"/>
      </w:pPr>
      <w:rPr>
        <w:rFonts w:ascii="Wingdings 3" w:hAnsi="Wingdings 3" w:hint="default"/>
      </w:rPr>
    </w:lvl>
    <w:lvl w:ilvl="6" w:tplc="B694BE98" w:tentative="1">
      <w:start w:val="1"/>
      <w:numFmt w:val="bullet"/>
      <w:lvlText w:val=""/>
      <w:lvlJc w:val="left"/>
      <w:pPr>
        <w:tabs>
          <w:tab w:val="num" w:pos="5040"/>
        </w:tabs>
        <w:ind w:left="5040" w:hanging="360"/>
      </w:pPr>
      <w:rPr>
        <w:rFonts w:ascii="Wingdings 3" w:hAnsi="Wingdings 3" w:hint="default"/>
      </w:rPr>
    </w:lvl>
    <w:lvl w:ilvl="7" w:tplc="82F6A04E" w:tentative="1">
      <w:start w:val="1"/>
      <w:numFmt w:val="bullet"/>
      <w:lvlText w:val=""/>
      <w:lvlJc w:val="left"/>
      <w:pPr>
        <w:tabs>
          <w:tab w:val="num" w:pos="5760"/>
        </w:tabs>
        <w:ind w:left="5760" w:hanging="360"/>
      </w:pPr>
      <w:rPr>
        <w:rFonts w:ascii="Wingdings 3" w:hAnsi="Wingdings 3" w:hint="default"/>
      </w:rPr>
    </w:lvl>
    <w:lvl w:ilvl="8" w:tplc="7E5400E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A29770E"/>
    <w:multiLevelType w:val="hybridMultilevel"/>
    <w:tmpl w:val="50342B6A"/>
    <w:lvl w:ilvl="0" w:tplc="ED986958">
      <w:start w:val="1"/>
      <w:numFmt w:val="bullet"/>
      <w:lvlText w:val=""/>
      <w:lvlJc w:val="left"/>
      <w:pPr>
        <w:tabs>
          <w:tab w:val="num" w:pos="720"/>
        </w:tabs>
        <w:ind w:left="720" w:hanging="360"/>
      </w:pPr>
      <w:rPr>
        <w:rFonts w:ascii="Wingdings 3" w:hAnsi="Wingdings 3" w:hint="default"/>
      </w:rPr>
    </w:lvl>
    <w:lvl w:ilvl="1" w:tplc="C408E450" w:tentative="1">
      <w:start w:val="1"/>
      <w:numFmt w:val="bullet"/>
      <w:lvlText w:val=""/>
      <w:lvlJc w:val="left"/>
      <w:pPr>
        <w:tabs>
          <w:tab w:val="num" w:pos="1440"/>
        </w:tabs>
        <w:ind w:left="1440" w:hanging="360"/>
      </w:pPr>
      <w:rPr>
        <w:rFonts w:ascii="Wingdings 3" w:hAnsi="Wingdings 3" w:hint="default"/>
      </w:rPr>
    </w:lvl>
    <w:lvl w:ilvl="2" w:tplc="55F285B2" w:tentative="1">
      <w:start w:val="1"/>
      <w:numFmt w:val="bullet"/>
      <w:lvlText w:val=""/>
      <w:lvlJc w:val="left"/>
      <w:pPr>
        <w:tabs>
          <w:tab w:val="num" w:pos="2160"/>
        </w:tabs>
        <w:ind w:left="2160" w:hanging="360"/>
      </w:pPr>
      <w:rPr>
        <w:rFonts w:ascii="Wingdings 3" w:hAnsi="Wingdings 3" w:hint="default"/>
      </w:rPr>
    </w:lvl>
    <w:lvl w:ilvl="3" w:tplc="6AB638DC" w:tentative="1">
      <w:start w:val="1"/>
      <w:numFmt w:val="bullet"/>
      <w:lvlText w:val=""/>
      <w:lvlJc w:val="left"/>
      <w:pPr>
        <w:tabs>
          <w:tab w:val="num" w:pos="2880"/>
        </w:tabs>
        <w:ind w:left="2880" w:hanging="360"/>
      </w:pPr>
      <w:rPr>
        <w:rFonts w:ascii="Wingdings 3" w:hAnsi="Wingdings 3" w:hint="default"/>
      </w:rPr>
    </w:lvl>
    <w:lvl w:ilvl="4" w:tplc="ABE4B4DE" w:tentative="1">
      <w:start w:val="1"/>
      <w:numFmt w:val="bullet"/>
      <w:lvlText w:val=""/>
      <w:lvlJc w:val="left"/>
      <w:pPr>
        <w:tabs>
          <w:tab w:val="num" w:pos="3600"/>
        </w:tabs>
        <w:ind w:left="3600" w:hanging="360"/>
      </w:pPr>
      <w:rPr>
        <w:rFonts w:ascii="Wingdings 3" w:hAnsi="Wingdings 3" w:hint="default"/>
      </w:rPr>
    </w:lvl>
    <w:lvl w:ilvl="5" w:tplc="49F826EA" w:tentative="1">
      <w:start w:val="1"/>
      <w:numFmt w:val="bullet"/>
      <w:lvlText w:val=""/>
      <w:lvlJc w:val="left"/>
      <w:pPr>
        <w:tabs>
          <w:tab w:val="num" w:pos="4320"/>
        </w:tabs>
        <w:ind w:left="4320" w:hanging="360"/>
      </w:pPr>
      <w:rPr>
        <w:rFonts w:ascii="Wingdings 3" w:hAnsi="Wingdings 3" w:hint="default"/>
      </w:rPr>
    </w:lvl>
    <w:lvl w:ilvl="6" w:tplc="246E0E9A" w:tentative="1">
      <w:start w:val="1"/>
      <w:numFmt w:val="bullet"/>
      <w:lvlText w:val=""/>
      <w:lvlJc w:val="left"/>
      <w:pPr>
        <w:tabs>
          <w:tab w:val="num" w:pos="5040"/>
        </w:tabs>
        <w:ind w:left="5040" w:hanging="360"/>
      </w:pPr>
      <w:rPr>
        <w:rFonts w:ascii="Wingdings 3" w:hAnsi="Wingdings 3" w:hint="default"/>
      </w:rPr>
    </w:lvl>
    <w:lvl w:ilvl="7" w:tplc="9426FE50" w:tentative="1">
      <w:start w:val="1"/>
      <w:numFmt w:val="bullet"/>
      <w:lvlText w:val=""/>
      <w:lvlJc w:val="left"/>
      <w:pPr>
        <w:tabs>
          <w:tab w:val="num" w:pos="5760"/>
        </w:tabs>
        <w:ind w:left="5760" w:hanging="360"/>
      </w:pPr>
      <w:rPr>
        <w:rFonts w:ascii="Wingdings 3" w:hAnsi="Wingdings 3" w:hint="default"/>
      </w:rPr>
    </w:lvl>
    <w:lvl w:ilvl="8" w:tplc="D6DAE8A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63D52B6"/>
    <w:multiLevelType w:val="hybridMultilevel"/>
    <w:tmpl w:val="AE86D32A"/>
    <w:lvl w:ilvl="0" w:tplc="8FE026EA">
      <w:start w:val="1"/>
      <w:numFmt w:val="bullet"/>
      <w:lvlText w:val=""/>
      <w:lvlJc w:val="left"/>
      <w:pPr>
        <w:tabs>
          <w:tab w:val="num" w:pos="720"/>
        </w:tabs>
        <w:ind w:left="720" w:hanging="360"/>
      </w:pPr>
      <w:rPr>
        <w:rFonts w:ascii="Wingdings 3" w:hAnsi="Wingdings 3" w:hint="default"/>
      </w:rPr>
    </w:lvl>
    <w:lvl w:ilvl="1" w:tplc="6A4C85B0" w:tentative="1">
      <w:start w:val="1"/>
      <w:numFmt w:val="bullet"/>
      <w:lvlText w:val=""/>
      <w:lvlJc w:val="left"/>
      <w:pPr>
        <w:tabs>
          <w:tab w:val="num" w:pos="1440"/>
        </w:tabs>
        <w:ind w:left="1440" w:hanging="360"/>
      </w:pPr>
      <w:rPr>
        <w:rFonts w:ascii="Wingdings 3" w:hAnsi="Wingdings 3" w:hint="default"/>
      </w:rPr>
    </w:lvl>
    <w:lvl w:ilvl="2" w:tplc="3B7EC70C" w:tentative="1">
      <w:start w:val="1"/>
      <w:numFmt w:val="bullet"/>
      <w:lvlText w:val=""/>
      <w:lvlJc w:val="left"/>
      <w:pPr>
        <w:tabs>
          <w:tab w:val="num" w:pos="2160"/>
        </w:tabs>
        <w:ind w:left="2160" w:hanging="360"/>
      </w:pPr>
      <w:rPr>
        <w:rFonts w:ascii="Wingdings 3" w:hAnsi="Wingdings 3" w:hint="default"/>
      </w:rPr>
    </w:lvl>
    <w:lvl w:ilvl="3" w:tplc="9CD8B3C2" w:tentative="1">
      <w:start w:val="1"/>
      <w:numFmt w:val="bullet"/>
      <w:lvlText w:val=""/>
      <w:lvlJc w:val="left"/>
      <w:pPr>
        <w:tabs>
          <w:tab w:val="num" w:pos="2880"/>
        </w:tabs>
        <w:ind w:left="2880" w:hanging="360"/>
      </w:pPr>
      <w:rPr>
        <w:rFonts w:ascii="Wingdings 3" w:hAnsi="Wingdings 3" w:hint="default"/>
      </w:rPr>
    </w:lvl>
    <w:lvl w:ilvl="4" w:tplc="8D94E162" w:tentative="1">
      <w:start w:val="1"/>
      <w:numFmt w:val="bullet"/>
      <w:lvlText w:val=""/>
      <w:lvlJc w:val="left"/>
      <w:pPr>
        <w:tabs>
          <w:tab w:val="num" w:pos="3600"/>
        </w:tabs>
        <w:ind w:left="3600" w:hanging="360"/>
      </w:pPr>
      <w:rPr>
        <w:rFonts w:ascii="Wingdings 3" w:hAnsi="Wingdings 3" w:hint="default"/>
      </w:rPr>
    </w:lvl>
    <w:lvl w:ilvl="5" w:tplc="EB66511E" w:tentative="1">
      <w:start w:val="1"/>
      <w:numFmt w:val="bullet"/>
      <w:lvlText w:val=""/>
      <w:lvlJc w:val="left"/>
      <w:pPr>
        <w:tabs>
          <w:tab w:val="num" w:pos="4320"/>
        </w:tabs>
        <w:ind w:left="4320" w:hanging="360"/>
      </w:pPr>
      <w:rPr>
        <w:rFonts w:ascii="Wingdings 3" w:hAnsi="Wingdings 3" w:hint="default"/>
      </w:rPr>
    </w:lvl>
    <w:lvl w:ilvl="6" w:tplc="5CC0C94E" w:tentative="1">
      <w:start w:val="1"/>
      <w:numFmt w:val="bullet"/>
      <w:lvlText w:val=""/>
      <w:lvlJc w:val="left"/>
      <w:pPr>
        <w:tabs>
          <w:tab w:val="num" w:pos="5040"/>
        </w:tabs>
        <w:ind w:left="5040" w:hanging="360"/>
      </w:pPr>
      <w:rPr>
        <w:rFonts w:ascii="Wingdings 3" w:hAnsi="Wingdings 3" w:hint="default"/>
      </w:rPr>
    </w:lvl>
    <w:lvl w:ilvl="7" w:tplc="59941482" w:tentative="1">
      <w:start w:val="1"/>
      <w:numFmt w:val="bullet"/>
      <w:lvlText w:val=""/>
      <w:lvlJc w:val="left"/>
      <w:pPr>
        <w:tabs>
          <w:tab w:val="num" w:pos="5760"/>
        </w:tabs>
        <w:ind w:left="5760" w:hanging="360"/>
      </w:pPr>
      <w:rPr>
        <w:rFonts w:ascii="Wingdings 3" w:hAnsi="Wingdings 3" w:hint="default"/>
      </w:rPr>
    </w:lvl>
    <w:lvl w:ilvl="8" w:tplc="2C8412B4"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6BEE6449"/>
    <w:multiLevelType w:val="hybridMultilevel"/>
    <w:tmpl w:val="3A7AD2BA"/>
    <w:lvl w:ilvl="0" w:tplc="C5F25132">
      <w:start w:val="1"/>
      <w:numFmt w:val="bullet"/>
      <w:lvlText w:val=""/>
      <w:lvlJc w:val="left"/>
      <w:pPr>
        <w:tabs>
          <w:tab w:val="num" w:pos="720"/>
        </w:tabs>
        <w:ind w:left="720" w:hanging="360"/>
      </w:pPr>
      <w:rPr>
        <w:rFonts w:ascii="Wingdings 3" w:hAnsi="Wingdings 3" w:hint="default"/>
      </w:rPr>
    </w:lvl>
    <w:lvl w:ilvl="1" w:tplc="836AE28A" w:tentative="1">
      <w:start w:val="1"/>
      <w:numFmt w:val="bullet"/>
      <w:lvlText w:val=""/>
      <w:lvlJc w:val="left"/>
      <w:pPr>
        <w:tabs>
          <w:tab w:val="num" w:pos="1440"/>
        </w:tabs>
        <w:ind w:left="1440" w:hanging="360"/>
      </w:pPr>
      <w:rPr>
        <w:rFonts w:ascii="Wingdings 3" w:hAnsi="Wingdings 3" w:hint="default"/>
      </w:rPr>
    </w:lvl>
    <w:lvl w:ilvl="2" w:tplc="8764A7FA" w:tentative="1">
      <w:start w:val="1"/>
      <w:numFmt w:val="bullet"/>
      <w:lvlText w:val=""/>
      <w:lvlJc w:val="left"/>
      <w:pPr>
        <w:tabs>
          <w:tab w:val="num" w:pos="2160"/>
        </w:tabs>
        <w:ind w:left="2160" w:hanging="360"/>
      </w:pPr>
      <w:rPr>
        <w:rFonts w:ascii="Wingdings 3" w:hAnsi="Wingdings 3" w:hint="default"/>
      </w:rPr>
    </w:lvl>
    <w:lvl w:ilvl="3" w:tplc="C2BE8F98" w:tentative="1">
      <w:start w:val="1"/>
      <w:numFmt w:val="bullet"/>
      <w:lvlText w:val=""/>
      <w:lvlJc w:val="left"/>
      <w:pPr>
        <w:tabs>
          <w:tab w:val="num" w:pos="2880"/>
        </w:tabs>
        <w:ind w:left="2880" w:hanging="360"/>
      </w:pPr>
      <w:rPr>
        <w:rFonts w:ascii="Wingdings 3" w:hAnsi="Wingdings 3" w:hint="default"/>
      </w:rPr>
    </w:lvl>
    <w:lvl w:ilvl="4" w:tplc="221842CC" w:tentative="1">
      <w:start w:val="1"/>
      <w:numFmt w:val="bullet"/>
      <w:lvlText w:val=""/>
      <w:lvlJc w:val="left"/>
      <w:pPr>
        <w:tabs>
          <w:tab w:val="num" w:pos="3600"/>
        </w:tabs>
        <w:ind w:left="3600" w:hanging="360"/>
      </w:pPr>
      <w:rPr>
        <w:rFonts w:ascii="Wingdings 3" w:hAnsi="Wingdings 3" w:hint="default"/>
      </w:rPr>
    </w:lvl>
    <w:lvl w:ilvl="5" w:tplc="DC14AF04" w:tentative="1">
      <w:start w:val="1"/>
      <w:numFmt w:val="bullet"/>
      <w:lvlText w:val=""/>
      <w:lvlJc w:val="left"/>
      <w:pPr>
        <w:tabs>
          <w:tab w:val="num" w:pos="4320"/>
        </w:tabs>
        <w:ind w:left="4320" w:hanging="360"/>
      </w:pPr>
      <w:rPr>
        <w:rFonts w:ascii="Wingdings 3" w:hAnsi="Wingdings 3" w:hint="default"/>
      </w:rPr>
    </w:lvl>
    <w:lvl w:ilvl="6" w:tplc="B1A22EB0" w:tentative="1">
      <w:start w:val="1"/>
      <w:numFmt w:val="bullet"/>
      <w:lvlText w:val=""/>
      <w:lvlJc w:val="left"/>
      <w:pPr>
        <w:tabs>
          <w:tab w:val="num" w:pos="5040"/>
        </w:tabs>
        <w:ind w:left="5040" w:hanging="360"/>
      </w:pPr>
      <w:rPr>
        <w:rFonts w:ascii="Wingdings 3" w:hAnsi="Wingdings 3" w:hint="default"/>
      </w:rPr>
    </w:lvl>
    <w:lvl w:ilvl="7" w:tplc="8B1C275C" w:tentative="1">
      <w:start w:val="1"/>
      <w:numFmt w:val="bullet"/>
      <w:lvlText w:val=""/>
      <w:lvlJc w:val="left"/>
      <w:pPr>
        <w:tabs>
          <w:tab w:val="num" w:pos="5760"/>
        </w:tabs>
        <w:ind w:left="5760" w:hanging="360"/>
      </w:pPr>
      <w:rPr>
        <w:rFonts w:ascii="Wingdings 3" w:hAnsi="Wingdings 3" w:hint="default"/>
      </w:rPr>
    </w:lvl>
    <w:lvl w:ilvl="8" w:tplc="743EF08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6C222347"/>
    <w:multiLevelType w:val="hybridMultilevel"/>
    <w:tmpl w:val="24BA4574"/>
    <w:lvl w:ilvl="0" w:tplc="08D63F0A">
      <w:start w:val="1"/>
      <w:numFmt w:val="bullet"/>
      <w:lvlText w:val=""/>
      <w:lvlJc w:val="left"/>
      <w:pPr>
        <w:tabs>
          <w:tab w:val="num" w:pos="720"/>
        </w:tabs>
        <w:ind w:left="720" w:hanging="360"/>
      </w:pPr>
      <w:rPr>
        <w:rFonts w:ascii="Wingdings 3" w:hAnsi="Wingdings 3" w:hint="default"/>
      </w:rPr>
    </w:lvl>
    <w:lvl w:ilvl="1" w:tplc="BE80AA12" w:tentative="1">
      <w:start w:val="1"/>
      <w:numFmt w:val="bullet"/>
      <w:lvlText w:val=""/>
      <w:lvlJc w:val="left"/>
      <w:pPr>
        <w:tabs>
          <w:tab w:val="num" w:pos="1440"/>
        </w:tabs>
        <w:ind w:left="1440" w:hanging="360"/>
      </w:pPr>
      <w:rPr>
        <w:rFonts w:ascii="Wingdings 3" w:hAnsi="Wingdings 3" w:hint="default"/>
      </w:rPr>
    </w:lvl>
    <w:lvl w:ilvl="2" w:tplc="F554595E" w:tentative="1">
      <w:start w:val="1"/>
      <w:numFmt w:val="bullet"/>
      <w:lvlText w:val=""/>
      <w:lvlJc w:val="left"/>
      <w:pPr>
        <w:tabs>
          <w:tab w:val="num" w:pos="2160"/>
        </w:tabs>
        <w:ind w:left="2160" w:hanging="360"/>
      </w:pPr>
      <w:rPr>
        <w:rFonts w:ascii="Wingdings 3" w:hAnsi="Wingdings 3" w:hint="default"/>
      </w:rPr>
    </w:lvl>
    <w:lvl w:ilvl="3" w:tplc="EA6CB324" w:tentative="1">
      <w:start w:val="1"/>
      <w:numFmt w:val="bullet"/>
      <w:lvlText w:val=""/>
      <w:lvlJc w:val="left"/>
      <w:pPr>
        <w:tabs>
          <w:tab w:val="num" w:pos="2880"/>
        </w:tabs>
        <w:ind w:left="2880" w:hanging="360"/>
      </w:pPr>
      <w:rPr>
        <w:rFonts w:ascii="Wingdings 3" w:hAnsi="Wingdings 3" w:hint="default"/>
      </w:rPr>
    </w:lvl>
    <w:lvl w:ilvl="4" w:tplc="DA988686" w:tentative="1">
      <w:start w:val="1"/>
      <w:numFmt w:val="bullet"/>
      <w:lvlText w:val=""/>
      <w:lvlJc w:val="left"/>
      <w:pPr>
        <w:tabs>
          <w:tab w:val="num" w:pos="3600"/>
        </w:tabs>
        <w:ind w:left="3600" w:hanging="360"/>
      </w:pPr>
      <w:rPr>
        <w:rFonts w:ascii="Wingdings 3" w:hAnsi="Wingdings 3" w:hint="default"/>
      </w:rPr>
    </w:lvl>
    <w:lvl w:ilvl="5" w:tplc="57D4BF94" w:tentative="1">
      <w:start w:val="1"/>
      <w:numFmt w:val="bullet"/>
      <w:lvlText w:val=""/>
      <w:lvlJc w:val="left"/>
      <w:pPr>
        <w:tabs>
          <w:tab w:val="num" w:pos="4320"/>
        </w:tabs>
        <w:ind w:left="4320" w:hanging="360"/>
      </w:pPr>
      <w:rPr>
        <w:rFonts w:ascii="Wingdings 3" w:hAnsi="Wingdings 3" w:hint="default"/>
      </w:rPr>
    </w:lvl>
    <w:lvl w:ilvl="6" w:tplc="4AE6D582" w:tentative="1">
      <w:start w:val="1"/>
      <w:numFmt w:val="bullet"/>
      <w:lvlText w:val=""/>
      <w:lvlJc w:val="left"/>
      <w:pPr>
        <w:tabs>
          <w:tab w:val="num" w:pos="5040"/>
        </w:tabs>
        <w:ind w:left="5040" w:hanging="360"/>
      </w:pPr>
      <w:rPr>
        <w:rFonts w:ascii="Wingdings 3" w:hAnsi="Wingdings 3" w:hint="default"/>
      </w:rPr>
    </w:lvl>
    <w:lvl w:ilvl="7" w:tplc="5CCA1C50" w:tentative="1">
      <w:start w:val="1"/>
      <w:numFmt w:val="bullet"/>
      <w:lvlText w:val=""/>
      <w:lvlJc w:val="left"/>
      <w:pPr>
        <w:tabs>
          <w:tab w:val="num" w:pos="5760"/>
        </w:tabs>
        <w:ind w:left="5760" w:hanging="360"/>
      </w:pPr>
      <w:rPr>
        <w:rFonts w:ascii="Wingdings 3" w:hAnsi="Wingdings 3" w:hint="default"/>
      </w:rPr>
    </w:lvl>
    <w:lvl w:ilvl="8" w:tplc="A90A85C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A3B03C6"/>
    <w:multiLevelType w:val="hybridMultilevel"/>
    <w:tmpl w:val="EA30BFA4"/>
    <w:lvl w:ilvl="0" w:tplc="767293BC">
      <w:start w:val="1"/>
      <w:numFmt w:val="bullet"/>
      <w:lvlText w:val=""/>
      <w:lvlJc w:val="left"/>
      <w:pPr>
        <w:tabs>
          <w:tab w:val="num" w:pos="720"/>
        </w:tabs>
        <w:ind w:left="720" w:hanging="360"/>
      </w:pPr>
      <w:rPr>
        <w:rFonts w:ascii="Wingdings 3" w:hAnsi="Wingdings 3" w:hint="default"/>
      </w:rPr>
    </w:lvl>
    <w:lvl w:ilvl="1" w:tplc="0C92A0BE" w:tentative="1">
      <w:start w:val="1"/>
      <w:numFmt w:val="bullet"/>
      <w:lvlText w:val=""/>
      <w:lvlJc w:val="left"/>
      <w:pPr>
        <w:tabs>
          <w:tab w:val="num" w:pos="1440"/>
        </w:tabs>
        <w:ind w:left="1440" w:hanging="360"/>
      </w:pPr>
      <w:rPr>
        <w:rFonts w:ascii="Wingdings 3" w:hAnsi="Wingdings 3" w:hint="default"/>
      </w:rPr>
    </w:lvl>
    <w:lvl w:ilvl="2" w:tplc="0712A142" w:tentative="1">
      <w:start w:val="1"/>
      <w:numFmt w:val="bullet"/>
      <w:lvlText w:val=""/>
      <w:lvlJc w:val="left"/>
      <w:pPr>
        <w:tabs>
          <w:tab w:val="num" w:pos="2160"/>
        </w:tabs>
        <w:ind w:left="2160" w:hanging="360"/>
      </w:pPr>
      <w:rPr>
        <w:rFonts w:ascii="Wingdings 3" w:hAnsi="Wingdings 3" w:hint="default"/>
      </w:rPr>
    </w:lvl>
    <w:lvl w:ilvl="3" w:tplc="CF66F5FC" w:tentative="1">
      <w:start w:val="1"/>
      <w:numFmt w:val="bullet"/>
      <w:lvlText w:val=""/>
      <w:lvlJc w:val="left"/>
      <w:pPr>
        <w:tabs>
          <w:tab w:val="num" w:pos="2880"/>
        </w:tabs>
        <w:ind w:left="2880" w:hanging="360"/>
      </w:pPr>
      <w:rPr>
        <w:rFonts w:ascii="Wingdings 3" w:hAnsi="Wingdings 3" w:hint="default"/>
      </w:rPr>
    </w:lvl>
    <w:lvl w:ilvl="4" w:tplc="51DA9602" w:tentative="1">
      <w:start w:val="1"/>
      <w:numFmt w:val="bullet"/>
      <w:lvlText w:val=""/>
      <w:lvlJc w:val="left"/>
      <w:pPr>
        <w:tabs>
          <w:tab w:val="num" w:pos="3600"/>
        </w:tabs>
        <w:ind w:left="3600" w:hanging="360"/>
      </w:pPr>
      <w:rPr>
        <w:rFonts w:ascii="Wingdings 3" w:hAnsi="Wingdings 3" w:hint="default"/>
      </w:rPr>
    </w:lvl>
    <w:lvl w:ilvl="5" w:tplc="48F4418A" w:tentative="1">
      <w:start w:val="1"/>
      <w:numFmt w:val="bullet"/>
      <w:lvlText w:val=""/>
      <w:lvlJc w:val="left"/>
      <w:pPr>
        <w:tabs>
          <w:tab w:val="num" w:pos="4320"/>
        </w:tabs>
        <w:ind w:left="4320" w:hanging="360"/>
      </w:pPr>
      <w:rPr>
        <w:rFonts w:ascii="Wingdings 3" w:hAnsi="Wingdings 3" w:hint="default"/>
      </w:rPr>
    </w:lvl>
    <w:lvl w:ilvl="6" w:tplc="CCE88E38" w:tentative="1">
      <w:start w:val="1"/>
      <w:numFmt w:val="bullet"/>
      <w:lvlText w:val=""/>
      <w:lvlJc w:val="left"/>
      <w:pPr>
        <w:tabs>
          <w:tab w:val="num" w:pos="5040"/>
        </w:tabs>
        <w:ind w:left="5040" w:hanging="360"/>
      </w:pPr>
      <w:rPr>
        <w:rFonts w:ascii="Wingdings 3" w:hAnsi="Wingdings 3" w:hint="default"/>
      </w:rPr>
    </w:lvl>
    <w:lvl w:ilvl="7" w:tplc="94480388" w:tentative="1">
      <w:start w:val="1"/>
      <w:numFmt w:val="bullet"/>
      <w:lvlText w:val=""/>
      <w:lvlJc w:val="left"/>
      <w:pPr>
        <w:tabs>
          <w:tab w:val="num" w:pos="5760"/>
        </w:tabs>
        <w:ind w:left="5760" w:hanging="360"/>
      </w:pPr>
      <w:rPr>
        <w:rFonts w:ascii="Wingdings 3" w:hAnsi="Wingdings 3" w:hint="default"/>
      </w:rPr>
    </w:lvl>
    <w:lvl w:ilvl="8" w:tplc="ED6E46AC" w:tentative="1">
      <w:start w:val="1"/>
      <w:numFmt w:val="bullet"/>
      <w:lvlText w:val=""/>
      <w:lvlJc w:val="left"/>
      <w:pPr>
        <w:tabs>
          <w:tab w:val="num" w:pos="6480"/>
        </w:tabs>
        <w:ind w:left="6480" w:hanging="360"/>
      </w:pPr>
      <w:rPr>
        <w:rFonts w:ascii="Wingdings 3" w:hAnsi="Wingdings 3" w:hint="default"/>
      </w:rPr>
    </w:lvl>
  </w:abstractNum>
  <w:num w:numId="1">
    <w:abstractNumId w:val="2"/>
  </w:num>
  <w:num w:numId="2">
    <w:abstractNumId w:val="7"/>
  </w:num>
  <w:num w:numId="3">
    <w:abstractNumId w:val="0"/>
  </w:num>
  <w:num w:numId="4">
    <w:abstractNumId w:val="1"/>
  </w:num>
  <w:num w:numId="5">
    <w:abstractNumId w:val="5"/>
  </w:num>
  <w:num w:numId="6">
    <w:abstractNumId w:val="4"/>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EE0"/>
    <w:rsid w:val="00033116"/>
    <w:rsid w:val="00050517"/>
    <w:rsid w:val="0009011E"/>
    <w:rsid w:val="00097224"/>
    <w:rsid w:val="001002F9"/>
    <w:rsid w:val="001034AE"/>
    <w:rsid w:val="00112B67"/>
    <w:rsid w:val="00130343"/>
    <w:rsid w:val="00140354"/>
    <w:rsid w:val="0014191F"/>
    <w:rsid w:val="00155102"/>
    <w:rsid w:val="00170EF3"/>
    <w:rsid w:val="00173512"/>
    <w:rsid w:val="0018335E"/>
    <w:rsid w:val="001A0B24"/>
    <w:rsid w:val="001C0B70"/>
    <w:rsid w:val="00226C4D"/>
    <w:rsid w:val="00253166"/>
    <w:rsid w:val="00257B04"/>
    <w:rsid w:val="002804E8"/>
    <w:rsid w:val="002A67E8"/>
    <w:rsid w:val="002A7317"/>
    <w:rsid w:val="002C46C3"/>
    <w:rsid w:val="002F6279"/>
    <w:rsid w:val="00305CB6"/>
    <w:rsid w:val="00334A94"/>
    <w:rsid w:val="00357E62"/>
    <w:rsid w:val="00374CC2"/>
    <w:rsid w:val="00376C7F"/>
    <w:rsid w:val="00392AFB"/>
    <w:rsid w:val="003A5DD5"/>
    <w:rsid w:val="003A5E67"/>
    <w:rsid w:val="003B169D"/>
    <w:rsid w:val="003F1361"/>
    <w:rsid w:val="004055D1"/>
    <w:rsid w:val="004145C5"/>
    <w:rsid w:val="00441EA0"/>
    <w:rsid w:val="004431DF"/>
    <w:rsid w:val="00447209"/>
    <w:rsid w:val="004624FD"/>
    <w:rsid w:val="004800FB"/>
    <w:rsid w:val="0048731F"/>
    <w:rsid w:val="004D12C3"/>
    <w:rsid w:val="004D1327"/>
    <w:rsid w:val="004D1806"/>
    <w:rsid w:val="004F3033"/>
    <w:rsid w:val="00526B97"/>
    <w:rsid w:val="00546AC6"/>
    <w:rsid w:val="005525EB"/>
    <w:rsid w:val="00556598"/>
    <w:rsid w:val="00596C64"/>
    <w:rsid w:val="005A26D2"/>
    <w:rsid w:val="005A71D4"/>
    <w:rsid w:val="005B5CE5"/>
    <w:rsid w:val="005C2FD3"/>
    <w:rsid w:val="005F20DF"/>
    <w:rsid w:val="0061041E"/>
    <w:rsid w:val="00621BDA"/>
    <w:rsid w:val="00653C7F"/>
    <w:rsid w:val="00697606"/>
    <w:rsid w:val="006B0F66"/>
    <w:rsid w:val="006C27F9"/>
    <w:rsid w:val="006C7113"/>
    <w:rsid w:val="0070116F"/>
    <w:rsid w:val="007131B6"/>
    <w:rsid w:val="00715357"/>
    <w:rsid w:val="00740D2E"/>
    <w:rsid w:val="00754CB1"/>
    <w:rsid w:val="007633CF"/>
    <w:rsid w:val="00783DDB"/>
    <w:rsid w:val="00795C86"/>
    <w:rsid w:val="007C22EB"/>
    <w:rsid w:val="007D013A"/>
    <w:rsid w:val="007E0236"/>
    <w:rsid w:val="00813830"/>
    <w:rsid w:val="00816615"/>
    <w:rsid w:val="008307AE"/>
    <w:rsid w:val="0084602E"/>
    <w:rsid w:val="008624F9"/>
    <w:rsid w:val="00877E3D"/>
    <w:rsid w:val="008E0922"/>
    <w:rsid w:val="0092116B"/>
    <w:rsid w:val="00927F71"/>
    <w:rsid w:val="009322FF"/>
    <w:rsid w:val="0098665E"/>
    <w:rsid w:val="009A57F2"/>
    <w:rsid w:val="009B5672"/>
    <w:rsid w:val="009C6ABE"/>
    <w:rsid w:val="00A143AC"/>
    <w:rsid w:val="00A2749B"/>
    <w:rsid w:val="00A43DE7"/>
    <w:rsid w:val="00A60BA1"/>
    <w:rsid w:val="00A852C4"/>
    <w:rsid w:val="00AB17D3"/>
    <w:rsid w:val="00AB78DA"/>
    <w:rsid w:val="00AC134E"/>
    <w:rsid w:val="00AC71A3"/>
    <w:rsid w:val="00AF1694"/>
    <w:rsid w:val="00B01900"/>
    <w:rsid w:val="00B349C1"/>
    <w:rsid w:val="00B9290F"/>
    <w:rsid w:val="00BB0EE0"/>
    <w:rsid w:val="00C313E2"/>
    <w:rsid w:val="00C41467"/>
    <w:rsid w:val="00C64481"/>
    <w:rsid w:val="00C97E7E"/>
    <w:rsid w:val="00CA0229"/>
    <w:rsid w:val="00CC4757"/>
    <w:rsid w:val="00CF562B"/>
    <w:rsid w:val="00D0313E"/>
    <w:rsid w:val="00D60FF1"/>
    <w:rsid w:val="00D82036"/>
    <w:rsid w:val="00D824EA"/>
    <w:rsid w:val="00DB7843"/>
    <w:rsid w:val="00DD1573"/>
    <w:rsid w:val="00DF21D5"/>
    <w:rsid w:val="00E318CD"/>
    <w:rsid w:val="00E3682B"/>
    <w:rsid w:val="00E755E4"/>
    <w:rsid w:val="00EB276F"/>
    <w:rsid w:val="00EC1701"/>
    <w:rsid w:val="00EC4B8F"/>
    <w:rsid w:val="00EF1F18"/>
    <w:rsid w:val="00EF787C"/>
    <w:rsid w:val="00F36E38"/>
    <w:rsid w:val="00F53985"/>
    <w:rsid w:val="00F64A4F"/>
    <w:rsid w:val="00F820EF"/>
    <w:rsid w:val="00FA7F2C"/>
    <w:rsid w:val="00FB05A6"/>
    <w:rsid w:val="00FD274E"/>
    <w:rsid w:val="00FD7171"/>
    <w:rsid w:val="00FF6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7B4B0"/>
  <w15:chartTrackingRefBased/>
  <w15:docId w15:val="{75DCF276-FD77-4611-BF11-4C7C0DB37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5DD5"/>
    <w:rPr>
      <w:color w:val="0563C1" w:themeColor="hyperlink"/>
      <w:u w:val="single"/>
    </w:rPr>
  </w:style>
  <w:style w:type="character" w:styleId="UnresolvedMention">
    <w:name w:val="Unresolved Mention"/>
    <w:basedOn w:val="DefaultParagraphFont"/>
    <w:uiPriority w:val="99"/>
    <w:semiHidden/>
    <w:unhideWhenUsed/>
    <w:rsid w:val="003A5DD5"/>
    <w:rPr>
      <w:color w:val="605E5C"/>
      <w:shd w:val="clear" w:color="auto" w:fill="E1DFDD"/>
    </w:rPr>
  </w:style>
  <w:style w:type="paragraph" w:styleId="ListParagraph">
    <w:name w:val="List Paragraph"/>
    <w:basedOn w:val="Normal"/>
    <w:uiPriority w:val="34"/>
    <w:qFormat/>
    <w:rsid w:val="004431DF"/>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104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57E6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337481">
      <w:bodyDiv w:val="1"/>
      <w:marLeft w:val="0"/>
      <w:marRight w:val="0"/>
      <w:marTop w:val="0"/>
      <w:marBottom w:val="0"/>
      <w:divBdr>
        <w:top w:val="none" w:sz="0" w:space="0" w:color="auto"/>
        <w:left w:val="none" w:sz="0" w:space="0" w:color="auto"/>
        <w:bottom w:val="none" w:sz="0" w:space="0" w:color="auto"/>
        <w:right w:val="none" w:sz="0" w:space="0" w:color="auto"/>
      </w:divBdr>
      <w:divsChild>
        <w:div w:id="952204073">
          <w:marLeft w:val="0"/>
          <w:marRight w:val="0"/>
          <w:marTop w:val="75"/>
          <w:marBottom w:val="0"/>
          <w:divBdr>
            <w:top w:val="none" w:sz="0" w:space="0" w:color="auto"/>
            <w:left w:val="none" w:sz="0" w:space="0" w:color="auto"/>
            <w:bottom w:val="none" w:sz="0" w:space="0" w:color="auto"/>
            <w:right w:val="none" w:sz="0" w:space="0" w:color="auto"/>
          </w:divBdr>
        </w:div>
      </w:divsChild>
    </w:div>
    <w:div w:id="209801218">
      <w:bodyDiv w:val="1"/>
      <w:marLeft w:val="0"/>
      <w:marRight w:val="0"/>
      <w:marTop w:val="0"/>
      <w:marBottom w:val="0"/>
      <w:divBdr>
        <w:top w:val="none" w:sz="0" w:space="0" w:color="auto"/>
        <w:left w:val="none" w:sz="0" w:space="0" w:color="auto"/>
        <w:bottom w:val="none" w:sz="0" w:space="0" w:color="auto"/>
        <w:right w:val="none" w:sz="0" w:space="0" w:color="auto"/>
      </w:divBdr>
      <w:divsChild>
        <w:div w:id="295184570">
          <w:marLeft w:val="576"/>
          <w:marRight w:val="0"/>
          <w:marTop w:val="80"/>
          <w:marBottom w:val="0"/>
          <w:divBdr>
            <w:top w:val="none" w:sz="0" w:space="0" w:color="auto"/>
            <w:left w:val="none" w:sz="0" w:space="0" w:color="auto"/>
            <w:bottom w:val="none" w:sz="0" w:space="0" w:color="auto"/>
            <w:right w:val="none" w:sz="0" w:space="0" w:color="auto"/>
          </w:divBdr>
        </w:div>
      </w:divsChild>
    </w:div>
    <w:div w:id="313225119">
      <w:bodyDiv w:val="1"/>
      <w:marLeft w:val="0"/>
      <w:marRight w:val="0"/>
      <w:marTop w:val="0"/>
      <w:marBottom w:val="0"/>
      <w:divBdr>
        <w:top w:val="none" w:sz="0" w:space="0" w:color="auto"/>
        <w:left w:val="none" w:sz="0" w:space="0" w:color="auto"/>
        <w:bottom w:val="none" w:sz="0" w:space="0" w:color="auto"/>
        <w:right w:val="none" w:sz="0" w:space="0" w:color="auto"/>
      </w:divBdr>
      <w:divsChild>
        <w:div w:id="451366691">
          <w:marLeft w:val="576"/>
          <w:marRight w:val="0"/>
          <w:marTop w:val="80"/>
          <w:marBottom w:val="0"/>
          <w:divBdr>
            <w:top w:val="none" w:sz="0" w:space="0" w:color="auto"/>
            <w:left w:val="none" w:sz="0" w:space="0" w:color="auto"/>
            <w:bottom w:val="none" w:sz="0" w:space="0" w:color="auto"/>
            <w:right w:val="none" w:sz="0" w:space="0" w:color="auto"/>
          </w:divBdr>
        </w:div>
      </w:divsChild>
    </w:div>
    <w:div w:id="647443392">
      <w:bodyDiv w:val="1"/>
      <w:marLeft w:val="0"/>
      <w:marRight w:val="0"/>
      <w:marTop w:val="0"/>
      <w:marBottom w:val="0"/>
      <w:divBdr>
        <w:top w:val="none" w:sz="0" w:space="0" w:color="auto"/>
        <w:left w:val="none" w:sz="0" w:space="0" w:color="auto"/>
        <w:bottom w:val="none" w:sz="0" w:space="0" w:color="auto"/>
        <w:right w:val="none" w:sz="0" w:space="0" w:color="auto"/>
      </w:divBdr>
      <w:divsChild>
        <w:div w:id="1957053309">
          <w:marLeft w:val="576"/>
          <w:marRight w:val="0"/>
          <w:marTop w:val="80"/>
          <w:marBottom w:val="0"/>
          <w:divBdr>
            <w:top w:val="none" w:sz="0" w:space="0" w:color="auto"/>
            <w:left w:val="none" w:sz="0" w:space="0" w:color="auto"/>
            <w:bottom w:val="none" w:sz="0" w:space="0" w:color="auto"/>
            <w:right w:val="none" w:sz="0" w:space="0" w:color="auto"/>
          </w:divBdr>
        </w:div>
      </w:divsChild>
    </w:div>
    <w:div w:id="706948799">
      <w:bodyDiv w:val="1"/>
      <w:marLeft w:val="0"/>
      <w:marRight w:val="0"/>
      <w:marTop w:val="0"/>
      <w:marBottom w:val="0"/>
      <w:divBdr>
        <w:top w:val="none" w:sz="0" w:space="0" w:color="auto"/>
        <w:left w:val="none" w:sz="0" w:space="0" w:color="auto"/>
        <w:bottom w:val="none" w:sz="0" w:space="0" w:color="auto"/>
        <w:right w:val="none" w:sz="0" w:space="0" w:color="auto"/>
      </w:divBdr>
      <w:divsChild>
        <w:div w:id="1736245755">
          <w:marLeft w:val="576"/>
          <w:marRight w:val="0"/>
          <w:marTop w:val="80"/>
          <w:marBottom w:val="0"/>
          <w:divBdr>
            <w:top w:val="none" w:sz="0" w:space="0" w:color="auto"/>
            <w:left w:val="none" w:sz="0" w:space="0" w:color="auto"/>
            <w:bottom w:val="none" w:sz="0" w:space="0" w:color="auto"/>
            <w:right w:val="none" w:sz="0" w:space="0" w:color="auto"/>
          </w:divBdr>
        </w:div>
        <w:div w:id="111746709">
          <w:marLeft w:val="576"/>
          <w:marRight w:val="0"/>
          <w:marTop w:val="80"/>
          <w:marBottom w:val="0"/>
          <w:divBdr>
            <w:top w:val="none" w:sz="0" w:space="0" w:color="auto"/>
            <w:left w:val="none" w:sz="0" w:space="0" w:color="auto"/>
            <w:bottom w:val="none" w:sz="0" w:space="0" w:color="auto"/>
            <w:right w:val="none" w:sz="0" w:space="0" w:color="auto"/>
          </w:divBdr>
        </w:div>
        <w:div w:id="1762990293">
          <w:marLeft w:val="576"/>
          <w:marRight w:val="0"/>
          <w:marTop w:val="80"/>
          <w:marBottom w:val="0"/>
          <w:divBdr>
            <w:top w:val="none" w:sz="0" w:space="0" w:color="auto"/>
            <w:left w:val="none" w:sz="0" w:space="0" w:color="auto"/>
            <w:bottom w:val="none" w:sz="0" w:space="0" w:color="auto"/>
            <w:right w:val="none" w:sz="0" w:space="0" w:color="auto"/>
          </w:divBdr>
        </w:div>
        <w:div w:id="943538671">
          <w:marLeft w:val="576"/>
          <w:marRight w:val="0"/>
          <w:marTop w:val="80"/>
          <w:marBottom w:val="0"/>
          <w:divBdr>
            <w:top w:val="none" w:sz="0" w:space="0" w:color="auto"/>
            <w:left w:val="none" w:sz="0" w:space="0" w:color="auto"/>
            <w:bottom w:val="none" w:sz="0" w:space="0" w:color="auto"/>
            <w:right w:val="none" w:sz="0" w:space="0" w:color="auto"/>
          </w:divBdr>
        </w:div>
        <w:div w:id="57869370">
          <w:marLeft w:val="576"/>
          <w:marRight w:val="0"/>
          <w:marTop w:val="80"/>
          <w:marBottom w:val="0"/>
          <w:divBdr>
            <w:top w:val="none" w:sz="0" w:space="0" w:color="auto"/>
            <w:left w:val="none" w:sz="0" w:space="0" w:color="auto"/>
            <w:bottom w:val="none" w:sz="0" w:space="0" w:color="auto"/>
            <w:right w:val="none" w:sz="0" w:space="0" w:color="auto"/>
          </w:divBdr>
        </w:div>
      </w:divsChild>
    </w:div>
    <w:div w:id="1026370437">
      <w:bodyDiv w:val="1"/>
      <w:marLeft w:val="0"/>
      <w:marRight w:val="0"/>
      <w:marTop w:val="0"/>
      <w:marBottom w:val="0"/>
      <w:divBdr>
        <w:top w:val="none" w:sz="0" w:space="0" w:color="auto"/>
        <w:left w:val="none" w:sz="0" w:space="0" w:color="auto"/>
        <w:bottom w:val="none" w:sz="0" w:space="0" w:color="auto"/>
        <w:right w:val="none" w:sz="0" w:space="0" w:color="auto"/>
      </w:divBdr>
      <w:divsChild>
        <w:div w:id="939875613">
          <w:marLeft w:val="576"/>
          <w:marRight w:val="0"/>
          <w:marTop w:val="80"/>
          <w:marBottom w:val="0"/>
          <w:divBdr>
            <w:top w:val="none" w:sz="0" w:space="0" w:color="auto"/>
            <w:left w:val="none" w:sz="0" w:space="0" w:color="auto"/>
            <w:bottom w:val="none" w:sz="0" w:space="0" w:color="auto"/>
            <w:right w:val="none" w:sz="0" w:space="0" w:color="auto"/>
          </w:divBdr>
        </w:div>
      </w:divsChild>
    </w:div>
    <w:div w:id="1725905788">
      <w:bodyDiv w:val="1"/>
      <w:marLeft w:val="0"/>
      <w:marRight w:val="0"/>
      <w:marTop w:val="0"/>
      <w:marBottom w:val="0"/>
      <w:divBdr>
        <w:top w:val="none" w:sz="0" w:space="0" w:color="auto"/>
        <w:left w:val="none" w:sz="0" w:space="0" w:color="auto"/>
        <w:bottom w:val="none" w:sz="0" w:space="0" w:color="auto"/>
        <w:right w:val="none" w:sz="0" w:space="0" w:color="auto"/>
      </w:divBdr>
      <w:divsChild>
        <w:div w:id="1014529839">
          <w:marLeft w:val="576"/>
          <w:marRight w:val="0"/>
          <w:marTop w:val="80"/>
          <w:marBottom w:val="0"/>
          <w:divBdr>
            <w:top w:val="none" w:sz="0" w:space="0" w:color="auto"/>
            <w:left w:val="none" w:sz="0" w:space="0" w:color="auto"/>
            <w:bottom w:val="none" w:sz="0" w:space="0" w:color="auto"/>
            <w:right w:val="none" w:sz="0" w:space="0" w:color="auto"/>
          </w:divBdr>
        </w:div>
      </w:divsChild>
    </w:div>
    <w:div w:id="2055932179">
      <w:bodyDiv w:val="1"/>
      <w:marLeft w:val="0"/>
      <w:marRight w:val="0"/>
      <w:marTop w:val="0"/>
      <w:marBottom w:val="0"/>
      <w:divBdr>
        <w:top w:val="none" w:sz="0" w:space="0" w:color="auto"/>
        <w:left w:val="none" w:sz="0" w:space="0" w:color="auto"/>
        <w:bottom w:val="none" w:sz="0" w:space="0" w:color="auto"/>
        <w:right w:val="none" w:sz="0" w:space="0" w:color="auto"/>
      </w:divBdr>
      <w:divsChild>
        <w:div w:id="1494905080">
          <w:marLeft w:val="576"/>
          <w:marRight w:val="0"/>
          <w:marTop w:val="80"/>
          <w:marBottom w:val="0"/>
          <w:divBdr>
            <w:top w:val="none" w:sz="0" w:space="0" w:color="auto"/>
            <w:left w:val="none" w:sz="0" w:space="0" w:color="auto"/>
            <w:bottom w:val="none" w:sz="0" w:space="0" w:color="auto"/>
            <w:right w:val="none" w:sz="0" w:space="0" w:color="auto"/>
          </w:divBdr>
        </w:div>
      </w:divsChild>
    </w:div>
    <w:div w:id="2105683504">
      <w:bodyDiv w:val="1"/>
      <w:marLeft w:val="0"/>
      <w:marRight w:val="0"/>
      <w:marTop w:val="0"/>
      <w:marBottom w:val="0"/>
      <w:divBdr>
        <w:top w:val="none" w:sz="0" w:space="0" w:color="auto"/>
        <w:left w:val="none" w:sz="0" w:space="0" w:color="auto"/>
        <w:bottom w:val="none" w:sz="0" w:space="0" w:color="auto"/>
        <w:right w:val="none" w:sz="0" w:space="0" w:color="auto"/>
      </w:divBdr>
    </w:div>
    <w:div w:id="2114668629">
      <w:bodyDiv w:val="1"/>
      <w:marLeft w:val="0"/>
      <w:marRight w:val="0"/>
      <w:marTop w:val="0"/>
      <w:marBottom w:val="0"/>
      <w:divBdr>
        <w:top w:val="none" w:sz="0" w:space="0" w:color="auto"/>
        <w:left w:val="none" w:sz="0" w:space="0" w:color="auto"/>
        <w:bottom w:val="none" w:sz="0" w:space="0" w:color="auto"/>
        <w:right w:val="none" w:sz="0" w:space="0" w:color="auto"/>
      </w:divBdr>
      <w:divsChild>
        <w:div w:id="1097824858">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childhood" TargetMode="External"/><Relationship Id="rId13" Type="http://schemas.openxmlformats.org/officeDocument/2006/relationships/hyperlink" Target="https://assets.publishing.service.gov.uk/government/uploads/system/uploads/attachment_data/file/273183/5730.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14/6/pdfs/ukpga_20140006_en.pdf" TargetMode="External"/><Relationship Id="rId12" Type="http://schemas.openxmlformats.org/officeDocument/2006/relationships/hyperlink" Target="https://www.historycrunch.com/child-labor-in-the-industrial-revolution.html" TargetMode="External"/><Relationship Id="rId17"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www.nationalarchives.gov.uk/education/resources/1833-factory-act/" TargetMode="External"/><Relationship Id="rId1" Type="http://schemas.openxmlformats.org/officeDocument/2006/relationships/numbering" Target="numbering.xml"/><Relationship Id="rId6" Type="http://schemas.openxmlformats.org/officeDocument/2006/relationships/hyperlink" Target="https://www.barnardos.org.uk/who-we-are/our-history" TargetMode="External"/><Relationship Id="rId11" Type="http://schemas.openxmlformats.org/officeDocument/2006/relationships/hyperlink" Target="https://assets.publishing.service.gov.uk/government/uploads/system/uploads/attachment_data/file/272064/5860.pdf" TargetMode="External"/><Relationship Id="rId5" Type="http://schemas.openxmlformats.org/officeDocument/2006/relationships/hyperlink" Target="http://news.bbc.co.uk/1/hi/uk/2700427.stm" TargetMode="External"/><Relationship Id="rId15" Type="http://schemas.openxmlformats.org/officeDocument/2006/relationships/hyperlink" Target="https://www2.ohchr.org/english/law/pdf/crc.pdf" TargetMode="External"/><Relationship Id="rId10" Type="http://schemas.openxmlformats.org/officeDocument/2006/relationships/hyperlink" Target="https://www.cypcs.org.uk/rights/uncrcarticles/article-2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guardian.com/lifeandstyle/2015/oct/17/what-is-an-ideal-childhood-michael-morpurgo-jacqueline-wilson-lemn-sissay%20%20%5bAccessed:20" TargetMode="External"/><Relationship Id="rId14" Type="http://schemas.openxmlformats.org/officeDocument/2006/relationships/hyperlink" Target="http://primaryresearch.org/binding-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7327</TotalTime>
  <Pages>8</Pages>
  <Words>2730</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 (1713949)</dc:creator>
  <cp:keywords/>
  <dc:description/>
  <cp:lastModifiedBy>Tabita Lincan (1713949)</cp:lastModifiedBy>
  <cp:revision>42</cp:revision>
  <dcterms:created xsi:type="dcterms:W3CDTF">2020-03-19T13:56:00Z</dcterms:created>
  <dcterms:modified xsi:type="dcterms:W3CDTF">2020-03-24T19:22:00Z</dcterms:modified>
</cp:coreProperties>
</file>