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CD4BE12" w:rsidR="00A930CB" w:rsidRPr="00D14017" w:rsidRDefault="007F29B9" w:rsidP="00A930CB">
                <w:pPr>
                  <w:spacing w:before="120" w:after="120" w:line="360" w:lineRule="auto"/>
                  <w:rPr>
                    <w:rFonts w:ascii="Tahoma" w:hAnsi="Tahoma" w:cs="Tahoma"/>
                    <w:sz w:val="28"/>
                    <w:szCs w:val="28"/>
                  </w:rPr>
                </w:pPr>
                <w:r>
                  <w:rPr>
                    <w:rFonts w:ascii="Tahoma" w:hAnsi="Tahoma" w:cs="Tahoma"/>
                    <w:sz w:val="28"/>
                    <w:szCs w:val="28"/>
                  </w:rPr>
                  <w:t>Kirsty Owen</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B92C2AC" w:rsidR="00A930CB" w:rsidRPr="00D14017" w:rsidRDefault="000A06D8" w:rsidP="00A930CB">
                <w:pPr>
                  <w:spacing w:before="120" w:after="120" w:line="360" w:lineRule="auto"/>
                  <w:rPr>
                    <w:rFonts w:ascii="Tahoma" w:hAnsi="Tahoma" w:cs="Tahoma"/>
                    <w:sz w:val="28"/>
                    <w:szCs w:val="28"/>
                  </w:rPr>
                </w:pPr>
                <w:r>
                  <w:rPr>
                    <w:rFonts w:ascii="Tahoma" w:hAnsi="Tahoma" w:cs="Tahoma"/>
                    <w:sz w:val="28"/>
                    <w:szCs w:val="28"/>
                  </w:rPr>
                  <w:t>2008962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0A06D8" w:rsidRDefault="007A7DB8" w:rsidP="00A930CB">
                <w:pPr>
                  <w:spacing w:before="120" w:after="120" w:line="360" w:lineRule="auto"/>
                  <w:rPr>
                    <w:rFonts w:ascii="Tahoma" w:hAnsi="Tahoma" w:cs="Tahoma"/>
                    <w:color w:val="000000" w:themeColor="text1"/>
                    <w:sz w:val="28"/>
                    <w:szCs w:val="28"/>
                  </w:rPr>
                </w:pPr>
                <w:r w:rsidRPr="000A06D8">
                  <w:rPr>
                    <w:rFonts w:ascii="Tahoma" w:hAnsi="Tahoma" w:cs="Tahoma"/>
                    <w:color w:val="000000" w:themeColor="text1"/>
                    <w:sz w:val="28"/>
                    <w:szCs w:val="28"/>
                  </w:rPr>
                  <w:t>BMSK</w:t>
                </w:r>
                <w:r w:rsidR="001C2120" w:rsidRPr="000A06D8">
                  <w:rPr>
                    <w:rFonts w:ascii="Tahoma" w:hAnsi="Tahoma" w:cs="Tahoma"/>
                    <w:color w:val="000000" w:themeColor="text1"/>
                    <w:sz w:val="28"/>
                    <w:szCs w:val="28"/>
                  </w:rPr>
                  <w:t>400</w:t>
                </w:r>
                <w:r w:rsidR="00FE30E3" w:rsidRPr="000A06D8">
                  <w:rPr>
                    <w:rFonts w:ascii="Tahoma" w:hAnsi="Tahoma" w:cs="Tahoma"/>
                    <w:color w:val="000000" w:themeColor="text1"/>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0A06D8" w:rsidRDefault="00FE30E3" w:rsidP="00A930CB">
                <w:pPr>
                  <w:spacing w:before="120" w:after="120" w:line="360" w:lineRule="auto"/>
                  <w:rPr>
                    <w:rFonts w:ascii="Tahoma" w:hAnsi="Tahoma" w:cs="Tahoma"/>
                    <w:color w:val="000000" w:themeColor="text1"/>
                    <w:sz w:val="28"/>
                    <w:szCs w:val="28"/>
                  </w:rPr>
                </w:pPr>
                <w:r w:rsidRPr="000A06D8">
                  <w:rPr>
                    <w:rFonts w:ascii="Tahoma" w:hAnsi="Tahoma" w:cs="Tahoma"/>
                    <w:color w:val="000000" w:themeColor="text1"/>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bookmarkStart w:id="0" w:name="_GoBack"/>
          <w:bookmarkEnd w:id="0"/>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lang w:val="en-GB"/>
            </w:rPr>
            <w:id w:val="1199351396"/>
            <w:docPartObj>
              <w:docPartGallery w:val="Table of Contents"/>
              <w:docPartUnique/>
            </w:docPartObj>
          </w:sdtPr>
          <w:sdtEndPr>
            <w:rPr>
              <w:rFonts w:ascii="Arial" w:hAnsi="Arial" w:cs="Arial"/>
              <w:b w:val="0"/>
              <w:bCs/>
              <w:noProof/>
            </w:rPr>
          </w:sdtEndPr>
          <w:sdtContent>
            <w:p w14:paraId="1E6C77B6" w14:textId="6A56EC90" w:rsidR="00885114" w:rsidRDefault="00885114" w:rsidP="00A2607A">
              <w:pPr>
                <w:pStyle w:val="TOCHeading"/>
              </w:pPr>
              <w:r>
                <w:t>Table of Contents</w:t>
              </w:r>
            </w:p>
            <w:p w14:paraId="702C7F22" w14:textId="0A9AB2E3" w:rsidR="001828BE"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7489440" w:history="1">
                <w:r w:rsidR="001828BE" w:rsidRPr="007B4217">
                  <w:rPr>
                    <w:rStyle w:val="Hyperlink"/>
                    <w:rFonts w:cs="Arial"/>
                    <w:noProof/>
                  </w:rPr>
                  <w:t>Managing Remotely: Is it the Way Forward?</w:t>
                </w:r>
                <w:r w:rsidR="001828BE">
                  <w:rPr>
                    <w:noProof/>
                    <w:webHidden/>
                  </w:rPr>
                  <w:tab/>
                </w:r>
                <w:r w:rsidR="001828BE">
                  <w:rPr>
                    <w:noProof/>
                    <w:webHidden/>
                  </w:rPr>
                  <w:fldChar w:fldCharType="begin"/>
                </w:r>
                <w:r w:rsidR="001828BE">
                  <w:rPr>
                    <w:noProof/>
                    <w:webHidden/>
                  </w:rPr>
                  <w:instrText xml:space="preserve"> PAGEREF _Toc67489440 \h </w:instrText>
                </w:r>
                <w:r w:rsidR="001828BE">
                  <w:rPr>
                    <w:noProof/>
                    <w:webHidden/>
                  </w:rPr>
                </w:r>
                <w:r w:rsidR="001828BE">
                  <w:rPr>
                    <w:noProof/>
                    <w:webHidden/>
                  </w:rPr>
                  <w:fldChar w:fldCharType="separate"/>
                </w:r>
                <w:r w:rsidR="001828BE">
                  <w:rPr>
                    <w:noProof/>
                    <w:webHidden/>
                  </w:rPr>
                  <w:t>3</w:t>
                </w:r>
                <w:r w:rsidR="001828BE">
                  <w:rPr>
                    <w:noProof/>
                    <w:webHidden/>
                  </w:rPr>
                  <w:fldChar w:fldCharType="end"/>
                </w:r>
              </w:hyperlink>
            </w:p>
            <w:p w14:paraId="76162466" w14:textId="5B851BF0" w:rsidR="001828BE" w:rsidRDefault="002746D2">
              <w:pPr>
                <w:pStyle w:val="TOC1"/>
                <w:tabs>
                  <w:tab w:val="right" w:leader="dot" w:pos="9350"/>
                </w:tabs>
                <w:rPr>
                  <w:rFonts w:eastAsiaTheme="minorEastAsia"/>
                  <w:noProof/>
                  <w:lang w:eastAsia="en-GB"/>
                </w:rPr>
              </w:pPr>
              <w:hyperlink w:anchor="_Toc67489441" w:history="1">
                <w:r w:rsidR="001828BE" w:rsidRPr="007B4217">
                  <w:rPr>
                    <w:rStyle w:val="Hyperlink"/>
                    <w:rFonts w:cs="Arial"/>
                    <w:noProof/>
                  </w:rPr>
                  <w:t>Part 1</w:t>
                </w:r>
                <w:r w:rsidR="001828BE">
                  <w:rPr>
                    <w:noProof/>
                    <w:webHidden/>
                  </w:rPr>
                  <w:tab/>
                </w:r>
                <w:r w:rsidR="001828BE">
                  <w:rPr>
                    <w:noProof/>
                    <w:webHidden/>
                  </w:rPr>
                  <w:fldChar w:fldCharType="begin"/>
                </w:r>
                <w:r w:rsidR="001828BE">
                  <w:rPr>
                    <w:noProof/>
                    <w:webHidden/>
                  </w:rPr>
                  <w:instrText xml:space="preserve"> PAGEREF _Toc67489441 \h </w:instrText>
                </w:r>
                <w:r w:rsidR="001828BE">
                  <w:rPr>
                    <w:noProof/>
                    <w:webHidden/>
                  </w:rPr>
                </w:r>
                <w:r w:rsidR="001828BE">
                  <w:rPr>
                    <w:noProof/>
                    <w:webHidden/>
                  </w:rPr>
                  <w:fldChar w:fldCharType="separate"/>
                </w:r>
                <w:r w:rsidR="001828BE">
                  <w:rPr>
                    <w:noProof/>
                    <w:webHidden/>
                  </w:rPr>
                  <w:t>3</w:t>
                </w:r>
                <w:r w:rsidR="001828BE">
                  <w:rPr>
                    <w:noProof/>
                    <w:webHidden/>
                  </w:rPr>
                  <w:fldChar w:fldCharType="end"/>
                </w:r>
              </w:hyperlink>
            </w:p>
            <w:p w14:paraId="4A7F505E" w14:textId="2A1E07F4" w:rsidR="001828BE" w:rsidRDefault="002746D2">
              <w:pPr>
                <w:pStyle w:val="TOC2"/>
                <w:tabs>
                  <w:tab w:val="left" w:pos="880"/>
                  <w:tab w:val="right" w:leader="dot" w:pos="9350"/>
                </w:tabs>
                <w:rPr>
                  <w:rFonts w:eastAsiaTheme="minorEastAsia"/>
                  <w:noProof/>
                  <w:lang w:eastAsia="en-GB"/>
                </w:rPr>
              </w:pPr>
              <w:hyperlink w:anchor="_Toc67489442" w:history="1">
                <w:r w:rsidR="001828BE" w:rsidRPr="007B4217">
                  <w:rPr>
                    <w:rStyle w:val="Hyperlink"/>
                    <w:rFonts w:cs="Arial"/>
                    <w:noProof/>
                  </w:rPr>
                  <w:t>1.1</w:t>
                </w:r>
                <w:r w:rsidR="001828BE">
                  <w:rPr>
                    <w:rFonts w:eastAsiaTheme="minorEastAsia"/>
                    <w:noProof/>
                    <w:lang w:eastAsia="en-GB"/>
                  </w:rPr>
                  <w:tab/>
                </w:r>
                <w:r w:rsidR="001828BE" w:rsidRPr="007B4217">
                  <w:rPr>
                    <w:rStyle w:val="Hyperlink"/>
                    <w:rFonts w:cs="Arial"/>
                    <w:noProof/>
                  </w:rPr>
                  <w:t>Introduction</w:t>
                </w:r>
                <w:r w:rsidR="001828BE">
                  <w:rPr>
                    <w:noProof/>
                    <w:webHidden/>
                  </w:rPr>
                  <w:tab/>
                </w:r>
                <w:r w:rsidR="001828BE">
                  <w:rPr>
                    <w:noProof/>
                    <w:webHidden/>
                  </w:rPr>
                  <w:fldChar w:fldCharType="begin"/>
                </w:r>
                <w:r w:rsidR="001828BE">
                  <w:rPr>
                    <w:noProof/>
                    <w:webHidden/>
                  </w:rPr>
                  <w:instrText xml:space="preserve"> PAGEREF _Toc67489442 \h </w:instrText>
                </w:r>
                <w:r w:rsidR="001828BE">
                  <w:rPr>
                    <w:noProof/>
                    <w:webHidden/>
                  </w:rPr>
                </w:r>
                <w:r w:rsidR="001828BE">
                  <w:rPr>
                    <w:noProof/>
                    <w:webHidden/>
                  </w:rPr>
                  <w:fldChar w:fldCharType="separate"/>
                </w:r>
                <w:r w:rsidR="001828BE">
                  <w:rPr>
                    <w:noProof/>
                    <w:webHidden/>
                  </w:rPr>
                  <w:t>3</w:t>
                </w:r>
                <w:r w:rsidR="001828BE">
                  <w:rPr>
                    <w:noProof/>
                    <w:webHidden/>
                  </w:rPr>
                  <w:fldChar w:fldCharType="end"/>
                </w:r>
              </w:hyperlink>
            </w:p>
            <w:p w14:paraId="113B14F8" w14:textId="27D45508" w:rsidR="001828BE" w:rsidRDefault="002746D2">
              <w:pPr>
                <w:pStyle w:val="TOC2"/>
                <w:tabs>
                  <w:tab w:val="left" w:pos="880"/>
                  <w:tab w:val="right" w:leader="dot" w:pos="9350"/>
                </w:tabs>
                <w:rPr>
                  <w:rFonts w:eastAsiaTheme="minorEastAsia"/>
                  <w:noProof/>
                  <w:lang w:eastAsia="en-GB"/>
                </w:rPr>
              </w:pPr>
              <w:hyperlink w:anchor="_Toc67489443" w:history="1">
                <w:r w:rsidR="001828BE" w:rsidRPr="007B4217">
                  <w:rPr>
                    <w:rStyle w:val="Hyperlink"/>
                    <w:rFonts w:cs="Arial"/>
                    <w:noProof/>
                  </w:rPr>
                  <w:t>1.2</w:t>
                </w:r>
                <w:r w:rsidR="001828BE">
                  <w:rPr>
                    <w:rFonts w:eastAsiaTheme="minorEastAsia"/>
                    <w:noProof/>
                    <w:lang w:eastAsia="en-GB"/>
                  </w:rPr>
                  <w:tab/>
                </w:r>
                <w:r w:rsidR="001828BE" w:rsidRPr="007B4217">
                  <w:rPr>
                    <w:rStyle w:val="Hyperlink"/>
                    <w:rFonts w:cs="Arial"/>
                    <w:noProof/>
                  </w:rPr>
                  <w:t>Research &amp; Findings</w:t>
                </w:r>
                <w:r w:rsidR="001828BE">
                  <w:rPr>
                    <w:noProof/>
                    <w:webHidden/>
                  </w:rPr>
                  <w:tab/>
                </w:r>
                <w:r w:rsidR="001828BE">
                  <w:rPr>
                    <w:noProof/>
                    <w:webHidden/>
                  </w:rPr>
                  <w:fldChar w:fldCharType="begin"/>
                </w:r>
                <w:r w:rsidR="001828BE">
                  <w:rPr>
                    <w:noProof/>
                    <w:webHidden/>
                  </w:rPr>
                  <w:instrText xml:space="preserve"> PAGEREF _Toc67489443 \h </w:instrText>
                </w:r>
                <w:r w:rsidR="001828BE">
                  <w:rPr>
                    <w:noProof/>
                    <w:webHidden/>
                  </w:rPr>
                </w:r>
                <w:r w:rsidR="001828BE">
                  <w:rPr>
                    <w:noProof/>
                    <w:webHidden/>
                  </w:rPr>
                  <w:fldChar w:fldCharType="separate"/>
                </w:r>
                <w:r w:rsidR="001828BE">
                  <w:rPr>
                    <w:noProof/>
                    <w:webHidden/>
                  </w:rPr>
                  <w:t>3</w:t>
                </w:r>
                <w:r w:rsidR="001828BE">
                  <w:rPr>
                    <w:noProof/>
                    <w:webHidden/>
                  </w:rPr>
                  <w:fldChar w:fldCharType="end"/>
                </w:r>
              </w:hyperlink>
            </w:p>
            <w:p w14:paraId="22A03A5F" w14:textId="4375D18C" w:rsidR="001828BE" w:rsidRDefault="002746D2" w:rsidP="000A06D8">
              <w:pPr>
                <w:pStyle w:val="TOC3"/>
                <w:rPr>
                  <w:rFonts w:eastAsiaTheme="minorEastAsia"/>
                  <w:noProof/>
                  <w:lang w:eastAsia="en-GB"/>
                </w:rPr>
              </w:pPr>
              <w:hyperlink w:anchor="_Toc67489444" w:history="1">
                <w:r w:rsidR="001828BE" w:rsidRPr="007B4217">
                  <w:rPr>
                    <w:rStyle w:val="Hyperlink"/>
                    <w:rFonts w:eastAsia="Times New Roman"/>
                    <w:noProof/>
                    <w:lang w:eastAsia="en-GB"/>
                  </w:rPr>
                  <w:t>Advantages of remote working</w:t>
                </w:r>
                <w:r w:rsidR="001828BE">
                  <w:rPr>
                    <w:noProof/>
                    <w:webHidden/>
                  </w:rPr>
                  <w:tab/>
                </w:r>
                <w:r w:rsidR="001828BE">
                  <w:rPr>
                    <w:noProof/>
                    <w:webHidden/>
                  </w:rPr>
                  <w:fldChar w:fldCharType="begin"/>
                </w:r>
                <w:r w:rsidR="001828BE">
                  <w:rPr>
                    <w:noProof/>
                    <w:webHidden/>
                  </w:rPr>
                  <w:instrText xml:space="preserve"> PAGEREF _Toc67489444 \h </w:instrText>
                </w:r>
                <w:r w:rsidR="001828BE">
                  <w:rPr>
                    <w:noProof/>
                    <w:webHidden/>
                  </w:rPr>
                </w:r>
                <w:r w:rsidR="001828BE">
                  <w:rPr>
                    <w:noProof/>
                    <w:webHidden/>
                  </w:rPr>
                  <w:fldChar w:fldCharType="separate"/>
                </w:r>
                <w:r w:rsidR="001828BE">
                  <w:rPr>
                    <w:noProof/>
                    <w:webHidden/>
                  </w:rPr>
                  <w:t>3</w:t>
                </w:r>
                <w:r w:rsidR="001828BE">
                  <w:rPr>
                    <w:noProof/>
                    <w:webHidden/>
                  </w:rPr>
                  <w:fldChar w:fldCharType="end"/>
                </w:r>
              </w:hyperlink>
            </w:p>
            <w:p w14:paraId="77EC24E7" w14:textId="515B5A7E" w:rsidR="001828BE" w:rsidRDefault="002746D2" w:rsidP="000A06D8">
              <w:pPr>
                <w:pStyle w:val="TOC3"/>
                <w:rPr>
                  <w:rFonts w:eastAsiaTheme="minorEastAsia"/>
                  <w:noProof/>
                  <w:lang w:eastAsia="en-GB"/>
                </w:rPr>
              </w:pPr>
              <w:hyperlink w:anchor="_Toc67489445" w:history="1">
                <w:r w:rsidR="001828BE" w:rsidRPr="007B4217">
                  <w:rPr>
                    <w:rStyle w:val="Hyperlink"/>
                    <w:rFonts w:eastAsia="Times New Roman"/>
                    <w:noProof/>
                    <w:lang w:eastAsia="en-GB"/>
                  </w:rPr>
                  <w:t>Disadvantages of remote working</w:t>
                </w:r>
                <w:r w:rsidR="001828BE">
                  <w:rPr>
                    <w:noProof/>
                    <w:webHidden/>
                  </w:rPr>
                  <w:tab/>
                </w:r>
                <w:r w:rsidR="001828BE">
                  <w:rPr>
                    <w:noProof/>
                    <w:webHidden/>
                  </w:rPr>
                  <w:fldChar w:fldCharType="begin"/>
                </w:r>
                <w:r w:rsidR="001828BE">
                  <w:rPr>
                    <w:noProof/>
                    <w:webHidden/>
                  </w:rPr>
                  <w:instrText xml:space="preserve"> PAGEREF _Toc67489445 \h </w:instrText>
                </w:r>
                <w:r w:rsidR="001828BE">
                  <w:rPr>
                    <w:noProof/>
                    <w:webHidden/>
                  </w:rPr>
                </w:r>
                <w:r w:rsidR="001828BE">
                  <w:rPr>
                    <w:noProof/>
                    <w:webHidden/>
                  </w:rPr>
                  <w:fldChar w:fldCharType="separate"/>
                </w:r>
                <w:r w:rsidR="001828BE">
                  <w:rPr>
                    <w:noProof/>
                    <w:webHidden/>
                  </w:rPr>
                  <w:t>5</w:t>
                </w:r>
                <w:r w:rsidR="001828BE">
                  <w:rPr>
                    <w:noProof/>
                    <w:webHidden/>
                  </w:rPr>
                  <w:fldChar w:fldCharType="end"/>
                </w:r>
              </w:hyperlink>
            </w:p>
            <w:p w14:paraId="39509C51" w14:textId="64FD0B50" w:rsidR="001828BE" w:rsidRDefault="002746D2" w:rsidP="000A06D8">
              <w:pPr>
                <w:pStyle w:val="TOC3"/>
                <w:rPr>
                  <w:rFonts w:eastAsiaTheme="minorEastAsia"/>
                  <w:noProof/>
                  <w:lang w:eastAsia="en-GB"/>
                </w:rPr>
              </w:pPr>
              <w:hyperlink w:anchor="_Toc67489446" w:history="1">
                <w:r w:rsidR="001828BE" w:rsidRPr="007B4217">
                  <w:rPr>
                    <w:rStyle w:val="Hyperlink"/>
                    <w:rFonts w:eastAsia="Times New Roman"/>
                    <w:noProof/>
                    <w:lang w:eastAsia="en-GB"/>
                  </w:rPr>
                  <w:t>Requirements for effective remote managing and working</w:t>
                </w:r>
                <w:r w:rsidR="001828BE">
                  <w:rPr>
                    <w:noProof/>
                    <w:webHidden/>
                  </w:rPr>
                  <w:tab/>
                </w:r>
                <w:r w:rsidR="001828BE">
                  <w:rPr>
                    <w:noProof/>
                    <w:webHidden/>
                  </w:rPr>
                  <w:fldChar w:fldCharType="begin"/>
                </w:r>
                <w:r w:rsidR="001828BE">
                  <w:rPr>
                    <w:noProof/>
                    <w:webHidden/>
                  </w:rPr>
                  <w:instrText xml:space="preserve"> PAGEREF _Toc67489446 \h </w:instrText>
                </w:r>
                <w:r w:rsidR="001828BE">
                  <w:rPr>
                    <w:noProof/>
                    <w:webHidden/>
                  </w:rPr>
                </w:r>
                <w:r w:rsidR="001828BE">
                  <w:rPr>
                    <w:noProof/>
                    <w:webHidden/>
                  </w:rPr>
                  <w:fldChar w:fldCharType="separate"/>
                </w:r>
                <w:r w:rsidR="001828BE">
                  <w:rPr>
                    <w:noProof/>
                    <w:webHidden/>
                  </w:rPr>
                  <w:t>6</w:t>
                </w:r>
                <w:r w:rsidR="001828BE">
                  <w:rPr>
                    <w:noProof/>
                    <w:webHidden/>
                  </w:rPr>
                  <w:fldChar w:fldCharType="end"/>
                </w:r>
              </w:hyperlink>
            </w:p>
            <w:p w14:paraId="6489A691" w14:textId="684963AE" w:rsidR="001828BE" w:rsidRDefault="002746D2" w:rsidP="000A06D8">
              <w:pPr>
                <w:pStyle w:val="TOC3"/>
                <w:rPr>
                  <w:rFonts w:eastAsiaTheme="minorEastAsia"/>
                  <w:noProof/>
                  <w:lang w:eastAsia="en-GB"/>
                </w:rPr>
              </w:pPr>
              <w:hyperlink w:anchor="_Toc67489447" w:history="1">
                <w:r w:rsidR="001828BE" w:rsidRPr="007B4217">
                  <w:rPr>
                    <w:rStyle w:val="Hyperlink"/>
                    <w:rFonts w:eastAsia="Times New Roman"/>
                    <w:noProof/>
                    <w:lang w:eastAsia="en-GB"/>
                  </w:rPr>
                  <w:t>Managing or Leading?</w:t>
                </w:r>
                <w:r w:rsidR="001828BE">
                  <w:rPr>
                    <w:noProof/>
                    <w:webHidden/>
                  </w:rPr>
                  <w:tab/>
                </w:r>
                <w:r w:rsidR="001828BE">
                  <w:rPr>
                    <w:noProof/>
                    <w:webHidden/>
                  </w:rPr>
                  <w:fldChar w:fldCharType="begin"/>
                </w:r>
                <w:r w:rsidR="001828BE">
                  <w:rPr>
                    <w:noProof/>
                    <w:webHidden/>
                  </w:rPr>
                  <w:instrText xml:space="preserve"> PAGEREF _Toc67489447 \h </w:instrText>
                </w:r>
                <w:r w:rsidR="001828BE">
                  <w:rPr>
                    <w:noProof/>
                    <w:webHidden/>
                  </w:rPr>
                </w:r>
                <w:r w:rsidR="001828BE">
                  <w:rPr>
                    <w:noProof/>
                    <w:webHidden/>
                  </w:rPr>
                  <w:fldChar w:fldCharType="separate"/>
                </w:r>
                <w:r w:rsidR="001828BE">
                  <w:rPr>
                    <w:noProof/>
                    <w:webHidden/>
                  </w:rPr>
                  <w:t>7</w:t>
                </w:r>
                <w:r w:rsidR="001828BE">
                  <w:rPr>
                    <w:noProof/>
                    <w:webHidden/>
                  </w:rPr>
                  <w:fldChar w:fldCharType="end"/>
                </w:r>
              </w:hyperlink>
            </w:p>
            <w:p w14:paraId="0FC7EC09" w14:textId="11E57CBA" w:rsidR="001828BE" w:rsidRDefault="002746D2">
              <w:pPr>
                <w:pStyle w:val="TOC1"/>
                <w:tabs>
                  <w:tab w:val="right" w:leader="dot" w:pos="9350"/>
                </w:tabs>
                <w:rPr>
                  <w:rFonts w:eastAsiaTheme="minorEastAsia"/>
                  <w:noProof/>
                  <w:lang w:eastAsia="en-GB"/>
                </w:rPr>
              </w:pPr>
              <w:hyperlink w:anchor="_Toc67489448" w:history="1">
                <w:r w:rsidR="001828BE" w:rsidRPr="007B4217">
                  <w:rPr>
                    <w:rStyle w:val="Hyperlink"/>
                    <w:rFonts w:cs="Arial"/>
                    <w:noProof/>
                  </w:rPr>
                  <w:t>Part 2</w:t>
                </w:r>
                <w:r w:rsidR="001828BE">
                  <w:rPr>
                    <w:noProof/>
                    <w:webHidden/>
                  </w:rPr>
                  <w:tab/>
                </w:r>
                <w:r w:rsidR="001828BE">
                  <w:rPr>
                    <w:noProof/>
                    <w:webHidden/>
                  </w:rPr>
                  <w:fldChar w:fldCharType="begin"/>
                </w:r>
                <w:r w:rsidR="001828BE">
                  <w:rPr>
                    <w:noProof/>
                    <w:webHidden/>
                  </w:rPr>
                  <w:instrText xml:space="preserve"> PAGEREF _Toc67489448 \h </w:instrText>
                </w:r>
                <w:r w:rsidR="001828BE">
                  <w:rPr>
                    <w:noProof/>
                    <w:webHidden/>
                  </w:rPr>
                </w:r>
                <w:r w:rsidR="001828BE">
                  <w:rPr>
                    <w:noProof/>
                    <w:webHidden/>
                  </w:rPr>
                  <w:fldChar w:fldCharType="separate"/>
                </w:r>
                <w:r w:rsidR="001828BE">
                  <w:rPr>
                    <w:noProof/>
                    <w:webHidden/>
                  </w:rPr>
                  <w:t>10</w:t>
                </w:r>
                <w:r w:rsidR="001828BE">
                  <w:rPr>
                    <w:noProof/>
                    <w:webHidden/>
                  </w:rPr>
                  <w:fldChar w:fldCharType="end"/>
                </w:r>
              </w:hyperlink>
            </w:p>
            <w:p w14:paraId="03B6C334" w14:textId="610B5C77" w:rsidR="001828BE" w:rsidRDefault="002746D2">
              <w:pPr>
                <w:pStyle w:val="TOC1"/>
                <w:tabs>
                  <w:tab w:val="right" w:leader="dot" w:pos="9350"/>
                </w:tabs>
                <w:rPr>
                  <w:rFonts w:eastAsiaTheme="minorEastAsia"/>
                  <w:noProof/>
                  <w:lang w:eastAsia="en-GB"/>
                </w:rPr>
              </w:pPr>
              <w:hyperlink w:anchor="_Toc67489449" w:history="1">
                <w:r w:rsidR="001828BE" w:rsidRPr="007B4217">
                  <w:rPr>
                    <w:rStyle w:val="Hyperlink"/>
                    <w:rFonts w:cs="Arial"/>
                    <w:noProof/>
                  </w:rPr>
                  <w:t>Personal Reflection on Managing Remotely</w:t>
                </w:r>
                <w:r w:rsidR="001828BE">
                  <w:rPr>
                    <w:noProof/>
                    <w:webHidden/>
                  </w:rPr>
                  <w:tab/>
                </w:r>
                <w:r w:rsidR="001828BE">
                  <w:rPr>
                    <w:noProof/>
                    <w:webHidden/>
                  </w:rPr>
                  <w:fldChar w:fldCharType="begin"/>
                </w:r>
                <w:r w:rsidR="001828BE">
                  <w:rPr>
                    <w:noProof/>
                    <w:webHidden/>
                  </w:rPr>
                  <w:instrText xml:space="preserve"> PAGEREF _Toc67489449 \h </w:instrText>
                </w:r>
                <w:r w:rsidR="001828BE">
                  <w:rPr>
                    <w:noProof/>
                    <w:webHidden/>
                  </w:rPr>
                </w:r>
                <w:r w:rsidR="001828BE">
                  <w:rPr>
                    <w:noProof/>
                    <w:webHidden/>
                  </w:rPr>
                  <w:fldChar w:fldCharType="separate"/>
                </w:r>
                <w:r w:rsidR="001828BE">
                  <w:rPr>
                    <w:noProof/>
                    <w:webHidden/>
                  </w:rPr>
                  <w:t>10</w:t>
                </w:r>
                <w:r w:rsidR="001828BE">
                  <w:rPr>
                    <w:noProof/>
                    <w:webHidden/>
                  </w:rPr>
                  <w:fldChar w:fldCharType="end"/>
                </w:r>
              </w:hyperlink>
            </w:p>
            <w:p w14:paraId="156B62A2" w14:textId="67C72D3D" w:rsidR="001828BE" w:rsidRDefault="002746D2">
              <w:pPr>
                <w:pStyle w:val="TOC2"/>
                <w:tabs>
                  <w:tab w:val="right" w:leader="dot" w:pos="9350"/>
                </w:tabs>
                <w:rPr>
                  <w:rFonts w:eastAsiaTheme="minorEastAsia"/>
                  <w:noProof/>
                  <w:lang w:eastAsia="en-GB"/>
                </w:rPr>
              </w:pPr>
              <w:hyperlink w:anchor="_Toc67489450" w:history="1">
                <w:r w:rsidR="001828BE" w:rsidRPr="007B4217">
                  <w:rPr>
                    <w:rStyle w:val="Hyperlink"/>
                    <w:rFonts w:cs="Arial"/>
                    <w:noProof/>
                  </w:rPr>
                  <w:t>2.1 Description</w:t>
                </w:r>
                <w:r w:rsidR="001828BE">
                  <w:rPr>
                    <w:noProof/>
                    <w:webHidden/>
                  </w:rPr>
                  <w:tab/>
                </w:r>
                <w:r w:rsidR="001828BE">
                  <w:rPr>
                    <w:noProof/>
                    <w:webHidden/>
                  </w:rPr>
                  <w:fldChar w:fldCharType="begin"/>
                </w:r>
                <w:r w:rsidR="001828BE">
                  <w:rPr>
                    <w:noProof/>
                    <w:webHidden/>
                  </w:rPr>
                  <w:instrText xml:space="preserve"> PAGEREF _Toc67489450 \h </w:instrText>
                </w:r>
                <w:r w:rsidR="001828BE">
                  <w:rPr>
                    <w:noProof/>
                    <w:webHidden/>
                  </w:rPr>
                </w:r>
                <w:r w:rsidR="001828BE">
                  <w:rPr>
                    <w:noProof/>
                    <w:webHidden/>
                  </w:rPr>
                  <w:fldChar w:fldCharType="separate"/>
                </w:r>
                <w:r w:rsidR="001828BE">
                  <w:rPr>
                    <w:noProof/>
                    <w:webHidden/>
                  </w:rPr>
                  <w:t>10</w:t>
                </w:r>
                <w:r w:rsidR="001828BE">
                  <w:rPr>
                    <w:noProof/>
                    <w:webHidden/>
                  </w:rPr>
                  <w:fldChar w:fldCharType="end"/>
                </w:r>
              </w:hyperlink>
            </w:p>
            <w:p w14:paraId="53B391EE" w14:textId="142897BF" w:rsidR="001828BE" w:rsidRDefault="002746D2">
              <w:pPr>
                <w:pStyle w:val="TOC2"/>
                <w:tabs>
                  <w:tab w:val="right" w:leader="dot" w:pos="9350"/>
                </w:tabs>
                <w:rPr>
                  <w:rFonts w:eastAsiaTheme="minorEastAsia"/>
                  <w:noProof/>
                  <w:lang w:eastAsia="en-GB"/>
                </w:rPr>
              </w:pPr>
              <w:hyperlink w:anchor="_Toc67489451" w:history="1">
                <w:r w:rsidR="001828BE" w:rsidRPr="007B4217">
                  <w:rPr>
                    <w:rStyle w:val="Hyperlink"/>
                    <w:rFonts w:cs="Arial"/>
                    <w:noProof/>
                  </w:rPr>
                  <w:t>2.2 Feelings</w:t>
                </w:r>
                <w:r w:rsidR="001828BE">
                  <w:rPr>
                    <w:noProof/>
                    <w:webHidden/>
                  </w:rPr>
                  <w:tab/>
                </w:r>
                <w:r w:rsidR="001828BE">
                  <w:rPr>
                    <w:noProof/>
                    <w:webHidden/>
                  </w:rPr>
                  <w:fldChar w:fldCharType="begin"/>
                </w:r>
                <w:r w:rsidR="001828BE">
                  <w:rPr>
                    <w:noProof/>
                    <w:webHidden/>
                  </w:rPr>
                  <w:instrText xml:space="preserve"> PAGEREF _Toc67489451 \h </w:instrText>
                </w:r>
                <w:r w:rsidR="001828BE">
                  <w:rPr>
                    <w:noProof/>
                    <w:webHidden/>
                  </w:rPr>
                </w:r>
                <w:r w:rsidR="001828BE">
                  <w:rPr>
                    <w:noProof/>
                    <w:webHidden/>
                  </w:rPr>
                  <w:fldChar w:fldCharType="separate"/>
                </w:r>
                <w:r w:rsidR="001828BE">
                  <w:rPr>
                    <w:noProof/>
                    <w:webHidden/>
                  </w:rPr>
                  <w:t>11</w:t>
                </w:r>
                <w:r w:rsidR="001828BE">
                  <w:rPr>
                    <w:noProof/>
                    <w:webHidden/>
                  </w:rPr>
                  <w:fldChar w:fldCharType="end"/>
                </w:r>
              </w:hyperlink>
            </w:p>
            <w:p w14:paraId="2AF23054" w14:textId="0FE2E0DD" w:rsidR="001828BE" w:rsidRDefault="002746D2">
              <w:pPr>
                <w:pStyle w:val="TOC2"/>
                <w:tabs>
                  <w:tab w:val="right" w:leader="dot" w:pos="9350"/>
                </w:tabs>
                <w:rPr>
                  <w:rFonts w:eastAsiaTheme="minorEastAsia"/>
                  <w:noProof/>
                  <w:lang w:eastAsia="en-GB"/>
                </w:rPr>
              </w:pPr>
              <w:hyperlink w:anchor="_Toc67489452" w:history="1">
                <w:r w:rsidR="001828BE" w:rsidRPr="007B4217">
                  <w:rPr>
                    <w:rStyle w:val="Hyperlink"/>
                    <w:rFonts w:cs="Arial"/>
                    <w:noProof/>
                  </w:rPr>
                  <w:t>2.3 Evaluation</w:t>
                </w:r>
                <w:r w:rsidR="001828BE">
                  <w:rPr>
                    <w:noProof/>
                    <w:webHidden/>
                  </w:rPr>
                  <w:tab/>
                </w:r>
                <w:r w:rsidR="001828BE">
                  <w:rPr>
                    <w:noProof/>
                    <w:webHidden/>
                  </w:rPr>
                  <w:fldChar w:fldCharType="begin"/>
                </w:r>
                <w:r w:rsidR="001828BE">
                  <w:rPr>
                    <w:noProof/>
                    <w:webHidden/>
                  </w:rPr>
                  <w:instrText xml:space="preserve"> PAGEREF _Toc67489452 \h </w:instrText>
                </w:r>
                <w:r w:rsidR="001828BE">
                  <w:rPr>
                    <w:noProof/>
                    <w:webHidden/>
                  </w:rPr>
                </w:r>
                <w:r w:rsidR="001828BE">
                  <w:rPr>
                    <w:noProof/>
                    <w:webHidden/>
                  </w:rPr>
                  <w:fldChar w:fldCharType="separate"/>
                </w:r>
                <w:r w:rsidR="001828BE">
                  <w:rPr>
                    <w:noProof/>
                    <w:webHidden/>
                  </w:rPr>
                  <w:t>11</w:t>
                </w:r>
                <w:r w:rsidR="001828BE">
                  <w:rPr>
                    <w:noProof/>
                    <w:webHidden/>
                  </w:rPr>
                  <w:fldChar w:fldCharType="end"/>
                </w:r>
              </w:hyperlink>
            </w:p>
            <w:p w14:paraId="2834CA54" w14:textId="1CB74300" w:rsidR="001828BE" w:rsidRDefault="002746D2">
              <w:pPr>
                <w:pStyle w:val="TOC2"/>
                <w:tabs>
                  <w:tab w:val="right" w:leader="dot" w:pos="9350"/>
                </w:tabs>
                <w:rPr>
                  <w:rFonts w:eastAsiaTheme="minorEastAsia"/>
                  <w:noProof/>
                  <w:lang w:eastAsia="en-GB"/>
                </w:rPr>
              </w:pPr>
              <w:hyperlink w:anchor="_Toc67489453" w:history="1">
                <w:r w:rsidR="001828BE" w:rsidRPr="007B4217">
                  <w:rPr>
                    <w:rStyle w:val="Hyperlink"/>
                    <w:rFonts w:cs="Arial"/>
                    <w:noProof/>
                  </w:rPr>
                  <w:t>2.4 Analysis</w:t>
                </w:r>
                <w:r w:rsidR="001828BE">
                  <w:rPr>
                    <w:noProof/>
                    <w:webHidden/>
                  </w:rPr>
                  <w:tab/>
                </w:r>
                <w:r w:rsidR="001828BE">
                  <w:rPr>
                    <w:noProof/>
                    <w:webHidden/>
                  </w:rPr>
                  <w:fldChar w:fldCharType="begin"/>
                </w:r>
                <w:r w:rsidR="001828BE">
                  <w:rPr>
                    <w:noProof/>
                    <w:webHidden/>
                  </w:rPr>
                  <w:instrText xml:space="preserve"> PAGEREF _Toc67489453 \h </w:instrText>
                </w:r>
                <w:r w:rsidR="001828BE">
                  <w:rPr>
                    <w:noProof/>
                    <w:webHidden/>
                  </w:rPr>
                </w:r>
                <w:r w:rsidR="001828BE">
                  <w:rPr>
                    <w:noProof/>
                    <w:webHidden/>
                  </w:rPr>
                  <w:fldChar w:fldCharType="separate"/>
                </w:r>
                <w:r w:rsidR="001828BE">
                  <w:rPr>
                    <w:noProof/>
                    <w:webHidden/>
                  </w:rPr>
                  <w:t>12</w:t>
                </w:r>
                <w:r w:rsidR="001828BE">
                  <w:rPr>
                    <w:noProof/>
                    <w:webHidden/>
                  </w:rPr>
                  <w:fldChar w:fldCharType="end"/>
                </w:r>
              </w:hyperlink>
            </w:p>
            <w:p w14:paraId="0C42BAC1" w14:textId="457C8959" w:rsidR="001828BE" w:rsidRDefault="002746D2">
              <w:pPr>
                <w:pStyle w:val="TOC2"/>
                <w:tabs>
                  <w:tab w:val="right" w:leader="dot" w:pos="9350"/>
                </w:tabs>
                <w:rPr>
                  <w:rFonts w:eastAsiaTheme="minorEastAsia"/>
                  <w:noProof/>
                  <w:lang w:eastAsia="en-GB"/>
                </w:rPr>
              </w:pPr>
              <w:hyperlink w:anchor="_Toc67489454" w:history="1">
                <w:r w:rsidR="001828BE" w:rsidRPr="007B4217">
                  <w:rPr>
                    <w:rStyle w:val="Hyperlink"/>
                    <w:rFonts w:cs="Arial"/>
                    <w:noProof/>
                  </w:rPr>
                  <w:t>2.5 Conclusion</w:t>
                </w:r>
                <w:r w:rsidR="001828BE">
                  <w:rPr>
                    <w:noProof/>
                    <w:webHidden/>
                  </w:rPr>
                  <w:tab/>
                </w:r>
                <w:r w:rsidR="001828BE">
                  <w:rPr>
                    <w:noProof/>
                    <w:webHidden/>
                  </w:rPr>
                  <w:fldChar w:fldCharType="begin"/>
                </w:r>
                <w:r w:rsidR="001828BE">
                  <w:rPr>
                    <w:noProof/>
                    <w:webHidden/>
                  </w:rPr>
                  <w:instrText xml:space="preserve"> PAGEREF _Toc67489454 \h </w:instrText>
                </w:r>
                <w:r w:rsidR="001828BE">
                  <w:rPr>
                    <w:noProof/>
                    <w:webHidden/>
                  </w:rPr>
                </w:r>
                <w:r w:rsidR="001828BE">
                  <w:rPr>
                    <w:noProof/>
                    <w:webHidden/>
                  </w:rPr>
                  <w:fldChar w:fldCharType="separate"/>
                </w:r>
                <w:r w:rsidR="001828BE">
                  <w:rPr>
                    <w:noProof/>
                    <w:webHidden/>
                  </w:rPr>
                  <w:t>16</w:t>
                </w:r>
                <w:r w:rsidR="001828BE">
                  <w:rPr>
                    <w:noProof/>
                    <w:webHidden/>
                  </w:rPr>
                  <w:fldChar w:fldCharType="end"/>
                </w:r>
              </w:hyperlink>
            </w:p>
            <w:p w14:paraId="77034777" w14:textId="0013DB59" w:rsidR="001828BE" w:rsidRDefault="002746D2">
              <w:pPr>
                <w:pStyle w:val="TOC1"/>
                <w:tabs>
                  <w:tab w:val="right" w:leader="dot" w:pos="9350"/>
                </w:tabs>
                <w:rPr>
                  <w:rFonts w:eastAsiaTheme="minorEastAsia"/>
                  <w:noProof/>
                  <w:lang w:eastAsia="en-GB"/>
                </w:rPr>
              </w:pPr>
              <w:hyperlink w:anchor="_Toc67489455" w:history="1">
                <w:r w:rsidR="001828BE" w:rsidRPr="007B4217">
                  <w:rPr>
                    <w:rStyle w:val="Hyperlink"/>
                    <w:rFonts w:cs="Arial"/>
                    <w:noProof/>
                  </w:rPr>
                  <w:t>References</w:t>
                </w:r>
                <w:r w:rsidR="001828BE">
                  <w:rPr>
                    <w:noProof/>
                    <w:webHidden/>
                  </w:rPr>
                  <w:tab/>
                </w:r>
                <w:r w:rsidR="001828BE">
                  <w:rPr>
                    <w:noProof/>
                    <w:webHidden/>
                  </w:rPr>
                  <w:fldChar w:fldCharType="begin"/>
                </w:r>
                <w:r w:rsidR="001828BE">
                  <w:rPr>
                    <w:noProof/>
                    <w:webHidden/>
                  </w:rPr>
                  <w:instrText xml:space="preserve"> PAGEREF _Toc67489455 \h </w:instrText>
                </w:r>
                <w:r w:rsidR="001828BE">
                  <w:rPr>
                    <w:noProof/>
                    <w:webHidden/>
                  </w:rPr>
                </w:r>
                <w:r w:rsidR="001828BE">
                  <w:rPr>
                    <w:noProof/>
                    <w:webHidden/>
                  </w:rPr>
                  <w:fldChar w:fldCharType="separate"/>
                </w:r>
                <w:r w:rsidR="001828BE">
                  <w:rPr>
                    <w:noProof/>
                    <w:webHidden/>
                  </w:rPr>
                  <w:t>17</w:t>
                </w:r>
                <w:r w:rsidR="001828BE">
                  <w:rPr>
                    <w:noProof/>
                    <w:webHidden/>
                  </w:rPr>
                  <w:fldChar w:fldCharType="end"/>
                </w:r>
              </w:hyperlink>
            </w:p>
            <w:p w14:paraId="42394321" w14:textId="3C039308"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A2607A">
          <w:pPr>
            <w:pStyle w:val="TOCHeading"/>
          </w:pPr>
        </w:p>
        <w:p w14:paraId="68FE57E8" w14:textId="78CB06D9" w:rsidR="00715A8B" w:rsidRPr="008346D5" w:rsidRDefault="002746D2"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2D7EE346" w14:textId="59073A1C" w:rsidR="0030173B" w:rsidRPr="000A06D8" w:rsidRDefault="005959F0" w:rsidP="00A2607A">
      <w:pPr>
        <w:pStyle w:val="Heading1"/>
      </w:pPr>
      <w:bookmarkStart w:id="1" w:name="_Toc67489440"/>
      <w:bookmarkStart w:id="2" w:name="_Toc456901517"/>
      <w:r w:rsidRPr="000A06D8">
        <w:lastRenderedPageBreak/>
        <w:t xml:space="preserve">Managing Remotely: </w:t>
      </w:r>
      <w:r w:rsidR="00F444CD" w:rsidRPr="000A06D8">
        <w:t>I</w:t>
      </w:r>
      <w:r w:rsidR="00A57A6E" w:rsidRPr="000A06D8">
        <w:t xml:space="preserve">s it the </w:t>
      </w:r>
      <w:r w:rsidR="000E26F9" w:rsidRPr="000A06D8">
        <w:t>W</w:t>
      </w:r>
      <w:r w:rsidR="00A57A6E" w:rsidRPr="000A06D8">
        <w:t>ay</w:t>
      </w:r>
      <w:r w:rsidR="000E26F9" w:rsidRPr="000A06D8">
        <w:t xml:space="preserve"> F</w:t>
      </w:r>
      <w:r w:rsidR="00A57A6E" w:rsidRPr="000A06D8">
        <w:t>orward?</w:t>
      </w:r>
      <w:bookmarkEnd w:id="1"/>
    </w:p>
    <w:p w14:paraId="340966E2" w14:textId="77777777" w:rsidR="009C2D03" w:rsidRDefault="009C2D03" w:rsidP="00A2607A">
      <w:pPr>
        <w:pStyle w:val="Heading1"/>
      </w:pPr>
    </w:p>
    <w:p w14:paraId="3A7FB0E4" w14:textId="257FD48A" w:rsidR="00F47DC4" w:rsidRPr="009C2D03" w:rsidRDefault="00FC7345" w:rsidP="00A2607A">
      <w:pPr>
        <w:pStyle w:val="Heading1"/>
      </w:pPr>
      <w:bookmarkStart w:id="3" w:name="_Toc67489441"/>
      <w:r w:rsidRPr="009C2D03">
        <w:t>Part 1</w:t>
      </w:r>
      <w:bookmarkEnd w:id="3"/>
    </w:p>
    <w:p w14:paraId="070F08E2" w14:textId="77777777" w:rsidR="00FC7345" w:rsidRPr="009C2D03" w:rsidRDefault="00FC7345" w:rsidP="00421E99">
      <w:pPr>
        <w:spacing w:after="0" w:line="360" w:lineRule="auto"/>
        <w:contextualSpacing/>
        <w:rPr>
          <w:rFonts w:ascii="Arial" w:hAnsi="Arial" w:cs="Arial"/>
        </w:rPr>
      </w:pPr>
    </w:p>
    <w:p w14:paraId="241A022A" w14:textId="68121C27" w:rsidR="00FC7345" w:rsidRDefault="00F95062" w:rsidP="00421E99">
      <w:pPr>
        <w:pStyle w:val="Heading2"/>
        <w:spacing w:before="0"/>
      </w:pPr>
      <w:bookmarkStart w:id="4" w:name="_Toc67489442"/>
      <w:r w:rsidRPr="000A06D8">
        <w:t>Introductio</w:t>
      </w:r>
      <w:r w:rsidR="0C12798F" w:rsidRPr="000A06D8">
        <w:t>n</w:t>
      </w:r>
      <w:bookmarkEnd w:id="4"/>
    </w:p>
    <w:p w14:paraId="19CEE44E" w14:textId="77777777" w:rsidR="000A06D8" w:rsidRPr="000A06D8" w:rsidRDefault="000A06D8" w:rsidP="00421E99">
      <w:pPr>
        <w:spacing w:line="360" w:lineRule="auto"/>
        <w:contextualSpacing/>
      </w:pPr>
    </w:p>
    <w:p w14:paraId="4AC8F950" w14:textId="5B1ACCFD" w:rsidR="008406E8" w:rsidRPr="000A06D8" w:rsidRDefault="00781620" w:rsidP="00421E99">
      <w:pPr>
        <w:pStyle w:val="NormalWeb"/>
        <w:spacing w:before="0" w:beforeAutospacing="0" w:after="0" w:afterAutospacing="0" w:line="360" w:lineRule="auto"/>
        <w:contextualSpacing/>
        <w:jc w:val="both"/>
        <w:rPr>
          <w:rFonts w:ascii="Arial" w:hAnsi="Arial" w:cs="Arial"/>
          <w:color w:val="000000"/>
          <w:sz w:val="22"/>
          <w:szCs w:val="22"/>
        </w:rPr>
      </w:pPr>
      <w:r w:rsidRPr="000A06D8">
        <w:rPr>
          <w:rFonts w:ascii="Arial" w:hAnsi="Arial" w:cs="Arial"/>
          <w:color w:val="000000"/>
          <w:sz w:val="22"/>
          <w:szCs w:val="22"/>
        </w:rPr>
        <w:t>According to</w:t>
      </w:r>
      <w:r w:rsidR="009C2D03" w:rsidRPr="000A06D8">
        <w:rPr>
          <w:rFonts w:ascii="Arial" w:hAnsi="Arial" w:cs="Arial"/>
          <w:color w:val="000000"/>
          <w:sz w:val="22"/>
          <w:szCs w:val="22"/>
        </w:rPr>
        <w:t xml:space="preserve"> Rossi (2017), globalisation and advances in technology such as the internet and mobility of communication methods transformed 21st Century working environments </w:t>
      </w:r>
      <w:r w:rsidR="004C5D8F">
        <w:rPr>
          <w:rFonts w:ascii="Arial" w:hAnsi="Arial" w:cs="Arial"/>
          <w:color w:val="000000"/>
          <w:sz w:val="22"/>
          <w:szCs w:val="22"/>
        </w:rPr>
        <w:t xml:space="preserve">allowing </w:t>
      </w:r>
      <w:r w:rsidR="009C2D03" w:rsidRPr="000A06D8">
        <w:rPr>
          <w:rFonts w:ascii="Arial" w:hAnsi="Arial" w:cs="Arial"/>
          <w:color w:val="000000"/>
          <w:sz w:val="22"/>
          <w:szCs w:val="22"/>
        </w:rPr>
        <w:t>for flexible</w:t>
      </w:r>
      <w:r w:rsidR="001B443B" w:rsidRPr="000A06D8">
        <w:rPr>
          <w:rFonts w:ascii="Arial" w:hAnsi="Arial" w:cs="Arial"/>
          <w:color w:val="000000"/>
          <w:sz w:val="22"/>
          <w:szCs w:val="22"/>
        </w:rPr>
        <w:t xml:space="preserve">, </w:t>
      </w:r>
      <w:r w:rsidR="009C2D03" w:rsidRPr="000A06D8">
        <w:rPr>
          <w:rFonts w:ascii="Arial" w:hAnsi="Arial" w:cs="Arial"/>
          <w:color w:val="000000"/>
          <w:sz w:val="22"/>
          <w:szCs w:val="22"/>
        </w:rPr>
        <w:t xml:space="preserve">remote working. A key element to evolve from technological advances is work becoming increasingly decentralised, leading to employers gaining the ability to adopt </w:t>
      </w:r>
      <w:r w:rsidR="008406E8" w:rsidRPr="000A06D8">
        <w:rPr>
          <w:rFonts w:ascii="Arial" w:hAnsi="Arial" w:cs="Arial"/>
          <w:color w:val="000000"/>
          <w:sz w:val="22"/>
          <w:szCs w:val="22"/>
        </w:rPr>
        <w:t>remote working policies</w:t>
      </w:r>
      <w:r w:rsidR="009C2D03" w:rsidRPr="000A06D8">
        <w:rPr>
          <w:rFonts w:ascii="Arial" w:hAnsi="Arial" w:cs="Arial"/>
          <w:color w:val="000000"/>
          <w:sz w:val="22"/>
          <w:szCs w:val="22"/>
        </w:rPr>
        <w:t>.</w:t>
      </w:r>
    </w:p>
    <w:p w14:paraId="1B114B4E" w14:textId="77777777" w:rsidR="008406E8" w:rsidRPr="000A06D8" w:rsidRDefault="008406E8" w:rsidP="00421E99">
      <w:pPr>
        <w:pStyle w:val="NormalWeb"/>
        <w:spacing w:before="0" w:beforeAutospacing="0" w:after="0" w:afterAutospacing="0" w:line="360" w:lineRule="auto"/>
        <w:contextualSpacing/>
        <w:jc w:val="both"/>
        <w:rPr>
          <w:rFonts w:ascii="Arial" w:hAnsi="Arial" w:cs="Arial"/>
          <w:sz w:val="22"/>
          <w:szCs w:val="22"/>
        </w:rPr>
      </w:pPr>
      <w:r w:rsidRPr="000A06D8">
        <w:rPr>
          <w:rFonts w:ascii="Arial" w:hAnsi="Arial" w:cs="Arial"/>
          <w:color w:val="000000"/>
          <w:sz w:val="22"/>
          <w:szCs w:val="22"/>
        </w:rPr>
        <w:t>Martino and Wirth (1990, p. 530) define remote working as “a flexible work arrangement whereby workers work in locations, remote from their central offices or production facilities, the worker has no personal contact with co</w:t>
      </w:r>
      <w:r w:rsidRPr="000A06D8">
        <w:rPr>
          <w:rFonts w:ascii="Cambria Math" w:hAnsi="Cambria Math" w:cs="Cambria Math"/>
          <w:color w:val="000000"/>
          <w:sz w:val="22"/>
          <w:szCs w:val="22"/>
        </w:rPr>
        <w:t>‐</w:t>
      </w:r>
      <w:r w:rsidRPr="000A06D8">
        <w:rPr>
          <w:rFonts w:ascii="Arial" w:hAnsi="Arial" w:cs="Arial"/>
          <w:color w:val="000000"/>
          <w:sz w:val="22"/>
          <w:szCs w:val="22"/>
        </w:rPr>
        <w:t>workers there, but is able to communicate with them using technology”.</w:t>
      </w:r>
    </w:p>
    <w:p w14:paraId="0E0717C6" w14:textId="7F995AD6" w:rsidR="009C2D03" w:rsidRPr="000A06D8" w:rsidRDefault="008406E8" w:rsidP="00421E99">
      <w:pPr>
        <w:pStyle w:val="NormalWeb"/>
        <w:spacing w:before="0" w:beforeAutospacing="0" w:after="0" w:afterAutospacing="0" w:line="360" w:lineRule="auto"/>
        <w:contextualSpacing/>
        <w:jc w:val="both"/>
        <w:rPr>
          <w:rFonts w:ascii="Arial" w:hAnsi="Arial" w:cs="Arial"/>
          <w:sz w:val="22"/>
          <w:szCs w:val="22"/>
        </w:rPr>
      </w:pPr>
      <w:r w:rsidRPr="000A06D8">
        <w:rPr>
          <w:rFonts w:ascii="Arial" w:hAnsi="Arial" w:cs="Arial"/>
          <w:color w:val="000000"/>
          <w:sz w:val="22"/>
          <w:szCs w:val="22"/>
        </w:rPr>
        <w:t xml:space="preserve">The remote working trend has been </w:t>
      </w:r>
      <w:r w:rsidR="009C2D03" w:rsidRPr="000A06D8">
        <w:rPr>
          <w:rFonts w:ascii="Arial" w:hAnsi="Arial" w:cs="Arial"/>
          <w:color w:val="000000"/>
          <w:sz w:val="22"/>
          <w:szCs w:val="22"/>
        </w:rPr>
        <w:t>further exacerbated by the COVID-19 pandemic which has seen national lockdowns with millions of workers forced to work from home where possible for most part of the year, regardless of readiness of businesses or willingness of individuals (News18, 2021).</w:t>
      </w:r>
      <w:r w:rsidRPr="000A06D8">
        <w:rPr>
          <w:rFonts w:ascii="Arial" w:hAnsi="Arial" w:cs="Arial"/>
          <w:color w:val="000000"/>
          <w:sz w:val="22"/>
          <w:szCs w:val="22"/>
        </w:rPr>
        <w:t xml:space="preserve"> This trend is likely to continue after the COVID-19 pandemic with 92% of employees expecting to work from home at least once a week in future (</w:t>
      </w:r>
      <w:proofErr w:type="spellStart"/>
      <w:r w:rsidRPr="000A06D8">
        <w:rPr>
          <w:rFonts w:ascii="Arial" w:hAnsi="Arial" w:cs="Arial"/>
          <w:color w:val="000000"/>
          <w:sz w:val="22"/>
          <w:szCs w:val="22"/>
        </w:rPr>
        <w:t>Owllabs</w:t>
      </w:r>
      <w:proofErr w:type="spellEnd"/>
      <w:r w:rsidRPr="000A06D8">
        <w:rPr>
          <w:rFonts w:ascii="Arial" w:hAnsi="Arial" w:cs="Arial"/>
          <w:color w:val="000000"/>
          <w:sz w:val="22"/>
          <w:szCs w:val="22"/>
        </w:rPr>
        <w:t>, 2020).</w:t>
      </w:r>
    </w:p>
    <w:p w14:paraId="2F37B626" w14:textId="1741636B" w:rsidR="009C2D03" w:rsidRPr="000A06D8" w:rsidRDefault="009C2D03" w:rsidP="00421E99">
      <w:pPr>
        <w:pStyle w:val="NormalWeb"/>
        <w:spacing w:before="0" w:beforeAutospacing="0" w:after="0" w:afterAutospacing="0" w:line="360" w:lineRule="auto"/>
        <w:contextualSpacing/>
        <w:jc w:val="both"/>
        <w:rPr>
          <w:rFonts w:ascii="Arial" w:hAnsi="Arial" w:cs="Arial"/>
          <w:sz w:val="22"/>
          <w:szCs w:val="22"/>
        </w:rPr>
      </w:pPr>
      <w:r w:rsidRPr="000A06D8">
        <w:rPr>
          <w:rFonts w:ascii="Arial" w:hAnsi="Arial" w:cs="Arial"/>
          <w:color w:val="000000"/>
          <w:sz w:val="22"/>
          <w:szCs w:val="22"/>
        </w:rPr>
        <w:t xml:space="preserve">This report will analyse research into the advantages and disadvantages of remote </w:t>
      </w:r>
      <w:r w:rsidR="008406E8" w:rsidRPr="000A06D8">
        <w:rPr>
          <w:rFonts w:ascii="Arial" w:hAnsi="Arial" w:cs="Arial"/>
          <w:color w:val="000000"/>
          <w:sz w:val="22"/>
          <w:szCs w:val="22"/>
        </w:rPr>
        <w:t>work</w:t>
      </w:r>
      <w:r w:rsidR="000A06D8">
        <w:rPr>
          <w:rFonts w:ascii="Arial" w:hAnsi="Arial" w:cs="Arial"/>
          <w:color w:val="000000"/>
          <w:sz w:val="22"/>
          <w:szCs w:val="22"/>
        </w:rPr>
        <w:t>ing</w:t>
      </w:r>
      <w:r w:rsidR="008406E8" w:rsidRPr="000A06D8">
        <w:rPr>
          <w:rFonts w:ascii="Arial" w:hAnsi="Arial" w:cs="Arial"/>
          <w:color w:val="000000"/>
          <w:sz w:val="22"/>
          <w:szCs w:val="22"/>
        </w:rPr>
        <w:t xml:space="preserve">, </w:t>
      </w:r>
      <w:r w:rsidRPr="000A06D8">
        <w:rPr>
          <w:rFonts w:ascii="Arial" w:hAnsi="Arial" w:cs="Arial"/>
          <w:color w:val="000000"/>
          <w:sz w:val="22"/>
          <w:szCs w:val="22"/>
        </w:rPr>
        <w:t xml:space="preserve">whilst also discussing the </w:t>
      </w:r>
      <w:r w:rsidR="008406E8" w:rsidRPr="000A06D8">
        <w:rPr>
          <w:rFonts w:ascii="Arial" w:hAnsi="Arial" w:cs="Arial"/>
          <w:color w:val="000000"/>
          <w:sz w:val="22"/>
          <w:szCs w:val="22"/>
        </w:rPr>
        <w:t>practices</w:t>
      </w:r>
      <w:r w:rsidRPr="000A06D8">
        <w:rPr>
          <w:rFonts w:ascii="Arial" w:hAnsi="Arial" w:cs="Arial"/>
          <w:color w:val="000000"/>
          <w:sz w:val="22"/>
          <w:szCs w:val="22"/>
        </w:rPr>
        <w:t xml:space="preserve"> </w:t>
      </w:r>
      <w:r w:rsidR="008406E8" w:rsidRPr="000A06D8">
        <w:rPr>
          <w:rFonts w:ascii="Arial" w:hAnsi="Arial" w:cs="Arial"/>
          <w:color w:val="000000"/>
          <w:sz w:val="22"/>
          <w:szCs w:val="22"/>
        </w:rPr>
        <w:t>required</w:t>
      </w:r>
      <w:r w:rsidRPr="000A06D8">
        <w:rPr>
          <w:rFonts w:ascii="Arial" w:hAnsi="Arial" w:cs="Arial"/>
          <w:color w:val="000000"/>
          <w:sz w:val="22"/>
          <w:szCs w:val="22"/>
        </w:rPr>
        <w:t xml:space="preserve"> for </w:t>
      </w:r>
      <w:r w:rsidR="008406E8" w:rsidRPr="000A06D8">
        <w:rPr>
          <w:rFonts w:ascii="Arial" w:hAnsi="Arial" w:cs="Arial"/>
          <w:color w:val="000000"/>
          <w:sz w:val="22"/>
          <w:szCs w:val="22"/>
        </w:rPr>
        <w:t>advantageous</w:t>
      </w:r>
      <w:r w:rsidRPr="000A06D8">
        <w:rPr>
          <w:rFonts w:ascii="Arial" w:hAnsi="Arial" w:cs="Arial"/>
          <w:color w:val="000000"/>
          <w:sz w:val="22"/>
          <w:szCs w:val="22"/>
        </w:rPr>
        <w:t xml:space="preserve"> remote working and managing. This report will also consider alternate management styles which are </w:t>
      </w:r>
      <w:r w:rsidR="00781620" w:rsidRPr="000A06D8">
        <w:rPr>
          <w:rFonts w:ascii="Arial" w:hAnsi="Arial" w:cs="Arial"/>
          <w:color w:val="000000"/>
          <w:sz w:val="22"/>
          <w:szCs w:val="22"/>
        </w:rPr>
        <w:t>required</w:t>
      </w:r>
      <w:r w:rsidRPr="000A06D8">
        <w:rPr>
          <w:rFonts w:ascii="Arial" w:hAnsi="Arial" w:cs="Arial"/>
          <w:color w:val="000000"/>
          <w:sz w:val="22"/>
          <w:szCs w:val="22"/>
        </w:rPr>
        <w:t xml:space="preserve"> for effective </w:t>
      </w:r>
      <w:r w:rsidR="00781620" w:rsidRPr="000A06D8">
        <w:rPr>
          <w:rFonts w:ascii="Arial" w:hAnsi="Arial" w:cs="Arial"/>
          <w:color w:val="000000"/>
          <w:sz w:val="22"/>
          <w:szCs w:val="22"/>
        </w:rPr>
        <w:t>remote working</w:t>
      </w:r>
      <w:r w:rsidRPr="000A06D8">
        <w:rPr>
          <w:rFonts w:ascii="Arial" w:hAnsi="Arial" w:cs="Arial"/>
          <w:color w:val="000000"/>
          <w:sz w:val="22"/>
          <w:szCs w:val="22"/>
        </w:rPr>
        <w:t>, before finally concluding with a reflective analysis of the writer's own experience of working remotely.</w:t>
      </w:r>
    </w:p>
    <w:p w14:paraId="7FDAA6DC" w14:textId="02405005" w:rsidR="008E583A" w:rsidRPr="009C2D03" w:rsidRDefault="008E583A" w:rsidP="00421E99">
      <w:pPr>
        <w:spacing w:after="0" w:line="360" w:lineRule="auto"/>
        <w:contextualSpacing/>
        <w:rPr>
          <w:rFonts w:ascii="Arial" w:hAnsi="Arial" w:cs="Arial"/>
        </w:rPr>
      </w:pPr>
    </w:p>
    <w:p w14:paraId="0ADCE7D3" w14:textId="6FBD8080" w:rsidR="0005096D" w:rsidRPr="0005096D" w:rsidRDefault="00455BEA" w:rsidP="00421E99">
      <w:pPr>
        <w:pStyle w:val="Heading2"/>
        <w:spacing w:before="0"/>
      </w:pPr>
      <w:bookmarkStart w:id="5" w:name="_Toc67489443"/>
      <w:r w:rsidRPr="009C2D03">
        <w:t>Resear</w:t>
      </w:r>
      <w:r w:rsidR="1358AF43" w:rsidRPr="009C2D03">
        <w:t>ch</w:t>
      </w:r>
      <w:r w:rsidR="001828BE">
        <w:t xml:space="preserve"> &amp; Findings</w:t>
      </w:r>
      <w:bookmarkEnd w:id="5"/>
    </w:p>
    <w:p w14:paraId="74B33C6D" w14:textId="1B2226BF" w:rsidR="00455BEA" w:rsidRPr="009C2D03" w:rsidRDefault="00455BEA" w:rsidP="00421E99">
      <w:pPr>
        <w:spacing w:after="0" w:line="360" w:lineRule="auto"/>
        <w:contextualSpacing/>
        <w:rPr>
          <w:rFonts w:ascii="Arial" w:hAnsi="Arial" w:cs="Arial"/>
        </w:rPr>
      </w:pPr>
    </w:p>
    <w:p w14:paraId="6F1AD1CC" w14:textId="77777777" w:rsidR="009C2D03" w:rsidRPr="000A06D8" w:rsidRDefault="009C2D03" w:rsidP="00421E99">
      <w:pPr>
        <w:pStyle w:val="Heading3"/>
        <w:spacing w:before="0" w:line="360" w:lineRule="auto"/>
        <w:contextualSpacing/>
      </w:pPr>
      <w:bookmarkStart w:id="6" w:name="_Toc67489444"/>
      <w:r w:rsidRPr="000A06D8">
        <w:t>Advantages of remote working</w:t>
      </w:r>
      <w:bookmarkEnd w:id="6"/>
    </w:p>
    <w:p w14:paraId="72EF65C2" w14:textId="77777777" w:rsidR="009C2D03" w:rsidRPr="009C2D03" w:rsidRDefault="009C2D03" w:rsidP="00421E99">
      <w:pPr>
        <w:spacing w:after="0" w:line="360" w:lineRule="auto"/>
        <w:contextualSpacing/>
        <w:rPr>
          <w:rFonts w:ascii="Arial" w:eastAsia="Times New Roman" w:hAnsi="Arial" w:cs="Arial"/>
          <w:lang w:eastAsia="en-GB"/>
        </w:rPr>
      </w:pPr>
    </w:p>
    <w:p w14:paraId="651FBDFB" w14:textId="77777777"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According to Judkins, West and Drew (1985), many benefits of managing remotely were recognised by companies as early as the 19th Century. Such benefits were found to be advantageous to both employers and employees.</w:t>
      </w:r>
    </w:p>
    <w:p w14:paraId="0DC845CA" w14:textId="77777777" w:rsidR="009C2D03" w:rsidRPr="009C2D03" w:rsidRDefault="009C2D03" w:rsidP="00421E99">
      <w:pPr>
        <w:spacing w:after="0" w:line="360" w:lineRule="auto"/>
        <w:contextualSpacing/>
        <w:rPr>
          <w:rFonts w:ascii="Arial" w:eastAsia="Times New Roman" w:hAnsi="Arial" w:cs="Arial"/>
          <w:lang w:eastAsia="en-GB"/>
        </w:rPr>
      </w:pPr>
    </w:p>
    <w:p w14:paraId="755F4CB4" w14:textId="2CB962BD" w:rsidR="000A06D8" w:rsidRDefault="009C2D03" w:rsidP="00421E99">
      <w:pPr>
        <w:spacing w:after="0" w:line="360" w:lineRule="auto"/>
        <w:contextualSpacing/>
        <w:jc w:val="both"/>
        <w:rPr>
          <w:rFonts w:ascii="Arial" w:eastAsia="Times New Roman" w:hAnsi="Arial" w:cs="Arial"/>
          <w:bCs/>
          <w:color w:val="000000"/>
          <w:u w:val="single"/>
          <w:lang w:eastAsia="en-GB"/>
        </w:rPr>
      </w:pPr>
      <w:r w:rsidRPr="00421E99">
        <w:rPr>
          <w:rFonts w:ascii="Arial" w:eastAsia="Times New Roman" w:hAnsi="Arial" w:cs="Arial"/>
          <w:bCs/>
          <w:color w:val="000000"/>
          <w:u w:val="single"/>
          <w:lang w:eastAsia="en-GB"/>
        </w:rPr>
        <w:t>Employers:</w:t>
      </w:r>
    </w:p>
    <w:p w14:paraId="5F0DA647" w14:textId="77777777" w:rsidR="00421E99" w:rsidRPr="00421E99" w:rsidRDefault="00421E99" w:rsidP="00421E99">
      <w:pPr>
        <w:spacing w:after="0" w:line="360" w:lineRule="auto"/>
        <w:contextualSpacing/>
        <w:jc w:val="both"/>
        <w:rPr>
          <w:rFonts w:ascii="Arial" w:eastAsia="Times New Roman" w:hAnsi="Arial" w:cs="Arial"/>
          <w:bCs/>
          <w:color w:val="000000"/>
          <w:u w:val="single"/>
          <w:lang w:eastAsia="en-GB"/>
        </w:rPr>
      </w:pPr>
    </w:p>
    <w:p w14:paraId="04B4987C" w14:textId="77777777" w:rsidR="009C2D03" w:rsidRPr="002C398E" w:rsidRDefault="009C2D03" w:rsidP="00421E99">
      <w:pPr>
        <w:spacing w:after="0" w:line="360" w:lineRule="auto"/>
        <w:contextualSpacing/>
        <w:jc w:val="both"/>
        <w:rPr>
          <w:rFonts w:ascii="Arial" w:eastAsia="Times New Roman" w:hAnsi="Arial" w:cs="Arial"/>
          <w:color w:val="000000" w:themeColor="text1"/>
          <w:lang w:eastAsia="en-GB"/>
        </w:rPr>
      </w:pPr>
      <w:proofErr w:type="spellStart"/>
      <w:r w:rsidRPr="009C2D03">
        <w:rPr>
          <w:rFonts w:ascii="Arial" w:eastAsia="Times New Roman" w:hAnsi="Arial" w:cs="Arial"/>
          <w:color w:val="000000"/>
          <w:lang w:eastAsia="en-GB"/>
        </w:rPr>
        <w:t>Zavylov</w:t>
      </w:r>
      <w:proofErr w:type="spellEnd"/>
      <w:r w:rsidRPr="009C2D03">
        <w:rPr>
          <w:rFonts w:ascii="Arial" w:eastAsia="Times New Roman" w:hAnsi="Arial" w:cs="Arial"/>
          <w:color w:val="000000"/>
          <w:lang w:eastAsia="en-GB"/>
        </w:rPr>
        <w:t xml:space="preserve"> (2020), an experienced HR expert claims that as a result of remote working combined </w:t>
      </w:r>
      <w:r w:rsidRPr="002C398E">
        <w:rPr>
          <w:rFonts w:ascii="Arial" w:eastAsia="Times New Roman" w:hAnsi="Arial" w:cs="Arial"/>
          <w:lang w:eastAsia="en-GB"/>
        </w:rPr>
        <w:t xml:space="preserve">with effective remote managing skills, employers can benefit from the option of global recruitment and time zone advantages, improved </w:t>
      </w:r>
      <w:r w:rsidRPr="009C2D03">
        <w:rPr>
          <w:rFonts w:ascii="Arial" w:eastAsia="Times New Roman" w:hAnsi="Arial" w:cs="Arial"/>
          <w:color w:val="000000"/>
          <w:lang w:eastAsia="en-GB"/>
        </w:rPr>
        <w:t xml:space="preserve">communications and self-discipline of staff, better outcomes </w:t>
      </w:r>
      <w:r w:rsidRPr="002C398E">
        <w:rPr>
          <w:rFonts w:ascii="Arial" w:eastAsia="Times New Roman" w:hAnsi="Arial" w:cs="Arial"/>
          <w:color w:val="000000" w:themeColor="text1"/>
          <w:lang w:eastAsia="en-GB"/>
        </w:rPr>
        <w:t>and a decrease in overhead costs. </w:t>
      </w:r>
    </w:p>
    <w:p w14:paraId="1F4A71EA" w14:textId="3EBB9970" w:rsidR="009C2D03" w:rsidRPr="002C398E" w:rsidRDefault="009C2D03" w:rsidP="00421E99">
      <w:pPr>
        <w:spacing w:after="0" w:line="360" w:lineRule="auto"/>
        <w:contextualSpacing/>
        <w:jc w:val="both"/>
        <w:rPr>
          <w:rFonts w:ascii="Arial" w:eastAsia="Times New Roman" w:hAnsi="Arial" w:cs="Arial"/>
          <w:color w:val="000000" w:themeColor="text1"/>
          <w:lang w:eastAsia="en-GB"/>
        </w:rPr>
      </w:pPr>
      <w:r w:rsidRPr="002C398E">
        <w:rPr>
          <w:rFonts w:ascii="Arial" w:eastAsia="Times New Roman" w:hAnsi="Arial" w:cs="Arial"/>
          <w:color w:val="000000" w:themeColor="text1"/>
          <w:lang w:eastAsia="en-GB"/>
        </w:rPr>
        <w:t>With remote working procedures in place, employers have ability to recruit from a wider geographical area, therefore this allows employers to recruit from the best global talent pools rather than finding themselves limited to recruiting local</w:t>
      </w:r>
      <w:r w:rsidR="000A06D8">
        <w:rPr>
          <w:rFonts w:ascii="Arial" w:eastAsia="Times New Roman" w:hAnsi="Arial" w:cs="Arial"/>
          <w:color w:val="000000" w:themeColor="text1"/>
          <w:lang w:eastAsia="en-GB"/>
        </w:rPr>
        <w:t xml:space="preserve"> candidates</w:t>
      </w:r>
      <w:r w:rsidRPr="002C398E">
        <w:rPr>
          <w:rFonts w:ascii="Arial" w:eastAsia="Times New Roman" w:hAnsi="Arial" w:cs="Arial"/>
          <w:color w:val="000000" w:themeColor="text1"/>
          <w:lang w:eastAsia="en-GB"/>
        </w:rPr>
        <w:t xml:space="preserve"> that may not be as suitable for the role. Fried and Hansson (2013) suggest the basis for allowing employees to work remotely is to gain the ability to access the best talent</w:t>
      </w:r>
      <w:r w:rsidR="000A5638">
        <w:rPr>
          <w:rFonts w:ascii="Arial" w:eastAsia="Times New Roman" w:hAnsi="Arial" w:cs="Arial"/>
          <w:color w:val="000000" w:themeColor="text1"/>
          <w:lang w:eastAsia="en-GB"/>
        </w:rPr>
        <w:t>s</w:t>
      </w:r>
      <w:r w:rsidRPr="002C398E">
        <w:rPr>
          <w:rFonts w:ascii="Arial" w:eastAsia="Times New Roman" w:hAnsi="Arial" w:cs="Arial"/>
          <w:color w:val="000000" w:themeColor="text1"/>
          <w:lang w:eastAsia="en-GB"/>
        </w:rPr>
        <w:t xml:space="preserve"> regardless of location.</w:t>
      </w:r>
    </w:p>
    <w:p w14:paraId="0600DF93" w14:textId="242E44E6" w:rsidR="009C2D03" w:rsidRPr="002C398E" w:rsidRDefault="002C398E" w:rsidP="00421E99">
      <w:pPr>
        <w:spacing w:after="0" w:line="360" w:lineRule="auto"/>
        <w:contextualSpacing/>
        <w:jc w:val="both"/>
        <w:rPr>
          <w:rFonts w:ascii="Arial" w:eastAsia="Times New Roman" w:hAnsi="Arial" w:cs="Arial"/>
          <w:color w:val="000000" w:themeColor="text1"/>
          <w:lang w:eastAsia="en-GB"/>
        </w:rPr>
      </w:pPr>
      <w:r w:rsidRPr="002C398E">
        <w:rPr>
          <w:rFonts w:ascii="Arial" w:eastAsia="Times New Roman" w:hAnsi="Arial" w:cs="Arial"/>
          <w:color w:val="000000" w:themeColor="text1"/>
          <w:lang w:eastAsia="en-GB"/>
        </w:rPr>
        <w:t xml:space="preserve">Due to global </w:t>
      </w:r>
      <w:proofErr w:type="spellStart"/>
      <w:r w:rsidRPr="002C398E">
        <w:rPr>
          <w:rFonts w:ascii="Arial" w:eastAsia="Times New Roman" w:hAnsi="Arial" w:cs="Arial"/>
          <w:color w:val="000000" w:themeColor="text1"/>
          <w:lang w:eastAsia="en-GB"/>
        </w:rPr>
        <w:t>timezones</w:t>
      </w:r>
      <w:proofErr w:type="spellEnd"/>
      <w:r w:rsidRPr="002C398E">
        <w:rPr>
          <w:rFonts w:ascii="Arial" w:eastAsia="Times New Roman" w:hAnsi="Arial" w:cs="Arial"/>
          <w:color w:val="000000" w:themeColor="text1"/>
          <w:lang w:eastAsia="en-GB"/>
        </w:rPr>
        <w:t xml:space="preserve">, </w:t>
      </w:r>
      <w:proofErr w:type="spellStart"/>
      <w:r w:rsidRPr="002C398E">
        <w:rPr>
          <w:rFonts w:ascii="Arial" w:eastAsia="Times New Roman" w:hAnsi="Arial" w:cs="Arial"/>
          <w:color w:val="000000" w:themeColor="text1"/>
          <w:lang w:eastAsia="en-GB"/>
        </w:rPr>
        <w:t>Guay</w:t>
      </w:r>
      <w:proofErr w:type="spellEnd"/>
      <w:r w:rsidRPr="002C398E">
        <w:rPr>
          <w:rFonts w:ascii="Arial" w:eastAsia="Times New Roman" w:hAnsi="Arial" w:cs="Arial"/>
          <w:color w:val="000000" w:themeColor="text1"/>
          <w:lang w:eastAsia="en-GB"/>
        </w:rPr>
        <w:t xml:space="preserve"> (2019) </w:t>
      </w:r>
      <w:r w:rsidR="009C2D03" w:rsidRPr="002C398E">
        <w:rPr>
          <w:rFonts w:ascii="Arial" w:eastAsia="Times New Roman" w:hAnsi="Arial" w:cs="Arial"/>
          <w:color w:val="000000" w:themeColor="text1"/>
          <w:lang w:eastAsia="en-GB"/>
        </w:rPr>
        <w:t>found particular benefit</w:t>
      </w:r>
      <w:r w:rsidRPr="002C398E">
        <w:rPr>
          <w:rFonts w:ascii="Arial" w:eastAsia="Times New Roman" w:hAnsi="Arial" w:cs="Arial"/>
          <w:color w:val="000000" w:themeColor="text1"/>
          <w:lang w:eastAsia="en-GB"/>
        </w:rPr>
        <w:t>s</w:t>
      </w:r>
      <w:r w:rsidR="009C2D03" w:rsidRPr="002C398E">
        <w:rPr>
          <w:rFonts w:ascii="Arial" w:eastAsia="Times New Roman" w:hAnsi="Arial" w:cs="Arial"/>
          <w:color w:val="000000" w:themeColor="text1"/>
          <w:lang w:eastAsia="en-GB"/>
        </w:rPr>
        <w:t xml:space="preserve"> from increased collaboration and constant productivity due to staff being available 24/7, combined with an increased level of customer support without the need for any members of staff being required to work additional hours or night shifts</w:t>
      </w:r>
      <w:r w:rsidRPr="002C398E">
        <w:rPr>
          <w:rFonts w:ascii="Arial" w:eastAsia="Times New Roman" w:hAnsi="Arial" w:cs="Arial"/>
          <w:color w:val="000000" w:themeColor="text1"/>
          <w:lang w:eastAsia="en-GB"/>
        </w:rPr>
        <w:t>.</w:t>
      </w:r>
    </w:p>
    <w:p w14:paraId="6A8DBB67" w14:textId="16424950" w:rsidR="009C2D03" w:rsidRDefault="009C2D03" w:rsidP="00421E99">
      <w:pPr>
        <w:spacing w:after="0" w:line="360" w:lineRule="auto"/>
        <w:contextualSpacing/>
        <w:jc w:val="both"/>
        <w:rPr>
          <w:rFonts w:ascii="Arial" w:eastAsia="Times New Roman" w:hAnsi="Arial" w:cs="Arial"/>
          <w:color w:val="000000"/>
          <w:lang w:eastAsia="en-GB"/>
        </w:rPr>
      </w:pPr>
      <w:r w:rsidRPr="009C2D03">
        <w:rPr>
          <w:rFonts w:ascii="Arial" w:eastAsia="Times New Roman" w:hAnsi="Arial" w:cs="Arial"/>
          <w:color w:val="000000"/>
          <w:lang w:eastAsia="en-GB"/>
        </w:rPr>
        <w:t xml:space="preserve">Afshar (2020) highlights </w:t>
      </w:r>
      <w:r w:rsidR="000A06D8">
        <w:rPr>
          <w:rFonts w:ascii="Arial" w:eastAsia="Times New Roman" w:hAnsi="Arial" w:cs="Arial"/>
          <w:color w:val="000000"/>
          <w:lang w:eastAsia="en-GB"/>
        </w:rPr>
        <w:t xml:space="preserve">findings </w:t>
      </w:r>
      <w:r w:rsidRPr="009C2D03">
        <w:rPr>
          <w:rFonts w:ascii="Arial" w:eastAsia="Times New Roman" w:hAnsi="Arial" w:cs="Arial"/>
          <w:color w:val="000000"/>
          <w:lang w:eastAsia="en-GB"/>
        </w:rPr>
        <w:t xml:space="preserve">that 81% of employees working remotely rated their communication with fellow employees as excellent or good. Furthermore, 55% of remote workers wanted regular communication to continue even in </w:t>
      </w:r>
      <w:r w:rsidR="000A5638">
        <w:rPr>
          <w:rFonts w:ascii="Arial" w:eastAsia="Times New Roman" w:hAnsi="Arial" w:cs="Arial"/>
          <w:color w:val="000000"/>
          <w:lang w:eastAsia="en-GB"/>
        </w:rPr>
        <w:t xml:space="preserve">the </w:t>
      </w:r>
      <w:r w:rsidRPr="009C2D03">
        <w:rPr>
          <w:rFonts w:ascii="Arial" w:eastAsia="Times New Roman" w:hAnsi="Arial" w:cs="Arial"/>
          <w:color w:val="000000"/>
          <w:lang w:eastAsia="en-GB"/>
        </w:rPr>
        <w:t xml:space="preserve">absence of working </w:t>
      </w:r>
      <w:r w:rsidR="000A5638">
        <w:rPr>
          <w:rFonts w:ascii="Arial" w:eastAsia="Times New Roman" w:hAnsi="Arial" w:cs="Arial"/>
          <w:color w:val="000000"/>
          <w:lang w:eastAsia="en-GB"/>
        </w:rPr>
        <w:t>onsite</w:t>
      </w:r>
      <w:r w:rsidRPr="009C2D03">
        <w:rPr>
          <w:rFonts w:ascii="Arial" w:eastAsia="Times New Roman" w:hAnsi="Arial" w:cs="Arial"/>
          <w:color w:val="000000"/>
          <w:lang w:eastAsia="en-GB"/>
        </w:rPr>
        <w:t xml:space="preserve">. </w:t>
      </w:r>
      <w:proofErr w:type="spellStart"/>
      <w:r w:rsidRPr="009C2D03">
        <w:rPr>
          <w:rFonts w:ascii="Arial" w:eastAsia="Times New Roman" w:hAnsi="Arial" w:cs="Arial"/>
          <w:color w:val="000000"/>
          <w:lang w:eastAsia="en-GB"/>
        </w:rPr>
        <w:t>Nevogt</w:t>
      </w:r>
      <w:proofErr w:type="spellEnd"/>
      <w:r w:rsidRPr="009C2D03">
        <w:rPr>
          <w:rFonts w:ascii="Arial" w:eastAsia="Times New Roman" w:hAnsi="Arial" w:cs="Arial"/>
          <w:color w:val="000000"/>
          <w:lang w:eastAsia="en-GB"/>
        </w:rPr>
        <w:t xml:space="preserve"> (2020)</w:t>
      </w:r>
      <w:r w:rsidR="003931B8">
        <w:rPr>
          <w:rFonts w:ascii="Arial" w:eastAsia="Times New Roman" w:hAnsi="Arial" w:cs="Arial"/>
          <w:color w:val="000000"/>
          <w:lang w:eastAsia="en-GB"/>
        </w:rPr>
        <w:t xml:space="preserve"> also</w:t>
      </w:r>
      <w:r w:rsidRPr="009C2D03">
        <w:rPr>
          <w:rFonts w:ascii="Arial" w:eastAsia="Times New Roman" w:hAnsi="Arial" w:cs="Arial"/>
          <w:color w:val="000000"/>
          <w:lang w:eastAsia="en-GB"/>
        </w:rPr>
        <w:t xml:space="preserve"> highlight</w:t>
      </w:r>
      <w:r w:rsidR="003931B8">
        <w:rPr>
          <w:rFonts w:ascii="Arial" w:eastAsia="Times New Roman" w:hAnsi="Arial" w:cs="Arial"/>
          <w:color w:val="000000"/>
          <w:lang w:eastAsia="en-GB"/>
        </w:rPr>
        <w:t>s</w:t>
      </w:r>
      <w:r w:rsidRPr="009C2D03">
        <w:rPr>
          <w:rFonts w:ascii="Arial" w:eastAsia="Times New Roman" w:hAnsi="Arial" w:cs="Arial"/>
          <w:color w:val="000000"/>
          <w:lang w:eastAsia="en-GB"/>
        </w:rPr>
        <w:t xml:space="preserve"> that remote working helps to reduce random communication and distractions between staff.</w:t>
      </w:r>
    </w:p>
    <w:p w14:paraId="5A5B56AD" w14:textId="3116B6CC" w:rsidR="009C2D03" w:rsidRPr="009C2D03" w:rsidRDefault="003931B8"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 xml:space="preserve">Bloom et </w:t>
      </w:r>
      <w:proofErr w:type="spellStart"/>
      <w:r w:rsidRPr="009C2D03">
        <w:rPr>
          <w:rFonts w:ascii="Arial" w:eastAsia="Times New Roman" w:hAnsi="Arial" w:cs="Arial"/>
          <w:color w:val="000000"/>
          <w:lang w:eastAsia="en-GB"/>
        </w:rPr>
        <w:t>al</w:t>
      </w:r>
      <w:r>
        <w:rPr>
          <w:rFonts w:ascii="Arial" w:eastAsia="Times New Roman" w:hAnsi="Arial" w:cs="Arial"/>
          <w:color w:val="000000"/>
          <w:lang w:eastAsia="en-GB"/>
        </w:rPr>
        <w:t>’s</w:t>
      </w:r>
      <w:proofErr w:type="spellEnd"/>
      <w:r w:rsidRPr="009C2D03">
        <w:rPr>
          <w:rFonts w:ascii="Arial" w:eastAsia="Times New Roman" w:hAnsi="Arial" w:cs="Arial"/>
          <w:color w:val="000000"/>
          <w:lang w:eastAsia="en-GB"/>
        </w:rPr>
        <w:t xml:space="preserve"> (2014)</w:t>
      </w:r>
      <w:r>
        <w:rPr>
          <w:rFonts w:ascii="Arial" w:eastAsia="Times New Roman" w:hAnsi="Arial" w:cs="Arial"/>
          <w:color w:val="000000"/>
          <w:lang w:eastAsia="en-GB"/>
        </w:rPr>
        <w:t xml:space="preserve"> findings from a Work from Home experiment back </w:t>
      </w:r>
      <w:r w:rsidR="00323124">
        <w:rPr>
          <w:rFonts w:ascii="Arial" w:eastAsia="Times New Roman" w:hAnsi="Arial" w:cs="Arial"/>
          <w:color w:val="000000"/>
          <w:lang w:eastAsia="en-GB"/>
        </w:rPr>
        <w:t>theory</w:t>
      </w:r>
      <w:r>
        <w:rPr>
          <w:rFonts w:ascii="Arial" w:eastAsia="Times New Roman" w:hAnsi="Arial" w:cs="Arial"/>
          <w:color w:val="000000"/>
          <w:lang w:eastAsia="en-GB"/>
        </w:rPr>
        <w:t xml:space="preserve"> that </w:t>
      </w:r>
      <w:r w:rsidRPr="009C2D03">
        <w:rPr>
          <w:rFonts w:ascii="Arial" w:eastAsia="Times New Roman" w:hAnsi="Arial" w:cs="Arial"/>
          <w:color w:val="000000"/>
          <w:lang w:eastAsia="en-GB"/>
        </w:rPr>
        <w:t xml:space="preserve">contentment and productivity of staff can be increased through the offering of flexible working arrangements. </w:t>
      </w:r>
      <w:r w:rsidR="009C2D03" w:rsidRPr="009C2D03">
        <w:rPr>
          <w:rFonts w:ascii="Arial" w:eastAsia="Times New Roman" w:hAnsi="Arial" w:cs="Arial"/>
          <w:color w:val="000000"/>
          <w:lang w:eastAsia="en-GB"/>
        </w:rPr>
        <w:t xml:space="preserve"> </w:t>
      </w:r>
      <w:r>
        <w:rPr>
          <w:rFonts w:ascii="Arial" w:eastAsia="Times New Roman" w:hAnsi="Arial" w:cs="Arial"/>
          <w:color w:val="000000"/>
          <w:lang w:eastAsia="en-GB"/>
        </w:rPr>
        <w:t>The randomised, controlled trial</w:t>
      </w:r>
      <w:r w:rsidR="00323124">
        <w:rPr>
          <w:rFonts w:ascii="Arial" w:eastAsia="Times New Roman" w:hAnsi="Arial" w:cs="Arial"/>
          <w:color w:val="000000"/>
          <w:lang w:eastAsia="en-GB"/>
        </w:rPr>
        <w:t xml:space="preserve"> </w:t>
      </w:r>
      <w:r w:rsidR="009C2D03" w:rsidRPr="009C2D03">
        <w:rPr>
          <w:rFonts w:ascii="Arial" w:eastAsia="Times New Roman" w:hAnsi="Arial" w:cs="Arial"/>
          <w:color w:val="000000"/>
          <w:lang w:eastAsia="en-GB"/>
        </w:rPr>
        <w:t>found that performance levels of home workers significantly increased by 13%. It was also found that staff turnover with regards to home workers reduced by 50% compared to office workers. This is further backed by a more recent survey</w:t>
      </w:r>
      <w:r w:rsidR="00323124">
        <w:rPr>
          <w:rFonts w:ascii="Arial" w:eastAsia="Times New Roman" w:hAnsi="Arial" w:cs="Arial"/>
          <w:color w:val="000000"/>
          <w:lang w:eastAsia="en-GB"/>
        </w:rPr>
        <w:t xml:space="preserve"> </w:t>
      </w:r>
      <w:r w:rsidR="009C2D03" w:rsidRPr="009C2D03">
        <w:rPr>
          <w:rFonts w:ascii="Arial" w:eastAsia="Times New Roman" w:hAnsi="Arial" w:cs="Arial"/>
          <w:color w:val="000000"/>
          <w:lang w:eastAsia="en-GB"/>
        </w:rPr>
        <w:t>which found that on average, staff are 25% more likely to engage at higher level</w:t>
      </w:r>
      <w:r w:rsidR="00323124">
        <w:rPr>
          <w:rFonts w:ascii="Arial" w:eastAsia="Times New Roman" w:hAnsi="Arial" w:cs="Arial"/>
          <w:color w:val="000000"/>
          <w:lang w:eastAsia="en-GB"/>
        </w:rPr>
        <w:t>s</w:t>
      </w:r>
      <w:r w:rsidR="009C2D03" w:rsidRPr="009C2D03">
        <w:rPr>
          <w:rFonts w:ascii="Arial" w:eastAsia="Times New Roman" w:hAnsi="Arial" w:cs="Arial"/>
          <w:color w:val="000000"/>
          <w:lang w:eastAsia="en-GB"/>
        </w:rPr>
        <w:t xml:space="preserve"> with their duties when remote working is </w:t>
      </w:r>
      <w:r w:rsidR="00323124">
        <w:rPr>
          <w:rFonts w:ascii="Arial" w:eastAsia="Times New Roman" w:hAnsi="Arial" w:cs="Arial"/>
          <w:color w:val="000000"/>
          <w:lang w:eastAsia="en-GB"/>
        </w:rPr>
        <w:t xml:space="preserve">an option </w:t>
      </w:r>
      <w:r w:rsidR="009C2D03" w:rsidRPr="009C2D03">
        <w:rPr>
          <w:rFonts w:ascii="Arial" w:eastAsia="Times New Roman" w:hAnsi="Arial" w:cs="Arial"/>
          <w:color w:val="000000"/>
          <w:lang w:eastAsia="en-GB"/>
        </w:rPr>
        <w:t>(Willis Towers Watson, 2020).</w:t>
      </w:r>
    </w:p>
    <w:p w14:paraId="7D191924" w14:textId="4F3F51FF"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 xml:space="preserve">Another key </w:t>
      </w:r>
      <w:r w:rsidR="00323124">
        <w:rPr>
          <w:rFonts w:ascii="Arial" w:eastAsia="Times New Roman" w:hAnsi="Arial" w:cs="Arial"/>
          <w:color w:val="000000"/>
          <w:lang w:eastAsia="en-GB"/>
        </w:rPr>
        <w:t>advantage</w:t>
      </w:r>
      <w:r w:rsidRPr="009C2D03">
        <w:rPr>
          <w:rFonts w:ascii="Arial" w:eastAsia="Times New Roman" w:hAnsi="Arial" w:cs="Arial"/>
          <w:color w:val="000000"/>
          <w:lang w:eastAsia="en-GB"/>
        </w:rPr>
        <w:t xml:space="preserve"> is the reduction in overhead costs for businesse</w:t>
      </w:r>
      <w:r w:rsidR="00323124">
        <w:rPr>
          <w:rFonts w:ascii="Arial" w:eastAsia="Times New Roman" w:hAnsi="Arial" w:cs="Arial"/>
          <w:color w:val="000000"/>
          <w:lang w:eastAsia="en-GB"/>
        </w:rPr>
        <w:t>s with a</w:t>
      </w:r>
      <w:r w:rsidRPr="009C2D03">
        <w:rPr>
          <w:rFonts w:ascii="Arial" w:eastAsia="Times New Roman" w:hAnsi="Arial" w:cs="Arial"/>
          <w:color w:val="000000"/>
          <w:lang w:eastAsia="en-GB"/>
        </w:rPr>
        <w:t xml:space="preserve"> decrease in costs associated with renting and maintaining buildings.</w:t>
      </w:r>
      <w:r w:rsidR="00323124">
        <w:rPr>
          <w:rFonts w:ascii="Arial" w:eastAsia="Times New Roman" w:hAnsi="Arial" w:cs="Arial"/>
          <w:color w:val="000000"/>
          <w:lang w:eastAsia="en-GB"/>
        </w:rPr>
        <w:t xml:space="preserve"> </w:t>
      </w:r>
      <w:r w:rsidRPr="009C2D03">
        <w:rPr>
          <w:rFonts w:ascii="Arial" w:eastAsia="Times New Roman" w:hAnsi="Arial" w:cs="Arial"/>
          <w:color w:val="000000"/>
          <w:lang w:eastAsia="en-GB"/>
        </w:rPr>
        <w:t xml:space="preserve">A survey on 250 UK small-medium enterprises found on average 70% seen a reduction in costs resulting from </w:t>
      </w:r>
      <w:r w:rsidR="00323124">
        <w:rPr>
          <w:rFonts w:ascii="Arial" w:eastAsia="Times New Roman" w:hAnsi="Arial" w:cs="Arial"/>
          <w:color w:val="000000"/>
          <w:lang w:eastAsia="en-GB"/>
        </w:rPr>
        <w:t>remote working</w:t>
      </w:r>
      <w:r w:rsidRPr="009C2D03">
        <w:rPr>
          <w:rFonts w:ascii="Arial" w:eastAsia="Times New Roman" w:hAnsi="Arial" w:cs="Arial"/>
          <w:color w:val="000000"/>
          <w:lang w:eastAsia="en-GB"/>
        </w:rPr>
        <w:t xml:space="preserve"> (Hitachi Capital (UK) PLC, 2020). </w:t>
      </w:r>
    </w:p>
    <w:p w14:paraId="0A62AC7F" w14:textId="77777777" w:rsidR="00421E99" w:rsidRDefault="00421E99" w:rsidP="00421E99">
      <w:pPr>
        <w:spacing w:after="0" w:line="360" w:lineRule="auto"/>
        <w:contextualSpacing/>
        <w:jc w:val="both"/>
        <w:rPr>
          <w:rFonts w:ascii="Arial" w:eastAsia="Times New Roman" w:hAnsi="Arial" w:cs="Arial"/>
          <w:bCs/>
          <w:color w:val="000000"/>
          <w:u w:val="single"/>
          <w:lang w:eastAsia="en-GB"/>
        </w:rPr>
      </w:pPr>
    </w:p>
    <w:p w14:paraId="017A8159" w14:textId="77777777" w:rsidR="00421E99" w:rsidRDefault="00421E99" w:rsidP="00421E99">
      <w:pPr>
        <w:spacing w:after="0" w:line="360" w:lineRule="auto"/>
        <w:contextualSpacing/>
        <w:jc w:val="both"/>
        <w:rPr>
          <w:rFonts w:ascii="Arial" w:eastAsia="Times New Roman" w:hAnsi="Arial" w:cs="Arial"/>
          <w:bCs/>
          <w:color w:val="000000"/>
          <w:u w:val="single"/>
          <w:lang w:eastAsia="en-GB"/>
        </w:rPr>
      </w:pPr>
    </w:p>
    <w:p w14:paraId="28DC7676" w14:textId="77777777" w:rsidR="00421E99" w:rsidRDefault="00421E99" w:rsidP="00421E99">
      <w:pPr>
        <w:spacing w:after="0" w:line="360" w:lineRule="auto"/>
        <w:contextualSpacing/>
        <w:jc w:val="both"/>
        <w:rPr>
          <w:rFonts w:ascii="Arial" w:eastAsia="Times New Roman" w:hAnsi="Arial" w:cs="Arial"/>
          <w:bCs/>
          <w:color w:val="000000"/>
          <w:u w:val="single"/>
          <w:lang w:eastAsia="en-GB"/>
        </w:rPr>
      </w:pPr>
    </w:p>
    <w:p w14:paraId="1FD23CF8" w14:textId="53C0DC9E" w:rsidR="001D3BF2" w:rsidRPr="00421E99" w:rsidRDefault="009C2D03" w:rsidP="00421E99">
      <w:pPr>
        <w:spacing w:after="0" w:line="360" w:lineRule="auto"/>
        <w:contextualSpacing/>
        <w:jc w:val="both"/>
        <w:rPr>
          <w:rFonts w:ascii="Arial" w:eastAsia="Times New Roman" w:hAnsi="Arial" w:cs="Arial"/>
          <w:bCs/>
          <w:color w:val="000000"/>
          <w:u w:val="single"/>
          <w:lang w:eastAsia="en-GB"/>
        </w:rPr>
      </w:pPr>
      <w:r w:rsidRPr="00421E99">
        <w:rPr>
          <w:rFonts w:ascii="Arial" w:eastAsia="Times New Roman" w:hAnsi="Arial" w:cs="Arial"/>
          <w:bCs/>
          <w:color w:val="000000"/>
          <w:u w:val="single"/>
          <w:lang w:eastAsia="en-GB"/>
        </w:rPr>
        <w:t>Employees:</w:t>
      </w:r>
    </w:p>
    <w:p w14:paraId="026C0A65" w14:textId="77777777" w:rsidR="00421E99" w:rsidRDefault="00421E99" w:rsidP="00421E99">
      <w:pPr>
        <w:spacing w:after="0" w:line="360" w:lineRule="auto"/>
        <w:contextualSpacing/>
        <w:jc w:val="both"/>
        <w:rPr>
          <w:rFonts w:ascii="Arial" w:eastAsia="Times New Roman" w:hAnsi="Arial" w:cs="Arial"/>
          <w:color w:val="000000"/>
          <w:lang w:eastAsia="en-GB"/>
        </w:rPr>
      </w:pPr>
    </w:p>
    <w:p w14:paraId="74C83A43" w14:textId="29B0E5C9" w:rsidR="009C2D03" w:rsidRPr="009C2D03" w:rsidRDefault="009C2D03" w:rsidP="00421E99">
      <w:pPr>
        <w:spacing w:after="0" w:line="360" w:lineRule="auto"/>
        <w:contextualSpacing/>
        <w:jc w:val="both"/>
        <w:rPr>
          <w:rFonts w:ascii="Arial" w:eastAsia="Times New Roman" w:hAnsi="Arial" w:cs="Arial"/>
          <w:lang w:eastAsia="en-GB"/>
        </w:rPr>
      </w:pPr>
      <w:proofErr w:type="spellStart"/>
      <w:r w:rsidRPr="009C2D03">
        <w:rPr>
          <w:rFonts w:ascii="Arial" w:eastAsia="Times New Roman" w:hAnsi="Arial" w:cs="Arial"/>
          <w:color w:val="000000"/>
          <w:lang w:eastAsia="en-GB"/>
        </w:rPr>
        <w:t>Mulki</w:t>
      </w:r>
      <w:proofErr w:type="spellEnd"/>
      <w:r w:rsidRPr="009C2D03">
        <w:rPr>
          <w:rFonts w:ascii="Arial" w:eastAsia="Times New Roman" w:hAnsi="Arial" w:cs="Arial"/>
          <w:color w:val="000000"/>
          <w:lang w:eastAsia="en-GB"/>
        </w:rPr>
        <w:t xml:space="preserve"> et al. (2009) claim that remote working employees experience greater flexibility</w:t>
      </w:r>
      <w:r w:rsidR="00A26C92">
        <w:rPr>
          <w:rFonts w:ascii="Arial" w:eastAsia="Times New Roman" w:hAnsi="Arial" w:cs="Arial"/>
          <w:color w:val="000000"/>
          <w:lang w:eastAsia="en-GB"/>
        </w:rPr>
        <w:t xml:space="preserve"> and </w:t>
      </w:r>
      <w:r w:rsidRPr="009C2D03">
        <w:rPr>
          <w:rFonts w:ascii="Arial" w:eastAsia="Times New Roman" w:hAnsi="Arial" w:cs="Arial"/>
          <w:color w:val="000000"/>
          <w:lang w:eastAsia="en-GB"/>
        </w:rPr>
        <w:t>autonomy</w:t>
      </w:r>
      <w:r w:rsidR="00323124">
        <w:rPr>
          <w:rFonts w:ascii="Arial" w:eastAsia="Times New Roman" w:hAnsi="Arial" w:cs="Arial"/>
          <w:color w:val="000000"/>
          <w:lang w:eastAsia="en-GB"/>
        </w:rPr>
        <w:t xml:space="preserve"> </w:t>
      </w:r>
      <w:r w:rsidRPr="009C2D03">
        <w:rPr>
          <w:rFonts w:ascii="Arial" w:eastAsia="Times New Roman" w:hAnsi="Arial" w:cs="Arial"/>
          <w:color w:val="000000"/>
          <w:lang w:eastAsia="en-GB"/>
        </w:rPr>
        <w:t>and a reduction in time and costs spent on commuting.</w:t>
      </w:r>
    </w:p>
    <w:p w14:paraId="2B2F3674" w14:textId="7BEB9108" w:rsidR="00EC14A5" w:rsidRDefault="009613A8" w:rsidP="00421E99">
      <w:pPr>
        <w:spacing w:after="0" w:line="360" w:lineRule="auto"/>
        <w:contextualSpacing/>
        <w:jc w:val="both"/>
        <w:rPr>
          <w:rFonts w:ascii="Arial" w:eastAsia="Times New Roman" w:hAnsi="Arial" w:cs="Arial"/>
          <w:color w:val="000000"/>
          <w:lang w:eastAsia="en-GB"/>
        </w:rPr>
      </w:pPr>
      <w:r>
        <w:rPr>
          <w:rFonts w:ascii="Arial" w:eastAsia="Times New Roman" w:hAnsi="Arial" w:cs="Arial"/>
          <w:color w:val="000000"/>
          <w:lang w:eastAsia="en-GB"/>
        </w:rPr>
        <w:t>Jay</w:t>
      </w:r>
      <w:r w:rsidR="006626AD">
        <w:rPr>
          <w:rFonts w:ascii="Arial" w:eastAsia="Times New Roman" w:hAnsi="Arial" w:cs="Arial"/>
          <w:color w:val="000000"/>
          <w:lang w:eastAsia="en-GB"/>
        </w:rPr>
        <w:t xml:space="preserve"> </w:t>
      </w:r>
      <w:r>
        <w:rPr>
          <w:rFonts w:ascii="Arial" w:eastAsia="Times New Roman" w:hAnsi="Arial" w:cs="Arial"/>
          <w:color w:val="000000"/>
          <w:lang w:eastAsia="en-GB"/>
        </w:rPr>
        <w:t>(2020)</w:t>
      </w:r>
      <w:r w:rsidR="006626AD">
        <w:rPr>
          <w:rFonts w:ascii="Arial" w:eastAsia="Times New Roman" w:hAnsi="Arial" w:cs="Arial"/>
          <w:color w:val="000000"/>
          <w:lang w:eastAsia="en-GB"/>
        </w:rPr>
        <w:t xml:space="preserve"> </w:t>
      </w:r>
      <w:r>
        <w:rPr>
          <w:rFonts w:ascii="Arial" w:eastAsia="Times New Roman" w:hAnsi="Arial" w:cs="Arial"/>
          <w:color w:val="000000"/>
          <w:lang w:eastAsia="en-GB"/>
        </w:rPr>
        <w:t xml:space="preserve">promotes remote working with findings </w:t>
      </w:r>
      <w:r w:rsidR="006626AD">
        <w:rPr>
          <w:rFonts w:ascii="Arial" w:eastAsia="Times New Roman" w:hAnsi="Arial" w:cs="Arial"/>
          <w:color w:val="000000"/>
          <w:lang w:eastAsia="en-GB"/>
        </w:rPr>
        <w:t>that</w:t>
      </w:r>
      <w:r>
        <w:rPr>
          <w:rFonts w:ascii="Arial" w:eastAsia="Times New Roman" w:hAnsi="Arial" w:cs="Arial"/>
          <w:color w:val="000000"/>
          <w:lang w:eastAsia="en-GB"/>
        </w:rPr>
        <w:t xml:space="preserve"> additional flexibility improves personal health and relationships</w:t>
      </w:r>
      <w:r w:rsidR="0044112D">
        <w:rPr>
          <w:rFonts w:ascii="Arial" w:eastAsia="Times New Roman" w:hAnsi="Arial" w:cs="Arial"/>
          <w:color w:val="000000"/>
          <w:lang w:eastAsia="en-GB"/>
        </w:rPr>
        <w:t xml:space="preserve"> and reduces </w:t>
      </w:r>
      <w:r w:rsidR="0044112D" w:rsidRPr="0044112D">
        <w:rPr>
          <w:rFonts w:ascii="Arial" w:eastAsia="Times New Roman" w:hAnsi="Arial" w:cs="Arial"/>
          <w:color w:val="000000"/>
          <w:lang w:eastAsia="en-GB"/>
        </w:rPr>
        <w:t>undesirable effects of employees becoming overwhelmed.</w:t>
      </w:r>
      <w:r w:rsidR="0044112D" w:rsidRPr="009C2D03">
        <w:rPr>
          <w:rFonts w:ascii="Arial" w:eastAsia="Times New Roman" w:hAnsi="Arial" w:cs="Arial"/>
          <w:color w:val="000000"/>
          <w:lang w:eastAsia="en-GB"/>
        </w:rPr>
        <w:t> </w:t>
      </w:r>
    </w:p>
    <w:p w14:paraId="40700803" w14:textId="5B0DC94E" w:rsidR="009C2D03" w:rsidRPr="009C2D03" w:rsidRDefault="000A06D8" w:rsidP="00421E99">
      <w:pPr>
        <w:spacing w:after="0" w:line="360" w:lineRule="auto"/>
        <w:contextualSpacing/>
        <w:jc w:val="both"/>
        <w:rPr>
          <w:rFonts w:ascii="Arial" w:eastAsia="Times New Roman" w:hAnsi="Arial" w:cs="Arial"/>
          <w:lang w:eastAsia="en-GB"/>
        </w:rPr>
      </w:pPr>
      <w:r>
        <w:rPr>
          <w:rFonts w:ascii="Arial" w:eastAsia="Times New Roman" w:hAnsi="Arial" w:cs="Arial"/>
          <w:color w:val="000000"/>
          <w:lang w:eastAsia="en-GB"/>
        </w:rPr>
        <w:t>Autonomy during remote working</w:t>
      </w:r>
      <w:r w:rsidR="009C2D03" w:rsidRPr="009C2D03">
        <w:rPr>
          <w:rFonts w:ascii="Arial" w:eastAsia="Times New Roman" w:hAnsi="Arial" w:cs="Arial"/>
          <w:color w:val="000000"/>
          <w:lang w:eastAsia="en-GB"/>
        </w:rPr>
        <w:t xml:space="preserve"> is also thought to boost productivity and engagement. Studies show that autonomy embraces an entrepreneurial mindset leading to increased motivation levels of employees, with </w:t>
      </w:r>
      <w:r w:rsidR="000A5638">
        <w:rPr>
          <w:rFonts w:ascii="Arial" w:eastAsia="Times New Roman" w:hAnsi="Arial" w:cs="Arial"/>
          <w:color w:val="000000"/>
          <w:lang w:eastAsia="en-GB"/>
        </w:rPr>
        <w:t>a</w:t>
      </w:r>
      <w:r w:rsidR="009C2D03" w:rsidRPr="009C2D03">
        <w:rPr>
          <w:rFonts w:ascii="Arial" w:eastAsia="Times New Roman" w:hAnsi="Arial" w:cs="Arial"/>
          <w:color w:val="000000"/>
          <w:lang w:eastAsia="en-GB"/>
        </w:rPr>
        <w:t xml:space="preserve"> desire for power in relation to autonomy helping to keep employees engaged (Lammers, 2016; Osborne, 2020; Heathfield, 2021).</w:t>
      </w:r>
    </w:p>
    <w:p w14:paraId="2E481ED7" w14:textId="3E881DF2" w:rsidR="009C2D03" w:rsidRPr="009C2D03" w:rsidRDefault="00A26C92" w:rsidP="00421E99">
      <w:pPr>
        <w:spacing w:after="0" w:line="360" w:lineRule="auto"/>
        <w:contextualSpacing/>
        <w:jc w:val="both"/>
        <w:rPr>
          <w:rFonts w:ascii="Arial" w:eastAsia="Times New Roman" w:hAnsi="Arial" w:cs="Arial"/>
          <w:lang w:eastAsia="en-GB"/>
        </w:rPr>
      </w:pPr>
      <w:r>
        <w:rPr>
          <w:rFonts w:ascii="Arial" w:eastAsia="Times New Roman" w:hAnsi="Arial" w:cs="Arial"/>
          <w:color w:val="000000"/>
          <w:lang w:eastAsia="en-GB"/>
        </w:rPr>
        <w:t>In addition to time and cost savings associated with a</w:t>
      </w:r>
      <w:r w:rsidR="009C2D03" w:rsidRPr="009C2D03">
        <w:rPr>
          <w:rFonts w:ascii="Arial" w:eastAsia="Times New Roman" w:hAnsi="Arial" w:cs="Arial"/>
          <w:color w:val="000000"/>
          <w:lang w:eastAsia="en-GB"/>
        </w:rPr>
        <w:t xml:space="preserve"> reduction in commut</w:t>
      </w:r>
      <w:r>
        <w:rPr>
          <w:rFonts w:ascii="Arial" w:eastAsia="Times New Roman" w:hAnsi="Arial" w:cs="Arial"/>
          <w:color w:val="000000"/>
          <w:lang w:eastAsia="en-GB"/>
        </w:rPr>
        <w:t xml:space="preserve">ing, it also </w:t>
      </w:r>
      <w:r w:rsidR="009C2D03" w:rsidRPr="009C2D03">
        <w:rPr>
          <w:rFonts w:ascii="Arial" w:eastAsia="Times New Roman" w:hAnsi="Arial" w:cs="Arial"/>
          <w:color w:val="000000"/>
          <w:lang w:eastAsia="en-GB"/>
        </w:rPr>
        <w:t>provide</w:t>
      </w:r>
      <w:r>
        <w:rPr>
          <w:rFonts w:ascii="Arial" w:eastAsia="Times New Roman" w:hAnsi="Arial" w:cs="Arial"/>
          <w:color w:val="000000"/>
          <w:lang w:eastAsia="en-GB"/>
        </w:rPr>
        <w:t>s</w:t>
      </w:r>
      <w:r w:rsidR="009C2D03" w:rsidRPr="009C2D03">
        <w:rPr>
          <w:rFonts w:ascii="Arial" w:eastAsia="Times New Roman" w:hAnsi="Arial" w:cs="Arial"/>
          <w:color w:val="000000"/>
          <w:lang w:eastAsia="en-GB"/>
        </w:rPr>
        <w:t xml:space="preserve"> additional flexibility, allowing employees to juggle a work-home balance easier</w:t>
      </w:r>
      <w:r>
        <w:rPr>
          <w:rFonts w:ascii="Arial" w:eastAsia="Times New Roman" w:hAnsi="Arial" w:cs="Arial"/>
          <w:color w:val="000000"/>
          <w:lang w:eastAsia="en-GB"/>
        </w:rPr>
        <w:t xml:space="preserve">. </w:t>
      </w:r>
      <w:r w:rsidR="000A5638">
        <w:rPr>
          <w:rFonts w:ascii="Arial" w:eastAsia="Times New Roman" w:hAnsi="Arial" w:cs="Arial"/>
          <w:color w:val="000000"/>
          <w:lang w:eastAsia="en-GB"/>
        </w:rPr>
        <w:t xml:space="preserve">Prior to the pandemic, </w:t>
      </w:r>
      <w:r w:rsidR="009C2D03" w:rsidRPr="009C2D03">
        <w:rPr>
          <w:rFonts w:ascii="Arial" w:eastAsia="Times New Roman" w:hAnsi="Arial" w:cs="Arial"/>
          <w:color w:val="000000"/>
          <w:lang w:eastAsia="en-GB"/>
        </w:rPr>
        <w:t xml:space="preserve">TUC (2019) found that the average daily time spent commuting in the UK was 58.8 minutes, a rise of 21 hours annually </w:t>
      </w:r>
      <w:r w:rsidR="00C77AB9">
        <w:rPr>
          <w:rFonts w:ascii="Arial" w:eastAsia="Times New Roman" w:hAnsi="Arial" w:cs="Arial"/>
          <w:color w:val="000000"/>
          <w:lang w:eastAsia="en-GB"/>
        </w:rPr>
        <w:t>since</w:t>
      </w:r>
      <w:r w:rsidR="009C2D03" w:rsidRPr="009C2D03">
        <w:rPr>
          <w:rFonts w:ascii="Arial" w:eastAsia="Times New Roman" w:hAnsi="Arial" w:cs="Arial"/>
          <w:color w:val="000000"/>
          <w:lang w:eastAsia="en-GB"/>
        </w:rPr>
        <w:t xml:space="preserve"> 2008. </w:t>
      </w:r>
      <w:r>
        <w:rPr>
          <w:rFonts w:ascii="Arial" w:eastAsia="Times New Roman" w:hAnsi="Arial" w:cs="Arial"/>
          <w:color w:val="000000"/>
          <w:lang w:eastAsia="en-GB"/>
        </w:rPr>
        <w:t>There</w:t>
      </w:r>
      <w:r w:rsidR="009C2D03" w:rsidRPr="009C2D03">
        <w:rPr>
          <w:rFonts w:ascii="Arial" w:eastAsia="Times New Roman" w:hAnsi="Arial" w:cs="Arial"/>
          <w:color w:val="000000"/>
          <w:lang w:eastAsia="en-GB"/>
        </w:rPr>
        <w:t xml:space="preserve"> are also claims a reduction in commuting can be beneficial to health and stress levels</w:t>
      </w:r>
      <w:r>
        <w:rPr>
          <w:rFonts w:ascii="Arial" w:eastAsia="Times New Roman" w:hAnsi="Arial" w:cs="Arial"/>
          <w:color w:val="000000"/>
          <w:lang w:eastAsia="en-GB"/>
        </w:rPr>
        <w:t>, f</w:t>
      </w:r>
      <w:r w:rsidR="009C2D03" w:rsidRPr="009C2D03">
        <w:rPr>
          <w:rFonts w:ascii="Arial" w:eastAsia="Times New Roman" w:hAnsi="Arial" w:cs="Arial"/>
          <w:color w:val="000000"/>
          <w:lang w:eastAsia="en-GB"/>
        </w:rPr>
        <w:t>indings indicate</w:t>
      </w:r>
      <w:r>
        <w:rPr>
          <w:rFonts w:ascii="Arial" w:eastAsia="Times New Roman" w:hAnsi="Arial" w:cs="Arial"/>
          <w:color w:val="000000"/>
          <w:lang w:eastAsia="en-GB"/>
        </w:rPr>
        <w:t xml:space="preserve"> long commutes </w:t>
      </w:r>
      <w:r w:rsidR="009C2D03" w:rsidRPr="009C2D03">
        <w:rPr>
          <w:rFonts w:ascii="Arial" w:eastAsia="Times New Roman" w:hAnsi="Arial" w:cs="Arial"/>
          <w:color w:val="000000"/>
          <w:lang w:eastAsia="en-GB"/>
        </w:rPr>
        <w:t xml:space="preserve">have a negative effect on physical and </w:t>
      </w:r>
      <w:r>
        <w:rPr>
          <w:rFonts w:ascii="Arial" w:eastAsia="Times New Roman" w:hAnsi="Arial" w:cs="Arial"/>
          <w:color w:val="000000"/>
          <w:lang w:eastAsia="en-GB"/>
        </w:rPr>
        <w:t>mental health (</w:t>
      </w:r>
      <w:proofErr w:type="spellStart"/>
      <w:r>
        <w:rPr>
          <w:rFonts w:ascii="Arial" w:eastAsia="Times New Roman" w:hAnsi="Arial" w:cs="Arial"/>
          <w:color w:val="000000"/>
          <w:lang w:eastAsia="en-GB"/>
        </w:rPr>
        <w:t>Halonen</w:t>
      </w:r>
      <w:proofErr w:type="spellEnd"/>
      <w:r>
        <w:rPr>
          <w:rFonts w:ascii="Arial" w:eastAsia="Times New Roman" w:hAnsi="Arial" w:cs="Arial"/>
          <w:color w:val="000000"/>
          <w:lang w:eastAsia="en-GB"/>
        </w:rPr>
        <w:t>, 2020).</w:t>
      </w:r>
    </w:p>
    <w:p w14:paraId="1FD3F4A6" w14:textId="77777777" w:rsidR="009C2D03" w:rsidRPr="009C2D03" w:rsidRDefault="009C2D03" w:rsidP="00421E99">
      <w:pPr>
        <w:spacing w:after="0" w:line="360" w:lineRule="auto"/>
        <w:contextualSpacing/>
        <w:rPr>
          <w:rFonts w:ascii="Arial" w:eastAsia="Times New Roman" w:hAnsi="Arial" w:cs="Arial"/>
          <w:lang w:eastAsia="en-GB"/>
        </w:rPr>
      </w:pPr>
    </w:p>
    <w:p w14:paraId="215D5647" w14:textId="77777777" w:rsidR="009C2D03" w:rsidRPr="009C2D03" w:rsidRDefault="009C2D03" w:rsidP="00421E99">
      <w:pPr>
        <w:pStyle w:val="Heading3"/>
        <w:spacing w:before="0" w:line="360" w:lineRule="auto"/>
        <w:contextualSpacing/>
      </w:pPr>
      <w:bookmarkStart w:id="7" w:name="_Toc67489445"/>
      <w:r w:rsidRPr="009C2D03">
        <w:t>Disadvantages of remote working</w:t>
      </w:r>
      <w:bookmarkEnd w:id="7"/>
    </w:p>
    <w:p w14:paraId="14C3B0B2" w14:textId="77777777" w:rsidR="009C2D03" w:rsidRPr="009C2D03" w:rsidRDefault="009C2D03" w:rsidP="00421E99">
      <w:pPr>
        <w:pStyle w:val="Heading2"/>
        <w:numPr>
          <w:ilvl w:val="0"/>
          <w:numId w:val="0"/>
        </w:numPr>
        <w:spacing w:before="0"/>
        <w:ind w:left="384" w:hanging="384"/>
        <w:rPr>
          <w:rFonts w:eastAsia="Times New Roman"/>
          <w:lang w:eastAsia="en-GB"/>
        </w:rPr>
      </w:pPr>
    </w:p>
    <w:p w14:paraId="64990055" w14:textId="64B53511" w:rsidR="00CF7DA7" w:rsidRPr="00C77AB9" w:rsidRDefault="009C2D03" w:rsidP="00421E99">
      <w:pPr>
        <w:spacing w:after="0" w:line="360" w:lineRule="auto"/>
        <w:contextualSpacing/>
        <w:jc w:val="both"/>
        <w:rPr>
          <w:rFonts w:ascii="Arial" w:eastAsia="Times New Roman" w:hAnsi="Arial" w:cs="Arial"/>
          <w:color w:val="FF0000"/>
          <w:lang w:eastAsia="en-GB"/>
        </w:rPr>
      </w:pPr>
      <w:proofErr w:type="spellStart"/>
      <w:r w:rsidRPr="009C2D03">
        <w:rPr>
          <w:rFonts w:ascii="Arial" w:eastAsia="Times New Roman" w:hAnsi="Arial" w:cs="Arial"/>
          <w:color w:val="000000"/>
          <w:lang w:eastAsia="en-GB"/>
        </w:rPr>
        <w:t>Precup</w:t>
      </w:r>
      <w:proofErr w:type="spellEnd"/>
      <w:r w:rsidRPr="009C2D03">
        <w:rPr>
          <w:rFonts w:ascii="Arial" w:eastAsia="Times New Roman" w:hAnsi="Arial" w:cs="Arial"/>
          <w:color w:val="000000"/>
          <w:lang w:eastAsia="en-GB"/>
        </w:rPr>
        <w:t xml:space="preserve"> et al. (2006) state remote working attracts a multitude of advantages, however, it also s</w:t>
      </w:r>
      <w:r w:rsidR="00C77AB9">
        <w:rPr>
          <w:rFonts w:ascii="Arial" w:eastAsia="Times New Roman" w:hAnsi="Arial" w:cs="Arial"/>
          <w:color w:val="000000"/>
          <w:lang w:eastAsia="en-GB"/>
        </w:rPr>
        <w:t>et</w:t>
      </w:r>
      <w:r w:rsidRPr="009C2D03">
        <w:rPr>
          <w:rFonts w:ascii="Arial" w:eastAsia="Times New Roman" w:hAnsi="Arial" w:cs="Arial"/>
          <w:color w:val="000000"/>
          <w:lang w:eastAsia="en-GB"/>
        </w:rPr>
        <w:t>s rise to fresh challenges</w:t>
      </w:r>
      <w:r w:rsidR="0095560C">
        <w:rPr>
          <w:rFonts w:ascii="Arial" w:eastAsia="Times New Roman" w:hAnsi="Arial" w:cs="Arial"/>
          <w:color w:val="000000"/>
          <w:lang w:eastAsia="en-GB"/>
        </w:rPr>
        <w:t>,</w:t>
      </w:r>
      <w:r w:rsidRPr="009C2D03">
        <w:rPr>
          <w:rFonts w:ascii="Arial" w:eastAsia="Times New Roman" w:hAnsi="Arial" w:cs="Arial"/>
          <w:color w:val="000000"/>
          <w:lang w:eastAsia="en-GB"/>
        </w:rPr>
        <w:t xml:space="preserve"> in addition to previous challenges becoming critical to success. There </w:t>
      </w:r>
      <w:r w:rsidR="0095560C">
        <w:rPr>
          <w:rFonts w:ascii="Arial" w:eastAsia="Times New Roman" w:hAnsi="Arial" w:cs="Arial"/>
          <w:color w:val="000000"/>
          <w:lang w:eastAsia="en-GB"/>
        </w:rPr>
        <w:t>are further claims</w:t>
      </w:r>
      <w:r w:rsidRPr="009C2D03">
        <w:rPr>
          <w:rFonts w:ascii="Arial" w:eastAsia="Times New Roman" w:hAnsi="Arial" w:cs="Arial"/>
          <w:color w:val="000000"/>
          <w:lang w:eastAsia="en-GB"/>
        </w:rPr>
        <w:t xml:space="preserve"> that </w:t>
      </w:r>
      <w:r w:rsidR="0095560C">
        <w:rPr>
          <w:rFonts w:ascii="Arial" w:eastAsia="Times New Roman" w:hAnsi="Arial" w:cs="Arial"/>
          <w:color w:val="000000"/>
          <w:lang w:eastAsia="en-GB"/>
        </w:rPr>
        <w:t>remote</w:t>
      </w:r>
      <w:r w:rsidRPr="009C2D03">
        <w:rPr>
          <w:rFonts w:ascii="Arial" w:eastAsia="Times New Roman" w:hAnsi="Arial" w:cs="Arial"/>
          <w:color w:val="000000"/>
          <w:lang w:eastAsia="en-GB"/>
        </w:rPr>
        <w:t xml:space="preserve"> teams face additional challenges simply because </w:t>
      </w:r>
      <w:r w:rsidR="0095560C">
        <w:rPr>
          <w:rFonts w:ascii="Arial" w:eastAsia="Times New Roman" w:hAnsi="Arial" w:cs="Arial"/>
          <w:color w:val="000000"/>
          <w:lang w:eastAsia="en-GB"/>
        </w:rPr>
        <w:t xml:space="preserve">they lack </w:t>
      </w:r>
      <w:r w:rsidRPr="009C2D03">
        <w:rPr>
          <w:rFonts w:ascii="Arial" w:eastAsia="Times New Roman" w:hAnsi="Arial" w:cs="Arial"/>
          <w:color w:val="000000"/>
          <w:lang w:eastAsia="en-GB"/>
        </w:rPr>
        <w:t>face-to-face interactions (</w:t>
      </w:r>
      <w:proofErr w:type="spellStart"/>
      <w:r w:rsidRPr="009C2D03">
        <w:rPr>
          <w:rFonts w:ascii="Arial" w:eastAsia="Times New Roman" w:hAnsi="Arial" w:cs="Arial"/>
          <w:color w:val="000000"/>
          <w:lang w:eastAsia="en-GB"/>
        </w:rPr>
        <w:t>Gaudes</w:t>
      </w:r>
      <w:proofErr w:type="spellEnd"/>
      <w:r w:rsidRPr="009C2D03">
        <w:rPr>
          <w:rFonts w:ascii="Arial" w:eastAsia="Times New Roman" w:hAnsi="Arial" w:cs="Arial"/>
          <w:color w:val="000000"/>
          <w:lang w:eastAsia="en-GB"/>
        </w:rPr>
        <w:t xml:space="preserve"> et al., 2007). </w:t>
      </w:r>
      <w:proofErr w:type="spellStart"/>
      <w:r w:rsidRPr="009C2D03">
        <w:rPr>
          <w:rFonts w:ascii="Arial" w:eastAsia="Times New Roman" w:hAnsi="Arial" w:cs="Arial"/>
          <w:color w:val="000000"/>
          <w:lang w:eastAsia="en-GB"/>
        </w:rPr>
        <w:t>Mulki</w:t>
      </w:r>
      <w:proofErr w:type="spellEnd"/>
      <w:r w:rsidRPr="009C2D03">
        <w:rPr>
          <w:rFonts w:ascii="Arial" w:eastAsia="Times New Roman" w:hAnsi="Arial" w:cs="Arial"/>
          <w:color w:val="000000"/>
          <w:lang w:eastAsia="en-GB"/>
        </w:rPr>
        <w:t xml:space="preserve"> et al. (2009) also believe a lack of face-to-face communication to be a critical aspect to emerge from remote working. </w:t>
      </w:r>
      <w:r w:rsidR="00CF7DA7" w:rsidRPr="009C2D03">
        <w:rPr>
          <w:rFonts w:ascii="Arial" w:eastAsia="Times New Roman" w:hAnsi="Arial" w:cs="Arial"/>
          <w:color w:val="000000"/>
          <w:lang w:eastAsia="en-GB"/>
        </w:rPr>
        <w:t xml:space="preserve">Whilst </w:t>
      </w:r>
      <w:r w:rsidR="0095560C">
        <w:rPr>
          <w:rFonts w:ascii="Arial" w:eastAsia="Times New Roman" w:hAnsi="Arial" w:cs="Arial"/>
          <w:color w:val="000000"/>
          <w:lang w:eastAsia="en-GB"/>
        </w:rPr>
        <w:t>many</w:t>
      </w:r>
      <w:r w:rsidR="00CF7DA7" w:rsidRPr="009C2D03">
        <w:rPr>
          <w:rFonts w:ascii="Arial" w:eastAsia="Times New Roman" w:hAnsi="Arial" w:cs="Arial"/>
          <w:color w:val="000000"/>
          <w:lang w:eastAsia="en-GB"/>
        </w:rPr>
        <w:t xml:space="preserve"> workers have the ability to communicate from anywhere, at any time, many believe digital communication is not an equal substitute for face-to-face communication (</w:t>
      </w:r>
      <w:proofErr w:type="spellStart"/>
      <w:r w:rsidR="00335044">
        <w:rPr>
          <w:rFonts w:ascii="Arial" w:eastAsia="Times New Roman" w:hAnsi="Arial" w:cs="Arial"/>
          <w:color w:val="000000"/>
          <w:lang w:eastAsia="en-GB"/>
        </w:rPr>
        <w:t>Goman</w:t>
      </w:r>
      <w:proofErr w:type="spellEnd"/>
      <w:r w:rsidR="00CF7DA7" w:rsidRPr="009C2D03">
        <w:rPr>
          <w:rFonts w:ascii="Arial" w:eastAsia="Times New Roman" w:hAnsi="Arial" w:cs="Arial"/>
          <w:color w:val="000000"/>
          <w:lang w:eastAsia="en-GB"/>
        </w:rPr>
        <w:t>, 2018</w:t>
      </w:r>
      <w:r w:rsidR="00CF7DA7">
        <w:rPr>
          <w:rFonts w:ascii="Arial" w:eastAsia="Times New Roman" w:hAnsi="Arial" w:cs="Arial"/>
          <w:color w:val="000000"/>
          <w:lang w:eastAsia="en-GB"/>
        </w:rPr>
        <w:t xml:space="preserve">; </w:t>
      </w:r>
      <w:proofErr w:type="spellStart"/>
      <w:r w:rsidR="00CF7DA7" w:rsidRPr="009C2D03">
        <w:rPr>
          <w:rFonts w:ascii="Arial" w:eastAsia="Times New Roman" w:hAnsi="Arial" w:cs="Arial"/>
          <w:color w:val="000000"/>
          <w:lang w:eastAsia="en-GB"/>
        </w:rPr>
        <w:t>Work</w:t>
      </w:r>
      <w:r w:rsidR="006E06DB">
        <w:rPr>
          <w:rFonts w:ascii="Arial" w:eastAsia="Times New Roman" w:hAnsi="Arial" w:cs="Arial"/>
          <w:color w:val="000000"/>
          <w:lang w:eastAsia="en-GB"/>
        </w:rPr>
        <w:t>.</w:t>
      </w:r>
      <w:r w:rsidR="00CF7DA7" w:rsidRPr="009C2D03">
        <w:rPr>
          <w:rFonts w:ascii="Arial" w:eastAsia="Times New Roman" w:hAnsi="Arial" w:cs="Arial"/>
          <w:color w:val="000000"/>
          <w:lang w:eastAsia="en-GB"/>
        </w:rPr>
        <w:t>Life</w:t>
      </w:r>
      <w:proofErr w:type="spellEnd"/>
      <w:r w:rsidR="00CF7DA7" w:rsidRPr="009C2D03">
        <w:rPr>
          <w:rFonts w:ascii="Arial" w:eastAsia="Times New Roman" w:hAnsi="Arial" w:cs="Arial"/>
          <w:color w:val="000000"/>
          <w:lang w:eastAsia="en-GB"/>
        </w:rPr>
        <w:t xml:space="preserve">, 2020). </w:t>
      </w:r>
    </w:p>
    <w:p w14:paraId="325E5A68" w14:textId="7CE447C5"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 xml:space="preserve">Furthermore, </w:t>
      </w:r>
      <w:proofErr w:type="spellStart"/>
      <w:r w:rsidR="00CF7DA7" w:rsidRPr="009C2D03">
        <w:rPr>
          <w:rFonts w:ascii="Arial" w:eastAsia="Times New Roman" w:hAnsi="Arial" w:cs="Arial"/>
          <w:color w:val="000000"/>
          <w:lang w:eastAsia="en-GB"/>
        </w:rPr>
        <w:t>Mulki</w:t>
      </w:r>
      <w:proofErr w:type="spellEnd"/>
      <w:r w:rsidR="00CF7DA7" w:rsidRPr="009C2D03">
        <w:rPr>
          <w:rFonts w:ascii="Arial" w:eastAsia="Times New Roman" w:hAnsi="Arial" w:cs="Arial"/>
          <w:color w:val="000000"/>
          <w:lang w:eastAsia="en-GB"/>
        </w:rPr>
        <w:t xml:space="preserve"> et al. (2009) </w:t>
      </w:r>
      <w:r w:rsidRPr="009C2D03">
        <w:rPr>
          <w:rFonts w:ascii="Arial" w:eastAsia="Times New Roman" w:hAnsi="Arial" w:cs="Arial"/>
          <w:color w:val="000000"/>
          <w:lang w:eastAsia="en-GB"/>
        </w:rPr>
        <w:t>state three additional negatives to arise are work-life balance</w:t>
      </w:r>
      <w:r w:rsidR="0095560C">
        <w:rPr>
          <w:rFonts w:ascii="Arial" w:eastAsia="Times New Roman" w:hAnsi="Arial" w:cs="Arial"/>
          <w:color w:val="000000"/>
          <w:lang w:eastAsia="en-GB"/>
        </w:rPr>
        <w:t>s</w:t>
      </w:r>
      <w:r w:rsidRPr="009C2D03">
        <w:rPr>
          <w:rFonts w:ascii="Arial" w:eastAsia="Times New Roman" w:hAnsi="Arial" w:cs="Arial"/>
          <w:color w:val="000000"/>
          <w:lang w:eastAsia="en-GB"/>
        </w:rPr>
        <w:t>, feeling</w:t>
      </w:r>
      <w:r w:rsidR="0095560C">
        <w:rPr>
          <w:rFonts w:ascii="Arial" w:eastAsia="Times New Roman" w:hAnsi="Arial" w:cs="Arial"/>
          <w:color w:val="000000"/>
          <w:lang w:eastAsia="en-GB"/>
        </w:rPr>
        <w:t>s</w:t>
      </w:r>
      <w:r w:rsidRPr="009C2D03">
        <w:rPr>
          <w:rFonts w:ascii="Arial" w:eastAsia="Times New Roman" w:hAnsi="Arial" w:cs="Arial"/>
          <w:color w:val="000000"/>
          <w:lang w:eastAsia="en-GB"/>
        </w:rPr>
        <w:t xml:space="preserve"> of isolation and lack of recognition for remote workers’ achievements. </w:t>
      </w:r>
    </w:p>
    <w:p w14:paraId="0596B82A" w14:textId="54C6A62C" w:rsidR="009C2D03" w:rsidRPr="00CF7DA7" w:rsidRDefault="0044112D" w:rsidP="00421E99">
      <w:pPr>
        <w:spacing w:after="0" w:line="360" w:lineRule="auto"/>
        <w:contextualSpacing/>
        <w:jc w:val="both"/>
        <w:rPr>
          <w:rFonts w:ascii="Arial" w:eastAsia="Times New Roman" w:hAnsi="Arial" w:cs="Arial"/>
          <w:color w:val="000000" w:themeColor="text1"/>
          <w:lang w:eastAsia="en-GB"/>
        </w:rPr>
      </w:pPr>
      <w:r w:rsidRPr="00CF7DA7">
        <w:rPr>
          <w:rFonts w:ascii="Arial" w:eastAsia="Times New Roman" w:hAnsi="Arial" w:cs="Arial"/>
          <w:color w:val="000000" w:themeColor="text1"/>
          <w:lang w:eastAsia="en-GB"/>
        </w:rPr>
        <w:t>Dimitrova (2003) claims that remote working does not necessarily improve working hours</w:t>
      </w:r>
      <w:r w:rsidR="0095560C">
        <w:rPr>
          <w:rFonts w:ascii="Arial" w:eastAsia="Times New Roman" w:hAnsi="Arial" w:cs="Arial"/>
          <w:color w:val="000000" w:themeColor="text1"/>
          <w:lang w:eastAsia="en-GB"/>
        </w:rPr>
        <w:t xml:space="preserve"> and</w:t>
      </w:r>
      <w:r w:rsidRPr="00CF7DA7">
        <w:rPr>
          <w:rFonts w:ascii="Arial" w:eastAsia="Times New Roman" w:hAnsi="Arial" w:cs="Arial"/>
          <w:color w:val="000000" w:themeColor="text1"/>
          <w:lang w:eastAsia="en-GB"/>
        </w:rPr>
        <w:t xml:space="preserve"> removing a structured routine may escalate work levels. Furthermore, </w:t>
      </w:r>
      <w:proofErr w:type="spellStart"/>
      <w:r w:rsidR="009C2D03" w:rsidRPr="00CF7DA7">
        <w:rPr>
          <w:rFonts w:ascii="Arial" w:eastAsia="Times New Roman" w:hAnsi="Arial" w:cs="Arial"/>
          <w:color w:val="000000" w:themeColor="text1"/>
          <w:lang w:eastAsia="en-GB"/>
        </w:rPr>
        <w:t>Hartig</w:t>
      </w:r>
      <w:proofErr w:type="spellEnd"/>
      <w:r w:rsidR="002746D2">
        <w:rPr>
          <w:rFonts w:ascii="Arial" w:eastAsia="Times New Roman" w:hAnsi="Arial" w:cs="Arial"/>
          <w:color w:val="000000" w:themeColor="text1"/>
          <w:lang w:eastAsia="en-GB"/>
        </w:rPr>
        <w:t>,</w:t>
      </w:r>
      <w:r w:rsidR="002746D2" w:rsidRPr="003F6CA7">
        <w:rPr>
          <w:rFonts w:ascii="Arial" w:eastAsia="Times New Roman" w:hAnsi="Arial" w:cs="Arial"/>
          <w:lang w:eastAsia="en-GB"/>
        </w:rPr>
        <w:t xml:space="preserve"> </w:t>
      </w:r>
      <w:proofErr w:type="spellStart"/>
      <w:r w:rsidR="002746D2" w:rsidRPr="003F6CA7">
        <w:rPr>
          <w:rFonts w:ascii="Arial" w:eastAsia="Times New Roman" w:hAnsi="Arial" w:cs="Arial"/>
          <w:lang w:eastAsia="en-GB"/>
        </w:rPr>
        <w:t>Kylin</w:t>
      </w:r>
      <w:proofErr w:type="spellEnd"/>
      <w:r w:rsidR="002746D2" w:rsidRPr="003F6CA7">
        <w:rPr>
          <w:rFonts w:ascii="Arial" w:eastAsia="Times New Roman" w:hAnsi="Arial" w:cs="Arial"/>
          <w:lang w:eastAsia="en-GB"/>
        </w:rPr>
        <w:t xml:space="preserve"> </w:t>
      </w:r>
      <w:r w:rsidR="00A2607A">
        <w:rPr>
          <w:rFonts w:ascii="Arial" w:eastAsia="Times New Roman" w:hAnsi="Arial" w:cs="Arial"/>
          <w:lang w:eastAsia="en-GB"/>
        </w:rPr>
        <w:t>and</w:t>
      </w:r>
      <w:r w:rsidR="002746D2" w:rsidRPr="003F6CA7">
        <w:rPr>
          <w:rFonts w:ascii="Arial" w:eastAsia="Times New Roman" w:hAnsi="Arial" w:cs="Arial"/>
          <w:lang w:eastAsia="en-GB"/>
        </w:rPr>
        <w:t xml:space="preserve"> Johansson</w:t>
      </w:r>
      <w:r w:rsidR="002746D2" w:rsidRPr="00CF7DA7">
        <w:rPr>
          <w:rFonts w:ascii="Arial" w:eastAsia="Times New Roman" w:hAnsi="Arial" w:cs="Arial"/>
          <w:color w:val="000000" w:themeColor="text1"/>
          <w:lang w:eastAsia="en-GB"/>
        </w:rPr>
        <w:t xml:space="preserve"> </w:t>
      </w:r>
      <w:r w:rsidR="009C2D03" w:rsidRPr="00CF7DA7">
        <w:rPr>
          <w:rFonts w:ascii="Arial" w:eastAsia="Times New Roman" w:hAnsi="Arial" w:cs="Arial"/>
          <w:color w:val="000000" w:themeColor="text1"/>
          <w:lang w:eastAsia="en-GB"/>
        </w:rPr>
        <w:t>(2007) argues that lines between work and home life can become blurred</w:t>
      </w:r>
      <w:r w:rsidR="00F675FD" w:rsidRPr="00CF7DA7">
        <w:rPr>
          <w:rFonts w:ascii="Arial" w:eastAsia="Times New Roman" w:hAnsi="Arial" w:cs="Arial"/>
          <w:color w:val="000000" w:themeColor="text1"/>
          <w:lang w:eastAsia="en-GB"/>
        </w:rPr>
        <w:t>, eventually having a negative effect on employees</w:t>
      </w:r>
      <w:r w:rsidR="009C2D03" w:rsidRPr="00CF7DA7">
        <w:rPr>
          <w:rFonts w:ascii="Arial" w:eastAsia="Times New Roman" w:hAnsi="Arial" w:cs="Arial"/>
          <w:color w:val="000000" w:themeColor="text1"/>
          <w:lang w:eastAsia="en-GB"/>
        </w:rPr>
        <w:t>.</w:t>
      </w:r>
    </w:p>
    <w:p w14:paraId="0223D816" w14:textId="3D4FCDFF"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lastRenderedPageBreak/>
        <w:t xml:space="preserve">Claims that remote working attracts feelings of isolation were proven by Bloom et al. (2013). In spite of all participants in the home-worker group still attending the office one day per week, 50% of the group favoured a return to the office, with loneliness being cited as the overriding reason. Feelings of isolation experienced by remote workers can lead to disengagement, ultimately resulting in disrupted job performance </w:t>
      </w:r>
      <w:r w:rsidRPr="00BB045B">
        <w:rPr>
          <w:rFonts w:ascii="Arial" w:eastAsia="Times New Roman" w:hAnsi="Arial" w:cs="Arial"/>
          <w:color w:val="000000" w:themeColor="text1"/>
          <w:lang w:eastAsia="en-GB"/>
        </w:rPr>
        <w:t>and wellbeing (</w:t>
      </w:r>
      <w:r w:rsidR="00BB045B" w:rsidRPr="00BB045B">
        <w:rPr>
          <w:rFonts w:ascii="Arial" w:eastAsia="Times New Roman" w:hAnsi="Arial" w:cs="Arial"/>
          <w:color w:val="000000" w:themeColor="text1"/>
          <w:lang w:eastAsia="en-GB"/>
        </w:rPr>
        <w:t xml:space="preserve">Golden, </w:t>
      </w:r>
      <w:proofErr w:type="spellStart"/>
      <w:r w:rsidR="00BB045B" w:rsidRPr="00BB045B">
        <w:rPr>
          <w:rFonts w:ascii="Arial" w:eastAsia="Times New Roman" w:hAnsi="Arial" w:cs="Arial"/>
          <w:color w:val="000000" w:themeColor="text1"/>
          <w:lang w:eastAsia="en-GB"/>
        </w:rPr>
        <w:t>Veiga</w:t>
      </w:r>
      <w:proofErr w:type="spellEnd"/>
      <w:r w:rsidR="00BB045B" w:rsidRPr="00BB045B">
        <w:rPr>
          <w:rFonts w:ascii="Arial" w:eastAsia="Times New Roman" w:hAnsi="Arial" w:cs="Arial"/>
          <w:color w:val="000000" w:themeColor="text1"/>
          <w:lang w:eastAsia="en-GB"/>
        </w:rPr>
        <w:t xml:space="preserve"> and Dino,</w:t>
      </w:r>
      <w:r w:rsidRPr="00BB045B">
        <w:rPr>
          <w:rFonts w:ascii="Arial" w:eastAsia="Times New Roman" w:hAnsi="Arial" w:cs="Arial"/>
          <w:color w:val="000000" w:themeColor="text1"/>
          <w:lang w:eastAsia="en-GB"/>
        </w:rPr>
        <w:t xml:space="preserve"> </w:t>
      </w:r>
      <w:r w:rsidRPr="009C2D03">
        <w:rPr>
          <w:rFonts w:ascii="Arial" w:eastAsia="Times New Roman" w:hAnsi="Arial" w:cs="Arial"/>
          <w:color w:val="231F20"/>
          <w:lang w:eastAsia="en-GB"/>
        </w:rPr>
        <w:t>2008</w:t>
      </w:r>
      <w:r w:rsidR="00BB045B">
        <w:rPr>
          <w:rFonts w:ascii="Arial" w:eastAsia="Times New Roman" w:hAnsi="Arial" w:cs="Arial"/>
          <w:color w:val="231F20"/>
          <w:lang w:eastAsia="en-GB"/>
        </w:rPr>
        <w:t>;</w:t>
      </w:r>
      <w:r w:rsidRPr="009C2D03">
        <w:rPr>
          <w:rFonts w:ascii="Arial" w:eastAsia="Times New Roman" w:hAnsi="Arial" w:cs="Arial"/>
          <w:color w:val="231F20"/>
          <w:lang w:eastAsia="en-GB"/>
        </w:rPr>
        <w:t xml:space="preserve"> C</w:t>
      </w:r>
      <w:r w:rsidRPr="007D423F">
        <w:rPr>
          <w:rFonts w:ascii="Arial" w:eastAsia="Times New Roman" w:hAnsi="Arial" w:cs="Arial"/>
          <w:color w:val="000000" w:themeColor="text1"/>
          <w:lang w:eastAsia="en-GB"/>
        </w:rPr>
        <w:t>ollins</w:t>
      </w:r>
      <w:r w:rsidR="007D423F" w:rsidRPr="007D423F">
        <w:rPr>
          <w:rFonts w:ascii="Arial" w:eastAsia="Times New Roman" w:hAnsi="Arial" w:cs="Arial"/>
          <w:color w:val="000000" w:themeColor="text1"/>
          <w:lang w:eastAsia="en-GB"/>
        </w:rPr>
        <w:t>, Hislop and Cartwright,</w:t>
      </w:r>
      <w:r w:rsidRPr="007D423F">
        <w:rPr>
          <w:rFonts w:ascii="Arial" w:eastAsia="Times New Roman" w:hAnsi="Arial" w:cs="Arial"/>
          <w:color w:val="000000" w:themeColor="text1"/>
          <w:lang w:eastAsia="en-GB"/>
        </w:rPr>
        <w:t xml:space="preserve"> 2016).</w:t>
      </w:r>
    </w:p>
    <w:p w14:paraId="342579A4" w14:textId="1F493FD1"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Another important challenge remote workers</w:t>
      </w:r>
      <w:r w:rsidR="0095560C">
        <w:rPr>
          <w:rFonts w:ascii="Arial" w:eastAsia="Times New Roman" w:hAnsi="Arial" w:cs="Arial"/>
          <w:color w:val="000000"/>
          <w:lang w:eastAsia="en-GB"/>
        </w:rPr>
        <w:t>’</w:t>
      </w:r>
      <w:r w:rsidRPr="009C2D03">
        <w:rPr>
          <w:rFonts w:ascii="Arial" w:eastAsia="Times New Roman" w:hAnsi="Arial" w:cs="Arial"/>
          <w:color w:val="000000"/>
          <w:lang w:eastAsia="en-GB"/>
        </w:rPr>
        <w:t xml:space="preserve"> face is recognition for</w:t>
      </w:r>
      <w:r w:rsidR="00F675FD">
        <w:rPr>
          <w:rFonts w:ascii="Arial" w:eastAsia="Times New Roman" w:hAnsi="Arial" w:cs="Arial"/>
          <w:color w:val="000000"/>
          <w:lang w:eastAsia="en-GB"/>
        </w:rPr>
        <w:t xml:space="preserve"> </w:t>
      </w:r>
      <w:r w:rsidRPr="009C2D03">
        <w:rPr>
          <w:rFonts w:ascii="Arial" w:eastAsia="Times New Roman" w:hAnsi="Arial" w:cs="Arial"/>
          <w:color w:val="000000"/>
          <w:lang w:eastAsia="en-GB"/>
        </w:rPr>
        <w:t xml:space="preserve">completion of work. Views </w:t>
      </w:r>
      <w:r w:rsidR="00F675FD">
        <w:rPr>
          <w:rFonts w:ascii="Arial" w:eastAsia="Times New Roman" w:hAnsi="Arial" w:cs="Arial"/>
          <w:color w:val="000000"/>
          <w:lang w:eastAsia="en-GB"/>
        </w:rPr>
        <w:t>of</w:t>
      </w:r>
      <w:r w:rsidRPr="009C2D03">
        <w:rPr>
          <w:rFonts w:ascii="Arial" w:eastAsia="Times New Roman" w:hAnsi="Arial" w:cs="Arial"/>
          <w:color w:val="000000"/>
          <w:lang w:eastAsia="en-GB"/>
        </w:rPr>
        <w:t xml:space="preserve"> remote working differ significantly, with many holding negative views on the productivity of remote workers. Parker</w:t>
      </w:r>
      <w:r w:rsidR="007D423F">
        <w:rPr>
          <w:rFonts w:ascii="Arial" w:eastAsia="Times New Roman" w:hAnsi="Arial" w:cs="Arial"/>
          <w:color w:val="000000"/>
          <w:lang w:eastAsia="en-GB"/>
        </w:rPr>
        <w:t xml:space="preserve">, Knight and Keller </w:t>
      </w:r>
      <w:r w:rsidRPr="009C2D03">
        <w:rPr>
          <w:rFonts w:ascii="Arial" w:eastAsia="Times New Roman" w:hAnsi="Arial" w:cs="Arial"/>
          <w:color w:val="000000"/>
          <w:lang w:eastAsia="en-GB"/>
        </w:rPr>
        <w:t>(2020) found that 40% of managers surveyed disagreed that remote workers were less productive than non-remote workers. Furthermore, only 42% of managers believed that remote workers could endure appropriate motivation levels long term. There are also claims remote working can impact non-remote workers more than those working remotely, creating a negative impact on co-worker relationships and a cultural divide within workplaces</w:t>
      </w:r>
      <w:r w:rsidR="001D3BF2">
        <w:rPr>
          <w:rFonts w:ascii="Arial" w:eastAsia="Times New Roman" w:hAnsi="Arial" w:cs="Arial"/>
          <w:color w:val="000000"/>
          <w:lang w:eastAsia="en-GB"/>
        </w:rPr>
        <w:t xml:space="preserve">, </w:t>
      </w:r>
      <w:r w:rsidRPr="009C2D03">
        <w:rPr>
          <w:rFonts w:ascii="Arial" w:eastAsia="Times New Roman" w:hAnsi="Arial" w:cs="Arial"/>
          <w:color w:val="000000"/>
          <w:lang w:eastAsia="en-GB"/>
        </w:rPr>
        <w:t xml:space="preserve">ultimately impacting productivity (Bailey </w:t>
      </w:r>
      <w:r w:rsidR="00BB045B">
        <w:rPr>
          <w:rFonts w:ascii="Arial" w:eastAsia="Times New Roman" w:hAnsi="Arial" w:cs="Arial"/>
          <w:color w:val="000000"/>
          <w:lang w:eastAsia="en-GB"/>
        </w:rPr>
        <w:t>and</w:t>
      </w:r>
      <w:r w:rsidRPr="009C2D03">
        <w:rPr>
          <w:rFonts w:ascii="Arial" w:eastAsia="Times New Roman" w:hAnsi="Arial" w:cs="Arial"/>
          <w:color w:val="000000"/>
          <w:lang w:eastAsia="en-GB"/>
        </w:rPr>
        <w:t xml:space="preserve"> Kurland, 2002; Cooper </w:t>
      </w:r>
      <w:r w:rsidR="00BB045B">
        <w:rPr>
          <w:rFonts w:ascii="Arial" w:eastAsia="Times New Roman" w:hAnsi="Arial" w:cs="Arial"/>
          <w:color w:val="000000"/>
          <w:lang w:eastAsia="en-GB"/>
        </w:rPr>
        <w:t xml:space="preserve">and </w:t>
      </w:r>
      <w:r w:rsidRPr="009C2D03">
        <w:rPr>
          <w:rFonts w:ascii="Arial" w:eastAsia="Times New Roman" w:hAnsi="Arial" w:cs="Arial"/>
          <w:color w:val="000000"/>
          <w:lang w:eastAsia="en-GB"/>
        </w:rPr>
        <w:t>Kurland, 2002</w:t>
      </w:r>
      <w:r w:rsidR="00F675FD">
        <w:rPr>
          <w:rFonts w:ascii="Arial" w:eastAsia="Times New Roman" w:hAnsi="Arial" w:cs="Arial"/>
          <w:color w:val="000000"/>
          <w:lang w:eastAsia="en-GB"/>
        </w:rPr>
        <w:t xml:space="preserve">; </w:t>
      </w:r>
      <w:r w:rsidR="00A2607A" w:rsidRPr="00BB045B">
        <w:rPr>
          <w:rFonts w:ascii="Arial" w:eastAsia="Times New Roman" w:hAnsi="Arial" w:cs="Arial"/>
          <w:color w:val="000000" w:themeColor="text1"/>
          <w:lang w:eastAsia="en-GB"/>
        </w:rPr>
        <w:t xml:space="preserve">Golden, </w:t>
      </w:r>
      <w:proofErr w:type="spellStart"/>
      <w:r w:rsidR="00A2607A" w:rsidRPr="00BB045B">
        <w:rPr>
          <w:rFonts w:ascii="Arial" w:eastAsia="Times New Roman" w:hAnsi="Arial" w:cs="Arial"/>
          <w:color w:val="000000" w:themeColor="text1"/>
          <w:lang w:eastAsia="en-GB"/>
        </w:rPr>
        <w:t>Veiga</w:t>
      </w:r>
      <w:proofErr w:type="spellEnd"/>
      <w:r w:rsidR="00A2607A" w:rsidRPr="00BB045B">
        <w:rPr>
          <w:rFonts w:ascii="Arial" w:eastAsia="Times New Roman" w:hAnsi="Arial" w:cs="Arial"/>
          <w:color w:val="000000" w:themeColor="text1"/>
          <w:lang w:eastAsia="en-GB"/>
        </w:rPr>
        <w:t xml:space="preserve"> and Dino, </w:t>
      </w:r>
      <w:r w:rsidR="00A2607A" w:rsidRPr="009C2D03">
        <w:rPr>
          <w:rFonts w:ascii="Arial" w:eastAsia="Times New Roman" w:hAnsi="Arial" w:cs="Arial"/>
          <w:color w:val="231F20"/>
          <w:lang w:eastAsia="en-GB"/>
        </w:rPr>
        <w:t>2008</w:t>
      </w:r>
      <w:r w:rsidR="00F675FD">
        <w:rPr>
          <w:rFonts w:ascii="Arial" w:eastAsia="Times New Roman" w:hAnsi="Arial" w:cs="Arial"/>
          <w:color w:val="000000"/>
          <w:lang w:eastAsia="en-GB"/>
        </w:rPr>
        <w:t>)</w:t>
      </w:r>
      <w:r w:rsidR="00D373F8">
        <w:rPr>
          <w:rFonts w:ascii="Arial" w:eastAsia="Times New Roman" w:hAnsi="Arial" w:cs="Arial"/>
          <w:color w:val="000000"/>
          <w:lang w:eastAsia="en-GB"/>
        </w:rPr>
        <w:t>.</w:t>
      </w:r>
    </w:p>
    <w:p w14:paraId="1CB86485" w14:textId="77777777" w:rsidR="009C2D03" w:rsidRPr="009C2D03" w:rsidRDefault="009C2D03" w:rsidP="00421E99">
      <w:pPr>
        <w:spacing w:after="0" w:line="360" w:lineRule="auto"/>
        <w:contextualSpacing/>
        <w:rPr>
          <w:rFonts w:ascii="Arial" w:eastAsia="Times New Roman" w:hAnsi="Arial" w:cs="Arial"/>
          <w:lang w:eastAsia="en-GB"/>
        </w:rPr>
      </w:pPr>
    </w:p>
    <w:p w14:paraId="68F507EC" w14:textId="77777777" w:rsidR="009C2D03" w:rsidRPr="009C2D03" w:rsidRDefault="009C2D03" w:rsidP="00421E99">
      <w:pPr>
        <w:pStyle w:val="Heading3"/>
        <w:spacing w:before="0" w:line="360" w:lineRule="auto"/>
        <w:contextualSpacing/>
      </w:pPr>
      <w:bookmarkStart w:id="8" w:name="_Toc67489446"/>
      <w:r w:rsidRPr="009C2D03">
        <w:t>Requirements for effective remote managing and working</w:t>
      </w:r>
      <w:bookmarkEnd w:id="8"/>
    </w:p>
    <w:p w14:paraId="1B3DDF20" w14:textId="77777777" w:rsidR="009C2D03" w:rsidRPr="009C2D03" w:rsidRDefault="009C2D03" w:rsidP="00421E99">
      <w:pPr>
        <w:spacing w:after="0" w:line="360" w:lineRule="auto"/>
        <w:contextualSpacing/>
        <w:jc w:val="both"/>
        <w:rPr>
          <w:rFonts w:ascii="Arial" w:eastAsia="Times New Roman" w:hAnsi="Arial" w:cs="Arial"/>
          <w:lang w:eastAsia="en-GB"/>
        </w:rPr>
      </w:pPr>
    </w:p>
    <w:p w14:paraId="2FA581CD" w14:textId="7D2408B2"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 xml:space="preserve">The Chartered Institute of Personnel and Development (CIPD), a professional body responsible for setting professional standards </w:t>
      </w:r>
      <w:r w:rsidR="001D3BF2">
        <w:rPr>
          <w:rFonts w:ascii="Arial" w:eastAsia="Times New Roman" w:hAnsi="Arial" w:cs="Arial"/>
          <w:color w:val="000000"/>
          <w:lang w:eastAsia="en-GB"/>
        </w:rPr>
        <w:t>and</w:t>
      </w:r>
      <w:r w:rsidRPr="009C2D03">
        <w:rPr>
          <w:rFonts w:ascii="Arial" w:eastAsia="Times New Roman" w:hAnsi="Arial" w:cs="Arial"/>
          <w:color w:val="000000"/>
          <w:lang w:eastAsia="en-GB"/>
        </w:rPr>
        <w:t xml:space="preserve"> championing </w:t>
      </w:r>
      <w:r w:rsidR="001D3BF2">
        <w:rPr>
          <w:rFonts w:ascii="Arial" w:eastAsia="Times New Roman" w:hAnsi="Arial" w:cs="Arial"/>
          <w:color w:val="000000"/>
          <w:lang w:eastAsia="en-GB"/>
        </w:rPr>
        <w:t xml:space="preserve">for </w:t>
      </w:r>
      <w:r w:rsidRPr="009C2D03">
        <w:rPr>
          <w:rFonts w:ascii="Arial" w:eastAsia="Times New Roman" w:hAnsi="Arial" w:cs="Arial"/>
          <w:color w:val="000000"/>
          <w:lang w:eastAsia="en-GB"/>
        </w:rPr>
        <w:t xml:space="preserve">better work and working lives provides advice on how </w:t>
      </w:r>
      <w:r w:rsidR="001D3BF2">
        <w:rPr>
          <w:rFonts w:ascii="Arial" w:eastAsia="Times New Roman" w:hAnsi="Arial" w:cs="Arial"/>
          <w:color w:val="000000"/>
          <w:lang w:eastAsia="en-GB"/>
        </w:rPr>
        <w:t>to</w:t>
      </w:r>
      <w:r w:rsidRPr="009C2D03">
        <w:rPr>
          <w:rFonts w:ascii="Arial" w:eastAsia="Times New Roman" w:hAnsi="Arial" w:cs="Arial"/>
          <w:color w:val="000000"/>
          <w:lang w:eastAsia="en-GB"/>
        </w:rPr>
        <w:t xml:space="preserve"> achieve the best from remote working (CIPD, </w:t>
      </w:r>
      <w:r w:rsidR="002746D2">
        <w:rPr>
          <w:rFonts w:ascii="Arial" w:eastAsia="Times New Roman" w:hAnsi="Arial" w:cs="Arial"/>
          <w:color w:val="000000"/>
          <w:lang w:eastAsia="en-GB"/>
        </w:rPr>
        <w:t>2021</w:t>
      </w:r>
      <w:r w:rsidRPr="009C2D03">
        <w:rPr>
          <w:rFonts w:ascii="Arial" w:eastAsia="Times New Roman" w:hAnsi="Arial" w:cs="Arial"/>
          <w:color w:val="000000"/>
          <w:lang w:eastAsia="en-GB"/>
        </w:rPr>
        <w:t>).</w:t>
      </w:r>
    </w:p>
    <w:p w14:paraId="7849D55E" w14:textId="36C4E22F"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Whilst remote working, CIPD (</w:t>
      </w:r>
      <w:r w:rsidR="002746D2">
        <w:rPr>
          <w:rFonts w:ascii="Arial" w:eastAsia="Times New Roman" w:hAnsi="Arial" w:cs="Arial"/>
          <w:color w:val="000000"/>
          <w:lang w:eastAsia="en-GB"/>
        </w:rPr>
        <w:t>2020</w:t>
      </w:r>
      <w:r w:rsidRPr="009C2D03">
        <w:rPr>
          <w:rFonts w:ascii="Arial" w:eastAsia="Times New Roman" w:hAnsi="Arial" w:cs="Arial"/>
          <w:color w:val="000000"/>
          <w:lang w:eastAsia="en-GB"/>
        </w:rPr>
        <w:t>) suggests having a suitable working environment, access to required technological resources, access to IT support, and maintaining regular communication with colleagues is essential.</w:t>
      </w:r>
      <w:r w:rsidR="001D3BF2">
        <w:rPr>
          <w:rFonts w:ascii="Arial" w:eastAsia="Times New Roman" w:hAnsi="Arial" w:cs="Arial"/>
          <w:color w:val="000000"/>
          <w:lang w:eastAsia="en-GB"/>
        </w:rPr>
        <w:t xml:space="preserve"> F</w:t>
      </w:r>
      <w:r w:rsidRPr="009C2D03">
        <w:rPr>
          <w:rFonts w:ascii="Arial" w:eastAsia="Times New Roman" w:hAnsi="Arial" w:cs="Arial"/>
          <w:color w:val="000000"/>
          <w:lang w:eastAsia="en-GB"/>
        </w:rPr>
        <w:t xml:space="preserve">inding time for </w:t>
      </w:r>
      <w:r w:rsidR="00D05DF2" w:rsidRPr="009C2D03">
        <w:rPr>
          <w:rFonts w:ascii="Arial" w:eastAsia="Times New Roman" w:hAnsi="Arial" w:cs="Arial"/>
          <w:color w:val="000000"/>
          <w:lang w:eastAsia="en-GB"/>
        </w:rPr>
        <w:t>non</w:t>
      </w:r>
      <w:r w:rsidR="00D05DF2">
        <w:rPr>
          <w:rFonts w:ascii="Arial" w:eastAsia="Times New Roman" w:hAnsi="Arial" w:cs="Arial"/>
          <w:color w:val="000000"/>
          <w:lang w:eastAsia="en-GB"/>
        </w:rPr>
        <w:t>-wo</w:t>
      </w:r>
      <w:r w:rsidR="00D05DF2" w:rsidRPr="009C2D03">
        <w:rPr>
          <w:rFonts w:ascii="Arial" w:eastAsia="Times New Roman" w:hAnsi="Arial" w:cs="Arial"/>
          <w:color w:val="000000"/>
          <w:lang w:eastAsia="en-GB"/>
        </w:rPr>
        <w:t>rk</w:t>
      </w:r>
      <w:r w:rsidR="00D05DF2">
        <w:rPr>
          <w:rFonts w:ascii="Arial" w:eastAsia="Times New Roman" w:hAnsi="Arial" w:cs="Arial"/>
          <w:color w:val="000000"/>
          <w:lang w:eastAsia="en-GB"/>
        </w:rPr>
        <w:t>-</w:t>
      </w:r>
      <w:r w:rsidR="00D05DF2" w:rsidRPr="009C2D03">
        <w:rPr>
          <w:rFonts w:ascii="Arial" w:eastAsia="Times New Roman" w:hAnsi="Arial" w:cs="Arial"/>
          <w:color w:val="000000"/>
          <w:lang w:eastAsia="en-GB"/>
        </w:rPr>
        <w:t>related</w:t>
      </w:r>
      <w:r w:rsidRPr="009C2D03">
        <w:rPr>
          <w:rFonts w:ascii="Arial" w:eastAsia="Times New Roman" w:hAnsi="Arial" w:cs="Arial"/>
          <w:color w:val="000000"/>
          <w:lang w:eastAsia="en-GB"/>
        </w:rPr>
        <w:t xml:space="preserve"> conversations by utilising technology to maintain face-to-face contact </w:t>
      </w:r>
      <w:r w:rsidR="001D3BF2">
        <w:rPr>
          <w:rFonts w:ascii="Arial" w:eastAsia="Times New Roman" w:hAnsi="Arial" w:cs="Arial"/>
          <w:color w:val="000000"/>
          <w:lang w:eastAsia="en-GB"/>
        </w:rPr>
        <w:t>and</w:t>
      </w:r>
      <w:r w:rsidRPr="009C2D03">
        <w:rPr>
          <w:rFonts w:ascii="Arial" w:eastAsia="Times New Roman" w:hAnsi="Arial" w:cs="Arial"/>
          <w:color w:val="000000"/>
          <w:lang w:eastAsia="en-GB"/>
        </w:rPr>
        <w:t xml:space="preserve"> asking colleagues for support when required is also essential.</w:t>
      </w:r>
      <w:r w:rsidR="001D3BF2">
        <w:rPr>
          <w:rFonts w:ascii="Arial" w:eastAsia="Times New Roman" w:hAnsi="Arial" w:cs="Arial"/>
          <w:color w:val="000000"/>
          <w:lang w:eastAsia="en-GB"/>
        </w:rPr>
        <w:t xml:space="preserve"> </w:t>
      </w:r>
      <w:r w:rsidR="00D05DF2">
        <w:rPr>
          <w:rFonts w:ascii="Arial" w:eastAsia="Times New Roman" w:hAnsi="Arial" w:cs="Arial"/>
          <w:color w:val="000000"/>
          <w:lang w:eastAsia="en-GB"/>
        </w:rPr>
        <w:t xml:space="preserve">To </w:t>
      </w:r>
      <w:r w:rsidRPr="009C2D03">
        <w:rPr>
          <w:rFonts w:ascii="Arial" w:eastAsia="Times New Roman" w:hAnsi="Arial" w:cs="Arial"/>
          <w:color w:val="000000"/>
          <w:lang w:eastAsia="en-GB"/>
        </w:rPr>
        <w:t>remain focused, CIPD suggests compiling a daily task list and dressing in work clothes to help keep a clear divide between home and work life.</w:t>
      </w:r>
      <w:r w:rsidR="001D3BF2">
        <w:rPr>
          <w:rFonts w:ascii="Arial" w:eastAsia="Times New Roman" w:hAnsi="Arial" w:cs="Arial"/>
          <w:color w:val="000000"/>
          <w:lang w:eastAsia="en-GB"/>
        </w:rPr>
        <w:t xml:space="preserve"> </w:t>
      </w:r>
      <w:r w:rsidRPr="009C2D03">
        <w:rPr>
          <w:rFonts w:ascii="Arial" w:eastAsia="Times New Roman" w:hAnsi="Arial" w:cs="Arial"/>
          <w:color w:val="000000"/>
          <w:lang w:eastAsia="en-GB"/>
        </w:rPr>
        <w:t xml:space="preserve">CIPD also recommends switching off after normal working hours to avoid overworking, whilst ensuring that written communication is concise to make up for </w:t>
      </w:r>
      <w:r w:rsidR="00D05DF2">
        <w:rPr>
          <w:rFonts w:ascii="Arial" w:eastAsia="Times New Roman" w:hAnsi="Arial" w:cs="Arial"/>
          <w:color w:val="000000"/>
          <w:lang w:eastAsia="en-GB"/>
        </w:rPr>
        <w:t xml:space="preserve">a </w:t>
      </w:r>
      <w:r w:rsidRPr="009C2D03">
        <w:rPr>
          <w:rFonts w:ascii="Arial" w:eastAsia="Times New Roman" w:hAnsi="Arial" w:cs="Arial"/>
          <w:color w:val="000000"/>
          <w:lang w:eastAsia="en-GB"/>
        </w:rPr>
        <w:t>lack of body language and tone. </w:t>
      </w:r>
    </w:p>
    <w:p w14:paraId="5979DD57" w14:textId="36B31B68"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 xml:space="preserve">Furthermore, CIPD highlights </w:t>
      </w:r>
      <w:r w:rsidR="001D3BF2">
        <w:rPr>
          <w:rFonts w:ascii="Arial" w:eastAsia="Times New Roman" w:hAnsi="Arial" w:cs="Arial"/>
          <w:color w:val="000000"/>
          <w:lang w:eastAsia="en-GB"/>
        </w:rPr>
        <w:t>practices</w:t>
      </w:r>
      <w:r w:rsidRPr="009C2D03">
        <w:rPr>
          <w:rFonts w:ascii="Arial" w:eastAsia="Times New Roman" w:hAnsi="Arial" w:cs="Arial"/>
          <w:color w:val="000000"/>
          <w:lang w:eastAsia="en-GB"/>
        </w:rPr>
        <w:t xml:space="preserve"> for </w:t>
      </w:r>
      <w:r w:rsidR="001D3BF2">
        <w:rPr>
          <w:rFonts w:ascii="Arial" w:eastAsia="Times New Roman" w:hAnsi="Arial" w:cs="Arial"/>
          <w:color w:val="000000"/>
          <w:lang w:eastAsia="en-GB"/>
        </w:rPr>
        <w:t>effective remote management</w:t>
      </w:r>
      <w:r w:rsidRPr="009C2D03">
        <w:rPr>
          <w:rFonts w:ascii="Arial" w:eastAsia="Times New Roman" w:hAnsi="Arial" w:cs="Arial"/>
          <w:color w:val="000000"/>
          <w:lang w:eastAsia="en-GB"/>
        </w:rPr>
        <w:t xml:space="preserve">. </w:t>
      </w:r>
      <w:r w:rsidR="001D3BF2">
        <w:rPr>
          <w:rFonts w:ascii="Arial" w:eastAsia="Times New Roman" w:hAnsi="Arial" w:cs="Arial"/>
          <w:color w:val="000000"/>
          <w:lang w:eastAsia="en-GB"/>
        </w:rPr>
        <w:t xml:space="preserve">There are suggestions </w:t>
      </w:r>
      <w:r w:rsidRPr="009C2D03">
        <w:rPr>
          <w:rFonts w:ascii="Arial" w:eastAsia="Times New Roman" w:hAnsi="Arial" w:cs="Arial"/>
          <w:color w:val="000000"/>
          <w:lang w:eastAsia="en-GB"/>
        </w:rPr>
        <w:t xml:space="preserve">that managers should agree </w:t>
      </w:r>
      <w:r w:rsidR="001D3BF2">
        <w:rPr>
          <w:rFonts w:ascii="Arial" w:eastAsia="Times New Roman" w:hAnsi="Arial" w:cs="Arial"/>
          <w:color w:val="000000"/>
          <w:lang w:eastAsia="en-GB"/>
        </w:rPr>
        <w:t xml:space="preserve">appropriate ways of working </w:t>
      </w:r>
      <w:r w:rsidRPr="009C2D03">
        <w:rPr>
          <w:rFonts w:ascii="Arial" w:eastAsia="Times New Roman" w:hAnsi="Arial" w:cs="Arial"/>
          <w:color w:val="000000"/>
          <w:lang w:eastAsia="en-GB"/>
        </w:rPr>
        <w:t xml:space="preserve">with </w:t>
      </w:r>
      <w:r w:rsidR="00D05DF2" w:rsidRPr="009C2D03">
        <w:rPr>
          <w:rFonts w:ascii="Arial" w:eastAsia="Times New Roman" w:hAnsi="Arial" w:cs="Arial"/>
          <w:color w:val="000000"/>
          <w:lang w:eastAsia="en-GB"/>
        </w:rPr>
        <w:t>employees’</w:t>
      </w:r>
      <w:r w:rsidRPr="009C2D03">
        <w:rPr>
          <w:rFonts w:ascii="Arial" w:eastAsia="Times New Roman" w:hAnsi="Arial" w:cs="Arial"/>
          <w:color w:val="000000"/>
          <w:lang w:eastAsia="en-GB"/>
        </w:rPr>
        <w:t xml:space="preserve"> a</w:t>
      </w:r>
      <w:r w:rsidR="001D3BF2">
        <w:rPr>
          <w:rFonts w:ascii="Arial" w:eastAsia="Times New Roman" w:hAnsi="Arial" w:cs="Arial"/>
          <w:color w:val="000000"/>
          <w:lang w:eastAsia="en-GB"/>
        </w:rPr>
        <w:t>nd</w:t>
      </w:r>
      <w:r w:rsidRPr="009C2D03">
        <w:rPr>
          <w:rFonts w:ascii="Arial" w:eastAsia="Times New Roman" w:hAnsi="Arial" w:cs="Arial"/>
          <w:color w:val="000000"/>
          <w:lang w:eastAsia="en-GB"/>
        </w:rPr>
        <w:t xml:space="preserve"> focus on </w:t>
      </w:r>
      <w:r w:rsidR="00D05DF2" w:rsidRPr="009C2D03">
        <w:rPr>
          <w:rFonts w:ascii="Arial" w:eastAsia="Times New Roman" w:hAnsi="Arial" w:cs="Arial"/>
          <w:color w:val="000000"/>
          <w:lang w:eastAsia="en-GB"/>
        </w:rPr>
        <w:t>results-based</w:t>
      </w:r>
      <w:r w:rsidRPr="009C2D03">
        <w:rPr>
          <w:rFonts w:ascii="Arial" w:eastAsia="Times New Roman" w:hAnsi="Arial" w:cs="Arial"/>
          <w:color w:val="000000"/>
          <w:lang w:eastAsia="en-GB"/>
        </w:rPr>
        <w:t xml:space="preserve"> performance rather than presence, whilst also promoting trust. Managers should</w:t>
      </w:r>
      <w:r w:rsidR="001D3BF2">
        <w:rPr>
          <w:rFonts w:ascii="Arial" w:eastAsia="Times New Roman" w:hAnsi="Arial" w:cs="Arial"/>
          <w:color w:val="000000"/>
          <w:lang w:eastAsia="en-GB"/>
        </w:rPr>
        <w:t xml:space="preserve"> also</w:t>
      </w:r>
      <w:r w:rsidRPr="009C2D03">
        <w:rPr>
          <w:rFonts w:ascii="Arial" w:eastAsia="Times New Roman" w:hAnsi="Arial" w:cs="Arial"/>
          <w:color w:val="000000"/>
          <w:lang w:eastAsia="en-GB"/>
        </w:rPr>
        <w:t xml:space="preserve"> </w:t>
      </w:r>
      <w:r w:rsidR="001D3BF2">
        <w:rPr>
          <w:rFonts w:ascii="Arial" w:eastAsia="Times New Roman" w:hAnsi="Arial" w:cs="Arial"/>
          <w:color w:val="000000"/>
          <w:lang w:eastAsia="en-GB"/>
        </w:rPr>
        <w:t xml:space="preserve">ensure regular meetings and </w:t>
      </w:r>
      <w:r w:rsidRPr="009C2D03">
        <w:rPr>
          <w:rFonts w:ascii="Arial" w:eastAsia="Times New Roman" w:hAnsi="Arial" w:cs="Arial"/>
          <w:color w:val="000000"/>
          <w:lang w:eastAsia="en-GB"/>
        </w:rPr>
        <w:t xml:space="preserve">arrange virtual huddles </w:t>
      </w:r>
      <w:r w:rsidR="001D3BF2">
        <w:rPr>
          <w:rFonts w:ascii="Arial" w:eastAsia="Times New Roman" w:hAnsi="Arial" w:cs="Arial"/>
          <w:color w:val="000000"/>
          <w:lang w:eastAsia="en-GB"/>
        </w:rPr>
        <w:t>to monitor</w:t>
      </w:r>
      <w:r w:rsidRPr="009C2D03">
        <w:rPr>
          <w:rFonts w:ascii="Arial" w:eastAsia="Times New Roman" w:hAnsi="Arial" w:cs="Arial"/>
          <w:color w:val="000000"/>
          <w:lang w:eastAsia="en-GB"/>
        </w:rPr>
        <w:t xml:space="preserve"> on staff wellbeing</w:t>
      </w:r>
      <w:r w:rsidR="001D3BF2">
        <w:rPr>
          <w:rFonts w:ascii="Arial" w:eastAsia="Times New Roman" w:hAnsi="Arial" w:cs="Arial"/>
          <w:color w:val="000000"/>
          <w:lang w:eastAsia="en-GB"/>
        </w:rPr>
        <w:t xml:space="preserve">. </w:t>
      </w:r>
      <w:r w:rsidRPr="009C2D03">
        <w:rPr>
          <w:rFonts w:ascii="Arial" w:eastAsia="Times New Roman" w:hAnsi="Arial" w:cs="Arial"/>
          <w:color w:val="000000"/>
          <w:lang w:eastAsia="en-GB"/>
        </w:rPr>
        <w:t>Managers should also ensure employees are fully supported with resources and equipment</w:t>
      </w:r>
      <w:r w:rsidR="001D3BF2">
        <w:rPr>
          <w:rFonts w:ascii="Arial" w:eastAsia="Times New Roman" w:hAnsi="Arial" w:cs="Arial"/>
          <w:color w:val="000000"/>
          <w:lang w:eastAsia="en-GB"/>
        </w:rPr>
        <w:t xml:space="preserve"> and </w:t>
      </w:r>
      <w:r w:rsidRPr="009C2D03">
        <w:rPr>
          <w:rFonts w:ascii="Arial" w:eastAsia="Times New Roman" w:hAnsi="Arial" w:cs="Arial"/>
          <w:color w:val="000000"/>
          <w:lang w:eastAsia="en-GB"/>
        </w:rPr>
        <w:t>ensur</w:t>
      </w:r>
      <w:r w:rsidR="001D3BF2">
        <w:rPr>
          <w:rFonts w:ascii="Arial" w:eastAsia="Times New Roman" w:hAnsi="Arial" w:cs="Arial"/>
          <w:color w:val="000000"/>
          <w:lang w:eastAsia="en-GB"/>
        </w:rPr>
        <w:t>e</w:t>
      </w:r>
      <w:r w:rsidRPr="009C2D03">
        <w:rPr>
          <w:rFonts w:ascii="Arial" w:eastAsia="Times New Roman" w:hAnsi="Arial" w:cs="Arial"/>
          <w:color w:val="000000"/>
          <w:lang w:eastAsia="en-GB"/>
        </w:rPr>
        <w:t xml:space="preserve"> </w:t>
      </w:r>
      <w:r w:rsidRPr="009C2D03">
        <w:rPr>
          <w:rFonts w:ascii="Arial" w:eastAsia="Times New Roman" w:hAnsi="Arial" w:cs="Arial"/>
          <w:color w:val="000000"/>
          <w:lang w:eastAsia="en-GB"/>
        </w:rPr>
        <w:lastRenderedPageBreak/>
        <w:t>employees are goal focused by providing them with</w:t>
      </w:r>
      <w:r w:rsidR="001D3BF2">
        <w:rPr>
          <w:rFonts w:ascii="Arial" w:eastAsia="Times New Roman" w:hAnsi="Arial" w:cs="Arial"/>
          <w:color w:val="000000"/>
          <w:lang w:eastAsia="en-GB"/>
        </w:rPr>
        <w:t xml:space="preserve"> achievable</w:t>
      </w:r>
      <w:r w:rsidRPr="009C2D03">
        <w:rPr>
          <w:rFonts w:ascii="Arial" w:eastAsia="Times New Roman" w:hAnsi="Arial" w:cs="Arial"/>
          <w:color w:val="000000"/>
          <w:lang w:eastAsia="en-GB"/>
        </w:rPr>
        <w:t xml:space="preserve"> short term </w:t>
      </w:r>
      <w:r w:rsidR="00D05DF2">
        <w:rPr>
          <w:rFonts w:ascii="Arial" w:eastAsia="Times New Roman" w:hAnsi="Arial" w:cs="Arial"/>
          <w:color w:val="000000"/>
          <w:lang w:eastAsia="en-GB"/>
        </w:rPr>
        <w:t>aims</w:t>
      </w:r>
      <w:r w:rsidRPr="009C2D03">
        <w:rPr>
          <w:rFonts w:ascii="Arial" w:eastAsia="Times New Roman" w:hAnsi="Arial" w:cs="Arial"/>
          <w:color w:val="000000"/>
          <w:lang w:eastAsia="en-GB"/>
        </w:rPr>
        <w:t xml:space="preserve">. CIPD </w:t>
      </w:r>
      <w:r w:rsidR="00D05DF2">
        <w:rPr>
          <w:rFonts w:ascii="Arial" w:eastAsia="Times New Roman" w:hAnsi="Arial" w:cs="Arial"/>
          <w:color w:val="000000"/>
          <w:lang w:eastAsia="en-GB"/>
        </w:rPr>
        <w:t xml:space="preserve">highlights </w:t>
      </w:r>
      <w:r w:rsidRPr="009C2D03">
        <w:rPr>
          <w:rFonts w:ascii="Arial" w:eastAsia="Times New Roman" w:hAnsi="Arial" w:cs="Arial"/>
          <w:color w:val="000000"/>
          <w:lang w:eastAsia="en-GB"/>
        </w:rPr>
        <w:t>vitality for managers to provide appropriate and relevant information to staff</w:t>
      </w:r>
      <w:r w:rsidR="00D05DF2">
        <w:rPr>
          <w:rFonts w:ascii="Arial" w:eastAsia="Times New Roman" w:hAnsi="Arial" w:cs="Arial"/>
          <w:color w:val="000000"/>
          <w:lang w:eastAsia="en-GB"/>
        </w:rPr>
        <w:t>,</w:t>
      </w:r>
      <w:r w:rsidRPr="009C2D03">
        <w:rPr>
          <w:rFonts w:ascii="Arial" w:eastAsia="Times New Roman" w:hAnsi="Arial" w:cs="Arial"/>
          <w:color w:val="000000"/>
          <w:lang w:eastAsia="en-GB"/>
        </w:rPr>
        <w:t xml:space="preserve"> whilst communicating feedback wisely and in a </w:t>
      </w:r>
      <w:r w:rsidR="001D3BF2">
        <w:rPr>
          <w:rFonts w:ascii="Arial" w:eastAsia="Times New Roman" w:hAnsi="Arial" w:cs="Arial"/>
          <w:color w:val="000000"/>
          <w:lang w:eastAsia="en-GB"/>
        </w:rPr>
        <w:t>sensitive way,</w:t>
      </w:r>
      <w:r w:rsidRPr="009C2D03">
        <w:rPr>
          <w:rFonts w:ascii="Arial" w:eastAsia="Times New Roman" w:hAnsi="Arial" w:cs="Arial"/>
          <w:color w:val="000000"/>
          <w:lang w:eastAsia="en-GB"/>
        </w:rPr>
        <w:t xml:space="preserve"> provid</w:t>
      </w:r>
      <w:r w:rsidR="001D3BF2">
        <w:rPr>
          <w:rFonts w:ascii="Arial" w:eastAsia="Times New Roman" w:hAnsi="Arial" w:cs="Arial"/>
          <w:color w:val="000000"/>
          <w:lang w:eastAsia="en-GB"/>
        </w:rPr>
        <w:t>ing</w:t>
      </w:r>
      <w:r w:rsidRPr="009C2D03">
        <w:rPr>
          <w:rFonts w:ascii="Arial" w:eastAsia="Times New Roman" w:hAnsi="Arial" w:cs="Arial"/>
          <w:color w:val="000000"/>
          <w:lang w:eastAsia="en-GB"/>
        </w:rPr>
        <w:t xml:space="preserve"> praise as well as criticism</w:t>
      </w:r>
      <w:r w:rsidR="00D05DF2">
        <w:rPr>
          <w:rFonts w:ascii="Arial" w:eastAsia="Times New Roman" w:hAnsi="Arial" w:cs="Arial"/>
          <w:color w:val="000000"/>
          <w:lang w:eastAsia="en-GB"/>
        </w:rPr>
        <w:t>,</w:t>
      </w:r>
      <w:r w:rsidRPr="009C2D03">
        <w:rPr>
          <w:rFonts w:ascii="Arial" w:eastAsia="Times New Roman" w:hAnsi="Arial" w:cs="Arial"/>
          <w:color w:val="000000"/>
          <w:lang w:eastAsia="en-GB"/>
        </w:rPr>
        <w:t xml:space="preserve"> if </w:t>
      </w:r>
      <w:r w:rsidR="001D3BF2">
        <w:rPr>
          <w:rFonts w:ascii="Arial" w:eastAsia="Times New Roman" w:hAnsi="Arial" w:cs="Arial"/>
          <w:color w:val="000000"/>
          <w:lang w:eastAsia="en-GB"/>
        </w:rPr>
        <w:t>required</w:t>
      </w:r>
      <w:r w:rsidRPr="009C2D03">
        <w:rPr>
          <w:rFonts w:ascii="Arial" w:eastAsia="Times New Roman" w:hAnsi="Arial" w:cs="Arial"/>
          <w:color w:val="000000"/>
          <w:lang w:eastAsia="en-GB"/>
        </w:rPr>
        <w:t>. </w:t>
      </w:r>
    </w:p>
    <w:p w14:paraId="332D2C5F" w14:textId="77777777" w:rsidR="009C2D03" w:rsidRPr="009C2D03" w:rsidRDefault="009C2D03" w:rsidP="00421E99">
      <w:pPr>
        <w:spacing w:after="0" w:line="360" w:lineRule="auto"/>
        <w:contextualSpacing/>
        <w:rPr>
          <w:rFonts w:ascii="Arial" w:eastAsia="Times New Roman" w:hAnsi="Arial" w:cs="Arial"/>
          <w:lang w:eastAsia="en-GB"/>
        </w:rPr>
      </w:pPr>
    </w:p>
    <w:p w14:paraId="670C0337" w14:textId="102F38C7" w:rsidR="009C2D03" w:rsidRDefault="009C2D03" w:rsidP="00421E99">
      <w:pPr>
        <w:pStyle w:val="Heading3"/>
        <w:spacing w:before="0" w:line="360" w:lineRule="auto"/>
        <w:contextualSpacing/>
      </w:pPr>
      <w:bookmarkStart w:id="9" w:name="_Toc67489447"/>
      <w:r w:rsidRPr="009C2D03">
        <w:t>Managing or Leading?</w:t>
      </w:r>
      <w:bookmarkEnd w:id="9"/>
    </w:p>
    <w:p w14:paraId="7EA1F584" w14:textId="77777777" w:rsidR="001D3BF2" w:rsidRPr="001D3BF2" w:rsidRDefault="001D3BF2" w:rsidP="00421E99">
      <w:pPr>
        <w:spacing w:line="360" w:lineRule="auto"/>
        <w:contextualSpacing/>
        <w:jc w:val="both"/>
        <w:rPr>
          <w:lang w:eastAsia="en-GB"/>
        </w:rPr>
      </w:pPr>
    </w:p>
    <w:p w14:paraId="1771D9A0" w14:textId="63AF5A95" w:rsidR="009C2D03" w:rsidRPr="009C2D03" w:rsidRDefault="009C2D03" w:rsidP="00421E99">
      <w:pPr>
        <w:spacing w:after="0" w:line="360" w:lineRule="auto"/>
        <w:contextualSpacing/>
        <w:jc w:val="both"/>
        <w:rPr>
          <w:rFonts w:ascii="Arial" w:eastAsia="Times New Roman" w:hAnsi="Arial" w:cs="Arial"/>
          <w:lang w:eastAsia="en-GB"/>
        </w:rPr>
      </w:pPr>
      <w:proofErr w:type="spellStart"/>
      <w:r w:rsidRPr="009C2D03">
        <w:rPr>
          <w:rFonts w:ascii="Arial" w:eastAsia="Times New Roman" w:hAnsi="Arial" w:cs="Arial"/>
          <w:color w:val="000000"/>
          <w:lang w:eastAsia="en-GB"/>
        </w:rPr>
        <w:t>Jarvenpaa</w:t>
      </w:r>
      <w:proofErr w:type="spellEnd"/>
      <w:r w:rsidRPr="009C2D03">
        <w:rPr>
          <w:rFonts w:ascii="Arial" w:eastAsia="Times New Roman" w:hAnsi="Arial" w:cs="Arial"/>
          <w:color w:val="000000"/>
          <w:lang w:eastAsia="en-GB"/>
        </w:rPr>
        <w:t xml:space="preserve"> and </w:t>
      </w:r>
      <w:proofErr w:type="spellStart"/>
      <w:r w:rsidRPr="009C2D03">
        <w:rPr>
          <w:rFonts w:ascii="Arial" w:eastAsia="Times New Roman" w:hAnsi="Arial" w:cs="Arial"/>
          <w:color w:val="000000"/>
          <w:lang w:eastAsia="en-GB"/>
        </w:rPr>
        <w:t>Leidner</w:t>
      </w:r>
      <w:proofErr w:type="spellEnd"/>
      <w:r w:rsidRPr="009C2D03">
        <w:rPr>
          <w:rFonts w:ascii="Arial" w:eastAsia="Times New Roman" w:hAnsi="Arial" w:cs="Arial"/>
          <w:color w:val="000000"/>
          <w:lang w:eastAsia="en-GB"/>
        </w:rPr>
        <w:t xml:space="preserve"> (1999) claim that </w:t>
      </w:r>
      <w:r w:rsidR="00D05DF2">
        <w:rPr>
          <w:rFonts w:ascii="Arial" w:eastAsia="Times New Roman" w:hAnsi="Arial" w:cs="Arial"/>
          <w:color w:val="000000"/>
          <w:lang w:eastAsia="en-GB"/>
        </w:rPr>
        <w:t>many</w:t>
      </w:r>
      <w:r w:rsidRPr="009C2D03">
        <w:rPr>
          <w:rFonts w:ascii="Arial" w:eastAsia="Times New Roman" w:hAnsi="Arial" w:cs="Arial"/>
          <w:color w:val="000000"/>
          <w:lang w:eastAsia="en-GB"/>
        </w:rPr>
        <w:t xml:space="preserve"> managers are apprehensive of remote working </w:t>
      </w:r>
      <w:r w:rsidR="00E5307D">
        <w:rPr>
          <w:rFonts w:ascii="Arial" w:eastAsia="Times New Roman" w:hAnsi="Arial" w:cs="Arial"/>
          <w:color w:val="000000"/>
          <w:lang w:eastAsia="en-GB"/>
        </w:rPr>
        <w:t>based on</w:t>
      </w:r>
      <w:r w:rsidRPr="009C2D03">
        <w:rPr>
          <w:rFonts w:ascii="Arial" w:eastAsia="Times New Roman" w:hAnsi="Arial" w:cs="Arial"/>
          <w:color w:val="000000"/>
          <w:lang w:eastAsia="en-GB"/>
        </w:rPr>
        <w:t xml:space="preserve"> the need for effective management of remote workers requiring modern, advanced skills which may not already be held.</w:t>
      </w:r>
      <w:r w:rsidR="009613A8">
        <w:rPr>
          <w:rFonts w:ascii="Arial" w:eastAsia="Times New Roman" w:hAnsi="Arial" w:cs="Arial"/>
          <w:color w:val="000000"/>
          <w:lang w:eastAsia="en-GB"/>
        </w:rPr>
        <w:t xml:space="preserve"> However, </w:t>
      </w:r>
      <w:proofErr w:type="spellStart"/>
      <w:r w:rsidR="009613A8">
        <w:rPr>
          <w:rFonts w:ascii="Arial" w:eastAsia="Times New Roman" w:hAnsi="Arial" w:cs="Arial"/>
          <w:color w:val="000000"/>
          <w:lang w:eastAsia="en-GB"/>
        </w:rPr>
        <w:t>Ranta</w:t>
      </w:r>
      <w:proofErr w:type="spellEnd"/>
      <w:r w:rsidR="009613A8">
        <w:rPr>
          <w:rFonts w:ascii="Arial" w:eastAsia="Times New Roman" w:hAnsi="Arial" w:cs="Arial"/>
          <w:color w:val="000000"/>
          <w:lang w:eastAsia="en-GB"/>
        </w:rPr>
        <w:t xml:space="preserve"> (2020) believes that effective leaders already possess most skills required to manage remotely.</w:t>
      </w:r>
    </w:p>
    <w:p w14:paraId="05B69E67" w14:textId="5932E6B6" w:rsidR="009C2D03" w:rsidRDefault="009C2D03" w:rsidP="00421E99">
      <w:pPr>
        <w:spacing w:after="0" w:line="360" w:lineRule="auto"/>
        <w:contextualSpacing/>
        <w:jc w:val="both"/>
        <w:rPr>
          <w:rFonts w:ascii="Arial" w:eastAsia="Times New Roman" w:hAnsi="Arial" w:cs="Arial"/>
          <w:color w:val="000000"/>
          <w:lang w:eastAsia="en-GB"/>
        </w:rPr>
      </w:pPr>
      <w:r w:rsidRPr="009C2D03">
        <w:rPr>
          <w:rFonts w:ascii="Arial" w:eastAsia="Times New Roman" w:hAnsi="Arial" w:cs="Arial"/>
          <w:color w:val="000000"/>
          <w:lang w:eastAsia="en-GB"/>
        </w:rPr>
        <w:t xml:space="preserve">Gibson et al. (2002) claim during times of a rapidly growing uptake in remote working, the difference in management and leadership is of utmost importance. Kotter (2001) defines management as achieving </w:t>
      </w:r>
      <w:r w:rsidR="00D05DF2">
        <w:rPr>
          <w:rFonts w:ascii="Arial" w:eastAsia="Times New Roman" w:hAnsi="Arial" w:cs="Arial"/>
          <w:color w:val="000000"/>
          <w:lang w:eastAsia="en-GB"/>
        </w:rPr>
        <w:t xml:space="preserve">goals set </w:t>
      </w:r>
      <w:r w:rsidRPr="009C2D03">
        <w:rPr>
          <w:rFonts w:ascii="Arial" w:eastAsia="Times New Roman" w:hAnsi="Arial" w:cs="Arial"/>
          <w:color w:val="000000"/>
          <w:lang w:eastAsia="en-GB"/>
        </w:rPr>
        <w:t>through controlling staff and other key functions such as planning, budgeting, organisation and solving problems. Whereas, rather than providing control, leadership provides direction and alignment, preparing others for change and assisting in coping strategies as they transpire.</w:t>
      </w:r>
      <w:r w:rsidR="00D05DF2">
        <w:rPr>
          <w:rFonts w:ascii="Arial" w:eastAsia="Times New Roman" w:hAnsi="Arial" w:cs="Arial"/>
          <w:color w:val="000000"/>
          <w:lang w:eastAsia="en-GB"/>
        </w:rPr>
        <w:t xml:space="preserve"> K</w:t>
      </w:r>
      <w:r w:rsidRPr="009C2D03">
        <w:rPr>
          <w:rFonts w:ascii="Arial" w:eastAsia="Times New Roman" w:hAnsi="Arial" w:cs="Arial"/>
          <w:color w:val="000000"/>
          <w:lang w:eastAsia="en-GB"/>
        </w:rPr>
        <w:t>ey differences and how both styles overlap to complement success are shown below (Figure. 1).</w:t>
      </w:r>
    </w:p>
    <w:p w14:paraId="10C9B321" w14:textId="77777777" w:rsidR="00E5307D" w:rsidRPr="009C2D03" w:rsidRDefault="00E5307D" w:rsidP="00421E99">
      <w:pPr>
        <w:spacing w:after="0" w:line="360" w:lineRule="auto"/>
        <w:contextualSpacing/>
        <w:jc w:val="both"/>
        <w:rPr>
          <w:rFonts w:ascii="Arial" w:eastAsia="Times New Roman" w:hAnsi="Arial" w:cs="Arial"/>
          <w:lang w:eastAsia="en-GB"/>
        </w:rPr>
      </w:pPr>
    </w:p>
    <w:p w14:paraId="49E78FA3" w14:textId="77777777"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noProof/>
          <w:color w:val="000000"/>
          <w:bdr w:val="none" w:sz="0" w:space="0" w:color="auto" w:frame="1"/>
          <w:lang w:eastAsia="en-GB"/>
        </w:rPr>
        <w:drawing>
          <wp:inline distT="0" distB="0" distL="0" distR="0" wp14:anchorId="39DD6A85" wp14:editId="7E4C395E">
            <wp:extent cx="3078480" cy="2194560"/>
            <wp:effectExtent l="0" t="0" r="7620" b="0"/>
            <wp:docPr id="3" name="Picture 3" descr="https://lh5.googleusercontent.com/W8tMnatvcdIkF0tFvAb-i7QlWc6SsV_1LLpKsWI-GFqW1Wxt7l9MkUEmRC4_tsoDb4WeJkYCbQtqt-zOFJa_RNR-8lZM98p3a8GWm23cXlh5tl5J_8okcK4Qn6PyrA-FfYfyf7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W8tMnatvcdIkF0tFvAb-i7QlWc6SsV_1LLpKsWI-GFqW1Wxt7l9MkUEmRC4_tsoDb4WeJkYCbQtqt-zOFJa_RNR-8lZM98p3a8GWm23cXlh5tl5J_8okcK4Qn6PyrA-FfYfyf7q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8480" cy="2194560"/>
                    </a:xfrm>
                    <a:prstGeom prst="rect">
                      <a:avLst/>
                    </a:prstGeom>
                    <a:noFill/>
                    <a:ln>
                      <a:noFill/>
                    </a:ln>
                  </pic:spPr>
                </pic:pic>
              </a:graphicData>
            </a:graphic>
          </wp:inline>
        </w:drawing>
      </w:r>
    </w:p>
    <w:p w14:paraId="537E3F39" w14:textId="77777777"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b/>
          <w:bCs/>
          <w:color w:val="000000"/>
          <w:lang w:eastAsia="en-GB"/>
        </w:rPr>
        <w:t>Figure 1:</w:t>
      </w:r>
      <w:r w:rsidRPr="009C2D03">
        <w:rPr>
          <w:rFonts w:ascii="Arial" w:eastAsia="Times New Roman" w:hAnsi="Arial" w:cs="Arial"/>
          <w:color w:val="000000"/>
          <w:lang w:eastAsia="en-GB"/>
        </w:rPr>
        <w:t xml:space="preserve"> The Difference Between Leadership &amp; Management (Grainger, 2019)</w:t>
      </w:r>
    </w:p>
    <w:p w14:paraId="2D4C53D6" w14:textId="77777777" w:rsidR="009C2D03" w:rsidRPr="009C2D03" w:rsidRDefault="009C2D03" w:rsidP="00421E99">
      <w:pPr>
        <w:spacing w:after="0" w:line="360" w:lineRule="auto"/>
        <w:contextualSpacing/>
        <w:jc w:val="both"/>
        <w:rPr>
          <w:rFonts w:ascii="Arial" w:eastAsia="Times New Roman" w:hAnsi="Arial" w:cs="Arial"/>
          <w:lang w:eastAsia="en-GB"/>
        </w:rPr>
      </w:pPr>
    </w:p>
    <w:p w14:paraId="64390252" w14:textId="24E9B8C1"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Gibson, J et al. (2002) believe transformations in remote working practices constitute a paramount shift in manager and employee relationships, where effective leadership</w:t>
      </w:r>
      <w:r w:rsidR="00E5307D">
        <w:rPr>
          <w:rFonts w:ascii="Arial" w:eastAsia="Times New Roman" w:hAnsi="Arial" w:cs="Arial"/>
          <w:color w:val="000000"/>
          <w:lang w:eastAsia="en-GB"/>
        </w:rPr>
        <w:t>,</w:t>
      </w:r>
      <w:r w:rsidRPr="009C2D03">
        <w:rPr>
          <w:rFonts w:ascii="Arial" w:eastAsia="Times New Roman" w:hAnsi="Arial" w:cs="Arial"/>
          <w:color w:val="000000"/>
          <w:lang w:eastAsia="en-GB"/>
        </w:rPr>
        <w:t xml:space="preserve"> in addition to management is also required to attract positive results for all. Furthermore, they identify a Situational Leadership model developed in the 1960’s as a successful tool which can be applied </w:t>
      </w:r>
      <w:r w:rsidRPr="009C2D03">
        <w:rPr>
          <w:rFonts w:ascii="Arial" w:eastAsia="Times New Roman" w:hAnsi="Arial" w:cs="Arial"/>
          <w:color w:val="000000"/>
          <w:lang w:eastAsia="en-GB"/>
        </w:rPr>
        <w:lastRenderedPageBreak/>
        <w:t>by managers to achieve effective leadership of both remote and non-remote employees (Figure. 2) . </w:t>
      </w:r>
    </w:p>
    <w:p w14:paraId="7A1AEBDC" w14:textId="77777777" w:rsidR="009C2D03" w:rsidRPr="009C2D03" w:rsidRDefault="009C2D03" w:rsidP="00421E99">
      <w:pPr>
        <w:spacing w:after="0" w:line="360" w:lineRule="auto"/>
        <w:contextualSpacing/>
        <w:rPr>
          <w:rFonts w:ascii="Arial" w:eastAsia="Times New Roman" w:hAnsi="Arial" w:cs="Arial"/>
          <w:lang w:eastAsia="en-GB"/>
        </w:rPr>
      </w:pPr>
      <w:r w:rsidRPr="009C2D03">
        <w:rPr>
          <w:rFonts w:ascii="Arial" w:eastAsia="Times New Roman" w:hAnsi="Arial" w:cs="Arial"/>
          <w:noProof/>
          <w:color w:val="000000"/>
          <w:bdr w:val="none" w:sz="0" w:space="0" w:color="auto" w:frame="1"/>
          <w:lang w:eastAsia="en-GB"/>
        </w:rPr>
        <w:drawing>
          <wp:inline distT="0" distB="0" distL="0" distR="0" wp14:anchorId="4D41CF2C" wp14:editId="70B5A6EB">
            <wp:extent cx="2773680" cy="3962400"/>
            <wp:effectExtent l="0" t="0" r="7620" b="0"/>
            <wp:docPr id="2" name="Picture 2" descr="https://lh4.googleusercontent.com/6QC6l4Z_xYkQhCsAv1ky2ftr-R1rtTBLZ6Eoe2ANR81Urc8Fovie-1ty6On_CXnrtdbTkLNaQj6SaH1A23weJhBiuYu_aVfTDMOGw2-wl9lo71x61Nra_vs52X3X_yMbmR-obE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6QC6l4Z_xYkQhCsAv1ky2ftr-R1rtTBLZ6Eoe2ANR81Urc8Fovie-1ty6On_CXnrtdbTkLNaQj6SaH1A23weJhBiuYu_aVfTDMOGw2-wl9lo71x61Nra_vs52X3X_yMbmR-obEh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3680" cy="3962400"/>
                    </a:xfrm>
                    <a:prstGeom prst="rect">
                      <a:avLst/>
                    </a:prstGeom>
                    <a:noFill/>
                    <a:ln>
                      <a:noFill/>
                    </a:ln>
                  </pic:spPr>
                </pic:pic>
              </a:graphicData>
            </a:graphic>
          </wp:inline>
        </w:drawing>
      </w:r>
    </w:p>
    <w:p w14:paraId="75D76296" w14:textId="77777777"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b/>
          <w:bCs/>
          <w:color w:val="000000"/>
          <w:lang w:eastAsia="en-GB"/>
        </w:rPr>
        <w:t xml:space="preserve">Figure 2: </w:t>
      </w:r>
      <w:r w:rsidRPr="009C2D03">
        <w:rPr>
          <w:rFonts w:ascii="Arial" w:eastAsia="Times New Roman" w:hAnsi="Arial" w:cs="Arial"/>
          <w:color w:val="000000"/>
          <w:lang w:eastAsia="en-GB"/>
        </w:rPr>
        <w:t>Situational Leadership Model (Leadership Studies, 2017)</w:t>
      </w:r>
    </w:p>
    <w:p w14:paraId="62EE0482" w14:textId="77777777" w:rsidR="009C2D03" w:rsidRPr="009C2D03" w:rsidRDefault="009C2D03" w:rsidP="00421E99">
      <w:pPr>
        <w:spacing w:after="0" w:line="360" w:lineRule="auto"/>
        <w:contextualSpacing/>
        <w:jc w:val="both"/>
        <w:rPr>
          <w:rFonts w:ascii="Arial" w:eastAsia="Times New Roman" w:hAnsi="Arial" w:cs="Arial"/>
          <w:lang w:eastAsia="en-GB"/>
        </w:rPr>
      </w:pPr>
    </w:p>
    <w:p w14:paraId="602FDE58" w14:textId="69E68924" w:rsidR="009C2D03" w:rsidRPr="009C2D03" w:rsidRDefault="00E5307D" w:rsidP="00421E99">
      <w:pPr>
        <w:spacing w:after="0" w:line="360" w:lineRule="auto"/>
        <w:contextualSpacing/>
        <w:jc w:val="both"/>
        <w:rPr>
          <w:rFonts w:ascii="Arial" w:eastAsia="Times New Roman" w:hAnsi="Arial" w:cs="Arial"/>
          <w:lang w:eastAsia="en-GB"/>
        </w:rPr>
      </w:pPr>
      <w:r>
        <w:rPr>
          <w:rFonts w:ascii="Arial" w:eastAsia="Times New Roman" w:hAnsi="Arial" w:cs="Arial"/>
          <w:color w:val="000000"/>
          <w:lang w:eastAsia="en-GB"/>
        </w:rPr>
        <w:t>The</w:t>
      </w:r>
      <w:r w:rsidR="009C2D03" w:rsidRPr="009C2D03">
        <w:rPr>
          <w:rFonts w:ascii="Arial" w:eastAsia="Times New Roman" w:hAnsi="Arial" w:cs="Arial"/>
          <w:color w:val="000000"/>
          <w:lang w:eastAsia="en-GB"/>
        </w:rPr>
        <w:t xml:space="preserve"> diverse model allows managers to place emphasis on the ability and commitment levels of each employee, allowing the behaviour of managers to be matched with individual employee requirements to apply an effective leadership style (Leadership Studies, 2017). The model addresses four influence behaviours and four performance readiness levels, with the goal to influence and develop employees to the low delegation, high performance stage (S4/R4).</w:t>
      </w:r>
    </w:p>
    <w:p w14:paraId="2771BE1F" w14:textId="2AFA2530"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Whilst at the S4/R4 stage the managers</w:t>
      </w:r>
      <w:r w:rsidR="00E5307D">
        <w:rPr>
          <w:rFonts w:ascii="Arial" w:eastAsia="Times New Roman" w:hAnsi="Arial" w:cs="Arial"/>
          <w:color w:val="000000"/>
          <w:lang w:eastAsia="en-GB"/>
        </w:rPr>
        <w:t>’</w:t>
      </w:r>
      <w:r w:rsidRPr="009C2D03">
        <w:rPr>
          <w:rFonts w:ascii="Arial" w:eastAsia="Times New Roman" w:hAnsi="Arial" w:cs="Arial"/>
          <w:color w:val="000000"/>
          <w:lang w:eastAsia="en-GB"/>
        </w:rPr>
        <w:t xml:space="preserve"> role</w:t>
      </w:r>
      <w:r w:rsidR="00E5307D">
        <w:rPr>
          <w:rFonts w:ascii="Arial" w:eastAsia="Times New Roman" w:hAnsi="Arial" w:cs="Arial"/>
          <w:color w:val="000000"/>
          <w:lang w:eastAsia="en-GB"/>
        </w:rPr>
        <w:t>s</w:t>
      </w:r>
      <w:r w:rsidRPr="009C2D03">
        <w:rPr>
          <w:rFonts w:ascii="Arial" w:eastAsia="Times New Roman" w:hAnsi="Arial" w:cs="Arial"/>
          <w:color w:val="000000"/>
          <w:lang w:eastAsia="en-GB"/>
        </w:rPr>
        <w:t xml:space="preserve"> transform to delegation, ultimately relying on employees to complete tasks with limited supervision</w:t>
      </w:r>
      <w:r w:rsidR="00E5307D">
        <w:rPr>
          <w:rFonts w:ascii="Arial" w:eastAsia="Times New Roman" w:hAnsi="Arial" w:cs="Arial"/>
          <w:color w:val="000000"/>
          <w:lang w:eastAsia="en-GB"/>
        </w:rPr>
        <w:t>. I</w:t>
      </w:r>
      <w:r w:rsidRPr="009C2D03">
        <w:rPr>
          <w:rFonts w:ascii="Arial" w:eastAsia="Times New Roman" w:hAnsi="Arial" w:cs="Arial"/>
          <w:color w:val="000000"/>
          <w:lang w:eastAsia="en-GB"/>
        </w:rPr>
        <w:t>t is at this stage where effective manager-employee interaction is crucial to success, particularly in remote working environments. Even at the optimum stage there is a crucial requirement for a powerful leadership relationship to be maintained, whilst also providing the employee with such delegated responsibility earned (Gibson, J et al, 2002).</w:t>
      </w:r>
    </w:p>
    <w:p w14:paraId="5197712B" w14:textId="32B25131" w:rsidR="009C2D03" w:rsidRPr="009C2D03" w:rsidRDefault="009C2D03" w:rsidP="00421E99">
      <w:pPr>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Complementing the CIPD’s advice and the Situational Leadership model, Kowalski (200</w:t>
      </w:r>
      <w:r w:rsidR="004B2D6A">
        <w:rPr>
          <w:rFonts w:ascii="Arial" w:eastAsia="Times New Roman" w:hAnsi="Arial" w:cs="Arial"/>
          <w:color w:val="000000"/>
          <w:lang w:eastAsia="en-GB"/>
        </w:rPr>
        <w:t>5</w:t>
      </w:r>
      <w:r w:rsidRPr="009C2D03">
        <w:rPr>
          <w:rFonts w:ascii="Arial" w:eastAsia="Times New Roman" w:hAnsi="Arial" w:cs="Arial"/>
          <w:color w:val="000000"/>
          <w:lang w:eastAsia="en-GB"/>
        </w:rPr>
        <w:t xml:space="preserve">) lists three crucial success factors which are required at all levels within an organisation to allow for </w:t>
      </w:r>
      <w:r w:rsidRPr="009C2D03">
        <w:rPr>
          <w:rFonts w:ascii="Arial" w:eastAsia="Times New Roman" w:hAnsi="Arial" w:cs="Arial"/>
          <w:color w:val="000000"/>
          <w:lang w:eastAsia="en-GB"/>
        </w:rPr>
        <w:lastRenderedPageBreak/>
        <w:t xml:space="preserve">effective remote working; support, communication and trust. The importance of manager’s forming a culture of trust </w:t>
      </w:r>
      <w:r w:rsidR="00D05DF2">
        <w:rPr>
          <w:rFonts w:ascii="Arial" w:eastAsia="Times New Roman" w:hAnsi="Arial" w:cs="Arial"/>
          <w:color w:val="000000"/>
          <w:lang w:eastAsia="en-GB"/>
        </w:rPr>
        <w:t>using</w:t>
      </w:r>
      <w:r w:rsidRPr="009C2D03">
        <w:rPr>
          <w:rFonts w:ascii="Arial" w:eastAsia="Times New Roman" w:hAnsi="Arial" w:cs="Arial"/>
          <w:color w:val="000000"/>
          <w:lang w:eastAsia="en-GB"/>
        </w:rPr>
        <w:t xml:space="preserve"> multiple techniques such as sharing of goals, empowerment methods, appropriate delegation and effective performance management based on output rather than presence is also highlighted.</w:t>
      </w:r>
    </w:p>
    <w:p w14:paraId="08353EB0" w14:textId="4A1E6EBA" w:rsidR="007F29B9" w:rsidRDefault="007F29B9" w:rsidP="00421E99">
      <w:pPr>
        <w:spacing w:line="360" w:lineRule="auto"/>
        <w:contextualSpacing/>
        <w:jc w:val="both"/>
        <w:rPr>
          <w:rFonts w:ascii="Arial" w:hAnsi="Arial" w:cs="Arial"/>
        </w:rPr>
      </w:pPr>
    </w:p>
    <w:p w14:paraId="4F248955" w14:textId="557FCBEA" w:rsidR="00D24A3B" w:rsidRPr="009C2D03" w:rsidRDefault="00344777" w:rsidP="00A2607A">
      <w:pPr>
        <w:pStyle w:val="Heading1"/>
      </w:pPr>
      <w:bookmarkStart w:id="10" w:name="_Toc67489448"/>
      <w:r w:rsidRPr="009C2D03">
        <w:t>Part 2</w:t>
      </w:r>
      <w:bookmarkEnd w:id="10"/>
    </w:p>
    <w:p w14:paraId="67BDF0F0" w14:textId="77777777" w:rsidR="007F29B9" w:rsidRDefault="007F29B9" w:rsidP="00A2607A">
      <w:pPr>
        <w:pStyle w:val="Heading1"/>
      </w:pPr>
      <w:bookmarkStart w:id="11" w:name="_Toc24394961"/>
    </w:p>
    <w:p w14:paraId="28959B39" w14:textId="693D1790" w:rsidR="00D637ED" w:rsidRPr="00E5307D" w:rsidRDefault="00873C3A" w:rsidP="00A2607A">
      <w:pPr>
        <w:pStyle w:val="Heading1"/>
      </w:pPr>
      <w:bookmarkStart w:id="12" w:name="_Toc67489449"/>
      <w:r w:rsidRPr="00E5307D">
        <w:t xml:space="preserve">Personal </w:t>
      </w:r>
      <w:r w:rsidR="00D637ED" w:rsidRPr="00E5307D">
        <w:t xml:space="preserve">Reflection on </w:t>
      </w:r>
      <w:r w:rsidR="00D24A3B" w:rsidRPr="00E5307D">
        <w:t>Managing Remotely</w:t>
      </w:r>
      <w:bookmarkEnd w:id="12"/>
      <w:r w:rsidR="00D24A3B" w:rsidRPr="00E5307D">
        <w:t xml:space="preserve"> </w:t>
      </w:r>
      <w:bookmarkEnd w:id="11"/>
    </w:p>
    <w:p w14:paraId="0E70B160" w14:textId="77777777" w:rsidR="00D637ED" w:rsidRPr="009C2D03" w:rsidRDefault="00D637ED" w:rsidP="00421E99">
      <w:pPr>
        <w:spacing w:after="0" w:line="360" w:lineRule="auto"/>
        <w:contextualSpacing/>
        <w:jc w:val="both"/>
        <w:rPr>
          <w:rFonts w:ascii="Arial" w:hAnsi="Arial" w:cs="Arial"/>
        </w:rPr>
      </w:pPr>
    </w:p>
    <w:p w14:paraId="45D494F0" w14:textId="5439639E" w:rsidR="009C2D03" w:rsidRPr="009C2D03" w:rsidRDefault="009C2D03" w:rsidP="00421E99">
      <w:pPr>
        <w:shd w:val="clear" w:color="auto" w:fill="FFFFFF"/>
        <w:spacing w:after="0" w:line="360" w:lineRule="auto"/>
        <w:contextualSpacing/>
        <w:jc w:val="both"/>
        <w:rPr>
          <w:rFonts w:ascii="Arial" w:eastAsia="Times New Roman" w:hAnsi="Arial" w:cs="Arial"/>
          <w:lang w:eastAsia="en-GB"/>
        </w:rPr>
      </w:pPr>
      <w:r w:rsidRPr="009C2D03">
        <w:rPr>
          <w:rFonts w:ascii="Arial" w:eastAsia="Times New Roman" w:hAnsi="Arial" w:cs="Arial"/>
          <w:color w:val="000000"/>
          <w:lang w:eastAsia="en-GB"/>
        </w:rPr>
        <w:t>Baird (1993) states that reflection is a cornerstone of learning and personal and professional development. With this in mind</w:t>
      </w:r>
      <w:r w:rsidR="00D05DF2">
        <w:rPr>
          <w:rFonts w:ascii="Arial" w:eastAsia="Times New Roman" w:hAnsi="Arial" w:cs="Arial"/>
          <w:color w:val="000000"/>
          <w:lang w:eastAsia="en-GB"/>
        </w:rPr>
        <w:t>,</w:t>
      </w:r>
      <w:r w:rsidRPr="009C2D03">
        <w:rPr>
          <w:rFonts w:ascii="Arial" w:eastAsia="Times New Roman" w:hAnsi="Arial" w:cs="Arial"/>
          <w:color w:val="000000"/>
          <w:lang w:eastAsia="en-GB"/>
        </w:rPr>
        <w:t xml:space="preserve"> I have used the Gibbs (1988) reflective cycle (Figure 3) to reflect upon and learn from my own research and experience. </w:t>
      </w:r>
    </w:p>
    <w:p w14:paraId="076297E1" w14:textId="77777777" w:rsidR="009C2D03" w:rsidRPr="009C2D03" w:rsidRDefault="009C2D03" w:rsidP="00421E99">
      <w:pPr>
        <w:shd w:val="clear" w:color="auto" w:fill="FFFFFF"/>
        <w:spacing w:after="0" w:line="360" w:lineRule="auto"/>
        <w:contextualSpacing/>
        <w:jc w:val="both"/>
        <w:rPr>
          <w:rFonts w:ascii="Arial" w:eastAsia="Times New Roman" w:hAnsi="Arial" w:cs="Arial"/>
          <w:lang w:eastAsia="en-GB"/>
        </w:rPr>
      </w:pPr>
      <w:r w:rsidRPr="009C2D03">
        <w:rPr>
          <w:rFonts w:ascii="Arial" w:eastAsia="Times New Roman" w:hAnsi="Arial" w:cs="Arial"/>
          <w:lang w:eastAsia="en-GB"/>
        </w:rPr>
        <w:t> </w:t>
      </w:r>
    </w:p>
    <w:p w14:paraId="6C693A4C" w14:textId="77777777" w:rsidR="009C2D03" w:rsidRPr="009C2D03" w:rsidRDefault="009C2D03" w:rsidP="00421E99">
      <w:pPr>
        <w:shd w:val="clear" w:color="auto" w:fill="FFFFFF"/>
        <w:spacing w:after="0" w:line="360" w:lineRule="auto"/>
        <w:contextualSpacing/>
        <w:jc w:val="both"/>
        <w:rPr>
          <w:rFonts w:ascii="Arial" w:eastAsia="Times New Roman" w:hAnsi="Arial" w:cs="Arial"/>
          <w:lang w:eastAsia="en-GB"/>
        </w:rPr>
      </w:pPr>
      <w:r w:rsidRPr="009C2D03">
        <w:rPr>
          <w:rFonts w:ascii="Arial" w:eastAsia="Times New Roman" w:hAnsi="Arial" w:cs="Arial"/>
          <w:noProof/>
          <w:color w:val="000000"/>
          <w:bdr w:val="none" w:sz="0" w:space="0" w:color="auto" w:frame="1"/>
          <w:lang w:eastAsia="en-GB"/>
        </w:rPr>
        <w:drawing>
          <wp:inline distT="0" distB="0" distL="0" distR="0" wp14:anchorId="25A08485" wp14:editId="1A08A24F">
            <wp:extent cx="3802380" cy="2392680"/>
            <wp:effectExtent l="0" t="0" r="7620" b="7620"/>
            <wp:docPr id="5" name="Picture 5" descr="https://lh3.googleusercontent.com/LAvKNhs3-HF-7OB1Iw4s456mmKpx-0nFf0BB1CcTpo3SLpQ5gxm02D40vdM93-Ge87hSwpaizlhu9x0aghidDGLaZTpKI9dQhXquO6MnC_DUGIkgYiu1W9OXrv4-oq1LdbZpqX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LAvKNhs3-HF-7OB1Iw4s456mmKpx-0nFf0BB1CcTpo3SLpQ5gxm02D40vdM93-Ge87hSwpaizlhu9x0aghidDGLaZTpKI9dQhXquO6MnC_DUGIkgYiu1W9OXrv4-oq1LdbZpqXG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2380" cy="2392680"/>
                    </a:xfrm>
                    <a:prstGeom prst="rect">
                      <a:avLst/>
                    </a:prstGeom>
                    <a:noFill/>
                    <a:ln>
                      <a:noFill/>
                    </a:ln>
                  </pic:spPr>
                </pic:pic>
              </a:graphicData>
            </a:graphic>
          </wp:inline>
        </w:drawing>
      </w:r>
    </w:p>
    <w:p w14:paraId="1459E2F8" w14:textId="1BEE7238" w:rsidR="00D637ED" w:rsidRPr="009C2D03" w:rsidRDefault="009C2D03" w:rsidP="00421E99">
      <w:pPr>
        <w:spacing w:after="0" w:line="360" w:lineRule="auto"/>
        <w:contextualSpacing/>
        <w:jc w:val="both"/>
        <w:rPr>
          <w:rFonts w:ascii="Arial" w:hAnsi="Arial" w:cs="Arial"/>
        </w:rPr>
      </w:pPr>
      <w:r w:rsidRPr="009C2D03">
        <w:rPr>
          <w:rFonts w:ascii="Arial" w:eastAsia="Times New Roman" w:hAnsi="Arial" w:cs="Arial"/>
          <w:b/>
          <w:bCs/>
          <w:color w:val="000000"/>
          <w:lang w:eastAsia="en-GB"/>
        </w:rPr>
        <w:t>Figure 3:</w:t>
      </w:r>
      <w:r w:rsidRPr="009C2D03">
        <w:rPr>
          <w:rFonts w:ascii="Arial" w:eastAsia="Times New Roman" w:hAnsi="Arial" w:cs="Arial"/>
          <w:color w:val="000000"/>
          <w:lang w:eastAsia="en-GB"/>
        </w:rPr>
        <w:t xml:space="preserve"> Reflective Cycle (Gibbs, 1988)</w:t>
      </w:r>
    </w:p>
    <w:p w14:paraId="2E261818" w14:textId="77777777" w:rsidR="00E5307D" w:rsidRDefault="00E5307D" w:rsidP="00421E99">
      <w:pPr>
        <w:pStyle w:val="Heading2"/>
        <w:numPr>
          <w:ilvl w:val="0"/>
          <w:numId w:val="0"/>
        </w:numPr>
        <w:spacing w:before="0"/>
        <w:ind w:left="384" w:hanging="384"/>
        <w:jc w:val="both"/>
      </w:pPr>
      <w:bookmarkStart w:id="13" w:name="_Toc24394962"/>
      <w:bookmarkStart w:id="14" w:name="_Toc67489450"/>
    </w:p>
    <w:p w14:paraId="59DBD24B" w14:textId="1754E01B" w:rsidR="00D637ED" w:rsidRPr="009C2D03" w:rsidRDefault="00344777" w:rsidP="00421E99">
      <w:pPr>
        <w:pStyle w:val="Heading2"/>
        <w:numPr>
          <w:ilvl w:val="0"/>
          <w:numId w:val="0"/>
        </w:numPr>
        <w:spacing w:before="0"/>
        <w:ind w:left="384" w:hanging="384"/>
        <w:jc w:val="both"/>
      </w:pPr>
      <w:r w:rsidRPr="009C2D03">
        <w:t xml:space="preserve">2.1 </w:t>
      </w:r>
      <w:r w:rsidR="00D637ED" w:rsidRPr="009C2D03">
        <w:t>Description</w:t>
      </w:r>
      <w:bookmarkEnd w:id="13"/>
      <w:bookmarkEnd w:id="14"/>
    </w:p>
    <w:p w14:paraId="611F6953" w14:textId="77777777" w:rsidR="00D637ED" w:rsidRPr="009C2D03" w:rsidRDefault="00D637ED" w:rsidP="00421E99">
      <w:pPr>
        <w:spacing w:after="0" w:line="360" w:lineRule="auto"/>
        <w:contextualSpacing/>
        <w:jc w:val="both"/>
        <w:rPr>
          <w:rFonts w:ascii="Arial" w:hAnsi="Arial" w:cs="Arial"/>
        </w:rPr>
      </w:pPr>
    </w:p>
    <w:p w14:paraId="0297EA38" w14:textId="2E50029F" w:rsidR="009C2D03" w:rsidRDefault="009C2D03" w:rsidP="00421E99">
      <w:pPr>
        <w:pStyle w:val="NormalWeb"/>
        <w:shd w:val="clear" w:color="auto" w:fill="FFFFFF"/>
        <w:spacing w:before="0" w:beforeAutospacing="0" w:after="0" w:afterAutospacing="0" w:line="360" w:lineRule="auto"/>
        <w:contextualSpacing/>
        <w:jc w:val="both"/>
        <w:rPr>
          <w:rFonts w:ascii="Arial" w:hAnsi="Arial" w:cs="Arial"/>
          <w:color w:val="000000"/>
          <w:sz w:val="22"/>
          <w:szCs w:val="22"/>
        </w:rPr>
      </w:pPr>
      <w:r w:rsidRPr="009C2D03">
        <w:rPr>
          <w:rFonts w:ascii="Arial" w:hAnsi="Arial" w:cs="Arial"/>
          <w:color w:val="000000"/>
          <w:sz w:val="22"/>
          <w:szCs w:val="22"/>
        </w:rPr>
        <w:t>As a result of the </w:t>
      </w:r>
      <w:r w:rsidR="00D05DF2">
        <w:rPr>
          <w:rFonts w:ascii="Arial" w:hAnsi="Arial" w:cs="Arial"/>
          <w:color w:val="000000"/>
          <w:sz w:val="22"/>
          <w:szCs w:val="22"/>
        </w:rPr>
        <w:t>COVID-</w:t>
      </w:r>
      <w:r w:rsidRPr="009C2D03">
        <w:rPr>
          <w:rFonts w:ascii="Arial" w:hAnsi="Arial" w:cs="Arial"/>
          <w:color w:val="000000"/>
          <w:sz w:val="22"/>
          <w:szCs w:val="22"/>
        </w:rPr>
        <w:t xml:space="preserve">19 pandemic, </w:t>
      </w:r>
      <w:r w:rsidR="00E5307D">
        <w:rPr>
          <w:rFonts w:ascii="Arial" w:hAnsi="Arial" w:cs="Arial"/>
          <w:color w:val="000000"/>
          <w:sz w:val="22"/>
          <w:szCs w:val="22"/>
        </w:rPr>
        <w:t>there was an urgency</w:t>
      </w:r>
      <w:r w:rsidRPr="009C2D03">
        <w:rPr>
          <w:rFonts w:ascii="Arial" w:hAnsi="Arial" w:cs="Arial"/>
          <w:color w:val="000000"/>
          <w:sz w:val="22"/>
          <w:szCs w:val="22"/>
        </w:rPr>
        <w:t xml:space="preserve"> for employees within my organisation to </w:t>
      </w:r>
      <w:r w:rsidR="00E5307D">
        <w:rPr>
          <w:rFonts w:ascii="Arial" w:hAnsi="Arial" w:cs="Arial"/>
          <w:color w:val="000000"/>
          <w:sz w:val="22"/>
          <w:szCs w:val="22"/>
        </w:rPr>
        <w:t xml:space="preserve">compulsory </w:t>
      </w:r>
      <w:r w:rsidRPr="009C2D03">
        <w:rPr>
          <w:rFonts w:ascii="Arial" w:hAnsi="Arial" w:cs="Arial"/>
          <w:color w:val="000000"/>
          <w:sz w:val="22"/>
          <w:szCs w:val="22"/>
        </w:rPr>
        <w:t xml:space="preserve">switch to remote working.  Prior to this I </w:t>
      </w:r>
      <w:r w:rsidR="00D05DF2">
        <w:rPr>
          <w:rFonts w:ascii="Arial" w:hAnsi="Arial" w:cs="Arial"/>
          <w:color w:val="000000"/>
          <w:sz w:val="22"/>
          <w:szCs w:val="22"/>
        </w:rPr>
        <w:t>had</w:t>
      </w:r>
      <w:r w:rsidRPr="009C2D03">
        <w:rPr>
          <w:rFonts w:ascii="Arial" w:hAnsi="Arial" w:cs="Arial"/>
          <w:color w:val="000000"/>
          <w:sz w:val="22"/>
          <w:szCs w:val="22"/>
        </w:rPr>
        <w:t xml:space="preserve"> no previous experience or knowledge of remote working. Whilst my role as an administrative assistant provided a possibility for a large part of my duties to be completed remotely, this option had not been considered by my employer, nor had the eventuality been planned for. Within my department, such </w:t>
      </w:r>
      <w:r w:rsidR="00D05DF2">
        <w:rPr>
          <w:rFonts w:ascii="Arial" w:hAnsi="Arial" w:cs="Arial"/>
          <w:color w:val="000000"/>
          <w:sz w:val="22"/>
          <w:szCs w:val="22"/>
        </w:rPr>
        <w:t xml:space="preserve">a </w:t>
      </w:r>
      <w:r w:rsidRPr="009C2D03">
        <w:rPr>
          <w:rFonts w:ascii="Arial" w:hAnsi="Arial" w:cs="Arial"/>
          <w:color w:val="000000"/>
          <w:sz w:val="22"/>
          <w:szCs w:val="22"/>
        </w:rPr>
        <w:t xml:space="preserve">sudden change to work routines and the requirement for enhanced use of digital </w:t>
      </w:r>
      <w:r w:rsidRPr="009C2D03">
        <w:rPr>
          <w:rFonts w:ascii="Arial" w:hAnsi="Arial" w:cs="Arial"/>
          <w:color w:val="000000"/>
          <w:sz w:val="22"/>
          <w:szCs w:val="22"/>
        </w:rPr>
        <w:lastRenderedPageBreak/>
        <w:t xml:space="preserve">technology resulted in extreme disruption for all staff within my department. Due to </w:t>
      </w:r>
      <w:r w:rsidR="00D05DF2">
        <w:rPr>
          <w:rFonts w:ascii="Arial" w:hAnsi="Arial" w:cs="Arial"/>
          <w:color w:val="000000"/>
          <w:sz w:val="22"/>
          <w:szCs w:val="22"/>
        </w:rPr>
        <w:t>COVID</w:t>
      </w:r>
      <w:r w:rsidRPr="009C2D03">
        <w:rPr>
          <w:rFonts w:ascii="Arial" w:hAnsi="Arial" w:cs="Arial"/>
          <w:color w:val="000000"/>
          <w:sz w:val="22"/>
          <w:szCs w:val="22"/>
        </w:rPr>
        <w:t xml:space="preserve"> restrictions changing, I have gained experience of working and being managed remotely on a full-time basis for 6 months, in addition to a mixture of on-site and remote working for a further 7 months. I have completed research into important aspects of remote working by examining literature and analysing data and this has allowed me to consider the question; ‘Is managing remotely the way forward?’.</w:t>
      </w:r>
    </w:p>
    <w:p w14:paraId="4E8166C7" w14:textId="77777777" w:rsidR="00E5307D" w:rsidRPr="009C2D03" w:rsidRDefault="00E5307D"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p>
    <w:p w14:paraId="7B94FD27" w14:textId="43677069" w:rsidR="00D637ED" w:rsidRPr="009C2D03" w:rsidRDefault="00344777" w:rsidP="00421E99">
      <w:pPr>
        <w:pStyle w:val="Heading2"/>
        <w:numPr>
          <w:ilvl w:val="0"/>
          <w:numId w:val="0"/>
        </w:numPr>
        <w:spacing w:before="0"/>
        <w:ind w:left="384" w:hanging="384"/>
        <w:jc w:val="both"/>
      </w:pPr>
      <w:bookmarkStart w:id="15" w:name="_Toc24394963"/>
      <w:bookmarkStart w:id="16" w:name="_Toc67489451"/>
      <w:r w:rsidRPr="009C2D03">
        <w:t xml:space="preserve">2.2 </w:t>
      </w:r>
      <w:r w:rsidR="00D637ED" w:rsidRPr="009C2D03">
        <w:t>Feelings</w:t>
      </w:r>
      <w:bookmarkEnd w:id="15"/>
      <w:bookmarkEnd w:id="16"/>
    </w:p>
    <w:p w14:paraId="1DC0BF6D" w14:textId="77777777" w:rsidR="00D637ED" w:rsidRPr="009C2D03" w:rsidRDefault="00D637ED" w:rsidP="00421E99">
      <w:pPr>
        <w:spacing w:after="0" w:line="360" w:lineRule="auto"/>
        <w:contextualSpacing/>
        <w:jc w:val="both"/>
        <w:rPr>
          <w:rFonts w:ascii="Arial" w:hAnsi="Arial" w:cs="Arial"/>
        </w:rPr>
      </w:pPr>
    </w:p>
    <w:p w14:paraId="4FAA2D63"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Prior to the pandemic, I had given little thought to remote working as it was not a practice adopted by my employer. Following the compulsory adoption of remote working, the prospect of ‘How will I carry out my duties correctly?’ was a worrying thought in my mind.</w:t>
      </w:r>
    </w:p>
    <w:p w14:paraId="4E9C0714" w14:textId="7F13C7FB"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 xml:space="preserve">The change to routine and the requirement for my department to invent new procedures caused much confusion and anxiety for all. Although completing the same role, due to processes changing I felt that most duties were new to myself and harder to complete. Following </w:t>
      </w:r>
      <w:r w:rsidR="004977B9" w:rsidRPr="009C2D03">
        <w:rPr>
          <w:rFonts w:ascii="Arial" w:hAnsi="Arial" w:cs="Arial"/>
          <w:color w:val="000000"/>
          <w:sz w:val="22"/>
          <w:szCs w:val="22"/>
        </w:rPr>
        <w:t>research,</w:t>
      </w:r>
      <w:r w:rsidRPr="009C2D03">
        <w:rPr>
          <w:rFonts w:ascii="Arial" w:hAnsi="Arial" w:cs="Arial"/>
          <w:color w:val="000000"/>
          <w:sz w:val="22"/>
          <w:szCs w:val="22"/>
        </w:rPr>
        <w:t xml:space="preserve"> I </w:t>
      </w:r>
      <w:r w:rsidR="004A2FFF">
        <w:rPr>
          <w:rFonts w:ascii="Arial" w:hAnsi="Arial" w:cs="Arial"/>
          <w:color w:val="000000"/>
          <w:sz w:val="22"/>
          <w:szCs w:val="22"/>
        </w:rPr>
        <w:t xml:space="preserve">believe </w:t>
      </w:r>
      <w:r w:rsidRPr="009C2D03">
        <w:rPr>
          <w:rFonts w:ascii="Arial" w:hAnsi="Arial" w:cs="Arial"/>
          <w:color w:val="000000"/>
          <w:sz w:val="22"/>
          <w:szCs w:val="22"/>
        </w:rPr>
        <w:t>that remote work commonly attracts new challenges</w:t>
      </w:r>
      <w:r w:rsidR="004A2FFF">
        <w:rPr>
          <w:rFonts w:ascii="Arial" w:hAnsi="Arial" w:cs="Arial"/>
          <w:color w:val="000000"/>
          <w:sz w:val="22"/>
          <w:szCs w:val="22"/>
        </w:rPr>
        <w:t>,</w:t>
      </w:r>
      <w:r w:rsidRPr="009C2D03">
        <w:rPr>
          <w:rFonts w:ascii="Arial" w:hAnsi="Arial" w:cs="Arial"/>
          <w:color w:val="000000"/>
          <w:sz w:val="22"/>
          <w:szCs w:val="22"/>
        </w:rPr>
        <w:t xml:space="preserve"> in addition to previous challenges transpiring to be critical to success (</w:t>
      </w:r>
      <w:proofErr w:type="spellStart"/>
      <w:r w:rsidRPr="009C2D03">
        <w:rPr>
          <w:rFonts w:ascii="Arial" w:hAnsi="Arial" w:cs="Arial"/>
          <w:color w:val="000000"/>
          <w:sz w:val="22"/>
          <w:szCs w:val="22"/>
        </w:rPr>
        <w:t>Precup</w:t>
      </w:r>
      <w:proofErr w:type="spellEnd"/>
      <w:r w:rsidRPr="009C2D03">
        <w:rPr>
          <w:rFonts w:ascii="Arial" w:hAnsi="Arial" w:cs="Arial"/>
          <w:color w:val="000000"/>
          <w:sz w:val="22"/>
          <w:szCs w:val="22"/>
        </w:rPr>
        <w:t xml:space="preserve"> et al. 2006).</w:t>
      </w:r>
    </w:p>
    <w:p w14:paraId="52C87B7B" w14:textId="6F25FAD0"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However, as I became more familiar with remote working and the newly learned processes I began to feel more productive and content whilst working remotely. </w:t>
      </w:r>
    </w:p>
    <w:p w14:paraId="70360921" w14:textId="75ED1631"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My experience and research ha</w:t>
      </w:r>
      <w:r w:rsidR="004977B9">
        <w:rPr>
          <w:rFonts w:ascii="Arial" w:hAnsi="Arial" w:cs="Arial"/>
          <w:color w:val="000000"/>
          <w:sz w:val="22"/>
          <w:szCs w:val="22"/>
        </w:rPr>
        <w:t>ve</w:t>
      </w:r>
      <w:r w:rsidRPr="009C2D03">
        <w:rPr>
          <w:rFonts w:ascii="Arial" w:hAnsi="Arial" w:cs="Arial"/>
          <w:color w:val="000000"/>
          <w:sz w:val="22"/>
          <w:szCs w:val="22"/>
        </w:rPr>
        <w:t xml:space="preserve"> since allowed me to form an opinion that whilst there are negative aspects </w:t>
      </w:r>
      <w:r w:rsidR="004977B9">
        <w:rPr>
          <w:rFonts w:ascii="Arial" w:hAnsi="Arial" w:cs="Arial"/>
          <w:color w:val="000000"/>
          <w:sz w:val="22"/>
          <w:szCs w:val="22"/>
        </w:rPr>
        <w:t xml:space="preserve">resulting </w:t>
      </w:r>
      <w:r w:rsidRPr="009C2D03">
        <w:rPr>
          <w:rFonts w:ascii="Arial" w:hAnsi="Arial" w:cs="Arial"/>
          <w:color w:val="000000"/>
          <w:sz w:val="22"/>
          <w:szCs w:val="22"/>
        </w:rPr>
        <w:t>from remote work, it can also prove beneficial when managed effectively by employees, managers and colleagues. This links with Kowalski’s (2006) belief that remote working is only effective when appropriate levels of support, communication and trust are present throughout an organisation.</w:t>
      </w:r>
    </w:p>
    <w:p w14:paraId="30A3A9B4" w14:textId="77777777" w:rsidR="00D637ED" w:rsidRPr="009C2D03" w:rsidRDefault="00D637ED" w:rsidP="00421E99">
      <w:pPr>
        <w:spacing w:after="0" w:line="360" w:lineRule="auto"/>
        <w:contextualSpacing/>
        <w:jc w:val="both"/>
        <w:rPr>
          <w:rFonts w:ascii="Arial" w:hAnsi="Arial" w:cs="Arial"/>
        </w:rPr>
      </w:pPr>
    </w:p>
    <w:p w14:paraId="11B2232E" w14:textId="157E6DB1" w:rsidR="00D637ED" w:rsidRPr="009C2D03" w:rsidRDefault="00344777" w:rsidP="00421E99">
      <w:pPr>
        <w:pStyle w:val="Heading2"/>
        <w:numPr>
          <w:ilvl w:val="0"/>
          <w:numId w:val="0"/>
        </w:numPr>
        <w:spacing w:before="0"/>
        <w:ind w:left="384" w:hanging="384"/>
        <w:jc w:val="both"/>
      </w:pPr>
      <w:bookmarkStart w:id="17" w:name="_Toc24394964"/>
      <w:bookmarkStart w:id="18" w:name="_Toc67489452"/>
      <w:r w:rsidRPr="009C2D03">
        <w:t xml:space="preserve">2.3 </w:t>
      </w:r>
      <w:r w:rsidR="00D637ED" w:rsidRPr="009C2D03">
        <w:t>Evaluation</w:t>
      </w:r>
      <w:bookmarkEnd w:id="17"/>
      <w:bookmarkEnd w:id="18"/>
    </w:p>
    <w:p w14:paraId="79FC4571" w14:textId="77777777" w:rsidR="00D637ED" w:rsidRPr="009C2D03" w:rsidRDefault="00D637ED" w:rsidP="00421E99">
      <w:pPr>
        <w:spacing w:after="0" w:line="360" w:lineRule="auto"/>
        <w:contextualSpacing/>
        <w:jc w:val="both"/>
        <w:rPr>
          <w:rFonts w:ascii="Arial" w:hAnsi="Arial" w:cs="Arial"/>
        </w:rPr>
      </w:pPr>
    </w:p>
    <w:p w14:paraId="5A7A871F" w14:textId="67BA2985"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I have experienced both positive and negative impacts resulting from remote working.</w:t>
      </w:r>
      <w:r w:rsidR="004A2FFF">
        <w:rPr>
          <w:rFonts w:ascii="Arial" w:hAnsi="Arial" w:cs="Arial"/>
          <w:sz w:val="22"/>
          <w:szCs w:val="22"/>
        </w:rPr>
        <w:t xml:space="preserve"> However, overall, </w:t>
      </w:r>
      <w:r w:rsidRPr="009C2D03">
        <w:rPr>
          <w:rFonts w:ascii="Arial" w:hAnsi="Arial" w:cs="Arial"/>
          <w:color w:val="000000"/>
          <w:sz w:val="22"/>
          <w:szCs w:val="22"/>
        </w:rPr>
        <w:t>I enjoyed the remote working experience and would welcome the option in future as I believe the positive aspects outweigh the negatives. I feel that once I overcame the obstacle of change, I worked well and my productivity and well-being improved. </w:t>
      </w:r>
    </w:p>
    <w:p w14:paraId="299E9830" w14:textId="2820F04E"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Working remotely allowed me increased flexibility with my working hours, allowing my working day to be shaped around my family commitments. This did however</w:t>
      </w:r>
      <w:r w:rsidR="004977B9">
        <w:rPr>
          <w:rFonts w:ascii="Arial" w:hAnsi="Arial" w:cs="Arial"/>
          <w:color w:val="000000"/>
          <w:sz w:val="22"/>
          <w:szCs w:val="22"/>
        </w:rPr>
        <w:t>,</w:t>
      </w:r>
      <w:r w:rsidRPr="009C2D03">
        <w:rPr>
          <w:rFonts w:ascii="Arial" w:hAnsi="Arial" w:cs="Arial"/>
          <w:color w:val="000000"/>
          <w:sz w:val="22"/>
          <w:szCs w:val="22"/>
        </w:rPr>
        <w:t xml:space="preserve"> cause my work life to overlap into my home life, where I was often required to work late at night to catch up and ensure my </w:t>
      </w:r>
      <w:r w:rsidRPr="009C2D03">
        <w:rPr>
          <w:rFonts w:ascii="Arial" w:hAnsi="Arial" w:cs="Arial"/>
          <w:color w:val="000000"/>
          <w:sz w:val="22"/>
          <w:szCs w:val="22"/>
        </w:rPr>
        <w:lastRenderedPageBreak/>
        <w:t>duties were fulfilled. This flexibility also proved beneficial to the company, particularly at one point where urgent work was required to be completed out</w:t>
      </w:r>
      <w:r w:rsidR="004977B9">
        <w:rPr>
          <w:rFonts w:ascii="Arial" w:hAnsi="Arial" w:cs="Arial"/>
          <w:color w:val="000000"/>
          <w:sz w:val="22"/>
          <w:szCs w:val="22"/>
        </w:rPr>
        <w:t>side</w:t>
      </w:r>
      <w:r w:rsidRPr="009C2D03">
        <w:rPr>
          <w:rFonts w:ascii="Arial" w:hAnsi="Arial" w:cs="Arial"/>
          <w:color w:val="000000"/>
          <w:sz w:val="22"/>
          <w:szCs w:val="22"/>
        </w:rPr>
        <w:t xml:space="preserve"> of normal working hours. The flexibility also changed my mindset where I was happy to complete work out of my normal working hours, whereas I may have been more reluctant in the absence of remote working. </w:t>
      </w:r>
    </w:p>
    <w:p w14:paraId="444140CE" w14:textId="51E87414"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A r</w:t>
      </w:r>
      <w:r w:rsidR="004A2FFF">
        <w:rPr>
          <w:rFonts w:ascii="Arial" w:hAnsi="Arial" w:cs="Arial"/>
          <w:color w:val="000000"/>
          <w:sz w:val="22"/>
          <w:szCs w:val="22"/>
        </w:rPr>
        <w:t xml:space="preserve">educed amount of commuting </w:t>
      </w:r>
      <w:r w:rsidRPr="009C2D03">
        <w:rPr>
          <w:rFonts w:ascii="Arial" w:hAnsi="Arial" w:cs="Arial"/>
          <w:color w:val="000000"/>
          <w:sz w:val="22"/>
          <w:szCs w:val="22"/>
        </w:rPr>
        <w:t>provided m</w:t>
      </w:r>
      <w:r w:rsidR="004A2FFF">
        <w:rPr>
          <w:rFonts w:ascii="Arial" w:hAnsi="Arial" w:cs="Arial"/>
          <w:color w:val="000000"/>
          <w:sz w:val="22"/>
          <w:szCs w:val="22"/>
        </w:rPr>
        <w:t>yself</w:t>
      </w:r>
      <w:r w:rsidRPr="009C2D03">
        <w:rPr>
          <w:rFonts w:ascii="Arial" w:hAnsi="Arial" w:cs="Arial"/>
          <w:color w:val="000000"/>
          <w:sz w:val="22"/>
          <w:szCs w:val="22"/>
        </w:rPr>
        <w:t xml:space="preserve"> with additional personal time, which in turn allowed m</w:t>
      </w:r>
      <w:r w:rsidR="004A2FFF">
        <w:rPr>
          <w:rFonts w:ascii="Arial" w:hAnsi="Arial" w:cs="Arial"/>
          <w:color w:val="000000"/>
          <w:sz w:val="22"/>
          <w:szCs w:val="22"/>
        </w:rPr>
        <w:t>yself</w:t>
      </w:r>
      <w:r w:rsidRPr="009C2D03">
        <w:rPr>
          <w:rFonts w:ascii="Arial" w:hAnsi="Arial" w:cs="Arial"/>
          <w:color w:val="000000"/>
          <w:sz w:val="22"/>
          <w:szCs w:val="22"/>
        </w:rPr>
        <w:t xml:space="preserve"> </w:t>
      </w:r>
      <w:r w:rsidR="004A2FFF">
        <w:rPr>
          <w:rFonts w:ascii="Arial" w:hAnsi="Arial" w:cs="Arial"/>
          <w:color w:val="000000"/>
          <w:sz w:val="22"/>
          <w:szCs w:val="22"/>
        </w:rPr>
        <w:t>to place additional focus on family</w:t>
      </w:r>
      <w:r w:rsidR="004977B9">
        <w:rPr>
          <w:rFonts w:ascii="Arial" w:hAnsi="Arial" w:cs="Arial"/>
          <w:color w:val="000000"/>
          <w:sz w:val="22"/>
          <w:szCs w:val="22"/>
        </w:rPr>
        <w:t xml:space="preserve"> responsibilities</w:t>
      </w:r>
      <w:r w:rsidRPr="009C2D03">
        <w:rPr>
          <w:rFonts w:ascii="Arial" w:hAnsi="Arial" w:cs="Arial"/>
          <w:color w:val="000000"/>
          <w:sz w:val="22"/>
          <w:szCs w:val="22"/>
        </w:rPr>
        <w:t xml:space="preserve">. </w:t>
      </w:r>
      <w:r w:rsidR="004A2FFF">
        <w:rPr>
          <w:rFonts w:ascii="Arial" w:hAnsi="Arial" w:cs="Arial"/>
          <w:color w:val="000000"/>
          <w:sz w:val="22"/>
          <w:szCs w:val="22"/>
        </w:rPr>
        <w:t>Also, I believe m</w:t>
      </w:r>
      <w:r w:rsidRPr="009C2D03">
        <w:rPr>
          <w:rFonts w:ascii="Arial" w:hAnsi="Arial" w:cs="Arial"/>
          <w:color w:val="000000"/>
          <w:sz w:val="22"/>
          <w:szCs w:val="22"/>
        </w:rPr>
        <w:t>y productivity benefited from a reduction in interruptions from colleagues. </w:t>
      </w:r>
    </w:p>
    <w:p w14:paraId="165FF0BC"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At certain times I did feel isolated in the absence of workplace chat, the benefit of always having someone at hand to ask a question was also missed, mirroring claims remote workers experience extra challenges simply due to the lack of face-to-face communication (</w:t>
      </w:r>
      <w:proofErr w:type="spellStart"/>
      <w:r w:rsidRPr="009C2D03">
        <w:rPr>
          <w:rFonts w:ascii="Arial" w:hAnsi="Arial" w:cs="Arial"/>
          <w:color w:val="000000"/>
          <w:sz w:val="22"/>
          <w:szCs w:val="22"/>
        </w:rPr>
        <w:t>Gaudes</w:t>
      </w:r>
      <w:proofErr w:type="spellEnd"/>
      <w:r w:rsidRPr="009C2D03">
        <w:rPr>
          <w:rFonts w:ascii="Arial" w:hAnsi="Arial" w:cs="Arial"/>
          <w:color w:val="000000"/>
          <w:sz w:val="22"/>
          <w:szCs w:val="22"/>
        </w:rPr>
        <w:t xml:space="preserve"> et al., 2007). </w:t>
      </w:r>
    </w:p>
    <w:p w14:paraId="79A3243A"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Whilst I am digitally literate, I experienced the impact of many of my colleagues and manager not holding the necessary digital skills to enable effective remote working, negatively affecting the wider team’s collaboration and communication levels, in addition to their own productivity levels. </w:t>
      </w:r>
    </w:p>
    <w:p w14:paraId="02B1AD4D" w14:textId="29CDF7E1"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Some of my colleagues also held negative views on remote working</w:t>
      </w:r>
      <w:r w:rsidR="004977B9">
        <w:rPr>
          <w:rFonts w:ascii="Arial" w:hAnsi="Arial" w:cs="Arial"/>
          <w:color w:val="000000"/>
          <w:sz w:val="22"/>
          <w:szCs w:val="22"/>
        </w:rPr>
        <w:t>,</w:t>
      </w:r>
      <w:r w:rsidRPr="009C2D03">
        <w:rPr>
          <w:rFonts w:ascii="Arial" w:hAnsi="Arial" w:cs="Arial"/>
          <w:color w:val="000000"/>
          <w:sz w:val="22"/>
          <w:szCs w:val="22"/>
        </w:rPr>
        <w:t xml:space="preserve"> with the practice often being seen as the easy option or even a day off, this for me however was not the case as my work was always completed to the same standard. </w:t>
      </w:r>
    </w:p>
    <w:p w14:paraId="7552098F" w14:textId="4949DF48" w:rsidR="009C2D03" w:rsidRPr="009C2D03" w:rsidRDefault="009C2D03" w:rsidP="00421E99">
      <w:pPr>
        <w:pStyle w:val="NormalWeb"/>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Parker</w:t>
      </w:r>
      <w:r w:rsidR="007D423F">
        <w:rPr>
          <w:rFonts w:ascii="Arial" w:hAnsi="Arial" w:cs="Arial"/>
          <w:color w:val="000000"/>
          <w:sz w:val="22"/>
          <w:szCs w:val="22"/>
        </w:rPr>
        <w:t xml:space="preserve">, Knight and Keller’s </w:t>
      </w:r>
      <w:r w:rsidRPr="009C2D03">
        <w:rPr>
          <w:rFonts w:ascii="Arial" w:hAnsi="Arial" w:cs="Arial"/>
          <w:color w:val="000000"/>
          <w:sz w:val="22"/>
          <w:szCs w:val="22"/>
        </w:rPr>
        <w:t>(2020) findings o</w:t>
      </w:r>
      <w:r w:rsidR="004977B9">
        <w:rPr>
          <w:rFonts w:ascii="Arial" w:hAnsi="Arial" w:cs="Arial"/>
          <w:color w:val="000000"/>
          <w:sz w:val="22"/>
          <w:szCs w:val="22"/>
        </w:rPr>
        <w:t>f</w:t>
      </w:r>
      <w:r w:rsidRPr="009C2D03">
        <w:rPr>
          <w:rFonts w:ascii="Arial" w:hAnsi="Arial" w:cs="Arial"/>
          <w:color w:val="000000"/>
          <w:sz w:val="22"/>
          <w:szCs w:val="22"/>
        </w:rPr>
        <w:t xml:space="preserve"> remote working perceptions were also echoed by my manager holding negative views on productivity and motivation. This resulted in a negative impact on my well-being, with feelings that my commitments were overlooked and unappreciated. Often contact was only received when something needed to be done or went wrong and the focus was solely based on task completion, with employee well</w:t>
      </w:r>
      <w:r w:rsidR="004977B9">
        <w:rPr>
          <w:rFonts w:ascii="Arial" w:hAnsi="Arial" w:cs="Arial"/>
          <w:color w:val="000000"/>
          <w:sz w:val="22"/>
          <w:szCs w:val="22"/>
        </w:rPr>
        <w:t>-</w:t>
      </w:r>
      <w:r w:rsidRPr="009C2D03">
        <w:rPr>
          <w:rFonts w:ascii="Arial" w:hAnsi="Arial" w:cs="Arial"/>
          <w:color w:val="000000"/>
          <w:sz w:val="22"/>
          <w:szCs w:val="22"/>
        </w:rPr>
        <w:t>being and other issues disregarded. </w:t>
      </w:r>
    </w:p>
    <w:p w14:paraId="54CA8A9B" w14:textId="77777777" w:rsidR="00D637ED" w:rsidRPr="009C2D03" w:rsidRDefault="00D637ED" w:rsidP="00421E99">
      <w:pPr>
        <w:spacing w:after="0" w:line="360" w:lineRule="auto"/>
        <w:contextualSpacing/>
        <w:jc w:val="both"/>
        <w:rPr>
          <w:rFonts w:ascii="Arial" w:hAnsi="Arial" w:cs="Arial"/>
        </w:rPr>
      </w:pPr>
    </w:p>
    <w:p w14:paraId="79342FDA" w14:textId="1E7ADB39" w:rsidR="00D637ED" w:rsidRPr="009C2D03" w:rsidRDefault="00344777" w:rsidP="00421E99">
      <w:pPr>
        <w:pStyle w:val="Heading2"/>
        <w:numPr>
          <w:ilvl w:val="0"/>
          <w:numId w:val="0"/>
        </w:numPr>
        <w:spacing w:before="0"/>
        <w:jc w:val="both"/>
      </w:pPr>
      <w:bookmarkStart w:id="19" w:name="_Toc24394965"/>
      <w:bookmarkStart w:id="20" w:name="_Toc67489453"/>
      <w:r w:rsidRPr="009C2D03">
        <w:t xml:space="preserve">2.4 </w:t>
      </w:r>
      <w:r w:rsidR="00D637ED" w:rsidRPr="009C2D03">
        <w:t>Analysis</w:t>
      </w:r>
      <w:bookmarkEnd w:id="19"/>
      <w:bookmarkEnd w:id="20"/>
    </w:p>
    <w:p w14:paraId="621CAC57" w14:textId="77777777" w:rsidR="00D637ED" w:rsidRPr="009C2D03" w:rsidRDefault="00D637ED" w:rsidP="00421E99">
      <w:pPr>
        <w:spacing w:after="0" w:line="360" w:lineRule="auto"/>
        <w:contextualSpacing/>
        <w:jc w:val="both"/>
        <w:rPr>
          <w:rFonts w:ascii="Arial" w:hAnsi="Arial" w:cs="Arial"/>
        </w:rPr>
      </w:pPr>
    </w:p>
    <w:p w14:paraId="4E4DC077" w14:textId="618B83ED"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My personal remote working experience was hampered due to the nature of the forced situation</w:t>
      </w:r>
      <w:r w:rsidR="004A2FFF">
        <w:rPr>
          <w:rFonts w:ascii="Arial" w:hAnsi="Arial" w:cs="Arial"/>
          <w:color w:val="000000"/>
          <w:sz w:val="22"/>
          <w:szCs w:val="22"/>
        </w:rPr>
        <w:t xml:space="preserve"> and lack of </w:t>
      </w:r>
      <w:proofErr w:type="spellStart"/>
      <w:r w:rsidR="004A2FFF">
        <w:rPr>
          <w:rFonts w:ascii="Arial" w:hAnsi="Arial" w:cs="Arial"/>
          <w:color w:val="000000"/>
          <w:sz w:val="22"/>
          <w:szCs w:val="22"/>
        </w:rPr>
        <w:t>preperation</w:t>
      </w:r>
      <w:proofErr w:type="spellEnd"/>
      <w:r w:rsidRPr="009C2D03">
        <w:rPr>
          <w:rFonts w:ascii="Arial" w:hAnsi="Arial" w:cs="Arial"/>
          <w:color w:val="000000"/>
          <w:sz w:val="22"/>
          <w:szCs w:val="22"/>
        </w:rPr>
        <w:t>. Th</w:t>
      </w:r>
      <w:r w:rsidR="004977B9">
        <w:rPr>
          <w:rFonts w:ascii="Arial" w:hAnsi="Arial" w:cs="Arial"/>
          <w:color w:val="000000"/>
          <w:sz w:val="22"/>
          <w:szCs w:val="22"/>
        </w:rPr>
        <w:t>is</w:t>
      </w:r>
      <w:r w:rsidRPr="009C2D03">
        <w:rPr>
          <w:rFonts w:ascii="Arial" w:hAnsi="Arial" w:cs="Arial"/>
          <w:color w:val="000000"/>
          <w:sz w:val="22"/>
          <w:szCs w:val="22"/>
        </w:rPr>
        <w:t xml:space="preserve"> experience has formed my opinion that managers may be reluctant to remote management due to their own lack of skills (</w:t>
      </w:r>
      <w:proofErr w:type="spellStart"/>
      <w:r w:rsidRPr="009C2D03">
        <w:rPr>
          <w:rFonts w:ascii="Arial" w:hAnsi="Arial" w:cs="Arial"/>
          <w:color w:val="000000"/>
          <w:sz w:val="22"/>
          <w:szCs w:val="22"/>
        </w:rPr>
        <w:t>Jarvenpaa</w:t>
      </w:r>
      <w:proofErr w:type="spellEnd"/>
      <w:r w:rsidRPr="009C2D03">
        <w:rPr>
          <w:rFonts w:ascii="Arial" w:hAnsi="Arial" w:cs="Arial"/>
          <w:color w:val="000000"/>
          <w:sz w:val="22"/>
          <w:szCs w:val="22"/>
        </w:rPr>
        <w:t xml:space="preserve"> and </w:t>
      </w:r>
      <w:proofErr w:type="spellStart"/>
      <w:r w:rsidRPr="009C2D03">
        <w:rPr>
          <w:rFonts w:ascii="Arial" w:hAnsi="Arial" w:cs="Arial"/>
          <w:color w:val="000000"/>
          <w:sz w:val="22"/>
          <w:szCs w:val="22"/>
        </w:rPr>
        <w:t>Leidner</w:t>
      </w:r>
      <w:proofErr w:type="spellEnd"/>
      <w:r w:rsidRPr="009C2D03">
        <w:rPr>
          <w:rFonts w:ascii="Arial" w:hAnsi="Arial" w:cs="Arial"/>
          <w:color w:val="000000"/>
          <w:sz w:val="22"/>
          <w:szCs w:val="22"/>
        </w:rPr>
        <w:t xml:space="preserve">, 1999). This was particularly apparent with regard to my manager who did not alter their management style to aid manager-employee relationships. </w:t>
      </w:r>
      <w:r w:rsidR="004A2FFF">
        <w:rPr>
          <w:rFonts w:ascii="Arial" w:hAnsi="Arial" w:cs="Arial"/>
          <w:color w:val="000000"/>
          <w:sz w:val="22"/>
          <w:szCs w:val="22"/>
        </w:rPr>
        <w:t>I have found claims s</w:t>
      </w:r>
      <w:r w:rsidRPr="009C2D03">
        <w:rPr>
          <w:rFonts w:ascii="Arial" w:hAnsi="Arial" w:cs="Arial"/>
          <w:color w:val="000000"/>
          <w:sz w:val="22"/>
          <w:szCs w:val="22"/>
        </w:rPr>
        <w:t>uch</w:t>
      </w:r>
      <w:r w:rsidR="004977B9">
        <w:rPr>
          <w:rFonts w:ascii="Arial" w:hAnsi="Arial" w:cs="Arial"/>
          <w:color w:val="000000"/>
          <w:sz w:val="22"/>
          <w:szCs w:val="22"/>
        </w:rPr>
        <w:t xml:space="preserve"> a</w:t>
      </w:r>
      <w:r w:rsidRPr="009C2D03">
        <w:rPr>
          <w:rFonts w:ascii="Arial" w:hAnsi="Arial" w:cs="Arial"/>
          <w:color w:val="000000"/>
          <w:sz w:val="22"/>
          <w:szCs w:val="22"/>
        </w:rPr>
        <w:t xml:space="preserve"> change to management techniques is a paramount requirement to manage</w:t>
      </w:r>
      <w:r w:rsidR="004A2FFF">
        <w:rPr>
          <w:rFonts w:ascii="Arial" w:hAnsi="Arial" w:cs="Arial"/>
          <w:color w:val="000000"/>
          <w:sz w:val="22"/>
          <w:szCs w:val="22"/>
        </w:rPr>
        <w:t xml:space="preserve"> effectively</w:t>
      </w:r>
      <w:r w:rsidRPr="009C2D03">
        <w:rPr>
          <w:rFonts w:ascii="Arial" w:hAnsi="Arial" w:cs="Arial"/>
          <w:color w:val="000000"/>
          <w:sz w:val="22"/>
          <w:szCs w:val="22"/>
        </w:rPr>
        <w:t xml:space="preserve"> (Gibson, J et al. 2002). </w:t>
      </w:r>
    </w:p>
    <w:p w14:paraId="17DD6675" w14:textId="1A3EE034"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 xml:space="preserve">I have conducted my own research </w:t>
      </w:r>
      <w:r w:rsidR="004977B9">
        <w:rPr>
          <w:rFonts w:ascii="Arial" w:hAnsi="Arial" w:cs="Arial"/>
          <w:color w:val="000000"/>
          <w:sz w:val="22"/>
          <w:szCs w:val="22"/>
        </w:rPr>
        <w:t>on</w:t>
      </w:r>
      <w:r w:rsidRPr="009C2D03">
        <w:rPr>
          <w:rFonts w:ascii="Arial" w:hAnsi="Arial" w:cs="Arial"/>
          <w:color w:val="000000"/>
          <w:sz w:val="22"/>
          <w:szCs w:val="22"/>
        </w:rPr>
        <w:t xml:space="preserve"> </w:t>
      </w:r>
      <w:r w:rsidR="004977B9">
        <w:rPr>
          <w:rFonts w:ascii="Arial" w:hAnsi="Arial" w:cs="Arial"/>
          <w:color w:val="000000"/>
          <w:sz w:val="22"/>
          <w:szCs w:val="22"/>
        </w:rPr>
        <w:t xml:space="preserve">remote work </w:t>
      </w:r>
      <w:r w:rsidRPr="009C2D03">
        <w:rPr>
          <w:rFonts w:ascii="Arial" w:hAnsi="Arial" w:cs="Arial"/>
          <w:color w:val="000000"/>
          <w:sz w:val="22"/>
          <w:szCs w:val="22"/>
        </w:rPr>
        <w:t xml:space="preserve">and will now discuss some of my findings. Research has been gathered from fellow </w:t>
      </w:r>
      <w:r w:rsidR="00001D2F">
        <w:rPr>
          <w:rFonts w:ascii="Arial" w:hAnsi="Arial" w:cs="Arial"/>
          <w:color w:val="000000"/>
          <w:sz w:val="22"/>
          <w:szCs w:val="22"/>
        </w:rPr>
        <w:t>students</w:t>
      </w:r>
      <w:r w:rsidRPr="009C2D03">
        <w:rPr>
          <w:rFonts w:ascii="Arial" w:hAnsi="Arial" w:cs="Arial"/>
          <w:color w:val="000000"/>
          <w:sz w:val="22"/>
          <w:szCs w:val="22"/>
        </w:rPr>
        <w:t xml:space="preserve"> in </w:t>
      </w:r>
      <w:r w:rsidR="00001D2F">
        <w:rPr>
          <w:rFonts w:ascii="Arial" w:hAnsi="Arial" w:cs="Arial"/>
          <w:color w:val="000000"/>
          <w:sz w:val="22"/>
          <w:szCs w:val="22"/>
        </w:rPr>
        <w:t>the Skills for the Workplace course</w:t>
      </w:r>
      <w:r w:rsidRPr="009C2D03">
        <w:rPr>
          <w:rFonts w:ascii="Arial" w:hAnsi="Arial" w:cs="Arial"/>
          <w:color w:val="000000"/>
          <w:sz w:val="22"/>
          <w:szCs w:val="22"/>
        </w:rPr>
        <w:t>.</w:t>
      </w:r>
    </w:p>
    <w:p w14:paraId="3C7D7A95" w14:textId="7D9AA3CE"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Figure 4 indicates a range of occupations held by respondents, however with only 13 responses</w:t>
      </w:r>
      <w:r w:rsidR="00001D2F">
        <w:rPr>
          <w:rFonts w:ascii="Arial" w:hAnsi="Arial" w:cs="Arial"/>
          <w:color w:val="000000"/>
          <w:sz w:val="22"/>
          <w:szCs w:val="22"/>
        </w:rPr>
        <w:t>,</w:t>
      </w:r>
      <w:r w:rsidRPr="009C2D03">
        <w:rPr>
          <w:rFonts w:ascii="Arial" w:hAnsi="Arial" w:cs="Arial"/>
          <w:color w:val="000000"/>
          <w:sz w:val="22"/>
          <w:szCs w:val="22"/>
        </w:rPr>
        <w:t xml:space="preserve"> this research is limited and drawing valid conclusions is difficult.</w:t>
      </w:r>
    </w:p>
    <w:p w14:paraId="34D46FA2"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sz w:val="22"/>
          <w:szCs w:val="22"/>
        </w:rPr>
        <w:lastRenderedPageBreak/>
        <w:t> </w:t>
      </w:r>
    </w:p>
    <w:p w14:paraId="3B3EEE52" w14:textId="77777777" w:rsidR="004D6CE8" w:rsidRDefault="009C2D03" w:rsidP="00421E99">
      <w:pPr>
        <w:pStyle w:val="NormalWeb"/>
        <w:shd w:val="clear" w:color="auto" w:fill="FFFFFF"/>
        <w:spacing w:before="0" w:beforeAutospacing="0" w:after="0" w:afterAutospacing="0" w:line="360" w:lineRule="auto"/>
        <w:contextualSpacing/>
        <w:jc w:val="both"/>
        <w:rPr>
          <w:rFonts w:ascii="Arial" w:hAnsi="Arial" w:cs="Arial"/>
          <w:b/>
          <w:bCs/>
          <w:color w:val="000000"/>
          <w:sz w:val="22"/>
          <w:szCs w:val="22"/>
        </w:rPr>
      </w:pPr>
      <w:r w:rsidRPr="009C2D03">
        <w:rPr>
          <w:rFonts w:ascii="Arial" w:hAnsi="Arial" w:cs="Arial"/>
          <w:b/>
          <w:bCs/>
          <w:noProof/>
          <w:color w:val="000000"/>
          <w:sz w:val="22"/>
          <w:szCs w:val="22"/>
          <w:bdr w:val="none" w:sz="0" w:space="0" w:color="auto" w:frame="1"/>
        </w:rPr>
        <w:drawing>
          <wp:inline distT="0" distB="0" distL="0" distR="0" wp14:anchorId="2FCDE576" wp14:editId="1CBF7EF3">
            <wp:extent cx="4953000" cy="2931090"/>
            <wp:effectExtent l="0" t="0" r="0" b="3175"/>
            <wp:docPr id="4" name="Picture 4" descr="https://lh6.googleusercontent.com/tOhXedKvGiHsPbPAGWNYtSHgvMxphKU2CwXP7rXDF6R_yXTQtrqj1sKT1TrRTLniZa_J0CXaEplNQMtoyrW-VjfxvmNsCqrzBSRlFwDnN7IW3QGQux1rUm8X4WuIeEG1hDx0u-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tOhXedKvGiHsPbPAGWNYtSHgvMxphKU2CwXP7rXDF6R_yXTQtrqj1sKT1TrRTLniZa_J0CXaEplNQMtoyrW-VjfxvmNsCqrzBSRlFwDnN7IW3QGQux1rUm8X4WuIeEG1hDx0u-5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0218" cy="2947197"/>
                    </a:xfrm>
                    <a:prstGeom prst="rect">
                      <a:avLst/>
                    </a:prstGeom>
                    <a:noFill/>
                    <a:ln>
                      <a:noFill/>
                    </a:ln>
                  </pic:spPr>
                </pic:pic>
              </a:graphicData>
            </a:graphic>
          </wp:inline>
        </w:drawing>
      </w:r>
    </w:p>
    <w:p w14:paraId="54CB7AF5" w14:textId="7975E77F"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b/>
          <w:bCs/>
          <w:color w:val="000000"/>
          <w:sz w:val="22"/>
          <w:szCs w:val="22"/>
        </w:rPr>
        <w:t xml:space="preserve">Figure 4: </w:t>
      </w:r>
      <w:r w:rsidRPr="009C2D03">
        <w:rPr>
          <w:rFonts w:ascii="Arial" w:hAnsi="Arial" w:cs="Arial"/>
          <w:color w:val="000000"/>
          <w:sz w:val="22"/>
          <w:szCs w:val="22"/>
        </w:rPr>
        <w:t>Occupation</w:t>
      </w:r>
    </w:p>
    <w:p w14:paraId="2CB92F3E"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sz w:val="22"/>
          <w:szCs w:val="22"/>
        </w:rPr>
        <w:t> </w:t>
      </w:r>
    </w:p>
    <w:p w14:paraId="575629B9" w14:textId="4F945B6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t xml:space="preserve">Figure 5 indicates that </w:t>
      </w:r>
      <w:r w:rsidR="00421E99">
        <w:rPr>
          <w:rFonts w:ascii="Arial" w:hAnsi="Arial" w:cs="Arial"/>
          <w:color w:val="000000"/>
          <w:sz w:val="22"/>
          <w:szCs w:val="22"/>
        </w:rPr>
        <w:t xml:space="preserve">the modal number of respondents are currently working remotely. </w:t>
      </w:r>
      <w:r w:rsidRPr="009C2D03">
        <w:rPr>
          <w:rFonts w:ascii="Arial" w:hAnsi="Arial" w:cs="Arial"/>
          <w:color w:val="000000"/>
          <w:sz w:val="22"/>
          <w:szCs w:val="22"/>
        </w:rPr>
        <w:t xml:space="preserve">Interestingly, </w:t>
      </w:r>
      <w:r w:rsidR="00001D2F">
        <w:rPr>
          <w:rFonts w:ascii="Arial" w:hAnsi="Arial" w:cs="Arial"/>
          <w:color w:val="000000"/>
          <w:sz w:val="22"/>
          <w:szCs w:val="22"/>
        </w:rPr>
        <w:t>four</w:t>
      </w:r>
      <w:r w:rsidRPr="009C2D03">
        <w:rPr>
          <w:rFonts w:ascii="Arial" w:hAnsi="Arial" w:cs="Arial"/>
          <w:color w:val="000000"/>
          <w:sz w:val="22"/>
          <w:szCs w:val="22"/>
        </w:rPr>
        <w:t xml:space="preserve"> of the respondents indicate</w:t>
      </w:r>
      <w:r w:rsidR="00001D2F">
        <w:rPr>
          <w:rFonts w:ascii="Arial" w:hAnsi="Arial" w:cs="Arial"/>
          <w:color w:val="000000"/>
          <w:sz w:val="22"/>
          <w:szCs w:val="22"/>
        </w:rPr>
        <w:t>d</w:t>
      </w:r>
      <w:r w:rsidRPr="009C2D03">
        <w:rPr>
          <w:rFonts w:ascii="Arial" w:hAnsi="Arial" w:cs="Arial"/>
          <w:color w:val="000000"/>
          <w:sz w:val="22"/>
          <w:szCs w:val="22"/>
        </w:rPr>
        <w:t xml:space="preserve"> that they are unable to work remotely</w:t>
      </w:r>
      <w:r w:rsidR="00421E99">
        <w:rPr>
          <w:rFonts w:ascii="Arial" w:hAnsi="Arial" w:cs="Arial"/>
          <w:color w:val="000000"/>
          <w:sz w:val="22"/>
          <w:szCs w:val="22"/>
        </w:rPr>
        <w:t>, this reasons for this would be interesting to investigate</w:t>
      </w:r>
      <w:r w:rsidR="00001D2F">
        <w:rPr>
          <w:rFonts w:ascii="Arial" w:hAnsi="Arial" w:cs="Arial"/>
          <w:color w:val="000000"/>
          <w:sz w:val="22"/>
          <w:szCs w:val="22"/>
        </w:rPr>
        <w:t>.</w:t>
      </w:r>
      <w:r w:rsidRPr="009C2D03">
        <w:rPr>
          <w:rFonts w:ascii="Arial" w:hAnsi="Arial" w:cs="Arial"/>
          <w:color w:val="000000"/>
          <w:sz w:val="22"/>
          <w:szCs w:val="22"/>
        </w:rPr>
        <w:t> </w:t>
      </w:r>
    </w:p>
    <w:p w14:paraId="1F8B93FF"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sz w:val="22"/>
          <w:szCs w:val="22"/>
        </w:rPr>
        <w:t> </w:t>
      </w:r>
    </w:p>
    <w:p w14:paraId="48B965CB"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noProof/>
          <w:color w:val="000000"/>
          <w:sz w:val="22"/>
          <w:szCs w:val="22"/>
          <w:bdr w:val="none" w:sz="0" w:space="0" w:color="auto" w:frame="1"/>
        </w:rPr>
        <w:drawing>
          <wp:inline distT="0" distB="0" distL="0" distR="0" wp14:anchorId="6293AD26" wp14:editId="2AA484FC">
            <wp:extent cx="5006340" cy="2916315"/>
            <wp:effectExtent l="0" t="0" r="3810" b="0"/>
            <wp:docPr id="9" name="Picture 9" descr="https://lh5.googleusercontent.com/kefEjdtAYM5eaRcmOnRHGaEt4U1qj2j326ggNkUE0msxsquDkYloFCr1JDbfQNP4ZAj57N0aL3dwnVAnM0Ry-6DWkuiAtm_qGcil5bgClpsWji5GFfAYBg8ZF0msd6DSvug7E0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kefEjdtAYM5eaRcmOnRHGaEt4U1qj2j326ggNkUE0msxsquDkYloFCr1JDbfQNP4ZAj57N0aL3dwnVAnM0Ry-6DWkuiAtm_qGcil5bgClpsWji5GFfAYBg8ZF0msd6DSvug7E0O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28928" cy="2929473"/>
                    </a:xfrm>
                    <a:prstGeom prst="rect">
                      <a:avLst/>
                    </a:prstGeom>
                    <a:noFill/>
                    <a:ln>
                      <a:noFill/>
                    </a:ln>
                  </pic:spPr>
                </pic:pic>
              </a:graphicData>
            </a:graphic>
          </wp:inline>
        </w:drawing>
      </w:r>
    </w:p>
    <w:p w14:paraId="4E57F121" w14:textId="6666CEB2"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b/>
          <w:bCs/>
          <w:color w:val="000000"/>
          <w:sz w:val="22"/>
          <w:szCs w:val="22"/>
        </w:rPr>
        <w:t xml:space="preserve">Figure </w:t>
      </w:r>
      <w:proofErr w:type="gramStart"/>
      <w:r w:rsidRPr="009C2D03">
        <w:rPr>
          <w:rFonts w:ascii="Arial" w:hAnsi="Arial" w:cs="Arial"/>
          <w:b/>
          <w:bCs/>
          <w:color w:val="000000"/>
          <w:sz w:val="22"/>
          <w:szCs w:val="22"/>
        </w:rPr>
        <w:t>5:</w:t>
      </w:r>
      <w:r w:rsidRPr="009C2D03">
        <w:rPr>
          <w:rFonts w:ascii="Arial" w:hAnsi="Arial" w:cs="Arial"/>
          <w:color w:val="000000"/>
          <w:sz w:val="22"/>
          <w:szCs w:val="22"/>
        </w:rPr>
        <w:t>.</w:t>
      </w:r>
      <w:proofErr w:type="gramEnd"/>
      <w:r w:rsidRPr="009C2D03">
        <w:rPr>
          <w:rFonts w:ascii="Arial" w:hAnsi="Arial" w:cs="Arial"/>
          <w:color w:val="000000"/>
          <w:sz w:val="22"/>
          <w:szCs w:val="22"/>
        </w:rPr>
        <w:t>Working pattern</w:t>
      </w:r>
    </w:p>
    <w:p w14:paraId="6B7DBF5E" w14:textId="77777777" w:rsidR="004D6CE8" w:rsidRDefault="004D6CE8" w:rsidP="00421E99">
      <w:pPr>
        <w:pStyle w:val="NormalWeb"/>
        <w:shd w:val="clear" w:color="auto" w:fill="FFFFFF"/>
        <w:spacing w:before="0" w:beforeAutospacing="0" w:after="0" w:afterAutospacing="0" w:line="360" w:lineRule="auto"/>
        <w:contextualSpacing/>
        <w:jc w:val="both"/>
        <w:rPr>
          <w:rFonts w:ascii="Arial" w:hAnsi="Arial" w:cs="Arial"/>
          <w:color w:val="000000"/>
          <w:sz w:val="22"/>
          <w:szCs w:val="22"/>
        </w:rPr>
      </w:pPr>
    </w:p>
    <w:p w14:paraId="1ECA6438" w14:textId="048E8B2C" w:rsidR="009C2D03" w:rsidRDefault="009C2D03" w:rsidP="00421E99">
      <w:pPr>
        <w:pStyle w:val="NormalWeb"/>
        <w:shd w:val="clear" w:color="auto" w:fill="FFFFFF"/>
        <w:spacing w:before="0" w:beforeAutospacing="0" w:after="0" w:afterAutospacing="0" w:line="360" w:lineRule="auto"/>
        <w:contextualSpacing/>
        <w:jc w:val="both"/>
        <w:rPr>
          <w:rFonts w:ascii="Arial" w:hAnsi="Arial" w:cs="Arial"/>
          <w:color w:val="000000"/>
          <w:sz w:val="22"/>
          <w:szCs w:val="22"/>
        </w:rPr>
      </w:pPr>
      <w:r w:rsidRPr="009C2D03">
        <w:rPr>
          <w:rFonts w:ascii="Arial" w:hAnsi="Arial" w:cs="Arial"/>
          <w:color w:val="000000"/>
          <w:sz w:val="22"/>
          <w:szCs w:val="22"/>
        </w:rPr>
        <w:lastRenderedPageBreak/>
        <w:t xml:space="preserve">From Figure 6, it is surprising to see that the </w:t>
      </w:r>
      <w:r w:rsidR="00001D2F">
        <w:rPr>
          <w:rFonts w:ascii="Arial" w:hAnsi="Arial" w:cs="Arial"/>
          <w:color w:val="000000"/>
          <w:sz w:val="22"/>
          <w:szCs w:val="22"/>
        </w:rPr>
        <w:t>mode</w:t>
      </w:r>
      <w:r w:rsidRPr="009C2D03">
        <w:rPr>
          <w:rFonts w:ascii="Arial" w:hAnsi="Arial" w:cs="Arial"/>
          <w:color w:val="000000"/>
          <w:sz w:val="22"/>
          <w:szCs w:val="22"/>
        </w:rPr>
        <w:t xml:space="preserve"> of respondents would not like to work remotely in the future. Despite benefits to employees highlighted by </w:t>
      </w:r>
      <w:proofErr w:type="spellStart"/>
      <w:r w:rsidRPr="009C2D03">
        <w:rPr>
          <w:rFonts w:ascii="Arial" w:hAnsi="Arial" w:cs="Arial"/>
          <w:color w:val="000000"/>
          <w:sz w:val="22"/>
          <w:szCs w:val="22"/>
        </w:rPr>
        <w:t>Mulki</w:t>
      </w:r>
      <w:proofErr w:type="spellEnd"/>
      <w:r w:rsidRPr="009C2D03">
        <w:rPr>
          <w:rFonts w:ascii="Arial" w:hAnsi="Arial" w:cs="Arial"/>
          <w:color w:val="000000"/>
          <w:sz w:val="22"/>
          <w:szCs w:val="22"/>
        </w:rPr>
        <w:t xml:space="preserve"> et al. (2009) suggesting that remote working employees experience greater flexibility and autonomy, and a reduction in time and costs spent on commuting. </w:t>
      </w:r>
    </w:p>
    <w:p w14:paraId="58DC7394" w14:textId="77777777" w:rsidR="004A2FFF" w:rsidRPr="009C2D03" w:rsidRDefault="004A2FFF"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p>
    <w:p w14:paraId="55737B07"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noProof/>
          <w:color w:val="000000"/>
          <w:sz w:val="22"/>
          <w:szCs w:val="22"/>
          <w:bdr w:val="none" w:sz="0" w:space="0" w:color="auto" w:frame="1"/>
        </w:rPr>
        <w:drawing>
          <wp:inline distT="0" distB="0" distL="0" distR="0" wp14:anchorId="347CF998" wp14:editId="23F3F8FA">
            <wp:extent cx="4689566" cy="2735580"/>
            <wp:effectExtent l="0" t="0" r="0" b="7620"/>
            <wp:docPr id="6" name="Picture 6" descr="https://lh4.googleusercontent.com/S7te86azdE282zsng3cyH572zO7yVCJ2GPvw7VR44U6OdRZOnoX3vAsECMlYLvrc7VLcxW5i0IcKc_f4R9meLWk6CCcpQ6NZqpfTvNNZ8sIWDOnDnftIOsglUpooWOTRICKEhe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S7te86azdE282zsng3cyH572zO7yVCJ2GPvw7VR44U6OdRZOnoX3vAsECMlYLvrc7VLcxW5i0IcKc_f4R9meLWk6CCcpQ6NZqpfTvNNZ8sIWDOnDnftIOsglUpooWOTRICKEheu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9883" cy="2747432"/>
                    </a:xfrm>
                    <a:prstGeom prst="rect">
                      <a:avLst/>
                    </a:prstGeom>
                    <a:noFill/>
                    <a:ln>
                      <a:noFill/>
                    </a:ln>
                  </pic:spPr>
                </pic:pic>
              </a:graphicData>
            </a:graphic>
          </wp:inline>
        </w:drawing>
      </w:r>
    </w:p>
    <w:p w14:paraId="4A43AEB5"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proofErr w:type="gramStart"/>
      <w:r w:rsidRPr="009C2D03">
        <w:rPr>
          <w:rFonts w:ascii="Arial" w:hAnsi="Arial" w:cs="Arial"/>
          <w:color w:val="000000"/>
          <w:sz w:val="22"/>
          <w:szCs w:val="22"/>
        </w:rPr>
        <w:t>.</w:t>
      </w:r>
      <w:r w:rsidRPr="009C2D03">
        <w:rPr>
          <w:rFonts w:ascii="Arial" w:hAnsi="Arial" w:cs="Arial"/>
          <w:b/>
          <w:bCs/>
          <w:color w:val="000000"/>
          <w:sz w:val="22"/>
          <w:szCs w:val="22"/>
        </w:rPr>
        <w:t>Figure</w:t>
      </w:r>
      <w:proofErr w:type="gramEnd"/>
      <w:r w:rsidRPr="009C2D03">
        <w:rPr>
          <w:rFonts w:ascii="Arial" w:hAnsi="Arial" w:cs="Arial"/>
          <w:b/>
          <w:bCs/>
          <w:color w:val="000000"/>
          <w:sz w:val="22"/>
          <w:szCs w:val="22"/>
        </w:rPr>
        <w:t xml:space="preserve"> 6: </w:t>
      </w:r>
      <w:r w:rsidRPr="009C2D03">
        <w:rPr>
          <w:rFonts w:ascii="Arial" w:hAnsi="Arial" w:cs="Arial"/>
          <w:color w:val="000000"/>
          <w:sz w:val="22"/>
          <w:szCs w:val="22"/>
        </w:rPr>
        <w:t>Working Preference</w:t>
      </w:r>
    </w:p>
    <w:p w14:paraId="0143FFDE"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sz w:val="22"/>
          <w:szCs w:val="22"/>
        </w:rPr>
        <w:t> </w:t>
      </w:r>
    </w:p>
    <w:p w14:paraId="28BB9B0D" w14:textId="6D7F1550" w:rsidR="009C2D03" w:rsidRDefault="009C2D03" w:rsidP="00421E99">
      <w:pPr>
        <w:pStyle w:val="NormalWeb"/>
        <w:shd w:val="clear" w:color="auto" w:fill="FFFFFF"/>
        <w:spacing w:before="0" w:beforeAutospacing="0" w:after="0" w:afterAutospacing="0" w:line="360" w:lineRule="auto"/>
        <w:contextualSpacing/>
        <w:jc w:val="both"/>
        <w:rPr>
          <w:rFonts w:ascii="Arial" w:hAnsi="Arial" w:cs="Arial"/>
          <w:color w:val="000000"/>
          <w:sz w:val="22"/>
          <w:szCs w:val="22"/>
        </w:rPr>
      </w:pPr>
      <w:r w:rsidRPr="009C2D03">
        <w:rPr>
          <w:rFonts w:ascii="Arial" w:hAnsi="Arial" w:cs="Arial"/>
          <w:color w:val="000000"/>
          <w:sz w:val="22"/>
          <w:szCs w:val="22"/>
        </w:rPr>
        <w:t xml:space="preserve">From Figure 7 It is evident that </w:t>
      </w:r>
      <w:r w:rsidR="004A2FFF">
        <w:rPr>
          <w:rFonts w:ascii="Arial" w:hAnsi="Arial" w:cs="Arial"/>
          <w:color w:val="000000"/>
          <w:sz w:val="22"/>
          <w:szCs w:val="22"/>
        </w:rPr>
        <w:t>reduced</w:t>
      </w:r>
      <w:r w:rsidRPr="009C2D03">
        <w:rPr>
          <w:rFonts w:ascii="Arial" w:hAnsi="Arial" w:cs="Arial"/>
          <w:color w:val="000000"/>
          <w:sz w:val="22"/>
          <w:szCs w:val="22"/>
        </w:rPr>
        <w:t xml:space="preserve"> </w:t>
      </w:r>
      <w:r w:rsidR="004A2FFF">
        <w:rPr>
          <w:rFonts w:ascii="Arial" w:hAnsi="Arial" w:cs="Arial"/>
          <w:color w:val="000000"/>
          <w:sz w:val="22"/>
          <w:szCs w:val="22"/>
        </w:rPr>
        <w:t xml:space="preserve">commuting is </w:t>
      </w:r>
      <w:r w:rsidRPr="009C2D03">
        <w:rPr>
          <w:rFonts w:ascii="Arial" w:hAnsi="Arial" w:cs="Arial"/>
          <w:color w:val="000000"/>
          <w:sz w:val="22"/>
          <w:szCs w:val="22"/>
        </w:rPr>
        <w:t xml:space="preserve">a large part of respondents' belief in the advantages of remote working. TUC (2019) found that the average daily time spent commuting in the UK </w:t>
      </w:r>
      <w:r w:rsidR="00001D2F">
        <w:rPr>
          <w:rFonts w:ascii="Arial" w:hAnsi="Arial" w:cs="Arial"/>
          <w:color w:val="000000"/>
          <w:sz w:val="22"/>
          <w:szCs w:val="22"/>
        </w:rPr>
        <w:t>is</w:t>
      </w:r>
      <w:r w:rsidRPr="009C2D03">
        <w:rPr>
          <w:rFonts w:ascii="Arial" w:hAnsi="Arial" w:cs="Arial"/>
          <w:color w:val="000000"/>
          <w:sz w:val="22"/>
          <w:szCs w:val="22"/>
        </w:rPr>
        <w:t xml:space="preserve"> 58.8 minutes. Other advantages include flexible working hours and no distractions from the </w:t>
      </w:r>
      <w:r w:rsidR="004D6CE8">
        <w:rPr>
          <w:rFonts w:ascii="Arial" w:hAnsi="Arial" w:cs="Arial"/>
          <w:color w:val="000000"/>
          <w:sz w:val="22"/>
          <w:szCs w:val="22"/>
        </w:rPr>
        <w:t>workplace</w:t>
      </w:r>
      <w:r w:rsidRPr="009C2D03">
        <w:rPr>
          <w:rFonts w:ascii="Arial" w:hAnsi="Arial" w:cs="Arial"/>
          <w:color w:val="000000"/>
          <w:sz w:val="22"/>
          <w:szCs w:val="22"/>
        </w:rPr>
        <w:t>.</w:t>
      </w:r>
    </w:p>
    <w:p w14:paraId="40380C6D" w14:textId="2EB7EB3B"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sz w:val="22"/>
          <w:szCs w:val="22"/>
        </w:rPr>
        <w:t> </w:t>
      </w:r>
      <w:r w:rsidR="004D6CE8" w:rsidRPr="009C2D03">
        <w:rPr>
          <w:rFonts w:ascii="Arial" w:hAnsi="Arial" w:cs="Arial"/>
          <w:noProof/>
          <w:color w:val="000000"/>
          <w:sz w:val="22"/>
          <w:szCs w:val="22"/>
          <w:bdr w:val="none" w:sz="0" w:space="0" w:color="auto" w:frame="1"/>
        </w:rPr>
        <w:drawing>
          <wp:inline distT="0" distB="0" distL="0" distR="0" wp14:anchorId="60C809E7" wp14:editId="27FFEC19">
            <wp:extent cx="4219303" cy="2461260"/>
            <wp:effectExtent l="0" t="0" r="0" b="0"/>
            <wp:docPr id="7" name="Picture 7" descr="https://lh3.googleusercontent.com/VTWlSKkbcOkKadPvFANg74FbQo3YD_RnBBKzYN85lo9SHwNFUDyD-Gdiu6941e3bW3ZFa5803To06bBBALnMVZHMocpi895TsXBlvZdlX3cE2sC7TjWE0m3ZbUyYQ_PXDnS1y1x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VTWlSKkbcOkKadPvFANg74FbQo3YD_RnBBKzYN85lo9SHwNFUDyD-Gdiu6941e3bW3ZFa5803To06bBBALnMVZHMocpi895TsXBlvZdlX3cE2sC7TjWE0m3ZbUyYQ_PXDnS1y1x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62733" cy="2486594"/>
                    </a:xfrm>
                    <a:prstGeom prst="rect">
                      <a:avLst/>
                    </a:prstGeom>
                    <a:noFill/>
                    <a:ln>
                      <a:noFill/>
                    </a:ln>
                  </pic:spPr>
                </pic:pic>
              </a:graphicData>
            </a:graphic>
          </wp:inline>
        </w:drawing>
      </w:r>
    </w:p>
    <w:p w14:paraId="236EB0E8" w14:textId="09834F32" w:rsidR="009C2D03" w:rsidRDefault="009C2D03" w:rsidP="00421E99">
      <w:pPr>
        <w:pStyle w:val="NormalWeb"/>
        <w:shd w:val="clear" w:color="auto" w:fill="FFFFFF"/>
        <w:spacing w:before="0" w:beforeAutospacing="0" w:after="0" w:afterAutospacing="0" w:line="360" w:lineRule="auto"/>
        <w:contextualSpacing/>
        <w:jc w:val="both"/>
        <w:rPr>
          <w:rFonts w:ascii="Arial" w:hAnsi="Arial" w:cs="Arial"/>
          <w:color w:val="000000"/>
          <w:sz w:val="22"/>
          <w:szCs w:val="22"/>
        </w:rPr>
      </w:pPr>
      <w:proofErr w:type="gramStart"/>
      <w:r w:rsidRPr="009C2D03">
        <w:rPr>
          <w:rFonts w:ascii="Arial" w:hAnsi="Arial" w:cs="Arial"/>
          <w:color w:val="000000"/>
          <w:sz w:val="22"/>
          <w:szCs w:val="22"/>
        </w:rPr>
        <w:t>.</w:t>
      </w:r>
      <w:r w:rsidRPr="009C2D03">
        <w:rPr>
          <w:rFonts w:ascii="Arial" w:hAnsi="Arial" w:cs="Arial"/>
          <w:b/>
          <w:bCs/>
          <w:color w:val="000000"/>
          <w:sz w:val="22"/>
          <w:szCs w:val="22"/>
        </w:rPr>
        <w:t>Figure</w:t>
      </w:r>
      <w:proofErr w:type="gramEnd"/>
      <w:r w:rsidRPr="009C2D03">
        <w:rPr>
          <w:rFonts w:ascii="Arial" w:hAnsi="Arial" w:cs="Arial"/>
          <w:b/>
          <w:bCs/>
          <w:color w:val="000000"/>
          <w:sz w:val="22"/>
          <w:szCs w:val="22"/>
        </w:rPr>
        <w:t xml:space="preserve"> 7: </w:t>
      </w:r>
      <w:r w:rsidRPr="009C2D03">
        <w:rPr>
          <w:rFonts w:ascii="Arial" w:hAnsi="Arial" w:cs="Arial"/>
          <w:color w:val="000000"/>
          <w:sz w:val="22"/>
          <w:szCs w:val="22"/>
        </w:rPr>
        <w:t>Advantages</w:t>
      </w:r>
    </w:p>
    <w:p w14:paraId="68856941" w14:textId="08365C7F"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color w:val="000000"/>
          <w:sz w:val="22"/>
          <w:szCs w:val="22"/>
        </w:rPr>
        <w:lastRenderedPageBreak/>
        <w:t xml:space="preserve">From Figure </w:t>
      </w:r>
      <w:r w:rsidR="004D6CE8">
        <w:rPr>
          <w:rFonts w:ascii="Arial" w:hAnsi="Arial" w:cs="Arial"/>
          <w:color w:val="000000"/>
          <w:sz w:val="22"/>
          <w:szCs w:val="22"/>
        </w:rPr>
        <w:t>8</w:t>
      </w:r>
      <w:r w:rsidR="00001D2F">
        <w:rPr>
          <w:rFonts w:ascii="Arial" w:hAnsi="Arial" w:cs="Arial"/>
          <w:color w:val="000000"/>
          <w:sz w:val="22"/>
          <w:szCs w:val="22"/>
        </w:rPr>
        <w:t>,</w:t>
      </w:r>
      <w:r w:rsidRPr="009C2D03">
        <w:rPr>
          <w:rFonts w:ascii="Arial" w:hAnsi="Arial" w:cs="Arial"/>
          <w:color w:val="000000"/>
          <w:sz w:val="22"/>
          <w:szCs w:val="22"/>
        </w:rPr>
        <w:t xml:space="preserve"> it can be concluded that isolation and a lack of social interaction are the main disadvantages. Further backing Bloom et </w:t>
      </w:r>
      <w:proofErr w:type="spellStart"/>
      <w:r w:rsidRPr="009C2D03">
        <w:rPr>
          <w:rFonts w:ascii="Arial" w:hAnsi="Arial" w:cs="Arial"/>
          <w:color w:val="000000"/>
          <w:sz w:val="22"/>
          <w:szCs w:val="22"/>
        </w:rPr>
        <w:t>al’s</w:t>
      </w:r>
      <w:proofErr w:type="spellEnd"/>
      <w:r w:rsidRPr="009C2D03">
        <w:rPr>
          <w:rFonts w:ascii="Arial" w:hAnsi="Arial" w:cs="Arial"/>
          <w:color w:val="000000"/>
          <w:sz w:val="22"/>
          <w:szCs w:val="22"/>
        </w:rPr>
        <w:t xml:space="preserve"> (2013) findings who found that loneliness was the main reason for workers wanting to return to the workplace.</w:t>
      </w:r>
    </w:p>
    <w:p w14:paraId="6123CC8F"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sz w:val="22"/>
          <w:szCs w:val="22"/>
        </w:rPr>
        <w:t> </w:t>
      </w:r>
    </w:p>
    <w:p w14:paraId="356B8402" w14:textId="77777777"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r w:rsidRPr="009C2D03">
        <w:rPr>
          <w:rFonts w:ascii="Arial" w:hAnsi="Arial" w:cs="Arial"/>
          <w:noProof/>
          <w:color w:val="000000"/>
          <w:sz w:val="22"/>
          <w:szCs w:val="22"/>
          <w:bdr w:val="none" w:sz="0" w:space="0" w:color="auto" w:frame="1"/>
        </w:rPr>
        <w:drawing>
          <wp:inline distT="0" distB="0" distL="0" distR="0" wp14:anchorId="7EA72453" wp14:editId="6D2979A3">
            <wp:extent cx="5486400" cy="3200400"/>
            <wp:effectExtent l="0" t="0" r="0" b="0"/>
            <wp:docPr id="8" name="Picture 8" descr="https://lh6.googleusercontent.com/9HrncKY-RJwt7F4rzqk8MoZLVLHokgFjgTG_aieZWVtGyIhYmMWNwiDqmf4xFAqQASHAzO8tUR7hjDf0KJ6tZ6RXKP9VXSxGD6dl0CbpBPt9gR05JD9_sbw0ZgOGjUVDHqIKvN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6.googleusercontent.com/9HrncKY-RJwt7F4rzqk8MoZLVLHokgFjgTG_aieZWVtGyIhYmMWNwiDqmf4xFAqQASHAzO8tUR7hjDf0KJ6tZ6RXKP9VXSxGD6dl0CbpBPt9gR05JD9_sbw0ZgOGjUVDHqIKvNI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3200400"/>
                    </a:xfrm>
                    <a:prstGeom prst="rect">
                      <a:avLst/>
                    </a:prstGeom>
                    <a:noFill/>
                    <a:ln>
                      <a:noFill/>
                    </a:ln>
                  </pic:spPr>
                </pic:pic>
              </a:graphicData>
            </a:graphic>
          </wp:inline>
        </w:drawing>
      </w:r>
    </w:p>
    <w:p w14:paraId="78B41671" w14:textId="70AFE7AA" w:rsidR="009C2D03" w:rsidRPr="009C2D03" w:rsidRDefault="009C2D03" w:rsidP="00421E99">
      <w:pPr>
        <w:pStyle w:val="NormalWeb"/>
        <w:shd w:val="clear" w:color="auto" w:fill="FFFFFF"/>
        <w:spacing w:before="0" w:beforeAutospacing="0" w:after="0" w:afterAutospacing="0" w:line="360" w:lineRule="auto"/>
        <w:contextualSpacing/>
        <w:jc w:val="both"/>
        <w:rPr>
          <w:rFonts w:ascii="Arial" w:hAnsi="Arial" w:cs="Arial"/>
          <w:sz w:val="22"/>
          <w:szCs w:val="22"/>
        </w:rPr>
      </w:pPr>
      <w:proofErr w:type="gramStart"/>
      <w:r w:rsidRPr="009C2D03">
        <w:rPr>
          <w:rFonts w:ascii="Arial" w:hAnsi="Arial" w:cs="Arial"/>
          <w:color w:val="000000"/>
          <w:sz w:val="22"/>
          <w:szCs w:val="22"/>
        </w:rPr>
        <w:t>.</w:t>
      </w:r>
      <w:r w:rsidRPr="009C2D03">
        <w:rPr>
          <w:rFonts w:ascii="Arial" w:hAnsi="Arial" w:cs="Arial"/>
          <w:b/>
          <w:bCs/>
          <w:color w:val="000000"/>
          <w:sz w:val="22"/>
          <w:szCs w:val="22"/>
        </w:rPr>
        <w:t>Figure</w:t>
      </w:r>
      <w:proofErr w:type="gramEnd"/>
      <w:r w:rsidRPr="009C2D03">
        <w:rPr>
          <w:rFonts w:ascii="Arial" w:hAnsi="Arial" w:cs="Arial"/>
          <w:b/>
          <w:bCs/>
          <w:color w:val="000000"/>
          <w:sz w:val="22"/>
          <w:szCs w:val="22"/>
        </w:rPr>
        <w:t xml:space="preserve"> </w:t>
      </w:r>
      <w:r w:rsidR="004D6CE8">
        <w:rPr>
          <w:rFonts w:ascii="Arial" w:hAnsi="Arial" w:cs="Arial"/>
          <w:b/>
          <w:bCs/>
          <w:color w:val="000000"/>
          <w:sz w:val="22"/>
          <w:szCs w:val="22"/>
        </w:rPr>
        <w:t>8</w:t>
      </w:r>
      <w:r w:rsidRPr="009C2D03">
        <w:rPr>
          <w:rFonts w:ascii="Arial" w:hAnsi="Arial" w:cs="Arial"/>
          <w:b/>
          <w:bCs/>
          <w:color w:val="000000"/>
          <w:sz w:val="22"/>
          <w:szCs w:val="22"/>
        </w:rPr>
        <w:t xml:space="preserve">: </w:t>
      </w:r>
      <w:r w:rsidRPr="009C2D03">
        <w:rPr>
          <w:rFonts w:ascii="Arial" w:hAnsi="Arial" w:cs="Arial"/>
          <w:color w:val="000000"/>
          <w:sz w:val="22"/>
          <w:szCs w:val="22"/>
        </w:rPr>
        <w:t>Disadvantages</w:t>
      </w:r>
    </w:p>
    <w:p w14:paraId="122A3F34" w14:textId="77777777" w:rsidR="004D6CE8" w:rsidRDefault="004D6CE8" w:rsidP="00421E99">
      <w:pPr>
        <w:pStyle w:val="Heading2"/>
        <w:numPr>
          <w:ilvl w:val="0"/>
          <w:numId w:val="0"/>
        </w:numPr>
        <w:spacing w:before="0"/>
        <w:ind w:left="384" w:hanging="384"/>
        <w:jc w:val="both"/>
      </w:pPr>
      <w:bookmarkStart w:id="21" w:name="_Toc24394966"/>
      <w:bookmarkStart w:id="22" w:name="_Toc67489454"/>
    </w:p>
    <w:p w14:paraId="03D39FF0" w14:textId="3CBF4E43" w:rsidR="00D637ED" w:rsidRPr="009C2D03" w:rsidRDefault="00344777" w:rsidP="00421E99">
      <w:pPr>
        <w:pStyle w:val="Heading2"/>
        <w:numPr>
          <w:ilvl w:val="0"/>
          <w:numId w:val="0"/>
        </w:numPr>
        <w:spacing w:before="0"/>
        <w:ind w:left="384" w:hanging="384"/>
        <w:jc w:val="both"/>
      </w:pPr>
      <w:r w:rsidRPr="009C2D03">
        <w:t xml:space="preserve">2.5 </w:t>
      </w:r>
      <w:r w:rsidR="00D637ED" w:rsidRPr="009C2D03">
        <w:t>Conclusion</w:t>
      </w:r>
      <w:bookmarkEnd w:id="21"/>
      <w:bookmarkEnd w:id="22"/>
    </w:p>
    <w:bookmarkEnd w:id="2"/>
    <w:p w14:paraId="12DDEB9D" w14:textId="4AF91AB9" w:rsidR="00900C14" w:rsidRPr="009C2D03" w:rsidRDefault="00900C14" w:rsidP="00421E99">
      <w:pPr>
        <w:tabs>
          <w:tab w:val="left" w:pos="2066"/>
        </w:tabs>
        <w:spacing w:after="0" w:line="360" w:lineRule="auto"/>
        <w:contextualSpacing/>
        <w:jc w:val="both"/>
        <w:rPr>
          <w:rFonts w:ascii="Arial" w:hAnsi="Arial" w:cs="Arial"/>
        </w:rPr>
      </w:pPr>
    </w:p>
    <w:p w14:paraId="675DB15A" w14:textId="77777777" w:rsidR="009C2D03" w:rsidRPr="009C2D03" w:rsidRDefault="009C2D03" w:rsidP="00421E99">
      <w:pPr>
        <w:spacing w:after="0" w:line="360" w:lineRule="auto"/>
        <w:contextualSpacing/>
        <w:jc w:val="both"/>
        <w:rPr>
          <w:rFonts w:ascii="Arial" w:hAnsi="Arial" w:cs="Arial"/>
        </w:rPr>
      </w:pPr>
      <w:r w:rsidRPr="009C2D03">
        <w:rPr>
          <w:rFonts w:ascii="Arial" w:hAnsi="Arial" w:cs="Arial"/>
        </w:rPr>
        <w:t>Such developments have inevitably highlighted the need for businesses and organisations to adapt the way in which they manage their workforce, with a key requirement of managerial staff possessing the ability to manage their workforce efficiently and effectively whilst working remotely.</w:t>
      </w:r>
    </w:p>
    <w:p w14:paraId="1069B61F" w14:textId="5436BA7E" w:rsidR="009C2D03" w:rsidRPr="009C2D03" w:rsidRDefault="009C2D03" w:rsidP="00421E99">
      <w:pPr>
        <w:spacing w:after="0" w:line="360" w:lineRule="auto"/>
        <w:contextualSpacing/>
        <w:jc w:val="both"/>
        <w:rPr>
          <w:rFonts w:ascii="Arial" w:hAnsi="Arial" w:cs="Arial"/>
        </w:rPr>
      </w:pPr>
      <w:r w:rsidRPr="009C2D03">
        <w:rPr>
          <w:rFonts w:ascii="Arial" w:hAnsi="Arial" w:cs="Arial"/>
        </w:rPr>
        <w:t xml:space="preserve">Following my experience, I have found that I have the ability to complete </w:t>
      </w:r>
      <w:r w:rsidR="00001D2F">
        <w:rPr>
          <w:rFonts w:ascii="Arial" w:hAnsi="Arial" w:cs="Arial"/>
        </w:rPr>
        <w:t>a</w:t>
      </w:r>
      <w:r w:rsidRPr="009C2D03">
        <w:rPr>
          <w:rFonts w:ascii="Arial" w:hAnsi="Arial" w:cs="Arial"/>
        </w:rPr>
        <w:t xml:space="preserve"> majority of my work remotely. However, there are certain aspects which require an on-site presence and as such</w:t>
      </w:r>
      <w:r w:rsidR="00001D2F">
        <w:rPr>
          <w:rFonts w:ascii="Arial" w:hAnsi="Arial" w:cs="Arial"/>
        </w:rPr>
        <w:t>,</w:t>
      </w:r>
      <w:r w:rsidRPr="009C2D03">
        <w:rPr>
          <w:rFonts w:ascii="Arial" w:hAnsi="Arial" w:cs="Arial"/>
        </w:rPr>
        <w:t xml:space="preserve"> I believe that remote working on a full-time basis would not allow me to carry out my duties fully. On this basis, I hold the thought that my manager </w:t>
      </w:r>
      <w:r w:rsidR="00BE6274">
        <w:rPr>
          <w:rFonts w:ascii="Arial" w:hAnsi="Arial" w:cs="Arial"/>
        </w:rPr>
        <w:t>could</w:t>
      </w:r>
      <w:r w:rsidRPr="009C2D03">
        <w:rPr>
          <w:rFonts w:ascii="Arial" w:hAnsi="Arial" w:cs="Arial"/>
        </w:rPr>
        <w:t xml:space="preserve"> consider remote working on a rotational basis for the department and with appropriate training for all, this can be completed effectively, leading to many benefits.</w:t>
      </w:r>
    </w:p>
    <w:p w14:paraId="427C705E" w14:textId="27574C16" w:rsidR="009C2D03" w:rsidRPr="009C2D03" w:rsidRDefault="009C2D03" w:rsidP="00421E99">
      <w:pPr>
        <w:spacing w:after="0" w:line="360" w:lineRule="auto"/>
        <w:contextualSpacing/>
        <w:jc w:val="both"/>
        <w:rPr>
          <w:rFonts w:ascii="Arial" w:hAnsi="Arial" w:cs="Arial"/>
        </w:rPr>
      </w:pPr>
      <w:r w:rsidRPr="009C2D03">
        <w:rPr>
          <w:rFonts w:ascii="Arial" w:hAnsi="Arial" w:cs="Arial"/>
        </w:rPr>
        <w:t>Research in part 1 has strengthened my beliefs that when managed effectively, the advantages of remote working outweigh the negatives and this builds a case that managing remotely is ultimately the way forward.</w:t>
      </w:r>
    </w:p>
    <w:p w14:paraId="5F45ADCB" w14:textId="4C092215" w:rsidR="009C2D03" w:rsidRPr="009C2D03" w:rsidRDefault="009C2D03" w:rsidP="00421E99">
      <w:pPr>
        <w:spacing w:after="0" w:line="360" w:lineRule="auto"/>
        <w:contextualSpacing/>
        <w:jc w:val="both"/>
        <w:rPr>
          <w:rFonts w:ascii="Arial" w:hAnsi="Arial" w:cs="Arial"/>
        </w:rPr>
      </w:pPr>
      <w:r w:rsidRPr="009C2D03">
        <w:rPr>
          <w:rFonts w:ascii="Arial" w:hAnsi="Arial" w:cs="Arial"/>
        </w:rPr>
        <w:lastRenderedPageBreak/>
        <w:t xml:space="preserve">If I were to manage a team of employees remotely in future, research in </w:t>
      </w:r>
      <w:r w:rsidR="004D6CE8">
        <w:rPr>
          <w:rFonts w:ascii="Arial" w:hAnsi="Arial" w:cs="Arial"/>
        </w:rPr>
        <w:t>P</w:t>
      </w:r>
      <w:r w:rsidRPr="009C2D03">
        <w:rPr>
          <w:rFonts w:ascii="Arial" w:hAnsi="Arial" w:cs="Arial"/>
        </w:rPr>
        <w:t>art 1 has allowed me to develop the theoretical knowledge to do so effectively and efficiently</w:t>
      </w:r>
      <w:r w:rsidR="004D6CE8">
        <w:rPr>
          <w:rFonts w:ascii="Arial" w:hAnsi="Arial" w:cs="Arial"/>
        </w:rPr>
        <w:t>,</w:t>
      </w:r>
      <w:r w:rsidRPr="009C2D03">
        <w:rPr>
          <w:rFonts w:ascii="Arial" w:hAnsi="Arial" w:cs="Arial"/>
        </w:rPr>
        <w:t xml:space="preserve"> whilst also allowing me to develop a remote working philosophy in which I believe and will utilise when the opportunity arises. I have taken particular interest in </w:t>
      </w:r>
      <w:r w:rsidR="004D6CE8">
        <w:rPr>
          <w:rFonts w:ascii="Arial" w:hAnsi="Arial" w:cs="Arial"/>
        </w:rPr>
        <w:t>the S</w:t>
      </w:r>
      <w:r w:rsidRPr="009C2D03">
        <w:rPr>
          <w:rFonts w:ascii="Arial" w:hAnsi="Arial" w:cs="Arial"/>
        </w:rPr>
        <w:t xml:space="preserve">ituational </w:t>
      </w:r>
      <w:r w:rsidR="004D6CE8">
        <w:rPr>
          <w:rFonts w:ascii="Arial" w:hAnsi="Arial" w:cs="Arial"/>
        </w:rPr>
        <w:t>L</w:t>
      </w:r>
      <w:r w:rsidRPr="009C2D03">
        <w:rPr>
          <w:rFonts w:ascii="Arial" w:hAnsi="Arial" w:cs="Arial"/>
        </w:rPr>
        <w:t>eadership and believe</w:t>
      </w:r>
      <w:r w:rsidR="004D6CE8">
        <w:rPr>
          <w:rFonts w:ascii="Arial" w:hAnsi="Arial" w:cs="Arial"/>
        </w:rPr>
        <w:t xml:space="preserve"> by</w:t>
      </w:r>
      <w:r w:rsidRPr="009C2D03">
        <w:rPr>
          <w:rFonts w:ascii="Arial" w:hAnsi="Arial" w:cs="Arial"/>
        </w:rPr>
        <w:t xml:space="preserve"> utilising this model </w:t>
      </w:r>
      <w:r w:rsidR="004D6CE8">
        <w:rPr>
          <w:rFonts w:ascii="Arial" w:hAnsi="Arial" w:cs="Arial"/>
        </w:rPr>
        <w:t xml:space="preserve">in combination with CIPD’s advice </w:t>
      </w:r>
      <w:r w:rsidRPr="009C2D03">
        <w:rPr>
          <w:rFonts w:ascii="Arial" w:hAnsi="Arial" w:cs="Arial"/>
        </w:rPr>
        <w:t>will allow me to apply a</w:t>
      </w:r>
      <w:r w:rsidR="00421E99">
        <w:rPr>
          <w:rFonts w:ascii="Arial" w:hAnsi="Arial" w:cs="Arial"/>
        </w:rPr>
        <w:t xml:space="preserve">n effective </w:t>
      </w:r>
      <w:r w:rsidRPr="009C2D03">
        <w:rPr>
          <w:rFonts w:ascii="Arial" w:hAnsi="Arial" w:cs="Arial"/>
        </w:rPr>
        <w:t xml:space="preserve">leadership style </w:t>
      </w:r>
      <w:r w:rsidR="004D6CE8">
        <w:rPr>
          <w:rFonts w:ascii="Arial" w:hAnsi="Arial" w:cs="Arial"/>
        </w:rPr>
        <w:t xml:space="preserve">in order to </w:t>
      </w:r>
      <w:r w:rsidR="00421E99">
        <w:rPr>
          <w:rFonts w:ascii="Arial" w:hAnsi="Arial" w:cs="Arial"/>
        </w:rPr>
        <w:t>positively</w:t>
      </w:r>
      <w:r w:rsidR="004D6CE8">
        <w:rPr>
          <w:rFonts w:ascii="Arial" w:hAnsi="Arial" w:cs="Arial"/>
        </w:rPr>
        <w:t xml:space="preserve"> manage remotely in future (L</w:t>
      </w:r>
      <w:r w:rsidR="00421E99">
        <w:rPr>
          <w:rFonts w:ascii="Arial" w:hAnsi="Arial" w:cs="Arial"/>
        </w:rPr>
        <w:t xml:space="preserve">eadership Studies, 2017; CIPD, </w:t>
      </w:r>
      <w:r w:rsidR="002746D2">
        <w:rPr>
          <w:rFonts w:ascii="Arial" w:hAnsi="Arial" w:cs="Arial"/>
        </w:rPr>
        <w:t>2020</w:t>
      </w:r>
      <w:r w:rsidR="00421E99">
        <w:rPr>
          <w:rFonts w:ascii="Arial" w:hAnsi="Arial" w:cs="Arial"/>
        </w:rPr>
        <w:t>).</w:t>
      </w:r>
    </w:p>
    <w:p w14:paraId="72036096" w14:textId="77777777" w:rsidR="007F29B9" w:rsidRDefault="007F29B9" w:rsidP="00421E99">
      <w:pPr>
        <w:spacing w:line="360" w:lineRule="auto"/>
        <w:contextualSpacing/>
        <w:jc w:val="both"/>
        <w:rPr>
          <w:rFonts w:ascii="Arial" w:eastAsiaTheme="majorEastAsia" w:hAnsi="Arial" w:cs="Arial"/>
          <w:color w:val="2E74B5" w:themeColor="accent1" w:themeShade="BF"/>
        </w:rPr>
      </w:pPr>
      <w:r>
        <w:rPr>
          <w:rFonts w:ascii="Arial" w:hAnsi="Arial" w:cs="Arial"/>
        </w:rPr>
        <w:br w:type="page"/>
      </w:r>
    </w:p>
    <w:p w14:paraId="1A43F908" w14:textId="120F5A2E" w:rsidR="003F69D6" w:rsidRPr="00A2607A" w:rsidRDefault="00B220CB" w:rsidP="00A2607A">
      <w:pPr>
        <w:pStyle w:val="Heading1"/>
      </w:pPr>
      <w:bookmarkStart w:id="23" w:name="_Toc67489455"/>
      <w:r w:rsidRPr="00A2607A">
        <w:lastRenderedPageBreak/>
        <w:t>References</w:t>
      </w:r>
      <w:bookmarkEnd w:id="23"/>
    </w:p>
    <w:p w14:paraId="01ADF725" w14:textId="77777777" w:rsidR="007F29B9" w:rsidRPr="00A2607A" w:rsidRDefault="007F29B9" w:rsidP="00421E99">
      <w:pPr>
        <w:spacing w:after="0" w:line="360" w:lineRule="auto"/>
        <w:contextualSpacing/>
        <w:rPr>
          <w:rFonts w:ascii="Arial" w:eastAsia="Times New Roman" w:hAnsi="Arial" w:cs="Arial"/>
          <w:lang w:eastAsia="en-GB"/>
        </w:rPr>
      </w:pPr>
    </w:p>
    <w:p w14:paraId="09EF01DD" w14:textId="718B31EC"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Afshar, V. (2020) </w:t>
      </w:r>
      <w:r w:rsidRPr="004C5D8F">
        <w:rPr>
          <w:rFonts w:ascii="Arial" w:eastAsia="Times New Roman" w:hAnsi="Arial" w:cs="Arial"/>
          <w:i/>
          <w:iCs/>
          <w:color w:val="000000" w:themeColor="text1"/>
          <w:lang w:eastAsia="en-GB"/>
        </w:rPr>
        <w:t>Majority of remote workers are more productive and communicative</w:t>
      </w:r>
      <w:r w:rsidRPr="004C5D8F">
        <w:rPr>
          <w:rFonts w:ascii="Arial" w:eastAsia="Times New Roman" w:hAnsi="Arial" w:cs="Arial"/>
          <w:color w:val="000000" w:themeColor="text1"/>
          <w:lang w:eastAsia="en-GB"/>
        </w:rPr>
        <w:t xml:space="preserve">. Available at: </w:t>
      </w:r>
      <w:hyperlink r:id="rId20" w:history="1">
        <w:r w:rsidRPr="004C5D8F">
          <w:rPr>
            <w:rFonts w:ascii="Arial" w:eastAsia="Times New Roman" w:hAnsi="Arial" w:cs="Arial"/>
            <w:color w:val="000000" w:themeColor="text1"/>
            <w:u w:val="single"/>
            <w:lang w:eastAsia="en-GB"/>
          </w:rPr>
          <w:t>https://www.zdnet.com/article/majority-of-workers-are-more-productive-and-communicative-at-home/</w:t>
        </w:r>
      </w:hyperlink>
      <w:r w:rsidRPr="004C5D8F">
        <w:rPr>
          <w:rFonts w:ascii="Arial" w:eastAsia="Times New Roman" w:hAnsi="Arial" w:cs="Arial"/>
          <w:color w:val="000000" w:themeColor="text1"/>
          <w:lang w:eastAsia="en-GB"/>
        </w:rPr>
        <w:t xml:space="preserve"> (Accessed: 10 March 2021).</w:t>
      </w:r>
    </w:p>
    <w:p w14:paraId="04072326"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161CFFBA"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Bailey, D. E., &amp; Kurland, N. B. (2002) ‘A review of telework research: Findings, new directions, and lessons for the study of modern work’, </w:t>
      </w:r>
      <w:r w:rsidRPr="004C5D8F">
        <w:rPr>
          <w:rFonts w:ascii="Arial" w:eastAsia="Times New Roman" w:hAnsi="Arial" w:cs="Arial"/>
          <w:i/>
          <w:color w:val="000000" w:themeColor="text1"/>
          <w:lang w:eastAsia="en-GB"/>
        </w:rPr>
        <w:t xml:space="preserve">Journal of Organizational </w:t>
      </w:r>
      <w:proofErr w:type="spellStart"/>
      <w:r w:rsidRPr="004C5D8F">
        <w:rPr>
          <w:rFonts w:ascii="Arial" w:eastAsia="Times New Roman" w:hAnsi="Arial" w:cs="Arial"/>
          <w:i/>
          <w:color w:val="000000" w:themeColor="text1"/>
          <w:lang w:eastAsia="en-GB"/>
        </w:rPr>
        <w:t>Behavior</w:t>
      </w:r>
      <w:proofErr w:type="spellEnd"/>
      <w:r w:rsidRPr="004C5D8F">
        <w:rPr>
          <w:rFonts w:ascii="Arial" w:eastAsia="Times New Roman" w:hAnsi="Arial" w:cs="Arial"/>
          <w:color w:val="000000" w:themeColor="text1"/>
          <w:lang w:eastAsia="en-GB"/>
        </w:rPr>
        <w:t xml:space="preserve">, 23(4), pp. 383-400. DOI: 10.1002/job.144 </w:t>
      </w:r>
    </w:p>
    <w:p w14:paraId="31273057"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477634CA"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Baird, J. R. (1993). Collaborative reflection, systematic inquiry, better teaching. In Russell, T. &amp; Munby, H. (Eds.) Teachers and teaching: From classroom to reflection. New York: Falmer Press, Taylor &amp; Francis.</w:t>
      </w:r>
    </w:p>
    <w:p w14:paraId="1CD40702"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0D1D9CD0" w14:textId="516335D5" w:rsidR="007F29B9" w:rsidRPr="004C5D8F" w:rsidRDefault="007F29B9" w:rsidP="004C5D8F">
      <w:pPr>
        <w:spacing w:after="0" w:line="360" w:lineRule="auto"/>
        <w:contextualSpacing/>
        <w:rPr>
          <w:rFonts w:ascii="Arial" w:eastAsia="Times New Roman" w:hAnsi="Arial" w:cs="Arial"/>
          <w:color w:val="000000" w:themeColor="text1"/>
          <w:u w:val="single"/>
          <w:lang w:eastAsia="en-GB"/>
        </w:rPr>
      </w:pPr>
      <w:r w:rsidRPr="004C5D8F">
        <w:rPr>
          <w:rFonts w:ascii="Arial" w:eastAsia="Times New Roman" w:hAnsi="Arial" w:cs="Arial"/>
          <w:color w:val="000000" w:themeColor="text1"/>
          <w:lang w:eastAsia="en-GB"/>
        </w:rPr>
        <w:t xml:space="preserve">Bloom, N. et al. (2014) ‘Does Working from Home Work? Evidence from a Chinese Experiment’, </w:t>
      </w:r>
      <w:r w:rsidRPr="004C5D8F">
        <w:rPr>
          <w:rFonts w:ascii="Arial" w:eastAsia="Times New Roman" w:hAnsi="Arial" w:cs="Arial"/>
          <w:i/>
          <w:iCs/>
          <w:color w:val="000000" w:themeColor="text1"/>
          <w:lang w:eastAsia="en-GB"/>
        </w:rPr>
        <w:t>The Quarterly Journal of Economics</w:t>
      </w:r>
      <w:r w:rsidRPr="004C5D8F">
        <w:rPr>
          <w:rFonts w:ascii="Arial" w:eastAsia="Times New Roman" w:hAnsi="Arial" w:cs="Arial"/>
          <w:color w:val="000000" w:themeColor="text1"/>
          <w:lang w:eastAsia="en-GB"/>
        </w:rPr>
        <w:t xml:space="preserve">, 130(1), pp. 165–218. </w:t>
      </w:r>
      <w:r w:rsidR="002746D2" w:rsidRPr="004C5D8F">
        <w:rPr>
          <w:rFonts w:ascii="Arial" w:eastAsia="Times New Roman" w:hAnsi="Arial" w:cs="Arial"/>
          <w:color w:val="000000" w:themeColor="text1"/>
          <w:lang w:eastAsia="en-GB"/>
        </w:rPr>
        <w:t xml:space="preserve">DOI: </w:t>
      </w:r>
      <w:hyperlink r:id="rId21" w:history="1">
        <w:r w:rsidRPr="004C5D8F">
          <w:rPr>
            <w:rFonts w:ascii="Arial" w:eastAsia="Times New Roman" w:hAnsi="Arial" w:cs="Arial"/>
            <w:color w:val="000000" w:themeColor="text1"/>
            <w:u w:val="single"/>
            <w:lang w:eastAsia="en-GB"/>
          </w:rPr>
          <w:t>10.1093/</w:t>
        </w:r>
        <w:proofErr w:type="spellStart"/>
        <w:r w:rsidRPr="004C5D8F">
          <w:rPr>
            <w:rFonts w:ascii="Arial" w:eastAsia="Times New Roman" w:hAnsi="Arial" w:cs="Arial"/>
            <w:color w:val="000000" w:themeColor="text1"/>
            <w:u w:val="single"/>
            <w:lang w:eastAsia="en-GB"/>
          </w:rPr>
          <w:t>qje</w:t>
        </w:r>
        <w:proofErr w:type="spellEnd"/>
        <w:r w:rsidRPr="004C5D8F">
          <w:rPr>
            <w:rFonts w:ascii="Arial" w:eastAsia="Times New Roman" w:hAnsi="Arial" w:cs="Arial"/>
            <w:color w:val="000000" w:themeColor="text1"/>
            <w:u w:val="single"/>
            <w:lang w:eastAsia="en-GB"/>
          </w:rPr>
          <w:t>/qju032</w:t>
        </w:r>
      </w:hyperlink>
    </w:p>
    <w:p w14:paraId="661516ED" w14:textId="521D672D"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2D3C99DA"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CIPD (2020) </w:t>
      </w:r>
      <w:r w:rsidRPr="004C5D8F">
        <w:rPr>
          <w:rFonts w:ascii="Arial" w:eastAsia="Times New Roman" w:hAnsi="Arial" w:cs="Arial"/>
          <w:i/>
          <w:color w:val="000000" w:themeColor="text1"/>
          <w:lang w:eastAsia="en-GB"/>
        </w:rPr>
        <w:t>Getting the most from remote working</w:t>
      </w:r>
      <w:r w:rsidRPr="004C5D8F">
        <w:rPr>
          <w:rFonts w:ascii="Arial" w:eastAsia="Times New Roman" w:hAnsi="Arial" w:cs="Arial"/>
          <w:color w:val="000000" w:themeColor="text1"/>
          <w:lang w:eastAsia="en-GB"/>
        </w:rPr>
        <w:t xml:space="preserve">. Available: </w:t>
      </w:r>
      <w:hyperlink r:id="rId22" w:history="1">
        <w:r w:rsidRPr="004C5D8F">
          <w:rPr>
            <w:rStyle w:val="Hyperlink"/>
            <w:rFonts w:ascii="Arial" w:eastAsia="Times New Roman" w:hAnsi="Arial" w:cs="Arial"/>
            <w:color w:val="000000" w:themeColor="text1"/>
            <w:lang w:eastAsia="en-GB"/>
          </w:rPr>
          <w:t>https://www.cipd.co.uk/knowledge/fundamentals/relations/flexible-working/remote-working-top-tips</w:t>
        </w:r>
      </w:hyperlink>
      <w:r w:rsidRPr="004C5D8F">
        <w:rPr>
          <w:rFonts w:ascii="Arial" w:eastAsia="Times New Roman" w:hAnsi="Arial" w:cs="Arial"/>
          <w:color w:val="000000" w:themeColor="text1"/>
          <w:lang w:eastAsia="en-GB"/>
        </w:rPr>
        <w:t xml:space="preserve"> (Accessed: 24 March 2021).</w:t>
      </w:r>
    </w:p>
    <w:p w14:paraId="24F2BC0A"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6113F7E9" w14:textId="08E71A90"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CIPD (2021) </w:t>
      </w:r>
      <w:r w:rsidRPr="004C5D8F">
        <w:rPr>
          <w:rFonts w:ascii="Arial" w:eastAsia="Times New Roman" w:hAnsi="Arial" w:cs="Arial"/>
          <w:i/>
          <w:color w:val="000000" w:themeColor="text1"/>
          <w:lang w:eastAsia="en-GB"/>
        </w:rPr>
        <w:t>Our purpose and vision</w:t>
      </w:r>
      <w:r w:rsidRPr="004C5D8F">
        <w:rPr>
          <w:rFonts w:ascii="Arial" w:eastAsia="Times New Roman" w:hAnsi="Arial" w:cs="Arial"/>
          <w:color w:val="000000" w:themeColor="text1"/>
          <w:lang w:eastAsia="en-GB"/>
        </w:rPr>
        <w:t xml:space="preserve">. Available: </w:t>
      </w:r>
      <w:hyperlink r:id="rId23" w:history="1">
        <w:r w:rsidRPr="004C5D8F">
          <w:rPr>
            <w:rStyle w:val="Hyperlink"/>
            <w:rFonts w:ascii="Arial" w:eastAsia="Times New Roman" w:hAnsi="Arial" w:cs="Arial"/>
            <w:color w:val="000000" w:themeColor="text1"/>
            <w:lang w:eastAsia="en-GB"/>
          </w:rPr>
          <w:t>https://www.cipd.co.uk/about/who-we-are/purpose</w:t>
        </w:r>
      </w:hyperlink>
      <w:r w:rsidRPr="004C5D8F">
        <w:rPr>
          <w:rFonts w:ascii="Arial" w:eastAsia="Times New Roman" w:hAnsi="Arial" w:cs="Arial"/>
          <w:color w:val="000000" w:themeColor="text1"/>
          <w:lang w:eastAsia="en-GB"/>
        </w:rPr>
        <w:t xml:space="preserve"> (Accessed: 24 March 2021).</w:t>
      </w:r>
    </w:p>
    <w:p w14:paraId="561A85B4"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0E0AA847"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Collins, A. M., Hislop, D., &amp; Cartwright, S. (2016) ‘Social support in the workplace</w:t>
      </w:r>
    </w:p>
    <w:p w14:paraId="49E66F01" w14:textId="77777777" w:rsidR="00A2607A" w:rsidRPr="004C5D8F" w:rsidRDefault="00A2607A" w:rsidP="004C5D8F">
      <w:pPr>
        <w:spacing w:after="0" w:line="360" w:lineRule="auto"/>
        <w:contextualSpacing/>
        <w:rPr>
          <w:rFonts w:ascii="Arial" w:eastAsia="Times New Roman" w:hAnsi="Arial" w:cs="Arial"/>
          <w:i/>
          <w:color w:val="000000" w:themeColor="text1"/>
          <w:lang w:eastAsia="en-GB"/>
        </w:rPr>
      </w:pPr>
      <w:r w:rsidRPr="004C5D8F">
        <w:rPr>
          <w:rFonts w:ascii="Arial" w:eastAsia="Times New Roman" w:hAnsi="Arial" w:cs="Arial"/>
          <w:color w:val="000000" w:themeColor="text1"/>
          <w:lang w:eastAsia="en-GB"/>
        </w:rPr>
        <w:t xml:space="preserve">between teleworkers, office-based colleagues and supervisors’, </w:t>
      </w:r>
      <w:r w:rsidRPr="004C5D8F">
        <w:rPr>
          <w:rFonts w:ascii="Arial" w:eastAsia="Times New Roman" w:hAnsi="Arial" w:cs="Arial"/>
          <w:i/>
          <w:color w:val="000000" w:themeColor="text1"/>
          <w:lang w:eastAsia="en-GB"/>
        </w:rPr>
        <w:t>New Technology,</w:t>
      </w:r>
    </w:p>
    <w:p w14:paraId="283D5095"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i/>
          <w:color w:val="000000" w:themeColor="text1"/>
          <w:lang w:eastAsia="en-GB"/>
        </w:rPr>
        <w:t>Work and Employment</w:t>
      </w:r>
      <w:r w:rsidRPr="004C5D8F">
        <w:rPr>
          <w:rFonts w:ascii="Arial" w:eastAsia="Times New Roman" w:hAnsi="Arial" w:cs="Arial"/>
          <w:color w:val="000000" w:themeColor="text1"/>
          <w:lang w:eastAsia="en-GB"/>
        </w:rPr>
        <w:t xml:space="preserve">, 31(2), pp. 161-175. DOI: 10.1111/ntwe.12065 </w:t>
      </w:r>
    </w:p>
    <w:p w14:paraId="65EE9D05" w14:textId="1F61B63D"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439822EB"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Cooper, C. D., and Kurland, N. B. (2002) ‘Telecommuting, professional isolation, and</w:t>
      </w:r>
    </w:p>
    <w:p w14:paraId="3E80685E" w14:textId="77777777" w:rsidR="00A2607A" w:rsidRPr="004C5D8F" w:rsidRDefault="00A2607A" w:rsidP="004C5D8F">
      <w:pPr>
        <w:spacing w:after="0" w:line="360" w:lineRule="auto"/>
        <w:contextualSpacing/>
        <w:rPr>
          <w:rFonts w:ascii="Arial" w:eastAsia="Times New Roman" w:hAnsi="Arial" w:cs="Arial"/>
          <w:i/>
          <w:color w:val="000000" w:themeColor="text1"/>
          <w:lang w:eastAsia="en-GB"/>
        </w:rPr>
      </w:pPr>
      <w:r w:rsidRPr="004C5D8F">
        <w:rPr>
          <w:rFonts w:ascii="Arial" w:eastAsia="Times New Roman" w:hAnsi="Arial" w:cs="Arial"/>
          <w:color w:val="000000" w:themeColor="text1"/>
          <w:lang w:eastAsia="en-GB"/>
        </w:rPr>
        <w:t xml:space="preserve">employee development in public and private organizations’, </w:t>
      </w:r>
      <w:r w:rsidRPr="004C5D8F">
        <w:rPr>
          <w:rFonts w:ascii="Arial" w:eastAsia="Times New Roman" w:hAnsi="Arial" w:cs="Arial"/>
          <w:i/>
          <w:color w:val="000000" w:themeColor="text1"/>
          <w:lang w:eastAsia="en-GB"/>
        </w:rPr>
        <w:t>Journal of</w:t>
      </w:r>
    </w:p>
    <w:p w14:paraId="5F30A434"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i/>
          <w:color w:val="000000" w:themeColor="text1"/>
          <w:lang w:eastAsia="en-GB"/>
        </w:rPr>
        <w:t xml:space="preserve">Organizational </w:t>
      </w:r>
      <w:proofErr w:type="spellStart"/>
      <w:r w:rsidRPr="004C5D8F">
        <w:rPr>
          <w:rFonts w:ascii="Arial" w:eastAsia="Times New Roman" w:hAnsi="Arial" w:cs="Arial"/>
          <w:i/>
          <w:color w:val="000000" w:themeColor="text1"/>
          <w:lang w:eastAsia="en-GB"/>
        </w:rPr>
        <w:t>Behavior</w:t>
      </w:r>
      <w:proofErr w:type="spellEnd"/>
      <w:r w:rsidRPr="004C5D8F">
        <w:rPr>
          <w:rFonts w:ascii="Arial" w:eastAsia="Times New Roman" w:hAnsi="Arial" w:cs="Arial"/>
          <w:color w:val="000000" w:themeColor="text1"/>
          <w:lang w:eastAsia="en-GB"/>
        </w:rPr>
        <w:t>, 23(4), pp. 511-532. DOI: 10.1002/job.145</w:t>
      </w:r>
    </w:p>
    <w:p w14:paraId="0299066D"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59DF9695"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Dimitrova, D. (2003) ‘Controlling teleworkers: supervision and flexibility revisited’, </w:t>
      </w:r>
      <w:r w:rsidRPr="004C5D8F">
        <w:rPr>
          <w:rFonts w:ascii="Arial" w:eastAsia="Times New Roman" w:hAnsi="Arial" w:cs="Arial"/>
          <w:i/>
          <w:color w:val="000000" w:themeColor="text1"/>
          <w:lang w:eastAsia="en-GB"/>
        </w:rPr>
        <w:t>New Technology, Work and Employment</w:t>
      </w:r>
      <w:r w:rsidRPr="004C5D8F">
        <w:rPr>
          <w:rFonts w:ascii="Arial" w:eastAsia="Times New Roman" w:hAnsi="Arial" w:cs="Arial"/>
          <w:color w:val="000000" w:themeColor="text1"/>
          <w:lang w:eastAsia="en-GB"/>
        </w:rPr>
        <w:t xml:space="preserve">, 18(3), pp. 181-195. DOI: 10.1111/1468-005X.00120 </w:t>
      </w:r>
    </w:p>
    <w:p w14:paraId="37E4A6CB"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6A79E6BC" w14:textId="6A6A74BE"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Forbes (2009) </w:t>
      </w:r>
      <w:r w:rsidRPr="004C5D8F">
        <w:rPr>
          <w:rFonts w:ascii="Arial" w:eastAsia="Times New Roman" w:hAnsi="Arial" w:cs="Arial"/>
          <w:i/>
          <w:color w:val="000000" w:themeColor="text1"/>
          <w:lang w:eastAsia="en-GB"/>
        </w:rPr>
        <w:t xml:space="preserve">Business Meetings: The Case for Face-to-Face. </w:t>
      </w:r>
      <w:r w:rsidRPr="004C5D8F">
        <w:rPr>
          <w:rFonts w:ascii="Arial" w:eastAsia="Times New Roman" w:hAnsi="Arial" w:cs="Arial"/>
          <w:color w:val="000000" w:themeColor="text1"/>
          <w:lang w:eastAsia="en-GB"/>
        </w:rPr>
        <w:t xml:space="preserve">Available at: </w:t>
      </w:r>
      <w:hyperlink r:id="rId24" w:history="1">
        <w:r w:rsidRPr="004C5D8F">
          <w:rPr>
            <w:rStyle w:val="Hyperlink"/>
            <w:rFonts w:ascii="Arial" w:eastAsia="Times New Roman" w:hAnsi="Arial" w:cs="Arial"/>
            <w:color w:val="000000" w:themeColor="text1"/>
            <w:lang w:eastAsia="en-GB"/>
          </w:rPr>
          <w:t>https://images.forbes.com/forbesinsights/StudyPDFs/Business_Meetings_FaceToFace.pdf</w:t>
        </w:r>
      </w:hyperlink>
      <w:r w:rsidRPr="004C5D8F">
        <w:rPr>
          <w:rFonts w:ascii="Arial" w:eastAsia="Times New Roman" w:hAnsi="Arial" w:cs="Arial"/>
          <w:color w:val="000000" w:themeColor="text1"/>
          <w:lang w:eastAsia="en-GB"/>
        </w:rPr>
        <w:t xml:space="preserve"> (Accessed: 23 March 2021).</w:t>
      </w:r>
    </w:p>
    <w:p w14:paraId="6195A957"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0C3B7103"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Fried, J. &amp; Hansson, D. H. (2013) </w:t>
      </w:r>
      <w:r w:rsidRPr="004C5D8F">
        <w:rPr>
          <w:rFonts w:ascii="Arial" w:eastAsia="Times New Roman" w:hAnsi="Arial" w:cs="Arial"/>
          <w:i/>
          <w:iCs/>
          <w:color w:val="000000" w:themeColor="text1"/>
          <w:lang w:eastAsia="en-GB"/>
        </w:rPr>
        <w:t xml:space="preserve">Remote: Office Not Required. </w:t>
      </w:r>
      <w:r w:rsidRPr="004C5D8F">
        <w:rPr>
          <w:rFonts w:ascii="Arial" w:eastAsia="Times New Roman" w:hAnsi="Arial" w:cs="Arial"/>
          <w:color w:val="000000" w:themeColor="text1"/>
          <w:lang w:eastAsia="en-GB"/>
        </w:rPr>
        <w:t>New York: Crown Publishing.</w:t>
      </w:r>
    </w:p>
    <w:p w14:paraId="5F6B3344" w14:textId="0ED3423F"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14CBEAD3"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Gaudes</w:t>
      </w:r>
      <w:proofErr w:type="spellEnd"/>
      <w:r w:rsidRPr="004C5D8F">
        <w:rPr>
          <w:rFonts w:ascii="Arial" w:eastAsia="Times New Roman" w:hAnsi="Arial" w:cs="Arial"/>
          <w:color w:val="000000" w:themeColor="text1"/>
          <w:lang w:eastAsia="en-GB"/>
        </w:rPr>
        <w:t xml:space="preserve">, A., Hamilton-Bogart, B., Marsh, S. &amp; Robinson, H. (2007) ‘A Framework for Constructing Effective Virtual Teams’, </w:t>
      </w:r>
      <w:r w:rsidRPr="004C5D8F">
        <w:rPr>
          <w:rFonts w:ascii="Arial" w:eastAsia="Times New Roman" w:hAnsi="Arial" w:cs="Arial"/>
          <w:i/>
          <w:color w:val="000000" w:themeColor="text1"/>
          <w:lang w:eastAsia="en-GB"/>
        </w:rPr>
        <w:t>The Journal of E-working</w:t>
      </w:r>
      <w:r w:rsidRPr="004C5D8F">
        <w:rPr>
          <w:rFonts w:ascii="Arial" w:eastAsia="Times New Roman" w:hAnsi="Arial" w:cs="Arial"/>
          <w:color w:val="000000" w:themeColor="text1"/>
          <w:lang w:eastAsia="en-GB"/>
        </w:rPr>
        <w:t xml:space="preserve">, 1, PP. 83-97. Available at: </w:t>
      </w:r>
      <w:hyperlink r:id="rId25" w:history="1">
        <w:r w:rsidRPr="004C5D8F">
          <w:rPr>
            <w:rStyle w:val="Hyperlink"/>
            <w:rFonts w:ascii="Arial" w:eastAsia="Times New Roman" w:hAnsi="Arial" w:cs="Arial"/>
            <w:color w:val="000000" w:themeColor="text1"/>
            <w:lang w:eastAsia="en-GB"/>
          </w:rPr>
          <w:t>https://www.researchgate.net/publication/26492382_A_Framework_for_Constructing_Effective_Virtual_Teams</w:t>
        </w:r>
      </w:hyperlink>
      <w:r w:rsidRPr="004C5D8F">
        <w:rPr>
          <w:rFonts w:ascii="Arial" w:eastAsia="Times New Roman" w:hAnsi="Arial" w:cs="Arial"/>
          <w:color w:val="000000" w:themeColor="text1"/>
          <w:lang w:eastAsia="en-GB"/>
        </w:rPr>
        <w:t xml:space="preserve"> (Accessed: 23 March 2021).</w:t>
      </w:r>
    </w:p>
    <w:p w14:paraId="59A11C6A" w14:textId="79571731"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2ECC16E8" w14:textId="77777777" w:rsidR="00A2607A" w:rsidRPr="004C5D8F" w:rsidRDefault="00A2607A" w:rsidP="004C5D8F">
      <w:pPr>
        <w:spacing w:line="360" w:lineRule="auto"/>
        <w:contextualSpacing/>
        <w:rPr>
          <w:rFonts w:ascii="Arial" w:hAnsi="Arial" w:cs="Arial"/>
          <w:color w:val="000000" w:themeColor="text1"/>
        </w:rPr>
      </w:pPr>
      <w:r w:rsidRPr="004C5D8F">
        <w:rPr>
          <w:rFonts w:ascii="Arial" w:hAnsi="Arial" w:cs="Arial"/>
          <w:color w:val="000000" w:themeColor="text1"/>
        </w:rPr>
        <w:t xml:space="preserve">Gibbs, G. (1988) </w:t>
      </w:r>
      <w:r w:rsidRPr="004C5D8F">
        <w:rPr>
          <w:rFonts w:ascii="Arial" w:hAnsi="Arial" w:cs="Arial"/>
          <w:i/>
          <w:iCs/>
          <w:color w:val="000000" w:themeColor="text1"/>
        </w:rPr>
        <w:t xml:space="preserve">Learning by doing; A guide to teaching and learning methods. </w:t>
      </w:r>
      <w:r w:rsidRPr="004C5D8F">
        <w:rPr>
          <w:rFonts w:ascii="Arial" w:hAnsi="Arial" w:cs="Arial"/>
          <w:color w:val="000000" w:themeColor="text1"/>
        </w:rPr>
        <w:t>London: FEU.</w:t>
      </w:r>
    </w:p>
    <w:p w14:paraId="1D21A538"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6606A4D4"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Gibson, J. W. et al. (2002) ‘Telecommuting in the 21st Century: Benefits, Issues, and a Leadership Model Which Will Work’, </w:t>
      </w:r>
      <w:r w:rsidRPr="004C5D8F">
        <w:rPr>
          <w:rFonts w:ascii="Arial" w:eastAsia="Times New Roman" w:hAnsi="Arial" w:cs="Arial"/>
          <w:i/>
          <w:color w:val="000000" w:themeColor="text1"/>
          <w:lang w:eastAsia="en-GB"/>
        </w:rPr>
        <w:t>Environment and Urbanization</w:t>
      </w:r>
      <w:r w:rsidRPr="004C5D8F">
        <w:rPr>
          <w:rFonts w:ascii="Arial" w:eastAsia="Times New Roman" w:hAnsi="Arial" w:cs="Arial"/>
          <w:color w:val="000000" w:themeColor="text1"/>
          <w:lang w:eastAsia="en-GB"/>
        </w:rPr>
        <w:t>, 8(4), pp. 465–482. DOI: 10.1177/0956247813490908</w:t>
      </w:r>
    </w:p>
    <w:p w14:paraId="324D9980"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48577FAE"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Golden, T. D., </w:t>
      </w:r>
      <w:proofErr w:type="spellStart"/>
      <w:r w:rsidRPr="004C5D8F">
        <w:rPr>
          <w:rFonts w:ascii="Arial" w:eastAsia="Times New Roman" w:hAnsi="Arial" w:cs="Arial"/>
          <w:color w:val="000000" w:themeColor="text1"/>
          <w:lang w:eastAsia="en-GB"/>
        </w:rPr>
        <w:t>Veiga</w:t>
      </w:r>
      <w:proofErr w:type="spellEnd"/>
      <w:r w:rsidRPr="004C5D8F">
        <w:rPr>
          <w:rFonts w:ascii="Arial" w:eastAsia="Times New Roman" w:hAnsi="Arial" w:cs="Arial"/>
          <w:color w:val="000000" w:themeColor="text1"/>
          <w:lang w:eastAsia="en-GB"/>
        </w:rPr>
        <w:t xml:space="preserve">, J. F. &amp; Dino, R. N. (2008) ‘The Impact of Professional Isolation on Teleworker Job Performance and Turnover Intentions: Does Time Spent Teleworking, Interacting Face-to-Face, or Having Access to Communication-Enhancing Technology Matter?’, </w:t>
      </w:r>
      <w:r w:rsidRPr="004C5D8F">
        <w:rPr>
          <w:rFonts w:ascii="Arial" w:eastAsia="Times New Roman" w:hAnsi="Arial" w:cs="Arial"/>
          <w:i/>
          <w:color w:val="000000" w:themeColor="text1"/>
          <w:lang w:eastAsia="en-GB"/>
        </w:rPr>
        <w:t>Journal of Applied Psychology</w:t>
      </w:r>
      <w:r w:rsidRPr="004C5D8F">
        <w:rPr>
          <w:rFonts w:ascii="Arial" w:eastAsia="Times New Roman" w:hAnsi="Arial" w:cs="Arial"/>
          <w:color w:val="000000" w:themeColor="text1"/>
          <w:lang w:eastAsia="en-GB"/>
        </w:rPr>
        <w:t xml:space="preserve">, 93(6), pp. 1412-1421. DOI: 10.1037/a0012722 </w:t>
      </w:r>
    </w:p>
    <w:p w14:paraId="766633AE"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65FF2BA7"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Goman</w:t>
      </w:r>
      <w:proofErr w:type="spellEnd"/>
      <w:r w:rsidRPr="004C5D8F">
        <w:rPr>
          <w:rFonts w:ascii="Arial" w:eastAsia="Times New Roman" w:hAnsi="Arial" w:cs="Arial"/>
          <w:color w:val="000000" w:themeColor="text1"/>
          <w:lang w:eastAsia="en-GB"/>
        </w:rPr>
        <w:t xml:space="preserve">, C. K. (2018). </w:t>
      </w:r>
      <w:r w:rsidRPr="004C5D8F">
        <w:rPr>
          <w:rFonts w:ascii="Arial" w:eastAsia="Times New Roman" w:hAnsi="Arial" w:cs="Arial"/>
          <w:i/>
          <w:color w:val="000000" w:themeColor="text1"/>
          <w:lang w:eastAsia="en-GB"/>
        </w:rPr>
        <w:t xml:space="preserve">Has Technology Killed Face-To-Face Communication? </w:t>
      </w:r>
      <w:r w:rsidRPr="004C5D8F">
        <w:rPr>
          <w:rFonts w:ascii="Arial" w:eastAsia="Times New Roman" w:hAnsi="Arial" w:cs="Arial"/>
          <w:color w:val="000000" w:themeColor="text1"/>
          <w:lang w:eastAsia="en-GB"/>
        </w:rPr>
        <w:t xml:space="preserve">Available at: </w:t>
      </w:r>
      <w:hyperlink r:id="rId26" w:history="1">
        <w:r w:rsidRPr="004C5D8F">
          <w:rPr>
            <w:rStyle w:val="Hyperlink"/>
            <w:rFonts w:ascii="Arial" w:eastAsia="Times New Roman" w:hAnsi="Arial" w:cs="Arial"/>
            <w:color w:val="000000" w:themeColor="text1"/>
            <w:lang w:eastAsia="en-GB"/>
          </w:rPr>
          <w:t>https://www.forbes.com/sites/carolkinseygoman/2018/11/14/has-technology-killed-face-to-face-communication/?sh=30dd36e9a8cc</w:t>
        </w:r>
      </w:hyperlink>
      <w:r w:rsidRPr="004C5D8F">
        <w:rPr>
          <w:rFonts w:ascii="Arial" w:eastAsia="Times New Roman" w:hAnsi="Arial" w:cs="Arial"/>
          <w:color w:val="000000" w:themeColor="text1"/>
          <w:lang w:eastAsia="en-GB"/>
        </w:rPr>
        <w:t xml:space="preserve"> (Accessed: 24 March 2021).</w:t>
      </w:r>
    </w:p>
    <w:p w14:paraId="3C320539"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2E9A93DE"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Grainger, S. (2019) </w:t>
      </w:r>
      <w:r w:rsidRPr="004C5D8F">
        <w:rPr>
          <w:rFonts w:ascii="Arial" w:eastAsia="Times New Roman" w:hAnsi="Arial" w:cs="Arial"/>
          <w:i/>
          <w:iCs/>
          <w:color w:val="000000" w:themeColor="text1"/>
          <w:lang w:eastAsia="en-GB"/>
        </w:rPr>
        <w:t xml:space="preserve">The difference between Leadership &amp; Management </w:t>
      </w:r>
      <w:r w:rsidRPr="004C5D8F">
        <w:rPr>
          <w:rFonts w:ascii="Arial" w:eastAsia="Times New Roman" w:hAnsi="Arial" w:cs="Arial"/>
          <w:color w:val="000000" w:themeColor="text1"/>
          <w:lang w:eastAsia="en-GB"/>
        </w:rPr>
        <w:t xml:space="preserve">[Venn Diagram]. Are You Ready to Be the Boss? [Online]. Available at: </w:t>
      </w:r>
      <w:hyperlink r:id="rId27" w:history="1">
        <w:r w:rsidRPr="004C5D8F">
          <w:rPr>
            <w:rFonts w:ascii="Arial" w:eastAsia="Times New Roman" w:hAnsi="Arial" w:cs="Arial"/>
            <w:color w:val="000000" w:themeColor="text1"/>
            <w:u w:val="single"/>
            <w:lang w:eastAsia="en-GB"/>
          </w:rPr>
          <w:t>https://borsa401k.com/2019/10/are-you-ready-to-be-the-boss/</w:t>
        </w:r>
      </w:hyperlink>
      <w:r w:rsidRPr="004C5D8F">
        <w:rPr>
          <w:rFonts w:ascii="Arial" w:eastAsia="Times New Roman" w:hAnsi="Arial" w:cs="Arial"/>
          <w:color w:val="000000" w:themeColor="text1"/>
          <w:lang w:eastAsia="en-GB"/>
        </w:rPr>
        <w:t xml:space="preserve"> (Accessed: 22 March 2021).</w:t>
      </w:r>
    </w:p>
    <w:p w14:paraId="7B276F28"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32E0449F"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Guay</w:t>
      </w:r>
      <w:proofErr w:type="spellEnd"/>
      <w:r w:rsidRPr="004C5D8F">
        <w:rPr>
          <w:rFonts w:ascii="Arial" w:eastAsia="Times New Roman" w:hAnsi="Arial" w:cs="Arial"/>
          <w:color w:val="000000" w:themeColor="text1"/>
          <w:lang w:eastAsia="en-GB"/>
        </w:rPr>
        <w:t xml:space="preserve">, M. (2019) </w:t>
      </w:r>
      <w:r w:rsidRPr="004C5D8F">
        <w:rPr>
          <w:rFonts w:ascii="Arial" w:eastAsia="Times New Roman" w:hAnsi="Arial" w:cs="Arial"/>
          <w:i/>
          <w:iCs/>
          <w:color w:val="000000" w:themeColor="text1"/>
          <w:lang w:eastAsia="en-GB"/>
        </w:rPr>
        <w:t xml:space="preserve">The pros and cons of working across time zones: What to expect when you work in a distributed company. </w:t>
      </w:r>
      <w:r w:rsidRPr="004C5D8F">
        <w:rPr>
          <w:rFonts w:ascii="Arial" w:eastAsia="Times New Roman" w:hAnsi="Arial" w:cs="Arial"/>
          <w:color w:val="000000" w:themeColor="text1"/>
          <w:lang w:eastAsia="en-GB"/>
        </w:rPr>
        <w:t xml:space="preserve">Available at: </w:t>
      </w:r>
      <w:hyperlink r:id="rId28" w:history="1">
        <w:r w:rsidRPr="004C5D8F">
          <w:rPr>
            <w:rFonts w:ascii="Arial" w:eastAsia="Times New Roman" w:hAnsi="Arial" w:cs="Arial"/>
            <w:color w:val="000000" w:themeColor="text1"/>
            <w:u w:val="single"/>
            <w:lang w:eastAsia="en-GB"/>
          </w:rPr>
          <w:t>https://zapier.com/learn/remote-work/remote-work-time-shift/</w:t>
        </w:r>
      </w:hyperlink>
      <w:r w:rsidRPr="004C5D8F">
        <w:rPr>
          <w:rFonts w:ascii="Arial" w:eastAsia="Times New Roman" w:hAnsi="Arial" w:cs="Arial"/>
          <w:color w:val="000000" w:themeColor="text1"/>
          <w:lang w:eastAsia="en-GB"/>
        </w:rPr>
        <w:t xml:space="preserve"> (Accessed: 18 March 2021).</w:t>
      </w:r>
    </w:p>
    <w:p w14:paraId="60B56199" w14:textId="7C0A21AA"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028F79D5" w14:textId="77777777" w:rsidR="00A2607A" w:rsidRPr="004C5D8F" w:rsidRDefault="00A2607A" w:rsidP="004C5D8F">
      <w:pPr>
        <w:spacing w:line="360" w:lineRule="auto"/>
        <w:contextualSpacing/>
        <w:rPr>
          <w:rFonts w:ascii="Arial" w:hAnsi="Arial" w:cs="Arial"/>
          <w:color w:val="000000" w:themeColor="text1"/>
        </w:rPr>
      </w:pPr>
    </w:p>
    <w:p w14:paraId="5541A1F1" w14:textId="77777777" w:rsidR="00A2607A" w:rsidRPr="004C5D8F" w:rsidRDefault="00A2607A" w:rsidP="004C5D8F">
      <w:pPr>
        <w:spacing w:line="360" w:lineRule="auto"/>
        <w:contextualSpacing/>
        <w:rPr>
          <w:rFonts w:ascii="Arial" w:hAnsi="Arial" w:cs="Arial"/>
          <w:color w:val="000000" w:themeColor="text1"/>
        </w:rPr>
      </w:pPr>
      <w:proofErr w:type="spellStart"/>
      <w:r w:rsidRPr="004C5D8F">
        <w:rPr>
          <w:rFonts w:ascii="Arial" w:hAnsi="Arial" w:cs="Arial"/>
          <w:color w:val="000000" w:themeColor="text1"/>
        </w:rPr>
        <w:t>Halonen</w:t>
      </w:r>
      <w:proofErr w:type="spellEnd"/>
      <w:r w:rsidRPr="004C5D8F">
        <w:rPr>
          <w:rFonts w:ascii="Arial" w:hAnsi="Arial" w:cs="Arial"/>
          <w:color w:val="000000" w:themeColor="text1"/>
        </w:rPr>
        <w:t xml:space="preserve">, J. I., et al. (2020) ‘Commuting time to work and behaviour-related health: a fixed-effect analysis’, </w:t>
      </w:r>
      <w:r w:rsidRPr="004C5D8F">
        <w:rPr>
          <w:rFonts w:ascii="Arial" w:hAnsi="Arial" w:cs="Arial"/>
          <w:i/>
          <w:color w:val="000000" w:themeColor="text1"/>
        </w:rPr>
        <w:t xml:space="preserve">Occupational and Environmental Medicine, </w:t>
      </w:r>
      <w:r w:rsidRPr="004C5D8F">
        <w:rPr>
          <w:rFonts w:ascii="Arial" w:hAnsi="Arial" w:cs="Arial"/>
          <w:color w:val="000000" w:themeColor="text1"/>
        </w:rPr>
        <w:t xml:space="preserve">77, pp. 77-83. DOI: 10.1136/oemed-2019-106173 </w:t>
      </w:r>
    </w:p>
    <w:p w14:paraId="43952D45"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2978A3E1" w14:textId="51EE71EB" w:rsidR="00A2607A" w:rsidRPr="004C5D8F" w:rsidRDefault="00A2607A"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Hartig</w:t>
      </w:r>
      <w:proofErr w:type="spellEnd"/>
      <w:r w:rsidRPr="004C5D8F">
        <w:rPr>
          <w:rFonts w:ascii="Arial" w:eastAsia="Times New Roman" w:hAnsi="Arial" w:cs="Arial"/>
          <w:color w:val="000000" w:themeColor="text1"/>
          <w:lang w:eastAsia="en-GB"/>
        </w:rPr>
        <w:t xml:space="preserve">, T., </w:t>
      </w:r>
      <w:proofErr w:type="spellStart"/>
      <w:r w:rsidRPr="004C5D8F">
        <w:rPr>
          <w:rFonts w:ascii="Arial" w:eastAsia="Times New Roman" w:hAnsi="Arial" w:cs="Arial"/>
          <w:color w:val="000000" w:themeColor="text1"/>
          <w:lang w:eastAsia="en-GB"/>
        </w:rPr>
        <w:t>Kylin</w:t>
      </w:r>
      <w:proofErr w:type="spellEnd"/>
      <w:r w:rsidRPr="004C5D8F">
        <w:rPr>
          <w:rFonts w:ascii="Arial" w:eastAsia="Times New Roman" w:hAnsi="Arial" w:cs="Arial"/>
          <w:color w:val="000000" w:themeColor="text1"/>
          <w:lang w:eastAsia="en-GB"/>
        </w:rPr>
        <w:t xml:space="preserve">, C. &amp; Johansson, G. (2007) ‘The Telework </w:t>
      </w:r>
      <w:proofErr w:type="spellStart"/>
      <w:r w:rsidRPr="004C5D8F">
        <w:rPr>
          <w:rFonts w:ascii="Arial" w:eastAsia="Times New Roman" w:hAnsi="Arial" w:cs="Arial"/>
          <w:color w:val="000000" w:themeColor="text1"/>
          <w:lang w:eastAsia="en-GB"/>
        </w:rPr>
        <w:t>Tradeoff</w:t>
      </w:r>
      <w:proofErr w:type="spellEnd"/>
      <w:r w:rsidRPr="004C5D8F">
        <w:rPr>
          <w:rFonts w:ascii="Arial" w:eastAsia="Times New Roman" w:hAnsi="Arial" w:cs="Arial"/>
          <w:color w:val="000000" w:themeColor="text1"/>
          <w:lang w:eastAsia="en-GB"/>
        </w:rPr>
        <w:t xml:space="preserve">: Stress Mitigation vs. Constrained Restoration’, </w:t>
      </w:r>
      <w:r w:rsidRPr="004C5D8F">
        <w:rPr>
          <w:rFonts w:ascii="Arial" w:eastAsia="Times New Roman" w:hAnsi="Arial" w:cs="Arial"/>
          <w:i/>
          <w:color w:val="000000" w:themeColor="text1"/>
          <w:lang w:eastAsia="en-GB"/>
        </w:rPr>
        <w:t>Applied Psychology</w:t>
      </w:r>
      <w:r w:rsidRPr="004C5D8F">
        <w:rPr>
          <w:rFonts w:ascii="Arial" w:eastAsia="Times New Roman" w:hAnsi="Arial" w:cs="Arial"/>
          <w:color w:val="000000" w:themeColor="text1"/>
          <w:lang w:eastAsia="en-GB"/>
        </w:rPr>
        <w:t>, 56(2), pp. 231-253. DOI: 10.1111/j.1464-0597.</w:t>
      </w:r>
      <w:proofErr w:type="gramStart"/>
      <w:r w:rsidRPr="004C5D8F">
        <w:rPr>
          <w:rFonts w:ascii="Arial" w:eastAsia="Times New Roman" w:hAnsi="Arial" w:cs="Arial"/>
          <w:color w:val="000000" w:themeColor="text1"/>
          <w:lang w:eastAsia="en-GB"/>
        </w:rPr>
        <w:t>2006.00252.x</w:t>
      </w:r>
      <w:proofErr w:type="gramEnd"/>
    </w:p>
    <w:p w14:paraId="2BBA69C6"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296E229E"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Heathfield, S. M. (2021) </w:t>
      </w:r>
      <w:r w:rsidRPr="004C5D8F">
        <w:rPr>
          <w:rFonts w:ascii="Arial" w:eastAsia="Times New Roman" w:hAnsi="Arial" w:cs="Arial"/>
          <w:i/>
          <w:iCs/>
          <w:color w:val="000000" w:themeColor="text1"/>
          <w:lang w:eastAsia="en-GB"/>
        </w:rPr>
        <w:t xml:space="preserve">The Pros and Cons of a Flexible Work Schedule. </w:t>
      </w:r>
      <w:r w:rsidRPr="004C5D8F">
        <w:rPr>
          <w:rFonts w:ascii="Arial" w:eastAsia="Times New Roman" w:hAnsi="Arial" w:cs="Arial"/>
          <w:color w:val="000000" w:themeColor="text1"/>
          <w:lang w:eastAsia="en-GB"/>
        </w:rPr>
        <w:t xml:space="preserve">Available at: </w:t>
      </w:r>
      <w:hyperlink r:id="rId29" w:history="1">
        <w:r w:rsidRPr="004C5D8F">
          <w:rPr>
            <w:rFonts w:ascii="Arial" w:eastAsia="Times New Roman" w:hAnsi="Arial" w:cs="Arial"/>
            <w:color w:val="000000" w:themeColor="text1"/>
            <w:u w:val="single"/>
            <w:lang w:eastAsia="en-GB"/>
          </w:rPr>
          <w:t>https://www.thebalancecareers.com/advantages-and-disadvantages-of-flexible-work-schedules-1917964</w:t>
        </w:r>
      </w:hyperlink>
      <w:r w:rsidRPr="004C5D8F">
        <w:rPr>
          <w:rFonts w:ascii="Arial" w:eastAsia="Times New Roman" w:hAnsi="Arial" w:cs="Arial"/>
          <w:color w:val="000000" w:themeColor="text1"/>
          <w:lang w:eastAsia="en-GB"/>
        </w:rPr>
        <w:t xml:space="preserve"> (Accessed: 18 March 2021).</w:t>
      </w:r>
    </w:p>
    <w:p w14:paraId="0132E0CB"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17E6739C" w14:textId="67E8D619"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Hitachi Capital (UK) PLC (2020) </w:t>
      </w:r>
      <w:r w:rsidRPr="004C5D8F">
        <w:rPr>
          <w:rFonts w:ascii="Arial" w:eastAsia="Times New Roman" w:hAnsi="Arial" w:cs="Arial"/>
          <w:i/>
          <w:iCs/>
          <w:color w:val="000000" w:themeColor="text1"/>
          <w:lang w:eastAsia="en-GB"/>
        </w:rPr>
        <w:t>SME business cost savings from remote working.</w:t>
      </w:r>
      <w:r w:rsidRPr="004C5D8F">
        <w:rPr>
          <w:rFonts w:ascii="Arial" w:eastAsia="Times New Roman" w:hAnsi="Arial" w:cs="Arial"/>
          <w:color w:val="000000" w:themeColor="text1"/>
          <w:lang w:eastAsia="en-GB"/>
        </w:rPr>
        <w:t xml:space="preserve"> Available at: </w:t>
      </w:r>
      <w:hyperlink r:id="rId30" w:history="1">
        <w:r w:rsidRPr="004C5D8F">
          <w:rPr>
            <w:rFonts w:ascii="Arial" w:eastAsia="Times New Roman" w:hAnsi="Arial" w:cs="Arial"/>
            <w:color w:val="000000" w:themeColor="text1"/>
            <w:u w:val="single"/>
            <w:lang w:eastAsia="en-GB"/>
          </w:rPr>
          <w:t>https://www.hitachicapital.co.uk/business-finance/invoice-finance/invoice-finance-blog/sme-business-cost-savings-from-remote-working/</w:t>
        </w:r>
      </w:hyperlink>
      <w:r w:rsidRPr="004C5D8F">
        <w:rPr>
          <w:rFonts w:ascii="Arial" w:eastAsia="Times New Roman" w:hAnsi="Arial" w:cs="Arial"/>
          <w:color w:val="000000" w:themeColor="text1"/>
          <w:lang w:eastAsia="en-GB"/>
        </w:rPr>
        <w:t>  (Accessed: 20 Dec 2020).</w:t>
      </w:r>
    </w:p>
    <w:p w14:paraId="7EEDF36C"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09A07415" w14:textId="53D00133" w:rsidR="007F29B9" w:rsidRPr="004C5D8F" w:rsidRDefault="007F29B9"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Hoehner</w:t>
      </w:r>
      <w:proofErr w:type="spellEnd"/>
      <w:r w:rsidRPr="004C5D8F">
        <w:rPr>
          <w:rFonts w:ascii="Arial" w:eastAsia="Times New Roman" w:hAnsi="Arial" w:cs="Arial"/>
          <w:color w:val="000000" w:themeColor="text1"/>
          <w:lang w:eastAsia="en-GB"/>
        </w:rPr>
        <w:t>, C. M. et al. (2012) ‘</w:t>
      </w:r>
      <w:r w:rsidRPr="004C5D8F">
        <w:rPr>
          <w:rFonts w:ascii="Arial" w:eastAsia="Times New Roman" w:hAnsi="Arial" w:cs="Arial"/>
          <w:i/>
          <w:iCs/>
          <w:color w:val="000000" w:themeColor="text1"/>
          <w:lang w:eastAsia="en-GB"/>
        </w:rPr>
        <w:t xml:space="preserve">Commuting Distance, Cardiorespiratory Fitness, and Metabolic Risk’, </w:t>
      </w:r>
      <w:r w:rsidRPr="004C5D8F">
        <w:rPr>
          <w:rFonts w:ascii="Arial" w:eastAsia="Times New Roman" w:hAnsi="Arial" w:cs="Arial"/>
          <w:color w:val="000000" w:themeColor="text1"/>
          <w:lang w:eastAsia="en-GB"/>
        </w:rPr>
        <w:t xml:space="preserve">American Journal of Preventive Medicine, 42(6), pp. 571-578. </w:t>
      </w:r>
      <w:r w:rsidR="002746D2" w:rsidRPr="004C5D8F">
        <w:rPr>
          <w:rFonts w:ascii="Arial" w:eastAsia="Times New Roman" w:hAnsi="Arial" w:cs="Arial"/>
          <w:color w:val="000000" w:themeColor="text1"/>
          <w:lang w:eastAsia="en-GB"/>
        </w:rPr>
        <w:t>DOI</w:t>
      </w:r>
      <w:r w:rsidRPr="004C5D8F">
        <w:rPr>
          <w:rFonts w:ascii="Arial" w:eastAsia="Times New Roman" w:hAnsi="Arial" w:cs="Arial"/>
          <w:color w:val="000000" w:themeColor="text1"/>
          <w:lang w:eastAsia="en-GB"/>
        </w:rPr>
        <w:t>:</w:t>
      </w:r>
      <w:r w:rsidR="008D3F28" w:rsidRPr="004C5D8F">
        <w:rPr>
          <w:rFonts w:ascii="Arial" w:eastAsia="Times New Roman" w:hAnsi="Arial" w:cs="Arial"/>
          <w:color w:val="000000" w:themeColor="text1"/>
          <w:lang w:eastAsia="en-GB"/>
        </w:rPr>
        <w:t xml:space="preserve"> </w:t>
      </w:r>
      <w:hyperlink r:id="rId31" w:history="1">
        <w:r w:rsidRPr="004C5D8F">
          <w:rPr>
            <w:rFonts w:ascii="Arial" w:eastAsia="Times New Roman" w:hAnsi="Arial" w:cs="Arial"/>
            <w:color w:val="000000" w:themeColor="text1"/>
            <w:u w:val="single"/>
            <w:lang w:eastAsia="en-GB"/>
          </w:rPr>
          <w:t>10.1016/j.amepre.2012.02.020</w:t>
        </w:r>
      </w:hyperlink>
      <w:r w:rsidRPr="004C5D8F">
        <w:rPr>
          <w:rFonts w:ascii="Arial" w:eastAsia="Times New Roman" w:hAnsi="Arial" w:cs="Arial"/>
          <w:color w:val="000000" w:themeColor="text1"/>
          <w:lang w:eastAsia="en-GB"/>
        </w:rPr>
        <w:t> </w:t>
      </w:r>
    </w:p>
    <w:p w14:paraId="6DCAF06B" w14:textId="1D76327B"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5A7B6B07" w14:textId="787BAA96" w:rsidR="00A2607A" w:rsidRPr="004C5D8F" w:rsidRDefault="00A2607A"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Jarvenpaa</w:t>
      </w:r>
      <w:proofErr w:type="spellEnd"/>
      <w:r w:rsidRPr="004C5D8F">
        <w:rPr>
          <w:rFonts w:ascii="Arial" w:eastAsia="Times New Roman" w:hAnsi="Arial" w:cs="Arial"/>
          <w:color w:val="000000" w:themeColor="text1"/>
          <w:lang w:eastAsia="en-GB"/>
        </w:rPr>
        <w:t xml:space="preserve">, S. L. and </w:t>
      </w:r>
      <w:proofErr w:type="spellStart"/>
      <w:r w:rsidRPr="004C5D8F">
        <w:rPr>
          <w:rFonts w:ascii="Arial" w:eastAsia="Times New Roman" w:hAnsi="Arial" w:cs="Arial"/>
          <w:color w:val="000000" w:themeColor="text1"/>
          <w:lang w:eastAsia="en-GB"/>
        </w:rPr>
        <w:t>Leidner</w:t>
      </w:r>
      <w:proofErr w:type="spellEnd"/>
      <w:r w:rsidRPr="004C5D8F">
        <w:rPr>
          <w:rFonts w:ascii="Arial" w:eastAsia="Times New Roman" w:hAnsi="Arial" w:cs="Arial"/>
          <w:color w:val="000000" w:themeColor="text1"/>
          <w:lang w:eastAsia="en-GB"/>
        </w:rPr>
        <w:t xml:space="preserve">, D. E. (1999) ‘Communication and Trust in Global Virtual Teams’, </w:t>
      </w:r>
      <w:r w:rsidRPr="004C5D8F">
        <w:rPr>
          <w:rFonts w:ascii="Arial" w:eastAsia="Times New Roman" w:hAnsi="Arial" w:cs="Arial"/>
          <w:i/>
          <w:color w:val="000000" w:themeColor="text1"/>
          <w:lang w:eastAsia="en-GB"/>
        </w:rPr>
        <w:t xml:space="preserve">Organization Science, 10(6), </w:t>
      </w:r>
      <w:r w:rsidRPr="004C5D8F">
        <w:rPr>
          <w:rFonts w:ascii="Arial" w:eastAsia="Times New Roman" w:hAnsi="Arial" w:cs="Arial"/>
          <w:color w:val="000000" w:themeColor="text1"/>
          <w:lang w:eastAsia="en-GB"/>
        </w:rPr>
        <w:t>pp.</w:t>
      </w:r>
      <w:r w:rsidRPr="004C5D8F">
        <w:rPr>
          <w:rFonts w:ascii="Arial" w:eastAsia="Times New Roman" w:hAnsi="Arial" w:cs="Arial"/>
          <w:i/>
          <w:color w:val="000000" w:themeColor="text1"/>
          <w:lang w:eastAsia="en-GB"/>
        </w:rPr>
        <w:t xml:space="preserve"> </w:t>
      </w:r>
      <w:r w:rsidRPr="004C5D8F">
        <w:rPr>
          <w:rFonts w:ascii="Arial" w:eastAsia="Times New Roman" w:hAnsi="Arial" w:cs="Arial"/>
          <w:color w:val="000000" w:themeColor="text1"/>
          <w:lang w:eastAsia="en-GB"/>
        </w:rPr>
        <w:t>791-895. DOI: 10.1111/j.1083-</w:t>
      </w:r>
      <w:proofErr w:type="gramStart"/>
      <w:r w:rsidRPr="004C5D8F">
        <w:rPr>
          <w:rFonts w:ascii="Arial" w:eastAsia="Times New Roman" w:hAnsi="Arial" w:cs="Arial"/>
          <w:color w:val="000000" w:themeColor="text1"/>
          <w:lang w:eastAsia="en-GB"/>
        </w:rPr>
        <w:t>6101.1998.tb</w:t>
      </w:r>
      <w:proofErr w:type="gramEnd"/>
      <w:r w:rsidRPr="004C5D8F">
        <w:rPr>
          <w:rFonts w:ascii="Arial" w:eastAsia="Times New Roman" w:hAnsi="Arial" w:cs="Arial"/>
          <w:color w:val="000000" w:themeColor="text1"/>
          <w:lang w:eastAsia="en-GB"/>
        </w:rPr>
        <w:t xml:space="preserve">00080.x </w:t>
      </w:r>
    </w:p>
    <w:p w14:paraId="3B4C2ED5" w14:textId="74AD8268" w:rsidR="004C5D8F" w:rsidRPr="004C5D8F" w:rsidRDefault="004C5D8F" w:rsidP="004C5D8F">
      <w:pPr>
        <w:spacing w:after="0" w:line="360" w:lineRule="auto"/>
        <w:contextualSpacing/>
        <w:rPr>
          <w:rFonts w:ascii="Arial" w:eastAsia="Times New Roman" w:hAnsi="Arial" w:cs="Arial"/>
          <w:color w:val="000000" w:themeColor="text1"/>
          <w:lang w:eastAsia="en-GB"/>
        </w:rPr>
      </w:pPr>
    </w:p>
    <w:p w14:paraId="6732597E" w14:textId="77777777" w:rsidR="004C5D8F" w:rsidRPr="004C5D8F" w:rsidRDefault="004C5D8F" w:rsidP="004C5D8F">
      <w:pPr>
        <w:spacing w:line="360" w:lineRule="auto"/>
        <w:contextualSpacing/>
        <w:rPr>
          <w:rFonts w:ascii="Arial" w:hAnsi="Arial" w:cs="Arial"/>
          <w:color w:val="000000" w:themeColor="text1"/>
        </w:rPr>
      </w:pPr>
      <w:r w:rsidRPr="004C5D8F">
        <w:rPr>
          <w:rFonts w:ascii="Arial" w:hAnsi="Arial" w:cs="Arial"/>
          <w:color w:val="000000" w:themeColor="text1"/>
        </w:rPr>
        <w:t xml:space="preserve">Jay, R. (2020) </w:t>
      </w:r>
      <w:r w:rsidRPr="004C5D8F">
        <w:rPr>
          <w:rFonts w:ascii="Arial" w:hAnsi="Arial" w:cs="Arial"/>
          <w:i/>
          <w:color w:val="000000" w:themeColor="text1"/>
        </w:rPr>
        <w:t>Survey Finds Job Flexibility Significantly Improves Health, Personal Relationships.</w:t>
      </w:r>
      <w:r w:rsidRPr="004C5D8F">
        <w:rPr>
          <w:rFonts w:ascii="Arial" w:hAnsi="Arial" w:cs="Arial"/>
          <w:color w:val="000000" w:themeColor="text1"/>
        </w:rPr>
        <w:t xml:space="preserve"> Available: </w:t>
      </w:r>
      <w:hyperlink r:id="rId32" w:history="1">
        <w:r w:rsidRPr="004C5D8F">
          <w:rPr>
            <w:rStyle w:val="Hyperlink"/>
            <w:rFonts w:ascii="Arial" w:hAnsi="Arial" w:cs="Arial"/>
            <w:color w:val="000000" w:themeColor="text1"/>
          </w:rPr>
          <w:t>https://www.flexjobs.com/blog/post/survey-flexible-work-m</w:t>
        </w:r>
        <w:r w:rsidRPr="004C5D8F">
          <w:rPr>
            <w:rStyle w:val="Hyperlink"/>
            <w:rFonts w:ascii="Arial" w:hAnsi="Arial" w:cs="Arial"/>
            <w:color w:val="000000" w:themeColor="text1"/>
          </w:rPr>
          <w:t>e</w:t>
        </w:r>
        <w:r w:rsidRPr="004C5D8F">
          <w:rPr>
            <w:rStyle w:val="Hyperlink"/>
            <w:rFonts w:ascii="Arial" w:hAnsi="Arial" w:cs="Arial"/>
            <w:color w:val="000000" w:themeColor="text1"/>
          </w:rPr>
          <w:t>ntal-health/</w:t>
        </w:r>
      </w:hyperlink>
      <w:r w:rsidRPr="004C5D8F">
        <w:rPr>
          <w:rFonts w:ascii="Arial" w:hAnsi="Arial" w:cs="Arial"/>
          <w:color w:val="000000" w:themeColor="text1"/>
        </w:rPr>
        <w:t xml:space="preserve"> (Accessed: 24 March 2021).</w:t>
      </w:r>
    </w:p>
    <w:p w14:paraId="6B91EC78"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289D2530" w14:textId="2965E2B0" w:rsidR="00A2607A"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Judkins, P., West, D. &amp; Drew, J. (1985) </w:t>
      </w:r>
      <w:r w:rsidRPr="004C5D8F">
        <w:rPr>
          <w:rFonts w:ascii="Arial" w:eastAsia="Times New Roman" w:hAnsi="Arial" w:cs="Arial"/>
          <w:i/>
          <w:iCs/>
          <w:color w:val="000000" w:themeColor="text1"/>
          <w:lang w:eastAsia="en-GB"/>
        </w:rPr>
        <w:t>Networking in Organisations: The Rank Xerox Experiment</w:t>
      </w:r>
      <w:r w:rsidRPr="004C5D8F">
        <w:rPr>
          <w:rFonts w:ascii="Arial" w:eastAsia="Times New Roman" w:hAnsi="Arial" w:cs="Arial"/>
          <w:color w:val="000000" w:themeColor="text1"/>
          <w:lang w:eastAsia="en-GB"/>
        </w:rPr>
        <w:t>. United Kingdom: Gower Publishing.</w:t>
      </w:r>
    </w:p>
    <w:p w14:paraId="44B64C35" w14:textId="77777777" w:rsidR="004C5D8F" w:rsidRPr="004C5D8F" w:rsidRDefault="004C5D8F" w:rsidP="004C5D8F">
      <w:pPr>
        <w:spacing w:after="0" w:line="360" w:lineRule="auto"/>
        <w:contextualSpacing/>
        <w:rPr>
          <w:rFonts w:ascii="Arial" w:eastAsia="Times New Roman" w:hAnsi="Arial" w:cs="Arial"/>
          <w:color w:val="000000" w:themeColor="text1"/>
          <w:lang w:eastAsia="en-GB"/>
        </w:rPr>
      </w:pPr>
    </w:p>
    <w:p w14:paraId="7FE41996"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lastRenderedPageBreak/>
        <w:t xml:space="preserve">Kotter, J. P. (2001) </w:t>
      </w:r>
      <w:r w:rsidRPr="004C5D8F">
        <w:rPr>
          <w:rFonts w:ascii="Arial" w:eastAsia="Times New Roman" w:hAnsi="Arial" w:cs="Arial"/>
          <w:i/>
          <w:color w:val="000000" w:themeColor="text1"/>
          <w:lang w:eastAsia="en-GB"/>
        </w:rPr>
        <w:t>Best of HBR: What Leaders Really Do.</w:t>
      </w:r>
      <w:r w:rsidRPr="004C5D8F">
        <w:rPr>
          <w:rFonts w:ascii="Arial" w:eastAsia="Times New Roman" w:hAnsi="Arial" w:cs="Arial"/>
          <w:color w:val="000000" w:themeColor="text1"/>
          <w:lang w:eastAsia="en-GB"/>
        </w:rPr>
        <w:t xml:space="preserve"> </w:t>
      </w:r>
      <w:proofErr w:type="spellStart"/>
      <w:r w:rsidRPr="004C5D8F">
        <w:rPr>
          <w:rFonts w:ascii="Arial" w:eastAsia="Times New Roman" w:hAnsi="Arial" w:cs="Arial"/>
          <w:color w:val="000000" w:themeColor="text1"/>
          <w:lang w:eastAsia="en-GB"/>
        </w:rPr>
        <w:t>Havard</w:t>
      </w:r>
      <w:proofErr w:type="spellEnd"/>
      <w:r w:rsidRPr="004C5D8F">
        <w:rPr>
          <w:rFonts w:ascii="Arial" w:eastAsia="Times New Roman" w:hAnsi="Arial" w:cs="Arial"/>
          <w:color w:val="000000" w:themeColor="text1"/>
          <w:lang w:eastAsia="en-GB"/>
        </w:rPr>
        <w:t xml:space="preserve"> Business Review. Available at: https://enterprisersproject.com/sites/default/files/What%20Leaders%20Really%20Do.pdf (Accessed: 23 March 2021).</w:t>
      </w:r>
    </w:p>
    <w:p w14:paraId="6CB67D69"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2FF610F8"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Kowalski, B.K. and Swanson, J.A. (2005) ‘Critical success factors in developing teleworking programs’, </w:t>
      </w:r>
      <w:r w:rsidRPr="004C5D8F">
        <w:rPr>
          <w:rFonts w:ascii="Arial" w:eastAsia="Times New Roman" w:hAnsi="Arial" w:cs="Arial"/>
          <w:i/>
          <w:color w:val="000000" w:themeColor="text1"/>
          <w:lang w:eastAsia="en-GB"/>
        </w:rPr>
        <w:t>Benchmarking: An international Journal</w:t>
      </w:r>
      <w:r w:rsidRPr="004C5D8F">
        <w:rPr>
          <w:rFonts w:ascii="Arial" w:eastAsia="Times New Roman" w:hAnsi="Arial" w:cs="Arial"/>
          <w:color w:val="000000" w:themeColor="text1"/>
          <w:lang w:eastAsia="en-GB"/>
        </w:rPr>
        <w:t>, 12(3), pp. 236-249. DOI: 10.1108/14635770510600357</w:t>
      </w:r>
    </w:p>
    <w:p w14:paraId="50666258"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02D7B81E" w14:textId="7BCECCE4"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Lammers, J. et al. (2016) ‘To Have Control Over or to </w:t>
      </w:r>
      <w:r w:rsidR="004C5D8F">
        <w:rPr>
          <w:rFonts w:ascii="Arial" w:eastAsia="Times New Roman" w:hAnsi="Arial" w:cs="Arial"/>
          <w:color w:val="000000" w:themeColor="text1"/>
          <w:lang w:eastAsia="en-GB"/>
        </w:rPr>
        <w:t>b</w:t>
      </w:r>
      <w:r w:rsidRPr="004C5D8F">
        <w:rPr>
          <w:rFonts w:ascii="Arial" w:eastAsia="Times New Roman" w:hAnsi="Arial" w:cs="Arial"/>
          <w:color w:val="000000" w:themeColor="text1"/>
          <w:lang w:eastAsia="en-GB"/>
        </w:rPr>
        <w:t xml:space="preserve">e Free </w:t>
      </w:r>
      <w:r w:rsidR="004C5D8F">
        <w:rPr>
          <w:rFonts w:ascii="Arial" w:eastAsia="Times New Roman" w:hAnsi="Arial" w:cs="Arial"/>
          <w:color w:val="000000" w:themeColor="text1"/>
          <w:lang w:eastAsia="en-GB"/>
        </w:rPr>
        <w:t>f</w:t>
      </w:r>
      <w:r w:rsidRPr="004C5D8F">
        <w:rPr>
          <w:rFonts w:ascii="Arial" w:eastAsia="Times New Roman" w:hAnsi="Arial" w:cs="Arial"/>
          <w:color w:val="000000" w:themeColor="text1"/>
          <w:lang w:eastAsia="en-GB"/>
        </w:rPr>
        <w:t xml:space="preserve">rom Others? The Desire for Power Reflects a Need for Autonomy’, </w:t>
      </w:r>
      <w:r w:rsidRPr="004C5D8F">
        <w:rPr>
          <w:rFonts w:ascii="Arial" w:eastAsia="Times New Roman" w:hAnsi="Arial" w:cs="Arial"/>
          <w:i/>
          <w:iCs/>
          <w:color w:val="000000" w:themeColor="text1"/>
          <w:lang w:eastAsia="en-GB"/>
        </w:rPr>
        <w:t>Personality and Social Psychology Bulletin,</w:t>
      </w:r>
      <w:r w:rsidRPr="004C5D8F">
        <w:rPr>
          <w:rFonts w:ascii="Arial" w:eastAsia="Times New Roman" w:hAnsi="Arial" w:cs="Arial"/>
          <w:color w:val="000000" w:themeColor="text1"/>
          <w:lang w:eastAsia="en-GB"/>
        </w:rPr>
        <w:t xml:space="preserve"> 45(4), pp. 498-512. </w:t>
      </w:r>
      <w:r w:rsidR="002746D2" w:rsidRPr="004C5D8F">
        <w:rPr>
          <w:rFonts w:ascii="Arial" w:eastAsia="Times New Roman" w:hAnsi="Arial" w:cs="Arial"/>
          <w:color w:val="000000" w:themeColor="text1"/>
          <w:lang w:eastAsia="en-GB"/>
        </w:rPr>
        <w:t>DOI</w:t>
      </w:r>
      <w:r w:rsidRPr="004C5D8F">
        <w:rPr>
          <w:rFonts w:ascii="Arial" w:eastAsia="Times New Roman" w:hAnsi="Arial" w:cs="Arial"/>
          <w:color w:val="000000" w:themeColor="text1"/>
          <w:lang w:eastAsia="en-GB"/>
        </w:rPr>
        <w:t>:</w:t>
      </w:r>
      <w:r w:rsidR="002746D2" w:rsidRPr="004C5D8F">
        <w:rPr>
          <w:rFonts w:ascii="Arial" w:eastAsia="Times New Roman" w:hAnsi="Arial" w:cs="Arial"/>
          <w:color w:val="000000" w:themeColor="text1"/>
          <w:lang w:eastAsia="en-GB"/>
        </w:rPr>
        <w:t xml:space="preserve"> </w:t>
      </w:r>
      <w:hyperlink r:id="rId33" w:history="1">
        <w:r w:rsidRPr="004C5D8F">
          <w:rPr>
            <w:rFonts w:ascii="Arial" w:eastAsia="Times New Roman" w:hAnsi="Arial" w:cs="Arial"/>
            <w:color w:val="000000" w:themeColor="text1"/>
            <w:u w:val="single"/>
            <w:lang w:eastAsia="en-GB"/>
          </w:rPr>
          <w:t>10.1177/0146167216634064</w:t>
        </w:r>
      </w:hyperlink>
    </w:p>
    <w:p w14:paraId="28BF0AD3"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440F15C6"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Leadership Studies (2017) </w:t>
      </w:r>
      <w:r w:rsidRPr="004C5D8F">
        <w:rPr>
          <w:rFonts w:ascii="Arial" w:eastAsia="Times New Roman" w:hAnsi="Arial" w:cs="Arial"/>
          <w:i/>
          <w:iCs/>
          <w:color w:val="000000" w:themeColor="text1"/>
          <w:lang w:eastAsia="en-GB"/>
        </w:rPr>
        <w:t>Situational Leadership: Relevant Then, Relevant Now.</w:t>
      </w:r>
      <w:r w:rsidRPr="004C5D8F">
        <w:rPr>
          <w:rFonts w:ascii="Arial" w:eastAsia="Times New Roman" w:hAnsi="Arial" w:cs="Arial"/>
          <w:color w:val="000000" w:themeColor="text1"/>
          <w:lang w:eastAsia="en-GB"/>
        </w:rPr>
        <w:t xml:space="preserve"> Available at: </w:t>
      </w:r>
      <w:hyperlink r:id="rId34" w:history="1">
        <w:r w:rsidRPr="004C5D8F">
          <w:rPr>
            <w:rFonts w:ascii="Arial" w:eastAsia="Times New Roman" w:hAnsi="Arial" w:cs="Arial"/>
            <w:color w:val="000000" w:themeColor="text1"/>
            <w:u w:val="single"/>
            <w:lang w:eastAsia="en-GB"/>
          </w:rPr>
          <w:t>https://www.situational.com/content/uploads/2017/10/FINAL_CLS_History_CaseStudy_Digital.pdf</w:t>
        </w:r>
      </w:hyperlink>
      <w:r w:rsidRPr="004C5D8F">
        <w:rPr>
          <w:rFonts w:ascii="Arial" w:eastAsia="Times New Roman" w:hAnsi="Arial" w:cs="Arial"/>
          <w:color w:val="000000" w:themeColor="text1"/>
          <w:lang w:eastAsia="en-GB"/>
        </w:rPr>
        <w:t xml:space="preserve"> (Accessed: 22 March 2021).</w:t>
      </w:r>
    </w:p>
    <w:p w14:paraId="11C32499" w14:textId="28E35A3B"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40CB4D4A"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Martino, D. V. &amp; Wirth, L. (1990) ‘Telework: A new way of working and living’, </w:t>
      </w:r>
      <w:r w:rsidRPr="004C5D8F">
        <w:rPr>
          <w:rFonts w:ascii="Arial" w:eastAsia="Times New Roman" w:hAnsi="Arial" w:cs="Arial"/>
          <w:i/>
          <w:iCs/>
          <w:color w:val="000000" w:themeColor="text1"/>
          <w:lang w:eastAsia="en-GB"/>
        </w:rPr>
        <w:t>International Labour Review</w:t>
      </w:r>
      <w:r w:rsidRPr="004C5D8F">
        <w:rPr>
          <w:rFonts w:ascii="Arial" w:eastAsia="Times New Roman" w:hAnsi="Arial" w:cs="Arial"/>
          <w:color w:val="000000" w:themeColor="text1"/>
          <w:lang w:eastAsia="en-GB"/>
        </w:rPr>
        <w:t xml:space="preserve">, 129(5), pp. 529-552.  Available at: </w:t>
      </w:r>
      <w:hyperlink r:id="rId35" w:history="1">
        <w:r w:rsidRPr="004C5D8F">
          <w:rPr>
            <w:rStyle w:val="Hyperlink"/>
            <w:rFonts w:ascii="Arial" w:eastAsia="Times New Roman" w:hAnsi="Arial" w:cs="Arial"/>
            <w:color w:val="000000" w:themeColor="text1"/>
            <w:lang w:eastAsia="en-GB"/>
          </w:rPr>
          <w:t>https://heinonline.org/HOL/LandingPage?handle=hein.journals/intlr129&amp;div=54&amp;id=&amp;page</w:t>
        </w:r>
      </w:hyperlink>
      <w:r w:rsidRPr="004C5D8F">
        <w:rPr>
          <w:rFonts w:ascii="Arial" w:eastAsia="Times New Roman" w:hAnsi="Arial" w:cs="Arial"/>
          <w:color w:val="000000" w:themeColor="text1"/>
          <w:lang w:eastAsia="en-GB"/>
        </w:rPr>
        <w:t xml:space="preserve"> (Accessed: 23 March 2021).</w:t>
      </w:r>
    </w:p>
    <w:p w14:paraId="35094C92" w14:textId="6849EE8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6A7F1428"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Mulki</w:t>
      </w:r>
      <w:proofErr w:type="spellEnd"/>
      <w:r w:rsidRPr="004C5D8F">
        <w:rPr>
          <w:rFonts w:ascii="Arial" w:eastAsia="Times New Roman" w:hAnsi="Arial" w:cs="Arial"/>
          <w:color w:val="000000" w:themeColor="text1"/>
          <w:lang w:eastAsia="en-GB"/>
        </w:rPr>
        <w:t xml:space="preserve">, J. et al. (2009) ‘Set Up Remote Workers to Thrive’, </w:t>
      </w:r>
      <w:r w:rsidRPr="004C5D8F">
        <w:rPr>
          <w:rFonts w:ascii="Arial" w:eastAsia="Times New Roman" w:hAnsi="Arial" w:cs="Arial"/>
          <w:i/>
          <w:iCs/>
          <w:color w:val="000000" w:themeColor="text1"/>
          <w:lang w:eastAsia="en-GB"/>
        </w:rPr>
        <w:t xml:space="preserve">MIT Sloan Management Review, </w:t>
      </w:r>
      <w:r w:rsidRPr="004C5D8F">
        <w:rPr>
          <w:rFonts w:ascii="Arial" w:eastAsia="Times New Roman" w:hAnsi="Arial" w:cs="Arial"/>
          <w:color w:val="000000" w:themeColor="text1"/>
          <w:lang w:eastAsia="en-GB"/>
        </w:rPr>
        <w:t xml:space="preserve">51(1), pp. 63-69. Available at: </w:t>
      </w:r>
      <w:hyperlink r:id="rId36" w:history="1">
        <w:r w:rsidRPr="004C5D8F">
          <w:rPr>
            <w:rStyle w:val="Hyperlink"/>
            <w:rFonts w:ascii="Arial" w:eastAsia="Times New Roman" w:hAnsi="Arial" w:cs="Arial"/>
            <w:color w:val="000000" w:themeColor="text1"/>
            <w:lang w:eastAsia="en-GB"/>
          </w:rPr>
          <w:t>https://www.researchgate.net/publication/264844669_Set_Up_Remote_Workers_to_Thrive</w:t>
        </w:r>
      </w:hyperlink>
      <w:r w:rsidRPr="004C5D8F">
        <w:rPr>
          <w:rFonts w:ascii="Arial" w:eastAsia="Times New Roman" w:hAnsi="Arial" w:cs="Arial"/>
          <w:color w:val="000000" w:themeColor="text1"/>
          <w:lang w:eastAsia="en-GB"/>
        </w:rPr>
        <w:t xml:space="preserve"> (Accessed: 23 March 2021). </w:t>
      </w:r>
    </w:p>
    <w:p w14:paraId="77509C0A"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065FC8FE"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Nevogt</w:t>
      </w:r>
      <w:proofErr w:type="spellEnd"/>
      <w:r w:rsidRPr="004C5D8F">
        <w:rPr>
          <w:rFonts w:ascii="Arial" w:eastAsia="Times New Roman" w:hAnsi="Arial" w:cs="Arial"/>
          <w:color w:val="000000" w:themeColor="text1"/>
          <w:lang w:eastAsia="en-GB"/>
        </w:rPr>
        <w:t xml:space="preserve">, D. (2020) ‘Are remote workers more productive? We’ve checked all the research so you don’t have to’, </w:t>
      </w:r>
      <w:proofErr w:type="spellStart"/>
      <w:r w:rsidRPr="004C5D8F">
        <w:rPr>
          <w:rFonts w:ascii="Arial" w:eastAsia="Times New Roman" w:hAnsi="Arial" w:cs="Arial"/>
          <w:i/>
          <w:iCs/>
          <w:color w:val="000000" w:themeColor="text1"/>
          <w:lang w:eastAsia="en-GB"/>
        </w:rPr>
        <w:t>Hubstaff</w:t>
      </w:r>
      <w:proofErr w:type="spellEnd"/>
      <w:r w:rsidRPr="004C5D8F">
        <w:rPr>
          <w:rFonts w:ascii="Arial" w:eastAsia="Times New Roman" w:hAnsi="Arial" w:cs="Arial"/>
          <w:i/>
          <w:iCs/>
          <w:color w:val="000000" w:themeColor="text1"/>
          <w:lang w:eastAsia="en-GB"/>
        </w:rPr>
        <w:t xml:space="preserve"> Blog</w:t>
      </w:r>
      <w:r w:rsidRPr="004C5D8F">
        <w:rPr>
          <w:rFonts w:ascii="Arial" w:eastAsia="Times New Roman" w:hAnsi="Arial" w:cs="Arial"/>
          <w:color w:val="000000" w:themeColor="text1"/>
          <w:lang w:eastAsia="en-GB"/>
        </w:rPr>
        <w:t xml:space="preserve"> [blog]. 31 August. Available at: </w:t>
      </w:r>
      <w:hyperlink r:id="rId37" w:history="1">
        <w:r w:rsidRPr="004C5D8F">
          <w:rPr>
            <w:rFonts w:ascii="Arial" w:eastAsia="Times New Roman" w:hAnsi="Arial" w:cs="Arial"/>
            <w:color w:val="000000" w:themeColor="text1"/>
            <w:u w:val="single"/>
            <w:lang w:eastAsia="en-GB"/>
          </w:rPr>
          <w:t>https://blog.hubstaff.com/remote-workers-more-productive/</w:t>
        </w:r>
      </w:hyperlink>
      <w:r w:rsidRPr="004C5D8F">
        <w:rPr>
          <w:rFonts w:ascii="Arial" w:eastAsia="Times New Roman" w:hAnsi="Arial" w:cs="Arial"/>
          <w:color w:val="000000" w:themeColor="text1"/>
          <w:lang w:eastAsia="en-GB"/>
        </w:rPr>
        <w:t xml:space="preserve"> (Accessed: 9 March 2021).</w:t>
      </w:r>
    </w:p>
    <w:p w14:paraId="23AE6FB9"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7600CF91" w14:textId="1F51EBBF"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News18 (2021) </w:t>
      </w:r>
      <w:r w:rsidR="004C5D8F">
        <w:rPr>
          <w:rFonts w:ascii="Arial" w:eastAsia="Times New Roman" w:hAnsi="Arial" w:cs="Arial"/>
          <w:i/>
          <w:iCs/>
          <w:color w:val="000000" w:themeColor="text1"/>
          <w:lang w:eastAsia="en-GB"/>
        </w:rPr>
        <w:t>COVID</w:t>
      </w:r>
      <w:r w:rsidR="004C5D8F" w:rsidRPr="004C5D8F">
        <w:rPr>
          <w:rFonts w:ascii="Arial" w:eastAsia="Times New Roman" w:hAnsi="Arial" w:cs="Arial"/>
          <w:i/>
          <w:iCs/>
          <w:color w:val="000000" w:themeColor="text1"/>
          <w:lang w:eastAsia="en-GB"/>
        </w:rPr>
        <w:t xml:space="preserve">-19 Pandemic Pushed </w:t>
      </w:r>
      <w:r w:rsidR="004C5D8F">
        <w:rPr>
          <w:rFonts w:ascii="Arial" w:eastAsia="Times New Roman" w:hAnsi="Arial" w:cs="Arial"/>
          <w:i/>
          <w:iCs/>
          <w:color w:val="000000" w:themeColor="text1"/>
          <w:lang w:eastAsia="en-GB"/>
        </w:rPr>
        <w:t>u</w:t>
      </w:r>
      <w:r w:rsidR="004C5D8F" w:rsidRPr="004C5D8F">
        <w:rPr>
          <w:rFonts w:ascii="Arial" w:eastAsia="Times New Roman" w:hAnsi="Arial" w:cs="Arial"/>
          <w:i/>
          <w:iCs/>
          <w:color w:val="000000" w:themeColor="text1"/>
          <w:lang w:eastAsia="en-GB"/>
        </w:rPr>
        <w:t xml:space="preserve">s </w:t>
      </w:r>
      <w:r w:rsidR="004C5D8F">
        <w:rPr>
          <w:rFonts w:ascii="Arial" w:eastAsia="Times New Roman" w:hAnsi="Arial" w:cs="Arial"/>
          <w:i/>
          <w:iCs/>
          <w:color w:val="000000" w:themeColor="text1"/>
          <w:lang w:eastAsia="en-GB"/>
        </w:rPr>
        <w:t>i</w:t>
      </w:r>
      <w:r w:rsidR="004C5D8F" w:rsidRPr="004C5D8F">
        <w:rPr>
          <w:rFonts w:ascii="Arial" w:eastAsia="Times New Roman" w:hAnsi="Arial" w:cs="Arial"/>
          <w:i/>
          <w:iCs/>
          <w:color w:val="000000" w:themeColor="text1"/>
          <w:lang w:eastAsia="en-GB"/>
        </w:rPr>
        <w:t xml:space="preserve">nto </w:t>
      </w:r>
      <w:r w:rsidR="004C5D8F">
        <w:rPr>
          <w:rFonts w:ascii="Arial" w:eastAsia="Times New Roman" w:hAnsi="Arial" w:cs="Arial"/>
          <w:i/>
          <w:iCs/>
          <w:color w:val="000000" w:themeColor="text1"/>
          <w:lang w:eastAsia="en-GB"/>
        </w:rPr>
        <w:t>a</w:t>
      </w:r>
      <w:r w:rsidR="004C5D8F" w:rsidRPr="004C5D8F">
        <w:rPr>
          <w:rFonts w:ascii="Arial" w:eastAsia="Times New Roman" w:hAnsi="Arial" w:cs="Arial"/>
          <w:i/>
          <w:iCs/>
          <w:color w:val="000000" w:themeColor="text1"/>
          <w:lang w:eastAsia="en-GB"/>
        </w:rPr>
        <w:t xml:space="preserve"> Global Work-From-Home Experiment. But Will</w:t>
      </w:r>
      <w:r w:rsidR="004C5D8F">
        <w:rPr>
          <w:rFonts w:ascii="Arial" w:eastAsia="Times New Roman" w:hAnsi="Arial" w:cs="Arial"/>
          <w:i/>
          <w:iCs/>
          <w:color w:val="000000" w:themeColor="text1"/>
          <w:lang w:eastAsia="en-GB"/>
        </w:rPr>
        <w:t xml:space="preserve"> i</w:t>
      </w:r>
      <w:r w:rsidR="004C5D8F" w:rsidRPr="004C5D8F">
        <w:rPr>
          <w:rFonts w:ascii="Arial" w:eastAsia="Times New Roman" w:hAnsi="Arial" w:cs="Arial"/>
          <w:i/>
          <w:iCs/>
          <w:color w:val="000000" w:themeColor="text1"/>
          <w:lang w:eastAsia="en-GB"/>
        </w:rPr>
        <w:t xml:space="preserve">t Last? </w:t>
      </w:r>
      <w:r w:rsidRPr="004C5D8F">
        <w:rPr>
          <w:rFonts w:ascii="Arial" w:eastAsia="Times New Roman" w:hAnsi="Arial" w:cs="Arial"/>
          <w:i/>
          <w:iCs/>
          <w:color w:val="000000" w:themeColor="text1"/>
          <w:lang w:eastAsia="en-GB"/>
        </w:rPr>
        <w:t xml:space="preserve">Available at: </w:t>
      </w:r>
      <w:hyperlink r:id="rId38" w:history="1">
        <w:r w:rsidRPr="004C5D8F">
          <w:rPr>
            <w:rFonts w:ascii="Arial" w:eastAsia="Times New Roman" w:hAnsi="Arial" w:cs="Arial"/>
            <w:color w:val="000000" w:themeColor="text1"/>
            <w:u w:val="single"/>
            <w:lang w:eastAsia="en-GB"/>
          </w:rPr>
          <w:t>https://www.news18.com/news/buzz/covid-19-pandemic-pushed-us-into-a-global-work-from-home-experiment-but-will-it-last-3365693.html</w:t>
        </w:r>
      </w:hyperlink>
      <w:r w:rsidRPr="004C5D8F">
        <w:rPr>
          <w:rFonts w:ascii="Arial" w:eastAsia="Times New Roman" w:hAnsi="Arial" w:cs="Arial"/>
          <w:color w:val="000000" w:themeColor="text1"/>
          <w:lang w:eastAsia="en-GB"/>
        </w:rPr>
        <w:t xml:space="preserve"> (Accessed: 18 March 2021).</w:t>
      </w:r>
    </w:p>
    <w:p w14:paraId="1827D2D5"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540504AB" w14:textId="0B7035CA" w:rsidR="00A2607A"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Osborne, B. (2020) </w:t>
      </w:r>
      <w:r w:rsidRPr="004C5D8F">
        <w:rPr>
          <w:rFonts w:ascii="Arial" w:eastAsia="Times New Roman" w:hAnsi="Arial" w:cs="Arial"/>
          <w:i/>
          <w:iCs/>
          <w:color w:val="000000" w:themeColor="text1"/>
          <w:lang w:eastAsia="en-GB"/>
        </w:rPr>
        <w:t>How to Create Autonomy in the Workplace</w:t>
      </w:r>
      <w:r w:rsidRPr="004C5D8F">
        <w:rPr>
          <w:rFonts w:ascii="Arial" w:eastAsia="Times New Roman" w:hAnsi="Arial" w:cs="Arial"/>
          <w:color w:val="000000" w:themeColor="text1"/>
          <w:lang w:eastAsia="en-GB"/>
        </w:rPr>
        <w:t xml:space="preserve">. Available at: </w:t>
      </w:r>
      <w:hyperlink r:id="rId39" w:history="1">
        <w:r w:rsidRPr="004C5D8F">
          <w:rPr>
            <w:rFonts w:ascii="Arial" w:eastAsia="Times New Roman" w:hAnsi="Arial" w:cs="Arial"/>
            <w:color w:val="000000" w:themeColor="text1"/>
            <w:u w:val="single"/>
            <w:lang w:eastAsia="en-GB"/>
          </w:rPr>
          <w:t>https://rallybright.com/autonomy-in-the-workplace/</w:t>
        </w:r>
      </w:hyperlink>
      <w:r w:rsidRPr="004C5D8F">
        <w:rPr>
          <w:rFonts w:ascii="Arial" w:eastAsia="Times New Roman" w:hAnsi="Arial" w:cs="Arial"/>
          <w:color w:val="000000" w:themeColor="text1"/>
          <w:lang w:eastAsia="en-GB"/>
        </w:rPr>
        <w:t xml:space="preserve"> (Accessed: 18 March 2021).</w:t>
      </w:r>
    </w:p>
    <w:p w14:paraId="6ACC4C37"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2ACA474C" w14:textId="77777777" w:rsidR="00A2607A" w:rsidRPr="004C5D8F" w:rsidRDefault="00A2607A" w:rsidP="004C5D8F">
      <w:pPr>
        <w:spacing w:line="360" w:lineRule="auto"/>
        <w:contextualSpacing/>
        <w:rPr>
          <w:rFonts w:ascii="Arial" w:hAnsi="Arial" w:cs="Arial"/>
          <w:color w:val="000000" w:themeColor="text1"/>
          <w:u w:val="single"/>
        </w:rPr>
      </w:pPr>
      <w:proofErr w:type="spellStart"/>
      <w:r w:rsidRPr="004C5D8F">
        <w:rPr>
          <w:rFonts w:ascii="Arial" w:hAnsi="Arial" w:cs="Arial"/>
          <w:color w:val="000000" w:themeColor="text1"/>
        </w:rPr>
        <w:t>Owllabs</w:t>
      </w:r>
      <w:proofErr w:type="spellEnd"/>
      <w:r w:rsidRPr="004C5D8F">
        <w:rPr>
          <w:rFonts w:ascii="Arial" w:hAnsi="Arial" w:cs="Arial"/>
          <w:color w:val="000000" w:themeColor="text1"/>
        </w:rPr>
        <w:t xml:space="preserve"> (2020) </w:t>
      </w:r>
      <w:r w:rsidRPr="004C5D8F">
        <w:rPr>
          <w:rFonts w:ascii="Arial" w:hAnsi="Arial" w:cs="Arial"/>
          <w:i/>
          <w:color w:val="000000" w:themeColor="text1"/>
        </w:rPr>
        <w:t xml:space="preserve">State of Remote Work. </w:t>
      </w:r>
      <w:r w:rsidRPr="004C5D8F">
        <w:rPr>
          <w:rFonts w:ascii="Arial" w:hAnsi="Arial" w:cs="Arial"/>
          <w:color w:val="000000" w:themeColor="text1"/>
        </w:rPr>
        <w:t xml:space="preserve">Available: </w:t>
      </w:r>
      <w:hyperlink r:id="rId40" w:history="1">
        <w:r w:rsidRPr="004C5D8F">
          <w:rPr>
            <w:rStyle w:val="Hyperlink"/>
            <w:rFonts w:ascii="Arial" w:hAnsi="Arial" w:cs="Arial"/>
            <w:color w:val="000000" w:themeColor="text1"/>
          </w:rPr>
          <w:t>https://resources.owllabs.com/state-of-remote-work/2020</w:t>
        </w:r>
      </w:hyperlink>
      <w:r w:rsidRPr="004C5D8F">
        <w:rPr>
          <w:rFonts w:ascii="Arial" w:hAnsi="Arial" w:cs="Arial"/>
          <w:color w:val="000000" w:themeColor="text1"/>
        </w:rPr>
        <w:t xml:space="preserve"> (Accessed: 24 March 2021).</w:t>
      </w:r>
    </w:p>
    <w:p w14:paraId="7242CBF3"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3880AAE0" w14:textId="2D1DFB6A" w:rsidR="00A2607A" w:rsidRPr="004C5D8F" w:rsidRDefault="00A2607A"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Parker, S. K., Knight, C. &amp; Keller, A. (2020) </w:t>
      </w:r>
      <w:r w:rsidRPr="004C5D8F">
        <w:rPr>
          <w:rFonts w:ascii="Arial" w:eastAsia="Times New Roman" w:hAnsi="Arial" w:cs="Arial"/>
          <w:i/>
          <w:color w:val="000000" w:themeColor="text1"/>
          <w:lang w:eastAsia="en-GB"/>
        </w:rPr>
        <w:t>Change Management, Remote Managers Are Having Trust Issues</w:t>
      </w:r>
      <w:r w:rsidRPr="004C5D8F">
        <w:rPr>
          <w:rFonts w:ascii="Arial" w:eastAsia="Times New Roman" w:hAnsi="Arial" w:cs="Arial"/>
          <w:color w:val="000000" w:themeColor="text1"/>
          <w:lang w:eastAsia="en-GB"/>
        </w:rPr>
        <w:t xml:space="preserve">. Available at: </w:t>
      </w:r>
      <w:hyperlink r:id="rId41" w:history="1">
        <w:r w:rsidRPr="004C5D8F">
          <w:rPr>
            <w:rStyle w:val="Hyperlink"/>
            <w:rFonts w:ascii="Arial" w:eastAsia="Times New Roman" w:hAnsi="Arial" w:cs="Arial"/>
            <w:color w:val="000000" w:themeColor="text1"/>
            <w:lang w:eastAsia="en-GB"/>
          </w:rPr>
          <w:t>https://hbr.org/2020/07/remote-managers-are-having-trust-issues</w:t>
        </w:r>
      </w:hyperlink>
      <w:r w:rsidRPr="004C5D8F">
        <w:rPr>
          <w:rFonts w:ascii="Arial" w:eastAsia="Times New Roman" w:hAnsi="Arial" w:cs="Arial"/>
          <w:color w:val="000000" w:themeColor="text1"/>
          <w:lang w:eastAsia="en-GB"/>
        </w:rPr>
        <w:t xml:space="preserve"> (Accessed: 23 March 2021).</w:t>
      </w:r>
    </w:p>
    <w:p w14:paraId="57E2F292"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074CAA03" w14:textId="4A67069F" w:rsidR="00A2607A" w:rsidRPr="004C5D8F" w:rsidRDefault="00A2607A"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Precup</w:t>
      </w:r>
      <w:proofErr w:type="spellEnd"/>
      <w:r w:rsidRPr="004C5D8F">
        <w:rPr>
          <w:rFonts w:ascii="Arial" w:eastAsia="Times New Roman" w:hAnsi="Arial" w:cs="Arial"/>
          <w:color w:val="000000" w:themeColor="text1"/>
          <w:lang w:eastAsia="en-GB"/>
        </w:rPr>
        <w:t xml:space="preserve">, L. et al. (2006) 'Virtual team environment for collaborative research projects', </w:t>
      </w:r>
      <w:r w:rsidRPr="004C5D8F">
        <w:rPr>
          <w:rFonts w:ascii="Arial" w:eastAsia="Times New Roman" w:hAnsi="Arial" w:cs="Arial"/>
          <w:i/>
          <w:color w:val="000000" w:themeColor="text1"/>
          <w:lang w:eastAsia="en-GB"/>
        </w:rPr>
        <w:t>International Journal of Innovation and Learning</w:t>
      </w:r>
      <w:r w:rsidRPr="004C5D8F">
        <w:rPr>
          <w:rFonts w:ascii="Arial" w:eastAsia="Times New Roman" w:hAnsi="Arial" w:cs="Arial"/>
          <w:color w:val="000000" w:themeColor="text1"/>
          <w:lang w:eastAsia="en-GB"/>
        </w:rPr>
        <w:t xml:space="preserve">, 3(1), pp. 77-93. DOI: 10.1504/IJIL.2006.008181 </w:t>
      </w:r>
    </w:p>
    <w:p w14:paraId="6D75DF45" w14:textId="5E034E47" w:rsidR="004C5D8F" w:rsidRPr="004C5D8F" w:rsidRDefault="004C5D8F" w:rsidP="004C5D8F">
      <w:pPr>
        <w:spacing w:after="0" w:line="360" w:lineRule="auto"/>
        <w:contextualSpacing/>
        <w:rPr>
          <w:rFonts w:ascii="Arial" w:eastAsia="Times New Roman" w:hAnsi="Arial" w:cs="Arial"/>
          <w:color w:val="000000" w:themeColor="text1"/>
          <w:lang w:eastAsia="en-GB"/>
        </w:rPr>
      </w:pPr>
    </w:p>
    <w:p w14:paraId="66970F6A" w14:textId="77777777" w:rsidR="004C5D8F" w:rsidRPr="004C5D8F" w:rsidRDefault="004C5D8F" w:rsidP="004C5D8F">
      <w:pPr>
        <w:spacing w:line="360" w:lineRule="auto"/>
        <w:contextualSpacing/>
        <w:rPr>
          <w:rFonts w:ascii="Arial" w:hAnsi="Arial" w:cs="Arial"/>
          <w:color w:val="000000" w:themeColor="text1"/>
        </w:rPr>
      </w:pPr>
      <w:proofErr w:type="spellStart"/>
      <w:r w:rsidRPr="004C5D8F">
        <w:rPr>
          <w:rFonts w:ascii="Arial" w:hAnsi="Arial" w:cs="Arial"/>
          <w:color w:val="000000" w:themeColor="text1"/>
        </w:rPr>
        <w:t>Ranta</w:t>
      </w:r>
      <w:proofErr w:type="spellEnd"/>
      <w:r w:rsidRPr="004C5D8F">
        <w:rPr>
          <w:rFonts w:ascii="Arial" w:hAnsi="Arial" w:cs="Arial"/>
          <w:color w:val="000000" w:themeColor="text1"/>
        </w:rPr>
        <w:t xml:space="preserve">, M. (2020) </w:t>
      </w:r>
      <w:r w:rsidRPr="004C5D8F">
        <w:rPr>
          <w:rFonts w:ascii="Arial" w:hAnsi="Arial" w:cs="Arial"/>
          <w:i/>
          <w:color w:val="000000" w:themeColor="text1"/>
        </w:rPr>
        <w:t xml:space="preserve">Three Leadership Skills Necessary for Managing Remote Employees. </w:t>
      </w:r>
      <w:r w:rsidRPr="004C5D8F">
        <w:rPr>
          <w:rFonts w:ascii="Arial" w:hAnsi="Arial" w:cs="Arial"/>
          <w:color w:val="000000" w:themeColor="text1"/>
        </w:rPr>
        <w:t xml:space="preserve">Available at: </w:t>
      </w:r>
      <w:hyperlink r:id="rId42" w:history="1">
        <w:r w:rsidRPr="004C5D8F">
          <w:rPr>
            <w:rStyle w:val="Hyperlink"/>
            <w:rFonts w:ascii="Arial" w:hAnsi="Arial" w:cs="Arial"/>
            <w:color w:val="000000" w:themeColor="text1"/>
          </w:rPr>
          <w:t>https://w</w:t>
        </w:r>
        <w:r w:rsidRPr="004C5D8F">
          <w:rPr>
            <w:rStyle w:val="Hyperlink"/>
            <w:rFonts w:ascii="Arial" w:hAnsi="Arial" w:cs="Arial"/>
            <w:color w:val="000000" w:themeColor="text1"/>
          </w:rPr>
          <w:t>w</w:t>
        </w:r>
        <w:r w:rsidRPr="004C5D8F">
          <w:rPr>
            <w:rStyle w:val="Hyperlink"/>
            <w:rFonts w:ascii="Arial" w:hAnsi="Arial" w:cs="Arial"/>
            <w:color w:val="000000" w:themeColor="text1"/>
          </w:rPr>
          <w:t>w.forbes.com/sites/forbesbusinessdevelopmentcouncil/2020/11/04/three-leadership-skills-necessary-for-managing-remote-employees/?sh=6a9347852fca</w:t>
        </w:r>
      </w:hyperlink>
      <w:r w:rsidRPr="004C5D8F">
        <w:rPr>
          <w:rFonts w:ascii="Arial" w:hAnsi="Arial" w:cs="Arial"/>
          <w:color w:val="000000" w:themeColor="text1"/>
        </w:rPr>
        <w:t xml:space="preserve"> (Accessed: 24 March 2021).</w:t>
      </w:r>
    </w:p>
    <w:p w14:paraId="4A5DB099" w14:textId="77777777" w:rsidR="00A2607A" w:rsidRPr="004C5D8F" w:rsidRDefault="00A2607A" w:rsidP="004C5D8F">
      <w:pPr>
        <w:spacing w:after="0" w:line="360" w:lineRule="auto"/>
        <w:contextualSpacing/>
        <w:rPr>
          <w:rFonts w:ascii="Arial" w:eastAsia="Times New Roman" w:hAnsi="Arial" w:cs="Arial"/>
          <w:color w:val="000000" w:themeColor="text1"/>
          <w:lang w:eastAsia="en-GB"/>
        </w:rPr>
      </w:pPr>
    </w:p>
    <w:p w14:paraId="532F6394"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Rossi, B. (2017) </w:t>
      </w:r>
      <w:r w:rsidRPr="004C5D8F">
        <w:rPr>
          <w:rFonts w:ascii="Arial" w:eastAsia="Times New Roman" w:hAnsi="Arial" w:cs="Arial"/>
          <w:i/>
          <w:iCs/>
          <w:color w:val="000000" w:themeColor="text1"/>
          <w:lang w:eastAsia="en-GB"/>
        </w:rPr>
        <w:t>Technology is ready to define the future of the workplace.</w:t>
      </w:r>
      <w:r w:rsidRPr="004C5D8F">
        <w:rPr>
          <w:rFonts w:ascii="Arial" w:eastAsia="Times New Roman" w:hAnsi="Arial" w:cs="Arial"/>
          <w:color w:val="000000" w:themeColor="text1"/>
          <w:lang w:eastAsia="en-GB"/>
        </w:rPr>
        <w:t xml:space="preserve"> Available at: </w:t>
      </w:r>
      <w:hyperlink r:id="rId43" w:history="1">
        <w:r w:rsidRPr="004C5D8F">
          <w:rPr>
            <w:rFonts w:ascii="Arial" w:eastAsia="Times New Roman" w:hAnsi="Arial" w:cs="Arial"/>
            <w:color w:val="000000" w:themeColor="text1"/>
            <w:u w:val="single"/>
            <w:lang w:eastAsia="en-GB"/>
          </w:rPr>
          <w:t>https://www.information-age.com/technology-ready-define-future-workplace-123465776/</w:t>
        </w:r>
      </w:hyperlink>
      <w:r w:rsidRPr="004C5D8F">
        <w:rPr>
          <w:rFonts w:ascii="Arial" w:eastAsia="Times New Roman" w:hAnsi="Arial" w:cs="Arial"/>
          <w:color w:val="000000" w:themeColor="text1"/>
          <w:lang w:eastAsia="en-GB"/>
        </w:rPr>
        <w:t xml:space="preserve"> (Accessed: 19 Jan 2021).</w:t>
      </w:r>
    </w:p>
    <w:p w14:paraId="5C0BF696"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51FFBFD1"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TUC (2019) </w:t>
      </w:r>
      <w:r w:rsidRPr="004C5D8F">
        <w:rPr>
          <w:rFonts w:ascii="Arial" w:eastAsia="Times New Roman" w:hAnsi="Arial" w:cs="Arial"/>
          <w:i/>
          <w:iCs/>
          <w:color w:val="000000" w:themeColor="text1"/>
          <w:lang w:eastAsia="en-GB"/>
        </w:rPr>
        <w:t>Annual commuting time is up 21 hours compared to a decade ago, finds TUC.</w:t>
      </w:r>
      <w:r w:rsidRPr="004C5D8F">
        <w:rPr>
          <w:rFonts w:ascii="Arial" w:eastAsia="Times New Roman" w:hAnsi="Arial" w:cs="Arial"/>
          <w:color w:val="000000" w:themeColor="text1"/>
          <w:lang w:eastAsia="en-GB"/>
        </w:rPr>
        <w:t xml:space="preserve"> Available at: </w:t>
      </w:r>
      <w:hyperlink r:id="rId44" w:history="1">
        <w:r w:rsidRPr="004C5D8F">
          <w:rPr>
            <w:rFonts w:ascii="Arial" w:eastAsia="Times New Roman" w:hAnsi="Arial" w:cs="Arial"/>
            <w:color w:val="000000" w:themeColor="text1"/>
            <w:u w:val="single"/>
            <w:lang w:eastAsia="en-GB"/>
          </w:rPr>
          <w:t>https://www.tuc.org.uk/news/annual-commuting-time-21-hours-compared-decade-ago-finds-tuc</w:t>
        </w:r>
      </w:hyperlink>
      <w:r w:rsidRPr="004C5D8F">
        <w:rPr>
          <w:rFonts w:ascii="Arial" w:eastAsia="Times New Roman" w:hAnsi="Arial" w:cs="Arial"/>
          <w:color w:val="000000" w:themeColor="text1"/>
          <w:lang w:eastAsia="en-GB"/>
        </w:rPr>
        <w:t xml:space="preserve"> (Accessed: 18  March 2021).</w:t>
      </w:r>
    </w:p>
    <w:p w14:paraId="5B6EA145"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3E2DC6EF" w14:textId="375ACA4E" w:rsidR="007F29B9" w:rsidRPr="004C5D8F" w:rsidRDefault="007F29B9" w:rsidP="004C5D8F">
      <w:pPr>
        <w:spacing w:after="0" w:line="360" w:lineRule="auto"/>
        <w:contextualSpacing/>
        <w:rPr>
          <w:rFonts w:ascii="Arial" w:eastAsia="Times New Roman" w:hAnsi="Arial" w:cs="Arial"/>
          <w:color w:val="000000" w:themeColor="text1"/>
          <w:lang w:eastAsia="en-GB"/>
        </w:rPr>
      </w:pPr>
      <w:r w:rsidRPr="004C5D8F">
        <w:rPr>
          <w:rFonts w:ascii="Arial" w:eastAsia="Times New Roman" w:hAnsi="Arial" w:cs="Arial"/>
          <w:color w:val="000000" w:themeColor="text1"/>
          <w:lang w:eastAsia="en-GB"/>
        </w:rPr>
        <w:t xml:space="preserve">Willis Towers Watson (2020) </w:t>
      </w:r>
      <w:r w:rsidRPr="004C5D8F">
        <w:rPr>
          <w:rFonts w:ascii="Arial" w:eastAsia="Times New Roman" w:hAnsi="Arial" w:cs="Arial"/>
          <w:i/>
          <w:iCs/>
          <w:color w:val="000000" w:themeColor="text1"/>
          <w:lang w:eastAsia="en-GB"/>
        </w:rPr>
        <w:t>2019/2020 Global Benefits Attitudes Survey.</w:t>
      </w:r>
      <w:r w:rsidRPr="004C5D8F">
        <w:rPr>
          <w:rFonts w:ascii="Arial" w:eastAsia="Times New Roman" w:hAnsi="Arial" w:cs="Arial"/>
          <w:color w:val="000000" w:themeColor="text1"/>
          <w:lang w:eastAsia="en-GB"/>
        </w:rPr>
        <w:t xml:space="preserve"> Available</w:t>
      </w:r>
      <w:r w:rsidR="004B2D6A" w:rsidRPr="004C5D8F">
        <w:rPr>
          <w:rFonts w:ascii="Arial" w:eastAsia="Times New Roman" w:hAnsi="Arial" w:cs="Arial"/>
          <w:color w:val="000000" w:themeColor="text1"/>
          <w:lang w:eastAsia="en-GB"/>
        </w:rPr>
        <w:t xml:space="preserve"> at</w:t>
      </w:r>
      <w:r w:rsidRPr="004C5D8F">
        <w:rPr>
          <w:rFonts w:ascii="Arial" w:eastAsia="Times New Roman" w:hAnsi="Arial" w:cs="Arial"/>
          <w:color w:val="000000" w:themeColor="text1"/>
          <w:lang w:eastAsia="en-GB"/>
        </w:rPr>
        <w:t xml:space="preserve">: </w:t>
      </w:r>
      <w:hyperlink r:id="rId45" w:history="1">
        <w:r w:rsidRPr="004C5D8F">
          <w:rPr>
            <w:rFonts w:ascii="Arial" w:eastAsia="Times New Roman" w:hAnsi="Arial" w:cs="Arial"/>
            <w:color w:val="000000" w:themeColor="text1"/>
            <w:u w:val="single"/>
            <w:lang w:eastAsia="en-GB"/>
          </w:rPr>
          <w:t>https://www.willistowerswatson.com/en-GB/Insights/2020/02/global-benefits-attitudes-survey-report</w:t>
        </w:r>
      </w:hyperlink>
      <w:r w:rsidRPr="004C5D8F">
        <w:rPr>
          <w:rFonts w:ascii="Arial" w:eastAsia="Times New Roman" w:hAnsi="Arial" w:cs="Arial"/>
          <w:color w:val="000000" w:themeColor="text1"/>
          <w:lang w:eastAsia="en-GB"/>
        </w:rPr>
        <w:t xml:space="preserve"> (Accessed: 15 Jan 2021).</w:t>
      </w:r>
    </w:p>
    <w:p w14:paraId="310FD300" w14:textId="471E7779" w:rsidR="004C5D8F" w:rsidRPr="004C5D8F" w:rsidRDefault="004C5D8F" w:rsidP="004C5D8F">
      <w:pPr>
        <w:spacing w:after="0" w:line="360" w:lineRule="auto"/>
        <w:contextualSpacing/>
        <w:rPr>
          <w:rFonts w:ascii="Arial" w:eastAsia="Times New Roman" w:hAnsi="Arial" w:cs="Arial"/>
          <w:color w:val="000000" w:themeColor="text1"/>
          <w:lang w:eastAsia="en-GB"/>
        </w:rPr>
      </w:pPr>
    </w:p>
    <w:p w14:paraId="2CEDBC5A" w14:textId="77777777" w:rsidR="004C5D8F" w:rsidRPr="004C5D8F" w:rsidRDefault="004C5D8F"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Work.Life</w:t>
      </w:r>
      <w:proofErr w:type="spellEnd"/>
      <w:r w:rsidRPr="004C5D8F">
        <w:rPr>
          <w:rFonts w:ascii="Arial" w:eastAsia="Times New Roman" w:hAnsi="Arial" w:cs="Arial"/>
          <w:color w:val="000000" w:themeColor="text1"/>
          <w:lang w:eastAsia="en-GB"/>
        </w:rPr>
        <w:t xml:space="preserve"> (2020) ‘</w:t>
      </w:r>
      <w:r w:rsidRPr="004C5D8F">
        <w:rPr>
          <w:rFonts w:ascii="Arial" w:eastAsia="Times New Roman" w:hAnsi="Arial" w:cs="Arial"/>
          <w:i/>
          <w:color w:val="000000" w:themeColor="text1"/>
          <w:lang w:eastAsia="en-GB"/>
        </w:rPr>
        <w:t xml:space="preserve">How Important Is Face </w:t>
      </w:r>
      <w:proofErr w:type="gramStart"/>
      <w:r w:rsidRPr="004C5D8F">
        <w:rPr>
          <w:rFonts w:ascii="Arial" w:eastAsia="Times New Roman" w:hAnsi="Arial" w:cs="Arial"/>
          <w:i/>
          <w:color w:val="000000" w:themeColor="text1"/>
          <w:lang w:eastAsia="en-GB"/>
        </w:rPr>
        <w:t>To</w:t>
      </w:r>
      <w:proofErr w:type="gramEnd"/>
      <w:r w:rsidRPr="004C5D8F">
        <w:rPr>
          <w:rFonts w:ascii="Arial" w:eastAsia="Times New Roman" w:hAnsi="Arial" w:cs="Arial"/>
          <w:i/>
          <w:color w:val="000000" w:themeColor="text1"/>
          <w:lang w:eastAsia="en-GB"/>
        </w:rPr>
        <w:t xml:space="preserve"> Face Communication In Business?’,</w:t>
      </w:r>
      <w:r w:rsidRPr="004C5D8F">
        <w:rPr>
          <w:rFonts w:ascii="Arial" w:eastAsia="Times New Roman" w:hAnsi="Arial" w:cs="Arial"/>
          <w:color w:val="000000" w:themeColor="text1"/>
          <w:lang w:eastAsia="en-GB"/>
        </w:rPr>
        <w:t xml:space="preserve"> [blog]. 8 April. Available at: </w:t>
      </w:r>
      <w:hyperlink r:id="rId46" w:history="1">
        <w:r w:rsidRPr="004C5D8F">
          <w:rPr>
            <w:rStyle w:val="Hyperlink"/>
            <w:rFonts w:ascii="Arial" w:eastAsia="Times New Roman" w:hAnsi="Arial" w:cs="Arial"/>
            <w:color w:val="000000" w:themeColor="text1"/>
            <w:lang w:eastAsia="en-GB"/>
          </w:rPr>
          <w:t>https://work.life/blog/face-to-face-communication-in-</w:t>
        </w:r>
        <w:r w:rsidRPr="004C5D8F">
          <w:rPr>
            <w:rStyle w:val="Hyperlink"/>
            <w:rFonts w:ascii="Arial" w:eastAsia="Times New Roman" w:hAnsi="Arial" w:cs="Arial"/>
            <w:color w:val="000000" w:themeColor="text1"/>
            <w:lang w:eastAsia="en-GB"/>
          </w:rPr>
          <w:lastRenderedPageBreak/>
          <w:t>business/#:~:text=One%20of%20the%20key%20advantages,body%20language%20and%20facial%20expressions</w:t>
        </w:r>
      </w:hyperlink>
      <w:r w:rsidRPr="004C5D8F">
        <w:rPr>
          <w:rFonts w:ascii="Arial" w:eastAsia="Times New Roman" w:hAnsi="Arial" w:cs="Arial"/>
          <w:color w:val="000000" w:themeColor="text1"/>
          <w:lang w:eastAsia="en-GB"/>
        </w:rPr>
        <w:t xml:space="preserve">. (Accessed: 24 March 2021). </w:t>
      </w:r>
    </w:p>
    <w:p w14:paraId="7D3583C1" w14:textId="77777777" w:rsidR="007F29B9" w:rsidRPr="004C5D8F" w:rsidRDefault="007F29B9" w:rsidP="004C5D8F">
      <w:pPr>
        <w:spacing w:after="0" w:line="360" w:lineRule="auto"/>
        <w:contextualSpacing/>
        <w:rPr>
          <w:rFonts w:ascii="Arial" w:eastAsia="Times New Roman" w:hAnsi="Arial" w:cs="Arial"/>
          <w:color w:val="000000" w:themeColor="text1"/>
          <w:lang w:eastAsia="en-GB"/>
        </w:rPr>
      </w:pPr>
    </w:p>
    <w:p w14:paraId="33F438C8" w14:textId="59DD6C65" w:rsidR="006E06DB" w:rsidRPr="004C5D8F" w:rsidRDefault="007F29B9" w:rsidP="004C5D8F">
      <w:pPr>
        <w:spacing w:after="0" w:line="360" w:lineRule="auto"/>
        <w:contextualSpacing/>
        <w:rPr>
          <w:rFonts w:ascii="Arial" w:eastAsia="Times New Roman" w:hAnsi="Arial" w:cs="Arial"/>
          <w:color w:val="000000" w:themeColor="text1"/>
          <w:lang w:eastAsia="en-GB"/>
        </w:rPr>
      </w:pPr>
      <w:proofErr w:type="spellStart"/>
      <w:r w:rsidRPr="004C5D8F">
        <w:rPr>
          <w:rFonts w:ascii="Arial" w:eastAsia="Times New Roman" w:hAnsi="Arial" w:cs="Arial"/>
          <w:color w:val="000000" w:themeColor="text1"/>
          <w:lang w:eastAsia="en-GB"/>
        </w:rPr>
        <w:t>Zavylov</w:t>
      </w:r>
      <w:proofErr w:type="spellEnd"/>
      <w:r w:rsidRPr="004C5D8F">
        <w:rPr>
          <w:rFonts w:ascii="Arial" w:eastAsia="Times New Roman" w:hAnsi="Arial" w:cs="Arial"/>
          <w:color w:val="000000" w:themeColor="text1"/>
          <w:lang w:eastAsia="en-GB"/>
        </w:rPr>
        <w:t>, M. (2020) ‘We Are Online: How to Effectively Manage a Remote Team’</w:t>
      </w:r>
      <w:r w:rsidRPr="004C5D8F">
        <w:rPr>
          <w:rFonts w:ascii="Arial" w:eastAsia="Times New Roman" w:hAnsi="Arial" w:cs="Arial"/>
          <w:i/>
          <w:iCs/>
          <w:color w:val="000000" w:themeColor="text1"/>
          <w:lang w:eastAsia="en-GB"/>
        </w:rPr>
        <w:t xml:space="preserve">, </w:t>
      </w:r>
      <w:proofErr w:type="spellStart"/>
      <w:r w:rsidRPr="004C5D8F">
        <w:rPr>
          <w:rFonts w:ascii="Arial" w:eastAsia="Times New Roman" w:hAnsi="Arial" w:cs="Arial"/>
          <w:i/>
          <w:iCs/>
          <w:color w:val="000000" w:themeColor="text1"/>
          <w:lang w:eastAsia="en-GB"/>
        </w:rPr>
        <w:t>Diceus</w:t>
      </w:r>
      <w:proofErr w:type="spellEnd"/>
      <w:r w:rsidRPr="004C5D8F">
        <w:rPr>
          <w:rFonts w:ascii="Arial" w:eastAsia="Times New Roman" w:hAnsi="Arial" w:cs="Arial"/>
          <w:i/>
          <w:iCs/>
          <w:color w:val="000000" w:themeColor="text1"/>
          <w:lang w:eastAsia="en-GB"/>
        </w:rPr>
        <w:t xml:space="preserve"> </w:t>
      </w:r>
      <w:r w:rsidRPr="004C5D8F">
        <w:rPr>
          <w:rFonts w:ascii="Arial" w:eastAsia="Times New Roman" w:hAnsi="Arial" w:cs="Arial"/>
          <w:color w:val="000000" w:themeColor="text1"/>
          <w:lang w:eastAsia="en-GB"/>
        </w:rPr>
        <w:t xml:space="preserve">[blog]. 6 April. Available at: </w:t>
      </w:r>
      <w:hyperlink r:id="rId47" w:history="1">
        <w:r w:rsidRPr="004C5D8F">
          <w:rPr>
            <w:rFonts w:ascii="Arial" w:eastAsia="Times New Roman" w:hAnsi="Arial" w:cs="Arial"/>
            <w:color w:val="000000" w:themeColor="text1"/>
            <w:u w:val="single"/>
            <w:lang w:eastAsia="en-GB"/>
          </w:rPr>
          <w:t>https://diceus.com/we-are-online-how-to-effectively-manage-a-remote-team/</w:t>
        </w:r>
      </w:hyperlink>
      <w:r w:rsidRPr="004C5D8F">
        <w:rPr>
          <w:rFonts w:ascii="Arial" w:eastAsia="Times New Roman" w:hAnsi="Arial" w:cs="Arial"/>
          <w:color w:val="000000" w:themeColor="text1"/>
          <w:lang w:eastAsia="en-GB"/>
        </w:rPr>
        <w:t xml:space="preserve"> (Accessed: 9 March 2021).</w:t>
      </w:r>
    </w:p>
    <w:sectPr w:rsidR="006E06DB" w:rsidRPr="004C5D8F" w:rsidSect="00513050">
      <w:footerReference w:type="default" r:id="rId4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6C291" w14:textId="77777777" w:rsidR="00654AF8" w:rsidRDefault="00654AF8" w:rsidP="00654AF8">
      <w:pPr>
        <w:spacing w:after="0" w:line="240" w:lineRule="auto"/>
      </w:pPr>
      <w:r>
        <w:separator/>
      </w:r>
    </w:p>
  </w:endnote>
  <w:endnote w:type="continuationSeparator" w:id="0">
    <w:p w14:paraId="5B489720" w14:textId="77777777" w:rsidR="00654AF8" w:rsidRDefault="00654AF8" w:rsidP="00654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6863783"/>
      <w:docPartObj>
        <w:docPartGallery w:val="Page Numbers (Bottom of Page)"/>
        <w:docPartUnique/>
      </w:docPartObj>
    </w:sdtPr>
    <w:sdtEndPr>
      <w:rPr>
        <w:noProof/>
      </w:rPr>
    </w:sdtEndPr>
    <w:sdtContent>
      <w:p w14:paraId="6713509F" w14:textId="4A1C4615" w:rsidR="00654AF8" w:rsidRDefault="00654A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CC9B62" w14:textId="77777777" w:rsidR="00654AF8" w:rsidRDefault="00654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49B41" w14:textId="77777777" w:rsidR="00654AF8" w:rsidRDefault="00654AF8" w:rsidP="00654AF8">
      <w:pPr>
        <w:spacing w:after="0" w:line="240" w:lineRule="auto"/>
      </w:pPr>
      <w:r>
        <w:separator/>
      </w:r>
    </w:p>
  </w:footnote>
  <w:footnote w:type="continuationSeparator" w:id="0">
    <w:p w14:paraId="31D8A812" w14:textId="77777777" w:rsidR="00654AF8" w:rsidRDefault="00654AF8" w:rsidP="00654A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D84FA3"/>
    <w:multiLevelType w:val="multilevel"/>
    <w:tmpl w:val="CD9A399A"/>
    <w:lvl w:ilvl="0">
      <w:start w:val="1"/>
      <w:numFmt w:val="decimal"/>
      <w:lvlText w:val="%1"/>
      <w:lvlJc w:val="left"/>
      <w:pPr>
        <w:ind w:left="384" w:hanging="384"/>
      </w:pPr>
      <w:rPr>
        <w:rFonts w:hint="default"/>
      </w:rPr>
    </w:lvl>
    <w:lvl w:ilvl="1">
      <w:start w:val="1"/>
      <w:numFmt w:val="decimal"/>
      <w:pStyle w:val="Heading2"/>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6"/>
  </w:num>
  <w:num w:numId="10">
    <w:abstractNumId w:val="12"/>
  </w:num>
  <w:num w:numId="11">
    <w:abstractNumId w:val="10"/>
  </w:num>
  <w:num w:numId="12">
    <w:abstractNumId w:val="2"/>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01D2F"/>
    <w:rsid w:val="00016992"/>
    <w:rsid w:val="000178FF"/>
    <w:rsid w:val="00042143"/>
    <w:rsid w:val="00045C47"/>
    <w:rsid w:val="0005096D"/>
    <w:rsid w:val="000578CE"/>
    <w:rsid w:val="0006008A"/>
    <w:rsid w:val="00074CD1"/>
    <w:rsid w:val="00077777"/>
    <w:rsid w:val="000A06D8"/>
    <w:rsid w:val="000A5638"/>
    <w:rsid w:val="000A61C9"/>
    <w:rsid w:val="000C5E1B"/>
    <w:rsid w:val="000E26F9"/>
    <w:rsid w:val="001130F2"/>
    <w:rsid w:val="0015027C"/>
    <w:rsid w:val="001828BE"/>
    <w:rsid w:val="001828EE"/>
    <w:rsid w:val="001836B1"/>
    <w:rsid w:val="001B00DB"/>
    <w:rsid w:val="001B443B"/>
    <w:rsid w:val="001C2120"/>
    <w:rsid w:val="001D3BF2"/>
    <w:rsid w:val="001D5EDA"/>
    <w:rsid w:val="001F5437"/>
    <w:rsid w:val="002049FE"/>
    <w:rsid w:val="0021380A"/>
    <w:rsid w:val="0022083B"/>
    <w:rsid w:val="002520B4"/>
    <w:rsid w:val="00252E68"/>
    <w:rsid w:val="00255FC4"/>
    <w:rsid w:val="002746D2"/>
    <w:rsid w:val="00276A31"/>
    <w:rsid w:val="00284720"/>
    <w:rsid w:val="00285D09"/>
    <w:rsid w:val="00290FCE"/>
    <w:rsid w:val="00296FAF"/>
    <w:rsid w:val="002C398E"/>
    <w:rsid w:val="002C4CAC"/>
    <w:rsid w:val="002D0F0D"/>
    <w:rsid w:val="002D4E64"/>
    <w:rsid w:val="0030173B"/>
    <w:rsid w:val="0030202B"/>
    <w:rsid w:val="003176AC"/>
    <w:rsid w:val="00322C2E"/>
    <w:rsid w:val="00323124"/>
    <w:rsid w:val="00331B7F"/>
    <w:rsid w:val="00335044"/>
    <w:rsid w:val="00344777"/>
    <w:rsid w:val="003502AF"/>
    <w:rsid w:val="003577EE"/>
    <w:rsid w:val="003751F2"/>
    <w:rsid w:val="003860FB"/>
    <w:rsid w:val="00391011"/>
    <w:rsid w:val="003931B8"/>
    <w:rsid w:val="003A764E"/>
    <w:rsid w:val="003A7ACA"/>
    <w:rsid w:val="003B602D"/>
    <w:rsid w:val="003C3B33"/>
    <w:rsid w:val="003C4A80"/>
    <w:rsid w:val="003D34E8"/>
    <w:rsid w:val="003F64EA"/>
    <w:rsid w:val="003F69D6"/>
    <w:rsid w:val="003F6CA7"/>
    <w:rsid w:val="00421E99"/>
    <w:rsid w:val="00436B9A"/>
    <w:rsid w:val="0044112D"/>
    <w:rsid w:val="00455BEA"/>
    <w:rsid w:val="0046229B"/>
    <w:rsid w:val="00481CB5"/>
    <w:rsid w:val="004977B9"/>
    <w:rsid w:val="004A2FFF"/>
    <w:rsid w:val="004B2D6A"/>
    <w:rsid w:val="004B6A2B"/>
    <w:rsid w:val="004C216F"/>
    <w:rsid w:val="004C5D8F"/>
    <w:rsid w:val="004D6CE8"/>
    <w:rsid w:val="004F03CD"/>
    <w:rsid w:val="0051013F"/>
    <w:rsid w:val="00513050"/>
    <w:rsid w:val="005225BF"/>
    <w:rsid w:val="00586056"/>
    <w:rsid w:val="0059562E"/>
    <w:rsid w:val="005959F0"/>
    <w:rsid w:val="0062657F"/>
    <w:rsid w:val="00634AE8"/>
    <w:rsid w:val="00654AF8"/>
    <w:rsid w:val="006626AD"/>
    <w:rsid w:val="00670D2E"/>
    <w:rsid w:val="00671CBC"/>
    <w:rsid w:val="006745CC"/>
    <w:rsid w:val="006B2157"/>
    <w:rsid w:val="006D4D0F"/>
    <w:rsid w:val="006E06DB"/>
    <w:rsid w:val="00707548"/>
    <w:rsid w:val="00715A8B"/>
    <w:rsid w:val="0075131B"/>
    <w:rsid w:val="00781620"/>
    <w:rsid w:val="00797C1F"/>
    <w:rsid w:val="007A0F0B"/>
    <w:rsid w:val="007A7DB8"/>
    <w:rsid w:val="007D423F"/>
    <w:rsid w:val="007E734B"/>
    <w:rsid w:val="007F29B9"/>
    <w:rsid w:val="007F6D91"/>
    <w:rsid w:val="008055A1"/>
    <w:rsid w:val="00806CDA"/>
    <w:rsid w:val="00812D37"/>
    <w:rsid w:val="008138EC"/>
    <w:rsid w:val="008346D5"/>
    <w:rsid w:val="008406E8"/>
    <w:rsid w:val="00870424"/>
    <w:rsid w:val="00873C3A"/>
    <w:rsid w:val="00874D5A"/>
    <w:rsid w:val="00885114"/>
    <w:rsid w:val="008A1155"/>
    <w:rsid w:val="008B498D"/>
    <w:rsid w:val="008C2930"/>
    <w:rsid w:val="008D0284"/>
    <w:rsid w:val="008D3C09"/>
    <w:rsid w:val="008D3F28"/>
    <w:rsid w:val="008E1632"/>
    <w:rsid w:val="008E29F3"/>
    <w:rsid w:val="008E583A"/>
    <w:rsid w:val="008F2B5B"/>
    <w:rsid w:val="00900C14"/>
    <w:rsid w:val="0091717A"/>
    <w:rsid w:val="0095560C"/>
    <w:rsid w:val="009556EE"/>
    <w:rsid w:val="009613A8"/>
    <w:rsid w:val="00964538"/>
    <w:rsid w:val="009B3062"/>
    <w:rsid w:val="009C2D03"/>
    <w:rsid w:val="009D0524"/>
    <w:rsid w:val="00A133B3"/>
    <w:rsid w:val="00A2607A"/>
    <w:rsid w:val="00A26C92"/>
    <w:rsid w:val="00A3471E"/>
    <w:rsid w:val="00A3674F"/>
    <w:rsid w:val="00A4397C"/>
    <w:rsid w:val="00A43CC0"/>
    <w:rsid w:val="00A45277"/>
    <w:rsid w:val="00A51F56"/>
    <w:rsid w:val="00A57A6E"/>
    <w:rsid w:val="00A67C46"/>
    <w:rsid w:val="00A90A1F"/>
    <w:rsid w:val="00A91384"/>
    <w:rsid w:val="00A930CB"/>
    <w:rsid w:val="00A976D8"/>
    <w:rsid w:val="00AA775B"/>
    <w:rsid w:val="00AB4149"/>
    <w:rsid w:val="00AB7767"/>
    <w:rsid w:val="00AC695E"/>
    <w:rsid w:val="00AE79EE"/>
    <w:rsid w:val="00AE7A21"/>
    <w:rsid w:val="00B02818"/>
    <w:rsid w:val="00B03865"/>
    <w:rsid w:val="00B220CB"/>
    <w:rsid w:val="00B26C7E"/>
    <w:rsid w:val="00B51F85"/>
    <w:rsid w:val="00B523B9"/>
    <w:rsid w:val="00B6475F"/>
    <w:rsid w:val="00B75164"/>
    <w:rsid w:val="00B80C98"/>
    <w:rsid w:val="00BB045B"/>
    <w:rsid w:val="00BB07BE"/>
    <w:rsid w:val="00BB4BFC"/>
    <w:rsid w:val="00BD3AA5"/>
    <w:rsid w:val="00BE6274"/>
    <w:rsid w:val="00BF2C08"/>
    <w:rsid w:val="00C10E30"/>
    <w:rsid w:val="00C52FBF"/>
    <w:rsid w:val="00C53B1A"/>
    <w:rsid w:val="00C74EB7"/>
    <w:rsid w:val="00C77AB9"/>
    <w:rsid w:val="00C80AF8"/>
    <w:rsid w:val="00C9032C"/>
    <w:rsid w:val="00C92699"/>
    <w:rsid w:val="00CC6920"/>
    <w:rsid w:val="00CF293C"/>
    <w:rsid w:val="00CF644C"/>
    <w:rsid w:val="00CF720E"/>
    <w:rsid w:val="00CF7DA7"/>
    <w:rsid w:val="00D01FF9"/>
    <w:rsid w:val="00D05DF2"/>
    <w:rsid w:val="00D12FE3"/>
    <w:rsid w:val="00D14017"/>
    <w:rsid w:val="00D15FF5"/>
    <w:rsid w:val="00D16583"/>
    <w:rsid w:val="00D2291D"/>
    <w:rsid w:val="00D24A3B"/>
    <w:rsid w:val="00D373F8"/>
    <w:rsid w:val="00D450BB"/>
    <w:rsid w:val="00D62B28"/>
    <w:rsid w:val="00D637ED"/>
    <w:rsid w:val="00D67E1F"/>
    <w:rsid w:val="00DA3853"/>
    <w:rsid w:val="00DD3304"/>
    <w:rsid w:val="00DD6955"/>
    <w:rsid w:val="00DE0241"/>
    <w:rsid w:val="00DF21D0"/>
    <w:rsid w:val="00E24560"/>
    <w:rsid w:val="00E33CC4"/>
    <w:rsid w:val="00E5307D"/>
    <w:rsid w:val="00E579F6"/>
    <w:rsid w:val="00E642D3"/>
    <w:rsid w:val="00E750E6"/>
    <w:rsid w:val="00E82EAC"/>
    <w:rsid w:val="00E9394F"/>
    <w:rsid w:val="00EA29B8"/>
    <w:rsid w:val="00EB1FDF"/>
    <w:rsid w:val="00EB509B"/>
    <w:rsid w:val="00EC14A5"/>
    <w:rsid w:val="00EC45EF"/>
    <w:rsid w:val="00EC64A7"/>
    <w:rsid w:val="00EC674C"/>
    <w:rsid w:val="00EF3ED4"/>
    <w:rsid w:val="00F11DDE"/>
    <w:rsid w:val="00F15291"/>
    <w:rsid w:val="00F272AB"/>
    <w:rsid w:val="00F334D8"/>
    <w:rsid w:val="00F444CD"/>
    <w:rsid w:val="00F46162"/>
    <w:rsid w:val="00F47DC4"/>
    <w:rsid w:val="00F50E4C"/>
    <w:rsid w:val="00F53EF8"/>
    <w:rsid w:val="00F62773"/>
    <w:rsid w:val="00F675FD"/>
    <w:rsid w:val="00F70AFC"/>
    <w:rsid w:val="00F75D71"/>
    <w:rsid w:val="00F84BE1"/>
    <w:rsid w:val="00F874D7"/>
    <w:rsid w:val="00F95062"/>
    <w:rsid w:val="00FA3DD1"/>
    <w:rsid w:val="00FA3F78"/>
    <w:rsid w:val="00FB42C7"/>
    <w:rsid w:val="00FC4F27"/>
    <w:rsid w:val="00FC7345"/>
    <w:rsid w:val="00FE0102"/>
    <w:rsid w:val="00FE30E3"/>
    <w:rsid w:val="00FE6F0A"/>
    <w:rsid w:val="00FF70BB"/>
    <w:rsid w:val="058A5D71"/>
    <w:rsid w:val="0C12798F"/>
    <w:rsid w:val="1358AF43"/>
    <w:rsid w:val="2A303744"/>
    <w:rsid w:val="439330C8"/>
    <w:rsid w:val="6BFD1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2F5D2A6A-E40B-44BF-B6B5-1FF4175EE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2607A"/>
    <w:pPr>
      <w:keepNext/>
      <w:keepLines/>
      <w:spacing w:after="0" w:line="360" w:lineRule="auto"/>
      <w:contextualSpacing/>
      <w:outlineLvl w:val="0"/>
    </w:pPr>
    <w:rPr>
      <w:rFonts w:ascii="Arial" w:eastAsiaTheme="majorEastAsia" w:hAnsi="Arial" w:cs="Arial"/>
      <w:b/>
      <w:color w:val="000000" w:themeColor="text1"/>
      <w:sz w:val="24"/>
    </w:rPr>
  </w:style>
  <w:style w:type="paragraph" w:styleId="Heading2">
    <w:name w:val="heading 2"/>
    <w:basedOn w:val="Normal"/>
    <w:next w:val="Normal"/>
    <w:link w:val="Heading2Char"/>
    <w:autoRedefine/>
    <w:uiPriority w:val="9"/>
    <w:unhideWhenUsed/>
    <w:qFormat/>
    <w:rsid w:val="000A06D8"/>
    <w:pPr>
      <w:keepNext/>
      <w:keepLines/>
      <w:numPr>
        <w:ilvl w:val="1"/>
        <w:numId w:val="14"/>
      </w:numPr>
      <w:spacing w:before="40" w:after="0" w:line="360" w:lineRule="auto"/>
      <w:contextualSpacing/>
      <w:outlineLvl w:val="1"/>
    </w:pPr>
    <w:rPr>
      <w:rFonts w:ascii="Arial" w:eastAsiaTheme="majorEastAsia" w:hAnsi="Arial" w:cs="Arial"/>
      <w:b/>
      <w:color w:val="000000" w:themeColor="text1"/>
      <w:sz w:val="24"/>
      <w:szCs w:val="24"/>
    </w:rPr>
  </w:style>
  <w:style w:type="paragraph" w:styleId="Heading3">
    <w:name w:val="heading 3"/>
    <w:basedOn w:val="Normal"/>
    <w:next w:val="Normal"/>
    <w:link w:val="Heading3Char"/>
    <w:autoRedefine/>
    <w:uiPriority w:val="9"/>
    <w:unhideWhenUsed/>
    <w:qFormat/>
    <w:rsid w:val="000A06D8"/>
    <w:pPr>
      <w:keepNext/>
      <w:keepLines/>
      <w:spacing w:before="40" w:after="0"/>
      <w:outlineLvl w:val="2"/>
    </w:pPr>
    <w:rPr>
      <w:rFonts w:ascii="Arial" w:eastAsia="Times New Roman" w:hAnsi="Arial" w:cstheme="majorBidi"/>
      <w:b/>
      <w:color w:val="000000" w:themeColor="text1"/>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b w:val="0"/>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A2607A"/>
    <w:rPr>
      <w:rFonts w:ascii="Arial" w:eastAsiaTheme="majorEastAsia" w:hAnsi="Arial" w:cs="Arial"/>
      <w:b/>
      <w:color w:val="000000" w:themeColor="text1"/>
      <w:sz w:val="24"/>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A06D8"/>
    <w:rPr>
      <w:rFonts w:ascii="Arial" w:eastAsiaTheme="majorEastAsia" w:hAnsi="Arial" w:cs="Arial"/>
      <w:b/>
      <w:color w:val="000000" w:themeColor="text1"/>
      <w:sz w:val="24"/>
      <w:szCs w:val="24"/>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0A06D8"/>
    <w:rPr>
      <w:rFonts w:ascii="Arial" w:eastAsia="Times New Roman" w:hAnsi="Arial" w:cstheme="majorBidi"/>
      <w:b/>
      <w:color w:val="000000" w:themeColor="text1"/>
      <w:szCs w:val="24"/>
      <w:lang w:eastAsia="en-GB"/>
    </w:rPr>
  </w:style>
  <w:style w:type="paragraph" w:styleId="NormalWeb">
    <w:name w:val="Normal (Web)"/>
    <w:basedOn w:val="Normal"/>
    <w:uiPriority w:val="99"/>
    <w:semiHidden/>
    <w:unhideWhenUsed/>
    <w:rsid w:val="009C2D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0A06D8"/>
    <w:pPr>
      <w:tabs>
        <w:tab w:val="right" w:leader="dot" w:pos="9350"/>
      </w:tabs>
      <w:spacing w:after="100"/>
      <w:ind w:left="1440"/>
    </w:pPr>
  </w:style>
  <w:style w:type="character" w:styleId="UnresolvedMention">
    <w:name w:val="Unresolved Mention"/>
    <w:basedOn w:val="DefaultParagraphFont"/>
    <w:uiPriority w:val="99"/>
    <w:semiHidden/>
    <w:unhideWhenUsed/>
    <w:rsid w:val="008D3F28"/>
    <w:rPr>
      <w:color w:val="605E5C"/>
      <w:shd w:val="clear" w:color="auto" w:fill="E1DFDD"/>
    </w:rPr>
  </w:style>
  <w:style w:type="character" w:styleId="FollowedHyperlink">
    <w:name w:val="FollowedHyperlink"/>
    <w:basedOn w:val="DefaultParagraphFont"/>
    <w:uiPriority w:val="99"/>
    <w:semiHidden/>
    <w:unhideWhenUsed/>
    <w:rsid w:val="008D3F28"/>
    <w:rPr>
      <w:color w:val="954F72" w:themeColor="followedHyperlink"/>
      <w:u w:val="single"/>
    </w:rPr>
  </w:style>
  <w:style w:type="paragraph" w:styleId="Footer">
    <w:name w:val="footer"/>
    <w:basedOn w:val="Normal"/>
    <w:link w:val="FooterChar"/>
    <w:uiPriority w:val="99"/>
    <w:unhideWhenUsed/>
    <w:rsid w:val="00654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12742">
      <w:bodyDiv w:val="1"/>
      <w:marLeft w:val="0"/>
      <w:marRight w:val="0"/>
      <w:marTop w:val="0"/>
      <w:marBottom w:val="0"/>
      <w:divBdr>
        <w:top w:val="none" w:sz="0" w:space="0" w:color="auto"/>
        <w:left w:val="none" w:sz="0" w:space="0" w:color="auto"/>
        <w:bottom w:val="none" w:sz="0" w:space="0" w:color="auto"/>
        <w:right w:val="none" w:sz="0" w:space="0" w:color="auto"/>
      </w:divBdr>
    </w:div>
    <w:div w:id="126441034">
      <w:bodyDiv w:val="1"/>
      <w:marLeft w:val="0"/>
      <w:marRight w:val="0"/>
      <w:marTop w:val="0"/>
      <w:marBottom w:val="0"/>
      <w:divBdr>
        <w:top w:val="none" w:sz="0" w:space="0" w:color="auto"/>
        <w:left w:val="none" w:sz="0" w:space="0" w:color="auto"/>
        <w:bottom w:val="none" w:sz="0" w:space="0" w:color="auto"/>
        <w:right w:val="none" w:sz="0" w:space="0" w:color="auto"/>
      </w:divBdr>
    </w:div>
    <w:div w:id="214244341">
      <w:bodyDiv w:val="1"/>
      <w:marLeft w:val="0"/>
      <w:marRight w:val="0"/>
      <w:marTop w:val="0"/>
      <w:marBottom w:val="0"/>
      <w:divBdr>
        <w:top w:val="none" w:sz="0" w:space="0" w:color="auto"/>
        <w:left w:val="none" w:sz="0" w:space="0" w:color="auto"/>
        <w:bottom w:val="none" w:sz="0" w:space="0" w:color="auto"/>
        <w:right w:val="none" w:sz="0" w:space="0" w:color="auto"/>
      </w:divBdr>
    </w:div>
    <w:div w:id="339624264">
      <w:bodyDiv w:val="1"/>
      <w:marLeft w:val="0"/>
      <w:marRight w:val="0"/>
      <w:marTop w:val="0"/>
      <w:marBottom w:val="0"/>
      <w:divBdr>
        <w:top w:val="none" w:sz="0" w:space="0" w:color="auto"/>
        <w:left w:val="none" w:sz="0" w:space="0" w:color="auto"/>
        <w:bottom w:val="none" w:sz="0" w:space="0" w:color="auto"/>
        <w:right w:val="none" w:sz="0" w:space="0" w:color="auto"/>
      </w:divBdr>
    </w:div>
    <w:div w:id="779571048">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15938537">
      <w:bodyDiv w:val="1"/>
      <w:marLeft w:val="0"/>
      <w:marRight w:val="0"/>
      <w:marTop w:val="0"/>
      <w:marBottom w:val="0"/>
      <w:divBdr>
        <w:top w:val="none" w:sz="0" w:space="0" w:color="auto"/>
        <w:left w:val="none" w:sz="0" w:space="0" w:color="auto"/>
        <w:bottom w:val="none" w:sz="0" w:space="0" w:color="auto"/>
        <w:right w:val="none" w:sz="0" w:space="0" w:color="auto"/>
      </w:divBdr>
      <w:divsChild>
        <w:div w:id="778187838">
          <w:marLeft w:val="0"/>
          <w:marRight w:val="0"/>
          <w:marTop w:val="0"/>
          <w:marBottom w:val="0"/>
          <w:divBdr>
            <w:top w:val="none" w:sz="0" w:space="0" w:color="auto"/>
            <w:left w:val="none" w:sz="0" w:space="0" w:color="auto"/>
            <w:bottom w:val="none" w:sz="0" w:space="0" w:color="auto"/>
            <w:right w:val="none" w:sz="0" w:space="0" w:color="auto"/>
          </w:divBdr>
        </w:div>
        <w:div w:id="1477335980">
          <w:marLeft w:val="0"/>
          <w:marRight w:val="0"/>
          <w:marTop w:val="0"/>
          <w:marBottom w:val="0"/>
          <w:divBdr>
            <w:top w:val="none" w:sz="0" w:space="0" w:color="auto"/>
            <w:left w:val="none" w:sz="0" w:space="0" w:color="auto"/>
            <w:bottom w:val="none" w:sz="0" w:space="0" w:color="auto"/>
            <w:right w:val="none" w:sz="0" w:space="0" w:color="auto"/>
          </w:divBdr>
        </w:div>
        <w:div w:id="1761561633">
          <w:marLeft w:val="0"/>
          <w:marRight w:val="0"/>
          <w:marTop w:val="0"/>
          <w:marBottom w:val="0"/>
          <w:divBdr>
            <w:top w:val="none" w:sz="0" w:space="0" w:color="auto"/>
            <w:left w:val="none" w:sz="0" w:space="0" w:color="auto"/>
            <w:bottom w:val="none" w:sz="0" w:space="0" w:color="auto"/>
            <w:right w:val="none" w:sz="0" w:space="0" w:color="auto"/>
          </w:divBdr>
        </w:div>
      </w:divsChild>
    </w:div>
    <w:div w:id="1025908506">
      <w:bodyDiv w:val="1"/>
      <w:marLeft w:val="0"/>
      <w:marRight w:val="0"/>
      <w:marTop w:val="0"/>
      <w:marBottom w:val="0"/>
      <w:divBdr>
        <w:top w:val="none" w:sz="0" w:space="0" w:color="auto"/>
        <w:left w:val="none" w:sz="0" w:space="0" w:color="auto"/>
        <w:bottom w:val="none" w:sz="0" w:space="0" w:color="auto"/>
        <w:right w:val="none" w:sz="0" w:space="0" w:color="auto"/>
      </w:divBdr>
      <w:divsChild>
        <w:div w:id="87047628">
          <w:marLeft w:val="0"/>
          <w:marRight w:val="0"/>
          <w:marTop w:val="0"/>
          <w:marBottom w:val="0"/>
          <w:divBdr>
            <w:top w:val="none" w:sz="0" w:space="0" w:color="auto"/>
            <w:left w:val="none" w:sz="0" w:space="0" w:color="auto"/>
            <w:bottom w:val="none" w:sz="0" w:space="0" w:color="auto"/>
            <w:right w:val="none" w:sz="0" w:space="0" w:color="auto"/>
          </w:divBdr>
        </w:div>
        <w:div w:id="360715841">
          <w:marLeft w:val="0"/>
          <w:marRight w:val="0"/>
          <w:marTop w:val="0"/>
          <w:marBottom w:val="0"/>
          <w:divBdr>
            <w:top w:val="none" w:sz="0" w:space="0" w:color="auto"/>
            <w:left w:val="none" w:sz="0" w:space="0" w:color="auto"/>
            <w:bottom w:val="none" w:sz="0" w:space="0" w:color="auto"/>
            <w:right w:val="none" w:sz="0" w:space="0" w:color="auto"/>
          </w:divBdr>
        </w:div>
        <w:div w:id="1664551984">
          <w:marLeft w:val="0"/>
          <w:marRight w:val="0"/>
          <w:marTop w:val="0"/>
          <w:marBottom w:val="0"/>
          <w:divBdr>
            <w:top w:val="none" w:sz="0" w:space="0" w:color="auto"/>
            <w:left w:val="none" w:sz="0" w:space="0" w:color="auto"/>
            <w:bottom w:val="none" w:sz="0" w:space="0" w:color="auto"/>
            <w:right w:val="none" w:sz="0" w:space="0" w:color="auto"/>
          </w:divBdr>
        </w:div>
      </w:divsChild>
    </w:div>
    <w:div w:id="1047873323">
      <w:bodyDiv w:val="1"/>
      <w:marLeft w:val="0"/>
      <w:marRight w:val="0"/>
      <w:marTop w:val="0"/>
      <w:marBottom w:val="0"/>
      <w:divBdr>
        <w:top w:val="none" w:sz="0" w:space="0" w:color="auto"/>
        <w:left w:val="none" w:sz="0" w:space="0" w:color="auto"/>
        <w:bottom w:val="none" w:sz="0" w:space="0" w:color="auto"/>
        <w:right w:val="none" w:sz="0" w:space="0" w:color="auto"/>
      </w:divBdr>
    </w:div>
    <w:div w:id="1050305600">
      <w:bodyDiv w:val="1"/>
      <w:marLeft w:val="0"/>
      <w:marRight w:val="0"/>
      <w:marTop w:val="0"/>
      <w:marBottom w:val="0"/>
      <w:divBdr>
        <w:top w:val="none" w:sz="0" w:space="0" w:color="auto"/>
        <w:left w:val="none" w:sz="0" w:space="0" w:color="auto"/>
        <w:bottom w:val="none" w:sz="0" w:space="0" w:color="auto"/>
        <w:right w:val="none" w:sz="0" w:space="0" w:color="auto"/>
      </w:divBdr>
      <w:divsChild>
        <w:div w:id="334457134">
          <w:marLeft w:val="0"/>
          <w:marRight w:val="0"/>
          <w:marTop w:val="0"/>
          <w:marBottom w:val="0"/>
          <w:divBdr>
            <w:top w:val="none" w:sz="0" w:space="0" w:color="auto"/>
            <w:left w:val="none" w:sz="0" w:space="0" w:color="auto"/>
            <w:bottom w:val="none" w:sz="0" w:space="0" w:color="auto"/>
            <w:right w:val="none" w:sz="0" w:space="0" w:color="auto"/>
          </w:divBdr>
        </w:div>
        <w:div w:id="686759971">
          <w:marLeft w:val="0"/>
          <w:marRight w:val="0"/>
          <w:marTop w:val="0"/>
          <w:marBottom w:val="0"/>
          <w:divBdr>
            <w:top w:val="none" w:sz="0" w:space="0" w:color="auto"/>
            <w:left w:val="none" w:sz="0" w:space="0" w:color="auto"/>
            <w:bottom w:val="none" w:sz="0" w:space="0" w:color="auto"/>
            <w:right w:val="none" w:sz="0" w:space="0" w:color="auto"/>
          </w:divBdr>
        </w:div>
        <w:div w:id="2024473174">
          <w:marLeft w:val="0"/>
          <w:marRight w:val="0"/>
          <w:marTop w:val="0"/>
          <w:marBottom w:val="0"/>
          <w:divBdr>
            <w:top w:val="none" w:sz="0" w:space="0" w:color="auto"/>
            <w:left w:val="none" w:sz="0" w:space="0" w:color="auto"/>
            <w:bottom w:val="none" w:sz="0" w:space="0" w:color="auto"/>
            <w:right w:val="none" w:sz="0" w:space="0" w:color="auto"/>
          </w:divBdr>
        </w:div>
        <w:div w:id="2081058533">
          <w:marLeft w:val="0"/>
          <w:marRight w:val="0"/>
          <w:marTop w:val="0"/>
          <w:marBottom w:val="0"/>
          <w:divBdr>
            <w:top w:val="none" w:sz="0" w:space="0" w:color="auto"/>
            <w:left w:val="none" w:sz="0" w:space="0" w:color="auto"/>
            <w:bottom w:val="none" w:sz="0" w:space="0" w:color="auto"/>
            <w:right w:val="none" w:sz="0" w:space="0" w:color="auto"/>
          </w:divBdr>
        </w:div>
      </w:divsChild>
    </w:div>
    <w:div w:id="1378775746">
      <w:bodyDiv w:val="1"/>
      <w:marLeft w:val="0"/>
      <w:marRight w:val="0"/>
      <w:marTop w:val="0"/>
      <w:marBottom w:val="0"/>
      <w:divBdr>
        <w:top w:val="none" w:sz="0" w:space="0" w:color="auto"/>
        <w:left w:val="none" w:sz="0" w:space="0" w:color="auto"/>
        <w:bottom w:val="none" w:sz="0" w:space="0" w:color="auto"/>
        <w:right w:val="none" w:sz="0" w:space="0" w:color="auto"/>
      </w:divBdr>
    </w:div>
    <w:div w:id="1430155846">
      <w:bodyDiv w:val="1"/>
      <w:marLeft w:val="0"/>
      <w:marRight w:val="0"/>
      <w:marTop w:val="0"/>
      <w:marBottom w:val="0"/>
      <w:divBdr>
        <w:top w:val="none" w:sz="0" w:space="0" w:color="auto"/>
        <w:left w:val="none" w:sz="0" w:space="0" w:color="auto"/>
        <w:bottom w:val="none" w:sz="0" w:space="0" w:color="auto"/>
        <w:right w:val="none" w:sz="0" w:space="0" w:color="auto"/>
      </w:divBdr>
    </w:div>
    <w:div w:id="144658124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1731439">
      <w:bodyDiv w:val="1"/>
      <w:marLeft w:val="0"/>
      <w:marRight w:val="0"/>
      <w:marTop w:val="0"/>
      <w:marBottom w:val="0"/>
      <w:divBdr>
        <w:top w:val="none" w:sz="0" w:space="0" w:color="auto"/>
        <w:left w:val="none" w:sz="0" w:space="0" w:color="auto"/>
        <w:bottom w:val="none" w:sz="0" w:space="0" w:color="auto"/>
        <w:right w:val="none" w:sz="0" w:space="0" w:color="auto"/>
      </w:divBdr>
    </w:div>
    <w:div w:id="1791389387">
      <w:bodyDiv w:val="1"/>
      <w:marLeft w:val="0"/>
      <w:marRight w:val="0"/>
      <w:marTop w:val="0"/>
      <w:marBottom w:val="0"/>
      <w:divBdr>
        <w:top w:val="none" w:sz="0" w:space="0" w:color="auto"/>
        <w:left w:val="none" w:sz="0" w:space="0" w:color="auto"/>
        <w:bottom w:val="none" w:sz="0" w:space="0" w:color="auto"/>
        <w:right w:val="none" w:sz="0" w:space="0" w:color="auto"/>
      </w:divBdr>
    </w:div>
    <w:div w:id="1901286727">
      <w:bodyDiv w:val="1"/>
      <w:marLeft w:val="0"/>
      <w:marRight w:val="0"/>
      <w:marTop w:val="0"/>
      <w:marBottom w:val="0"/>
      <w:divBdr>
        <w:top w:val="none" w:sz="0" w:space="0" w:color="auto"/>
        <w:left w:val="none" w:sz="0" w:space="0" w:color="auto"/>
        <w:bottom w:val="none" w:sz="0" w:space="0" w:color="auto"/>
        <w:right w:val="none" w:sz="0" w:space="0" w:color="auto"/>
      </w:divBdr>
    </w:div>
    <w:div w:id="1934194663">
      <w:bodyDiv w:val="1"/>
      <w:marLeft w:val="0"/>
      <w:marRight w:val="0"/>
      <w:marTop w:val="0"/>
      <w:marBottom w:val="0"/>
      <w:divBdr>
        <w:top w:val="none" w:sz="0" w:space="0" w:color="auto"/>
        <w:left w:val="none" w:sz="0" w:space="0" w:color="auto"/>
        <w:bottom w:val="none" w:sz="0" w:space="0" w:color="auto"/>
        <w:right w:val="none" w:sz="0" w:space="0" w:color="auto"/>
      </w:divBdr>
    </w:div>
    <w:div w:id="1951009909">
      <w:bodyDiv w:val="1"/>
      <w:marLeft w:val="0"/>
      <w:marRight w:val="0"/>
      <w:marTop w:val="0"/>
      <w:marBottom w:val="0"/>
      <w:divBdr>
        <w:top w:val="none" w:sz="0" w:space="0" w:color="auto"/>
        <w:left w:val="none" w:sz="0" w:space="0" w:color="auto"/>
        <w:bottom w:val="none" w:sz="0" w:space="0" w:color="auto"/>
        <w:right w:val="none" w:sz="0" w:space="0" w:color="auto"/>
      </w:divBdr>
    </w:div>
    <w:div w:id="210733705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forbes.com/sites/carolkinseygoman/2018/11/14/has-technology-killed-face-to-face-communication/?sh=30dd36e9a8cc" TargetMode="External"/><Relationship Id="rId39" Type="http://schemas.openxmlformats.org/officeDocument/2006/relationships/hyperlink" Target="https://rallybright.com/autonomy-in-the-workplace/" TargetMode="External"/><Relationship Id="rId21" Type="http://schemas.openxmlformats.org/officeDocument/2006/relationships/hyperlink" Target="https://doi.org/10.1093/qje/qju032" TargetMode="External"/><Relationship Id="rId34" Type="http://schemas.openxmlformats.org/officeDocument/2006/relationships/hyperlink" Target="https://www.situational.com/content/uploads/2017/10/FINAL_CLS_History_CaseStudy_Digital.pdf" TargetMode="External"/><Relationship Id="rId42" Type="http://schemas.openxmlformats.org/officeDocument/2006/relationships/hyperlink" Target="https://www.forbes.com/sites/forbesbusinessdevelopmentcouncil/2020/11/04/three-leadership-skills-necessary-for-managing-remote-employees/?sh=6a9347852fca" TargetMode="External"/><Relationship Id="rId47" Type="http://schemas.openxmlformats.org/officeDocument/2006/relationships/hyperlink" Target="https://diceus.com/we-are-online-how-to-effectively-manage-a-remote-team/"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thebalancecareers.com/advantages-and-disadvantages-of-flexible-work-schedules-1917964" TargetMode="External"/><Relationship Id="rId11" Type="http://schemas.openxmlformats.org/officeDocument/2006/relationships/image" Target="media/image1.jpeg"/><Relationship Id="rId24" Type="http://schemas.openxmlformats.org/officeDocument/2006/relationships/hyperlink" Target="https://images.forbes.com/forbesinsights/StudyPDFs/Business_Meetings_FaceToFace.pdf" TargetMode="External"/><Relationship Id="rId32" Type="http://schemas.openxmlformats.org/officeDocument/2006/relationships/hyperlink" Target="https://www.flexjobs.com/blog/post/survey-flexible-work-mental-health/" TargetMode="External"/><Relationship Id="rId37" Type="http://schemas.openxmlformats.org/officeDocument/2006/relationships/hyperlink" Target="https://blog.hubstaff.com/remote-workers-more-productive/" TargetMode="External"/><Relationship Id="rId40" Type="http://schemas.openxmlformats.org/officeDocument/2006/relationships/hyperlink" Target="https://resources.owllabs.com/state-of-remote-work/2020" TargetMode="External"/><Relationship Id="rId45" Type="http://schemas.openxmlformats.org/officeDocument/2006/relationships/hyperlink" Target="https://www.willistowerswatson.com/en-GB/Insights/2020/02/global-benefits-attitudes-survey-report"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cipd.co.uk/about/who-we-are/purpose" TargetMode="External"/><Relationship Id="rId28" Type="http://schemas.openxmlformats.org/officeDocument/2006/relationships/hyperlink" Target="https://zapier.com/learn/remote-work/remote-work-time-shift/" TargetMode="External"/><Relationship Id="rId36" Type="http://schemas.openxmlformats.org/officeDocument/2006/relationships/hyperlink" Target="https://www.researchgate.net/publication/264844669_Set_Up_Remote_Workers_to_Thrive"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doi.org/10.1016/j.amepre.2012.02.020" TargetMode="External"/><Relationship Id="rId44" Type="http://schemas.openxmlformats.org/officeDocument/2006/relationships/hyperlink" Target="https://www.tuc.org.uk/news/annual-commuting-time-21-hours-compared-decade-ago-finds-tuc"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cipd.co.uk/knowledge/fundamentals/relations/flexible-working/remote-working-top-tips" TargetMode="External"/><Relationship Id="rId27" Type="http://schemas.openxmlformats.org/officeDocument/2006/relationships/hyperlink" Target="https://borsa401k.com/2019/10/are-you-ready-to-be-the-boss/" TargetMode="External"/><Relationship Id="rId30" Type="http://schemas.openxmlformats.org/officeDocument/2006/relationships/hyperlink" Target="https://www.hitachicapital.co.uk/business-finance/invoice-finance/invoice-finance-blog/sme-business-cost-savings-from-remote-working/" TargetMode="External"/><Relationship Id="rId35" Type="http://schemas.openxmlformats.org/officeDocument/2006/relationships/hyperlink" Target="https://heinonline.org/HOL/LandingPage?handle=hein.journals/intlr129&amp;div=54&amp;id=&amp;page" TargetMode="External"/><Relationship Id="rId43" Type="http://schemas.openxmlformats.org/officeDocument/2006/relationships/hyperlink" Target="https://www.information-age.com/technology-ready-define-future-workplace-123465776/" TargetMode="External"/><Relationship Id="rId48"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www.researchgate.net/publication/26492382_A_Framework_for_Constructing_Effective_Virtual_Teams" TargetMode="External"/><Relationship Id="rId33" Type="http://schemas.openxmlformats.org/officeDocument/2006/relationships/hyperlink" Target="https://doi.org/10.1177/0146167216634064" TargetMode="External"/><Relationship Id="rId38" Type="http://schemas.openxmlformats.org/officeDocument/2006/relationships/hyperlink" Target="https://www.news18.com/news/buzz/covid-19-pandemic-pushed-us-into-a-global-work-from-home-experiment-but-will-it-last-3365693.html" TargetMode="External"/><Relationship Id="rId46" Type="http://schemas.openxmlformats.org/officeDocument/2006/relationships/hyperlink" Target="https://work.life/blog/face-to-face-communication-in-business/#:~:text=One%20of%20the%20key%20advantages,body%20language%20and%20facial%20expressions" TargetMode="External"/><Relationship Id="rId20" Type="http://schemas.openxmlformats.org/officeDocument/2006/relationships/hyperlink" Target="https://www.zdnet.com/article/majority-of-workers-are-more-productive-and-communicative-at-home/" TargetMode="External"/><Relationship Id="rId41" Type="http://schemas.openxmlformats.org/officeDocument/2006/relationships/hyperlink" Target="https://hbr.org/2020/07/remote-managers-are-having-trust-issue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8E23E54B-C9FF-4D87-B242-1087469FE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44A2B65-EA2E-4E0D-A1DD-E22825C39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21</Pages>
  <Words>5417</Words>
  <Characters>30880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36225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Kirsty Owen (2008962)</cp:lastModifiedBy>
  <cp:revision>8</cp:revision>
  <dcterms:created xsi:type="dcterms:W3CDTF">2021-03-23T11:53:00Z</dcterms:created>
  <dcterms:modified xsi:type="dcterms:W3CDTF">2021-03-24T17:10:00Z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