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BB0EB" w14:textId="6E28CD5E" w:rsidR="00D209C1" w:rsidRPr="005D7731" w:rsidRDefault="000C5193" w:rsidP="00D209C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w:t>
      </w:r>
      <w:r w:rsidR="00D209C1">
        <w:rPr>
          <w:rFonts w:ascii="Arial" w:eastAsiaTheme="minorHAnsi" w:hAnsi="Arial" w:cs="Arial"/>
          <w:b/>
          <w:bCs/>
        </w:rPr>
        <w:t>r</w:t>
      </w:r>
    </w:p>
    <w:p w14:paraId="3540719E" w14:textId="77777777" w:rsidR="00DA588C" w:rsidRDefault="00DA588C" w:rsidP="000C5193">
      <w:pPr>
        <w:spacing w:after="0" w:line="240" w:lineRule="auto"/>
        <w:jc w:val="center"/>
        <w:rPr>
          <w:rFonts w:ascii="Arial" w:eastAsiaTheme="minorHAnsi" w:hAnsi="Arial" w:cs="Arial"/>
          <w:b/>
          <w:bCs/>
        </w:rPr>
      </w:pPr>
    </w:p>
    <w:p w14:paraId="292C51CD" w14:textId="5042FF14" w:rsidR="000C5193" w:rsidRPr="005D7731" w:rsidRDefault="00DA588C" w:rsidP="000C5193">
      <w:pPr>
        <w:spacing w:after="0" w:line="240" w:lineRule="auto"/>
        <w:jc w:val="center"/>
        <w:rPr>
          <w:rFonts w:ascii="Arial" w:eastAsiaTheme="minorHAnsi" w:hAnsi="Arial" w:cs="Arial"/>
          <w:b/>
          <w:bCs/>
        </w:rPr>
      </w:pPr>
      <w:r>
        <w:rPr>
          <w:rFonts w:ascii="Arial" w:eastAsiaTheme="minorHAnsi" w:hAnsi="Arial" w:cs="Arial"/>
          <w:b/>
          <w:bCs/>
        </w:rPr>
        <w:t>MALLORY COURT COUNTRY HOUSE HOTEL &amp; SPA</w:t>
      </w:r>
    </w:p>
    <w:p w14:paraId="244AEAEF" w14:textId="22993482"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04537B97" w:rsidR="000C5193" w:rsidRDefault="000C5193" w:rsidP="000C5193">
      <w:pPr>
        <w:spacing w:after="0" w:line="240" w:lineRule="auto"/>
        <w:jc w:val="center"/>
        <w:rPr>
          <w:rFonts w:ascii="Arial" w:eastAsiaTheme="minorHAnsi" w:hAnsi="Arial" w:cs="Arial"/>
          <w:b/>
          <w:bCs/>
        </w:rPr>
      </w:pPr>
    </w:p>
    <w:p w14:paraId="11B90462" w14:textId="39C55684" w:rsidR="00DA588C" w:rsidRPr="005D7731" w:rsidRDefault="00DA588C" w:rsidP="000C5193">
      <w:pPr>
        <w:spacing w:after="0" w:line="240" w:lineRule="auto"/>
        <w:jc w:val="center"/>
        <w:rPr>
          <w:rFonts w:ascii="Arial" w:eastAsiaTheme="minorHAnsi" w:hAnsi="Arial" w:cs="Arial"/>
          <w:b/>
          <w:bCs/>
        </w:rPr>
      </w:pPr>
      <w:r>
        <w:rPr>
          <w:rFonts w:ascii="Arial" w:eastAsiaTheme="minorHAnsi" w:hAnsi="Arial" w:cs="Arial"/>
          <w:b/>
          <w:bCs/>
        </w:rPr>
        <w:t>PURNA LAL SAPKOTA</w:t>
      </w:r>
    </w:p>
    <w:p w14:paraId="75631AA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03F884D2" w14:textId="3DFFD493" w:rsidR="00DA588C" w:rsidRDefault="00DA588C" w:rsidP="000C5193">
      <w:pPr>
        <w:spacing w:after="0" w:line="240" w:lineRule="auto"/>
        <w:jc w:val="center"/>
        <w:rPr>
          <w:rFonts w:ascii="Arial" w:eastAsiaTheme="minorHAnsi" w:hAnsi="Arial" w:cs="Arial"/>
          <w:b/>
          <w:bCs/>
        </w:rPr>
      </w:pPr>
      <w:r>
        <w:rPr>
          <w:rFonts w:ascii="Arial" w:eastAsiaTheme="minorHAnsi" w:hAnsi="Arial" w:cs="Arial"/>
          <w:b/>
          <w:bCs/>
        </w:rPr>
        <w:t>2108557</w:t>
      </w:r>
    </w:p>
    <w:p w14:paraId="754C6060" w14:textId="6294DD3E"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6504BD32" w:rsidR="000C5193" w:rsidRPr="005D7731" w:rsidRDefault="0017249C" w:rsidP="000C5193">
      <w:pPr>
        <w:spacing w:after="0" w:line="240" w:lineRule="auto"/>
        <w:jc w:val="center"/>
        <w:rPr>
          <w:rFonts w:ascii="Arial" w:eastAsiaTheme="minorHAnsi" w:hAnsi="Arial" w:cs="Arial"/>
          <w:b/>
          <w:bCs/>
        </w:rPr>
      </w:pPr>
      <w:r>
        <w:rPr>
          <w:rFonts w:ascii="Arial" w:eastAsiaTheme="minorHAnsi" w:hAnsi="Arial" w:cs="Arial"/>
          <w:b/>
          <w:bCs/>
        </w:rPr>
        <w:t xml:space="preserve">Dr </w:t>
      </w:r>
      <w:r w:rsidR="00DA588C">
        <w:rPr>
          <w:rFonts w:ascii="Arial" w:eastAsiaTheme="minorHAnsi" w:hAnsi="Arial" w:cs="Arial"/>
          <w:b/>
          <w:bCs/>
        </w:rPr>
        <w:t>Jayne Griffith Parry</w:t>
      </w: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4186D29" w14:textId="54C6E50A" w:rsidR="000C5193" w:rsidRPr="00B87644" w:rsidRDefault="000C5193" w:rsidP="000C5193">
      <w:pPr>
        <w:spacing w:after="0" w:line="240" w:lineRule="auto"/>
        <w:rPr>
          <w:rFonts w:ascii="Arial" w:eastAsiaTheme="minorHAnsi" w:hAnsi="Arial" w:cs="Arial"/>
          <w:b/>
          <w:bCs/>
          <w:color w:val="FF0000"/>
          <w:sz w:val="24"/>
          <w:szCs w:val="24"/>
        </w:rPr>
      </w:pPr>
    </w:p>
    <w:p w14:paraId="054CFB8A" w14:textId="755A95ED" w:rsidR="002C4128" w:rsidRDefault="002C4128"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1D1C19BC" w14:textId="61A1B1BF" w:rsidR="000C5193" w:rsidRPr="00B87644" w:rsidRDefault="000C5193" w:rsidP="00127317">
            <w:pPr>
              <w:spacing w:after="0" w:line="240" w:lineRule="auto"/>
              <w:rPr>
                <w:rFonts w:ascii="Arial" w:eastAsiaTheme="minorHAnsi" w:hAnsi="Arial" w:cs="Arial"/>
                <w:b/>
                <w:bCs/>
                <w:color w:val="FF0000"/>
              </w:rPr>
            </w:pPr>
            <w:r w:rsidRPr="005D7731">
              <w:rPr>
                <w:rFonts w:ascii="Arial" w:eastAsiaTheme="minorHAnsi" w:hAnsi="Arial" w:cs="Arial"/>
                <w:b/>
                <w:bCs/>
              </w:rPr>
              <w:t>Introduction</w:t>
            </w:r>
          </w:p>
          <w:p w14:paraId="5A141584" w14:textId="77777777" w:rsidR="000C5193" w:rsidRPr="005D7731" w:rsidRDefault="000C5193" w:rsidP="00127317">
            <w:pPr>
              <w:spacing w:after="0" w:line="240" w:lineRule="auto"/>
              <w:jc w:val="center"/>
              <w:rPr>
                <w:rFonts w:ascii="Arial" w:eastAsiaTheme="minorHAnsi" w:hAnsi="Arial" w:cs="Arial"/>
              </w:rPr>
            </w:pPr>
          </w:p>
          <w:p w14:paraId="4F8A4916" w14:textId="77777777" w:rsidR="000C5193" w:rsidRPr="005D7731" w:rsidRDefault="000C5193" w:rsidP="00127317">
            <w:pPr>
              <w:spacing w:after="0" w:line="240" w:lineRule="auto"/>
              <w:rPr>
                <w:rFonts w:ascii="Arial" w:eastAsiaTheme="minorHAnsi" w:hAnsi="Arial" w:cs="Arial"/>
                <w:b/>
                <w:bCs/>
              </w:rPr>
            </w:pPr>
          </w:p>
          <w:p w14:paraId="0722AC8F" w14:textId="72B38737" w:rsidR="000C5193" w:rsidRDefault="00DA588C" w:rsidP="00127317">
            <w:pPr>
              <w:spacing w:after="0" w:line="240" w:lineRule="auto"/>
              <w:rPr>
                <w:rFonts w:ascii="Arial" w:eastAsiaTheme="minorHAnsi" w:hAnsi="Arial" w:cs="Arial"/>
                <w:b/>
                <w:bCs/>
              </w:rPr>
            </w:pPr>
            <w:r>
              <w:rPr>
                <w:rFonts w:ascii="Arial" w:eastAsiaTheme="minorHAnsi" w:hAnsi="Arial" w:cs="Arial"/>
                <w:b/>
                <w:bCs/>
              </w:rPr>
              <w:t xml:space="preserve">This </w:t>
            </w:r>
            <w:r w:rsidR="00D008DF">
              <w:rPr>
                <w:rFonts w:ascii="Arial" w:eastAsiaTheme="minorHAnsi" w:hAnsi="Arial" w:cs="Arial"/>
                <w:b/>
                <w:bCs/>
              </w:rPr>
              <w:t>report</w:t>
            </w:r>
            <w:r>
              <w:rPr>
                <w:rFonts w:ascii="Arial" w:eastAsiaTheme="minorHAnsi" w:hAnsi="Arial" w:cs="Arial"/>
                <w:b/>
                <w:bCs/>
              </w:rPr>
              <w:t xml:space="preserve"> is based on the Mallory Court Hotel &amp; Spa</w:t>
            </w:r>
            <w:r w:rsidR="00947714">
              <w:rPr>
                <w:rFonts w:ascii="Arial" w:eastAsiaTheme="minorHAnsi" w:hAnsi="Arial" w:cs="Arial"/>
                <w:b/>
                <w:bCs/>
              </w:rPr>
              <w:t xml:space="preserve">, located at </w:t>
            </w:r>
            <w:r w:rsidR="00AF2410">
              <w:rPr>
                <w:rFonts w:ascii="Arial" w:eastAsiaTheme="minorHAnsi" w:hAnsi="Arial" w:cs="Arial"/>
                <w:b/>
                <w:bCs/>
              </w:rPr>
              <w:t>Limington</w:t>
            </w:r>
            <w:r w:rsidR="00947714">
              <w:rPr>
                <w:rFonts w:ascii="Arial" w:eastAsiaTheme="minorHAnsi" w:hAnsi="Arial" w:cs="Arial"/>
                <w:b/>
                <w:bCs/>
              </w:rPr>
              <w:t xml:space="preserve"> Spa</w:t>
            </w:r>
            <w:r w:rsidR="00AF2410">
              <w:rPr>
                <w:rFonts w:ascii="Arial" w:eastAsiaTheme="minorHAnsi" w:hAnsi="Arial" w:cs="Arial"/>
                <w:b/>
                <w:bCs/>
              </w:rPr>
              <w:t>, Warwickshire, England.</w:t>
            </w:r>
            <w:r>
              <w:rPr>
                <w:rFonts w:ascii="Arial" w:eastAsiaTheme="minorHAnsi" w:hAnsi="Arial" w:cs="Arial"/>
                <w:b/>
                <w:bCs/>
              </w:rPr>
              <w:t xml:space="preserve"> The report is based on the marketing basics, which discussed in </w:t>
            </w:r>
            <w:r w:rsidR="00B87644">
              <w:rPr>
                <w:rFonts w:ascii="Arial" w:eastAsiaTheme="minorHAnsi" w:hAnsi="Arial" w:cs="Arial"/>
                <w:b/>
                <w:bCs/>
              </w:rPr>
              <w:t>detail</w:t>
            </w:r>
            <w:r>
              <w:rPr>
                <w:rFonts w:ascii="Arial" w:eastAsiaTheme="minorHAnsi" w:hAnsi="Arial" w:cs="Arial"/>
                <w:b/>
                <w:bCs/>
              </w:rPr>
              <w:t xml:space="preserve"> for the Mallory Court Hotel and Spa so the business expansion can be conducted. The report consists of marketing </w:t>
            </w:r>
            <w:r w:rsidR="004207C6">
              <w:rPr>
                <w:rFonts w:ascii="Arial" w:eastAsiaTheme="minorHAnsi" w:hAnsi="Arial" w:cs="Arial"/>
                <w:b/>
                <w:bCs/>
              </w:rPr>
              <w:t>m</w:t>
            </w:r>
            <w:r>
              <w:rPr>
                <w:rFonts w:ascii="Arial" w:eastAsiaTheme="minorHAnsi" w:hAnsi="Arial" w:cs="Arial"/>
                <w:b/>
                <w:bCs/>
              </w:rPr>
              <w:t xml:space="preserve">ix analysis of Mallory Court Hotel and Spa along with the PESTLE </w:t>
            </w:r>
            <w:r w:rsidR="00E1122C">
              <w:rPr>
                <w:rFonts w:ascii="Arial" w:eastAsiaTheme="minorHAnsi" w:hAnsi="Arial" w:cs="Arial"/>
                <w:b/>
                <w:bCs/>
              </w:rPr>
              <w:t xml:space="preserve">analysis to find out the external environment impact on business operations. The Mallory Court Hotel and Spa offers pleasure in providing great service to its visitors, as evidenced by the four Red Stars awarded by the AA. The breathtakingly stately Lutyens style main house, a member of </w:t>
            </w:r>
            <w:proofErr w:type="spellStart"/>
            <w:r w:rsidR="00E1122C">
              <w:rPr>
                <w:rFonts w:ascii="Arial" w:eastAsiaTheme="minorHAnsi" w:hAnsi="Arial" w:cs="Arial"/>
                <w:b/>
                <w:bCs/>
              </w:rPr>
              <w:t>Relais</w:t>
            </w:r>
            <w:proofErr w:type="spellEnd"/>
            <w:r w:rsidR="00E1122C">
              <w:rPr>
                <w:rFonts w:ascii="Arial" w:eastAsiaTheme="minorHAnsi" w:hAnsi="Arial" w:cs="Arial"/>
                <w:b/>
                <w:bCs/>
              </w:rPr>
              <w:t xml:space="preserve"> and Châteaux, is nestled in 10 acres of lush, green gardens and is the ideal of a typically English country house hotel. Inside, you’ll find 43 luxurious accommodations</w:t>
            </w:r>
            <w:r w:rsidR="005C7ABD">
              <w:rPr>
                <w:rFonts w:ascii="Arial" w:eastAsiaTheme="minorHAnsi" w:hAnsi="Arial" w:cs="Arial"/>
                <w:b/>
                <w:bCs/>
              </w:rPr>
              <w:t xml:space="preserve">, a three-AA-rosette restaurant, an events suite, and our exquisite Elan Spa, which has ESPA and </w:t>
            </w:r>
            <w:r w:rsidR="00D008DF">
              <w:rPr>
                <w:rFonts w:ascii="Arial" w:eastAsiaTheme="minorHAnsi" w:hAnsi="Arial" w:cs="Arial"/>
                <w:b/>
                <w:bCs/>
              </w:rPr>
              <w:t>ILA</w:t>
            </w:r>
            <w:r w:rsidR="005C7ABD">
              <w:rPr>
                <w:rFonts w:ascii="Arial" w:eastAsiaTheme="minorHAnsi" w:hAnsi="Arial" w:cs="Arial"/>
                <w:b/>
                <w:bCs/>
              </w:rPr>
              <w:t xml:space="preserve"> products</w:t>
            </w:r>
            <w:r w:rsidR="00183EDC">
              <w:rPr>
                <w:rFonts w:ascii="Arial" w:eastAsiaTheme="minorHAnsi" w:hAnsi="Arial" w:cs="Arial"/>
                <w:b/>
                <w:bCs/>
              </w:rPr>
              <w:t xml:space="preserve">, </w:t>
            </w:r>
            <w:r w:rsidR="003E0CED">
              <w:rPr>
                <w:rFonts w:ascii="Arial" w:eastAsiaTheme="minorHAnsi" w:hAnsi="Arial" w:cs="Arial"/>
                <w:b/>
                <w:bCs/>
              </w:rPr>
              <w:t>(</w:t>
            </w:r>
            <w:r w:rsidR="00183EDC" w:rsidRPr="004D6ACA">
              <w:rPr>
                <w:rFonts w:ascii="Arial" w:eastAsiaTheme="minorHAnsi" w:hAnsi="Arial" w:cs="Arial"/>
                <w:b/>
                <w:bCs/>
                <w:i/>
                <w:iCs/>
              </w:rPr>
              <w:t xml:space="preserve">Mallory Court </w:t>
            </w:r>
            <w:r w:rsidR="004D6ACA" w:rsidRPr="004D6ACA">
              <w:rPr>
                <w:rFonts w:ascii="Arial" w:eastAsiaTheme="minorHAnsi" w:hAnsi="Arial" w:cs="Arial"/>
                <w:b/>
                <w:bCs/>
                <w:i/>
                <w:iCs/>
              </w:rPr>
              <w:t>Management</w:t>
            </w:r>
            <w:r w:rsidR="003E0CED">
              <w:rPr>
                <w:rFonts w:ascii="Arial" w:eastAsiaTheme="minorHAnsi" w:hAnsi="Arial" w:cs="Arial"/>
                <w:b/>
                <w:bCs/>
                <w:i/>
                <w:iCs/>
              </w:rPr>
              <w:t>)</w:t>
            </w:r>
            <w:r w:rsidR="004D6ACA">
              <w:rPr>
                <w:rFonts w:ascii="Arial" w:eastAsiaTheme="minorHAnsi" w:hAnsi="Arial" w:cs="Arial"/>
                <w:b/>
                <w:bCs/>
              </w:rPr>
              <w:t>.</w:t>
            </w:r>
            <w:r w:rsidR="005C7ABD">
              <w:rPr>
                <w:rFonts w:ascii="Arial" w:eastAsiaTheme="minorHAnsi" w:hAnsi="Arial" w:cs="Arial"/>
                <w:b/>
                <w:bCs/>
              </w:rPr>
              <w:t xml:space="preserve"> The digital marketing presences of Mallory Court Hotel and Spa along with the customer engagement practices are also discussed in this </w:t>
            </w:r>
            <w:r w:rsidR="00B87644">
              <w:rPr>
                <w:rFonts w:ascii="Arial" w:eastAsiaTheme="minorHAnsi" w:hAnsi="Arial" w:cs="Arial"/>
                <w:b/>
                <w:bCs/>
              </w:rPr>
              <w:t>presentation.</w:t>
            </w:r>
          </w:p>
          <w:p w14:paraId="4BA6236A" w14:textId="24C83AFD" w:rsidR="00183EDC" w:rsidRDefault="00183EDC" w:rsidP="00127317">
            <w:pPr>
              <w:spacing w:after="0" w:line="240" w:lineRule="auto"/>
              <w:rPr>
                <w:rFonts w:ascii="Arial" w:eastAsiaTheme="minorHAnsi" w:hAnsi="Arial" w:cs="Arial"/>
                <w:b/>
                <w:bCs/>
              </w:rPr>
            </w:pPr>
            <w:r>
              <w:rPr>
                <w:rFonts w:ascii="Arial" w:eastAsiaTheme="minorHAnsi" w:hAnsi="Arial" w:cs="Arial"/>
                <w:b/>
                <w:bCs/>
              </w:rPr>
              <w:t xml:space="preserve">                                                                                          </w:t>
            </w:r>
          </w:p>
          <w:p w14:paraId="67D05CAE" w14:textId="5E7A3EA4" w:rsidR="00183EDC" w:rsidRPr="005D7731" w:rsidRDefault="00183EDC" w:rsidP="00127317">
            <w:pPr>
              <w:spacing w:after="0" w:line="240" w:lineRule="auto"/>
              <w:rPr>
                <w:rFonts w:ascii="Arial" w:eastAsiaTheme="minorHAnsi" w:hAnsi="Arial" w:cs="Arial"/>
                <w:b/>
                <w:bCs/>
              </w:rPr>
            </w:pPr>
            <w:r>
              <w:rPr>
                <w:rFonts w:ascii="Arial" w:eastAsiaTheme="minorHAnsi" w:hAnsi="Arial" w:cs="Arial"/>
                <w:b/>
                <w:bCs/>
              </w:rPr>
              <w:t xml:space="preserve"> </w:t>
            </w:r>
          </w:p>
          <w:p w14:paraId="58429C13" w14:textId="77777777" w:rsidR="000C5193" w:rsidRPr="005D7731" w:rsidRDefault="000C5193" w:rsidP="00127317">
            <w:pPr>
              <w:spacing w:after="0" w:line="240" w:lineRule="auto"/>
              <w:rPr>
                <w:rFonts w:ascii="Arial" w:eastAsiaTheme="minorHAnsi" w:hAnsi="Arial" w:cs="Arial"/>
                <w:b/>
                <w:bCs/>
              </w:rPr>
            </w:pPr>
          </w:p>
          <w:p w14:paraId="0E6A729A" w14:textId="77777777" w:rsidR="000C5193" w:rsidRPr="005D7731" w:rsidRDefault="000C5193" w:rsidP="00127317">
            <w:pPr>
              <w:spacing w:after="0" w:line="240" w:lineRule="auto"/>
              <w:rPr>
                <w:rFonts w:ascii="Arial" w:eastAsiaTheme="minorHAnsi" w:hAnsi="Arial" w:cs="Arial"/>
                <w:b/>
                <w:bCs/>
              </w:rPr>
            </w:pPr>
          </w:p>
          <w:p w14:paraId="24BB2E6D" w14:textId="77777777" w:rsidR="000C5193" w:rsidRPr="005D7731" w:rsidRDefault="000C5193" w:rsidP="00127317">
            <w:pPr>
              <w:spacing w:after="0" w:line="240" w:lineRule="auto"/>
              <w:rPr>
                <w:rFonts w:ascii="Arial" w:eastAsiaTheme="minorHAnsi" w:hAnsi="Arial" w:cs="Arial"/>
                <w:b/>
                <w:bCs/>
              </w:rPr>
            </w:pPr>
          </w:p>
          <w:p w14:paraId="3BF0D314" w14:textId="77777777" w:rsidR="000C5193" w:rsidRPr="005D7731" w:rsidRDefault="000C5193" w:rsidP="00127317">
            <w:pPr>
              <w:spacing w:after="0" w:line="240" w:lineRule="auto"/>
              <w:rPr>
                <w:rFonts w:ascii="Arial" w:eastAsiaTheme="minorHAnsi" w:hAnsi="Arial" w:cs="Arial"/>
                <w:b/>
                <w:bCs/>
              </w:rPr>
            </w:pPr>
          </w:p>
          <w:p w14:paraId="20DE8B0C" w14:textId="77777777" w:rsidR="000C5193" w:rsidRPr="005D7731" w:rsidRDefault="000C5193" w:rsidP="00127317">
            <w:pPr>
              <w:spacing w:after="0" w:line="240" w:lineRule="auto"/>
              <w:rPr>
                <w:rFonts w:ascii="Arial" w:eastAsiaTheme="minorHAnsi" w:hAnsi="Arial" w:cs="Arial"/>
                <w:b/>
                <w:bCs/>
              </w:rPr>
            </w:pPr>
          </w:p>
          <w:p w14:paraId="14890A9A" w14:textId="77777777" w:rsidR="000C5193" w:rsidRPr="005D7731" w:rsidRDefault="000C5193" w:rsidP="00127317">
            <w:pPr>
              <w:spacing w:after="0" w:line="240" w:lineRule="auto"/>
              <w:rPr>
                <w:rFonts w:ascii="Arial" w:eastAsiaTheme="minorHAnsi" w:hAnsi="Arial" w:cs="Arial"/>
                <w:b/>
                <w:bCs/>
              </w:rPr>
            </w:pPr>
          </w:p>
          <w:p w14:paraId="6868751C" w14:textId="77777777" w:rsidR="000C5193" w:rsidRPr="005D7731" w:rsidRDefault="000C5193" w:rsidP="00127317">
            <w:pPr>
              <w:spacing w:after="0" w:line="240" w:lineRule="auto"/>
              <w:rPr>
                <w:rFonts w:ascii="Arial" w:eastAsiaTheme="minorHAnsi" w:hAnsi="Arial" w:cs="Arial"/>
                <w:b/>
                <w:bCs/>
              </w:rPr>
            </w:pPr>
          </w:p>
          <w:p w14:paraId="0A6191BC" w14:textId="77777777" w:rsidR="000C5193" w:rsidRPr="005D7731" w:rsidRDefault="000C5193" w:rsidP="00127317">
            <w:pPr>
              <w:spacing w:after="0" w:line="240" w:lineRule="auto"/>
              <w:rPr>
                <w:rFonts w:ascii="Arial" w:eastAsiaTheme="minorHAnsi" w:hAnsi="Arial" w:cs="Arial"/>
              </w:rPr>
            </w:pPr>
          </w:p>
          <w:p w14:paraId="5C20959D" w14:textId="77777777" w:rsidR="000C5193" w:rsidRPr="005D7731" w:rsidRDefault="000C5193" w:rsidP="00127317">
            <w:pPr>
              <w:spacing w:after="0" w:line="240" w:lineRule="auto"/>
              <w:rPr>
                <w:rFonts w:ascii="Arial" w:eastAsiaTheme="minorHAnsi" w:hAnsi="Arial" w:cs="Arial"/>
              </w:rPr>
            </w:pP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77777777" w:rsidR="000C5193" w:rsidRPr="005D7731" w:rsidRDefault="000C5193"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5061A47" w14:textId="77777777" w:rsidR="000C5193" w:rsidRPr="005D7731" w:rsidRDefault="000C5193" w:rsidP="00127317">
            <w:pPr>
              <w:spacing w:after="0" w:line="240" w:lineRule="auto"/>
              <w:rPr>
                <w:rFonts w:ascii="Arial" w:eastAsiaTheme="minorHAnsi" w:hAnsi="Arial" w:cs="Arial"/>
              </w:rPr>
            </w:pPr>
          </w:p>
          <w:p w14:paraId="362B0A9B" w14:textId="77777777" w:rsidR="000C5193" w:rsidRPr="005D7731" w:rsidRDefault="000C5193" w:rsidP="00127317">
            <w:pPr>
              <w:spacing w:after="0" w:line="240" w:lineRule="auto"/>
              <w:rPr>
                <w:rFonts w:ascii="Arial" w:eastAsiaTheme="minorHAnsi" w:hAnsi="Arial" w:cs="Arial"/>
              </w:rPr>
            </w:pPr>
          </w:p>
          <w:p w14:paraId="2C42BCF8" w14:textId="77777777" w:rsidR="000C5193" w:rsidRPr="005D7731" w:rsidRDefault="000C5193" w:rsidP="00127317">
            <w:pPr>
              <w:spacing w:after="0" w:line="240" w:lineRule="auto"/>
              <w:rPr>
                <w:rFonts w:ascii="Arial" w:eastAsiaTheme="minorHAnsi" w:hAnsi="Arial" w:cs="Arial"/>
              </w:rPr>
            </w:pPr>
          </w:p>
          <w:p w14:paraId="175835B6" w14:textId="77777777" w:rsidR="000C5193" w:rsidRPr="005D7731" w:rsidRDefault="000C5193" w:rsidP="00127317">
            <w:pPr>
              <w:spacing w:after="0" w:line="240" w:lineRule="auto"/>
              <w:rPr>
                <w:rFonts w:ascii="Arial" w:eastAsiaTheme="minorHAnsi" w:hAnsi="Arial" w:cs="Arial"/>
              </w:rPr>
            </w:pPr>
          </w:p>
          <w:p w14:paraId="2E1142C3" w14:textId="77777777" w:rsidR="000C5193" w:rsidRPr="005D7731" w:rsidRDefault="000C5193" w:rsidP="00127317">
            <w:pPr>
              <w:spacing w:after="0" w:line="240" w:lineRule="auto"/>
              <w:rPr>
                <w:rFonts w:ascii="Arial" w:eastAsiaTheme="minorHAnsi" w:hAnsi="Arial" w:cs="Arial"/>
              </w:rPr>
            </w:pPr>
          </w:p>
          <w:p w14:paraId="673AFCCB" w14:textId="77777777" w:rsidR="000C5193" w:rsidRPr="005D7731" w:rsidRDefault="000C5193" w:rsidP="00127317">
            <w:pPr>
              <w:spacing w:after="0" w:line="240" w:lineRule="auto"/>
              <w:rPr>
                <w:rFonts w:ascii="Arial" w:eastAsiaTheme="minorHAnsi" w:hAnsi="Arial" w:cs="Arial"/>
              </w:rPr>
            </w:pPr>
          </w:p>
          <w:p w14:paraId="5D00DC4C" w14:textId="77777777" w:rsidR="000C5193" w:rsidRPr="005D7731" w:rsidRDefault="000C5193" w:rsidP="00127317">
            <w:pPr>
              <w:spacing w:after="0" w:line="240" w:lineRule="auto"/>
              <w:rPr>
                <w:rFonts w:ascii="Arial" w:eastAsiaTheme="minorHAnsi" w:hAnsi="Arial" w:cs="Arial"/>
              </w:rPr>
            </w:pPr>
          </w:p>
          <w:p w14:paraId="051046AD" w14:textId="77777777" w:rsidR="000C5193" w:rsidRPr="005D7731" w:rsidRDefault="000C5193" w:rsidP="00127317">
            <w:pPr>
              <w:spacing w:after="0" w:line="240" w:lineRule="auto"/>
              <w:rPr>
                <w:rFonts w:ascii="Arial" w:eastAsiaTheme="minorHAnsi" w:hAnsi="Arial" w:cs="Arial"/>
              </w:rPr>
            </w:pPr>
          </w:p>
          <w:p w14:paraId="5C740003" w14:textId="77777777" w:rsidR="000C5193" w:rsidRPr="005D7731" w:rsidRDefault="000C5193" w:rsidP="00127317">
            <w:pPr>
              <w:spacing w:after="0" w:line="240" w:lineRule="auto"/>
              <w:rPr>
                <w:rFonts w:ascii="Arial" w:eastAsiaTheme="minorHAnsi" w:hAnsi="Arial" w:cs="Arial"/>
              </w:rPr>
            </w:pPr>
          </w:p>
          <w:p w14:paraId="69315086" w14:textId="77777777" w:rsidR="000C5193" w:rsidRPr="005D7731" w:rsidRDefault="000C5193" w:rsidP="00127317">
            <w:pPr>
              <w:spacing w:after="0" w:line="240" w:lineRule="auto"/>
              <w:jc w:val="center"/>
              <w:rPr>
                <w:rFonts w:ascii="Arial" w:eastAsiaTheme="minorHAnsi" w:hAnsi="Arial" w:cs="Arial"/>
              </w:rPr>
            </w:pPr>
          </w:p>
          <w:p w14:paraId="23EB11ED" w14:textId="77777777" w:rsidR="000C5193" w:rsidRDefault="000C5193" w:rsidP="00127317">
            <w:pPr>
              <w:spacing w:after="0" w:line="240" w:lineRule="auto"/>
              <w:jc w:val="center"/>
              <w:rPr>
                <w:rFonts w:ascii="Arial" w:eastAsiaTheme="minorHAnsi" w:hAnsi="Arial" w:cs="Arial"/>
              </w:rPr>
            </w:pPr>
          </w:p>
          <w:p w14:paraId="0C1B847F" w14:textId="77777777" w:rsidR="000C5193" w:rsidRDefault="000C5193" w:rsidP="00127317">
            <w:pPr>
              <w:spacing w:after="0" w:line="240" w:lineRule="auto"/>
              <w:jc w:val="center"/>
              <w:rPr>
                <w:rFonts w:ascii="Arial" w:eastAsiaTheme="minorHAnsi" w:hAnsi="Arial" w:cs="Arial"/>
              </w:rPr>
            </w:pPr>
          </w:p>
          <w:p w14:paraId="16B6B5FC" w14:textId="77777777" w:rsidR="000C5193" w:rsidRDefault="000C5193" w:rsidP="00127317">
            <w:pPr>
              <w:spacing w:after="0" w:line="240" w:lineRule="auto"/>
              <w:jc w:val="center"/>
              <w:rPr>
                <w:rFonts w:ascii="Arial" w:eastAsiaTheme="minorHAnsi" w:hAnsi="Arial" w:cs="Arial"/>
              </w:rPr>
            </w:pPr>
          </w:p>
          <w:p w14:paraId="7A7040B6" w14:textId="77777777" w:rsidR="000C5193" w:rsidRDefault="000C5193" w:rsidP="00127317">
            <w:pPr>
              <w:spacing w:after="0" w:line="240" w:lineRule="auto"/>
              <w:jc w:val="center"/>
              <w:rPr>
                <w:rFonts w:ascii="Arial" w:eastAsiaTheme="minorHAnsi" w:hAnsi="Arial" w:cs="Arial"/>
              </w:rPr>
            </w:pPr>
          </w:p>
          <w:p w14:paraId="3F6F80DA" w14:textId="77777777" w:rsidR="000C5193" w:rsidRDefault="000C5193" w:rsidP="00127317">
            <w:pPr>
              <w:spacing w:after="0" w:line="240" w:lineRule="auto"/>
              <w:jc w:val="center"/>
              <w:rPr>
                <w:rFonts w:ascii="Arial" w:eastAsiaTheme="minorHAnsi" w:hAnsi="Arial" w:cs="Arial"/>
              </w:rPr>
            </w:pPr>
          </w:p>
          <w:p w14:paraId="33AEF30D" w14:textId="77777777" w:rsidR="000C5193" w:rsidRDefault="000C5193" w:rsidP="00127317">
            <w:pPr>
              <w:spacing w:after="0" w:line="240" w:lineRule="auto"/>
              <w:jc w:val="center"/>
              <w:rPr>
                <w:rFonts w:ascii="Arial" w:eastAsiaTheme="minorHAnsi" w:hAnsi="Arial" w:cs="Arial"/>
              </w:rPr>
            </w:pPr>
          </w:p>
          <w:p w14:paraId="59AF1AFA" w14:textId="77777777" w:rsidR="000C5193" w:rsidRDefault="000C5193" w:rsidP="00127317">
            <w:pPr>
              <w:spacing w:after="0" w:line="240" w:lineRule="auto"/>
              <w:jc w:val="center"/>
              <w:rPr>
                <w:rFonts w:ascii="Arial" w:eastAsiaTheme="minorHAnsi" w:hAnsi="Arial" w:cs="Arial"/>
              </w:rPr>
            </w:pPr>
          </w:p>
          <w:p w14:paraId="2DAAE02F" w14:textId="77777777" w:rsidR="000C5193" w:rsidRDefault="000C5193" w:rsidP="00127317">
            <w:pPr>
              <w:spacing w:after="0" w:line="240" w:lineRule="auto"/>
              <w:jc w:val="center"/>
              <w:rPr>
                <w:rFonts w:ascii="Arial" w:eastAsiaTheme="minorHAnsi" w:hAnsi="Arial" w:cs="Arial"/>
              </w:rPr>
            </w:pPr>
          </w:p>
          <w:p w14:paraId="0F672C1E" w14:textId="77777777" w:rsidR="000C5193" w:rsidRDefault="000C5193" w:rsidP="00127317">
            <w:pPr>
              <w:spacing w:after="0" w:line="240" w:lineRule="auto"/>
              <w:jc w:val="center"/>
              <w:rPr>
                <w:rFonts w:ascii="Arial" w:eastAsiaTheme="minorHAnsi" w:hAnsi="Arial" w:cs="Arial"/>
              </w:rPr>
            </w:pPr>
          </w:p>
          <w:p w14:paraId="1B66179C" w14:textId="77777777" w:rsidR="000C5193" w:rsidRDefault="000C5193" w:rsidP="00127317">
            <w:pPr>
              <w:spacing w:after="0" w:line="240" w:lineRule="auto"/>
              <w:jc w:val="center"/>
              <w:rPr>
                <w:rFonts w:ascii="Arial" w:eastAsiaTheme="minorHAnsi" w:hAnsi="Arial" w:cs="Arial"/>
              </w:rPr>
            </w:pPr>
          </w:p>
          <w:p w14:paraId="36A46FF9" w14:textId="77777777" w:rsidR="000C5193" w:rsidRDefault="000C5193" w:rsidP="00127317">
            <w:pPr>
              <w:spacing w:after="0" w:line="240" w:lineRule="auto"/>
              <w:jc w:val="center"/>
              <w:rPr>
                <w:rFonts w:ascii="Arial" w:eastAsiaTheme="minorHAnsi" w:hAnsi="Arial" w:cs="Arial"/>
              </w:rPr>
            </w:pPr>
          </w:p>
          <w:p w14:paraId="5D68750D" w14:textId="77777777" w:rsidR="000C5193" w:rsidRDefault="000C5193" w:rsidP="00127317">
            <w:pPr>
              <w:spacing w:after="0" w:line="240" w:lineRule="auto"/>
              <w:jc w:val="center"/>
              <w:rPr>
                <w:rFonts w:ascii="Arial" w:eastAsiaTheme="minorHAnsi" w:hAnsi="Arial" w:cs="Arial"/>
              </w:rPr>
            </w:pPr>
          </w:p>
          <w:p w14:paraId="0B5F6C83" w14:textId="77777777" w:rsidR="000C5193" w:rsidRDefault="000C5193" w:rsidP="00127317">
            <w:pPr>
              <w:spacing w:after="0" w:line="240" w:lineRule="auto"/>
              <w:jc w:val="center"/>
              <w:rPr>
                <w:rFonts w:ascii="Arial" w:eastAsiaTheme="minorHAnsi" w:hAnsi="Arial" w:cs="Arial"/>
              </w:rPr>
            </w:pPr>
          </w:p>
          <w:p w14:paraId="66D28992" w14:textId="77777777" w:rsidR="000C5193" w:rsidRPr="005D7731" w:rsidRDefault="000C5193" w:rsidP="00127317">
            <w:pPr>
              <w:spacing w:after="0" w:line="240" w:lineRule="auto"/>
              <w:jc w:val="center"/>
              <w:rPr>
                <w:rFonts w:ascii="Arial" w:eastAsiaTheme="minorHAnsi" w:hAnsi="Arial" w:cs="Arial"/>
              </w:rPr>
            </w:pPr>
          </w:p>
          <w:p w14:paraId="35F497C8" w14:textId="77777777" w:rsidR="000C5193" w:rsidRPr="005D7731" w:rsidRDefault="000C5193" w:rsidP="00127317">
            <w:pPr>
              <w:spacing w:after="0" w:line="240" w:lineRule="auto"/>
              <w:jc w:val="center"/>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5D7731" w:rsidRDefault="000C5193" w:rsidP="00127317">
            <w:pPr>
              <w:spacing w:after="0" w:line="240" w:lineRule="auto"/>
              <w:jc w:val="center"/>
              <w:rPr>
                <w:rFonts w:asciiTheme="minorHAnsi" w:eastAsiaTheme="minorHAnsi" w:hAnsiTheme="minorHAnsi" w:cstheme="minorBidi"/>
              </w:rPr>
            </w:pPr>
          </w:p>
          <w:p w14:paraId="53709B2C" w14:textId="648FD9E0"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21FDD368" w14:textId="77777777" w:rsidR="000C5193" w:rsidRPr="005D7731" w:rsidRDefault="000C5193" w:rsidP="00127317">
            <w:pPr>
              <w:spacing w:after="0" w:line="240" w:lineRule="auto"/>
              <w:ind w:left="720"/>
              <w:contextualSpacing/>
              <w:rPr>
                <w:rFonts w:ascii="Arial" w:eastAsiaTheme="minorHAnsi" w:hAnsi="Arial" w:cs="Arial"/>
                <w:b/>
                <w:bCs/>
              </w:rPr>
            </w:pPr>
          </w:p>
          <w:p w14:paraId="21A41041" w14:textId="54043E69" w:rsidR="000C5193" w:rsidRPr="005D7731"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Product – </w:t>
            </w:r>
            <w:r w:rsidR="005C7ABD">
              <w:rPr>
                <w:rFonts w:ascii="Arial" w:eastAsiaTheme="minorHAnsi" w:hAnsi="Arial" w:cs="Arial"/>
                <w:b/>
                <w:bCs/>
              </w:rPr>
              <w:t xml:space="preserve">Mallory Court country home hot5el and spa has a variety of services to meet the demands of its guests. Mallory Court country house hotel and spa </w:t>
            </w:r>
            <w:r w:rsidR="00D67ED7">
              <w:rPr>
                <w:rFonts w:ascii="Arial" w:eastAsiaTheme="minorHAnsi" w:hAnsi="Arial" w:cs="Arial"/>
                <w:b/>
                <w:bCs/>
              </w:rPr>
              <w:t xml:space="preserve">service promise </w:t>
            </w:r>
            <w:r w:rsidR="004D6ACA">
              <w:rPr>
                <w:rFonts w:ascii="Arial" w:eastAsiaTheme="minorHAnsi" w:hAnsi="Arial" w:cs="Arial"/>
                <w:b/>
                <w:bCs/>
              </w:rPr>
              <w:t>a unique</w:t>
            </w:r>
            <w:r w:rsidR="00D67ED7">
              <w:rPr>
                <w:rFonts w:ascii="Arial" w:eastAsiaTheme="minorHAnsi" w:hAnsi="Arial" w:cs="Arial"/>
                <w:b/>
                <w:bCs/>
              </w:rPr>
              <w:t xml:space="preserve"> experience. Value- added services usually be available to customers. The cost of hotel laundry services usually be added to bill. The hotel usually also help customer get to and from the airport (Fleisher &amp; Bensoussan, 2013).</w:t>
            </w:r>
          </w:p>
          <w:p w14:paraId="2E104E6D" w14:textId="77777777" w:rsidR="000C5193" w:rsidRPr="005D7731" w:rsidRDefault="000C5193" w:rsidP="00127317">
            <w:pPr>
              <w:spacing w:after="0" w:line="240" w:lineRule="auto"/>
              <w:ind w:left="720"/>
              <w:contextualSpacing/>
              <w:rPr>
                <w:rFonts w:ascii="Arial" w:eastAsiaTheme="minorHAnsi" w:hAnsi="Arial" w:cs="Arial"/>
                <w:b/>
                <w:bCs/>
              </w:rPr>
            </w:pPr>
          </w:p>
          <w:p w14:paraId="429D8A02" w14:textId="77777777" w:rsidR="000C5193" w:rsidRPr="005D7731" w:rsidRDefault="000C5193" w:rsidP="00127317">
            <w:pPr>
              <w:spacing w:after="0" w:line="240" w:lineRule="auto"/>
              <w:rPr>
                <w:rFonts w:ascii="Arial" w:eastAsiaTheme="minorHAnsi" w:hAnsi="Arial" w:cs="Arial"/>
                <w:b/>
                <w:bCs/>
              </w:rPr>
            </w:pPr>
          </w:p>
          <w:p w14:paraId="30C44379" w14:textId="77777777" w:rsidR="000C5193" w:rsidRPr="005D7731" w:rsidRDefault="000C5193" w:rsidP="00127317">
            <w:pPr>
              <w:spacing w:after="0" w:line="240" w:lineRule="auto"/>
              <w:rPr>
                <w:rFonts w:ascii="Arial" w:eastAsiaTheme="minorHAnsi" w:hAnsi="Arial" w:cs="Arial"/>
                <w:b/>
                <w:bCs/>
              </w:rPr>
            </w:pPr>
          </w:p>
          <w:p w14:paraId="745D3D24" w14:textId="77777777" w:rsidR="000C5193" w:rsidRPr="005D7731" w:rsidRDefault="000C5193" w:rsidP="00127317">
            <w:pPr>
              <w:spacing w:after="0" w:line="240" w:lineRule="auto"/>
              <w:ind w:left="720"/>
              <w:contextualSpacing/>
              <w:rPr>
                <w:rFonts w:ascii="Arial" w:eastAsiaTheme="minorHAnsi" w:hAnsi="Arial" w:cs="Arial"/>
                <w:b/>
                <w:bCs/>
              </w:rPr>
            </w:pPr>
          </w:p>
          <w:p w14:paraId="37FF7328" w14:textId="1270F557" w:rsidR="000C5193" w:rsidRPr="005D7731"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Price </w:t>
            </w:r>
            <w:r w:rsidR="00CD2AA2">
              <w:rPr>
                <w:rFonts w:ascii="Arial" w:eastAsiaTheme="minorHAnsi" w:hAnsi="Arial" w:cs="Arial"/>
                <w:b/>
                <w:bCs/>
              </w:rPr>
              <w:t>–</w:t>
            </w:r>
            <w:r w:rsidRPr="005D7731">
              <w:rPr>
                <w:rFonts w:ascii="Arial" w:eastAsiaTheme="minorHAnsi" w:hAnsi="Arial" w:cs="Arial"/>
                <w:b/>
                <w:bCs/>
              </w:rPr>
              <w:t xml:space="preserve"> </w:t>
            </w:r>
            <w:r w:rsidR="00CD2AA2">
              <w:rPr>
                <w:rFonts w:ascii="Arial" w:eastAsiaTheme="minorHAnsi" w:hAnsi="Arial" w:cs="Arial"/>
                <w:b/>
                <w:bCs/>
              </w:rPr>
              <w:t>The hotel’s things are of outstanding quality, which is referred in their pricing. The cost of a hotel room varies depending on the product’s comfort, service, and selection. The approved price plan is based on client p0references, which are mostly from high-income areas. Mallory Court Hotel and Spa guests receive special discounts from the regular prices (</w:t>
            </w:r>
            <w:proofErr w:type="spellStart"/>
            <w:r w:rsidR="00CD2AA2">
              <w:rPr>
                <w:rFonts w:ascii="Arial" w:eastAsiaTheme="minorHAnsi" w:hAnsi="Arial" w:cs="Arial"/>
                <w:b/>
                <w:bCs/>
              </w:rPr>
              <w:t>Duermyer</w:t>
            </w:r>
            <w:proofErr w:type="spellEnd"/>
            <w:r w:rsidR="00CD2AA2">
              <w:rPr>
                <w:rFonts w:ascii="Arial" w:eastAsiaTheme="minorHAnsi" w:hAnsi="Arial" w:cs="Arial"/>
                <w:b/>
                <w:bCs/>
              </w:rPr>
              <w:t>, 2016)</w:t>
            </w:r>
          </w:p>
          <w:p w14:paraId="5DF1A0B8" w14:textId="77777777" w:rsidR="000C5193" w:rsidRPr="005D7731" w:rsidRDefault="000C5193" w:rsidP="00127317">
            <w:pPr>
              <w:spacing w:after="0" w:line="240" w:lineRule="auto"/>
              <w:ind w:left="720"/>
              <w:contextualSpacing/>
              <w:rPr>
                <w:rFonts w:ascii="Arial" w:eastAsiaTheme="minorHAnsi" w:hAnsi="Arial" w:cs="Arial"/>
                <w:b/>
                <w:bCs/>
              </w:rPr>
            </w:pPr>
          </w:p>
          <w:p w14:paraId="19AF8EDC" w14:textId="77777777" w:rsidR="000C5193" w:rsidRPr="005D7731" w:rsidRDefault="000C5193" w:rsidP="00127317">
            <w:pPr>
              <w:spacing w:after="0" w:line="240" w:lineRule="auto"/>
              <w:ind w:left="720"/>
              <w:contextualSpacing/>
              <w:rPr>
                <w:rFonts w:ascii="Arial" w:eastAsiaTheme="minorHAnsi" w:hAnsi="Arial" w:cs="Arial"/>
                <w:b/>
                <w:bCs/>
              </w:rPr>
            </w:pPr>
          </w:p>
          <w:p w14:paraId="7F08437E" w14:textId="77777777" w:rsidR="000C5193" w:rsidRPr="005D7731" w:rsidRDefault="000C5193" w:rsidP="00127317">
            <w:pPr>
              <w:spacing w:after="0" w:line="240" w:lineRule="auto"/>
              <w:ind w:left="720"/>
              <w:contextualSpacing/>
              <w:rPr>
                <w:rFonts w:ascii="Arial" w:eastAsiaTheme="minorHAnsi" w:hAnsi="Arial" w:cs="Arial"/>
                <w:b/>
                <w:bCs/>
              </w:rPr>
            </w:pPr>
          </w:p>
          <w:p w14:paraId="7B12341A" w14:textId="77777777" w:rsidR="000C5193" w:rsidRPr="005D7731" w:rsidRDefault="000C5193" w:rsidP="00127317">
            <w:pPr>
              <w:spacing w:after="0" w:line="240" w:lineRule="auto"/>
              <w:rPr>
                <w:rFonts w:ascii="Arial" w:eastAsiaTheme="minorHAnsi" w:hAnsi="Arial" w:cs="Arial"/>
                <w:b/>
                <w:bCs/>
              </w:rPr>
            </w:pPr>
          </w:p>
          <w:p w14:paraId="0465C90D" w14:textId="3A4D185F" w:rsidR="000C5193" w:rsidRPr="005D7731"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Place – </w:t>
            </w:r>
            <w:r w:rsidR="00D67ED7">
              <w:rPr>
                <w:rFonts w:ascii="Arial" w:eastAsiaTheme="minorHAnsi" w:hAnsi="Arial" w:cs="Arial"/>
                <w:b/>
                <w:bCs/>
              </w:rPr>
              <w:t>Mallory Court country hotel and spa can be reached through a variety of channels. Customers from all around the world can book Mallory Court country hotel and spas online. Consumer and expected visitors are constantly questioned about their services (Belch &amp; Belch, 2013).</w:t>
            </w:r>
          </w:p>
          <w:p w14:paraId="4FDEB816" w14:textId="77777777" w:rsidR="000C5193" w:rsidRPr="005D7731" w:rsidRDefault="000C5193" w:rsidP="00127317">
            <w:pPr>
              <w:spacing w:after="0" w:line="240" w:lineRule="auto"/>
              <w:ind w:left="720"/>
              <w:contextualSpacing/>
              <w:rPr>
                <w:rFonts w:ascii="Arial" w:eastAsiaTheme="minorHAnsi" w:hAnsi="Arial" w:cs="Arial"/>
                <w:b/>
                <w:bCs/>
              </w:rPr>
            </w:pPr>
          </w:p>
          <w:p w14:paraId="2E48FEF5" w14:textId="77777777" w:rsidR="000C5193" w:rsidRPr="005D7731" w:rsidRDefault="000C5193" w:rsidP="00127317">
            <w:pPr>
              <w:spacing w:after="0" w:line="240" w:lineRule="auto"/>
              <w:ind w:left="720"/>
              <w:contextualSpacing/>
              <w:rPr>
                <w:rFonts w:ascii="Arial" w:eastAsiaTheme="minorHAnsi" w:hAnsi="Arial" w:cs="Arial"/>
                <w:b/>
                <w:bCs/>
              </w:rPr>
            </w:pPr>
          </w:p>
          <w:p w14:paraId="4169C41C" w14:textId="77777777" w:rsidR="000C5193" w:rsidRPr="005D7731" w:rsidRDefault="000C5193" w:rsidP="00127317">
            <w:pPr>
              <w:spacing w:after="0" w:line="240" w:lineRule="auto"/>
              <w:ind w:left="720"/>
              <w:contextualSpacing/>
              <w:rPr>
                <w:rFonts w:ascii="Arial" w:eastAsiaTheme="minorHAnsi" w:hAnsi="Arial" w:cs="Arial"/>
                <w:b/>
                <w:bCs/>
              </w:rPr>
            </w:pPr>
          </w:p>
          <w:p w14:paraId="11954E7A" w14:textId="77777777" w:rsidR="000C5193" w:rsidRPr="005D7731" w:rsidRDefault="000C5193" w:rsidP="00127317">
            <w:pPr>
              <w:spacing w:after="0" w:line="240" w:lineRule="auto"/>
              <w:ind w:left="720"/>
              <w:contextualSpacing/>
              <w:rPr>
                <w:rFonts w:ascii="Arial" w:eastAsiaTheme="minorHAnsi" w:hAnsi="Arial" w:cs="Arial"/>
                <w:b/>
                <w:bCs/>
              </w:rPr>
            </w:pPr>
          </w:p>
          <w:p w14:paraId="27F04BCE" w14:textId="386DC8A0" w:rsidR="000C5193" w:rsidRPr="005D7731"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Promotion – </w:t>
            </w:r>
            <w:r w:rsidR="00CD2AA2">
              <w:rPr>
                <w:rFonts w:ascii="Arial" w:eastAsiaTheme="minorHAnsi" w:hAnsi="Arial" w:cs="Arial"/>
                <w:b/>
                <w:bCs/>
              </w:rPr>
              <w:t>The hotel can go on to placing the promotional ads on various sites and media. The Mallory Court country house hotel and spa usually take part in international trade events, where their customer representatives usually meet potential buyers. To promote the year</w:t>
            </w:r>
            <w:r w:rsidR="004A0603">
              <w:rPr>
                <w:rFonts w:ascii="Arial" w:eastAsiaTheme="minorHAnsi" w:hAnsi="Arial" w:cs="Arial"/>
                <w:b/>
                <w:bCs/>
              </w:rPr>
              <w:t>’s events, the Mallory Court country hotel Spa usually works with airlines and tourists. Then Hotel usually uses public relations to strengthen customer relationships and increase customer satisfaction. This usually be used to encourage customer advice and returns (Belch &amp; Belch,2013).</w:t>
            </w:r>
          </w:p>
          <w:p w14:paraId="4898DB21"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B1B4ACB"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5111245D"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9ACDCB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79C965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D40B8CF"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6FECD4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581685E5"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731B7F40"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00EDAB05"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8C6A087"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7094059"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78F66B73"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08501CE"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9A30C63"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F1EEF8E"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8AE2CD9" w14:textId="0B61DC1A" w:rsidR="000C5193" w:rsidRPr="00B87644" w:rsidRDefault="000C5193" w:rsidP="00127317">
            <w:pPr>
              <w:pStyle w:val="ListParagraph"/>
              <w:numPr>
                <w:ilvl w:val="0"/>
                <w:numId w:val="1"/>
              </w:numPr>
              <w:spacing w:after="0" w:line="240" w:lineRule="auto"/>
              <w:rPr>
                <w:rFonts w:ascii="Arial" w:eastAsiaTheme="minorHAnsi" w:hAnsi="Arial" w:cs="Arial"/>
                <w:b/>
                <w:bCs/>
                <w:color w:val="FF0000"/>
              </w:rPr>
            </w:pPr>
            <w:r w:rsidRPr="00756C15">
              <w:rPr>
                <w:rFonts w:ascii="Arial" w:eastAsiaTheme="minorHAnsi" w:hAnsi="Arial" w:cs="Arial"/>
                <w:b/>
                <w:bCs/>
              </w:rPr>
              <w:t>The Marketing Environment (Micro-SWOT)</w:t>
            </w:r>
            <w:r w:rsidRPr="00756C15">
              <w:rPr>
                <w:rFonts w:ascii="Arial" w:eastAsiaTheme="minorHAnsi" w:hAnsi="Arial" w:cs="Arial"/>
                <w:b/>
                <w:bCs/>
                <w:color w:val="FF0000"/>
              </w:rPr>
              <w:t xml:space="preserve"> </w:t>
            </w:r>
          </w:p>
          <w:p w14:paraId="3CFB3775" w14:textId="77777777" w:rsidR="000C5193" w:rsidRPr="005D7731" w:rsidRDefault="000C5193" w:rsidP="00127317">
            <w:pPr>
              <w:spacing w:after="0" w:line="240" w:lineRule="auto"/>
              <w:rPr>
                <w:rFonts w:ascii="Arial" w:eastAsiaTheme="minorHAnsi" w:hAnsi="Arial" w:cs="Arial"/>
                <w:bCs/>
                <w:i/>
                <w:iCs/>
                <w:color w:val="FF0000"/>
              </w:rPr>
            </w:pPr>
          </w:p>
          <w:p w14:paraId="0C8B46F1" w14:textId="59E93E4B" w:rsidR="000C5193" w:rsidRDefault="000C5193" w:rsidP="00127317">
            <w:pPr>
              <w:spacing w:after="0" w:line="240" w:lineRule="auto"/>
              <w:rPr>
                <w:rFonts w:ascii="Arial" w:eastAsiaTheme="minorHAnsi" w:hAnsi="Arial" w:cs="Arial"/>
                <w:bCs/>
                <w:i/>
                <w:iCs/>
                <w:color w:val="FF0000"/>
              </w:rPr>
            </w:pPr>
          </w:p>
          <w:p w14:paraId="6407A52D" w14:textId="7C2913E5" w:rsidR="004A0603" w:rsidRPr="00066DFF" w:rsidRDefault="004A0603" w:rsidP="00127317">
            <w:pPr>
              <w:spacing w:after="0" w:line="240" w:lineRule="auto"/>
              <w:rPr>
                <w:rFonts w:ascii="Arial" w:eastAsiaTheme="minorHAnsi" w:hAnsi="Arial" w:cs="Arial"/>
                <w:b/>
                <w:color w:val="000000" w:themeColor="text1"/>
              </w:rPr>
            </w:pPr>
            <w:r w:rsidRPr="00066DFF">
              <w:rPr>
                <w:rFonts w:ascii="Arial" w:eastAsiaTheme="minorHAnsi" w:hAnsi="Arial" w:cs="Arial"/>
                <w:b/>
                <w:color w:val="000000" w:themeColor="text1"/>
              </w:rPr>
              <w:t xml:space="preserve">SWOT analysis can be used to solve a variety of economic and organizational issues. SWOT analysis aids companies </w:t>
            </w:r>
            <w:r w:rsidR="00756C15" w:rsidRPr="00066DFF">
              <w:rPr>
                <w:rFonts w:ascii="Arial" w:eastAsiaTheme="minorHAnsi" w:hAnsi="Arial" w:cs="Arial"/>
                <w:b/>
                <w:color w:val="000000" w:themeColor="text1"/>
              </w:rPr>
              <w:t>in identifying both positive and negative external influences.</w:t>
            </w:r>
          </w:p>
          <w:p w14:paraId="4EED237D" w14:textId="7A775071" w:rsidR="00756C15" w:rsidRPr="00066DFF" w:rsidRDefault="00756C15" w:rsidP="00127317">
            <w:pPr>
              <w:spacing w:after="0" w:line="240" w:lineRule="auto"/>
              <w:rPr>
                <w:rFonts w:ascii="Arial" w:eastAsiaTheme="minorHAnsi" w:hAnsi="Arial" w:cs="Arial"/>
                <w:b/>
                <w:color w:val="000000" w:themeColor="text1"/>
              </w:rPr>
            </w:pPr>
          </w:p>
          <w:p w14:paraId="4E55FDAE" w14:textId="038BDD95" w:rsidR="00756C15" w:rsidRPr="00066DFF" w:rsidRDefault="00756C15" w:rsidP="00127317">
            <w:pPr>
              <w:spacing w:after="0" w:line="240" w:lineRule="auto"/>
              <w:rPr>
                <w:rFonts w:ascii="Arial" w:eastAsiaTheme="minorHAnsi" w:hAnsi="Arial" w:cs="Arial"/>
                <w:b/>
                <w:color w:val="000000" w:themeColor="text1"/>
                <w:u w:val="single"/>
              </w:rPr>
            </w:pPr>
            <w:r w:rsidRPr="00066DFF">
              <w:rPr>
                <w:rFonts w:ascii="Arial" w:eastAsiaTheme="minorHAnsi" w:hAnsi="Arial" w:cs="Arial"/>
                <w:b/>
                <w:color w:val="000000" w:themeColor="text1"/>
                <w:u w:val="single"/>
              </w:rPr>
              <w:t>Strengths</w:t>
            </w:r>
          </w:p>
          <w:p w14:paraId="27C0569A" w14:textId="18C711A3" w:rsidR="00756C15" w:rsidRPr="00066DFF" w:rsidRDefault="00756C15" w:rsidP="00127317">
            <w:pPr>
              <w:spacing w:after="0" w:line="240" w:lineRule="auto"/>
              <w:rPr>
                <w:rFonts w:ascii="Arial" w:eastAsiaTheme="minorHAnsi" w:hAnsi="Arial" w:cs="Arial"/>
                <w:b/>
                <w:color w:val="000000" w:themeColor="text1"/>
              </w:rPr>
            </w:pPr>
          </w:p>
          <w:p w14:paraId="27FC5CD4" w14:textId="7D784D73" w:rsidR="00756C15" w:rsidRPr="00066DFF" w:rsidRDefault="00756C15" w:rsidP="00127317">
            <w:pPr>
              <w:spacing w:after="0" w:line="240" w:lineRule="auto"/>
              <w:rPr>
                <w:rFonts w:ascii="Arial" w:eastAsiaTheme="minorHAnsi" w:hAnsi="Arial" w:cs="Arial"/>
                <w:b/>
                <w:color w:val="000000" w:themeColor="text1"/>
              </w:rPr>
            </w:pPr>
            <w:r w:rsidRPr="00066DFF">
              <w:rPr>
                <w:rFonts w:ascii="Arial" w:eastAsiaTheme="minorHAnsi" w:hAnsi="Arial" w:cs="Arial"/>
                <w:b/>
                <w:color w:val="000000" w:themeColor="text1"/>
              </w:rPr>
              <w:t>This is a rural 4 AA red star country hotel with a boutique spa, three AA Rosettes restaurant, and a reputation for exquisite afternoon teas. Mallory Court country home hotel and spa’s major strength is its brand name (Ho, 2014)</w:t>
            </w:r>
          </w:p>
          <w:p w14:paraId="0B403C2D" w14:textId="3A514684" w:rsidR="00756C15" w:rsidRPr="00066DFF" w:rsidRDefault="00756C15" w:rsidP="00127317">
            <w:pPr>
              <w:spacing w:after="0" w:line="240" w:lineRule="auto"/>
              <w:rPr>
                <w:rFonts w:ascii="Arial" w:eastAsiaTheme="minorHAnsi" w:hAnsi="Arial" w:cs="Arial"/>
                <w:b/>
                <w:color w:val="000000" w:themeColor="text1"/>
              </w:rPr>
            </w:pPr>
          </w:p>
          <w:p w14:paraId="5B0B0A52" w14:textId="4D4F458D" w:rsidR="00756C15" w:rsidRPr="00066DFF" w:rsidRDefault="00C4749C" w:rsidP="00127317">
            <w:pPr>
              <w:spacing w:after="0" w:line="240" w:lineRule="auto"/>
              <w:rPr>
                <w:rFonts w:ascii="Arial" w:eastAsiaTheme="minorHAnsi" w:hAnsi="Arial" w:cs="Arial"/>
                <w:b/>
                <w:color w:val="000000" w:themeColor="text1"/>
                <w:u w:val="single"/>
              </w:rPr>
            </w:pPr>
            <w:r w:rsidRPr="00066DFF">
              <w:rPr>
                <w:rFonts w:ascii="Arial" w:eastAsiaTheme="minorHAnsi" w:hAnsi="Arial" w:cs="Arial"/>
                <w:b/>
                <w:color w:val="000000" w:themeColor="text1"/>
                <w:u w:val="single"/>
              </w:rPr>
              <w:t>Weaknesses</w:t>
            </w:r>
          </w:p>
          <w:p w14:paraId="19FD61A8" w14:textId="289816D7" w:rsidR="00756C15" w:rsidRPr="00066DFF" w:rsidRDefault="00756C15" w:rsidP="00127317">
            <w:pPr>
              <w:spacing w:after="0" w:line="240" w:lineRule="auto"/>
              <w:rPr>
                <w:rFonts w:ascii="Arial" w:eastAsiaTheme="minorHAnsi" w:hAnsi="Arial" w:cs="Arial"/>
                <w:b/>
                <w:color w:val="000000" w:themeColor="text1"/>
              </w:rPr>
            </w:pPr>
          </w:p>
          <w:p w14:paraId="6DB10168" w14:textId="752C1B6B" w:rsidR="00756C15" w:rsidRPr="00066DFF" w:rsidRDefault="00756C15" w:rsidP="00127317">
            <w:pPr>
              <w:spacing w:after="0" w:line="240" w:lineRule="auto"/>
              <w:rPr>
                <w:rFonts w:ascii="Arial" w:eastAsiaTheme="minorHAnsi" w:hAnsi="Arial" w:cs="Arial"/>
                <w:b/>
                <w:color w:val="000000" w:themeColor="text1"/>
              </w:rPr>
            </w:pPr>
            <w:r w:rsidRPr="00066DFF">
              <w:rPr>
                <w:rFonts w:ascii="Arial" w:eastAsiaTheme="minorHAnsi" w:hAnsi="Arial" w:cs="Arial"/>
                <w:b/>
                <w:color w:val="000000" w:themeColor="text1"/>
              </w:rPr>
              <w:t xml:space="preserve">Despite its strong name recognition, the corporation has a little market share. Pandemic and economic issues have also </w:t>
            </w:r>
            <w:r w:rsidR="00C4749C" w:rsidRPr="00066DFF">
              <w:rPr>
                <w:rFonts w:ascii="Arial" w:eastAsiaTheme="minorHAnsi" w:hAnsi="Arial" w:cs="Arial"/>
                <w:b/>
                <w:color w:val="000000" w:themeColor="text1"/>
              </w:rPr>
              <w:t>had an impact on activities around the world (Belch &amp; Belch, 2013)</w:t>
            </w:r>
          </w:p>
          <w:p w14:paraId="3824D8F9" w14:textId="78A4A118" w:rsidR="00C4749C" w:rsidRPr="00066DFF" w:rsidRDefault="00C4749C" w:rsidP="00127317">
            <w:pPr>
              <w:spacing w:after="0" w:line="240" w:lineRule="auto"/>
              <w:rPr>
                <w:rFonts w:ascii="Arial" w:eastAsiaTheme="minorHAnsi" w:hAnsi="Arial" w:cs="Arial"/>
                <w:b/>
                <w:color w:val="000000" w:themeColor="text1"/>
              </w:rPr>
            </w:pPr>
          </w:p>
          <w:p w14:paraId="600AE582" w14:textId="77777777" w:rsidR="00C4749C" w:rsidRPr="00066DFF" w:rsidRDefault="00C4749C" w:rsidP="00127317">
            <w:pPr>
              <w:spacing w:after="0" w:line="240" w:lineRule="auto"/>
              <w:rPr>
                <w:rFonts w:ascii="Arial" w:eastAsiaTheme="minorHAnsi" w:hAnsi="Arial" w:cs="Arial"/>
                <w:b/>
                <w:color w:val="000000" w:themeColor="text1"/>
                <w:u w:val="single"/>
              </w:rPr>
            </w:pPr>
            <w:r w:rsidRPr="00066DFF">
              <w:rPr>
                <w:rFonts w:ascii="Arial" w:eastAsiaTheme="minorHAnsi" w:hAnsi="Arial" w:cs="Arial"/>
                <w:b/>
                <w:color w:val="000000" w:themeColor="text1"/>
                <w:u w:val="single"/>
              </w:rPr>
              <w:t>Opportunities</w:t>
            </w:r>
          </w:p>
          <w:p w14:paraId="127DDB2B" w14:textId="77777777" w:rsidR="00C4749C" w:rsidRPr="00066DFF" w:rsidRDefault="00C4749C" w:rsidP="00127317">
            <w:pPr>
              <w:spacing w:after="0" w:line="240" w:lineRule="auto"/>
              <w:rPr>
                <w:rFonts w:ascii="Arial" w:eastAsiaTheme="minorHAnsi" w:hAnsi="Arial" w:cs="Arial"/>
                <w:b/>
                <w:color w:val="000000" w:themeColor="text1"/>
                <w:u w:val="single"/>
              </w:rPr>
            </w:pPr>
          </w:p>
          <w:p w14:paraId="5EC51159" w14:textId="2B38E165" w:rsidR="00C4749C" w:rsidRPr="00066DFF" w:rsidRDefault="00C4749C" w:rsidP="00127317">
            <w:pPr>
              <w:spacing w:after="0" w:line="240" w:lineRule="auto"/>
              <w:rPr>
                <w:rFonts w:ascii="Arial" w:eastAsiaTheme="minorHAnsi" w:hAnsi="Arial" w:cs="Arial"/>
                <w:b/>
                <w:color w:val="000000" w:themeColor="text1"/>
              </w:rPr>
            </w:pPr>
            <w:r w:rsidRPr="00066DFF">
              <w:rPr>
                <w:rFonts w:ascii="Arial" w:eastAsiaTheme="minorHAnsi" w:hAnsi="Arial" w:cs="Arial"/>
                <w:b/>
                <w:i/>
                <w:iCs/>
                <w:color w:val="000000" w:themeColor="text1"/>
              </w:rPr>
              <w:t>New Market:</w:t>
            </w:r>
            <w:r w:rsidRPr="00066DFF">
              <w:rPr>
                <w:rFonts w:ascii="Arial" w:eastAsiaTheme="minorHAnsi" w:hAnsi="Arial" w:cs="Arial"/>
                <w:b/>
                <w:color w:val="000000" w:themeColor="text1"/>
              </w:rPr>
              <w:t xml:space="preserve"> The Asian and African subcontinents and some parts for the South American countries are among the market opportunities. The company also can have many more branches around the UK where more tourists come to visit (Passetti &amp; </w:t>
            </w:r>
            <w:proofErr w:type="spellStart"/>
            <w:r w:rsidRPr="00066DFF">
              <w:rPr>
                <w:rFonts w:ascii="Arial" w:eastAsiaTheme="minorHAnsi" w:hAnsi="Arial" w:cs="Arial"/>
                <w:b/>
                <w:color w:val="000000" w:themeColor="text1"/>
              </w:rPr>
              <w:t>Tenucci</w:t>
            </w:r>
            <w:proofErr w:type="spellEnd"/>
            <w:r w:rsidRPr="00066DFF">
              <w:rPr>
                <w:rFonts w:ascii="Arial" w:eastAsiaTheme="minorHAnsi" w:hAnsi="Arial" w:cs="Arial"/>
                <w:b/>
                <w:color w:val="000000" w:themeColor="text1"/>
              </w:rPr>
              <w:t>, 2016)</w:t>
            </w:r>
          </w:p>
          <w:p w14:paraId="402BB017" w14:textId="670F385F" w:rsidR="00C4749C" w:rsidRPr="00066DFF" w:rsidRDefault="00C4749C" w:rsidP="00127317">
            <w:pPr>
              <w:spacing w:after="0" w:line="240" w:lineRule="auto"/>
              <w:rPr>
                <w:rFonts w:ascii="Arial" w:eastAsiaTheme="minorHAnsi" w:hAnsi="Arial" w:cs="Arial"/>
                <w:b/>
                <w:color w:val="000000" w:themeColor="text1"/>
              </w:rPr>
            </w:pPr>
          </w:p>
          <w:p w14:paraId="01B4DB30" w14:textId="77777777" w:rsidR="00C4749C" w:rsidRPr="00066DFF" w:rsidRDefault="00C4749C" w:rsidP="00127317">
            <w:pPr>
              <w:spacing w:after="0" w:line="240" w:lineRule="auto"/>
              <w:rPr>
                <w:rFonts w:ascii="Arial" w:eastAsiaTheme="minorHAnsi" w:hAnsi="Arial" w:cs="Arial"/>
                <w:b/>
                <w:color w:val="000000" w:themeColor="text1"/>
                <w:u w:val="single"/>
              </w:rPr>
            </w:pPr>
            <w:r w:rsidRPr="00066DFF">
              <w:rPr>
                <w:rFonts w:ascii="Arial" w:eastAsiaTheme="minorHAnsi" w:hAnsi="Arial" w:cs="Arial"/>
                <w:b/>
                <w:color w:val="000000" w:themeColor="text1"/>
                <w:u w:val="single"/>
              </w:rPr>
              <w:t>Threats</w:t>
            </w:r>
          </w:p>
          <w:p w14:paraId="27E4FEB1" w14:textId="77777777" w:rsidR="00C4749C" w:rsidRPr="00066DFF" w:rsidRDefault="00C4749C" w:rsidP="00127317">
            <w:pPr>
              <w:spacing w:after="0" w:line="240" w:lineRule="auto"/>
              <w:rPr>
                <w:rFonts w:ascii="Arial" w:eastAsiaTheme="minorHAnsi" w:hAnsi="Arial" w:cs="Arial"/>
                <w:b/>
                <w:color w:val="000000" w:themeColor="text1"/>
                <w:u w:val="single"/>
              </w:rPr>
            </w:pPr>
          </w:p>
          <w:p w14:paraId="4DF2826E" w14:textId="28487812" w:rsidR="00C4749C" w:rsidRPr="00C4749C" w:rsidRDefault="00066DFF" w:rsidP="00127317">
            <w:pPr>
              <w:spacing w:after="0" w:line="240" w:lineRule="auto"/>
              <w:rPr>
                <w:rFonts w:ascii="Arial" w:eastAsiaTheme="minorHAnsi" w:hAnsi="Arial" w:cs="Arial"/>
                <w:bCs/>
                <w:color w:val="000000" w:themeColor="text1"/>
                <w:u w:val="single"/>
              </w:rPr>
            </w:pPr>
            <w:r w:rsidRPr="00066DFF">
              <w:rPr>
                <w:rFonts w:ascii="Arial" w:eastAsiaTheme="minorHAnsi" w:hAnsi="Arial" w:cs="Arial"/>
                <w:b/>
                <w:color w:val="000000" w:themeColor="text1"/>
              </w:rPr>
              <w:t>A bunch of challenges must be addressed while a multinational enterprise is in operation, including cultural differences and organizational issues. The following are examples of price increases: In terms of the economic expansion, according to the Covid pandemic, is accompanied by an increase in the cost of products and the services as well (Smith, 2018).</w:t>
            </w:r>
            <w:r>
              <w:rPr>
                <w:rFonts w:ascii="Arial" w:eastAsiaTheme="minorHAnsi" w:hAnsi="Arial" w:cs="Arial"/>
                <w:bCs/>
                <w:color w:val="000000" w:themeColor="text1"/>
              </w:rPr>
              <w:t xml:space="preserve"> </w:t>
            </w:r>
          </w:p>
          <w:p w14:paraId="170069C3" w14:textId="05E62626" w:rsidR="00C4749C" w:rsidRDefault="00C4749C" w:rsidP="00127317">
            <w:pPr>
              <w:spacing w:after="0" w:line="240" w:lineRule="auto"/>
              <w:rPr>
                <w:rFonts w:ascii="Arial" w:eastAsiaTheme="minorHAnsi" w:hAnsi="Arial" w:cs="Arial"/>
                <w:bCs/>
                <w:color w:val="000000" w:themeColor="text1"/>
              </w:rPr>
            </w:pPr>
          </w:p>
          <w:p w14:paraId="69523E25" w14:textId="77777777" w:rsidR="00C4749C" w:rsidRDefault="00C4749C" w:rsidP="00127317">
            <w:pPr>
              <w:spacing w:after="0" w:line="240" w:lineRule="auto"/>
              <w:rPr>
                <w:rFonts w:ascii="Arial" w:eastAsiaTheme="minorHAnsi" w:hAnsi="Arial" w:cs="Arial"/>
                <w:bCs/>
                <w:color w:val="000000" w:themeColor="text1"/>
              </w:rPr>
            </w:pPr>
          </w:p>
          <w:p w14:paraId="238A4B85" w14:textId="0B7FFCF8" w:rsidR="00C4749C" w:rsidRDefault="00C4749C" w:rsidP="00127317">
            <w:pPr>
              <w:spacing w:after="0" w:line="240" w:lineRule="auto"/>
              <w:rPr>
                <w:rFonts w:ascii="Arial" w:eastAsiaTheme="minorHAnsi" w:hAnsi="Arial" w:cs="Arial"/>
                <w:bCs/>
                <w:color w:val="000000" w:themeColor="text1"/>
              </w:rPr>
            </w:pPr>
          </w:p>
          <w:p w14:paraId="48186CCB" w14:textId="77777777" w:rsidR="00C4749C" w:rsidRDefault="00C4749C" w:rsidP="00127317">
            <w:pPr>
              <w:spacing w:after="0" w:line="240" w:lineRule="auto"/>
              <w:rPr>
                <w:rFonts w:ascii="Arial" w:eastAsiaTheme="minorHAnsi" w:hAnsi="Arial" w:cs="Arial"/>
                <w:bCs/>
                <w:color w:val="000000" w:themeColor="text1"/>
              </w:rPr>
            </w:pPr>
          </w:p>
          <w:p w14:paraId="13A7017C" w14:textId="08F0A740" w:rsidR="00756C15" w:rsidRDefault="00756C15" w:rsidP="00127317">
            <w:pPr>
              <w:spacing w:after="0" w:line="240" w:lineRule="auto"/>
              <w:rPr>
                <w:rFonts w:ascii="Arial" w:eastAsiaTheme="minorHAnsi" w:hAnsi="Arial" w:cs="Arial"/>
                <w:bCs/>
                <w:color w:val="000000" w:themeColor="text1"/>
              </w:rPr>
            </w:pPr>
          </w:p>
          <w:p w14:paraId="134CF461" w14:textId="77777777" w:rsidR="00756C15" w:rsidRPr="004A0603" w:rsidRDefault="00756C15" w:rsidP="00127317">
            <w:pPr>
              <w:spacing w:after="0" w:line="240" w:lineRule="auto"/>
              <w:rPr>
                <w:rFonts w:ascii="Arial" w:eastAsiaTheme="minorHAnsi" w:hAnsi="Arial" w:cs="Arial"/>
                <w:bCs/>
                <w:color w:val="000000" w:themeColor="text1"/>
              </w:rPr>
            </w:pPr>
          </w:p>
          <w:p w14:paraId="562D514F" w14:textId="77777777" w:rsidR="000C5193" w:rsidRPr="005D7731" w:rsidRDefault="000C5193" w:rsidP="00127317">
            <w:pPr>
              <w:spacing w:after="0" w:line="240" w:lineRule="auto"/>
              <w:rPr>
                <w:rFonts w:ascii="Arial" w:eastAsiaTheme="minorHAnsi" w:hAnsi="Arial" w:cs="Arial"/>
                <w:bCs/>
                <w:i/>
                <w:iCs/>
                <w:color w:val="FF0000"/>
              </w:rPr>
            </w:pPr>
          </w:p>
          <w:p w14:paraId="239521A9" w14:textId="77777777" w:rsidR="000C5193" w:rsidRPr="005D7731" w:rsidRDefault="000C5193" w:rsidP="00127317">
            <w:pPr>
              <w:spacing w:after="0" w:line="240" w:lineRule="auto"/>
              <w:rPr>
                <w:rFonts w:asciiTheme="minorHAnsi" w:eastAsiaTheme="minorHAnsi" w:hAnsiTheme="minorHAnsi" w:cstheme="minorBidi"/>
                <w:b/>
                <w:bCs/>
              </w:rPr>
            </w:pPr>
          </w:p>
          <w:p w14:paraId="2B3921B1" w14:textId="77777777" w:rsidR="000C5193" w:rsidRPr="005D7731" w:rsidRDefault="000C5193" w:rsidP="00127317">
            <w:pPr>
              <w:spacing w:after="0" w:line="240" w:lineRule="auto"/>
              <w:rPr>
                <w:rFonts w:asciiTheme="minorHAnsi" w:eastAsiaTheme="minorHAnsi" w:hAnsiTheme="minorHAnsi" w:cstheme="minorBidi"/>
                <w:b/>
                <w:bCs/>
              </w:rPr>
            </w:pPr>
          </w:p>
          <w:p w14:paraId="49CE6036" w14:textId="77777777" w:rsidR="000C5193" w:rsidRPr="005D7731" w:rsidRDefault="000C5193" w:rsidP="00127317">
            <w:pPr>
              <w:spacing w:after="0" w:line="240" w:lineRule="auto"/>
              <w:rPr>
                <w:rFonts w:asciiTheme="minorHAnsi" w:eastAsiaTheme="minorHAnsi" w:hAnsiTheme="minorHAnsi" w:cstheme="minorBidi"/>
                <w:b/>
                <w:bCs/>
              </w:rPr>
            </w:pPr>
          </w:p>
          <w:p w14:paraId="0D4DDA73" w14:textId="77777777" w:rsidR="000C5193" w:rsidRPr="005D7731" w:rsidRDefault="000C5193" w:rsidP="00127317">
            <w:pPr>
              <w:spacing w:after="0" w:line="240" w:lineRule="auto"/>
              <w:rPr>
                <w:rFonts w:asciiTheme="minorHAnsi" w:eastAsiaTheme="minorHAnsi" w:hAnsiTheme="minorHAnsi" w:cstheme="minorBidi"/>
                <w:b/>
                <w:bCs/>
              </w:rPr>
            </w:pPr>
          </w:p>
          <w:p w14:paraId="7EC237A7" w14:textId="77777777" w:rsidR="000C5193" w:rsidRPr="005D7731" w:rsidRDefault="000C5193" w:rsidP="00127317">
            <w:pPr>
              <w:spacing w:after="0" w:line="240" w:lineRule="auto"/>
              <w:rPr>
                <w:rFonts w:asciiTheme="minorHAnsi" w:eastAsiaTheme="minorHAnsi" w:hAnsiTheme="minorHAnsi" w:cstheme="minorBidi"/>
                <w:b/>
                <w:bCs/>
              </w:rPr>
            </w:pPr>
          </w:p>
          <w:p w14:paraId="7BDE059D" w14:textId="77777777" w:rsidR="000C5193" w:rsidRPr="005D7731" w:rsidRDefault="000C5193" w:rsidP="00127317">
            <w:pPr>
              <w:spacing w:after="0" w:line="240" w:lineRule="auto"/>
              <w:rPr>
                <w:rFonts w:asciiTheme="minorHAnsi" w:eastAsiaTheme="minorHAnsi" w:hAnsiTheme="minorHAnsi" w:cstheme="minorBidi"/>
                <w:b/>
                <w:bCs/>
              </w:rPr>
            </w:pPr>
          </w:p>
          <w:p w14:paraId="0F8A534C" w14:textId="77777777" w:rsidR="000C5193" w:rsidRPr="005D7731" w:rsidRDefault="000C5193" w:rsidP="00127317">
            <w:pPr>
              <w:spacing w:after="0" w:line="240" w:lineRule="auto"/>
              <w:rPr>
                <w:rFonts w:asciiTheme="minorHAnsi" w:eastAsiaTheme="minorHAnsi" w:hAnsiTheme="minorHAnsi" w:cstheme="minorBidi"/>
                <w:b/>
                <w:bCs/>
              </w:rPr>
            </w:pPr>
          </w:p>
          <w:p w14:paraId="48AA3671" w14:textId="77777777" w:rsidR="000C5193" w:rsidRPr="005D7731" w:rsidRDefault="000C5193" w:rsidP="00127317">
            <w:pPr>
              <w:spacing w:after="0" w:line="240" w:lineRule="auto"/>
              <w:rPr>
                <w:rFonts w:asciiTheme="minorHAnsi" w:eastAsiaTheme="minorHAnsi" w:hAnsiTheme="minorHAnsi" w:cstheme="minorBidi"/>
                <w:b/>
                <w:bCs/>
              </w:rPr>
            </w:pPr>
          </w:p>
          <w:p w14:paraId="44F770DB" w14:textId="77777777" w:rsidR="000C5193" w:rsidRPr="005D7731" w:rsidRDefault="000C5193" w:rsidP="00127317">
            <w:pPr>
              <w:spacing w:after="0" w:line="240" w:lineRule="auto"/>
              <w:rPr>
                <w:rFonts w:asciiTheme="minorHAnsi" w:eastAsiaTheme="minorHAnsi" w:hAnsiTheme="minorHAnsi" w:cstheme="minorBidi"/>
                <w:b/>
                <w:bCs/>
              </w:rPr>
            </w:pPr>
          </w:p>
          <w:p w14:paraId="63B1594C" w14:textId="77777777" w:rsidR="000C5193" w:rsidRPr="005D7731" w:rsidRDefault="000C5193" w:rsidP="00127317">
            <w:pPr>
              <w:spacing w:after="0" w:line="240" w:lineRule="auto"/>
              <w:rPr>
                <w:rFonts w:asciiTheme="minorHAnsi" w:eastAsiaTheme="minorHAnsi" w:hAnsiTheme="minorHAnsi" w:cstheme="minorBidi"/>
                <w:b/>
                <w:bCs/>
              </w:rPr>
            </w:pPr>
          </w:p>
          <w:p w14:paraId="25BBAD59" w14:textId="77777777" w:rsidR="000C5193" w:rsidRPr="005D7731" w:rsidRDefault="000C5193" w:rsidP="00127317">
            <w:pPr>
              <w:spacing w:after="0" w:line="240" w:lineRule="auto"/>
              <w:rPr>
                <w:rFonts w:asciiTheme="minorHAnsi" w:eastAsiaTheme="minorHAnsi" w:hAnsiTheme="minorHAnsi" w:cstheme="minorBidi"/>
                <w:b/>
                <w:bCs/>
              </w:rPr>
            </w:pPr>
          </w:p>
          <w:p w14:paraId="454469C8" w14:textId="77777777" w:rsidR="00066DFF" w:rsidRDefault="00066DFF" w:rsidP="00066DFF">
            <w:pPr>
              <w:spacing w:after="0" w:line="240" w:lineRule="auto"/>
              <w:rPr>
                <w:rFonts w:asciiTheme="minorHAnsi" w:eastAsiaTheme="minorHAnsi" w:hAnsiTheme="minorHAnsi" w:cstheme="minorBidi"/>
                <w:b/>
                <w:bCs/>
              </w:rPr>
            </w:pPr>
          </w:p>
          <w:p w14:paraId="744BD07A" w14:textId="3944CFB0" w:rsidR="000C5193" w:rsidRPr="00066DFF" w:rsidRDefault="000C5193" w:rsidP="00066DFF">
            <w:pPr>
              <w:pStyle w:val="ListParagraph"/>
              <w:numPr>
                <w:ilvl w:val="0"/>
                <w:numId w:val="1"/>
              </w:numPr>
              <w:spacing w:after="0" w:line="240" w:lineRule="auto"/>
              <w:rPr>
                <w:rFonts w:ascii="Arial" w:eastAsiaTheme="minorHAnsi" w:hAnsi="Arial" w:cs="Arial"/>
                <w:b/>
                <w:bCs/>
                <w:color w:val="FF0000"/>
              </w:rPr>
            </w:pPr>
            <w:r w:rsidRPr="00066DFF">
              <w:rPr>
                <w:rFonts w:ascii="Arial" w:eastAsiaTheme="minorHAnsi" w:hAnsi="Arial" w:cs="Arial"/>
                <w:b/>
                <w:bCs/>
              </w:rPr>
              <w:t xml:space="preserve">The Marketing environment (Macro) PESTEL </w:t>
            </w:r>
            <w:r w:rsidRPr="00066DFF">
              <w:rPr>
                <w:rFonts w:ascii="Arial" w:eastAsiaTheme="minorHAnsi" w:hAnsi="Arial" w:cs="Arial"/>
                <w:b/>
                <w:bCs/>
                <w:color w:val="FF0000"/>
              </w:rPr>
              <w:t xml:space="preserve"> </w:t>
            </w:r>
          </w:p>
          <w:p w14:paraId="1B89CBCA" w14:textId="6F42B471" w:rsidR="000C5193" w:rsidRDefault="000C5193" w:rsidP="00127317">
            <w:pPr>
              <w:spacing w:after="0" w:line="240" w:lineRule="auto"/>
              <w:rPr>
                <w:rFonts w:ascii="Arial" w:eastAsiaTheme="minorHAnsi" w:hAnsi="Arial" w:cs="Arial"/>
                <w:bCs/>
                <w:i/>
                <w:iCs/>
                <w:color w:val="FF0000"/>
              </w:rPr>
            </w:pPr>
          </w:p>
          <w:p w14:paraId="3ABF69DE" w14:textId="5C4D3061" w:rsidR="00066DFF" w:rsidRDefault="00066DFF" w:rsidP="00127317">
            <w:pPr>
              <w:spacing w:after="0" w:line="240" w:lineRule="auto"/>
              <w:rPr>
                <w:rFonts w:ascii="Arial" w:eastAsiaTheme="minorHAnsi" w:hAnsi="Arial" w:cs="Arial"/>
                <w:bCs/>
                <w:i/>
                <w:iCs/>
                <w:color w:val="FF0000"/>
              </w:rPr>
            </w:pPr>
          </w:p>
          <w:p w14:paraId="1845E510" w14:textId="5296F28A" w:rsidR="00066DFF" w:rsidRPr="00414DF9" w:rsidRDefault="00066DFF" w:rsidP="00127317">
            <w:pPr>
              <w:spacing w:after="0" w:line="240" w:lineRule="auto"/>
              <w:rPr>
                <w:rFonts w:ascii="Arial" w:eastAsiaTheme="minorHAnsi" w:hAnsi="Arial" w:cs="Arial"/>
                <w:b/>
                <w:color w:val="000000" w:themeColor="text1"/>
                <w:u w:val="single"/>
              </w:rPr>
            </w:pPr>
            <w:r w:rsidRPr="00414DF9">
              <w:rPr>
                <w:rFonts w:ascii="Arial" w:eastAsiaTheme="minorHAnsi" w:hAnsi="Arial" w:cs="Arial"/>
                <w:b/>
                <w:color w:val="000000" w:themeColor="text1"/>
                <w:u w:val="single"/>
              </w:rPr>
              <w:t>Political Factors</w:t>
            </w:r>
          </w:p>
          <w:p w14:paraId="448EDE07" w14:textId="77777777" w:rsidR="00414DF9" w:rsidRDefault="00414DF9" w:rsidP="00127317">
            <w:pPr>
              <w:spacing w:after="0" w:line="240" w:lineRule="auto"/>
              <w:rPr>
                <w:rFonts w:ascii="Arial" w:eastAsiaTheme="minorHAnsi" w:hAnsi="Arial" w:cs="Arial"/>
                <w:b/>
                <w:color w:val="000000" w:themeColor="text1"/>
              </w:rPr>
            </w:pPr>
          </w:p>
          <w:p w14:paraId="0BD05699" w14:textId="37E8930D" w:rsidR="00066DFF" w:rsidRDefault="00414DF9" w:rsidP="00127317">
            <w:pPr>
              <w:spacing w:after="0" w:line="240" w:lineRule="auto"/>
              <w:rPr>
                <w:rFonts w:ascii="Arial" w:eastAsiaTheme="minorHAnsi" w:hAnsi="Arial" w:cs="Arial"/>
                <w:b/>
                <w:color w:val="000000" w:themeColor="text1"/>
              </w:rPr>
            </w:pPr>
            <w:r>
              <w:rPr>
                <w:rFonts w:ascii="Arial" w:eastAsiaTheme="minorHAnsi" w:hAnsi="Arial" w:cs="Arial"/>
                <w:b/>
                <w:color w:val="000000" w:themeColor="text1"/>
              </w:rPr>
              <w:t xml:space="preserve">Political actions can have a significant impact on Mallory Court country house hotel and spa’s profitability and visibility in terms of marketing operations. The company has lots of involvement with the political decision making on the recent issue </w:t>
            </w:r>
            <w:proofErr w:type="gramStart"/>
            <w:r>
              <w:rPr>
                <w:rFonts w:ascii="Arial" w:eastAsiaTheme="minorHAnsi" w:hAnsi="Arial" w:cs="Arial"/>
                <w:b/>
                <w:color w:val="000000" w:themeColor="text1"/>
              </w:rPr>
              <w:t>like;</w:t>
            </w:r>
            <w:proofErr w:type="gramEnd"/>
            <w:r>
              <w:rPr>
                <w:rFonts w:ascii="Arial" w:eastAsiaTheme="minorHAnsi" w:hAnsi="Arial" w:cs="Arial"/>
                <w:b/>
                <w:color w:val="000000" w:themeColor="text1"/>
              </w:rPr>
              <w:t xml:space="preserve"> Brexit. A wide variety of political risks exist, ranging from regime change to civil unrest to major policy shifts and more. (Aguilar, 2007).</w:t>
            </w:r>
          </w:p>
          <w:p w14:paraId="705E31C3" w14:textId="68A7F016" w:rsidR="00414DF9" w:rsidRDefault="00414DF9" w:rsidP="00127317">
            <w:pPr>
              <w:spacing w:after="0" w:line="240" w:lineRule="auto"/>
              <w:rPr>
                <w:rFonts w:ascii="Arial" w:eastAsiaTheme="minorHAnsi" w:hAnsi="Arial" w:cs="Arial"/>
                <w:b/>
                <w:color w:val="000000" w:themeColor="text1"/>
              </w:rPr>
            </w:pPr>
          </w:p>
          <w:p w14:paraId="0DB26BB7" w14:textId="49312D43" w:rsidR="00414DF9" w:rsidRDefault="00414DF9" w:rsidP="00127317">
            <w:pPr>
              <w:spacing w:after="0" w:line="240" w:lineRule="auto"/>
              <w:rPr>
                <w:rFonts w:ascii="Arial" w:eastAsiaTheme="minorHAnsi" w:hAnsi="Arial" w:cs="Arial"/>
                <w:b/>
                <w:color w:val="000000" w:themeColor="text1"/>
                <w:u w:val="single"/>
              </w:rPr>
            </w:pPr>
            <w:proofErr w:type="spellStart"/>
            <w:r w:rsidRPr="00414DF9">
              <w:rPr>
                <w:rFonts w:ascii="Arial" w:eastAsiaTheme="minorHAnsi" w:hAnsi="Arial" w:cs="Arial"/>
                <w:b/>
                <w:color w:val="000000" w:themeColor="text1"/>
                <w:u w:val="single"/>
              </w:rPr>
              <w:t>Economical</w:t>
            </w:r>
            <w:proofErr w:type="spellEnd"/>
            <w:r w:rsidRPr="00414DF9">
              <w:rPr>
                <w:rFonts w:ascii="Arial" w:eastAsiaTheme="minorHAnsi" w:hAnsi="Arial" w:cs="Arial"/>
                <w:b/>
                <w:color w:val="000000" w:themeColor="text1"/>
                <w:u w:val="single"/>
              </w:rPr>
              <w:t xml:space="preserve"> Factors</w:t>
            </w:r>
          </w:p>
          <w:p w14:paraId="7EA24604" w14:textId="32651020" w:rsidR="00414DF9" w:rsidRDefault="00414DF9" w:rsidP="00127317">
            <w:pPr>
              <w:spacing w:after="0" w:line="240" w:lineRule="auto"/>
              <w:rPr>
                <w:rFonts w:ascii="Arial" w:eastAsiaTheme="minorHAnsi" w:hAnsi="Arial" w:cs="Arial"/>
                <w:b/>
                <w:color w:val="000000" w:themeColor="text1"/>
                <w:u w:val="single"/>
              </w:rPr>
            </w:pPr>
          </w:p>
          <w:p w14:paraId="6A285B16" w14:textId="54C72982" w:rsidR="00414DF9" w:rsidRDefault="00414DF9" w:rsidP="00127317">
            <w:pPr>
              <w:spacing w:after="0" w:line="240" w:lineRule="auto"/>
              <w:rPr>
                <w:rFonts w:ascii="Arial" w:eastAsiaTheme="minorHAnsi" w:hAnsi="Arial" w:cs="Arial"/>
                <w:b/>
                <w:color w:val="000000" w:themeColor="text1"/>
              </w:rPr>
            </w:pPr>
            <w:r>
              <w:rPr>
                <w:rFonts w:ascii="Arial" w:eastAsiaTheme="minorHAnsi" w:hAnsi="Arial" w:cs="Arial"/>
                <w:b/>
                <w:color w:val="000000" w:themeColor="text1"/>
              </w:rPr>
              <w:t xml:space="preserve">The economy of </w:t>
            </w:r>
            <w:r w:rsidR="00606DF1">
              <w:rPr>
                <w:rFonts w:ascii="Arial" w:eastAsiaTheme="minorHAnsi" w:hAnsi="Arial" w:cs="Arial"/>
                <w:b/>
                <w:color w:val="000000" w:themeColor="text1"/>
              </w:rPr>
              <w:t>a country is influenced by a variety of factors, including inflation, currency exchange rates, interest rates, gross domestic product (GDP), and the economy’s present cycle stage.</w:t>
            </w:r>
            <w:r w:rsidR="004E50A4">
              <w:rPr>
                <w:rFonts w:ascii="Arial" w:eastAsiaTheme="minorHAnsi" w:hAnsi="Arial" w:cs="Arial"/>
                <w:b/>
                <w:color w:val="000000" w:themeColor="text1"/>
              </w:rPr>
              <w:t xml:space="preserve"> </w:t>
            </w:r>
            <w:r w:rsidR="004E50A4" w:rsidRPr="004E50A4">
              <w:rPr>
                <w:rFonts w:ascii="Arial" w:eastAsiaTheme="minorHAnsi" w:hAnsi="Arial" w:cs="Arial"/>
                <w:b/>
                <w:color w:val="000000" w:themeColor="text1"/>
              </w:rPr>
              <w:t>These factors, along with their effect on total demand, total investment, and the overall economic climate, have the potential to make or ruin a Mallory Court country house hotel and Spa (</w:t>
            </w:r>
            <w:proofErr w:type="spellStart"/>
            <w:r w:rsidR="004E50A4" w:rsidRPr="004E50A4">
              <w:rPr>
                <w:rFonts w:ascii="Arial" w:eastAsiaTheme="minorHAnsi" w:hAnsi="Arial" w:cs="Arial"/>
                <w:b/>
                <w:color w:val="000000" w:themeColor="text1"/>
              </w:rPr>
              <w:t>Richenhagen</w:t>
            </w:r>
            <w:proofErr w:type="spellEnd"/>
            <w:r w:rsidR="004E50A4" w:rsidRPr="004E50A4">
              <w:rPr>
                <w:rFonts w:ascii="Arial" w:eastAsiaTheme="minorHAnsi" w:hAnsi="Arial" w:cs="Arial"/>
                <w:b/>
                <w:color w:val="000000" w:themeColor="text1"/>
              </w:rPr>
              <w:t>, 2013).</w:t>
            </w:r>
          </w:p>
          <w:p w14:paraId="77904228" w14:textId="65963BA5" w:rsidR="004E50A4" w:rsidRDefault="004E50A4" w:rsidP="00127317">
            <w:pPr>
              <w:spacing w:after="0" w:line="240" w:lineRule="auto"/>
              <w:rPr>
                <w:rFonts w:ascii="Arial" w:eastAsiaTheme="minorHAnsi" w:hAnsi="Arial" w:cs="Arial"/>
                <w:b/>
                <w:color w:val="000000" w:themeColor="text1"/>
              </w:rPr>
            </w:pPr>
          </w:p>
          <w:p w14:paraId="0159D309" w14:textId="77777777" w:rsidR="004E50A4" w:rsidRPr="004E50A4" w:rsidRDefault="004E50A4" w:rsidP="004E50A4">
            <w:pPr>
              <w:spacing w:after="0" w:line="240" w:lineRule="auto"/>
              <w:rPr>
                <w:rFonts w:ascii="Arial" w:eastAsiaTheme="minorHAnsi" w:hAnsi="Arial" w:cs="Arial"/>
                <w:b/>
                <w:color w:val="000000" w:themeColor="text1"/>
                <w:u w:val="single"/>
              </w:rPr>
            </w:pPr>
            <w:r w:rsidRPr="004E50A4">
              <w:rPr>
                <w:rFonts w:ascii="Arial" w:eastAsiaTheme="minorHAnsi" w:hAnsi="Arial" w:cs="Arial"/>
                <w:b/>
                <w:color w:val="000000" w:themeColor="text1"/>
                <w:u w:val="single"/>
              </w:rPr>
              <w:t xml:space="preserve">Social Factors </w:t>
            </w:r>
          </w:p>
          <w:p w14:paraId="092002A7" w14:textId="77777777" w:rsidR="004E50A4" w:rsidRDefault="004E50A4" w:rsidP="004E50A4">
            <w:pPr>
              <w:spacing w:after="0" w:line="240" w:lineRule="auto"/>
              <w:rPr>
                <w:rFonts w:ascii="Arial" w:eastAsiaTheme="minorHAnsi" w:hAnsi="Arial" w:cs="Arial"/>
                <w:b/>
                <w:color w:val="000000" w:themeColor="text1"/>
              </w:rPr>
            </w:pPr>
          </w:p>
          <w:p w14:paraId="6E01ADD3" w14:textId="11B89716" w:rsidR="004E50A4" w:rsidRPr="004E50A4" w:rsidRDefault="004E50A4" w:rsidP="004E50A4">
            <w:pPr>
              <w:spacing w:after="0" w:line="240" w:lineRule="auto"/>
              <w:rPr>
                <w:rFonts w:ascii="Arial" w:eastAsiaTheme="minorHAnsi" w:hAnsi="Arial" w:cs="Arial"/>
                <w:b/>
                <w:color w:val="000000" w:themeColor="text1"/>
              </w:rPr>
            </w:pPr>
            <w:r w:rsidRPr="004E50A4">
              <w:rPr>
                <w:rFonts w:ascii="Arial" w:eastAsiaTheme="minorHAnsi" w:hAnsi="Arial" w:cs="Arial"/>
                <w:b/>
                <w:color w:val="000000" w:themeColor="text1"/>
              </w:rPr>
              <w:t xml:space="preserve">The factors social influences are a specific social expression in which a business operates and incorporates the culture, beliefs, attitudes, and values shared by </w:t>
            </w:r>
            <w:r w:rsidR="004D6ACA" w:rsidRPr="004E50A4">
              <w:rPr>
                <w:rFonts w:ascii="Arial" w:eastAsiaTheme="minorHAnsi" w:hAnsi="Arial" w:cs="Arial"/>
                <w:b/>
                <w:color w:val="000000" w:themeColor="text1"/>
              </w:rPr>
              <w:t>many</w:t>
            </w:r>
            <w:r w:rsidRPr="004E50A4">
              <w:rPr>
                <w:rFonts w:ascii="Arial" w:eastAsiaTheme="minorHAnsi" w:hAnsi="Arial" w:cs="Arial"/>
                <w:b/>
                <w:color w:val="000000" w:themeColor="text1"/>
              </w:rPr>
              <w:t xml:space="preserve"> business members. Aside from operational issues, social media plays an important role in the sale of the country’s Mallory Court hotel and Spa (Barney, 2017).</w:t>
            </w:r>
          </w:p>
          <w:p w14:paraId="51766247" w14:textId="77777777" w:rsidR="004E50A4" w:rsidRPr="004E50A4" w:rsidRDefault="004E50A4" w:rsidP="004E50A4">
            <w:pPr>
              <w:spacing w:after="0" w:line="240" w:lineRule="auto"/>
              <w:rPr>
                <w:rFonts w:ascii="Arial" w:eastAsiaTheme="minorHAnsi" w:hAnsi="Arial" w:cs="Arial"/>
                <w:b/>
                <w:color w:val="000000" w:themeColor="text1"/>
              </w:rPr>
            </w:pPr>
          </w:p>
          <w:p w14:paraId="45A50F17" w14:textId="77777777" w:rsidR="004E50A4" w:rsidRPr="004E50A4" w:rsidRDefault="004E50A4" w:rsidP="004E50A4">
            <w:pPr>
              <w:spacing w:after="0" w:line="240" w:lineRule="auto"/>
              <w:rPr>
                <w:rFonts w:ascii="Arial" w:eastAsiaTheme="minorHAnsi" w:hAnsi="Arial" w:cs="Arial"/>
                <w:b/>
                <w:color w:val="000000" w:themeColor="text1"/>
                <w:u w:val="single"/>
              </w:rPr>
            </w:pPr>
            <w:r w:rsidRPr="004E50A4">
              <w:rPr>
                <w:rFonts w:ascii="Arial" w:eastAsiaTheme="minorHAnsi" w:hAnsi="Arial" w:cs="Arial"/>
                <w:b/>
                <w:color w:val="000000" w:themeColor="text1"/>
                <w:u w:val="single"/>
              </w:rPr>
              <w:t xml:space="preserve">Technological factors </w:t>
            </w:r>
          </w:p>
          <w:p w14:paraId="58CB1A76" w14:textId="77777777" w:rsidR="004E50A4" w:rsidRDefault="004E50A4" w:rsidP="004E50A4">
            <w:pPr>
              <w:spacing w:after="0" w:line="240" w:lineRule="auto"/>
              <w:rPr>
                <w:rFonts w:ascii="Arial" w:eastAsiaTheme="minorHAnsi" w:hAnsi="Arial" w:cs="Arial"/>
                <w:b/>
                <w:color w:val="000000" w:themeColor="text1"/>
              </w:rPr>
            </w:pPr>
          </w:p>
          <w:p w14:paraId="4F7B1D14" w14:textId="2D0EFE4A" w:rsidR="004E50A4" w:rsidRDefault="004E50A4" w:rsidP="004E50A4">
            <w:pPr>
              <w:spacing w:after="0" w:line="240" w:lineRule="auto"/>
              <w:rPr>
                <w:rFonts w:ascii="Arial" w:eastAsiaTheme="minorHAnsi" w:hAnsi="Arial" w:cs="Arial"/>
                <w:b/>
                <w:color w:val="000000" w:themeColor="text1"/>
              </w:rPr>
            </w:pPr>
            <w:r w:rsidRPr="004E50A4">
              <w:rPr>
                <w:rFonts w:ascii="Arial" w:eastAsiaTheme="minorHAnsi" w:hAnsi="Arial" w:cs="Arial"/>
                <w:b/>
                <w:color w:val="000000" w:themeColor="text1"/>
              </w:rPr>
              <w:t xml:space="preserve">The value and competitiveness of the business environment can be quickly eroded by technology in the short term. The state-of-the-art Mallory Court Hotel and Spa can use technology in a constructive way through social media, fast Internet resources for marketing activities </w:t>
            </w:r>
            <w:r w:rsidR="004D6ACA" w:rsidRPr="004E50A4">
              <w:rPr>
                <w:rFonts w:ascii="Arial" w:eastAsiaTheme="minorHAnsi" w:hAnsi="Arial" w:cs="Arial"/>
                <w:b/>
                <w:color w:val="000000" w:themeColor="text1"/>
              </w:rPr>
              <w:t>and</w:t>
            </w:r>
            <w:r w:rsidRPr="004E50A4">
              <w:rPr>
                <w:rFonts w:ascii="Arial" w:eastAsiaTheme="minorHAnsi" w:hAnsi="Arial" w:cs="Arial"/>
                <w:b/>
                <w:color w:val="000000" w:themeColor="text1"/>
              </w:rPr>
              <w:t xml:space="preserve"> the advance payment system to make guest more comfortable along with the advance booking and checkout system (Darkow, 2014).</w:t>
            </w:r>
          </w:p>
          <w:p w14:paraId="0D580096" w14:textId="041B1F97" w:rsidR="004E50A4" w:rsidRDefault="004E50A4" w:rsidP="004E50A4">
            <w:pPr>
              <w:spacing w:after="0" w:line="240" w:lineRule="auto"/>
              <w:rPr>
                <w:rFonts w:ascii="Arial" w:eastAsiaTheme="minorHAnsi" w:hAnsi="Arial" w:cs="Arial"/>
                <w:b/>
                <w:color w:val="000000" w:themeColor="text1"/>
              </w:rPr>
            </w:pPr>
          </w:p>
          <w:p w14:paraId="1F97849A" w14:textId="12C6C9E3" w:rsidR="004E50A4" w:rsidRDefault="004E50A4" w:rsidP="004E50A4">
            <w:pPr>
              <w:spacing w:after="0" w:line="240" w:lineRule="auto"/>
              <w:rPr>
                <w:rFonts w:ascii="Arial" w:eastAsiaTheme="minorHAnsi" w:hAnsi="Arial" w:cs="Arial"/>
                <w:b/>
                <w:color w:val="000000" w:themeColor="text1"/>
              </w:rPr>
            </w:pPr>
          </w:p>
          <w:p w14:paraId="6F3BB6F2" w14:textId="154C047D" w:rsidR="004E50A4" w:rsidRDefault="004E50A4" w:rsidP="004E50A4">
            <w:pPr>
              <w:spacing w:after="0" w:line="240" w:lineRule="auto"/>
              <w:rPr>
                <w:rFonts w:ascii="Arial" w:eastAsiaTheme="minorHAnsi" w:hAnsi="Arial" w:cs="Arial"/>
                <w:b/>
                <w:color w:val="000000" w:themeColor="text1"/>
              </w:rPr>
            </w:pPr>
          </w:p>
          <w:p w14:paraId="2054F399" w14:textId="77777777" w:rsidR="00671AAD" w:rsidRPr="00414DF9" w:rsidRDefault="00671AAD" w:rsidP="004E50A4">
            <w:pPr>
              <w:spacing w:after="0" w:line="240" w:lineRule="auto"/>
              <w:rPr>
                <w:rFonts w:ascii="Arial" w:eastAsiaTheme="minorHAnsi" w:hAnsi="Arial" w:cs="Arial"/>
                <w:b/>
                <w:color w:val="000000" w:themeColor="text1"/>
              </w:rPr>
            </w:pPr>
          </w:p>
          <w:p w14:paraId="3A964D50" w14:textId="77777777" w:rsidR="00671AAD" w:rsidRPr="00671AAD" w:rsidRDefault="00671AAD" w:rsidP="00671AAD">
            <w:pPr>
              <w:spacing w:after="0" w:line="240" w:lineRule="auto"/>
              <w:rPr>
                <w:rFonts w:asciiTheme="minorHAnsi" w:eastAsiaTheme="minorHAnsi" w:hAnsiTheme="minorHAnsi" w:cstheme="minorBidi"/>
                <w:b/>
                <w:bCs/>
                <w:u w:val="single"/>
              </w:rPr>
            </w:pPr>
            <w:r w:rsidRPr="00671AAD">
              <w:rPr>
                <w:rFonts w:asciiTheme="minorHAnsi" w:eastAsiaTheme="minorHAnsi" w:hAnsiTheme="minorHAnsi" w:cstheme="minorBidi"/>
                <w:b/>
                <w:bCs/>
                <w:u w:val="single"/>
              </w:rPr>
              <w:t xml:space="preserve">Environmental factors </w:t>
            </w:r>
          </w:p>
          <w:p w14:paraId="70FD7D56" w14:textId="77777777" w:rsidR="00671AAD" w:rsidRDefault="00671AAD" w:rsidP="00671AAD">
            <w:pPr>
              <w:spacing w:after="0" w:line="240" w:lineRule="auto"/>
              <w:rPr>
                <w:rFonts w:asciiTheme="minorHAnsi" w:eastAsiaTheme="minorHAnsi" w:hAnsiTheme="minorHAnsi" w:cstheme="minorBidi"/>
                <w:b/>
                <w:bCs/>
              </w:rPr>
            </w:pPr>
          </w:p>
          <w:p w14:paraId="3320D453" w14:textId="31359E0F" w:rsidR="00671AAD" w:rsidRPr="00671AAD" w:rsidRDefault="00671AAD" w:rsidP="00671AAD">
            <w:pPr>
              <w:spacing w:after="0" w:line="240" w:lineRule="auto"/>
              <w:rPr>
                <w:rFonts w:asciiTheme="minorHAnsi" w:eastAsiaTheme="minorHAnsi" w:hAnsiTheme="minorHAnsi" w:cstheme="minorBidi"/>
                <w:b/>
                <w:bCs/>
              </w:rPr>
            </w:pPr>
            <w:r w:rsidRPr="00671AAD">
              <w:rPr>
                <w:rFonts w:asciiTheme="minorHAnsi" w:eastAsiaTheme="minorHAnsi" w:hAnsiTheme="minorHAnsi" w:cstheme="minorBidi"/>
                <w:b/>
                <w:bCs/>
              </w:rPr>
              <w:t>Different sectors consider environmental protection as a distinct standard. To avoid it becoming the target of pressure groups and their own owing to a lack of environmental awareness, this standard establishes the minimum requirements for the organization. The Mallory Court hotel and spa could have a detrimental effect on weather patterns and customer traffic (Shabanova et al., 2015).</w:t>
            </w:r>
          </w:p>
          <w:p w14:paraId="0D7E3AF7" w14:textId="77777777" w:rsidR="00671AAD" w:rsidRPr="00671AAD" w:rsidRDefault="00671AAD" w:rsidP="00671AAD">
            <w:pPr>
              <w:spacing w:after="0" w:line="240" w:lineRule="auto"/>
              <w:rPr>
                <w:rFonts w:asciiTheme="minorHAnsi" w:eastAsiaTheme="minorHAnsi" w:hAnsiTheme="minorHAnsi" w:cstheme="minorBidi"/>
                <w:b/>
                <w:bCs/>
              </w:rPr>
            </w:pPr>
          </w:p>
          <w:p w14:paraId="3EA8BBCB" w14:textId="77777777" w:rsidR="00671AAD" w:rsidRPr="00671AAD" w:rsidRDefault="00671AAD" w:rsidP="00671AAD">
            <w:pPr>
              <w:spacing w:after="0" w:line="240" w:lineRule="auto"/>
              <w:rPr>
                <w:rFonts w:asciiTheme="minorHAnsi" w:eastAsiaTheme="minorHAnsi" w:hAnsiTheme="minorHAnsi" w:cstheme="minorBidi"/>
                <w:b/>
                <w:bCs/>
                <w:u w:val="single"/>
              </w:rPr>
            </w:pPr>
            <w:r w:rsidRPr="00671AAD">
              <w:rPr>
                <w:rFonts w:asciiTheme="minorHAnsi" w:eastAsiaTheme="minorHAnsi" w:hAnsiTheme="minorHAnsi" w:cstheme="minorBidi"/>
                <w:b/>
                <w:bCs/>
                <w:u w:val="single"/>
              </w:rPr>
              <w:t xml:space="preserve">Legal factors </w:t>
            </w:r>
          </w:p>
          <w:p w14:paraId="6AE65ED1" w14:textId="77777777" w:rsidR="00671AAD" w:rsidRDefault="00671AAD" w:rsidP="00671AAD">
            <w:pPr>
              <w:spacing w:after="0" w:line="240" w:lineRule="auto"/>
              <w:rPr>
                <w:rFonts w:asciiTheme="minorHAnsi" w:eastAsiaTheme="minorHAnsi" w:hAnsiTheme="minorHAnsi" w:cstheme="minorBidi"/>
                <w:b/>
                <w:bCs/>
              </w:rPr>
            </w:pPr>
          </w:p>
          <w:p w14:paraId="29250A8B" w14:textId="42D0DD88" w:rsidR="000C5193" w:rsidRPr="00671AAD" w:rsidRDefault="00671AAD" w:rsidP="00671AAD">
            <w:pPr>
              <w:spacing w:after="0" w:line="240" w:lineRule="auto"/>
              <w:rPr>
                <w:rFonts w:asciiTheme="minorHAnsi" w:eastAsiaTheme="minorHAnsi" w:hAnsiTheme="minorHAnsi" w:cstheme="minorBidi"/>
                <w:b/>
                <w:bCs/>
              </w:rPr>
            </w:pPr>
            <w:r w:rsidRPr="00671AAD">
              <w:rPr>
                <w:rFonts w:asciiTheme="minorHAnsi" w:eastAsiaTheme="minorHAnsi" w:hAnsiTheme="minorHAnsi" w:cstheme="minorBidi"/>
                <w:b/>
                <w:bCs/>
              </w:rPr>
              <w:t xml:space="preserve">It is vital to include government institutions and frameworks in a PESTEL analysis since they are both political and legal, even if one party holds a majority in a government body. The business law, employment law, </w:t>
            </w:r>
            <w:r w:rsidR="004D6ACA" w:rsidRPr="00671AAD">
              <w:rPr>
                <w:rFonts w:asciiTheme="minorHAnsi" w:eastAsiaTheme="minorHAnsi" w:hAnsiTheme="minorHAnsi" w:cstheme="minorBidi"/>
                <w:b/>
                <w:bCs/>
              </w:rPr>
              <w:t>health</w:t>
            </w:r>
            <w:r w:rsidR="004D6ACA">
              <w:rPr>
                <w:rFonts w:asciiTheme="minorHAnsi" w:eastAsiaTheme="minorHAnsi" w:hAnsiTheme="minorHAnsi" w:cstheme="minorBidi"/>
                <w:b/>
                <w:bCs/>
              </w:rPr>
              <w:t xml:space="preserve"> &amp;</w:t>
            </w:r>
            <w:r w:rsidRPr="00671AAD">
              <w:rPr>
                <w:rFonts w:asciiTheme="minorHAnsi" w:eastAsiaTheme="minorHAnsi" w:hAnsiTheme="minorHAnsi" w:cstheme="minorBidi"/>
                <w:b/>
                <w:bCs/>
              </w:rPr>
              <w:t xml:space="preserve"> safety law along with the Taxation law are the core element for the business of Mallory Court hotel and spa (</w:t>
            </w:r>
            <w:proofErr w:type="spellStart"/>
            <w:r w:rsidRPr="00671AAD">
              <w:rPr>
                <w:rFonts w:asciiTheme="minorHAnsi" w:eastAsiaTheme="minorHAnsi" w:hAnsiTheme="minorHAnsi" w:cstheme="minorBidi"/>
                <w:b/>
                <w:bCs/>
              </w:rPr>
              <w:t>Duermyer</w:t>
            </w:r>
            <w:proofErr w:type="spellEnd"/>
            <w:r w:rsidRPr="00671AAD">
              <w:rPr>
                <w:rFonts w:asciiTheme="minorHAnsi" w:eastAsiaTheme="minorHAnsi" w:hAnsiTheme="minorHAnsi" w:cstheme="minorBidi"/>
                <w:b/>
                <w:bCs/>
              </w:rPr>
              <w:t>, 2016).</w:t>
            </w:r>
          </w:p>
          <w:p w14:paraId="0D124DA4" w14:textId="77777777" w:rsidR="000C5193" w:rsidRPr="00671AAD" w:rsidRDefault="000C5193" w:rsidP="00127317">
            <w:pPr>
              <w:spacing w:after="0" w:line="240" w:lineRule="auto"/>
              <w:rPr>
                <w:rFonts w:asciiTheme="minorHAnsi" w:eastAsiaTheme="minorHAnsi" w:hAnsiTheme="minorHAnsi" w:cstheme="minorBidi"/>
                <w:b/>
                <w:bCs/>
              </w:rPr>
            </w:pPr>
          </w:p>
          <w:p w14:paraId="12394993" w14:textId="77777777" w:rsidR="000C5193" w:rsidRPr="005D7731" w:rsidRDefault="000C5193" w:rsidP="00127317">
            <w:pPr>
              <w:spacing w:after="0" w:line="240" w:lineRule="auto"/>
              <w:rPr>
                <w:rFonts w:asciiTheme="minorHAnsi" w:eastAsiaTheme="minorHAnsi" w:hAnsiTheme="minorHAnsi" w:cstheme="minorBidi"/>
                <w:b/>
                <w:bCs/>
              </w:rPr>
            </w:pPr>
          </w:p>
          <w:p w14:paraId="603EE526" w14:textId="4396C516" w:rsidR="000C5193" w:rsidRPr="00560C7C" w:rsidRDefault="000C5193" w:rsidP="00127317">
            <w:pPr>
              <w:pStyle w:val="ListParagraph"/>
              <w:numPr>
                <w:ilvl w:val="0"/>
                <w:numId w:val="1"/>
              </w:numPr>
              <w:spacing w:after="0" w:line="240" w:lineRule="auto"/>
              <w:rPr>
                <w:rFonts w:ascii="Arial" w:eastAsiaTheme="minorHAnsi" w:hAnsi="Arial" w:cs="Arial"/>
                <w:b/>
                <w:bCs/>
                <w:color w:val="FF0000"/>
              </w:rPr>
            </w:pPr>
            <w:r w:rsidRPr="00671AAD">
              <w:rPr>
                <w:rFonts w:ascii="Arial" w:eastAsiaTheme="minorHAnsi" w:hAnsi="Arial" w:cs="Arial"/>
                <w:b/>
                <w:bCs/>
              </w:rPr>
              <w:lastRenderedPageBreak/>
              <w:t>Creating Customer Value &amp; Engagement</w:t>
            </w:r>
          </w:p>
          <w:p w14:paraId="145165A6" w14:textId="11B55D96" w:rsidR="00671AAD" w:rsidRDefault="00671AAD" w:rsidP="00127317">
            <w:pPr>
              <w:spacing w:after="0" w:line="240" w:lineRule="auto"/>
              <w:rPr>
                <w:rFonts w:ascii="Arial" w:eastAsiaTheme="minorHAnsi" w:hAnsi="Arial" w:cs="Arial"/>
                <w:i/>
                <w:iCs/>
                <w:color w:val="FF0000"/>
              </w:rPr>
            </w:pPr>
          </w:p>
          <w:p w14:paraId="75D3F385" w14:textId="5F321FB7" w:rsidR="00671AAD" w:rsidRDefault="00671AAD" w:rsidP="00127317">
            <w:pPr>
              <w:spacing w:after="0" w:line="240" w:lineRule="auto"/>
              <w:rPr>
                <w:rFonts w:ascii="Arial" w:eastAsiaTheme="minorHAnsi" w:hAnsi="Arial" w:cs="Arial"/>
                <w:i/>
                <w:iCs/>
                <w:color w:val="FF0000"/>
              </w:rPr>
            </w:pPr>
          </w:p>
          <w:p w14:paraId="713ED213" w14:textId="77777777" w:rsidR="00671AAD" w:rsidRPr="00671AAD" w:rsidRDefault="00671AAD" w:rsidP="00671AAD">
            <w:pPr>
              <w:spacing w:after="0" w:line="240" w:lineRule="auto"/>
              <w:rPr>
                <w:rFonts w:ascii="Arial" w:eastAsiaTheme="minorHAnsi" w:hAnsi="Arial" w:cs="Arial"/>
                <w:b/>
                <w:bCs/>
                <w:color w:val="000000" w:themeColor="text1"/>
                <w:u w:val="single"/>
              </w:rPr>
            </w:pPr>
            <w:r w:rsidRPr="00671AAD">
              <w:rPr>
                <w:rFonts w:ascii="Arial" w:eastAsiaTheme="minorHAnsi" w:hAnsi="Arial" w:cs="Arial"/>
                <w:b/>
                <w:bCs/>
                <w:color w:val="000000" w:themeColor="text1"/>
                <w:u w:val="single"/>
              </w:rPr>
              <w:t xml:space="preserve">Customer value and engagement </w:t>
            </w:r>
          </w:p>
          <w:p w14:paraId="1005FB9A" w14:textId="77777777" w:rsidR="00671AAD" w:rsidRDefault="00671AAD" w:rsidP="00671AAD">
            <w:pPr>
              <w:spacing w:after="0" w:line="240" w:lineRule="auto"/>
              <w:rPr>
                <w:rFonts w:ascii="Arial" w:eastAsiaTheme="minorHAnsi" w:hAnsi="Arial" w:cs="Arial"/>
                <w:b/>
                <w:bCs/>
                <w:color w:val="000000" w:themeColor="text1"/>
              </w:rPr>
            </w:pPr>
          </w:p>
          <w:p w14:paraId="20F786A0" w14:textId="2BFF0828" w:rsidR="00671AAD" w:rsidRPr="00671AAD" w:rsidRDefault="00671AAD" w:rsidP="00671AAD">
            <w:pPr>
              <w:spacing w:after="0" w:line="240" w:lineRule="auto"/>
              <w:rPr>
                <w:rFonts w:ascii="Arial" w:eastAsiaTheme="minorHAnsi" w:hAnsi="Arial" w:cs="Arial"/>
                <w:b/>
                <w:bCs/>
                <w:color w:val="000000" w:themeColor="text1"/>
              </w:rPr>
            </w:pPr>
            <w:r w:rsidRPr="00671AAD">
              <w:rPr>
                <w:rFonts w:ascii="Arial" w:eastAsiaTheme="minorHAnsi" w:hAnsi="Arial" w:cs="Arial"/>
                <w:b/>
                <w:bCs/>
                <w:color w:val="000000" w:themeColor="text1"/>
              </w:rPr>
              <w:t>The Mallory Court country home hotel and spa's mission is to support and promote a wide range of personal and diverse properties in the surrounding area. The Good Art of Life and its goals are promoted through information exchange, educational opportunities for youth, and resource conservation. When it comes to the Mallory Court country house hotel and spa, we strive to be true artists, as well as ambassadors for the hospitality and restaurant industries. Because of the extensive history of the culture of kindness around the world that Mallory Court Country House Hotel and Spa has to offer, as well as the wonderful array of delicacies available within it, we consider ourselves as heirs and gatekeepers of the legacy. As a relationship, as a family of chefs, hoteliers, and restaurant purchasers, Mallory Court country house hotel and spa has made a conscious decision to remain loyal to the task that has been assigned to them in order</w:t>
            </w:r>
            <w:r w:rsidR="00560C7C">
              <w:rPr>
                <w:rFonts w:ascii="Arial" w:eastAsiaTheme="minorHAnsi" w:hAnsi="Arial" w:cs="Arial"/>
                <w:b/>
                <w:bCs/>
                <w:color w:val="000000" w:themeColor="text1"/>
              </w:rPr>
              <w:t xml:space="preserve"> </w:t>
            </w:r>
            <w:r w:rsidRPr="00671AAD">
              <w:rPr>
                <w:rFonts w:ascii="Arial" w:eastAsiaTheme="minorHAnsi" w:hAnsi="Arial" w:cs="Arial"/>
                <w:b/>
                <w:bCs/>
                <w:color w:val="000000" w:themeColor="text1"/>
              </w:rPr>
              <w:t xml:space="preserve"> for the hotel to maintain and share authentic cooking abilities while avoiding shortcuts that reduce perfection. Because it is only </w:t>
            </w:r>
            <w:proofErr w:type="gramStart"/>
            <w:r w:rsidRPr="00671AAD">
              <w:rPr>
                <w:rFonts w:ascii="Arial" w:eastAsiaTheme="minorHAnsi" w:hAnsi="Arial" w:cs="Arial"/>
                <w:b/>
                <w:bCs/>
                <w:color w:val="000000" w:themeColor="text1"/>
              </w:rPr>
              <w:t>through the use of</w:t>
            </w:r>
            <w:proofErr w:type="gramEnd"/>
            <w:r w:rsidRPr="00671AAD">
              <w:rPr>
                <w:rFonts w:ascii="Arial" w:eastAsiaTheme="minorHAnsi" w:hAnsi="Arial" w:cs="Arial"/>
                <w:b/>
                <w:bCs/>
                <w:color w:val="000000" w:themeColor="text1"/>
              </w:rPr>
              <w:t xml:space="preserve"> original methods and ingredients that the Mallory Court country house hotel and Spa is able to properly share with its visitors everything that is good and beautiful in this world, they have chosen this as their motto. The usage of social media and feedback from customers are critical components of the process of measuring customer engagement. Customer engagement can be measured by the number of likes, shares, and comments received on a social media post by Mallory Court country house hotel and spas from its customers (Middleton et al., 2019).</w:t>
            </w:r>
          </w:p>
          <w:p w14:paraId="67E9D6B7" w14:textId="77777777" w:rsidR="000C5193" w:rsidRPr="005D7731" w:rsidRDefault="000C5193" w:rsidP="00127317">
            <w:pPr>
              <w:spacing w:after="0" w:line="240" w:lineRule="auto"/>
              <w:rPr>
                <w:rFonts w:asciiTheme="minorHAnsi" w:eastAsiaTheme="minorHAnsi" w:hAnsiTheme="minorHAnsi" w:cstheme="minorBidi"/>
                <w:b/>
                <w:bCs/>
              </w:rPr>
            </w:pPr>
          </w:p>
          <w:p w14:paraId="10DF2A9C" w14:textId="77777777" w:rsidR="000C5193" w:rsidRPr="005D7731" w:rsidRDefault="000C5193" w:rsidP="00127317">
            <w:pPr>
              <w:spacing w:after="0" w:line="240" w:lineRule="auto"/>
              <w:rPr>
                <w:rFonts w:asciiTheme="minorHAnsi" w:eastAsiaTheme="minorHAnsi" w:hAnsiTheme="minorHAnsi" w:cstheme="minorBidi"/>
                <w:b/>
                <w:bCs/>
              </w:rPr>
            </w:pPr>
          </w:p>
          <w:p w14:paraId="5C726D60" w14:textId="77777777" w:rsidR="000C5193" w:rsidRPr="005D7731" w:rsidRDefault="000C5193" w:rsidP="00127317">
            <w:pPr>
              <w:spacing w:after="0" w:line="240" w:lineRule="auto"/>
              <w:rPr>
                <w:rFonts w:asciiTheme="minorHAnsi" w:eastAsiaTheme="minorHAnsi" w:hAnsiTheme="minorHAnsi" w:cstheme="minorBidi"/>
                <w:b/>
                <w:bCs/>
              </w:rPr>
            </w:pPr>
          </w:p>
          <w:p w14:paraId="2CDAD963" w14:textId="77777777" w:rsidR="000C5193" w:rsidRPr="005D7731" w:rsidRDefault="000C5193" w:rsidP="00127317">
            <w:pPr>
              <w:spacing w:after="0" w:line="240" w:lineRule="auto"/>
              <w:rPr>
                <w:rFonts w:asciiTheme="minorHAnsi" w:eastAsiaTheme="minorHAnsi" w:hAnsiTheme="minorHAnsi" w:cstheme="minorBidi"/>
                <w:b/>
                <w:bCs/>
              </w:rPr>
            </w:pPr>
          </w:p>
          <w:p w14:paraId="62D278D0" w14:textId="77777777" w:rsidR="000C5193" w:rsidRPr="005D7731" w:rsidRDefault="000C5193" w:rsidP="00127317">
            <w:pPr>
              <w:spacing w:after="0" w:line="240" w:lineRule="auto"/>
              <w:rPr>
                <w:rFonts w:asciiTheme="minorHAnsi" w:eastAsiaTheme="minorHAnsi" w:hAnsiTheme="minorHAnsi" w:cstheme="minorBidi"/>
                <w:b/>
                <w:bCs/>
              </w:rPr>
            </w:pPr>
          </w:p>
          <w:p w14:paraId="3F71B933" w14:textId="77777777" w:rsidR="000C5193" w:rsidRPr="005D7731" w:rsidRDefault="000C5193" w:rsidP="00127317">
            <w:pPr>
              <w:spacing w:after="0" w:line="240" w:lineRule="auto"/>
              <w:rPr>
                <w:rFonts w:asciiTheme="minorHAnsi" w:eastAsiaTheme="minorHAnsi" w:hAnsiTheme="minorHAnsi" w:cstheme="minorBidi"/>
                <w:b/>
                <w:bCs/>
              </w:rPr>
            </w:pPr>
          </w:p>
          <w:p w14:paraId="08DABA1D" w14:textId="77777777" w:rsidR="000C5193" w:rsidRPr="005D7731" w:rsidRDefault="000C5193" w:rsidP="00127317">
            <w:pPr>
              <w:spacing w:after="0" w:line="240" w:lineRule="auto"/>
              <w:rPr>
                <w:rFonts w:asciiTheme="minorHAnsi" w:eastAsiaTheme="minorHAnsi" w:hAnsiTheme="minorHAnsi" w:cstheme="minorBidi"/>
                <w:b/>
                <w:bCs/>
              </w:rPr>
            </w:pPr>
          </w:p>
          <w:p w14:paraId="4A22A32E" w14:textId="77777777" w:rsidR="000C5193" w:rsidRPr="005D7731" w:rsidRDefault="000C5193" w:rsidP="00127317">
            <w:pPr>
              <w:spacing w:after="0" w:line="240" w:lineRule="auto"/>
              <w:rPr>
                <w:rFonts w:asciiTheme="minorHAnsi" w:eastAsiaTheme="minorHAnsi" w:hAnsiTheme="minorHAnsi" w:cstheme="minorBidi"/>
                <w:b/>
                <w:bCs/>
              </w:rPr>
            </w:pPr>
          </w:p>
          <w:p w14:paraId="2DDB01D7" w14:textId="77777777" w:rsidR="000C5193" w:rsidRPr="005D7731" w:rsidRDefault="000C5193" w:rsidP="00127317">
            <w:pPr>
              <w:spacing w:after="0" w:line="240" w:lineRule="auto"/>
              <w:rPr>
                <w:rFonts w:asciiTheme="minorHAnsi" w:eastAsiaTheme="minorHAnsi" w:hAnsiTheme="minorHAnsi" w:cstheme="minorBidi"/>
                <w:b/>
                <w:bCs/>
              </w:rPr>
            </w:pPr>
          </w:p>
          <w:p w14:paraId="45E25EAF" w14:textId="77777777" w:rsidR="000C5193" w:rsidRPr="005D7731" w:rsidRDefault="000C5193" w:rsidP="00127317">
            <w:pPr>
              <w:spacing w:after="0" w:line="240" w:lineRule="auto"/>
              <w:rPr>
                <w:rFonts w:asciiTheme="minorHAnsi" w:eastAsiaTheme="minorHAnsi" w:hAnsiTheme="minorHAnsi" w:cstheme="minorBidi"/>
                <w:b/>
                <w:bCs/>
              </w:rPr>
            </w:pPr>
          </w:p>
          <w:p w14:paraId="185747A7" w14:textId="77777777" w:rsidR="000C5193" w:rsidRPr="005D7731" w:rsidRDefault="000C5193" w:rsidP="00127317">
            <w:pPr>
              <w:spacing w:after="0" w:line="240" w:lineRule="auto"/>
              <w:rPr>
                <w:rFonts w:asciiTheme="minorHAnsi" w:eastAsiaTheme="minorHAnsi" w:hAnsiTheme="minorHAnsi" w:cstheme="minorBidi"/>
                <w:b/>
                <w:bCs/>
              </w:rPr>
            </w:pPr>
          </w:p>
          <w:p w14:paraId="6764909B" w14:textId="77777777" w:rsidR="000C5193" w:rsidRPr="005D7731" w:rsidRDefault="000C5193" w:rsidP="00127317">
            <w:pPr>
              <w:spacing w:after="0" w:line="240" w:lineRule="auto"/>
              <w:rPr>
                <w:rFonts w:asciiTheme="minorHAnsi" w:eastAsiaTheme="minorHAnsi" w:hAnsiTheme="minorHAnsi" w:cstheme="minorBidi"/>
                <w:b/>
                <w:bCs/>
              </w:rPr>
            </w:pPr>
          </w:p>
          <w:p w14:paraId="180C7A54" w14:textId="77777777" w:rsidR="000C5193" w:rsidRPr="005D7731" w:rsidRDefault="000C5193" w:rsidP="00127317">
            <w:pPr>
              <w:spacing w:after="0" w:line="240" w:lineRule="auto"/>
              <w:rPr>
                <w:rFonts w:asciiTheme="minorHAnsi" w:eastAsiaTheme="minorHAnsi" w:hAnsiTheme="minorHAnsi" w:cstheme="minorBidi"/>
                <w:b/>
                <w:bCs/>
              </w:rPr>
            </w:pPr>
          </w:p>
          <w:p w14:paraId="31BDB133" w14:textId="77777777" w:rsidR="000C5193" w:rsidRPr="005D7731" w:rsidRDefault="000C5193" w:rsidP="00127317">
            <w:pPr>
              <w:spacing w:after="0" w:line="240" w:lineRule="auto"/>
              <w:rPr>
                <w:rFonts w:asciiTheme="minorHAnsi" w:eastAsiaTheme="minorHAnsi" w:hAnsiTheme="minorHAnsi" w:cstheme="minorBidi"/>
                <w:b/>
                <w:bCs/>
              </w:rPr>
            </w:pPr>
          </w:p>
          <w:p w14:paraId="5543AC58" w14:textId="77777777" w:rsidR="000C5193" w:rsidRPr="005D7731" w:rsidRDefault="000C5193" w:rsidP="00127317">
            <w:pPr>
              <w:spacing w:after="0" w:line="240" w:lineRule="auto"/>
              <w:rPr>
                <w:rFonts w:asciiTheme="minorHAnsi" w:eastAsiaTheme="minorHAnsi" w:hAnsiTheme="minorHAnsi" w:cstheme="minorBidi"/>
                <w:b/>
                <w:bCs/>
              </w:rPr>
            </w:pPr>
          </w:p>
          <w:p w14:paraId="20379C5D" w14:textId="77777777" w:rsidR="000C5193" w:rsidRPr="005D7731" w:rsidRDefault="000C5193" w:rsidP="00127317">
            <w:pPr>
              <w:spacing w:after="0" w:line="240" w:lineRule="auto"/>
              <w:rPr>
                <w:rFonts w:asciiTheme="minorHAnsi" w:eastAsiaTheme="minorHAnsi" w:hAnsiTheme="minorHAnsi" w:cstheme="minorBidi"/>
                <w:b/>
                <w:bCs/>
              </w:rPr>
            </w:pPr>
          </w:p>
          <w:p w14:paraId="107660F2" w14:textId="77777777" w:rsidR="000C5193" w:rsidRPr="005D7731" w:rsidRDefault="000C5193" w:rsidP="00127317">
            <w:pPr>
              <w:spacing w:after="0" w:line="240" w:lineRule="auto"/>
              <w:rPr>
                <w:rFonts w:asciiTheme="minorHAnsi" w:eastAsiaTheme="minorHAnsi" w:hAnsiTheme="minorHAnsi" w:cstheme="minorBidi"/>
                <w:b/>
                <w:bCs/>
              </w:rPr>
            </w:pPr>
          </w:p>
          <w:p w14:paraId="2871F07E" w14:textId="77777777" w:rsidR="000C5193" w:rsidRPr="005D7731" w:rsidRDefault="000C5193" w:rsidP="00127317">
            <w:pPr>
              <w:spacing w:after="0" w:line="240" w:lineRule="auto"/>
              <w:rPr>
                <w:rFonts w:asciiTheme="minorHAnsi" w:eastAsiaTheme="minorHAnsi" w:hAnsiTheme="minorHAnsi" w:cstheme="minorBidi"/>
                <w:b/>
                <w:bCs/>
              </w:rPr>
            </w:pPr>
          </w:p>
          <w:p w14:paraId="3623DDAD" w14:textId="77777777" w:rsidR="000C5193" w:rsidRPr="005D7731" w:rsidRDefault="000C5193" w:rsidP="00127317">
            <w:pPr>
              <w:spacing w:after="0" w:line="240" w:lineRule="auto"/>
              <w:rPr>
                <w:rFonts w:asciiTheme="minorHAnsi" w:eastAsiaTheme="minorHAnsi" w:hAnsiTheme="minorHAnsi" w:cstheme="minorBidi"/>
                <w:b/>
                <w:bCs/>
              </w:rPr>
            </w:pPr>
          </w:p>
          <w:p w14:paraId="18FC0FC4" w14:textId="77777777" w:rsidR="000C5193" w:rsidRPr="005D7731" w:rsidRDefault="000C5193" w:rsidP="00127317">
            <w:pPr>
              <w:spacing w:after="0" w:line="240" w:lineRule="auto"/>
              <w:rPr>
                <w:rFonts w:asciiTheme="minorHAnsi" w:eastAsiaTheme="minorHAnsi" w:hAnsiTheme="minorHAnsi" w:cstheme="minorBidi"/>
                <w:b/>
                <w:bCs/>
              </w:rPr>
            </w:pPr>
          </w:p>
          <w:p w14:paraId="24D40488" w14:textId="75956F75" w:rsidR="000C5193" w:rsidRPr="00560C7C" w:rsidRDefault="000C5193" w:rsidP="00127317">
            <w:pPr>
              <w:pStyle w:val="ListParagraph"/>
              <w:numPr>
                <w:ilvl w:val="0"/>
                <w:numId w:val="1"/>
              </w:numPr>
              <w:spacing w:after="0" w:line="240" w:lineRule="auto"/>
              <w:rPr>
                <w:rFonts w:ascii="Arial" w:eastAsiaTheme="minorHAnsi" w:hAnsi="Arial" w:cs="Arial"/>
                <w:b/>
                <w:bCs/>
                <w:color w:val="FF0000"/>
              </w:rPr>
            </w:pPr>
            <w:r w:rsidRPr="00671AAD">
              <w:rPr>
                <w:rFonts w:ascii="Arial" w:eastAsiaTheme="minorHAnsi" w:hAnsi="Arial" w:cs="Arial"/>
                <w:b/>
                <w:bCs/>
              </w:rPr>
              <w:t>Effective Use of digital Marketing</w:t>
            </w:r>
            <w:r w:rsidRPr="00671AAD">
              <w:rPr>
                <w:rFonts w:ascii="Arial" w:eastAsiaTheme="minorHAnsi" w:hAnsi="Arial" w:cs="Arial"/>
                <w:b/>
                <w:bCs/>
                <w:color w:val="FF0000"/>
              </w:rPr>
              <w:t xml:space="preserve"> </w:t>
            </w:r>
          </w:p>
          <w:p w14:paraId="74BE9923" w14:textId="6B46A098" w:rsidR="000C5193" w:rsidRDefault="000C5193" w:rsidP="00127317">
            <w:pPr>
              <w:spacing w:after="0" w:line="240" w:lineRule="auto"/>
              <w:rPr>
                <w:rFonts w:ascii="Arial" w:eastAsiaTheme="minorHAnsi" w:hAnsi="Arial" w:cs="Arial"/>
                <w:bCs/>
                <w:i/>
                <w:iCs/>
                <w:color w:val="FF0000"/>
              </w:rPr>
            </w:pPr>
          </w:p>
          <w:p w14:paraId="0F8BCE8C" w14:textId="017F96EC" w:rsidR="00671AAD" w:rsidRDefault="00671AAD" w:rsidP="00127317">
            <w:pPr>
              <w:spacing w:after="0" w:line="240" w:lineRule="auto"/>
              <w:rPr>
                <w:rFonts w:ascii="Arial" w:eastAsiaTheme="minorHAnsi" w:hAnsi="Arial" w:cs="Arial"/>
                <w:bCs/>
                <w:i/>
                <w:iCs/>
                <w:color w:val="FF0000"/>
              </w:rPr>
            </w:pPr>
          </w:p>
          <w:p w14:paraId="3FAAC763" w14:textId="77777777" w:rsidR="00671AAD" w:rsidRPr="00671AAD" w:rsidRDefault="00671AAD" w:rsidP="00671AAD">
            <w:pPr>
              <w:spacing w:after="0" w:line="240" w:lineRule="auto"/>
              <w:rPr>
                <w:rFonts w:ascii="Arial" w:eastAsiaTheme="minorHAnsi" w:hAnsi="Arial" w:cs="Arial"/>
                <w:bCs/>
                <w:i/>
                <w:iCs/>
                <w:color w:val="FF0000"/>
              </w:rPr>
            </w:pPr>
          </w:p>
          <w:p w14:paraId="16CD88D8" w14:textId="6E81D40B" w:rsidR="00671AAD" w:rsidRDefault="00671AAD" w:rsidP="00671AAD">
            <w:pPr>
              <w:spacing w:after="0" w:line="240" w:lineRule="auto"/>
              <w:rPr>
                <w:rFonts w:ascii="Arial" w:eastAsiaTheme="minorHAnsi" w:hAnsi="Arial" w:cs="Arial"/>
                <w:b/>
              </w:rPr>
            </w:pPr>
            <w:r w:rsidRPr="00671AAD">
              <w:rPr>
                <w:rFonts w:ascii="Arial" w:eastAsiaTheme="minorHAnsi" w:hAnsi="Arial" w:cs="Arial"/>
                <w:b/>
              </w:rPr>
              <w:t xml:space="preserve">Mallory Court country house hotel and Spa regularly keep fruitful updates on the social media sites </w:t>
            </w:r>
            <w:r w:rsidR="004D6ACA" w:rsidRPr="00671AAD">
              <w:rPr>
                <w:rFonts w:ascii="Arial" w:eastAsiaTheme="minorHAnsi" w:hAnsi="Arial" w:cs="Arial"/>
                <w:b/>
              </w:rPr>
              <w:t>like,</w:t>
            </w:r>
            <w:r w:rsidRPr="00671AAD">
              <w:rPr>
                <w:rFonts w:ascii="Arial" w:eastAsiaTheme="minorHAnsi" w:hAnsi="Arial" w:cs="Arial"/>
                <w:b/>
              </w:rPr>
              <w:t xml:space="preserve"> Facebook and Instagram. The regular offers as part of customer engagement process the social media promotions posted by the Mallory </w:t>
            </w:r>
            <w:r w:rsidRPr="00671AAD">
              <w:rPr>
                <w:rFonts w:ascii="Arial" w:eastAsiaTheme="minorHAnsi" w:hAnsi="Arial" w:cs="Arial"/>
                <w:b/>
              </w:rPr>
              <w:lastRenderedPageBreak/>
              <w:t xml:space="preserve">Court country house hotel and spa. The social media post creates huge number of customer </w:t>
            </w:r>
            <w:r w:rsidR="00560C7C" w:rsidRPr="00671AAD">
              <w:rPr>
                <w:rFonts w:ascii="Arial" w:eastAsiaTheme="minorHAnsi" w:hAnsi="Arial" w:cs="Arial"/>
                <w:b/>
              </w:rPr>
              <w:t>engagement,</w:t>
            </w:r>
            <w:r w:rsidRPr="00671AAD">
              <w:rPr>
                <w:rFonts w:ascii="Arial" w:eastAsiaTheme="minorHAnsi" w:hAnsi="Arial" w:cs="Arial"/>
                <w:b/>
              </w:rPr>
              <w:t xml:space="preserve"> and this is the easiest way to reach out to the customers in recent days (Simerson, 2011).</w:t>
            </w:r>
          </w:p>
          <w:p w14:paraId="6B00DBB5" w14:textId="1AF9A8D1" w:rsidR="00671AAD" w:rsidRDefault="00671AAD" w:rsidP="00671AAD">
            <w:pPr>
              <w:spacing w:after="0" w:line="240" w:lineRule="auto"/>
              <w:rPr>
                <w:rFonts w:ascii="Arial" w:eastAsiaTheme="minorHAnsi" w:hAnsi="Arial" w:cs="Arial"/>
                <w:b/>
              </w:rPr>
            </w:pPr>
          </w:p>
          <w:p w14:paraId="76CE095A" w14:textId="45D077DB" w:rsidR="00671AAD" w:rsidRPr="00671AAD" w:rsidRDefault="00671AAD" w:rsidP="00671AAD">
            <w:pPr>
              <w:spacing w:after="0" w:line="240" w:lineRule="auto"/>
              <w:rPr>
                <w:rFonts w:ascii="Arial" w:eastAsiaTheme="minorHAnsi" w:hAnsi="Arial" w:cs="Arial"/>
                <w:b/>
              </w:rPr>
            </w:pPr>
            <w:r w:rsidRPr="00671AAD">
              <w:rPr>
                <w:rFonts w:ascii="Arial" w:eastAsiaTheme="minorHAnsi" w:hAnsi="Arial" w:cs="Arial"/>
                <w:b/>
              </w:rPr>
              <w:t>The use of social media sites for marketing and promotional purposes through Facebook, twitter and Instagram can help company to attract more guests after the recovery period of pandemic situation. The social media impact is great for the business (</w:t>
            </w:r>
            <w:proofErr w:type="spellStart"/>
            <w:r w:rsidRPr="00671AAD">
              <w:rPr>
                <w:rFonts w:ascii="Arial" w:eastAsiaTheme="minorHAnsi" w:hAnsi="Arial" w:cs="Arial"/>
                <w:b/>
              </w:rPr>
              <w:t>Richenhagen</w:t>
            </w:r>
            <w:proofErr w:type="spellEnd"/>
            <w:r w:rsidRPr="00671AAD">
              <w:rPr>
                <w:rFonts w:ascii="Arial" w:eastAsiaTheme="minorHAnsi" w:hAnsi="Arial" w:cs="Arial"/>
                <w:b/>
              </w:rPr>
              <w:t>, 2013).</w:t>
            </w:r>
          </w:p>
          <w:p w14:paraId="4F05DBB6" w14:textId="77777777" w:rsidR="000C5193" w:rsidRPr="005D7731" w:rsidRDefault="000C5193" w:rsidP="00127317">
            <w:pPr>
              <w:spacing w:after="0" w:line="240" w:lineRule="auto"/>
              <w:rPr>
                <w:rFonts w:asciiTheme="minorHAnsi" w:eastAsiaTheme="minorHAnsi" w:hAnsiTheme="minorHAnsi" w:cstheme="minorBidi"/>
                <w:b/>
                <w:bCs/>
              </w:rPr>
            </w:pPr>
          </w:p>
          <w:p w14:paraId="2ECAA2AB" w14:textId="77777777" w:rsidR="000C5193" w:rsidRPr="005D7731" w:rsidRDefault="000C5193" w:rsidP="00127317">
            <w:pPr>
              <w:spacing w:after="0" w:line="240" w:lineRule="auto"/>
              <w:jc w:val="center"/>
              <w:rPr>
                <w:rFonts w:asciiTheme="minorHAnsi" w:eastAsiaTheme="minorHAnsi" w:hAnsiTheme="minorHAnsi" w:cstheme="minorBidi"/>
              </w:rPr>
            </w:pPr>
          </w:p>
          <w:p w14:paraId="2ECF53E3" w14:textId="77777777" w:rsidR="000C5193" w:rsidRPr="005D7731" w:rsidRDefault="000C5193" w:rsidP="00127317">
            <w:pPr>
              <w:spacing w:after="0" w:line="240" w:lineRule="auto"/>
              <w:jc w:val="center"/>
              <w:rPr>
                <w:rFonts w:asciiTheme="minorHAnsi" w:eastAsiaTheme="minorHAnsi" w:hAnsiTheme="minorHAnsi" w:cstheme="minorBidi"/>
              </w:rPr>
            </w:pPr>
          </w:p>
          <w:p w14:paraId="62D1F62B" w14:textId="77777777" w:rsidR="000C5193" w:rsidRPr="005D7731" w:rsidRDefault="000C5193" w:rsidP="00127317">
            <w:pPr>
              <w:spacing w:after="0" w:line="240" w:lineRule="auto"/>
              <w:jc w:val="center"/>
              <w:rPr>
                <w:rFonts w:asciiTheme="minorHAnsi" w:eastAsiaTheme="minorHAnsi" w:hAnsiTheme="minorHAnsi" w:cstheme="minorBidi"/>
              </w:rPr>
            </w:pPr>
          </w:p>
          <w:p w14:paraId="2BDDAD22" w14:textId="77777777" w:rsidR="000C5193" w:rsidRPr="005D7731" w:rsidRDefault="000C5193" w:rsidP="00127317">
            <w:pPr>
              <w:spacing w:after="0" w:line="240" w:lineRule="auto"/>
              <w:jc w:val="center"/>
              <w:rPr>
                <w:rFonts w:asciiTheme="minorHAnsi" w:eastAsiaTheme="minorHAnsi" w:hAnsiTheme="minorHAnsi" w:cstheme="minorBidi"/>
              </w:rPr>
            </w:pPr>
          </w:p>
          <w:p w14:paraId="7247BF33" w14:textId="77777777" w:rsidR="000C5193" w:rsidRPr="005D7731" w:rsidRDefault="000C5193" w:rsidP="00127317">
            <w:pPr>
              <w:spacing w:after="0" w:line="240" w:lineRule="auto"/>
              <w:jc w:val="center"/>
              <w:rPr>
                <w:rFonts w:asciiTheme="minorHAnsi" w:eastAsiaTheme="minorHAnsi" w:hAnsiTheme="minorHAnsi" w:cstheme="minorBidi"/>
              </w:rPr>
            </w:pPr>
          </w:p>
          <w:p w14:paraId="457EFD2A" w14:textId="77777777" w:rsidR="000C5193" w:rsidRPr="005D7731" w:rsidRDefault="000C5193" w:rsidP="00127317">
            <w:pPr>
              <w:spacing w:after="0" w:line="240" w:lineRule="auto"/>
              <w:jc w:val="center"/>
              <w:rPr>
                <w:rFonts w:asciiTheme="minorHAnsi" w:eastAsiaTheme="minorHAnsi" w:hAnsiTheme="minorHAnsi" w:cstheme="minorBidi"/>
              </w:rPr>
            </w:pPr>
          </w:p>
          <w:p w14:paraId="33C314FE" w14:textId="77777777" w:rsidR="000C5193" w:rsidRPr="005D7731" w:rsidRDefault="000C5193" w:rsidP="00127317">
            <w:pPr>
              <w:spacing w:after="0" w:line="240" w:lineRule="auto"/>
              <w:jc w:val="center"/>
              <w:rPr>
                <w:rFonts w:asciiTheme="minorHAnsi" w:eastAsiaTheme="minorHAnsi" w:hAnsiTheme="minorHAnsi" w:cstheme="minorBidi"/>
              </w:rPr>
            </w:pPr>
          </w:p>
          <w:p w14:paraId="5E091ADB" w14:textId="77777777" w:rsidR="000C5193" w:rsidRPr="005D7731" w:rsidRDefault="000C5193" w:rsidP="00127317">
            <w:pPr>
              <w:spacing w:after="0" w:line="240" w:lineRule="auto"/>
              <w:jc w:val="center"/>
              <w:rPr>
                <w:rFonts w:asciiTheme="minorHAnsi" w:eastAsiaTheme="minorHAnsi" w:hAnsiTheme="minorHAnsi" w:cstheme="minorBidi"/>
              </w:rPr>
            </w:pPr>
          </w:p>
          <w:p w14:paraId="1E582172" w14:textId="77777777" w:rsidR="000C5193" w:rsidRPr="005D7731" w:rsidRDefault="000C5193" w:rsidP="00127317">
            <w:pPr>
              <w:spacing w:after="0" w:line="240" w:lineRule="auto"/>
              <w:jc w:val="center"/>
              <w:rPr>
                <w:rFonts w:asciiTheme="minorHAnsi" w:eastAsiaTheme="minorHAnsi" w:hAnsiTheme="minorHAnsi" w:cstheme="minorBidi"/>
              </w:rPr>
            </w:pPr>
          </w:p>
          <w:p w14:paraId="3607DCBE" w14:textId="77777777" w:rsidR="000C5193" w:rsidRPr="005D7731" w:rsidRDefault="000C5193" w:rsidP="00127317">
            <w:pPr>
              <w:spacing w:after="0" w:line="240" w:lineRule="auto"/>
              <w:jc w:val="center"/>
              <w:rPr>
                <w:rFonts w:asciiTheme="minorHAnsi" w:eastAsiaTheme="minorHAnsi" w:hAnsiTheme="minorHAnsi" w:cstheme="minorBidi"/>
              </w:rPr>
            </w:pPr>
          </w:p>
          <w:p w14:paraId="66AC460E" w14:textId="77777777" w:rsidR="000C5193" w:rsidRPr="005D7731" w:rsidRDefault="000C5193" w:rsidP="00127317">
            <w:pPr>
              <w:spacing w:after="0" w:line="240" w:lineRule="auto"/>
              <w:jc w:val="center"/>
              <w:rPr>
                <w:rFonts w:asciiTheme="minorHAnsi" w:eastAsiaTheme="minorHAnsi" w:hAnsiTheme="minorHAnsi" w:cstheme="minorBidi"/>
              </w:rPr>
            </w:pPr>
          </w:p>
          <w:p w14:paraId="7A08698A" w14:textId="77777777" w:rsidR="000C5193" w:rsidRPr="005D7731" w:rsidRDefault="000C5193" w:rsidP="00127317">
            <w:pPr>
              <w:spacing w:after="0" w:line="240" w:lineRule="auto"/>
              <w:jc w:val="center"/>
              <w:rPr>
                <w:rFonts w:asciiTheme="minorHAnsi" w:eastAsiaTheme="minorHAnsi" w:hAnsiTheme="minorHAnsi" w:cstheme="minorBidi"/>
              </w:rPr>
            </w:pPr>
          </w:p>
          <w:p w14:paraId="2FC5C6E6" w14:textId="77777777" w:rsidR="000C5193" w:rsidRPr="005D7731" w:rsidRDefault="000C5193" w:rsidP="00127317">
            <w:pPr>
              <w:spacing w:after="0" w:line="240" w:lineRule="auto"/>
              <w:jc w:val="center"/>
              <w:rPr>
                <w:rFonts w:asciiTheme="minorHAnsi" w:eastAsiaTheme="minorHAnsi" w:hAnsiTheme="minorHAnsi" w:cstheme="minorBidi"/>
              </w:rPr>
            </w:pPr>
          </w:p>
          <w:p w14:paraId="516C3175" w14:textId="77777777" w:rsidR="000C5193" w:rsidRPr="005D7731" w:rsidRDefault="000C5193" w:rsidP="00127317">
            <w:pPr>
              <w:spacing w:after="0" w:line="240" w:lineRule="auto"/>
              <w:jc w:val="center"/>
              <w:rPr>
                <w:rFonts w:asciiTheme="minorHAnsi" w:eastAsiaTheme="minorHAnsi" w:hAnsiTheme="minorHAnsi" w:cstheme="minorBidi"/>
              </w:rPr>
            </w:pPr>
          </w:p>
          <w:p w14:paraId="3EB22F6B" w14:textId="77777777" w:rsidR="000C5193" w:rsidRPr="005D7731" w:rsidRDefault="000C5193" w:rsidP="00127317">
            <w:pPr>
              <w:spacing w:after="0" w:line="240" w:lineRule="auto"/>
              <w:jc w:val="center"/>
              <w:rPr>
                <w:rFonts w:asciiTheme="minorHAnsi" w:eastAsiaTheme="minorHAnsi" w:hAnsiTheme="minorHAnsi" w:cstheme="minorBidi"/>
              </w:rPr>
            </w:pPr>
          </w:p>
          <w:p w14:paraId="54D1F483" w14:textId="77777777" w:rsidR="000C5193" w:rsidRPr="005D7731" w:rsidRDefault="000C5193" w:rsidP="00127317">
            <w:pPr>
              <w:spacing w:after="0" w:line="240" w:lineRule="auto"/>
              <w:jc w:val="center"/>
              <w:rPr>
                <w:rFonts w:asciiTheme="minorHAnsi" w:eastAsiaTheme="minorHAnsi" w:hAnsiTheme="minorHAnsi" w:cstheme="minorBidi"/>
              </w:rPr>
            </w:pPr>
          </w:p>
          <w:p w14:paraId="159E1ADC" w14:textId="77777777" w:rsidR="000C5193" w:rsidRPr="005D7731" w:rsidRDefault="000C5193" w:rsidP="00127317">
            <w:pPr>
              <w:spacing w:after="0" w:line="240" w:lineRule="auto"/>
              <w:jc w:val="center"/>
              <w:rPr>
                <w:rFonts w:asciiTheme="minorHAnsi" w:eastAsiaTheme="minorHAnsi" w:hAnsiTheme="minorHAnsi" w:cstheme="minorBidi"/>
              </w:rPr>
            </w:pPr>
          </w:p>
          <w:p w14:paraId="6D793885" w14:textId="77777777" w:rsidR="000C5193" w:rsidRPr="005D7731" w:rsidRDefault="000C5193" w:rsidP="00127317">
            <w:pPr>
              <w:spacing w:after="0" w:line="240" w:lineRule="auto"/>
              <w:jc w:val="center"/>
              <w:rPr>
                <w:rFonts w:asciiTheme="minorHAnsi" w:eastAsiaTheme="minorHAnsi" w:hAnsiTheme="minorHAnsi" w:cstheme="minorBidi"/>
              </w:rPr>
            </w:pPr>
          </w:p>
          <w:p w14:paraId="5E7A34E9" w14:textId="77777777" w:rsidR="000C5193" w:rsidRPr="005D7731" w:rsidRDefault="000C5193" w:rsidP="00127317">
            <w:pPr>
              <w:spacing w:after="0" w:line="240" w:lineRule="auto"/>
              <w:jc w:val="center"/>
              <w:rPr>
                <w:rFonts w:asciiTheme="minorHAnsi" w:eastAsiaTheme="minorHAnsi" w:hAnsiTheme="minorHAnsi" w:cstheme="minorBidi"/>
              </w:rPr>
            </w:pPr>
          </w:p>
          <w:p w14:paraId="114CAC62" w14:textId="77777777" w:rsidR="000C5193" w:rsidRPr="005D7731" w:rsidRDefault="000C5193" w:rsidP="00127317">
            <w:pPr>
              <w:spacing w:after="0" w:line="240" w:lineRule="auto"/>
              <w:jc w:val="center"/>
              <w:rPr>
                <w:rFonts w:asciiTheme="minorHAnsi" w:eastAsiaTheme="minorHAnsi" w:hAnsiTheme="minorHAnsi" w:cstheme="minorBidi"/>
              </w:rPr>
            </w:pPr>
          </w:p>
          <w:p w14:paraId="457DE7FE" w14:textId="77777777" w:rsidR="000C5193" w:rsidRPr="005D7731" w:rsidRDefault="000C5193" w:rsidP="00127317">
            <w:pPr>
              <w:spacing w:after="0" w:line="240" w:lineRule="auto"/>
              <w:jc w:val="center"/>
              <w:rPr>
                <w:rFonts w:asciiTheme="minorHAnsi" w:eastAsiaTheme="minorHAnsi" w:hAnsiTheme="minorHAnsi" w:cstheme="minorBidi"/>
              </w:rPr>
            </w:pPr>
          </w:p>
          <w:p w14:paraId="0A39E48D" w14:textId="77777777" w:rsidR="000C5193" w:rsidRPr="005D7731" w:rsidRDefault="000C5193" w:rsidP="00127317">
            <w:pPr>
              <w:spacing w:after="0" w:line="240" w:lineRule="auto"/>
              <w:jc w:val="center"/>
              <w:rPr>
                <w:rFonts w:asciiTheme="minorHAnsi" w:eastAsiaTheme="minorHAnsi" w:hAnsiTheme="minorHAnsi" w:cstheme="minorBidi"/>
              </w:rPr>
            </w:pPr>
          </w:p>
          <w:p w14:paraId="6A01B090" w14:textId="77777777" w:rsidR="000C5193" w:rsidRPr="005D7731" w:rsidRDefault="000C5193" w:rsidP="00127317">
            <w:pPr>
              <w:spacing w:after="0" w:line="240" w:lineRule="auto"/>
              <w:jc w:val="center"/>
              <w:rPr>
                <w:rFonts w:asciiTheme="minorHAnsi" w:eastAsiaTheme="minorHAnsi" w:hAnsiTheme="minorHAnsi" w:cstheme="minorBidi"/>
              </w:rPr>
            </w:pPr>
          </w:p>
          <w:p w14:paraId="5DDF7F1E" w14:textId="77777777" w:rsidR="000C5193" w:rsidRPr="005D7731" w:rsidRDefault="000C5193" w:rsidP="00127317">
            <w:pPr>
              <w:spacing w:after="0" w:line="240" w:lineRule="auto"/>
              <w:jc w:val="center"/>
              <w:rPr>
                <w:rFonts w:asciiTheme="minorHAnsi" w:eastAsiaTheme="minorHAnsi" w:hAnsiTheme="minorHAnsi" w:cstheme="minorBidi"/>
              </w:rPr>
            </w:pPr>
          </w:p>
          <w:p w14:paraId="621C96EF" w14:textId="77777777" w:rsidR="000C5193" w:rsidRPr="005D7731" w:rsidRDefault="000C5193" w:rsidP="00127317">
            <w:pPr>
              <w:spacing w:after="0" w:line="240" w:lineRule="auto"/>
              <w:jc w:val="center"/>
              <w:rPr>
                <w:rFonts w:asciiTheme="minorHAnsi" w:eastAsiaTheme="minorHAnsi" w:hAnsiTheme="minorHAnsi" w:cstheme="minorBidi"/>
              </w:rPr>
            </w:pPr>
          </w:p>
          <w:p w14:paraId="7DD74462" w14:textId="77777777" w:rsidR="000C5193" w:rsidRPr="005D7731" w:rsidRDefault="000C5193" w:rsidP="00127317">
            <w:pPr>
              <w:spacing w:after="0" w:line="240" w:lineRule="auto"/>
              <w:jc w:val="center"/>
              <w:rPr>
                <w:rFonts w:asciiTheme="minorHAnsi" w:eastAsiaTheme="minorHAnsi" w:hAnsiTheme="minorHAnsi" w:cstheme="minorBidi"/>
              </w:rPr>
            </w:pPr>
          </w:p>
          <w:p w14:paraId="46676394" w14:textId="77777777" w:rsidR="000C5193" w:rsidRPr="005D7731" w:rsidRDefault="000C5193" w:rsidP="00127317">
            <w:pPr>
              <w:spacing w:after="0" w:line="240" w:lineRule="auto"/>
              <w:jc w:val="center"/>
              <w:rPr>
                <w:rFonts w:asciiTheme="minorHAnsi" w:eastAsiaTheme="minorHAnsi" w:hAnsiTheme="minorHAnsi" w:cstheme="minorBidi"/>
              </w:rPr>
            </w:pPr>
          </w:p>
          <w:p w14:paraId="076407E6" w14:textId="77777777" w:rsidR="000C5193" w:rsidRPr="005D7731" w:rsidRDefault="000C5193" w:rsidP="00127317">
            <w:pPr>
              <w:spacing w:after="0" w:line="240" w:lineRule="auto"/>
              <w:jc w:val="center"/>
              <w:rPr>
                <w:rFonts w:asciiTheme="minorHAnsi" w:eastAsiaTheme="minorHAnsi" w:hAnsiTheme="minorHAnsi" w:cstheme="minorBidi"/>
              </w:rPr>
            </w:pPr>
          </w:p>
          <w:p w14:paraId="238FC1F2" w14:textId="77777777" w:rsidR="000C5193" w:rsidRPr="005D7731" w:rsidRDefault="000C5193" w:rsidP="00127317">
            <w:pPr>
              <w:spacing w:after="0" w:line="240" w:lineRule="auto"/>
              <w:jc w:val="center"/>
              <w:rPr>
                <w:rFonts w:asciiTheme="minorHAnsi" w:eastAsiaTheme="minorHAnsi" w:hAnsiTheme="minorHAnsi" w:cstheme="minorBidi"/>
              </w:rPr>
            </w:pPr>
          </w:p>
          <w:p w14:paraId="5D102E04" w14:textId="77777777" w:rsidR="000C5193" w:rsidRPr="005D7731" w:rsidRDefault="000C5193" w:rsidP="00127317">
            <w:pPr>
              <w:spacing w:after="0" w:line="240" w:lineRule="auto"/>
              <w:jc w:val="center"/>
              <w:rPr>
                <w:rFonts w:asciiTheme="minorHAnsi" w:eastAsiaTheme="minorHAnsi" w:hAnsiTheme="minorHAnsi" w:cstheme="minorBidi"/>
              </w:rPr>
            </w:pPr>
          </w:p>
          <w:p w14:paraId="50C225C5" w14:textId="77777777" w:rsidR="000C5193" w:rsidRPr="005D7731" w:rsidRDefault="000C5193" w:rsidP="00127317">
            <w:pPr>
              <w:spacing w:after="0" w:line="240" w:lineRule="auto"/>
              <w:jc w:val="center"/>
              <w:rPr>
                <w:rFonts w:asciiTheme="minorHAnsi" w:eastAsiaTheme="minorHAnsi" w:hAnsiTheme="minorHAnsi" w:cstheme="minorBidi"/>
              </w:rPr>
            </w:pPr>
          </w:p>
          <w:p w14:paraId="432FD9FF" w14:textId="77777777" w:rsidR="000C5193" w:rsidRPr="005D7731" w:rsidRDefault="000C5193" w:rsidP="00127317">
            <w:pPr>
              <w:spacing w:after="0" w:line="240" w:lineRule="auto"/>
              <w:jc w:val="center"/>
              <w:rPr>
                <w:rFonts w:asciiTheme="minorHAnsi" w:eastAsiaTheme="minorHAnsi" w:hAnsiTheme="minorHAnsi" w:cstheme="minorBidi"/>
              </w:rPr>
            </w:pPr>
          </w:p>
          <w:p w14:paraId="1DCAE6E7" w14:textId="77777777" w:rsidR="000C5193" w:rsidRPr="005D7731" w:rsidRDefault="000C5193" w:rsidP="00127317">
            <w:pPr>
              <w:spacing w:after="0" w:line="240" w:lineRule="auto"/>
              <w:jc w:val="center"/>
              <w:rPr>
                <w:rFonts w:asciiTheme="minorHAnsi" w:eastAsiaTheme="minorHAnsi" w:hAnsiTheme="minorHAnsi" w:cstheme="minorBidi"/>
              </w:rPr>
            </w:pPr>
          </w:p>
          <w:p w14:paraId="0C08E88A" w14:textId="77777777" w:rsidR="000C5193" w:rsidRPr="005D7731" w:rsidRDefault="000C5193" w:rsidP="00127317">
            <w:pPr>
              <w:spacing w:after="0" w:line="240" w:lineRule="auto"/>
              <w:jc w:val="center"/>
              <w:rPr>
                <w:rFonts w:asciiTheme="minorHAnsi" w:eastAsiaTheme="minorHAnsi" w:hAnsiTheme="minorHAnsi" w:cstheme="minorBidi"/>
              </w:rPr>
            </w:pPr>
          </w:p>
          <w:p w14:paraId="08BDA8D4" w14:textId="56D62CE4" w:rsidR="000C5193" w:rsidRPr="00560C7C" w:rsidRDefault="000C5193" w:rsidP="00127317">
            <w:pPr>
              <w:spacing w:after="0" w:line="240" w:lineRule="auto"/>
              <w:rPr>
                <w:rFonts w:ascii="Arial" w:eastAsiaTheme="minorHAnsi" w:hAnsi="Arial" w:cs="Arial"/>
                <w:color w:val="FF0000"/>
              </w:rPr>
            </w:pPr>
            <w:r w:rsidRPr="005D7731">
              <w:rPr>
                <w:rFonts w:ascii="Arial" w:eastAsiaTheme="minorHAnsi" w:hAnsi="Arial" w:cs="Arial"/>
                <w:b/>
                <w:bCs/>
              </w:rPr>
              <w:t xml:space="preserve">Conclusion – </w:t>
            </w:r>
          </w:p>
          <w:p w14:paraId="6F0280B7" w14:textId="77777777" w:rsidR="000C5193" w:rsidRPr="005D7731" w:rsidRDefault="000C5193" w:rsidP="00127317">
            <w:pPr>
              <w:spacing w:after="0" w:line="240" w:lineRule="auto"/>
              <w:rPr>
                <w:rFonts w:ascii="Arial" w:eastAsiaTheme="minorHAnsi" w:hAnsi="Arial" w:cs="Arial"/>
                <w:b/>
                <w:bCs/>
              </w:rPr>
            </w:pPr>
          </w:p>
          <w:p w14:paraId="4E10D30F" w14:textId="094B577D" w:rsidR="000C5193" w:rsidRPr="005D7731" w:rsidRDefault="00671AAD" w:rsidP="00127317">
            <w:pPr>
              <w:spacing w:after="0" w:line="240" w:lineRule="auto"/>
              <w:rPr>
                <w:rFonts w:ascii="Arial" w:eastAsiaTheme="minorHAnsi" w:hAnsi="Arial" w:cs="Arial"/>
                <w:b/>
                <w:bCs/>
              </w:rPr>
            </w:pPr>
            <w:r w:rsidRPr="00671AAD">
              <w:rPr>
                <w:rFonts w:ascii="Arial" w:eastAsiaTheme="minorHAnsi" w:hAnsi="Arial" w:cs="Arial"/>
                <w:b/>
                <w:bCs/>
              </w:rPr>
              <w:t xml:space="preserve">Given the overall discussion above, the hotel usually </w:t>
            </w:r>
            <w:r w:rsidR="00560C7C" w:rsidRPr="00671AAD">
              <w:rPr>
                <w:rFonts w:ascii="Arial" w:eastAsiaTheme="minorHAnsi" w:hAnsi="Arial" w:cs="Arial"/>
                <w:b/>
                <w:bCs/>
              </w:rPr>
              <w:t>faces</w:t>
            </w:r>
            <w:r w:rsidR="00560C7C">
              <w:rPr>
                <w:rFonts w:ascii="Arial" w:eastAsiaTheme="minorHAnsi" w:hAnsi="Arial" w:cs="Arial"/>
                <w:b/>
                <w:bCs/>
              </w:rPr>
              <w:t xml:space="preserve"> </w:t>
            </w:r>
            <w:r w:rsidRPr="00671AAD">
              <w:rPr>
                <w:rFonts w:ascii="Arial" w:eastAsiaTheme="minorHAnsi" w:hAnsi="Arial" w:cs="Arial"/>
                <w:b/>
                <w:bCs/>
              </w:rPr>
              <w:t xml:space="preserve"> severe competition when it opens from other historically significant sites on the roundabout and following the Pandemic challenge. As a result, the Mallory Court country house hotel and Spa's expected marketing plan should not be disregarded in terms of importance. The macro and micro environmental elements have an important role in the Mallory Court country house hotel and spa's business operations. The Mallory Court country house hotel and spa business operations can benefit from </w:t>
            </w:r>
            <w:r w:rsidRPr="00671AAD">
              <w:rPr>
                <w:rFonts w:ascii="Arial" w:eastAsiaTheme="minorHAnsi" w:hAnsi="Arial" w:cs="Arial"/>
                <w:b/>
                <w:bCs/>
              </w:rPr>
              <w:lastRenderedPageBreak/>
              <w:t>commercial towns, customer-friendly services, and digital marketing. The proposed hotel's location is ideal for a five-star hotel, ensuring that its distinctiveness is fully incorporated. It usually enables the hotel to compete at least on an equal footing with the market's most prestigious properties. After a pandemic, the hotel may have certain customer-friendly and customer-safety procedures in place to make customers feel at ease. Mallory Court country home hotel and spa should also employ social media marketing to entice visitors with some special offers.</w:t>
            </w:r>
          </w:p>
          <w:p w14:paraId="767DB38C" w14:textId="77777777" w:rsidR="000C5193" w:rsidRPr="005D7731" w:rsidRDefault="000C5193" w:rsidP="00127317">
            <w:pPr>
              <w:spacing w:after="0" w:line="240" w:lineRule="auto"/>
              <w:rPr>
                <w:rFonts w:ascii="Arial" w:eastAsiaTheme="minorHAnsi" w:hAnsi="Arial" w:cs="Arial"/>
                <w:b/>
                <w:bCs/>
              </w:rPr>
            </w:pPr>
          </w:p>
          <w:p w14:paraId="4F5DFE8A" w14:textId="77777777" w:rsidR="000C5193" w:rsidRPr="005D7731" w:rsidRDefault="000C5193" w:rsidP="00127317">
            <w:pPr>
              <w:spacing w:after="0" w:line="240" w:lineRule="auto"/>
              <w:rPr>
                <w:rFonts w:ascii="Arial" w:eastAsiaTheme="minorHAnsi" w:hAnsi="Arial" w:cs="Arial"/>
                <w:b/>
                <w:bCs/>
              </w:rPr>
            </w:pPr>
          </w:p>
          <w:p w14:paraId="63FAD790" w14:textId="77777777" w:rsidR="000C5193" w:rsidRPr="005D7731" w:rsidRDefault="000C5193" w:rsidP="00127317">
            <w:pPr>
              <w:spacing w:after="0" w:line="240" w:lineRule="auto"/>
              <w:rPr>
                <w:rFonts w:ascii="Arial" w:eastAsiaTheme="minorHAnsi" w:hAnsi="Arial" w:cs="Arial"/>
                <w:b/>
                <w:bCs/>
              </w:rPr>
            </w:pPr>
          </w:p>
          <w:p w14:paraId="292C8A94" w14:textId="77777777" w:rsidR="000C5193" w:rsidRPr="005D7731" w:rsidRDefault="000C5193" w:rsidP="00127317">
            <w:pPr>
              <w:spacing w:after="0" w:line="240" w:lineRule="auto"/>
              <w:rPr>
                <w:rFonts w:ascii="Arial" w:eastAsiaTheme="minorHAnsi" w:hAnsi="Arial" w:cs="Arial"/>
                <w:b/>
                <w:bCs/>
              </w:rPr>
            </w:pPr>
          </w:p>
          <w:p w14:paraId="2CCD0C62" w14:textId="77777777" w:rsidR="000C5193" w:rsidRPr="005D7731" w:rsidRDefault="000C5193" w:rsidP="00127317">
            <w:pPr>
              <w:spacing w:after="0" w:line="240" w:lineRule="auto"/>
              <w:rPr>
                <w:rFonts w:ascii="Arial" w:eastAsiaTheme="minorHAnsi" w:hAnsi="Arial" w:cs="Arial"/>
                <w:b/>
                <w:bCs/>
              </w:rPr>
            </w:pPr>
          </w:p>
          <w:p w14:paraId="5160E36B" w14:textId="77777777" w:rsidR="000C5193" w:rsidRPr="005D7731" w:rsidRDefault="000C5193" w:rsidP="00127317">
            <w:pPr>
              <w:spacing w:after="0" w:line="240" w:lineRule="auto"/>
              <w:rPr>
                <w:rFonts w:ascii="Arial" w:eastAsiaTheme="minorHAnsi" w:hAnsi="Arial" w:cs="Arial"/>
                <w:b/>
                <w:bCs/>
              </w:rPr>
            </w:pPr>
          </w:p>
          <w:p w14:paraId="0D015538" w14:textId="77777777" w:rsidR="000C5193" w:rsidRPr="005D7731" w:rsidRDefault="000C5193" w:rsidP="00127317">
            <w:pPr>
              <w:spacing w:after="0" w:line="240" w:lineRule="auto"/>
              <w:rPr>
                <w:rFonts w:ascii="Arial" w:eastAsiaTheme="minorHAnsi" w:hAnsi="Arial" w:cs="Arial"/>
                <w:b/>
                <w:bCs/>
              </w:rPr>
            </w:pPr>
          </w:p>
          <w:p w14:paraId="072EF48D" w14:textId="77777777" w:rsidR="000C5193" w:rsidRPr="005D7731" w:rsidRDefault="000C5193" w:rsidP="00127317">
            <w:pPr>
              <w:spacing w:after="0" w:line="240" w:lineRule="auto"/>
              <w:rPr>
                <w:rFonts w:ascii="Arial" w:eastAsiaTheme="minorHAnsi" w:hAnsi="Arial" w:cs="Arial"/>
                <w:b/>
                <w:bCs/>
              </w:rPr>
            </w:pPr>
          </w:p>
          <w:p w14:paraId="2F688955" w14:textId="77777777" w:rsidR="000C5193" w:rsidRPr="005D7731" w:rsidRDefault="000C5193" w:rsidP="00127317">
            <w:pPr>
              <w:spacing w:after="0" w:line="240" w:lineRule="auto"/>
              <w:rPr>
                <w:rFonts w:ascii="Arial" w:eastAsiaTheme="minorHAnsi" w:hAnsi="Arial" w:cs="Arial"/>
                <w:b/>
                <w:bCs/>
              </w:rPr>
            </w:pPr>
          </w:p>
          <w:p w14:paraId="58695FFD" w14:textId="77777777" w:rsidR="000C5193" w:rsidRPr="005D7731" w:rsidRDefault="000C5193" w:rsidP="00127317">
            <w:pPr>
              <w:spacing w:after="0" w:line="240" w:lineRule="auto"/>
              <w:rPr>
                <w:rFonts w:ascii="Arial" w:eastAsiaTheme="minorHAnsi" w:hAnsi="Arial" w:cs="Arial"/>
                <w:b/>
                <w:bCs/>
              </w:rPr>
            </w:pPr>
          </w:p>
          <w:p w14:paraId="5D944C24" w14:textId="77777777" w:rsidR="000C5193" w:rsidRPr="005D7731" w:rsidRDefault="000C5193" w:rsidP="00127317">
            <w:pPr>
              <w:spacing w:after="0" w:line="240" w:lineRule="auto"/>
              <w:rPr>
                <w:rFonts w:ascii="Arial" w:eastAsiaTheme="minorHAnsi" w:hAnsi="Arial" w:cs="Arial"/>
                <w:b/>
                <w:bCs/>
              </w:rPr>
            </w:pPr>
          </w:p>
          <w:p w14:paraId="1D39FC1D" w14:textId="77777777" w:rsidR="000C5193" w:rsidRPr="005D7731" w:rsidRDefault="000C5193" w:rsidP="00127317">
            <w:pPr>
              <w:spacing w:after="0" w:line="240" w:lineRule="auto"/>
              <w:rPr>
                <w:rFonts w:ascii="Arial" w:eastAsiaTheme="minorHAnsi" w:hAnsi="Arial" w:cs="Arial"/>
                <w:b/>
                <w:bCs/>
              </w:rPr>
            </w:pPr>
          </w:p>
          <w:p w14:paraId="5489A1C0" w14:textId="77777777" w:rsidR="000C5193" w:rsidRPr="005D7731" w:rsidRDefault="000C5193" w:rsidP="00127317">
            <w:pPr>
              <w:spacing w:after="0" w:line="240" w:lineRule="auto"/>
              <w:rPr>
                <w:rFonts w:ascii="Arial" w:eastAsiaTheme="minorHAnsi" w:hAnsi="Arial" w:cs="Arial"/>
                <w:b/>
                <w:bCs/>
              </w:rPr>
            </w:pPr>
          </w:p>
          <w:p w14:paraId="3F0F2BF3" w14:textId="77777777" w:rsidR="000C5193" w:rsidRPr="005D7731" w:rsidRDefault="000C5193" w:rsidP="00127317">
            <w:pPr>
              <w:spacing w:after="0" w:line="240" w:lineRule="auto"/>
              <w:rPr>
                <w:rFonts w:ascii="Arial" w:eastAsiaTheme="minorHAnsi" w:hAnsi="Arial" w:cs="Arial"/>
                <w:b/>
                <w:bCs/>
              </w:rPr>
            </w:pPr>
          </w:p>
          <w:p w14:paraId="4415E404" w14:textId="77777777" w:rsidR="000C5193" w:rsidRPr="005D7731" w:rsidRDefault="000C5193" w:rsidP="00127317">
            <w:pPr>
              <w:spacing w:after="0" w:line="240" w:lineRule="auto"/>
              <w:rPr>
                <w:rFonts w:ascii="Arial" w:eastAsiaTheme="minorHAnsi" w:hAnsi="Arial" w:cs="Arial"/>
                <w:b/>
                <w:bCs/>
              </w:rPr>
            </w:pPr>
          </w:p>
          <w:p w14:paraId="16D94605" w14:textId="77777777" w:rsidR="000C5193" w:rsidRPr="005D7731" w:rsidRDefault="000C5193" w:rsidP="00127317">
            <w:pPr>
              <w:spacing w:after="0" w:line="240" w:lineRule="auto"/>
              <w:rPr>
                <w:rFonts w:ascii="Arial" w:eastAsiaTheme="minorHAnsi" w:hAnsi="Arial" w:cs="Arial"/>
                <w:b/>
                <w:bCs/>
              </w:rPr>
            </w:pPr>
          </w:p>
          <w:p w14:paraId="285FFC1E" w14:textId="77777777" w:rsidR="000C5193" w:rsidRPr="005D7731" w:rsidRDefault="000C5193" w:rsidP="00127317">
            <w:pPr>
              <w:spacing w:after="0" w:line="240" w:lineRule="auto"/>
              <w:rPr>
                <w:rFonts w:ascii="Arial" w:eastAsiaTheme="minorHAnsi" w:hAnsi="Arial" w:cs="Arial"/>
                <w:b/>
                <w:bCs/>
              </w:rPr>
            </w:pPr>
          </w:p>
          <w:p w14:paraId="0557DDA0" w14:textId="77777777" w:rsidR="000C5193" w:rsidRPr="005D7731" w:rsidRDefault="000C5193" w:rsidP="00127317">
            <w:pPr>
              <w:spacing w:after="0" w:line="240" w:lineRule="auto"/>
              <w:rPr>
                <w:rFonts w:ascii="Arial" w:eastAsiaTheme="minorHAnsi" w:hAnsi="Arial" w:cs="Arial"/>
                <w:b/>
                <w:bCs/>
              </w:rPr>
            </w:pPr>
          </w:p>
          <w:p w14:paraId="16DDE49F" w14:textId="77777777" w:rsidR="000C5193" w:rsidRPr="005D7731" w:rsidRDefault="000C5193" w:rsidP="00127317">
            <w:pPr>
              <w:spacing w:after="0" w:line="240" w:lineRule="auto"/>
              <w:rPr>
                <w:rFonts w:ascii="Arial" w:eastAsiaTheme="minorHAnsi" w:hAnsi="Arial" w:cs="Arial"/>
                <w:b/>
                <w:bCs/>
              </w:rPr>
            </w:pPr>
          </w:p>
          <w:p w14:paraId="599862A7" w14:textId="77777777" w:rsidR="000C5193" w:rsidRPr="005D7731" w:rsidRDefault="000C5193" w:rsidP="00127317">
            <w:pPr>
              <w:spacing w:after="0" w:line="240" w:lineRule="auto"/>
              <w:rPr>
                <w:rFonts w:ascii="Arial" w:eastAsiaTheme="minorHAnsi" w:hAnsi="Arial" w:cs="Arial"/>
                <w:b/>
                <w:bCs/>
              </w:rPr>
            </w:pPr>
          </w:p>
          <w:p w14:paraId="460D9807" w14:textId="77777777" w:rsidR="000C5193" w:rsidRPr="005D7731" w:rsidRDefault="000C5193" w:rsidP="00127317">
            <w:pPr>
              <w:spacing w:after="0" w:line="240" w:lineRule="auto"/>
              <w:rPr>
                <w:rFonts w:ascii="Arial" w:eastAsiaTheme="minorHAnsi" w:hAnsi="Arial" w:cs="Arial"/>
                <w:b/>
                <w:bCs/>
              </w:rPr>
            </w:pPr>
          </w:p>
          <w:p w14:paraId="128E2BF2" w14:textId="77777777" w:rsidR="000C5193" w:rsidRPr="005D7731" w:rsidRDefault="000C5193" w:rsidP="00127317">
            <w:pPr>
              <w:spacing w:after="0" w:line="240" w:lineRule="auto"/>
              <w:rPr>
                <w:rFonts w:ascii="Arial" w:eastAsiaTheme="minorHAnsi" w:hAnsi="Arial" w:cs="Arial"/>
                <w:b/>
                <w:bCs/>
              </w:rPr>
            </w:pPr>
          </w:p>
          <w:p w14:paraId="7338AFDD" w14:textId="77777777" w:rsidR="000C5193" w:rsidRPr="005D7731" w:rsidRDefault="000C5193" w:rsidP="00127317">
            <w:pPr>
              <w:spacing w:after="0" w:line="240" w:lineRule="auto"/>
              <w:rPr>
                <w:rFonts w:ascii="Arial" w:eastAsiaTheme="minorHAnsi" w:hAnsi="Arial" w:cs="Arial"/>
                <w:b/>
                <w:bCs/>
              </w:rPr>
            </w:pPr>
          </w:p>
          <w:p w14:paraId="60BFA007" w14:textId="77777777" w:rsidR="000C5193" w:rsidRPr="005D7731" w:rsidRDefault="000C5193" w:rsidP="00127317">
            <w:pPr>
              <w:spacing w:after="0" w:line="240" w:lineRule="auto"/>
              <w:rPr>
                <w:rFonts w:ascii="Arial" w:eastAsiaTheme="minorHAnsi" w:hAnsi="Arial" w:cs="Arial"/>
                <w:b/>
                <w:bCs/>
              </w:rPr>
            </w:pPr>
          </w:p>
          <w:p w14:paraId="326B185E" w14:textId="77777777" w:rsidR="000C5193" w:rsidRPr="005D7731" w:rsidRDefault="000C5193" w:rsidP="00127317">
            <w:pPr>
              <w:spacing w:after="0" w:line="240" w:lineRule="auto"/>
              <w:rPr>
                <w:rFonts w:ascii="Arial" w:eastAsiaTheme="minorHAnsi" w:hAnsi="Arial" w:cs="Arial"/>
                <w:b/>
                <w:bCs/>
              </w:rPr>
            </w:pPr>
          </w:p>
          <w:p w14:paraId="5192903C" w14:textId="77777777" w:rsidR="000C5193" w:rsidRPr="005D7731" w:rsidRDefault="000C5193" w:rsidP="00127317">
            <w:pPr>
              <w:spacing w:after="0" w:line="240" w:lineRule="auto"/>
              <w:rPr>
                <w:rFonts w:ascii="Arial" w:eastAsiaTheme="minorHAnsi" w:hAnsi="Arial" w:cs="Arial"/>
                <w:b/>
                <w:bCs/>
              </w:rPr>
            </w:pPr>
          </w:p>
          <w:p w14:paraId="7EB42F93" w14:textId="77777777" w:rsidR="000C5193" w:rsidRPr="005D7731" w:rsidRDefault="000C5193" w:rsidP="00127317">
            <w:pPr>
              <w:spacing w:after="0" w:line="240" w:lineRule="auto"/>
              <w:rPr>
                <w:rFonts w:ascii="Arial" w:eastAsiaTheme="minorHAnsi" w:hAnsi="Arial" w:cs="Arial"/>
                <w:b/>
                <w:bCs/>
              </w:rPr>
            </w:pPr>
          </w:p>
          <w:p w14:paraId="61921C2D" w14:textId="77777777" w:rsidR="000C5193" w:rsidRPr="005D7731" w:rsidRDefault="000C5193" w:rsidP="00127317">
            <w:pPr>
              <w:spacing w:after="0" w:line="240" w:lineRule="auto"/>
              <w:rPr>
                <w:rFonts w:ascii="Arial" w:eastAsiaTheme="minorHAnsi" w:hAnsi="Arial" w:cs="Arial"/>
                <w:b/>
                <w:bCs/>
              </w:rPr>
            </w:pPr>
          </w:p>
          <w:p w14:paraId="3D4FDB44" w14:textId="77777777" w:rsidR="000C5193" w:rsidRPr="005D7731" w:rsidRDefault="000C5193" w:rsidP="00127317">
            <w:pPr>
              <w:spacing w:after="0" w:line="240" w:lineRule="auto"/>
              <w:rPr>
                <w:rFonts w:ascii="Arial" w:eastAsiaTheme="minorHAnsi" w:hAnsi="Arial" w:cs="Arial"/>
                <w:b/>
                <w:bCs/>
              </w:rPr>
            </w:pPr>
          </w:p>
          <w:p w14:paraId="3B9B8F47" w14:textId="77777777" w:rsidR="000C5193" w:rsidRPr="005D7731" w:rsidRDefault="000C5193" w:rsidP="00127317">
            <w:pPr>
              <w:spacing w:after="0" w:line="240" w:lineRule="auto"/>
              <w:rPr>
                <w:rFonts w:ascii="Arial" w:eastAsiaTheme="minorHAnsi" w:hAnsi="Arial" w:cs="Arial"/>
                <w:b/>
                <w:bCs/>
              </w:rPr>
            </w:pPr>
          </w:p>
          <w:p w14:paraId="59D46CE2" w14:textId="77777777" w:rsidR="000C5193" w:rsidRPr="005D7731" w:rsidRDefault="000C5193" w:rsidP="00127317">
            <w:pPr>
              <w:spacing w:after="0" w:line="240" w:lineRule="auto"/>
              <w:rPr>
                <w:rFonts w:ascii="Arial" w:eastAsiaTheme="minorHAnsi" w:hAnsi="Arial" w:cs="Arial"/>
                <w:b/>
                <w:bCs/>
              </w:rPr>
            </w:pPr>
          </w:p>
          <w:p w14:paraId="45620EFD" w14:textId="77777777" w:rsidR="000C5193" w:rsidRPr="005D7731" w:rsidRDefault="000C5193" w:rsidP="00127317">
            <w:pPr>
              <w:spacing w:after="0" w:line="240" w:lineRule="auto"/>
              <w:rPr>
                <w:rFonts w:ascii="Arial" w:eastAsiaTheme="minorHAnsi" w:hAnsi="Arial" w:cs="Arial"/>
                <w:b/>
                <w:bCs/>
              </w:rPr>
            </w:pPr>
          </w:p>
          <w:p w14:paraId="5DE5E789" w14:textId="77777777" w:rsidR="000C5193" w:rsidRPr="005D7731" w:rsidRDefault="000C5193" w:rsidP="00127317">
            <w:pPr>
              <w:spacing w:after="0" w:line="240" w:lineRule="auto"/>
              <w:rPr>
                <w:rFonts w:ascii="Arial" w:eastAsiaTheme="minorHAnsi" w:hAnsi="Arial" w:cs="Arial"/>
                <w:b/>
                <w:bCs/>
              </w:rPr>
            </w:pPr>
          </w:p>
          <w:p w14:paraId="57F054A0" w14:textId="77777777" w:rsidR="000C5193" w:rsidRPr="005D7731" w:rsidRDefault="000C5193" w:rsidP="00127317">
            <w:pPr>
              <w:spacing w:after="0" w:line="240" w:lineRule="auto"/>
              <w:rPr>
                <w:rFonts w:ascii="Arial" w:eastAsiaTheme="minorHAnsi" w:hAnsi="Arial" w:cs="Arial"/>
                <w:b/>
                <w:bCs/>
              </w:rPr>
            </w:pPr>
          </w:p>
          <w:p w14:paraId="39EB6082" w14:textId="77777777" w:rsidR="000C5193" w:rsidRPr="005D7731" w:rsidRDefault="000C5193" w:rsidP="00127317">
            <w:pPr>
              <w:spacing w:after="0" w:line="240" w:lineRule="auto"/>
              <w:rPr>
                <w:rFonts w:ascii="Arial" w:eastAsiaTheme="minorHAnsi" w:hAnsi="Arial" w:cs="Arial"/>
                <w:b/>
                <w:bCs/>
              </w:rPr>
            </w:pPr>
          </w:p>
          <w:p w14:paraId="15E221A9" w14:textId="77777777" w:rsidR="000C5193" w:rsidRPr="005D7731" w:rsidRDefault="000C5193" w:rsidP="00127317">
            <w:pPr>
              <w:spacing w:after="0" w:line="240" w:lineRule="auto"/>
              <w:rPr>
                <w:rFonts w:ascii="Arial" w:eastAsiaTheme="minorHAnsi" w:hAnsi="Arial" w:cs="Arial"/>
                <w:b/>
                <w:bCs/>
              </w:rPr>
            </w:pPr>
          </w:p>
          <w:p w14:paraId="1AC75E9E" w14:textId="7AD6F72D" w:rsidR="000C5193" w:rsidRPr="005D7731" w:rsidRDefault="000C5193" w:rsidP="00127317">
            <w:pPr>
              <w:spacing w:after="0" w:line="240" w:lineRule="auto"/>
              <w:rPr>
                <w:rFonts w:ascii="Arial" w:eastAsiaTheme="minorHAnsi" w:hAnsi="Arial" w:cs="Arial"/>
                <w:i/>
                <w:iCs/>
                <w:color w:val="FF0000"/>
              </w:rPr>
            </w:pPr>
          </w:p>
          <w:p w14:paraId="6D859CD3" w14:textId="77777777" w:rsidR="000C5193" w:rsidRPr="005D7731" w:rsidRDefault="000C5193" w:rsidP="00127317">
            <w:pPr>
              <w:spacing w:after="0" w:line="240" w:lineRule="auto"/>
              <w:rPr>
                <w:rFonts w:asciiTheme="minorHAnsi" w:eastAsiaTheme="minorHAnsi" w:hAnsiTheme="minorHAnsi" w:cstheme="minorBidi"/>
                <w:i/>
                <w:iCs/>
              </w:rPr>
            </w:pPr>
          </w:p>
          <w:p w14:paraId="39DE4B28" w14:textId="77777777" w:rsidR="000C5193" w:rsidRPr="005D7731" w:rsidRDefault="000C5193" w:rsidP="00127317">
            <w:pPr>
              <w:spacing w:after="0" w:line="240" w:lineRule="auto"/>
              <w:rPr>
                <w:rFonts w:ascii="Arial" w:eastAsiaTheme="minorHAnsi" w:hAnsi="Arial" w:cs="Arial"/>
                <w:b/>
                <w:bCs/>
              </w:rPr>
            </w:pPr>
          </w:p>
          <w:p w14:paraId="36C9B298" w14:textId="77777777" w:rsidR="00560C7C" w:rsidRDefault="00560C7C"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References:</w:t>
            </w:r>
          </w:p>
          <w:p w14:paraId="78FB6F28" w14:textId="77777777" w:rsidR="00560C7C" w:rsidRDefault="00560C7C" w:rsidP="00127317">
            <w:pPr>
              <w:spacing w:after="0" w:line="240" w:lineRule="auto"/>
              <w:rPr>
                <w:rFonts w:ascii="Arial" w:eastAsiaTheme="minorHAnsi" w:hAnsi="Arial" w:cs="Arial"/>
                <w:b/>
                <w:bCs/>
                <w:color w:val="000000" w:themeColor="text1"/>
              </w:rPr>
            </w:pPr>
          </w:p>
          <w:p w14:paraId="30D2FA0C" w14:textId="77777777" w:rsidR="00560C7C" w:rsidRDefault="00560C7C" w:rsidP="00127317">
            <w:pPr>
              <w:spacing w:after="0" w:line="240" w:lineRule="auto"/>
              <w:rPr>
                <w:rFonts w:ascii="Arial" w:eastAsiaTheme="minorHAnsi" w:hAnsi="Arial" w:cs="Arial"/>
                <w:b/>
                <w:bCs/>
                <w:color w:val="000000" w:themeColor="text1"/>
              </w:rPr>
            </w:pPr>
          </w:p>
          <w:p w14:paraId="3823C6A4" w14:textId="77777777" w:rsidR="00560C7C" w:rsidRDefault="00560C7C" w:rsidP="00127317">
            <w:pPr>
              <w:spacing w:after="0" w:line="240" w:lineRule="auto"/>
              <w:rPr>
                <w:rFonts w:ascii="Arial" w:eastAsiaTheme="minorHAnsi" w:hAnsi="Arial" w:cs="Arial"/>
                <w:b/>
                <w:bCs/>
                <w:color w:val="000000" w:themeColor="text1"/>
              </w:rPr>
            </w:pPr>
          </w:p>
          <w:p w14:paraId="1FF604CA" w14:textId="28CF6A0A" w:rsidR="000C5193" w:rsidRDefault="008821E2"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Belch GE &amp; Belch MA, (2013). Advertising and promotion. An integrated marketing communications perspective, New York: NY: McGraw-Hill,</w:t>
            </w:r>
          </w:p>
          <w:p w14:paraId="43C4CAA2" w14:textId="7A8245D3" w:rsidR="008821E2" w:rsidRDefault="008821E2"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Danias K &amp; </w:t>
            </w:r>
            <w:proofErr w:type="spellStart"/>
            <w:r>
              <w:rPr>
                <w:rFonts w:ascii="Arial" w:eastAsiaTheme="minorHAnsi" w:hAnsi="Arial" w:cs="Arial"/>
                <w:b/>
                <w:bCs/>
                <w:color w:val="000000" w:themeColor="text1"/>
              </w:rPr>
              <w:t>Kavoura</w:t>
            </w:r>
            <w:proofErr w:type="spellEnd"/>
            <w:r>
              <w:rPr>
                <w:rFonts w:ascii="Arial" w:eastAsiaTheme="minorHAnsi" w:hAnsi="Arial" w:cs="Arial"/>
                <w:b/>
                <w:bCs/>
                <w:color w:val="000000" w:themeColor="text1"/>
              </w:rPr>
              <w:t xml:space="preserve"> A, (2013)</w:t>
            </w:r>
            <w:r w:rsidR="002E1530">
              <w:rPr>
                <w:rFonts w:ascii="Arial" w:eastAsiaTheme="minorHAnsi" w:hAnsi="Arial" w:cs="Arial"/>
                <w:b/>
                <w:bCs/>
                <w:color w:val="000000" w:themeColor="text1"/>
              </w:rPr>
              <w:t xml:space="preserve">. “The role of social media as a tool of a company’s innovate communication </w:t>
            </w:r>
            <w:r w:rsidR="00736961">
              <w:rPr>
                <w:rFonts w:ascii="Arial" w:eastAsiaTheme="minorHAnsi" w:hAnsi="Arial" w:cs="Arial"/>
                <w:b/>
                <w:bCs/>
                <w:color w:val="000000" w:themeColor="text1"/>
              </w:rPr>
              <w:t>activities</w:t>
            </w:r>
            <w:r w:rsidR="002E1530">
              <w:rPr>
                <w:rFonts w:ascii="Arial" w:eastAsiaTheme="minorHAnsi" w:hAnsi="Arial" w:cs="Arial"/>
                <w:b/>
                <w:bCs/>
                <w:color w:val="000000" w:themeColor="text1"/>
              </w:rPr>
              <w:t xml:space="preserve">”, </w:t>
            </w:r>
            <w:proofErr w:type="spellStart"/>
            <w:r w:rsidR="002E1530">
              <w:rPr>
                <w:rFonts w:ascii="Arial" w:eastAsiaTheme="minorHAnsi" w:hAnsi="Arial" w:cs="Arial"/>
                <w:b/>
                <w:bCs/>
                <w:color w:val="000000" w:themeColor="text1"/>
              </w:rPr>
              <w:t>Zeszyty</w:t>
            </w:r>
            <w:proofErr w:type="spellEnd"/>
            <w:r w:rsidR="002E1530">
              <w:rPr>
                <w:rFonts w:ascii="Arial" w:eastAsiaTheme="minorHAnsi" w:hAnsi="Arial" w:cs="Arial"/>
                <w:b/>
                <w:bCs/>
                <w:color w:val="000000" w:themeColor="text1"/>
              </w:rPr>
              <w:t xml:space="preserve"> </w:t>
            </w:r>
            <w:proofErr w:type="spellStart"/>
            <w:r w:rsidR="002E1530">
              <w:rPr>
                <w:rFonts w:ascii="Arial" w:eastAsiaTheme="minorHAnsi" w:hAnsi="Arial" w:cs="Arial"/>
                <w:b/>
                <w:bCs/>
                <w:color w:val="000000" w:themeColor="text1"/>
              </w:rPr>
              <w:t>Naukowe</w:t>
            </w:r>
            <w:proofErr w:type="spellEnd"/>
            <w:r w:rsidR="002E1530">
              <w:rPr>
                <w:rFonts w:ascii="Arial" w:eastAsiaTheme="minorHAnsi" w:hAnsi="Arial" w:cs="Arial"/>
                <w:b/>
                <w:bCs/>
                <w:color w:val="000000" w:themeColor="text1"/>
              </w:rPr>
              <w:t xml:space="preserve"> </w:t>
            </w:r>
            <w:proofErr w:type="spellStart"/>
            <w:r w:rsidR="002E1530">
              <w:rPr>
                <w:rFonts w:ascii="Arial" w:eastAsiaTheme="minorHAnsi" w:hAnsi="Arial" w:cs="Arial"/>
                <w:b/>
                <w:bCs/>
                <w:color w:val="000000" w:themeColor="text1"/>
              </w:rPr>
              <w:t>Malopolskiej</w:t>
            </w:r>
            <w:proofErr w:type="spellEnd"/>
            <w:r w:rsidR="002E1530">
              <w:rPr>
                <w:rFonts w:ascii="Arial" w:eastAsiaTheme="minorHAnsi" w:hAnsi="Arial" w:cs="Arial"/>
                <w:b/>
                <w:bCs/>
                <w:color w:val="000000" w:themeColor="text1"/>
              </w:rPr>
              <w:t xml:space="preserve"> </w:t>
            </w:r>
            <w:proofErr w:type="spellStart"/>
            <w:r w:rsidR="002E1530">
              <w:rPr>
                <w:rFonts w:ascii="Arial" w:eastAsiaTheme="minorHAnsi" w:hAnsi="Arial" w:cs="Arial"/>
                <w:b/>
                <w:bCs/>
                <w:color w:val="000000" w:themeColor="text1"/>
              </w:rPr>
              <w:t>Wyzszej</w:t>
            </w:r>
            <w:proofErr w:type="spellEnd"/>
            <w:r w:rsidR="002E1530">
              <w:rPr>
                <w:rFonts w:ascii="Arial" w:eastAsiaTheme="minorHAnsi" w:hAnsi="Arial" w:cs="Arial"/>
                <w:b/>
                <w:bCs/>
                <w:color w:val="000000" w:themeColor="text1"/>
              </w:rPr>
              <w:t xml:space="preserve"> </w:t>
            </w:r>
            <w:proofErr w:type="spellStart"/>
            <w:r w:rsidR="002E1530">
              <w:rPr>
                <w:rFonts w:ascii="Arial" w:eastAsiaTheme="minorHAnsi" w:hAnsi="Arial" w:cs="Arial"/>
                <w:b/>
                <w:bCs/>
                <w:color w:val="000000" w:themeColor="text1"/>
              </w:rPr>
              <w:t>Szkoly</w:t>
            </w:r>
            <w:proofErr w:type="spellEnd"/>
            <w:r w:rsidR="002E1530">
              <w:rPr>
                <w:rFonts w:ascii="Arial" w:eastAsiaTheme="minorHAnsi" w:hAnsi="Arial" w:cs="Arial"/>
                <w:b/>
                <w:bCs/>
                <w:color w:val="000000" w:themeColor="text1"/>
              </w:rPr>
              <w:t xml:space="preserve"> </w:t>
            </w:r>
            <w:proofErr w:type="spellStart"/>
            <w:r w:rsidR="002E1530">
              <w:rPr>
                <w:rFonts w:ascii="Arial" w:eastAsiaTheme="minorHAnsi" w:hAnsi="Arial" w:cs="Arial"/>
                <w:b/>
                <w:bCs/>
                <w:color w:val="000000" w:themeColor="text1"/>
              </w:rPr>
              <w:lastRenderedPageBreak/>
              <w:t>Ekonomicznej</w:t>
            </w:r>
            <w:proofErr w:type="spellEnd"/>
            <w:r w:rsidR="002E1530">
              <w:rPr>
                <w:rFonts w:ascii="Arial" w:eastAsiaTheme="minorHAnsi" w:hAnsi="Arial" w:cs="Arial"/>
                <w:b/>
                <w:bCs/>
                <w:color w:val="000000" w:themeColor="text1"/>
              </w:rPr>
              <w:t xml:space="preserve"> w </w:t>
            </w:r>
            <w:proofErr w:type="spellStart"/>
            <w:r w:rsidR="002E1530">
              <w:rPr>
                <w:rFonts w:ascii="Arial" w:eastAsiaTheme="minorHAnsi" w:hAnsi="Arial" w:cs="Arial"/>
                <w:b/>
                <w:bCs/>
                <w:color w:val="000000" w:themeColor="text1"/>
              </w:rPr>
              <w:t>Tarnowie</w:t>
            </w:r>
            <w:proofErr w:type="spellEnd"/>
            <w:r w:rsidR="002E1530">
              <w:rPr>
                <w:rFonts w:ascii="Arial" w:eastAsiaTheme="minorHAnsi" w:hAnsi="Arial" w:cs="Arial"/>
                <w:b/>
                <w:bCs/>
                <w:color w:val="000000" w:themeColor="text1"/>
              </w:rPr>
              <w:t xml:space="preserve">, Vol.2, No.23, (2013), pp.75-83. Cooper, C., Fletcher, J., Fyall, A., Gilbert, D., </w:t>
            </w:r>
            <w:proofErr w:type="spellStart"/>
            <w:r w:rsidR="002E1530">
              <w:rPr>
                <w:rFonts w:ascii="Arial" w:eastAsiaTheme="minorHAnsi" w:hAnsi="Arial" w:cs="Arial"/>
                <w:b/>
                <w:bCs/>
                <w:color w:val="000000" w:themeColor="text1"/>
              </w:rPr>
              <w:t>Wanhill</w:t>
            </w:r>
            <w:proofErr w:type="spellEnd"/>
            <w:r w:rsidR="002E1530">
              <w:rPr>
                <w:rFonts w:ascii="Arial" w:eastAsiaTheme="minorHAnsi" w:hAnsi="Arial" w:cs="Arial"/>
                <w:b/>
                <w:bCs/>
                <w:color w:val="000000" w:themeColor="text1"/>
              </w:rPr>
              <w:t xml:space="preserve">, S. 2008. Tourism: Principals and Practice. </w:t>
            </w:r>
          </w:p>
          <w:p w14:paraId="41784587" w14:textId="389032D2" w:rsidR="002E1530" w:rsidRDefault="002E1530"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Essex: Pearson Prentice Hall </w:t>
            </w:r>
          </w:p>
          <w:p w14:paraId="0EFA77EF" w14:textId="095D57C6" w:rsidR="002E1530" w:rsidRDefault="002E1530"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Cooper; C. Fletcher, J. Gilbert, D. Fyall, A. and </w:t>
            </w:r>
            <w:proofErr w:type="spellStart"/>
            <w:r>
              <w:rPr>
                <w:rFonts w:ascii="Arial" w:eastAsiaTheme="minorHAnsi" w:hAnsi="Arial" w:cs="Arial"/>
                <w:b/>
                <w:bCs/>
                <w:color w:val="000000" w:themeColor="text1"/>
              </w:rPr>
              <w:t>Wanhill</w:t>
            </w:r>
            <w:proofErr w:type="spellEnd"/>
            <w:r>
              <w:rPr>
                <w:rFonts w:ascii="Arial" w:eastAsiaTheme="minorHAnsi" w:hAnsi="Arial" w:cs="Arial"/>
                <w:b/>
                <w:bCs/>
                <w:color w:val="000000" w:themeColor="text1"/>
              </w:rPr>
              <w:t>, S.; 2015. Tourism: principles and practice</w:t>
            </w:r>
            <w:r w:rsidR="0029640D">
              <w:rPr>
                <w:rFonts w:ascii="Arial" w:eastAsiaTheme="minorHAnsi" w:hAnsi="Arial" w:cs="Arial"/>
                <w:b/>
                <w:bCs/>
                <w:color w:val="000000" w:themeColor="text1"/>
              </w:rPr>
              <w:t xml:space="preserve">. (3rded). Essex: </w:t>
            </w:r>
            <w:r w:rsidR="00736961">
              <w:rPr>
                <w:rFonts w:ascii="Arial" w:eastAsiaTheme="minorHAnsi" w:hAnsi="Arial" w:cs="Arial"/>
                <w:b/>
                <w:bCs/>
                <w:color w:val="000000" w:themeColor="text1"/>
              </w:rPr>
              <w:t>Pearson</w:t>
            </w:r>
            <w:r w:rsidR="0029640D">
              <w:rPr>
                <w:rFonts w:ascii="Arial" w:eastAsiaTheme="minorHAnsi" w:hAnsi="Arial" w:cs="Arial"/>
                <w:b/>
                <w:bCs/>
                <w:color w:val="000000" w:themeColor="text1"/>
              </w:rPr>
              <w:t xml:space="preserve"> education limited</w:t>
            </w:r>
          </w:p>
          <w:p w14:paraId="37AE5CC7" w14:textId="5FCA47B7" w:rsidR="0029640D" w:rsidRDefault="0029640D" w:rsidP="00127317">
            <w:pPr>
              <w:spacing w:after="0" w:line="240" w:lineRule="auto"/>
              <w:rPr>
                <w:rFonts w:ascii="Arial" w:eastAsiaTheme="minorHAnsi" w:hAnsi="Arial" w:cs="Arial"/>
                <w:b/>
                <w:bCs/>
                <w:color w:val="000000" w:themeColor="text1"/>
              </w:rPr>
            </w:pPr>
            <w:proofErr w:type="spellStart"/>
            <w:r>
              <w:rPr>
                <w:rFonts w:ascii="Arial" w:eastAsiaTheme="minorHAnsi" w:hAnsi="Arial" w:cs="Arial"/>
                <w:b/>
                <w:bCs/>
                <w:color w:val="000000" w:themeColor="text1"/>
              </w:rPr>
              <w:t>Duermyer</w:t>
            </w:r>
            <w:proofErr w:type="spellEnd"/>
            <w:r>
              <w:rPr>
                <w:rFonts w:ascii="Arial" w:eastAsiaTheme="minorHAnsi" w:hAnsi="Arial" w:cs="Arial"/>
                <w:b/>
                <w:bCs/>
                <w:color w:val="000000" w:themeColor="text1"/>
              </w:rPr>
              <w:t>, r. (2016). What is a marketing plan? Retrieved February 10, 2016, from</w:t>
            </w:r>
          </w:p>
          <w:p w14:paraId="78330A45" w14:textId="77777777" w:rsidR="0029640D" w:rsidRDefault="0029640D" w:rsidP="00127317">
            <w:pPr>
              <w:spacing w:after="0" w:line="240" w:lineRule="auto"/>
              <w:rPr>
                <w:rFonts w:ascii="Arial" w:eastAsiaTheme="minorHAnsi" w:hAnsi="Arial" w:cs="Arial"/>
                <w:b/>
                <w:bCs/>
                <w:color w:val="000000" w:themeColor="text1"/>
              </w:rPr>
            </w:pPr>
          </w:p>
          <w:p w14:paraId="34E288D9" w14:textId="165206FB" w:rsidR="0029640D" w:rsidRDefault="00D008DF" w:rsidP="00127317">
            <w:pPr>
              <w:spacing w:after="0" w:line="240" w:lineRule="auto"/>
              <w:rPr>
                <w:rFonts w:ascii="Arial" w:eastAsiaTheme="minorHAnsi" w:hAnsi="Arial" w:cs="Arial"/>
                <w:b/>
                <w:bCs/>
                <w:color w:val="000000" w:themeColor="text1"/>
              </w:rPr>
            </w:pPr>
            <w:hyperlink r:id="rId8" w:history="1">
              <w:r w:rsidR="0029640D" w:rsidRPr="007A7B2C">
                <w:rPr>
                  <w:rStyle w:val="Hyperlink"/>
                  <w:rFonts w:ascii="Arial" w:eastAsiaTheme="minorHAnsi" w:hAnsi="Arial" w:cs="Arial"/>
                  <w:b/>
                  <w:bCs/>
                </w:rPr>
                <w:t>http://homebusiness.abouyt.com/od/homebusinessglossar1/g/marketingplan.htm</w:t>
              </w:r>
            </w:hyperlink>
          </w:p>
          <w:p w14:paraId="6B053F70" w14:textId="63E29164" w:rsidR="0029640D" w:rsidRDefault="0029640D" w:rsidP="00127317">
            <w:pPr>
              <w:spacing w:after="0" w:line="240" w:lineRule="auto"/>
              <w:rPr>
                <w:rFonts w:ascii="Arial" w:eastAsiaTheme="minorHAnsi" w:hAnsi="Arial" w:cs="Arial"/>
                <w:b/>
                <w:bCs/>
                <w:color w:val="000000" w:themeColor="text1"/>
              </w:rPr>
            </w:pPr>
          </w:p>
          <w:p w14:paraId="05F08ABD" w14:textId="5FBEAB0D" w:rsidR="0029640D" w:rsidRDefault="0029640D"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[Accessed on 10</w:t>
            </w:r>
            <w:r w:rsidRPr="0029640D">
              <w:rPr>
                <w:rFonts w:ascii="Arial" w:eastAsiaTheme="minorHAnsi" w:hAnsi="Arial" w:cs="Arial"/>
                <w:b/>
                <w:bCs/>
                <w:color w:val="000000" w:themeColor="text1"/>
                <w:vertAlign w:val="superscript"/>
              </w:rPr>
              <w:t>th</w:t>
            </w:r>
            <w:r>
              <w:rPr>
                <w:rFonts w:ascii="Arial" w:eastAsiaTheme="minorHAnsi" w:hAnsi="Arial" w:cs="Arial"/>
                <w:b/>
                <w:bCs/>
                <w:color w:val="000000" w:themeColor="text1"/>
              </w:rPr>
              <w:t xml:space="preserve"> October 2021]</w:t>
            </w:r>
          </w:p>
          <w:p w14:paraId="30B500D8" w14:textId="0443FA5D" w:rsidR="0029640D" w:rsidRDefault="0029640D"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Fleisher C.S., </w:t>
            </w:r>
            <w:proofErr w:type="spellStart"/>
            <w:r>
              <w:rPr>
                <w:rFonts w:ascii="Arial" w:eastAsiaTheme="minorHAnsi" w:hAnsi="Arial" w:cs="Arial"/>
                <w:b/>
                <w:bCs/>
                <w:color w:val="000000" w:themeColor="text1"/>
              </w:rPr>
              <w:t>Benoussan</w:t>
            </w:r>
            <w:proofErr w:type="spellEnd"/>
            <w:r>
              <w:rPr>
                <w:rFonts w:ascii="Arial" w:eastAsiaTheme="minorHAnsi" w:hAnsi="Arial" w:cs="Arial"/>
                <w:b/>
                <w:bCs/>
                <w:color w:val="000000" w:themeColor="text1"/>
              </w:rPr>
              <w:t xml:space="preserve"> B. E., (2013). Strategic and Competitive Analysis: Methods and Techniques for Analysing Business Competition, Pearson, 480, ISBN 13:</w:t>
            </w:r>
          </w:p>
          <w:p w14:paraId="3EE863E1" w14:textId="58FC80B3" w:rsidR="0029640D" w:rsidRDefault="0029640D"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9780130888525,</w:t>
            </w:r>
          </w:p>
          <w:p w14:paraId="49F95D3F" w14:textId="3FB785E3" w:rsidR="00736961" w:rsidRDefault="0029640D"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Ho J. K. K., (2014). Formulation of a Systemic PEST </w:t>
            </w:r>
            <w:r w:rsidR="00736961">
              <w:rPr>
                <w:rFonts w:ascii="Arial" w:eastAsiaTheme="minorHAnsi" w:hAnsi="Arial" w:cs="Arial"/>
                <w:b/>
                <w:bCs/>
                <w:color w:val="000000" w:themeColor="text1"/>
              </w:rPr>
              <w:t>Analysis for Strategic Analysis, European Academic Research, 2 (5), 2014, 6478-6492.</w:t>
            </w:r>
          </w:p>
          <w:p w14:paraId="7E9825EF" w14:textId="2DF4452D" w:rsidR="00736961" w:rsidRDefault="00736961" w:rsidP="00127317">
            <w:pPr>
              <w:spacing w:after="0" w:line="240" w:lineRule="auto"/>
              <w:rPr>
                <w:rFonts w:ascii="Arial" w:eastAsiaTheme="minorHAnsi" w:hAnsi="Arial" w:cs="Arial"/>
                <w:b/>
                <w:bCs/>
                <w:color w:val="000000" w:themeColor="text1"/>
              </w:rPr>
            </w:pPr>
          </w:p>
          <w:p w14:paraId="0F0E92DD" w14:textId="6C2F2D17" w:rsidR="00736961" w:rsidRDefault="00736961"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Kotler P &amp; Armstrong G, 2010. Principles of marketing, New Jersey: Pearson Prentice Hall.</w:t>
            </w:r>
          </w:p>
          <w:p w14:paraId="68E1CB55" w14:textId="0EBCA7DC" w:rsidR="00736961" w:rsidRDefault="00736961"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br/>
              <w:t xml:space="preserve">Middleton T.C., Alan F., Morgan M. </w:t>
            </w:r>
            <w:proofErr w:type="spellStart"/>
            <w:r>
              <w:rPr>
                <w:rFonts w:ascii="Arial" w:eastAsiaTheme="minorHAnsi" w:hAnsi="Arial" w:cs="Arial"/>
                <w:b/>
                <w:bCs/>
                <w:color w:val="000000" w:themeColor="text1"/>
              </w:rPr>
              <w:t>Ronchhod</w:t>
            </w:r>
            <w:proofErr w:type="spellEnd"/>
            <w:r>
              <w:rPr>
                <w:rFonts w:ascii="Arial" w:eastAsiaTheme="minorHAnsi" w:hAnsi="Arial" w:cs="Arial"/>
                <w:b/>
                <w:bCs/>
                <w:color w:val="000000" w:themeColor="text1"/>
              </w:rPr>
              <w:t>. 2019. Marketing in travel and tourism.</w:t>
            </w:r>
          </w:p>
          <w:p w14:paraId="76805AE4" w14:textId="352BD0F8" w:rsidR="00736961" w:rsidRDefault="00736961" w:rsidP="00127317">
            <w:pPr>
              <w:spacing w:after="0" w:line="240" w:lineRule="auto"/>
              <w:rPr>
                <w:rFonts w:ascii="Arial" w:eastAsiaTheme="minorHAnsi" w:hAnsi="Arial" w:cs="Arial"/>
                <w:b/>
                <w:bCs/>
                <w:color w:val="000000" w:themeColor="text1"/>
              </w:rPr>
            </w:pPr>
          </w:p>
          <w:p w14:paraId="6CFC828C" w14:textId="72BD9EEB" w:rsidR="00736961" w:rsidRDefault="00736961"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Oxford: Elsevier Ltd</w:t>
            </w:r>
          </w:p>
          <w:p w14:paraId="6F869388" w14:textId="18D6B37B" w:rsidR="00736961" w:rsidRDefault="00736961" w:rsidP="00127317">
            <w:pPr>
              <w:spacing w:after="0" w:line="240" w:lineRule="auto"/>
              <w:rPr>
                <w:rFonts w:ascii="Arial" w:eastAsiaTheme="minorHAnsi" w:hAnsi="Arial" w:cs="Arial"/>
                <w:b/>
                <w:bCs/>
                <w:color w:val="000000" w:themeColor="text1"/>
              </w:rPr>
            </w:pPr>
          </w:p>
          <w:p w14:paraId="7FB03EE3" w14:textId="19D06589" w:rsidR="00736961" w:rsidRDefault="00736961"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Page, J.S. 2009.</w:t>
            </w:r>
            <w:r w:rsidR="004652D4">
              <w:rPr>
                <w:rFonts w:ascii="Arial" w:eastAsiaTheme="minorHAnsi" w:hAnsi="Arial" w:cs="Arial"/>
                <w:b/>
                <w:bCs/>
                <w:color w:val="000000" w:themeColor="text1"/>
              </w:rPr>
              <w:t xml:space="preserve"> Tourism management , managing for change. Oxford: Elsevier Limited.</w:t>
            </w:r>
          </w:p>
          <w:p w14:paraId="6AD3F250" w14:textId="6003D415" w:rsidR="004652D4" w:rsidRDefault="004652D4" w:rsidP="00127317">
            <w:pPr>
              <w:spacing w:after="0" w:line="240" w:lineRule="auto"/>
              <w:rPr>
                <w:rFonts w:ascii="Arial" w:eastAsiaTheme="minorHAnsi" w:hAnsi="Arial" w:cs="Arial"/>
                <w:b/>
                <w:bCs/>
                <w:color w:val="000000" w:themeColor="text1"/>
              </w:rPr>
            </w:pPr>
          </w:p>
          <w:p w14:paraId="0DEC0E90" w14:textId="28CD9B6C" w:rsidR="004652D4" w:rsidRDefault="004652D4" w:rsidP="00127317">
            <w:pPr>
              <w:spacing w:after="0" w:line="240" w:lineRule="auto"/>
              <w:rPr>
                <w:rFonts w:ascii="Arial" w:eastAsiaTheme="minorHAnsi" w:hAnsi="Arial" w:cs="Arial"/>
                <w:b/>
                <w:bCs/>
                <w:color w:val="000000" w:themeColor="text1"/>
              </w:rPr>
            </w:pPr>
            <w:proofErr w:type="spellStart"/>
            <w:r>
              <w:rPr>
                <w:rFonts w:ascii="Arial" w:eastAsiaTheme="minorHAnsi" w:hAnsi="Arial" w:cs="Arial"/>
                <w:b/>
                <w:bCs/>
                <w:color w:val="000000" w:themeColor="text1"/>
              </w:rPr>
              <w:t>Richenhagen</w:t>
            </w:r>
            <w:proofErr w:type="spellEnd"/>
            <w:r>
              <w:rPr>
                <w:rFonts w:ascii="Arial" w:eastAsiaTheme="minorHAnsi" w:hAnsi="Arial" w:cs="Arial"/>
                <w:b/>
                <w:bCs/>
                <w:color w:val="000000" w:themeColor="text1"/>
              </w:rPr>
              <w:t>, M.; 2013. Simply Management: A CEO’s approach to daily effectiveness and costing success. Bloomington: AGCO Corporation.</w:t>
            </w:r>
          </w:p>
          <w:p w14:paraId="72D03860" w14:textId="1A24B48B" w:rsidR="004652D4" w:rsidRDefault="004652D4"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Stephens. R., (2020) how Mallory Court country house Hotel and spa hopes to pandemic-proof travel. [Online] Available </w:t>
            </w:r>
            <w:proofErr w:type="gramStart"/>
            <w:r>
              <w:rPr>
                <w:rFonts w:ascii="Arial" w:eastAsiaTheme="minorHAnsi" w:hAnsi="Arial" w:cs="Arial"/>
                <w:b/>
                <w:bCs/>
                <w:color w:val="000000" w:themeColor="text1"/>
              </w:rPr>
              <w:t>from;</w:t>
            </w:r>
            <w:proofErr w:type="gramEnd"/>
          </w:p>
          <w:p w14:paraId="0D2EE96D" w14:textId="5BBDC586" w:rsidR="004652D4" w:rsidRDefault="004652D4" w:rsidP="00127317">
            <w:pPr>
              <w:spacing w:after="0" w:line="240" w:lineRule="auto"/>
              <w:rPr>
                <w:rFonts w:ascii="Arial" w:eastAsiaTheme="minorHAnsi" w:hAnsi="Arial" w:cs="Arial"/>
                <w:b/>
                <w:bCs/>
                <w:color w:val="000000" w:themeColor="text1"/>
              </w:rPr>
            </w:pPr>
          </w:p>
          <w:p w14:paraId="36A855FF" w14:textId="4324038D" w:rsidR="004652D4" w:rsidRDefault="00D008DF" w:rsidP="00127317">
            <w:pPr>
              <w:spacing w:after="0" w:line="240" w:lineRule="auto"/>
              <w:rPr>
                <w:rFonts w:ascii="Arial" w:eastAsiaTheme="minorHAnsi" w:hAnsi="Arial" w:cs="Arial"/>
                <w:b/>
                <w:bCs/>
                <w:color w:val="000000" w:themeColor="text1"/>
              </w:rPr>
            </w:pPr>
            <w:hyperlink r:id="rId9" w:history="1">
              <w:r w:rsidR="004652D4" w:rsidRPr="007A7B2C">
                <w:rPr>
                  <w:rStyle w:val="Hyperlink"/>
                  <w:rFonts w:ascii="Arial" w:eastAsiaTheme="minorHAnsi" w:hAnsi="Arial" w:cs="Arial"/>
                  <w:b/>
                  <w:bCs/>
                </w:rPr>
                <w:t>https://fortune.com/2021/06/30/relais-chateaux-luxury-hotels-resorts/[Accessed</w:t>
              </w:r>
            </w:hyperlink>
            <w:r w:rsidR="004652D4">
              <w:rPr>
                <w:rFonts w:ascii="Arial" w:eastAsiaTheme="minorHAnsi" w:hAnsi="Arial" w:cs="Arial"/>
                <w:b/>
                <w:bCs/>
                <w:color w:val="000000" w:themeColor="text1"/>
              </w:rPr>
              <w:t>on 10</w:t>
            </w:r>
            <w:r w:rsidR="004652D4" w:rsidRPr="004652D4">
              <w:rPr>
                <w:rFonts w:ascii="Arial" w:eastAsiaTheme="minorHAnsi" w:hAnsi="Arial" w:cs="Arial"/>
                <w:b/>
                <w:bCs/>
                <w:color w:val="000000" w:themeColor="text1"/>
                <w:vertAlign w:val="superscript"/>
              </w:rPr>
              <w:t>th</w:t>
            </w:r>
            <w:r w:rsidR="004652D4">
              <w:rPr>
                <w:rFonts w:ascii="Arial" w:eastAsiaTheme="minorHAnsi" w:hAnsi="Arial" w:cs="Arial"/>
                <w:b/>
                <w:bCs/>
                <w:color w:val="000000" w:themeColor="text1"/>
              </w:rPr>
              <w:t xml:space="preserve"> November 2021]</w:t>
            </w:r>
          </w:p>
          <w:p w14:paraId="57A911FC" w14:textId="0C23E19E" w:rsidR="004652D4" w:rsidRDefault="004652D4" w:rsidP="00127317">
            <w:pPr>
              <w:spacing w:after="0" w:line="240" w:lineRule="auto"/>
              <w:rPr>
                <w:rFonts w:ascii="Arial" w:eastAsiaTheme="minorHAnsi" w:hAnsi="Arial" w:cs="Arial"/>
                <w:b/>
                <w:bCs/>
                <w:color w:val="000000" w:themeColor="text1"/>
              </w:rPr>
            </w:pPr>
          </w:p>
          <w:p w14:paraId="5793218B" w14:textId="0D70C3C8" w:rsidR="004652D4" w:rsidRDefault="004652D4"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Smith, L.J S. 2018</w:t>
            </w:r>
            <w:r w:rsidR="00FB429C">
              <w:rPr>
                <w:rFonts w:ascii="Arial" w:eastAsiaTheme="minorHAnsi" w:hAnsi="Arial" w:cs="Arial"/>
                <w:b/>
                <w:bCs/>
                <w:color w:val="000000" w:themeColor="text1"/>
              </w:rPr>
              <w:t>. Practical Tourism Research. Cambridge: Cambridge University Press</w:t>
            </w:r>
          </w:p>
          <w:p w14:paraId="3A13750C" w14:textId="177E1957" w:rsidR="00FB429C" w:rsidRDefault="00FB429C" w:rsidP="00127317">
            <w:pPr>
              <w:spacing w:after="0" w:line="240" w:lineRule="auto"/>
              <w:rPr>
                <w:rFonts w:ascii="Arial" w:eastAsiaTheme="minorHAnsi" w:hAnsi="Arial" w:cs="Arial"/>
                <w:b/>
                <w:bCs/>
                <w:color w:val="000000" w:themeColor="text1"/>
              </w:rPr>
            </w:pPr>
          </w:p>
          <w:p w14:paraId="5B9ED920" w14:textId="36066585" w:rsidR="00FB429C" w:rsidRDefault="00FB429C"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 xml:space="preserve">Simerson, B.K; 2011. Strategic Planning: A practical guide to strategy formulation and execution. Oxford: </w:t>
            </w:r>
            <w:proofErr w:type="spellStart"/>
            <w:r>
              <w:rPr>
                <w:rFonts w:ascii="Arial" w:eastAsiaTheme="minorHAnsi" w:hAnsi="Arial" w:cs="Arial"/>
                <w:b/>
                <w:bCs/>
                <w:color w:val="000000" w:themeColor="text1"/>
              </w:rPr>
              <w:t>Preager</w:t>
            </w:r>
            <w:proofErr w:type="spellEnd"/>
            <w:r>
              <w:rPr>
                <w:rFonts w:ascii="Arial" w:eastAsiaTheme="minorHAnsi" w:hAnsi="Arial" w:cs="Arial"/>
                <w:b/>
                <w:bCs/>
                <w:color w:val="000000" w:themeColor="text1"/>
              </w:rPr>
              <w:t xml:space="preserve"> </w:t>
            </w:r>
          </w:p>
          <w:p w14:paraId="2E717CD4" w14:textId="668E8A76" w:rsidR="00FB429C" w:rsidRPr="008821E2" w:rsidRDefault="00FB429C" w:rsidP="00127317">
            <w:pPr>
              <w:spacing w:after="0" w:line="240" w:lineRule="auto"/>
              <w:rPr>
                <w:rFonts w:ascii="Arial" w:eastAsiaTheme="minorHAnsi" w:hAnsi="Arial" w:cs="Arial"/>
                <w:b/>
                <w:bCs/>
                <w:color w:val="000000" w:themeColor="text1"/>
              </w:rPr>
            </w:pPr>
            <w:r>
              <w:rPr>
                <w:rFonts w:ascii="Arial" w:eastAsiaTheme="minorHAnsi" w:hAnsi="Arial" w:cs="Arial"/>
                <w:b/>
                <w:bCs/>
                <w:color w:val="000000" w:themeColor="text1"/>
              </w:rPr>
              <w:t>Tewari JR, (2009). Hotel front office: operations and management, Oxford University Press, (2009)</w:t>
            </w:r>
          </w:p>
          <w:p w14:paraId="3C228942" w14:textId="77777777" w:rsidR="000C5193" w:rsidRPr="005D7731" w:rsidRDefault="000C5193" w:rsidP="00127317">
            <w:pPr>
              <w:spacing w:after="0" w:line="240" w:lineRule="auto"/>
              <w:rPr>
                <w:rFonts w:ascii="Arial" w:eastAsiaTheme="minorHAnsi" w:hAnsi="Arial" w:cs="Arial"/>
                <w:b/>
                <w:bCs/>
              </w:rPr>
            </w:pPr>
          </w:p>
          <w:p w14:paraId="13F87495" w14:textId="77777777" w:rsidR="000C5193" w:rsidRPr="005D7731" w:rsidRDefault="000C5193" w:rsidP="00127317">
            <w:pPr>
              <w:spacing w:after="0" w:line="240" w:lineRule="auto"/>
              <w:rPr>
                <w:rFonts w:ascii="Arial" w:eastAsiaTheme="minorHAnsi" w:hAnsi="Arial" w:cs="Arial"/>
                <w:b/>
                <w:bCs/>
              </w:rPr>
            </w:pPr>
          </w:p>
          <w:p w14:paraId="3D9D362C" w14:textId="77777777" w:rsidR="000C5193" w:rsidRPr="005D7731" w:rsidRDefault="000C5193" w:rsidP="00127317">
            <w:pPr>
              <w:spacing w:after="0" w:line="240" w:lineRule="auto"/>
              <w:rPr>
                <w:rFonts w:ascii="Arial" w:eastAsiaTheme="minorHAnsi" w:hAnsi="Arial" w:cs="Arial"/>
                <w:b/>
                <w:bCs/>
              </w:rPr>
            </w:pPr>
          </w:p>
          <w:p w14:paraId="5333F8BF" w14:textId="77777777" w:rsidR="000C5193" w:rsidRPr="005D7731" w:rsidRDefault="000C5193" w:rsidP="00127317">
            <w:pPr>
              <w:spacing w:after="0" w:line="240" w:lineRule="auto"/>
              <w:rPr>
                <w:rFonts w:ascii="Arial" w:eastAsiaTheme="minorHAnsi" w:hAnsi="Arial" w:cs="Arial"/>
                <w:b/>
                <w:bCs/>
              </w:rPr>
            </w:pPr>
          </w:p>
          <w:p w14:paraId="0BDA8B29" w14:textId="77777777" w:rsidR="000C5193" w:rsidRPr="005D7731" w:rsidRDefault="000C5193" w:rsidP="00127317">
            <w:pPr>
              <w:spacing w:after="0" w:line="240" w:lineRule="auto"/>
              <w:rPr>
                <w:rFonts w:ascii="Arial" w:eastAsiaTheme="minorHAnsi" w:hAnsi="Arial" w:cs="Arial"/>
                <w:b/>
                <w:bCs/>
              </w:rPr>
            </w:pPr>
          </w:p>
          <w:p w14:paraId="5A195A37" w14:textId="77777777" w:rsidR="000C5193" w:rsidRPr="005D7731" w:rsidRDefault="000C5193" w:rsidP="00127317">
            <w:pPr>
              <w:spacing w:after="0" w:line="240" w:lineRule="auto"/>
              <w:rPr>
                <w:rFonts w:ascii="Arial" w:eastAsiaTheme="minorHAnsi" w:hAnsi="Arial" w:cs="Arial"/>
                <w:b/>
                <w:bCs/>
              </w:rPr>
            </w:pPr>
          </w:p>
          <w:p w14:paraId="19A6E446" w14:textId="77777777" w:rsidR="000C5193" w:rsidRPr="005D7731" w:rsidRDefault="000C5193" w:rsidP="00127317">
            <w:pPr>
              <w:spacing w:after="0" w:line="240" w:lineRule="auto"/>
              <w:rPr>
                <w:rFonts w:ascii="Arial" w:eastAsiaTheme="minorHAnsi" w:hAnsi="Arial" w:cs="Arial"/>
                <w:b/>
                <w:bCs/>
              </w:rPr>
            </w:pPr>
          </w:p>
          <w:p w14:paraId="3290014F" w14:textId="77777777" w:rsidR="000C5193" w:rsidRPr="005D7731" w:rsidRDefault="000C5193" w:rsidP="00127317">
            <w:pPr>
              <w:spacing w:after="0" w:line="240" w:lineRule="auto"/>
              <w:rPr>
                <w:rFonts w:ascii="Arial" w:eastAsiaTheme="minorHAnsi" w:hAnsi="Arial" w:cs="Arial"/>
                <w:b/>
                <w:bCs/>
              </w:rPr>
            </w:pPr>
          </w:p>
          <w:p w14:paraId="598F1029" w14:textId="77777777" w:rsidR="000C5193" w:rsidRPr="005D7731" w:rsidRDefault="000C5193" w:rsidP="00127317">
            <w:pPr>
              <w:spacing w:after="0" w:line="240" w:lineRule="auto"/>
              <w:rPr>
                <w:rFonts w:ascii="Arial" w:eastAsiaTheme="minorHAnsi" w:hAnsi="Arial" w:cs="Arial"/>
                <w:b/>
                <w:bCs/>
              </w:rPr>
            </w:pPr>
          </w:p>
          <w:p w14:paraId="606BD447" w14:textId="77777777" w:rsidR="000C5193" w:rsidRPr="005D7731" w:rsidRDefault="000C5193" w:rsidP="00127317">
            <w:pPr>
              <w:spacing w:after="0" w:line="240" w:lineRule="auto"/>
              <w:rPr>
                <w:rFonts w:ascii="Arial" w:eastAsiaTheme="minorHAnsi" w:hAnsi="Arial" w:cs="Arial"/>
                <w:b/>
                <w:bCs/>
              </w:rPr>
            </w:pPr>
          </w:p>
          <w:p w14:paraId="23BB8A67" w14:textId="77777777" w:rsidR="000C5193" w:rsidRPr="005D7731" w:rsidRDefault="000C5193" w:rsidP="00127317">
            <w:pPr>
              <w:spacing w:after="0" w:line="240" w:lineRule="auto"/>
              <w:rPr>
                <w:rFonts w:ascii="Arial" w:eastAsiaTheme="minorHAnsi" w:hAnsi="Arial" w:cs="Arial"/>
                <w:b/>
                <w:bCs/>
              </w:rPr>
            </w:pPr>
          </w:p>
          <w:p w14:paraId="6CB94664" w14:textId="77777777" w:rsidR="000C5193" w:rsidRPr="005D7731" w:rsidRDefault="000C5193" w:rsidP="00127317">
            <w:pPr>
              <w:spacing w:after="0" w:line="240" w:lineRule="auto"/>
              <w:rPr>
                <w:rFonts w:ascii="Arial" w:eastAsiaTheme="minorHAnsi" w:hAnsi="Arial" w:cs="Arial"/>
                <w:b/>
                <w:bCs/>
              </w:rPr>
            </w:pPr>
          </w:p>
          <w:p w14:paraId="1ACE5448" w14:textId="77777777" w:rsidR="000C5193" w:rsidRPr="005D7731" w:rsidRDefault="000C5193" w:rsidP="00127317">
            <w:pPr>
              <w:spacing w:after="0" w:line="240" w:lineRule="auto"/>
              <w:rPr>
                <w:rFonts w:ascii="Arial" w:eastAsiaTheme="minorHAnsi" w:hAnsi="Arial" w:cs="Arial"/>
                <w:b/>
                <w:bCs/>
              </w:rPr>
            </w:pPr>
          </w:p>
          <w:p w14:paraId="7883FBA2" w14:textId="77777777" w:rsidR="000C5193" w:rsidRPr="005D7731" w:rsidRDefault="000C5193" w:rsidP="00127317">
            <w:pPr>
              <w:spacing w:after="0" w:line="240" w:lineRule="auto"/>
              <w:rPr>
                <w:rFonts w:ascii="Arial" w:eastAsiaTheme="minorHAnsi" w:hAnsi="Arial" w:cs="Arial"/>
                <w:b/>
                <w:bCs/>
              </w:rPr>
            </w:pPr>
          </w:p>
          <w:p w14:paraId="7A597FDE" w14:textId="24DD8C17" w:rsidR="000C5193" w:rsidRPr="005D7731" w:rsidRDefault="004207C6" w:rsidP="00127317">
            <w:pPr>
              <w:spacing w:after="0" w:line="240" w:lineRule="auto"/>
              <w:rPr>
                <w:rFonts w:ascii="Arial" w:eastAsiaTheme="minorHAnsi" w:hAnsi="Arial" w:cs="Arial"/>
                <w:b/>
                <w:bCs/>
              </w:rPr>
            </w:pPr>
            <w:r>
              <w:rPr>
                <w:rFonts w:ascii="Arial" w:eastAsiaTheme="minorHAnsi" w:hAnsi="Arial" w:cs="Arial"/>
                <w:b/>
                <w:bCs/>
                <w:noProof/>
              </w:rPr>
              <w:drawing>
                <wp:inline distT="0" distB="0" distL="0" distR="0" wp14:anchorId="625420DA" wp14:editId="1F48D9C6">
                  <wp:extent cx="7642225" cy="5731510"/>
                  <wp:effectExtent l="2858"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68B57F7" w14:textId="057DBB32" w:rsidR="000C5193" w:rsidRPr="005D7731" w:rsidRDefault="00A67604" w:rsidP="00127317">
            <w:pPr>
              <w:spacing w:after="0" w:line="240" w:lineRule="auto"/>
              <w:rPr>
                <w:rFonts w:ascii="Arial" w:eastAsiaTheme="minorHAnsi" w:hAnsi="Arial" w:cs="Arial"/>
                <w:b/>
                <w:bCs/>
              </w:rPr>
            </w:pPr>
            <w:r>
              <w:rPr>
                <w:rFonts w:ascii="Arial" w:eastAsiaTheme="minorHAnsi" w:hAnsi="Arial" w:cs="Arial"/>
                <w:b/>
                <w:bCs/>
                <w:noProof/>
              </w:rPr>
              <w:lastRenderedPageBreak/>
              <w:drawing>
                <wp:inline distT="0" distB="0" distL="0" distR="0" wp14:anchorId="43832596" wp14:editId="4ACF0BC9">
                  <wp:extent cx="5731510" cy="8266430"/>
                  <wp:effectExtent l="0" t="0" r="2540" b="1270"/>
                  <wp:docPr id="2" name="Picture 2" descr="A picture containing bed, indoor, fl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ed, indoor, floor, wal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266430"/>
                          </a:xfrm>
                          <a:prstGeom prst="rect">
                            <a:avLst/>
                          </a:prstGeom>
                        </pic:spPr>
                      </pic:pic>
                    </a:graphicData>
                  </a:graphic>
                </wp:inline>
              </w:drawing>
            </w:r>
          </w:p>
          <w:p w14:paraId="3ABA835C" w14:textId="77777777" w:rsidR="000C5193" w:rsidRPr="005D7731" w:rsidRDefault="000C5193" w:rsidP="00127317">
            <w:pPr>
              <w:spacing w:after="0" w:line="240" w:lineRule="auto"/>
              <w:rPr>
                <w:rFonts w:ascii="Arial" w:eastAsiaTheme="minorHAnsi" w:hAnsi="Arial" w:cs="Arial"/>
                <w:b/>
                <w:bCs/>
              </w:rPr>
            </w:pPr>
          </w:p>
          <w:p w14:paraId="204E3817" w14:textId="77777777" w:rsidR="000C5193" w:rsidRPr="005D7731" w:rsidRDefault="000C5193" w:rsidP="00127317">
            <w:pPr>
              <w:spacing w:after="0" w:line="240" w:lineRule="auto"/>
              <w:rPr>
                <w:rFonts w:ascii="Arial" w:eastAsiaTheme="minorHAnsi" w:hAnsi="Arial" w:cs="Arial"/>
                <w:b/>
                <w:bCs/>
              </w:rPr>
            </w:pPr>
          </w:p>
          <w:p w14:paraId="73CA91C2" w14:textId="77777777" w:rsidR="000C5193" w:rsidRPr="005D7731" w:rsidRDefault="000C5193" w:rsidP="00127317">
            <w:pPr>
              <w:spacing w:after="0" w:line="240" w:lineRule="auto"/>
              <w:rPr>
                <w:rFonts w:ascii="Arial" w:eastAsiaTheme="minorHAnsi" w:hAnsi="Arial" w:cs="Arial"/>
                <w:b/>
                <w:bCs/>
              </w:rPr>
            </w:pPr>
          </w:p>
          <w:p w14:paraId="3D46C3A7" w14:textId="5A6886CD" w:rsidR="000C5193" w:rsidRPr="005D7731" w:rsidRDefault="00A67604" w:rsidP="00127317">
            <w:pPr>
              <w:spacing w:after="0" w:line="240" w:lineRule="auto"/>
              <w:rPr>
                <w:rFonts w:ascii="Arial" w:eastAsiaTheme="minorHAnsi" w:hAnsi="Arial" w:cs="Arial"/>
                <w:b/>
                <w:bCs/>
              </w:rPr>
            </w:pPr>
            <w:r>
              <w:rPr>
                <w:rFonts w:ascii="Arial" w:eastAsiaTheme="minorHAnsi" w:hAnsi="Arial" w:cs="Arial"/>
                <w:b/>
                <w:bCs/>
                <w:noProof/>
              </w:rPr>
              <w:lastRenderedPageBreak/>
              <w:drawing>
                <wp:inline distT="0" distB="0" distL="0" distR="0" wp14:anchorId="7708530A" wp14:editId="597795AD">
                  <wp:extent cx="4953000" cy="7143750"/>
                  <wp:effectExtent l="0" t="0" r="0" b="0"/>
                  <wp:docPr id="4" name="Picture 4" descr="A picture containing text, tree,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tree, grass, out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53000" cy="7143750"/>
                          </a:xfrm>
                          <a:prstGeom prst="rect">
                            <a:avLst/>
                          </a:prstGeom>
                        </pic:spPr>
                      </pic:pic>
                    </a:graphicData>
                  </a:graphic>
                </wp:inline>
              </w:drawing>
            </w:r>
          </w:p>
          <w:p w14:paraId="5ECCA107" w14:textId="77777777" w:rsidR="000C5193" w:rsidRPr="005D7731" w:rsidRDefault="000C5193" w:rsidP="00127317">
            <w:pPr>
              <w:spacing w:after="0" w:line="240" w:lineRule="auto"/>
              <w:rPr>
                <w:rFonts w:ascii="Arial" w:eastAsiaTheme="minorHAnsi" w:hAnsi="Arial" w:cs="Arial"/>
                <w:b/>
                <w:bCs/>
              </w:rPr>
            </w:pPr>
          </w:p>
          <w:p w14:paraId="6B4A6EB2" w14:textId="77777777" w:rsidR="000C5193" w:rsidRPr="005D7731" w:rsidRDefault="000C5193" w:rsidP="00127317">
            <w:pPr>
              <w:spacing w:after="0" w:line="240" w:lineRule="auto"/>
              <w:rPr>
                <w:rFonts w:ascii="Arial" w:eastAsiaTheme="minorHAnsi" w:hAnsi="Arial" w:cs="Arial"/>
                <w:b/>
                <w:bCs/>
              </w:rPr>
            </w:pPr>
          </w:p>
          <w:p w14:paraId="218584BF" w14:textId="77777777" w:rsidR="000C5193" w:rsidRPr="005D7731" w:rsidRDefault="000C5193" w:rsidP="00127317">
            <w:pPr>
              <w:spacing w:after="0" w:line="240" w:lineRule="auto"/>
              <w:rPr>
                <w:rFonts w:ascii="Arial" w:eastAsiaTheme="minorHAnsi" w:hAnsi="Arial" w:cs="Arial"/>
                <w:b/>
                <w:bCs/>
              </w:rPr>
            </w:pPr>
          </w:p>
          <w:p w14:paraId="1A426463" w14:textId="77777777" w:rsidR="000C5193" w:rsidRPr="005D7731" w:rsidRDefault="000C5193" w:rsidP="00127317">
            <w:pPr>
              <w:spacing w:after="0" w:line="240" w:lineRule="auto"/>
              <w:rPr>
                <w:rFonts w:ascii="Arial" w:eastAsiaTheme="minorHAnsi" w:hAnsi="Arial" w:cs="Arial"/>
                <w:b/>
                <w:bCs/>
              </w:rPr>
            </w:pPr>
          </w:p>
          <w:p w14:paraId="0011EB02" w14:textId="77777777" w:rsidR="000C5193" w:rsidRPr="005D7731" w:rsidRDefault="000C5193" w:rsidP="00127317">
            <w:pPr>
              <w:spacing w:after="0" w:line="240" w:lineRule="auto"/>
              <w:rPr>
                <w:rFonts w:ascii="Arial" w:eastAsiaTheme="minorHAnsi" w:hAnsi="Arial" w:cs="Arial"/>
                <w:b/>
                <w:bCs/>
              </w:rPr>
            </w:pPr>
          </w:p>
          <w:p w14:paraId="4A715250" w14:textId="77777777" w:rsidR="000C5193" w:rsidRPr="005D7731" w:rsidRDefault="000C5193" w:rsidP="00127317">
            <w:pPr>
              <w:spacing w:after="0" w:line="240" w:lineRule="auto"/>
              <w:rPr>
                <w:rFonts w:ascii="Arial" w:eastAsiaTheme="minorHAnsi" w:hAnsi="Arial" w:cs="Arial"/>
                <w:b/>
                <w:bCs/>
              </w:rPr>
            </w:pPr>
          </w:p>
          <w:p w14:paraId="786FB5CE" w14:textId="77777777" w:rsidR="000C5193" w:rsidRPr="005D7731" w:rsidRDefault="000C5193" w:rsidP="00127317">
            <w:pPr>
              <w:spacing w:after="0" w:line="240" w:lineRule="auto"/>
              <w:rPr>
                <w:rFonts w:ascii="Arial" w:eastAsiaTheme="minorHAnsi" w:hAnsi="Arial" w:cs="Arial"/>
                <w:b/>
                <w:bCs/>
              </w:rPr>
            </w:pPr>
          </w:p>
          <w:p w14:paraId="709E9924" w14:textId="77777777" w:rsidR="000C5193" w:rsidRPr="005D7731" w:rsidRDefault="000C5193" w:rsidP="00127317">
            <w:pPr>
              <w:spacing w:after="0" w:line="240" w:lineRule="auto"/>
              <w:rPr>
                <w:rFonts w:ascii="Arial" w:eastAsiaTheme="minorHAnsi" w:hAnsi="Arial" w:cs="Arial"/>
                <w:b/>
                <w:bCs/>
              </w:rPr>
            </w:pPr>
          </w:p>
          <w:p w14:paraId="0F65FD48" w14:textId="77777777" w:rsidR="000C5193" w:rsidRPr="005D7731" w:rsidRDefault="000C5193" w:rsidP="00127317">
            <w:pPr>
              <w:spacing w:after="0" w:line="240" w:lineRule="auto"/>
              <w:rPr>
                <w:rFonts w:ascii="Arial" w:eastAsiaTheme="minorHAnsi" w:hAnsi="Arial" w:cs="Arial"/>
                <w:b/>
                <w:bCs/>
              </w:rPr>
            </w:pPr>
          </w:p>
          <w:p w14:paraId="56B268BB" w14:textId="77777777" w:rsidR="000C5193" w:rsidRPr="005D7731" w:rsidRDefault="000C5193" w:rsidP="00127317">
            <w:pPr>
              <w:spacing w:after="0" w:line="240" w:lineRule="auto"/>
              <w:rPr>
                <w:rFonts w:ascii="Arial" w:eastAsiaTheme="minorHAnsi" w:hAnsi="Arial" w:cs="Arial"/>
                <w:b/>
                <w:bCs/>
              </w:rPr>
            </w:pPr>
          </w:p>
          <w:p w14:paraId="1568A2E8" w14:textId="77777777" w:rsidR="000C5193" w:rsidRPr="005D7731" w:rsidRDefault="000C5193" w:rsidP="00127317">
            <w:pPr>
              <w:spacing w:after="0" w:line="240" w:lineRule="auto"/>
              <w:rPr>
                <w:rFonts w:ascii="Arial" w:eastAsiaTheme="minorHAnsi" w:hAnsi="Arial" w:cs="Arial"/>
                <w:b/>
                <w:bCs/>
              </w:rPr>
            </w:pPr>
          </w:p>
          <w:p w14:paraId="6A3E5101" w14:textId="77777777" w:rsidR="000C5193" w:rsidRPr="005D7731" w:rsidRDefault="000C5193" w:rsidP="00127317">
            <w:pPr>
              <w:spacing w:after="0" w:line="240" w:lineRule="auto"/>
              <w:jc w:val="center"/>
              <w:rPr>
                <w:rFonts w:asciiTheme="minorHAnsi" w:eastAsiaTheme="minorHAnsi" w:hAnsiTheme="minorHAnsi" w:cstheme="minorBidi"/>
              </w:rPr>
            </w:pPr>
          </w:p>
          <w:p w14:paraId="73B69270" w14:textId="3037FA8A" w:rsidR="000C5193" w:rsidRPr="005D7731" w:rsidRDefault="00DA0026" w:rsidP="00127317">
            <w:pPr>
              <w:spacing w:after="0" w:line="240" w:lineRule="auto"/>
              <w:jc w:val="center"/>
              <w:rPr>
                <w:rFonts w:asciiTheme="minorHAnsi" w:eastAsiaTheme="minorHAnsi" w:hAnsiTheme="minorHAnsi" w:cstheme="minorBidi"/>
              </w:rPr>
            </w:pPr>
            <w:r>
              <w:rPr>
                <w:rFonts w:asciiTheme="minorHAnsi" w:eastAsiaTheme="minorHAnsi" w:hAnsiTheme="minorHAnsi" w:cstheme="minorBidi"/>
                <w:noProof/>
              </w:rPr>
              <w:drawing>
                <wp:inline distT="0" distB="0" distL="0" distR="0" wp14:anchorId="6E934AC2" wp14:editId="25676D82">
                  <wp:extent cx="5731510" cy="8266430"/>
                  <wp:effectExtent l="0" t="0" r="2540" b="1270"/>
                  <wp:docPr id="13" name="Picture 13" descr="A plate of sushi&#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late of sushi&#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8266430"/>
                          </a:xfrm>
                          <a:prstGeom prst="rect">
                            <a:avLst/>
                          </a:prstGeom>
                        </pic:spPr>
                      </pic:pic>
                    </a:graphicData>
                  </a:graphic>
                </wp:inline>
              </w:drawing>
            </w:r>
          </w:p>
          <w:p w14:paraId="3E1CD54A" w14:textId="77777777" w:rsidR="000C5193" w:rsidRPr="005D7731" w:rsidRDefault="000C5193" w:rsidP="00127317">
            <w:pPr>
              <w:spacing w:after="0" w:line="240" w:lineRule="auto"/>
              <w:jc w:val="center"/>
              <w:rPr>
                <w:rFonts w:asciiTheme="minorHAnsi" w:eastAsiaTheme="minorHAnsi" w:hAnsiTheme="minorHAnsi" w:cstheme="minorBidi"/>
              </w:rPr>
            </w:pPr>
          </w:p>
          <w:p w14:paraId="732F426F" w14:textId="14D65A7C" w:rsidR="000C5193" w:rsidRPr="005D7731" w:rsidRDefault="00DA0026" w:rsidP="00127317">
            <w:pPr>
              <w:spacing w:after="0" w:line="240" w:lineRule="auto"/>
              <w:jc w:val="center"/>
              <w:rPr>
                <w:rFonts w:asciiTheme="minorHAnsi" w:eastAsiaTheme="minorHAnsi" w:hAnsiTheme="minorHAnsi" w:cstheme="minorBidi"/>
              </w:rPr>
            </w:pPr>
            <w:r>
              <w:rPr>
                <w:rFonts w:asciiTheme="minorHAnsi" w:eastAsiaTheme="minorHAnsi" w:hAnsiTheme="minorHAnsi" w:cstheme="minorBidi"/>
                <w:noProof/>
              </w:rPr>
              <w:lastRenderedPageBreak/>
              <w:drawing>
                <wp:inline distT="0" distB="0" distL="0" distR="0" wp14:anchorId="7E5A0DDA" wp14:editId="18B1072F">
                  <wp:extent cx="5731510" cy="8266430"/>
                  <wp:effectExtent l="0" t="0" r="2540" b="1270"/>
                  <wp:docPr id="12" name="Picture 12" descr="A picture containing text, table, indoor,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table, indoor, dining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8266430"/>
                          </a:xfrm>
                          <a:prstGeom prst="rect">
                            <a:avLst/>
                          </a:prstGeom>
                        </pic:spPr>
                      </pic:pic>
                    </a:graphicData>
                  </a:graphic>
                </wp:inline>
              </w:drawing>
            </w:r>
          </w:p>
          <w:p w14:paraId="77149242" w14:textId="77777777" w:rsidR="000C5193" w:rsidRPr="005D7731" w:rsidRDefault="000C5193" w:rsidP="00127317">
            <w:pPr>
              <w:spacing w:after="0" w:line="240" w:lineRule="auto"/>
              <w:jc w:val="center"/>
              <w:rPr>
                <w:rFonts w:asciiTheme="minorHAnsi" w:eastAsiaTheme="minorHAnsi" w:hAnsiTheme="minorHAnsi" w:cstheme="minorBidi"/>
              </w:rPr>
            </w:pPr>
          </w:p>
          <w:p w14:paraId="6B3BEA94" w14:textId="77777777" w:rsidR="000C5193" w:rsidRPr="005D7731" w:rsidRDefault="000C5193" w:rsidP="00127317">
            <w:pPr>
              <w:spacing w:after="0" w:line="240" w:lineRule="auto"/>
              <w:jc w:val="center"/>
              <w:rPr>
                <w:rFonts w:asciiTheme="minorHAnsi" w:eastAsiaTheme="minorHAnsi" w:hAnsiTheme="minorHAnsi" w:cstheme="minorBidi"/>
              </w:rPr>
            </w:pPr>
          </w:p>
          <w:p w14:paraId="74A332AA" w14:textId="77777777" w:rsidR="000C5193" w:rsidRPr="005D7731" w:rsidRDefault="000C5193" w:rsidP="00127317">
            <w:pPr>
              <w:spacing w:after="0" w:line="240" w:lineRule="auto"/>
              <w:jc w:val="center"/>
              <w:rPr>
                <w:rFonts w:asciiTheme="minorHAnsi" w:eastAsiaTheme="minorHAnsi" w:hAnsiTheme="minorHAnsi" w:cstheme="minorBidi"/>
              </w:rPr>
            </w:pPr>
          </w:p>
          <w:p w14:paraId="33DB8A30" w14:textId="77777777" w:rsidR="000C5193" w:rsidRPr="005D7731" w:rsidRDefault="000C5193" w:rsidP="00127317">
            <w:pPr>
              <w:spacing w:after="0" w:line="240" w:lineRule="auto"/>
              <w:jc w:val="center"/>
              <w:rPr>
                <w:rFonts w:asciiTheme="minorHAnsi" w:eastAsiaTheme="minorHAnsi" w:hAnsiTheme="minorHAnsi" w:cstheme="minorBidi"/>
              </w:rPr>
            </w:pPr>
          </w:p>
          <w:p w14:paraId="0851129B" w14:textId="77777777" w:rsidR="000C5193" w:rsidRPr="005D7731" w:rsidRDefault="000C5193" w:rsidP="00127317">
            <w:pPr>
              <w:spacing w:after="0" w:line="240" w:lineRule="auto"/>
              <w:jc w:val="center"/>
              <w:rPr>
                <w:rFonts w:asciiTheme="minorHAnsi" w:eastAsiaTheme="minorHAnsi" w:hAnsiTheme="minorHAnsi" w:cstheme="minorBidi"/>
              </w:rPr>
            </w:pPr>
          </w:p>
          <w:p w14:paraId="29437C82" w14:textId="77777777" w:rsidR="000C5193" w:rsidRPr="005D7731" w:rsidRDefault="000C5193" w:rsidP="00127317">
            <w:pPr>
              <w:spacing w:after="0" w:line="240" w:lineRule="auto"/>
              <w:jc w:val="center"/>
              <w:rPr>
                <w:rFonts w:asciiTheme="minorHAnsi" w:eastAsiaTheme="minorHAnsi" w:hAnsiTheme="minorHAnsi" w:cstheme="minorBidi"/>
              </w:rPr>
            </w:pPr>
          </w:p>
          <w:p w14:paraId="1D0C438C" w14:textId="77777777" w:rsidR="000C5193" w:rsidRPr="005D7731" w:rsidRDefault="000C5193" w:rsidP="00127317">
            <w:pPr>
              <w:spacing w:after="0" w:line="240" w:lineRule="auto"/>
              <w:jc w:val="center"/>
              <w:rPr>
                <w:rFonts w:asciiTheme="minorHAnsi" w:eastAsiaTheme="minorHAnsi" w:hAnsiTheme="minorHAnsi" w:cstheme="minorBidi"/>
              </w:rPr>
            </w:pPr>
          </w:p>
          <w:p w14:paraId="7A880DCC" w14:textId="07F8D24B" w:rsidR="000C5193" w:rsidRPr="005D7731" w:rsidRDefault="004207C6" w:rsidP="00127317">
            <w:pPr>
              <w:spacing w:after="0" w:line="240" w:lineRule="auto"/>
              <w:jc w:val="center"/>
              <w:rPr>
                <w:rFonts w:asciiTheme="minorHAnsi" w:eastAsiaTheme="minorHAnsi" w:hAnsiTheme="minorHAnsi" w:cstheme="minorBidi"/>
              </w:rPr>
            </w:pPr>
            <w:r>
              <w:rPr>
                <w:rFonts w:asciiTheme="minorHAnsi" w:eastAsiaTheme="minorHAnsi" w:hAnsiTheme="minorHAnsi" w:cstheme="minorBidi"/>
                <w:noProof/>
              </w:rPr>
              <w:drawing>
                <wp:inline distT="0" distB="0" distL="0" distR="0" wp14:anchorId="6FA84E33" wp14:editId="3F68EB36">
                  <wp:extent cx="7642225" cy="5731510"/>
                  <wp:effectExtent l="2858" t="0" r="0" b="0"/>
                  <wp:docPr id="3" name="Picture 3"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 game&#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tc>
      </w:tr>
      <w:tr w:rsidR="008821E2" w:rsidRPr="005D7731" w14:paraId="04CEBD0A" w14:textId="77777777" w:rsidTr="00127317">
        <w:trPr>
          <w:trHeight w:val="12323"/>
        </w:trPr>
        <w:tc>
          <w:tcPr>
            <w:tcW w:w="9016" w:type="dxa"/>
          </w:tcPr>
          <w:p w14:paraId="23DD889D" w14:textId="77777777" w:rsidR="008821E2" w:rsidRPr="005D7731" w:rsidRDefault="008821E2" w:rsidP="00127317">
            <w:pPr>
              <w:spacing w:after="0" w:line="240" w:lineRule="auto"/>
              <w:jc w:val="center"/>
              <w:rPr>
                <w:rFonts w:asciiTheme="minorHAnsi" w:eastAsiaTheme="minorHAnsi" w:hAnsiTheme="minorHAnsi" w:cstheme="minorBidi"/>
              </w:rPr>
            </w:pP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90926B0"/>
    <w:multiLevelType w:val="hybridMultilevel"/>
    <w:tmpl w:val="BA1EA0FA"/>
    <w:lvl w:ilvl="0" w:tplc="DF684D38">
      <w:start w:val="3"/>
      <w:numFmt w:val="decimal"/>
      <w:lvlText w:val="%1"/>
      <w:lvlJc w:val="left"/>
      <w:pPr>
        <w:ind w:left="720" w:hanging="360"/>
      </w:pPr>
      <w:rPr>
        <w:rFonts w:ascii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66DFF"/>
    <w:rsid w:val="000C5193"/>
    <w:rsid w:val="0017249C"/>
    <w:rsid w:val="00183EDC"/>
    <w:rsid w:val="0029640D"/>
    <w:rsid w:val="002C4128"/>
    <w:rsid w:val="002E1530"/>
    <w:rsid w:val="003E0CED"/>
    <w:rsid w:val="00414DF9"/>
    <w:rsid w:val="004207C6"/>
    <w:rsid w:val="004652D4"/>
    <w:rsid w:val="004A0603"/>
    <w:rsid w:val="004D6ACA"/>
    <w:rsid w:val="004E50A4"/>
    <w:rsid w:val="00560C7C"/>
    <w:rsid w:val="005C7ABD"/>
    <w:rsid w:val="00606DF1"/>
    <w:rsid w:val="00671AAD"/>
    <w:rsid w:val="00736961"/>
    <w:rsid w:val="00756C15"/>
    <w:rsid w:val="007C7217"/>
    <w:rsid w:val="007D0F9B"/>
    <w:rsid w:val="008821E2"/>
    <w:rsid w:val="00947714"/>
    <w:rsid w:val="00983FDE"/>
    <w:rsid w:val="00A67604"/>
    <w:rsid w:val="00AF2410"/>
    <w:rsid w:val="00B87644"/>
    <w:rsid w:val="00C4749C"/>
    <w:rsid w:val="00CD2AA2"/>
    <w:rsid w:val="00CE5248"/>
    <w:rsid w:val="00D008DF"/>
    <w:rsid w:val="00D209C1"/>
    <w:rsid w:val="00D67ED7"/>
    <w:rsid w:val="00DA0026"/>
    <w:rsid w:val="00DA588C"/>
    <w:rsid w:val="00E1122C"/>
    <w:rsid w:val="00E97926"/>
    <w:rsid w:val="00EE422E"/>
    <w:rsid w:val="00F76680"/>
    <w:rsid w:val="00FB4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6C15"/>
    <w:pPr>
      <w:ind w:left="720"/>
      <w:contextualSpacing/>
    </w:pPr>
  </w:style>
  <w:style w:type="character" w:styleId="Hyperlink">
    <w:name w:val="Hyperlink"/>
    <w:basedOn w:val="DefaultParagraphFont"/>
    <w:uiPriority w:val="99"/>
    <w:unhideWhenUsed/>
    <w:rsid w:val="0029640D"/>
    <w:rPr>
      <w:color w:val="0563C1" w:themeColor="hyperlink"/>
      <w:u w:val="single"/>
    </w:rPr>
  </w:style>
  <w:style w:type="character" w:styleId="UnresolvedMention">
    <w:name w:val="Unresolved Mention"/>
    <w:basedOn w:val="DefaultParagraphFont"/>
    <w:uiPriority w:val="99"/>
    <w:semiHidden/>
    <w:unhideWhenUsed/>
    <w:rsid w:val="00296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business.abouyt.com/od/homebusinessglossar1/g/marketingplan.htm" TargetMode="Externa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hyperlink" Target="https://fortune.com/2021/06/30/relais-chateaux-luxury-hotels-resorts/%5bAccessed"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3b6f1dc2f60bf4f29860027851672876">
  <xsd:schema xmlns:xsd="http://www.w3.org/2001/XMLSchema" xmlns:xs="http://www.w3.org/2001/XMLSchema" xmlns:p="http://schemas.microsoft.com/office/2006/metadata/properties" xmlns:ns2="9b086a34-6752-49db-9176-964efce43f64" targetNamespace="http://schemas.microsoft.com/office/2006/metadata/properties" ma:root="true" ma:fieldsID="91f0b3d127c948861760220f82b54670"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91E84F-343B-4DCF-BEAC-2C73B02EE45F}">
  <ds:schemaRefs>
    <ds:schemaRef ds:uri="http://schemas.microsoft.com/sharepoint/v3/contenttype/forms"/>
  </ds:schemaRefs>
</ds:datastoreItem>
</file>

<file path=customXml/itemProps2.xml><?xml version="1.0" encoding="utf-8"?>
<ds:datastoreItem xmlns:ds="http://schemas.openxmlformats.org/officeDocument/2006/customXml" ds:itemID="{32DDC808-B34D-425C-B7DA-45625E8AA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F7F1FD-98DA-4E7A-9393-5441A08CA4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Purna Lal</cp:lastModifiedBy>
  <cp:revision>2</cp:revision>
  <dcterms:created xsi:type="dcterms:W3CDTF">2021-12-09T11:07:00Z</dcterms:created>
  <dcterms:modified xsi:type="dcterms:W3CDTF">2021-12-09T11:07:00Z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