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AB1D05" w14:textId="77777777" w:rsidR="00403ED3" w:rsidRDefault="00403ED3" w:rsidP="00E12645">
      <w:pPr>
        <w:rPr>
          <w:sz w:val="44"/>
          <w:szCs w:val="44"/>
        </w:rPr>
      </w:pPr>
      <w:r w:rsidRPr="00403ED3">
        <w:rPr>
          <w:sz w:val="44"/>
          <w:szCs w:val="44"/>
        </w:rPr>
        <w:t xml:space="preserve">              </w:t>
      </w:r>
      <w:r>
        <w:rPr>
          <w:sz w:val="44"/>
          <w:szCs w:val="44"/>
        </w:rPr>
        <w:t xml:space="preserve">              </w:t>
      </w:r>
    </w:p>
    <w:p w14:paraId="71E0BB48" w14:textId="78B5B93B" w:rsidR="00403ED3" w:rsidRDefault="00403ED3" w:rsidP="00E12645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         </w:t>
      </w:r>
      <w:r w:rsidRPr="00403ED3">
        <w:rPr>
          <w:sz w:val="44"/>
          <w:szCs w:val="44"/>
        </w:rPr>
        <w:t xml:space="preserve"> Assignment 2      </w:t>
      </w:r>
    </w:p>
    <w:p w14:paraId="4FF575EE" w14:textId="77777777" w:rsidR="00403ED3" w:rsidRDefault="00403ED3" w:rsidP="00E12645">
      <w:pPr>
        <w:rPr>
          <w:sz w:val="44"/>
          <w:szCs w:val="44"/>
        </w:rPr>
      </w:pPr>
    </w:p>
    <w:p w14:paraId="01311088" w14:textId="557DA37B" w:rsidR="00403ED3" w:rsidRPr="00403ED3" w:rsidRDefault="00403ED3" w:rsidP="00E12645">
      <w:pPr>
        <w:rPr>
          <w:sz w:val="44"/>
          <w:szCs w:val="44"/>
        </w:rPr>
      </w:pPr>
      <w:r w:rsidRPr="00403ED3">
        <w:rPr>
          <w:sz w:val="44"/>
          <w:szCs w:val="44"/>
        </w:rPr>
        <w:t xml:space="preserve"> </w:t>
      </w:r>
    </w:p>
    <w:p w14:paraId="0E7B0BA6" w14:textId="60010CA4" w:rsidR="00403ED3" w:rsidRPr="00403ED3" w:rsidRDefault="00403ED3" w:rsidP="00403ED3">
      <w:pPr>
        <w:spacing w:line="360" w:lineRule="auto"/>
        <w:rPr>
          <w:sz w:val="40"/>
          <w:szCs w:val="40"/>
        </w:rPr>
      </w:pPr>
      <w:r>
        <w:rPr>
          <w:sz w:val="32"/>
          <w:szCs w:val="32"/>
        </w:rPr>
        <w:t xml:space="preserve">               </w:t>
      </w:r>
      <w:r w:rsidRPr="00403ED3">
        <w:rPr>
          <w:sz w:val="40"/>
          <w:szCs w:val="40"/>
        </w:rPr>
        <w:t xml:space="preserve">Alibaba’s human resources management </w:t>
      </w:r>
      <w:r w:rsidR="00E12645" w:rsidRPr="00403ED3">
        <w:rPr>
          <w:sz w:val="40"/>
          <w:szCs w:val="40"/>
        </w:rPr>
        <w:t xml:space="preserve"> </w:t>
      </w:r>
    </w:p>
    <w:p w14:paraId="050FB3E7" w14:textId="63A00470" w:rsidR="00741F62" w:rsidRPr="00403ED3" w:rsidRDefault="00E12645" w:rsidP="00403ED3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</w:t>
      </w:r>
      <w:r w:rsidRPr="00E12645">
        <w:rPr>
          <w:sz w:val="40"/>
          <w:szCs w:val="40"/>
        </w:rPr>
        <w:t xml:space="preserve">Name: Hui He </w:t>
      </w:r>
    </w:p>
    <w:p w14:paraId="62A55FDD" w14:textId="16BA19E8" w:rsidR="00E12645" w:rsidRDefault="00E12645" w:rsidP="00403ED3">
      <w:pPr>
        <w:spacing w:line="360" w:lineRule="auto"/>
        <w:jc w:val="center"/>
        <w:rPr>
          <w:sz w:val="40"/>
          <w:szCs w:val="40"/>
        </w:rPr>
      </w:pPr>
      <w:r w:rsidRPr="00E12645">
        <w:rPr>
          <w:sz w:val="40"/>
          <w:szCs w:val="40"/>
        </w:rPr>
        <w:t>Student Number: 2106244</w:t>
      </w:r>
    </w:p>
    <w:p w14:paraId="7C80A914" w14:textId="6EE34F43" w:rsidR="00403ED3" w:rsidRDefault="00403ED3" w:rsidP="00E12645">
      <w:pPr>
        <w:jc w:val="center"/>
        <w:rPr>
          <w:sz w:val="40"/>
          <w:szCs w:val="40"/>
        </w:rPr>
      </w:pPr>
    </w:p>
    <w:p w14:paraId="2164A5DE" w14:textId="2D3BF81C" w:rsidR="00403ED3" w:rsidRDefault="00403ED3" w:rsidP="00E12645">
      <w:pPr>
        <w:jc w:val="center"/>
        <w:rPr>
          <w:sz w:val="40"/>
          <w:szCs w:val="40"/>
        </w:rPr>
      </w:pPr>
    </w:p>
    <w:p w14:paraId="70AA286E" w14:textId="77777777" w:rsidR="00403ED3" w:rsidRPr="00E12645" w:rsidRDefault="00403ED3" w:rsidP="00E12645">
      <w:pPr>
        <w:jc w:val="center"/>
        <w:rPr>
          <w:sz w:val="40"/>
          <w:szCs w:val="40"/>
        </w:rPr>
      </w:pPr>
    </w:p>
    <w:p w14:paraId="1521D25F" w14:textId="4D903BEF" w:rsidR="00E12645" w:rsidRDefault="00E12645"/>
    <w:p w14:paraId="31582D39" w14:textId="37F7C365" w:rsidR="00E12645" w:rsidRDefault="00E12645">
      <w:r>
        <w:t>Video link:</w:t>
      </w:r>
      <w:r w:rsidRPr="00E12645">
        <w:t xml:space="preserve"> </w:t>
      </w:r>
      <w:hyperlink r:id="rId4" w:history="1">
        <w:r w:rsidRPr="005D6C97">
          <w:rPr>
            <w:rStyle w:val="Hyperlink"/>
          </w:rPr>
          <w:t>https://web.microsoftstream.com/video/45862de6-559d-40c5-992e-b36bf45d4447</w:t>
        </w:r>
      </w:hyperlink>
    </w:p>
    <w:p w14:paraId="65B8DD29" w14:textId="77777777" w:rsidR="00403ED3" w:rsidRDefault="00403ED3" w:rsidP="00E12645">
      <w:pPr>
        <w:shd w:val="clear" w:color="auto" w:fill="FFFFFF"/>
        <w:spacing w:after="240" w:line="540" w:lineRule="atLeast"/>
      </w:pPr>
    </w:p>
    <w:p w14:paraId="7E686081" w14:textId="65616DA9" w:rsidR="00E12645" w:rsidRPr="00E12645" w:rsidRDefault="00E12645" w:rsidP="00E12645">
      <w:pPr>
        <w:shd w:val="clear" w:color="auto" w:fill="FFFFFF"/>
        <w:spacing w:after="240" w:line="540" w:lineRule="atLeast"/>
        <w:rPr>
          <w:rFonts w:ascii="Times New Roman" w:eastAsia="Times New Roman" w:hAnsi="Times New Roman" w:cs="Times New Roman"/>
          <w:color w:val="000000"/>
          <w:sz w:val="36"/>
          <w:szCs w:val="36"/>
        </w:rPr>
      </w:pPr>
      <w:r w:rsidRPr="00E12645">
        <w:rPr>
          <w:rFonts w:ascii="Times New Roman" w:eastAsia="Times New Roman" w:hAnsi="Times New Roman" w:cs="Times New Roman"/>
          <w:color w:val="000000"/>
          <w:sz w:val="36"/>
          <w:szCs w:val="36"/>
        </w:rPr>
        <w:t>Reference list</w:t>
      </w:r>
    </w:p>
    <w:p w14:paraId="054B3FC9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E12645">
        <w:rPr>
          <w:rFonts w:ascii="Times New Roman" w:eastAsia="Times New Roman" w:hAnsi="Times New Roman" w:cs="Times New Roman"/>
          <w:color w:val="000000"/>
        </w:rPr>
        <w:t>Dearborn, J. and Swanson, D. (2018).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 xml:space="preserve">The data driven leader a powerful approach to delivering measurable </w:t>
      </w:r>
      <w:proofErr w:type="spellStart"/>
      <w:r w:rsidRPr="00E12645">
        <w:rPr>
          <w:rFonts w:ascii="Times New Roman" w:eastAsia="Times New Roman" w:hAnsi="Times New Roman" w:cs="Times New Roman"/>
          <w:i/>
          <w:iCs/>
          <w:color w:val="000000"/>
        </w:rPr>
        <w:t>businss</w:t>
      </w:r>
      <w:proofErr w:type="spellEnd"/>
      <w:r w:rsidRPr="00E12645">
        <w:rPr>
          <w:rFonts w:ascii="Times New Roman" w:eastAsia="Times New Roman" w:hAnsi="Times New Roman" w:cs="Times New Roman"/>
          <w:i/>
          <w:iCs/>
          <w:color w:val="000000"/>
        </w:rPr>
        <w:t xml:space="preserve"> impact through people analytics</w:t>
      </w:r>
      <w:r w:rsidRPr="00E12645">
        <w:rPr>
          <w:rFonts w:ascii="Times New Roman" w:eastAsia="Times New Roman" w:hAnsi="Times New Roman" w:cs="Times New Roman"/>
          <w:color w:val="000000"/>
        </w:rPr>
        <w:t>. Hoboken, New Jersey Wiley.</w:t>
      </w:r>
    </w:p>
    <w:p w14:paraId="32DAAC81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E12645">
        <w:rPr>
          <w:rFonts w:ascii="Times New Roman" w:eastAsia="Times New Roman" w:hAnsi="Times New Roman" w:cs="Times New Roman"/>
          <w:color w:val="000000"/>
        </w:rPr>
        <w:t>Kavanagh, M.J. and Richard David Johnson (2020).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>Human resource information systems</w:t>
      </w:r>
      <w:r w:rsidRPr="00E12645">
        <w:rPr>
          <w:rFonts w:ascii="Times New Roman" w:eastAsia="Times New Roman" w:hAnsi="Times New Roman" w:cs="Times New Roman"/>
          <w:color w:val="000000"/>
        </w:rPr>
        <w:t>. Thousand Oaks: Sage Publications, Inc.</w:t>
      </w:r>
    </w:p>
    <w:p w14:paraId="0A18AA55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E12645">
        <w:rPr>
          <w:rFonts w:ascii="Times New Roman" w:eastAsia="Times New Roman" w:hAnsi="Times New Roman" w:cs="Times New Roman"/>
          <w:color w:val="000000"/>
        </w:rPr>
        <w:t>Long, C.S. (2013). Transformation of HR Professionals to be a Change Agent: Realistic Goal or Just a Dream.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>Journal of Advanced Management Science</w:t>
      </w:r>
      <w:r w:rsidRPr="00E12645">
        <w:rPr>
          <w:rFonts w:ascii="Times New Roman" w:eastAsia="Times New Roman" w:hAnsi="Times New Roman" w:cs="Times New Roman"/>
          <w:color w:val="000000"/>
        </w:rPr>
        <w:t>, 1(1), pp.50–53.</w:t>
      </w:r>
    </w:p>
    <w:p w14:paraId="6F4B2DB5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E12645">
        <w:rPr>
          <w:rFonts w:ascii="Times New Roman" w:eastAsia="Times New Roman" w:hAnsi="Times New Roman" w:cs="Times New Roman"/>
          <w:color w:val="000000"/>
        </w:rPr>
        <w:t>Lussier, R.N. and Hendon, J.R. (2022).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 xml:space="preserve">Human resource </w:t>
      </w:r>
      <w:proofErr w:type="gramStart"/>
      <w:r w:rsidRPr="00E12645">
        <w:rPr>
          <w:rFonts w:ascii="Times New Roman" w:eastAsia="Times New Roman" w:hAnsi="Times New Roman" w:cs="Times New Roman"/>
          <w:i/>
          <w:iCs/>
          <w:color w:val="000000"/>
        </w:rPr>
        <w:t>management :</w:t>
      </w:r>
      <w:proofErr w:type="gramEnd"/>
      <w:r w:rsidRPr="00E12645">
        <w:rPr>
          <w:rFonts w:ascii="Times New Roman" w:eastAsia="Times New Roman" w:hAnsi="Times New Roman" w:cs="Times New Roman"/>
          <w:i/>
          <w:iCs/>
          <w:color w:val="000000"/>
        </w:rPr>
        <w:t xml:space="preserve"> functions, applications, and skill development</w:t>
      </w:r>
      <w:r w:rsidRPr="00E12645">
        <w:rPr>
          <w:rFonts w:ascii="Times New Roman" w:eastAsia="Times New Roman" w:hAnsi="Times New Roman" w:cs="Times New Roman"/>
          <w:color w:val="000000"/>
        </w:rPr>
        <w:t>. Thousand Oaks, California: Sage.</w:t>
      </w:r>
    </w:p>
    <w:p w14:paraId="322566C0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proofErr w:type="spellStart"/>
      <w:r w:rsidRPr="00E12645">
        <w:rPr>
          <w:rFonts w:ascii="Times New Roman" w:eastAsia="Times New Roman" w:hAnsi="Times New Roman" w:cs="Times New Roman"/>
          <w:color w:val="000000"/>
        </w:rPr>
        <w:t>MaCreary</w:t>
      </w:r>
      <w:proofErr w:type="spellEnd"/>
      <w:r w:rsidRPr="00E12645">
        <w:rPr>
          <w:rFonts w:ascii="Times New Roman" w:eastAsia="Times New Roman" w:hAnsi="Times New Roman" w:cs="Times New Roman"/>
          <w:color w:val="000000"/>
        </w:rPr>
        <w:t>, G. (2007).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>Develop Good Communication Skills</w:t>
      </w:r>
      <w:r w:rsidRPr="00E12645">
        <w:rPr>
          <w:rFonts w:ascii="Times New Roman" w:eastAsia="Times New Roman" w:hAnsi="Times New Roman" w:cs="Times New Roman"/>
          <w:color w:val="000000"/>
        </w:rPr>
        <w:t xml:space="preserve">. [online] </w:t>
      </w:r>
      <w:proofErr w:type="spellStart"/>
      <w:r w:rsidRPr="00E12645">
        <w:rPr>
          <w:rFonts w:ascii="Times New Roman" w:eastAsia="Times New Roman" w:hAnsi="Times New Roman" w:cs="Times New Roman"/>
          <w:color w:val="000000"/>
        </w:rPr>
        <w:t>wikiHow</w:t>
      </w:r>
      <w:proofErr w:type="spellEnd"/>
      <w:r w:rsidRPr="00E12645">
        <w:rPr>
          <w:rFonts w:ascii="Times New Roman" w:eastAsia="Times New Roman" w:hAnsi="Times New Roman" w:cs="Times New Roman"/>
          <w:color w:val="000000"/>
        </w:rPr>
        <w:t>. Available at: https://www.wikihow.com/Develop-Good-Communication-Skills [Accessed 20 Apr. 2022].</w:t>
      </w:r>
    </w:p>
    <w:p w14:paraId="5FE3A01A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E12645">
        <w:rPr>
          <w:rFonts w:ascii="Times New Roman" w:eastAsia="Times New Roman" w:hAnsi="Times New Roman" w:cs="Times New Roman"/>
          <w:color w:val="000000"/>
        </w:rPr>
        <w:lastRenderedPageBreak/>
        <w:t>Marson, L. (2020).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>What is an HRIS (Human Resource Information System)?</w:t>
      </w:r>
      <w:r w:rsidRPr="00E12645">
        <w:rPr>
          <w:rFonts w:ascii="Times New Roman" w:eastAsia="Times New Roman" w:hAnsi="Times New Roman" w:cs="Times New Roman"/>
          <w:color w:val="000000"/>
        </w:rPr>
        <w:t xml:space="preserve"> [online] </w:t>
      </w:r>
      <w:proofErr w:type="spellStart"/>
      <w:r w:rsidRPr="00E12645">
        <w:rPr>
          <w:rFonts w:ascii="Times New Roman" w:eastAsia="Times New Roman" w:hAnsi="Times New Roman" w:cs="Times New Roman"/>
          <w:color w:val="000000"/>
        </w:rPr>
        <w:t>SearchHRSoftware</w:t>
      </w:r>
      <w:proofErr w:type="spellEnd"/>
      <w:r w:rsidRPr="00E12645">
        <w:rPr>
          <w:rFonts w:ascii="Times New Roman" w:eastAsia="Times New Roman" w:hAnsi="Times New Roman" w:cs="Times New Roman"/>
          <w:color w:val="000000"/>
        </w:rPr>
        <w:t>. Available at: https://www.techtarget.com/searchhrsoftware/definition/HRIS [Accessed 20 Apr. 2022].</w:t>
      </w:r>
    </w:p>
    <w:p w14:paraId="3A81E2CE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proofErr w:type="spellStart"/>
      <w:r w:rsidRPr="00E12645">
        <w:rPr>
          <w:rFonts w:ascii="Times New Roman" w:eastAsia="Times New Roman" w:hAnsi="Times New Roman" w:cs="Times New Roman"/>
          <w:color w:val="000000"/>
        </w:rPr>
        <w:t>Mosam</w:t>
      </w:r>
      <w:proofErr w:type="spellEnd"/>
      <w:r w:rsidRPr="00E12645">
        <w:rPr>
          <w:rFonts w:ascii="Times New Roman" w:eastAsia="Times New Roman" w:hAnsi="Times New Roman" w:cs="Times New Roman"/>
          <w:color w:val="000000"/>
        </w:rPr>
        <w:t xml:space="preserve"> Sinha (2017).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>Effective communication skills</w:t>
      </w:r>
      <w:r w:rsidRPr="00E12645">
        <w:rPr>
          <w:rFonts w:ascii="Times New Roman" w:eastAsia="Times New Roman" w:hAnsi="Times New Roman" w:cs="Times New Roman"/>
          <w:color w:val="000000"/>
        </w:rPr>
        <w:t xml:space="preserve">. Jaipur: </w:t>
      </w:r>
      <w:proofErr w:type="spellStart"/>
      <w:r w:rsidRPr="00E12645">
        <w:rPr>
          <w:rFonts w:ascii="Times New Roman" w:eastAsia="Times New Roman" w:hAnsi="Times New Roman" w:cs="Times New Roman"/>
          <w:color w:val="000000"/>
        </w:rPr>
        <w:t>Aavishkar</w:t>
      </w:r>
      <w:proofErr w:type="spellEnd"/>
      <w:r w:rsidRPr="00E12645">
        <w:rPr>
          <w:rFonts w:ascii="Times New Roman" w:eastAsia="Times New Roman" w:hAnsi="Times New Roman" w:cs="Times New Roman"/>
          <w:color w:val="000000"/>
        </w:rPr>
        <w:t xml:space="preserve"> Publishers, Distributors.</w:t>
      </w:r>
    </w:p>
    <w:p w14:paraId="23E6DF1D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E12645">
        <w:rPr>
          <w:rFonts w:ascii="Times New Roman" w:eastAsia="Times New Roman" w:hAnsi="Times New Roman" w:cs="Times New Roman"/>
          <w:color w:val="000000"/>
        </w:rPr>
        <w:t>Proctor, P. (2021).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>What Is HR Reporting?</w:t>
      </w:r>
      <w:r w:rsidRPr="00E12645">
        <w:rPr>
          <w:rFonts w:ascii="Times New Roman" w:eastAsia="Times New Roman" w:hAnsi="Times New Roman" w:cs="Times New Roman"/>
          <w:color w:val="000000"/>
        </w:rPr>
        <w:t> [online] business.com. Available at: https://www.business.com/hr-software/reporting/ [Accessed 21 Apr. 2022].</w:t>
      </w:r>
    </w:p>
    <w:p w14:paraId="6B0A330D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E12645">
        <w:rPr>
          <w:rFonts w:ascii="Times New Roman" w:eastAsia="Times New Roman" w:hAnsi="Times New Roman" w:cs="Times New Roman"/>
          <w:color w:val="000000"/>
        </w:rPr>
        <w:t>Salas, E., Shuffler, M.L., Thayer, A.L., Bedwell, W.L. and Lazzara, E.H. (2014). Understanding and Improving Teamwork in Organizations: A Scientifically Based Practical Guide.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>Human Resource Management</w:t>
      </w:r>
      <w:r w:rsidRPr="00E12645">
        <w:rPr>
          <w:rFonts w:ascii="Times New Roman" w:eastAsia="Times New Roman" w:hAnsi="Times New Roman" w:cs="Times New Roman"/>
          <w:color w:val="000000"/>
        </w:rPr>
        <w:t>, 54(4), pp.599–622.</w:t>
      </w:r>
    </w:p>
    <w:p w14:paraId="0155598F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E12645">
        <w:rPr>
          <w:rFonts w:ascii="Times New Roman" w:eastAsia="Times New Roman" w:hAnsi="Times New Roman" w:cs="Times New Roman"/>
          <w:color w:val="000000"/>
        </w:rPr>
        <w:t>Selmer, J. and Chiu, R. (2004). Required human resources competencies in the future: a framework for developing HR executives in Hong Kong.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>Journal of World Business</w:t>
      </w:r>
      <w:r w:rsidRPr="00E12645">
        <w:rPr>
          <w:rFonts w:ascii="Times New Roman" w:eastAsia="Times New Roman" w:hAnsi="Times New Roman" w:cs="Times New Roman"/>
          <w:color w:val="000000"/>
        </w:rPr>
        <w:t>, 39(4), pp.324–336.</w:t>
      </w:r>
    </w:p>
    <w:p w14:paraId="425982B7" w14:textId="77777777" w:rsidR="00E12645" w:rsidRPr="00E12645" w:rsidRDefault="00E12645" w:rsidP="00E12645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</w:rPr>
      </w:pPr>
      <w:r w:rsidRPr="00E12645">
        <w:rPr>
          <w:rFonts w:ascii="Times New Roman" w:eastAsia="Times New Roman" w:hAnsi="Times New Roman" w:cs="Times New Roman"/>
          <w:color w:val="000000"/>
        </w:rPr>
        <w:t>Vu, G.T.H. (2017). A Critical Review of Human Resource Competency Model: Evolvement in Required Competencies for Human. </w:t>
      </w:r>
      <w:r w:rsidRPr="00E12645">
        <w:rPr>
          <w:rFonts w:ascii="Times New Roman" w:eastAsia="Times New Roman" w:hAnsi="Times New Roman" w:cs="Times New Roman"/>
          <w:i/>
          <w:iCs/>
          <w:color w:val="000000"/>
        </w:rPr>
        <w:t>Journal of Economics, Business and Management</w:t>
      </w:r>
      <w:r w:rsidRPr="00E12645">
        <w:rPr>
          <w:rFonts w:ascii="Times New Roman" w:eastAsia="Times New Roman" w:hAnsi="Times New Roman" w:cs="Times New Roman"/>
          <w:color w:val="000000"/>
        </w:rPr>
        <w:t>, [online] 5(12), pp.357–365. Available at: http://www.joebm.com/vol5/539-AM0018.pdf [Accessed 21 Apr. 2022].</w:t>
      </w:r>
    </w:p>
    <w:p w14:paraId="7EF8700F" w14:textId="77777777" w:rsidR="00E12645" w:rsidRPr="00E12645" w:rsidRDefault="00E12645" w:rsidP="00E12645">
      <w:pPr>
        <w:rPr>
          <w:rFonts w:ascii="Times New Roman" w:eastAsia="Times New Roman" w:hAnsi="Times New Roman" w:cs="Times New Roman"/>
        </w:rPr>
      </w:pPr>
      <w:r w:rsidRPr="00E12645">
        <w:rPr>
          <w:rFonts w:ascii="Times New Roman" w:eastAsia="Times New Roman" w:hAnsi="Times New Roman" w:cs="Times New Roman"/>
          <w:color w:val="000000"/>
          <w:shd w:val="clear" w:color="auto" w:fill="FFFFFF"/>
        </w:rPr>
        <w:t>‌</w:t>
      </w:r>
    </w:p>
    <w:p w14:paraId="70FA3F11" w14:textId="77777777" w:rsidR="00E12645" w:rsidRDefault="00E12645"/>
    <w:p w14:paraId="150F296E" w14:textId="77777777" w:rsidR="00E12645" w:rsidRDefault="00E12645"/>
    <w:p w14:paraId="2278497A" w14:textId="73890CF7" w:rsidR="00E12645" w:rsidRDefault="00E12645"/>
    <w:p w14:paraId="6BC3481A" w14:textId="77777777" w:rsidR="00E12645" w:rsidRDefault="00E12645"/>
    <w:sectPr w:rsidR="00E126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F62"/>
    <w:rsid w:val="00403ED3"/>
    <w:rsid w:val="00741F62"/>
    <w:rsid w:val="00E12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7DDB57"/>
  <w15:chartTrackingRefBased/>
  <w15:docId w15:val="{225961C9-3C87-7640-B952-3F8F81A3E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26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264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1264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E126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900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microsoftstream.com/video/45862de6-559d-40c5-992e-b36bf45d444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347</Words>
  <Characters>1983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KM33807</dc:creator>
  <cp:keywords/>
  <dc:description/>
  <cp:lastModifiedBy>KM33807</cp:lastModifiedBy>
  <cp:revision>2</cp:revision>
  <dcterms:created xsi:type="dcterms:W3CDTF">2022-04-22T16:51:00Z</dcterms:created>
  <dcterms:modified xsi:type="dcterms:W3CDTF">2022-04-22T16:59:00Z</dcterms:modified>
</cp:coreProperties>
</file>