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footnotes.xml" ContentType="application/vnd.openxmlformats-officedocument.wordprocessingml.footnotes+xml"/>
  <Override PartName="/word/endnotes.xml" ContentType="application/vnd.openxmlformats-officedocument.wordprocessingml.endnotes+xml"/>
  <Override PartName="/word/theme/theme1.xml" ContentType="application/vnd.openxmlformats-officedocument.theme+xml"/>
  <Override PartName="/word/settings.xml" ContentType="application/vnd.openxmlformats-officedocument.wordprocessingml.settings+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webSettings.xml" ContentType="application/vnd.openxmlformats-officedocument.wordprocessingml.webSettings+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Override PartName="/customXml/itemProps3.xml" ContentType="application/vnd.openxmlformats-officedocument.customXmlProperties+xml"/>
  <Override PartName="/customXml/itemProps2.xml" ContentType="application/vnd.openxmlformats-officedocument.customXmlProperties+xml"/>
  <Override PartName="/customXml/itemProps4.xml" ContentType="application/vnd.openxmlformats-officedocument.customXml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CAD691" w14:textId="3B99131D" w:rsidR="004D247F" w:rsidRPr="0042163D" w:rsidRDefault="00B91958" w:rsidP="00B91958">
      <w:pPr>
        <w:jc w:val="center"/>
        <w:rPr>
          <w:b/>
          <w:bCs/>
          <w:u w:val="single"/>
        </w:rPr>
      </w:pPr>
      <w:r w:rsidRPr="0042163D">
        <w:rPr>
          <w:b/>
          <w:bCs/>
          <w:u w:val="single"/>
        </w:rPr>
        <w:t>How to make the best use of lesson observation</w:t>
      </w:r>
    </w:p>
    <w:p w14:paraId="7A64F3C0" w14:textId="21D991E7" w:rsidR="00B91958" w:rsidRDefault="00B91958" w:rsidP="00B91958">
      <w:pPr>
        <w:jc w:val="center"/>
      </w:pPr>
    </w:p>
    <w:p w14:paraId="32BF0E5B" w14:textId="2A9AFAAE" w:rsidR="000F4034" w:rsidRPr="000F4034" w:rsidRDefault="000F4034" w:rsidP="000F4034">
      <w:pPr>
        <w:rPr>
          <w:u w:val="single"/>
        </w:rPr>
      </w:pPr>
      <w:r w:rsidRPr="000F4034">
        <w:rPr>
          <w:u w:val="single"/>
        </w:rPr>
        <w:t xml:space="preserve">Rationale </w:t>
      </w:r>
    </w:p>
    <w:p w14:paraId="77EE83FE" w14:textId="106205C6" w:rsidR="0042163D" w:rsidRDefault="004D247F" w:rsidP="000F4034">
      <w:r>
        <w:t>‘…as an experienced teacher, able to read a classroom fluently and to select from an extensive repertoire of well-tunes strategies, it can be all too easy to forget just how much you have learned over time, how many of your deliberate practices have now become routinised, and on how many different kinds of insight you are drawing.’</w:t>
      </w:r>
      <w:r w:rsidR="00B91958">
        <w:rPr>
          <w:rStyle w:val="FootnoteReference"/>
        </w:rPr>
        <w:footnoteReference w:id="1"/>
      </w:r>
    </w:p>
    <w:p w14:paraId="3ACBA5BC" w14:textId="10C15254" w:rsidR="000F4034" w:rsidRPr="000F4034" w:rsidRDefault="004D247F" w:rsidP="006A5A08">
      <w:pPr>
        <w:rPr>
          <w:u w:val="single"/>
        </w:rPr>
      </w:pPr>
      <w:r>
        <w:t xml:space="preserve">This </w:t>
      </w:r>
      <w:r w:rsidR="00354F6E">
        <w:t>table</w:t>
      </w:r>
      <w:r>
        <w:t xml:space="preserve"> aims to </w:t>
      </w:r>
      <w:r w:rsidR="00106F5C">
        <w:t xml:space="preserve">support student-teachers in developing an understanding of what they are observing in a classroom and to provide </w:t>
      </w:r>
      <w:r w:rsidR="00B91958">
        <w:t>question stems and prompts</w:t>
      </w:r>
      <w:r w:rsidR="00106F5C">
        <w:t xml:space="preserve"> in order to make the implicit, </w:t>
      </w:r>
      <w:r w:rsidR="00106F5C" w:rsidRPr="00354F6E">
        <w:rPr>
          <w:i/>
          <w:iCs/>
        </w:rPr>
        <w:t>explicit</w:t>
      </w:r>
      <w:r w:rsidR="00106F5C">
        <w:t xml:space="preserve">. </w:t>
      </w:r>
      <w:r w:rsidR="00CC2B03">
        <w:t xml:space="preserve">Student-teachers are </w:t>
      </w:r>
      <w:r w:rsidR="00901AEA">
        <w:t>not likely to have appropriate strategies to unpick what they are observing</w:t>
      </w:r>
      <w:r w:rsidR="00CC2B03">
        <w:t xml:space="preserve"> and may lack confidence in questioning </w:t>
      </w:r>
      <w:r w:rsidR="00E54C87">
        <w:t>others</w:t>
      </w:r>
      <w:r w:rsidR="00CC2B03">
        <w:t xml:space="preserve"> to help arrive at this point. Similarly, experienced practitioners may not always realise the impact or nature of their actions. Th</w:t>
      </w:r>
      <w:r w:rsidR="00E54C87">
        <w:t>ese questions</w:t>
      </w:r>
      <w:r w:rsidR="00CC2B03">
        <w:t xml:space="preserve"> seek to bridge this gap and to support and further their understanding. </w:t>
      </w:r>
      <w:r w:rsidR="00B91958">
        <w:t>It is primarily based on the findings of Kennedy</w:t>
      </w:r>
      <w:r w:rsidR="00B91958">
        <w:rPr>
          <w:rStyle w:val="FootnoteReference"/>
        </w:rPr>
        <w:footnoteReference w:id="2"/>
      </w:r>
      <w:r w:rsidR="00B91958">
        <w:t xml:space="preserve"> who concludes that teachers are trying to address no fewer than six competing concerns</w:t>
      </w:r>
      <w:r w:rsidR="00E54C87">
        <w:t xml:space="preserve"> at any point.</w:t>
      </w:r>
      <w:r w:rsidR="00B91958">
        <w:rPr>
          <w:rStyle w:val="FootnoteReference"/>
        </w:rPr>
        <w:footnoteReference w:id="3"/>
      </w:r>
      <w:r w:rsidR="00106F5C">
        <w:t xml:space="preserve"> </w:t>
      </w:r>
    </w:p>
    <w:tbl>
      <w:tblPr>
        <w:tblStyle w:val="TableGrid"/>
        <w:tblW w:w="0" w:type="auto"/>
        <w:tblLook w:val="04A0" w:firstRow="1" w:lastRow="0" w:firstColumn="1" w:lastColumn="0" w:noHBand="0" w:noVBand="1"/>
      </w:tblPr>
      <w:tblGrid>
        <w:gridCol w:w="2384"/>
        <w:gridCol w:w="2171"/>
        <w:gridCol w:w="2465"/>
        <w:gridCol w:w="1996"/>
      </w:tblGrid>
      <w:tr w:rsidR="00CC2B03" w14:paraId="6FCF232D" w14:textId="00457D61" w:rsidTr="008315D2">
        <w:tc>
          <w:tcPr>
            <w:tcW w:w="2384" w:type="dxa"/>
            <w:shd w:val="clear" w:color="auto" w:fill="70AD47" w:themeFill="accent6"/>
          </w:tcPr>
          <w:p w14:paraId="4782E914" w14:textId="1DE5F705" w:rsidR="00CC2B03" w:rsidRDefault="00CC2B03">
            <w:r>
              <w:t xml:space="preserve">Teachers’ </w:t>
            </w:r>
            <w:r w:rsidR="000F4034">
              <w:t xml:space="preserve">competing </w:t>
            </w:r>
            <w:r>
              <w:t>concerns</w:t>
            </w:r>
            <w:r w:rsidR="000F4034">
              <w:t>,</w:t>
            </w:r>
            <w:r>
              <w:t xml:space="preserve"> as described by Kennedy</w:t>
            </w:r>
            <w:r w:rsidR="000F4034">
              <w:t xml:space="preserve"> (200</w:t>
            </w:r>
            <w:r w:rsidR="00CA0501">
              <w:t>6</w:t>
            </w:r>
            <w:r w:rsidR="000F4034">
              <w:t>)</w:t>
            </w:r>
          </w:p>
        </w:tc>
        <w:tc>
          <w:tcPr>
            <w:tcW w:w="2171" w:type="dxa"/>
            <w:shd w:val="clear" w:color="auto" w:fill="70AD47" w:themeFill="accent6"/>
          </w:tcPr>
          <w:p w14:paraId="04347471" w14:textId="0C1F00B3" w:rsidR="00CC2B03" w:rsidRPr="00CC2B03" w:rsidRDefault="00CC2B03">
            <w:r>
              <w:t xml:space="preserve">What this </w:t>
            </w:r>
            <w:r>
              <w:rPr>
                <w:i/>
                <w:iCs/>
              </w:rPr>
              <w:t>may</w:t>
            </w:r>
            <w:r>
              <w:t xml:space="preserve"> look like in a classroom</w:t>
            </w:r>
          </w:p>
        </w:tc>
        <w:tc>
          <w:tcPr>
            <w:tcW w:w="2465" w:type="dxa"/>
            <w:shd w:val="clear" w:color="auto" w:fill="70AD47" w:themeFill="accent6"/>
          </w:tcPr>
          <w:p w14:paraId="6B63D429" w14:textId="71B9D9D8" w:rsidR="00CC2B03" w:rsidRDefault="00CC2B03">
            <w:r>
              <w:t xml:space="preserve">Questions for student-teachers to ask </w:t>
            </w:r>
            <w:r w:rsidRPr="00CC2B03">
              <w:rPr>
                <w:u w:val="single"/>
              </w:rPr>
              <w:t>experienced practitioner</w:t>
            </w:r>
            <w:r>
              <w:t xml:space="preserve"> to further their understanding</w:t>
            </w:r>
          </w:p>
        </w:tc>
        <w:tc>
          <w:tcPr>
            <w:tcW w:w="1996" w:type="dxa"/>
            <w:shd w:val="clear" w:color="auto" w:fill="70AD47" w:themeFill="accent6"/>
          </w:tcPr>
          <w:p w14:paraId="04E7A44B" w14:textId="2BC0FFD7" w:rsidR="00CC2B03" w:rsidRDefault="00CC2B03">
            <w:r>
              <w:t xml:space="preserve">Questions for student-teachers to ask </w:t>
            </w:r>
            <w:r w:rsidRPr="00CC2B03">
              <w:rPr>
                <w:u w:val="single"/>
              </w:rPr>
              <w:t>children</w:t>
            </w:r>
            <w:r>
              <w:t xml:space="preserve"> to further their understanding</w:t>
            </w:r>
          </w:p>
        </w:tc>
      </w:tr>
      <w:tr w:rsidR="00CC2B03" w14:paraId="182A9BE0" w14:textId="4596919C" w:rsidTr="00CC2B03">
        <w:tc>
          <w:tcPr>
            <w:tcW w:w="2384" w:type="dxa"/>
          </w:tcPr>
          <w:p w14:paraId="088C2E9D" w14:textId="6B213CDF" w:rsidR="00CC2B03" w:rsidRPr="003B397A" w:rsidRDefault="00CC2B03">
            <w:pPr>
              <w:rPr>
                <w:b/>
                <w:bCs/>
              </w:rPr>
            </w:pPr>
            <w:r w:rsidRPr="003B397A">
              <w:rPr>
                <w:b/>
                <w:bCs/>
              </w:rPr>
              <w:t>Covering desirable content</w:t>
            </w:r>
          </w:p>
        </w:tc>
        <w:tc>
          <w:tcPr>
            <w:tcW w:w="2171" w:type="dxa"/>
          </w:tcPr>
          <w:p w14:paraId="76CB5451" w14:textId="665E60EC" w:rsidR="00685835" w:rsidRDefault="00685835" w:rsidP="00685835">
            <w:pPr>
              <w:pStyle w:val="ListParagraph"/>
              <w:numPr>
                <w:ilvl w:val="0"/>
                <w:numId w:val="4"/>
              </w:numPr>
            </w:pPr>
            <w:r>
              <w:t>Learning objectives are appropriate for cohort</w:t>
            </w:r>
          </w:p>
          <w:p w14:paraId="4DB92E93" w14:textId="10B017CB" w:rsidR="00685835" w:rsidRDefault="00685835" w:rsidP="00685835">
            <w:pPr>
              <w:pStyle w:val="ListParagraph"/>
              <w:numPr>
                <w:ilvl w:val="0"/>
                <w:numId w:val="4"/>
              </w:numPr>
            </w:pPr>
            <w:r>
              <w:t>The use of success criteria to illustrate how pupils achieve lesson objective</w:t>
            </w:r>
          </w:p>
          <w:p w14:paraId="52FE9ABD" w14:textId="76B0C633" w:rsidR="00685835" w:rsidRDefault="00685835" w:rsidP="0042163D">
            <w:pPr>
              <w:pStyle w:val="ListParagraph"/>
              <w:numPr>
                <w:ilvl w:val="0"/>
                <w:numId w:val="4"/>
              </w:numPr>
            </w:pPr>
            <w:r>
              <w:t>Strong subject knowledge evident</w:t>
            </w:r>
          </w:p>
          <w:p w14:paraId="6F056129" w14:textId="77777777" w:rsidR="00685835" w:rsidRDefault="00685835" w:rsidP="0042163D">
            <w:pPr>
              <w:pStyle w:val="ListParagraph"/>
              <w:numPr>
                <w:ilvl w:val="0"/>
                <w:numId w:val="4"/>
              </w:numPr>
            </w:pPr>
            <w:r>
              <w:t>Signposting prior and future learning to students</w:t>
            </w:r>
          </w:p>
          <w:p w14:paraId="04E4F696" w14:textId="59936762" w:rsidR="00685835" w:rsidRDefault="00685835" w:rsidP="0042163D">
            <w:pPr>
              <w:pStyle w:val="ListParagraph"/>
              <w:numPr>
                <w:ilvl w:val="0"/>
                <w:numId w:val="4"/>
              </w:numPr>
            </w:pPr>
            <w:r>
              <w:t>Questioning used effectively to guide pupils and to further learning</w:t>
            </w:r>
          </w:p>
        </w:tc>
        <w:tc>
          <w:tcPr>
            <w:tcW w:w="2465" w:type="dxa"/>
          </w:tcPr>
          <w:p w14:paraId="550CC656" w14:textId="77777777" w:rsidR="00CC2B03" w:rsidRDefault="00685835" w:rsidP="00685835">
            <w:pPr>
              <w:pStyle w:val="ListParagraph"/>
              <w:numPr>
                <w:ilvl w:val="0"/>
                <w:numId w:val="4"/>
              </w:numPr>
            </w:pPr>
            <w:r>
              <w:t>Where did learning objective come from?</w:t>
            </w:r>
          </w:p>
          <w:p w14:paraId="2751BC34" w14:textId="77777777" w:rsidR="00685835" w:rsidRDefault="00685835" w:rsidP="00685835">
            <w:pPr>
              <w:pStyle w:val="ListParagraph"/>
              <w:numPr>
                <w:ilvl w:val="0"/>
                <w:numId w:val="4"/>
              </w:numPr>
            </w:pPr>
            <w:r>
              <w:t>How did you create the success criteria?</w:t>
            </w:r>
          </w:p>
          <w:p w14:paraId="719B7DB3" w14:textId="77777777" w:rsidR="00685835" w:rsidRDefault="00685835" w:rsidP="00685835">
            <w:pPr>
              <w:pStyle w:val="ListParagraph"/>
              <w:numPr>
                <w:ilvl w:val="0"/>
                <w:numId w:val="4"/>
              </w:numPr>
            </w:pPr>
            <w:r>
              <w:t xml:space="preserve">What, if any, subject knowledge had to be developed to deliver the lesson? Where would I find similar resources? </w:t>
            </w:r>
          </w:p>
          <w:p w14:paraId="008E524A" w14:textId="77777777" w:rsidR="002D01A1" w:rsidRDefault="002D01A1" w:rsidP="00685835">
            <w:pPr>
              <w:pStyle w:val="ListParagraph"/>
              <w:numPr>
                <w:ilvl w:val="0"/>
                <w:numId w:val="4"/>
              </w:numPr>
            </w:pPr>
            <w:r>
              <w:t>How do you know where the learning is going in the future?</w:t>
            </w:r>
          </w:p>
          <w:p w14:paraId="5ED478C9" w14:textId="3C0B49B7" w:rsidR="00685835" w:rsidRDefault="002D01A1" w:rsidP="002D01A1">
            <w:pPr>
              <w:pStyle w:val="ListParagraph"/>
              <w:numPr>
                <w:ilvl w:val="0"/>
                <w:numId w:val="4"/>
              </w:numPr>
            </w:pPr>
            <w:r>
              <w:t>Were your questions pre-planned and if so, how did you decide what to ask?</w:t>
            </w:r>
            <w:r w:rsidR="00685835">
              <w:t xml:space="preserve"> </w:t>
            </w:r>
          </w:p>
        </w:tc>
        <w:tc>
          <w:tcPr>
            <w:tcW w:w="1996" w:type="dxa"/>
          </w:tcPr>
          <w:p w14:paraId="078A8210" w14:textId="77777777" w:rsidR="00CC2B03" w:rsidRDefault="00143073" w:rsidP="0048788F">
            <w:pPr>
              <w:pStyle w:val="ListParagraph"/>
              <w:numPr>
                <w:ilvl w:val="0"/>
                <w:numId w:val="4"/>
              </w:numPr>
            </w:pPr>
            <w:r>
              <w:t>What do you think about the learning objective, relative to your starting point?</w:t>
            </w:r>
          </w:p>
          <w:p w14:paraId="41CA8A39" w14:textId="77777777" w:rsidR="00143073" w:rsidRDefault="00143073" w:rsidP="0048788F">
            <w:pPr>
              <w:pStyle w:val="ListParagraph"/>
              <w:numPr>
                <w:ilvl w:val="0"/>
                <w:numId w:val="4"/>
              </w:numPr>
            </w:pPr>
            <w:r>
              <w:t>How did the learning objective make you feel?</w:t>
            </w:r>
          </w:p>
          <w:p w14:paraId="60D8D4AF" w14:textId="77777777" w:rsidR="00143073" w:rsidRDefault="00143073" w:rsidP="0048788F">
            <w:pPr>
              <w:pStyle w:val="ListParagraph"/>
              <w:numPr>
                <w:ilvl w:val="0"/>
                <w:numId w:val="4"/>
              </w:numPr>
            </w:pPr>
            <w:r>
              <w:t xml:space="preserve">What do you know about ___? </w:t>
            </w:r>
          </w:p>
          <w:p w14:paraId="5D325D9D" w14:textId="77777777" w:rsidR="00143073" w:rsidRDefault="005E619D" w:rsidP="0048788F">
            <w:pPr>
              <w:pStyle w:val="ListParagraph"/>
              <w:numPr>
                <w:ilvl w:val="0"/>
                <w:numId w:val="4"/>
              </w:numPr>
            </w:pPr>
            <w:r>
              <w:t xml:space="preserve">What is a success criteria for? </w:t>
            </w:r>
          </w:p>
          <w:p w14:paraId="798AD868" w14:textId="77777777" w:rsidR="005E619D" w:rsidRDefault="005E619D" w:rsidP="0048788F">
            <w:pPr>
              <w:pStyle w:val="ListParagraph"/>
              <w:numPr>
                <w:ilvl w:val="0"/>
                <w:numId w:val="4"/>
              </w:numPr>
            </w:pPr>
            <w:r>
              <w:t>How could you apply the skills from this lesson in other areas?</w:t>
            </w:r>
          </w:p>
          <w:p w14:paraId="3C5CF702" w14:textId="57086EAD" w:rsidR="005E619D" w:rsidRDefault="005E619D" w:rsidP="005E619D">
            <w:pPr>
              <w:pStyle w:val="ListParagraph"/>
              <w:ind w:left="360"/>
            </w:pPr>
          </w:p>
        </w:tc>
      </w:tr>
      <w:tr w:rsidR="00CC2B03" w14:paraId="7338C19F" w14:textId="557CD98C" w:rsidTr="00CC2B03">
        <w:tc>
          <w:tcPr>
            <w:tcW w:w="2384" w:type="dxa"/>
          </w:tcPr>
          <w:p w14:paraId="35AAA695" w14:textId="0F6DE094" w:rsidR="00CC2B03" w:rsidRPr="003B397A" w:rsidRDefault="00CC2B03">
            <w:pPr>
              <w:rPr>
                <w:b/>
                <w:bCs/>
              </w:rPr>
            </w:pPr>
            <w:r w:rsidRPr="003B397A">
              <w:rPr>
                <w:b/>
                <w:bCs/>
              </w:rPr>
              <w:lastRenderedPageBreak/>
              <w:t>Fostering student learning</w:t>
            </w:r>
          </w:p>
        </w:tc>
        <w:tc>
          <w:tcPr>
            <w:tcW w:w="2171" w:type="dxa"/>
          </w:tcPr>
          <w:p w14:paraId="0E55ED54" w14:textId="37D6A563" w:rsidR="00CA0501" w:rsidRDefault="00CA0501" w:rsidP="00CA0501">
            <w:pPr>
              <w:pStyle w:val="ListParagraph"/>
              <w:numPr>
                <w:ilvl w:val="0"/>
                <w:numId w:val="4"/>
              </w:numPr>
            </w:pPr>
            <w:r>
              <w:t>Learning objectives are appropriate for cohort</w:t>
            </w:r>
          </w:p>
          <w:p w14:paraId="117E5D86" w14:textId="77777777" w:rsidR="00CA0501" w:rsidRDefault="00CA0501" w:rsidP="00CA0501">
            <w:pPr>
              <w:pStyle w:val="ListParagraph"/>
              <w:numPr>
                <w:ilvl w:val="0"/>
                <w:numId w:val="4"/>
              </w:numPr>
            </w:pPr>
            <w:r>
              <w:t>The use of success criteria to illustrate how pupils achieve lesson objective</w:t>
            </w:r>
          </w:p>
          <w:p w14:paraId="211B536E" w14:textId="77777777" w:rsidR="00CC2B03" w:rsidRDefault="00CA0501" w:rsidP="0042163D">
            <w:pPr>
              <w:pStyle w:val="ListParagraph"/>
              <w:numPr>
                <w:ilvl w:val="0"/>
                <w:numId w:val="4"/>
              </w:numPr>
            </w:pPr>
            <w:r>
              <w:t>Questioning used effectively to guide pupils and to further learning</w:t>
            </w:r>
          </w:p>
          <w:p w14:paraId="4E36E174" w14:textId="77777777" w:rsidR="00654355" w:rsidRDefault="00654355" w:rsidP="0042163D">
            <w:pPr>
              <w:pStyle w:val="ListParagraph"/>
              <w:numPr>
                <w:ilvl w:val="0"/>
                <w:numId w:val="4"/>
              </w:numPr>
            </w:pPr>
            <w:r>
              <w:t>The use of mid-session and end of session plenaries</w:t>
            </w:r>
          </w:p>
          <w:p w14:paraId="202F5502" w14:textId="77777777" w:rsidR="00654355" w:rsidRDefault="00654355" w:rsidP="0042163D">
            <w:pPr>
              <w:pStyle w:val="ListParagraph"/>
              <w:numPr>
                <w:ilvl w:val="0"/>
                <w:numId w:val="4"/>
              </w:numPr>
            </w:pPr>
            <w:r>
              <w:t xml:space="preserve">Self and peer assessment opportunities </w:t>
            </w:r>
          </w:p>
          <w:p w14:paraId="2FF89E2B" w14:textId="77777777" w:rsidR="002C33A3" w:rsidRDefault="002C33A3" w:rsidP="0042163D">
            <w:pPr>
              <w:pStyle w:val="ListParagraph"/>
              <w:numPr>
                <w:ilvl w:val="0"/>
                <w:numId w:val="4"/>
              </w:numPr>
            </w:pPr>
            <w:r>
              <w:t>Engaging and appropriate tasks set for all learners</w:t>
            </w:r>
          </w:p>
          <w:p w14:paraId="5DA73FDE" w14:textId="77777777" w:rsidR="002C33A3" w:rsidRDefault="002C33A3" w:rsidP="0042163D">
            <w:pPr>
              <w:pStyle w:val="ListParagraph"/>
              <w:numPr>
                <w:ilvl w:val="0"/>
                <w:numId w:val="4"/>
              </w:numPr>
            </w:pPr>
            <w:r>
              <w:t>Encouragement of learners</w:t>
            </w:r>
          </w:p>
          <w:p w14:paraId="36ECE372" w14:textId="77777777" w:rsidR="002C33A3" w:rsidRDefault="002C33A3" w:rsidP="0042163D">
            <w:pPr>
              <w:pStyle w:val="ListParagraph"/>
              <w:numPr>
                <w:ilvl w:val="0"/>
                <w:numId w:val="4"/>
              </w:numPr>
            </w:pPr>
            <w:r>
              <w:t xml:space="preserve">Movement around the classroom, checking in with learners </w:t>
            </w:r>
          </w:p>
          <w:p w14:paraId="6EC58388" w14:textId="68D762D9" w:rsidR="002C33A3" w:rsidRDefault="002C33A3" w:rsidP="0042163D">
            <w:pPr>
              <w:pStyle w:val="ListParagraph"/>
              <w:numPr>
                <w:ilvl w:val="0"/>
                <w:numId w:val="4"/>
              </w:numPr>
            </w:pPr>
            <w:r>
              <w:t>Offering effective feedback to learners</w:t>
            </w:r>
          </w:p>
        </w:tc>
        <w:tc>
          <w:tcPr>
            <w:tcW w:w="2465" w:type="dxa"/>
          </w:tcPr>
          <w:p w14:paraId="2910D797" w14:textId="4664CD58" w:rsidR="00CC2B03" w:rsidRDefault="00904823" w:rsidP="00904823">
            <w:pPr>
              <w:pStyle w:val="ListParagraph"/>
              <w:numPr>
                <w:ilvl w:val="0"/>
                <w:numId w:val="4"/>
              </w:numPr>
            </w:pPr>
            <w:r>
              <w:t>What is a plenary?</w:t>
            </w:r>
          </w:p>
          <w:p w14:paraId="4A0EDCE5" w14:textId="77777777" w:rsidR="00904823" w:rsidRDefault="00904823" w:rsidP="00904823">
            <w:pPr>
              <w:pStyle w:val="ListParagraph"/>
              <w:numPr>
                <w:ilvl w:val="0"/>
                <w:numId w:val="4"/>
              </w:numPr>
            </w:pPr>
            <w:r>
              <w:t>How do you know when to stop the children for a plenary?</w:t>
            </w:r>
          </w:p>
          <w:p w14:paraId="4DEEE85D" w14:textId="437F4D74" w:rsidR="00904823" w:rsidRDefault="00904823" w:rsidP="00904823">
            <w:pPr>
              <w:pStyle w:val="ListParagraph"/>
              <w:numPr>
                <w:ilvl w:val="0"/>
                <w:numId w:val="4"/>
              </w:numPr>
            </w:pPr>
            <w:r>
              <w:t>What is effective feedback?</w:t>
            </w:r>
          </w:p>
          <w:p w14:paraId="05CB2433" w14:textId="5D386FD3" w:rsidR="0048716F" w:rsidRDefault="0048716F" w:rsidP="00904823">
            <w:pPr>
              <w:pStyle w:val="ListParagraph"/>
              <w:numPr>
                <w:ilvl w:val="0"/>
                <w:numId w:val="4"/>
              </w:numPr>
            </w:pPr>
            <w:r>
              <w:t>What is differentiation?</w:t>
            </w:r>
          </w:p>
          <w:p w14:paraId="390D53BC" w14:textId="77777777" w:rsidR="0048716F" w:rsidRDefault="0048716F" w:rsidP="00904823">
            <w:pPr>
              <w:pStyle w:val="ListParagraph"/>
              <w:numPr>
                <w:ilvl w:val="0"/>
                <w:numId w:val="4"/>
              </w:numPr>
            </w:pPr>
            <w:r>
              <w:t>How do you know what task to set different learners?</w:t>
            </w:r>
          </w:p>
          <w:p w14:paraId="234D2168" w14:textId="77777777" w:rsidR="0048716F" w:rsidRDefault="0048716F" w:rsidP="00904823">
            <w:pPr>
              <w:pStyle w:val="ListParagraph"/>
              <w:numPr>
                <w:ilvl w:val="0"/>
                <w:numId w:val="4"/>
              </w:numPr>
            </w:pPr>
            <w:r>
              <w:t>Do you differentiate questioning?</w:t>
            </w:r>
          </w:p>
          <w:p w14:paraId="39EECE94" w14:textId="77777777" w:rsidR="0048716F" w:rsidRDefault="0048716F" w:rsidP="00904823">
            <w:pPr>
              <w:pStyle w:val="ListParagraph"/>
              <w:numPr>
                <w:ilvl w:val="0"/>
                <w:numId w:val="4"/>
              </w:numPr>
            </w:pPr>
            <w:r>
              <w:t>What type of feedback do you give to learners?</w:t>
            </w:r>
          </w:p>
          <w:p w14:paraId="01A598F7" w14:textId="77777777" w:rsidR="002E52ED" w:rsidRDefault="002E52ED" w:rsidP="00904823">
            <w:pPr>
              <w:pStyle w:val="ListParagraph"/>
              <w:numPr>
                <w:ilvl w:val="0"/>
                <w:numId w:val="4"/>
              </w:numPr>
            </w:pPr>
            <w:r>
              <w:t>Do you always work with the same pupils during a task? Why / why not?</w:t>
            </w:r>
          </w:p>
          <w:p w14:paraId="2A53FDB5" w14:textId="6796075E" w:rsidR="002E52ED" w:rsidRDefault="002E52ED" w:rsidP="00904823">
            <w:pPr>
              <w:pStyle w:val="ListParagraph"/>
              <w:numPr>
                <w:ilvl w:val="0"/>
                <w:numId w:val="4"/>
              </w:numPr>
            </w:pPr>
          </w:p>
        </w:tc>
        <w:tc>
          <w:tcPr>
            <w:tcW w:w="1996" w:type="dxa"/>
          </w:tcPr>
          <w:p w14:paraId="2CA1CAF0" w14:textId="77777777" w:rsidR="00CC2B03" w:rsidRDefault="00916B14" w:rsidP="0088377C">
            <w:pPr>
              <w:pStyle w:val="ListParagraph"/>
              <w:numPr>
                <w:ilvl w:val="0"/>
                <w:numId w:val="4"/>
              </w:numPr>
            </w:pPr>
            <w:r>
              <w:t>What do you do if you need support in a lesson?</w:t>
            </w:r>
          </w:p>
          <w:p w14:paraId="7E026444" w14:textId="77777777" w:rsidR="00916B14" w:rsidRDefault="00916B14" w:rsidP="0088377C">
            <w:pPr>
              <w:pStyle w:val="ListParagraph"/>
              <w:numPr>
                <w:ilvl w:val="0"/>
                <w:numId w:val="4"/>
              </w:numPr>
            </w:pPr>
            <w:r>
              <w:t>How does talking to an adult help you in a lesson?</w:t>
            </w:r>
          </w:p>
          <w:p w14:paraId="31B2B730" w14:textId="22D80564" w:rsidR="00916B14" w:rsidRDefault="00916B14" w:rsidP="0088377C">
            <w:pPr>
              <w:pStyle w:val="ListParagraph"/>
              <w:numPr>
                <w:ilvl w:val="0"/>
                <w:numId w:val="4"/>
              </w:numPr>
            </w:pPr>
            <w:r>
              <w:t>How do you know if you’</w:t>
            </w:r>
            <w:r w:rsidR="00377E4F">
              <w:t>ve achieved the learning objective?</w:t>
            </w:r>
          </w:p>
        </w:tc>
      </w:tr>
      <w:tr w:rsidR="00CC2B03" w14:paraId="6C0B1E36" w14:textId="302A726C" w:rsidTr="00CC2B03">
        <w:tc>
          <w:tcPr>
            <w:tcW w:w="2384" w:type="dxa"/>
          </w:tcPr>
          <w:p w14:paraId="6368EBCB" w14:textId="5AE9EDE7" w:rsidR="00CC2B03" w:rsidRPr="003B397A" w:rsidRDefault="00CC2B03">
            <w:pPr>
              <w:rPr>
                <w:b/>
                <w:bCs/>
              </w:rPr>
            </w:pPr>
            <w:r w:rsidRPr="003B397A">
              <w:rPr>
                <w:b/>
                <w:bCs/>
              </w:rPr>
              <w:t>Increasing students’ willingness to participate</w:t>
            </w:r>
          </w:p>
        </w:tc>
        <w:tc>
          <w:tcPr>
            <w:tcW w:w="2171" w:type="dxa"/>
          </w:tcPr>
          <w:p w14:paraId="32AB4B75" w14:textId="77777777" w:rsidR="00CC2B03" w:rsidRDefault="0042163D" w:rsidP="0042163D">
            <w:pPr>
              <w:pStyle w:val="ListParagraph"/>
              <w:numPr>
                <w:ilvl w:val="0"/>
                <w:numId w:val="2"/>
              </w:numPr>
              <w:ind w:left="359"/>
            </w:pPr>
            <w:r>
              <w:t xml:space="preserve">Praise of pupil/pupils </w:t>
            </w:r>
          </w:p>
          <w:p w14:paraId="73F11E11" w14:textId="21A8EB0C" w:rsidR="0042163D" w:rsidRDefault="0042163D" w:rsidP="0042163D">
            <w:pPr>
              <w:pStyle w:val="ListParagraph"/>
              <w:numPr>
                <w:ilvl w:val="0"/>
                <w:numId w:val="2"/>
              </w:numPr>
              <w:ind w:left="359"/>
            </w:pPr>
            <w:r>
              <w:t>Positive reinforcement</w:t>
            </w:r>
            <w:r w:rsidR="0099643B">
              <w:t xml:space="preserve"> </w:t>
            </w:r>
          </w:p>
          <w:p w14:paraId="0EA1CABE" w14:textId="77777777" w:rsidR="0042163D" w:rsidRDefault="0042163D" w:rsidP="0042163D">
            <w:pPr>
              <w:pStyle w:val="ListParagraph"/>
              <w:numPr>
                <w:ilvl w:val="0"/>
                <w:numId w:val="2"/>
              </w:numPr>
              <w:ind w:left="359"/>
            </w:pPr>
            <w:r>
              <w:t>Tone/volume of voice</w:t>
            </w:r>
          </w:p>
          <w:p w14:paraId="724D3013" w14:textId="77777777" w:rsidR="0042163D" w:rsidRDefault="0042163D" w:rsidP="0042163D">
            <w:pPr>
              <w:pStyle w:val="ListParagraph"/>
              <w:numPr>
                <w:ilvl w:val="0"/>
                <w:numId w:val="2"/>
              </w:numPr>
              <w:ind w:left="359"/>
            </w:pPr>
            <w:r>
              <w:t xml:space="preserve">Animation </w:t>
            </w:r>
          </w:p>
          <w:p w14:paraId="4C381BBF" w14:textId="4CBC4916" w:rsidR="0042163D" w:rsidRDefault="0042163D" w:rsidP="0042163D">
            <w:pPr>
              <w:pStyle w:val="ListParagraph"/>
              <w:numPr>
                <w:ilvl w:val="0"/>
                <w:numId w:val="2"/>
              </w:numPr>
              <w:ind w:left="359"/>
            </w:pPr>
            <w:r>
              <w:t>Body language</w:t>
            </w:r>
          </w:p>
          <w:p w14:paraId="6E4CAD87" w14:textId="0089687C" w:rsidR="00CC1E0F" w:rsidRDefault="00CC1E0F" w:rsidP="0042163D">
            <w:pPr>
              <w:pStyle w:val="ListParagraph"/>
              <w:numPr>
                <w:ilvl w:val="0"/>
                <w:numId w:val="2"/>
              </w:numPr>
              <w:ind w:left="359"/>
            </w:pPr>
            <w:r>
              <w:t xml:space="preserve">Targeted questioning </w:t>
            </w:r>
          </w:p>
          <w:p w14:paraId="327A164B" w14:textId="404B3DB7" w:rsidR="00CC1E0F" w:rsidRDefault="00CC1E0F" w:rsidP="0042163D">
            <w:pPr>
              <w:pStyle w:val="ListParagraph"/>
              <w:numPr>
                <w:ilvl w:val="0"/>
                <w:numId w:val="2"/>
              </w:numPr>
              <w:ind w:left="359"/>
            </w:pPr>
            <w:r>
              <w:t>A range of assessment for learning (</w:t>
            </w:r>
            <w:proofErr w:type="spellStart"/>
            <w:r>
              <w:t>AfL</w:t>
            </w:r>
            <w:proofErr w:type="spellEnd"/>
            <w:r>
              <w:t xml:space="preserve">) strategies </w:t>
            </w:r>
          </w:p>
          <w:p w14:paraId="51DC5735" w14:textId="7BE6483F" w:rsidR="005859C6" w:rsidRDefault="008315D2" w:rsidP="007A6C11">
            <w:pPr>
              <w:pStyle w:val="ListParagraph"/>
              <w:numPr>
                <w:ilvl w:val="0"/>
                <w:numId w:val="2"/>
              </w:numPr>
              <w:ind w:left="359"/>
            </w:pPr>
            <w:r>
              <w:t xml:space="preserve">Written and oral feedback given </w:t>
            </w:r>
            <w:r>
              <w:lastRenderedPageBreak/>
              <w:t>throughout lesson</w:t>
            </w:r>
          </w:p>
          <w:p w14:paraId="1768B064" w14:textId="439DF00A" w:rsidR="007C4B63" w:rsidRDefault="007C4B63" w:rsidP="0042163D">
            <w:pPr>
              <w:pStyle w:val="ListParagraph"/>
              <w:numPr>
                <w:ilvl w:val="0"/>
                <w:numId w:val="2"/>
              </w:numPr>
              <w:ind w:left="359"/>
            </w:pPr>
            <w:r>
              <w:t xml:space="preserve">Reprimands </w:t>
            </w:r>
            <w:r w:rsidR="005859C6">
              <w:t>/ sanctions</w:t>
            </w:r>
          </w:p>
          <w:p w14:paraId="364DB057" w14:textId="77777777" w:rsidR="008315D2" w:rsidRDefault="008315D2" w:rsidP="008315D2">
            <w:pPr>
              <w:ind w:left="-1"/>
            </w:pPr>
          </w:p>
          <w:p w14:paraId="4B2AAE7A" w14:textId="08089490" w:rsidR="0042163D" w:rsidRDefault="0042163D" w:rsidP="0042163D">
            <w:pPr>
              <w:ind w:left="-1"/>
            </w:pPr>
          </w:p>
        </w:tc>
        <w:tc>
          <w:tcPr>
            <w:tcW w:w="2465" w:type="dxa"/>
          </w:tcPr>
          <w:p w14:paraId="3B69A807" w14:textId="77777777" w:rsidR="00CC2B03" w:rsidRDefault="004538EC" w:rsidP="004538EC">
            <w:pPr>
              <w:pStyle w:val="ListParagraph"/>
              <w:numPr>
                <w:ilvl w:val="0"/>
                <w:numId w:val="2"/>
              </w:numPr>
            </w:pPr>
            <w:r>
              <w:lastRenderedPageBreak/>
              <w:t>How does positive reinforcement help students?</w:t>
            </w:r>
          </w:p>
          <w:p w14:paraId="3858EC92" w14:textId="77777777" w:rsidR="004538EC" w:rsidRDefault="005A422A" w:rsidP="004538EC">
            <w:pPr>
              <w:pStyle w:val="ListParagraph"/>
              <w:numPr>
                <w:ilvl w:val="0"/>
                <w:numId w:val="2"/>
              </w:numPr>
            </w:pPr>
            <w:r>
              <w:t>How do you motivate pupils?</w:t>
            </w:r>
          </w:p>
          <w:p w14:paraId="1C97F4F1" w14:textId="77777777" w:rsidR="005A422A" w:rsidRDefault="005A422A" w:rsidP="004538EC">
            <w:pPr>
              <w:pStyle w:val="ListParagraph"/>
              <w:numPr>
                <w:ilvl w:val="0"/>
                <w:numId w:val="2"/>
              </w:numPr>
            </w:pPr>
            <w:r>
              <w:t xml:space="preserve">What </w:t>
            </w:r>
            <w:proofErr w:type="spellStart"/>
            <w:r>
              <w:t>AfL</w:t>
            </w:r>
            <w:proofErr w:type="spellEnd"/>
            <w:r>
              <w:t xml:space="preserve"> strategies do you use?</w:t>
            </w:r>
          </w:p>
          <w:p w14:paraId="1B35BC06" w14:textId="77777777" w:rsidR="005A422A" w:rsidRDefault="008315D2" w:rsidP="004538EC">
            <w:pPr>
              <w:pStyle w:val="ListParagraph"/>
              <w:numPr>
                <w:ilvl w:val="0"/>
                <w:numId w:val="2"/>
              </w:numPr>
            </w:pPr>
            <w:r>
              <w:t>What type of feed feedback typically increases engagement?</w:t>
            </w:r>
          </w:p>
          <w:p w14:paraId="00CBA05F" w14:textId="00E729F4" w:rsidR="008315D2" w:rsidRDefault="008315D2" w:rsidP="004538EC">
            <w:pPr>
              <w:pStyle w:val="ListParagraph"/>
              <w:numPr>
                <w:ilvl w:val="0"/>
                <w:numId w:val="2"/>
              </w:numPr>
            </w:pPr>
            <w:r>
              <w:t>What strategies do you use to engage different types of learners?</w:t>
            </w:r>
          </w:p>
          <w:p w14:paraId="3F411C74" w14:textId="632314B3" w:rsidR="007C4B63" w:rsidRDefault="007C4B63" w:rsidP="004538EC">
            <w:pPr>
              <w:pStyle w:val="ListParagraph"/>
              <w:numPr>
                <w:ilvl w:val="0"/>
                <w:numId w:val="2"/>
              </w:numPr>
            </w:pPr>
            <w:r>
              <w:lastRenderedPageBreak/>
              <w:t xml:space="preserve">How can you use reprimands effectively to increase participation? </w:t>
            </w:r>
          </w:p>
          <w:p w14:paraId="3F744F18" w14:textId="73117BE9" w:rsidR="008315D2" w:rsidRDefault="008315D2" w:rsidP="00697D31"/>
        </w:tc>
        <w:tc>
          <w:tcPr>
            <w:tcW w:w="1996" w:type="dxa"/>
          </w:tcPr>
          <w:p w14:paraId="4A3E95BD" w14:textId="77777777" w:rsidR="00697D31" w:rsidRDefault="00697D31" w:rsidP="00A11F18">
            <w:pPr>
              <w:pStyle w:val="ListParagraph"/>
              <w:numPr>
                <w:ilvl w:val="0"/>
                <w:numId w:val="2"/>
              </w:numPr>
            </w:pPr>
            <w:r>
              <w:lastRenderedPageBreak/>
              <w:t>What types of things make you want to participate in a lesson?</w:t>
            </w:r>
          </w:p>
          <w:p w14:paraId="6FF55634" w14:textId="77777777" w:rsidR="007A6C11" w:rsidRDefault="007A6C11" w:rsidP="00A11F18">
            <w:pPr>
              <w:pStyle w:val="ListParagraph"/>
              <w:numPr>
                <w:ilvl w:val="0"/>
                <w:numId w:val="2"/>
              </w:numPr>
            </w:pPr>
            <w:r>
              <w:t xml:space="preserve">Does working </w:t>
            </w:r>
            <w:r w:rsidR="00FB3426">
              <w:t xml:space="preserve">and </w:t>
            </w:r>
            <w:r>
              <w:t xml:space="preserve">talking with a partner </w:t>
            </w:r>
            <w:r w:rsidR="00FB3426">
              <w:t>increase your willingness to participate in a lesson? Why / why not?</w:t>
            </w:r>
          </w:p>
          <w:p w14:paraId="677465BC" w14:textId="737B9B84" w:rsidR="00FB3426" w:rsidRDefault="00D37FA9" w:rsidP="00A11F18">
            <w:pPr>
              <w:pStyle w:val="ListParagraph"/>
              <w:numPr>
                <w:ilvl w:val="0"/>
                <w:numId w:val="2"/>
              </w:numPr>
            </w:pPr>
            <w:r>
              <w:t xml:space="preserve">Do rewards / sanctions have an impact on </w:t>
            </w:r>
            <w:r>
              <w:lastRenderedPageBreak/>
              <w:t>your participation levels?</w:t>
            </w:r>
          </w:p>
        </w:tc>
      </w:tr>
      <w:tr w:rsidR="00CC2B03" w:rsidRPr="00184DE7" w14:paraId="29581AD3" w14:textId="776FC897" w:rsidTr="00CC2B03">
        <w:tc>
          <w:tcPr>
            <w:tcW w:w="2384" w:type="dxa"/>
          </w:tcPr>
          <w:p w14:paraId="0192FD4D" w14:textId="6E6AA0E3" w:rsidR="00CC2B03" w:rsidRPr="003B397A" w:rsidRDefault="00CC2B03">
            <w:pPr>
              <w:rPr>
                <w:b/>
                <w:bCs/>
              </w:rPr>
            </w:pPr>
            <w:r w:rsidRPr="003B397A">
              <w:rPr>
                <w:b/>
                <w:bCs/>
              </w:rPr>
              <w:lastRenderedPageBreak/>
              <w:t>Maintaining lesson momentum</w:t>
            </w:r>
          </w:p>
        </w:tc>
        <w:tc>
          <w:tcPr>
            <w:tcW w:w="2171" w:type="dxa"/>
          </w:tcPr>
          <w:p w14:paraId="62565B52" w14:textId="6D21D0F8" w:rsidR="00CC2B03" w:rsidRDefault="00DA4AF7" w:rsidP="0042163D">
            <w:pPr>
              <w:pStyle w:val="ListParagraph"/>
              <w:numPr>
                <w:ilvl w:val="0"/>
                <w:numId w:val="3"/>
              </w:numPr>
            </w:pPr>
            <w:r>
              <w:t>Lesson is purposeful</w:t>
            </w:r>
            <w:r w:rsidR="00E106AB">
              <w:t xml:space="preserve"> and well-paced </w:t>
            </w:r>
            <w:r>
              <w:t xml:space="preserve"> – few instances of </w:t>
            </w:r>
            <w:r w:rsidR="002C7903">
              <w:t>‘dead’</w:t>
            </w:r>
            <w:r>
              <w:t xml:space="preserve"> time</w:t>
            </w:r>
          </w:p>
          <w:p w14:paraId="5D935426" w14:textId="77777777" w:rsidR="00DA4AF7" w:rsidRDefault="00DA4AF7" w:rsidP="0042163D">
            <w:pPr>
              <w:pStyle w:val="ListParagraph"/>
              <w:numPr>
                <w:ilvl w:val="0"/>
                <w:numId w:val="3"/>
              </w:numPr>
            </w:pPr>
            <w:r>
              <w:t xml:space="preserve">Lesson is </w:t>
            </w:r>
            <w:r w:rsidR="002C7903">
              <w:t>appropriate in length for the timetabled slot</w:t>
            </w:r>
          </w:p>
          <w:p w14:paraId="630308E7" w14:textId="77777777" w:rsidR="002C7903" w:rsidRDefault="00583216" w:rsidP="0042163D">
            <w:pPr>
              <w:pStyle w:val="ListParagraph"/>
              <w:numPr>
                <w:ilvl w:val="0"/>
                <w:numId w:val="3"/>
              </w:numPr>
            </w:pPr>
            <w:r>
              <w:t>Teacher has high expectations of learners’ engagement and effort levels</w:t>
            </w:r>
          </w:p>
          <w:p w14:paraId="7F0C13DD" w14:textId="3CCEDC12" w:rsidR="00583216" w:rsidRDefault="00113DB8" w:rsidP="0042163D">
            <w:pPr>
              <w:pStyle w:val="ListParagraph"/>
              <w:numPr>
                <w:ilvl w:val="0"/>
                <w:numId w:val="3"/>
              </w:numPr>
            </w:pPr>
            <w:r>
              <w:t xml:space="preserve">Questioning is used to </w:t>
            </w:r>
            <w:r w:rsidR="007479C5">
              <w:t xml:space="preserve">further learning </w:t>
            </w:r>
          </w:p>
        </w:tc>
        <w:tc>
          <w:tcPr>
            <w:tcW w:w="2465" w:type="dxa"/>
          </w:tcPr>
          <w:p w14:paraId="2C25006A" w14:textId="51F8A151" w:rsidR="00CC2B03" w:rsidRDefault="003B397A" w:rsidP="007479C5">
            <w:pPr>
              <w:pStyle w:val="ListParagraph"/>
              <w:numPr>
                <w:ilvl w:val="0"/>
                <w:numId w:val="3"/>
              </w:numPr>
            </w:pPr>
            <w:r>
              <w:t>Do</w:t>
            </w:r>
            <w:r w:rsidR="00C50F59">
              <w:t xml:space="preserve"> you timings in mind for specific parts of the lesson? How do you decide this?</w:t>
            </w:r>
          </w:p>
          <w:p w14:paraId="1D2DBF5A" w14:textId="77777777" w:rsidR="007479C5" w:rsidRDefault="007479C5" w:rsidP="007479C5">
            <w:pPr>
              <w:pStyle w:val="ListParagraph"/>
              <w:numPr>
                <w:ilvl w:val="0"/>
                <w:numId w:val="3"/>
              </w:numPr>
            </w:pPr>
            <w:r>
              <w:t>What do you do if a part of your lesson overruns or finishes earlier than planned?</w:t>
            </w:r>
          </w:p>
          <w:p w14:paraId="45599A07" w14:textId="4CF9C6EB" w:rsidR="007479C5" w:rsidRDefault="00816D05" w:rsidP="007479C5">
            <w:pPr>
              <w:pStyle w:val="ListParagraph"/>
              <w:numPr>
                <w:ilvl w:val="0"/>
                <w:numId w:val="3"/>
              </w:numPr>
            </w:pPr>
            <w:r>
              <w:t>What do you do if pupils appear to be lacking effort?</w:t>
            </w:r>
          </w:p>
          <w:p w14:paraId="0D62FB87" w14:textId="3A721342" w:rsidR="00816D05" w:rsidRDefault="00816D05" w:rsidP="008609D3"/>
        </w:tc>
        <w:tc>
          <w:tcPr>
            <w:tcW w:w="1996" w:type="dxa"/>
          </w:tcPr>
          <w:p w14:paraId="44A76099" w14:textId="77777777" w:rsidR="007E0A9D" w:rsidRDefault="007E0A9D" w:rsidP="007E0A9D">
            <w:pPr>
              <w:pStyle w:val="ListParagraph"/>
              <w:numPr>
                <w:ilvl w:val="0"/>
                <w:numId w:val="3"/>
              </w:numPr>
            </w:pPr>
            <w:r>
              <w:t>How would you describe the pace of the lesson?</w:t>
            </w:r>
          </w:p>
          <w:p w14:paraId="2DE30E15" w14:textId="77777777" w:rsidR="007E0A9D" w:rsidRDefault="00184DE7" w:rsidP="007E0A9D">
            <w:pPr>
              <w:pStyle w:val="ListParagraph"/>
              <w:numPr>
                <w:ilvl w:val="0"/>
                <w:numId w:val="3"/>
              </w:numPr>
            </w:pPr>
            <w:r w:rsidRPr="00184DE7">
              <w:t>What do you do when y</w:t>
            </w:r>
            <w:r>
              <w:t>ou finish your work?</w:t>
            </w:r>
          </w:p>
          <w:p w14:paraId="166F4D42" w14:textId="5AA959B3" w:rsidR="00184DE7" w:rsidRPr="00184DE7" w:rsidRDefault="00184DE7" w:rsidP="00184DE7"/>
        </w:tc>
      </w:tr>
      <w:tr w:rsidR="00CC2B03" w14:paraId="51A6A1FF" w14:textId="46F38EF4" w:rsidTr="00CC2B03">
        <w:tc>
          <w:tcPr>
            <w:tcW w:w="2384" w:type="dxa"/>
          </w:tcPr>
          <w:p w14:paraId="3409CDA5" w14:textId="043A5EB2" w:rsidR="00CC2B03" w:rsidRPr="003B397A" w:rsidRDefault="00CC2B03">
            <w:pPr>
              <w:rPr>
                <w:b/>
                <w:bCs/>
              </w:rPr>
            </w:pPr>
            <w:r w:rsidRPr="003B397A">
              <w:rPr>
                <w:b/>
                <w:bCs/>
              </w:rPr>
              <w:t>Creating a civil classroom community</w:t>
            </w:r>
          </w:p>
        </w:tc>
        <w:tc>
          <w:tcPr>
            <w:tcW w:w="2171" w:type="dxa"/>
          </w:tcPr>
          <w:p w14:paraId="0B01234D" w14:textId="77777777" w:rsidR="00CC2B03" w:rsidRDefault="00E56BA3" w:rsidP="0042163D">
            <w:pPr>
              <w:pStyle w:val="ListParagraph"/>
              <w:numPr>
                <w:ilvl w:val="0"/>
                <w:numId w:val="3"/>
              </w:numPr>
            </w:pPr>
            <w:r>
              <w:t>A calm and polite environment evident</w:t>
            </w:r>
          </w:p>
          <w:p w14:paraId="26921652" w14:textId="77777777" w:rsidR="00E56BA3" w:rsidRDefault="00E56BA3" w:rsidP="0042163D">
            <w:pPr>
              <w:pStyle w:val="ListParagraph"/>
              <w:numPr>
                <w:ilvl w:val="0"/>
                <w:numId w:val="3"/>
              </w:numPr>
            </w:pPr>
            <w:r>
              <w:t>Pupils listening to one another</w:t>
            </w:r>
          </w:p>
          <w:p w14:paraId="4CD91225" w14:textId="77777777" w:rsidR="00E56BA3" w:rsidRDefault="00E56BA3" w:rsidP="0042163D">
            <w:pPr>
              <w:pStyle w:val="ListParagraph"/>
              <w:numPr>
                <w:ilvl w:val="0"/>
                <w:numId w:val="3"/>
              </w:numPr>
            </w:pPr>
            <w:r>
              <w:t xml:space="preserve">Teacher interacting with children in a positive and respectful manner </w:t>
            </w:r>
          </w:p>
          <w:p w14:paraId="560E3BBB" w14:textId="77777777" w:rsidR="00E56BA3" w:rsidRDefault="00E56BA3" w:rsidP="0042163D">
            <w:pPr>
              <w:pStyle w:val="ListParagraph"/>
              <w:numPr>
                <w:ilvl w:val="0"/>
                <w:numId w:val="3"/>
              </w:numPr>
            </w:pPr>
            <w:r>
              <w:t xml:space="preserve">Children aware of behavioural expectations </w:t>
            </w:r>
          </w:p>
          <w:p w14:paraId="7723073C" w14:textId="7D6AD1B5" w:rsidR="00F05C87" w:rsidRDefault="00F05C87" w:rsidP="0042163D">
            <w:pPr>
              <w:pStyle w:val="ListParagraph"/>
              <w:numPr>
                <w:ilvl w:val="0"/>
                <w:numId w:val="3"/>
              </w:numPr>
            </w:pPr>
            <w:r>
              <w:t>Where appropriate, children work in a respectful manner with one another</w:t>
            </w:r>
          </w:p>
        </w:tc>
        <w:tc>
          <w:tcPr>
            <w:tcW w:w="2465" w:type="dxa"/>
          </w:tcPr>
          <w:p w14:paraId="5E6F2992" w14:textId="77777777" w:rsidR="00CC2B03" w:rsidRDefault="00333CCB" w:rsidP="00333CCB">
            <w:pPr>
              <w:pStyle w:val="ListParagraph"/>
              <w:numPr>
                <w:ilvl w:val="0"/>
                <w:numId w:val="3"/>
              </w:numPr>
            </w:pPr>
            <w:r>
              <w:t xml:space="preserve">How do you ensure that </w:t>
            </w:r>
            <w:r w:rsidR="007055DE">
              <w:t>the classroom remains calm and civil?</w:t>
            </w:r>
          </w:p>
          <w:p w14:paraId="2A97F552" w14:textId="77777777" w:rsidR="007055DE" w:rsidRDefault="007055DE" w:rsidP="00333CCB">
            <w:pPr>
              <w:pStyle w:val="ListParagraph"/>
              <w:numPr>
                <w:ilvl w:val="0"/>
                <w:numId w:val="3"/>
              </w:numPr>
            </w:pPr>
            <w:r>
              <w:t>What do you do if there are instances of poor behaviour?</w:t>
            </w:r>
          </w:p>
          <w:p w14:paraId="15D96FE7" w14:textId="2FF7B850" w:rsidR="007055DE" w:rsidRDefault="007A7A41" w:rsidP="00333CCB">
            <w:pPr>
              <w:pStyle w:val="ListParagraph"/>
              <w:numPr>
                <w:ilvl w:val="0"/>
                <w:numId w:val="3"/>
              </w:numPr>
            </w:pPr>
            <w:r>
              <w:t>How do you communicate and model your expectations to the class?</w:t>
            </w:r>
          </w:p>
        </w:tc>
        <w:tc>
          <w:tcPr>
            <w:tcW w:w="1996" w:type="dxa"/>
          </w:tcPr>
          <w:p w14:paraId="4733B6B1" w14:textId="77777777" w:rsidR="00CC2B03" w:rsidRDefault="00B51D0F" w:rsidP="00B51D0F">
            <w:pPr>
              <w:pStyle w:val="ListParagraph"/>
              <w:numPr>
                <w:ilvl w:val="0"/>
                <w:numId w:val="3"/>
              </w:numPr>
            </w:pPr>
            <w:r>
              <w:t>How would you describe the atmosphere in the classroom?</w:t>
            </w:r>
          </w:p>
          <w:p w14:paraId="55EBF6A2" w14:textId="77777777" w:rsidR="00B51D0F" w:rsidRDefault="00C83C1D" w:rsidP="00B51D0F">
            <w:pPr>
              <w:pStyle w:val="ListParagraph"/>
              <w:numPr>
                <w:ilvl w:val="0"/>
                <w:numId w:val="3"/>
              </w:numPr>
            </w:pPr>
            <w:r>
              <w:t>What does respect look like in a lesson?</w:t>
            </w:r>
          </w:p>
          <w:p w14:paraId="08C00667" w14:textId="39D906F0" w:rsidR="00C83C1D" w:rsidRDefault="00C83C1D" w:rsidP="00B51D0F">
            <w:pPr>
              <w:pStyle w:val="ListParagraph"/>
              <w:numPr>
                <w:ilvl w:val="0"/>
                <w:numId w:val="3"/>
              </w:numPr>
            </w:pPr>
          </w:p>
        </w:tc>
      </w:tr>
      <w:tr w:rsidR="00CC2B03" w:rsidRPr="00476BE2" w14:paraId="3F2FA8E1" w14:textId="49C25623" w:rsidTr="00CC2B03">
        <w:tc>
          <w:tcPr>
            <w:tcW w:w="2384" w:type="dxa"/>
          </w:tcPr>
          <w:p w14:paraId="1CD582C3" w14:textId="77777777" w:rsidR="00CC2B03" w:rsidRDefault="00CC2B03">
            <w:pPr>
              <w:rPr>
                <w:b/>
                <w:bCs/>
              </w:rPr>
            </w:pPr>
            <w:r w:rsidRPr="003B397A">
              <w:rPr>
                <w:b/>
                <w:bCs/>
              </w:rPr>
              <w:t>Attending to their own cognitive and emotional needs</w:t>
            </w:r>
            <w:r w:rsidR="00FB0E69">
              <w:rPr>
                <w:b/>
                <w:bCs/>
              </w:rPr>
              <w:t xml:space="preserve"> </w:t>
            </w:r>
          </w:p>
          <w:p w14:paraId="78DE3638" w14:textId="77777777" w:rsidR="00FB0E69" w:rsidRDefault="00FB0E69">
            <w:pPr>
              <w:rPr>
                <w:b/>
                <w:bCs/>
              </w:rPr>
            </w:pPr>
          </w:p>
          <w:p w14:paraId="2FC149AE" w14:textId="2033CBBF" w:rsidR="00FB0E69" w:rsidRPr="001D4331" w:rsidRDefault="00FB0E69">
            <w:pPr>
              <w:rPr>
                <w:b/>
                <w:bCs/>
                <w:sz w:val="20"/>
                <w:szCs w:val="20"/>
              </w:rPr>
            </w:pPr>
            <w:r w:rsidRPr="001D4331">
              <w:rPr>
                <w:b/>
                <w:bCs/>
                <w:sz w:val="20"/>
                <w:szCs w:val="20"/>
              </w:rPr>
              <w:t xml:space="preserve">*whilst these </w:t>
            </w:r>
            <w:r w:rsidR="001D4331">
              <w:rPr>
                <w:b/>
                <w:bCs/>
                <w:sz w:val="20"/>
                <w:szCs w:val="20"/>
              </w:rPr>
              <w:t>may</w:t>
            </w:r>
            <w:r w:rsidRPr="001D4331">
              <w:rPr>
                <w:b/>
                <w:bCs/>
                <w:sz w:val="20"/>
                <w:szCs w:val="20"/>
              </w:rPr>
              <w:t xml:space="preserve"> not be evident in all </w:t>
            </w:r>
            <w:r w:rsidR="00476BE2">
              <w:rPr>
                <w:b/>
                <w:bCs/>
                <w:sz w:val="20"/>
                <w:szCs w:val="20"/>
              </w:rPr>
              <w:t xml:space="preserve">classroom </w:t>
            </w:r>
            <w:r w:rsidRPr="001D4331">
              <w:rPr>
                <w:b/>
                <w:bCs/>
                <w:sz w:val="20"/>
                <w:szCs w:val="20"/>
              </w:rPr>
              <w:t xml:space="preserve">observations, they will </w:t>
            </w:r>
            <w:r w:rsidRPr="001D4331">
              <w:rPr>
                <w:b/>
                <w:bCs/>
                <w:sz w:val="20"/>
                <w:szCs w:val="20"/>
              </w:rPr>
              <w:lastRenderedPageBreak/>
              <w:t xml:space="preserve">underpin the </w:t>
            </w:r>
            <w:r w:rsidR="001D4331" w:rsidRPr="001D4331">
              <w:rPr>
                <w:b/>
                <w:bCs/>
                <w:sz w:val="20"/>
                <w:szCs w:val="20"/>
              </w:rPr>
              <w:t>teacher’s work</w:t>
            </w:r>
            <w:r w:rsidR="00476BE2">
              <w:rPr>
                <w:b/>
                <w:bCs/>
                <w:sz w:val="20"/>
                <w:szCs w:val="20"/>
              </w:rPr>
              <w:t xml:space="preserve"> more generally</w:t>
            </w:r>
            <w:r w:rsidR="001D4331">
              <w:rPr>
                <w:b/>
                <w:bCs/>
                <w:sz w:val="20"/>
                <w:szCs w:val="20"/>
              </w:rPr>
              <w:t>.</w:t>
            </w:r>
          </w:p>
        </w:tc>
        <w:tc>
          <w:tcPr>
            <w:tcW w:w="2171" w:type="dxa"/>
          </w:tcPr>
          <w:p w14:paraId="1CFF4104" w14:textId="04215489" w:rsidR="00CC2B03" w:rsidRDefault="00C1751C" w:rsidP="00C1751C">
            <w:pPr>
              <w:pStyle w:val="ListParagraph"/>
              <w:numPr>
                <w:ilvl w:val="0"/>
                <w:numId w:val="5"/>
              </w:numPr>
            </w:pPr>
            <w:r>
              <w:lastRenderedPageBreak/>
              <w:t xml:space="preserve">Sustainable teaching </w:t>
            </w:r>
            <w:r w:rsidR="00545024">
              <w:t xml:space="preserve">– ‘not so taxing that the teacher is exhausted and </w:t>
            </w:r>
            <w:r w:rsidR="00545024">
              <w:lastRenderedPageBreak/>
              <w:t>depleted after 1 or 2 years’</w:t>
            </w:r>
            <w:r w:rsidR="00545024">
              <w:rPr>
                <w:rStyle w:val="FootnoteReference"/>
              </w:rPr>
              <w:footnoteReference w:id="4"/>
            </w:r>
          </w:p>
          <w:p w14:paraId="205C9F65" w14:textId="55BE6142" w:rsidR="00C1751C" w:rsidRDefault="00FB0E69" w:rsidP="00C1751C">
            <w:pPr>
              <w:pStyle w:val="ListParagraph"/>
              <w:numPr>
                <w:ilvl w:val="0"/>
                <w:numId w:val="5"/>
              </w:numPr>
            </w:pPr>
            <w:r>
              <w:t xml:space="preserve">Work / life balance </w:t>
            </w:r>
          </w:p>
          <w:p w14:paraId="03A5F161" w14:textId="0ABF40A1" w:rsidR="008A4E0F" w:rsidRDefault="008A4E0F" w:rsidP="00C1751C">
            <w:pPr>
              <w:pStyle w:val="ListParagraph"/>
              <w:numPr>
                <w:ilvl w:val="0"/>
                <w:numId w:val="5"/>
              </w:numPr>
            </w:pPr>
            <w:r>
              <w:t xml:space="preserve">Self-directed and able to manage various tasks </w:t>
            </w:r>
            <w:r w:rsidR="00476BE2">
              <w:t>appropriately and in a timely manner</w:t>
            </w:r>
          </w:p>
          <w:p w14:paraId="540E9262" w14:textId="77777777" w:rsidR="00476BE2" w:rsidRDefault="001C0649" w:rsidP="00476BE2">
            <w:pPr>
              <w:pStyle w:val="ListParagraph"/>
              <w:numPr>
                <w:ilvl w:val="0"/>
                <w:numId w:val="5"/>
              </w:numPr>
            </w:pPr>
            <w:r>
              <w:t>Maintaining a positive attitude toward work</w:t>
            </w:r>
          </w:p>
          <w:p w14:paraId="00C50A5B" w14:textId="77777777" w:rsidR="00CB6D6A" w:rsidRDefault="00476BE2" w:rsidP="00476BE2">
            <w:pPr>
              <w:pStyle w:val="ListParagraph"/>
              <w:numPr>
                <w:ilvl w:val="0"/>
                <w:numId w:val="5"/>
              </w:numPr>
            </w:pPr>
            <w:r>
              <w:t>Able to work effectively with other staff members</w:t>
            </w:r>
            <w:r w:rsidR="00CB6D6A">
              <w:t xml:space="preserve"> </w:t>
            </w:r>
          </w:p>
          <w:p w14:paraId="253451FC" w14:textId="39A3785F" w:rsidR="00832B9A" w:rsidRPr="001C0649" w:rsidRDefault="00832B9A" w:rsidP="00476BE2">
            <w:pPr>
              <w:pStyle w:val="ListParagraph"/>
              <w:numPr>
                <w:ilvl w:val="0"/>
                <w:numId w:val="5"/>
              </w:numPr>
            </w:pPr>
            <w:r>
              <w:t>Carries out research to further develop practice</w:t>
            </w:r>
          </w:p>
        </w:tc>
        <w:tc>
          <w:tcPr>
            <w:tcW w:w="2465" w:type="dxa"/>
          </w:tcPr>
          <w:p w14:paraId="1D63740F" w14:textId="1CB6C40A" w:rsidR="00CC2B03" w:rsidRDefault="00476BE2" w:rsidP="00476BE2">
            <w:pPr>
              <w:pStyle w:val="ListParagraph"/>
              <w:numPr>
                <w:ilvl w:val="0"/>
                <w:numId w:val="5"/>
              </w:numPr>
            </w:pPr>
            <w:r>
              <w:lastRenderedPageBreak/>
              <w:t>How do you know when you’ve done enough?</w:t>
            </w:r>
          </w:p>
          <w:p w14:paraId="4DEBF118" w14:textId="17D2E7DE" w:rsidR="00476BE2" w:rsidRDefault="00476BE2" w:rsidP="00476BE2">
            <w:pPr>
              <w:pStyle w:val="ListParagraph"/>
              <w:numPr>
                <w:ilvl w:val="0"/>
                <w:numId w:val="5"/>
              </w:numPr>
            </w:pPr>
            <w:r w:rsidRPr="00476BE2">
              <w:t>What do you do when</w:t>
            </w:r>
            <w:r>
              <w:t xml:space="preserve"> </w:t>
            </w:r>
            <w:r w:rsidR="009D5246">
              <w:t>you’re not feeling great</w:t>
            </w:r>
            <w:r w:rsidR="006521E8">
              <w:t>,</w:t>
            </w:r>
            <w:r w:rsidR="009D5246">
              <w:t xml:space="preserve"> but have to teach? </w:t>
            </w:r>
          </w:p>
          <w:p w14:paraId="78128AAB" w14:textId="77777777" w:rsidR="009D5246" w:rsidRDefault="006521E8" w:rsidP="00476BE2">
            <w:pPr>
              <w:pStyle w:val="ListParagraph"/>
              <w:numPr>
                <w:ilvl w:val="0"/>
                <w:numId w:val="5"/>
              </w:numPr>
            </w:pPr>
            <w:r>
              <w:lastRenderedPageBreak/>
              <w:t>How do you manage your workload?</w:t>
            </w:r>
          </w:p>
          <w:p w14:paraId="1C23B583" w14:textId="77777777" w:rsidR="006521E8" w:rsidRDefault="00851010" w:rsidP="00476BE2">
            <w:pPr>
              <w:pStyle w:val="ListParagraph"/>
              <w:numPr>
                <w:ilvl w:val="0"/>
                <w:numId w:val="5"/>
              </w:numPr>
            </w:pPr>
            <w:r>
              <w:t>What strategies do you use</w:t>
            </w:r>
            <w:r w:rsidR="00F72F64">
              <w:t xml:space="preserve"> </w:t>
            </w:r>
            <w:r w:rsidR="00F27855">
              <w:t xml:space="preserve">to maintain </w:t>
            </w:r>
            <w:r w:rsidR="00D86356">
              <w:t>good mental health?</w:t>
            </w:r>
          </w:p>
          <w:p w14:paraId="28993AC8" w14:textId="77777777" w:rsidR="00832B9A" w:rsidRDefault="00832B9A" w:rsidP="00476BE2">
            <w:pPr>
              <w:pStyle w:val="ListParagraph"/>
              <w:numPr>
                <w:ilvl w:val="0"/>
                <w:numId w:val="5"/>
              </w:numPr>
            </w:pPr>
            <w:r>
              <w:t>What</w:t>
            </w:r>
            <w:r w:rsidR="006A567A">
              <w:t xml:space="preserve"> </w:t>
            </w:r>
            <w:r>
              <w:t>resources do you engage with most</w:t>
            </w:r>
            <w:r w:rsidR="006A567A">
              <w:t xml:space="preserve"> to develop your practice</w:t>
            </w:r>
            <w:r>
              <w:t>?</w:t>
            </w:r>
          </w:p>
          <w:p w14:paraId="7D81CC1C" w14:textId="77777777" w:rsidR="006A567A" w:rsidRDefault="006A567A" w:rsidP="00476BE2">
            <w:pPr>
              <w:pStyle w:val="ListParagraph"/>
              <w:numPr>
                <w:ilvl w:val="0"/>
                <w:numId w:val="5"/>
              </w:numPr>
            </w:pPr>
            <w:r>
              <w:t>What was the best CPD session you’ve had and why?</w:t>
            </w:r>
          </w:p>
          <w:p w14:paraId="6339E5BF" w14:textId="3261E4A5" w:rsidR="0065086E" w:rsidRPr="00476BE2" w:rsidRDefault="001F40BA" w:rsidP="00861535">
            <w:pPr>
              <w:pStyle w:val="ListParagraph"/>
              <w:numPr>
                <w:ilvl w:val="0"/>
                <w:numId w:val="5"/>
              </w:numPr>
            </w:pPr>
            <w:r>
              <w:t>Are there any educationalists that you particularly recommend</w:t>
            </w:r>
            <w:r w:rsidR="0065086E">
              <w:t xml:space="preserve"> I read or research?</w:t>
            </w:r>
          </w:p>
        </w:tc>
        <w:tc>
          <w:tcPr>
            <w:tcW w:w="1996" w:type="dxa"/>
          </w:tcPr>
          <w:p w14:paraId="3F6F69D0" w14:textId="166C2E20" w:rsidR="00CC2B03" w:rsidRPr="00476BE2" w:rsidRDefault="00CC2B03"/>
        </w:tc>
      </w:tr>
    </w:tbl>
    <w:p w14:paraId="3CB31960" w14:textId="144A92B9" w:rsidR="004D247F" w:rsidRPr="00476BE2" w:rsidRDefault="004D247F"/>
    <w:sectPr w:rsidR="004D247F" w:rsidRPr="00476BE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21782C" w14:textId="77777777" w:rsidR="000C487C" w:rsidRDefault="000C487C" w:rsidP="00B91958">
      <w:pPr>
        <w:spacing w:after="0" w:line="240" w:lineRule="auto"/>
      </w:pPr>
      <w:r>
        <w:separator/>
      </w:r>
    </w:p>
  </w:endnote>
  <w:endnote w:type="continuationSeparator" w:id="0">
    <w:p w14:paraId="24351193" w14:textId="77777777" w:rsidR="000C487C" w:rsidRDefault="000C487C" w:rsidP="00B919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11AB28" w14:textId="77777777" w:rsidR="000C487C" w:rsidRDefault="000C487C" w:rsidP="00B91958">
      <w:pPr>
        <w:spacing w:after="0" w:line="240" w:lineRule="auto"/>
      </w:pPr>
      <w:r>
        <w:separator/>
      </w:r>
    </w:p>
  </w:footnote>
  <w:footnote w:type="continuationSeparator" w:id="0">
    <w:p w14:paraId="608AF3E7" w14:textId="77777777" w:rsidR="000C487C" w:rsidRDefault="000C487C" w:rsidP="00B91958">
      <w:pPr>
        <w:spacing w:after="0" w:line="240" w:lineRule="auto"/>
      </w:pPr>
      <w:r>
        <w:continuationSeparator/>
      </w:r>
    </w:p>
  </w:footnote>
  <w:footnote w:id="1">
    <w:p w14:paraId="3319E922" w14:textId="1D8B8179" w:rsidR="00B91958" w:rsidRPr="003B7310" w:rsidRDefault="00B91958">
      <w:pPr>
        <w:pStyle w:val="FootnoteText"/>
        <w:rPr>
          <w:rFonts w:cstheme="minorHAnsi"/>
        </w:rPr>
      </w:pPr>
      <w:r>
        <w:rPr>
          <w:rStyle w:val="FootnoteReference"/>
        </w:rPr>
        <w:footnoteRef/>
      </w:r>
      <w:r>
        <w:t xml:space="preserve"> </w:t>
      </w:r>
      <w:r w:rsidR="00A82EFA" w:rsidRPr="003B7310">
        <w:rPr>
          <w:rFonts w:cstheme="minorHAnsi"/>
          <w:color w:val="000000"/>
          <w:shd w:val="clear" w:color="auto" w:fill="FFFFFF"/>
        </w:rPr>
        <w:t>Burn, K., Hagger, H. and Mutton, T.</w:t>
      </w:r>
      <w:r w:rsidR="004F233E" w:rsidRPr="003B7310">
        <w:rPr>
          <w:rFonts w:cstheme="minorHAnsi"/>
          <w:color w:val="000000"/>
          <w:shd w:val="clear" w:color="auto" w:fill="FFFFFF"/>
        </w:rPr>
        <w:t>, (</w:t>
      </w:r>
      <w:r w:rsidR="00A82EFA" w:rsidRPr="003B7310">
        <w:rPr>
          <w:rFonts w:cstheme="minorHAnsi"/>
          <w:color w:val="000000"/>
          <w:shd w:val="clear" w:color="auto" w:fill="FFFFFF"/>
        </w:rPr>
        <w:t>2015</w:t>
      </w:r>
      <w:r w:rsidR="004F233E" w:rsidRPr="003B7310">
        <w:rPr>
          <w:rFonts w:cstheme="minorHAnsi"/>
          <w:color w:val="000000"/>
          <w:shd w:val="clear" w:color="auto" w:fill="FFFFFF"/>
        </w:rPr>
        <w:t>)</w:t>
      </w:r>
      <w:r w:rsidR="00A82EFA" w:rsidRPr="003B7310">
        <w:rPr>
          <w:rFonts w:cstheme="minorHAnsi"/>
          <w:color w:val="000000"/>
          <w:shd w:val="clear" w:color="auto" w:fill="FFFFFF"/>
        </w:rPr>
        <w:t>. </w:t>
      </w:r>
      <w:r w:rsidR="00A82EFA" w:rsidRPr="003B7310">
        <w:rPr>
          <w:rFonts w:cstheme="minorHAnsi"/>
          <w:i/>
          <w:iCs/>
          <w:color w:val="000000"/>
          <w:shd w:val="clear" w:color="auto" w:fill="FFFFFF"/>
        </w:rPr>
        <w:t>Beginning teachers' learning</w:t>
      </w:r>
      <w:r w:rsidR="00A82EFA" w:rsidRPr="003B7310">
        <w:rPr>
          <w:rFonts w:cstheme="minorHAnsi"/>
          <w:color w:val="000000"/>
          <w:shd w:val="clear" w:color="auto" w:fill="FFFFFF"/>
        </w:rPr>
        <w:t>. pp.18-19.</w:t>
      </w:r>
    </w:p>
  </w:footnote>
  <w:footnote w:id="2">
    <w:p w14:paraId="1EFE19F1" w14:textId="3D4CDCE1" w:rsidR="00B91958" w:rsidRPr="003B7310" w:rsidRDefault="00B91958">
      <w:pPr>
        <w:pStyle w:val="FootnoteText"/>
        <w:rPr>
          <w:rFonts w:cstheme="minorHAnsi"/>
        </w:rPr>
      </w:pPr>
      <w:r w:rsidRPr="003B7310">
        <w:rPr>
          <w:rStyle w:val="FootnoteReference"/>
          <w:rFonts w:cstheme="minorHAnsi"/>
        </w:rPr>
        <w:footnoteRef/>
      </w:r>
      <w:r w:rsidRPr="003B7310">
        <w:rPr>
          <w:rFonts w:cstheme="minorHAnsi"/>
        </w:rPr>
        <w:t xml:space="preserve"> </w:t>
      </w:r>
      <w:r w:rsidR="006465C0" w:rsidRPr="003B7310">
        <w:rPr>
          <w:rFonts w:cstheme="minorHAnsi"/>
        </w:rPr>
        <w:t xml:space="preserve">Kennedy, M (2006) </w:t>
      </w:r>
      <w:r w:rsidR="004F233E" w:rsidRPr="003B7310">
        <w:rPr>
          <w:rFonts w:cstheme="minorHAnsi"/>
        </w:rPr>
        <w:t xml:space="preserve">Knowledge and Vision in </w:t>
      </w:r>
      <w:r w:rsidR="00E83CE4" w:rsidRPr="003B7310">
        <w:rPr>
          <w:rFonts w:cstheme="minorHAnsi"/>
        </w:rPr>
        <w:t xml:space="preserve">Teaching. Journal of Teacher Education, 57 </w:t>
      </w:r>
      <w:r w:rsidR="003B7310" w:rsidRPr="003B7310">
        <w:rPr>
          <w:rFonts w:cstheme="minorHAnsi"/>
        </w:rPr>
        <w:t>(3): 205-11</w:t>
      </w:r>
    </w:p>
  </w:footnote>
  <w:footnote w:id="3">
    <w:p w14:paraId="3640F77D" w14:textId="1E14C30D" w:rsidR="00B91958" w:rsidRDefault="00B91958">
      <w:pPr>
        <w:pStyle w:val="FootnoteText"/>
      </w:pPr>
      <w:r w:rsidRPr="003B7310">
        <w:rPr>
          <w:rStyle w:val="FootnoteReference"/>
          <w:rFonts w:cstheme="minorHAnsi"/>
        </w:rPr>
        <w:footnoteRef/>
      </w:r>
      <w:r w:rsidRPr="003B7310">
        <w:rPr>
          <w:rFonts w:cstheme="minorHAnsi"/>
        </w:rPr>
        <w:t xml:space="preserve"> </w:t>
      </w:r>
      <w:r w:rsidR="00A82EFA" w:rsidRPr="003B7310">
        <w:rPr>
          <w:rFonts w:cstheme="minorHAnsi"/>
          <w:color w:val="000000"/>
          <w:shd w:val="clear" w:color="auto" w:fill="FFFFFF"/>
        </w:rPr>
        <w:t xml:space="preserve">Burn, K., Hagger, H. and Mutton, T., </w:t>
      </w:r>
      <w:r w:rsidR="004F233E" w:rsidRPr="003B7310">
        <w:rPr>
          <w:rFonts w:cstheme="minorHAnsi"/>
          <w:color w:val="000000"/>
          <w:shd w:val="clear" w:color="auto" w:fill="FFFFFF"/>
        </w:rPr>
        <w:t>(</w:t>
      </w:r>
      <w:r w:rsidR="00A82EFA" w:rsidRPr="003B7310">
        <w:rPr>
          <w:rFonts w:cstheme="minorHAnsi"/>
          <w:color w:val="000000"/>
          <w:shd w:val="clear" w:color="auto" w:fill="FFFFFF"/>
        </w:rPr>
        <w:t>2015</w:t>
      </w:r>
      <w:r w:rsidR="004F233E" w:rsidRPr="003B7310">
        <w:rPr>
          <w:rFonts w:cstheme="minorHAnsi"/>
          <w:color w:val="000000"/>
          <w:shd w:val="clear" w:color="auto" w:fill="FFFFFF"/>
        </w:rPr>
        <w:t>)</w:t>
      </w:r>
      <w:r w:rsidR="00A82EFA" w:rsidRPr="003B7310">
        <w:rPr>
          <w:rFonts w:cstheme="minorHAnsi"/>
          <w:color w:val="000000"/>
          <w:shd w:val="clear" w:color="auto" w:fill="FFFFFF"/>
        </w:rPr>
        <w:t>. </w:t>
      </w:r>
      <w:r w:rsidR="00A82EFA" w:rsidRPr="003B7310">
        <w:rPr>
          <w:rFonts w:cstheme="minorHAnsi"/>
          <w:i/>
          <w:iCs/>
          <w:color w:val="000000"/>
          <w:shd w:val="clear" w:color="auto" w:fill="FFFFFF"/>
        </w:rPr>
        <w:t>Beginning teachers' learning</w:t>
      </w:r>
      <w:r w:rsidR="00A82EFA" w:rsidRPr="003B7310">
        <w:rPr>
          <w:rFonts w:cstheme="minorHAnsi"/>
          <w:color w:val="000000"/>
          <w:shd w:val="clear" w:color="auto" w:fill="FFFFFF"/>
        </w:rPr>
        <w:t>. p. 20</w:t>
      </w:r>
    </w:p>
  </w:footnote>
  <w:footnote w:id="4">
    <w:p w14:paraId="1625BA4B" w14:textId="741100A8" w:rsidR="002B5937" w:rsidRPr="003B7310" w:rsidRDefault="00545024" w:rsidP="002B5937">
      <w:pPr>
        <w:pStyle w:val="FootnoteText"/>
        <w:rPr>
          <w:rFonts w:cstheme="minorHAnsi"/>
        </w:rPr>
      </w:pPr>
      <w:r>
        <w:rPr>
          <w:rStyle w:val="FootnoteReference"/>
        </w:rPr>
        <w:footnoteRef/>
      </w:r>
      <w:r>
        <w:t xml:space="preserve"> </w:t>
      </w:r>
      <w:r w:rsidR="002B5937" w:rsidRPr="003B7310">
        <w:rPr>
          <w:rFonts w:cstheme="minorHAnsi"/>
        </w:rPr>
        <w:t xml:space="preserve">Kennedy, M (2006) Knowledge and Vision in Teaching. Journal of Teacher Education, 57 (3): </w:t>
      </w:r>
      <w:r w:rsidR="002B5937">
        <w:rPr>
          <w:rFonts w:cstheme="minorHAnsi"/>
        </w:rPr>
        <w:t>p.</w:t>
      </w:r>
      <w:r w:rsidR="002B5937" w:rsidRPr="003B7310">
        <w:rPr>
          <w:rFonts w:cstheme="minorHAnsi"/>
        </w:rPr>
        <w:t>205</w:t>
      </w:r>
    </w:p>
    <w:p w14:paraId="0DB4C372" w14:textId="4068887E" w:rsidR="00545024" w:rsidRDefault="00545024">
      <w:pPr>
        <w:pStyle w:val="FootnoteText"/>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A53250"/>
    <w:multiLevelType w:val="hybridMultilevel"/>
    <w:tmpl w:val="AF1C5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DB6BC5"/>
    <w:multiLevelType w:val="hybridMultilevel"/>
    <w:tmpl w:val="4ED4B3F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558B7FF0"/>
    <w:multiLevelType w:val="hybridMultilevel"/>
    <w:tmpl w:val="0038C86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8FE7E3C"/>
    <w:multiLevelType w:val="hybridMultilevel"/>
    <w:tmpl w:val="C23885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7C860337"/>
    <w:multiLevelType w:val="hybridMultilevel"/>
    <w:tmpl w:val="3082507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16cid:durableId="1359576142">
    <w:abstractNumId w:val="0"/>
  </w:num>
  <w:num w:numId="2" w16cid:durableId="1899976484">
    <w:abstractNumId w:val="2"/>
  </w:num>
  <w:num w:numId="3" w16cid:durableId="1450778248">
    <w:abstractNumId w:val="4"/>
  </w:num>
  <w:num w:numId="4" w16cid:durableId="14426480">
    <w:abstractNumId w:val="3"/>
  </w:num>
  <w:num w:numId="5" w16cid:durableId="11355617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247F"/>
    <w:rsid w:val="000C487C"/>
    <w:rsid w:val="000F4034"/>
    <w:rsid w:val="00106F5C"/>
    <w:rsid w:val="00113DB8"/>
    <w:rsid w:val="00143073"/>
    <w:rsid w:val="00184DE7"/>
    <w:rsid w:val="001C0649"/>
    <w:rsid w:val="001D4331"/>
    <w:rsid w:val="001F40BA"/>
    <w:rsid w:val="00263490"/>
    <w:rsid w:val="002B5937"/>
    <w:rsid w:val="002C33A3"/>
    <w:rsid w:val="002C7903"/>
    <w:rsid w:val="002D01A1"/>
    <w:rsid w:val="002E52ED"/>
    <w:rsid w:val="00333CCB"/>
    <w:rsid w:val="00354F6E"/>
    <w:rsid w:val="00377E4F"/>
    <w:rsid w:val="003B397A"/>
    <w:rsid w:val="003B7310"/>
    <w:rsid w:val="0042163D"/>
    <w:rsid w:val="0044189C"/>
    <w:rsid w:val="004538EC"/>
    <w:rsid w:val="00476BE2"/>
    <w:rsid w:val="0048716F"/>
    <w:rsid w:val="0048788F"/>
    <w:rsid w:val="004D247F"/>
    <w:rsid w:val="004F233E"/>
    <w:rsid w:val="004F7204"/>
    <w:rsid w:val="00545024"/>
    <w:rsid w:val="00551198"/>
    <w:rsid w:val="00583216"/>
    <w:rsid w:val="005859C6"/>
    <w:rsid w:val="005A422A"/>
    <w:rsid w:val="005E619D"/>
    <w:rsid w:val="006465C0"/>
    <w:rsid w:val="0065086E"/>
    <w:rsid w:val="006521E8"/>
    <w:rsid w:val="00654355"/>
    <w:rsid w:val="00685835"/>
    <w:rsid w:val="00697D31"/>
    <w:rsid w:val="006A567A"/>
    <w:rsid w:val="006A5A08"/>
    <w:rsid w:val="006D47E5"/>
    <w:rsid w:val="007055DE"/>
    <w:rsid w:val="007479C5"/>
    <w:rsid w:val="007A6C11"/>
    <w:rsid w:val="007A7A41"/>
    <w:rsid w:val="007C4B63"/>
    <w:rsid w:val="007E0A9D"/>
    <w:rsid w:val="00816D05"/>
    <w:rsid w:val="008315D2"/>
    <w:rsid w:val="00832B9A"/>
    <w:rsid w:val="00842B58"/>
    <w:rsid w:val="00851010"/>
    <w:rsid w:val="008609D3"/>
    <w:rsid w:val="00861535"/>
    <w:rsid w:val="0088377C"/>
    <w:rsid w:val="008A4E0F"/>
    <w:rsid w:val="00901AEA"/>
    <w:rsid w:val="00904823"/>
    <w:rsid w:val="00916B14"/>
    <w:rsid w:val="009716BE"/>
    <w:rsid w:val="0099643B"/>
    <w:rsid w:val="009D5246"/>
    <w:rsid w:val="00A11F18"/>
    <w:rsid w:val="00A82EFA"/>
    <w:rsid w:val="00AE517D"/>
    <w:rsid w:val="00B51D0F"/>
    <w:rsid w:val="00B91958"/>
    <w:rsid w:val="00C1751C"/>
    <w:rsid w:val="00C50F59"/>
    <w:rsid w:val="00C83C1D"/>
    <w:rsid w:val="00CA0501"/>
    <w:rsid w:val="00CB6D6A"/>
    <w:rsid w:val="00CC1E0F"/>
    <w:rsid w:val="00CC2B03"/>
    <w:rsid w:val="00CE1EB8"/>
    <w:rsid w:val="00D37FA9"/>
    <w:rsid w:val="00D86356"/>
    <w:rsid w:val="00D904A8"/>
    <w:rsid w:val="00DA4AF7"/>
    <w:rsid w:val="00E106AB"/>
    <w:rsid w:val="00E54C87"/>
    <w:rsid w:val="00E56BA3"/>
    <w:rsid w:val="00E669E5"/>
    <w:rsid w:val="00E83CE4"/>
    <w:rsid w:val="00F05C87"/>
    <w:rsid w:val="00F27855"/>
    <w:rsid w:val="00F72F64"/>
    <w:rsid w:val="00FB0E69"/>
    <w:rsid w:val="00FB342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E1FE3F"/>
  <w15:chartTrackingRefBased/>
  <w15:docId w15:val="{0194A112-5A13-4886-84ED-A6FE583C21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B9195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91958"/>
    <w:rPr>
      <w:sz w:val="20"/>
      <w:szCs w:val="20"/>
    </w:rPr>
  </w:style>
  <w:style w:type="character" w:styleId="FootnoteReference">
    <w:name w:val="footnote reference"/>
    <w:basedOn w:val="DefaultParagraphFont"/>
    <w:uiPriority w:val="99"/>
    <w:semiHidden/>
    <w:unhideWhenUsed/>
    <w:rsid w:val="00B91958"/>
    <w:rPr>
      <w:vertAlign w:val="superscript"/>
    </w:rPr>
  </w:style>
  <w:style w:type="table" w:styleId="TableGrid">
    <w:name w:val="Table Grid"/>
    <w:basedOn w:val="TableNormal"/>
    <w:uiPriority w:val="39"/>
    <w:rsid w:val="00B9195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2163D"/>
    <w:pPr>
      <w:ind w:left="720"/>
      <w:contextualSpacing/>
    </w:pPr>
  </w:style>
  <w:style w:type="paragraph" w:styleId="Header">
    <w:name w:val="header"/>
    <w:basedOn w:val="Normal"/>
    <w:link w:val="HeaderChar"/>
    <w:uiPriority w:val="99"/>
    <w:unhideWhenUsed/>
    <w:rsid w:val="000F403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4034"/>
  </w:style>
  <w:style w:type="paragraph" w:styleId="Footer">
    <w:name w:val="footer"/>
    <w:basedOn w:val="Normal"/>
    <w:link w:val="FooterChar"/>
    <w:uiPriority w:val="99"/>
    <w:unhideWhenUsed/>
    <w:rsid w:val="000F403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40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ustomXml" Target="../customXml/item4.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ustomXml" Target="../customXml/item3.xml"/><Relationship Id="rId5" Type="http://schemas.openxmlformats.org/officeDocument/2006/relationships/webSettings" Target="webSettings.xml"/><Relationship Id="rId10" Type="http://schemas.openxmlformats.org/officeDocument/2006/relationships/customXml" Target="../customXml/item2.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9" ma:contentTypeDescription="Create a new document." ma:contentTypeScope="" ma:versionID="e19cb442c17a8ed7500c7c0e729ab9e5">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99baa092df4bcbb8cdb0b52ad70a04b8"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element name="MediaServiceObjectDetectorVersions" ma:index="4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TaxCatchAll xmlns="8ee9550b-f5f4-4dde-bce5-39f4ba45c2f1" xsi:nil="true"/>
    <Is_Collaboration_Space_Locked xmlns="92c24619-d6d5-42cf-b618-23d930ad9f20" xsi:nil="true"/>
    <Templates xmlns="92c24619-d6d5-42cf-b618-23d930ad9f20" xsi:nil="true"/>
    <Students xmlns="92c24619-d6d5-42cf-b618-23d930ad9f20">
      <UserInfo>
        <DisplayName/>
        <AccountId xsi:nil="true"/>
        <AccountType/>
      </UserInfo>
    </Students>
    <lcf76f155ced4ddcb4097134ff3c332f xmlns="92c24619-d6d5-42cf-b618-23d930ad9f20">
      <Terms xmlns="http://schemas.microsoft.com/office/infopath/2007/PartnerControls"/>
    </lcf76f155ced4ddcb4097134ff3c332f>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Props1.xml><?xml version="1.0" encoding="utf-8"?>
<ds:datastoreItem xmlns:ds="http://schemas.openxmlformats.org/officeDocument/2006/customXml" ds:itemID="{FB2F1D14-1207-4F41-9826-0B62EEBB20EC}">
  <ds:schemaRefs>
    <ds:schemaRef ds:uri="http://schemas.openxmlformats.org/officeDocument/2006/bibliography"/>
  </ds:schemaRefs>
</ds:datastoreItem>
</file>

<file path=customXml/itemProps2.xml><?xml version="1.0" encoding="utf-8"?>
<ds:datastoreItem xmlns:ds="http://schemas.openxmlformats.org/officeDocument/2006/customXml" ds:itemID="{1CBE2693-A6FB-403A-8C08-D7A911209882}"/>
</file>

<file path=customXml/itemProps3.xml><?xml version="1.0" encoding="utf-8"?>
<ds:datastoreItem xmlns:ds="http://schemas.openxmlformats.org/officeDocument/2006/customXml" ds:itemID="{6FF756D5-BD03-48FA-9721-28D11D03B69C}"/>
</file>

<file path=customXml/itemProps4.xml><?xml version="1.0" encoding="utf-8"?>
<ds:datastoreItem xmlns:ds="http://schemas.openxmlformats.org/officeDocument/2006/customXml" ds:itemID="{24C1F0BE-D701-4A27-834C-0AE5D9B27CC7}"/>
</file>

<file path=docProps/app.xml><?xml version="1.0" encoding="utf-8"?>
<Properties xmlns="http://schemas.openxmlformats.org/officeDocument/2006/extended-properties" xmlns:vt="http://schemas.openxmlformats.org/officeDocument/2006/docPropsVTypes">
  <Template>Normal</Template>
  <TotalTime>0</TotalTime>
  <Pages>4</Pages>
  <Words>919</Words>
  <Characters>5240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6147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Thomas</dc:creator>
  <cp:keywords/>
  <dc:description/>
  <cp:lastModifiedBy>Laurence Thomas</cp:lastModifiedBy>
  <cp:revision>2</cp:revision>
  <dcterms:created xsi:type="dcterms:W3CDTF">2022-12-30T09:48:00Z</dcterms:created>
  <dcterms:modified xsi:type="dcterms:W3CDTF">2022-12-30T09:48:00Z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ies>
</file>