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235AA2" w14:textId="674FF6FE" w:rsidR="026E69F7" w:rsidRDefault="026E69F7" w:rsidP="026E69F7">
      <w:pPr>
        <w:pStyle w:val="Title"/>
        <w:spacing w:line="360" w:lineRule="auto"/>
        <w:jc w:val="center"/>
        <w:rPr>
          <w:rFonts w:ascii="Arial" w:eastAsia="Arial" w:hAnsi="Arial" w:cs="Arial"/>
          <w:sz w:val="24"/>
          <w:szCs w:val="24"/>
          <w:lang w:val="en-IN"/>
        </w:rPr>
      </w:pPr>
    </w:p>
    <w:p w14:paraId="220FB3C6" w14:textId="37FFFCA7" w:rsidR="026E69F7" w:rsidRDefault="026E69F7" w:rsidP="026E69F7">
      <w:pPr>
        <w:pStyle w:val="Title"/>
        <w:spacing w:line="360" w:lineRule="auto"/>
        <w:jc w:val="center"/>
        <w:rPr>
          <w:rFonts w:ascii="Arial" w:eastAsia="Arial" w:hAnsi="Arial" w:cs="Arial"/>
          <w:sz w:val="24"/>
          <w:szCs w:val="24"/>
          <w:lang w:val="en-IN"/>
        </w:rPr>
      </w:pPr>
    </w:p>
    <w:p w14:paraId="7D9ED3E6" w14:textId="4FF82A98" w:rsidR="00CF2C9F" w:rsidRPr="00945B6F" w:rsidRDefault="0000626A" w:rsidP="00B4691D">
      <w:pPr>
        <w:pStyle w:val="Title"/>
        <w:spacing w:line="360" w:lineRule="auto"/>
        <w:jc w:val="center"/>
        <w:rPr>
          <w:rFonts w:ascii="Arial" w:eastAsia="Arial" w:hAnsi="Arial" w:cs="Arial"/>
          <w:sz w:val="24"/>
          <w:szCs w:val="24"/>
          <w:lang w:val="en-IN"/>
        </w:rPr>
      </w:pPr>
      <w:r w:rsidRPr="00945B6F">
        <w:rPr>
          <w:rFonts w:ascii="Arial" w:eastAsia="Arial" w:hAnsi="Arial" w:cs="Arial"/>
          <w:sz w:val="24"/>
          <w:szCs w:val="24"/>
          <w:lang w:val="en-IN"/>
        </w:rPr>
        <w:t>Certificate of Higher Education in</w:t>
      </w:r>
      <w:r w:rsidR="5D5A3985" w:rsidRPr="00945B6F">
        <w:rPr>
          <w:rFonts w:ascii="Arial" w:eastAsia="Arial" w:hAnsi="Arial" w:cs="Arial"/>
          <w:sz w:val="24"/>
          <w:szCs w:val="24"/>
          <w:lang w:val="en-IN"/>
        </w:rPr>
        <w:t xml:space="preserve"> </w:t>
      </w:r>
      <w:r w:rsidRPr="00945B6F">
        <w:rPr>
          <w:rFonts w:ascii="Arial" w:eastAsia="Arial" w:hAnsi="Arial" w:cs="Arial"/>
          <w:sz w:val="24"/>
          <w:szCs w:val="24"/>
          <w:lang w:val="en-IN"/>
        </w:rPr>
        <w:t>Employability Skills</w:t>
      </w:r>
      <w:r w:rsidR="4397E944" w:rsidRPr="00945B6F">
        <w:rPr>
          <w:rFonts w:ascii="Arial" w:eastAsia="Arial" w:hAnsi="Arial" w:cs="Arial"/>
          <w:sz w:val="24"/>
          <w:szCs w:val="24"/>
          <w:lang w:val="en-IN"/>
        </w:rPr>
        <w:t xml:space="preserve"> </w:t>
      </w:r>
      <w:r w:rsidRPr="00945B6F">
        <w:rPr>
          <w:rFonts w:ascii="Arial" w:eastAsia="Arial" w:hAnsi="Arial" w:cs="Arial"/>
          <w:sz w:val="24"/>
          <w:szCs w:val="24"/>
          <w:lang w:val="en-IN"/>
        </w:rPr>
        <w:t>LEVEL 4</w:t>
      </w:r>
    </w:p>
    <w:p w14:paraId="5134299F" w14:textId="77777777" w:rsidR="00CF2C9F" w:rsidRPr="00945B6F" w:rsidRDefault="00CF2C9F" w:rsidP="00B4691D">
      <w:pPr>
        <w:pStyle w:val="Title"/>
        <w:spacing w:line="360" w:lineRule="auto"/>
        <w:jc w:val="center"/>
        <w:rPr>
          <w:rFonts w:ascii="Arial" w:eastAsia="Arial" w:hAnsi="Arial" w:cs="Arial"/>
          <w:sz w:val="24"/>
          <w:szCs w:val="24"/>
          <w:lang w:val="en-IN"/>
        </w:rPr>
      </w:pPr>
    </w:p>
    <w:p w14:paraId="1BD1EDDD" w14:textId="18A108B0" w:rsidR="026E69F7" w:rsidRPr="00945B6F" w:rsidRDefault="026E69F7" w:rsidP="00B4691D">
      <w:pPr>
        <w:jc w:val="center"/>
        <w:rPr>
          <w:rFonts w:ascii="Arial" w:hAnsi="Arial" w:cs="Arial"/>
          <w:sz w:val="24"/>
          <w:szCs w:val="24"/>
          <w:lang w:val="en-IN"/>
        </w:rPr>
      </w:pPr>
    </w:p>
    <w:p w14:paraId="0026416E" w14:textId="4E54260F" w:rsidR="41D27029" w:rsidRPr="00945B6F" w:rsidRDefault="41D27029" w:rsidP="00B4691D">
      <w:pPr>
        <w:pStyle w:val="Title"/>
        <w:spacing w:line="360" w:lineRule="auto"/>
        <w:jc w:val="center"/>
        <w:rPr>
          <w:rFonts w:ascii="Arial" w:eastAsia="Arial" w:hAnsi="Arial" w:cs="Arial"/>
          <w:sz w:val="24"/>
          <w:szCs w:val="24"/>
          <w:lang w:val="en-IN"/>
        </w:rPr>
      </w:pPr>
      <w:r w:rsidRPr="00945B6F">
        <w:rPr>
          <w:rFonts w:ascii="Arial" w:eastAsia="Arial" w:hAnsi="Arial" w:cs="Arial"/>
          <w:b/>
          <w:bCs/>
          <w:sz w:val="24"/>
          <w:szCs w:val="24"/>
          <w:lang w:val="en-IN"/>
        </w:rPr>
        <w:t xml:space="preserve">Assignment Title: </w:t>
      </w:r>
      <w:r w:rsidR="5F6D89A9" w:rsidRPr="00945B6F">
        <w:rPr>
          <w:rFonts w:ascii="Arial" w:eastAsia="Arial" w:hAnsi="Arial" w:cs="Arial"/>
          <w:b/>
          <w:bCs/>
          <w:sz w:val="24"/>
          <w:szCs w:val="24"/>
          <w:lang w:val="en-IN"/>
        </w:rPr>
        <w:t>Reflective Essay</w:t>
      </w:r>
    </w:p>
    <w:p w14:paraId="14970D79" w14:textId="6CB05B36" w:rsidR="026E69F7" w:rsidRPr="00945B6F" w:rsidRDefault="026E69F7" w:rsidP="00B4691D">
      <w:pPr>
        <w:jc w:val="center"/>
        <w:rPr>
          <w:rFonts w:ascii="Arial" w:hAnsi="Arial" w:cs="Arial"/>
          <w:sz w:val="24"/>
          <w:szCs w:val="24"/>
          <w:lang w:val="en-IN"/>
        </w:rPr>
      </w:pPr>
    </w:p>
    <w:p w14:paraId="79BE6FB9" w14:textId="31FA33B8" w:rsidR="026E69F7" w:rsidRPr="00945B6F" w:rsidRDefault="009B65D0" w:rsidP="00B4691D">
      <w:pPr>
        <w:jc w:val="center"/>
        <w:rPr>
          <w:rFonts w:ascii="Arial" w:hAnsi="Arial" w:cs="Arial"/>
          <w:sz w:val="24"/>
          <w:szCs w:val="24"/>
          <w:lang w:val="en-IN"/>
        </w:rPr>
      </w:pPr>
      <w:r>
        <w:rPr>
          <w:rFonts w:ascii="Arial" w:hAnsi="Arial" w:cs="Arial"/>
          <w:sz w:val="24"/>
          <w:szCs w:val="24"/>
          <w:lang w:val="en-IN"/>
        </w:rPr>
        <w:t xml:space="preserve">Saleh </w:t>
      </w:r>
      <w:r w:rsidR="00502F9C">
        <w:rPr>
          <w:rFonts w:ascii="Arial" w:hAnsi="Arial" w:cs="Arial"/>
          <w:sz w:val="24"/>
          <w:szCs w:val="24"/>
          <w:lang w:val="en-IN"/>
        </w:rPr>
        <w:t>Ahmed (2010208)</w:t>
      </w:r>
    </w:p>
    <w:p w14:paraId="4515E757" w14:textId="520BE501" w:rsidR="00CF2C9F" w:rsidRPr="00945B6F" w:rsidRDefault="41D27029" w:rsidP="00B4691D">
      <w:pPr>
        <w:pStyle w:val="Title"/>
        <w:spacing w:line="360" w:lineRule="auto"/>
        <w:jc w:val="center"/>
        <w:rPr>
          <w:rFonts w:ascii="Arial" w:eastAsia="Arial" w:hAnsi="Arial" w:cs="Arial"/>
          <w:sz w:val="24"/>
          <w:szCs w:val="24"/>
          <w:lang w:val="en-IN"/>
        </w:rPr>
      </w:pPr>
      <w:r w:rsidRPr="00945B6F">
        <w:rPr>
          <w:rFonts w:ascii="Arial" w:eastAsia="Arial" w:hAnsi="Arial" w:cs="Arial"/>
          <w:sz w:val="24"/>
          <w:szCs w:val="24"/>
          <w:lang w:val="en-IN"/>
        </w:rPr>
        <w:t xml:space="preserve">Module: </w:t>
      </w:r>
      <w:r w:rsidR="0000626A" w:rsidRPr="00945B6F">
        <w:rPr>
          <w:rFonts w:ascii="Arial" w:eastAsia="Arial" w:hAnsi="Arial" w:cs="Arial"/>
          <w:sz w:val="24"/>
          <w:szCs w:val="24"/>
          <w:lang w:val="en-IN"/>
        </w:rPr>
        <w:t>Academic Skills for the Digital Era</w:t>
      </w:r>
      <w:r w:rsidR="628A5CB4" w:rsidRPr="00945B6F">
        <w:rPr>
          <w:rFonts w:ascii="Arial" w:eastAsia="Arial" w:hAnsi="Arial" w:cs="Arial"/>
          <w:sz w:val="24"/>
          <w:szCs w:val="24"/>
          <w:lang w:val="en-IN"/>
        </w:rPr>
        <w:t xml:space="preserve"> </w:t>
      </w:r>
      <w:r w:rsidR="0000626A" w:rsidRPr="00945B6F">
        <w:rPr>
          <w:rFonts w:ascii="Arial" w:eastAsia="Arial" w:hAnsi="Arial" w:cs="Arial"/>
          <w:sz w:val="24"/>
          <w:szCs w:val="24"/>
          <w:lang w:val="en-IN"/>
        </w:rPr>
        <w:t>(BMSW4013)</w:t>
      </w:r>
    </w:p>
    <w:p w14:paraId="7458D2CA" w14:textId="77777777" w:rsidR="00CF2C9F" w:rsidRPr="00945B6F" w:rsidRDefault="0000626A" w:rsidP="00B4691D">
      <w:pPr>
        <w:pStyle w:val="Title"/>
        <w:spacing w:line="360" w:lineRule="auto"/>
        <w:jc w:val="center"/>
        <w:rPr>
          <w:rFonts w:ascii="Arial" w:eastAsia="Arial" w:hAnsi="Arial" w:cs="Arial"/>
          <w:sz w:val="24"/>
          <w:szCs w:val="24"/>
          <w:lang w:val="en-IN"/>
        </w:rPr>
      </w:pPr>
      <w:r w:rsidRPr="00945B6F">
        <w:rPr>
          <w:rFonts w:ascii="Arial" w:eastAsia="Arial" w:hAnsi="Arial" w:cs="Arial"/>
          <w:sz w:val="24"/>
          <w:szCs w:val="24"/>
          <w:lang w:val="en-IN"/>
        </w:rPr>
        <w:t>Module Lead: Ffion Cumberbatch</w:t>
      </w:r>
    </w:p>
    <w:p w14:paraId="0D77924A" w14:textId="0E9B7597" w:rsidR="00385814" w:rsidRPr="00945B6F" w:rsidRDefault="0000626A" w:rsidP="00B4691D">
      <w:pPr>
        <w:pStyle w:val="Title"/>
        <w:spacing w:line="360" w:lineRule="auto"/>
        <w:jc w:val="center"/>
        <w:rPr>
          <w:rFonts w:ascii="Arial" w:eastAsia="Arial" w:hAnsi="Arial" w:cs="Arial"/>
          <w:color w:val="0F4761" w:themeColor="accent1" w:themeShade="BF"/>
          <w:sz w:val="24"/>
          <w:szCs w:val="24"/>
          <w:lang w:val="en-IN"/>
        </w:rPr>
      </w:pPr>
      <w:r w:rsidRPr="00945B6F">
        <w:rPr>
          <w:rFonts w:ascii="Arial" w:eastAsia="Arial" w:hAnsi="Arial" w:cs="Arial"/>
          <w:sz w:val="24"/>
          <w:szCs w:val="24"/>
          <w:lang w:val="en-IN"/>
        </w:rPr>
        <w:t>Email: F.cumberpatch@uwtsd.ac.uk</w:t>
      </w:r>
    </w:p>
    <w:p w14:paraId="0F958353" w14:textId="77777777" w:rsidR="00CF2C9F" w:rsidRPr="00945B6F" w:rsidRDefault="0000626A" w:rsidP="00945B6F">
      <w:pPr>
        <w:spacing w:line="360" w:lineRule="auto"/>
        <w:jc w:val="both"/>
        <w:rPr>
          <w:rFonts w:ascii="Arial" w:eastAsia="Arial" w:hAnsi="Arial" w:cs="Arial"/>
          <w:color w:val="0F4761" w:themeColor="accent1" w:themeShade="BF"/>
          <w:sz w:val="24"/>
          <w:szCs w:val="24"/>
          <w:lang w:val="en-IN"/>
        </w:rPr>
      </w:pPr>
      <w:r w:rsidRPr="00945B6F">
        <w:rPr>
          <w:rFonts w:ascii="Arial" w:eastAsia="Arial" w:hAnsi="Arial" w:cs="Arial"/>
          <w:sz w:val="24"/>
          <w:szCs w:val="24"/>
          <w:lang w:val="en-IN"/>
        </w:rPr>
        <w:br w:type="page"/>
      </w:r>
    </w:p>
    <w:sdt>
      <w:sdtPr>
        <w:rPr>
          <w:rFonts w:ascii="Arial" w:eastAsia="Arial" w:hAnsi="Arial" w:cs="Arial"/>
          <w:color w:val="auto"/>
          <w:kern w:val="2"/>
          <w:sz w:val="24"/>
          <w:szCs w:val="24"/>
          <w:lang w:val="en-GB"/>
        </w:rPr>
        <w:id w:val="1908884484"/>
        <w:docPartObj>
          <w:docPartGallery w:val="Table of Contents"/>
          <w:docPartUnique/>
        </w:docPartObj>
      </w:sdtPr>
      <w:sdtEndPr>
        <w:rPr>
          <w:rFonts w:eastAsiaTheme="minorEastAsia"/>
          <w:b/>
          <w:bCs/>
          <w:noProof/>
        </w:rPr>
      </w:sdtEndPr>
      <w:sdtContent>
        <w:p w14:paraId="169C5C65" w14:textId="1B27D232" w:rsidR="0070369E" w:rsidRPr="00945B6F" w:rsidRDefault="0000626A" w:rsidP="00945B6F">
          <w:pPr>
            <w:pStyle w:val="TOCHeading"/>
            <w:spacing w:line="360" w:lineRule="auto"/>
            <w:jc w:val="both"/>
            <w:rPr>
              <w:rFonts w:ascii="Arial" w:eastAsia="Arial" w:hAnsi="Arial" w:cs="Arial"/>
              <w:sz w:val="24"/>
              <w:szCs w:val="24"/>
            </w:rPr>
          </w:pPr>
          <w:r w:rsidRPr="00945B6F">
            <w:rPr>
              <w:rFonts w:ascii="Arial" w:hAnsi="Arial" w:cs="Arial"/>
              <w:sz w:val="24"/>
              <w:szCs w:val="24"/>
            </w:rPr>
            <w:t>Table of Contents</w:t>
          </w:r>
        </w:p>
        <w:p w14:paraId="63DF14A0" w14:textId="22616FCB" w:rsidR="0000626A" w:rsidRPr="00945B6F" w:rsidRDefault="0000626A" w:rsidP="00945B6F">
          <w:pPr>
            <w:pStyle w:val="TOC1"/>
            <w:tabs>
              <w:tab w:val="right" w:leader="dot" w:pos="9015"/>
            </w:tabs>
            <w:jc w:val="both"/>
            <w:rPr>
              <w:rFonts w:ascii="Arial" w:hAnsi="Arial" w:cs="Arial"/>
              <w:noProof/>
              <w:kern w:val="0"/>
              <w:sz w:val="24"/>
              <w:szCs w:val="24"/>
              <w:lang w:val="en-US"/>
              <w14:ligatures w14:val="none"/>
            </w:rPr>
          </w:pPr>
          <w:r w:rsidRPr="00945B6F">
            <w:rPr>
              <w:rFonts w:ascii="Arial" w:hAnsi="Arial" w:cs="Arial"/>
              <w:sz w:val="24"/>
              <w:szCs w:val="24"/>
            </w:rPr>
            <w:fldChar w:fldCharType="begin"/>
          </w:r>
          <w:r w:rsidRPr="00945B6F">
            <w:rPr>
              <w:rFonts w:ascii="Arial" w:hAnsi="Arial" w:cs="Arial"/>
              <w:sz w:val="24"/>
              <w:szCs w:val="24"/>
            </w:rPr>
            <w:instrText>TOC \o "1-3" \z \u \h</w:instrText>
          </w:r>
          <w:r w:rsidRPr="00945B6F">
            <w:rPr>
              <w:rFonts w:ascii="Arial" w:hAnsi="Arial" w:cs="Arial"/>
              <w:sz w:val="24"/>
              <w:szCs w:val="24"/>
            </w:rPr>
            <w:fldChar w:fldCharType="separate"/>
          </w:r>
          <w:hyperlink w:anchor="_Toc1940323316">
            <w:r w:rsidR="026E69F7" w:rsidRPr="00945B6F">
              <w:rPr>
                <w:rStyle w:val="Hyperlink"/>
                <w:rFonts w:ascii="Arial" w:hAnsi="Arial" w:cs="Arial"/>
                <w:sz w:val="24"/>
                <w:szCs w:val="24"/>
              </w:rPr>
              <w:t>Introduction</w:t>
            </w:r>
            <w:r w:rsidRPr="00945B6F">
              <w:rPr>
                <w:rFonts w:ascii="Arial" w:hAnsi="Arial" w:cs="Arial"/>
                <w:sz w:val="24"/>
                <w:szCs w:val="24"/>
              </w:rPr>
              <w:tab/>
            </w:r>
            <w:r w:rsidRPr="00945B6F">
              <w:rPr>
                <w:rFonts w:ascii="Arial" w:hAnsi="Arial" w:cs="Arial"/>
                <w:sz w:val="24"/>
                <w:szCs w:val="24"/>
              </w:rPr>
              <w:fldChar w:fldCharType="begin"/>
            </w:r>
            <w:r w:rsidRPr="00945B6F">
              <w:rPr>
                <w:rFonts w:ascii="Arial" w:hAnsi="Arial" w:cs="Arial"/>
                <w:sz w:val="24"/>
                <w:szCs w:val="24"/>
              </w:rPr>
              <w:instrText>PAGEREF _Toc1940323316 \h</w:instrText>
            </w:r>
            <w:r w:rsidRPr="00945B6F">
              <w:rPr>
                <w:rFonts w:ascii="Arial" w:hAnsi="Arial" w:cs="Arial"/>
                <w:sz w:val="24"/>
                <w:szCs w:val="24"/>
              </w:rPr>
            </w:r>
            <w:r w:rsidRPr="00945B6F">
              <w:rPr>
                <w:rFonts w:ascii="Arial" w:hAnsi="Arial" w:cs="Arial"/>
                <w:sz w:val="24"/>
                <w:szCs w:val="24"/>
              </w:rPr>
              <w:fldChar w:fldCharType="separate"/>
            </w:r>
            <w:r w:rsidR="002E5BC7">
              <w:rPr>
                <w:rFonts w:ascii="Arial" w:hAnsi="Arial" w:cs="Arial"/>
                <w:noProof/>
                <w:sz w:val="24"/>
                <w:szCs w:val="24"/>
              </w:rPr>
              <w:t>3</w:t>
            </w:r>
            <w:r w:rsidRPr="00945B6F">
              <w:rPr>
                <w:rFonts w:ascii="Arial" w:hAnsi="Arial" w:cs="Arial"/>
                <w:sz w:val="24"/>
                <w:szCs w:val="24"/>
              </w:rPr>
              <w:fldChar w:fldCharType="end"/>
            </w:r>
          </w:hyperlink>
        </w:p>
        <w:p w14:paraId="00272DEC" w14:textId="7EC2C696" w:rsidR="0000626A" w:rsidRPr="00945B6F" w:rsidRDefault="026E69F7" w:rsidP="00945B6F">
          <w:pPr>
            <w:pStyle w:val="TOC1"/>
            <w:tabs>
              <w:tab w:val="right" w:leader="dot" w:pos="9015"/>
            </w:tabs>
            <w:jc w:val="both"/>
            <w:rPr>
              <w:rFonts w:ascii="Arial" w:hAnsi="Arial" w:cs="Arial"/>
              <w:noProof/>
              <w:kern w:val="0"/>
              <w:sz w:val="24"/>
              <w:szCs w:val="24"/>
              <w:lang w:val="en-US"/>
              <w14:ligatures w14:val="none"/>
            </w:rPr>
          </w:pPr>
          <w:hyperlink w:anchor="_Toc210111864">
            <w:r w:rsidRPr="00945B6F">
              <w:rPr>
                <w:rStyle w:val="Hyperlink"/>
                <w:rFonts w:ascii="Arial" w:hAnsi="Arial" w:cs="Arial"/>
                <w:sz w:val="24"/>
                <w:szCs w:val="24"/>
              </w:rPr>
              <w:t>Description</w:t>
            </w:r>
            <w:r w:rsidR="0000626A" w:rsidRPr="00945B6F">
              <w:rPr>
                <w:rFonts w:ascii="Arial" w:hAnsi="Arial" w:cs="Arial"/>
                <w:sz w:val="24"/>
                <w:szCs w:val="24"/>
              </w:rPr>
              <w:tab/>
            </w:r>
            <w:r w:rsidR="0000626A" w:rsidRPr="00945B6F">
              <w:rPr>
                <w:rFonts w:ascii="Arial" w:hAnsi="Arial" w:cs="Arial"/>
                <w:sz w:val="24"/>
                <w:szCs w:val="24"/>
              </w:rPr>
              <w:fldChar w:fldCharType="begin"/>
            </w:r>
            <w:r w:rsidR="0000626A" w:rsidRPr="00945B6F">
              <w:rPr>
                <w:rFonts w:ascii="Arial" w:hAnsi="Arial" w:cs="Arial"/>
                <w:sz w:val="24"/>
                <w:szCs w:val="24"/>
              </w:rPr>
              <w:instrText>PAGEREF _Toc210111864 \h</w:instrText>
            </w:r>
            <w:r w:rsidR="0000626A" w:rsidRPr="00945B6F">
              <w:rPr>
                <w:rFonts w:ascii="Arial" w:hAnsi="Arial" w:cs="Arial"/>
                <w:sz w:val="24"/>
                <w:szCs w:val="24"/>
              </w:rPr>
            </w:r>
            <w:r w:rsidR="0000626A" w:rsidRPr="00945B6F">
              <w:rPr>
                <w:rFonts w:ascii="Arial" w:hAnsi="Arial" w:cs="Arial"/>
                <w:sz w:val="24"/>
                <w:szCs w:val="24"/>
              </w:rPr>
              <w:fldChar w:fldCharType="separate"/>
            </w:r>
            <w:r w:rsidR="002E5BC7">
              <w:rPr>
                <w:rFonts w:ascii="Arial" w:hAnsi="Arial" w:cs="Arial"/>
                <w:noProof/>
                <w:sz w:val="24"/>
                <w:szCs w:val="24"/>
              </w:rPr>
              <w:t>3</w:t>
            </w:r>
            <w:r w:rsidR="0000626A" w:rsidRPr="00945B6F">
              <w:rPr>
                <w:rFonts w:ascii="Arial" w:hAnsi="Arial" w:cs="Arial"/>
                <w:sz w:val="24"/>
                <w:szCs w:val="24"/>
              </w:rPr>
              <w:fldChar w:fldCharType="end"/>
            </w:r>
          </w:hyperlink>
        </w:p>
        <w:p w14:paraId="7A196A82" w14:textId="4622FEEE" w:rsidR="0000626A" w:rsidRPr="00945B6F" w:rsidRDefault="026E69F7" w:rsidP="00945B6F">
          <w:pPr>
            <w:pStyle w:val="TOC1"/>
            <w:tabs>
              <w:tab w:val="right" w:leader="dot" w:pos="9015"/>
            </w:tabs>
            <w:jc w:val="both"/>
            <w:rPr>
              <w:rFonts w:ascii="Arial" w:hAnsi="Arial" w:cs="Arial"/>
              <w:noProof/>
              <w:kern w:val="0"/>
              <w:sz w:val="24"/>
              <w:szCs w:val="24"/>
              <w:lang w:val="en-US"/>
              <w14:ligatures w14:val="none"/>
            </w:rPr>
          </w:pPr>
          <w:hyperlink w:anchor="_Toc1573931749">
            <w:r w:rsidRPr="00945B6F">
              <w:rPr>
                <w:rStyle w:val="Hyperlink"/>
                <w:rFonts w:ascii="Arial" w:hAnsi="Arial" w:cs="Arial"/>
                <w:sz w:val="24"/>
                <w:szCs w:val="24"/>
              </w:rPr>
              <w:t>Feelings</w:t>
            </w:r>
            <w:r w:rsidR="0000626A" w:rsidRPr="00945B6F">
              <w:rPr>
                <w:rFonts w:ascii="Arial" w:hAnsi="Arial" w:cs="Arial"/>
                <w:sz w:val="24"/>
                <w:szCs w:val="24"/>
              </w:rPr>
              <w:tab/>
            </w:r>
            <w:r w:rsidR="0000626A" w:rsidRPr="00945B6F">
              <w:rPr>
                <w:rFonts w:ascii="Arial" w:hAnsi="Arial" w:cs="Arial"/>
                <w:sz w:val="24"/>
                <w:szCs w:val="24"/>
              </w:rPr>
              <w:fldChar w:fldCharType="begin"/>
            </w:r>
            <w:r w:rsidR="0000626A" w:rsidRPr="00945B6F">
              <w:rPr>
                <w:rFonts w:ascii="Arial" w:hAnsi="Arial" w:cs="Arial"/>
                <w:sz w:val="24"/>
                <w:szCs w:val="24"/>
              </w:rPr>
              <w:instrText>PAGEREF _Toc1573931749 \h</w:instrText>
            </w:r>
            <w:r w:rsidR="0000626A" w:rsidRPr="00945B6F">
              <w:rPr>
                <w:rFonts w:ascii="Arial" w:hAnsi="Arial" w:cs="Arial"/>
                <w:sz w:val="24"/>
                <w:szCs w:val="24"/>
              </w:rPr>
            </w:r>
            <w:r w:rsidR="0000626A" w:rsidRPr="00945B6F">
              <w:rPr>
                <w:rFonts w:ascii="Arial" w:hAnsi="Arial" w:cs="Arial"/>
                <w:sz w:val="24"/>
                <w:szCs w:val="24"/>
              </w:rPr>
              <w:fldChar w:fldCharType="separate"/>
            </w:r>
            <w:r w:rsidR="002E5BC7">
              <w:rPr>
                <w:rFonts w:ascii="Arial" w:hAnsi="Arial" w:cs="Arial"/>
                <w:noProof/>
                <w:sz w:val="24"/>
                <w:szCs w:val="24"/>
              </w:rPr>
              <w:t>4</w:t>
            </w:r>
            <w:r w:rsidR="0000626A" w:rsidRPr="00945B6F">
              <w:rPr>
                <w:rFonts w:ascii="Arial" w:hAnsi="Arial" w:cs="Arial"/>
                <w:sz w:val="24"/>
                <w:szCs w:val="24"/>
              </w:rPr>
              <w:fldChar w:fldCharType="end"/>
            </w:r>
          </w:hyperlink>
        </w:p>
        <w:p w14:paraId="3C17EAC6" w14:textId="1652F48A" w:rsidR="0000626A" w:rsidRPr="00945B6F" w:rsidRDefault="026E69F7" w:rsidP="00945B6F">
          <w:pPr>
            <w:pStyle w:val="TOC1"/>
            <w:tabs>
              <w:tab w:val="right" w:leader="dot" w:pos="9015"/>
            </w:tabs>
            <w:jc w:val="both"/>
            <w:rPr>
              <w:rFonts w:ascii="Arial" w:hAnsi="Arial" w:cs="Arial"/>
              <w:noProof/>
              <w:kern w:val="0"/>
              <w:sz w:val="24"/>
              <w:szCs w:val="24"/>
              <w:lang w:val="en-US"/>
              <w14:ligatures w14:val="none"/>
            </w:rPr>
          </w:pPr>
          <w:hyperlink w:anchor="_Toc1223235058">
            <w:r w:rsidRPr="00945B6F">
              <w:rPr>
                <w:rStyle w:val="Hyperlink"/>
                <w:rFonts w:ascii="Arial" w:hAnsi="Arial" w:cs="Arial"/>
                <w:sz w:val="24"/>
                <w:szCs w:val="24"/>
              </w:rPr>
              <w:t>Evaluation</w:t>
            </w:r>
            <w:r w:rsidR="0000626A" w:rsidRPr="00945B6F">
              <w:rPr>
                <w:rFonts w:ascii="Arial" w:hAnsi="Arial" w:cs="Arial"/>
                <w:sz w:val="24"/>
                <w:szCs w:val="24"/>
              </w:rPr>
              <w:tab/>
            </w:r>
            <w:r w:rsidR="0000626A" w:rsidRPr="00945B6F">
              <w:rPr>
                <w:rFonts w:ascii="Arial" w:hAnsi="Arial" w:cs="Arial"/>
                <w:sz w:val="24"/>
                <w:szCs w:val="24"/>
              </w:rPr>
              <w:fldChar w:fldCharType="begin"/>
            </w:r>
            <w:r w:rsidR="0000626A" w:rsidRPr="00945B6F">
              <w:rPr>
                <w:rFonts w:ascii="Arial" w:hAnsi="Arial" w:cs="Arial"/>
                <w:sz w:val="24"/>
                <w:szCs w:val="24"/>
              </w:rPr>
              <w:instrText>PAGEREF _Toc1223235058 \h</w:instrText>
            </w:r>
            <w:r w:rsidR="0000626A" w:rsidRPr="00945B6F">
              <w:rPr>
                <w:rFonts w:ascii="Arial" w:hAnsi="Arial" w:cs="Arial"/>
                <w:sz w:val="24"/>
                <w:szCs w:val="24"/>
              </w:rPr>
            </w:r>
            <w:r w:rsidR="0000626A" w:rsidRPr="00945B6F">
              <w:rPr>
                <w:rFonts w:ascii="Arial" w:hAnsi="Arial" w:cs="Arial"/>
                <w:sz w:val="24"/>
                <w:szCs w:val="24"/>
              </w:rPr>
              <w:fldChar w:fldCharType="separate"/>
            </w:r>
            <w:r w:rsidR="002E5BC7">
              <w:rPr>
                <w:rFonts w:ascii="Arial" w:hAnsi="Arial" w:cs="Arial"/>
                <w:noProof/>
                <w:sz w:val="24"/>
                <w:szCs w:val="24"/>
              </w:rPr>
              <w:t>4</w:t>
            </w:r>
            <w:r w:rsidR="0000626A" w:rsidRPr="00945B6F">
              <w:rPr>
                <w:rFonts w:ascii="Arial" w:hAnsi="Arial" w:cs="Arial"/>
                <w:sz w:val="24"/>
                <w:szCs w:val="24"/>
              </w:rPr>
              <w:fldChar w:fldCharType="end"/>
            </w:r>
          </w:hyperlink>
        </w:p>
        <w:p w14:paraId="7C968538" w14:textId="3BF2E337" w:rsidR="0000626A" w:rsidRPr="00945B6F" w:rsidRDefault="026E69F7" w:rsidP="00945B6F">
          <w:pPr>
            <w:pStyle w:val="TOC1"/>
            <w:tabs>
              <w:tab w:val="right" w:leader="dot" w:pos="9015"/>
            </w:tabs>
            <w:jc w:val="both"/>
            <w:rPr>
              <w:rFonts w:ascii="Arial" w:hAnsi="Arial" w:cs="Arial"/>
              <w:noProof/>
              <w:kern w:val="0"/>
              <w:sz w:val="24"/>
              <w:szCs w:val="24"/>
              <w:lang w:val="en-US"/>
              <w14:ligatures w14:val="none"/>
            </w:rPr>
          </w:pPr>
          <w:hyperlink w:anchor="_Toc217357429">
            <w:r w:rsidRPr="00945B6F">
              <w:rPr>
                <w:rStyle w:val="Hyperlink"/>
                <w:rFonts w:ascii="Arial" w:hAnsi="Arial" w:cs="Arial"/>
                <w:sz w:val="24"/>
                <w:szCs w:val="24"/>
              </w:rPr>
              <w:t>Analysis</w:t>
            </w:r>
            <w:r w:rsidR="0000626A" w:rsidRPr="00945B6F">
              <w:rPr>
                <w:rFonts w:ascii="Arial" w:hAnsi="Arial" w:cs="Arial"/>
                <w:sz w:val="24"/>
                <w:szCs w:val="24"/>
              </w:rPr>
              <w:tab/>
            </w:r>
            <w:r w:rsidR="0000626A" w:rsidRPr="00945B6F">
              <w:rPr>
                <w:rFonts w:ascii="Arial" w:hAnsi="Arial" w:cs="Arial"/>
                <w:sz w:val="24"/>
                <w:szCs w:val="24"/>
              </w:rPr>
              <w:fldChar w:fldCharType="begin"/>
            </w:r>
            <w:r w:rsidR="0000626A" w:rsidRPr="00945B6F">
              <w:rPr>
                <w:rFonts w:ascii="Arial" w:hAnsi="Arial" w:cs="Arial"/>
                <w:sz w:val="24"/>
                <w:szCs w:val="24"/>
              </w:rPr>
              <w:instrText>PAGEREF _Toc217357429 \h</w:instrText>
            </w:r>
            <w:r w:rsidR="0000626A" w:rsidRPr="00945B6F">
              <w:rPr>
                <w:rFonts w:ascii="Arial" w:hAnsi="Arial" w:cs="Arial"/>
                <w:sz w:val="24"/>
                <w:szCs w:val="24"/>
              </w:rPr>
            </w:r>
            <w:r w:rsidR="0000626A" w:rsidRPr="00945B6F">
              <w:rPr>
                <w:rFonts w:ascii="Arial" w:hAnsi="Arial" w:cs="Arial"/>
                <w:sz w:val="24"/>
                <w:szCs w:val="24"/>
              </w:rPr>
              <w:fldChar w:fldCharType="separate"/>
            </w:r>
            <w:r w:rsidR="002E5BC7">
              <w:rPr>
                <w:rFonts w:ascii="Arial" w:hAnsi="Arial" w:cs="Arial"/>
                <w:noProof/>
                <w:sz w:val="24"/>
                <w:szCs w:val="24"/>
              </w:rPr>
              <w:t>5</w:t>
            </w:r>
            <w:r w:rsidR="0000626A" w:rsidRPr="00945B6F">
              <w:rPr>
                <w:rFonts w:ascii="Arial" w:hAnsi="Arial" w:cs="Arial"/>
                <w:sz w:val="24"/>
                <w:szCs w:val="24"/>
              </w:rPr>
              <w:fldChar w:fldCharType="end"/>
            </w:r>
          </w:hyperlink>
        </w:p>
        <w:p w14:paraId="3581A6A3" w14:textId="52DB87D9" w:rsidR="0000626A" w:rsidRPr="00945B6F" w:rsidRDefault="026E69F7" w:rsidP="00945B6F">
          <w:pPr>
            <w:pStyle w:val="TOC1"/>
            <w:tabs>
              <w:tab w:val="right" w:leader="dot" w:pos="9015"/>
            </w:tabs>
            <w:jc w:val="both"/>
            <w:rPr>
              <w:rFonts w:ascii="Arial" w:hAnsi="Arial" w:cs="Arial"/>
              <w:noProof/>
              <w:kern w:val="0"/>
              <w:sz w:val="24"/>
              <w:szCs w:val="24"/>
              <w:lang w:val="en-US"/>
              <w14:ligatures w14:val="none"/>
            </w:rPr>
          </w:pPr>
          <w:hyperlink w:anchor="_Toc221688807">
            <w:r w:rsidRPr="00945B6F">
              <w:rPr>
                <w:rStyle w:val="Hyperlink"/>
                <w:rFonts w:ascii="Arial" w:hAnsi="Arial" w:cs="Arial"/>
                <w:sz w:val="24"/>
                <w:szCs w:val="24"/>
              </w:rPr>
              <w:t>Conclusion</w:t>
            </w:r>
            <w:r w:rsidR="0000626A" w:rsidRPr="00945B6F">
              <w:rPr>
                <w:rFonts w:ascii="Arial" w:hAnsi="Arial" w:cs="Arial"/>
                <w:sz w:val="24"/>
                <w:szCs w:val="24"/>
              </w:rPr>
              <w:tab/>
            </w:r>
            <w:r w:rsidR="0000626A" w:rsidRPr="00945B6F">
              <w:rPr>
                <w:rFonts w:ascii="Arial" w:hAnsi="Arial" w:cs="Arial"/>
                <w:sz w:val="24"/>
                <w:szCs w:val="24"/>
              </w:rPr>
              <w:fldChar w:fldCharType="begin"/>
            </w:r>
            <w:r w:rsidR="0000626A" w:rsidRPr="00945B6F">
              <w:rPr>
                <w:rFonts w:ascii="Arial" w:hAnsi="Arial" w:cs="Arial"/>
                <w:sz w:val="24"/>
                <w:szCs w:val="24"/>
              </w:rPr>
              <w:instrText>PAGEREF _Toc221688807 \h</w:instrText>
            </w:r>
            <w:r w:rsidR="0000626A" w:rsidRPr="00945B6F">
              <w:rPr>
                <w:rFonts w:ascii="Arial" w:hAnsi="Arial" w:cs="Arial"/>
                <w:sz w:val="24"/>
                <w:szCs w:val="24"/>
              </w:rPr>
            </w:r>
            <w:r w:rsidR="0000626A" w:rsidRPr="00945B6F">
              <w:rPr>
                <w:rFonts w:ascii="Arial" w:hAnsi="Arial" w:cs="Arial"/>
                <w:sz w:val="24"/>
                <w:szCs w:val="24"/>
              </w:rPr>
              <w:fldChar w:fldCharType="separate"/>
            </w:r>
            <w:r w:rsidR="002E5BC7">
              <w:rPr>
                <w:rFonts w:ascii="Arial" w:hAnsi="Arial" w:cs="Arial"/>
                <w:noProof/>
                <w:sz w:val="24"/>
                <w:szCs w:val="24"/>
              </w:rPr>
              <w:t>6</w:t>
            </w:r>
            <w:r w:rsidR="0000626A" w:rsidRPr="00945B6F">
              <w:rPr>
                <w:rFonts w:ascii="Arial" w:hAnsi="Arial" w:cs="Arial"/>
                <w:sz w:val="24"/>
                <w:szCs w:val="24"/>
              </w:rPr>
              <w:fldChar w:fldCharType="end"/>
            </w:r>
          </w:hyperlink>
        </w:p>
        <w:p w14:paraId="49E28744" w14:textId="13BCD935" w:rsidR="0000626A" w:rsidRPr="00945B6F" w:rsidRDefault="026E69F7" w:rsidP="00945B6F">
          <w:pPr>
            <w:pStyle w:val="TOC1"/>
            <w:tabs>
              <w:tab w:val="right" w:leader="dot" w:pos="9015"/>
            </w:tabs>
            <w:jc w:val="both"/>
            <w:rPr>
              <w:rFonts w:ascii="Arial" w:hAnsi="Arial" w:cs="Arial"/>
              <w:noProof/>
              <w:kern w:val="0"/>
              <w:sz w:val="24"/>
              <w:szCs w:val="24"/>
              <w:lang w:val="en-US"/>
              <w14:ligatures w14:val="none"/>
            </w:rPr>
          </w:pPr>
          <w:hyperlink w:anchor="_Toc1959390916">
            <w:r w:rsidRPr="00945B6F">
              <w:rPr>
                <w:rStyle w:val="Hyperlink"/>
                <w:rFonts w:ascii="Arial" w:hAnsi="Arial" w:cs="Arial"/>
                <w:sz w:val="24"/>
                <w:szCs w:val="24"/>
              </w:rPr>
              <w:t>SMART Action Plan</w:t>
            </w:r>
            <w:r w:rsidR="0000626A" w:rsidRPr="00945B6F">
              <w:rPr>
                <w:rFonts w:ascii="Arial" w:hAnsi="Arial" w:cs="Arial"/>
                <w:sz w:val="24"/>
                <w:szCs w:val="24"/>
              </w:rPr>
              <w:tab/>
            </w:r>
            <w:r w:rsidR="0000626A" w:rsidRPr="00945B6F">
              <w:rPr>
                <w:rFonts w:ascii="Arial" w:hAnsi="Arial" w:cs="Arial"/>
                <w:sz w:val="24"/>
                <w:szCs w:val="24"/>
              </w:rPr>
              <w:fldChar w:fldCharType="begin"/>
            </w:r>
            <w:r w:rsidR="0000626A" w:rsidRPr="00945B6F">
              <w:rPr>
                <w:rFonts w:ascii="Arial" w:hAnsi="Arial" w:cs="Arial"/>
                <w:sz w:val="24"/>
                <w:szCs w:val="24"/>
              </w:rPr>
              <w:instrText>PAGEREF _Toc1959390916 \h</w:instrText>
            </w:r>
            <w:r w:rsidR="0000626A" w:rsidRPr="00945B6F">
              <w:rPr>
                <w:rFonts w:ascii="Arial" w:hAnsi="Arial" w:cs="Arial"/>
                <w:sz w:val="24"/>
                <w:szCs w:val="24"/>
              </w:rPr>
            </w:r>
            <w:r w:rsidR="0000626A" w:rsidRPr="00945B6F">
              <w:rPr>
                <w:rFonts w:ascii="Arial" w:hAnsi="Arial" w:cs="Arial"/>
                <w:sz w:val="24"/>
                <w:szCs w:val="24"/>
              </w:rPr>
              <w:fldChar w:fldCharType="separate"/>
            </w:r>
            <w:r w:rsidR="002E5BC7">
              <w:rPr>
                <w:rFonts w:ascii="Arial" w:hAnsi="Arial" w:cs="Arial"/>
                <w:noProof/>
                <w:sz w:val="24"/>
                <w:szCs w:val="24"/>
              </w:rPr>
              <w:t>7</w:t>
            </w:r>
            <w:r w:rsidR="0000626A" w:rsidRPr="00945B6F">
              <w:rPr>
                <w:rFonts w:ascii="Arial" w:hAnsi="Arial" w:cs="Arial"/>
                <w:sz w:val="24"/>
                <w:szCs w:val="24"/>
              </w:rPr>
              <w:fldChar w:fldCharType="end"/>
            </w:r>
          </w:hyperlink>
        </w:p>
        <w:p w14:paraId="126C238F" w14:textId="5533C454" w:rsidR="0000626A" w:rsidRPr="00945B6F" w:rsidRDefault="026E69F7" w:rsidP="00945B6F">
          <w:pPr>
            <w:pStyle w:val="TOC1"/>
            <w:tabs>
              <w:tab w:val="right" w:leader="dot" w:pos="9015"/>
            </w:tabs>
            <w:jc w:val="both"/>
            <w:rPr>
              <w:rFonts w:ascii="Arial" w:hAnsi="Arial" w:cs="Arial"/>
              <w:noProof/>
              <w:kern w:val="0"/>
              <w:sz w:val="24"/>
              <w:szCs w:val="24"/>
              <w:lang w:val="en-US"/>
              <w14:ligatures w14:val="none"/>
            </w:rPr>
          </w:pPr>
          <w:hyperlink w:anchor="_Toc826799725">
            <w:r w:rsidRPr="00945B6F">
              <w:rPr>
                <w:rStyle w:val="Hyperlink"/>
                <w:rFonts w:ascii="Arial" w:hAnsi="Arial" w:cs="Arial"/>
                <w:sz w:val="24"/>
                <w:szCs w:val="24"/>
              </w:rPr>
              <w:t>References</w:t>
            </w:r>
            <w:r w:rsidR="0000626A" w:rsidRPr="00945B6F">
              <w:rPr>
                <w:rFonts w:ascii="Arial" w:hAnsi="Arial" w:cs="Arial"/>
                <w:sz w:val="24"/>
                <w:szCs w:val="24"/>
              </w:rPr>
              <w:tab/>
            </w:r>
            <w:r w:rsidR="0000626A" w:rsidRPr="00945B6F">
              <w:rPr>
                <w:rFonts w:ascii="Arial" w:hAnsi="Arial" w:cs="Arial"/>
                <w:sz w:val="24"/>
                <w:szCs w:val="24"/>
              </w:rPr>
              <w:fldChar w:fldCharType="begin"/>
            </w:r>
            <w:r w:rsidR="0000626A" w:rsidRPr="00945B6F">
              <w:rPr>
                <w:rFonts w:ascii="Arial" w:hAnsi="Arial" w:cs="Arial"/>
                <w:sz w:val="24"/>
                <w:szCs w:val="24"/>
              </w:rPr>
              <w:instrText>PAGEREF _Toc826799725 \h</w:instrText>
            </w:r>
            <w:r w:rsidR="0000626A" w:rsidRPr="00945B6F">
              <w:rPr>
                <w:rFonts w:ascii="Arial" w:hAnsi="Arial" w:cs="Arial"/>
                <w:sz w:val="24"/>
                <w:szCs w:val="24"/>
              </w:rPr>
            </w:r>
            <w:r w:rsidR="0000626A" w:rsidRPr="00945B6F">
              <w:rPr>
                <w:rFonts w:ascii="Arial" w:hAnsi="Arial" w:cs="Arial"/>
                <w:sz w:val="24"/>
                <w:szCs w:val="24"/>
              </w:rPr>
              <w:fldChar w:fldCharType="separate"/>
            </w:r>
            <w:r w:rsidR="002E5BC7">
              <w:rPr>
                <w:rFonts w:ascii="Arial" w:hAnsi="Arial" w:cs="Arial"/>
                <w:noProof/>
                <w:sz w:val="24"/>
                <w:szCs w:val="24"/>
              </w:rPr>
              <w:t>9</w:t>
            </w:r>
            <w:r w:rsidR="0000626A" w:rsidRPr="00945B6F">
              <w:rPr>
                <w:rFonts w:ascii="Arial" w:hAnsi="Arial" w:cs="Arial"/>
                <w:sz w:val="24"/>
                <w:szCs w:val="24"/>
              </w:rPr>
              <w:fldChar w:fldCharType="end"/>
            </w:r>
          </w:hyperlink>
          <w:r w:rsidR="0000626A" w:rsidRPr="00945B6F">
            <w:rPr>
              <w:rFonts w:ascii="Arial" w:hAnsi="Arial" w:cs="Arial"/>
              <w:sz w:val="24"/>
              <w:szCs w:val="24"/>
            </w:rPr>
            <w:fldChar w:fldCharType="end"/>
          </w:r>
        </w:p>
        <w:p w14:paraId="07914F5C" w14:textId="3B771EA3" w:rsidR="0070369E" w:rsidRPr="00945B6F" w:rsidRDefault="002E5BC7" w:rsidP="00945B6F">
          <w:pPr>
            <w:spacing w:line="360" w:lineRule="auto"/>
            <w:jc w:val="both"/>
            <w:rPr>
              <w:rFonts w:ascii="Arial" w:eastAsia="Arial" w:hAnsi="Arial" w:cs="Arial"/>
              <w:sz w:val="24"/>
              <w:szCs w:val="24"/>
            </w:rPr>
          </w:pPr>
        </w:p>
      </w:sdtContent>
    </w:sdt>
    <w:p w14:paraId="21FE4A4B" w14:textId="77777777" w:rsidR="00DC2381" w:rsidRPr="00945B6F" w:rsidRDefault="0000626A" w:rsidP="00945B6F">
      <w:pPr>
        <w:spacing w:line="360" w:lineRule="auto"/>
        <w:jc w:val="both"/>
        <w:rPr>
          <w:rFonts w:ascii="Arial" w:eastAsia="Arial" w:hAnsi="Arial" w:cs="Arial"/>
          <w:color w:val="0F4761" w:themeColor="accent1" w:themeShade="BF"/>
          <w:sz w:val="24"/>
          <w:szCs w:val="24"/>
          <w:lang w:val="en-IN"/>
        </w:rPr>
      </w:pPr>
      <w:r w:rsidRPr="00945B6F">
        <w:rPr>
          <w:rFonts w:ascii="Arial" w:eastAsia="Arial" w:hAnsi="Arial" w:cs="Arial"/>
          <w:sz w:val="24"/>
          <w:szCs w:val="24"/>
          <w:lang w:val="en-IN"/>
        </w:rPr>
        <w:br w:type="page"/>
      </w:r>
    </w:p>
    <w:p w14:paraId="0D5F84B9" w14:textId="3C3D9808" w:rsidR="007723B4" w:rsidRPr="00945B6F" w:rsidRDefault="0000626A" w:rsidP="00945B6F">
      <w:pPr>
        <w:pStyle w:val="Heading1"/>
        <w:spacing w:line="360" w:lineRule="auto"/>
        <w:jc w:val="both"/>
        <w:rPr>
          <w:rFonts w:ascii="Arial" w:eastAsia="Arial" w:hAnsi="Arial" w:cs="Arial"/>
          <w:sz w:val="24"/>
          <w:szCs w:val="24"/>
          <w:lang w:val="en-IN"/>
        </w:rPr>
      </w:pPr>
      <w:bookmarkStart w:id="0" w:name="_Toc827880648"/>
      <w:bookmarkStart w:id="1" w:name="_Toc1940323316"/>
      <w:r w:rsidRPr="00945B6F">
        <w:rPr>
          <w:rFonts w:ascii="Arial" w:eastAsia="Arial" w:hAnsi="Arial" w:cs="Arial"/>
          <w:sz w:val="24"/>
          <w:szCs w:val="24"/>
          <w:lang w:val="en-IN"/>
        </w:rPr>
        <w:lastRenderedPageBreak/>
        <w:t>Introduction</w:t>
      </w:r>
      <w:bookmarkEnd w:id="0"/>
      <w:bookmarkEnd w:id="1"/>
      <w:r w:rsidRPr="00945B6F">
        <w:rPr>
          <w:rFonts w:ascii="Arial" w:eastAsia="Arial" w:hAnsi="Arial" w:cs="Arial"/>
          <w:sz w:val="24"/>
          <w:szCs w:val="24"/>
          <w:lang w:val="en-IN"/>
        </w:rPr>
        <w:t xml:space="preserve"> </w:t>
      </w:r>
    </w:p>
    <w:p w14:paraId="19224B07" w14:textId="29AD5C5D" w:rsidR="00621856" w:rsidRPr="00945B6F" w:rsidRDefault="0000626A" w:rsidP="00945B6F">
      <w:pPr>
        <w:spacing w:after="0" w:line="360" w:lineRule="auto"/>
        <w:jc w:val="both"/>
        <w:rPr>
          <w:rFonts w:ascii="Arial" w:eastAsia="Arial" w:hAnsi="Arial" w:cs="Arial"/>
          <w:sz w:val="24"/>
          <w:szCs w:val="24"/>
        </w:rPr>
      </w:pPr>
      <w:r w:rsidRPr="00945B6F">
        <w:rPr>
          <w:rFonts w:ascii="Arial" w:eastAsia="Arial" w:hAnsi="Arial" w:cs="Arial"/>
          <w:sz w:val="24"/>
          <w:szCs w:val="24"/>
          <w:lang w:val="en-IN"/>
        </w:rPr>
        <w:t xml:space="preserve">The purpose of this essay is to reflect on the academic and digital skills, I have developed during my first term at university with the help of Gibbs reflective cycle as a structured framework. Reflecting on skill development </w:t>
      </w:r>
      <w:proofErr w:type="gramStart"/>
      <w:r w:rsidRPr="00945B6F">
        <w:rPr>
          <w:rFonts w:ascii="Arial" w:eastAsia="Arial" w:hAnsi="Arial" w:cs="Arial"/>
          <w:sz w:val="24"/>
          <w:szCs w:val="24"/>
          <w:lang w:val="en-IN"/>
        </w:rPr>
        <w:t>is considered to be</w:t>
      </w:r>
      <w:proofErr w:type="gramEnd"/>
      <w:r w:rsidRPr="00945B6F">
        <w:rPr>
          <w:rFonts w:ascii="Arial" w:eastAsia="Arial" w:hAnsi="Arial" w:cs="Arial"/>
          <w:sz w:val="24"/>
          <w:szCs w:val="24"/>
          <w:lang w:val="en-IN"/>
        </w:rPr>
        <w:t xml:space="preserve"> crucial in determining the areas of strength and areas of improvement which can help to guide future learning experiences</w:t>
      </w:r>
      <w:r w:rsidR="633A0DC9" w:rsidRPr="00945B6F">
        <w:rPr>
          <w:rFonts w:ascii="Arial" w:eastAsia="Arial" w:hAnsi="Arial" w:cs="Arial"/>
          <w:sz w:val="24"/>
          <w:szCs w:val="24"/>
          <w:lang w:val="en-IN"/>
        </w:rPr>
        <w:t xml:space="preserve"> </w:t>
      </w:r>
      <w:r w:rsidR="633A0DC9" w:rsidRPr="00945B6F">
        <w:rPr>
          <w:rFonts w:ascii="Arial" w:eastAsia="Arial" w:hAnsi="Arial" w:cs="Arial"/>
          <w:color w:val="000000" w:themeColor="text1"/>
          <w:sz w:val="24"/>
          <w:szCs w:val="24"/>
          <w:lang w:val="en-IN"/>
        </w:rPr>
        <w:t>Colomer et al. (2020)</w:t>
      </w:r>
      <w:r w:rsidRPr="00945B6F">
        <w:rPr>
          <w:rFonts w:ascii="Arial" w:eastAsia="Arial" w:hAnsi="Arial" w:cs="Arial"/>
          <w:sz w:val="24"/>
          <w:szCs w:val="24"/>
          <w:lang w:val="en-IN"/>
        </w:rPr>
        <w:t xml:space="preserve">. </w:t>
      </w:r>
      <w:r w:rsidR="65284125" w:rsidRPr="00945B6F">
        <w:rPr>
          <w:rFonts w:ascii="Arial" w:eastAsia="Arial" w:hAnsi="Arial" w:cs="Arial"/>
          <w:sz w:val="24"/>
          <w:szCs w:val="24"/>
          <w:lang w:val="en-IN"/>
        </w:rPr>
        <w:t xml:space="preserve">Reflective practice is a continuous process where you become aware of a situation, </w:t>
      </w:r>
      <w:r w:rsidR="4E8A2D20" w:rsidRPr="00945B6F">
        <w:rPr>
          <w:rFonts w:ascii="Arial" w:eastAsia="Arial" w:hAnsi="Arial" w:cs="Arial"/>
          <w:sz w:val="24"/>
          <w:szCs w:val="24"/>
          <w:lang w:val="en-IN"/>
        </w:rPr>
        <w:t>analyse</w:t>
      </w:r>
      <w:r w:rsidR="65284125" w:rsidRPr="00945B6F">
        <w:rPr>
          <w:rFonts w:ascii="Arial" w:eastAsia="Arial" w:hAnsi="Arial" w:cs="Arial"/>
          <w:sz w:val="24"/>
          <w:szCs w:val="24"/>
          <w:lang w:val="en-IN"/>
        </w:rPr>
        <w:t xml:space="preserve"> it, devise a plan for improvement, take action to implement the plan, and then reflect on the outcomes to enhance your learning and effectiveness</w:t>
      </w:r>
      <w:r w:rsidR="7CE9739C" w:rsidRPr="00945B6F">
        <w:rPr>
          <w:rFonts w:ascii="Arial" w:eastAsia="Arial" w:hAnsi="Arial" w:cs="Arial"/>
          <w:sz w:val="24"/>
          <w:szCs w:val="24"/>
          <w:lang w:val="en-IN"/>
        </w:rPr>
        <w:t xml:space="preserve"> </w:t>
      </w:r>
      <w:r w:rsidR="7CE9739C" w:rsidRPr="00945B6F">
        <w:rPr>
          <w:rFonts w:ascii="Arial" w:eastAsia="Arial" w:hAnsi="Arial" w:cs="Arial"/>
          <w:color w:val="000000" w:themeColor="text1"/>
          <w:sz w:val="24"/>
          <w:szCs w:val="24"/>
          <w:lang w:val="en-IN"/>
        </w:rPr>
        <w:t>(Heymann et al., 2022)</w:t>
      </w:r>
      <w:r w:rsidR="65284125" w:rsidRPr="00945B6F">
        <w:rPr>
          <w:rFonts w:ascii="Arial" w:eastAsia="Arial" w:hAnsi="Arial" w:cs="Arial"/>
          <w:sz w:val="24"/>
          <w:szCs w:val="24"/>
          <w:lang w:val="en-IN"/>
        </w:rPr>
        <w:t xml:space="preserve">. </w:t>
      </w:r>
      <w:r w:rsidRPr="00945B6F">
        <w:rPr>
          <w:rFonts w:ascii="Arial" w:eastAsia="Arial" w:hAnsi="Arial" w:cs="Arial"/>
          <w:sz w:val="24"/>
          <w:szCs w:val="24"/>
          <w:lang w:val="en-IN"/>
        </w:rPr>
        <w:t xml:space="preserve"> Gibb's Reflective cycle consists of six stages: </w:t>
      </w:r>
      <w:r w:rsidRPr="00945B6F">
        <w:rPr>
          <w:rFonts w:ascii="Arial" w:eastAsia="Arial" w:hAnsi="Arial" w:cs="Arial"/>
          <w:sz w:val="24"/>
          <w:szCs w:val="24"/>
        </w:rPr>
        <w:t>Description, Feelings, Evaluation, Analysis, Conclusion, and Action Plan</w:t>
      </w:r>
      <w:r w:rsidR="7DD24156" w:rsidRPr="00945B6F">
        <w:rPr>
          <w:rFonts w:ascii="Arial" w:eastAsia="Arial" w:hAnsi="Arial" w:cs="Arial"/>
          <w:sz w:val="24"/>
          <w:szCs w:val="24"/>
        </w:rPr>
        <w:t xml:space="preserve"> </w:t>
      </w:r>
      <w:r w:rsidR="7DD24156" w:rsidRPr="00945B6F">
        <w:rPr>
          <w:rFonts w:ascii="Arial" w:eastAsia="Arial" w:hAnsi="Arial" w:cs="Arial"/>
          <w:color w:val="000000" w:themeColor="text1"/>
          <w:sz w:val="24"/>
          <w:szCs w:val="24"/>
        </w:rPr>
        <w:t>(</w:t>
      </w:r>
      <w:proofErr w:type="spellStart"/>
      <w:r w:rsidR="7DD24156" w:rsidRPr="00945B6F">
        <w:rPr>
          <w:rFonts w:ascii="Arial" w:eastAsia="Arial" w:hAnsi="Arial" w:cs="Arial"/>
          <w:color w:val="000000" w:themeColor="text1"/>
          <w:sz w:val="24"/>
          <w:szCs w:val="24"/>
        </w:rPr>
        <w:t>Nurlatifah</w:t>
      </w:r>
      <w:proofErr w:type="spellEnd"/>
      <w:r w:rsidR="7DD24156" w:rsidRPr="00945B6F">
        <w:rPr>
          <w:rFonts w:ascii="Arial" w:eastAsia="Arial" w:hAnsi="Arial" w:cs="Arial"/>
          <w:color w:val="000000" w:themeColor="text1"/>
          <w:sz w:val="24"/>
          <w:szCs w:val="24"/>
        </w:rPr>
        <w:t xml:space="preserve"> et al., 2023)</w:t>
      </w:r>
      <w:r w:rsidRPr="00945B6F">
        <w:rPr>
          <w:rFonts w:ascii="Arial" w:eastAsia="Arial" w:hAnsi="Arial" w:cs="Arial"/>
          <w:sz w:val="24"/>
          <w:szCs w:val="24"/>
        </w:rPr>
        <w:t xml:space="preserve">. I will use each stage to analyse my experiences and the digital tools and academic skills I have used such as time management, research and digital literacy. At the end of the essay, I present a SMART action plan for </w:t>
      </w:r>
      <w:r w:rsidR="003B4308" w:rsidRPr="00945B6F">
        <w:rPr>
          <w:rFonts w:ascii="Arial" w:eastAsia="Arial" w:hAnsi="Arial" w:cs="Arial"/>
          <w:sz w:val="24"/>
          <w:szCs w:val="24"/>
        </w:rPr>
        <w:t>determining</w:t>
      </w:r>
      <w:r w:rsidRPr="00945B6F">
        <w:rPr>
          <w:rFonts w:ascii="Arial" w:eastAsia="Arial" w:hAnsi="Arial" w:cs="Arial"/>
          <w:sz w:val="24"/>
          <w:szCs w:val="24"/>
        </w:rPr>
        <w:t xml:space="preserve"> and outlining my goal for continued development in the next term.</w:t>
      </w:r>
    </w:p>
    <w:p w14:paraId="1FE4218D" w14:textId="4C52503A" w:rsidR="003B4308" w:rsidRPr="00945B6F" w:rsidRDefault="0000626A" w:rsidP="00945B6F">
      <w:pPr>
        <w:pStyle w:val="Heading1"/>
        <w:spacing w:line="360" w:lineRule="auto"/>
        <w:jc w:val="both"/>
        <w:rPr>
          <w:rFonts w:ascii="Arial" w:eastAsia="Arial" w:hAnsi="Arial" w:cs="Arial"/>
          <w:sz w:val="24"/>
          <w:szCs w:val="24"/>
        </w:rPr>
      </w:pPr>
      <w:bookmarkStart w:id="2" w:name="_Toc1008650571"/>
      <w:bookmarkStart w:id="3" w:name="_Toc210111864"/>
      <w:r w:rsidRPr="00945B6F">
        <w:rPr>
          <w:rFonts w:ascii="Arial" w:eastAsia="Arial" w:hAnsi="Arial" w:cs="Arial"/>
          <w:sz w:val="24"/>
          <w:szCs w:val="24"/>
        </w:rPr>
        <w:t>Description</w:t>
      </w:r>
      <w:bookmarkEnd w:id="2"/>
      <w:bookmarkEnd w:id="3"/>
    </w:p>
    <w:p w14:paraId="4D0A4CA9" w14:textId="0BB26295" w:rsidR="008D0342" w:rsidRPr="002E5BC7" w:rsidRDefault="0000626A" w:rsidP="00945B6F">
      <w:pPr>
        <w:spacing w:line="360" w:lineRule="auto"/>
        <w:jc w:val="both"/>
        <w:rPr>
          <w:rFonts w:ascii="Arial" w:eastAsia="Arial" w:hAnsi="Arial" w:cs="Arial"/>
          <w:b/>
          <w:bCs/>
          <w:color w:val="FF0000"/>
          <w:sz w:val="24"/>
          <w:szCs w:val="24"/>
        </w:rPr>
      </w:pPr>
      <w:r w:rsidRPr="00945B6F">
        <w:rPr>
          <w:rFonts w:ascii="Arial" w:eastAsia="Arial" w:hAnsi="Arial" w:cs="Arial"/>
          <w:sz w:val="24"/>
          <w:szCs w:val="24"/>
        </w:rPr>
        <w:t>Throughout my first</w:t>
      </w:r>
      <w:r w:rsidR="00B41108">
        <w:rPr>
          <w:rFonts w:ascii="Arial" w:eastAsia="Arial" w:hAnsi="Arial" w:cs="Arial"/>
          <w:sz w:val="24"/>
          <w:szCs w:val="24"/>
        </w:rPr>
        <w:t xml:space="preserve"> term</w:t>
      </w:r>
      <w:r w:rsidRPr="00945B6F">
        <w:rPr>
          <w:rFonts w:ascii="Arial" w:eastAsia="Arial" w:hAnsi="Arial" w:cs="Arial"/>
          <w:sz w:val="24"/>
          <w:szCs w:val="24"/>
        </w:rPr>
        <w:t xml:space="preserve"> at university, I precisely encountered various experiences that contributed to the development of my academic and digital skills. One such experience was the completion of a </w:t>
      </w:r>
      <w:r w:rsidRPr="002E5BC7">
        <w:rPr>
          <w:rFonts w:ascii="Arial" w:eastAsia="Arial" w:hAnsi="Arial" w:cs="Arial"/>
          <w:color w:val="000000" w:themeColor="text1"/>
          <w:sz w:val="24"/>
          <w:szCs w:val="24"/>
        </w:rPr>
        <w:t>group project</w:t>
      </w:r>
      <w:r w:rsidR="002E5BC7">
        <w:rPr>
          <w:rFonts w:ascii="Arial" w:eastAsia="Arial" w:hAnsi="Arial" w:cs="Arial"/>
          <w:color w:val="000000" w:themeColor="text1"/>
          <w:sz w:val="24"/>
          <w:szCs w:val="24"/>
        </w:rPr>
        <w:t xml:space="preserve"> </w:t>
      </w:r>
      <w:r w:rsidR="002E5BC7" w:rsidRPr="002E5BC7">
        <w:rPr>
          <w:rFonts w:ascii="Arial" w:eastAsia="Arial" w:hAnsi="Arial" w:cs="Arial"/>
          <w:color w:val="000000" w:themeColor="text1"/>
          <w:sz w:val="24"/>
          <w:szCs w:val="24"/>
        </w:rPr>
        <w:t>(CV building and Cover letter)</w:t>
      </w:r>
      <w:r w:rsidRPr="002E5BC7">
        <w:rPr>
          <w:rFonts w:ascii="Arial" w:eastAsia="Arial" w:hAnsi="Arial" w:cs="Arial"/>
          <w:color w:val="000000" w:themeColor="text1"/>
          <w:sz w:val="24"/>
          <w:szCs w:val="24"/>
        </w:rPr>
        <w:t xml:space="preserve"> for one of my </w:t>
      </w:r>
      <w:r w:rsidR="002E5BC7" w:rsidRPr="002E5BC7">
        <w:rPr>
          <w:rFonts w:ascii="Arial" w:eastAsia="Arial" w:hAnsi="Arial" w:cs="Arial"/>
          <w:color w:val="000000" w:themeColor="text1"/>
          <w:sz w:val="24"/>
          <w:szCs w:val="24"/>
        </w:rPr>
        <w:t>modules</w:t>
      </w:r>
      <w:r w:rsidR="002E5BC7">
        <w:rPr>
          <w:rFonts w:ascii="Arial" w:eastAsia="Arial" w:hAnsi="Arial" w:cs="Arial"/>
          <w:color w:val="000000" w:themeColor="text1"/>
          <w:sz w:val="24"/>
          <w:szCs w:val="24"/>
        </w:rPr>
        <w:t xml:space="preserve"> </w:t>
      </w:r>
      <w:r w:rsidR="002E5BC7" w:rsidRPr="002E5BC7">
        <w:rPr>
          <w:rFonts w:ascii="Arial" w:eastAsia="Arial" w:hAnsi="Arial" w:cs="Arial"/>
          <w:color w:val="000000" w:themeColor="text1"/>
          <w:sz w:val="24"/>
          <w:szCs w:val="24"/>
        </w:rPr>
        <w:t>(</w:t>
      </w:r>
      <w:r w:rsidR="002E5BC7" w:rsidRPr="002E5BC7">
        <w:rPr>
          <w:rFonts w:ascii="Arial" w:eastAsia="Arial" w:hAnsi="Arial" w:cs="Arial"/>
          <w:color w:val="000000" w:themeColor="text1"/>
          <w:sz w:val="24"/>
          <w:szCs w:val="24"/>
        </w:rPr>
        <w:t>Professional Career Development</w:t>
      </w:r>
      <w:r w:rsidR="002E5BC7" w:rsidRPr="002E5BC7">
        <w:rPr>
          <w:rFonts w:ascii="Arial" w:eastAsia="Arial" w:hAnsi="Arial" w:cs="Arial"/>
          <w:color w:val="000000" w:themeColor="text1"/>
          <w:sz w:val="24"/>
          <w:szCs w:val="24"/>
        </w:rPr>
        <w:t>)</w:t>
      </w:r>
      <w:r w:rsidRPr="002E5BC7">
        <w:rPr>
          <w:rFonts w:ascii="Arial" w:eastAsia="Arial" w:hAnsi="Arial" w:cs="Arial"/>
          <w:color w:val="000000" w:themeColor="text1"/>
          <w:sz w:val="24"/>
          <w:szCs w:val="24"/>
        </w:rPr>
        <w:t xml:space="preserve">. </w:t>
      </w:r>
      <w:r w:rsidRPr="00945B6F">
        <w:rPr>
          <w:rFonts w:ascii="Arial" w:eastAsia="Arial" w:hAnsi="Arial" w:cs="Arial"/>
          <w:sz w:val="24"/>
          <w:szCs w:val="24"/>
        </w:rPr>
        <w:t xml:space="preserve">The project needed collaborative research and the presentation of findings using digital tools. </w:t>
      </w:r>
      <w:r w:rsidR="57C2E718" w:rsidRPr="00945B6F">
        <w:rPr>
          <w:rFonts w:ascii="Arial" w:eastAsia="Arial" w:hAnsi="Arial" w:cs="Arial"/>
          <w:sz w:val="24"/>
          <w:szCs w:val="24"/>
        </w:rPr>
        <w:t xml:space="preserve">In Microsoft Teams, students can easily interact with each other using video calls, shared online poster boards, and emojis </w:t>
      </w:r>
      <w:r w:rsidR="14B2F204" w:rsidRPr="00945B6F">
        <w:rPr>
          <w:rFonts w:ascii="Arial" w:eastAsia="Arial" w:hAnsi="Arial" w:cs="Arial"/>
          <w:color w:val="000000" w:themeColor="text1"/>
          <w:sz w:val="24"/>
          <w:szCs w:val="24"/>
        </w:rPr>
        <w:t>(Ma et al., 2021)</w:t>
      </w:r>
      <w:r w:rsidR="57C2E718" w:rsidRPr="00945B6F">
        <w:rPr>
          <w:rFonts w:ascii="Arial" w:eastAsia="Arial" w:hAnsi="Arial" w:cs="Arial"/>
          <w:sz w:val="24"/>
          <w:szCs w:val="24"/>
        </w:rPr>
        <w:t>.</w:t>
      </w:r>
      <w:r w:rsidR="2AA591A3" w:rsidRPr="00945B6F">
        <w:rPr>
          <w:rFonts w:ascii="Arial" w:eastAsia="Arial" w:hAnsi="Arial" w:cs="Arial"/>
          <w:sz w:val="24"/>
          <w:szCs w:val="24"/>
        </w:rPr>
        <w:t xml:space="preserve"> </w:t>
      </w:r>
      <w:r w:rsidR="57C2E718" w:rsidRPr="00945B6F">
        <w:rPr>
          <w:rFonts w:ascii="Arial" w:eastAsia="Arial" w:hAnsi="Arial" w:cs="Arial"/>
          <w:sz w:val="24"/>
          <w:szCs w:val="24"/>
        </w:rPr>
        <w:t xml:space="preserve"> </w:t>
      </w:r>
      <w:r w:rsidRPr="00945B6F">
        <w:rPr>
          <w:rFonts w:ascii="Arial" w:eastAsia="Arial" w:hAnsi="Arial" w:cs="Arial"/>
          <w:sz w:val="24"/>
          <w:szCs w:val="24"/>
        </w:rPr>
        <w:t xml:space="preserve">We used Microsoft </w:t>
      </w:r>
      <w:r w:rsidR="4BB51DC1" w:rsidRPr="00945B6F">
        <w:rPr>
          <w:rFonts w:ascii="Arial" w:eastAsia="Arial" w:hAnsi="Arial" w:cs="Arial"/>
          <w:sz w:val="24"/>
          <w:szCs w:val="24"/>
        </w:rPr>
        <w:t>Office</w:t>
      </w:r>
      <w:r w:rsidRPr="00945B6F">
        <w:rPr>
          <w:rFonts w:ascii="Arial" w:eastAsia="Arial" w:hAnsi="Arial" w:cs="Arial"/>
          <w:sz w:val="24"/>
          <w:szCs w:val="24"/>
        </w:rPr>
        <w:t xml:space="preserve"> for collaborative document writing and </w:t>
      </w:r>
      <w:r w:rsidR="46027793" w:rsidRPr="00945B6F">
        <w:rPr>
          <w:rFonts w:ascii="Arial" w:eastAsia="Arial" w:hAnsi="Arial" w:cs="Arial"/>
          <w:sz w:val="24"/>
          <w:szCs w:val="24"/>
        </w:rPr>
        <w:t>MS Teams</w:t>
      </w:r>
      <w:r w:rsidRPr="00945B6F">
        <w:rPr>
          <w:rFonts w:ascii="Arial" w:eastAsia="Arial" w:hAnsi="Arial" w:cs="Arial"/>
          <w:sz w:val="24"/>
          <w:szCs w:val="24"/>
        </w:rPr>
        <w:t xml:space="preserve"> for the presentation</w:t>
      </w:r>
      <w:r w:rsidR="61A93739" w:rsidRPr="00945B6F">
        <w:rPr>
          <w:rFonts w:ascii="Arial" w:eastAsia="Arial" w:hAnsi="Arial" w:cs="Arial"/>
          <w:sz w:val="24"/>
          <w:szCs w:val="24"/>
        </w:rPr>
        <w:t xml:space="preserve"> and discussions</w:t>
      </w:r>
      <w:r w:rsidR="0829276D" w:rsidRPr="00945B6F">
        <w:rPr>
          <w:rFonts w:ascii="Arial" w:eastAsia="Arial" w:hAnsi="Arial" w:cs="Arial"/>
          <w:sz w:val="24"/>
          <w:szCs w:val="24"/>
        </w:rPr>
        <w:t xml:space="preserve">. </w:t>
      </w:r>
      <w:r w:rsidRPr="00945B6F">
        <w:rPr>
          <w:rFonts w:ascii="Arial" w:eastAsia="Arial" w:hAnsi="Arial" w:cs="Arial"/>
          <w:sz w:val="24"/>
          <w:szCs w:val="24"/>
        </w:rPr>
        <w:t xml:space="preserve">The project was assigned during the first month of the term and was completed over six weeks. My group consisted of </w:t>
      </w:r>
      <w:r w:rsidR="43150448" w:rsidRPr="00945B6F">
        <w:rPr>
          <w:rFonts w:ascii="Arial" w:eastAsia="Arial" w:hAnsi="Arial" w:cs="Arial"/>
          <w:sz w:val="24"/>
          <w:szCs w:val="24"/>
        </w:rPr>
        <w:t>two</w:t>
      </w:r>
      <w:r w:rsidRPr="00945B6F">
        <w:rPr>
          <w:rFonts w:ascii="Arial" w:eastAsia="Arial" w:hAnsi="Arial" w:cs="Arial"/>
          <w:sz w:val="24"/>
          <w:szCs w:val="24"/>
        </w:rPr>
        <w:t xml:space="preserve"> </w:t>
      </w:r>
      <w:r w:rsidR="00D435D4" w:rsidRPr="00945B6F">
        <w:rPr>
          <w:rFonts w:ascii="Arial" w:eastAsia="Arial" w:hAnsi="Arial" w:cs="Arial"/>
          <w:sz w:val="24"/>
          <w:szCs w:val="24"/>
        </w:rPr>
        <w:t>members,</w:t>
      </w:r>
      <w:r w:rsidRPr="00945B6F">
        <w:rPr>
          <w:rFonts w:ascii="Arial" w:eastAsia="Arial" w:hAnsi="Arial" w:cs="Arial"/>
          <w:sz w:val="24"/>
          <w:szCs w:val="24"/>
        </w:rPr>
        <w:t xml:space="preserve"> and we worked together remotely and in person with the help of the shared google drive folder to store our work and communicate through group chats</w:t>
      </w:r>
      <w:r w:rsidR="75823899" w:rsidRPr="00945B6F">
        <w:rPr>
          <w:rFonts w:ascii="Arial" w:eastAsia="Arial" w:hAnsi="Arial" w:cs="Arial"/>
          <w:sz w:val="24"/>
          <w:szCs w:val="24"/>
        </w:rPr>
        <w:t xml:space="preserve">. </w:t>
      </w:r>
    </w:p>
    <w:p w14:paraId="3B74011A" w14:textId="35F14E8C" w:rsidR="00563899" w:rsidRPr="00945B6F" w:rsidRDefault="0000626A" w:rsidP="00945B6F">
      <w:pPr>
        <w:spacing w:line="360" w:lineRule="auto"/>
        <w:jc w:val="both"/>
        <w:rPr>
          <w:rFonts w:ascii="Arial" w:eastAsia="Arial" w:hAnsi="Arial" w:cs="Arial"/>
          <w:sz w:val="24"/>
          <w:szCs w:val="24"/>
          <w:lang w:val="en-US"/>
        </w:rPr>
      </w:pPr>
      <w:r w:rsidRPr="00945B6F">
        <w:rPr>
          <w:rFonts w:ascii="Arial" w:eastAsia="Arial" w:hAnsi="Arial" w:cs="Arial"/>
          <w:sz w:val="24"/>
          <w:szCs w:val="24"/>
          <w:lang w:val="en-US"/>
        </w:rPr>
        <w:t>Besides this group project, I did individual work which required hours of researching in academic databases. For the academic material, I used digital tools JSTOR, Google Scholar, and university-specific resources. This span of work helped develop my digital literacy by both finding and evaluating academically valid articles and where I fit them into my writing (Li et al., 2020).</w:t>
      </w:r>
    </w:p>
    <w:p w14:paraId="51A03FB2" w14:textId="11166A68" w:rsidR="00563899" w:rsidRPr="00945B6F" w:rsidRDefault="0000626A" w:rsidP="00945B6F">
      <w:pPr>
        <w:spacing w:line="360" w:lineRule="auto"/>
        <w:jc w:val="both"/>
        <w:rPr>
          <w:rFonts w:ascii="Arial" w:eastAsia="Arial" w:hAnsi="Arial" w:cs="Arial"/>
          <w:sz w:val="24"/>
          <w:szCs w:val="24"/>
        </w:rPr>
      </w:pPr>
      <w:r w:rsidRPr="00945B6F">
        <w:rPr>
          <w:rFonts w:ascii="Arial" w:eastAsia="Arial" w:hAnsi="Arial" w:cs="Arial"/>
          <w:sz w:val="24"/>
          <w:szCs w:val="24"/>
          <w:lang w:val="en-US"/>
        </w:rPr>
        <w:lastRenderedPageBreak/>
        <w:t>We were pleased to get positive feedback from our professor upon completion of the group project about both the content and delivery of the presentation. The individual coursework also was commended for the depth of research and use of academic sources</w:t>
      </w:r>
      <w:r w:rsidRPr="00945B6F">
        <w:rPr>
          <w:rFonts w:ascii="Arial" w:eastAsia="Arial" w:hAnsi="Arial" w:cs="Arial"/>
          <w:sz w:val="24"/>
          <w:szCs w:val="24"/>
        </w:rPr>
        <w:t xml:space="preserve"> </w:t>
      </w:r>
      <w:r w:rsidRPr="00945B6F">
        <w:rPr>
          <w:rFonts w:ascii="Arial" w:eastAsia="Arial" w:hAnsi="Arial" w:cs="Arial"/>
          <w:sz w:val="24"/>
          <w:szCs w:val="24"/>
          <w:lang w:val="en-US"/>
        </w:rPr>
        <w:t>(</w:t>
      </w:r>
      <w:proofErr w:type="spellStart"/>
      <w:r w:rsidRPr="00945B6F">
        <w:rPr>
          <w:rFonts w:ascii="Arial" w:eastAsia="Arial" w:hAnsi="Arial" w:cs="Arial"/>
          <w:sz w:val="24"/>
          <w:szCs w:val="24"/>
          <w:lang w:val="en-US"/>
        </w:rPr>
        <w:t>Ezezika</w:t>
      </w:r>
      <w:proofErr w:type="spellEnd"/>
      <w:r w:rsidRPr="00945B6F">
        <w:rPr>
          <w:rFonts w:ascii="Arial" w:eastAsia="Arial" w:hAnsi="Arial" w:cs="Arial"/>
          <w:sz w:val="24"/>
          <w:szCs w:val="24"/>
          <w:lang w:val="en-US"/>
        </w:rPr>
        <w:t xml:space="preserve"> and Johnston, 2023).</w:t>
      </w:r>
      <w:r w:rsidRPr="00945B6F">
        <w:rPr>
          <w:rFonts w:ascii="Arial" w:hAnsi="Arial" w:cs="Arial"/>
          <w:sz w:val="24"/>
          <w:szCs w:val="24"/>
        </w:rPr>
        <w:tab/>
      </w:r>
    </w:p>
    <w:p w14:paraId="074F2163" w14:textId="5223536C" w:rsidR="003B4308" w:rsidRPr="00945B6F" w:rsidRDefault="0000626A" w:rsidP="00945B6F">
      <w:pPr>
        <w:pStyle w:val="Heading1"/>
        <w:spacing w:line="360" w:lineRule="auto"/>
        <w:jc w:val="both"/>
        <w:rPr>
          <w:rFonts w:ascii="Arial" w:eastAsia="Arial" w:hAnsi="Arial" w:cs="Arial"/>
          <w:sz w:val="24"/>
          <w:szCs w:val="24"/>
          <w:lang w:val="en-IN"/>
        </w:rPr>
      </w:pPr>
      <w:bookmarkStart w:id="4" w:name="_Toc817592986"/>
      <w:bookmarkStart w:id="5" w:name="_Toc1573931749"/>
      <w:r w:rsidRPr="00945B6F">
        <w:rPr>
          <w:rFonts w:ascii="Arial" w:eastAsia="Arial" w:hAnsi="Arial" w:cs="Arial"/>
          <w:sz w:val="24"/>
          <w:szCs w:val="24"/>
          <w:lang w:val="en-IN"/>
        </w:rPr>
        <w:t>Feelings</w:t>
      </w:r>
      <w:bookmarkEnd w:id="4"/>
      <w:bookmarkEnd w:id="5"/>
    </w:p>
    <w:p w14:paraId="579288F3" w14:textId="29F5E077" w:rsidR="00563899" w:rsidRPr="00945B6F" w:rsidRDefault="0000626A" w:rsidP="00945B6F">
      <w:pPr>
        <w:pStyle w:val="NormalWeb"/>
        <w:spacing w:line="360" w:lineRule="auto"/>
        <w:jc w:val="both"/>
        <w:rPr>
          <w:rFonts w:ascii="Arial" w:eastAsia="Arial" w:hAnsi="Arial" w:cs="Arial"/>
        </w:rPr>
      </w:pPr>
      <w:r w:rsidRPr="00945B6F">
        <w:rPr>
          <w:rFonts w:ascii="Arial" w:eastAsia="Arial" w:hAnsi="Arial" w:cs="Arial"/>
        </w:rPr>
        <w:t xml:space="preserve">The range of my emotional responses to these experiences. At first, I was excited but also nervous. It was thrilling at the opportunity to study academics with a different spin and pressured for having to perform under the demands of the coursework and working in groups. The most </w:t>
      </w:r>
      <w:r w:rsidR="00D530D5" w:rsidRPr="00945B6F">
        <w:rPr>
          <w:rFonts w:ascii="Arial" w:eastAsia="Arial" w:hAnsi="Arial" w:cs="Arial"/>
        </w:rPr>
        <w:t>crucial</w:t>
      </w:r>
      <w:r w:rsidR="00DB6649" w:rsidRPr="00945B6F">
        <w:rPr>
          <w:rFonts w:ascii="Arial" w:eastAsia="Arial" w:hAnsi="Arial" w:cs="Arial"/>
        </w:rPr>
        <w:t xml:space="preserve"> thing</w:t>
      </w:r>
      <w:r w:rsidRPr="00945B6F">
        <w:rPr>
          <w:rFonts w:ascii="Arial" w:eastAsia="Arial" w:hAnsi="Arial" w:cs="Arial"/>
        </w:rPr>
        <w:t xml:space="preserve">, I was nervous about digital tools as I had little experience with </w:t>
      </w:r>
      <w:r w:rsidR="4A8673BC" w:rsidRPr="00945B6F">
        <w:rPr>
          <w:rFonts w:ascii="Arial" w:eastAsia="Arial" w:hAnsi="Arial" w:cs="Arial"/>
        </w:rPr>
        <w:t>anything.</w:t>
      </w:r>
      <w:r w:rsidRPr="00945B6F">
        <w:rPr>
          <w:rFonts w:ascii="Arial" w:eastAsia="Arial" w:hAnsi="Arial" w:cs="Arial"/>
        </w:rPr>
        <w:t xml:space="preserve"> Google Slides to use for presentations and academic databases for research (Oliveira et al., 2024).</w:t>
      </w:r>
      <w:r w:rsidR="25AA774D" w:rsidRPr="00945B6F">
        <w:rPr>
          <w:rFonts w:ascii="Arial" w:eastAsia="Arial" w:hAnsi="Arial" w:cs="Arial"/>
        </w:rPr>
        <w:t xml:space="preserve"> </w:t>
      </w:r>
    </w:p>
    <w:p w14:paraId="0E9DEA26" w14:textId="72952FD5" w:rsidR="00563899" w:rsidRPr="00945B6F" w:rsidRDefault="0000626A" w:rsidP="00945B6F">
      <w:pPr>
        <w:pStyle w:val="NormalWeb"/>
        <w:spacing w:line="360" w:lineRule="auto"/>
        <w:jc w:val="both"/>
        <w:rPr>
          <w:rFonts w:ascii="Arial" w:eastAsia="Arial" w:hAnsi="Arial" w:cs="Arial"/>
        </w:rPr>
      </w:pPr>
      <w:r w:rsidRPr="00945B6F">
        <w:rPr>
          <w:rFonts w:ascii="Arial" w:eastAsia="Arial" w:hAnsi="Arial" w:cs="Arial"/>
        </w:rPr>
        <w:t xml:space="preserve">A few </w:t>
      </w:r>
      <w:r w:rsidR="457CB5CD" w:rsidRPr="00945B6F">
        <w:rPr>
          <w:rFonts w:ascii="Arial" w:eastAsia="Arial" w:hAnsi="Arial" w:cs="Arial"/>
        </w:rPr>
        <w:t>day</w:t>
      </w:r>
      <w:r w:rsidRPr="00945B6F">
        <w:rPr>
          <w:rFonts w:ascii="Arial" w:eastAsia="Arial" w:hAnsi="Arial" w:cs="Arial"/>
        </w:rPr>
        <w:t xml:space="preserve">s into the project, I developed a sense of anxiety, but as time went on, I became more assured, and my anxiety morphed into a sense of gratification. Seeing how smoothly the group worked together and knowing that I was doing my part to further the project, </w:t>
      </w:r>
      <w:r w:rsidR="00D435D4">
        <w:rPr>
          <w:rFonts w:ascii="Arial" w:eastAsia="Arial" w:hAnsi="Arial" w:cs="Arial"/>
        </w:rPr>
        <w:t xml:space="preserve">it </w:t>
      </w:r>
      <w:r w:rsidRPr="00945B6F">
        <w:rPr>
          <w:rFonts w:ascii="Arial" w:eastAsia="Arial" w:hAnsi="Arial" w:cs="Arial"/>
        </w:rPr>
        <w:t>made me feel accomplished after feedback.</w:t>
      </w:r>
      <w:r w:rsidR="2FDFE6AB" w:rsidRPr="00945B6F">
        <w:rPr>
          <w:rFonts w:ascii="Arial" w:eastAsia="Arial" w:hAnsi="Arial" w:cs="Arial"/>
        </w:rPr>
        <w:t xml:space="preserve"> </w:t>
      </w:r>
      <w:r w:rsidR="00D435D4">
        <w:rPr>
          <w:rFonts w:ascii="Arial" w:eastAsia="Arial" w:hAnsi="Arial" w:cs="Arial"/>
        </w:rPr>
        <w:t>F</w:t>
      </w:r>
      <w:r w:rsidR="2FDFE6AB" w:rsidRPr="00945B6F">
        <w:rPr>
          <w:rFonts w:ascii="Arial" w:eastAsia="Arial" w:hAnsi="Arial" w:cs="Arial"/>
        </w:rPr>
        <w:t xml:space="preserve">eedback in reflective journal-keeping exerts a powerful influence in fostering reflection in student teachers during their practical semester (Pieper et al., 2021). </w:t>
      </w:r>
      <w:r w:rsidRPr="00945B6F">
        <w:rPr>
          <w:rFonts w:ascii="Arial" w:eastAsia="Arial" w:hAnsi="Arial" w:cs="Arial"/>
        </w:rPr>
        <w:t xml:space="preserve"> But I ran into some frustrations too, especially when miscommunication within the group occurred</w:t>
      </w:r>
      <w:r w:rsidR="29EE5C7B" w:rsidRPr="00945B6F">
        <w:rPr>
          <w:rFonts w:ascii="Arial" w:eastAsia="Arial" w:hAnsi="Arial" w:cs="Arial"/>
        </w:rPr>
        <w:t xml:space="preserve"> due to sudden visit</w:t>
      </w:r>
      <w:r w:rsidR="00813B7B">
        <w:rPr>
          <w:rFonts w:ascii="Arial" w:eastAsia="Arial" w:hAnsi="Arial" w:cs="Arial"/>
        </w:rPr>
        <w:t xml:space="preserve"> to </w:t>
      </w:r>
      <w:r w:rsidR="29EE5C7B" w:rsidRPr="00945B6F">
        <w:rPr>
          <w:rFonts w:ascii="Arial" w:eastAsia="Arial" w:hAnsi="Arial" w:cs="Arial"/>
        </w:rPr>
        <w:t>Bangladesh for some personal work</w:t>
      </w:r>
      <w:r w:rsidRPr="00945B6F">
        <w:rPr>
          <w:rFonts w:ascii="Arial" w:eastAsia="Arial" w:hAnsi="Arial" w:cs="Arial"/>
        </w:rPr>
        <w:t>, or when I had difficulties with some digital tools</w:t>
      </w:r>
      <w:r w:rsidR="3E6C572E" w:rsidRPr="00945B6F">
        <w:rPr>
          <w:rFonts w:ascii="Arial" w:eastAsia="Arial" w:hAnsi="Arial" w:cs="Arial"/>
        </w:rPr>
        <w:t>.</w:t>
      </w:r>
      <w:r w:rsidRPr="00945B6F">
        <w:rPr>
          <w:rFonts w:ascii="Arial" w:eastAsia="Arial" w:hAnsi="Arial" w:cs="Arial"/>
        </w:rPr>
        <w:t xml:space="preserve"> </w:t>
      </w:r>
    </w:p>
    <w:p w14:paraId="5B2C737E" w14:textId="0FFAC9DD" w:rsidR="00563899" w:rsidRPr="00945B6F" w:rsidRDefault="0000626A" w:rsidP="00945B6F">
      <w:pPr>
        <w:pStyle w:val="NormalWeb"/>
        <w:spacing w:line="360" w:lineRule="auto"/>
        <w:jc w:val="both"/>
        <w:rPr>
          <w:rFonts w:ascii="Arial" w:eastAsia="Arial" w:hAnsi="Arial" w:cs="Arial"/>
        </w:rPr>
      </w:pPr>
      <w:r w:rsidRPr="00945B6F">
        <w:rPr>
          <w:rFonts w:ascii="Arial" w:eastAsia="Arial" w:hAnsi="Arial" w:cs="Arial"/>
        </w:rPr>
        <w:t>I bet every other person in my group felt that</w:t>
      </w:r>
      <w:r w:rsidR="0090601E" w:rsidRPr="00945B6F">
        <w:rPr>
          <w:rFonts w:ascii="Arial" w:eastAsia="Arial" w:hAnsi="Arial" w:cs="Arial"/>
        </w:rPr>
        <w:t xml:space="preserve"> </w:t>
      </w:r>
      <w:r w:rsidRPr="00945B6F">
        <w:rPr>
          <w:rFonts w:ascii="Arial" w:eastAsia="Arial" w:hAnsi="Arial" w:cs="Arial"/>
        </w:rPr>
        <w:t>anxiety at first, then relief, and then pride when we finished the project. The positive reinforcement had probably made them feel good, as it did me. Looking back on those feelings now, I can see how they impacted the way I learned. Desire made me study long and hard, but the joy of overcoming readjusted my fixation on hard work and teamwork (Roedema et al., 2022).</w:t>
      </w:r>
    </w:p>
    <w:p w14:paraId="1DB6F53A" w14:textId="54573A39" w:rsidR="003B4308" w:rsidRPr="00945B6F" w:rsidRDefault="0000626A" w:rsidP="00945B6F">
      <w:pPr>
        <w:pStyle w:val="Heading1"/>
        <w:spacing w:line="360" w:lineRule="auto"/>
        <w:jc w:val="both"/>
        <w:rPr>
          <w:rFonts w:ascii="Arial" w:eastAsia="Arial" w:hAnsi="Arial" w:cs="Arial"/>
          <w:sz w:val="24"/>
          <w:szCs w:val="24"/>
          <w:lang w:val="en-IN"/>
        </w:rPr>
      </w:pPr>
      <w:bookmarkStart w:id="6" w:name="_Toc1948714603"/>
      <w:bookmarkStart w:id="7" w:name="_Toc1223235058"/>
      <w:r w:rsidRPr="00945B6F">
        <w:rPr>
          <w:rFonts w:ascii="Arial" w:eastAsia="Arial" w:hAnsi="Arial" w:cs="Arial"/>
          <w:sz w:val="24"/>
          <w:szCs w:val="24"/>
          <w:lang w:val="en-IN"/>
        </w:rPr>
        <w:t>Evaluation</w:t>
      </w:r>
      <w:bookmarkEnd w:id="6"/>
      <w:bookmarkEnd w:id="7"/>
    </w:p>
    <w:p w14:paraId="7B223830" w14:textId="3ADC0D89" w:rsidR="00563899" w:rsidRPr="00945B6F" w:rsidRDefault="1D465C18" w:rsidP="00945B6F">
      <w:pPr>
        <w:pStyle w:val="NormalWeb"/>
        <w:spacing w:line="360" w:lineRule="auto"/>
        <w:jc w:val="both"/>
        <w:rPr>
          <w:rFonts w:ascii="Arial" w:eastAsia="Arial" w:hAnsi="Arial" w:cs="Arial"/>
        </w:rPr>
      </w:pPr>
      <w:r w:rsidRPr="00945B6F">
        <w:rPr>
          <w:rFonts w:ascii="Arial" w:eastAsia="Arial" w:hAnsi="Arial" w:cs="Arial"/>
        </w:rPr>
        <w:t>Digital literacy is the first step to</w:t>
      </w:r>
      <w:r w:rsidR="00D435D4">
        <w:rPr>
          <w:rFonts w:ascii="Arial" w:eastAsia="Arial" w:hAnsi="Arial" w:cs="Arial"/>
        </w:rPr>
        <w:t xml:space="preserve"> the</w:t>
      </w:r>
      <w:r w:rsidRPr="00945B6F">
        <w:rPr>
          <w:rFonts w:ascii="Arial" w:eastAsia="Arial" w:hAnsi="Arial" w:cs="Arial"/>
        </w:rPr>
        <w:t xml:space="preserve"> future </w:t>
      </w:r>
      <w:r w:rsidR="2A85AE2B" w:rsidRPr="00945B6F">
        <w:rPr>
          <w:rFonts w:ascii="Arial" w:eastAsia="Arial" w:hAnsi="Arial" w:cs="Arial"/>
        </w:rPr>
        <w:t>(</w:t>
      </w:r>
      <w:proofErr w:type="spellStart"/>
      <w:r w:rsidRPr="00945B6F">
        <w:rPr>
          <w:rFonts w:ascii="Arial" w:eastAsia="Arial" w:hAnsi="Arial" w:cs="Arial"/>
        </w:rPr>
        <w:t>Wohlsen</w:t>
      </w:r>
      <w:proofErr w:type="spellEnd"/>
      <w:r w:rsidRPr="00945B6F">
        <w:rPr>
          <w:rFonts w:ascii="Arial" w:eastAsia="Arial" w:hAnsi="Arial" w:cs="Arial"/>
        </w:rPr>
        <w:t>,</w:t>
      </w:r>
      <w:r w:rsidR="5D267E20" w:rsidRPr="00945B6F">
        <w:rPr>
          <w:rFonts w:ascii="Arial" w:eastAsia="Arial" w:hAnsi="Arial" w:cs="Arial"/>
        </w:rPr>
        <w:t xml:space="preserve"> </w:t>
      </w:r>
      <w:r w:rsidRPr="00945B6F">
        <w:rPr>
          <w:rFonts w:ascii="Arial" w:eastAsia="Arial" w:hAnsi="Arial" w:cs="Arial"/>
        </w:rPr>
        <w:t>2014).</w:t>
      </w:r>
      <w:r w:rsidR="0881229F" w:rsidRPr="00945B6F">
        <w:rPr>
          <w:rFonts w:ascii="Arial" w:eastAsia="Arial" w:hAnsi="Arial" w:cs="Arial"/>
        </w:rPr>
        <w:t xml:space="preserve"> </w:t>
      </w:r>
      <w:r w:rsidR="08C6E57C" w:rsidRPr="00945B6F">
        <w:rPr>
          <w:rFonts w:ascii="Arial" w:eastAsia="Arial" w:hAnsi="Arial" w:cs="Arial"/>
        </w:rPr>
        <w:t xml:space="preserve"> </w:t>
      </w:r>
      <w:r w:rsidR="0000626A" w:rsidRPr="00945B6F">
        <w:rPr>
          <w:rFonts w:ascii="Arial" w:eastAsia="Arial" w:hAnsi="Arial" w:cs="Arial"/>
        </w:rPr>
        <w:t xml:space="preserve">In the scope of this experience, there were quite a few positives. </w:t>
      </w:r>
      <w:r w:rsidR="03CADEA8" w:rsidRPr="00945B6F">
        <w:rPr>
          <w:rFonts w:ascii="Arial" w:eastAsia="Arial" w:hAnsi="Arial" w:cs="Arial"/>
        </w:rPr>
        <w:t xml:space="preserve">More affordable and effective computer training is needed for everyone, from schoolchildren to adults (Faour et al., 2012).  </w:t>
      </w:r>
      <w:r w:rsidR="0000626A" w:rsidRPr="00945B6F">
        <w:rPr>
          <w:rFonts w:ascii="Arial" w:eastAsia="Arial" w:hAnsi="Arial" w:cs="Arial"/>
        </w:rPr>
        <w:t xml:space="preserve">My </w:t>
      </w:r>
      <w:r w:rsidR="0000626A" w:rsidRPr="00945B6F">
        <w:rPr>
          <w:rFonts w:ascii="Arial" w:eastAsia="Arial" w:hAnsi="Arial" w:cs="Arial"/>
        </w:rPr>
        <w:lastRenderedPageBreak/>
        <w:t>teamwork and</w:t>
      </w:r>
      <w:r w:rsidR="378BCC90" w:rsidRPr="00945B6F">
        <w:rPr>
          <w:rFonts w:ascii="Arial" w:eastAsia="Arial" w:hAnsi="Arial" w:cs="Arial"/>
        </w:rPr>
        <w:t xml:space="preserve"> digital</w:t>
      </w:r>
      <w:r w:rsidR="0000626A" w:rsidRPr="00945B6F">
        <w:rPr>
          <w:rFonts w:ascii="Arial" w:eastAsia="Arial" w:hAnsi="Arial" w:cs="Arial"/>
        </w:rPr>
        <w:t xml:space="preserve"> communication skills were further improved by the group project. Digital tools were a struggle</w:t>
      </w:r>
      <w:r w:rsidR="00D435D4">
        <w:rPr>
          <w:rFonts w:ascii="Arial" w:eastAsia="Arial" w:hAnsi="Arial" w:cs="Arial"/>
        </w:rPr>
        <w:t xml:space="preserve"> for me</w:t>
      </w:r>
      <w:r w:rsidR="0000626A" w:rsidRPr="00945B6F">
        <w:rPr>
          <w:rFonts w:ascii="Arial" w:eastAsia="Arial" w:hAnsi="Arial" w:cs="Arial"/>
        </w:rPr>
        <w:t xml:space="preserve"> to navigate at the time but became an area of rapid growth, especially in collaboration. And it paid off, the project ended up being complimented on its structure and quality. Furthermore, I was able to sharpen my research skills and application of academic sources with my coursework, developing my adeptness for critically engaging with scholarly work</w:t>
      </w:r>
      <w:r w:rsidR="0E01A85C" w:rsidRPr="00945B6F">
        <w:rPr>
          <w:rFonts w:ascii="Arial" w:eastAsia="Arial" w:hAnsi="Arial" w:cs="Arial"/>
        </w:rPr>
        <w:t>.</w:t>
      </w:r>
    </w:p>
    <w:p w14:paraId="6AD2878A" w14:textId="7387F1F1" w:rsidR="00563899" w:rsidRPr="00945B6F" w:rsidRDefault="0000626A" w:rsidP="00945B6F">
      <w:pPr>
        <w:pStyle w:val="NormalWeb"/>
        <w:spacing w:line="360" w:lineRule="auto"/>
        <w:jc w:val="both"/>
        <w:rPr>
          <w:rFonts w:ascii="Arial" w:eastAsia="Arial" w:hAnsi="Arial" w:cs="Arial"/>
        </w:rPr>
      </w:pPr>
      <w:r w:rsidRPr="00945B6F">
        <w:rPr>
          <w:rFonts w:ascii="Arial" w:eastAsia="Arial" w:hAnsi="Arial" w:cs="Arial"/>
        </w:rPr>
        <w:t>It was</w:t>
      </w:r>
      <w:r w:rsidR="0090601E" w:rsidRPr="00945B6F">
        <w:rPr>
          <w:rFonts w:ascii="Arial" w:eastAsia="Arial" w:hAnsi="Arial" w:cs="Arial"/>
        </w:rPr>
        <w:t xml:space="preserve"> </w:t>
      </w:r>
      <w:r w:rsidRPr="00945B6F">
        <w:rPr>
          <w:rFonts w:ascii="Arial" w:eastAsia="Arial" w:hAnsi="Arial" w:cs="Arial"/>
        </w:rPr>
        <w:t>n</w:t>
      </w:r>
      <w:r w:rsidR="0090601E" w:rsidRPr="00945B6F">
        <w:rPr>
          <w:rFonts w:ascii="Arial" w:eastAsia="Arial" w:hAnsi="Arial" w:cs="Arial"/>
        </w:rPr>
        <w:t>o</w:t>
      </w:r>
      <w:r w:rsidRPr="00945B6F">
        <w:rPr>
          <w:rFonts w:ascii="Arial" w:eastAsia="Arial" w:hAnsi="Arial" w:cs="Arial"/>
        </w:rPr>
        <w:t>t without its challenges though. A big challenge I faced was managing my time. Sometimes managing the demands of coursework and group responsibilities was overwhelming</w:t>
      </w:r>
      <w:r w:rsidR="457F0628" w:rsidRPr="00945B6F">
        <w:rPr>
          <w:rFonts w:ascii="Arial" w:eastAsia="Arial" w:hAnsi="Arial" w:cs="Arial"/>
        </w:rPr>
        <w:t xml:space="preserve"> (Chang &amp; Kang, 2016)</w:t>
      </w:r>
      <w:r w:rsidRPr="00945B6F">
        <w:rPr>
          <w:rFonts w:ascii="Arial" w:eastAsia="Arial" w:hAnsi="Arial" w:cs="Arial"/>
        </w:rPr>
        <w:t xml:space="preserve">. This, together with the fact that I was unfamiliar with digital tools, made me slow in my work. </w:t>
      </w:r>
      <w:r w:rsidR="401D2052" w:rsidRPr="00945B6F">
        <w:rPr>
          <w:rFonts w:ascii="Arial" w:eastAsia="Arial" w:hAnsi="Arial" w:cs="Arial"/>
        </w:rPr>
        <w:t>Rigid project designs based on worst-case scenarios and inflexible deadlines can give low resource utilization</w:t>
      </w:r>
      <w:r w:rsidR="66FC7CEF" w:rsidRPr="00945B6F">
        <w:rPr>
          <w:rFonts w:ascii="Arial" w:eastAsia="Arial" w:hAnsi="Arial" w:cs="Arial"/>
        </w:rPr>
        <w:t xml:space="preserve"> (Cervin, 2001)</w:t>
      </w:r>
      <w:r w:rsidR="401D2052" w:rsidRPr="00945B6F">
        <w:rPr>
          <w:rFonts w:ascii="Arial" w:eastAsia="Arial" w:hAnsi="Arial" w:cs="Arial"/>
        </w:rPr>
        <w:t xml:space="preserve">. </w:t>
      </w:r>
      <w:r w:rsidRPr="00945B6F">
        <w:rPr>
          <w:rFonts w:ascii="Arial" w:eastAsia="Arial" w:hAnsi="Arial" w:cs="Arial"/>
        </w:rPr>
        <w:t>However</w:t>
      </w:r>
      <w:r w:rsidR="69A09395" w:rsidRPr="00945B6F">
        <w:rPr>
          <w:rFonts w:ascii="Arial" w:eastAsia="Arial" w:hAnsi="Arial" w:cs="Arial"/>
        </w:rPr>
        <w:t xml:space="preserve">, </w:t>
      </w:r>
      <w:r w:rsidRPr="00945B6F">
        <w:rPr>
          <w:rFonts w:ascii="Arial" w:eastAsia="Arial" w:hAnsi="Arial" w:cs="Arial"/>
        </w:rPr>
        <w:t>there were moments where I felt frustrated when I was stuck trying to figure out how to access or navigate academic databases, and I sometimes missed deadlines to complete smaller tasks because I had not managed my time at all</w:t>
      </w:r>
      <w:r w:rsidR="2C075E2E" w:rsidRPr="00945B6F">
        <w:rPr>
          <w:rFonts w:ascii="Arial" w:eastAsia="Arial" w:hAnsi="Arial" w:cs="Arial"/>
        </w:rPr>
        <w:t>.</w:t>
      </w:r>
    </w:p>
    <w:p w14:paraId="728BB99F" w14:textId="165345ED" w:rsidR="00563899" w:rsidRPr="00945B6F" w:rsidRDefault="0000626A" w:rsidP="00945B6F">
      <w:pPr>
        <w:pStyle w:val="NormalWeb"/>
        <w:spacing w:line="360" w:lineRule="auto"/>
        <w:jc w:val="both"/>
        <w:rPr>
          <w:rFonts w:ascii="Arial" w:eastAsia="Arial" w:hAnsi="Arial" w:cs="Arial"/>
          <w:lang w:val="en-IN"/>
        </w:rPr>
      </w:pPr>
      <w:r w:rsidRPr="00945B6F">
        <w:rPr>
          <w:rFonts w:ascii="Arial" w:eastAsia="Arial" w:hAnsi="Arial" w:cs="Arial"/>
        </w:rPr>
        <w:t>I did become better with my research, but I still need to learn to find material to ease my search with better efficiency. Digital literacy was another area of improvement, especially in terms of navigating online resources and working together online</w:t>
      </w:r>
      <w:r w:rsidR="34DFCBB9" w:rsidRPr="00945B6F">
        <w:rPr>
          <w:rFonts w:ascii="Arial" w:eastAsia="Arial" w:hAnsi="Arial" w:cs="Arial"/>
        </w:rPr>
        <w:t xml:space="preserve"> (Ting, 2015)</w:t>
      </w:r>
      <w:r w:rsidRPr="00945B6F">
        <w:rPr>
          <w:rFonts w:ascii="Arial" w:eastAsia="Arial" w:hAnsi="Arial" w:cs="Arial"/>
        </w:rPr>
        <w:t>. However, I need to become adept in some tools and skills, particularly data analysis tools, which will benefit my future coursework</w:t>
      </w:r>
      <w:r w:rsidR="37B13B06" w:rsidRPr="00945B6F">
        <w:rPr>
          <w:rFonts w:ascii="Arial" w:eastAsia="Arial" w:hAnsi="Arial" w:cs="Arial"/>
        </w:rPr>
        <w:t xml:space="preserve">. </w:t>
      </w:r>
    </w:p>
    <w:p w14:paraId="06DC1EB2" w14:textId="75B40823" w:rsidR="003B4308" w:rsidRPr="00945B6F" w:rsidRDefault="0000626A" w:rsidP="00945B6F">
      <w:pPr>
        <w:pStyle w:val="Heading1"/>
        <w:spacing w:line="360" w:lineRule="auto"/>
        <w:jc w:val="both"/>
        <w:rPr>
          <w:rFonts w:ascii="Arial" w:eastAsia="Arial" w:hAnsi="Arial" w:cs="Arial"/>
          <w:sz w:val="24"/>
          <w:szCs w:val="24"/>
          <w:lang w:val="en-IN"/>
        </w:rPr>
      </w:pPr>
      <w:bookmarkStart w:id="8" w:name="_Toc2044593945"/>
      <w:bookmarkStart w:id="9" w:name="_Toc217357429"/>
      <w:r w:rsidRPr="00945B6F">
        <w:rPr>
          <w:rFonts w:ascii="Arial" w:eastAsia="Arial" w:hAnsi="Arial" w:cs="Arial"/>
          <w:sz w:val="24"/>
          <w:szCs w:val="24"/>
          <w:lang w:val="en-IN"/>
        </w:rPr>
        <w:t>Analysis</w:t>
      </w:r>
      <w:bookmarkEnd w:id="8"/>
      <w:bookmarkEnd w:id="9"/>
    </w:p>
    <w:p w14:paraId="668A2A8E" w14:textId="6851EF97" w:rsidR="0084386A" w:rsidRPr="00945B6F" w:rsidRDefault="0000626A" w:rsidP="00945B6F">
      <w:pPr>
        <w:pStyle w:val="NormalWeb"/>
        <w:spacing w:line="360" w:lineRule="auto"/>
        <w:jc w:val="both"/>
        <w:rPr>
          <w:rFonts w:ascii="Arial" w:eastAsia="Arial" w:hAnsi="Arial" w:cs="Arial"/>
        </w:rPr>
      </w:pPr>
      <w:r w:rsidRPr="00945B6F">
        <w:rPr>
          <w:rFonts w:ascii="Arial" w:eastAsia="Arial" w:hAnsi="Arial" w:cs="Arial"/>
        </w:rPr>
        <w:t>For these reasons, I have learned that I can achieve growth both academically and digitally, though that growth is not permanent and requires practice and reflection. I have learned that, when I take time to understand the tools and manage my time well, I can handle collaborative work and related digital tools better. The struggles with digital tools and balancing time hash</w:t>
      </w:r>
      <w:r w:rsidR="00D435D4">
        <w:rPr>
          <w:rFonts w:ascii="Arial" w:eastAsia="Arial" w:hAnsi="Arial" w:cs="Arial"/>
        </w:rPr>
        <w:t>ed</w:t>
      </w:r>
      <w:r w:rsidRPr="00945B6F">
        <w:rPr>
          <w:rFonts w:ascii="Arial" w:eastAsia="Arial" w:hAnsi="Arial" w:cs="Arial"/>
        </w:rPr>
        <w:t xml:space="preserve"> out potential areas of growth for </w:t>
      </w:r>
      <w:r w:rsidR="00D435D4" w:rsidRPr="00945B6F">
        <w:rPr>
          <w:rFonts w:ascii="Arial" w:eastAsia="Arial" w:hAnsi="Arial" w:cs="Arial"/>
        </w:rPr>
        <w:t>me</w:t>
      </w:r>
      <w:r w:rsidRPr="00945B6F">
        <w:rPr>
          <w:rFonts w:ascii="Arial" w:eastAsia="Arial" w:hAnsi="Arial" w:cs="Arial"/>
        </w:rPr>
        <w:t>. For example, Microsoft</w:t>
      </w:r>
      <w:r w:rsidR="78445AB3" w:rsidRPr="00945B6F">
        <w:rPr>
          <w:rFonts w:ascii="Arial" w:eastAsia="Arial" w:hAnsi="Arial" w:cs="Arial"/>
        </w:rPr>
        <w:t xml:space="preserve"> Office</w:t>
      </w:r>
      <w:r w:rsidRPr="00945B6F">
        <w:rPr>
          <w:rFonts w:ascii="Arial" w:eastAsia="Arial" w:hAnsi="Arial" w:cs="Arial"/>
        </w:rPr>
        <w:t xml:space="preserve"> and </w:t>
      </w:r>
      <w:r w:rsidR="27DFAE98" w:rsidRPr="00945B6F">
        <w:rPr>
          <w:rFonts w:ascii="Arial" w:eastAsia="Arial" w:hAnsi="Arial" w:cs="Arial"/>
        </w:rPr>
        <w:t>MS Teams</w:t>
      </w:r>
      <w:r w:rsidRPr="00945B6F">
        <w:rPr>
          <w:rFonts w:ascii="Arial" w:eastAsia="Arial" w:hAnsi="Arial" w:cs="Arial"/>
        </w:rPr>
        <w:t xml:space="preserve"> were not intuitive to use at first at all, but I became familiar with them with time.</w:t>
      </w:r>
    </w:p>
    <w:p w14:paraId="14839263" w14:textId="66AF0FDF" w:rsidR="00563899" w:rsidRPr="00945B6F" w:rsidRDefault="0000626A" w:rsidP="00945B6F">
      <w:pPr>
        <w:pStyle w:val="NormalWeb"/>
        <w:spacing w:line="360" w:lineRule="auto"/>
        <w:jc w:val="both"/>
        <w:rPr>
          <w:rFonts w:ascii="Arial" w:eastAsia="Arial" w:hAnsi="Arial" w:cs="Arial"/>
        </w:rPr>
      </w:pPr>
      <w:r w:rsidRPr="00945B6F">
        <w:rPr>
          <w:rFonts w:ascii="Arial" w:eastAsia="Arial" w:hAnsi="Arial" w:cs="Arial"/>
        </w:rPr>
        <w:t>Academic and digital skills assessment</w:t>
      </w:r>
      <w:r w:rsidR="00D435D4">
        <w:rPr>
          <w:rFonts w:ascii="Arial" w:eastAsia="Arial" w:hAnsi="Arial" w:cs="Arial"/>
        </w:rPr>
        <w:t xml:space="preserve"> is</w:t>
      </w:r>
      <w:r w:rsidRPr="00945B6F">
        <w:rPr>
          <w:rFonts w:ascii="Arial" w:eastAsia="Arial" w:hAnsi="Arial" w:cs="Arial"/>
        </w:rPr>
        <w:t xml:space="preserve"> relevant to a career path</w:t>
      </w:r>
      <w:r w:rsidR="0084386A" w:rsidRPr="00945B6F">
        <w:rPr>
          <w:rFonts w:ascii="Arial" w:eastAsia="Arial" w:hAnsi="Arial" w:cs="Arial"/>
        </w:rPr>
        <w:t xml:space="preserve">, </w:t>
      </w:r>
      <w:r w:rsidRPr="00945B6F">
        <w:rPr>
          <w:rFonts w:ascii="Arial" w:eastAsia="Arial" w:hAnsi="Arial" w:cs="Arial"/>
        </w:rPr>
        <w:t xml:space="preserve">As I assessed my academic and digital skills, I considered how relevant they were going to be to my chosen profession. In my career, it will be very important for me to know how to </w:t>
      </w:r>
      <w:r w:rsidRPr="00945B6F">
        <w:rPr>
          <w:rFonts w:ascii="Arial" w:eastAsia="Arial" w:hAnsi="Arial" w:cs="Arial"/>
        </w:rPr>
        <w:lastRenderedPageBreak/>
        <w:t>navigate digital resources, manage online communications, and utilize digital platforms for collaboration. To begin with, during my time as a student, the ability to do research, and manage my time, is critical to achieving success in university, and subsequently in my professional life. Perhaps the severe time management problems I faced would be better resolved using digital planners/task management apps, which I will be looking into further (Van den Berg, 2020).</w:t>
      </w:r>
    </w:p>
    <w:p w14:paraId="6FEE1D9C" w14:textId="77EA02FF" w:rsidR="003B4308" w:rsidRPr="00945B6F" w:rsidRDefault="0000626A" w:rsidP="00945B6F">
      <w:pPr>
        <w:pStyle w:val="Heading1"/>
        <w:spacing w:line="360" w:lineRule="auto"/>
        <w:jc w:val="both"/>
        <w:rPr>
          <w:rFonts w:ascii="Arial" w:eastAsia="Arial" w:hAnsi="Arial" w:cs="Arial"/>
          <w:sz w:val="24"/>
          <w:szCs w:val="24"/>
          <w:lang w:val="en-IN"/>
        </w:rPr>
      </w:pPr>
      <w:bookmarkStart w:id="10" w:name="_Toc1122032875"/>
      <w:bookmarkStart w:id="11" w:name="_Toc221688807"/>
      <w:r w:rsidRPr="00945B6F">
        <w:rPr>
          <w:rFonts w:ascii="Arial" w:eastAsia="Arial" w:hAnsi="Arial" w:cs="Arial"/>
          <w:sz w:val="24"/>
          <w:szCs w:val="24"/>
          <w:lang w:val="en-IN"/>
        </w:rPr>
        <w:t>Conclusion</w:t>
      </w:r>
      <w:bookmarkEnd w:id="10"/>
      <w:bookmarkEnd w:id="11"/>
    </w:p>
    <w:p w14:paraId="6BF919B4" w14:textId="7AF69E71" w:rsidR="00563899" w:rsidRPr="00945B6F" w:rsidRDefault="0000626A" w:rsidP="00945B6F">
      <w:pPr>
        <w:pStyle w:val="NormalWeb"/>
        <w:spacing w:line="360" w:lineRule="auto"/>
        <w:jc w:val="both"/>
        <w:rPr>
          <w:rFonts w:ascii="Arial" w:eastAsia="Arial" w:hAnsi="Arial" w:cs="Arial"/>
        </w:rPr>
      </w:pPr>
      <w:r w:rsidRPr="00945B6F">
        <w:rPr>
          <w:rFonts w:ascii="Arial" w:eastAsia="Arial" w:hAnsi="Arial" w:cs="Arial"/>
        </w:rPr>
        <w:t xml:space="preserve">Looking back on my first term at university, I </w:t>
      </w:r>
      <w:r w:rsidR="0084386A" w:rsidRPr="00945B6F">
        <w:rPr>
          <w:rFonts w:ascii="Arial" w:eastAsia="Arial" w:hAnsi="Arial" w:cs="Arial"/>
        </w:rPr>
        <w:t>realized</w:t>
      </w:r>
      <w:r w:rsidRPr="00945B6F">
        <w:rPr>
          <w:rFonts w:ascii="Arial" w:eastAsia="Arial" w:hAnsi="Arial" w:cs="Arial"/>
        </w:rPr>
        <w:t xml:space="preserve"> that academic and digital skills are key to my success. Although sometimes these aspects can be challenging, I could see the need for time management, digital literacy, and effective communication through these experiences with coursework and group projects. That said, even amid some frustrations, I learned quite a bit about my style and areas in need of growth. It has helped me realize that the areas of academia and digital focus are intertwined and that both will influence my academic/professional future (Li et al., 2020).</w:t>
      </w:r>
    </w:p>
    <w:p w14:paraId="79366D4E" w14:textId="37E2602C" w:rsidR="026E69F7" w:rsidRPr="00945B6F" w:rsidRDefault="026E69F7" w:rsidP="00945B6F">
      <w:pPr>
        <w:pStyle w:val="NormalWeb"/>
        <w:spacing w:line="360" w:lineRule="auto"/>
        <w:jc w:val="both"/>
        <w:rPr>
          <w:rFonts w:ascii="Arial" w:eastAsia="Arial" w:hAnsi="Arial" w:cs="Arial"/>
        </w:rPr>
      </w:pPr>
    </w:p>
    <w:p w14:paraId="4598CD89" w14:textId="1192F74F" w:rsidR="026E69F7" w:rsidRPr="00945B6F" w:rsidRDefault="026E69F7" w:rsidP="00945B6F">
      <w:pPr>
        <w:pStyle w:val="NormalWeb"/>
        <w:spacing w:line="360" w:lineRule="auto"/>
        <w:jc w:val="both"/>
        <w:rPr>
          <w:rFonts w:ascii="Arial" w:eastAsia="Arial" w:hAnsi="Arial" w:cs="Arial"/>
        </w:rPr>
      </w:pPr>
    </w:p>
    <w:p w14:paraId="3D35B1D3" w14:textId="60400A00" w:rsidR="026E69F7" w:rsidRPr="00945B6F" w:rsidRDefault="026E69F7" w:rsidP="00945B6F">
      <w:pPr>
        <w:pStyle w:val="NormalWeb"/>
        <w:spacing w:line="360" w:lineRule="auto"/>
        <w:jc w:val="both"/>
        <w:rPr>
          <w:rFonts w:ascii="Arial" w:eastAsia="Arial" w:hAnsi="Arial" w:cs="Arial"/>
        </w:rPr>
      </w:pPr>
    </w:p>
    <w:p w14:paraId="57AF9EB9" w14:textId="361330D1" w:rsidR="026E69F7" w:rsidRPr="00945B6F" w:rsidRDefault="026E69F7" w:rsidP="00945B6F">
      <w:pPr>
        <w:pStyle w:val="NormalWeb"/>
        <w:spacing w:line="360" w:lineRule="auto"/>
        <w:jc w:val="both"/>
        <w:rPr>
          <w:rFonts w:ascii="Arial" w:eastAsia="Arial" w:hAnsi="Arial" w:cs="Arial"/>
        </w:rPr>
      </w:pPr>
    </w:p>
    <w:p w14:paraId="73A00C6E" w14:textId="2FB0BD29" w:rsidR="026E69F7" w:rsidRPr="00945B6F" w:rsidRDefault="026E69F7" w:rsidP="00945B6F">
      <w:pPr>
        <w:pStyle w:val="NormalWeb"/>
        <w:spacing w:line="360" w:lineRule="auto"/>
        <w:jc w:val="both"/>
        <w:rPr>
          <w:rFonts w:ascii="Arial" w:eastAsia="Arial" w:hAnsi="Arial" w:cs="Arial"/>
        </w:rPr>
      </w:pPr>
    </w:p>
    <w:p w14:paraId="379A6A4F" w14:textId="2A597B30" w:rsidR="026E69F7" w:rsidRPr="00945B6F" w:rsidRDefault="026E69F7" w:rsidP="00945B6F">
      <w:pPr>
        <w:pStyle w:val="NormalWeb"/>
        <w:spacing w:line="360" w:lineRule="auto"/>
        <w:jc w:val="both"/>
        <w:rPr>
          <w:rFonts w:ascii="Arial" w:eastAsia="Arial" w:hAnsi="Arial" w:cs="Arial"/>
        </w:rPr>
      </w:pPr>
    </w:p>
    <w:p w14:paraId="40EC79B1" w14:textId="4AEF2047" w:rsidR="026E69F7" w:rsidRPr="00945B6F" w:rsidRDefault="026E69F7" w:rsidP="00945B6F">
      <w:pPr>
        <w:pStyle w:val="NormalWeb"/>
        <w:spacing w:line="360" w:lineRule="auto"/>
        <w:jc w:val="both"/>
        <w:rPr>
          <w:rFonts w:ascii="Arial" w:eastAsia="Arial" w:hAnsi="Arial" w:cs="Arial"/>
        </w:rPr>
      </w:pPr>
    </w:p>
    <w:p w14:paraId="15C0F06E" w14:textId="6866031E" w:rsidR="026E69F7" w:rsidRPr="00945B6F" w:rsidRDefault="026E69F7" w:rsidP="00945B6F">
      <w:pPr>
        <w:pStyle w:val="NormalWeb"/>
        <w:spacing w:line="360" w:lineRule="auto"/>
        <w:jc w:val="both"/>
        <w:rPr>
          <w:rFonts w:ascii="Arial" w:eastAsia="Arial" w:hAnsi="Arial" w:cs="Arial"/>
        </w:rPr>
      </w:pPr>
    </w:p>
    <w:p w14:paraId="18E69B17" w14:textId="168B4956" w:rsidR="026E69F7" w:rsidRPr="00945B6F" w:rsidRDefault="026E69F7" w:rsidP="00945B6F">
      <w:pPr>
        <w:pStyle w:val="NormalWeb"/>
        <w:spacing w:line="360" w:lineRule="auto"/>
        <w:jc w:val="both"/>
        <w:rPr>
          <w:rFonts w:ascii="Arial" w:eastAsia="Arial" w:hAnsi="Arial" w:cs="Arial"/>
        </w:rPr>
      </w:pPr>
    </w:p>
    <w:p w14:paraId="135ACF5E" w14:textId="6861A5CA" w:rsidR="0084386A" w:rsidRPr="00945B6F" w:rsidRDefault="0000626A" w:rsidP="00945B6F">
      <w:pPr>
        <w:pStyle w:val="Heading1"/>
        <w:spacing w:line="360" w:lineRule="auto"/>
        <w:jc w:val="both"/>
        <w:rPr>
          <w:rFonts w:ascii="Arial" w:eastAsia="Arial" w:hAnsi="Arial" w:cs="Arial"/>
          <w:sz w:val="24"/>
          <w:szCs w:val="24"/>
          <w:lang w:val="en-IN"/>
        </w:rPr>
      </w:pPr>
      <w:bookmarkStart w:id="12" w:name="_Toc404000463"/>
      <w:bookmarkStart w:id="13" w:name="_Toc1959390916"/>
      <w:r w:rsidRPr="00945B6F">
        <w:rPr>
          <w:rFonts w:ascii="Arial" w:eastAsia="Arial" w:hAnsi="Arial" w:cs="Arial"/>
          <w:sz w:val="24"/>
          <w:szCs w:val="24"/>
          <w:lang w:val="en-IN"/>
        </w:rPr>
        <w:lastRenderedPageBreak/>
        <w:t>SMART Action Plan</w:t>
      </w:r>
      <w:bookmarkEnd w:id="12"/>
      <w:bookmarkEnd w:id="13"/>
    </w:p>
    <w:p w14:paraId="3D744A54" w14:textId="2F76B98D" w:rsidR="5A90EBAF" w:rsidRPr="00945B6F" w:rsidRDefault="5A90EBAF" w:rsidP="00945B6F">
      <w:pPr>
        <w:spacing w:line="360" w:lineRule="auto"/>
        <w:jc w:val="both"/>
        <w:rPr>
          <w:rFonts w:ascii="Arial" w:eastAsia="Arial" w:hAnsi="Arial" w:cs="Arial"/>
          <w:sz w:val="24"/>
          <w:szCs w:val="24"/>
          <w:lang w:val="en-IN"/>
        </w:rPr>
      </w:pPr>
      <w:r w:rsidRPr="00945B6F">
        <w:rPr>
          <w:rFonts w:ascii="Arial" w:eastAsia="Arial" w:hAnsi="Arial" w:cs="Arial"/>
          <w:sz w:val="24"/>
          <w:szCs w:val="24"/>
          <w:lang w:val="en-IN"/>
        </w:rPr>
        <w:t>My Goal: To enhance time management, digital literacy</w:t>
      </w:r>
      <w:r w:rsidR="00D435D4">
        <w:rPr>
          <w:rFonts w:ascii="Arial" w:eastAsia="Arial" w:hAnsi="Arial" w:cs="Arial"/>
          <w:sz w:val="24"/>
          <w:szCs w:val="24"/>
          <w:lang w:val="en-IN"/>
        </w:rPr>
        <w:t xml:space="preserve"> (Microsoft Office)</w:t>
      </w:r>
      <w:r w:rsidRPr="00945B6F">
        <w:rPr>
          <w:rFonts w:ascii="Arial" w:eastAsia="Arial" w:hAnsi="Arial" w:cs="Arial"/>
          <w:sz w:val="24"/>
          <w:szCs w:val="24"/>
          <w:lang w:val="en-IN"/>
        </w:rPr>
        <w:t xml:space="preserve">, and research skills to improve academic performance and prepare for future career demands. </w:t>
      </w:r>
    </w:p>
    <w:tbl>
      <w:tblPr>
        <w:tblStyle w:val="TableGrid"/>
        <w:tblW w:w="9016" w:type="dxa"/>
        <w:tblLayout w:type="fixed"/>
        <w:tblLook w:val="06A0" w:firstRow="1" w:lastRow="0" w:firstColumn="1" w:lastColumn="0" w:noHBand="1" w:noVBand="1"/>
      </w:tblPr>
      <w:tblGrid>
        <w:gridCol w:w="1110"/>
        <w:gridCol w:w="7906"/>
      </w:tblGrid>
      <w:tr w:rsidR="71E68668" w:rsidRPr="00945B6F" w14:paraId="29F642B0" w14:textId="77777777" w:rsidTr="026E69F7">
        <w:trPr>
          <w:trHeight w:val="300"/>
        </w:trPr>
        <w:tc>
          <w:tcPr>
            <w:tcW w:w="1110" w:type="dxa"/>
          </w:tcPr>
          <w:p w14:paraId="7ACC9681" w14:textId="7D400118" w:rsidR="5A90EBAF" w:rsidRPr="00945B6F" w:rsidRDefault="5A90EBAF" w:rsidP="00945B6F">
            <w:pPr>
              <w:spacing w:line="360" w:lineRule="auto"/>
              <w:jc w:val="both"/>
              <w:rPr>
                <w:rFonts w:ascii="Arial" w:eastAsia="Arial" w:hAnsi="Arial" w:cs="Arial"/>
                <w:sz w:val="24"/>
                <w:szCs w:val="24"/>
                <w:lang w:val="en-IN"/>
              </w:rPr>
            </w:pPr>
            <w:r w:rsidRPr="00945B6F">
              <w:rPr>
                <w:rFonts w:ascii="Arial" w:eastAsia="Arial" w:hAnsi="Arial" w:cs="Arial"/>
                <w:sz w:val="24"/>
                <w:szCs w:val="24"/>
                <w:lang w:val="en-IN"/>
              </w:rPr>
              <w:t>Date to Finish</w:t>
            </w:r>
          </w:p>
        </w:tc>
        <w:tc>
          <w:tcPr>
            <w:tcW w:w="7906" w:type="dxa"/>
          </w:tcPr>
          <w:p w14:paraId="5B119E1B" w14:textId="64ED2D42" w:rsidR="5A90EBAF" w:rsidRPr="00945B6F" w:rsidRDefault="5A90EBAF" w:rsidP="00945B6F">
            <w:pPr>
              <w:spacing w:line="360" w:lineRule="auto"/>
              <w:jc w:val="both"/>
              <w:rPr>
                <w:rFonts w:ascii="Arial" w:eastAsia="Arial" w:hAnsi="Arial" w:cs="Arial"/>
                <w:sz w:val="24"/>
                <w:szCs w:val="24"/>
                <w:lang w:val="en-IN"/>
              </w:rPr>
            </w:pPr>
            <w:r w:rsidRPr="00945B6F">
              <w:rPr>
                <w:rFonts w:ascii="Arial" w:eastAsia="Arial" w:hAnsi="Arial" w:cs="Arial"/>
                <w:sz w:val="24"/>
                <w:szCs w:val="24"/>
                <w:lang w:val="en-IN"/>
              </w:rPr>
              <w:t xml:space="preserve">How will </w:t>
            </w:r>
            <w:r w:rsidR="00D435D4">
              <w:rPr>
                <w:rFonts w:ascii="Arial" w:eastAsia="Arial" w:hAnsi="Arial" w:cs="Arial"/>
                <w:sz w:val="24"/>
                <w:szCs w:val="24"/>
                <w:lang w:val="en-IN"/>
              </w:rPr>
              <w:t xml:space="preserve">I </w:t>
            </w:r>
            <w:r w:rsidRPr="00945B6F">
              <w:rPr>
                <w:rFonts w:ascii="Arial" w:eastAsia="Arial" w:hAnsi="Arial" w:cs="Arial"/>
                <w:sz w:val="24"/>
                <w:szCs w:val="24"/>
                <w:lang w:val="en-IN"/>
              </w:rPr>
              <w:t>measure my success</w:t>
            </w:r>
          </w:p>
        </w:tc>
      </w:tr>
      <w:tr w:rsidR="71E68668" w:rsidRPr="00945B6F" w14:paraId="13E187F6" w14:textId="77777777" w:rsidTr="026E69F7">
        <w:trPr>
          <w:trHeight w:val="300"/>
        </w:trPr>
        <w:tc>
          <w:tcPr>
            <w:tcW w:w="1110" w:type="dxa"/>
          </w:tcPr>
          <w:p w14:paraId="27F0CE37" w14:textId="577133DE" w:rsidR="026E69F7" w:rsidRPr="00945B6F" w:rsidRDefault="026E69F7" w:rsidP="00945B6F">
            <w:pPr>
              <w:spacing w:line="360" w:lineRule="auto"/>
              <w:jc w:val="both"/>
              <w:rPr>
                <w:rFonts w:ascii="Arial" w:eastAsia="Arial" w:hAnsi="Arial" w:cs="Arial"/>
                <w:sz w:val="24"/>
                <w:szCs w:val="24"/>
                <w:lang w:val="en-IN"/>
              </w:rPr>
            </w:pPr>
          </w:p>
          <w:p w14:paraId="39F95039" w14:textId="1BD3A7E1" w:rsidR="026E69F7" w:rsidRPr="00945B6F" w:rsidRDefault="026E69F7" w:rsidP="00945B6F">
            <w:pPr>
              <w:spacing w:line="360" w:lineRule="auto"/>
              <w:jc w:val="both"/>
              <w:rPr>
                <w:rFonts w:ascii="Arial" w:eastAsia="Arial" w:hAnsi="Arial" w:cs="Arial"/>
                <w:sz w:val="24"/>
                <w:szCs w:val="24"/>
                <w:lang w:val="en-IN"/>
              </w:rPr>
            </w:pPr>
          </w:p>
          <w:p w14:paraId="3D068909" w14:textId="7DE0ACCC" w:rsidR="71E68668" w:rsidRPr="00945B6F" w:rsidRDefault="00A94DF0" w:rsidP="00945B6F">
            <w:pPr>
              <w:spacing w:line="360" w:lineRule="auto"/>
              <w:jc w:val="both"/>
              <w:rPr>
                <w:rFonts w:ascii="Arial" w:eastAsia="Arial" w:hAnsi="Arial" w:cs="Arial"/>
                <w:sz w:val="24"/>
                <w:szCs w:val="24"/>
                <w:lang w:val="en-IN"/>
              </w:rPr>
            </w:pPr>
            <w:r>
              <w:rPr>
                <w:rFonts w:ascii="Arial" w:eastAsia="Arial" w:hAnsi="Arial" w:cs="Arial"/>
                <w:sz w:val="24"/>
                <w:szCs w:val="24"/>
                <w:lang w:val="en-IN"/>
              </w:rPr>
              <w:t>24</w:t>
            </w:r>
            <w:r w:rsidR="36754E29" w:rsidRPr="00945B6F">
              <w:rPr>
                <w:rFonts w:ascii="Arial" w:eastAsia="Arial" w:hAnsi="Arial" w:cs="Arial"/>
                <w:sz w:val="24"/>
                <w:szCs w:val="24"/>
                <w:lang w:val="en-IN"/>
              </w:rPr>
              <w:t>/0</w:t>
            </w:r>
            <w:r>
              <w:rPr>
                <w:rFonts w:ascii="Arial" w:eastAsia="Arial" w:hAnsi="Arial" w:cs="Arial"/>
                <w:sz w:val="24"/>
                <w:szCs w:val="24"/>
                <w:lang w:val="en-IN"/>
              </w:rPr>
              <w:t>1</w:t>
            </w:r>
            <w:r w:rsidR="36754E29" w:rsidRPr="00945B6F">
              <w:rPr>
                <w:rFonts w:ascii="Arial" w:eastAsia="Arial" w:hAnsi="Arial" w:cs="Arial"/>
                <w:sz w:val="24"/>
                <w:szCs w:val="24"/>
                <w:lang w:val="en-IN"/>
              </w:rPr>
              <w:t>/</w:t>
            </w:r>
          </w:p>
          <w:p w14:paraId="7FFB2B05" w14:textId="57F429C5" w:rsidR="71E68668" w:rsidRPr="00945B6F" w:rsidRDefault="36754E29" w:rsidP="00945B6F">
            <w:pPr>
              <w:spacing w:line="360" w:lineRule="auto"/>
              <w:jc w:val="both"/>
              <w:rPr>
                <w:rFonts w:ascii="Arial" w:eastAsia="Arial" w:hAnsi="Arial" w:cs="Arial"/>
                <w:sz w:val="24"/>
                <w:szCs w:val="24"/>
                <w:lang w:val="en-IN"/>
              </w:rPr>
            </w:pPr>
            <w:r w:rsidRPr="00945B6F">
              <w:rPr>
                <w:rFonts w:ascii="Arial" w:eastAsia="Arial" w:hAnsi="Arial" w:cs="Arial"/>
                <w:sz w:val="24"/>
                <w:szCs w:val="24"/>
                <w:lang w:val="en-IN"/>
              </w:rPr>
              <w:t>202</w:t>
            </w:r>
            <w:r w:rsidR="00D435D4">
              <w:rPr>
                <w:rFonts w:ascii="Arial" w:eastAsia="Arial" w:hAnsi="Arial" w:cs="Arial"/>
                <w:sz w:val="24"/>
                <w:szCs w:val="24"/>
                <w:lang w:val="en-IN"/>
              </w:rPr>
              <w:t>6</w:t>
            </w:r>
          </w:p>
        </w:tc>
        <w:tc>
          <w:tcPr>
            <w:tcW w:w="7906" w:type="dxa"/>
          </w:tcPr>
          <w:p w14:paraId="6BD40CF8" w14:textId="22051FE8" w:rsidR="167AC14C" w:rsidRPr="00945B6F" w:rsidRDefault="14DB1BE8" w:rsidP="00945B6F">
            <w:pPr>
              <w:pStyle w:val="ListParagraph"/>
              <w:numPr>
                <w:ilvl w:val="0"/>
                <w:numId w:val="1"/>
              </w:numPr>
              <w:spacing w:line="360" w:lineRule="auto"/>
              <w:jc w:val="both"/>
              <w:rPr>
                <w:rFonts w:ascii="Arial" w:eastAsia="Arial" w:hAnsi="Arial" w:cs="Arial"/>
                <w:color w:val="000000" w:themeColor="text1"/>
                <w:sz w:val="24"/>
                <w:szCs w:val="24"/>
                <w:lang w:val="en-IN"/>
              </w:rPr>
            </w:pPr>
            <w:r w:rsidRPr="00945B6F">
              <w:rPr>
                <w:rFonts w:ascii="Arial" w:eastAsia="Arial" w:hAnsi="Arial" w:cs="Arial"/>
                <w:color w:val="000000" w:themeColor="text1"/>
                <w:sz w:val="24"/>
                <w:szCs w:val="24"/>
                <w:lang w:val="en-IN"/>
              </w:rPr>
              <w:t xml:space="preserve">Time Management: Track time spent on assignments using a timer or app. </w:t>
            </w:r>
          </w:p>
          <w:p w14:paraId="4B4CD54C" w14:textId="3A07B5CF" w:rsidR="167AC14C" w:rsidRPr="00945B6F" w:rsidRDefault="14DB1BE8" w:rsidP="00945B6F">
            <w:pPr>
              <w:pStyle w:val="ListParagraph"/>
              <w:numPr>
                <w:ilvl w:val="0"/>
                <w:numId w:val="1"/>
              </w:numPr>
              <w:spacing w:line="360" w:lineRule="auto"/>
              <w:jc w:val="both"/>
              <w:rPr>
                <w:rFonts w:ascii="Arial" w:eastAsia="Arial" w:hAnsi="Arial" w:cs="Arial"/>
                <w:color w:val="000000" w:themeColor="text1"/>
                <w:sz w:val="24"/>
                <w:szCs w:val="24"/>
                <w:lang w:val="en-IN"/>
              </w:rPr>
            </w:pPr>
            <w:r w:rsidRPr="00945B6F">
              <w:rPr>
                <w:rFonts w:ascii="Arial" w:eastAsia="Arial" w:hAnsi="Arial" w:cs="Arial"/>
                <w:color w:val="000000" w:themeColor="text1"/>
                <w:sz w:val="24"/>
                <w:szCs w:val="24"/>
                <w:lang w:val="en-IN"/>
              </w:rPr>
              <w:t>Digital Literacy: Evaluate progress through successfully completed assignments and the ability to independently use new software.</w:t>
            </w:r>
          </w:p>
          <w:p w14:paraId="67D07C5A" w14:textId="7B34F5BE" w:rsidR="55239450" w:rsidRPr="00945B6F" w:rsidRDefault="55239450" w:rsidP="00945B6F">
            <w:pPr>
              <w:pStyle w:val="ListParagraph"/>
              <w:numPr>
                <w:ilvl w:val="0"/>
                <w:numId w:val="1"/>
              </w:numPr>
              <w:spacing w:line="360" w:lineRule="auto"/>
              <w:jc w:val="both"/>
              <w:rPr>
                <w:rFonts w:ascii="Arial" w:eastAsia="Arial" w:hAnsi="Arial" w:cs="Arial"/>
                <w:color w:val="000000" w:themeColor="text1"/>
                <w:sz w:val="24"/>
                <w:szCs w:val="24"/>
                <w:lang w:val="en-IN"/>
              </w:rPr>
            </w:pPr>
            <w:r w:rsidRPr="00945B6F">
              <w:rPr>
                <w:rFonts w:ascii="Arial" w:eastAsia="Arial" w:hAnsi="Arial" w:cs="Arial"/>
                <w:color w:val="000000" w:themeColor="text1"/>
                <w:sz w:val="24"/>
                <w:szCs w:val="24"/>
                <w:lang w:val="en-IN"/>
              </w:rPr>
              <w:t xml:space="preserve">Research Skills: Complete research assignments efficiently using relevant databases and </w:t>
            </w:r>
            <w:r w:rsidR="1818BECA" w:rsidRPr="00945B6F">
              <w:rPr>
                <w:rFonts w:ascii="Arial" w:eastAsia="Arial" w:hAnsi="Arial" w:cs="Arial"/>
                <w:color w:val="000000" w:themeColor="text1"/>
                <w:sz w:val="24"/>
                <w:szCs w:val="24"/>
                <w:lang w:val="en-IN"/>
              </w:rPr>
              <w:t>references</w:t>
            </w:r>
            <w:r w:rsidRPr="00945B6F">
              <w:rPr>
                <w:rFonts w:ascii="Arial" w:eastAsia="Arial" w:hAnsi="Arial" w:cs="Arial"/>
                <w:color w:val="000000" w:themeColor="text1"/>
                <w:sz w:val="24"/>
                <w:szCs w:val="24"/>
                <w:lang w:val="en-IN"/>
              </w:rPr>
              <w:t xml:space="preserve"> </w:t>
            </w:r>
          </w:p>
        </w:tc>
      </w:tr>
    </w:tbl>
    <w:p w14:paraId="02727935" w14:textId="4E32BB57" w:rsidR="71E68668" w:rsidRPr="00945B6F" w:rsidRDefault="71E68668" w:rsidP="00945B6F">
      <w:pPr>
        <w:spacing w:line="360" w:lineRule="auto"/>
        <w:jc w:val="both"/>
        <w:rPr>
          <w:rFonts w:ascii="Arial" w:eastAsia="Arial" w:hAnsi="Arial" w:cs="Arial"/>
          <w:sz w:val="24"/>
          <w:szCs w:val="24"/>
          <w:lang w:val="en-IN"/>
        </w:rPr>
      </w:pPr>
    </w:p>
    <w:p w14:paraId="6B807C21" w14:textId="4FBE02E0" w:rsidR="55239450" w:rsidRPr="00945B6F" w:rsidRDefault="55239450" w:rsidP="00945B6F">
      <w:pPr>
        <w:spacing w:line="360" w:lineRule="auto"/>
        <w:jc w:val="both"/>
        <w:rPr>
          <w:rFonts w:ascii="Arial" w:eastAsia="Arial" w:hAnsi="Arial" w:cs="Arial"/>
          <w:sz w:val="24"/>
          <w:szCs w:val="24"/>
          <w:lang w:val="en-IN"/>
        </w:rPr>
      </w:pPr>
      <w:r w:rsidRPr="00945B6F">
        <w:rPr>
          <w:rFonts w:ascii="Arial" w:eastAsia="Arial" w:hAnsi="Arial" w:cs="Arial"/>
          <w:sz w:val="24"/>
          <w:szCs w:val="24"/>
          <w:lang w:val="en-IN"/>
        </w:rPr>
        <w:t xml:space="preserve">Steps to achieving my goal </w:t>
      </w:r>
    </w:p>
    <w:tbl>
      <w:tblPr>
        <w:tblStyle w:val="TableGrid"/>
        <w:tblW w:w="0" w:type="auto"/>
        <w:tblLayout w:type="fixed"/>
        <w:tblLook w:val="06A0" w:firstRow="1" w:lastRow="0" w:firstColumn="1" w:lastColumn="0" w:noHBand="1" w:noVBand="1"/>
      </w:tblPr>
      <w:tblGrid>
        <w:gridCol w:w="4860"/>
        <w:gridCol w:w="2089"/>
        <w:gridCol w:w="2066"/>
      </w:tblGrid>
      <w:tr w:rsidR="71E68668" w:rsidRPr="00945B6F" w14:paraId="05F50906" w14:textId="77777777" w:rsidTr="026E69F7">
        <w:trPr>
          <w:trHeight w:val="300"/>
        </w:trPr>
        <w:tc>
          <w:tcPr>
            <w:tcW w:w="4860" w:type="dxa"/>
          </w:tcPr>
          <w:p w14:paraId="3926ED6A" w14:textId="61EF1868" w:rsidR="55239450" w:rsidRPr="00945B6F" w:rsidRDefault="55239450" w:rsidP="00945B6F">
            <w:pPr>
              <w:spacing w:line="360" w:lineRule="auto"/>
              <w:jc w:val="both"/>
              <w:rPr>
                <w:rFonts w:ascii="Arial" w:eastAsia="Arial" w:hAnsi="Arial" w:cs="Arial"/>
                <w:sz w:val="24"/>
                <w:szCs w:val="24"/>
                <w:lang w:val="en-IN"/>
              </w:rPr>
            </w:pPr>
            <w:r w:rsidRPr="00945B6F">
              <w:rPr>
                <w:rFonts w:ascii="Arial" w:eastAsia="Arial" w:hAnsi="Arial" w:cs="Arial"/>
                <w:sz w:val="24"/>
                <w:szCs w:val="24"/>
                <w:lang w:val="en-IN"/>
              </w:rPr>
              <w:t>Description</w:t>
            </w:r>
          </w:p>
        </w:tc>
        <w:tc>
          <w:tcPr>
            <w:tcW w:w="2089" w:type="dxa"/>
          </w:tcPr>
          <w:p w14:paraId="33F045F4" w14:textId="0846252B" w:rsidR="55239450" w:rsidRPr="00945B6F" w:rsidRDefault="55239450" w:rsidP="00945B6F">
            <w:pPr>
              <w:spacing w:line="360" w:lineRule="auto"/>
              <w:jc w:val="both"/>
              <w:rPr>
                <w:rFonts w:ascii="Arial" w:eastAsia="Arial" w:hAnsi="Arial" w:cs="Arial"/>
                <w:sz w:val="24"/>
                <w:szCs w:val="24"/>
                <w:lang w:val="en-IN"/>
              </w:rPr>
            </w:pPr>
            <w:r w:rsidRPr="00945B6F">
              <w:rPr>
                <w:rFonts w:ascii="Arial" w:eastAsia="Arial" w:hAnsi="Arial" w:cs="Arial"/>
                <w:sz w:val="24"/>
                <w:szCs w:val="24"/>
                <w:lang w:val="en-IN"/>
              </w:rPr>
              <w:t xml:space="preserve">Time Estimate </w:t>
            </w:r>
          </w:p>
        </w:tc>
        <w:tc>
          <w:tcPr>
            <w:tcW w:w="2066" w:type="dxa"/>
          </w:tcPr>
          <w:p w14:paraId="3092E56C" w14:textId="6DB16AB4" w:rsidR="55239450" w:rsidRPr="00945B6F" w:rsidRDefault="55239450" w:rsidP="00945B6F">
            <w:pPr>
              <w:spacing w:line="360" w:lineRule="auto"/>
              <w:jc w:val="both"/>
              <w:rPr>
                <w:rFonts w:ascii="Arial" w:eastAsia="Arial" w:hAnsi="Arial" w:cs="Arial"/>
                <w:sz w:val="24"/>
                <w:szCs w:val="24"/>
                <w:lang w:val="en-IN"/>
              </w:rPr>
            </w:pPr>
            <w:r w:rsidRPr="00945B6F">
              <w:rPr>
                <w:rFonts w:ascii="Arial" w:eastAsia="Arial" w:hAnsi="Arial" w:cs="Arial"/>
                <w:sz w:val="24"/>
                <w:szCs w:val="24"/>
                <w:lang w:val="en-IN"/>
              </w:rPr>
              <w:t xml:space="preserve">Completion date </w:t>
            </w:r>
          </w:p>
        </w:tc>
      </w:tr>
      <w:tr w:rsidR="71E68668" w:rsidRPr="00945B6F" w14:paraId="45152A5B" w14:textId="77777777" w:rsidTr="026E69F7">
        <w:trPr>
          <w:trHeight w:val="300"/>
        </w:trPr>
        <w:tc>
          <w:tcPr>
            <w:tcW w:w="4860" w:type="dxa"/>
          </w:tcPr>
          <w:p w14:paraId="1A5D240C" w14:textId="38ACC582" w:rsidR="39041119" w:rsidRPr="00945B6F" w:rsidRDefault="3864262A" w:rsidP="00945B6F">
            <w:pPr>
              <w:spacing w:line="360" w:lineRule="auto"/>
              <w:jc w:val="both"/>
              <w:rPr>
                <w:rFonts w:ascii="Arial" w:eastAsia="Arial" w:hAnsi="Arial" w:cs="Arial"/>
                <w:color w:val="000000" w:themeColor="text1"/>
                <w:sz w:val="24"/>
                <w:szCs w:val="24"/>
                <w:lang w:val="en-IN"/>
              </w:rPr>
            </w:pPr>
            <w:r w:rsidRPr="00945B6F">
              <w:rPr>
                <w:rFonts w:ascii="Arial" w:eastAsia="Arial" w:hAnsi="Arial" w:cs="Arial"/>
                <w:color w:val="000000" w:themeColor="text1"/>
                <w:sz w:val="24"/>
                <w:szCs w:val="24"/>
                <w:lang w:val="en-IN"/>
              </w:rPr>
              <w:t xml:space="preserve">Learn and implement a digital task management app (e.g., </w:t>
            </w:r>
            <w:proofErr w:type="spellStart"/>
            <w:r w:rsidRPr="00945B6F">
              <w:rPr>
                <w:rFonts w:ascii="Arial" w:eastAsia="Arial" w:hAnsi="Arial" w:cs="Arial"/>
                <w:color w:val="000000" w:themeColor="text1"/>
                <w:sz w:val="24"/>
                <w:szCs w:val="24"/>
                <w:lang w:val="en-IN"/>
              </w:rPr>
              <w:t>Todoist</w:t>
            </w:r>
            <w:proofErr w:type="spellEnd"/>
            <w:r w:rsidRPr="00945B6F">
              <w:rPr>
                <w:rFonts w:ascii="Arial" w:eastAsia="Arial" w:hAnsi="Arial" w:cs="Arial"/>
                <w:color w:val="000000" w:themeColor="text1"/>
                <w:sz w:val="24"/>
                <w:szCs w:val="24"/>
                <w:lang w:val="en-IN"/>
              </w:rPr>
              <w:t xml:space="preserve">, </w:t>
            </w:r>
            <w:proofErr w:type="gramStart"/>
            <w:r w:rsidRPr="00945B6F">
              <w:rPr>
                <w:rFonts w:ascii="Arial" w:eastAsia="Arial" w:hAnsi="Arial" w:cs="Arial"/>
                <w:color w:val="000000" w:themeColor="text1"/>
                <w:sz w:val="24"/>
                <w:szCs w:val="24"/>
                <w:lang w:val="en-IN"/>
              </w:rPr>
              <w:t>Monday.com )</w:t>
            </w:r>
            <w:proofErr w:type="gramEnd"/>
            <w:r w:rsidRPr="00945B6F">
              <w:rPr>
                <w:rFonts w:ascii="Arial" w:eastAsia="Arial" w:hAnsi="Arial" w:cs="Arial"/>
                <w:color w:val="000000" w:themeColor="text1"/>
                <w:sz w:val="24"/>
                <w:szCs w:val="24"/>
                <w:lang w:val="en-IN"/>
              </w:rPr>
              <w:t xml:space="preserve"> </w:t>
            </w:r>
          </w:p>
        </w:tc>
        <w:tc>
          <w:tcPr>
            <w:tcW w:w="2089" w:type="dxa"/>
          </w:tcPr>
          <w:p w14:paraId="5C4840ED" w14:textId="19C22814" w:rsidR="75FFB5E6" w:rsidRPr="00945B6F" w:rsidRDefault="00D435D4" w:rsidP="00945B6F">
            <w:pPr>
              <w:spacing w:line="360" w:lineRule="auto"/>
              <w:jc w:val="both"/>
              <w:rPr>
                <w:rFonts w:ascii="Arial" w:eastAsia="Arial" w:hAnsi="Arial" w:cs="Arial"/>
                <w:sz w:val="24"/>
                <w:szCs w:val="24"/>
                <w:lang w:val="en-IN"/>
              </w:rPr>
            </w:pPr>
            <w:r>
              <w:rPr>
                <w:rFonts w:ascii="Arial" w:eastAsia="Arial" w:hAnsi="Arial" w:cs="Arial"/>
                <w:sz w:val="24"/>
                <w:szCs w:val="24"/>
                <w:lang w:val="en-IN"/>
              </w:rPr>
              <w:t xml:space="preserve">2 months </w:t>
            </w:r>
            <w:r w:rsidR="07FA5B20" w:rsidRPr="00945B6F">
              <w:rPr>
                <w:rFonts w:ascii="Arial" w:eastAsia="Arial" w:hAnsi="Arial" w:cs="Arial"/>
                <w:sz w:val="24"/>
                <w:szCs w:val="24"/>
                <w:lang w:val="en-IN"/>
              </w:rPr>
              <w:t xml:space="preserve"> </w:t>
            </w:r>
          </w:p>
        </w:tc>
        <w:tc>
          <w:tcPr>
            <w:tcW w:w="2066" w:type="dxa"/>
          </w:tcPr>
          <w:p w14:paraId="409B3C0D" w14:textId="45340742" w:rsidR="71E68668" w:rsidRPr="00945B6F" w:rsidRDefault="00D435D4" w:rsidP="00945B6F">
            <w:pPr>
              <w:spacing w:line="360" w:lineRule="auto"/>
              <w:jc w:val="both"/>
              <w:rPr>
                <w:rFonts w:ascii="Arial" w:eastAsia="Arial" w:hAnsi="Arial" w:cs="Arial"/>
                <w:sz w:val="24"/>
                <w:szCs w:val="24"/>
                <w:lang w:val="en-IN"/>
              </w:rPr>
            </w:pPr>
            <w:r>
              <w:rPr>
                <w:rFonts w:ascii="Arial" w:eastAsia="Arial" w:hAnsi="Arial" w:cs="Arial"/>
                <w:sz w:val="24"/>
                <w:szCs w:val="24"/>
                <w:lang w:val="en-IN"/>
              </w:rPr>
              <w:t>20</w:t>
            </w:r>
            <w:r w:rsidR="2930F8C7" w:rsidRPr="00945B6F">
              <w:rPr>
                <w:rFonts w:ascii="Arial" w:eastAsia="Arial" w:hAnsi="Arial" w:cs="Arial"/>
                <w:sz w:val="24"/>
                <w:szCs w:val="24"/>
                <w:lang w:val="en-IN"/>
              </w:rPr>
              <w:t>/</w:t>
            </w:r>
            <w:r>
              <w:rPr>
                <w:rFonts w:ascii="Arial" w:eastAsia="Arial" w:hAnsi="Arial" w:cs="Arial"/>
                <w:sz w:val="24"/>
                <w:szCs w:val="24"/>
                <w:lang w:val="en-IN"/>
              </w:rPr>
              <w:t>04</w:t>
            </w:r>
            <w:r w:rsidR="2930F8C7" w:rsidRPr="00945B6F">
              <w:rPr>
                <w:rFonts w:ascii="Arial" w:eastAsia="Arial" w:hAnsi="Arial" w:cs="Arial"/>
                <w:sz w:val="24"/>
                <w:szCs w:val="24"/>
                <w:lang w:val="en-IN"/>
              </w:rPr>
              <w:t>/202</w:t>
            </w:r>
            <w:r>
              <w:rPr>
                <w:rFonts w:ascii="Arial" w:eastAsia="Arial" w:hAnsi="Arial" w:cs="Arial"/>
                <w:sz w:val="24"/>
                <w:szCs w:val="24"/>
                <w:lang w:val="en-IN"/>
              </w:rPr>
              <w:t>5</w:t>
            </w:r>
          </w:p>
        </w:tc>
      </w:tr>
      <w:tr w:rsidR="71E68668" w:rsidRPr="00945B6F" w14:paraId="7E4DC77D" w14:textId="77777777" w:rsidTr="026E69F7">
        <w:trPr>
          <w:trHeight w:val="300"/>
        </w:trPr>
        <w:tc>
          <w:tcPr>
            <w:tcW w:w="4860" w:type="dxa"/>
          </w:tcPr>
          <w:p w14:paraId="2C6A3C62" w14:textId="028E0267" w:rsidR="75FFB5E6" w:rsidRPr="00945B6F" w:rsidRDefault="07FA5B20" w:rsidP="00945B6F">
            <w:pPr>
              <w:spacing w:line="360" w:lineRule="auto"/>
              <w:jc w:val="both"/>
              <w:rPr>
                <w:rFonts w:ascii="Arial" w:eastAsia="Arial" w:hAnsi="Arial" w:cs="Arial"/>
                <w:color w:val="000000" w:themeColor="text1"/>
                <w:sz w:val="24"/>
                <w:szCs w:val="24"/>
                <w:lang w:val="en-IN"/>
              </w:rPr>
            </w:pPr>
            <w:r w:rsidRPr="00945B6F">
              <w:rPr>
                <w:rFonts w:ascii="Arial" w:eastAsia="Arial" w:hAnsi="Arial" w:cs="Arial"/>
                <w:color w:val="000000" w:themeColor="text1"/>
                <w:sz w:val="24"/>
                <w:szCs w:val="24"/>
                <w:lang w:val="en-IN"/>
              </w:rPr>
              <w:t xml:space="preserve">Explore advanced features of Microsoft Office Suite </w:t>
            </w:r>
          </w:p>
        </w:tc>
        <w:tc>
          <w:tcPr>
            <w:tcW w:w="2089" w:type="dxa"/>
          </w:tcPr>
          <w:p w14:paraId="5C562361" w14:textId="0B9665FE" w:rsidR="75FFB5E6" w:rsidRPr="00945B6F" w:rsidRDefault="00D435D4" w:rsidP="00945B6F">
            <w:pPr>
              <w:spacing w:line="360" w:lineRule="auto"/>
              <w:jc w:val="both"/>
              <w:rPr>
                <w:rFonts w:ascii="Arial" w:eastAsia="Arial" w:hAnsi="Arial" w:cs="Arial"/>
                <w:sz w:val="24"/>
                <w:szCs w:val="24"/>
                <w:lang w:val="en-IN"/>
              </w:rPr>
            </w:pPr>
            <w:r>
              <w:rPr>
                <w:rFonts w:ascii="Arial" w:eastAsia="Arial" w:hAnsi="Arial" w:cs="Arial"/>
                <w:sz w:val="24"/>
                <w:szCs w:val="24"/>
                <w:lang w:val="en-IN"/>
              </w:rPr>
              <w:t>6</w:t>
            </w:r>
            <w:r w:rsidR="07FA5B20" w:rsidRPr="00945B6F">
              <w:rPr>
                <w:rFonts w:ascii="Arial" w:eastAsia="Arial" w:hAnsi="Arial" w:cs="Arial"/>
                <w:sz w:val="24"/>
                <w:szCs w:val="24"/>
                <w:lang w:val="en-IN"/>
              </w:rPr>
              <w:t xml:space="preserve"> </w:t>
            </w:r>
            <w:r>
              <w:rPr>
                <w:rFonts w:ascii="Arial" w:eastAsia="Arial" w:hAnsi="Arial" w:cs="Arial"/>
                <w:sz w:val="24"/>
                <w:szCs w:val="24"/>
                <w:lang w:val="en-IN"/>
              </w:rPr>
              <w:t>month</w:t>
            </w:r>
            <w:r w:rsidR="6571B3A4" w:rsidRPr="00945B6F">
              <w:rPr>
                <w:rFonts w:ascii="Arial" w:eastAsia="Arial" w:hAnsi="Arial" w:cs="Arial"/>
                <w:sz w:val="24"/>
                <w:szCs w:val="24"/>
                <w:lang w:val="en-IN"/>
              </w:rPr>
              <w:t>s</w:t>
            </w:r>
          </w:p>
        </w:tc>
        <w:tc>
          <w:tcPr>
            <w:tcW w:w="2066" w:type="dxa"/>
          </w:tcPr>
          <w:p w14:paraId="26CD7AAE" w14:textId="7A4DD298" w:rsidR="71E68668" w:rsidRPr="00945B6F" w:rsidRDefault="00D435D4" w:rsidP="00945B6F">
            <w:pPr>
              <w:spacing w:line="360" w:lineRule="auto"/>
              <w:jc w:val="both"/>
              <w:rPr>
                <w:rFonts w:ascii="Arial" w:eastAsia="Arial" w:hAnsi="Arial" w:cs="Arial"/>
                <w:sz w:val="24"/>
                <w:szCs w:val="24"/>
                <w:lang w:val="en-IN"/>
              </w:rPr>
            </w:pPr>
            <w:r>
              <w:rPr>
                <w:rFonts w:ascii="Arial" w:eastAsia="Arial" w:hAnsi="Arial" w:cs="Arial"/>
                <w:sz w:val="24"/>
                <w:szCs w:val="24"/>
                <w:lang w:val="en-IN"/>
              </w:rPr>
              <w:t>2</w:t>
            </w:r>
            <w:r w:rsidR="00A94DF0">
              <w:rPr>
                <w:rFonts w:ascii="Arial" w:eastAsia="Arial" w:hAnsi="Arial" w:cs="Arial"/>
                <w:sz w:val="24"/>
                <w:szCs w:val="24"/>
                <w:lang w:val="en-IN"/>
              </w:rPr>
              <w:t>0</w:t>
            </w:r>
            <w:r w:rsidR="18C1E3C0" w:rsidRPr="00945B6F">
              <w:rPr>
                <w:rFonts w:ascii="Arial" w:eastAsia="Arial" w:hAnsi="Arial" w:cs="Arial"/>
                <w:sz w:val="24"/>
                <w:szCs w:val="24"/>
                <w:lang w:val="en-IN"/>
              </w:rPr>
              <w:t>/</w:t>
            </w:r>
            <w:r>
              <w:rPr>
                <w:rFonts w:ascii="Arial" w:eastAsia="Arial" w:hAnsi="Arial" w:cs="Arial"/>
                <w:sz w:val="24"/>
                <w:szCs w:val="24"/>
                <w:lang w:val="en-IN"/>
              </w:rPr>
              <w:t>10</w:t>
            </w:r>
            <w:r w:rsidR="18C1E3C0" w:rsidRPr="00945B6F">
              <w:rPr>
                <w:rFonts w:ascii="Arial" w:eastAsia="Arial" w:hAnsi="Arial" w:cs="Arial"/>
                <w:sz w:val="24"/>
                <w:szCs w:val="24"/>
                <w:lang w:val="en-IN"/>
              </w:rPr>
              <w:t>/2025</w:t>
            </w:r>
          </w:p>
        </w:tc>
      </w:tr>
      <w:tr w:rsidR="71E68668" w:rsidRPr="00945B6F" w14:paraId="11E5E456" w14:textId="77777777" w:rsidTr="026E69F7">
        <w:trPr>
          <w:trHeight w:val="300"/>
        </w:trPr>
        <w:tc>
          <w:tcPr>
            <w:tcW w:w="4860" w:type="dxa"/>
          </w:tcPr>
          <w:p w14:paraId="6C9E012C" w14:textId="1694FCAB" w:rsidR="75FFB5E6" w:rsidRPr="00945B6F" w:rsidRDefault="07FA5B20" w:rsidP="00945B6F">
            <w:pPr>
              <w:spacing w:line="360" w:lineRule="auto"/>
              <w:jc w:val="both"/>
              <w:rPr>
                <w:rFonts w:ascii="Arial" w:eastAsia="Arial" w:hAnsi="Arial" w:cs="Arial"/>
                <w:color w:val="000000" w:themeColor="text1"/>
                <w:sz w:val="24"/>
                <w:szCs w:val="24"/>
                <w:lang w:val="en-IN"/>
              </w:rPr>
            </w:pPr>
            <w:r w:rsidRPr="00945B6F">
              <w:rPr>
                <w:rFonts w:ascii="Arial" w:eastAsia="Arial" w:hAnsi="Arial" w:cs="Arial"/>
                <w:color w:val="000000" w:themeColor="text1"/>
                <w:sz w:val="24"/>
                <w:szCs w:val="24"/>
                <w:lang w:val="en-IN"/>
              </w:rPr>
              <w:t xml:space="preserve">Practice using a data analysis tool </w:t>
            </w:r>
            <w:r w:rsidR="6332BB98" w:rsidRPr="00945B6F">
              <w:rPr>
                <w:rFonts w:ascii="Arial" w:eastAsia="Arial" w:hAnsi="Arial" w:cs="Arial"/>
                <w:color w:val="000000" w:themeColor="text1"/>
                <w:sz w:val="24"/>
                <w:szCs w:val="24"/>
                <w:lang w:val="en-IN"/>
              </w:rPr>
              <w:t>(Excel)</w:t>
            </w:r>
          </w:p>
        </w:tc>
        <w:tc>
          <w:tcPr>
            <w:tcW w:w="2089" w:type="dxa"/>
          </w:tcPr>
          <w:p w14:paraId="6D092A4E" w14:textId="7B34B15C" w:rsidR="6332BB98" w:rsidRPr="00945B6F" w:rsidRDefault="6332BB98" w:rsidP="00945B6F">
            <w:pPr>
              <w:spacing w:line="360" w:lineRule="auto"/>
              <w:jc w:val="both"/>
              <w:rPr>
                <w:rFonts w:ascii="Arial" w:eastAsia="Arial" w:hAnsi="Arial" w:cs="Arial"/>
                <w:sz w:val="24"/>
                <w:szCs w:val="24"/>
                <w:lang w:val="en-IN"/>
              </w:rPr>
            </w:pPr>
            <w:r w:rsidRPr="00945B6F">
              <w:rPr>
                <w:rFonts w:ascii="Arial" w:eastAsia="Arial" w:hAnsi="Arial" w:cs="Arial"/>
                <w:sz w:val="24"/>
                <w:szCs w:val="24"/>
                <w:lang w:val="en-IN"/>
              </w:rPr>
              <w:t xml:space="preserve">2 </w:t>
            </w:r>
            <w:r w:rsidR="00A94DF0">
              <w:rPr>
                <w:rFonts w:ascii="Arial" w:eastAsia="Arial" w:hAnsi="Arial" w:cs="Arial"/>
                <w:sz w:val="24"/>
                <w:szCs w:val="24"/>
                <w:lang w:val="en-IN"/>
              </w:rPr>
              <w:t>month</w:t>
            </w:r>
            <w:r w:rsidRPr="00945B6F">
              <w:rPr>
                <w:rFonts w:ascii="Arial" w:eastAsia="Arial" w:hAnsi="Arial" w:cs="Arial"/>
                <w:sz w:val="24"/>
                <w:szCs w:val="24"/>
                <w:lang w:val="en-IN"/>
              </w:rPr>
              <w:t>s</w:t>
            </w:r>
          </w:p>
        </w:tc>
        <w:tc>
          <w:tcPr>
            <w:tcW w:w="2066" w:type="dxa"/>
          </w:tcPr>
          <w:p w14:paraId="1DC71339" w14:textId="06638496" w:rsidR="71E68668" w:rsidRPr="00945B6F" w:rsidRDefault="42FD28CE" w:rsidP="00945B6F">
            <w:pPr>
              <w:spacing w:line="360" w:lineRule="auto"/>
              <w:jc w:val="both"/>
              <w:rPr>
                <w:rFonts w:ascii="Arial" w:eastAsia="Arial" w:hAnsi="Arial" w:cs="Arial"/>
                <w:sz w:val="24"/>
                <w:szCs w:val="24"/>
                <w:lang w:val="en-IN"/>
              </w:rPr>
            </w:pPr>
            <w:r w:rsidRPr="00945B6F">
              <w:rPr>
                <w:rFonts w:ascii="Arial" w:eastAsia="Arial" w:hAnsi="Arial" w:cs="Arial"/>
                <w:sz w:val="24"/>
                <w:szCs w:val="24"/>
                <w:lang w:val="en-IN"/>
              </w:rPr>
              <w:t>17/</w:t>
            </w:r>
            <w:r w:rsidR="00A94DF0">
              <w:rPr>
                <w:rFonts w:ascii="Arial" w:eastAsia="Arial" w:hAnsi="Arial" w:cs="Arial"/>
                <w:sz w:val="24"/>
                <w:szCs w:val="24"/>
                <w:lang w:val="en-IN"/>
              </w:rPr>
              <w:t>12</w:t>
            </w:r>
            <w:r w:rsidRPr="00945B6F">
              <w:rPr>
                <w:rFonts w:ascii="Arial" w:eastAsia="Arial" w:hAnsi="Arial" w:cs="Arial"/>
                <w:sz w:val="24"/>
                <w:szCs w:val="24"/>
                <w:lang w:val="en-IN"/>
              </w:rPr>
              <w:t>/2025</w:t>
            </w:r>
          </w:p>
        </w:tc>
      </w:tr>
      <w:tr w:rsidR="71E68668" w:rsidRPr="00945B6F" w14:paraId="1DD626E5" w14:textId="77777777" w:rsidTr="026E69F7">
        <w:trPr>
          <w:trHeight w:val="300"/>
        </w:trPr>
        <w:tc>
          <w:tcPr>
            <w:tcW w:w="4860" w:type="dxa"/>
          </w:tcPr>
          <w:p w14:paraId="3F42CA9F" w14:textId="113B2A99" w:rsidR="6332BB98" w:rsidRPr="00945B6F" w:rsidRDefault="6332BB98" w:rsidP="00945B6F">
            <w:pPr>
              <w:spacing w:line="360" w:lineRule="auto"/>
              <w:jc w:val="both"/>
              <w:rPr>
                <w:rFonts w:ascii="Arial" w:eastAsia="Arial" w:hAnsi="Arial" w:cs="Arial"/>
                <w:sz w:val="24"/>
                <w:szCs w:val="24"/>
                <w:lang w:val="en-IN"/>
              </w:rPr>
            </w:pPr>
            <w:r w:rsidRPr="00945B6F">
              <w:rPr>
                <w:rFonts w:ascii="Arial" w:eastAsia="Arial" w:hAnsi="Arial" w:cs="Arial"/>
                <w:sz w:val="24"/>
                <w:szCs w:val="24"/>
                <w:lang w:val="en-IN"/>
              </w:rPr>
              <w:t xml:space="preserve">Practice advanced search techniques in JSTOR, Google Scholar </w:t>
            </w:r>
          </w:p>
        </w:tc>
        <w:tc>
          <w:tcPr>
            <w:tcW w:w="2089" w:type="dxa"/>
          </w:tcPr>
          <w:p w14:paraId="2E4C381A" w14:textId="1D6D8314" w:rsidR="6332BB98" w:rsidRPr="00945B6F" w:rsidRDefault="6332BB98" w:rsidP="00945B6F">
            <w:pPr>
              <w:spacing w:line="360" w:lineRule="auto"/>
              <w:jc w:val="both"/>
              <w:rPr>
                <w:rFonts w:ascii="Arial" w:eastAsia="Arial" w:hAnsi="Arial" w:cs="Arial"/>
                <w:sz w:val="24"/>
                <w:szCs w:val="24"/>
                <w:lang w:val="en-IN"/>
              </w:rPr>
            </w:pPr>
            <w:r w:rsidRPr="00945B6F">
              <w:rPr>
                <w:rFonts w:ascii="Arial" w:eastAsia="Arial" w:hAnsi="Arial" w:cs="Arial"/>
                <w:sz w:val="24"/>
                <w:szCs w:val="24"/>
                <w:lang w:val="en-IN"/>
              </w:rPr>
              <w:t xml:space="preserve">1 </w:t>
            </w:r>
            <w:r w:rsidR="00A94DF0">
              <w:rPr>
                <w:rFonts w:ascii="Arial" w:eastAsia="Arial" w:hAnsi="Arial" w:cs="Arial"/>
                <w:sz w:val="24"/>
                <w:szCs w:val="24"/>
                <w:lang w:val="en-IN"/>
              </w:rPr>
              <w:t>month</w:t>
            </w:r>
          </w:p>
        </w:tc>
        <w:tc>
          <w:tcPr>
            <w:tcW w:w="2066" w:type="dxa"/>
          </w:tcPr>
          <w:p w14:paraId="641B04EA" w14:textId="35E7ECA0" w:rsidR="71E68668" w:rsidRPr="00945B6F" w:rsidRDefault="7A616710" w:rsidP="00945B6F">
            <w:pPr>
              <w:spacing w:line="360" w:lineRule="auto"/>
              <w:jc w:val="both"/>
              <w:rPr>
                <w:rFonts w:ascii="Arial" w:eastAsia="Arial" w:hAnsi="Arial" w:cs="Arial"/>
                <w:sz w:val="24"/>
                <w:szCs w:val="24"/>
                <w:lang w:val="en-IN"/>
              </w:rPr>
            </w:pPr>
            <w:r w:rsidRPr="00945B6F">
              <w:rPr>
                <w:rFonts w:ascii="Arial" w:eastAsia="Arial" w:hAnsi="Arial" w:cs="Arial"/>
                <w:sz w:val="24"/>
                <w:szCs w:val="24"/>
                <w:lang w:val="en-IN"/>
              </w:rPr>
              <w:t>24/01/202</w:t>
            </w:r>
            <w:r w:rsidR="00A94DF0">
              <w:rPr>
                <w:rFonts w:ascii="Arial" w:eastAsia="Arial" w:hAnsi="Arial" w:cs="Arial"/>
                <w:sz w:val="24"/>
                <w:szCs w:val="24"/>
                <w:lang w:val="en-IN"/>
              </w:rPr>
              <w:t>6</w:t>
            </w:r>
          </w:p>
        </w:tc>
      </w:tr>
    </w:tbl>
    <w:p w14:paraId="76596F1F" w14:textId="60C320C2" w:rsidR="71E68668" w:rsidRPr="00945B6F" w:rsidRDefault="71E68668" w:rsidP="00945B6F">
      <w:pPr>
        <w:spacing w:line="360" w:lineRule="auto"/>
        <w:jc w:val="both"/>
        <w:rPr>
          <w:rFonts w:ascii="Arial" w:eastAsia="Arial" w:hAnsi="Arial" w:cs="Arial"/>
          <w:sz w:val="24"/>
          <w:szCs w:val="24"/>
          <w:lang w:val="en-IN"/>
        </w:rPr>
      </w:pPr>
    </w:p>
    <w:p w14:paraId="3C1C0AA4" w14:textId="2B03F56E" w:rsidR="6332BB98" w:rsidRPr="00945B6F" w:rsidRDefault="6332BB98" w:rsidP="00945B6F">
      <w:pPr>
        <w:spacing w:line="360" w:lineRule="auto"/>
        <w:jc w:val="both"/>
        <w:rPr>
          <w:rFonts w:ascii="Arial" w:eastAsia="Arial" w:hAnsi="Arial" w:cs="Arial"/>
          <w:color w:val="000000" w:themeColor="text1"/>
          <w:sz w:val="24"/>
          <w:szCs w:val="24"/>
          <w:lang w:val="en-IN"/>
        </w:rPr>
      </w:pPr>
      <w:r w:rsidRPr="00945B6F">
        <w:rPr>
          <w:rFonts w:ascii="Arial" w:eastAsia="Arial" w:hAnsi="Arial" w:cs="Arial"/>
          <w:color w:val="000000" w:themeColor="text1"/>
          <w:sz w:val="24"/>
          <w:szCs w:val="24"/>
          <w:lang w:val="en-IN"/>
        </w:rPr>
        <w:t xml:space="preserve">Obstacles that may arise &amp; How I will respond: </w:t>
      </w:r>
    </w:p>
    <w:tbl>
      <w:tblPr>
        <w:tblStyle w:val="TableGrid"/>
        <w:tblW w:w="0" w:type="auto"/>
        <w:tblLayout w:type="fixed"/>
        <w:tblLook w:val="06A0" w:firstRow="1" w:lastRow="0" w:firstColumn="1" w:lastColumn="0" w:noHBand="1" w:noVBand="1"/>
      </w:tblPr>
      <w:tblGrid>
        <w:gridCol w:w="4508"/>
        <w:gridCol w:w="4508"/>
      </w:tblGrid>
      <w:tr w:rsidR="026E69F7" w:rsidRPr="00945B6F" w14:paraId="3D682845" w14:textId="77777777" w:rsidTr="026E69F7">
        <w:trPr>
          <w:trHeight w:val="300"/>
        </w:trPr>
        <w:tc>
          <w:tcPr>
            <w:tcW w:w="4508" w:type="dxa"/>
          </w:tcPr>
          <w:p w14:paraId="4CEC01F8" w14:textId="488F148D" w:rsidR="026E69F7" w:rsidRPr="00945B6F" w:rsidRDefault="026E69F7" w:rsidP="00945B6F">
            <w:pPr>
              <w:spacing w:line="360" w:lineRule="auto"/>
              <w:jc w:val="both"/>
              <w:rPr>
                <w:rFonts w:ascii="Arial" w:eastAsia="Arial" w:hAnsi="Arial" w:cs="Arial"/>
                <w:color w:val="000000" w:themeColor="text1"/>
                <w:sz w:val="24"/>
                <w:szCs w:val="24"/>
                <w:lang w:val="en-IN"/>
              </w:rPr>
            </w:pPr>
            <w:r w:rsidRPr="00945B6F">
              <w:rPr>
                <w:rFonts w:ascii="Arial" w:eastAsia="Arial" w:hAnsi="Arial" w:cs="Arial"/>
                <w:color w:val="000000" w:themeColor="text1"/>
                <w:sz w:val="24"/>
                <w:szCs w:val="24"/>
                <w:lang w:val="en-IN"/>
              </w:rPr>
              <w:t>Obstacles that may arise</w:t>
            </w:r>
          </w:p>
        </w:tc>
        <w:tc>
          <w:tcPr>
            <w:tcW w:w="4508" w:type="dxa"/>
          </w:tcPr>
          <w:p w14:paraId="1165370F" w14:textId="03BB67B7" w:rsidR="026E69F7" w:rsidRPr="00945B6F" w:rsidRDefault="026E69F7" w:rsidP="00945B6F">
            <w:pPr>
              <w:spacing w:line="360" w:lineRule="auto"/>
              <w:jc w:val="both"/>
              <w:rPr>
                <w:rFonts w:ascii="Arial" w:eastAsia="Arial" w:hAnsi="Arial" w:cs="Arial"/>
                <w:color w:val="000000" w:themeColor="text1"/>
                <w:sz w:val="24"/>
                <w:szCs w:val="24"/>
                <w:lang w:val="en-IN"/>
              </w:rPr>
            </w:pPr>
            <w:r w:rsidRPr="00945B6F">
              <w:rPr>
                <w:rFonts w:ascii="Arial" w:eastAsia="Arial" w:hAnsi="Arial" w:cs="Arial"/>
                <w:color w:val="000000" w:themeColor="text1"/>
                <w:sz w:val="24"/>
                <w:szCs w:val="24"/>
                <w:lang w:val="en-IN"/>
              </w:rPr>
              <w:t xml:space="preserve">How I will respond </w:t>
            </w:r>
          </w:p>
        </w:tc>
      </w:tr>
      <w:tr w:rsidR="026E69F7" w:rsidRPr="00945B6F" w14:paraId="4FF73438" w14:textId="77777777" w:rsidTr="026E69F7">
        <w:trPr>
          <w:trHeight w:val="300"/>
        </w:trPr>
        <w:tc>
          <w:tcPr>
            <w:tcW w:w="4508" w:type="dxa"/>
          </w:tcPr>
          <w:p w14:paraId="1E533F9D" w14:textId="4B2060D4" w:rsidR="026E69F7" w:rsidRPr="00945B6F" w:rsidRDefault="026E69F7" w:rsidP="00945B6F">
            <w:pPr>
              <w:spacing w:line="360" w:lineRule="auto"/>
              <w:jc w:val="both"/>
              <w:rPr>
                <w:rFonts w:ascii="Arial" w:eastAsia="Arial" w:hAnsi="Arial" w:cs="Arial"/>
                <w:color w:val="000000" w:themeColor="text1"/>
                <w:sz w:val="24"/>
                <w:szCs w:val="24"/>
                <w:lang w:val="en-IN"/>
              </w:rPr>
            </w:pPr>
            <w:r w:rsidRPr="00945B6F">
              <w:rPr>
                <w:rFonts w:ascii="Arial" w:eastAsia="Arial" w:hAnsi="Arial" w:cs="Arial"/>
                <w:color w:val="000000" w:themeColor="text1"/>
                <w:sz w:val="24"/>
                <w:szCs w:val="24"/>
                <w:lang w:val="en-IN"/>
              </w:rPr>
              <w:t xml:space="preserve">Difficulty using new digital tools </w:t>
            </w:r>
          </w:p>
        </w:tc>
        <w:tc>
          <w:tcPr>
            <w:tcW w:w="4508" w:type="dxa"/>
          </w:tcPr>
          <w:p w14:paraId="79379057" w14:textId="5217FB08" w:rsidR="026E69F7" w:rsidRPr="00945B6F" w:rsidRDefault="026E69F7" w:rsidP="00945B6F">
            <w:pPr>
              <w:spacing w:line="360" w:lineRule="auto"/>
              <w:jc w:val="both"/>
              <w:rPr>
                <w:rFonts w:ascii="Arial" w:eastAsia="Arial" w:hAnsi="Arial" w:cs="Arial"/>
                <w:color w:val="000000" w:themeColor="text1"/>
                <w:sz w:val="24"/>
                <w:szCs w:val="24"/>
                <w:lang w:val="en-IN"/>
              </w:rPr>
            </w:pPr>
            <w:r w:rsidRPr="00945B6F">
              <w:rPr>
                <w:rFonts w:ascii="Arial" w:eastAsia="Arial" w:hAnsi="Arial" w:cs="Arial"/>
                <w:color w:val="000000" w:themeColor="text1"/>
                <w:sz w:val="24"/>
                <w:szCs w:val="24"/>
                <w:lang w:val="en-IN"/>
              </w:rPr>
              <w:t xml:space="preserve">Seek help from online tutorials, university support services, or classmates. </w:t>
            </w:r>
            <w:r w:rsidR="6861BA56" w:rsidRPr="00945B6F">
              <w:rPr>
                <w:rFonts w:ascii="Arial" w:eastAsia="Arial" w:hAnsi="Arial" w:cs="Arial"/>
                <w:color w:val="000000" w:themeColor="text1"/>
                <w:sz w:val="24"/>
                <w:szCs w:val="24"/>
                <w:lang w:val="en-IN"/>
              </w:rPr>
              <w:t xml:space="preserve"> </w:t>
            </w:r>
          </w:p>
        </w:tc>
      </w:tr>
    </w:tbl>
    <w:p w14:paraId="2255EBB0" w14:textId="7E73059E" w:rsidR="0084386A" w:rsidRPr="00945B6F" w:rsidRDefault="0084386A" w:rsidP="00945B6F">
      <w:pPr>
        <w:spacing w:line="360" w:lineRule="auto"/>
        <w:jc w:val="both"/>
        <w:rPr>
          <w:rFonts w:ascii="Arial" w:eastAsia="Arial" w:hAnsi="Arial" w:cs="Arial"/>
          <w:color w:val="000000" w:themeColor="text1"/>
          <w:sz w:val="24"/>
          <w:szCs w:val="24"/>
          <w:lang w:val="en-IN"/>
        </w:rPr>
      </w:pPr>
    </w:p>
    <w:p w14:paraId="7EEAD69D" w14:textId="4869B6BD" w:rsidR="0084386A" w:rsidRPr="00945B6F" w:rsidRDefault="1026E0A3" w:rsidP="00945B6F">
      <w:pPr>
        <w:shd w:val="clear" w:color="auto" w:fill="FFFFFF" w:themeFill="background1"/>
        <w:spacing w:after="0" w:line="360" w:lineRule="auto"/>
        <w:jc w:val="both"/>
        <w:rPr>
          <w:rFonts w:ascii="Arial" w:eastAsia="Arial" w:hAnsi="Arial" w:cs="Arial"/>
          <w:color w:val="000000" w:themeColor="text1"/>
          <w:sz w:val="24"/>
          <w:szCs w:val="24"/>
          <w:lang w:val="en-IN"/>
        </w:rPr>
      </w:pPr>
      <w:r w:rsidRPr="00945B6F">
        <w:rPr>
          <w:rFonts w:ascii="Arial" w:eastAsia="Arial" w:hAnsi="Arial" w:cs="Arial"/>
          <w:color w:val="000000" w:themeColor="text1"/>
          <w:sz w:val="24"/>
          <w:szCs w:val="24"/>
          <w:lang w:val="en-IN"/>
        </w:rPr>
        <w:lastRenderedPageBreak/>
        <w:t>Helpful Tools: Todois</w:t>
      </w:r>
      <w:r w:rsidR="485D8824" w:rsidRPr="00945B6F">
        <w:rPr>
          <w:rFonts w:ascii="Arial" w:eastAsia="Arial" w:hAnsi="Arial" w:cs="Arial"/>
          <w:color w:val="000000" w:themeColor="text1"/>
          <w:sz w:val="24"/>
          <w:szCs w:val="24"/>
          <w:lang w:val="en-IN"/>
        </w:rPr>
        <w:t xml:space="preserve">t/monday.com </w:t>
      </w:r>
      <w:r w:rsidRPr="00945B6F">
        <w:rPr>
          <w:rFonts w:ascii="Arial" w:eastAsia="Arial" w:hAnsi="Arial" w:cs="Arial"/>
          <w:color w:val="000000" w:themeColor="text1"/>
          <w:sz w:val="24"/>
          <w:szCs w:val="24"/>
          <w:lang w:val="en-IN"/>
        </w:rPr>
        <w:t>(task management), Zotero</w:t>
      </w:r>
      <w:r w:rsidR="46E5CCBA" w:rsidRPr="00945B6F">
        <w:rPr>
          <w:rFonts w:ascii="Arial" w:eastAsia="Arial" w:hAnsi="Arial" w:cs="Arial"/>
          <w:color w:val="000000" w:themeColor="text1"/>
          <w:sz w:val="24"/>
          <w:szCs w:val="24"/>
          <w:lang w:val="en-IN"/>
        </w:rPr>
        <w:t xml:space="preserve"> </w:t>
      </w:r>
      <w:r w:rsidRPr="00945B6F">
        <w:rPr>
          <w:rFonts w:ascii="Arial" w:eastAsia="Arial" w:hAnsi="Arial" w:cs="Arial"/>
          <w:color w:val="000000" w:themeColor="text1"/>
          <w:sz w:val="24"/>
          <w:szCs w:val="24"/>
          <w:lang w:val="en-IN"/>
        </w:rPr>
        <w:t xml:space="preserve">(reference management), </w:t>
      </w:r>
      <w:r w:rsidR="1B16E1C3" w:rsidRPr="00945B6F">
        <w:rPr>
          <w:rFonts w:ascii="Arial" w:eastAsia="Arial" w:hAnsi="Arial" w:cs="Arial"/>
          <w:color w:val="000000" w:themeColor="text1"/>
          <w:sz w:val="24"/>
          <w:szCs w:val="24"/>
          <w:lang w:val="en-IN"/>
        </w:rPr>
        <w:t>Microsoft Excel</w:t>
      </w:r>
      <w:r w:rsidRPr="00945B6F">
        <w:rPr>
          <w:rFonts w:ascii="Arial" w:eastAsia="Arial" w:hAnsi="Arial" w:cs="Arial"/>
          <w:color w:val="000000" w:themeColor="text1"/>
          <w:sz w:val="24"/>
          <w:szCs w:val="24"/>
          <w:lang w:val="en-IN"/>
        </w:rPr>
        <w:t xml:space="preserve"> data analysis tool, online tutorials for chosen software.</w:t>
      </w:r>
    </w:p>
    <w:p w14:paraId="410B9B53" w14:textId="3E24250A" w:rsidR="0084386A" w:rsidRDefault="1026E0A3" w:rsidP="026E69F7">
      <w:pPr>
        <w:shd w:val="clear" w:color="auto" w:fill="FFFFFF" w:themeFill="background1"/>
        <w:spacing w:after="0" w:line="360" w:lineRule="auto"/>
        <w:jc w:val="both"/>
        <w:rPr>
          <w:rFonts w:ascii="Arial" w:eastAsia="Arial" w:hAnsi="Arial" w:cs="Arial"/>
          <w:color w:val="000000" w:themeColor="text1"/>
          <w:sz w:val="24"/>
          <w:szCs w:val="24"/>
          <w:lang w:val="en-IN"/>
        </w:rPr>
      </w:pPr>
      <w:r w:rsidRPr="026E69F7">
        <w:rPr>
          <w:rFonts w:ascii="Arial" w:eastAsia="Arial" w:hAnsi="Arial" w:cs="Arial"/>
          <w:color w:val="000000" w:themeColor="text1"/>
          <w:sz w:val="24"/>
          <w:szCs w:val="24"/>
          <w:lang w:val="en-IN"/>
        </w:rPr>
        <w:t>Helpful Resources: University library resources, online tutorials, instructor support, classmates.</w:t>
      </w:r>
      <w:r w:rsidR="1760E7D5" w:rsidRPr="026E69F7">
        <w:rPr>
          <w:rFonts w:ascii="Arial" w:eastAsia="Arial" w:hAnsi="Arial" w:cs="Arial"/>
          <w:color w:val="000000" w:themeColor="text1"/>
          <w:sz w:val="24"/>
          <w:szCs w:val="24"/>
          <w:lang w:val="en-IN"/>
        </w:rPr>
        <w:t xml:space="preserve"> </w:t>
      </w:r>
    </w:p>
    <w:p w14:paraId="50315547" w14:textId="0FA16501" w:rsidR="0000626A" w:rsidRDefault="0000626A" w:rsidP="71E68668">
      <w:pPr>
        <w:spacing w:line="360" w:lineRule="auto"/>
        <w:rPr>
          <w:rFonts w:ascii="Arial" w:eastAsia="Arial" w:hAnsi="Arial" w:cs="Arial"/>
          <w:sz w:val="24"/>
          <w:szCs w:val="24"/>
          <w:lang w:val="en-IN"/>
        </w:rPr>
      </w:pPr>
      <w:r w:rsidRPr="026E69F7">
        <w:rPr>
          <w:rFonts w:ascii="Arial" w:eastAsia="Arial" w:hAnsi="Arial" w:cs="Arial"/>
          <w:sz w:val="24"/>
          <w:szCs w:val="24"/>
          <w:lang w:val="en-IN"/>
        </w:rPr>
        <w:br w:type="page"/>
      </w:r>
    </w:p>
    <w:p w14:paraId="3DAC9388" w14:textId="5C32D633" w:rsidR="0000626A" w:rsidRPr="0000626A" w:rsidRDefault="0000626A" w:rsidP="026E69F7">
      <w:pPr>
        <w:pStyle w:val="Heading1"/>
        <w:spacing w:line="360" w:lineRule="auto"/>
        <w:rPr>
          <w:rFonts w:ascii="Arial" w:eastAsia="Arial" w:hAnsi="Arial" w:cs="Arial"/>
          <w:sz w:val="24"/>
          <w:szCs w:val="24"/>
          <w:lang w:val="en-IN"/>
        </w:rPr>
      </w:pPr>
      <w:bookmarkStart w:id="14" w:name="_Toc1942557720"/>
      <w:bookmarkStart w:id="15" w:name="_Toc826799725"/>
      <w:r w:rsidRPr="026E69F7">
        <w:rPr>
          <w:rFonts w:ascii="Arial" w:eastAsia="Arial" w:hAnsi="Arial" w:cs="Arial"/>
          <w:sz w:val="24"/>
          <w:szCs w:val="24"/>
          <w:lang w:val="en-IN"/>
        </w:rPr>
        <w:lastRenderedPageBreak/>
        <w:t>References</w:t>
      </w:r>
      <w:bookmarkEnd w:id="14"/>
      <w:bookmarkEnd w:id="15"/>
      <w:r w:rsidRPr="026E69F7">
        <w:rPr>
          <w:rFonts w:ascii="Arial" w:eastAsia="Arial" w:hAnsi="Arial" w:cs="Arial"/>
          <w:sz w:val="24"/>
          <w:szCs w:val="24"/>
          <w:lang w:val="en-IN"/>
        </w:rPr>
        <w:t xml:space="preserve"> </w:t>
      </w:r>
    </w:p>
    <w:p w14:paraId="3CD05E8A" w14:textId="23B8EDC3" w:rsidR="4DFAF903" w:rsidRDefault="4DFAF903" w:rsidP="026E69F7">
      <w:pPr>
        <w:spacing w:line="360" w:lineRule="auto"/>
        <w:rPr>
          <w:rFonts w:ascii="Arial" w:eastAsia="Arial" w:hAnsi="Arial" w:cs="Arial"/>
          <w:color w:val="222222"/>
          <w:sz w:val="24"/>
          <w:szCs w:val="24"/>
        </w:rPr>
      </w:pPr>
      <w:r w:rsidRPr="026E69F7">
        <w:rPr>
          <w:rFonts w:ascii="Arial" w:eastAsia="Arial" w:hAnsi="Arial" w:cs="Arial"/>
          <w:color w:val="222222"/>
          <w:sz w:val="24"/>
          <w:szCs w:val="24"/>
        </w:rPr>
        <w:t xml:space="preserve">Colomer, J., Serra, T., </w:t>
      </w:r>
      <w:proofErr w:type="spellStart"/>
      <w:r w:rsidRPr="026E69F7">
        <w:rPr>
          <w:rFonts w:ascii="Arial" w:eastAsia="Arial" w:hAnsi="Arial" w:cs="Arial"/>
          <w:color w:val="222222"/>
          <w:sz w:val="24"/>
          <w:szCs w:val="24"/>
        </w:rPr>
        <w:t>Cañabate</w:t>
      </w:r>
      <w:proofErr w:type="spellEnd"/>
      <w:r w:rsidRPr="026E69F7">
        <w:rPr>
          <w:rFonts w:ascii="Arial" w:eastAsia="Arial" w:hAnsi="Arial" w:cs="Arial"/>
          <w:color w:val="222222"/>
          <w:sz w:val="24"/>
          <w:szCs w:val="24"/>
        </w:rPr>
        <w:t xml:space="preserve">, D. and </w:t>
      </w:r>
      <w:proofErr w:type="spellStart"/>
      <w:r w:rsidRPr="026E69F7">
        <w:rPr>
          <w:rFonts w:ascii="Arial" w:eastAsia="Arial" w:hAnsi="Arial" w:cs="Arial"/>
          <w:color w:val="222222"/>
          <w:sz w:val="24"/>
          <w:szCs w:val="24"/>
        </w:rPr>
        <w:t>Bubnys</w:t>
      </w:r>
      <w:proofErr w:type="spellEnd"/>
      <w:r w:rsidRPr="026E69F7">
        <w:rPr>
          <w:rFonts w:ascii="Arial" w:eastAsia="Arial" w:hAnsi="Arial" w:cs="Arial"/>
          <w:color w:val="222222"/>
          <w:sz w:val="24"/>
          <w:szCs w:val="24"/>
        </w:rPr>
        <w:t xml:space="preserve">, R., 2020. Reflective learning in higher education: Active methodologies for transformative practices. </w:t>
      </w:r>
      <w:r w:rsidRPr="026E69F7">
        <w:rPr>
          <w:rFonts w:ascii="Arial" w:eastAsia="Arial" w:hAnsi="Arial" w:cs="Arial"/>
          <w:i/>
          <w:iCs/>
          <w:color w:val="222222"/>
          <w:sz w:val="24"/>
          <w:szCs w:val="24"/>
        </w:rPr>
        <w:t>Sustainability</w:t>
      </w:r>
      <w:r w:rsidRPr="026E69F7">
        <w:rPr>
          <w:rFonts w:ascii="Arial" w:eastAsia="Arial" w:hAnsi="Arial" w:cs="Arial"/>
          <w:color w:val="222222"/>
          <w:sz w:val="24"/>
          <w:szCs w:val="24"/>
        </w:rPr>
        <w:t xml:space="preserve">, </w:t>
      </w:r>
      <w:r w:rsidRPr="026E69F7">
        <w:rPr>
          <w:rFonts w:ascii="Arial" w:eastAsia="Arial" w:hAnsi="Arial" w:cs="Arial"/>
          <w:i/>
          <w:iCs/>
          <w:color w:val="222222"/>
          <w:sz w:val="24"/>
          <w:szCs w:val="24"/>
        </w:rPr>
        <w:t>12</w:t>
      </w:r>
      <w:r w:rsidRPr="026E69F7">
        <w:rPr>
          <w:rFonts w:ascii="Arial" w:eastAsia="Arial" w:hAnsi="Arial" w:cs="Arial"/>
          <w:color w:val="222222"/>
          <w:sz w:val="24"/>
          <w:szCs w:val="24"/>
        </w:rPr>
        <w:t xml:space="preserve">(9), p.3827. </w:t>
      </w:r>
      <w:r w:rsidR="2F460F59" w:rsidRPr="026E69F7">
        <w:rPr>
          <w:rFonts w:ascii="Arial" w:eastAsia="Arial" w:hAnsi="Arial" w:cs="Arial"/>
          <w:color w:val="222222"/>
          <w:sz w:val="24"/>
          <w:szCs w:val="24"/>
        </w:rPr>
        <w:t xml:space="preserve"> </w:t>
      </w:r>
    </w:p>
    <w:p w14:paraId="0D966BBB" w14:textId="6432B331" w:rsidR="633A7A70" w:rsidRDefault="633A7A70" w:rsidP="026E69F7">
      <w:pPr>
        <w:spacing w:line="360" w:lineRule="auto"/>
        <w:rPr>
          <w:rFonts w:ascii="Arial" w:eastAsia="Arial" w:hAnsi="Arial" w:cs="Arial"/>
          <w:color w:val="222222"/>
          <w:sz w:val="24"/>
          <w:szCs w:val="24"/>
        </w:rPr>
      </w:pPr>
      <w:r w:rsidRPr="026E69F7">
        <w:rPr>
          <w:rFonts w:ascii="Arial" w:eastAsia="Arial" w:hAnsi="Arial" w:cs="Arial"/>
          <w:color w:val="222222"/>
          <w:sz w:val="24"/>
          <w:szCs w:val="24"/>
        </w:rPr>
        <w:t xml:space="preserve">Ting, Y.L., 2015. Tapping into students' digital literacy and designing negotiated learning to promote learner autonomy. The Internet and Higher Education, 26, pp.25-32. </w:t>
      </w:r>
    </w:p>
    <w:p w14:paraId="3E2C04E6" w14:textId="421A9883" w:rsidR="5EF94879" w:rsidRDefault="5EF94879" w:rsidP="026E69F7">
      <w:pPr>
        <w:spacing w:line="360" w:lineRule="auto"/>
        <w:rPr>
          <w:rFonts w:ascii="Arial" w:eastAsia="Arial" w:hAnsi="Arial" w:cs="Arial"/>
          <w:color w:val="222222"/>
          <w:sz w:val="24"/>
          <w:szCs w:val="24"/>
        </w:rPr>
      </w:pPr>
      <w:r w:rsidRPr="026E69F7">
        <w:rPr>
          <w:rFonts w:ascii="Arial" w:eastAsia="Arial" w:hAnsi="Arial" w:cs="Arial"/>
          <w:color w:val="222222"/>
          <w:sz w:val="24"/>
          <w:szCs w:val="24"/>
        </w:rPr>
        <w:t xml:space="preserve">Heymann, P., </w:t>
      </w:r>
      <w:proofErr w:type="spellStart"/>
      <w:r w:rsidRPr="026E69F7">
        <w:rPr>
          <w:rFonts w:ascii="Arial" w:eastAsia="Arial" w:hAnsi="Arial" w:cs="Arial"/>
          <w:color w:val="222222"/>
          <w:sz w:val="24"/>
          <w:szCs w:val="24"/>
        </w:rPr>
        <w:t>Bastiaens</w:t>
      </w:r>
      <w:proofErr w:type="spellEnd"/>
      <w:r w:rsidRPr="026E69F7">
        <w:rPr>
          <w:rFonts w:ascii="Arial" w:eastAsia="Arial" w:hAnsi="Arial" w:cs="Arial"/>
          <w:color w:val="222222"/>
          <w:sz w:val="24"/>
          <w:szCs w:val="24"/>
        </w:rPr>
        <w:t xml:space="preserve">, E., Jansen, A., van </w:t>
      </w:r>
      <w:proofErr w:type="spellStart"/>
      <w:r w:rsidRPr="026E69F7">
        <w:rPr>
          <w:rFonts w:ascii="Arial" w:eastAsia="Arial" w:hAnsi="Arial" w:cs="Arial"/>
          <w:color w:val="222222"/>
          <w:sz w:val="24"/>
          <w:szCs w:val="24"/>
        </w:rPr>
        <w:t>Rosmalen</w:t>
      </w:r>
      <w:proofErr w:type="spellEnd"/>
      <w:r w:rsidRPr="026E69F7">
        <w:rPr>
          <w:rFonts w:ascii="Arial" w:eastAsia="Arial" w:hAnsi="Arial" w:cs="Arial"/>
          <w:color w:val="222222"/>
          <w:sz w:val="24"/>
          <w:szCs w:val="24"/>
        </w:rPr>
        <w:t xml:space="preserve">, P. and </w:t>
      </w:r>
      <w:proofErr w:type="spellStart"/>
      <w:r w:rsidRPr="026E69F7">
        <w:rPr>
          <w:rFonts w:ascii="Arial" w:eastAsia="Arial" w:hAnsi="Arial" w:cs="Arial"/>
          <w:color w:val="222222"/>
          <w:sz w:val="24"/>
          <w:szCs w:val="24"/>
        </w:rPr>
        <w:t>Beausaert</w:t>
      </w:r>
      <w:proofErr w:type="spellEnd"/>
      <w:r w:rsidRPr="026E69F7">
        <w:rPr>
          <w:rFonts w:ascii="Arial" w:eastAsia="Arial" w:hAnsi="Arial" w:cs="Arial"/>
          <w:color w:val="222222"/>
          <w:sz w:val="24"/>
          <w:szCs w:val="24"/>
        </w:rPr>
        <w:t xml:space="preserve">, S., 2022. A conceptual model of students' reflective practice for the development of employability competences, supported by an online learning platform. </w:t>
      </w:r>
      <w:r w:rsidRPr="026E69F7">
        <w:rPr>
          <w:rFonts w:ascii="Arial" w:eastAsia="Arial" w:hAnsi="Arial" w:cs="Arial"/>
          <w:i/>
          <w:iCs/>
          <w:color w:val="222222"/>
          <w:sz w:val="24"/>
          <w:szCs w:val="24"/>
        </w:rPr>
        <w:t>Education+ Training</w:t>
      </w:r>
      <w:r w:rsidRPr="026E69F7">
        <w:rPr>
          <w:rFonts w:ascii="Arial" w:eastAsia="Arial" w:hAnsi="Arial" w:cs="Arial"/>
          <w:color w:val="222222"/>
          <w:sz w:val="24"/>
          <w:szCs w:val="24"/>
        </w:rPr>
        <w:t xml:space="preserve">, </w:t>
      </w:r>
      <w:r w:rsidRPr="026E69F7">
        <w:rPr>
          <w:rFonts w:ascii="Arial" w:eastAsia="Arial" w:hAnsi="Arial" w:cs="Arial"/>
          <w:i/>
          <w:iCs/>
          <w:color w:val="222222"/>
          <w:sz w:val="24"/>
          <w:szCs w:val="24"/>
        </w:rPr>
        <w:t>64</w:t>
      </w:r>
      <w:r w:rsidRPr="026E69F7">
        <w:rPr>
          <w:rFonts w:ascii="Arial" w:eastAsia="Arial" w:hAnsi="Arial" w:cs="Arial"/>
          <w:color w:val="222222"/>
          <w:sz w:val="24"/>
          <w:szCs w:val="24"/>
        </w:rPr>
        <w:t xml:space="preserve">(3), pp.380-397. </w:t>
      </w:r>
    </w:p>
    <w:p w14:paraId="763CF9E7" w14:textId="01355FD6" w:rsidR="56D0C26C" w:rsidRDefault="56D0C26C" w:rsidP="026E69F7">
      <w:pPr>
        <w:spacing w:line="360" w:lineRule="auto"/>
        <w:rPr>
          <w:rFonts w:ascii="Arial" w:eastAsia="Arial" w:hAnsi="Arial" w:cs="Arial"/>
          <w:color w:val="222222"/>
          <w:sz w:val="24"/>
          <w:szCs w:val="24"/>
        </w:rPr>
      </w:pPr>
      <w:r w:rsidRPr="026E69F7">
        <w:rPr>
          <w:rFonts w:ascii="Arial" w:eastAsia="Arial" w:hAnsi="Arial" w:cs="Arial"/>
          <w:color w:val="222222"/>
          <w:sz w:val="24"/>
          <w:szCs w:val="24"/>
        </w:rPr>
        <w:t xml:space="preserve">Ma, X., Azemi, A. and Buechler, D., 2021, October. Integrating Microsoft teams to promote active learning in online lecture and lab courses. In </w:t>
      </w:r>
      <w:r w:rsidRPr="026E69F7">
        <w:rPr>
          <w:rFonts w:ascii="Arial" w:eastAsia="Arial" w:hAnsi="Arial" w:cs="Arial"/>
          <w:i/>
          <w:iCs/>
          <w:color w:val="222222"/>
          <w:sz w:val="24"/>
          <w:szCs w:val="24"/>
        </w:rPr>
        <w:t>2021 IEEE Frontiers in Education Conference (FIE)</w:t>
      </w:r>
      <w:r w:rsidRPr="026E69F7">
        <w:rPr>
          <w:rFonts w:ascii="Arial" w:eastAsia="Arial" w:hAnsi="Arial" w:cs="Arial"/>
          <w:color w:val="222222"/>
          <w:sz w:val="24"/>
          <w:szCs w:val="24"/>
        </w:rPr>
        <w:t xml:space="preserve"> (pp. 1-9). IEEE. </w:t>
      </w:r>
    </w:p>
    <w:p w14:paraId="1B89F340" w14:textId="74322B70" w:rsidR="7BF0BE57" w:rsidRDefault="7BF0BE57" w:rsidP="026E69F7">
      <w:pPr>
        <w:spacing w:line="360" w:lineRule="auto"/>
        <w:rPr>
          <w:rFonts w:ascii="Arial" w:eastAsia="Arial" w:hAnsi="Arial" w:cs="Arial"/>
          <w:color w:val="222222"/>
          <w:sz w:val="24"/>
          <w:szCs w:val="24"/>
        </w:rPr>
      </w:pPr>
      <w:r w:rsidRPr="026E69F7">
        <w:rPr>
          <w:rFonts w:ascii="Arial" w:eastAsia="Arial" w:hAnsi="Arial" w:cs="Arial"/>
          <w:color w:val="222222"/>
          <w:sz w:val="24"/>
          <w:szCs w:val="24"/>
        </w:rPr>
        <w:t xml:space="preserve">Pieper, M., Roelle, J., </w:t>
      </w:r>
      <w:proofErr w:type="spellStart"/>
      <w:r w:rsidRPr="026E69F7">
        <w:rPr>
          <w:rFonts w:ascii="Arial" w:eastAsia="Arial" w:hAnsi="Arial" w:cs="Arial"/>
          <w:color w:val="222222"/>
          <w:sz w:val="24"/>
          <w:szCs w:val="24"/>
        </w:rPr>
        <w:t>vom</w:t>
      </w:r>
      <w:proofErr w:type="spellEnd"/>
      <w:r w:rsidRPr="026E69F7">
        <w:rPr>
          <w:rFonts w:ascii="Arial" w:eastAsia="Arial" w:hAnsi="Arial" w:cs="Arial"/>
          <w:color w:val="222222"/>
          <w:sz w:val="24"/>
          <w:szCs w:val="24"/>
        </w:rPr>
        <w:t xml:space="preserve"> Hofe, R., Salle, A. and Berthold, K., 2021. Feedback in reflective journals fosters reflection skills of student teachers. </w:t>
      </w:r>
      <w:r w:rsidRPr="026E69F7">
        <w:rPr>
          <w:rFonts w:ascii="Arial" w:eastAsia="Arial" w:hAnsi="Arial" w:cs="Arial"/>
          <w:i/>
          <w:iCs/>
          <w:color w:val="222222"/>
          <w:sz w:val="24"/>
          <w:szCs w:val="24"/>
        </w:rPr>
        <w:t>Psychology Learning &amp; Teaching</w:t>
      </w:r>
      <w:r w:rsidRPr="026E69F7">
        <w:rPr>
          <w:rFonts w:ascii="Arial" w:eastAsia="Arial" w:hAnsi="Arial" w:cs="Arial"/>
          <w:color w:val="222222"/>
          <w:sz w:val="24"/>
          <w:szCs w:val="24"/>
        </w:rPr>
        <w:t xml:space="preserve">, </w:t>
      </w:r>
      <w:r w:rsidRPr="026E69F7">
        <w:rPr>
          <w:rFonts w:ascii="Arial" w:eastAsia="Arial" w:hAnsi="Arial" w:cs="Arial"/>
          <w:i/>
          <w:iCs/>
          <w:color w:val="222222"/>
          <w:sz w:val="24"/>
          <w:szCs w:val="24"/>
        </w:rPr>
        <w:t>20</w:t>
      </w:r>
      <w:r w:rsidRPr="026E69F7">
        <w:rPr>
          <w:rFonts w:ascii="Arial" w:eastAsia="Arial" w:hAnsi="Arial" w:cs="Arial"/>
          <w:color w:val="222222"/>
          <w:sz w:val="24"/>
          <w:szCs w:val="24"/>
        </w:rPr>
        <w:t xml:space="preserve">(1), pp.107-127. </w:t>
      </w:r>
    </w:p>
    <w:p w14:paraId="12FF7B21" w14:textId="0A1BD1B9" w:rsidR="70229B8F" w:rsidRDefault="70229B8F" w:rsidP="026E69F7">
      <w:pPr>
        <w:spacing w:line="360" w:lineRule="auto"/>
        <w:rPr>
          <w:rFonts w:ascii="Arial" w:eastAsia="Arial" w:hAnsi="Arial" w:cs="Arial"/>
          <w:color w:val="222222"/>
          <w:sz w:val="24"/>
          <w:szCs w:val="24"/>
        </w:rPr>
      </w:pPr>
      <w:r w:rsidRPr="026E69F7">
        <w:rPr>
          <w:rFonts w:ascii="Arial" w:eastAsia="Arial" w:hAnsi="Arial" w:cs="Arial"/>
          <w:color w:val="222222"/>
          <w:sz w:val="24"/>
          <w:szCs w:val="24"/>
        </w:rPr>
        <w:t xml:space="preserve">Cervin, A., 2001, March. </w:t>
      </w:r>
      <w:proofErr w:type="spellStart"/>
      <w:r w:rsidRPr="026E69F7">
        <w:rPr>
          <w:rFonts w:ascii="Arial" w:eastAsia="Arial" w:hAnsi="Arial" w:cs="Arial"/>
          <w:color w:val="222222"/>
          <w:sz w:val="24"/>
          <w:szCs w:val="24"/>
        </w:rPr>
        <w:t>Analyzing</w:t>
      </w:r>
      <w:proofErr w:type="spellEnd"/>
      <w:r w:rsidRPr="026E69F7">
        <w:rPr>
          <w:rFonts w:ascii="Arial" w:eastAsia="Arial" w:hAnsi="Arial" w:cs="Arial"/>
          <w:color w:val="222222"/>
          <w:sz w:val="24"/>
          <w:szCs w:val="24"/>
        </w:rPr>
        <w:t xml:space="preserve"> the effects of missed deadlines in control systems. In ARTES Real-Time Graduate student conference (pp. 17-26). </w:t>
      </w:r>
    </w:p>
    <w:p w14:paraId="2E0F378F" w14:textId="38A77FE7" w:rsidR="3B675107" w:rsidRDefault="3B675107" w:rsidP="026E69F7">
      <w:pPr>
        <w:spacing w:before="240" w:line="360" w:lineRule="auto"/>
        <w:rPr>
          <w:rFonts w:ascii="Arial" w:eastAsia="Arial" w:hAnsi="Arial" w:cs="Arial"/>
          <w:color w:val="222222"/>
          <w:sz w:val="24"/>
          <w:szCs w:val="24"/>
        </w:rPr>
      </w:pPr>
      <w:proofErr w:type="spellStart"/>
      <w:r w:rsidRPr="026E69F7">
        <w:rPr>
          <w:rFonts w:ascii="Arial" w:eastAsia="Arial" w:hAnsi="Arial" w:cs="Arial"/>
          <w:color w:val="222222"/>
          <w:sz w:val="24"/>
          <w:szCs w:val="24"/>
        </w:rPr>
        <w:t>Wohlsen</w:t>
      </w:r>
      <w:proofErr w:type="spellEnd"/>
      <w:r w:rsidRPr="026E69F7">
        <w:rPr>
          <w:rFonts w:ascii="Arial" w:eastAsia="Arial" w:hAnsi="Arial" w:cs="Arial"/>
          <w:color w:val="222222"/>
          <w:sz w:val="24"/>
          <w:szCs w:val="24"/>
        </w:rPr>
        <w:t xml:space="preserve">, M., 2014. Digital literacy is the key to the future, but we still don’t know what it means. </w:t>
      </w:r>
      <w:r w:rsidRPr="026E69F7">
        <w:rPr>
          <w:rFonts w:ascii="Arial" w:eastAsia="Arial" w:hAnsi="Arial" w:cs="Arial"/>
          <w:i/>
          <w:iCs/>
          <w:color w:val="222222"/>
          <w:sz w:val="24"/>
          <w:szCs w:val="24"/>
        </w:rPr>
        <w:t>Wired. Com</w:t>
      </w:r>
      <w:r w:rsidRPr="026E69F7">
        <w:rPr>
          <w:rFonts w:ascii="Arial" w:eastAsia="Arial" w:hAnsi="Arial" w:cs="Arial"/>
          <w:color w:val="222222"/>
          <w:sz w:val="24"/>
          <w:szCs w:val="24"/>
        </w:rPr>
        <w:t>.</w:t>
      </w:r>
    </w:p>
    <w:p w14:paraId="60700644" w14:textId="2FB181E2" w:rsidR="546597F2" w:rsidRDefault="546597F2" w:rsidP="026E69F7">
      <w:pPr>
        <w:spacing w:line="360" w:lineRule="auto"/>
        <w:rPr>
          <w:rFonts w:ascii="Arial" w:eastAsia="Arial" w:hAnsi="Arial" w:cs="Arial"/>
          <w:color w:val="222222"/>
          <w:sz w:val="24"/>
          <w:szCs w:val="24"/>
        </w:rPr>
      </w:pPr>
      <w:r w:rsidRPr="026E69F7">
        <w:rPr>
          <w:rFonts w:ascii="Arial" w:eastAsia="Arial" w:hAnsi="Arial" w:cs="Arial"/>
          <w:color w:val="222222"/>
          <w:sz w:val="24"/>
          <w:szCs w:val="24"/>
        </w:rPr>
        <w:t xml:space="preserve">Faour, H., Hammoudeh, M. and Al Ghamdi, A., 2012, July. Enhancing student learning experience and satisfaction using Virtual Learning Environments. In </w:t>
      </w:r>
      <w:r w:rsidRPr="026E69F7">
        <w:rPr>
          <w:rFonts w:ascii="Arial" w:eastAsia="Arial" w:hAnsi="Arial" w:cs="Arial"/>
          <w:i/>
          <w:iCs/>
          <w:color w:val="222222"/>
          <w:sz w:val="24"/>
          <w:szCs w:val="24"/>
        </w:rPr>
        <w:t>International Conference on Education and e-Learning Innovations</w:t>
      </w:r>
      <w:r w:rsidRPr="026E69F7">
        <w:rPr>
          <w:rFonts w:ascii="Arial" w:eastAsia="Arial" w:hAnsi="Arial" w:cs="Arial"/>
          <w:color w:val="222222"/>
          <w:sz w:val="24"/>
          <w:szCs w:val="24"/>
        </w:rPr>
        <w:t xml:space="preserve"> (pp. 1-2). IEEE. </w:t>
      </w:r>
    </w:p>
    <w:p w14:paraId="208B89FF" w14:textId="4C14CE07" w:rsidR="74A44964" w:rsidRDefault="74A44964" w:rsidP="026E69F7">
      <w:pPr>
        <w:spacing w:line="360" w:lineRule="auto"/>
        <w:rPr>
          <w:rFonts w:ascii="Arial" w:eastAsia="Arial" w:hAnsi="Arial" w:cs="Arial"/>
          <w:color w:val="222222"/>
          <w:sz w:val="24"/>
          <w:szCs w:val="24"/>
        </w:rPr>
      </w:pPr>
      <w:r w:rsidRPr="026E69F7">
        <w:rPr>
          <w:rFonts w:ascii="Arial" w:eastAsia="Arial" w:hAnsi="Arial" w:cs="Arial"/>
          <w:color w:val="222222"/>
          <w:sz w:val="24"/>
          <w:szCs w:val="24"/>
        </w:rPr>
        <w:t xml:space="preserve">Chang, B. and Kang, H., 2016. Challenges facing group work online. </w:t>
      </w:r>
      <w:r w:rsidRPr="026E69F7">
        <w:rPr>
          <w:rFonts w:ascii="Arial" w:eastAsia="Arial" w:hAnsi="Arial" w:cs="Arial"/>
          <w:i/>
          <w:iCs/>
          <w:color w:val="222222"/>
          <w:sz w:val="24"/>
          <w:szCs w:val="24"/>
        </w:rPr>
        <w:t>Distance education</w:t>
      </w:r>
      <w:r w:rsidRPr="026E69F7">
        <w:rPr>
          <w:rFonts w:ascii="Arial" w:eastAsia="Arial" w:hAnsi="Arial" w:cs="Arial"/>
          <w:color w:val="222222"/>
          <w:sz w:val="24"/>
          <w:szCs w:val="24"/>
        </w:rPr>
        <w:t xml:space="preserve">, </w:t>
      </w:r>
      <w:r w:rsidRPr="026E69F7">
        <w:rPr>
          <w:rFonts w:ascii="Arial" w:eastAsia="Arial" w:hAnsi="Arial" w:cs="Arial"/>
          <w:i/>
          <w:iCs/>
          <w:color w:val="222222"/>
          <w:sz w:val="24"/>
          <w:szCs w:val="24"/>
        </w:rPr>
        <w:t>37</w:t>
      </w:r>
      <w:r w:rsidRPr="026E69F7">
        <w:rPr>
          <w:rFonts w:ascii="Arial" w:eastAsia="Arial" w:hAnsi="Arial" w:cs="Arial"/>
          <w:color w:val="222222"/>
          <w:sz w:val="24"/>
          <w:szCs w:val="24"/>
        </w:rPr>
        <w:t xml:space="preserve">(1), pp.73-88. </w:t>
      </w:r>
    </w:p>
    <w:p w14:paraId="3B685B75" w14:textId="77777777" w:rsidR="0000626A" w:rsidRDefault="0000626A" w:rsidP="026E69F7">
      <w:pPr>
        <w:spacing w:line="360" w:lineRule="auto"/>
        <w:rPr>
          <w:rFonts w:ascii="Arial" w:eastAsia="Arial" w:hAnsi="Arial" w:cs="Arial"/>
          <w:sz w:val="24"/>
          <w:szCs w:val="24"/>
        </w:rPr>
      </w:pPr>
      <w:proofErr w:type="spellStart"/>
      <w:r w:rsidRPr="026E69F7">
        <w:rPr>
          <w:rFonts w:ascii="Arial" w:eastAsia="Arial" w:hAnsi="Arial" w:cs="Arial"/>
          <w:sz w:val="24"/>
          <w:szCs w:val="24"/>
        </w:rPr>
        <w:t>Ezezika</w:t>
      </w:r>
      <w:proofErr w:type="spellEnd"/>
      <w:r w:rsidRPr="026E69F7">
        <w:rPr>
          <w:rFonts w:ascii="Arial" w:eastAsia="Arial" w:hAnsi="Arial" w:cs="Arial"/>
          <w:sz w:val="24"/>
          <w:szCs w:val="24"/>
        </w:rPr>
        <w:t>, O. and Johnston, N., (2023). Development and implementation of a reflective writing assignment for undergraduate students in a large public health biology course. </w:t>
      </w:r>
      <w:r w:rsidRPr="026E69F7">
        <w:rPr>
          <w:rFonts w:ascii="Arial" w:eastAsia="Arial" w:hAnsi="Arial" w:cs="Arial"/>
          <w:i/>
          <w:iCs/>
          <w:sz w:val="24"/>
          <w:szCs w:val="24"/>
        </w:rPr>
        <w:t>Pedagogy in Health Promotion</w:t>
      </w:r>
      <w:r w:rsidRPr="026E69F7">
        <w:rPr>
          <w:rFonts w:ascii="Arial" w:eastAsia="Arial" w:hAnsi="Arial" w:cs="Arial"/>
          <w:sz w:val="24"/>
          <w:szCs w:val="24"/>
        </w:rPr>
        <w:t>, </w:t>
      </w:r>
      <w:r w:rsidRPr="026E69F7">
        <w:rPr>
          <w:rFonts w:ascii="Arial" w:eastAsia="Arial" w:hAnsi="Arial" w:cs="Arial"/>
          <w:i/>
          <w:iCs/>
          <w:sz w:val="24"/>
          <w:szCs w:val="24"/>
        </w:rPr>
        <w:t>9</w:t>
      </w:r>
      <w:r w:rsidRPr="026E69F7">
        <w:rPr>
          <w:rFonts w:ascii="Arial" w:eastAsia="Arial" w:hAnsi="Arial" w:cs="Arial"/>
          <w:sz w:val="24"/>
          <w:szCs w:val="24"/>
        </w:rPr>
        <w:t>(2), pp.101-115.</w:t>
      </w:r>
    </w:p>
    <w:p w14:paraId="1A3897C4" w14:textId="62DFC1A4" w:rsidR="6F427E8C" w:rsidRDefault="6F427E8C" w:rsidP="026E69F7">
      <w:pPr>
        <w:spacing w:line="360" w:lineRule="auto"/>
        <w:rPr>
          <w:rFonts w:ascii="Arial" w:eastAsia="Arial" w:hAnsi="Arial" w:cs="Arial"/>
          <w:sz w:val="24"/>
          <w:szCs w:val="24"/>
        </w:rPr>
      </w:pPr>
      <w:proofErr w:type="spellStart"/>
      <w:r w:rsidRPr="026E69F7">
        <w:rPr>
          <w:rFonts w:ascii="Arial" w:eastAsia="Arial" w:hAnsi="Arial" w:cs="Arial"/>
          <w:sz w:val="24"/>
          <w:szCs w:val="24"/>
        </w:rPr>
        <w:lastRenderedPageBreak/>
        <w:t>Nurlatifah</w:t>
      </w:r>
      <w:proofErr w:type="spellEnd"/>
      <w:r w:rsidRPr="026E69F7">
        <w:rPr>
          <w:rFonts w:ascii="Arial" w:eastAsia="Arial" w:hAnsi="Arial" w:cs="Arial"/>
          <w:sz w:val="24"/>
          <w:szCs w:val="24"/>
        </w:rPr>
        <w:t xml:space="preserve">, L., </w:t>
      </w:r>
      <w:proofErr w:type="spellStart"/>
      <w:r w:rsidRPr="026E69F7">
        <w:rPr>
          <w:rFonts w:ascii="Arial" w:eastAsia="Arial" w:hAnsi="Arial" w:cs="Arial"/>
          <w:sz w:val="24"/>
          <w:szCs w:val="24"/>
        </w:rPr>
        <w:t>Purnawarman</w:t>
      </w:r>
      <w:proofErr w:type="spellEnd"/>
      <w:r w:rsidRPr="026E69F7">
        <w:rPr>
          <w:rFonts w:ascii="Arial" w:eastAsia="Arial" w:hAnsi="Arial" w:cs="Arial"/>
          <w:sz w:val="24"/>
          <w:szCs w:val="24"/>
        </w:rPr>
        <w:t xml:space="preserve">, P. and </w:t>
      </w:r>
      <w:proofErr w:type="spellStart"/>
      <w:r w:rsidRPr="026E69F7">
        <w:rPr>
          <w:rFonts w:ascii="Arial" w:eastAsia="Arial" w:hAnsi="Arial" w:cs="Arial"/>
          <w:sz w:val="24"/>
          <w:szCs w:val="24"/>
        </w:rPr>
        <w:t>Sukyadi</w:t>
      </w:r>
      <w:proofErr w:type="spellEnd"/>
      <w:r w:rsidRPr="026E69F7">
        <w:rPr>
          <w:rFonts w:ascii="Arial" w:eastAsia="Arial" w:hAnsi="Arial" w:cs="Arial"/>
          <w:sz w:val="24"/>
          <w:szCs w:val="24"/>
        </w:rPr>
        <w:t xml:space="preserve">, D., 2023, December. The implementation of reflective assessment using Gibbs’ reflective cycle in assessing students’ writing skill. In AIP Conference Proceedings (Vol. 2621, No. 1). AIP Publishing. </w:t>
      </w:r>
    </w:p>
    <w:p w14:paraId="2D8973E4" w14:textId="77777777" w:rsidR="0000626A" w:rsidRDefault="0000626A" w:rsidP="026E69F7">
      <w:pPr>
        <w:spacing w:line="360" w:lineRule="auto"/>
        <w:rPr>
          <w:rFonts w:ascii="Arial" w:eastAsia="Arial" w:hAnsi="Arial" w:cs="Arial"/>
          <w:sz w:val="24"/>
          <w:szCs w:val="24"/>
        </w:rPr>
      </w:pPr>
      <w:r w:rsidRPr="026E69F7">
        <w:rPr>
          <w:rFonts w:ascii="Arial" w:eastAsia="Arial" w:hAnsi="Arial" w:cs="Arial"/>
          <w:sz w:val="24"/>
          <w:szCs w:val="24"/>
        </w:rPr>
        <w:t>Li, Y., Chen, W., Liu, C. and Deng, M., (2020). Nurses’ psychological feelings about the application of Gibbs reflective cycle of adverse events. </w:t>
      </w:r>
      <w:r w:rsidRPr="026E69F7">
        <w:rPr>
          <w:rFonts w:ascii="Arial" w:eastAsia="Arial" w:hAnsi="Arial" w:cs="Arial"/>
          <w:i/>
          <w:iCs/>
          <w:sz w:val="24"/>
          <w:szCs w:val="24"/>
        </w:rPr>
        <w:t>American Journal of Nursing</w:t>
      </w:r>
      <w:r w:rsidRPr="026E69F7">
        <w:rPr>
          <w:rFonts w:ascii="Arial" w:eastAsia="Arial" w:hAnsi="Arial" w:cs="Arial"/>
          <w:sz w:val="24"/>
          <w:szCs w:val="24"/>
        </w:rPr>
        <w:t>, </w:t>
      </w:r>
      <w:r w:rsidRPr="026E69F7">
        <w:rPr>
          <w:rFonts w:ascii="Arial" w:eastAsia="Arial" w:hAnsi="Arial" w:cs="Arial"/>
          <w:i/>
          <w:iCs/>
          <w:sz w:val="24"/>
          <w:szCs w:val="24"/>
        </w:rPr>
        <w:t>9</w:t>
      </w:r>
      <w:r w:rsidRPr="026E69F7">
        <w:rPr>
          <w:rFonts w:ascii="Arial" w:eastAsia="Arial" w:hAnsi="Arial" w:cs="Arial"/>
          <w:sz w:val="24"/>
          <w:szCs w:val="24"/>
        </w:rPr>
        <w:t>(2), pp.74-78.</w:t>
      </w:r>
    </w:p>
    <w:p w14:paraId="1613D937" w14:textId="77777777" w:rsidR="0000626A" w:rsidRPr="0084386A" w:rsidRDefault="0000626A" w:rsidP="026E69F7">
      <w:pPr>
        <w:spacing w:line="360" w:lineRule="auto"/>
        <w:rPr>
          <w:rFonts w:ascii="Arial" w:eastAsia="Arial" w:hAnsi="Arial" w:cs="Arial"/>
          <w:sz w:val="24"/>
          <w:szCs w:val="24"/>
          <w:lang w:val="en-IN"/>
        </w:rPr>
      </w:pPr>
      <w:r w:rsidRPr="026E69F7">
        <w:rPr>
          <w:rFonts w:ascii="Arial" w:eastAsia="Arial" w:hAnsi="Arial" w:cs="Arial"/>
          <w:sz w:val="24"/>
          <w:szCs w:val="24"/>
        </w:rPr>
        <w:t xml:space="preserve">Oliveira, J.R., </w:t>
      </w:r>
      <w:proofErr w:type="spellStart"/>
      <w:r w:rsidRPr="026E69F7">
        <w:rPr>
          <w:rFonts w:ascii="Arial" w:eastAsia="Arial" w:hAnsi="Arial" w:cs="Arial"/>
          <w:sz w:val="24"/>
          <w:szCs w:val="24"/>
        </w:rPr>
        <w:t>Tusset</w:t>
      </w:r>
      <w:proofErr w:type="spellEnd"/>
      <w:r w:rsidRPr="026E69F7">
        <w:rPr>
          <w:rFonts w:ascii="Arial" w:eastAsia="Arial" w:hAnsi="Arial" w:cs="Arial"/>
          <w:sz w:val="24"/>
          <w:szCs w:val="24"/>
        </w:rPr>
        <w:t>, A.M., Andrade, D.I., Balthazar, J.M., Pagani, R.N. and Lenzi, G.G., (2024). Action plans study: Principles of green chemistry, sustainable development, and smart cities. </w:t>
      </w:r>
      <w:r w:rsidRPr="026E69F7">
        <w:rPr>
          <w:rFonts w:ascii="Arial" w:eastAsia="Arial" w:hAnsi="Arial" w:cs="Arial"/>
          <w:i/>
          <w:iCs/>
          <w:sz w:val="24"/>
          <w:szCs w:val="24"/>
        </w:rPr>
        <w:t>Sustainability</w:t>
      </w:r>
      <w:r w:rsidRPr="026E69F7">
        <w:rPr>
          <w:rFonts w:ascii="Arial" w:eastAsia="Arial" w:hAnsi="Arial" w:cs="Arial"/>
          <w:sz w:val="24"/>
          <w:szCs w:val="24"/>
        </w:rPr>
        <w:t>, </w:t>
      </w:r>
      <w:r w:rsidRPr="026E69F7">
        <w:rPr>
          <w:rFonts w:ascii="Arial" w:eastAsia="Arial" w:hAnsi="Arial" w:cs="Arial"/>
          <w:i/>
          <w:iCs/>
          <w:sz w:val="24"/>
          <w:szCs w:val="24"/>
        </w:rPr>
        <w:t>16</w:t>
      </w:r>
      <w:r w:rsidRPr="026E69F7">
        <w:rPr>
          <w:rFonts w:ascii="Arial" w:eastAsia="Arial" w:hAnsi="Arial" w:cs="Arial"/>
          <w:sz w:val="24"/>
          <w:szCs w:val="24"/>
        </w:rPr>
        <w:t>(18), p.8041.</w:t>
      </w:r>
    </w:p>
    <w:p w14:paraId="025CF2E0" w14:textId="77777777" w:rsidR="0000626A" w:rsidRDefault="0000626A" w:rsidP="026E69F7">
      <w:pPr>
        <w:spacing w:line="360" w:lineRule="auto"/>
        <w:rPr>
          <w:rFonts w:ascii="Arial" w:eastAsia="Arial" w:hAnsi="Arial" w:cs="Arial"/>
          <w:sz w:val="24"/>
          <w:szCs w:val="24"/>
        </w:rPr>
      </w:pPr>
      <w:r w:rsidRPr="026E69F7">
        <w:rPr>
          <w:rFonts w:ascii="Arial" w:eastAsia="Arial" w:hAnsi="Arial" w:cs="Arial"/>
          <w:sz w:val="24"/>
          <w:szCs w:val="24"/>
        </w:rPr>
        <w:t xml:space="preserve">Roedema, T., </w:t>
      </w:r>
      <w:proofErr w:type="spellStart"/>
      <w:r w:rsidRPr="026E69F7">
        <w:rPr>
          <w:rFonts w:ascii="Arial" w:eastAsia="Arial" w:hAnsi="Arial" w:cs="Arial"/>
          <w:sz w:val="24"/>
          <w:szCs w:val="24"/>
        </w:rPr>
        <w:t>Rerimassie</w:t>
      </w:r>
      <w:proofErr w:type="spellEnd"/>
      <w:r w:rsidRPr="026E69F7">
        <w:rPr>
          <w:rFonts w:ascii="Arial" w:eastAsia="Arial" w:hAnsi="Arial" w:cs="Arial"/>
          <w:sz w:val="24"/>
          <w:szCs w:val="24"/>
        </w:rPr>
        <w:t xml:space="preserve">, V., </w:t>
      </w:r>
      <w:proofErr w:type="spellStart"/>
      <w:r w:rsidRPr="026E69F7">
        <w:rPr>
          <w:rFonts w:ascii="Arial" w:eastAsia="Arial" w:hAnsi="Arial" w:cs="Arial"/>
          <w:sz w:val="24"/>
          <w:szCs w:val="24"/>
        </w:rPr>
        <w:t>Broerse</w:t>
      </w:r>
      <w:proofErr w:type="spellEnd"/>
      <w:r w:rsidRPr="026E69F7">
        <w:rPr>
          <w:rFonts w:ascii="Arial" w:eastAsia="Arial" w:hAnsi="Arial" w:cs="Arial"/>
          <w:sz w:val="24"/>
          <w:szCs w:val="24"/>
        </w:rPr>
        <w:t>, J.E.W. and Kupper, J.F.H., (2022). Towards the reflective science communication practitioner. </w:t>
      </w:r>
      <w:r w:rsidRPr="026E69F7">
        <w:rPr>
          <w:rFonts w:ascii="Arial" w:eastAsia="Arial" w:hAnsi="Arial" w:cs="Arial"/>
          <w:i/>
          <w:iCs/>
          <w:sz w:val="24"/>
          <w:szCs w:val="24"/>
        </w:rPr>
        <w:t>Journal of Science Communication</w:t>
      </w:r>
      <w:r w:rsidRPr="026E69F7">
        <w:rPr>
          <w:rFonts w:ascii="Arial" w:eastAsia="Arial" w:hAnsi="Arial" w:cs="Arial"/>
          <w:sz w:val="24"/>
          <w:szCs w:val="24"/>
        </w:rPr>
        <w:t>, </w:t>
      </w:r>
      <w:r w:rsidRPr="026E69F7">
        <w:rPr>
          <w:rFonts w:ascii="Arial" w:eastAsia="Arial" w:hAnsi="Arial" w:cs="Arial"/>
          <w:i/>
          <w:iCs/>
          <w:sz w:val="24"/>
          <w:szCs w:val="24"/>
        </w:rPr>
        <w:t>21</w:t>
      </w:r>
      <w:r w:rsidRPr="026E69F7">
        <w:rPr>
          <w:rFonts w:ascii="Arial" w:eastAsia="Arial" w:hAnsi="Arial" w:cs="Arial"/>
          <w:sz w:val="24"/>
          <w:szCs w:val="24"/>
        </w:rPr>
        <w:t>(4), pp.1-20.</w:t>
      </w:r>
    </w:p>
    <w:p w14:paraId="407AB781" w14:textId="77777777" w:rsidR="0000626A" w:rsidRDefault="0000626A" w:rsidP="026E69F7">
      <w:pPr>
        <w:spacing w:line="360" w:lineRule="auto"/>
        <w:rPr>
          <w:rFonts w:ascii="Arial" w:eastAsia="Arial" w:hAnsi="Arial" w:cs="Arial"/>
          <w:sz w:val="24"/>
          <w:szCs w:val="24"/>
        </w:rPr>
      </w:pPr>
      <w:r w:rsidRPr="026E69F7">
        <w:rPr>
          <w:rFonts w:ascii="Arial" w:eastAsia="Arial" w:hAnsi="Arial" w:cs="Arial"/>
          <w:sz w:val="24"/>
          <w:szCs w:val="24"/>
        </w:rPr>
        <w:t>Van den Berg, L., (2020). 4th Industrial Revolution? Ready, tech, go: Reflecting on sport students’ digital literacy skills when creating vlogs for assessment. In </w:t>
      </w:r>
      <w:proofErr w:type="spellStart"/>
      <w:r w:rsidRPr="026E69F7">
        <w:rPr>
          <w:rFonts w:ascii="Arial" w:eastAsia="Arial" w:hAnsi="Arial" w:cs="Arial"/>
          <w:i/>
          <w:iCs/>
          <w:sz w:val="24"/>
          <w:szCs w:val="24"/>
        </w:rPr>
        <w:t>EdMedia</w:t>
      </w:r>
      <w:proofErr w:type="spellEnd"/>
      <w:r w:rsidRPr="026E69F7">
        <w:rPr>
          <w:rFonts w:ascii="Arial" w:eastAsia="Arial" w:hAnsi="Arial" w:cs="Arial"/>
          <w:i/>
          <w:iCs/>
          <w:sz w:val="24"/>
          <w:szCs w:val="24"/>
        </w:rPr>
        <w:t>+ Innovate Learning</w:t>
      </w:r>
      <w:r w:rsidRPr="026E69F7">
        <w:rPr>
          <w:rFonts w:ascii="Arial" w:eastAsia="Arial" w:hAnsi="Arial" w:cs="Arial"/>
          <w:sz w:val="24"/>
          <w:szCs w:val="24"/>
        </w:rPr>
        <w:t> (pp. 272-291). Association for the Advancement of Computing in Education (AACE).</w:t>
      </w:r>
    </w:p>
    <w:sectPr w:rsidR="0000626A" w:rsidSect="00AD5615">
      <w:headerReference w:type="default" r:id="rId8"/>
      <w:footerReference w:type="default" r:id="rId9"/>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E0780E" w14:textId="77777777" w:rsidR="001A58B8" w:rsidRDefault="001A58B8">
      <w:pPr>
        <w:spacing w:after="0" w:line="240" w:lineRule="auto"/>
      </w:pPr>
      <w:r>
        <w:separator/>
      </w:r>
    </w:p>
  </w:endnote>
  <w:endnote w:type="continuationSeparator" w:id="0">
    <w:p w14:paraId="10441016" w14:textId="77777777" w:rsidR="001A58B8" w:rsidRDefault="001A58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26E69F7" w14:paraId="50D8635B" w14:textId="77777777" w:rsidTr="026E69F7">
      <w:trPr>
        <w:trHeight w:val="300"/>
      </w:trPr>
      <w:tc>
        <w:tcPr>
          <w:tcW w:w="3005" w:type="dxa"/>
        </w:tcPr>
        <w:p w14:paraId="370388E2" w14:textId="0F0925D2" w:rsidR="026E69F7" w:rsidRDefault="026E69F7" w:rsidP="026E69F7">
          <w:pPr>
            <w:pStyle w:val="Header"/>
            <w:ind w:left="-115"/>
          </w:pPr>
        </w:p>
      </w:tc>
      <w:tc>
        <w:tcPr>
          <w:tcW w:w="3005" w:type="dxa"/>
        </w:tcPr>
        <w:p w14:paraId="50FAF4D7" w14:textId="74638984" w:rsidR="026E69F7" w:rsidRDefault="026E69F7" w:rsidP="026E69F7">
          <w:pPr>
            <w:pStyle w:val="Header"/>
            <w:jc w:val="center"/>
          </w:pPr>
          <w:r>
            <w:fldChar w:fldCharType="begin"/>
          </w:r>
          <w:r>
            <w:instrText>PAGE</w:instrText>
          </w:r>
          <w:r>
            <w:fldChar w:fldCharType="separate"/>
          </w:r>
          <w:r w:rsidR="00945B6F">
            <w:rPr>
              <w:noProof/>
            </w:rPr>
            <w:t>1</w:t>
          </w:r>
          <w:r>
            <w:fldChar w:fldCharType="end"/>
          </w:r>
        </w:p>
      </w:tc>
      <w:tc>
        <w:tcPr>
          <w:tcW w:w="3005" w:type="dxa"/>
        </w:tcPr>
        <w:p w14:paraId="1A2BE245" w14:textId="1257F35C" w:rsidR="026E69F7" w:rsidRDefault="026E69F7" w:rsidP="026E69F7">
          <w:pPr>
            <w:pStyle w:val="Header"/>
            <w:ind w:right="-115"/>
            <w:jc w:val="right"/>
          </w:pPr>
        </w:p>
      </w:tc>
    </w:tr>
  </w:tbl>
  <w:p w14:paraId="5F4E43FC" w14:textId="49718C4D" w:rsidR="026E69F7" w:rsidRDefault="026E69F7" w:rsidP="026E69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15A2FA" w14:textId="77777777" w:rsidR="001A58B8" w:rsidRDefault="001A58B8">
      <w:pPr>
        <w:spacing w:after="0" w:line="240" w:lineRule="auto"/>
      </w:pPr>
      <w:r>
        <w:separator/>
      </w:r>
    </w:p>
  </w:footnote>
  <w:footnote w:type="continuationSeparator" w:id="0">
    <w:p w14:paraId="2F475480" w14:textId="77777777" w:rsidR="001A58B8" w:rsidRDefault="001A58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26E69F7" w14:paraId="7B4E9B38" w14:textId="77777777" w:rsidTr="026E69F7">
      <w:trPr>
        <w:trHeight w:val="300"/>
      </w:trPr>
      <w:tc>
        <w:tcPr>
          <w:tcW w:w="3005" w:type="dxa"/>
        </w:tcPr>
        <w:p w14:paraId="29B04E57" w14:textId="5F85381B" w:rsidR="026E69F7" w:rsidRDefault="026E69F7" w:rsidP="026E69F7">
          <w:pPr>
            <w:pStyle w:val="Header"/>
            <w:ind w:left="-115"/>
          </w:pPr>
        </w:p>
      </w:tc>
      <w:tc>
        <w:tcPr>
          <w:tcW w:w="3005" w:type="dxa"/>
        </w:tcPr>
        <w:p w14:paraId="3CE854E0" w14:textId="29AE7034" w:rsidR="026E69F7" w:rsidRDefault="026E69F7" w:rsidP="026E69F7">
          <w:pPr>
            <w:pStyle w:val="Header"/>
            <w:jc w:val="center"/>
          </w:pPr>
        </w:p>
      </w:tc>
      <w:tc>
        <w:tcPr>
          <w:tcW w:w="3005" w:type="dxa"/>
        </w:tcPr>
        <w:p w14:paraId="028FBFE7" w14:textId="53F55212" w:rsidR="026E69F7" w:rsidRDefault="026E69F7" w:rsidP="026E69F7">
          <w:pPr>
            <w:pStyle w:val="Header"/>
            <w:ind w:right="-115"/>
            <w:jc w:val="right"/>
          </w:pPr>
        </w:p>
      </w:tc>
    </w:tr>
  </w:tbl>
  <w:p w14:paraId="028656F3" w14:textId="6A6CAF81" w:rsidR="026E69F7" w:rsidRDefault="026E69F7" w:rsidP="026E69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AF58A"/>
    <w:multiLevelType w:val="hybridMultilevel"/>
    <w:tmpl w:val="8924C256"/>
    <w:lvl w:ilvl="0" w:tplc="F640B9DC">
      <w:start w:val="1"/>
      <w:numFmt w:val="bullet"/>
      <w:lvlText w:val=""/>
      <w:lvlJc w:val="left"/>
      <w:pPr>
        <w:ind w:left="720" w:hanging="360"/>
      </w:pPr>
      <w:rPr>
        <w:rFonts w:ascii="Symbol" w:hAnsi="Symbol" w:hint="default"/>
      </w:rPr>
    </w:lvl>
    <w:lvl w:ilvl="1" w:tplc="C73CD38E">
      <w:start w:val="1"/>
      <w:numFmt w:val="bullet"/>
      <w:lvlText w:val="o"/>
      <w:lvlJc w:val="left"/>
      <w:pPr>
        <w:ind w:left="1440" w:hanging="360"/>
      </w:pPr>
      <w:rPr>
        <w:rFonts w:ascii="Courier New" w:hAnsi="Courier New" w:hint="default"/>
      </w:rPr>
    </w:lvl>
    <w:lvl w:ilvl="2" w:tplc="672807C2">
      <w:start w:val="1"/>
      <w:numFmt w:val="bullet"/>
      <w:lvlText w:val=""/>
      <w:lvlJc w:val="left"/>
      <w:pPr>
        <w:ind w:left="2160" w:hanging="360"/>
      </w:pPr>
      <w:rPr>
        <w:rFonts w:ascii="Wingdings" w:hAnsi="Wingdings" w:hint="default"/>
      </w:rPr>
    </w:lvl>
    <w:lvl w:ilvl="3" w:tplc="0D4C5C36">
      <w:start w:val="1"/>
      <w:numFmt w:val="bullet"/>
      <w:lvlText w:val=""/>
      <w:lvlJc w:val="left"/>
      <w:pPr>
        <w:ind w:left="2880" w:hanging="360"/>
      </w:pPr>
      <w:rPr>
        <w:rFonts w:ascii="Symbol" w:hAnsi="Symbol" w:hint="default"/>
      </w:rPr>
    </w:lvl>
    <w:lvl w:ilvl="4" w:tplc="F2ECD556">
      <w:start w:val="1"/>
      <w:numFmt w:val="bullet"/>
      <w:lvlText w:val="o"/>
      <w:lvlJc w:val="left"/>
      <w:pPr>
        <w:ind w:left="3600" w:hanging="360"/>
      </w:pPr>
      <w:rPr>
        <w:rFonts w:ascii="Courier New" w:hAnsi="Courier New" w:hint="default"/>
      </w:rPr>
    </w:lvl>
    <w:lvl w:ilvl="5" w:tplc="F970BF10">
      <w:start w:val="1"/>
      <w:numFmt w:val="bullet"/>
      <w:lvlText w:val=""/>
      <w:lvlJc w:val="left"/>
      <w:pPr>
        <w:ind w:left="4320" w:hanging="360"/>
      </w:pPr>
      <w:rPr>
        <w:rFonts w:ascii="Wingdings" w:hAnsi="Wingdings" w:hint="default"/>
      </w:rPr>
    </w:lvl>
    <w:lvl w:ilvl="6" w:tplc="4614FD52">
      <w:start w:val="1"/>
      <w:numFmt w:val="bullet"/>
      <w:lvlText w:val=""/>
      <w:lvlJc w:val="left"/>
      <w:pPr>
        <w:ind w:left="5040" w:hanging="360"/>
      </w:pPr>
      <w:rPr>
        <w:rFonts w:ascii="Symbol" w:hAnsi="Symbol" w:hint="default"/>
      </w:rPr>
    </w:lvl>
    <w:lvl w:ilvl="7" w:tplc="DBCCCD90">
      <w:start w:val="1"/>
      <w:numFmt w:val="bullet"/>
      <w:lvlText w:val="o"/>
      <w:lvlJc w:val="left"/>
      <w:pPr>
        <w:ind w:left="5760" w:hanging="360"/>
      </w:pPr>
      <w:rPr>
        <w:rFonts w:ascii="Courier New" w:hAnsi="Courier New" w:hint="default"/>
      </w:rPr>
    </w:lvl>
    <w:lvl w:ilvl="8" w:tplc="CA8C16EC">
      <w:start w:val="1"/>
      <w:numFmt w:val="bullet"/>
      <w:lvlText w:val=""/>
      <w:lvlJc w:val="left"/>
      <w:pPr>
        <w:ind w:left="6480" w:hanging="360"/>
      </w:pPr>
      <w:rPr>
        <w:rFonts w:ascii="Wingdings" w:hAnsi="Wingdings" w:hint="default"/>
      </w:rPr>
    </w:lvl>
  </w:abstractNum>
  <w:num w:numId="1" w16cid:durableId="1085882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856"/>
    <w:rsid w:val="0000626A"/>
    <w:rsid w:val="00025A2A"/>
    <w:rsid w:val="001A58B8"/>
    <w:rsid w:val="001BAF5C"/>
    <w:rsid w:val="0028047D"/>
    <w:rsid w:val="002943E7"/>
    <w:rsid w:val="002E5BC7"/>
    <w:rsid w:val="002F2CA8"/>
    <w:rsid w:val="003625F9"/>
    <w:rsid w:val="00385814"/>
    <w:rsid w:val="003B4308"/>
    <w:rsid w:val="003D43CF"/>
    <w:rsid w:val="005005C4"/>
    <w:rsid w:val="00502F9C"/>
    <w:rsid w:val="0055A2FC"/>
    <w:rsid w:val="00563899"/>
    <w:rsid w:val="00621856"/>
    <w:rsid w:val="0070369E"/>
    <w:rsid w:val="007042B7"/>
    <w:rsid w:val="00741260"/>
    <w:rsid w:val="0075078C"/>
    <w:rsid w:val="007723B4"/>
    <w:rsid w:val="007A5E12"/>
    <w:rsid w:val="00813B7B"/>
    <w:rsid w:val="0084386A"/>
    <w:rsid w:val="008D0342"/>
    <w:rsid w:val="008D6459"/>
    <w:rsid w:val="008E599E"/>
    <w:rsid w:val="008F5F95"/>
    <w:rsid w:val="0090601E"/>
    <w:rsid w:val="00945B6F"/>
    <w:rsid w:val="009B65D0"/>
    <w:rsid w:val="00A876AF"/>
    <w:rsid w:val="00A94DF0"/>
    <w:rsid w:val="00AB008A"/>
    <w:rsid w:val="00AD5615"/>
    <w:rsid w:val="00B41108"/>
    <w:rsid w:val="00B4691D"/>
    <w:rsid w:val="00C70CFC"/>
    <w:rsid w:val="00CF2C9F"/>
    <w:rsid w:val="00D435D4"/>
    <w:rsid w:val="00D530D5"/>
    <w:rsid w:val="00DB6649"/>
    <w:rsid w:val="00DC2381"/>
    <w:rsid w:val="00DD6C4C"/>
    <w:rsid w:val="00E249ED"/>
    <w:rsid w:val="00EC3FF7"/>
    <w:rsid w:val="01EF58A3"/>
    <w:rsid w:val="026E69F7"/>
    <w:rsid w:val="02891184"/>
    <w:rsid w:val="035F1965"/>
    <w:rsid w:val="03CADEA8"/>
    <w:rsid w:val="04B6D320"/>
    <w:rsid w:val="06FD5980"/>
    <w:rsid w:val="07FA5B20"/>
    <w:rsid w:val="0829276D"/>
    <w:rsid w:val="0835011E"/>
    <w:rsid w:val="0881229F"/>
    <w:rsid w:val="08C6E57C"/>
    <w:rsid w:val="0BD6ABED"/>
    <w:rsid w:val="0C119E6F"/>
    <w:rsid w:val="0E01A85C"/>
    <w:rsid w:val="0F0B3D85"/>
    <w:rsid w:val="1026E0A3"/>
    <w:rsid w:val="120FB0DF"/>
    <w:rsid w:val="1249DD0D"/>
    <w:rsid w:val="12A59EEC"/>
    <w:rsid w:val="14B2F204"/>
    <w:rsid w:val="14B32876"/>
    <w:rsid w:val="14DB1BE8"/>
    <w:rsid w:val="15FD33EB"/>
    <w:rsid w:val="1644A129"/>
    <w:rsid w:val="1679B88D"/>
    <w:rsid w:val="167AC14C"/>
    <w:rsid w:val="16889866"/>
    <w:rsid w:val="16ACEEE3"/>
    <w:rsid w:val="1760E7D5"/>
    <w:rsid w:val="1818BECA"/>
    <w:rsid w:val="18C1E3C0"/>
    <w:rsid w:val="1AD760CC"/>
    <w:rsid w:val="1AFC40B4"/>
    <w:rsid w:val="1B16E1C3"/>
    <w:rsid w:val="1B695B35"/>
    <w:rsid w:val="1BA04896"/>
    <w:rsid w:val="1D465C18"/>
    <w:rsid w:val="1D4C5E99"/>
    <w:rsid w:val="1E25ABB8"/>
    <w:rsid w:val="1EC7E2A7"/>
    <w:rsid w:val="2121526E"/>
    <w:rsid w:val="22C2DFC0"/>
    <w:rsid w:val="2316225E"/>
    <w:rsid w:val="23D562EB"/>
    <w:rsid w:val="23FDA6D3"/>
    <w:rsid w:val="246B1736"/>
    <w:rsid w:val="248AD38B"/>
    <w:rsid w:val="25AA774D"/>
    <w:rsid w:val="25BEA026"/>
    <w:rsid w:val="25CBC028"/>
    <w:rsid w:val="26AA7A09"/>
    <w:rsid w:val="27BBB1EF"/>
    <w:rsid w:val="27DFAE98"/>
    <w:rsid w:val="2930F8C7"/>
    <w:rsid w:val="29512E73"/>
    <w:rsid w:val="29EE5C7B"/>
    <w:rsid w:val="29FE3524"/>
    <w:rsid w:val="2A1866D3"/>
    <w:rsid w:val="2A7053F8"/>
    <w:rsid w:val="2A85AE2B"/>
    <w:rsid w:val="2AA591A3"/>
    <w:rsid w:val="2BA870F3"/>
    <w:rsid w:val="2C075E2E"/>
    <w:rsid w:val="2D72D5BF"/>
    <w:rsid w:val="2E016324"/>
    <w:rsid w:val="2E711018"/>
    <w:rsid w:val="2EA0B8ED"/>
    <w:rsid w:val="2F460F59"/>
    <w:rsid w:val="2FDE633E"/>
    <w:rsid w:val="2FDFE6AB"/>
    <w:rsid w:val="32DCCD67"/>
    <w:rsid w:val="33BD1D88"/>
    <w:rsid w:val="34DFCBB9"/>
    <w:rsid w:val="34FF8401"/>
    <w:rsid w:val="36754E29"/>
    <w:rsid w:val="378BCC90"/>
    <w:rsid w:val="37B13B06"/>
    <w:rsid w:val="37C7E628"/>
    <w:rsid w:val="3864262A"/>
    <w:rsid w:val="39041119"/>
    <w:rsid w:val="39E0B7FE"/>
    <w:rsid w:val="3B4027E3"/>
    <w:rsid w:val="3B675107"/>
    <w:rsid w:val="3B7B7260"/>
    <w:rsid w:val="3B81CB48"/>
    <w:rsid w:val="3BBFC9A3"/>
    <w:rsid w:val="3CED8EDB"/>
    <w:rsid w:val="3E6C572E"/>
    <w:rsid w:val="401D2052"/>
    <w:rsid w:val="41D27029"/>
    <w:rsid w:val="42FD28CE"/>
    <w:rsid w:val="43150448"/>
    <w:rsid w:val="4358D40A"/>
    <w:rsid w:val="4397E944"/>
    <w:rsid w:val="457CB5CD"/>
    <w:rsid w:val="457F0628"/>
    <w:rsid w:val="46027793"/>
    <w:rsid w:val="46E5CCBA"/>
    <w:rsid w:val="485D8824"/>
    <w:rsid w:val="486CFE95"/>
    <w:rsid w:val="496155BE"/>
    <w:rsid w:val="49CF69B3"/>
    <w:rsid w:val="4A2628B2"/>
    <w:rsid w:val="4A8673BC"/>
    <w:rsid w:val="4BB51DC1"/>
    <w:rsid w:val="4BE7B238"/>
    <w:rsid w:val="4C28C6DF"/>
    <w:rsid w:val="4DA218B1"/>
    <w:rsid w:val="4DFAF903"/>
    <w:rsid w:val="4E8A2D20"/>
    <w:rsid w:val="50D105AF"/>
    <w:rsid w:val="51FED9BA"/>
    <w:rsid w:val="5209CD56"/>
    <w:rsid w:val="5249B359"/>
    <w:rsid w:val="5271B34D"/>
    <w:rsid w:val="52893D67"/>
    <w:rsid w:val="52C8B09E"/>
    <w:rsid w:val="546597F2"/>
    <w:rsid w:val="55239450"/>
    <w:rsid w:val="55515938"/>
    <w:rsid w:val="56D0C26C"/>
    <w:rsid w:val="575B318B"/>
    <w:rsid w:val="57C2E718"/>
    <w:rsid w:val="57FFD405"/>
    <w:rsid w:val="587521C5"/>
    <w:rsid w:val="58D2A8B9"/>
    <w:rsid w:val="59093CF7"/>
    <w:rsid w:val="59596A52"/>
    <w:rsid w:val="59E923C0"/>
    <w:rsid w:val="5A630577"/>
    <w:rsid w:val="5A90EBAF"/>
    <w:rsid w:val="5ADE7B19"/>
    <w:rsid w:val="5BA291EC"/>
    <w:rsid w:val="5D267E20"/>
    <w:rsid w:val="5D5A3985"/>
    <w:rsid w:val="5EF94879"/>
    <w:rsid w:val="5F6D89A9"/>
    <w:rsid w:val="60C9B056"/>
    <w:rsid w:val="61A93739"/>
    <w:rsid w:val="628A5CB4"/>
    <w:rsid w:val="6332BB98"/>
    <w:rsid w:val="633A0DC9"/>
    <w:rsid w:val="633A7A70"/>
    <w:rsid w:val="649D6F41"/>
    <w:rsid w:val="64CCE058"/>
    <w:rsid w:val="65284125"/>
    <w:rsid w:val="6571B3A4"/>
    <w:rsid w:val="658A17D2"/>
    <w:rsid w:val="659D05EF"/>
    <w:rsid w:val="65A6FA3C"/>
    <w:rsid w:val="6619E7DE"/>
    <w:rsid w:val="66C1778F"/>
    <w:rsid w:val="66FC7CEF"/>
    <w:rsid w:val="6861BA56"/>
    <w:rsid w:val="69A09395"/>
    <w:rsid w:val="69A73B56"/>
    <w:rsid w:val="6AF6837E"/>
    <w:rsid w:val="6B4B22CB"/>
    <w:rsid w:val="6C6B5168"/>
    <w:rsid w:val="6D16B597"/>
    <w:rsid w:val="6D2491FE"/>
    <w:rsid w:val="6DD5F7EB"/>
    <w:rsid w:val="6ECF81F6"/>
    <w:rsid w:val="6F427E8C"/>
    <w:rsid w:val="6F6BEF4C"/>
    <w:rsid w:val="70229B8F"/>
    <w:rsid w:val="708A4265"/>
    <w:rsid w:val="7123CF9A"/>
    <w:rsid w:val="71E68668"/>
    <w:rsid w:val="73D38373"/>
    <w:rsid w:val="74A4365C"/>
    <w:rsid w:val="74A44964"/>
    <w:rsid w:val="7546BEF0"/>
    <w:rsid w:val="75823899"/>
    <w:rsid w:val="75FFB5E6"/>
    <w:rsid w:val="760A3F21"/>
    <w:rsid w:val="76AA5B20"/>
    <w:rsid w:val="774C0AB8"/>
    <w:rsid w:val="78445AB3"/>
    <w:rsid w:val="78D69667"/>
    <w:rsid w:val="7A616710"/>
    <w:rsid w:val="7B16B63F"/>
    <w:rsid w:val="7BF0BE57"/>
    <w:rsid w:val="7BF31C39"/>
    <w:rsid w:val="7C04A9D0"/>
    <w:rsid w:val="7C7D0387"/>
    <w:rsid w:val="7CD4E160"/>
    <w:rsid w:val="7CE9739C"/>
    <w:rsid w:val="7DD24156"/>
    <w:rsid w:val="7EFF7330"/>
    <w:rsid w:val="7FDC57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134DA"/>
  <w15:chartTrackingRefBased/>
  <w15:docId w15:val="{92087829-4105-4BB7-A0D5-A1976B049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218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18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18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18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18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18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18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18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18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856"/>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621856"/>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62185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62185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62185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62185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2185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2185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2185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218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185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218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185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21856"/>
    <w:pPr>
      <w:spacing w:before="160"/>
      <w:jc w:val="center"/>
    </w:pPr>
    <w:rPr>
      <w:i/>
      <w:iCs/>
      <w:color w:val="404040" w:themeColor="text1" w:themeTint="BF"/>
    </w:rPr>
  </w:style>
  <w:style w:type="character" w:customStyle="1" w:styleId="QuoteChar">
    <w:name w:val="Quote Char"/>
    <w:basedOn w:val="DefaultParagraphFont"/>
    <w:link w:val="Quote"/>
    <w:uiPriority w:val="29"/>
    <w:rsid w:val="00621856"/>
    <w:rPr>
      <w:i/>
      <w:iCs/>
      <w:color w:val="404040" w:themeColor="text1" w:themeTint="BF"/>
      <w:lang w:val="en-GB"/>
    </w:rPr>
  </w:style>
  <w:style w:type="paragraph" w:styleId="ListParagraph">
    <w:name w:val="List Paragraph"/>
    <w:basedOn w:val="Normal"/>
    <w:uiPriority w:val="34"/>
    <w:qFormat/>
    <w:rsid w:val="00621856"/>
    <w:pPr>
      <w:ind w:left="720"/>
      <w:contextualSpacing/>
    </w:pPr>
  </w:style>
  <w:style w:type="character" w:styleId="IntenseEmphasis">
    <w:name w:val="Intense Emphasis"/>
    <w:basedOn w:val="DefaultParagraphFont"/>
    <w:uiPriority w:val="21"/>
    <w:qFormat/>
    <w:rsid w:val="00621856"/>
    <w:rPr>
      <w:i/>
      <w:iCs/>
      <w:color w:val="0F4761" w:themeColor="accent1" w:themeShade="BF"/>
    </w:rPr>
  </w:style>
  <w:style w:type="paragraph" w:styleId="IntenseQuote">
    <w:name w:val="Intense Quote"/>
    <w:basedOn w:val="Normal"/>
    <w:next w:val="Normal"/>
    <w:link w:val="IntenseQuoteChar"/>
    <w:uiPriority w:val="30"/>
    <w:qFormat/>
    <w:rsid w:val="006218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1856"/>
    <w:rPr>
      <w:i/>
      <w:iCs/>
      <w:color w:val="0F4761" w:themeColor="accent1" w:themeShade="BF"/>
      <w:lang w:val="en-GB"/>
    </w:rPr>
  </w:style>
  <w:style w:type="character" w:styleId="IntenseReference">
    <w:name w:val="Intense Reference"/>
    <w:basedOn w:val="DefaultParagraphFont"/>
    <w:uiPriority w:val="32"/>
    <w:qFormat/>
    <w:rsid w:val="00621856"/>
    <w:rPr>
      <w:b/>
      <w:bCs/>
      <w:smallCaps/>
      <w:color w:val="0F4761" w:themeColor="accent1" w:themeShade="BF"/>
      <w:spacing w:val="5"/>
    </w:rPr>
  </w:style>
  <w:style w:type="paragraph" w:styleId="NormalWeb">
    <w:name w:val="Normal (Web)"/>
    <w:basedOn w:val="Normal"/>
    <w:uiPriority w:val="99"/>
    <w:unhideWhenUsed/>
    <w:rsid w:val="00563899"/>
    <w:pPr>
      <w:spacing w:before="100" w:beforeAutospacing="1" w:after="100" w:afterAutospacing="1" w:line="240" w:lineRule="auto"/>
    </w:pPr>
    <w:rPr>
      <w:rFonts w:ascii="Times New Roman" w:eastAsia="Times New Roman" w:hAnsi="Times New Roman" w:cs="Times New Roman"/>
      <w:kern w:val="0"/>
      <w:sz w:val="24"/>
      <w:szCs w:val="24"/>
      <w:lang w:val="en-US"/>
    </w:rPr>
  </w:style>
  <w:style w:type="table" w:styleId="TableGrid">
    <w:name w:val="Table Grid"/>
    <w:basedOn w:val="TableNormal"/>
    <w:uiPriority w:val="39"/>
    <w:rsid w:val="008438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0369E"/>
    <w:pPr>
      <w:spacing w:before="240" w:after="0"/>
      <w:outlineLvl w:val="9"/>
    </w:pPr>
    <w:rPr>
      <w:kern w:val="0"/>
      <w:sz w:val="32"/>
      <w:szCs w:val="32"/>
      <w:lang w:val="en-US"/>
    </w:rPr>
  </w:style>
  <w:style w:type="paragraph" w:styleId="TOC1">
    <w:name w:val="toc 1"/>
    <w:basedOn w:val="Normal"/>
    <w:next w:val="Normal"/>
    <w:autoRedefine/>
    <w:uiPriority w:val="39"/>
    <w:unhideWhenUsed/>
    <w:rsid w:val="0070369E"/>
    <w:pPr>
      <w:spacing w:after="100"/>
    </w:pPr>
  </w:style>
  <w:style w:type="character" w:styleId="Hyperlink">
    <w:name w:val="Hyperlink"/>
    <w:basedOn w:val="DefaultParagraphFont"/>
    <w:uiPriority w:val="99"/>
    <w:unhideWhenUsed/>
    <w:rsid w:val="0070369E"/>
    <w:rPr>
      <w:color w:val="467886"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A94D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2762206">
      <w:bodyDiv w:val="1"/>
      <w:marLeft w:val="0"/>
      <w:marRight w:val="0"/>
      <w:marTop w:val="0"/>
      <w:marBottom w:val="0"/>
      <w:divBdr>
        <w:top w:val="none" w:sz="0" w:space="0" w:color="auto"/>
        <w:left w:val="none" w:sz="0" w:space="0" w:color="auto"/>
        <w:bottom w:val="none" w:sz="0" w:space="0" w:color="auto"/>
        <w:right w:val="none" w:sz="0" w:space="0" w:color="auto"/>
      </w:divBdr>
    </w:div>
    <w:div w:id="2055885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c9d86c1-06a7-4d33-a5d2-bdd43f19c455">
  <we:reference id="WA104382081" version="1.55.1.0" store="en-US" storeType="omex"/>
  <we:alternateReferences>
    <we:reference id="WA104382081" version="1.55.1.0" store="en-US"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4EE5D7-36C8-4A49-9F01-34DFE7124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1987</Words>
  <Characters>11326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Nishith Singh</dc:creator>
  <cp:lastModifiedBy>saleh ahmed</cp:lastModifiedBy>
  <cp:revision>2</cp:revision>
  <dcterms:created xsi:type="dcterms:W3CDTF">2025-02-25T22:12:00Z</dcterms:created>
  <dcterms:modified xsi:type="dcterms:W3CDTF">2025-02-25T22:12:00Z</dcterms:modified>
</cp:coreProperties>
</file>