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766460207"/>
        <w:docPartObj>
          <w:docPartGallery w:val="Cover Pages"/>
          <w:docPartUnique/>
        </w:docPartObj>
      </w:sdtPr>
      <w:sdtEndPr>
        <w:rPr>
          <w:color w:val="auto"/>
        </w:rPr>
      </w:sdtEndPr>
      <w:sdtContent>
        <w:p w14:paraId="10588EA1" w14:textId="3939601C" w:rsidR="00596834" w:rsidRDefault="00596834">
          <w:pPr>
            <w:pStyle w:val="NoSpacing"/>
            <w:spacing w:before="1540" w:after="240"/>
            <w:jc w:val="center"/>
            <w:rPr>
              <w:color w:val="156082" w:themeColor="accent1"/>
            </w:rPr>
          </w:pPr>
          <w:r>
            <w:rPr>
              <w:noProof/>
              <w:color w:val="156082" w:themeColor="accent1"/>
            </w:rPr>
            <w:drawing>
              <wp:inline distT="0" distB="0" distL="0" distR="0" wp14:anchorId="3A605DCB" wp14:editId="1DFB12E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CD8718E3B0A4144994F1A05581FEEC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647ECC" w14:textId="09DFB045" w:rsidR="00596834" w:rsidRDefault="0059683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Research project design</w:t>
              </w:r>
            </w:p>
          </w:sdtContent>
        </w:sdt>
        <w:sdt>
          <w:sdtPr>
            <w:rPr>
              <w:color w:val="156082" w:themeColor="accent1"/>
              <w:sz w:val="28"/>
              <w:szCs w:val="28"/>
            </w:rPr>
            <w:alias w:val="Subtitle"/>
            <w:tag w:val=""/>
            <w:id w:val="328029620"/>
            <w:placeholder>
              <w:docPart w:val="D88C0C957C364D69B85D601EB6095A80"/>
            </w:placeholder>
            <w:dataBinding w:prefixMappings="xmlns:ns0='http://purl.org/dc/elements/1.1/' xmlns:ns1='http://schemas.openxmlformats.org/package/2006/metadata/core-properties' " w:xpath="/ns1:coreProperties[1]/ns0:subject[1]" w:storeItemID="{6C3C8BC8-F283-45AE-878A-BAB7291924A1}"/>
            <w:text/>
          </w:sdtPr>
          <w:sdtEndPr/>
          <w:sdtContent>
            <w:p w14:paraId="1A611674" w14:textId="6BA3C11D" w:rsidR="00596834" w:rsidRDefault="00596834">
              <w:pPr>
                <w:pStyle w:val="NoSpacing"/>
                <w:jc w:val="center"/>
                <w:rPr>
                  <w:color w:val="156082" w:themeColor="accent1"/>
                  <w:sz w:val="28"/>
                  <w:szCs w:val="28"/>
                </w:rPr>
              </w:pPr>
              <w:r>
                <w:rPr>
                  <w:color w:val="156082" w:themeColor="accent1"/>
                  <w:sz w:val="28"/>
                  <w:szCs w:val="28"/>
                </w:rPr>
                <w:t>Kai Llewelyn [2408796]</w:t>
              </w:r>
            </w:p>
          </w:sdtContent>
        </w:sdt>
        <w:p w14:paraId="19A7186A" w14:textId="77777777" w:rsidR="00596834" w:rsidRDefault="0059683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4121AAA" wp14:editId="0595BC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BB949" w14:textId="7E84E4D7" w:rsidR="00596834" w:rsidRDefault="0059683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83FEFED" w14:textId="3FB1E22C" w:rsidR="00596834" w:rsidRDefault="001D4A3C">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96834">
                                      <w:rPr>
                                        <w:caps/>
                                        <w:color w:val="156082" w:themeColor="accent1"/>
                                      </w:rPr>
                                      <w:t xml:space="preserve">     </w:t>
                                    </w:r>
                                  </w:sdtContent>
                                </w:sdt>
                              </w:p>
                              <w:p w14:paraId="07E418BD" w14:textId="66853FA8" w:rsidR="00596834" w:rsidRDefault="001D4A3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96834">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121AA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BB949" w14:textId="7E84E4D7" w:rsidR="00596834" w:rsidRDefault="0059683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383FEFED" w14:textId="3FB1E22C" w:rsidR="00596834" w:rsidRDefault="001D4A3C">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96834">
                                <w:rPr>
                                  <w:caps/>
                                  <w:color w:val="156082" w:themeColor="accent1"/>
                                </w:rPr>
                                <w:t xml:space="preserve">     </w:t>
                              </w:r>
                            </w:sdtContent>
                          </w:sdt>
                        </w:p>
                        <w:p w14:paraId="07E418BD" w14:textId="66853FA8" w:rsidR="00596834" w:rsidRDefault="001D4A3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96834">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C65E04A" wp14:editId="4B5A5C8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899B14" w14:textId="2F78342D" w:rsidR="00596834" w:rsidRDefault="00596834">
          <w:pPr>
            <w:rPr>
              <w:lang w:val="en-US"/>
            </w:rPr>
          </w:pPr>
          <w:r>
            <w:rPr>
              <w:lang w:val="en-US"/>
            </w:rPr>
            <w:br w:type="page"/>
          </w:r>
        </w:p>
      </w:sdtContent>
    </w:sdt>
    <w:p w14:paraId="49758497" w14:textId="62B5F247" w:rsidR="00596834" w:rsidRPr="00596834" w:rsidRDefault="00596834">
      <w:pPr>
        <w:rPr>
          <w:u w:val="single"/>
          <w:lang w:val="en-US"/>
        </w:rPr>
      </w:pPr>
      <w:r w:rsidRPr="00596834">
        <w:rPr>
          <w:u w:val="single"/>
          <w:lang w:val="en-US"/>
        </w:rPr>
        <w:lastRenderedPageBreak/>
        <w:t xml:space="preserve">My Topic Of Choice. </w:t>
      </w:r>
    </w:p>
    <w:p w14:paraId="26FE870C" w14:textId="263E920B" w:rsidR="005E008C" w:rsidRDefault="00A84A50">
      <w:pPr>
        <w:rPr>
          <w:lang w:val="en-US"/>
        </w:rPr>
      </w:pPr>
      <w:r>
        <w:rPr>
          <w:lang w:val="en-US"/>
        </w:rPr>
        <w:t xml:space="preserve">The construction industry relies heavily on materials and emits significant amounts of carbon dioxide while building. To help mitigate this impact as much as possible, I will be investigating the use of sustainable building materials. </w:t>
      </w:r>
    </w:p>
    <w:p w14:paraId="694F4C74" w14:textId="2234EA6A" w:rsidR="00A84A50" w:rsidRDefault="00A84A50">
      <w:pPr>
        <w:rPr>
          <w:lang w:val="en-US"/>
        </w:rPr>
      </w:pPr>
      <w:r>
        <w:rPr>
          <w:lang w:val="en-US"/>
        </w:rPr>
        <w:t xml:space="preserve">This study will look at how materials such as timber, recycled concrete and many other eco-friendly options / alternatives will ensure the construction projects are being as sustainable as possible. </w:t>
      </w:r>
    </w:p>
    <w:p w14:paraId="37B5310D" w14:textId="1D1127BF" w:rsidR="00A84A50" w:rsidRDefault="00A84A50">
      <w:pPr>
        <w:rPr>
          <w:lang w:val="en-US"/>
        </w:rPr>
      </w:pPr>
      <w:r>
        <w:rPr>
          <w:lang w:val="en-US"/>
        </w:rPr>
        <w:t xml:space="preserve">I will analyse how each material </w:t>
      </w:r>
      <w:r w:rsidR="00596834">
        <w:rPr>
          <w:lang w:val="en-US"/>
        </w:rPr>
        <w:t>performs;</w:t>
      </w:r>
      <w:r>
        <w:rPr>
          <w:lang w:val="en-US"/>
        </w:rPr>
        <w:t xml:space="preserve"> how accessible they are to the relevant sites and the cost efficiency of each material. </w:t>
      </w:r>
    </w:p>
    <w:p w14:paraId="576E343B" w14:textId="4DD25B87" w:rsidR="00A84A50" w:rsidRDefault="00A84A50">
      <w:pPr>
        <w:rPr>
          <w:lang w:val="en-US"/>
        </w:rPr>
      </w:pPr>
      <w:r>
        <w:rPr>
          <w:lang w:val="en-US"/>
        </w:rPr>
        <w:t xml:space="preserve">My research design project will go into depth on how these materials </w:t>
      </w:r>
      <w:r w:rsidR="00596834">
        <w:rPr>
          <w:lang w:val="en-US"/>
        </w:rPr>
        <w:t>affect</w:t>
      </w:r>
      <w:r>
        <w:rPr>
          <w:lang w:val="en-US"/>
        </w:rPr>
        <w:t xml:space="preserve"> the environment throughout their lifecycle. From manufacture all the way through to disposal. </w:t>
      </w:r>
    </w:p>
    <w:p w14:paraId="49617F02" w14:textId="2D0E977C" w:rsidR="00A84A50" w:rsidRDefault="00A84A50">
      <w:pPr>
        <w:rPr>
          <w:lang w:val="en-US"/>
        </w:rPr>
      </w:pPr>
      <w:r w:rsidRPr="00A84A50">
        <w:rPr>
          <w:lang w:val="en-US"/>
        </w:rPr>
        <w:t>The study will also look into how sustainable materials may increase energy efficiency and reduce waste in buildings.</w:t>
      </w:r>
    </w:p>
    <w:p w14:paraId="6E89FEE2" w14:textId="7B2D27C2" w:rsidR="00A84A50" w:rsidRDefault="00A84A50">
      <w:pPr>
        <w:rPr>
          <w:lang w:val="en-US"/>
        </w:rPr>
      </w:pPr>
      <w:r>
        <w:rPr>
          <w:lang w:val="en-US"/>
        </w:rPr>
        <w:t xml:space="preserve">I will be using existing research when reviewing the materials and demonstrating how each project within the construction industry can look at alternatives to create a more environmentally friendly, sustainable industry. </w:t>
      </w:r>
    </w:p>
    <w:p w14:paraId="1FE17E1F" w14:textId="77777777" w:rsidR="00AA20E9" w:rsidRDefault="00AA20E9">
      <w:pPr>
        <w:rPr>
          <w:lang w:val="en-US"/>
        </w:rPr>
      </w:pPr>
    </w:p>
    <w:p w14:paraId="0991F393" w14:textId="77777777" w:rsidR="00AA20E9" w:rsidRDefault="00AA20E9">
      <w:pPr>
        <w:rPr>
          <w:lang w:val="en-US"/>
        </w:rPr>
      </w:pPr>
    </w:p>
    <w:p w14:paraId="2FDFA0FB" w14:textId="77777777" w:rsidR="00AA20E9" w:rsidRDefault="00AA20E9">
      <w:pPr>
        <w:rPr>
          <w:lang w:val="en-US"/>
        </w:rPr>
      </w:pPr>
    </w:p>
    <w:p w14:paraId="06BF3584" w14:textId="77777777" w:rsidR="00AA20E9" w:rsidRDefault="00AA20E9">
      <w:pPr>
        <w:rPr>
          <w:lang w:val="en-US"/>
        </w:rPr>
      </w:pPr>
    </w:p>
    <w:p w14:paraId="4825E860" w14:textId="77777777" w:rsidR="00AA20E9" w:rsidRDefault="00AA20E9">
      <w:pPr>
        <w:rPr>
          <w:lang w:val="en-US"/>
        </w:rPr>
      </w:pPr>
    </w:p>
    <w:p w14:paraId="3A5922A2" w14:textId="77777777" w:rsidR="00AA20E9" w:rsidRDefault="00AA20E9">
      <w:pPr>
        <w:rPr>
          <w:lang w:val="en-US"/>
        </w:rPr>
      </w:pPr>
    </w:p>
    <w:p w14:paraId="770F233F" w14:textId="77777777" w:rsidR="00AA20E9" w:rsidRDefault="00AA20E9">
      <w:pPr>
        <w:rPr>
          <w:lang w:val="en-US"/>
        </w:rPr>
      </w:pPr>
    </w:p>
    <w:p w14:paraId="084733AE" w14:textId="77777777" w:rsidR="00AA20E9" w:rsidRDefault="00AA20E9">
      <w:pPr>
        <w:rPr>
          <w:lang w:val="en-US"/>
        </w:rPr>
      </w:pPr>
    </w:p>
    <w:p w14:paraId="576B87E4" w14:textId="77777777" w:rsidR="00AA20E9" w:rsidRDefault="00AA20E9">
      <w:pPr>
        <w:rPr>
          <w:lang w:val="en-US"/>
        </w:rPr>
      </w:pPr>
    </w:p>
    <w:p w14:paraId="3920D44C" w14:textId="77777777" w:rsidR="00AA20E9" w:rsidRDefault="00AA20E9">
      <w:pPr>
        <w:rPr>
          <w:lang w:val="en-US"/>
        </w:rPr>
      </w:pPr>
    </w:p>
    <w:p w14:paraId="4D929DFA" w14:textId="77777777" w:rsidR="00AA20E9" w:rsidRDefault="00AA20E9">
      <w:pPr>
        <w:rPr>
          <w:lang w:val="en-US"/>
        </w:rPr>
      </w:pPr>
    </w:p>
    <w:p w14:paraId="3E870C3B" w14:textId="77777777" w:rsidR="00AA20E9" w:rsidRDefault="00AA20E9">
      <w:pPr>
        <w:rPr>
          <w:lang w:val="en-US"/>
        </w:rPr>
      </w:pPr>
    </w:p>
    <w:p w14:paraId="673A8998" w14:textId="77777777" w:rsidR="00AA20E9" w:rsidRDefault="00AA20E9">
      <w:pPr>
        <w:rPr>
          <w:lang w:val="en-US"/>
        </w:rPr>
      </w:pPr>
    </w:p>
    <w:p w14:paraId="40AA0973" w14:textId="77777777" w:rsidR="00AA20E9" w:rsidRDefault="00AA20E9">
      <w:pPr>
        <w:rPr>
          <w:lang w:val="en-US"/>
        </w:rPr>
      </w:pPr>
    </w:p>
    <w:p w14:paraId="73AEF60A" w14:textId="1E0E2F33" w:rsidR="00AA20E9" w:rsidRPr="006402DC" w:rsidRDefault="00AA20E9">
      <w:pPr>
        <w:rPr>
          <w:u w:val="single"/>
          <w:lang w:val="en-US"/>
        </w:rPr>
      </w:pPr>
      <w:r w:rsidRPr="006402DC">
        <w:rPr>
          <w:u w:val="single"/>
          <w:lang w:val="en-US"/>
        </w:rPr>
        <w:lastRenderedPageBreak/>
        <w:t>Bibliography</w:t>
      </w:r>
      <w:r w:rsidR="006402DC" w:rsidRPr="006402DC">
        <w:rPr>
          <w:u w:val="single"/>
          <w:lang w:val="en-US"/>
        </w:rPr>
        <w:t>.</w:t>
      </w:r>
    </w:p>
    <w:p w14:paraId="3F78F2FA" w14:textId="13EE66FE" w:rsidR="006402DC" w:rsidRDefault="000270F6" w:rsidP="000270F6">
      <w:r w:rsidRPr="000270F6">
        <w:rPr>
          <w:b/>
          <w:bCs/>
          <w:lang w:val="en-US"/>
        </w:rPr>
        <w:t>001</w:t>
      </w:r>
      <w:r>
        <w:rPr>
          <w:lang w:val="en-US"/>
        </w:rPr>
        <w:t xml:space="preserve"> - </w:t>
      </w:r>
      <w:r w:rsidR="00F57608">
        <w:rPr>
          <w:lang w:val="en-US"/>
        </w:rPr>
        <w:t>University</w:t>
      </w:r>
      <w:r w:rsidR="004408A8">
        <w:rPr>
          <w:lang w:val="en-US"/>
        </w:rPr>
        <w:t xml:space="preserve"> </w:t>
      </w:r>
      <w:r>
        <w:rPr>
          <w:lang w:val="en-US"/>
        </w:rPr>
        <w:t>o</w:t>
      </w:r>
      <w:r w:rsidR="004408A8">
        <w:rPr>
          <w:lang w:val="en-US"/>
        </w:rPr>
        <w:t xml:space="preserve">f </w:t>
      </w:r>
      <w:r>
        <w:rPr>
          <w:lang w:val="en-US"/>
        </w:rPr>
        <w:t>the</w:t>
      </w:r>
      <w:r w:rsidR="004408A8">
        <w:rPr>
          <w:lang w:val="en-US"/>
        </w:rPr>
        <w:t xml:space="preserve"> Built Environment. </w:t>
      </w:r>
      <w:r w:rsidR="00F57608">
        <w:rPr>
          <w:lang w:val="en-US"/>
        </w:rPr>
        <w:t xml:space="preserve">Published </w:t>
      </w:r>
      <w:r w:rsidR="00F57608" w:rsidRPr="00F57608">
        <w:t>8 May, 2024</w:t>
      </w:r>
      <w:r w:rsidR="00F57608">
        <w:t xml:space="preserve">, Accessed On 05/12/2025. </w:t>
      </w:r>
      <w:hyperlink r:id="rId6" w:history="1">
        <w:r w:rsidR="003F0764" w:rsidRPr="000E741D">
          <w:rPr>
            <w:rStyle w:val="Hyperlink"/>
          </w:rPr>
          <w:t>https://www.ube.ac.uk/whats-happening/articles/sustainable-building-materials/</w:t>
        </w:r>
      </w:hyperlink>
      <w:r w:rsidR="003F0764">
        <w:t xml:space="preserve"> </w:t>
      </w:r>
    </w:p>
    <w:p w14:paraId="34C559D5" w14:textId="6774B632" w:rsidR="0084498E" w:rsidRDefault="00B218EF">
      <w:r w:rsidRPr="00B218EF">
        <w:t>The website makes an interesting argument that the building sector, which has historically been one of the world's largest sources of embodied carbon, must transition away from conventional, energy-intensive materials (such as concrete) and towards more sustainable alternatives.</w:t>
      </w:r>
    </w:p>
    <w:p w14:paraId="2006C338" w14:textId="49E3F61A" w:rsidR="00B218EF" w:rsidRDefault="00830372">
      <w:r w:rsidRPr="00830372">
        <w:t>It argues that material selection is critical to reducing construction's environmental impact, highlighting a wide range of materials (e.g., bamboo, mass timber, cob, rammed earth, recycled steel / plastic / glass, sheep's wool insulation, and even innovative options such as plant-based foam or "ferrock") that have lower embodied carbon, use recycled or natural materials, and are often renewable, biodegradable, or recyclable.</w:t>
      </w:r>
    </w:p>
    <w:p w14:paraId="772D2493" w14:textId="2A87225E" w:rsidR="00830372" w:rsidRDefault="00BC7ACC">
      <w:r w:rsidRPr="00BC7ACC">
        <w:t>The article promotes a holistic definition of "sustainable building materials" that goes beyond insulation or energy efficiency alone: raw material origin, embodied energy, lifecycle carbon emissions, recyclability, and durability are all key aspects of sustainability.</w:t>
      </w:r>
    </w:p>
    <w:p w14:paraId="42A45D7A" w14:textId="77777777" w:rsidR="007660B4" w:rsidRDefault="007660B4"/>
    <w:p w14:paraId="28A3437E" w14:textId="4ECEC227" w:rsidR="0084498E" w:rsidRDefault="000270F6" w:rsidP="00CA69AA">
      <w:pPr>
        <w:rPr>
          <w:lang w:val="en-US"/>
        </w:rPr>
      </w:pPr>
      <w:r w:rsidRPr="000270F6">
        <w:rPr>
          <w:b/>
          <w:bCs/>
          <w:lang w:val="en-US"/>
        </w:rPr>
        <w:t>002</w:t>
      </w:r>
      <w:r>
        <w:rPr>
          <w:lang w:val="en-US"/>
        </w:rPr>
        <w:t xml:space="preserve"> </w:t>
      </w:r>
      <w:r w:rsidR="00CA69AA">
        <w:rPr>
          <w:lang w:val="en-US"/>
        </w:rPr>
        <w:t>–</w:t>
      </w:r>
      <w:r>
        <w:rPr>
          <w:lang w:val="en-US"/>
        </w:rPr>
        <w:t xml:space="preserve"> </w:t>
      </w:r>
      <w:r w:rsidR="00CC2C63">
        <w:rPr>
          <w:lang w:val="en-US"/>
        </w:rPr>
        <w:t xml:space="preserve">Welsh Government – Planning </w:t>
      </w:r>
      <w:r w:rsidR="00707726">
        <w:rPr>
          <w:lang w:val="en-US"/>
        </w:rPr>
        <w:t xml:space="preserve">for Sustainable Building. Published 2014, Accessed On 05/12/2025. </w:t>
      </w:r>
      <w:r w:rsidR="00CC2C63">
        <w:rPr>
          <w:lang w:val="en-US"/>
        </w:rPr>
        <w:t xml:space="preserve"> </w:t>
      </w:r>
      <w:hyperlink r:id="rId7" w:history="1">
        <w:r w:rsidR="00707726" w:rsidRPr="000E741D">
          <w:rPr>
            <w:rStyle w:val="Hyperlink"/>
            <w:lang w:val="en-US"/>
          </w:rPr>
          <w:t>https://www.gov.wales/sites/default/files/publications/2018-09/planning-sustainable-buildings.pdf</w:t>
        </w:r>
      </w:hyperlink>
      <w:r w:rsidR="00707726">
        <w:rPr>
          <w:lang w:val="en-US"/>
        </w:rPr>
        <w:t xml:space="preserve"> </w:t>
      </w:r>
    </w:p>
    <w:p w14:paraId="6D57751F" w14:textId="6C3B274A" w:rsidR="00707726" w:rsidRDefault="000C3A19" w:rsidP="00CA69AA">
      <w:pPr>
        <w:rPr>
          <w:lang w:val="en-US"/>
        </w:rPr>
      </w:pPr>
      <w:r w:rsidRPr="000C3A19">
        <w:rPr>
          <w:lang w:val="en-US"/>
        </w:rPr>
        <w:t xml:space="preserve">The guidance </w:t>
      </w:r>
      <w:r w:rsidRPr="000C3A19">
        <w:rPr>
          <w:lang w:val="en-US"/>
        </w:rPr>
        <w:t>recogni</w:t>
      </w:r>
      <w:r>
        <w:rPr>
          <w:lang w:val="en-US"/>
        </w:rPr>
        <w:t>s</w:t>
      </w:r>
      <w:r w:rsidRPr="000C3A19">
        <w:rPr>
          <w:lang w:val="en-US"/>
        </w:rPr>
        <w:t>es</w:t>
      </w:r>
      <w:r w:rsidRPr="000C3A19">
        <w:rPr>
          <w:lang w:val="en-US"/>
        </w:rPr>
        <w:t xml:space="preserve"> that construction material selection has a significant long-term impact on building sustainability. It </w:t>
      </w:r>
      <w:r w:rsidRPr="000C3A19">
        <w:rPr>
          <w:lang w:val="en-US"/>
        </w:rPr>
        <w:t>emphasi</w:t>
      </w:r>
      <w:r>
        <w:rPr>
          <w:lang w:val="en-US"/>
        </w:rPr>
        <w:t>s</w:t>
      </w:r>
      <w:r w:rsidRPr="000C3A19">
        <w:rPr>
          <w:lang w:val="en-US"/>
        </w:rPr>
        <w:t>es</w:t>
      </w:r>
      <w:r w:rsidRPr="000C3A19">
        <w:rPr>
          <w:lang w:val="en-US"/>
        </w:rPr>
        <w:t xml:space="preserve"> that "materials" should be examined not only in terms of initial cost or beauty, but also in terms of embodied energy, local supply, durability, and recycled or recyclable status.</w:t>
      </w:r>
    </w:p>
    <w:p w14:paraId="459F55EE" w14:textId="243D20CF" w:rsidR="000C3A19" w:rsidRDefault="007660B4" w:rsidP="00CA69AA">
      <w:pPr>
        <w:rPr>
          <w:lang w:val="en-US"/>
        </w:rPr>
      </w:pPr>
      <w:r w:rsidRPr="007660B4">
        <w:rPr>
          <w:lang w:val="en-US"/>
        </w:rPr>
        <w:t>The document embeds materials choice within a holistic approach to sustainable building by encouraging the use of low-embodied-energy materials, sourcing from local supply chains (to reduce transport emissions), and prioritising durable or recyclable materials, connecting resource use and carbon emissions to broader environmental and social goals.</w:t>
      </w:r>
    </w:p>
    <w:p w14:paraId="24068FE8" w14:textId="77777777" w:rsidR="00A84A50" w:rsidRDefault="00A84A50">
      <w:pPr>
        <w:rPr>
          <w:lang w:val="en-US"/>
        </w:rPr>
      </w:pPr>
    </w:p>
    <w:p w14:paraId="00AE2771" w14:textId="77777777" w:rsidR="005C4AF6" w:rsidRDefault="005C4AF6">
      <w:pPr>
        <w:rPr>
          <w:lang w:val="en-US"/>
        </w:rPr>
      </w:pPr>
    </w:p>
    <w:p w14:paraId="0C734882" w14:textId="77777777" w:rsidR="005C4AF6" w:rsidRDefault="005C4AF6">
      <w:pPr>
        <w:rPr>
          <w:lang w:val="en-US"/>
        </w:rPr>
      </w:pPr>
    </w:p>
    <w:p w14:paraId="5867ACD7" w14:textId="77777777" w:rsidR="005C4AF6" w:rsidRDefault="005C4AF6">
      <w:pPr>
        <w:rPr>
          <w:lang w:val="en-US"/>
        </w:rPr>
      </w:pPr>
    </w:p>
    <w:p w14:paraId="2E5119C4" w14:textId="45FD9838" w:rsidR="00BC7ACC" w:rsidRDefault="00BC7ACC">
      <w:pPr>
        <w:rPr>
          <w:lang w:val="en-US"/>
        </w:rPr>
      </w:pPr>
      <w:r>
        <w:rPr>
          <w:b/>
          <w:bCs/>
          <w:lang w:val="en-US"/>
        </w:rPr>
        <w:lastRenderedPageBreak/>
        <w:t xml:space="preserve">003 </w:t>
      </w:r>
      <w:r w:rsidR="00AF1162">
        <w:rPr>
          <w:lang w:val="en-US"/>
        </w:rPr>
        <w:t>–</w:t>
      </w:r>
      <w:r>
        <w:rPr>
          <w:lang w:val="en-US"/>
        </w:rPr>
        <w:t xml:space="preserve"> </w:t>
      </w:r>
      <w:r w:rsidR="00AF1162">
        <w:rPr>
          <w:lang w:val="en-US"/>
        </w:rPr>
        <w:t xml:space="preserve">One Click LCA </w:t>
      </w:r>
      <w:r w:rsidR="007372B8">
        <w:rPr>
          <w:lang w:val="en-US"/>
        </w:rPr>
        <w:t>–</w:t>
      </w:r>
      <w:r w:rsidR="00AF1162">
        <w:rPr>
          <w:lang w:val="en-US"/>
        </w:rPr>
        <w:t xml:space="preserve"> </w:t>
      </w:r>
      <w:r w:rsidR="007372B8">
        <w:rPr>
          <w:lang w:val="en-US"/>
        </w:rPr>
        <w:t xml:space="preserve">Published 2015, </w:t>
      </w:r>
      <w:r w:rsidR="00C92949">
        <w:rPr>
          <w:lang w:val="en-US"/>
        </w:rPr>
        <w:t>Accessed On 05</w:t>
      </w:r>
      <w:r w:rsidR="00826EA0">
        <w:rPr>
          <w:lang w:val="en-US"/>
        </w:rPr>
        <w:t xml:space="preserve">/12/2025. </w:t>
      </w:r>
      <w:hyperlink r:id="rId8" w:history="1">
        <w:r w:rsidR="00DF2440" w:rsidRPr="000E741D">
          <w:rPr>
            <w:rStyle w:val="Hyperlink"/>
            <w:lang w:val="en-US"/>
          </w:rPr>
          <w:t>https://oneclicklca.com/en-gb/software/design-construction/net-zero-solutions?_gl=1*1bfs9w6*_up*MQ..*_gs*MQ..&amp;gclid=Cj0KCQiAi9rJBhCYARIsALyPDttSCo5AqcgoV6-AKIC7qrTKPK4mNp7nya6FmBakb9Mrp_3mEq_22CcaAomVEALw_wcB</w:t>
        </w:r>
      </w:hyperlink>
      <w:r w:rsidR="00DF2440">
        <w:rPr>
          <w:lang w:val="en-US"/>
        </w:rPr>
        <w:t xml:space="preserve"> </w:t>
      </w:r>
    </w:p>
    <w:p w14:paraId="6ADD13A1" w14:textId="77777777" w:rsidR="0093107B" w:rsidRDefault="0093107B">
      <w:pPr>
        <w:rPr>
          <w:lang w:val="en-US"/>
        </w:rPr>
      </w:pPr>
      <w:r w:rsidRPr="0093107B">
        <w:rPr>
          <w:lang w:val="en-US"/>
        </w:rPr>
        <w:t xml:space="preserve">One Click LCA is a leading internet-based life-cycle assessment (LCA) and Environmental Product Declaration (EPD) software for the construction and industrial sectors. </w:t>
      </w:r>
    </w:p>
    <w:p w14:paraId="127BEA37" w14:textId="03243107" w:rsidR="00DF2440" w:rsidRDefault="0093107B">
      <w:pPr>
        <w:rPr>
          <w:lang w:val="en-US"/>
        </w:rPr>
      </w:pPr>
      <w:r w:rsidRPr="0093107B">
        <w:rPr>
          <w:lang w:val="en-US"/>
        </w:rPr>
        <w:t xml:space="preserve">It </w:t>
      </w:r>
      <w:r>
        <w:rPr>
          <w:lang w:val="en-US"/>
        </w:rPr>
        <w:t>gives</w:t>
      </w:r>
      <w:r w:rsidRPr="0093107B">
        <w:rPr>
          <w:lang w:val="en-US"/>
        </w:rPr>
        <w:t xml:space="preserve"> access to one of the world's largest LCA databases, with over 500,000 verified datasets, allowing them to assess the environmental impacts of building materials and products throughout their entire lifecycle (production, use, and end-of-life) and compare materials based on carbon intensity and sustainability credentials.</w:t>
      </w:r>
    </w:p>
    <w:p w14:paraId="3AB8ECBF" w14:textId="0C7A5B5B" w:rsidR="0093107B" w:rsidRDefault="00EE1B9B">
      <w:pPr>
        <w:rPr>
          <w:lang w:val="en-US"/>
        </w:rPr>
      </w:pPr>
      <w:r w:rsidRPr="00EE1B9B">
        <w:rPr>
          <w:lang w:val="en-US"/>
        </w:rPr>
        <w:t xml:space="preserve">One Click LCA assists architects, engineers, contractors, and sustainability consultants in designing lower-carbon buildings by providing features such as its "Materials </w:t>
      </w:r>
      <w:r w:rsidRPr="00EE1B9B">
        <w:rPr>
          <w:lang w:val="en-US"/>
        </w:rPr>
        <w:t>Compass”</w:t>
      </w:r>
      <w:r w:rsidRPr="00EE1B9B">
        <w:rPr>
          <w:lang w:val="en-US"/>
        </w:rPr>
        <w:t xml:space="preserve"> a searchable database of global construction products.</w:t>
      </w:r>
    </w:p>
    <w:p w14:paraId="660A2671" w14:textId="77777777" w:rsidR="00EE1B9B" w:rsidRDefault="00EE1B9B">
      <w:pPr>
        <w:rPr>
          <w:lang w:val="en-US"/>
        </w:rPr>
      </w:pPr>
    </w:p>
    <w:p w14:paraId="2C956104" w14:textId="41549668" w:rsidR="00370090" w:rsidRDefault="00EE1B9B">
      <w:r>
        <w:rPr>
          <w:b/>
          <w:bCs/>
          <w:lang w:val="en-US"/>
        </w:rPr>
        <w:t xml:space="preserve">004 </w:t>
      </w:r>
      <w:r w:rsidR="00166ADE">
        <w:rPr>
          <w:lang w:val="en-US"/>
        </w:rPr>
        <w:t>–</w:t>
      </w:r>
      <w:r>
        <w:rPr>
          <w:lang w:val="en-US"/>
        </w:rPr>
        <w:t xml:space="preserve"> </w:t>
      </w:r>
      <w:proofErr w:type="spellStart"/>
      <w:r w:rsidR="00166ADE">
        <w:rPr>
          <w:lang w:val="en-US"/>
        </w:rPr>
        <w:t>GreenSpec</w:t>
      </w:r>
      <w:proofErr w:type="spellEnd"/>
      <w:r w:rsidR="00166ADE">
        <w:rPr>
          <w:lang w:val="en-US"/>
        </w:rPr>
        <w:t xml:space="preserve"> - </w:t>
      </w:r>
      <w:r w:rsidR="00166ADE">
        <w:t>B</w:t>
      </w:r>
      <w:r w:rsidR="00166ADE" w:rsidRPr="00166ADE">
        <w:t xml:space="preserve">uilding </w:t>
      </w:r>
      <w:r w:rsidR="00166ADE">
        <w:t>M</w:t>
      </w:r>
      <w:r w:rsidR="00166ADE" w:rsidRPr="00166ADE">
        <w:t xml:space="preserve">aterials: </w:t>
      </w:r>
      <w:r w:rsidR="00166ADE">
        <w:t>I</w:t>
      </w:r>
      <w:r w:rsidR="00166ADE" w:rsidRPr="00166ADE">
        <w:t xml:space="preserve">mpacts </w:t>
      </w:r>
      <w:r w:rsidR="00166ADE">
        <w:t>C</w:t>
      </w:r>
      <w:r w:rsidR="00166ADE" w:rsidRPr="00166ADE">
        <w:t>ompared</w:t>
      </w:r>
      <w:r w:rsidR="00166ADE">
        <w:t xml:space="preserve"> – </w:t>
      </w:r>
      <w:r w:rsidR="00370090">
        <w:t xml:space="preserve">Last Updated 2025, Accessed On 05/12/2025. </w:t>
      </w:r>
      <w:hyperlink r:id="rId9" w:history="1">
        <w:r w:rsidR="00F335E1" w:rsidRPr="000E741D">
          <w:rPr>
            <w:rStyle w:val="Hyperlink"/>
          </w:rPr>
          <w:t>https://www.greenspec.co.uk/building-design/materials-compared/?utm_source</w:t>
        </w:r>
      </w:hyperlink>
      <w:r w:rsidR="00F335E1">
        <w:t xml:space="preserve"> </w:t>
      </w:r>
    </w:p>
    <w:p w14:paraId="1FD30416" w14:textId="5A04557D" w:rsidR="00F335E1" w:rsidRDefault="00F73639">
      <w:proofErr w:type="spellStart"/>
      <w:r w:rsidRPr="00F73639">
        <w:t>GreenSpec</w:t>
      </w:r>
      <w:proofErr w:type="spellEnd"/>
      <w:r w:rsidRPr="00F73639">
        <w:t xml:space="preserve"> is a UK-based database that gives detailed information on sustainable building materials and their environmental impact. The website assesses a wide range of materials — including bricks, blocks, timber, insulation, metals, plastics, and alternative materials like clay or earth — based on their sustainability, environmental impact, and suitability for various building uses.</w:t>
      </w:r>
    </w:p>
    <w:p w14:paraId="3A7CF7FD" w14:textId="77777777" w:rsidR="00F73639" w:rsidRDefault="00F73639">
      <w:r w:rsidRPr="00F73639">
        <w:t xml:space="preserve">It emphasises embodied energy, recyclability, durability, and sourcing issues, allowing architects, engineers, and construction professionals to make more informed, environmentally conscientious decisions. </w:t>
      </w:r>
    </w:p>
    <w:p w14:paraId="60B40937" w14:textId="67261192" w:rsidR="00F73639" w:rsidRDefault="00F73639">
      <w:proofErr w:type="spellStart"/>
      <w:r w:rsidRPr="00F73639">
        <w:t>GreenSpec</w:t>
      </w:r>
      <w:proofErr w:type="spellEnd"/>
      <w:r w:rsidRPr="00F73639">
        <w:t xml:space="preserve"> promotes the use of low-impact materials by providing side-by-side comparisons and practical recommendations, as well as encouraging the construction sector to cut carbon emissions and improve overall project sustainability.</w:t>
      </w:r>
    </w:p>
    <w:p w14:paraId="7C19A806" w14:textId="77777777" w:rsidR="00F73639" w:rsidRDefault="00F73639"/>
    <w:p w14:paraId="74699836" w14:textId="77777777" w:rsidR="005C4AF6" w:rsidRDefault="005C4AF6"/>
    <w:p w14:paraId="53F3448E" w14:textId="77777777" w:rsidR="005C4AF6" w:rsidRDefault="005C4AF6"/>
    <w:p w14:paraId="474720A4" w14:textId="77777777" w:rsidR="005C4AF6" w:rsidRDefault="005C4AF6"/>
    <w:p w14:paraId="374E04CD" w14:textId="1C9A0E10" w:rsidR="00F73639" w:rsidRPr="00F73639" w:rsidRDefault="00F73639">
      <w:r>
        <w:rPr>
          <w:b/>
          <w:bCs/>
        </w:rPr>
        <w:lastRenderedPageBreak/>
        <w:t xml:space="preserve">005 </w:t>
      </w:r>
      <w:r w:rsidR="004B56E6">
        <w:t>–</w:t>
      </w:r>
      <w:r>
        <w:t xml:space="preserve"> </w:t>
      </w:r>
      <w:proofErr w:type="spellStart"/>
      <w:r w:rsidR="004B56E6">
        <w:t>Elesevier</w:t>
      </w:r>
      <w:proofErr w:type="spellEnd"/>
      <w:r w:rsidR="004B56E6">
        <w:t xml:space="preserve"> - </w:t>
      </w:r>
      <w:r w:rsidR="004B56E6" w:rsidRPr="004B56E6">
        <w:t>Results in Surfaces and Interfaces</w:t>
      </w:r>
      <w:r w:rsidR="004B56E6">
        <w:t xml:space="preserve"> – Published </w:t>
      </w:r>
      <w:r w:rsidR="00E6468F">
        <w:t xml:space="preserve">01 February 2024, Accessed On 05/12/2025. </w:t>
      </w:r>
      <w:hyperlink r:id="rId10" w:history="1">
        <w:r w:rsidR="00E6468F" w:rsidRPr="000E741D">
          <w:rPr>
            <w:rStyle w:val="Hyperlink"/>
          </w:rPr>
          <w:t>https://www.sciencedirect.com/science/article/pii/S2666845924000266</w:t>
        </w:r>
      </w:hyperlink>
      <w:r w:rsidR="00E6468F">
        <w:t xml:space="preserve"> </w:t>
      </w:r>
    </w:p>
    <w:p w14:paraId="584328A7" w14:textId="69FA9BB8" w:rsidR="00EE1B9B" w:rsidRDefault="00166ADE">
      <w:r>
        <w:t xml:space="preserve"> </w:t>
      </w:r>
      <w:r w:rsidR="00FE20AE" w:rsidRPr="00FE20AE">
        <w:t>The article "Sustainability through Materials: A Review of Green Options in Construction" provides an in-depth examination of "green" or sustainable materials in construction. It covers a broad range of renewable, recycled, and low-impact material options and compares them to conventional industrial materials.</w:t>
      </w:r>
    </w:p>
    <w:p w14:paraId="536AC17F" w14:textId="0DE49CF9" w:rsidR="00FE20AE" w:rsidRDefault="005C4AF6">
      <w:pPr>
        <w:rPr>
          <w:lang w:val="en-US"/>
        </w:rPr>
      </w:pPr>
      <w:r w:rsidRPr="005C4AF6">
        <w:rPr>
          <w:lang w:val="en-US"/>
        </w:rPr>
        <w:t>This study employs thorough quantitative analysis to show how green materials perform in terms of emissions throughout their whole lifecycle, including production, usage, and end-of-life, making it particularly important for lifecycle assessments.</w:t>
      </w:r>
    </w:p>
    <w:p w14:paraId="7E77DE79" w14:textId="358EFB8B" w:rsidR="005C4AF6" w:rsidRPr="00EE1B9B" w:rsidRDefault="001D4A3C">
      <w:pPr>
        <w:rPr>
          <w:lang w:val="en-US"/>
        </w:rPr>
      </w:pPr>
      <w:r w:rsidRPr="001D4A3C">
        <w:rPr>
          <w:lang w:val="en-US"/>
        </w:rPr>
        <w:t>The article addresses not only carbon and environmental emissions, but also economic and health impacts, demonstrating that sustainable materials can provide broader benefits such as lower emissions, healthier indoor environments, and potentially reduced long-term environmental costs.</w:t>
      </w:r>
    </w:p>
    <w:sectPr w:rsidR="005C4AF6" w:rsidRPr="00EE1B9B" w:rsidSect="005968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A50"/>
    <w:rsid w:val="00013EAB"/>
    <w:rsid w:val="000270F6"/>
    <w:rsid w:val="000C3A19"/>
    <w:rsid w:val="00166ADE"/>
    <w:rsid w:val="001D4A3C"/>
    <w:rsid w:val="00287F1E"/>
    <w:rsid w:val="00370090"/>
    <w:rsid w:val="003F0764"/>
    <w:rsid w:val="004408A8"/>
    <w:rsid w:val="004B56E6"/>
    <w:rsid w:val="0058301E"/>
    <w:rsid w:val="00596834"/>
    <w:rsid w:val="005C4AF6"/>
    <w:rsid w:val="005E008C"/>
    <w:rsid w:val="005F2BBA"/>
    <w:rsid w:val="006402DC"/>
    <w:rsid w:val="006453D1"/>
    <w:rsid w:val="00707726"/>
    <w:rsid w:val="007372B8"/>
    <w:rsid w:val="007660B4"/>
    <w:rsid w:val="00826EA0"/>
    <w:rsid w:val="00830372"/>
    <w:rsid w:val="0084498E"/>
    <w:rsid w:val="008975E3"/>
    <w:rsid w:val="0093107B"/>
    <w:rsid w:val="009D760A"/>
    <w:rsid w:val="00A17334"/>
    <w:rsid w:val="00A84A50"/>
    <w:rsid w:val="00AA20E9"/>
    <w:rsid w:val="00AB1820"/>
    <w:rsid w:val="00AF1162"/>
    <w:rsid w:val="00B218EF"/>
    <w:rsid w:val="00BC7ACC"/>
    <w:rsid w:val="00C92949"/>
    <w:rsid w:val="00CA69AA"/>
    <w:rsid w:val="00CC2C63"/>
    <w:rsid w:val="00DF2440"/>
    <w:rsid w:val="00E6468F"/>
    <w:rsid w:val="00EE1B9B"/>
    <w:rsid w:val="00F335E1"/>
    <w:rsid w:val="00F57608"/>
    <w:rsid w:val="00F73639"/>
    <w:rsid w:val="00FE2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455B1"/>
  <w15:chartTrackingRefBased/>
  <w15:docId w15:val="{77E991B4-1760-4B3A-A772-40DF6BAA9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A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A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A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A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A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A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A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A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A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A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A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A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A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A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A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A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A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A50"/>
    <w:rPr>
      <w:rFonts w:eastAsiaTheme="majorEastAsia" w:cstheme="majorBidi"/>
      <w:color w:val="272727" w:themeColor="text1" w:themeTint="D8"/>
    </w:rPr>
  </w:style>
  <w:style w:type="paragraph" w:styleId="Title">
    <w:name w:val="Title"/>
    <w:basedOn w:val="Normal"/>
    <w:next w:val="Normal"/>
    <w:link w:val="TitleChar"/>
    <w:uiPriority w:val="10"/>
    <w:qFormat/>
    <w:rsid w:val="00A84A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A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A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A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A50"/>
    <w:pPr>
      <w:spacing w:before="160"/>
      <w:jc w:val="center"/>
    </w:pPr>
    <w:rPr>
      <w:i/>
      <w:iCs/>
      <w:color w:val="404040" w:themeColor="text1" w:themeTint="BF"/>
    </w:rPr>
  </w:style>
  <w:style w:type="character" w:customStyle="1" w:styleId="QuoteChar">
    <w:name w:val="Quote Char"/>
    <w:basedOn w:val="DefaultParagraphFont"/>
    <w:link w:val="Quote"/>
    <w:uiPriority w:val="29"/>
    <w:rsid w:val="00A84A50"/>
    <w:rPr>
      <w:i/>
      <w:iCs/>
      <w:color w:val="404040" w:themeColor="text1" w:themeTint="BF"/>
    </w:rPr>
  </w:style>
  <w:style w:type="paragraph" w:styleId="ListParagraph">
    <w:name w:val="List Paragraph"/>
    <w:basedOn w:val="Normal"/>
    <w:uiPriority w:val="34"/>
    <w:qFormat/>
    <w:rsid w:val="00A84A50"/>
    <w:pPr>
      <w:ind w:left="720"/>
      <w:contextualSpacing/>
    </w:pPr>
  </w:style>
  <w:style w:type="character" w:styleId="IntenseEmphasis">
    <w:name w:val="Intense Emphasis"/>
    <w:basedOn w:val="DefaultParagraphFont"/>
    <w:uiPriority w:val="21"/>
    <w:qFormat/>
    <w:rsid w:val="00A84A50"/>
    <w:rPr>
      <w:i/>
      <w:iCs/>
      <w:color w:val="0F4761" w:themeColor="accent1" w:themeShade="BF"/>
    </w:rPr>
  </w:style>
  <w:style w:type="paragraph" w:styleId="IntenseQuote">
    <w:name w:val="Intense Quote"/>
    <w:basedOn w:val="Normal"/>
    <w:next w:val="Normal"/>
    <w:link w:val="IntenseQuoteChar"/>
    <w:uiPriority w:val="30"/>
    <w:qFormat/>
    <w:rsid w:val="00A84A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A50"/>
    <w:rPr>
      <w:i/>
      <w:iCs/>
      <w:color w:val="0F4761" w:themeColor="accent1" w:themeShade="BF"/>
    </w:rPr>
  </w:style>
  <w:style w:type="character" w:styleId="IntenseReference">
    <w:name w:val="Intense Reference"/>
    <w:basedOn w:val="DefaultParagraphFont"/>
    <w:uiPriority w:val="32"/>
    <w:qFormat/>
    <w:rsid w:val="00A84A50"/>
    <w:rPr>
      <w:b/>
      <w:bCs/>
      <w:smallCaps/>
      <w:color w:val="0F4761" w:themeColor="accent1" w:themeShade="BF"/>
      <w:spacing w:val="5"/>
    </w:rPr>
  </w:style>
  <w:style w:type="paragraph" w:styleId="NoSpacing">
    <w:name w:val="No Spacing"/>
    <w:link w:val="NoSpacingChar"/>
    <w:uiPriority w:val="1"/>
    <w:qFormat/>
    <w:rsid w:val="005968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96834"/>
    <w:rPr>
      <w:rFonts w:eastAsiaTheme="minorEastAsia"/>
      <w:kern w:val="0"/>
      <w:sz w:val="22"/>
      <w:szCs w:val="22"/>
      <w:lang w:val="en-US"/>
      <w14:ligatures w14:val="none"/>
    </w:rPr>
  </w:style>
  <w:style w:type="character" w:styleId="Hyperlink">
    <w:name w:val="Hyperlink"/>
    <w:basedOn w:val="DefaultParagraphFont"/>
    <w:uiPriority w:val="99"/>
    <w:unhideWhenUsed/>
    <w:rsid w:val="003F0764"/>
    <w:rPr>
      <w:color w:val="467886" w:themeColor="hyperlink"/>
      <w:u w:val="single"/>
    </w:rPr>
  </w:style>
  <w:style w:type="character" w:styleId="UnresolvedMention">
    <w:name w:val="Unresolved Mention"/>
    <w:basedOn w:val="DefaultParagraphFont"/>
    <w:uiPriority w:val="99"/>
    <w:semiHidden/>
    <w:unhideWhenUsed/>
    <w:rsid w:val="003F07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3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eclicklca.com/en-gb/software/design-construction/net-zero-solutions?_gl=1*1bfs9w6*_up*MQ..*_gs*MQ..&amp;gclid=Cj0KCQiAi9rJBhCYARIsALyPDttSCo5AqcgoV6-AKIC7qrTKPK4mNp7nya6FmBakb9Mrp_3mEq_22CcaAomVEALw_wcB"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wales/sites/default/files/publications/2018-09/planning-sustainable-buildings.pdf"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be.ac.uk/whats-happening/articles/sustainable-building-materials/"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sciencedirect.com/science/article/pii/S2666845924000266" TargetMode="External"/><Relationship Id="rId4" Type="http://schemas.openxmlformats.org/officeDocument/2006/relationships/image" Target="media/image1.png"/><Relationship Id="rId9" Type="http://schemas.openxmlformats.org/officeDocument/2006/relationships/hyperlink" Target="https://www.greenspec.co.uk/building-design/materials-compared/?utm_sour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D8718E3B0A4144994F1A05581FEEC8"/>
        <w:category>
          <w:name w:val="General"/>
          <w:gallery w:val="placeholder"/>
        </w:category>
        <w:types>
          <w:type w:val="bbPlcHdr"/>
        </w:types>
        <w:behaviors>
          <w:behavior w:val="content"/>
        </w:behaviors>
        <w:guid w:val="{3A822D28-E69F-46CD-A4F9-817B3AD30DDD}"/>
      </w:docPartPr>
      <w:docPartBody>
        <w:p w:rsidR="00BC74BE" w:rsidRDefault="00BC74BE" w:rsidP="00BC74BE">
          <w:pPr>
            <w:pStyle w:val="2CD8718E3B0A4144994F1A05581FEEC8"/>
          </w:pPr>
          <w:r>
            <w:rPr>
              <w:rFonts w:asciiTheme="majorHAnsi" w:eastAsiaTheme="majorEastAsia" w:hAnsiTheme="majorHAnsi" w:cstheme="majorBidi"/>
              <w:caps/>
              <w:color w:val="156082" w:themeColor="accent1"/>
              <w:sz w:val="80"/>
              <w:szCs w:val="80"/>
            </w:rPr>
            <w:t>[Document title]</w:t>
          </w:r>
        </w:p>
      </w:docPartBody>
    </w:docPart>
    <w:docPart>
      <w:docPartPr>
        <w:name w:val="D88C0C957C364D69B85D601EB6095A80"/>
        <w:category>
          <w:name w:val="General"/>
          <w:gallery w:val="placeholder"/>
        </w:category>
        <w:types>
          <w:type w:val="bbPlcHdr"/>
        </w:types>
        <w:behaviors>
          <w:behavior w:val="content"/>
        </w:behaviors>
        <w:guid w:val="{9A2BC6DF-3796-4AA2-BB7F-5597C3167002}"/>
      </w:docPartPr>
      <w:docPartBody>
        <w:p w:rsidR="00BC74BE" w:rsidRDefault="00BC74BE" w:rsidP="00BC74BE">
          <w:pPr>
            <w:pStyle w:val="D88C0C957C364D69B85D601EB6095A8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4BE"/>
    <w:rsid w:val="00013EAB"/>
    <w:rsid w:val="00A17334"/>
    <w:rsid w:val="00BC7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D8718E3B0A4144994F1A05581FEEC8">
    <w:name w:val="2CD8718E3B0A4144994F1A05581FEEC8"/>
    <w:rsid w:val="00BC74BE"/>
  </w:style>
  <w:style w:type="paragraph" w:customStyle="1" w:styleId="D88C0C957C364D69B85D601EB6095A80">
    <w:name w:val="D88C0C957C364D69B85D601EB6095A80"/>
    <w:rsid w:val="00BC74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5</Pages>
  <Words>989</Words>
  <Characters>5861</Characters>
  <Application>Microsoft Office Word</Application>
  <DocSecurity>0</DocSecurity>
  <Lines>366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Kai Llewelyn [2408796]</dc:subject>
  <dc:creator>Kai Llewelyn</dc:creator>
  <cp:keywords/>
  <dc:description/>
  <cp:lastModifiedBy>Kai Llewelyn</cp:lastModifiedBy>
  <cp:revision>35</cp:revision>
  <dcterms:created xsi:type="dcterms:W3CDTF">2025-11-10T10:59:00Z</dcterms:created>
  <dcterms:modified xsi:type="dcterms:W3CDTF">2025-12-08T14:49:00Z</dcterms:modified>
</cp:coreProperties>
</file>