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cx1="http://schemas.microsoft.com/office/drawing/2015/9/8/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A95AE5" w:rsidRDefault="00DD0E41" w:rsidRPr="002916BF">
      <w:pPr>
        <w:jc w:val="center"/>
        <w:spacing w:line="360" w:lineRule="auto"/>
        <w:rPr>
          <w:lang w:val="en-GB"/>
          <w:b/>
          <w:u w:val="none"/>
          <w:rFonts w:ascii="Times New Roman" w:cs="Times New Roman" w:eastAsia="Times New Roman" w:hAnsi="Times New Roman"/>
          <w:sz w:val="32"/>
          <w:szCs w:val="32"/>
        </w:rPr>
      </w:pPr>
      <w:r w:rsidRPr="002916BF">
        <w:rPr>
          <w:lang w:val="en-GB"/>
          <w:b/>
          <w:u w:val="none"/>
          <w:rFonts w:ascii="Times New Roman" w:cs="Times New Roman" w:eastAsia="Times New Roman" w:hAnsi="Times New Roman"/>
          <w:sz w:val="32"/>
          <w:szCs w:val="32"/>
        </w:rPr>
        <w:t xml:space="preserve">Module Title: </w:t>
      </w:r>
      <w:bookmarkStart w:id="0" w:name="_GoBack"/>
      <w:r w:rsidRPr="002916BF">
        <w:rPr>
          <w:lang w:val="en-GB"/>
          <w:b/>
          <w:u w:val="none"/>
          <w:rFonts w:ascii="Times New Roman" w:cs="Times New Roman" w:eastAsia="Times New Roman" w:hAnsi="Times New Roman"/>
          <w:sz w:val="32"/>
          <w:szCs w:val="32"/>
        </w:rPr>
        <w:t>Managing Food and Beverage Operations</w:t>
      </w:r>
      <w:bookmarkEnd w:id="0"/>
    </w:p>
    <w:p w:rsidR="00A95AE5" w:rsidRDefault="00DD0E41" w:rsidRPr="002916BF">
      <w:pPr>
        <w:jc w:val="center"/>
        <w:spacing w:line="360" w:lineRule="auto"/>
        <w:rPr>
          <w:lang w:val="en-GB"/>
          <w:b/>
          <w:u w:val="none"/>
          <w:rFonts w:ascii="Times New Roman" w:cs="Times New Roman" w:eastAsia="Times New Roman" w:hAnsi="Times New Roman"/>
          <w:sz w:val="32"/>
          <w:szCs w:val="32"/>
        </w:rPr>
      </w:pPr>
      <w:r w:rsidRPr="002916BF">
        <w:rPr>
          <w:lang w:val="en-GB"/>
          <w:b/>
          <w:u w:val="none"/>
          <w:rFonts w:ascii="Times New Roman" w:cs="Times New Roman" w:eastAsia="Times New Roman" w:hAnsi="Times New Roman"/>
          <w:sz w:val="32"/>
          <w:szCs w:val="32"/>
        </w:rPr>
        <w:t>Module Code: BMIH 6002</w:t>
      </w:r>
      <w:r>
        <w:rPr>
          <w:b/>
          <w:u w:val="none"/>
          <w:rFonts w:ascii="Times New Roman" w:cs="Times New Roman" w:eastAsia="Times New Roman" w:hAnsi="Times New Roman"/>
          <w:sz w:val="32"/>
          <w:szCs w:val="32"/>
        </w:rPr>
        <w:br/>
      </w:r>
      <w:r>
        <w:rPr>
          <w:b/>
          <w:u w:val="none"/>
          <w:rFonts w:ascii="Times New Roman" w:cs="Times New Roman" w:eastAsia="Times New Roman" w:hAnsi="Times New Roman"/>
          <w:sz w:val="32"/>
          <w:szCs w:val="32"/>
        </w:rPr>
        <w:t>Student Name: Cornelia Dumitrescu</w:t>
      </w:r>
      <w:r>
        <w:rPr>
          <w:b/>
          <w:u w:val="none"/>
          <w:rFonts w:ascii="Times New Roman" w:cs="Times New Roman" w:eastAsia="Times New Roman" w:hAnsi="Times New Roman"/>
          <w:sz w:val="32"/>
          <w:szCs w:val="32"/>
        </w:rPr>
        <w:br/>
      </w:r>
      <w:r>
        <w:rPr>
          <w:b/>
          <w:u w:val="none"/>
          <w:rFonts w:ascii="Times New Roman" w:cs="Times New Roman" w:eastAsia="Times New Roman" w:hAnsi="Times New Roman"/>
          <w:sz w:val="32"/>
          <w:szCs w:val="32"/>
        </w:rPr>
        <w:t>Student ID Number: 2114996</w:t>
      </w:r>
    </w:p>
    <w:p w:rsidR="00A95AE5" w:rsidRDefault="00DD0E41" w:rsidP="002916BF" w:rsidRPr="002916BF">
      <w:pPr>
        <w:jc w:val="center"/>
        <w:spacing w:line="360" w:lineRule="auto"/>
        <w:rPr>
          <w:lang w:val="en-GB"/>
          <w:b/>
          <w:u w:val="none"/>
          <w:rFonts w:ascii="Times New Roman" w:cs="Times New Roman" w:eastAsia="Times New Roman" w:hAnsi="Times New Roman"/>
          <w:sz w:val="32"/>
          <w:szCs w:val="32"/>
        </w:rPr>
      </w:pPr>
      <w:r w:rsidRPr="002916BF">
        <w:rPr>
          <w:lang w:val="en-GB"/>
          <w:b/>
          <w:u w:val="none"/>
          <w:rFonts w:ascii="Times New Roman" w:cs="Times New Roman" w:eastAsia="Times New Roman" w:hAnsi="Times New Roman"/>
          <w:sz w:val="32"/>
          <w:szCs w:val="32"/>
        </w:rPr>
        <w:t xml:space="preserve">Component 1: Student Learning Log </w:t>
      </w:r>
    </w:p>
    <w:p w:rsidR="002916BF" w:rsidRDefault="002916BF">
      <w:pPr>
        <w:rPr>
          <w:lang w:val="en-GB"/>
          <w:b/>
          <w:rFonts w:ascii="Times New Roman" w:cs="Times New Roman" w:eastAsia="Times New Roman" w:hAnsi="Times New Roman"/>
          <w:sz w:val="24"/>
          <w:szCs w:val="24"/>
        </w:rPr>
      </w:pPr>
      <w:r>
        <w:rPr>
          <w:b/>
          <w:rFonts w:ascii="Times New Roman" w:cs="Times New Roman" w:eastAsia="Times New Roman" w:hAnsi="Times New Roman"/>
          <w:sz w:val="24"/>
          <w:szCs w:val="24"/>
        </w:rPr>
        <w:br w:type="page"/>
      </w:r>
    </w:p>
    <w:sdt>
      <w:sdtPr>
        <w:rPr>
          <w:rFonts w:ascii="Times New Roman" w:hAnsi="Times New Roman" w:cs="Times New Roman"/>
          <w:color w:val="auto"/>
          <w:sz w:val="24"/>
          <w:szCs w:val="24"/>
        </w:rPr>
        <w:id w:val="-686832022"/>
        <w:docPartObj>
          <w:docPartGallery w:val="Table of Contents"/>
          <w:docPartUnique/>
        </w:docPartObj>
      </w:sdtPr>
      <w:sdtEndPr>
        <w:rPr>
          <w:rFonts w:eastAsia="Arial"/>
          <w:b/>
          <w:bCs/>
          <w:noProof/>
        </w:rPr>
      </w:sdtEndPr>
      <w:sdtContent>
        <w:p w:rsidR="002916BF" w:rsidRDefault="002916BF" w:rsidP="002916BF" w:rsidRPr="002916BF">
          <w:pPr>
            <w:pStyle w:val="TOCHeading"/>
            <w:jc w:val="center"/>
            <w:spacing w:line="360" w:lineRule="auto"/>
            <w:rPr>
              <w:b/>
              <w:color w:val="auto"/>
              <w:rFonts w:ascii="Times New Roman" w:cs="Times New Roman" w:hAnsi="Times New Roman"/>
              <w:sz w:val="24"/>
              <w:szCs w:val="24"/>
            </w:rPr>
          </w:pPr>
          <w:r w:rsidRPr="002916BF">
            <w:rPr>
              <w:b/>
              <w:color w:val="auto"/>
              <w:rFonts w:ascii="Times New Roman" w:cs="Times New Roman" w:hAnsi="Times New Roman"/>
              <w:sz w:val="24"/>
              <w:szCs w:val="24"/>
            </w:rPr>
            <w:t>Table of Contents</w:t>
          </w:r>
        </w:p>
        <w:p w:rsidR="002916BF" w:rsidRDefault="002916BF" w:rsidP="002916BF" w:rsidRPr="002916BF">
          <w:pPr>
            <w:pStyle w:val="TOC1"/>
            <w:jc w:val="both"/>
            <w:spacing w:line="360" w:lineRule="auto"/>
            <w:tabs>
              <w:tab w:val="right" w:leader="dot" w:pos="9019"/>
            </w:tabs>
            <w:rPr>
              <w:noProof/>
              <w:rFonts w:ascii="Times New Roman" w:cs="Times New Roman" w:hAnsi="Times New Roman" w:eastAsiaTheme="minorEastAsia"/>
              <w:sz w:val="24"/>
              <w:szCs w:val="24"/>
            </w:rPr>
          </w:pPr>
          <w:r w:rsidRPr="002916BF">
            <w:rPr>
              <w:rFonts w:ascii="Times New Roman" w:cs="Times New Roman" w:hAnsi="Times New Roman"/>
              <w:sz w:val="24"/>
              <w:szCs w:val="24"/>
            </w:rPr>
            <w:fldChar w:fldCharType="begin"/>
          </w:r>
          <w:r w:rsidRPr="002916BF">
            <w:rPr>
              <w:rFonts w:ascii="Times New Roman" w:cs="Times New Roman" w:hAnsi="Times New Roman"/>
              <w:sz w:val="24"/>
              <w:szCs w:val="24"/>
            </w:rPr>
            <w:instrText xml:space="preserve"> TOC \o "1-3" \h \z \u </w:instrText>
          </w:r>
          <w:r w:rsidRPr="002916BF">
            <w:rPr>
              <w:rFonts w:ascii="Times New Roman" w:cs="Times New Roman" w:hAnsi="Times New Roman"/>
              <w:sz w:val="24"/>
              <w:szCs w:val="24"/>
            </w:rPr>
            <w:fldChar w:fldCharType="separate"/>
          </w:r>
          <w:hyperlink w:anchor="_Toc166507361" w:history="1">
            <w:r w:rsidRPr="002916BF">
              <w:rPr>
                <w:noProof/>
                <w:lang w:val="en-GB"/>
                <w:rStyle w:val="Hyperlink"/>
                <w:color w:val="auto"/>
                <w:rFonts w:ascii="Times New Roman" w:cs="Times New Roman" w:hAnsi="Times New Roman"/>
                <w:sz w:val="24"/>
                <w:szCs w:val="24"/>
              </w:rPr>
              <w:t>Introduction</w:t>
            </w:r>
            <w:r w:rsidRPr="002916BF">
              <w:rPr>
                <w:noProof/>
                <w:webHidden/>
                <w:rFonts w:ascii="Times New Roman" w:cs="Times New Roman" w:hAnsi="Times New Roman"/>
                <w:sz w:val="24"/>
                <w:szCs w:val="24"/>
              </w:rPr>
              <w:tab/>
            </w:r>
            <w:r w:rsidRPr="002916BF">
              <w:rPr>
                <w:noProof/>
                <w:webHidden/>
                <w:rFonts w:ascii="Times New Roman" w:cs="Times New Roman" w:hAnsi="Times New Roman"/>
                <w:sz w:val="24"/>
                <w:szCs w:val="24"/>
              </w:rPr>
              <w:fldChar w:fldCharType="begin"/>
            </w:r>
            <w:r w:rsidRPr="002916BF">
              <w:rPr>
                <w:noProof/>
                <w:webHidden/>
                <w:rFonts w:ascii="Times New Roman" w:cs="Times New Roman" w:hAnsi="Times New Roman"/>
                <w:sz w:val="24"/>
                <w:szCs w:val="24"/>
              </w:rPr>
              <w:instrText xml:space="preserve"> PAGEREF _Toc166507361 \h </w:instrText>
            </w:r>
            <w:r w:rsidRPr="002916BF">
              <w:rPr>
                <w:noProof/>
                <w:webHidden/>
                <w:rFonts w:ascii="Times New Roman" w:cs="Times New Roman" w:hAnsi="Times New Roman"/>
                <w:sz w:val="24"/>
                <w:szCs w:val="24"/>
              </w:rPr>
            </w:r>
            <w:r w:rsidRPr="002916BF">
              <w:rPr>
                <w:noProof/>
                <w:webHidden/>
                <w:rFonts w:ascii="Times New Roman" w:cs="Times New Roman" w:hAnsi="Times New Roman"/>
                <w:sz w:val="24"/>
                <w:szCs w:val="24"/>
              </w:rPr>
              <w:fldChar w:fldCharType="separate"/>
            </w:r>
            <w:r w:rsidRPr="002916BF">
              <w:rPr>
                <w:noProof/>
                <w:webHidden/>
                <w:rFonts w:ascii="Times New Roman" w:cs="Times New Roman" w:hAnsi="Times New Roman"/>
                <w:sz w:val="24"/>
                <w:szCs w:val="24"/>
              </w:rPr>
              <w:t>3</w:t>
            </w:r>
            <w:r w:rsidRPr="002916BF">
              <w:rPr>
                <w:noProof/>
                <w:webHidden/>
                <w:rFonts w:ascii="Times New Roman" w:cs="Times New Roman" w:hAnsi="Times New Roman"/>
                <w:sz w:val="24"/>
                <w:szCs w:val="24"/>
              </w:rPr>
              <w:fldChar w:fldCharType="end"/>
            </w:r>
          </w:hyperlink>
        </w:p>
        <w:p w:rsidR="002916BF" w:rsidRDefault="002916BF" w:rsidP="002916BF" w:rsidRPr="002916BF">
          <w:pPr>
            <w:pStyle w:val="TOC1"/>
            <w:jc w:val="both"/>
            <w:spacing w:line="360" w:lineRule="auto"/>
            <w:tabs>
              <w:tab w:val="right" w:leader="dot" w:pos="9019"/>
            </w:tabs>
            <w:rPr>
              <w:noProof/>
              <w:rFonts w:ascii="Times New Roman" w:cs="Times New Roman" w:hAnsi="Times New Roman" w:eastAsiaTheme="minorEastAsia"/>
              <w:sz w:val="24"/>
              <w:szCs w:val="24"/>
            </w:rPr>
          </w:pPr>
          <w:hyperlink w:anchor="_Toc166507362" w:history="1">
            <w:r w:rsidRPr="002916BF">
              <w:rPr>
                <w:noProof/>
                <w:lang w:val="en-GB"/>
                <w:rStyle w:val="Hyperlink"/>
                <w:color w:val="auto"/>
                <w:rFonts w:ascii="Times New Roman" w:cs="Times New Roman" w:hAnsi="Times New Roman"/>
                <w:sz w:val="24"/>
                <w:szCs w:val="24"/>
              </w:rPr>
              <w:t>Overview of the hotel’s Food and Beverage option</w:t>
            </w:r>
            <w:r w:rsidRPr="002916BF">
              <w:rPr>
                <w:noProof/>
                <w:webHidden/>
                <w:rFonts w:ascii="Times New Roman" w:cs="Times New Roman" w:hAnsi="Times New Roman"/>
                <w:sz w:val="24"/>
                <w:szCs w:val="24"/>
              </w:rPr>
              <w:tab/>
            </w:r>
            <w:r w:rsidRPr="002916BF">
              <w:rPr>
                <w:noProof/>
                <w:webHidden/>
                <w:rFonts w:ascii="Times New Roman" w:cs="Times New Roman" w:hAnsi="Times New Roman"/>
                <w:sz w:val="24"/>
                <w:szCs w:val="24"/>
              </w:rPr>
              <w:fldChar w:fldCharType="begin"/>
            </w:r>
            <w:r w:rsidRPr="002916BF">
              <w:rPr>
                <w:noProof/>
                <w:webHidden/>
                <w:rFonts w:ascii="Times New Roman" w:cs="Times New Roman" w:hAnsi="Times New Roman"/>
                <w:sz w:val="24"/>
                <w:szCs w:val="24"/>
              </w:rPr>
              <w:instrText xml:space="preserve"> PAGEREF _Toc166507362 \h </w:instrText>
            </w:r>
            <w:r w:rsidRPr="002916BF">
              <w:rPr>
                <w:noProof/>
                <w:webHidden/>
                <w:rFonts w:ascii="Times New Roman" w:cs="Times New Roman" w:hAnsi="Times New Roman"/>
                <w:sz w:val="24"/>
                <w:szCs w:val="24"/>
              </w:rPr>
            </w:r>
            <w:r w:rsidRPr="002916BF">
              <w:rPr>
                <w:noProof/>
                <w:webHidden/>
                <w:rFonts w:ascii="Times New Roman" w:cs="Times New Roman" w:hAnsi="Times New Roman"/>
                <w:sz w:val="24"/>
                <w:szCs w:val="24"/>
              </w:rPr>
              <w:fldChar w:fldCharType="separate"/>
            </w:r>
            <w:r w:rsidRPr="002916BF">
              <w:rPr>
                <w:noProof/>
                <w:webHidden/>
                <w:rFonts w:ascii="Times New Roman" w:cs="Times New Roman" w:hAnsi="Times New Roman"/>
                <w:sz w:val="24"/>
                <w:szCs w:val="24"/>
              </w:rPr>
              <w:t>4</w:t>
            </w:r>
            <w:r w:rsidRPr="002916BF">
              <w:rPr>
                <w:noProof/>
                <w:webHidden/>
                <w:rFonts w:ascii="Times New Roman" w:cs="Times New Roman" w:hAnsi="Times New Roman"/>
                <w:sz w:val="24"/>
                <w:szCs w:val="24"/>
              </w:rPr>
              <w:fldChar w:fldCharType="end"/>
            </w:r>
          </w:hyperlink>
        </w:p>
        <w:p w:rsidR="002916BF" w:rsidRDefault="002916BF" w:rsidP="002916BF" w:rsidRPr="002916BF">
          <w:pPr>
            <w:pStyle w:val="TOC1"/>
            <w:jc w:val="both"/>
            <w:spacing w:line="360" w:lineRule="auto"/>
            <w:tabs>
              <w:tab w:val="right" w:leader="dot" w:pos="9019"/>
            </w:tabs>
            <w:rPr>
              <w:noProof/>
              <w:rFonts w:ascii="Times New Roman" w:cs="Times New Roman" w:hAnsi="Times New Roman" w:eastAsiaTheme="minorEastAsia"/>
              <w:sz w:val="24"/>
              <w:szCs w:val="24"/>
            </w:rPr>
          </w:pPr>
          <w:hyperlink w:anchor="_Toc166507363" w:history="1">
            <w:r w:rsidRPr="002916BF">
              <w:rPr>
                <w:noProof/>
                <w:lang w:val="en-GB"/>
                <w:rStyle w:val="Hyperlink"/>
                <w:color w:val="auto"/>
                <w:rFonts w:ascii="Times New Roman" w:cs="Times New Roman" w:hAnsi="Times New Roman"/>
                <w:sz w:val="24"/>
                <w:szCs w:val="24"/>
              </w:rPr>
              <w:t>Learning objectives for the placement with the department</w:t>
            </w:r>
            <w:r w:rsidRPr="002916BF">
              <w:rPr>
                <w:noProof/>
                <w:webHidden/>
                <w:rFonts w:ascii="Times New Roman" w:cs="Times New Roman" w:hAnsi="Times New Roman"/>
                <w:sz w:val="24"/>
                <w:szCs w:val="24"/>
              </w:rPr>
              <w:tab/>
            </w:r>
            <w:r w:rsidRPr="002916BF">
              <w:rPr>
                <w:noProof/>
                <w:webHidden/>
                <w:rFonts w:ascii="Times New Roman" w:cs="Times New Roman" w:hAnsi="Times New Roman"/>
                <w:sz w:val="24"/>
                <w:szCs w:val="24"/>
              </w:rPr>
              <w:fldChar w:fldCharType="begin"/>
            </w:r>
            <w:r w:rsidRPr="002916BF">
              <w:rPr>
                <w:noProof/>
                <w:webHidden/>
                <w:rFonts w:ascii="Times New Roman" w:cs="Times New Roman" w:hAnsi="Times New Roman"/>
                <w:sz w:val="24"/>
                <w:szCs w:val="24"/>
              </w:rPr>
              <w:instrText xml:space="preserve"> PAGEREF _Toc166507363 \h </w:instrText>
            </w:r>
            <w:r w:rsidRPr="002916BF">
              <w:rPr>
                <w:noProof/>
                <w:webHidden/>
                <w:rFonts w:ascii="Times New Roman" w:cs="Times New Roman" w:hAnsi="Times New Roman"/>
                <w:sz w:val="24"/>
                <w:szCs w:val="24"/>
              </w:rPr>
            </w:r>
            <w:r w:rsidRPr="002916BF">
              <w:rPr>
                <w:noProof/>
                <w:webHidden/>
                <w:rFonts w:ascii="Times New Roman" w:cs="Times New Roman" w:hAnsi="Times New Roman"/>
                <w:sz w:val="24"/>
                <w:szCs w:val="24"/>
              </w:rPr>
              <w:fldChar w:fldCharType="separate"/>
            </w:r>
            <w:r w:rsidRPr="002916BF">
              <w:rPr>
                <w:noProof/>
                <w:webHidden/>
                <w:rFonts w:ascii="Times New Roman" w:cs="Times New Roman" w:hAnsi="Times New Roman"/>
                <w:sz w:val="24"/>
                <w:szCs w:val="24"/>
              </w:rPr>
              <w:t>4</w:t>
            </w:r>
            <w:r w:rsidRPr="002916BF">
              <w:rPr>
                <w:noProof/>
                <w:webHidden/>
                <w:rFonts w:ascii="Times New Roman" w:cs="Times New Roman" w:hAnsi="Times New Roman"/>
                <w:sz w:val="24"/>
                <w:szCs w:val="24"/>
              </w:rPr>
              <w:fldChar w:fldCharType="end"/>
            </w:r>
          </w:hyperlink>
        </w:p>
        <w:p w:rsidR="002916BF" w:rsidRDefault="002916BF" w:rsidP="002916BF" w:rsidRPr="002916BF">
          <w:pPr>
            <w:pStyle w:val="TOC1"/>
            <w:jc w:val="both"/>
            <w:spacing w:line="360" w:lineRule="auto"/>
            <w:tabs>
              <w:tab w:val="right" w:leader="dot" w:pos="9019"/>
            </w:tabs>
            <w:rPr>
              <w:noProof/>
              <w:rFonts w:ascii="Times New Roman" w:cs="Times New Roman" w:hAnsi="Times New Roman" w:eastAsiaTheme="minorEastAsia"/>
              <w:sz w:val="24"/>
              <w:szCs w:val="24"/>
            </w:rPr>
          </w:pPr>
          <w:hyperlink w:anchor="_Toc166507364" w:history="1">
            <w:r w:rsidRPr="002916BF">
              <w:rPr>
                <w:noProof/>
                <w:lang w:val="en-GB"/>
                <w:rStyle w:val="Hyperlink"/>
                <w:color w:val="auto"/>
                <w:rFonts w:ascii="Times New Roman" w:cs="Times New Roman" w:hAnsi="Times New Roman"/>
                <w:sz w:val="24"/>
                <w:szCs w:val="24"/>
              </w:rPr>
              <w:t>Section 1: Reflection on Experience and Personal Development</w:t>
            </w:r>
            <w:r w:rsidRPr="002916BF">
              <w:rPr>
                <w:noProof/>
                <w:webHidden/>
                <w:rFonts w:ascii="Times New Roman" w:cs="Times New Roman" w:hAnsi="Times New Roman"/>
                <w:sz w:val="24"/>
                <w:szCs w:val="24"/>
              </w:rPr>
              <w:tab/>
            </w:r>
            <w:r w:rsidRPr="002916BF">
              <w:rPr>
                <w:noProof/>
                <w:webHidden/>
                <w:rFonts w:ascii="Times New Roman" w:cs="Times New Roman" w:hAnsi="Times New Roman"/>
                <w:sz w:val="24"/>
                <w:szCs w:val="24"/>
              </w:rPr>
              <w:fldChar w:fldCharType="begin"/>
            </w:r>
            <w:r w:rsidRPr="002916BF">
              <w:rPr>
                <w:noProof/>
                <w:webHidden/>
                <w:rFonts w:ascii="Times New Roman" w:cs="Times New Roman" w:hAnsi="Times New Roman"/>
                <w:sz w:val="24"/>
                <w:szCs w:val="24"/>
              </w:rPr>
              <w:instrText xml:space="preserve"> PAGEREF _Toc166507364 \h </w:instrText>
            </w:r>
            <w:r w:rsidRPr="002916BF">
              <w:rPr>
                <w:noProof/>
                <w:webHidden/>
                <w:rFonts w:ascii="Times New Roman" w:cs="Times New Roman" w:hAnsi="Times New Roman"/>
                <w:sz w:val="24"/>
                <w:szCs w:val="24"/>
              </w:rPr>
            </w:r>
            <w:r w:rsidRPr="002916BF">
              <w:rPr>
                <w:noProof/>
                <w:webHidden/>
                <w:rFonts w:ascii="Times New Roman" w:cs="Times New Roman" w:hAnsi="Times New Roman"/>
                <w:sz w:val="24"/>
                <w:szCs w:val="24"/>
              </w:rPr>
              <w:fldChar w:fldCharType="separate"/>
            </w:r>
            <w:r w:rsidRPr="002916BF">
              <w:rPr>
                <w:noProof/>
                <w:webHidden/>
                <w:rFonts w:ascii="Times New Roman" w:cs="Times New Roman" w:hAnsi="Times New Roman"/>
                <w:sz w:val="24"/>
                <w:szCs w:val="24"/>
              </w:rPr>
              <w:t>4</w:t>
            </w:r>
            <w:r w:rsidRPr="002916BF">
              <w:rPr>
                <w:noProof/>
                <w:webHidden/>
                <w:rFonts w:ascii="Times New Roman" w:cs="Times New Roman" w:hAnsi="Times New Roman"/>
                <w:sz w:val="24"/>
                <w:szCs w:val="24"/>
              </w:rPr>
              <w:fldChar w:fldCharType="end"/>
            </w:r>
          </w:hyperlink>
        </w:p>
        <w:p w:rsidR="002916BF" w:rsidRDefault="002916BF" w:rsidP="002916BF" w:rsidRPr="002916BF">
          <w:pPr>
            <w:pStyle w:val="TOC1"/>
            <w:jc w:val="both"/>
            <w:spacing w:line="360" w:lineRule="auto"/>
            <w:tabs>
              <w:tab w:val="right" w:leader="dot" w:pos="9019"/>
            </w:tabs>
            <w:rPr>
              <w:noProof/>
              <w:rFonts w:ascii="Times New Roman" w:cs="Times New Roman" w:hAnsi="Times New Roman" w:eastAsiaTheme="minorEastAsia"/>
              <w:sz w:val="24"/>
              <w:szCs w:val="24"/>
            </w:rPr>
          </w:pPr>
          <w:hyperlink w:anchor="_Toc166507365" w:history="1">
            <w:r w:rsidRPr="002916BF">
              <w:rPr>
                <w:noProof/>
                <w:lang w:val="en-GB"/>
                <w:rStyle w:val="Hyperlink"/>
                <w:color w:val="auto"/>
                <w:rFonts w:ascii="Times New Roman" w:cs="Times New Roman" w:hAnsi="Times New Roman"/>
                <w:sz w:val="24"/>
                <w:szCs w:val="24"/>
              </w:rPr>
              <w:t>Section 2:  Critical Analysis of Work-Based Skills and Technical Knowledge</w:t>
            </w:r>
            <w:r w:rsidRPr="002916BF">
              <w:rPr>
                <w:noProof/>
                <w:webHidden/>
                <w:rFonts w:ascii="Times New Roman" w:cs="Times New Roman" w:hAnsi="Times New Roman"/>
                <w:sz w:val="24"/>
                <w:szCs w:val="24"/>
              </w:rPr>
              <w:tab/>
            </w:r>
            <w:r w:rsidRPr="002916BF">
              <w:rPr>
                <w:noProof/>
                <w:webHidden/>
                <w:rFonts w:ascii="Times New Roman" w:cs="Times New Roman" w:hAnsi="Times New Roman"/>
                <w:sz w:val="24"/>
                <w:szCs w:val="24"/>
              </w:rPr>
              <w:fldChar w:fldCharType="begin"/>
            </w:r>
            <w:r w:rsidRPr="002916BF">
              <w:rPr>
                <w:noProof/>
                <w:webHidden/>
                <w:rFonts w:ascii="Times New Roman" w:cs="Times New Roman" w:hAnsi="Times New Roman"/>
                <w:sz w:val="24"/>
                <w:szCs w:val="24"/>
              </w:rPr>
              <w:instrText xml:space="preserve"> PAGEREF _Toc166507365 \h </w:instrText>
            </w:r>
            <w:r w:rsidRPr="002916BF">
              <w:rPr>
                <w:noProof/>
                <w:webHidden/>
                <w:rFonts w:ascii="Times New Roman" w:cs="Times New Roman" w:hAnsi="Times New Roman"/>
                <w:sz w:val="24"/>
                <w:szCs w:val="24"/>
              </w:rPr>
            </w:r>
            <w:r w:rsidRPr="002916BF">
              <w:rPr>
                <w:noProof/>
                <w:webHidden/>
                <w:rFonts w:ascii="Times New Roman" w:cs="Times New Roman" w:hAnsi="Times New Roman"/>
                <w:sz w:val="24"/>
                <w:szCs w:val="24"/>
              </w:rPr>
              <w:fldChar w:fldCharType="separate"/>
            </w:r>
            <w:r w:rsidRPr="002916BF">
              <w:rPr>
                <w:noProof/>
                <w:webHidden/>
                <w:rFonts w:ascii="Times New Roman" w:cs="Times New Roman" w:hAnsi="Times New Roman"/>
                <w:sz w:val="24"/>
                <w:szCs w:val="24"/>
              </w:rPr>
              <w:t>5</w:t>
            </w:r>
            <w:r w:rsidRPr="002916BF">
              <w:rPr>
                <w:noProof/>
                <w:webHidden/>
                <w:rFonts w:ascii="Times New Roman" w:cs="Times New Roman" w:hAnsi="Times New Roman"/>
                <w:sz w:val="24"/>
                <w:szCs w:val="24"/>
              </w:rPr>
              <w:fldChar w:fldCharType="end"/>
            </w:r>
          </w:hyperlink>
        </w:p>
        <w:p w:rsidR="002916BF" w:rsidRDefault="002916BF" w:rsidP="002916BF" w:rsidRPr="002916BF">
          <w:pPr>
            <w:pStyle w:val="TOC1"/>
            <w:jc w:val="both"/>
            <w:spacing w:line="360" w:lineRule="auto"/>
            <w:tabs>
              <w:tab w:val="right" w:leader="dot" w:pos="9019"/>
            </w:tabs>
            <w:rPr>
              <w:noProof/>
              <w:rFonts w:ascii="Times New Roman" w:cs="Times New Roman" w:hAnsi="Times New Roman" w:eastAsiaTheme="minorEastAsia"/>
              <w:sz w:val="24"/>
              <w:szCs w:val="24"/>
            </w:rPr>
          </w:pPr>
          <w:hyperlink w:anchor="_Toc166507366" w:history="1">
            <w:r w:rsidRPr="002916BF">
              <w:rPr>
                <w:noProof/>
                <w:lang w:val="en-GB"/>
                <w:rStyle w:val="Hyperlink"/>
                <w:color w:val="auto"/>
                <w:rFonts w:ascii="Times New Roman" w:cs="Times New Roman" w:hAnsi="Times New Roman"/>
                <w:sz w:val="24"/>
                <w:szCs w:val="24"/>
              </w:rPr>
              <w:t>Section 3: Reflection on Organisation Issues</w:t>
            </w:r>
            <w:r w:rsidRPr="002916BF">
              <w:rPr>
                <w:noProof/>
                <w:webHidden/>
                <w:rFonts w:ascii="Times New Roman" w:cs="Times New Roman" w:hAnsi="Times New Roman"/>
                <w:sz w:val="24"/>
                <w:szCs w:val="24"/>
              </w:rPr>
              <w:tab/>
            </w:r>
            <w:r w:rsidRPr="002916BF">
              <w:rPr>
                <w:noProof/>
                <w:webHidden/>
                <w:rFonts w:ascii="Times New Roman" w:cs="Times New Roman" w:hAnsi="Times New Roman"/>
                <w:sz w:val="24"/>
                <w:szCs w:val="24"/>
              </w:rPr>
              <w:fldChar w:fldCharType="begin"/>
            </w:r>
            <w:r w:rsidRPr="002916BF">
              <w:rPr>
                <w:noProof/>
                <w:webHidden/>
                <w:rFonts w:ascii="Times New Roman" w:cs="Times New Roman" w:hAnsi="Times New Roman"/>
                <w:sz w:val="24"/>
                <w:szCs w:val="24"/>
              </w:rPr>
              <w:instrText xml:space="preserve"> PAGEREF _Toc166507366 \h </w:instrText>
            </w:r>
            <w:r w:rsidRPr="002916BF">
              <w:rPr>
                <w:noProof/>
                <w:webHidden/>
                <w:rFonts w:ascii="Times New Roman" w:cs="Times New Roman" w:hAnsi="Times New Roman"/>
                <w:sz w:val="24"/>
                <w:szCs w:val="24"/>
              </w:rPr>
            </w:r>
            <w:r w:rsidRPr="002916BF">
              <w:rPr>
                <w:noProof/>
                <w:webHidden/>
                <w:rFonts w:ascii="Times New Roman" w:cs="Times New Roman" w:hAnsi="Times New Roman"/>
                <w:sz w:val="24"/>
                <w:szCs w:val="24"/>
              </w:rPr>
              <w:fldChar w:fldCharType="separate"/>
            </w:r>
            <w:r w:rsidRPr="002916BF">
              <w:rPr>
                <w:noProof/>
                <w:webHidden/>
                <w:rFonts w:ascii="Times New Roman" w:cs="Times New Roman" w:hAnsi="Times New Roman"/>
                <w:sz w:val="24"/>
                <w:szCs w:val="24"/>
              </w:rPr>
              <w:t>6</w:t>
            </w:r>
            <w:r w:rsidRPr="002916BF">
              <w:rPr>
                <w:noProof/>
                <w:webHidden/>
                <w:rFonts w:ascii="Times New Roman" w:cs="Times New Roman" w:hAnsi="Times New Roman"/>
                <w:sz w:val="24"/>
                <w:szCs w:val="24"/>
              </w:rPr>
              <w:fldChar w:fldCharType="end"/>
            </w:r>
          </w:hyperlink>
        </w:p>
        <w:p w:rsidR="002916BF" w:rsidRDefault="002916BF" w:rsidP="002916BF" w:rsidRPr="002916BF">
          <w:pPr>
            <w:pStyle w:val="TOC1"/>
            <w:jc w:val="both"/>
            <w:spacing w:line="360" w:lineRule="auto"/>
            <w:tabs>
              <w:tab w:val="right" w:leader="dot" w:pos="9019"/>
            </w:tabs>
            <w:rPr>
              <w:noProof/>
              <w:rFonts w:ascii="Times New Roman" w:cs="Times New Roman" w:hAnsi="Times New Roman" w:eastAsiaTheme="minorEastAsia"/>
              <w:sz w:val="24"/>
              <w:szCs w:val="24"/>
            </w:rPr>
          </w:pPr>
          <w:hyperlink w:anchor="_Toc166507367" w:history="1">
            <w:r w:rsidRPr="002916BF">
              <w:rPr>
                <w:noProof/>
                <w:lang w:val="en-GB"/>
                <w:rStyle w:val="Hyperlink"/>
                <w:color w:val="auto"/>
                <w:rFonts w:ascii="Times New Roman" w:cs="Times New Roman" w:hAnsi="Times New Roman"/>
                <w:sz w:val="24"/>
                <w:szCs w:val="24"/>
              </w:rPr>
              <w:t>Section 4: Future Action Plan</w:t>
            </w:r>
            <w:r w:rsidRPr="002916BF">
              <w:rPr>
                <w:noProof/>
                <w:webHidden/>
                <w:rFonts w:ascii="Times New Roman" w:cs="Times New Roman" w:hAnsi="Times New Roman"/>
                <w:sz w:val="24"/>
                <w:szCs w:val="24"/>
              </w:rPr>
              <w:tab/>
            </w:r>
            <w:r w:rsidRPr="002916BF">
              <w:rPr>
                <w:noProof/>
                <w:webHidden/>
                <w:rFonts w:ascii="Times New Roman" w:cs="Times New Roman" w:hAnsi="Times New Roman"/>
                <w:sz w:val="24"/>
                <w:szCs w:val="24"/>
              </w:rPr>
              <w:fldChar w:fldCharType="begin"/>
            </w:r>
            <w:r w:rsidRPr="002916BF">
              <w:rPr>
                <w:noProof/>
                <w:webHidden/>
                <w:rFonts w:ascii="Times New Roman" w:cs="Times New Roman" w:hAnsi="Times New Roman"/>
                <w:sz w:val="24"/>
                <w:szCs w:val="24"/>
              </w:rPr>
              <w:instrText xml:space="preserve"> PAGEREF _Toc166507367 \h </w:instrText>
            </w:r>
            <w:r w:rsidRPr="002916BF">
              <w:rPr>
                <w:noProof/>
                <w:webHidden/>
                <w:rFonts w:ascii="Times New Roman" w:cs="Times New Roman" w:hAnsi="Times New Roman"/>
                <w:sz w:val="24"/>
                <w:szCs w:val="24"/>
              </w:rPr>
            </w:r>
            <w:r w:rsidRPr="002916BF">
              <w:rPr>
                <w:noProof/>
                <w:webHidden/>
                <w:rFonts w:ascii="Times New Roman" w:cs="Times New Roman" w:hAnsi="Times New Roman"/>
                <w:sz w:val="24"/>
                <w:szCs w:val="24"/>
              </w:rPr>
              <w:fldChar w:fldCharType="separate"/>
            </w:r>
            <w:r w:rsidRPr="002916BF">
              <w:rPr>
                <w:noProof/>
                <w:webHidden/>
                <w:rFonts w:ascii="Times New Roman" w:cs="Times New Roman" w:hAnsi="Times New Roman"/>
                <w:sz w:val="24"/>
                <w:szCs w:val="24"/>
              </w:rPr>
              <w:t>7</w:t>
            </w:r>
            <w:r w:rsidRPr="002916BF">
              <w:rPr>
                <w:noProof/>
                <w:webHidden/>
                <w:rFonts w:ascii="Times New Roman" w:cs="Times New Roman" w:hAnsi="Times New Roman"/>
                <w:sz w:val="24"/>
                <w:szCs w:val="24"/>
              </w:rPr>
              <w:fldChar w:fldCharType="end"/>
            </w:r>
          </w:hyperlink>
        </w:p>
        <w:p w:rsidR="002916BF" w:rsidRDefault="002916BF" w:rsidP="002916BF" w:rsidRPr="002916BF">
          <w:pPr>
            <w:pStyle w:val="TOC1"/>
            <w:jc w:val="both"/>
            <w:spacing w:line="360" w:lineRule="auto"/>
            <w:tabs>
              <w:tab w:val="right" w:leader="dot" w:pos="9019"/>
            </w:tabs>
            <w:rPr>
              <w:noProof/>
              <w:rFonts w:ascii="Times New Roman" w:cs="Times New Roman" w:hAnsi="Times New Roman" w:eastAsiaTheme="minorEastAsia"/>
              <w:sz w:val="24"/>
              <w:szCs w:val="24"/>
            </w:rPr>
          </w:pPr>
          <w:hyperlink w:anchor="_Toc166507368" w:history="1">
            <w:r w:rsidRPr="002916BF">
              <w:rPr>
                <w:noProof/>
                <w:lang w:val="en-GB"/>
                <w:rStyle w:val="Hyperlink"/>
                <w:color w:val="auto"/>
                <w:rFonts w:ascii="Times New Roman" w:cs="Times New Roman" w:hAnsi="Times New Roman"/>
                <w:sz w:val="24"/>
                <w:szCs w:val="24"/>
              </w:rPr>
              <w:t>Conclusion</w:t>
            </w:r>
            <w:r w:rsidRPr="002916BF">
              <w:rPr>
                <w:noProof/>
                <w:webHidden/>
                <w:rFonts w:ascii="Times New Roman" w:cs="Times New Roman" w:hAnsi="Times New Roman"/>
                <w:sz w:val="24"/>
                <w:szCs w:val="24"/>
              </w:rPr>
              <w:tab/>
            </w:r>
            <w:r w:rsidRPr="002916BF">
              <w:rPr>
                <w:noProof/>
                <w:webHidden/>
                <w:rFonts w:ascii="Times New Roman" w:cs="Times New Roman" w:hAnsi="Times New Roman"/>
                <w:sz w:val="24"/>
                <w:szCs w:val="24"/>
              </w:rPr>
              <w:fldChar w:fldCharType="begin"/>
            </w:r>
            <w:r w:rsidRPr="002916BF">
              <w:rPr>
                <w:noProof/>
                <w:webHidden/>
                <w:rFonts w:ascii="Times New Roman" w:cs="Times New Roman" w:hAnsi="Times New Roman"/>
                <w:sz w:val="24"/>
                <w:szCs w:val="24"/>
              </w:rPr>
              <w:instrText xml:space="preserve"> PAGEREF _Toc166507368 \h </w:instrText>
            </w:r>
            <w:r w:rsidRPr="002916BF">
              <w:rPr>
                <w:noProof/>
                <w:webHidden/>
                <w:rFonts w:ascii="Times New Roman" w:cs="Times New Roman" w:hAnsi="Times New Roman"/>
                <w:sz w:val="24"/>
                <w:szCs w:val="24"/>
              </w:rPr>
            </w:r>
            <w:r w:rsidRPr="002916BF">
              <w:rPr>
                <w:noProof/>
                <w:webHidden/>
                <w:rFonts w:ascii="Times New Roman" w:cs="Times New Roman" w:hAnsi="Times New Roman"/>
                <w:sz w:val="24"/>
                <w:szCs w:val="24"/>
              </w:rPr>
              <w:fldChar w:fldCharType="separate"/>
            </w:r>
            <w:r w:rsidRPr="002916BF">
              <w:rPr>
                <w:noProof/>
                <w:webHidden/>
                <w:rFonts w:ascii="Times New Roman" w:cs="Times New Roman" w:hAnsi="Times New Roman"/>
                <w:sz w:val="24"/>
                <w:szCs w:val="24"/>
              </w:rPr>
              <w:t>8</w:t>
            </w:r>
            <w:r w:rsidRPr="002916BF">
              <w:rPr>
                <w:noProof/>
                <w:webHidden/>
                <w:rFonts w:ascii="Times New Roman" w:cs="Times New Roman" w:hAnsi="Times New Roman"/>
                <w:sz w:val="24"/>
                <w:szCs w:val="24"/>
              </w:rPr>
              <w:fldChar w:fldCharType="end"/>
            </w:r>
          </w:hyperlink>
        </w:p>
        <w:p w:rsidR="002916BF" w:rsidRDefault="002916BF" w:rsidP="002916BF" w:rsidRPr="002916BF">
          <w:pPr>
            <w:pStyle w:val="TOC1"/>
            <w:jc w:val="both"/>
            <w:spacing w:line="360" w:lineRule="auto"/>
            <w:tabs>
              <w:tab w:val="right" w:leader="dot" w:pos="9019"/>
            </w:tabs>
            <w:rPr>
              <w:noProof/>
              <w:rFonts w:ascii="Times New Roman" w:cs="Times New Roman" w:hAnsi="Times New Roman" w:eastAsiaTheme="minorEastAsia"/>
              <w:sz w:val="24"/>
              <w:szCs w:val="24"/>
            </w:rPr>
          </w:pPr>
          <w:hyperlink w:anchor="_Toc166507369" w:history="1">
            <w:r w:rsidRPr="002916BF">
              <w:rPr>
                <w:noProof/>
                <w:lang w:val="en-GB"/>
                <w:rStyle w:val="Hyperlink"/>
                <w:color w:val="auto"/>
                <w:rFonts w:ascii="Times New Roman" w:cs="Times New Roman" w:hAnsi="Times New Roman"/>
                <w:sz w:val="24"/>
                <w:szCs w:val="24"/>
              </w:rPr>
              <w:t>References</w:t>
            </w:r>
            <w:r w:rsidRPr="002916BF">
              <w:rPr>
                <w:noProof/>
                <w:webHidden/>
                <w:rFonts w:ascii="Times New Roman" w:cs="Times New Roman" w:hAnsi="Times New Roman"/>
                <w:sz w:val="24"/>
                <w:szCs w:val="24"/>
              </w:rPr>
              <w:tab/>
            </w:r>
            <w:r w:rsidRPr="002916BF">
              <w:rPr>
                <w:noProof/>
                <w:webHidden/>
                <w:rFonts w:ascii="Times New Roman" w:cs="Times New Roman" w:hAnsi="Times New Roman"/>
                <w:sz w:val="24"/>
                <w:szCs w:val="24"/>
              </w:rPr>
              <w:fldChar w:fldCharType="begin"/>
            </w:r>
            <w:r w:rsidRPr="002916BF">
              <w:rPr>
                <w:noProof/>
                <w:webHidden/>
                <w:rFonts w:ascii="Times New Roman" w:cs="Times New Roman" w:hAnsi="Times New Roman"/>
                <w:sz w:val="24"/>
                <w:szCs w:val="24"/>
              </w:rPr>
              <w:instrText xml:space="preserve"> PAGEREF _Toc166507369 \h </w:instrText>
            </w:r>
            <w:r w:rsidRPr="002916BF">
              <w:rPr>
                <w:noProof/>
                <w:webHidden/>
                <w:rFonts w:ascii="Times New Roman" w:cs="Times New Roman" w:hAnsi="Times New Roman"/>
                <w:sz w:val="24"/>
                <w:szCs w:val="24"/>
              </w:rPr>
            </w:r>
            <w:r w:rsidRPr="002916BF">
              <w:rPr>
                <w:noProof/>
                <w:webHidden/>
                <w:rFonts w:ascii="Times New Roman" w:cs="Times New Roman" w:hAnsi="Times New Roman"/>
                <w:sz w:val="24"/>
                <w:szCs w:val="24"/>
              </w:rPr>
              <w:fldChar w:fldCharType="separate"/>
            </w:r>
            <w:r w:rsidRPr="002916BF">
              <w:rPr>
                <w:noProof/>
                <w:webHidden/>
                <w:rFonts w:ascii="Times New Roman" w:cs="Times New Roman" w:hAnsi="Times New Roman"/>
                <w:sz w:val="24"/>
                <w:szCs w:val="24"/>
              </w:rPr>
              <w:t>9</w:t>
            </w:r>
            <w:r w:rsidRPr="002916BF">
              <w:rPr>
                <w:noProof/>
                <w:webHidden/>
                <w:rFonts w:ascii="Times New Roman" w:cs="Times New Roman" w:hAnsi="Times New Roman"/>
                <w:sz w:val="24"/>
                <w:szCs w:val="24"/>
              </w:rPr>
              <w:fldChar w:fldCharType="end"/>
            </w:r>
          </w:hyperlink>
        </w:p>
        <w:p w:rsidR="002916BF" w:rsidRDefault="002916BF" w:rsidP="002916BF" w:rsidRPr="002916BF">
          <w:pPr>
            <w:jc w:val="both"/>
            <w:spacing w:line="360" w:lineRule="auto"/>
            <w:rPr>
              <w:rFonts w:ascii="Times New Roman" w:cs="Times New Roman" w:hAnsi="Times New Roman"/>
              <w:sz w:val="24"/>
              <w:szCs w:val="24"/>
            </w:rPr>
          </w:pPr>
          <w:r w:rsidRPr="002916BF">
            <w:rPr>
              <w:bCs/>
              <w:noProof/>
              <w:b/>
              <w:rFonts w:ascii="Times New Roman" w:cs="Times New Roman" w:hAnsi="Times New Roman"/>
              <w:sz w:val="24"/>
              <w:szCs w:val="24"/>
            </w:rPr>
            <w:fldChar w:fldCharType="end"/>
          </w:r>
        </w:p>
      </w:sdtContent>
    </w:sdt>
    <w:p w:rsidR="002916BF" w:rsidRDefault="002916BF">
      <w:pPr>
        <w:rPr>
          <w:lang w:val="en-GB"/>
          <w:b/>
          <w:rFonts w:ascii="Times New Roman" w:hAnsi="Times New Roman"/>
          <w:sz w:val="24"/>
          <w:szCs w:val="40"/>
        </w:rPr>
      </w:pPr>
      <w:r>
        <w:rPr/>
        <w:br w:type="page"/>
      </w:r>
    </w:p>
    <w:p w:rsidR="00A95AE5" w:rsidRDefault="00DD0E41" w:rsidP="002916BF" w:rsidRPr="002916BF">
      <w:pPr>
        <w:pStyle w:val="Heading1"/>
        <w:rPr>
          <w:lang w:val="en-GB"/>
        </w:rPr>
      </w:pPr>
      <w:bookmarkStart w:id="1" w:name="_Toc166507361"/>
      <w:r w:rsidRPr="002916BF">
        <w:rPr>
          <w:lang w:val="en-GB"/>
        </w:rPr>
        <w:t>Introduction</w:t>
        <w:lastRenderedPageBreak/>
      </w:r>
      <w:bookmarkEnd w:id="1"/>
      <w:r w:rsidRPr="002916BF">
        <w:rPr>
          <w:lang w:val="en-GB"/>
        </w:rPr>
        <w:t xml:space="preserve"> </w:t>
      </w:r>
    </w:p>
    <w:p w:rsidR="00A95AE5" w:rsidRDefault="00DD0E41" w:rsidRPr="002916BF">
      <w:pPr>
        <w:jc w:val="both"/>
        <w:spacing w:before="240"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The study will reflect on the learning experience within the food and beverage department of Voco Grand Central Hotel in Glasgow. It will use a Gibbs reflection model and critically analyse the use of technical knowledge and work-based skills for meeting t</w:t>
      </w:r>
      <w:r w:rsidRPr="002916BF">
        <w:rPr>
          <w:lang w:val="en-GB"/>
          <w:rFonts w:ascii="Times New Roman" w:cs="Times New Roman" w:eastAsia="Times New Roman" w:hAnsi="Times New Roman"/>
          <w:sz w:val="24"/>
          <w:szCs w:val="24"/>
        </w:rPr>
        <w:t xml:space="preserve">he guest service standards in the hotel. </w:t>
      </w:r>
    </w:p>
    <w:p w:rsidR="002916BF" w:rsidRDefault="002916BF">
      <w:pPr>
        <w:rPr>
          <w:lang w:val="en-GB"/>
          <w:b/>
          <w:rFonts w:ascii="Times New Roman" w:cs="Times New Roman" w:eastAsia="Times New Roman" w:hAnsi="Times New Roman"/>
          <w:sz w:val="24"/>
          <w:szCs w:val="24"/>
        </w:rPr>
      </w:pPr>
      <w:r>
        <w:rPr>
          <w:b/>
          <w:rFonts w:ascii="Times New Roman" w:cs="Times New Roman" w:eastAsia="Times New Roman" w:hAnsi="Times New Roman"/>
          <w:sz w:val="24"/>
          <w:szCs w:val="24"/>
        </w:rPr>
        <w:br w:type="page"/>
      </w:r>
    </w:p>
    <w:p w:rsidR="00A95AE5" w:rsidRDefault="00DD0E41" w:rsidP="002916BF" w:rsidRPr="002916BF">
      <w:pPr>
        <w:pStyle w:val="Heading1"/>
        <w:rPr>
          <w:lang w:val="en-GB"/>
        </w:rPr>
      </w:pPr>
      <w:bookmarkStart w:id="2" w:name="_Toc166507362"/>
      <w:r w:rsidRPr="002916BF">
        <w:rPr>
          <w:lang w:val="en-GB"/>
        </w:rPr>
        <w:t>Overview of the hotel’s Food and Beverage option</w:t>
        <w:lastRenderedPageBreak/>
      </w:r>
      <w:bookmarkEnd w:id="2"/>
      <w:r w:rsidRPr="002916BF">
        <w:rPr>
          <w:lang w:val="en-GB"/>
        </w:rPr>
        <w:t xml:space="preserve"> </w:t>
      </w:r>
    </w:p>
    <w:p w:rsidR="00A95AE5" w:rsidRDefault="00DD0E41" w:rsidRPr="002916BF">
      <w:pPr>
        <w:jc w:val="both"/>
        <w:spacing w:before="240"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Voco Grand Central Hotel is one of the parts of the Coco Hotel brand and is owned by the InterContinental Hotel Groups (IHG) (Sophia, 2024). The hotel is mainly kno</w:t>
      </w:r>
      <w:r w:rsidRPr="002916BF">
        <w:rPr>
          <w:lang w:val="en-GB"/>
          <w:rFonts w:ascii="Times New Roman" w:cs="Times New Roman" w:eastAsia="Times New Roman" w:hAnsi="Times New Roman"/>
          <w:sz w:val="24"/>
          <w:szCs w:val="24"/>
        </w:rPr>
        <w:t>wn for its promotion of hospitality and delivers the guests with affordable and memorable experiences. It was opened in 1883 and provides several food and beverage options to customers based on their tastes and preferences. The hotel operates a Tempus Rest</w:t>
      </w:r>
      <w:r w:rsidRPr="002916BF">
        <w:rPr>
          <w:lang w:val="en-GB"/>
          <w:rFonts w:ascii="Times New Roman" w:cs="Times New Roman" w:eastAsia="Times New Roman" w:hAnsi="Times New Roman"/>
          <w:sz w:val="24"/>
          <w:szCs w:val="24"/>
        </w:rPr>
        <w:t>aurant Bar as one of its dining venues and Campaign Central as a champagne bar. It also provides afternoon tea and other snacks. Apart from the food and beverage options, the company also provides room service with their service menu to host events like co</w:t>
      </w:r>
      <w:r w:rsidRPr="002916BF">
        <w:rPr>
          <w:lang w:val="en-GB"/>
          <w:rFonts w:ascii="Times New Roman" w:cs="Times New Roman" w:eastAsia="Times New Roman" w:hAnsi="Times New Roman"/>
          <w:sz w:val="24"/>
          <w:szCs w:val="24"/>
        </w:rPr>
        <w:t xml:space="preserve">nferences, weddings and others based on the preferences of the customers (Edrina, 2024). </w:t>
      </w:r>
    </w:p>
    <w:p w:rsidR="00A95AE5" w:rsidRDefault="00DD0E41" w:rsidP="002916BF" w:rsidRPr="002916BF">
      <w:pPr>
        <w:pStyle w:val="Heading1"/>
        <w:rPr>
          <w:lang w:val="en-GB"/>
        </w:rPr>
      </w:pPr>
      <w:bookmarkStart w:id="3" w:name="_Toc166507363"/>
      <w:r w:rsidRPr="002916BF">
        <w:rPr>
          <w:lang w:val="en-GB"/>
        </w:rPr>
        <w:t>Learning objectives for the placement with the department</w:t>
      </w:r>
      <w:bookmarkEnd w:id="3"/>
      <w:r w:rsidRPr="002916BF">
        <w:rPr>
          <w:lang w:val="en-GB"/>
        </w:rPr>
        <w:t xml:space="preserve"> </w:t>
      </w:r>
    </w:p>
    <w:p w:rsidR="00A95AE5" w:rsidRDefault="00DD0E41" w:rsidRPr="002916BF">
      <w:pPr>
        <w:numPr>
          <w:ilvl w:val="0"/>
          <w:numId w:val="1"/>
        </w:numPr>
        <w:jc w:val="both"/>
        <w:spacing w:before="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 xml:space="preserve">To gain an understanding of the goals, responsibilities and functions of the department. </w:t>
      </w:r>
    </w:p>
    <w:p w:rsidR="00A95AE5" w:rsidRDefault="00DD0E41" w:rsidRPr="002916BF">
      <w:pPr>
        <w:numPr>
          <w:ilvl w:val="0"/>
          <w:numId w:val="1"/>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To develop profic</w:t>
      </w:r>
      <w:r w:rsidRPr="002916BF">
        <w:rPr>
          <w:lang w:val="en-GB"/>
          <w:rFonts w:ascii="Times New Roman" w:cs="Times New Roman" w:eastAsia="Times New Roman" w:hAnsi="Times New Roman"/>
          <w:sz w:val="24"/>
          <w:szCs w:val="24"/>
        </w:rPr>
        <w:t xml:space="preserve">iency in gathering technical knowledge and managing duties. </w:t>
      </w:r>
    </w:p>
    <w:p w:rsidR="00A95AE5" w:rsidRDefault="00DD0E41" w:rsidRPr="002916BF">
      <w:pPr>
        <w:numPr>
          <w:ilvl w:val="0"/>
          <w:numId w:val="1"/>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 xml:space="preserve">To enhance communication skills and interact with the members of the team. </w:t>
      </w:r>
    </w:p>
    <w:p w:rsidR="00A95AE5" w:rsidRDefault="00DD0E41" w:rsidRPr="002916BF">
      <w:pPr>
        <w:numPr>
          <w:ilvl w:val="0"/>
          <w:numId w:val="1"/>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 xml:space="preserve">To cultivate problem-solving skills and fulfil the standards of the department. </w:t>
      </w:r>
    </w:p>
    <w:p w:rsidR="00A95AE5" w:rsidRDefault="00DD0E41" w:rsidRPr="002916BF">
      <w:pPr>
        <w:numPr>
          <w:ilvl w:val="0"/>
          <w:numId w:val="1"/>
        </w:numPr>
        <w:jc w:val="both"/>
        <w:spacing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To foster task and self-management and</w:t>
      </w:r>
      <w:r w:rsidRPr="002916BF">
        <w:rPr>
          <w:lang w:val="en-GB"/>
          <w:rFonts w:ascii="Times New Roman" w:cs="Times New Roman" w:eastAsia="Times New Roman" w:hAnsi="Times New Roman"/>
          <w:sz w:val="24"/>
          <w:szCs w:val="24"/>
        </w:rPr>
        <w:t xml:space="preserve"> contribute to the innovative ideas of the hotel. </w:t>
      </w:r>
    </w:p>
    <w:p w:rsidR="00A95AE5" w:rsidRDefault="00DD0E41" w:rsidP="002916BF" w:rsidRPr="002916BF">
      <w:pPr>
        <w:pStyle w:val="Heading1"/>
        <w:rPr>
          <w:lang w:val="en-GB"/>
        </w:rPr>
      </w:pPr>
      <w:bookmarkStart w:id="4" w:name="_Toc166507364"/>
      <w:r w:rsidRPr="002916BF">
        <w:rPr>
          <w:lang w:val="en-GB"/>
        </w:rPr>
        <w:t>Section 1: Reflection on Experience and Personal Development</w:t>
      </w:r>
      <w:bookmarkEnd w:id="4"/>
      <w:r w:rsidRPr="002916BF">
        <w:rPr>
          <w:lang w:val="en-GB"/>
        </w:rPr>
        <w:t xml:space="preserve"> </w:t>
      </w:r>
    </w:p>
    <w:p w:rsidR="00A95AE5" w:rsidRDefault="00DD0E41" w:rsidRPr="002916BF">
      <w:pPr>
        <w:jc w:val="both"/>
        <w:spacing w:before="240"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As a supervisor, my role in the hotel was to maintain high-quality standards, and hotel policies within the workplace, manage the operations an</w:t>
      </w:r>
      <w:r w:rsidRPr="002916BF">
        <w:rPr>
          <w:lang w:val="en-GB"/>
          <w:rFonts w:ascii="Times New Roman" w:cs="Times New Roman" w:eastAsia="Times New Roman" w:hAnsi="Times New Roman"/>
          <w:sz w:val="24"/>
          <w:szCs w:val="24"/>
        </w:rPr>
        <w:t xml:space="preserve">d provide direction to the team by enhancing their productivity. </w:t>
      </w:r>
    </w:p>
    <w:p w:rsidR="00A95AE5" w:rsidRDefault="00DD0E41" w:rsidRPr="002916BF">
      <w:pPr>
        <w:numPr>
          <w:ilvl w:val="0"/>
          <w:numId w:val="3"/>
        </w:numPr>
        <w:jc w:val="both"/>
        <w:spacing w:before="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In the learning experience, I was inspired by Gibbs's Reflection, which allowed me to describe the situation in the workplace. Being responsible for overseeing the restaurant operations, I w</w:t>
      </w:r>
      <w:r w:rsidRPr="002916BF">
        <w:rPr>
          <w:lang w:val="en-GB"/>
          <w:rFonts w:ascii="Times New Roman" w:cs="Times New Roman" w:eastAsia="Times New Roman" w:hAnsi="Times New Roman"/>
          <w:sz w:val="24"/>
          <w:szCs w:val="24"/>
        </w:rPr>
        <w:t xml:space="preserve">as required to use personalised service abiding by the hotel policies. However, this resulted in increased stress on delivering the expectations which created a negative impact on the employees. </w:t>
      </w:r>
    </w:p>
    <w:p w:rsidR="00A95AE5" w:rsidRDefault="00DD0E41" w:rsidRPr="002916BF">
      <w:pPr>
        <w:numPr>
          <w:ilvl w:val="0"/>
          <w:numId w:val="3"/>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In this situation, individuals can experience a sense of pressure due to the need to deliver exceptional service to the guests and manage the team to promote a better experience for the guests (</w:t>
      </w:r>
      <w:r w:rsidRPr="002916BF">
        <w:rPr>
          <w:lang w:val="en-GB"/>
          <w:highlight w:val="white"/>
          <w:rFonts w:ascii="Times New Roman" w:cs="Times New Roman" w:eastAsia="Times New Roman" w:hAnsi="Times New Roman"/>
          <w:sz w:val="24"/>
          <w:szCs w:val="24"/>
        </w:rPr>
        <w:t xml:space="preserve">Lam </w:t>
      </w:r>
      <w:r w:rsidRPr="002916BF">
        <w:rPr>
          <w:lang w:val="en-GB"/>
          <w:i/>
          <w:highlight w:val="white"/>
          <w:rFonts w:ascii="Times New Roman" w:cs="Times New Roman" w:eastAsia="Times New Roman" w:hAnsi="Times New Roman"/>
          <w:sz w:val="24"/>
          <w:szCs w:val="24"/>
        </w:rPr>
        <w:t>et al.,</w:t>
      </w:r>
      <w:r w:rsidRPr="002916BF">
        <w:rPr>
          <w:lang w:val="en-GB"/>
          <w:highlight w:val="white"/>
          <w:rFonts w:ascii="Times New Roman" w:cs="Times New Roman" w:eastAsia="Times New Roman" w:hAnsi="Times New Roman"/>
          <w:sz w:val="24"/>
          <w:szCs w:val="24"/>
        </w:rPr>
        <w:t xml:space="preserve"> 2022</w:t>
      </w:r>
      <w:r w:rsidRPr="002916BF">
        <w:rPr>
          <w:lang w:val="en-GB"/>
          <w:rFonts w:ascii="Times New Roman" w:cs="Times New Roman" w:eastAsia="Times New Roman" w:hAnsi="Times New Roman"/>
          <w:sz w:val="24"/>
          <w:szCs w:val="24"/>
        </w:rPr>
        <w:t xml:space="preserve">). </w:t>
      </w:r>
    </w:p>
    <w:p w:rsidR="00A95AE5" w:rsidRDefault="00DD0E41" w:rsidRPr="002916BF">
      <w:pPr>
        <w:numPr>
          <w:ilvl w:val="0"/>
          <w:numId w:val="3"/>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The experience I have obtained within the company has enabled me to maintain high guest standards and take innovative practice in the changing trends within the industry which initiated the significance of technical knowledge and work-based skills while me</w:t>
        <w:lastRenderedPageBreak/>
      </w:r>
      <w:r w:rsidRPr="002916BF">
        <w:rPr>
          <w:lang w:val="en-GB"/>
          <w:rFonts w:ascii="Times New Roman" w:cs="Times New Roman" w:eastAsia="Times New Roman" w:hAnsi="Times New Roman"/>
          <w:sz w:val="24"/>
          <w:szCs w:val="24"/>
        </w:rPr>
        <w:t xml:space="preserve">eting the standards of delivering guest service. </w:t>
      </w:r>
    </w:p>
    <w:p w:rsidR="00A95AE5" w:rsidRDefault="00DD0E41" w:rsidRPr="002916BF">
      <w:pPr>
        <w:numPr>
          <w:ilvl w:val="0"/>
          <w:numId w:val="3"/>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Previously as a measure of personal development, I have engaged in activities like debates, took vocational development by indulging in practical management with the customers, received feedback from the me</w:t>
      </w:r>
      <w:r w:rsidRPr="002916BF">
        <w:rPr>
          <w:lang w:val="en-GB"/>
          <w:rFonts w:ascii="Times New Roman" w:cs="Times New Roman" w:eastAsia="Times New Roman" w:hAnsi="Times New Roman"/>
          <w:sz w:val="24"/>
          <w:szCs w:val="24"/>
        </w:rPr>
        <w:t>ntors which supported me in placement and enhanced my academic journey by exploring the effectiveness of communication in the department.</w:t>
      </w:r>
    </w:p>
    <w:p w:rsidR="00A95AE5" w:rsidRDefault="00DD0E41" w:rsidRPr="002916BF">
      <w:pPr>
        <w:numPr>
          <w:ilvl w:val="0"/>
          <w:numId w:val="3"/>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 have participated in group tasks as personal development, learned the adversity of team dynamics in vocational devel</w:t>
      </w:r>
      <w:r w:rsidRPr="002916BF">
        <w:rPr>
          <w:lang w:val="en-GB"/>
          <w:rFonts w:ascii="Times New Roman" w:cs="Times New Roman" w:eastAsia="Times New Roman" w:hAnsi="Times New Roman"/>
          <w:sz w:val="24"/>
          <w:szCs w:val="24"/>
        </w:rPr>
        <w:t xml:space="preserve">opment, and leveraged internship opportunities for placement which helped me to build an academic journey and emphasise the necessity of effective teamwork. </w:t>
      </w:r>
    </w:p>
    <w:p w:rsidR="00A95AE5" w:rsidRDefault="00DD0E41" w:rsidRPr="002916BF">
      <w:pPr>
        <w:numPr>
          <w:ilvl w:val="0"/>
          <w:numId w:val="3"/>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Individuals can take personal development practices like setting goals for task management, adapti</w:t>
      </w:r>
      <w:r w:rsidRPr="002916BF">
        <w:rPr>
          <w:lang w:val="en-GB"/>
          <w:rFonts w:ascii="Times New Roman" w:cs="Times New Roman" w:eastAsia="Times New Roman" w:hAnsi="Times New Roman"/>
          <w:sz w:val="24"/>
          <w:szCs w:val="24"/>
        </w:rPr>
        <w:t>ng to the industrial changing necessities in vocational development, taking internships and building the academic journey by engineering in hospitality management frameworks to better understand teamwork within the department (‌ Ye</w:t>
      </w:r>
      <w:r w:rsidRPr="002916BF">
        <w:rPr>
          <w:lang w:val="en-GB"/>
          <w:i/>
          <w:highlight w:val="white"/>
          <w:rFonts w:ascii="Times New Roman" w:cs="Times New Roman" w:eastAsia="Times New Roman" w:hAnsi="Times New Roman"/>
          <w:sz w:val="24"/>
          <w:szCs w:val="24"/>
        </w:rPr>
        <w:t xml:space="preserve"> et al.,</w:t>
      </w:r>
      <w:r w:rsidRPr="002916BF">
        <w:rPr>
          <w:lang w:val="en-GB"/>
          <w:highlight w:val="white"/>
          <w:rFonts w:ascii="Times New Roman" w:cs="Times New Roman" w:eastAsia="Times New Roman" w:hAnsi="Times New Roman"/>
          <w:sz w:val="24"/>
          <w:szCs w:val="24"/>
        </w:rPr>
        <w:t xml:space="preserve"> 2022)</w:t>
      </w:r>
      <w:r w:rsidRPr="002916BF">
        <w:rPr>
          <w:lang w:val="en-GB"/>
          <w:rFonts w:ascii="Times New Roman" w:cs="Times New Roman" w:eastAsia="Times New Roman" w:hAnsi="Times New Roman"/>
          <w:sz w:val="24"/>
          <w:szCs w:val="24"/>
        </w:rPr>
        <w:t>.</w:t>
      </w:r>
    </w:p>
    <w:p w:rsidR="00A95AE5" w:rsidRDefault="00DD0E41" w:rsidRPr="002916BF">
      <w:pPr>
        <w:numPr>
          <w:ilvl w:val="0"/>
          <w:numId w:val="3"/>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 have en</w:t>
      </w:r>
      <w:r w:rsidRPr="002916BF">
        <w:rPr>
          <w:lang w:val="en-GB"/>
          <w:rFonts w:ascii="Times New Roman" w:cs="Times New Roman" w:eastAsia="Times New Roman" w:hAnsi="Times New Roman"/>
          <w:sz w:val="24"/>
          <w:szCs w:val="24"/>
        </w:rPr>
        <w:t>gaged in self-reflection in personal development, building resilience for assessing the opportunities and challenges in vocational development. The placements help individuals to deliver problem-solving skills and enhance their academic journey by resolvin</w:t>
      </w:r>
      <w:r w:rsidRPr="002916BF">
        <w:rPr>
          <w:lang w:val="en-GB"/>
          <w:rFonts w:ascii="Times New Roman" w:cs="Times New Roman" w:eastAsia="Times New Roman" w:hAnsi="Times New Roman"/>
          <w:sz w:val="24"/>
          <w:szCs w:val="24"/>
        </w:rPr>
        <w:t>g conflicts while facilitating the effectiveness of personal skills (</w:t>
      </w:r>
      <w:r w:rsidRPr="002916BF">
        <w:rPr>
          <w:lang w:val="en-GB"/>
          <w:highlight w:val="white"/>
          <w:rFonts w:ascii="Times New Roman" w:cs="Times New Roman" w:eastAsia="Times New Roman" w:hAnsi="Times New Roman"/>
          <w:sz w:val="24"/>
          <w:szCs w:val="24"/>
        </w:rPr>
        <w:t>Zehr and Korte, 2020</w:t>
      </w:r>
      <w:r w:rsidRPr="002916BF">
        <w:rPr>
          <w:lang w:val="en-GB"/>
          <w:rFonts w:ascii="Times New Roman" w:cs="Times New Roman" w:eastAsia="Times New Roman" w:hAnsi="Times New Roman"/>
          <w:sz w:val="24"/>
          <w:szCs w:val="24"/>
        </w:rPr>
        <w:t xml:space="preserve">). </w:t>
      </w:r>
    </w:p>
    <w:p w:rsidR="00A95AE5" w:rsidRDefault="00DD0E41" w:rsidRPr="002916BF">
      <w:pPr>
        <w:numPr>
          <w:ilvl w:val="0"/>
          <w:numId w:val="3"/>
        </w:numPr>
        <w:jc w:val="both"/>
        <w:spacing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 have also practised voluntary work in personal development, understood several hospitality policy standards in vocational development, taken placement opportunit</w:t>
      </w:r>
      <w:r w:rsidRPr="002916BF">
        <w:rPr>
          <w:lang w:val="en-GB"/>
          <w:rFonts w:ascii="Times New Roman" w:cs="Times New Roman" w:eastAsia="Times New Roman" w:hAnsi="Times New Roman"/>
          <w:sz w:val="24"/>
          <w:szCs w:val="24"/>
        </w:rPr>
        <w:t xml:space="preserve">ies for expertising my professional levels and built an academic journey by indulging in customer management courses to engage the guest's services and develop competencies in the food and beverage department. </w:t>
      </w:r>
    </w:p>
    <w:p w:rsidR="00A95AE5" w:rsidRDefault="00DD0E41" w:rsidP="002916BF" w:rsidRPr="002916BF">
      <w:pPr>
        <w:pStyle w:val="Heading1"/>
        <w:rPr>
          <w:lang w:val="en-GB"/>
        </w:rPr>
      </w:pPr>
      <w:bookmarkStart w:id="5" w:name="_Toc166507365"/>
      <w:r w:rsidRPr="002916BF">
        <w:rPr>
          <w:lang w:val="en-GB"/>
        </w:rPr>
        <w:t>Section 2:  Critical Analysis of Work-Based S</w:t>
      </w:r>
      <w:r w:rsidRPr="002916BF">
        <w:rPr>
          <w:lang w:val="en-GB"/>
        </w:rPr>
        <w:t>kills and Technical Knowledge</w:t>
      </w:r>
      <w:bookmarkEnd w:id="5"/>
      <w:r w:rsidRPr="002916BF">
        <w:rPr>
          <w:lang w:val="en-GB"/>
        </w:rPr>
        <w:t xml:space="preserve"> </w:t>
      </w:r>
    </w:p>
    <w:p w:rsidR="00A95AE5" w:rsidRDefault="00DD0E41" w:rsidRPr="002916BF">
      <w:pPr>
        <w:numPr>
          <w:ilvl w:val="0"/>
          <w:numId w:val="2"/>
        </w:numPr>
        <w:jc w:val="both"/>
        <w:spacing w:before="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 xml:space="preserve">Work-based skills like communication, problem-solving, teamwork, task and self-management and others directly impact the satisfaction of the guests within Voco Grand </w:t>
      </w:r>
      <w:r w:rsidRPr="002916BF">
        <w:rPr>
          <w:lang w:val="en-GB"/>
          <w:rFonts w:ascii="Times New Roman" w:cs="Times New Roman" w:eastAsia="Times New Roman" w:hAnsi="Times New Roman"/>
          <w:sz w:val="24"/>
          <w:szCs w:val="24"/>
        </w:rPr>
        <w:t>Central Hotel. The employees with strong skills are able to</w:t>
        <w:lastRenderedPageBreak/>
      </w:r>
      <w:r w:rsidRPr="002916BF">
        <w:rPr>
          <w:lang w:val="en-GB"/>
          <w:rFonts w:ascii="Times New Roman" w:cs="Times New Roman" w:eastAsia="Times New Roman" w:hAnsi="Times New Roman"/>
          <w:sz w:val="24"/>
          <w:szCs w:val="24"/>
        </w:rPr>
        <w:t xml:space="preserve"> anticipate the needs of the guests and enhance overall satisfaction (</w:t>
      </w:r>
      <w:r w:rsidRPr="002916BF">
        <w:rPr>
          <w:lang w:val="en-GB"/>
          <w:highlight w:val="white"/>
          <w:rFonts w:ascii="Times New Roman" w:cs="Times New Roman" w:eastAsia="Times New Roman" w:hAnsi="Times New Roman"/>
          <w:sz w:val="24"/>
          <w:szCs w:val="24"/>
        </w:rPr>
        <w:t>Ahmad</w:t>
      </w:r>
      <w:r w:rsidRPr="002916BF">
        <w:rPr>
          <w:lang w:val="en-GB"/>
          <w:i/>
          <w:highlight w:val="white"/>
          <w:rFonts w:ascii="Times New Roman" w:cs="Times New Roman" w:eastAsia="Times New Roman" w:hAnsi="Times New Roman"/>
          <w:sz w:val="24"/>
          <w:szCs w:val="24"/>
        </w:rPr>
        <w:t xml:space="preserve"> et al.,</w:t>
      </w:r>
      <w:r w:rsidRPr="002916BF">
        <w:rPr>
          <w:lang w:val="en-GB"/>
          <w:highlight w:val="white"/>
          <w:rFonts w:ascii="Times New Roman" w:cs="Times New Roman" w:eastAsia="Times New Roman" w:hAnsi="Times New Roman"/>
          <w:sz w:val="24"/>
          <w:szCs w:val="24"/>
        </w:rPr>
        <w:t xml:space="preserve"> 2020)</w:t>
      </w:r>
      <w:r w:rsidRPr="002916BF">
        <w:rPr>
          <w:lang w:val="en-GB"/>
          <w:rFonts w:ascii="Times New Roman" w:cs="Times New Roman" w:eastAsia="Times New Roman" w:hAnsi="Times New Roman"/>
          <w:sz w:val="24"/>
          <w:szCs w:val="24"/>
        </w:rPr>
        <w:t xml:space="preserve">. </w:t>
      </w:r>
    </w:p>
    <w:p w:rsidR="00A95AE5" w:rsidRDefault="00DD0E41" w:rsidRPr="002916BF">
      <w:pPr>
        <w:numPr>
          <w:ilvl w:val="0"/>
          <w:numId w:val="2"/>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In assessing the experience with relevance to the guest service standards, I was inspired by Gibbs's Reflection. I can evaluate that the challenges occurring in the</w:t>
      </w:r>
      <w:r w:rsidRPr="002916BF">
        <w:rPr>
          <w:lang w:val="en-GB"/>
          <w:rFonts w:ascii="Times New Roman" w:cs="Times New Roman" w:eastAsia="Times New Roman" w:hAnsi="Times New Roman"/>
          <w:sz w:val="24"/>
          <w:szCs w:val="24"/>
        </w:rPr>
        <w:t xml:space="preserve"> workplace and the negative impact on the employees have provided me with the opportunity to demonstrate work-based skills like problem-solving skills and generate the importance of communication and teamwork to facilitate the reduction of stress among the</w:t>
      </w:r>
      <w:r w:rsidRPr="002916BF">
        <w:rPr>
          <w:lang w:val="en-GB"/>
          <w:rFonts w:ascii="Times New Roman" w:cs="Times New Roman" w:eastAsia="Times New Roman" w:hAnsi="Times New Roman"/>
          <w:sz w:val="24"/>
          <w:szCs w:val="24"/>
        </w:rPr>
        <w:t xml:space="preserve"> members. However, this exposed my poor self-management and teamwork in handling the policies of the hotel. </w:t>
      </w:r>
    </w:p>
    <w:p w:rsidR="00A95AE5" w:rsidRDefault="00DD0E41" w:rsidRPr="002916BF">
      <w:pPr>
        <w:numPr>
          <w:ilvl w:val="0"/>
          <w:numId w:val="2"/>
        </w:numPr>
        <w:jc w:val="both"/>
        <w:spacing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 could also manage the booking of the restaurant with my technical knowledge and using a reservation system which enabled me to streamline the pro</w:t>
      </w:r>
      <w:r w:rsidRPr="002916BF">
        <w:rPr>
          <w:lang w:val="en-GB"/>
          <w:rFonts w:ascii="Times New Roman" w:cs="Times New Roman" w:eastAsia="Times New Roman" w:hAnsi="Times New Roman"/>
          <w:sz w:val="24"/>
          <w:szCs w:val="24"/>
        </w:rPr>
        <w:t xml:space="preserve">cess of booking. However, I failed to promote sustainability measures within the operations due to a lack of ability to adapt Energy and water management practices which limited the fulfilment of the guest's service standards. </w:t>
      </w:r>
    </w:p>
    <w:p w:rsidR="00A95AE5" w:rsidRDefault="00DD0E41" w:rsidRPr="002916BF">
      <w:pPr>
        <w:jc w:val="both"/>
        <w:spacing w:before="240"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By attaining technical profi</w:t>
      </w:r>
      <w:r w:rsidRPr="002916BF">
        <w:rPr>
          <w:lang w:val="en-GB"/>
          <w:rFonts w:ascii="Times New Roman" w:cs="Times New Roman" w:eastAsia="Times New Roman" w:hAnsi="Times New Roman"/>
          <w:sz w:val="24"/>
          <w:szCs w:val="24"/>
        </w:rPr>
        <w:t xml:space="preserve">ciency and work-based </w:t>
      </w:r>
      <w:r w:rsidR="002916BF" w:rsidRPr="002916BF">
        <w:rPr>
          <w:lang w:val="en-GB"/>
          <w:rFonts w:ascii="Times New Roman" w:cs="Times New Roman" w:eastAsia="Times New Roman" w:hAnsi="Times New Roman"/>
          <w:sz w:val="24"/>
          <w:szCs w:val="24"/>
        </w:rPr>
        <w:t>skills, an</w:t>
      </w:r>
      <w:r w:rsidRPr="002916BF">
        <w:rPr>
          <w:lang w:val="en-GB"/>
          <w:rFonts w:ascii="Times New Roman" w:cs="Times New Roman" w:eastAsia="Times New Roman" w:hAnsi="Times New Roman"/>
          <w:sz w:val="24"/>
          <w:szCs w:val="24"/>
        </w:rPr>
        <w:t xml:space="preserve"> individual can deliver exceptional experiences to the guests and maintain the fulfilment of excellent service in the department (</w:t>
      </w:r>
      <w:r w:rsidRPr="002916BF">
        <w:rPr>
          <w:lang w:val="en-GB"/>
          <w:highlight w:val="white"/>
          <w:rFonts w:ascii="Times New Roman" w:cs="Times New Roman" w:eastAsia="Times New Roman" w:hAnsi="Times New Roman"/>
          <w:sz w:val="24"/>
          <w:szCs w:val="24"/>
        </w:rPr>
        <w:t>Huang and Baker, 2021</w:t>
      </w:r>
      <w:r w:rsidRPr="002916BF">
        <w:rPr>
          <w:lang w:val="en-GB"/>
          <w:rFonts w:ascii="Times New Roman" w:cs="Times New Roman" w:eastAsia="Times New Roman" w:hAnsi="Times New Roman"/>
          <w:sz w:val="24"/>
          <w:szCs w:val="24"/>
        </w:rPr>
        <w:t xml:space="preserve">). </w:t>
      </w:r>
    </w:p>
    <w:p w:rsidR="00A95AE5" w:rsidRDefault="00DD0E41" w:rsidP="002916BF" w:rsidRPr="002916BF">
      <w:pPr>
        <w:pStyle w:val="Heading1"/>
        <w:rPr>
          <w:lang w:val="en-GB"/>
        </w:rPr>
      </w:pPr>
      <w:bookmarkStart w:id="6" w:name="_Toc166507366"/>
      <w:r w:rsidRPr="002916BF">
        <w:rPr>
          <w:lang w:val="en-GB"/>
        </w:rPr>
        <w:t>Section 3: Reflection on Organisation Issues</w:t>
      </w:r>
      <w:bookmarkEnd w:id="6"/>
      <w:r w:rsidRPr="002916BF">
        <w:rPr>
          <w:lang w:val="en-GB"/>
        </w:rPr>
        <w:t xml:space="preserve"> </w:t>
      </w:r>
    </w:p>
    <w:p w:rsidR="00A95AE5" w:rsidRDefault="00DD0E41" w:rsidRPr="002916BF">
      <w:pPr>
        <w:numPr>
          <w:ilvl w:val="0"/>
          <w:numId w:val="4"/>
        </w:numPr>
        <w:jc w:val="both"/>
        <w:spacing w:before="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Voco Grand Central Hot</w:t>
      </w:r>
      <w:r w:rsidRPr="002916BF">
        <w:rPr>
          <w:lang w:val="en-GB"/>
          <w:rFonts w:ascii="Times New Roman" w:cs="Times New Roman" w:eastAsia="Times New Roman" w:hAnsi="Times New Roman"/>
          <w:sz w:val="24"/>
          <w:szCs w:val="24"/>
        </w:rPr>
        <w:t>el has encountered the issue of sustainability within the food and beverage department due to the waste occurring in their food. This resulted in impacting the environment and directly influenced the business financially by increasing their cost in the ope</w:t>
      </w:r>
      <w:r w:rsidRPr="002916BF">
        <w:rPr>
          <w:lang w:val="en-GB"/>
          <w:rFonts w:ascii="Times New Roman" w:cs="Times New Roman" w:eastAsia="Times New Roman" w:hAnsi="Times New Roman"/>
          <w:sz w:val="24"/>
          <w:szCs w:val="24"/>
        </w:rPr>
        <w:t>rational activities and their commitment to sustainability (</w:t>
      </w:r>
      <w:r w:rsidRPr="002916BF">
        <w:rPr>
          <w:lang w:val="en-GB"/>
          <w:highlight w:val="white"/>
          <w:rFonts w:ascii="Times New Roman" w:cs="Times New Roman" w:eastAsia="Times New Roman" w:hAnsi="Times New Roman"/>
          <w:sz w:val="24"/>
          <w:szCs w:val="24"/>
        </w:rPr>
        <w:t>Pearson, 2023)</w:t>
      </w:r>
      <w:r w:rsidRPr="002916BF">
        <w:rPr>
          <w:lang w:val="en-GB"/>
          <w:rFonts w:ascii="Times New Roman" w:cs="Times New Roman" w:eastAsia="Times New Roman" w:hAnsi="Times New Roman"/>
          <w:sz w:val="24"/>
          <w:szCs w:val="24"/>
        </w:rPr>
        <w:t xml:space="preserve">. </w:t>
      </w:r>
    </w:p>
    <w:p w:rsidR="00A95AE5" w:rsidRDefault="00DD0E41" w:rsidRPr="002916BF">
      <w:pPr>
        <w:numPr>
          <w:ilvl w:val="0"/>
          <w:numId w:val="4"/>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This impacted the performance of the department by increasing the energy cost, influenced the supply chain in the delivery of quality-driven services, and brought regulatory compl</w:t>
      </w:r>
      <w:r w:rsidRPr="002916BF">
        <w:rPr>
          <w:lang w:val="en-GB"/>
          <w:rFonts w:ascii="Times New Roman" w:cs="Times New Roman" w:eastAsia="Times New Roman" w:hAnsi="Times New Roman"/>
          <w:sz w:val="24"/>
          <w:szCs w:val="24"/>
        </w:rPr>
        <w:t>iance to the overall operations (</w:t>
      </w:r>
      <w:r w:rsidRPr="002916BF">
        <w:rPr>
          <w:lang w:val="en-GB"/>
          <w:highlight w:val="white"/>
          <w:rFonts w:ascii="Times New Roman" w:cs="Times New Roman" w:eastAsia="Times New Roman" w:hAnsi="Times New Roman"/>
          <w:sz w:val="24"/>
          <w:szCs w:val="24"/>
        </w:rPr>
        <w:t>‌Duric and Potočnik Topler, 2021</w:t>
      </w:r>
      <w:r w:rsidRPr="002916BF">
        <w:rPr>
          <w:lang w:val="en-GB"/>
          <w:rFonts w:ascii="Times New Roman" w:cs="Times New Roman" w:eastAsia="Times New Roman" w:hAnsi="Times New Roman"/>
          <w:sz w:val="24"/>
          <w:szCs w:val="24"/>
        </w:rPr>
        <w:t xml:space="preserve">). </w:t>
      </w:r>
    </w:p>
    <w:p w:rsidR="00A95AE5" w:rsidRDefault="00DD0E41" w:rsidRPr="002916BF">
      <w:pPr>
        <w:numPr>
          <w:ilvl w:val="0"/>
          <w:numId w:val="4"/>
        </w:numPr>
        <w:jc w:val="both"/>
        <w:spacing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 xml:space="preserve">Concerning this, I was inspired by the Gibbs Reflection and can analyse that, the department has experienced food wastage which included the sustainability issue and financially strained </w:t>
      </w:r>
      <w:r w:rsidRPr="002916BF">
        <w:rPr>
          <w:lang w:val="en-GB"/>
          <w:rFonts w:ascii="Times New Roman" w:cs="Times New Roman" w:eastAsia="Times New Roman" w:hAnsi="Times New Roman"/>
          <w:sz w:val="24"/>
          <w:szCs w:val="24"/>
        </w:rPr>
        <w:t xml:space="preserve">the business. I can analyse that reducing the areas of food waste with inventory management practices can be beneficial for the management of the organisational issue. </w:t>
      </w:r>
    </w:p>
    <w:p w:rsidR="00A95AE5" w:rsidRDefault="00DD0E41" w:rsidRPr="002916BF">
      <w:pPr>
        <w:jc w:val="both"/>
        <w:spacing w:before="240"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As a supervisor working in Voco Grand Central, I think that the</w:t>
        <w:lastRenderedPageBreak/>
      </w:r>
      <w:r w:rsidRPr="002916BF">
        <w:rPr>
          <w:lang w:val="en-GB"/>
          <w:b/>
          <w:i/>
          <w:rFonts w:ascii="Times New Roman" w:cs="Times New Roman" w:eastAsia="Times New Roman" w:hAnsi="Times New Roman"/>
          <w:sz w:val="24"/>
          <w:szCs w:val="24"/>
        </w:rPr>
        <w:t xml:space="preserve"> Theory of Change</w:t>
      </w:r>
      <w:r w:rsidRPr="002916BF">
        <w:rPr>
          <w:lang w:val="en-GB"/>
          <w:rFonts w:ascii="Times New Roman" w:cs="Times New Roman" w:eastAsia="Times New Roman" w:hAnsi="Times New Roman"/>
          <w:sz w:val="24"/>
          <w:szCs w:val="24"/>
        </w:rPr>
        <w:t xml:space="preserve"> is a proposed theory which can promote sustainability within the department. The theory helps in addressing the issue of food waste, expertise knowledge, attaining industrial insights and technological advancements which help reduce food waste, foster eff</w:t>
      </w:r>
      <w:r w:rsidRPr="002916BF">
        <w:rPr>
          <w:lang w:val="en-GB"/>
          <w:rFonts w:ascii="Times New Roman" w:cs="Times New Roman" w:eastAsia="Times New Roman" w:hAnsi="Times New Roman"/>
          <w:sz w:val="24"/>
          <w:szCs w:val="24"/>
        </w:rPr>
        <w:t>ective environmental practice and lead to better cost-saving measures (</w:t>
      </w:r>
      <w:r w:rsidRPr="002916BF">
        <w:rPr>
          <w:lang w:val="en-GB"/>
          <w:highlight w:val="white"/>
          <w:rFonts w:ascii="Times New Roman" w:cs="Times New Roman" w:eastAsia="Times New Roman" w:hAnsi="Times New Roman"/>
          <w:sz w:val="24"/>
          <w:szCs w:val="24"/>
        </w:rPr>
        <w:t>Gloria, 2019)</w:t>
      </w:r>
      <w:r w:rsidRPr="002916BF">
        <w:rPr>
          <w:lang w:val="en-GB"/>
          <w:rFonts w:ascii="Times New Roman" w:cs="Times New Roman" w:eastAsia="Times New Roman" w:hAnsi="Times New Roman"/>
          <w:sz w:val="24"/>
          <w:szCs w:val="24"/>
        </w:rPr>
        <w:t xml:space="preserve">. </w:t>
      </w:r>
    </w:p>
    <w:p w:rsidR="00A95AE5" w:rsidRDefault="00DD0E41" w:rsidP="002916BF" w:rsidRPr="002916BF">
      <w:pPr>
        <w:pStyle w:val="Heading1"/>
        <w:rPr>
          <w:lang w:val="en-GB"/>
        </w:rPr>
      </w:pPr>
      <w:bookmarkStart w:id="7" w:name="_Toc166507367"/>
      <w:r w:rsidRPr="002916BF">
        <w:rPr>
          <w:lang w:val="en-GB"/>
        </w:rPr>
        <w:t>Section 4: Future Action Plan</w:t>
      </w:r>
      <w:bookmarkEnd w:id="7"/>
      <w:r w:rsidRPr="002916BF">
        <w:rPr>
          <w:lang w:val="en-GB"/>
        </w:rPr>
        <w:t xml:space="preserve"> </w:t>
      </w:r>
    </w:p>
    <w:p w:rsidR="00A95AE5" w:rsidRDefault="00DD0E41" w:rsidRPr="002916BF">
      <w:pPr>
        <w:numPr>
          <w:ilvl w:val="0"/>
          <w:numId w:val="5"/>
        </w:numPr>
        <w:jc w:val="both"/>
        <w:spacing w:before="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Taking inspiration from the Gibbs Reflection, I can conclude that I lack effective expertise in self-management and teamwork practices which has limited my ability to adapt to the policies of the hotel and meet the exceptional demand for the services of th</w:t>
      </w:r>
      <w:r w:rsidRPr="002916BF">
        <w:rPr>
          <w:lang w:val="en-GB"/>
          <w:rFonts w:ascii="Times New Roman" w:cs="Times New Roman" w:eastAsia="Times New Roman" w:hAnsi="Times New Roman"/>
          <w:sz w:val="24"/>
          <w:szCs w:val="24"/>
        </w:rPr>
        <w:t xml:space="preserve">e guests. </w:t>
      </w:r>
    </w:p>
    <w:p w:rsidR="00A95AE5" w:rsidRDefault="00DD0E41" w:rsidRPr="002916BF">
      <w:pPr>
        <w:numPr>
          <w:ilvl w:val="0"/>
          <w:numId w:val="5"/>
        </w:numPr>
        <w:jc w:val="both"/>
        <w:spacing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Individuals can take strategic measures in developing teamwork by providing rewards and recognition which will allow the members to eliminate the work pressure (</w:t>
      </w:r>
      <w:r w:rsidRPr="002916BF">
        <w:rPr>
          <w:lang w:val="en-GB"/>
          <w:highlight w:val="white"/>
          <w:rFonts w:ascii="Times New Roman" w:cs="Times New Roman" w:eastAsia="Times New Roman" w:hAnsi="Times New Roman"/>
          <w:sz w:val="24"/>
          <w:szCs w:val="24"/>
        </w:rPr>
        <w:t xml:space="preserve">Oteshova </w:t>
      </w:r>
      <w:r w:rsidRPr="002916BF">
        <w:rPr>
          <w:lang w:val="en-GB"/>
          <w:i/>
          <w:highlight w:val="white"/>
          <w:rFonts w:ascii="Times New Roman" w:cs="Times New Roman" w:eastAsia="Times New Roman" w:hAnsi="Times New Roman"/>
          <w:sz w:val="24"/>
          <w:szCs w:val="24"/>
        </w:rPr>
        <w:t>et al.,</w:t>
      </w:r>
      <w:r w:rsidRPr="002916BF">
        <w:rPr>
          <w:lang w:val="en-GB"/>
          <w:highlight w:val="white"/>
          <w:rFonts w:ascii="Times New Roman" w:cs="Times New Roman" w:eastAsia="Times New Roman" w:hAnsi="Times New Roman"/>
          <w:sz w:val="24"/>
          <w:szCs w:val="24"/>
        </w:rPr>
        <w:t xml:space="preserve"> 2021)</w:t>
      </w:r>
      <w:r w:rsidRPr="002916BF">
        <w:rPr>
          <w:lang w:val="en-GB"/>
          <w:rFonts w:ascii="Times New Roman" w:cs="Times New Roman" w:eastAsia="Times New Roman" w:hAnsi="Times New Roman"/>
          <w:sz w:val="24"/>
          <w:szCs w:val="24"/>
        </w:rPr>
        <w:t>. As a measure of communication, I will conduct regular meetin</w:t>
      </w:r>
      <w:r w:rsidRPr="002916BF">
        <w:rPr>
          <w:lang w:val="en-GB"/>
          <w:rFonts w:ascii="Times New Roman" w:cs="Times New Roman" w:eastAsia="Times New Roman" w:hAnsi="Times New Roman"/>
          <w:sz w:val="24"/>
          <w:szCs w:val="24"/>
        </w:rPr>
        <w:t xml:space="preserve">gs to develop extensive communication, manage tasks by task management tools, personalise the skills by fostering continuous learning practice, and strengthen the </w:t>
      </w:r>
      <w:r w:rsidR="002916BF">
        <w:rPr>
          <w:lang w:val="en-GB"/>
          <w:rFonts w:ascii="Times New Roman" w:cs="Times New Roman" w:eastAsia="Times New Roman" w:hAnsi="Times New Roman"/>
          <w:sz w:val="24"/>
          <w:szCs w:val="24"/>
        </w:rPr>
        <w:t xml:space="preserve">guest </w:t>
      </w:r>
      <w:r w:rsidRPr="002916BF">
        <w:rPr>
          <w:lang w:val="en-GB"/>
          <w:rFonts w:ascii="Times New Roman" w:cs="Times New Roman" w:eastAsia="Times New Roman" w:hAnsi="Times New Roman"/>
          <w:sz w:val="24"/>
          <w:szCs w:val="24"/>
        </w:rPr>
        <w:t xml:space="preserve">services by maintaining feedback. </w:t>
      </w:r>
    </w:p>
    <w:p w:rsidR="00A95AE5" w:rsidRDefault="00DD0E41" w:rsidRPr="002916BF">
      <w:pPr>
        <w:numPr>
          <w:ilvl w:val="0"/>
          <w:numId w:val="5"/>
        </w:numPr>
        <w:jc w:val="both"/>
        <w:spacing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Individuals can also take support from podcasts, jou</w:t>
      </w:r>
      <w:r w:rsidRPr="002916BF">
        <w:rPr>
          <w:lang w:val="en-GB"/>
          <w:rFonts w:ascii="Times New Roman" w:cs="Times New Roman" w:eastAsia="Times New Roman" w:hAnsi="Times New Roman"/>
          <w:sz w:val="24"/>
          <w:szCs w:val="24"/>
        </w:rPr>
        <w:t>rnals, websites, YouTube and blogs to nurture the skills (</w:t>
      </w:r>
      <w:r w:rsidRPr="002916BF">
        <w:rPr>
          <w:lang w:val="en-GB"/>
          <w:highlight w:val="white"/>
          <w:rFonts w:ascii="Times New Roman" w:cs="Times New Roman" w:eastAsia="Times New Roman" w:hAnsi="Times New Roman"/>
          <w:sz w:val="24"/>
          <w:szCs w:val="24"/>
        </w:rPr>
        <w:t xml:space="preserve">‌Plakhotniuk </w:t>
      </w:r>
      <w:r w:rsidRPr="002916BF">
        <w:rPr>
          <w:lang w:val="en-GB"/>
          <w:i/>
          <w:highlight w:val="white"/>
          <w:rFonts w:ascii="Times New Roman" w:cs="Times New Roman" w:eastAsia="Times New Roman" w:hAnsi="Times New Roman"/>
          <w:sz w:val="24"/>
          <w:szCs w:val="24"/>
        </w:rPr>
        <w:t xml:space="preserve">et al., </w:t>
      </w:r>
      <w:r w:rsidRPr="002916BF">
        <w:rPr>
          <w:lang w:val="en-GB"/>
          <w:highlight w:val="white"/>
          <w:rFonts w:ascii="Times New Roman" w:cs="Times New Roman" w:eastAsia="Times New Roman" w:hAnsi="Times New Roman"/>
          <w:sz w:val="24"/>
          <w:szCs w:val="24"/>
        </w:rPr>
        <w:t>2024)</w:t>
      </w:r>
      <w:r w:rsidRPr="002916BF">
        <w:rPr>
          <w:lang w:val="en-GB"/>
          <w:rFonts w:ascii="Times New Roman" w:cs="Times New Roman" w:eastAsia="Times New Roman" w:hAnsi="Times New Roman"/>
          <w:sz w:val="24"/>
          <w:szCs w:val="24"/>
        </w:rPr>
        <w:t>. This will enable me to develop the skills and take personal as well as vocational development practices while contributing to the professional growth within the departmen</w:t>
      </w:r>
      <w:r w:rsidRPr="002916BF">
        <w:rPr>
          <w:lang w:val="en-GB"/>
          <w:rFonts w:ascii="Times New Roman" w:cs="Times New Roman" w:eastAsia="Times New Roman" w:hAnsi="Times New Roman"/>
          <w:sz w:val="24"/>
          <w:szCs w:val="24"/>
        </w:rPr>
        <w:t xml:space="preserve">t. </w:t>
      </w:r>
    </w:p>
    <w:p w:rsidR="00A95AE5" w:rsidRDefault="00DD0E41" w:rsidRPr="002916BF">
      <w:pPr>
        <w:jc w:val="both"/>
        <w:spacing w:before="240" w:after="240" w:line="360" w:lineRule="auto"/>
        <w:rPr>
          <w:lang w:val="en-GB"/>
          <w:b/>
          <w:rFonts w:ascii="Times New Roman" w:cs="Times New Roman" w:eastAsia="Times New Roman" w:hAnsi="Times New Roman"/>
          <w:sz w:val="24"/>
          <w:szCs w:val="24"/>
        </w:rPr>
      </w:pPr>
      <w:r>
        <w:rPr/>
        <w:br w:type="page"/>
      </w:r>
    </w:p>
    <w:p w:rsidR="00A95AE5" w:rsidRDefault="00DD0E41" w:rsidP="002916BF" w:rsidRPr="002916BF">
      <w:pPr>
        <w:pStyle w:val="Heading1"/>
        <w:rPr>
          <w:lang w:val="en-GB"/>
        </w:rPr>
      </w:pPr>
      <w:bookmarkStart w:id="8" w:name="_Toc166507368"/>
      <w:r w:rsidRPr="002916BF">
        <w:rPr>
          <w:lang w:val="en-GB"/>
        </w:rPr>
        <w:t>Conclusion</w:t>
        <w:lastRenderedPageBreak/>
      </w:r>
      <w:bookmarkEnd w:id="8"/>
      <w:r w:rsidRPr="002916BF">
        <w:rPr>
          <w:lang w:val="en-GB"/>
        </w:rPr>
        <w:t xml:space="preserve"> </w:t>
      </w:r>
    </w:p>
    <w:p w:rsidR="00A95AE5" w:rsidRDefault="00DD0E41" w:rsidRPr="002916BF">
      <w:pPr>
        <w:jc w:val="both"/>
        <w:spacing w:before="240"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Summarising the above learning log, it can be found that work-based skills like communication, problem-solving, teamwork, task and self-management and technology knowledge are essential for achieving the role of supervisor in Voca Grand C</w:t>
      </w:r>
      <w:r w:rsidRPr="002916BF">
        <w:rPr>
          <w:lang w:val="en-GB"/>
          <w:rFonts w:ascii="Times New Roman" w:cs="Times New Roman" w:eastAsia="Times New Roman" w:hAnsi="Times New Roman"/>
          <w:sz w:val="24"/>
          <w:szCs w:val="24"/>
        </w:rPr>
        <w:t>entral Hotel and dealing with the operational issue of sustainability. This is essential as it helps in excelling the guest services and creating exposure to network opportunities for the future. Personal and vocational development presents a significant v</w:t>
      </w:r>
      <w:r w:rsidRPr="002916BF">
        <w:rPr>
          <w:lang w:val="en-GB"/>
          <w:rFonts w:ascii="Times New Roman" w:cs="Times New Roman" w:eastAsia="Times New Roman" w:hAnsi="Times New Roman"/>
          <w:sz w:val="24"/>
          <w:szCs w:val="24"/>
        </w:rPr>
        <w:t xml:space="preserve">alue as it helps in developing skills and aligns with the career goals which can help in the establishment of professional growth in the industry. </w:t>
      </w:r>
    </w:p>
    <w:p w:rsidR="00A95AE5" w:rsidRDefault="00DD0E41" w:rsidRPr="002916BF">
      <w:pPr>
        <w:jc w:val="both"/>
        <w:spacing w:line="360" w:lineRule="auto"/>
        <w:rPr>
          <w:lang w:val="en-GB"/>
          <w:b/>
          <w:rFonts w:ascii="Times New Roman" w:cs="Times New Roman" w:eastAsia="Times New Roman" w:hAnsi="Times New Roman"/>
          <w:sz w:val="24"/>
          <w:szCs w:val="24"/>
        </w:rPr>
      </w:pPr>
      <w:r>
        <w:rPr/>
        <w:br w:type="page"/>
      </w:r>
    </w:p>
    <w:p w:rsidR="00A95AE5" w:rsidRDefault="00DD0E41" w:rsidP="002916BF" w:rsidRPr="002916BF">
      <w:pPr>
        <w:pStyle w:val="Heading1"/>
        <w:rPr>
          <w:lang w:val="en-GB"/>
        </w:rPr>
      </w:pPr>
      <w:bookmarkStart w:id="9" w:name="_Toc166507369"/>
      <w:r w:rsidRPr="002916BF">
        <w:rPr>
          <w:lang w:val="en-GB"/>
        </w:rPr>
        <w:t>References</w:t>
        <w:lastRenderedPageBreak/>
      </w:r>
      <w:bookmarkEnd w:id="9"/>
      <w:r w:rsidRPr="002916BF">
        <w:rPr>
          <w:lang w:val="en-GB"/>
        </w:rPr>
        <w:t xml:space="preserve"> </w:t>
      </w:r>
    </w:p>
    <w:p w:rsidR="002916BF" w:rsidRDefault="002916BF" w:rsidRPr="002916BF">
      <w:pPr>
        <w:jc w:val="both"/>
        <w:spacing w:before="240" w:after="240" w:line="360" w:lineRule="auto"/>
        <w:rPr>
          <w:lang w:val="en-GB"/>
          <w:highlight w:val="white"/>
          <w:rFonts w:ascii="Times New Roman" w:cs="Times New Roman" w:eastAsia="Times New Roman" w:hAnsi="Times New Roman"/>
          <w:sz w:val="24"/>
          <w:szCs w:val="24"/>
        </w:rPr>
      </w:pPr>
      <w:r w:rsidRPr="002916BF">
        <w:rPr>
          <w:lang w:val="en-GB"/>
          <w:highlight w:val="white"/>
          <w:rFonts w:ascii="Times New Roman" w:cs="Times New Roman" w:eastAsia="Times New Roman" w:hAnsi="Times New Roman"/>
          <w:sz w:val="24"/>
          <w:szCs w:val="24"/>
        </w:rPr>
        <w:t xml:space="preserve">Ahmad, A.M., Hussain, K., Ekiz, E. and Tang, T., (2020). Work-based learning: an approach towards entrepreneurial advancement. </w:t>
      </w:r>
      <w:r w:rsidRPr="002916BF">
        <w:rPr>
          <w:lang w:val="en-GB"/>
          <w:i/>
          <w:highlight w:val="white"/>
          <w:rFonts w:ascii="Times New Roman" w:cs="Times New Roman" w:eastAsia="Times New Roman" w:hAnsi="Times New Roman"/>
          <w:sz w:val="24"/>
          <w:szCs w:val="24"/>
        </w:rPr>
        <w:t>Worldwide Hospitality and Tourism Themes</w:t>
      </w:r>
      <w:r w:rsidRPr="002916BF">
        <w:rPr>
          <w:lang w:val="en-GB"/>
          <w:highlight w:val="white"/>
          <w:rFonts w:ascii="Times New Roman" w:cs="Times New Roman" w:eastAsia="Times New Roman" w:hAnsi="Times New Roman"/>
          <w:sz w:val="24"/>
          <w:szCs w:val="24"/>
        </w:rPr>
        <w:t xml:space="preserve">, </w:t>
      </w:r>
      <w:r w:rsidRPr="002916BF">
        <w:rPr>
          <w:lang w:val="en-GB"/>
          <w:i/>
          <w:highlight w:val="white"/>
          <w:rFonts w:ascii="Times New Roman" w:cs="Times New Roman" w:eastAsia="Times New Roman" w:hAnsi="Times New Roman"/>
          <w:sz w:val="24"/>
          <w:szCs w:val="24"/>
        </w:rPr>
        <w:t>12</w:t>
      </w:r>
      <w:r w:rsidRPr="002916BF">
        <w:rPr>
          <w:lang w:val="en-GB"/>
          <w:highlight w:val="white"/>
          <w:rFonts w:ascii="Times New Roman" w:cs="Times New Roman" w:eastAsia="Times New Roman" w:hAnsi="Times New Roman"/>
          <w:sz w:val="24"/>
          <w:szCs w:val="24"/>
        </w:rPr>
        <w:t>(2), pp.127-135.</w:t>
      </w:r>
    </w:p>
    <w:p w:rsidR="002916BF" w:rsidRDefault="002916BF" w:rsidRPr="002916BF">
      <w:pPr>
        <w:jc w:val="both"/>
        <w:spacing w:before="240" w:after="240" w:line="360" w:lineRule="auto"/>
        <w:rPr>
          <w:lang w:val="en-GB"/>
          <w:highlight w:val="white"/>
          <w:rFonts w:ascii="Times New Roman" w:cs="Times New Roman" w:eastAsia="Times New Roman" w:hAnsi="Times New Roman"/>
          <w:sz w:val="24"/>
          <w:szCs w:val="24"/>
        </w:rPr>
      </w:pPr>
      <w:r w:rsidRPr="002916BF">
        <w:rPr>
          <w:lang w:val="en-GB"/>
          <w:highlight w:val="white"/>
          <w:rFonts w:ascii="Times New Roman" w:cs="Times New Roman" w:eastAsia="Times New Roman" w:hAnsi="Times New Roman"/>
          <w:sz w:val="24"/>
          <w:szCs w:val="24"/>
        </w:rPr>
        <w:t xml:space="preserve">‌Duric, Z. and Potočnik Topler, J., (2021). The role of performance and environmental sustainability indicators in hotel competitiveness. </w:t>
      </w:r>
      <w:r w:rsidRPr="002916BF">
        <w:rPr>
          <w:lang w:val="en-GB"/>
          <w:i/>
          <w:highlight w:val="white"/>
          <w:rFonts w:ascii="Times New Roman" w:cs="Times New Roman" w:eastAsia="Times New Roman" w:hAnsi="Times New Roman"/>
          <w:sz w:val="24"/>
          <w:szCs w:val="24"/>
        </w:rPr>
        <w:t>Sustainability</w:t>
      </w:r>
      <w:r w:rsidRPr="002916BF">
        <w:rPr>
          <w:lang w:val="en-GB"/>
          <w:highlight w:val="white"/>
          <w:rFonts w:ascii="Times New Roman" w:cs="Times New Roman" w:eastAsia="Times New Roman" w:hAnsi="Times New Roman"/>
          <w:sz w:val="24"/>
          <w:szCs w:val="24"/>
        </w:rPr>
        <w:t xml:space="preserve">, </w:t>
      </w:r>
      <w:r w:rsidRPr="002916BF">
        <w:rPr>
          <w:lang w:val="en-GB"/>
          <w:i/>
          <w:highlight w:val="white"/>
          <w:rFonts w:ascii="Times New Roman" w:cs="Times New Roman" w:eastAsia="Times New Roman" w:hAnsi="Times New Roman"/>
          <w:sz w:val="24"/>
          <w:szCs w:val="24"/>
        </w:rPr>
        <w:t>13</w:t>
      </w:r>
      <w:r w:rsidRPr="002916BF">
        <w:rPr>
          <w:lang w:val="en-GB"/>
          <w:highlight w:val="white"/>
          <w:rFonts w:ascii="Times New Roman" w:cs="Times New Roman" w:eastAsia="Times New Roman" w:hAnsi="Times New Roman"/>
          <w:sz w:val="24"/>
          <w:szCs w:val="24"/>
        </w:rPr>
        <w:t>(12), p.6574.</w:t>
      </w:r>
    </w:p>
    <w:p w:rsidR="002916BF" w:rsidRDefault="002916BF" w:rsidRPr="002916BF">
      <w:pPr>
        <w:jc w:val="both"/>
        <w:spacing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 xml:space="preserve">Edrina, M., (2024). </w:t>
      </w:r>
      <w:r w:rsidRPr="002916BF">
        <w:rPr>
          <w:lang w:val="en-GB"/>
          <w:i/>
          <w:rFonts w:ascii="Times New Roman" w:cs="Times New Roman" w:eastAsia="Times New Roman" w:hAnsi="Times New Roman"/>
          <w:sz w:val="24"/>
          <w:szCs w:val="24"/>
        </w:rPr>
        <w:t>voco® Grand Central Glasgow - In Glasgow city centre</w:t>
      </w:r>
      <w:r w:rsidRPr="002916BF">
        <w:rPr>
          <w:lang w:val="en-GB"/>
          <w:rFonts w:ascii="Times New Roman" w:cs="Times New Roman" w:eastAsia="Times New Roman" w:hAnsi="Times New Roman"/>
          <w:sz w:val="24"/>
          <w:szCs w:val="24"/>
        </w:rPr>
        <w:t>. [online] Available at: https://grandcentral.vocohotels.com/ [Accessed 13 May 2024].</w:t>
      </w:r>
    </w:p>
    <w:p w:rsidR="002916BF" w:rsidRDefault="002916BF" w:rsidRPr="002916BF">
      <w:pPr>
        <w:jc w:val="both"/>
        <w:spacing w:after="240" w:line="360" w:lineRule="auto"/>
        <w:rPr>
          <w:lang w:val="en-GB"/>
          <w:highlight w:val="white"/>
          <w:rFonts w:ascii="Times New Roman" w:cs="Times New Roman" w:eastAsia="Times New Roman" w:hAnsi="Times New Roman"/>
          <w:sz w:val="24"/>
          <w:szCs w:val="24"/>
        </w:rPr>
      </w:pPr>
      <w:r w:rsidRPr="002916BF">
        <w:rPr>
          <w:lang w:val="en-GB"/>
          <w:highlight w:val="white"/>
          <w:rFonts w:ascii="Times New Roman" w:cs="Times New Roman" w:eastAsia="Times New Roman" w:hAnsi="Times New Roman"/>
          <w:sz w:val="24"/>
          <w:szCs w:val="24"/>
        </w:rPr>
        <w:t xml:space="preserve">Gloria, J., (2019) </w:t>
      </w:r>
      <w:r w:rsidRPr="002916BF">
        <w:rPr>
          <w:lang w:val="en-GB"/>
          <w:i/>
          <w:highlight w:val="white"/>
          <w:rFonts w:ascii="Times New Roman" w:cs="Times New Roman" w:eastAsia="Times New Roman" w:hAnsi="Times New Roman"/>
          <w:sz w:val="24"/>
          <w:szCs w:val="24"/>
        </w:rPr>
        <w:t>Theory of change</w:t>
      </w:r>
      <w:r w:rsidRPr="002916BF">
        <w:rPr>
          <w:lang w:val="en-GB"/>
          <w:highlight w:val="white"/>
          <w:rFonts w:ascii="Times New Roman" w:cs="Times New Roman" w:eastAsia="Times New Roman" w:hAnsi="Times New Roman"/>
          <w:sz w:val="24"/>
          <w:szCs w:val="24"/>
        </w:rPr>
        <w:t>. [online] UNEP - UN Environment Programme. Available at: https://www.unep.org/evaluation-office/our-evaluation-approach/theory-change#:~:text=The%20Theory%20of%20Change%20of,can%20lead%20to%20the%20next. [Accessed 13 May 2024].</w:t>
      </w:r>
    </w:p>
    <w:p w:rsidR="002916BF" w:rsidRDefault="002916BF" w:rsidRPr="002916BF">
      <w:pPr>
        <w:jc w:val="both"/>
        <w:spacing w:before="240" w:after="240" w:line="360" w:lineRule="auto"/>
        <w:rPr>
          <w:lang w:val="en-GB"/>
          <w:highlight w:val="white"/>
          <w:rFonts w:ascii="Times New Roman" w:cs="Times New Roman" w:eastAsia="Times New Roman" w:hAnsi="Times New Roman"/>
          <w:sz w:val="24"/>
          <w:szCs w:val="24"/>
        </w:rPr>
      </w:pPr>
      <w:r w:rsidRPr="002916BF">
        <w:rPr>
          <w:lang w:val="en-GB"/>
          <w:highlight w:val="white"/>
          <w:rFonts w:ascii="Times New Roman" w:cs="Times New Roman" w:eastAsia="Times New Roman" w:hAnsi="Times New Roman"/>
          <w:sz w:val="24"/>
          <w:szCs w:val="24"/>
        </w:rPr>
        <w:t xml:space="preserve">Huang, A. and Baker, M., (2021). Exploring skill-based career transitions for entry-level hospitality and tourism workers. </w:t>
      </w:r>
      <w:r w:rsidRPr="002916BF">
        <w:rPr>
          <w:lang w:val="en-GB"/>
          <w:i/>
          <w:highlight w:val="white"/>
          <w:rFonts w:ascii="Times New Roman" w:cs="Times New Roman" w:eastAsia="Times New Roman" w:hAnsi="Times New Roman"/>
          <w:sz w:val="24"/>
          <w:szCs w:val="24"/>
        </w:rPr>
        <w:t>Journal of Hospitality and Tourism Management</w:t>
      </w:r>
      <w:r w:rsidRPr="002916BF">
        <w:rPr>
          <w:lang w:val="en-GB"/>
          <w:highlight w:val="white"/>
          <w:rFonts w:ascii="Times New Roman" w:cs="Times New Roman" w:eastAsia="Times New Roman" w:hAnsi="Times New Roman"/>
          <w:sz w:val="24"/>
          <w:szCs w:val="24"/>
        </w:rPr>
        <w:t xml:space="preserve">, </w:t>
      </w:r>
      <w:r w:rsidRPr="002916BF">
        <w:rPr>
          <w:lang w:val="en-GB"/>
          <w:i/>
          <w:highlight w:val="white"/>
          <w:rFonts w:ascii="Times New Roman" w:cs="Times New Roman" w:eastAsia="Times New Roman" w:hAnsi="Times New Roman"/>
          <w:sz w:val="24"/>
          <w:szCs w:val="24"/>
        </w:rPr>
        <w:t>48</w:t>
      </w:r>
      <w:r w:rsidRPr="002916BF">
        <w:rPr>
          <w:lang w:val="en-GB"/>
          <w:highlight w:val="white"/>
          <w:rFonts w:ascii="Times New Roman" w:cs="Times New Roman" w:eastAsia="Times New Roman" w:hAnsi="Times New Roman"/>
          <w:sz w:val="24"/>
          <w:szCs w:val="24"/>
        </w:rPr>
        <w:t>, pp.368-373.</w:t>
      </w:r>
    </w:p>
    <w:p w:rsidR="002916BF" w:rsidRDefault="002916BF" w:rsidRPr="002916BF">
      <w:pPr>
        <w:jc w:val="both"/>
        <w:spacing w:before="240" w:after="240" w:line="360" w:lineRule="auto"/>
        <w:rPr>
          <w:lang w:val="en-GB"/>
          <w:highlight w:val="white"/>
          <w:rFonts w:ascii="Times New Roman" w:cs="Times New Roman" w:eastAsia="Times New Roman" w:hAnsi="Times New Roman"/>
          <w:sz w:val="24"/>
          <w:szCs w:val="24"/>
        </w:rPr>
      </w:pPr>
      <w:r w:rsidRPr="002916BF">
        <w:rPr>
          <w:lang w:val="en-GB"/>
          <w:highlight w:val="white"/>
          <w:rFonts w:ascii="Times New Roman" w:cs="Times New Roman" w:eastAsia="Times New Roman" w:hAnsi="Times New Roman"/>
          <w:sz w:val="24"/>
          <w:szCs w:val="24"/>
        </w:rPr>
        <w:t xml:space="preserve">Lam, R., Cheung, C. and Lugosi, P., (2022). The impacts of cultural intelligence and emotional labor on the job satisfaction of luxury hotel employees. </w:t>
      </w:r>
      <w:r w:rsidRPr="002916BF">
        <w:rPr>
          <w:lang w:val="en-GB"/>
          <w:i/>
          <w:highlight w:val="white"/>
          <w:rFonts w:ascii="Times New Roman" w:cs="Times New Roman" w:eastAsia="Times New Roman" w:hAnsi="Times New Roman"/>
          <w:sz w:val="24"/>
          <w:szCs w:val="24"/>
        </w:rPr>
        <w:t>International Journal of Hospitality Management</w:t>
      </w:r>
      <w:r w:rsidRPr="002916BF">
        <w:rPr>
          <w:lang w:val="en-GB"/>
          <w:highlight w:val="white"/>
          <w:rFonts w:ascii="Times New Roman" w:cs="Times New Roman" w:eastAsia="Times New Roman" w:hAnsi="Times New Roman"/>
          <w:sz w:val="24"/>
          <w:szCs w:val="24"/>
        </w:rPr>
        <w:t xml:space="preserve">, </w:t>
      </w:r>
      <w:r w:rsidRPr="002916BF">
        <w:rPr>
          <w:lang w:val="en-GB"/>
          <w:i/>
          <w:highlight w:val="white"/>
          <w:rFonts w:ascii="Times New Roman" w:cs="Times New Roman" w:eastAsia="Times New Roman" w:hAnsi="Times New Roman"/>
          <w:sz w:val="24"/>
          <w:szCs w:val="24"/>
        </w:rPr>
        <w:t>100</w:t>
      </w:r>
      <w:r w:rsidRPr="002916BF">
        <w:rPr>
          <w:lang w:val="en-GB"/>
          <w:highlight w:val="white"/>
          <w:rFonts w:ascii="Times New Roman" w:cs="Times New Roman" w:eastAsia="Times New Roman" w:hAnsi="Times New Roman"/>
          <w:sz w:val="24"/>
          <w:szCs w:val="24"/>
        </w:rPr>
        <w:t>, p.103084.</w:t>
      </w:r>
    </w:p>
    <w:p w:rsidR="002916BF" w:rsidRDefault="002916BF" w:rsidRPr="002916BF">
      <w:pPr>
        <w:jc w:val="both"/>
        <w:spacing w:before="240" w:after="240" w:line="360" w:lineRule="auto"/>
        <w:rPr>
          <w:lang w:val="en-GB"/>
          <w:highlight w:val="white"/>
          <w:rFonts w:ascii="Times New Roman" w:cs="Times New Roman" w:eastAsia="Times New Roman" w:hAnsi="Times New Roman"/>
          <w:sz w:val="24"/>
          <w:szCs w:val="24"/>
        </w:rPr>
      </w:pPr>
      <w:r w:rsidRPr="002916BF">
        <w:rPr>
          <w:lang w:val="en-GB"/>
          <w:highlight w:val="white"/>
          <w:rFonts w:ascii="Times New Roman" w:cs="Times New Roman" w:eastAsia="Times New Roman" w:hAnsi="Times New Roman"/>
          <w:sz w:val="24"/>
          <w:szCs w:val="24"/>
        </w:rPr>
        <w:t xml:space="preserve">Oteshova, A.K., Niyazbayeva, A.A., Prodanova, N.A., Sabirova, R.K. and Zayed, N.M., (2021). The effect of teamwork on employee productivity. </w:t>
      </w:r>
      <w:r w:rsidRPr="002916BF">
        <w:rPr>
          <w:lang w:val="en-GB"/>
          <w:i/>
          <w:highlight w:val="white"/>
          <w:rFonts w:ascii="Times New Roman" w:cs="Times New Roman" w:eastAsia="Times New Roman" w:hAnsi="Times New Roman"/>
          <w:sz w:val="24"/>
          <w:szCs w:val="24"/>
        </w:rPr>
        <w:t>Academy of Strategic Management Journal</w:t>
      </w:r>
      <w:r w:rsidRPr="002916BF">
        <w:rPr>
          <w:lang w:val="en-GB"/>
          <w:highlight w:val="white"/>
          <w:rFonts w:ascii="Times New Roman" w:cs="Times New Roman" w:eastAsia="Times New Roman" w:hAnsi="Times New Roman"/>
          <w:sz w:val="24"/>
          <w:szCs w:val="24"/>
        </w:rPr>
        <w:t xml:space="preserve">, </w:t>
      </w:r>
      <w:r w:rsidRPr="002916BF">
        <w:rPr>
          <w:lang w:val="en-GB"/>
          <w:i/>
          <w:highlight w:val="white"/>
          <w:rFonts w:ascii="Times New Roman" w:cs="Times New Roman" w:eastAsia="Times New Roman" w:hAnsi="Times New Roman"/>
          <w:sz w:val="24"/>
          <w:szCs w:val="24"/>
        </w:rPr>
        <w:t>20</w:t>
      </w:r>
      <w:r w:rsidRPr="002916BF">
        <w:rPr>
          <w:lang w:val="en-GB"/>
          <w:highlight w:val="white"/>
          <w:rFonts w:ascii="Times New Roman" w:cs="Times New Roman" w:eastAsia="Times New Roman" w:hAnsi="Times New Roman"/>
          <w:sz w:val="24"/>
          <w:szCs w:val="24"/>
        </w:rPr>
        <w:t>, pp.1-8.</w:t>
      </w:r>
    </w:p>
    <w:p w:rsidR="002916BF" w:rsidRDefault="002916BF" w:rsidRPr="002916BF">
      <w:pPr>
        <w:jc w:val="both"/>
        <w:spacing w:after="240" w:line="360" w:lineRule="auto"/>
        <w:rPr>
          <w:lang w:val="en-GB"/>
          <w:highlight w:val="white"/>
          <w:rFonts w:ascii="Times New Roman" w:cs="Times New Roman" w:eastAsia="Times New Roman" w:hAnsi="Times New Roman"/>
          <w:sz w:val="24"/>
          <w:szCs w:val="24"/>
        </w:rPr>
      </w:pPr>
      <w:r w:rsidRPr="002916BF">
        <w:rPr>
          <w:lang w:val="en-GB"/>
          <w:highlight w:val="white"/>
          <w:rFonts w:ascii="Times New Roman" w:cs="Times New Roman" w:eastAsia="Times New Roman" w:hAnsi="Times New Roman"/>
          <w:sz w:val="24"/>
          <w:szCs w:val="24"/>
        </w:rPr>
        <w:t xml:space="preserve">Pearson, K., (2023). </w:t>
      </w:r>
      <w:r w:rsidRPr="002916BF">
        <w:rPr>
          <w:lang w:val="en-GB"/>
          <w:i/>
          <w:highlight w:val="white"/>
          <w:rFonts w:ascii="Times New Roman" w:cs="Times New Roman" w:eastAsia="Times New Roman" w:hAnsi="Times New Roman"/>
          <w:sz w:val="24"/>
          <w:szCs w:val="24"/>
        </w:rPr>
        <w:t>Sustainable Meetings - voco® Grand Central Glasgow</w:t>
      </w:r>
      <w:r w:rsidRPr="002916BF">
        <w:rPr>
          <w:lang w:val="en-GB"/>
          <w:highlight w:val="white"/>
          <w:rFonts w:ascii="Times New Roman" w:cs="Times New Roman" w:eastAsia="Times New Roman" w:hAnsi="Times New Roman"/>
          <w:sz w:val="24"/>
          <w:szCs w:val="24"/>
        </w:rPr>
        <w:t>. [online] Available at: https://grandcentral.vocohotels.com/sustainable-meetings/ [Accessed 13 May 2024].</w:t>
      </w:r>
    </w:p>
    <w:p w:rsidR="002916BF" w:rsidRDefault="002916BF" w:rsidRPr="002916BF">
      <w:pPr>
        <w:jc w:val="both"/>
        <w:spacing w:before="240" w:after="240" w:line="360" w:lineRule="auto"/>
        <w:rPr>
          <w:lang w:val="en-GB"/>
          <w:highlight w:val="white"/>
          <w:rFonts w:ascii="Times New Roman" w:cs="Times New Roman" w:eastAsia="Times New Roman" w:hAnsi="Times New Roman"/>
          <w:sz w:val="24"/>
          <w:szCs w:val="24"/>
        </w:rPr>
      </w:pPr>
      <w:r w:rsidRPr="002916BF">
        <w:rPr>
          <w:lang w:val="en-GB"/>
          <w:highlight w:val="white"/>
          <w:rFonts w:ascii="Times New Roman" w:cs="Times New Roman" w:eastAsia="Times New Roman" w:hAnsi="Times New Roman"/>
          <w:sz w:val="24"/>
          <w:szCs w:val="24"/>
        </w:rPr>
        <w:t xml:space="preserve">‌Plakhotniuk, N., Chernysh, O. and Makarevych, O., (2024), March. The Use of ICT for the Development of Foreign Language Communicative Competence in Hospitality Industry Students. In </w:t>
      </w:r>
      <w:r w:rsidRPr="002916BF">
        <w:rPr>
          <w:lang w:val="en-GB"/>
          <w:i/>
          <w:highlight w:val="white"/>
          <w:rFonts w:ascii="Times New Roman" w:cs="Times New Roman" w:eastAsia="Times New Roman" w:hAnsi="Times New Roman"/>
          <w:sz w:val="24"/>
          <w:szCs w:val="24"/>
        </w:rPr>
        <w:t>Proceedings of the 12th International Conference on Applied Innovations in IT (ICAIIT)</w:t>
      </w:r>
      <w:r w:rsidRPr="002916BF">
        <w:rPr>
          <w:lang w:val="en-GB"/>
          <w:highlight w:val="white"/>
          <w:rFonts w:ascii="Times New Roman" w:cs="Times New Roman" w:eastAsia="Times New Roman" w:hAnsi="Times New Roman"/>
          <w:sz w:val="24"/>
          <w:szCs w:val="24"/>
        </w:rPr>
        <w:t>.</w:t>
      </w:r>
    </w:p>
    <w:p w:rsidR="002916BF" w:rsidRDefault="002916BF" w:rsidRPr="002916BF">
      <w:pPr>
        <w:jc w:val="both"/>
        <w:spacing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 xml:space="preserve">Sophia, O., (2024). </w:t>
        <w:lastRenderedPageBreak/>
      </w:r>
      <w:r w:rsidRPr="002916BF">
        <w:rPr>
          <w:lang w:val="en-GB"/>
          <w:i/>
          <w:rFonts w:ascii="Times New Roman" w:cs="Times New Roman" w:eastAsia="Times New Roman" w:hAnsi="Times New Roman"/>
          <w:sz w:val="24"/>
          <w:szCs w:val="24"/>
        </w:rPr>
        <w:t>voco Grand Central Glasgow</w:t>
      </w:r>
      <w:r w:rsidRPr="002916BF">
        <w:rPr>
          <w:lang w:val="en-GB"/>
          <w:rFonts w:ascii="Times New Roman" w:cs="Times New Roman" w:eastAsia="Times New Roman" w:hAnsi="Times New Roman"/>
          <w:sz w:val="24"/>
          <w:szCs w:val="24"/>
        </w:rPr>
        <w:t>. [online] Available at: https://www.ihg.com/voco/hotels/us/en/glasgow/glags/hoteldetail [Accessed 13 May 2024].</w:t>
      </w:r>
    </w:p>
    <w:p w:rsidR="002916BF" w:rsidRDefault="002916BF" w:rsidRPr="002916BF">
      <w:pPr>
        <w:jc w:val="both"/>
        <w:spacing w:before="240" w:after="240" w:line="360" w:lineRule="auto"/>
        <w:rPr>
          <w:lang w:val="en-GB"/>
          <w:highlight w:val="white"/>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w:t>
      </w:r>
      <w:r w:rsidRPr="002916BF">
        <w:rPr>
          <w:lang w:val="en-GB"/>
          <w:highlight w:val="white"/>
          <w:rFonts w:ascii="Times New Roman" w:cs="Times New Roman" w:eastAsia="Times New Roman" w:hAnsi="Times New Roman"/>
          <w:sz w:val="24"/>
          <w:szCs w:val="24"/>
        </w:rPr>
        <w:t xml:space="preserve">Ye, P., Liu, L. and Tan, J., (2022). Influence of leadership empowering behavior on employee innovation behavior: The moderating effect of personal development support. </w:t>
      </w:r>
      <w:r w:rsidRPr="002916BF">
        <w:rPr>
          <w:lang w:val="en-GB"/>
          <w:i/>
          <w:highlight w:val="white"/>
          <w:rFonts w:ascii="Times New Roman" w:cs="Times New Roman" w:eastAsia="Times New Roman" w:hAnsi="Times New Roman"/>
          <w:sz w:val="24"/>
          <w:szCs w:val="24"/>
        </w:rPr>
        <w:t>Frontiers in Psychology</w:t>
      </w:r>
      <w:r w:rsidRPr="002916BF">
        <w:rPr>
          <w:lang w:val="en-GB"/>
          <w:highlight w:val="white"/>
          <w:rFonts w:ascii="Times New Roman" w:cs="Times New Roman" w:eastAsia="Times New Roman" w:hAnsi="Times New Roman"/>
          <w:sz w:val="24"/>
          <w:szCs w:val="24"/>
        </w:rPr>
        <w:t xml:space="preserve">, </w:t>
      </w:r>
      <w:r w:rsidRPr="002916BF">
        <w:rPr>
          <w:lang w:val="en-GB"/>
          <w:i/>
          <w:highlight w:val="white"/>
          <w:rFonts w:ascii="Times New Roman" w:cs="Times New Roman" w:eastAsia="Times New Roman" w:hAnsi="Times New Roman"/>
          <w:sz w:val="24"/>
          <w:szCs w:val="24"/>
        </w:rPr>
        <w:t>13</w:t>
      </w:r>
      <w:r w:rsidRPr="002916BF">
        <w:rPr>
          <w:lang w:val="en-GB"/>
          <w:highlight w:val="white"/>
          <w:rFonts w:ascii="Times New Roman" w:cs="Times New Roman" w:eastAsia="Times New Roman" w:hAnsi="Times New Roman"/>
          <w:sz w:val="24"/>
          <w:szCs w:val="24"/>
        </w:rPr>
        <w:t>, p.1022377.</w:t>
      </w:r>
    </w:p>
    <w:p w:rsidR="002916BF" w:rsidRDefault="002916BF" w:rsidRPr="002916BF">
      <w:pPr>
        <w:jc w:val="both"/>
        <w:spacing w:before="240" w:after="240" w:line="360" w:lineRule="auto"/>
        <w:rPr>
          <w:lang w:val="en-GB"/>
          <w:highlight w:val="white"/>
          <w:rFonts w:ascii="Times New Roman" w:cs="Times New Roman" w:eastAsia="Times New Roman" w:hAnsi="Times New Roman"/>
          <w:sz w:val="24"/>
          <w:szCs w:val="24"/>
        </w:rPr>
      </w:pPr>
      <w:r w:rsidRPr="002916BF">
        <w:rPr>
          <w:lang w:val="en-GB"/>
          <w:highlight w:val="white"/>
          <w:rFonts w:ascii="Times New Roman" w:cs="Times New Roman" w:eastAsia="Times New Roman" w:hAnsi="Times New Roman"/>
          <w:sz w:val="24"/>
          <w:szCs w:val="24"/>
        </w:rPr>
        <w:t xml:space="preserve">Zehr, S.M. and Korte, R., (2020). Student internship experiences: learning about the workplace. </w:t>
      </w:r>
      <w:r w:rsidRPr="002916BF">
        <w:rPr>
          <w:lang w:val="en-GB"/>
          <w:i/>
          <w:highlight w:val="white"/>
          <w:rFonts w:ascii="Times New Roman" w:cs="Times New Roman" w:eastAsia="Times New Roman" w:hAnsi="Times New Roman"/>
          <w:sz w:val="24"/>
          <w:szCs w:val="24"/>
        </w:rPr>
        <w:t>Education+ Training</w:t>
      </w:r>
      <w:r w:rsidRPr="002916BF">
        <w:rPr>
          <w:lang w:val="en-GB"/>
          <w:highlight w:val="white"/>
          <w:rFonts w:ascii="Times New Roman" w:cs="Times New Roman" w:eastAsia="Times New Roman" w:hAnsi="Times New Roman"/>
          <w:sz w:val="24"/>
          <w:szCs w:val="24"/>
        </w:rPr>
        <w:t xml:space="preserve">, </w:t>
      </w:r>
      <w:r w:rsidRPr="002916BF">
        <w:rPr>
          <w:lang w:val="en-GB"/>
          <w:i/>
          <w:highlight w:val="white"/>
          <w:rFonts w:ascii="Times New Roman" w:cs="Times New Roman" w:eastAsia="Times New Roman" w:hAnsi="Times New Roman"/>
          <w:sz w:val="24"/>
          <w:szCs w:val="24"/>
        </w:rPr>
        <w:t>62</w:t>
      </w:r>
      <w:r w:rsidRPr="002916BF">
        <w:rPr>
          <w:lang w:val="en-GB"/>
          <w:highlight w:val="white"/>
          <w:rFonts w:ascii="Times New Roman" w:cs="Times New Roman" w:eastAsia="Times New Roman" w:hAnsi="Times New Roman"/>
          <w:sz w:val="24"/>
          <w:szCs w:val="24"/>
        </w:rPr>
        <w:t>(3), pp.311-324.</w:t>
      </w:r>
    </w:p>
    <w:p w:rsidR="00A95AE5" w:rsidRDefault="00A95AE5" w:rsidRPr="002916BF">
      <w:pPr>
        <w:jc w:val="both"/>
        <w:spacing w:after="240" w:line="360" w:lineRule="auto"/>
        <w:rPr>
          <w:lang w:val="en-GB"/>
          <w:rFonts w:ascii="Times New Roman" w:cs="Times New Roman" w:eastAsia="Times New Roman" w:hAnsi="Times New Roman"/>
          <w:sz w:val="24"/>
          <w:szCs w:val="24"/>
        </w:rPr>
      </w:pPr>
    </w:p>
    <w:p w:rsidR="00A95AE5" w:rsidRDefault="00DD0E41" w:rsidRPr="002916BF">
      <w:pPr>
        <w:jc w:val="both"/>
        <w:spacing w:before="240" w:after="240" w:line="360" w:lineRule="auto"/>
        <w:rPr>
          <w:lang w:val="en-GB"/>
          <w:rFonts w:ascii="Times New Roman" w:cs="Times New Roman" w:eastAsia="Times New Roman" w:hAnsi="Times New Roman"/>
          <w:sz w:val="24"/>
          <w:szCs w:val="24"/>
        </w:rPr>
      </w:pPr>
      <w:r w:rsidRPr="002916BF">
        <w:rPr>
          <w:lang w:val="en-GB"/>
          <w:rFonts w:ascii="Times New Roman" w:cs="Times New Roman" w:eastAsia="Times New Roman" w:hAnsi="Times New Roman"/>
          <w:sz w:val="24"/>
          <w:szCs w:val="24"/>
        </w:rPr>
        <w:t>‌</w:t>
      </w:r>
    </w:p>
    <w:p w:rsidR="00A95AE5" w:rsidRDefault="00A95AE5" w:rsidRPr="002916BF">
      <w:pPr>
        <w:jc w:val="both"/>
        <w:spacing w:line="360" w:lineRule="auto"/>
        <w:rPr>
          <w:lang w:val="en-GB"/>
          <w:rFonts w:ascii="Times New Roman" w:cs="Times New Roman" w:eastAsia="Times New Roman" w:hAnsi="Times New Roman"/>
          <w:sz w:val="24"/>
          <w:szCs w:val="24"/>
        </w:rPr>
      </w:pPr>
    </w:p>
    <w:p w:rsidR="00A95AE5" w:rsidRDefault="00A95AE5" w:rsidRPr="002916BF">
      <w:pPr>
        <w:jc w:val="both"/>
        <w:spacing w:line="360" w:lineRule="auto"/>
        <w:rPr>
          <w:lang w:val="en-GB"/>
          <w:rFonts w:ascii="Times New Roman" w:cs="Times New Roman" w:eastAsia="Times New Roman" w:hAnsi="Times New Roman"/>
          <w:sz w:val="24"/>
          <w:szCs w:val="24"/>
        </w:rPr>
      </w:pPr>
    </w:p>
    <w:p w:rsidR="00A95AE5" w:rsidRDefault="00A95AE5" w:rsidRPr="002916BF">
      <w:pPr>
        <w:jc w:val="both"/>
        <w:spacing w:line="360" w:lineRule="auto"/>
        <w:rPr>
          <w:lang w:val="en-GB"/>
          <w:rFonts w:ascii="Times New Roman" w:cs="Times New Roman" w:eastAsia="Times New Roman" w:hAnsi="Times New Roman"/>
          <w:sz w:val="24"/>
          <w:szCs w:val="24"/>
        </w:rPr>
      </w:pPr>
    </w:p>
    <w:sectPr w:rsidR="00A95AE5" w:rsidRPr="002916BF">
      <w:footerReference r:id="rId8"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D0E41" w:rsidRDefault="00DD0E41" w:rsidP="002916BF">
      <w:pPr>
        <w:spacing w:line="240" w:lineRule="auto"/>
      </w:pPr>
      <w:r>
        <w:separator/>
      </w:r>
    </w:p>
  </w:endnote>
  <w:endnote w:type="continuationSeparator" w:id="0">
    <w:p w:rsidR="00DD0E41" w:rsidRDefault="00DD0E41" w:rsidP="002916BF">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94194521"/>
      <w:docPartObj>
        <w:docPartGallery w:val="Page Numbers (Bottom of Page)"/>
        <w:docPartUnique/>
      </w:docPartObj>
    </w:sdtPr>
    <w:sdtEndPr>
      <w:rPr>
        <w:noProof/>
      </w:rPr>
    </w:sdtEndPr>
    <w:sdtContent>
      <w:p w:rsidR="002916BF" w:rsidRDefault="002916BF">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rsidR="002916BF" w:rsidRDefault="002916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D0E41" w:rsidRDefault="00DD0E41" w:rsidP="002916BF">
      <w:pPr>
        <w:spacing w:line="240" w:lineRule="auto"/>
      </w:pPr>
      <w:r>
        <w:separator/>
      </w:r>
    </w:p>
  </w:footnote>
  <w:footnote w:type="continuationSeparator" w:id="0">
    <w:p w:rsidR="00DD0E41" w:rsidRDefault="00DD0E41" w:rsidP="002916BF">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F085B61"/>
    <w:tmpl w:val="DAC8BFFE"/>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
    <w:multiLevelType w:val="hybridMultilevel"/>
    <w:nsid w:val="23246421"/>
    <w:tmpl w:val="4508CC8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2">
    <w:multiLevelType w:val="hybridMultilevel"/>
    <w:nsid w:val="3E5C11B6"/>
    <w:tmpl w:val="4974381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3">
    <w:multiLevelType w:val="hybridMultilevel"/>
    <w:nsid w:val="633B16F4"/>
    <w:tmpl w:val="91B44F98"/>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4">
    <w:multiLevelType w:val="hybridMultilevel"/>
    <w:nsid w:val="7544134E"/>
    <w:tmpl w:val="A1F4AFEA"/>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3"/>
  </w:num>
  <w:num w:numId="2">
    <w:abstractNumId w:val="4"/>
  </w:num>
  <w:num w:numId="3">
    <w:abstractNumId w:val="1"/>
  </w:num>
  <w:num w:numId="4">
    <w:abstractNumId w:val="2"/>
  </w:num>
  <w:num w:numId="5">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99E56"/>
  <w15:docId w15:val="{A411C042-4015-4FBE-8F44-993337664EB2}"/>
  <w:rsids>
    <w:rsidRoot val="00A95AE5"/>
    <w:rsid val="002916BF"/>
    <w:rsid val="00A95AE5"/>
    <w:rsid val="00DD0E41"/>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2916BF"/>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2916BF"/>
    <w:pPr>
      <w:tabs>
        <w:tab w:val="center" w:pos="4680"/>
        <w:tab w:val="right" w:pos="9360"/>
      </w:tabs>
      <w:spacing w:line="240" w:lineRule="auto"/>
    </w:pPr>
  </w:style>
  <w:style w:type="character" w:customStyle="1" w:styleId="HeaderChar">
    <w:name w:val="Header Char"/>
    <w:basedOn w:val="DefaultParagraphFont"/>
    <w:link w:val="Header"/>
    <w:uiPriority w:val="99"/>
    <w:rsid w:val="002916BF"/>
  </w:style>
  <w:style w:type="paragraph" w:styleId="Footer">
    <w:name w:val="footer"/>
    <w:basedOn w:val="Normal"/>
    <w:link w:val="FooterChar"/>
    <w:uiPriority w:val="99"/>
    <w:unhideWhenUsed/>
    <w:rsid w:val="002916BF"/>
    <w:pPr>
      <w:tabs>
        <w:tab w:val="center" w:pos="4680"/>
        <w:tab w:val="right" w:pos="9360"/>
      </w:tabs>
      <w:spacing w:line="240" w:lineRule="auto"/>
    </w:pPr>
  </w:style>
  <w:style w:type="character" w:customStyle="1" w:styleId="FooterChar">
    <w:name w:val="Footer Char"/>
    <w:basedOn w:val="DefaultParagraphFont"/>
    <w:link w:val="Footer"/>
    <w:uiPriority w:val="99"/>
    <w:rsid w:val="002916BF"/>
  </w:style>
  <w:style w:type="paragraph" w:styleId="TOCHeading">
    <w:name w:val="TOC Heading"/>
    <w:basedOn w:val="Heading1"/>
    <w:next w:val="Normal"/>
    <w:uiPriority w:val="39"/>
    <w:unhideWhenUsed/>
    <w:qFormat/>
    <w:rsid w:val="002916B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2916BF"/>
    <w:pPr>
      <w:spacing w:after="100"/>
    </w:pPr>
  </w:style>
  <w:style w:type="character" w:styleId="Hyperlink">
    <w:name w:val="Hyperlink"/>
    <w:basedOn w:val="DefaultParagraphFont"/>
    <w:uiPriority w:val="99"/>
    <w:unhideWhenUsed/>
    <w:rsid w:val="002916B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0E76B-C46B-4929-B203-F78499E6B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1882</Words>
  <Characters>10734</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mac</dc:creator>
  <cp:lastModifiedBy>mac</cp:lastModifiedBy>
  <cp:revision>2</cp:revision>
  <dcterms:created xsi:type="dcterms:W3CDTF">2024-05-13T10:14:00Z</dcterms:created>
  <dcterms:modified xsi:type="dcterms:W3CDTF">2024-05-13T10:14:00Z</dcterms:modified>
</cp:coreProperties>
</file>