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62C74E" w14:textId="1C3D0FF9" w:rsidR="00C64850" w:rsidRDefault="00C64850">
      <w:r>
        <w:rPr>
          <w:rFonts w:hint="eastAsia"/>
        </w:rPr>
        <w:t>T</w:t>
      </w:r>
      <w:r>
        <w:t>est draft 1</w:t>
      </w:r>
    </w:p>
    <w:sectPr w:rsidR="00C648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850"/>
    <w:rsid w:val="006473F8"/>
    <w:rsid w:val="00C64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5B795"/>
  <w15:chartTrackingRefBased/>
  <w15:docId w15:val="{70F54E0F-F38B-4D25-8566-AEC2018B21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48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48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48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48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48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48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48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48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48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48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48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48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48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48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48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48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48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48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48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48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48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48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48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48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48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48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48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48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485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Darr (2522455)</dc:creator>
  <cp:keywords/>
  <dc:description/>
  <cp:lastModifiedBy>Amina Darr (2522455)</cp:lastModifiedBy>
  <cp:revision>1</cp:revision>
  <dcterms:created xsi:type="dcterms:W3CDTF">2026-02-25T09:44:00Z</dcterms:created>
  <dcterms:modified xsi:type="dcterms:W3CDTF">2026-02-25T09:45:00Z</dcterms:modified>
</cp:coreProperties>
</file>