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DF06D" w14:textId="169510AC" w:rsidR="002C6767" w:rsidRDefault="00645958">
      <w:r>
        <w:t xml:space="preserve">This chapter will be identifying </w:t>
      </w:r>
      <w:r w:rsidR="000244CC">
        <w:t>the methodolo</w:t>
      </w:r>
      <w:r w:rsidR="00CF4EBB">
        <w:t>gy and</w:t>
      </w:r>
      <w:r w:rsidR="000244CC">
        <w:t xml:space="preserve"> approach </w:t>
      </w:r>
      <w:r w:rsidR="00CF4EBB">
        <w:t>I have</w:t>
      </w:r>
      <w:r w:rsidR="000244CC">
        <w:t xml:space="preserve"> chosen to </w:t>
      </w:r>
      <w:r w:rsidR="00696F0D">
        <w:t>investigate</w:t>
      </w:r>
      <w:r w:rsidR="000244CC">
        <w:t xml:space="preserve"> whether</w:t>
      </w:r>
      <w:r w:rsidR="00CF4EBB">
        <w:t xml:space="preserve"> the pub</w:t>
      </w:r>
      <w:r w:rsidR="00A72E33">
        <w:t>lic in</w:t>
      </w:r>
      <w:r w:rsidR="000244CC">
        <w:t xml:space="preserve"> England and Wales are </w:t>
      </w:r>
      <w:r w:rsidR="00520EC8">
        <w:t>ready and willing</w:t>
      </w:r>
      <w:r w:rsidR="000244CC">
        <w:t xml:space="preserve"> for routinely armed </w:t>
      </w:r>
      <w:r w:rsidR="008B27AE">
        <w:t>officers</w:t>
      </w:r>
      <w:r w:rsidR="004829AC">
        <w:t xml:space="preserve"> to</w:t>
      </w:r>
      <w:r w:rsidR="008B27AE">
        <w:t xml:space="preserve"> polic</w:t>
      </w:r>
      <w:r w:rsidR="00AC3474">
        <w:t>e</w:t>
      </w:r>
      <w:r w:rsidR="008B27AE">
        <w:t xml:space="preserve"> our streets. </w:t>
      </w:r>
      <w:r w:rsidR="009423B1">
        <w:t>T</w:t>
      </w:r>
      <w:r w:rsidR="000244CC">
        <w:t xml:space="preserve">he research objectives </w:t>
      </w:r>
      <w:proofErr w:type="gramStart"/>
      <w:r w:rsidR="009423B1">
        <w:t>are</w:t>
      </w:r>
      <w:r w:rsidR="000244CC">
        <w:t>;</w:t>
      </w:r>
      <w:proofErr w:type="gramEnd"/>
    </w:p>
    <w:p w14:paraId="3294BFE6" w14:textId="77777777" w:rsidR="000244CC" w:rsidRPr="000244CC" w:rsidRDefault="000244CC" w:rsidP="000244CC">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explore society/public opinion/perspective on routinely arming the police in England and Wales. </w:t>
      </w:r>
    </w:p>
    <w:p w14:paraId="0F92A962" w14:textId="4D60593A" w:rsidR="000244CC" w:rsidRPr="000244CC" w:rsidRDefault="000244CC" w:rsidP="000244CC">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evaluate if routinely arming officer</w:t>
      </w:r>
      <w:r w:rsidR="00276DE2">
        <w:rPr>
          <w:rFonts w:ascii="Calibri" w:eastAsia="Times New Roman" w:hAnsi="Calibri" w:cs="Calibri"/>
          <w:color w:val="000000"/>
          <w:sz w:val="24"/>
          <w:szCs w:val="24"/>
          <w:bdr w:val="none" w:sz="0" w:space="0" w:color="auto" w:frame="1"/>
          <w:lang w:eastAsia="en-GB"/>
        </w:rPr>
        <w:t>s</w:t>
      </w:r>
      <w:r w:rsidRPr="000244CC">
        <w:rPr>
          <w:rFonts w:ascii="Calibri" w:eastAsia="Times New Roman" w:hAnsi="Calibri" w:cs="Calibri"/>
          <w:color w:val="000000"/>
          <w:sz w:val="24"/>
          <w:szCs w:val="24"/>
          <w:bdr w:val="none" w:sz="0" w:space="0" w:color="auto" w:frame="1"/>
          <w:lang w:eastAsia="en-GB"/>
        </w:rPr>
        <w:t xml:space="preserve"> increases public confidence in the police</w:t>
      </w:r>
      <w:r w:rsidR="004829AC">
        <w:rPr>
          <w:rFonts w:ascii="Calibri" w:eastAsia="Times New Roman" w:hAnsi="Calibri" w:cs="Calibri"/>
          <w:color w:val="000000"/>
          <w:sz w:val="24"/>
          <w:szCs w:val="24"/>
          <w:bdr w:val="none" w:sz="0" w:space="0" w:color="auto" w:frame="1"/>
          <w:lang w:eastAsia="en-GB"/>
        </w:rPr>
        <w:t>.</w:t>
      </w:r>
      <w:r w:rsidRPr="000244CC">
        <w:rPr>
          <w:rFonts w:ascii="Calibri" w:eastAsia="Times New Roman" w:hAnsi="Calibri" w:cs="Calibri"/>
          <w:color w:val="000000"/>
          <w:sz w:val="24"/>
          <w:szCs w:val="24"/>
          <w:bdr w:val="none" w:sz="0" w:space="0" w:color="auto" w:frame="1"/>
          <w:lang w:eastAsia="en-GB"/>
        </w:rPr>
        <w:t> </w:t>
      </w:r>
    </w:p>
    <w:p w14:paraId="6C0DB2EA" w14:textId="709EA212" w:rsidR="000244CC" w:rsidRPr="000244CC" w:rsidRDefault="000244CC" w:rsidP="000244CC">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w:t>
      </w:r>
      <w:r w:rsidRPr="000244CC">
        <w:rPr>
          <w:rFonts w:ascii="Calibri" w:eastAsia="Times New Roman" w:hAnsi="Calibri" w:cs="Calibri"/>
          <w:color w:val="000000"/>
          <w:sz w:val="24"/>
          <w:szCs w:val="24"/>
          <w:bdr w:val="none" w:sz="0" w:space="0" w:color="auto" w:frame="1"/>
          <w:lang w:eastAsia="en-GB"/>
        </w:rPr>
        <w:t xml:space="preserve">o explore the impact </w:t>
      </w:r>
      <w:r w:rsidR="00A24CCD">
        <w:rPr>
          <w:rFonts w:ascii="Calibri" w:eastAsia="Times New Roman" w:hAnsi="Calibri" w:cs="Calibri"/>
          <w:color w:val="000000"/>
          <w:sz w:val="24"/>
          <w:szCs w:val="24"/>
          <w:bdr w:val="none" w:sz="0" w:space="0" w:color="auto" w:frame="1"/>
          <w:lang w:eastAsia="en-GB"/>
        </w:rPr>
        <w:t>that</w:t>
      </w:r>
      <w:r w:rsidRPr="000244CC">
        <w:rPr>
          <w:rFonts w:ascii="Calibri" w:eastAsia="Times New Roman" w:hAnsi="Calibri" w:cs="Calibri"/>
          <w:color w:val="000000"/>
          <w:sz w:val="24"/>
          <w:szCs w:val="24"/>
          <w:bdr w:val="none" w:sz="0" w:space="0" w:color="auto" w:frame="1"/>
          <w:lang w:eastAsia="en-GB"/>
        </w:rPr>
        <w:t xml:space="preserve"> armed officers</w:t>
      </w:r>
      <w:r w:rsidR="00A24CCD">
        <w:rPr>
          <w:rFonts w:ascii="Calibri" w:eastAsia="Times New Roman" w:hAnsi="Calibri" w:cs="Calibri"/>
          <w:color w:val="000000"/>
          <w:sz w:val="24"/>
          <w:szCs w:val="24"/>
          <w:bdr w:val="none" w:sz="0" w:space="0" w:color="auto" w:frame="1"/>
          <w:lang w:eastAsia="en-GB"/>
        </w:rPr>
        <w:t xml:space="preserve"> have</w:t>
      </w:r>
      <w:r w:rsidRPr="000244CC">
        <w:rPr>
          <w:rFonts w:ascii="Calibri" w:eastAsia="Times New Roman" w:hAnsi="Calibri" w:cs="Calibri"/>
          <w:color w:val="000000"/>
          <w:sz w:val="24"/>
          <w:szCs w:val="24"/>
          <w:bdr w:val="none" w:sz="0" w:space="0" w:color="auto" w:frame="1"/>
          <w:lang w:eastAsia="en-GB"/>
        </w:rPr>
        <w:t xml:space="preserve"> in neighbouring countries</w:t>
      </w:r>
      <w:r w:rsidR="00A24CCD">
        <w:rPr>
          <w:rFonts w:ascii="Calibri" w:eastAsia="Times New Roman" w:hAnsi="Calibri" w:cs="Calibri"/>
          <w:color w:val="000000"/>
          <w:sz w:val="24"/>
          <w:szCs w:val="24"/>
          <w:bdr w:val="none" w:sz="0" w:space="0" w:color="auto" w:frame="1"/>
          <w:lang w:eastAsia="en-GB"/>
        </w:rPr>
        <w:t>.</w:t>
      </w:r>
    </w:p>
    <w:p w14:paraId="23325446" w14:textId="2A007015" w:rsidR="000244CC" w:rsidRDefault="00AF4F6B">
      <w:pPr>
        <w:rPr>
          <w:rFonts w:ascii="Calibri" w:eastAsia="Times New Roman" w:hAnsi="Calibri" w:cs="Calibri"/>
          <w:color w:val="000000"/>
          <w:sz w:val="24"/>
          <w:szCs w:val="24"/>
          <w:bdr w:val="none" w:sz="0" w:space="0" w:color="auto" w:frame="1"/>
          <w:lang w:eastAsia="en-GB"/>
        </w:rPr>
      </w:pPr>
      <w:r>
        <w:rPr>
          <w:rFonts w:ascii="Calibri" w:eastAsia="Times New Roman" w:hAnsi="Calibri" w:cs="Calibri"/>
          <w:color w:val="000000"/>
          <w:sz w:val="24"/>
          <w:szCs w:val="24"/>
          <w:bdr w:val="none" w:sz="0" w:space="0" w:color="auto" w:frame="1"/>
          <w:lang w:eastAsia="en-GB"/>
        </w:rPr>
        <w:t>In t</w:t>
      </w:r>
      <w:r w:rsidR="00A93C04">
        <w:rPr>
          <w:rFonts w:ascii="Calibri" w:eastAsia="Times New Roman" w:hAnsi="Calibri" w:cs="Calibri"/>
          <w:color w:val="000000"/>
          <w:sz w:val="24"/>
          <w:szCs w:val="24"/>
          <w:bdr w:val="none" w:sz="0" w:space="0" w:color="auto" w:frame="1"/>
          <w:lang w:eastAsia="en-GB"/>
        </w:rPr>
        <w:t xml:space="preserve">his </w:t>
      </w:r>
      <w:r w:rsidR="00A76361">
        <w:rPr>
          <w:rFonts w:ascii="Calibri" w:eastAsia="Times New Roman" w:hAnsi="Calibri" w:cs="Calibri"/>
          <w:color w:val="000000"/>
          <w:sz w:val="24"/>
          <w:szCs w:val="24"/>
          <w:bdr w:val="none" w:sz="0" w:space="0" w:color="auto" w:frame="1"/>
          <w:lang w:eastAsia="en-GB"/>
        </w:rPr>
        <w:t>chapter</w:t>
      </w:r>
      <w:r>
        <w:rPr>
          <w:rFonts w:ascii="Calibri" w:eastAsia="Times New Roman" w:hAnsi="Calibri" w:cs="Calibri"/>
          <w:color w:val="000000"/>
          <w:sz w:val="24"/>
          <w:szCs w:val="24"/>
          <w:bdr w:val="none" w:sz="0" w:space="0" w:color="auto" w:frame="1"/>
          <w:lang w:eastAsia="en-GB"/>
        </w:rPr>
        <w:t xml:space="preserve"> I</w:t>
      </w:r>
      <w:r w:rsidR="00A93C04">
        <w:rPr>
          <w:rFonts w:ascii="Calibri" w:eastAsia="Times New Roman" w:hAnsi="Calibri" w:cs="Calibri"/>
          <w:color w:val="000000"/>
          <w:sz w:val="24"/>
          <w:szCs w:val="24"/>
          <w:bdr w:val="none" w:sz="0" w:space="0" w:color="auto" w:frame="1"/>
          <w:lang w:eastAsia="en-GB"/>
        </w:rPr>
        <w:t xml:space="preserve"> will justify the</w:t>
      </w:r>
      <w:r w:rsidR="00A76361">
        <w:rPr>
          <w:rFonts w:ascii="Calibri" w:eastAsia="Times New Roman" w:hAnsi="Calibri" w:cs="Calibri"/>
          <w:color w:val="000000"/>
          <w:sz w:val="24"/>
          <w:szCs w:val="24"/>
          <w:bdr w:val="none" w:sz="0" w:space="0" w:color="auto" w:frame="1"/>
          <w:lang w:eastAsia="en-GB"/>
        </w:rPr>
        <w:t xml:space="preserve"> method</w:t>
      </w:r>
      <w:r w:rsidR="00263E1E">
        <w:rPr>
          <w:rFonts w:ascii="Calibri" w:eastAsia="Times New Roman" w:hAnsi="Calibri" w:cs="Calibri"/>
          <w:color w:val="000000"/>
          <w:sz w:val="24"/>
          <w:szCs w:val="24"/>
          <w:bdr w:val="none" w:sz="0" w:space="0" w:color="auto" w:frame="1"/>
          <w:lang w:eastAsia="en-GB"/>
        </w:rPr>
        <w:t xml:space="preserve"> I have chosen for</w:t>
      </w:r>
      <w:r w:rsidR="00A76361">
        <w:rPr>
          <w:rFonts w:ascii="Calibri" w:eastAsia="Times New Roman" w:hAnsi="Calibri" w:cs="Calibri"/>
          <w:color w:val="000000"/>
          <w:sz w:val="24"/>
          <w:szCs w:val="24"/>
          <w:bdr w:val="none" w:sz="0" w:space="0" w:color="auto" w:frame="1"/>
          <w:lang w:eastAsia="en-GB"/>
        </w:rPr>
        <w:t xml:space="preserve"> </w:t>
      </w:r>
      <w:r w:rsidR="00263E1E">
        <w:rPr>
          <w:rFonts w:ascii="Calibri" w:eastAsia="Times New Roman" w:hAnsi="Calibri" w:cs="Calibri"/>
          <w:color w:val="000000"/>
          <w:sz w:val="24"/>
          <w:szCs w:val="24"/>
          <w:bdr w:val="none" w:sz="0" w:space="0" w:color="auto" w:frame="1"/>
          <w:lang w:eastAsia="en-GB"/>
        </w:rPr>
        <w:t xml:space="preserve">the </w:t>
      </w:r>
      <w:r w:rsidR="00A76361">
        <w:rPr>
          <w:rFonts w:ascii="Calibri" w:eastAsia="Times New Roman" w:hAnsi="Calibri" w:cs="Calibri"/>
          <w:color w:val="000000"/>
          <w:sz w:val="24"/>
          <w:szCs w:val="24"/>
          <w:bdr w:val="none" w:sz="0" w:space="0" w:color="auto" w:frame="1"/>
          <w:lang w:eastAsia="en-GB"/>
        </w:rPr>
        <w:t>collecting</w:t>
      </w:r>
      <w:r w:rsidR="00B622BE">
        <w:rPr>
          <w:rFonts w:ascii="Calibri" w:eastAsia="Times New Roman" w:hAnsi="Calibri" w:cs="Calibri"/>
          <w:color w:val="000000"/>
          <w:sz w:val="24"/>
          <w:szCs w:val="24"/>
          <w:bdr w:val="none" w:sz="0" w:space="0" w:color="auto" w:frame="1"/>
          <w:lang w:eastAsia="en-GB"/>
        </w:rPr>
        <w:t xml:space="preserve"> of</w:t>
      </w:r>
      <w:r w:rsidR="00A76361">
        <w:rPr>
          <w:rFonts w:ascii="Calibri" w:eastAsia="Times New Roman" w:hAnsi="Calibri" w:cs="Calibri"/>
          <w:color w:val="000000"/>
          <w:sz w:val="24"/>
          <w:szCs w:val="24"/>
          <w:bdr w:val="none" w:sz="0" w:space="0" w:color="auto" w:frame="1"/>
          <w:lang w:eastAsia="en-GB"/>
        </w:rPr>
        <w:t xml:space="preserve"> information and </w:t>
      </w:r>
      <w:r w:rsidR="00DF4104">
        <w:rPr>
          <w:rFonts w:ascii="Calibri" w:eastAsia="Times New Roman" w:hAnsi="Calibri" w:cs="Calibri"/>
          <w:color w:val="000000"/>
          <w:sz w:val="24"/>
          <w:szCs w:val="24"/>
          <w:bdr w:val="none" w:sz="0" w:space="0" w:color="auto" w:frame="1"/>
          <w:lang w:eastAsia="en-GB"/>
        </w:rPr>
        <w:t xml:space="preserve">the approach I will take when </w:t>
      </w:r>
      <w:r w:rsidR="00A76361">
        <w:rPr>
          <w:rFonts w:ascii="Calibri" w:eastAsia="Times New Roman" w:hAnsi="Calibri" w:cs="Calibri"/>
          <w:color w:val="000000"/>
          <w:sz w:val="24"/>
          <w:szCs w:val="24"/>
          <w:bdr w:val="none" w:sz="0" w:space="0" w:color="auto" w:frame="1"/>
          <w:lang w:eastAsia="en-GB"/>
        </w:rPr>
        <w:t xml:space="preserve">conducting </w:t>
      </w:r>
      <w:r w:rsidR="00FD135E">
        <w:rPr>
          <w:rFonts w:ascii="Calibri" w:eastAsia="Times New Roman" w:hAnsi="Calibri" w:cs="Calibri"/>
          <w:color w:val="000000"/>
          <w:sz w:val="24"/>
          <w:szCs w:val="24"/>
          <w:bdr w:val="none" w:sz="0" w:space="0" w:color="auto" w:frame="1"/>
          <w:lang w:eastAsia="en-GB"/>
        </w:rPr>
        <w:t xml:space="preserve">my </w:t>
      </w:r>
      <w:r w:rsidR="00A76361">
        <w:rPr>
          <w:rFonts w:ascii="Calibri" w:eastAsia="Times New Roman" w:hAnsi="Calibri" w:cs="Calibri"/>
          <w:color w:val="000000"/>
          <w:sz w:val="24"/>
          <w:szCs w:val="24"/>
          <w:bdr w:val="none" w:sz="0" w:space="0" w:color="auto" w:frame="1"/>
          <w:lang w:eastAsia="en-GB"/>
        </w:rPr>
        <w:t xml:space="preserve">research. Any ethical issues will also be explored with reference to </w:t>
      </w:r>
      <w:r w:rsidR="00B4711E">
        <w:rPr>
          <w:rFonts w:ascii="Calibri" w:eastAsia="Times New Roman" w:hAnsi="Calibri" w:cs="Calibri"/>
          <w:color w:val="000000"/>
          <w:sz w:val="24"/>
          <w:szCs w:val="24"/>
          <w:bdr w:val="none" w:sz="0" w:space="0" w:color="auto" w:frame="1"/>
          <w:lang w:eastAsia="en-GB"/>
        </w:rPr>
        <w:t>the</w:t>
      </w:r>
      <w:r w:rsidR="00A76361">
        <w:rPr>
          <w:rFonts w:ascii="Calibri" w:eastAsia="Times New Roman" w:hAnsi="Calibri" w:cs="Calibri"/>
          <w:color w:val="000000"/>
          <w:sz w:val="24"/>
          <w:szCs w:val="24"/>
          <w:bdr w:val="none" w:sz="0" w:space="0" w:color="auto" w:frame="1"/>
          <w:lang w:eastAsia="en-GB"/>
        </w:rPr>
        <w:t xml:space="preserve"> relevant guidelines or codes of practice.</w:t>
      </w:r>
    </w:p>
    <w:p w14:paraId="2192C467" w14:textId="332ECFF8" w:rsidR="00B85531" w:rsidRDefault="00E03C6D" w:rsidP="00E03C6D">
      <w:pPr>
        <w:rPr>
          <w:sz w:val="24"/>
          <w:szCs w:val="24"/>
        </w:rPr>
      </w:pPr>
      <w:r>
        <w:rPr>
          <w:rFonts w:ascii="Calibri" w:eastAsia="Times New Roman" w:hAnsi="Calibri" w:cs="Calibri"/>
          <w:color w:val="000000"/>
          <w:sz w:val="24"/>
          <w:szCs w:val="24"/>
          <w:bdr w:val="none" w:sz="0" w:space="0" w:color="auto" w:frame="1"/>
          <w:lang w:eastAsia="en-GB"/>
        </w:rPr>
        <w:t>Qualitive data could be defined a</w:t>
      </w:r>
      <w:r w:rsidRPr="00E03C6D">
        <w:rPr>
          <w:sz w:val="24"/>
          <w:szCs w:val="24"/>
        </w:rPr>
        <w:t>s “non-statistical and is typically unstructured or semi-structured. This data isn’t necessarily measured using hard numbers used to develop graphs and charts. Instead, it is categorized based on properties, attributes, labels, and other identifiers</w:t>
      </w:r>
      <w:r>
        <w:rPr>
          <w:sz w:val="24"/>
          <w:szCs w:val="24"/>
        </w:rPr>
        <w:t>” (</w:t>
      </w:r>
      <w:proofErr w:type="spellStart"/>
      <w:r>
        <w:rPr>
          <w:sz w:val="24"/>
          <w:szCs w:val="24"/>
        </w:rPr>
        <w:t>Pickell</w:t>
      </w:r>
      <w:proofErr w:type="spellEnd"/>
      <w:r>
        <w:rPr>
          <w:sz w:val="24"/>
          <w:szCs w:val="24"/>
        </w:rPr>
        <w:t>, 2021)</w:t>
      </w:r>
      <w:r w:rsidR="00B96216">
        <w:rPr>
          <w:sz w:val="24"/>
          <w:szCs w:val="24"/>
        </w:rPr>
        <w:t>.</w:t>
      </w:r>
      <w:r w:rsidR="00B85531">
        <w:rPr>
          <w:sz w:val="24"/>
          <w:szCs w:val="24"/>
        </w:rPr>
        <w:t xml:space="preserve"> </w:t>
      </w:r>
      <w:r w:rsidR="00FC44BE">
        <w:rPr>
          <w:sz w:val="24"/>
          <w:szCs w:val="24"/>
        </w:rPr>
        <w:t xml:space="preserve">According </w:t>
      </w:r>
      <w:r w:rsidR="00870731">
        <w:rPr>
          <w:sz w:val="24"/>
          <w:szCs w:val="24"/>
        </w:rPr>
        <w:t xml:space="preserve">to </w:t>
      </w:r>
      <w:r w:rsidR="00B85531">
        <w:rPr>
          <w:sz w:val="24"/>
          <w:szCs w:val="24"/>
        </w:rPr>
        <w:t xml:space="preserve">this definition </w:t>
      </w:r>
      <w:r w:rsidR="00C333EC">
        <w:rPr>
          <w:sz w:val="24"/>
          <w:szCs w:val="24"/>
        </w:rPr>
        <w:t>you could draw the conclus</w:t>
      </w:r>
      <w:r w:rsidR="00415D5B">
        <w:rPr>
          <w:sz w:val="24"/>
          <w:szCs w:val="24"/>
        </w:rPr>
        <w:t>ion</w:t>
      </w:r>
      <w:r w:rsidR="00B85531">
        <w:rPr>
          <w:sz w:val="24"/>
          <w:szCs w:val="24"/>
        </w:rPr>
        <w:t xml:space="preserve"> that Qualitive data can be used as a ‘Why?’ question. </w:t>
      </w:r>
      <w:r w:rsidR="00A42C95">
        <w:rPr>
          <w:sz w:val="24"/>
          <w:szCs w:val="24"/>
        </w:rPr>
        <w:t xml:space="preserve">This type </w:t>
      </w:r>
      <w:r w:rsidR="00DB3DC4">
        <w:rPr>
          <w:sz w:val="24"/>
          <w:szCs w:val="24"/>
        </w:rPr>
        <w:t>of data is extremely valuable as it is</w:t>
      </w:r>
      <w:r w:rsidR="00270274">
        <w:rPr>
          <w:sz w:val="24"/>
          <w:szCs w:val="24"/>
        </w:rPr>
        <w:t xml:space="preserve"> </w:t>
      </w:r>
      <w:r w:rsidR="00B85531">
        <w:rPr>
          <w:sz w:val="24"/>
          <w:szCs w:val="24"/>
        </w:rPr>
        <w:t>“</w:t>
      </w:r>
      <w:r w:rsidR="00B85531" w:rsidRPr="00B85531">
        <w:rPr>
          <w:sz w:val="24"/>
          <w:szCs w:val="24"/>
        </w:rPr>
        <w:t>investigative and is often open-ended</w:t>
      </w:r>
      <w:r w:rsidR="00B85531">
        <w:rPr>
          <w:sz w:val="24"/>
          <w:szCs w:val="24"/>
        </w:rPr>
        <w:t>” (</w:t>
      </w:r>
      <w:proofErr w:type="spellStart"/>
      <w:r w:rsidR="00B85531">
        <w:rPr>
          <w:sz w:val="24"/>
          <w:szCs w:val="24"/>
        </w:rPr>
        <w:t>Picknell</w:t>
      </w:r>
      <w:proofErr w:type="spellEnd"/>
      <w:r w:rsidR="00B85531">
        <w:rPr>
          <w:sz w:val="24"/>
          <w:szCs w:val="24"/>
        </w:rPr>
        <w:t>, 2021)</w:t>
      </w:r>
      <w:r w:rsidR="00270274">
        <w:rPr>
          <w:sz w:val="24"/>
          <w:szCs w:val="24"/>
        </w:rPr>
        <w:t>.</w:t>
      </w:r>
    </w:p>
    <w:p w14:paraId="2EA6AB00" w14:textId="77777777" w:rsidR="00206F61" w:rsidRDefault="005B15B0" w:rsidP="00E03C6D">
      <w:pPr>
        <w:rPr>
          <w:sz w:val="24"/>
          <w:szCs w:val="24"/>
        </w:rPr>
      </w:pPr>
      <w:r>
        <w:rPr>
          <w:sz w:val="24"/>
          <w:szCs w:val="24"/>
        </w:rPr>
        <w:t>Alternatively,</w:t>
      </w:r>
      <w:r w:rsidR="005E31D7">
        <w:rPr>
          <w:sz w:val="24"/>
          <w:szCs w:val="24"/>
        </w:rPr>
        <w:t xml:space="preserve"> the other form of data </w:t>
      </w:r>
      <w:r w:rsidR="0053601B">
        <w:rPr>
          <w:sz w:val="24"/>
          <w:szCs w:val="24"/>
        </w:rPr>
        <w:t>is known as quant</w:t>
      </w:r>
      <w:r w:rsidR="00B75CFB">
        <w:rPr>
          <w:sz w:val="24"/>
          <w:szCs w:val="24"/>
        </w:rPr>
        <w:t>i</w:t>
      </w:r>
      <w:r w:rsidR="0053601B">
        <w:rPr>
          <w:sz w:val="24"/>
          <w:szCs w:val="24"/>
        </w:rPr>
        <w:t>t</w:t>
      </w:r>
      <w:r w:rsidR="0070544D">
        <w:rPr>
          <w:sz w:val="24"/>
          <w:szCs w:val="24"/>
        </w:rPr>
        <w:t>at</w:t>
      </w:r>
      <w:r w:rsidR="0053601B">
        <w:rPr>
          <w:sz w:val="24"/>
          <w:szCs w:val="24"/>
        </w:rPr>
        <w:t xml:space="preserve">ive </w:t>
      </w:r>
      <w:r w:rsidR="00B63C37">
        <w:rPr>
          <w:sz w:val="24"/>
          <w:szCs w:val="24"/>
        </w:rPr>
        <w:t>- “</w:t>
      </w:r>
      <w:r w:rsidR="00B85531" w:rsidRPr="00B85531">
        <w:rPr>
          <w:sz w:val="24"/>
          <w:szCs w:val="24"/>
        </w:rPr>
        <w:t>quantitative data is statistical and is typically structured in nature</w:t>
      </w:r>
      <w:r w:rsidR="0070544D">
        <w:rPr>
          <w:sz w:val="24"/>
          <w:szCs w:val="24"/>
        </w:rPr>
        <w:t xml:space="preserve">, </w:t>
      </w:r>
      <w:r w:rsidR="00B85531" w:rsidRPr="00B85531">
        <w:rPr>
          <w:sz w:val="24"/>
          <w:szCs w:val="24"/>
        </w:rPr>
        <w:t>meaning it is more rigid and defined. This data type is measured using numbers and values, making it a more suitable candidate for data analysis</w:t>
      </w:r>
      <w:r w:rsidR="00B85531">
        <w:rPr>
          <w:sz w:val="24"/>
          <w:szCs w:val="24"/>
        </w:rPr>
        <w:t>” (</w:t>
      </w:r>
      <w:proofErr w:type="spellStart"/>
      <w:r w:rsidR="00B85531">
        <w:rPr>
          <w:sz w:val="24"/>
          <w:szCs w:val="24"/>
        </w:rPr>
        <w:t>Picknell</w:t>
      </w:r>
      <w:proofErr w:type="spellEnd"/>
      <w:r w:rsidR="00B85531">
        <w:rPr>
          <w:sz w:val="24"/>
          <w:szCs w:val="24"/>
        </w:rPr>
        <w:t>, 2021)</w:t>
      </w:r>
      <w:r w:rsidR="00E519C6">
        <w:rPr>
          <w:sz w:val="24"/>
          <w:szCs w:val="24"/>
        </w:rPr>
        <w:t>.</w:t>
      </w:r>
    </w:p>
    <w:p w14:paraId="44D8AD49" w14:textId="77EE193A" w:rsidR="00AF7711" w:rsidRDefault="008B749A" w:rsidP="00E03C6D">
      <w:pPr>
        <w:rPr>
          <w:sz w:val="24"/>
          <w:szCs w:val="24"/>
        </w:rPr>
      </w:pPr>
      <w:r>
        <w:rPr>
          <w:sz w:val="24"/>
          <w:szCs w:val="24"/>
        </w:rPr>
        <w:t xml:space="preserve"> </w:t>
      </w:r>
      <w:r w:rsidR="00206F61">
        <w:rPr>
          <w:sz w:val="24"/>
          <w:szCs w:val="24"/>
        </w:rPr>
        <w:t>T</w:t>
      </w:r>
      <w:r>
        <w:rPr>
          <w:sz w:val="24"/>
          <w:szCs w:val="24"/>
        </w:rPr>
        <w:t xml:space="preserve">o effectively gather the required </w:t>
      </w:r>
      <w:r w:rsidR="00B63C37">
        <w:rPr>
          <w:sz w:val="24"/>
          <w:szCs w:val="24"/>
        </w:rPr>
        <w:t>information,</w:t>
      </w:r>
      <w:r>
        <w:rPr>
          <w:sz w:val="24"/>
          <w:szCs w:val="24"/>
        </w:rPr>
        <w:t xml:space="preserve"> I will be using a mixture of qualitive and quantitative data</w:t>
      </w:r>
      <w:r w:rsidR="00350714">
        <w:rPr>
          <w:sz w:val="24"/>
          <w:szCs w:val="24"/>
        </w:rPr>
        <w:t>.</w:t>
      </w:r>
      <w:r>
        <w:rPr>
          <w:sz w:val="24"/>
          <w:szCs w:val="24"/>
        </w:rPr>
        <w:t xml:space="preserve"> I will be focusing on mainly quantitative data </w:t>
      </w:r>
      <w:r w:rsidR="00615FE1">
        <w:rPr>
          <w:sz w:val="24"/>
          <w:szCs w:val="24"/>
        </w:rPr>
        <w:t xml:space="preserve">for my research </w:t>
      </w:r>
      <w:r>
        <w:rPr>
          <w:sz w:val="24"/>
          <w:szCs w:val="24"/>
        </w:rPr>
        <w:t>as</w:t>
      </w:r>
      <w:r w:rsidR="0070726A">
        <w:rPr>
          <w:sz w:val="24"/>
          <w:szCs w:val="24"/>
        </w:rPr>
        <w:t xml:space="preserve"> I feel</w:t>
      </w:r>
      <w:r>
        <w:rPr>
          <w:sz w:val="24"/>
          <w:szCs w:val="24"/>
        </w:rPr>
        <w:t xml:space="preserve"> </w:t>
      </w:r>
      <w:r w:rsidR="0082061A">
        <w:rPr>
          <w:sz w:val="24"/>
          <w:szCs w:val="24"/>
        </w:rPr>
        <w:t xml:space="preserve">that the </w:t>
      </w:r>
      <w:r>
        <w:rPr>
          <w:sz w:val="24"/>
          <w:szCs w:val="24"/>
        </w:rPr>
        <w:t>type of information I require falls primarily into this category.</w:t>
      </w:r>
      <w:r w:rsidR="00BF3402">
        <w:rPr>
          <w:sz w:val="24"/>
          <w:szCs w:val="24"/>
        </w:rPr>
        <w:t xml:space="preserve"> I feel</w:t>
      </w:r>
      <w:r w:rsidR="001061E2">
        <w:rPr>
          <w:sz w:val="24"/>
          <w:szCs w:val="24"/>
        </w:rPr>
        <w:t xml:space="preserve"> this approach will </w:t>
      </w:r>
      <w:r w:rsidR="00E37B1F">
        <w:rPr>
          <w:sz w:val="24"/>
          <w:szCs w:val="24"/>
        </w:rPr>
        <w:t xml:space="preserve">deliver </w:t>
      </w:r>
      <w:r w:rsidR="00B727AA">
        <w:rPr>
          <w:sz w:val="24"/>
          <w:szCs w:val="24"/>
        </w:rPr>
        <w:t>better re</w:t>
      </w:r>
      <w:r w:rsidR="00AF7711">
        <w:rPr>
          <w:sz w:val="24"/>
          <w:szCs w:val="24"/>
        </w:rPr>
        <w:t>sults and accurately portray the publics opinion on this subject.</w:t>
      </w:r>
    </w:p>
    <w:p w14:paraId="13C2F3CE" w14:textId="3184A2F2" w:rsidR="000E1AD5" w:rsidRDefault="000E1AD5" w:rsidP="00E03C6D">
      <w:pPr>
        <w:rPr>
          <w:sz w:val="24"/>
          <w:szCs w:val="24"/>
        </w:rPr>
      </w:pPr>
      <w:r>
        <w:rPr>
          <w:b/>
          <w:bCs/>
          <w:sz w:val="24"/>
          <w:szCs w:val="24"/>
          <w:u w:val="single"/>
        </w:rPr>
        <w:t>Method</w:t>
      </w:r>
    </w:p>
    <w:p w14:paraId="1DFA83FA" w14:textId="7E059F7A" w:rsidR="00E16C98" w:rsidRPr="004E14E8" w:rsidRDefault="0071323E" w:rsidP="004E14E8">
      <w:pPr>
        <w:rPr>
          <w:sz w:val="24"/>
          <w:szCs w:val="24"/>
        </w:rPr>
      </w:pPr>
      <w:r>
        <w:t>The type of qualitative research methods I considered w</w:t>
      </w:r>
      <w:r w:rsidR="00F7667F">
        <w:t xml:space="preserve">as the use of </w:t>
      </w:r>
      <w:r>
        <w:t xml:space="preserve">focus groups or semi-structured interviews. I considered this method because it would have allowed me to gather </w:t>
      </w:r>
      <w:r w:rsidR="007A2136">
        <w:t>people’s</w:t>
      </w:r>
      <w:r>
        <w:t xml:space="preserve"> opinions on the topic and probe with further </w:t>
      </w:r>
      <w:r w:rsidR="00D325A2">
        <w:t>questions for</w:t>
      </w:r>
      <w:r w:rsidR="00B011D7">
        <w:t xml:space="preserve"> more details </w:t>
      </w:r>
      <w:r>
        <w:t>if required.</w:t>
      </w:r>
      <w:r w:rsidR="009A539F">
        <w:t xml:space="preserve"> This type of data gathering </w:t>
      </w:r>
      <w:r w:rsidR="009D1453">
        <w:t>technique would</w:t>
      </w:r>
      <w:r w:rsidR="009A539F">
        <w:t xml:space="preserve"> be beneficial </w:t>
      </w:r>
      <w:r w:rsidR="00D325A2">
        <w:t>as it</w:t>
      </w:r>
      <w:r w:rsidR="009A539F">
        <w:t xml:space="preserve"> allows “for an open response in the participants own words rather than a ‘yes or no’ type answer</w:t>
      </w:r>
      <w:r w:rsidR="009D1453">
        <w:t xml:space="preserve">” </w:t>
      </w:r>
      <w:r w:rsidR="008C4F4F">
        <w:t>(Schmidt, 2004)</w:t>
      </w:r>
      <w:r w:rsidR="002A0750">
        <w:t>.</w:t>
      </w:r>
      <w:r w:rsidR="00E16C98">
        <w:t xml:space="preserve"> </w:t>
      </w:r>
      <w:r w:rsidR="002A0750">
        <w:t>Furthermore,</w:t>
      </w:r>
      <w:r w:rsidR="00E16C98">
        <w:t xml:space="preserve"> this type of research method would allow me to gather information for a </w:t>
      </w:r>
      <w:r w:rsidR="00DF592B">
        <w:t xml:space="preserve">specific </w:t>
      </w:r>
      <w:r w:rsidR="00E16C98">
        <w:t>group</w:t>
      </w:r>
      <w:r w:rsidR="00E16C98" w:rsidRPr="004E14E8">
        <w:rPr>
          <w:sz w:val="24"/>
          <w:szCs w:val="24"/>
        </w:rPr>
        <w:t xml:space="preserve"> </w:t>
      </w:r>
      <w:r w:rsidR="00FD6FBF">
        <w:rPr>
          <w:sz w:val="24"/>
          <w:szCs w:val="24"/>
        </w:rPr>
        <w:t>(</w:t>
      </w:r>
      <w:r w:rsidR="00E16C98" w:rsidRPr="004E14E8">
        <w:rPr>
          <w:sz w:val="24"/>
          <w:szCs w:val="24"/>
        </w:rPr>
        <w:t>chosen at random</w:t>
      </w:r>
      <w:r w:rsidR="002B67C7">
        <w:rPr>
          <w:sz w:val="24"/>
          <w:szCs w:val="24"/>
        </w:rPr>
        <w:t>)</w:t>
      </w:r>
      <w:r w:rsidR="00E16C98" w:rsidRPr="004E14E8">
        <w:rPr>
          <w:sz w:val="24"/>
          <w:szCs w:val="24"/>
        </w:rPr>
        <w:t xml:space="preserve"> from a certain demographic</w:t>
      </w:r>
      <w:r w:rsidR="002B67C7">
        <w:rPr>
          <w:sz w:val="24"/>
          <w:szCs w:val="24"/>
        </w:rPr>
        <w:t xml:space="preserve"> or group from society</w:t>
      </w:r>
      <w:r w:rsidR="006A7C3E" w:rsidRPr="004E14E8">
        <w:rPr>
          <w:sz w:val="24"/>
          <w:szCs w:val="24"/>
        </w:rPr>
        <w:t xml:space="preserve">. </w:t>
      </w:r>
    </w:p>
    <w:p w14:paraId="7BD545E3" w14:textId="237A480C" w:rsidR="006A7C3E" w:rsidRDefault="00C33388" w:rsidP="004E14E8">
      <w:pPr>
        <w:rPr>
          <w:sz w:val="24"/>
          <w:szCs w:val="24"/>
        </w:rPr>
      </w:pPr>
      <w:r>
        <w:rPr>
          <w:sz w:val="24"/>
          <w:szCs w:val="24"/>
        </w:rPr>
        <w:t>Consideration should also be given to the fact that this</w:t>
      </w:r>
      <w:r w:rsidR="006A7C3E" w:rsidRPr="004E14E8">
        <w:rPr>
          <w:sz w:val="24"/>
          <w:szCs w:val="24"/>
        </w:rPr>
        <w:t xml:space="preserve"> method also has its downsides. </w:t>
      </w:r>
      <w:r w:rsidR="004E14E8" w:rsidRPr="004E14E8">
        <w:rPr>
          <w:sz w:val="24"/>
          <w:szCs w:val="24"/>
        </w:rPr>
        <w:t xml:space="preserve">The main downside is that “focus group participants are sometimes reluctant to deal with sensitive topics in a discussion setting, </w:t>
      </w:r>
      <w:r w:rsidR="00530119">
        <w:rPr>
          <w:sz w:val="24"/>
          <w:szCs w:val="24"/>
        </w:rPr>
        <w:t xml:space="preserve">when </w:t>
      </w:r>
      <w:r w:rsidR="004E14E8" w:rsidRPr="004E14E8">
        <w:rPr>
          <w:sz w:val="24"/>
          <w:szCs w:val="24"/>
        </w:rPr>
        <w:t>compared with an individual interview or a survey” (</w:t>
      </w:r>
      <w:proofErr w:type="spellStart"/>
      <w:r w:rsidR="004E14E8" w:rsidRPr="004E14E8">
        <w:rPr>
          <w:sz w:val="24"/>
          <w:szCs w:val="24"/>
        </w:rPr>
        <w:t>Berkes</w:t>
      </w:r>
      <w:proofErr w:type="spellEnd"/>
      <w:r w:rsidR="004E14E8" w:rsidRPr="004E14E8">
        <w:rPr>
          <w:sz w:val="24"/>
          <w:szCs w:val="24"/>
        </w:rPr>
        <w:t>, 2004).</w:t>
      </w:r>
      <w:r w:rsidR="006A7C3E" w:rsidRPr="004E14E8">
        <w:rPr>
          <w:sz w:val="24"/>
          <w:szCs w:val="24"/>
        </w:rPr>
        <w:t xml:space="preserve"> </w:t>
      </w:r>
      <w:r w:rsidR="002D5DAA">
        <w:rPr>
          <w:sz w:val="24"/>
          <w:szCs w:val="24"/>
        </w:rPr>
        <w:t xml:space="preserve">It has been found that the more sensitive </w:t>
      </w:r>
      <w:r w:rsidR="000C69F0">
        <w:rPr>
          <w:sz w:val="24"/>
          <w:szCs w:val="24"/>
        </w:rPr>
        <w:t xml:space="preserve">or controversial </w:t>
      </w:r>
      <w:r w:rsidR="006A7C3E" w:rsidRPr="004E14E8">
        <w:rPr>
          <w:sz w:val="24"/>
          <w:szCs w:val="24"/>
        </w:rPr>
        <w:t xml:space="preserve">the topic being discussed </w:t>
      </w:r>
      <w:r w:rsidR="00E44612">
        <w:rPr>
          <w:sz w:val="24"/>
          <w:szCs w:val="24"/>
        </w:rPr>
        <w:t xml:space="preserve">the less likely the </w:t>
      </w:r>
      <w:r w:rsidR="00905007">
        <w:rPr>
          <w:sz w:val="24"/>
          <w:szCs w:val="24"/>
        </w:rPr>
        <w:t>individuals are to honestly contribute to</w:t>
      </w:r>
      <w:r w:rsidR="0031199D">
        <w:rPr>
          <w:sz w:val="24"/>
          <w:szCs w:val="24"/>
        </w:rPr>
        <w:t xml:space="preserve"> the research</w:t>
      </w:r>
      <w:r w:rsidR="006A7C3E" w:rsidRPr="004E14E8">
        <w:rPr>
          <w:sz w:val="24"/>
          <w:szCs w:val="24"/>
        </w:rPr>
        <w:t xml:space="preserve">. As the topic that I am researching could be considered sensitive to certain individuals I do not believe that this method would be wholly appropriate to carry out as it is likely to yield </w:t>
      </w:r>
      <w:r w:rsidR="00A636FD" w:rsidRPr="004E14E8">
        <w:rPr>
          <w:sz w:val="24"/>
          <w:szCs w:val="24"/>
        </w:rPr>
        <w:t>potentially unreliable results.</w:t>
      </w:r>
    </w:p>
    <w:p w14:paraId="62864FFA" w14:textId="164F799E" w:rsidR="00DD7A12" w:rsidRDefault="00AD4053" w:rsidP="004E14E8">
      <w:pPr>
        <w:rPr>
          <w:sz w:val="24"/>
          <w:szCs w:val="24"/>
        </w:rPr>
      </w:pPr>
      <w:r>
        <w:rPr>
          <w:sz w:val="24"/>
          <w:szCs w:val="24"/>
        </w:rPr>
        <w:lastRenderedPageBreak/>
        <w:t xml:space="preserve">After considering </w:t>
      </w:r>
      <w:r w:rsidR="00D10EAE">
        <w:rPr>
          <w:sz w:val="24"/>
          <w:szCs w:val="24"/>
        </w:rPr>
        <w:t>these issues</w:t>
      </w:r>
      <w:r>
        <w:rPr>
          <w:sz w:val="24"/>
          <w:szCs w:val="24"/>
        </w:rPr>
        <w:t xml:space="preserve"> I decided that the most appropriate method for carrying out research would be through the use of an online survey. I believe</w:t>
      </w:r>
      <w:r w:rsidR="00CA66C2">
        <w:rPr>
          <w:sz w:val="24"/>
          <w:szCs w:val="24"/>
        </w:rPr>
        <w:t xml:space="preserve"> this</w:t>
      </w:r>
      <w:r>
        <w:rPr>
          <w:sz w:val="24"/>
          <w:szCs w:val="24"/>
        </w:rPr>
        <w:t xml:space="preserve"> </w:t>
      </w:r>
      <w:r w:rsidR="004B4BC3">
        <w:rPr>
          <w:sz w:val="24"/>
          <w:szCs w:val="24"/>
        </w:rPr>
        <w:t>would</w:t>
      </w:r>
      <w:r>
        <w:rPr>
          <w:sz w:val="24"/>
          <w:szCs w:val="24"/>
        </w:rPr>
        <w:t xml:space="preserve"> be the most </w:t>
      </w:r>
      <w:r w:rsidR="00D63196">
        <w:rPr>
          <w:sz w:val="24"/>
          <w:szCs w:val="24"/>
        </w:rPr>
        <w:t xml:space="preserve">appropriate and </w:t>
      </w:r>
      <w:r w:rsidR="00CE649F">
        <w:rPr>
          <w:sz w:val="24"/>
          <w:szCs w:val="24"/>
        </w:rPr>
        <w:t>beneficial</w:t>
      </w:r>
      <w:r w:rsidR="00437DE2">
        <w:rPr>
          <w:sz w:val="24"/>
          <w:szCs w:val="24"/>
        </w:rPr>
        <w:t xml:space="preserve"> </w:t>
      </w:r>
      <w:r w:rsidR="00DD7A12">
        <w:rPr>
          <w:sz w:val="24"/>
          <w:szCs w:val="24"/>
        </w:rPr>
        <w:t xml:space="preserve">method </w:t>
      </w:r>
      <w:r>
        <w:rPr>
          <w:sz w:val="24"/>
          <w:szCs w:val="24"/>
        </w:rPr>
        <w:t xml:space="preserve">for </w:t>
      </w:r>
      <w:proofErr w:type="gramStart"/>
      <w:r>
        <w:rPr>
          <w:sz w:val="24"/>
          <w:szCs w:val="24"/>
        </w:rPr>
        <w:t>a number of</w:t>
      </w:r>
      <w:proofErr w:type="gramEnd"/>
      <w:r>
        <w:rPr>
          <w:sz w:val="24"/>
          <w:szCs w:val="24"/>
        </w:rPr>
        <w:t xml:space="preserve"> reasons. </w:t>
      </w:r>
    </w:p>
    <w:p w14:paraId="6B294EC4" w14:textId="25246E40" w:rsidR="00AD4053" w:rsidRDefault="00234F34" w:rsidP="004E14E8">
      <w:pPr>
        <w:rPr>
          <w:sz w:val="24"/>
          <w:szCs w:val="24"/>
        </w:rPr>
      </w:pPr>
      <w:r>
        <w:rPr>
          <w:sz w:val="24"/>
          <w:szCs w:val="24"/>
        </w:rPr>
        <w:t>Firstly</w:t>
      </w:r>
      <w:r w:rsidR="00437DE2">
        <w:rPr>
          <w:sz w:val="24"/>
          <w:szCs w:val="24"/>
        </w:rPr>
        <w:t>,</w:t>
      </w:r>
      <w:r w:rsidR="00AD4053">
        <w:rPr>
          <w:sz w:val="24"/>
          <w:szCs w:val="24"/>
        </w:rPr>
        <w:t xml:space="preserve"> this method </w:t>
      </w:r>
      <w:r>
        <w:rPr>
          <w:sz w:val="24"/>
          <w:szCs w:val="24"/>
        </w:rPr>
        <w:t xml:space="preserve">would </w:t>
      </w:r>
      <w:r w:rsidR="00AD4053">
        <w:rPr>
          <w:sz w:val="24"/>
          <w:szCs w:val="24"/>
        </w:rPr>
        <w:t xml:space="preserve">allow me to gather both qualitative and quantities data. This is because I can use both questions that can be converted into data </w:t>
      </w:r>
      <w:r w:rsidR="007A2136">
        <w:rPr>
          <w:sz w:val="24"/>
          <w:szCs w:val="24"/>
        </w:rPr>
        <w:t>as well</w:t>
      </w:r>
      <w:r w:rsidR="00AD4053">
        <w:rPr>
          <w:sz w:val="24"/>
          <w:szCs w:val="24"/>
        </w:rPr>
        <w:t xml:space="preserve"> as using free text boxes to ask the participants opinion.</w:t>
      </w:r>
      <w:r w:rsidR="0099531B">
        <w:rPr>
          <w:sz w:val="24"/>
          <w:szCs w:val="24"/>
        </w:rPr>
        <w:t xml:space="preserve"> I also believe this method to be appropriate as it negates th</w:t>
      </w:r>
      <w:r w:rsidR="00150D2C">
        <w:rPr>
          <w:sz w:val="24"/>
          <w:szCs w:val="24"/>
        </w:rPr>
        <w:t>e</w:t>
      </w:r>
      <w:r w:rsidR="0099531B">
        <w:rPr>
          <w:sz w:val="24"/>
          <w:szCs w:val="24"/>
        </w:rPr>
        <w:t xml:space="preserve"> main issue that was identified with the focus groups and semi structed interviews</w:t>
      </w:r>
      <w:r w:rsidR="00381F28">
        <w:rPr>
          <w:sz w:val="24"/>
          <w:szCs w:val="24"/>
        </w:rPr>
        <w:t>.</w:t>
      </w:r>
      <w:r w:rsidR="006B0B2A">
        <w:rPr>
          <w:sz w:val="24"/>
          <w:szCs w:val="24"/>
        </w:rPr>
        <w:t xml:space="preserve"> </w:t>
      </w:r>
      <w:r w:rsidR="00AE65DF">
        <w:rPr>
          <w:sz w:val="24"/>
          <w:szCs w:val="24"/>
        </w:rPr>
        <w:t>T</w:t>
      </w:r>
      <w:r w:rsidR="006B0B2A">
        <w:rPr>
          <w:sz w:val="24"/>
          <w:szCs w:val="24"/>
        </w:rPr>
        <w:t xml:space="preserve">his being that an online survey allows the participants to remain anonymous during the </w:t>
      </w:r>
      <w:r w:rsidR="006B0B2A" w:rsidRPr="006B0B2A">
        <w:rPr>
          <w:sz w:val="24"/>
          <w:szCs w:val="24"/>
        </w:rPr>
        <w:t xml:space="preserve">whole process. With anonymity also comes the added benefit </w:t>
      </w:r>
      <w:r w:rsidR="00947054">
        <w:rPr>
          <w:sz w:val="24"/>
          <w:szCs w:val="24"/>
        </w:rPr>
        <w:t xml:space="preserve">of </w:t>
      </w:r>
      <w:r w:rsidR="006B0B2A" w:rsidRPr="006B0B2A">
        <w:rPr>
          <w:sz w:val="24"/>
          <w:szCs w:val="24"/>
        </w:rPr>
        <w:t>gaining more honest feedback from participants. “When a survey is anonymous, respondents are more inclined to discuss sensitive issues and provide more detailed and honest feedback</w:t>
      </w:r>
      <w:r w:rsidR="009106C5">
        <w:rPr>
          <w:sz w:val="24"/>
          <w:szCs w:val="24"/>
        </w:rPr>
        <w:t>” (</w:t>
      </w:r>
      <w:r w:rsidR="006B0B2A">
        <w:rPr>
          <w:sz w:val="24"/>
          <w:szCs w:val="24"/>
        </w:rPr>
        <w:t>Cleave, 2021)</w:t>
      </w:r>
      <w:r w:rsidR="00AE65DF">
        <w:rPr>
          <w:sz w:val="24"/>
          <w:szCs w:val="24"/>
        </w:rPr>
        <w:t>.</w:t>
      </w:r>
      <w:r w:rsidR="006B0B2A">
        <w:rPr>
          <w:sz w:val="24"/>
          <w:szCs w:val="24"/>
        </w:rPr>
        <w:t xml:space="preserve"> </w:t>
      </w:r>
      <w:r w:rsidR="00CA1FBA">
        <w:rPr>
          <w:sz w:val="24"/>
          <w:szCs w:val="24"/>
        </w:rPr>
        <w:t xml:space="preserve">I believe that </w:t>
      </w:r>
      <w:r w:rsidR="006B0B2A">
        <w:rPr>
          <w:sz w:val="24"/>
          <w:szCs w:val="24"/>
        </w:rPr>
        <w:t xml:space="preserve">this point alone </w:t>
      </w:r>
      <w:r w:rsidR="00CA1FBA">
        <w:rPr>
          <w:sz w:val="24"/>
          <w:szCs w:val="24"/>
        </w:rPr>
        <w:t>demonstrate</w:t>
      </w:r>
      <w:r w:rsidR="009106C5">
        <w:rPr>
          <w:sz w:val="24"/>
          <w:szCs w:val="24"/>
        </w:rPr>
        <w:t>s</w:t>
      </w:r>
      <w:r w:rsidR="006B0B2A">
        <w:rPr>
          <w:sz w:val="24"/>
          <w:szCs w:val="24"/>
        </w:rPr>
        <w:t xml:space="preserve"> that this type of research is better suited to topics of controversy </w:t>
      </w:r>
      <w:r w:rsidR="00132FDA">
        <w:rPr>
          <w:sz w:val="24"/>
          <w:szCs w:val="24"/>
        </w:rPr>
        <w:t>and more sensitive issues</w:t>
      </w:r>
      <w:r w:rsidR="005E0F1D">
        <w:rPr>
          <w:sz w:val="24"/>
          <w:szCs w:val="24"/>
        </w:rPr>
        <w:t>.</w:t>
      </w:r>
      <w:r w:rsidR="00132FDA">
        <w:rPr>
          <w:sz w:val="24"/>
          <w:szCs w:val="24"/>
        </w:rPr>
        <w:t xml:space="preserve"> </w:t>
      </w:r>
      <w:r w:rsidR="00C56CBA">
        <w:rPr>
          <w:sz w:val="24"/>
          <w:szCs w:val="24"/>
        </w:rPr>
        <w:t>As previously stated</w:t>
      </w:r>
      <w:r w:rsidR="00947054">
        <w:rPr>
          <w:sz w:val="24"/>
          <w:szCs w:val="24"/>
        </w:rPr>
        <w:t xml:space="preserve">, </w:t>
      </w:r>
      <w:r w:rsidR="00C56CBA">
        <w:rPr>
          <w:sz w:val="24"/>
          <w:szCs w:val="24"/>
        </w:rPr>
        <w:t xml:space="preserve">my </w:t>
      </w:r>
      <w:r w:rsidR="003D4889">
        <w:rPr>
          <w:sz w:val="24"/>
          <w:szCs w:val="24"/>
        </w:rPr>
        <w:t>research</w:t>
      </w:r>
      <w:r w:rsidR="0075419C">
        <w:rPr>
          <w:sz w:val="24"/>
          <w:szCs w:val="24"/>
        </w:rPr>
        <w:t xml:space="preserve"> topic falls into this category </w:t>
      </w:r>
      <w:r w:rsidR="00132FDA">
        <w:rPr>
          <w:sz w:val="24"/>
          <w:szCs w:val="24"/>
        </w:rPr>
        <w:t>and</w:t>
      </w:r>
      <w:r w:rsidR="003D4889">
        <w:rPr>
          <w:sz w:val="24"/>
          <w:szCs w:val="24"/>
        </w:rPr>
        <w:t xml:space="preserve"> </w:t>
      </w:r>
      <w:r w:rsidR="00E02C9D">
        <w:rPr>
          <w:sz w:val="24"/>
          <w:szCs w:val="24"/>
        </w:rPr>
        <w:t xml:space="preserve">is </w:t>
      </w:r>
      <w:r w:rsidR="003D4889">
        <w:rPr>
          <w:sz w:val="24"/>
          <w:szCs w:val="24"/>
        </w:rPr>
        <w:t>ther</w:t>
      </w:r>
      <w:r w:rsidR="00E02C9D">
        <w:rPr>
          <w:sz w:val="24"/>
          <w:szCs w:val="24"/>
        </w:rPr>
        <w:t>efore</w:t>
      </w:r>
      <w:r w:rsidR="00132FDA">
        <w:rPr>
          <w:sz w:val="24"/>
          <w:szCs w:val="24"/>
        </w:rPr>
        <w:t xml:space="preserve"> </w:t>
      </w:r>
      <w:r w:rsidR="00DD717C">
        <w:rPr>
          <w:sz w:val="24"/>
          <w:szCs w:val="24"/>
        </w:rPr>
        <w:t xml:space="preserve">an </w:t>
      </w:r>
      <w:r w:rsidR="00132FDA">
        <w:rPr>
          <w:sz w:val="24"/>
          <w:szCs w:val="24"/>
        </w:rPr>
        <w:t>appropriate</w:t>
      </w:r>
      <w:r w:rsidR="00DD717C">
        <w:rPr>
          <w:sz w:val="24"/>
          <w:szCs w:val="24"/>
        </w:rPr>
        <w:t xml:space="preserve"> ap</w:t>
      </w:r>
      <w:r w:rsidR="00C57F0F">
        <w:rPr>
          <w:sz w:val="24"/>
          <w:szCs w:val="24"/>
        </w:rPr>
        <w:t>p</w:t>
      </w:r>
      <w:r w:rsidR="00DD717C">
        <w:rPr>
          <w:sz w:val="24"/>
          <w:szCs w:val="24"/>
        </w:rPr>
        <w:t>roach</w:t>
      </w:r>
      <w:r w:rsidR="00132FDA">
        <w:rPr>
          <w:sz w:val="24"/>
          <w:szCs w:val="24"/>
        </w:rPr>
        <w:t xml:space="preserve"> </w:t>
      </w:r>
      <w:r w:rsidR="00753B88">
        <w:rPr>
          <w:sz w:val="24"/>
          <w:szCs w:val="24"/>
        </w:rPr>
        <w:t>for this</w:t>
      </w:r>
      <w:r w:rsidR="00132FDA">
        <w:rPr>
          <w:sz w:val="24"/>
          <w:szCs w:val="24"/>
        </w:rPr>
        <w:t xml:space="preserve"> research.</w:t>
      </w:r>
    </w:p>
    <w:p w14:paraId="17F77B84" w14:textId="571843E3" w:rsidR="00132FDA" w:rsidRDefault="00132FDA" w:rsidP="004E14E8">
      <w:pPr>
        <w:rPr>
          <w:sz w:val="24"/>
          <w:szCs w:val="24"/>
        </w:rPr>
      </w:pPr>
      <w:r>
        <w:rPr>
          <w:sz w:val="24"/>
          <w:szCs w:val="24"/>
        </w:rPr>
        <w:t xml:space="preserve">I have also chosen to undertake this </w:t>
      </w:r>
      <w:r w:rsidR="00DD717C">
        <w:rPr>
          <w:sz w:val="24"/>
          <w:szCs w:val="24"/>
        </w:rPr>
        <w:t>research</w:t>
      </w:r>
      <w:r>
        <w:rPr>
          <w:sz w:val="24"/>
          <w:szCs w:val="24"/>
        </w:rPr>
        <w:t xml:space="preserve"> online as I believe this will increase the potential </w:t>
      </w:r>
      <w:proofErr w:type="gramStart"/>
      <w:r>
        <w:rPr>
          <w:sz w:val="24"/>
          <w:szCs w:val="24"/>
        </w:rPr>
        <w:t>amount</w:t>
      </w:r>
      <w:proofErr w:type="gramEnd"/>
      <w:r>
        <w:rPr>
          <w:sz w:val="24"/>
          <w:szCs w:val="24"/>
        </w:rPr>
        <w:t xml:space="preserve"> of respondents to my survey as it can be distributed far easier than in person.</w:t>
      </w:r>
    </w:p>
    <w:p w14:paraId="5A5E5C14" w14:textId="77777777" w:rsidR="00D25F6D" w:rsidRDefault="00D25F6D" w:rsidP="004E14E8">
      <w:pPr>
        <w:rPr>
          <w:sz w:val="24"/>
          <w:szCs w:val="24"/>
        </w:rPr>
      </w:pPr>
    </w:p>
    <w:p w14:paraId="152517DA" w14:textId="44AA4D8D" w:rsidR="00132FDA" w:rsidRDefault="00132FDA" w:rsidP="004E14E8">
      <w:pPr>
        <w:rPr>
          <w:b/>
          <w:bCs/>
          <w:sz w:val="24"/>
          <w:szCs w:val="24"/>
          <w:u w:val="single"/>
        </w:rPr>
      </w:pPr>
      <w:r w:rsidRPr="00132FDA">
        <w:rPr>
          <w:b/>
          <w:bCs/>
          <w:sz w:val="24"/>
          <w:szCs w:val="24"/>
          <w:u w:val="single"/>
        </w:rPr>
        <w:t>Ethical issues</w:t>
      </w:r>
    </w:p>
    <w:p w14:paraId="3FBAE049" w14:textId="0DC4C633" w:rsidR="00FA4061" w:rsidRDefault="00C52AAF" w:rsidP="00FA4061">
      <w:pPr>
        <w:rPr>
          <w:sz w:val="24"/>
          <w:szCs w:val="24"/>
        </w:rPr>
      </w:pPr>
      <w:r>
        <w:rPr>
          <w:sz w:val="24"/>
          <w:szCs w:val="24"/>
        </w:rPr>
        <w:t>The securing</w:t>
      </w:r>
      <w:r w:rsidR="00866697">
        <w:rPr>
          <w:sz w:val="24"/>
          <w:szCs w:val="24"/>
        </w:rPr>
        <w:t xml:space="preserve"> of</w:t>
      </w:r>
      <w:r>
        <w:rPr>
          <w:sz w:val="24"/>
          <w:szCs w:val="24"/>
        </w:rPr>
        <w:t xml:space="preserve"> </w:t>
      </w:r>
      <w:r w:rsidR="00E738DF">
        <w:rPr>
          <w:sz w:val="24"/>
          <w:szCs w:val="24"/>
        </w:rPr>
        <w:t>people’s</w:t>
      </w:r>
      <w:r>
        <w:rPr>
          <w:sz w:val="24"/>
          <w:szCs w:val="24"/>
        </w:rPr>
        <w:t xml:space="preserve"> personal views, beliefs and information of every participant in the survey </w:t>
      </w:r>
      <w:r w:rsidR="003E6C7F">
        <w:rPr>
          <w:sz w:val="24"/>
          <w:szCs w:val="24"/>
        </w:rPr>
        <w:t xml:space="preserve">will be </w:t>
      </w:r>
      <w:r w:rsidR="008910FC">
        <w:rPr>
          <w:sz w:val="24"/>
          <w:szCs w:val="24"/>
        </w:rPr>
        <w:t>vitally</w:t>
      </w:r>
      <w:r w:rsidR="003E6C7F">
        <w:rPr>
          <w:sz w:val="24"/>
          <w:szCs w:val="24"/>
        </w:rPr>
        <w:t xml:space="preserve"> important</w:t>
      </w:r>
      <w:r>
        <w:rPr>
          <w:sz w:val="24"/>
          <w:szCs w:val="24"/>
        </w:rPr>
        <w:t xml:space="preserve">. All research conducted is in line with the </w:t>
      </w:r>
      <w:r w:rsidR="008060A6">
        <w:rPr>
          <w:sz w:val="24"/>
          <w:szCs w:val="24"/>
        </w:rPr>
        <w:t>U</w:t>
      </w:r>
      <w:r>
        <w:rPr>
          <w:sz w:val="24"/>
          <w:szCs w:val="24"/>
        </w:rPr>
        <w:t>niversity of Wales</w:t>
      </w:r>
      <w:r w:rsidR="008910FC">
        <w:rPr>
          <w:sz w:val="24"/>
          <w:szCs w:val="24"/>
        </w:rPr>
        <w:t>,</w:t>
      </w:r>
      <w:r>
        <w:rPr>
          <w:sz w:val="24"/>
          <w:szCs w:val="24"/>
        </w:rPr>
        <w:t xml:space="preserve"> </w:t>
      </w:r>
      <w:r w:rsidR="008910FC">
        <w:rPr>
          <w:sz w:val="24"/>
          <w:szCs w:val="24"/>
        </w:rPr>
        <w:t>T</w:t>
      </w:r>
      <w:r>
        <w:rPr>
          <w:sz w:val="24"/>
          <w:szCs w:val="24"/>
        </w:rPr>
        <w:t xml:space="preserve">rinity St </w:t>
      </w:r>
      <w:r w:rsidR="008910FC">
        <w:rPr>
          <w:sz w:val="24"/>
          <w:szCs w:val="24"/>
        </w:rPr>
        <w:t>David’s</w:t>
      </w:r>
      <w:r>
        <w:rPr>
          <w:sz w:val="24"/>
          <w:szCs w:val="24"/>
        </w:rPr>
        <w:t xml:space="preserve"> ethical guidelines and code of conduct.</w:t>
      </w:r>
      <w:r w:rsidR="00FA4061">
        <w:rPr>
          <w:sz w:val="24"/>
          <w:szCs w:val="24"/>
        </w:rPr>
        <w:t xml:space="preserve"> Ethical approval was also </w:t>
      </w:r>
      <w:r w:rsidR="00F1544B">
        <w:rPr>
          <w:sz w:val="24"/>
          <w:szCs w:val="24"/>
        </w:rPr>
        <w:t>sought</w:t>
      </w:r>
      <w:r w:rsidR="00FA4061">
        <w:rPr>
          <w:sz w:val="24"/>
          <w:szCs w:val="24"/>
        </w:rPr>
        <w:t xml:space="preserve"> from the university before any research was undertaken.</w:t>
      </w:r>
    </w:p>
    <w:p w14:paraId="667AEFBD" w14:textId="5CAEC7E8" w:rsidR="007D49CA" w:rsidRDefault="007D49CA" w:rsidP="004E14E8">
      <w:pPr>
        <w:rPr>
          <w:sz w:val="24"/>
          <w:szCs w:val="24"/>
        </w:rPr>
      </w:pPr>
      <w:r>
        <w:rPr>
          <w:sz w:val="24"/>
          <w:szCs w:val="24"/>
        </w:rPr>
        <w:t xml:space="preserve">In order to comply with the </w:t>
      </w:r>
      <w:r w:rsidR="002913ED">
        <w:rPr>
          <w:sz w:val="24"/>
          <w:szCs w:val="24"/>
        </w:rPr>
        <w:t>D</w:t>
      </w:r>
      <w:r>
        <w:rPr>
          <w:sz w:val="24"/>
          <w:szCs w:val="24"/>
        </w:rPr>
        <w:t xml:space="preserve">ata </w:t>
      </w:r>
      <w:r w:rsidR="002913ED">
        <w:rPr>
          <w:sz w:val="24"/>
          <w:szCs w:val="24"/>
        </w:rPr>
        <w:t>P</w:t>
      </w:r>
      <w:r>
        <w:rPr>
          <w:sz w:val="24"/>
          <w:szCs w:val="24"/>
        </w:rPr>
        <w:t xml:space="preserve">rotection </w:t>
      </w:r>
      <w:r w:rsidR="002913ED">
        <w:rPr>
          <w:sz w:val="24"/>
          <w:szCs w:val="24"/>
        </w:rPr>
        <w:t>A</w:t>
      </w:r>
      <w:r>
        <w:rPr>
          <w:sz w:val="24"/>
          <w:szCs w:val="24"/>
        </w:rPr>
        <w:t>ct</w:t>
      </w:r>
      <w:r w:rsidR="008060A6">
        <w:rPr>
          <w:sz w:val="24"/>
          <w:szCs w:val="24"/>
        </w:rPr>
        <w:t>,</w:t>
      </w:r>
      <w:r>
        <w:rPr>
          <w:sz w:val="24"/>
          <w:szCs w:val="24"/>
        </w:rPr>
        <w:t xml:space="preserve"> all information</w:t>
      </w:r>
      <w:r w:rsidR="007B3374">
        <w:rPr>
          <w:sz w:val="24"/>
          <w:szCs w:val="24"/>
        </w:rPr>
        <w:t xml:space="preserve"> collected</w:t>
      </w:r>
      <w:r>
        <w:rPr>
          <w:sz w:val="24"/>
          <w:szCs w:val="24"/>
        </w:rPr>
        <w:t xml:space="preserve"> will not be held for any longer than necessary</w:t>
      </w:r>
      <w:r w:rsidR="000957F5">
        <w:rPr>
          <w:sz w:val="24"/>
          <w:szCs w:val="24"/>
        </w:rPr>
        <w:t>.</w:t>
      </w:r>
      <w:r>
        <w:rPr>
          <w:sz w:val="24"/>
          <w:szCs w:val="24"/>
        </w:rPr>
        <w:t xml:space="preserve"> </w:t>
      </w:r>
      <w:r w:rsidR="000957F5">
        <w:rPr>
          <w:sz w:val="24"/>
          <w:szCs w:val="24"/>
        </w:rPr>
        <w:t>I</w:t>
      </w:r>
      <w:r>
        <w:rPr>
          <w:sz w:val="24"/>
          <w:szCs w:val="24"/>
        </w:rPr>
        <w:t xml:space="preserve">nformation </w:t>
      </w:r>
      <w:r w:rsidR="000C2479">
        <w:rPr>
          <w:sz w:val="24"/>
          <w:szCs w:val="24"/>
        </w:rPr>
        <w:t>on</w:t>
      </w:r>
      <w:r>
        <w:rPr>
          <w:sz w:val="24"/>
          <w:szCs w:val="24"/>
        </w:rPr>
        <w:t xml:space="preserve"> how the data will be handled and processed will be displayed to the participant before the survey begins. </w:t>
      </w:r>
      <w:r w:rsidR="00FA4061">
        <w:rPr>
          <w:sz w:val="24"/>
          <w:szCs w:val="24"/>
        </w:rPr>
        <w:t>No data that could be used to identify a particular participant will be collected or stored</w:t>
      </w:r>
      <w:r w:rsidR="00D93CFD">
        <w:rPr>
          <w:sz w:val="24"/>
          <w:szCs w:val="24"/>
        </w:rPr>
        <w:t>.</w:t>
      </w:r>
      <w:r w:rsidR="00FA4061">
        <w:rPr>
          <w:sz w:val="24"/>
          <w:szCs w:val="24"/>
        </w:rPr>
        <w:t xml:space="preserve"> </w:t>
      </w:r>
      <w:r w:rsidR="00D93CFD">
        <w:rPr>
          <w:sz w:val="24"/>
          <w:szCs w:val="24"/>
        </w:rPr>
        <w:t>T</w:t>
      </w:r>
      <w:r w:rsidR="00FA4061">
        <w:rPr>
          <w:sz w:val="24"/>
          <w:szCs w:val="24"/>
        </w:rPr>
        <w:t xml:space="preserve">he survey will be </w:t>
      </w:r>
      <w:r w:rsidR="001952C8">
        <w:rPr>
          <w:sz w:val="24"/>
          <w:szCs w:val="24"/>
        </w:rPr>
        <w:t>conducted</w:t>
      </w:r>
      <w:r w:rsidR="00FA4061">
        <w:rPr>
          <w:sz w:val="24"/>
          <w:szCs w:val="24"/>
        </w:rPr>
        <w:t xml:space="preserve"> with complete anonymity </w:t>
      </w:r>
      <w:r w:rsidR="00ED7716">
        <w:rPr>
          <w:sz w:val="24"/>
          <w:szCs w:val="24"/>
        </w:rPr>
        <w:t xml:space="preserve">of </w:t>
      </w:r>
      <w:r w:rsidR="00E42656">
        <w:rPr>
          <w:sz w:val="24"/>
          <w:szCs w:val="24"/>
        </w:rPr>
        <w:t>all</w:t>
      </w:r>
      <w:r w:rsidR="00ED7716">
        <w:rPr>
          <w:sz w:val="24"/>
          <w:szCs w:val="24"/>
        </w:rPr>
        <w:t xml:space="preserve"> </w:t>
      </w:r>
      <w:r w:rsidR="00FA4061">
        <w:rPr>
          <w:sz w:val="24"/>
          <w:szCs w:val="24"/>
        </w:rPr>
        <w:t>the participants</w:t>
      </w:r>
      <w:r w:rsidR="00FB3574">
        <w:rPr>
          <w:sz w:val="24"/>
          <w:szCs w:val="24"/>
        </w:rPr>
        <w:t>.</w:t>
      </w:r>
    </w:p>
    <w:p w14:paraId="63C1B42F" w14:textId="3CDC70A4" w:rsidR="007D49CA" w:rsidRDefault="007D49CA" w:rsidP="004E14E8">
      <w:pPr>
        <w:rPr>
          <w:sz w:val="24"/>
          <w:szCs w:val="24"/>
        </w:rPr>
      </w:pPr>
      <w:r>
        <w:rPr>
          <w:sz w:val="24"/>
          <w:szCs w:val="24"/>
        </w:rPr>
        <w:t>In addition</w:t>
      </w:r>
      <w:r w:rsidR="001A65C4">
        <w:rPr>
          <w:sz w:val="24"/>
          <w:szCs w:val="24"/>
        </w:rPr>
        <w:t xml:space="preserve">, </w:t>
      </w:r>
      <w:r>
        <w:rPr>
          <w:sz w:val="24"/>
          <w:szCs w:val="24"/>
        </w:rPr>
        <w:t xml:space="preserve">due to </w:t>
      </w:r>
      <w:r w:rsidR="00FB3574">
        <w:rPr>
          <w:sz w:val="24"/>
          <w:szCs w:val="24"/>
        </w:rPr>
        <w:t xml:space="preserve">the </w:t>
      </w:r>
      <w:r>
        <w:rPr>
          <w:sz w:val="24"/>
          <w:szCs w:val="24"/>
        </w:rPr>
        <w:t>potentially sensitive nature of the topic being discussed</w:t>
      </w:r>
      <w:r w:rsidR="00FB3574">
        <w:rPr>
          <w:sz w:val="24"/>
          <w:szCs w:val="24"/>
        </w:rPr>
        <w:t>,</w:t>
      </w:r>
      <w:r>
        <w:rPr>
          <w:sz w:val="24"/>
          <w:szCs w:val="24"/>
        </w:rPr>
        <w:t xml:space="preserve"> a health warning will be displayed </w:t>
      </w:r>
      <w:r w:rsidR="001A65C4">
        <w:rPr>
          <w:sz w:val="24"/>
          <w:szCs w:val="24"/>
        </w:rPr>
        <w:t>at the start of every</w:t>
      </w:r>
      <w:r>
        <w:rPr>
          <w:sz w:val="24"/>
          <w:szCs w:val="24"/>
        </w:rPr>
        <w:t xml:space="preserve"> survey and participants will be given the opportunity to skip questions that they do not feel comfortable answering.</w:t>
      </w:r>
    </w:p>
    <w:p w14:paraId="45BA8D8C" w14:textId="494750D5" w:rsidR="003A37DA" w:rsidRDefault="003A37DA" w:rsidP="004E14E8">
      <w:pPr>
        <w:rPr>
          <w:sz w:val="24"/>
          <w:szCs w:val="24"/>
        </w:rPr>
      </w:pPr>
      <w:r>
        <w:rPr>
          <w:b/>
          <w:bCs/>
          <w:sz w:val="24"/>
          <w:szCs w:val="24"/>
          <w:u w:val="single"/>
        </w:rPr>
        <w:t>Time scales and limitations of survey</w:t>
      </w:r>
    </w:p>
    <w:p w14:paraId="4FF4C75B" w14:textId="2E29E848" w:rsidR="003A37DA" w:rsidRPr="003A37DA" w:rsidRDefault="003A37DA" w:rsidP="004E14E8">
      <w:pPr>
        <w:rPr>
          <w:sz w:val="24"/>
          <w:szCs w:val="24"/>
        </w:rPr>
      </w:pPr>
      <w:r>
        <w:rPr>
          <w:sz w:val="24"/>
          <w:szCs w:val="24"/>
        </w:rPr>
        <w:t xml:space="preserve">The research will be undertaken over a </w:t>
      </w:r>
      <w:proofErr w:type="gramStart"/>
      <w:r w:rsidR="00FB3574">
        <w:rPr>
          <w:sz w:val="24"/>
          <w:szCs w:val="24"/>
        </w:rPr>
        <w:t xml:space="preserve">five </w:t>
      </w:r>
      <w:r w:rsidR="004F446D">
        <w:rPr>
          <w:sz w:val="24"/>
          <w:szCs w:val="24"/>
        </w:rPr>
        <w:t>week</w:t>
      </w:r>
      <w:proofErr w:type="gramEnd"/>
      <w:r>
        <w:rPr>
          <w:sz w:val="24"/>
          <w:szCs w:val="24"/>
        </w:rPr>
        <w:t xml:space="preserve"> period </w:t>
      </w:r>
      <w:r w:rsidR="004F446D">
        <w:rPr>
          <w:sz w:val="24"/>
          <w:szCs w:val="24"/>
        </w:rPr>
        <w:t xml:space="preserve">with </w:t>
      </w:r>
      <w:r>
        <w:rPr>
          <w:sz w:val="24"/>
          <w:szCs w:val="24"/>
        </w:rPr>
        <w:t xml:space="preserve">the survey </w:t>
      </w:r>
      <w:r w:rsidR="009A7BC5">
        <w:rPr>
          <w:sz w:val="24"/>
          <w:szCs w:val="24"/>
        </w:rPr>
        <w:t>remaining</w:t>
      </w:r>
      <w:r>
        <w:rPr>
          <w:sz w:val="24"/>
          <w:szCs w:val="24"/>
        </w:rPr>
        <w:t xml:space="preserve"> live th</w:t>
      </w:r>
      <w:r w:rsidR="004F446D">
        <w:rPr>
          <w:sz w:val="24"/>
          <w:szCs w:val="24"/>
        </w:rPr>
        <w:t>e</w:t>
      </w:r>
      <w:r>
        <w:rPr>
          <w:sz w:val="24"/>
          <w:szCs w:val="24"/>
        </w:rPr>
        <w:t xml:space="preserve"> entire time before being taken down. The survey will be distributed online and will have no restrictions on what respondents can answer in that time. The survey will also encourage respondents to share the survey to other potential participants. Over this </w:t>
      </w:r>
      <w:proofErr w:type="gramStart"/>
      <w:r w:rsidR="00DB7E23">
        <w:rPr>
          <w:sz w:val="24"/>
          <w:szCs w:val="24"/>
        </w:rPr>
        <w:t xml:space="preserve">five </w:t>
      </w:r>
      <w:r w:rsidR="00B07998">
        <w:rPr>
          <w:sz w:val="24"/>
          <w:szCs w:val="24"/>
        </w:rPr>
        <w:t>week</w:t>
      </w:r>
      <w:proofErr w:type="gramEnd"/>
      <w:r>
        <w:rPr>
          <w:sz w:val="24"/>
          <w:szCs w:val="24"/>
        </w:rPr>
        <w:t xml:space="preserve"> period I aim to achieve 30 respondents.</w:t>
      </w:r>
    </w:p>
    <w:p w14:paraId="3F9E0AE9" w14:textId="77777777" w:rsidR="00132FDA" w:rsidRPr="00132FDA" w:rsidRDefault="00132FDA" w:rsidP="004E14E8">
      <w:pPr>
        <w:rPr>
          <w:sz w:val="24"/>
          <w:szCs w:val="24"/>
          <w:u w:val="single"/>
        </w:rPr>
      </w:pPr>
    </w:p>
    <w:p w14:paraId="7211F139" w14:textId="77777777" w:rsidR="008B749A" w:rsidRDefault="008B749A" w:rsidP="00E03C6D">
      <w:pPr>
        <w:rPr>
          <w:sz w:val="24"/>
          <w:szCs w:val="24"/>
        </w:rPr>
      </w:pPr>
    </w:p>
    <w:p w14:paraId="33718C06" w14:textId="77777777" w:rsidR="00E03C6D" w:rsidRPr="00E03C6D" w:rsidRDefault="00E03C6D" w:rsidP="00E03C6D">
      <w:pPr>
        <w:rPr>
          <w:sz w:val="24"/>
          <w:szCs w:val="24"/>
        </w:rPr>
      </w:pPr>
    </w:p>
    <w:p w14:paraId="65D0FA25" w14:textId="1D19382F" w:rsidR="00A76361" w:rsidRPr="00E03C6D" w:rsidRDefault="00A76361" w:rsidP="00E03C6D">
      <w:pPr>
        <w:rPr>
          <w:sz w:val="24"/>
          <w:szCs w:val="24"/>
        </w:rPr>
      </w:pPr>
    </w:p>
    <w:p w14:paraId="6B8D1546" w14:textId="77777777" w:rsidR="00A76361" w:rsidRDefault="00A76361"/>
    <w:sectPr w:rsidR="00A763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827F0A"/>
    <w:multiLevelType w:val="multilevel"/>
    <w:tmpl w:val="000AE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8523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958"/>
    <w:rsid w:val="00020EB6"/>
    <w:rsid w:val="000244CC"/>
    <w:rsid w:val="00066B76"/>
    <w:rsid w:val="000957F5"/>
    <w:rsid w:val="000C2479"/>
    <w:rsid w:val="000C69F0"/>
    <w:rsid w:val="000C73A9"/>
    <w:rsid w:val="000E1AD5"/>
    <w:rsid w:val="001061E2"/>
    <w:rsid w:val="00132FDA"/>
    <w:rsid w:val="00150D2C"/>
    <w:rsid w:val="00183244"/>
    <w:rsid w:val="001952C8"/>
    <w:rsid w:val="001A65C4"/>
    <w:rsid w:val="00206F61"/>
    <w:rsid w:val="00234F34"/>
    <w:rsid w:val="00263E1E"/>
    <w:rsid w:val="00270274"/>
    <w:rsid w:val="00276DE2"/>
    <w:rsid w:val="002913ED"/>
    <w:rsid w:val="002A0750"/>
    <w:rsid w:val="002B67C7"/>
    <w:rsid w:val="002D28A3"/>
    <w:rsid w:val="002D5DAA"/>
    <w:rsid w:val="0031199D"/>
    <w:rsid w:val="00350714"/>
    <w:rsid w:val="00381F28"/>
    <w:rsid w:val="003910B3"/>
    <w:rsid w:val="003A37DA"/>
    <w:rsid w:val="003D4889"/>
    <w:rsid w:val="003E6C7F"/>
    <w:rsid w:val="00415D5B"/>
    <w:rsid w:val="00437DE2"/>
    <w:rsid w:val="004829AC"/>
    <w:rsid w:val="004B4BC3"/>
    <w:rsid w:val="004E14E8"/>
    <w:rsid w:val="004E7812"/>
    <w:rsid w:val="004F446D"/>
    <w:rsid w:val="00520EC8"/>
    <w:rsid w:val="00530119"/>
    <w:rsid w:val="0053601B"/>
    <w:rsid w:val="00597241"/>
    <w:rsid w:val="005B15B0"/>
    <w:rsid w:val="005E0F1D"/>
    <w:rsid w:val="005E31D7"/>
    <w:rsid w:val="00615FE1"/>
    <w:rsid w:val="00645958"/>
    <w:rsid w:val="00666FA2"/>
    <w:rsid w:val="00696F0D"/>
    <w:rsid w:val="006A7C3E"/>
    <w:rsid w:val="006B0B2A"/>
    <w:rsid w:val="006C3C99"/>
    <w:rsid w:val="0070544D"/>
    <w:rsid w:val="0070726A"/>
    <w:rsid w:val="0071323E"/>
    <w:rsid w:val="007513ED"/>
    <w:rsid w:val="00753B88"/>
    <w:rsid w:val="0075419C"/>
    <w:rsid w:val="007637AC"/>
    <w:rsid w:val="007A2136"/>
    <w:rsid w:val="007B3374"/>
    <w:rsid w:val="007D49CA"/>
    <w:rsid w:val="00802B53"/>
    <w:rsid w:val="008060A6"/>
    <w:rsid w:val="0082061A"/>
    <w:rsid w:val="00835369"/>
    <w:rsid w:val="00866697"/>
    <w:rsid w:val="00870731"/>
    <w:rsid w:val="008910FC"/>
    <w:rsid w:val="008B27AE"/>
    <w:rsid w:val="008B749A"/>
    <w:rsid w:val="008C4F4F"/>
    <w:rsid w:val="008E69F1"/>
    <w:rsid w:val="00905007"/>
    <w:rsid w:val="009106C5"/>
    <w:rsid w:val="009423B1"/>
    <w:rsid w:val="00943A78"/>
    <w:rsid w:val="00947054"/>
    <w:rsid w:val="00957F5E"/>
    <w:rsid w:val="0099531B"/>
    <w:rsid w:val="009A539F"/>
    <w:rsid w:val="009A7BC5"/>
    <w:rsid w:val="009D1453"/>
    <w:rsid w:val="00A12C1F"/>
    <w:rsid w:val="00A24CCD"/>
    <w:rsid w:val="00A42C95"/>
    <w:rsid w:val="00A636FD"/>
    <w:rsid w:val="00A72E33"/>
    <w:rsid w:val="00A76361"/>
    <w:rsid w:val="00A93C04"/>
    <w:rsid w:val="00AC3474"/>
    <w:rsid w:val="00AD4053"/>
    <w:rsid w:val="00AE65DF"/>
    <w:rsid w:val="00AF4F6B"/>
    <w:rsid w:val="00AF7711"/>
    <w:rsid w:val="00B011D7"/>
    <w:rsid w:val="00B07998"/>
    <w:rsid w:val="00B4711E"/>
    <w:rsid w:val="00B622BE"/>
    <w:rsid w:val="00B63C37"/>
    <w:rsid w:val="00B727AA"/>
    <w:rsid w:val="00B75CFB"/>
    <w:rsid w:val="00B85531"/>
    <w:rsid w:val="00B96216"/>
    <w:rsid w:val="00BF3402"/>
    <w:rsid w:val="00C33388"/>
    <w:rsid w:val="00C333EC"/>
    <w:rsid w:val="00C52AAF"/>
    <w:rsid w:val="00C56CBA"/>
    <w:rsid w:val="00C57F0F"/>
    <w:rsid w:val="00CA1FBA"/>
    <w:rsid w:val="00CA66C2"/>
    <w:rsid w:val="00CE649F"/>
    <w:rsid w:val="00CF4EBB"/>
    <w:rsid w:val="00D10EAE"/>
    <w:rsid w:val="00D25F6D"/>
    <w:rsid w:val="00D325A2"/>
    <w:rsid w:val="00D37217"/>
    <w:rsid w:val="00D63196"/>
    <w:rsid w:val="00D93CFD"/>
    <w:rsid w:val="00DB3DC4"/>
    <w:rsid w:val="00DB7E23"/>
    <w:rsid w:val="00DD717C"/>
    <w:rsid w:val="00DD7A12"/>
    <w:rsid w:val="00DF4104"/>
    <w:rsid w:val="00DF592B"/>
    <w:rsid w:val="00E02C9D"/>
    <w:rsid w:val="00E03C6D"/>
    <w:rsid w:val="00E12DF5"/>
    <w:rsid w:val="00E16C98"/>
    <w:rsid w:val="00E37B1F"/>
    <w:rsid w:val="00E42656"/>
    <w:rsid w:val="00E44612"/>
    <w:rsid w:val="00E519C6"/>
    <w:rsid w:val="00E738DF"/>
    <w:rsid w:val="00ED7716"/>
    <w:rsid w:val="00F1544B"/>
    <w:rsid w:val="00F7667F"/>
    <w:rsid w:val="00FA4061"/>
    <w:rsid w:val="00FB3574"/>
    <w:rsid w:val="00FC44BE"/>
    <w:rsid w:val="00FD135E"/>
    <w:rsid w:val="00FD6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1B487"/>
  <w15:chartTrackingRefBased/>
  <w15:docId w15:val="{6DAFDD70-3218-4DD1-9E1E-36F783558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335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912</Words>
  <Characters>5203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dc:creator>
  <cp:keywords/>
  <dc:description/>
  <cp:lastModifiedBy>Sam c</cp:lastModifiedBy>
  <cp:revision>2</cp:revision>
  <dcterms:created xsi:type="dcterms:W3CDTF">2022-09-03T14:07:00Z</dcterms:created>
  <dcterms:modified xsi:type="dcterms:W3CDTF">2022-09-03T14:07:00Z</dcterms:modified>
</cp:coreProperties>
</file>