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75E78A" w14:textId="73EF2CD8" w:rsidR="000D5AF8" w:rsidRDefault="00DF1245">
      <w:pPr>
        <w:rPr>
          <w:rFonts w:ascii="Times New Roman" w:hAnsi="Times New Roman" w:cs="Times New Roman"/>
          <w:u w:val="single"/>
        </w:rPr>
      </w:pPr>
      <w:r w:rsidRPr="00DF1245">
        <w:rPr>
          <w:rFonts w:ascii="Times New Roman" w:hAnsi="Times New Roman" w:cs="Times New Roman"/>
          <w:u w:val="single"/>
        </w:rPr>
        <w:t>Question one</w:t>
      </w:r>
    </w:p>
    <w:p w14:paraId="39985E7E" w14:textId="03C59217" w:rsidR="00DF1245" w:rsidRDefault="00DF1245" w:rsidP="00DF1245">
      <w:pPr>
        <w:tabs>
          <w:tab w:val="left" w:pos="2747"/>
        </w:tabs>
        <w:rPr>
          <w:rFonts w:ascii="Times New Roman" w:hAnsi="Times New Roman" w:cs="Times New Roman"/>
        </w:rPr>
      </w:pPr>
      <w:r>
        <w:rPr>
          <w:rFonts w:ascii="Times New Roman" w:hAnsi="Times New Roman" w:cs="Times New Roman"/>
        </w:rPr>
        <w:tab/>
      </w:r>
    </w:p>
    <w:p w14:paraId="4D822F15" w14:textId="16551159" w:rsidR="00DF1245" w:rsidRDefault="00DF1245" w:rsidP="00DF1245">
      <w:pPr>
        <w:tabs>
          <w:tab w:val="left" w:pos="2747"/>
        </w:tabs>
        <w:rPr>
          <w:rFonts w:ascii="Times New Roman" w:hAnsi="Times New Roman" w:cs="Times New Roman"/>
        </w:rPr>
      </w:pPr>
    </w:p>
    <w:p w14:paraId="10AA1848" w14:textId="0BE5504F" w:rsidR="00F10298" w:rsidRDefault="00400A89" w:rsidP="00400A89">
      <w:pPr>
        <w:tabs>
          <w:tab w:val="left" w:pos="2747"/>
        </w:tabs>
        <w:spacing w:line="360" w:lineRule="auto"/>
        <w:rPr>
          <w:rFonts w:ascii="Times New Roman" w:hAnsi="Times New Roman" w:cs="Times New Roman"/>
        </w:rPr>
      </w:pPr>
      <w:r>
        <w:rPr>
          <w:rFonts w:ascii="Times New Roman" w:hAnsi="Times New Roman" w:cs="Times New Roman"/>
        </w:rPr>
        <w:t>The</w:t>
      </w:r>
      <w:r w:rsidR="00256068">
        <w:rPr>
          <w:rFonts w:ascii="Times New Roman" w:hAnsi="Times New Roman" w:cs="Times New Roman"/>
        </w:rPr>
        <w:t xml:space="preserve"> current</w:t>
      </w:r>
      <w:r>
        <w:rPr>
          <w:rFonts w:ascii="Times New Roman" w:hAnsi="Times New Roman" w:cs="Times New Roman"/>
        </w:rPr>
        <w:t xml:space="preserve"> Foundation Phase in Wales is structured around a play-based curriculum for children aged 3-7 years</w:t>
      </w:r>
      <w:r w:rsidR="00161A73">
        <w:rPr>
          <w:rFonts w:ascii="Times New Roman" w:hAnsi="Times New Roman" w:cs="Times New Roman"/>
        </w:rPr>
        <w:t>,</w:t>
      </w:r>
      <w:r>
        <w:rPr>
          <w:rFonts w:ascii="Times New Roman" w:hAnsi="Times New Roman" w:cs="Times New Roman"/>
        </w:rPr>
        <w:t xml:space="preserve"> there</w:t>
      </w:r>
      <w:r w:rsidR="00256068">
        <w:rPr>
          <w:rFonts w:ascii="Times New Roman" w:hAnsi="Times New Roman" w:cs="Times New Roman"/>
        </w:rPr>
        <w:t>by</w:t>
      </w:r>
      <w:r>
        <w:rPr>
          <w:rFonts w:ascii="Times New Roman" w:hAnsi="Times New Roman" w:cs="Times New Roman"/>
        </w:rPr>
        <w:t xml:space="preserve">, moving away from the formal and competency-based </w:t>
      </w:r>
      <w:r w:rsidRPr="00400A89">
        <w:rPr>
          <w:rFonts w:ascii="Times New Roman" w:hAnsi="Times New Roman" w:cs="Times New Roman"/>
        </w:rPr>
        <w:t>method</w:t>
      </w:r>
      <w:r w:rsidR="00256068">
        <w:rPr>
          <w:rFonts w:ascii="Times New Roman" w:hAnsi="Times New Roman" w:cs="Times New Roman"/>
        </w:rPr>
        <w:t xml:space="preserve"> of the p</w:t>
      </w:r>
      <w:r w:rsidR="00F062D5">
        <w:rPr>
          <w:rFonts w:ascii="Times New Roman" w:hAnsi="Times New Roman" w:cs="Times New Roman"/>
        </w:rPr>
        <w:t>rev</w:t>
      </w:r>
      <w:r w:rsidR="00256068">
        <w:rPr>
          <w:rFonts w:ascii="Times New Roman" w:hAnsi="Times New Roman" w:cs="Times New Roman"/>
        </w:rPr>
        <w:t xml:space="preserve">ious National Curriculum which forced </w:t>
      </w:r>
      <w:r w:rsidR="00161A73">
        <w:rPr>
          <w:rFonts w:ascii="Times New Roman" w:hAnsi="Times New Roman" w:cs="Times New Roman"/>
        </w:rPr>
        <w:t xml:space="preserve">many </w:t>
      </w:r>
      <w:r w:rsidR="00256068">
        <w:rPr>
          <w:rFonts w:ascii="Times New Roman" w:hAnsi="Times New Roman" w:cs="Times New Roman"/>
        </w:rPr>
        <w:t>children to comply to</w:t>
      </w:r>
      <w:r w:rsidR="00F062D5">
        <w:rPr>
          <w:rFonts w:ascii="Times New Roman" w:hAnsi="Times New Roman" w:cs="Times New Roman"/>
        </w:rPr>
        <w:t>o</w:t>
      </w:r>
      <w:r w:rsidR="00256068">
        <w:rPr>
          <w:rFonts w:ascii="Times New Roman" w:hAnsi="Times New Roman" w:cs="Times New Roman"/>
        </w:rPr>
        <w:t xml:space="preserve"> soon. </w:t>
      </w:r>
      <w:r>
        <w:rPr>
          <w:rFonts w:ascii="Times New Roman" w:hAnsi="Times New Roman" w:cs="Times New Roman"/>
        </w:rPr>
        <w:t xml:space="preserve">The </w:t>
      </w:r>
      <w:r w:rsidR="00C90026">
        <w:rPr>
          <w:rFonts w:ascii="Times New Roman" w:hAnsi="Times New Roman" w:cs="Times New Roman"/>
        </w:rPr>
        <w:t>Foundation Phase</w:t>
      </w:r>
      <w:r>
        <w:rPr>
          <w:rFonts w:ascii="Times New Roman" w:hAnsi="Times New Roman" w:cs="Times New Roman"/>
        </w:rPr>
        <w:t xml:space="preserve"> curriculum supports a developmental, experimental and play-based </w:t>
      </w:r>
      <w:r w:rsidRPr="00400A89">
        <w:rPr>
          <w:rFonts w:ascii="Times New Roman" w:hAnsi="Times New Roman" w:cs="Times New Roman"/>
        </w:rPr>
        <w:t>methodology</w:t>
      </w:r>
      <w:r>
        <w:rPr>
          <w:rFonts w:ascii="Times New Roman" w:hAnsi="Times New Roman" w:cs="Times New Roman"/>
        </w:rPr>
        <w:t xml:space="preserve"> to education and learning</w:t>
      </w:r>
      <w:r w:rsidR="001A11C5">
        <w:rPr>
          <w:rFonts w:ascii="Times New Roman" w:hAnsi="Times New Roman" w:cs="Times New Roman"/>
        </w:rPr>
        <w:t xml:space="preserve"> (Taylor et al, 2016)</w:t>
      </w:r>
      <w:r>
        <w:rPr>
          <w:rFonts w:ascii="Times New Roman" w:hAnsi="Times New Roman" w:cs="Times New Roman"/>
        </w:rPr>
        <w:t xml:space="preserve">. </w:t>
      </w:r>
      <w:r w:rsidR="001B620F">
        <w:rPr>
          <w:rFonts w:ascii="Times New Roman" w:hAnsi="Times New Roman" w:cs="Times New Roman"/>
        </w:rPr>
        <w:t>The main aims of the Foundation Phase during its inception w</w:t>
      </w:r>
      <w:r w:rsidR="00256068">
        <w:rPr>
          <w:rFonts w:ascii="Times New Roman" w:hAnsi="Times New Roman" w:cs="Times New Roman"/>
        </w:rPr>
        <w:t xml:space="preserve">ere </w:t>
      </w:r>
      <w:r w:rsidR="001B620F">
        <w:rPr>
          <w:rFonts w:ascii="Times New Roman" w:hAnsi="Times New Roman" w:cs="Times New Roman"/>
        </w:rPr>
        <w:t xml:space="preserve">to </w:t>
      </w:r>
      <w:r w:rsidR="001B620F" w:rsidRPr="001B620F">
        <w:rPr>
          <w:rFonts w:ascii="Times New Roman" w:hAnsi="Times New Roman" w:cs="Times New Roman"/>
        </w:rPr>
        <w:t>improve</w:t>
      </w:r>
      <w:r w:rsidR="001B620F">
        <w:rPr>
          <w:rFonts w:ascii="Times New Roman" w:hAnsi="Times New Roman" w:cs="Times New Roman"/>
        </w:rPr>
        <w:t xml:space="preserve"> children’s positive </w:t>
      </w:r>
      <w:r w:rsidR="001B620F" w:rsidRPr="001B620F">
        <w:rPr>
          <w:rFonts w:ascii="Times New Roman" w:hAnsi="Times New Roman" w:cs="Times New Roman"/>
        </w:rPr>
        <w:t>outlook</w:t>
      </w:r>
      <w:r w:rsidR="001B620F">
        <w:rPr>
          <w:rFonts w:ascii="Times New Roman" w:hAnsi="Times New Roman" w:cs="Times New Roman"/>
        </w:rPr>
        <w:t xml:space="preserve"> on learning, </w:t>
      </w:r>
      <w:r w:rsidR="001B620F" w:rsidRPr="001B620F">
        <w:rPr>
          <w:rFonts w:ascii="Times New Roman" w:hAnsi="Times New Roman" w:cs="Times New Roman"/>
        </w:rPr>
        <w:t>increase</w:t>
      </w:r>
      <w:r w:rsidR="001B620F">
        <w:rPr>
          <w:rFonts w:ascii="Times New Roman" w:hAnsi="Times New Roman" w:cs="Times New Roman"/>
        </w:rPr>
        <w:t xml:space="preserve"> children’s standards of </w:t>
      </w:r>
      <w:r w:rsidR="001B620F" w:rsidRPr="001B620F">
        <w:rPr>
          <w:rFonts w:ascii="Times New Roman" w:hAnsi="Times New Roman" w:cs="Times New Roman"/>
        </w:rPr>
        <w:t>attainment</w:t>
      </w:r>
      <w:r w:rsidR="001B620F">
        <w:rPr>
          <w:rFonts w:ascii="Times New Roman" w:hAnsi="Times New Roman" w:cs="Times New Roman"/>
        </w:rPr>
        <w:t xml:space="preserve">, </w:t>
      </w:r>
      <w:r w:rsidR="001B620F" w:rsidRPr="001B620F">
        <w:rPr>
          <w:rFonts w:ascii="Times New Roman" w:hAnsi="Times New Roman" w:cs="Times New Roman"/>
        </w:rPr>
        <w:t>focus on</w:t>
      </w:r>
      <w:r w:rsidR="001B620F">
        <w:rPr>
          <w:rFonts w:ascii="Times New Roman" w:hAnsi="Times New Roman" w:cs="Times New Roman"/>
        </w:rPr>
        <w:t xml:space="preserve"> their developing needs, </w:t>
      </w:r>
      <w:r w:rsidR="001B620F" w:rsidRPr="001B620F">
        <w:rPr>
          <w:rFonts w:ascii="Times New Roman" w:hAnsi="Times New Roman" w:cs="Times New Roman"/>
        </w:rPr>
        <w:t>allow</w:t>
      </w:r>
      <w:r w:rsidR="001B620F">
        <w:rPr>
          <w:rFonts w:ascii="Times New Roman" w:hAnsi="Times New Roman" w:cs="Times New Roman"/>
        </w:rPr>
        <w:t xml:space="preserve"> children to </w:t>
      </w:r>
      <w:r w:rsidR="001B620F" w:rsidRPr="001B620F">
        <w:rPr>
          <w:rFonts w:ascii="Times New Roman" w:hAnsi="Times New Roman" w:cs="Times New Roman"/>
        </w:rPr>
        <w:t>gain</w:t>
      </w:r>
      <w:r w:rsidR="001B620F">
        <w:rPr>
          <w:rFonts w:ascii="Times New Roman" w:hAnsi="Times New Roman" w:cs="Times New Roman"/>
        </w:rPr>
        <w:t xml:space="preserve"> from educational opportunities later in life and </w:t>
      </w:r>
      <w:r w:rsidR="001B620F" w:rsidRPr="001B620F">
        <w:rPr>
          <w:rFonts w:ascii="Times New Roman" w:hAnsi="Times New Roman" w:cs="Times New Roman"/>
        </w:rPr>
        <w:t>support</w:t>
      </w:r>
      <w:r w:rsidR="001B620F">
        <w:rPr>
          <w:rFonts w:ascii="Times New Roman" w:hAnsi="Times New Roman" w:cs="Times New Roman"/>
        </w:rPr>
        <w:t xml:space="preserve"> children to become active citizens within </w:t>
      </w:r>
      <w:r w:rsidR="001B620F" w:rsidRPr="00DF59F9">
        <w:rPr>
          <w:rFonts w:ascii="Times New Roman" w:hAnsi="Times New Roman" w:cs="Times New Roman"/>
          <w:color w:val="000000" w:themeColor="text1"/>
        </w:rPr>
        <w:t xml:space="preserve">society (NAfW, 2003). </w:t>
      </w:r>
      <w:r w:rsidR="00256068" w:rsidRPr="00DF59F9">
        <w:rPr>
          <w:rFonts w:ascii="Times New Roman" w:hAnsi="Times New Roman" w:cs="Times New Roman"/>
          <w:color w:val="000000" w:themeColor="text1"/>
        </w:rPr>
        <w:t>Following the investigation of studies undertaken in parts of the world</w:t>
      </w:r>
      <w:r w:rsidR="005F21B0" w:rsidRPr="00DF59F9">
        <w:rPr>
          <w:rFonts w:ascii="Times New Roman" w:hAnsi="Times New Roman" w:cs="Times New Roman"/>
          <w:color w:val="000000" w:themeColor="text1"/>
        </w:rPr>
        <w:t xml:space="preserve"> including</w:t>
      </w:r>
      <w:r w:rsidR="00256068" w:rsidRPr="00DF59F9">
        <w:rPr>
          <w:rFonts w:ascii="Times New Roman" w:hAnsi="Times New Roman" w:cs="Times New Roman"/>
          <w:color w:val="000000" w:themeColor="text1"/>
        </w:rPr>
        <w:t xml:space="preserve"> New </w:t>
      </w:r>
      <w:r w:rsidR="005F21B0" w:rsidRPr="00DF59F9">
        <w:rPr>
          <w:rFonts w:ascii="Times New Roman" w:hAnsi="Times New Roman" w:cs="Times New Roman"/>
          <w:color w:val="000000" w:themeColor="text1"/>
        </w:rPr>
        <w:t>Ze</w:t>
      </w:r>
      <w:r w:rsidR="00F062D5" w:rsidRPr="00DF59F9">
        <w:rPr>
          <w:rFonts w:ascii="Times New Roman" w:hAnsi="Times New Roman" w:cs="Times New Roman"/>
          <w:color w:val="000000" w:themeColor="text1"/>
        </w:rPr>
        <w:t>a</w:t>
      </w:r>
      <w:r w:rsidR="005F21B0" w:rsidRPr="00DF59F9">
        <w:rPr>
          <w:rFonts w:ascii="Times New Roman" w:hAnsi="Times New Roman" w:cs="Times New Roman"/>
          <w:color w:val="000000" w:themeColor="text1"/>
        </w:rPr>
        <w:t>land</w:t>
      </w:r>
      <w:r w:rsidR="00256068" w:rsidRPr="00DF59F9">
        <w:rPr>
          <w:rFonts w:ascii="Times New Roman" w:hAnsi="Times New Roman" w:cs="Times New Roman"/>
          <w:color w:val="000000" w:themeColor="text1"/>
        </w:rPr>
        <w:t xml:space="preserve"> and Europe, the Welsh Assembly Government when creating the framework for the Foundation Phase </w:t>
      </w:r>
      <w:r w:rsidR="00535F48" w:rsidRPr="00DF59F9">
        <w:rPr>
          <w:rFonts w:ascii="Times New Roman" w:hAnsi="Times New Roman" w:cs="Times New Roman"/>
          <w:color w:val="000000" w:themeColor="text1"/>
        </w:rPr>
        <w:t xml:space="preserve">curriculum </w:t>
      </w:r>
      <w:r w:rsidR="005F21B0" w:rsidRPr="00DF59F9">
        <w:rPr>
          <w:rFonts w:ascii="Times New Roman" w:hAnsi="Times New Roman" w:cs="Times New Roman"/>
          <w:color w:val="000000" w:themeColor="text1"/>
        </w:rPr>
        <w:t>noted that there was an evident empowerment and value in play through children’s learning (Maynard et al, 2013 cited by Taylor et al, 201</w:t>
      </w:r>
      <w:r w:rsidR="00DF59F9" w:rsidRPr="00DF59F9">
        <w:rPr>
          <w:rFonts w:ascii="Times New Roman" w:hAnsi="Times New Roman" w:cs="Times New Roman"/>
          <w:color w:val="000000" w:themeColor="text1"/>
        </w:rPr>
        <w:t>6</w:t>
      </w:r>
      <w:r w:rsidR="005F21B0" w:rsidRPr="00DF59F9">
        <w:rPr>
          <w:rFonts w:ascii="Times New Roman" w:hAnsi="Times New Roman" w:cs="Times New Roman"/>
          <w:color w:val="000000" w:themeColor="text1"/>
        </w:rPr>
        <w:t xml:space="preserve">). The Welsh Government acknowledged the value of this play-based, </w:t>
      </w:r>
      <w:r w:rsidR="005F21B0">
        <w:rPr>
          <w:rFonts w:ascii="Times New Roman" w:hAnsi="Times New Roman" w:cs="Times New Roman"/>
        </w:rPr>
        <w:t>experimental approach to a child’s education</w:t>
      </w:r>
      <w:r w:rsidR="00F10298">
        <w:rPr>
          <w:rFonts w:ascii="Times New Roman" w:hAnsi="Times New Roman" w:cs="Times New Roman"/>
        </w:rPr>
        <w:t xml:space="preserve">. The Foundation Phase set out a practical approach to learning designed to promote discovery and independent </w:t>
      </w:r>
      <w:r w:rsidR="00F10298" w:rsidRPr="00FF3903">
        <w:rPr>
          <w:rFonts w:ascii="Times New Roman" w:hAnsi="Times New Roman" w:cs="Times New Roman"/>
          <w:color w:val="000000" w:themeColor="text1"/>
        </w:rPr>
        <w:t>learning (Estyn, 201</w:t>
      </w:r>
      <w:r w:rsidR="00924E7E" w:rsidRPr="00FF3903">
        <w:rPr>
          <w:rFonts w:ascii="Times New Roman" w:hAnsi="Times New Roman" w:cs="Times New Roman"/>
          <w:color w:val="000000" w:themeColor="text1"/>
        </w:rPr>
        <w:t>7</w:t>
      </w:r>
      <w:r w:rsidR="00F10298" w:rsidRPr="00FF3903">
        <w:rPr>
          <w:rFonts w:ascii="Times New Roman" w:hAnsi="Times New Roman" w:cs="Times New Roman"/>
          <w:color w:val="000000" w:themeColor="text1"/>
        </w:rPr>
        <w:t xml:space="preserve">). </w:t>
      </w:r>
      <w:r w:rsidR="00F10298">
        <w:rPr>
          <w:rFonts w:ascii="Times New Roman" w:hAnsi="Times New Roman" w:cs="Times New Roman"/>
        </w:rPr>
        <w:t xml:space="preserve">However, it is noted by </w:t>
      </w:r>
      <w:r w:rsidR="00F10298" w:rsidRPr="00F10298">
        <w:rPr>
          <w:rFonts w:ascii="Times New Roman" w:hAnsi="Times New Roman" w:cs="Times New Roman"/>
        </w:rPr>
        <w:t>Taylor et al (2016) that des</w:t>
      </w:r>
      <w:r w:rsidR="00F10298">
        <w:rPr>
          <w:rFonts w:ascii="Times New Roman" w:hAnsi="Times New Roman" w:cs="Times New Roman"/>
        </w:rPr>
        <w:t>p</w:t>
      </w:r>
      <w:r w:rsidR="00F10298" w:rsidRPr="00F10298">
        <w:rPr>
          <w:rFonts w:ascii="Times New Roman" w:hAnsi="Times New Roman" w:cs="Times New Roman"/>
        </w:rPr>
        <w:t xml:space="preserve">ite the evident value of following these international examples the Foundation Phase moved away from these international comparisons in at </w:t>
      </w:r>
      <w:r w:rsidR="00F10298">
        <w:rPr>
          <w:rFonts w:ascii="Times New Roman" w:hAnsi="Times New Roman" w:cs="Times New Roman"/>
        </w:rPr>
        <w:t>l</w:t>
      </w:r>
      <w:r w:rsidR="00F10298" w:rsidRPr="00F10298">
        <w:rPr>
          <w:rFonts w:ascii="Times New Roman" w:hAnsi="Times New Roman" w:cs="Times New Roman"/>
        </w:rPr>
        <w:t xml:space="preserve">east </w:t>
      </w:r>
      <w:r w:rsidR="00F10298">
        <w:rPr>
          <w:rFonts w:ascii="Times New Roman" w:hAnsi="Times New Roman" w:cs="Times New Roman"/>
        </w:rPr>
        <w:t>two</w:t>
      </w:r>
      <w:r w:rsidR="00F10298" w:rsidRPr="00F10298">
        <w:rPr>
          <w:rFonts w:ascii="Times New Roman" w:hAnsi="Times New Roman" w:cs="Times New Roman"/>
        </w:rPr>
        <w:t xml:space="preserve"> ways</w:t>
      </w:r>
      <w:r w:rsidR="00F10298">
        <w:rPr>
          <w:rFonts w:ascii="Times New Roman" w:hAnsi="Times New Roman" w:cs="Times New Roman"/>
        </w:rPr>
        <w:t xml:space="preserve"> that still hankered back to the </w:t>
      </w:r>
      <w:r w:rsidR="00C90026">
        <w:rPr>
          <w:rFonts w:ascii="Times New Roman" w:hAnsi="Times New Roman" w:cs="Times New Roman"/>
        </w:rPr>
        <w:t>previous</w:t>
      </w:r>
      <w:r w:rsidR="00F10298">
        <w:rPr>
          <w:rFonts w:ascii="Times New Roman" w:hAnsi="Times New Roman" w:cs="Times New Roman"/>
        </w:rPr>
        <w:t xml:space="preserve"> National Curriculum</w:t>
      </w:r>
      <w:r w:rsidR="00F10298" w:rsidRPr="00F10298">
        <w:rPr>
          <w:rFonts w:ascii="Times New Roman" w:hAnsi="Times New Roman" w:cs="Times New Roman"/>
        </w:rPr>
        <w:t xml:space="preserve">. </w:t>
      </w:r>
      <w:r w:rsidR="00F10298">
        <w:rPr>
          <w:rFonts w:ascii="Times New Roman" w:hAnsi="Times New Roman" w:cs="Times New Roman"/>
        </w:rPr>
        <w:t xml:space="preserve">The first being </w:t>
      </w:r>
      <w:r w:rsidR="00F062D5">
        <w:rPr>
          <w:rFonts w:ascii="Times New Roman" w:hAnsi="Times New Roman" w:cs="Times New Roman"/>
        </w:rPr>
        <w:t xml:space="preserve">that </w:t>
      </w:r>
      <w:r w:rsidR="007350FF">
        <w:rPr>
          <w:rFonts w:ascii="Times New Roman" w:hAnsi="Times New Roman" w:cs="Times New Roman"/>
        </w:rPr>
        <w:t xml:space="preserve">there remained a powerful necessity for pupils in literacy and numeracy to have achieved certain levels by a certain age at the end of the Foundation Phase. </w:t>
      </w:r>
      <w:r w:rsidR="00535F48">
        <w:rPr>
          <w:rFonts w:ascii="Times New Roman" w:hAnsi="Times New Roman" w:cs="Times New Roman"/>
        </w:rPr>
        <w:t>Secondly, t</w:t>
      </w:r>
      <w:r w:rsidR="007350FF">
        <w:rPr>
          <w:rFonts w:ascii="Times New Roman" w:hAnsi="Times New Roman" w:cs="Times New Roman"/>
        </w:rPr>
        <w:t>he need for direct and formal teaching was not completely taken away f</w:t>
      </w:r>
      <w:r w:rsidR="00F062D5">
        <w:rPr>
          <w:rFonts w:ascii="Times New Roman" w:hAnsi="Times New Roman" w:cs="Times New Roman"/>
        </w:rPr>
        <w:t>ro</w:t>
      </w:r>
      <w:r w:rsidR="007350FF">
        <w:rPr>
          <w:rFonts w:ascii="Times New Roman" w:hAnsi="Times New Roman" w:cs="Times New Roman"/>
        </w:rPr>
        <w:t xml:space="preserve">m the </w:t>
      </w:r>
      <w:r w:rsidR="00F062D5">
        <w:rPr>
          <w:rFonts w:ascii="Times New Roman" w:hAnsi="Times New Roman" w:cs="Times New Roman"/>
        </w:rPr>
        <w:t>F</w:t>
      </w:r>
      <w:r w:rsidR="007350FF">
        <w:rPr>
          <w:rFonts w:ascii="Times New Roman" w:hAnsi="Times New Roman" w:cs="Times New Roman"/>
        </w:rPr>
        <w:t xml:space="preserve">oundation </w:t>
      </w:r>
      <w:r w:rsidR="00F062D5">
        <w:rPr>
          <w:rFonts w:ascii="Times New Roman" w:hAnsi="Times New Roman" w:cs="Times New Roman"/>
        </w:rPr>
        <w:t>P</w:t>
      </w:r>
      <w:r w:rsidR="007350FF">
        <w:rPr>
          <w:rFonts w:ascii="Times New Roman" w:hAnsi="Times New Roman" w:cs="Times New Roman"/>
        </w:rPr>
        <w:t xml:space="preserve">hase curriculum. </w:t>
      </w:r>
      <w:r w:rsidR="00EF401B">
        <w:rPr>
          <w:rFonts w:ascii="Times New Roman" w:hAnsi="Times New Roman" w:cs="Times New Roman"/>
        </w:rPr>
        <w:t>Estyn (201</w:t>
      </w:r>
      <w:r w:rsidR="00924E7E">
        <w:rPr>
          <w:rFonts w:ascii="Times New Roman" w:hAnsi="Times New Roman" w:cs="Times New Roman"/>
        </w:rPr>
        <w:t>7</w:t>
      </w:r>
      <w:r w:rsidR="00EF401B">
        <w:rPr>
          <w:rFonts w:ascii="Times New Roman" w:hAnsi="Times New Roman" w:cs="Times New Roman"/>
        </w:rPr>
        <w:t xml:space="preserve">) recognises that the </w:t>
      </w:r>
      <w:r w:rsidR="00F062D5">
        <w:rPr>
          <w:rFonts w:ascii="Times New Roman" w:hAnsi="Times New Roman" w:cs="Times New Roman"/>
        </w:rPr>
        <w:t>F</w:t>
      </w:r>
      <w:r w:rsidR="00EF401B">
        <w:rPr>
          <w:rFonts w:ascii="Times New Roman" w:hAnsi="Times New Roman" w:cs="Times New Roman"/>
        </w:rPr>
        <w:t xml:space="preserve">oundation </w:t>
      </w:r>
      <w:r w:rsidR="00F062D5">
        <w:rPr>
          <w:rFonts w:ascii="Times New Roman" w:hAnsi="Times New Roman" w:cs="Times New Roman"/>
        </w:rPr>
        <w:t>P</w:t>
      </w:r>
      <w:r w:rsidR="00EF401B">
        <w:rPr>
          <w:rFonts w:ascii="Times New Roman" w:hAnsi="Times New Roman" w:cs="Times New Roman"/>
        </w:rPr>
        <w:t>hase framework had many good intentions and w</w:t>
      </w:r>
      <w:r w:rsidR="00F062D5">
        <w:rPr>
          <w:rFonts w:ascii="Times New Roman" w:hAnsi="Times New Roman" w:cs="Times New Roman"/>
        </w:rPr>
        <w:t>as</w:t>
      </w:r>
      <w:r w:rsidR="00EF401B">
        <w:rPr>
          <w:rFonts w:ascii="Times New Roman" w:hAnsi="Times New Roman" w:cs="Times New Roman"/>
        </w:rPr>
        <w:t xml:space="preserve"> certainly radical in its thinking in comparison to the restrictions of the previous National Curriculum. It went a long way to encourage child centred learning and for the first time, encouraged educators to consider the wellbeing of the child</w:t>
      </w:r>
      <w:r w:rsidR="00421A2E">
        <w:rPr>
          <w:rFonts w:ascii="Times New Roman" w:hAnsi="Times New Roman" w:cs="Times New Roman"/>
        </w:rPr>
        <w:t xml:space="preserve">. The </w:t>
      </w:r>
      <w:r w:rsidR="00F062D5">
        <w:rPr>
          <w:rFonts w:ascii="Times New Roman" w:hAnsi="Times New Roman" w:cs="Times New Roman"/>
        </w:rPr>
        <w:t>F</w:t>
      </w:r>
      <w:r w:rsidR="00421A2E">
        <w:rPr>
          <w:rFonts w:ascii="Times New Roman" w:hAnsi="Times New Roman" w:cs="Times New Roman"/>
        </w:rPr>
        <w:t xml:space="preserve">oundation </w:t>
      </w:r>
      <w:r w:rsidR="00F062D5">
        <w:rPr>
          <w:rFonts w:ascii="Times New Roman" w:hAnsi="Times New Roman" w:cs="Times New Roman"/>
        </w:rPr>
        <w:t>P</w:t>
      </w:r>
      <w:r w:rsidR="00421A2E">
        <w:rPr>
          <w:rFonts w:ascii="Times New Roman" w:hAnsi="Times New Roman" w:cs="Times New Roman"/>
        </w:rPr>
        <w:t>hase has a progressive curriculum created to embrace the wide variety and needs of all children regardless of their stage of development. It was to be applauded for it</w:t>
      </w:r>
      <w:r w:rsidR="00535F48">
        <w:rPr>
          <w:rFonts w:ascii="Times New Roman" w:hAnsi="Times New Roman" w:cs="Times New Roman"/>
        </w:rPr>
        <w:t xml:space="preserve">s </w:t>
      </w:r>
      <w:r w:rsidR="00421A2E">
        <w:rPr>
          <w:rFonts w:ascii="Times New Roman" w:hAnsi="Times New Roman" w:cs="Times New Roman"/>
        </w:rPr>
        <w:t>inclusivity (Estyn, 201</w:t>
      </w:r>
      <w:r w:rsidR="00924E7E">
        <w:rPr>
          <w:rFonts w:ascii="Times New Roman" w:hAnsi="Times New Roman" w:cs="Times New Roman"/>
        </w:rPr>
        <w:t>7</w:t>
      </w:r>
      <w:r w:rsidR="00421A2E">
        <w:rPr>
          <w:rFonts w:ascii="Times New Roman" w:hAnsi="Times New Roman" w:cs="Times New Roman"/>
        </w:rPr>
        <w:t xml:space="preserve">). </w:t>
      </w:r>
    </w:p>
    <w:p w14:paraId="73517CC2" w14:textId="182C1E4F" w:rsidR="00535F48" w:rsidRDefault="00535F48" w:rsidP="00400A89">
      <w:pPr>
        <w:tabs>
          <w:tab w:val="left" w:pos="2747"/>
        </w:tabs>
        <w:spacing w:line="360" w:lineRule="auto"/>
        <w:rPr>
          <w:rFonts w:ascii="Times New Roman" w:hAnsi="Times New Roman" w:cs="Times New Roman"/>
        </w:rPr>
      </w:pPr>
    </w:p>
    <w:p w14:paraId="6F936BAD" w14:textId="70329DED" w:rsidR="00535F48" w:rsidRDefault="00F26C9C" w:rsidP="00400A89">
      <w:pPr>
        <w:tabs>
          <w:tab w:val="left" w:pos="2747"/>
        </w:tabs>
        <w:spacing w:line="360" w:lineRule="auto"/>
        <w:rPr>
          <w:rFonts w:ascii="Times New Roman" w:hAnsi="Times New Roman" w:cs="Times New Roman"/>
        </w:rPr>
      </w:pPr>
      <w:r>
        <w:rPr>
          <w:rFonts w:ascii="Times New Roman" w:hAnsi="Times New Roman" w:cs="Times New Roman"/>
        </w:rPr>
        <w:t>It is noted in the Estyn (201</w:t>
      </w:r>
      <w:r w:rsidR="00924E7E">
        <w:rPr>
          <w:rFonts w:ascii="Times New Roman" w:hAnsi="Times New Roman" w:cs="Times New Roman"/>
        </w:rPr>
        <w:t>7</w:t>
      </w:r>
      <w:r>
        <w:rPr>
          <w:rFonts w:ascii="Times New Roman" w:hAnsi="Times New Roman" w:cs="Times New Roman"/>
        </w:rPr>
        <w:t xml:space="preserve">) report that there should be an appropriate balance between ‘continuous, enhanced and focused provision’ with the first being the foundation from which the other </w:t>
      </w:r>
      <w:r w:rsidR="00BB3B4A">
        <w:rPr>
          <w:rFonts w:ascii="Times New Roman" w:hAnsi="Times New Roman" w:cs="Times New Roman"/>
        </w:rPr>
        <w:t>provisions</w:t>
      </w:r>
      <w:r>
        <w:rPr>
          <w:rFonts w:ascii="Times New Roman" w:hAnsi="Times New Roman" w:cs="Times New Roman"/>
        </w:rPr>
        <w:t xml:space="preserve"> build. Continuous provision is where the teacher recognises the value of </w:t>
      </w:r>
      <w:r>
        <w:rPr>
          <w:rFonts w:ascii="Times New Roman" w:hAnsi="Times New Roman" w:cs="Times New Roman"/>
        </w:rPr>
        <w:lastRenderedPageBreak/>
        <w:t>a variety of resources which are continuously made available for the children to use independently whether inside or outside the classroom. The</w:t>
      </w:r>
      <w:r w:rsidR="00C90026">
        <w:rPr>
          <w:rFonts w:ascii="Times New Roman" w:hAnsi="Times New Roman" w:cs="Times New Roman"/>
        </w:rPr>
        <w:t>s</w:t>
      </w:r>
      <w:r>
        <w:rPr>
          <w:rFonts w:ascii="Times New Roman" w:hAnsi="Times New Roman" w:cs="Times New Roman"/>
        </w:rPr>
        <w:t xml:space="preserve">e resources should be relevant to the children’s interests and provide opportunity for them to practice through play and affirm and develop their learning. For example, a classroom will have different stations where different elements of learning can be supported </w:t>
      </w:r>
      <w:r w:rsidR="00C90026">
        <w:rPr>
          <w:rFonts w:ascii="Times New Roman" w:hAnsi="Times New Roman" w:cs="Times New Roman"/>
        </w:rPr>
        <w:t xml:space="preserve">in </w:t>
      </w:r>
      <w:r>
        <w:rPr>
          <w:rFonts w:ascii="Times New Roman" w:hAnsi="Times New Roman" w:cs="Times New Roman"/>
        </w:rPr>
        <w:t>role play, construction, literacy and creative development. In these areas the child initiates the learning and chose</w:t>
      </w:r>
      <w:r w:rsidR="00BB3B4A">
        <w:rPr>
          <w:rFonts w:ascii="Times New Roman" w:hAnsi="Times New Roman" w:cs="Times New Roman"/>
        </w:rPr>
        <w:t>s</w:t>
      </w:r>
      <w:r>
        <w:rPr>
          <w:rFonts w:ascii="Times New Roman" w:hAnsi="Times New Roman" w:cs="Times New Roman"/>
        </w:rPr>
        <w:t xml:space="preserve"> freely the area they would like to </w:t>
      </w:r>
      <w:r w:rsidR="00BB3B4A">
        <w:rPr>
          <w:rFonts w:ascii="Times New Roman" w:hAnsi="Times New Roman" w:cs="Times New Roman"/>
        </w:rPr>
        <w:t>explore</w:t>
      </w:r>
      <w:r>
        <w:rPr>
          <w:rFonts w:ascii="Times New Roman" w:hAnsi="Times New Roman" w:cs="Times New Roman"/>
        </w:rPr>
        <w:t>. Sound focused provision which is learning directed by the adult can allow the child</w:t>
      </w:r>
      <w:r w:rsidR="00C90026">
        <w:rPr>
          <w:rFonts w:ascii="Times New Roman" w:hAnsi="Times New Roman" w:cs="Times New Roman"/>
        </w:rPr>
        <w:t xml:space="preserve">, </w:t>
      </w:r>
      <w:r>
        <w:rPr>
          <w:rFonts w:ascii="Times New Roman" w:hAnsi="Times New Roman" w:cs="Times New Roman"/>
        </w:rPr>
        <w:t>once the teacher has initiated a new idea</w:t>
      </w:r>
      <w:r w:rsidR="00C90026">
        <w:rPr>
          <w:rFonts w:ascii="Times New Roman" w:hAnsi="Times New Roman" w:cs="Times New Roman"/>
        </w:rPr>
        <w:t>,</w:t>
      </w:r>
      <w:r>
        <w:rPr>
          <w:rFonts w:ascii="Times New Roman" w:hAnsi="Times New Roman" w:cs="Times New Roman"/>
        </w:rPr>
        <w:t xml:space="preserve"> to practice th</w:t>
      </w:r>
      <w:r w:rsidR="00C90026">
        <w:rPr>
          <w:rFonts w:ascii="Times New Roman" w:hAnsi="Times New Roman" w:cs="Times New Roman"/>
        </w:rPr>
        <w:t>e idea</w:t>
      </w:r>
      <w:r>
        <w:rPr>
          <w:rFonts w:ascii="Times New Roman" w:hAnsi="Times New Roman" w:cs="Times New Roman"/>
        </w:rPr>
        <w:t xml:space="preserve"> through their play in the areas of this continuous provision.</w:t>
      </w:r>
      <w:r w:rsidR="00BB3B4A">
        <w:rPr>
          <w:rFonts w:ascii="Times New Roman" w:hAnsi="Times New Roman" w:cs="Times New Roman"/>
        </w:rPr>
        <w:t xml:space="preserve"> This makes this skill valuable especially in the area of role play by putting the practical experience in to the context of the child’s learning thereby deepening their </w:t>
      </w:r>
      <w:r w:rsidR="00BB3B4A" w:rsidRPr="00FF3903">
        <w:rPr>
          <w:rFonts w:ascii="Times New Roman" w:hAnsi="Times New Roman" w:cs="Times New Roman"/>
          <w:color w:val="000000" w:themeColor="text1"/>
        </w:rPr>
        <w:t>understanding</w:t>
      </w:r>
      <w:r w:rsidR="00100D61" w:rsidRPr="00FF3903">
        <w:rPr>
          <w:rFonts w:ascii="Times New Roman" w:hAnsi="Times New Roman" w:cs="Times New Roman"/>
          <w:color w:val="000000" w:themeColor="text1"/>
        </w:rPr>
        <w:t xml:space="preserve"> (</w:t>
      </w:r>
      <w:r w:rsidR="00B533A3" w:rsidRPr="00FF3903">
        <w:rPr>
          <w:rFonts w:ascii="Times New Roman" w:hAnsi="Times New Roman" w:cs="Times New Roman"/>
          <w:color w:val="000000" w:themeColor="text1"/>
        </w:rPr>
        <w:t>Welsh Government, 201</w:t>
      </w:r>
      <w:r w:rsidR="00FF3903" w:rsidRPr="00FF3903">
        <w:rPr>
          <w:rFonts w:ascii="Times New Roman" w:hAnsi="Times New Roman" w:cs="Times New Roman"/>
          <w:color w:val="000000" w:themeColor="text1"/>
        </w:rPr>
        <w:t>5</w:t>
      </w:r>
      <w:r w:rsidR="00100D61" w:rsidRPr="00FF3903">
        <w:rPr>
          <w:rFonts w:ascii="Times New Roman" w:hAnsi="Times New Roman" w:cs="Times New Roman"/>
          <w:color w:val="000000" w:themeColor="text1"/>
        </w:rPr>
        <w:t>)</w:t>
      </w:r>
      <w:r w:rsidR="00BB3B4A" w:rsidRPr="00FF3903">
        <w:rPr>
          <w:rFonts w:ascii="Times New Roman" w:hAnsi="Times New Roman" w:cs="Times New Roman"/>
          <w:color w:val="000000" w:themeColor="text1"/>
        </w:rPr>
        <w:t xml:space="preserve">. </w:t>
      </w:r>
      <w:r w:rsidR="00B533A3" w:rsidRPr="00FF3903">
        <w:rPr>
          <w:rFonts w:ascii="Times New Roman" w:hAnsi="Times New Roman" w:cs="Times New Roman"/>
          <w:color w:val="000000" w:themeColor="text1"/>
        </w:rPr>
        <w:t>T</w:t>
      </w:r>
      <w:r w:rsidR="00B533A3">
        <w:rPr>
          <w:rFonts w:ascii="Times New Roman" w:hAnsi="Times New Roman" w:cs="Times New Roman"/>
        </w:rPr>
        <w:t>he ideology behind this approach is that education is delivered holistically. This holistic approach can help to remove subject barriers that can often restrict creativity and leave a curriculum inflexible</w:t>
      </w:r>
      <w:r w:rsidR="00F062D5">
        <w:rPr>
          <w:rFonts w:ascii="Times New Roman" w:hAnsi="Times New Roman" w:cs="Times New Roman"/>
        </w:rPr>
        <w:t>;</w:t>
      </w:r>
      <w:r w:rsidR="00B533A3">
        <w:rPr>
          <w:rFonts w:ascii="Times New Roman" w:hAnsi="Times New Roman" w:cs="Times New Roman"/>
        </w:rPr>
        <w:t xml:space="preserve"> </w:t>
      </w:r>
      <w:r w:rsidR="001E248D">
        <w:rPr>
          <w:rFonts w:ascii="Times New Roman" w:hAnsi="Times New Roman" w:cs="Times New Roman"/>
        </w:rPr>
        <w:t xml:space="preserve">in the realms of continuous provision the child can experience many ‘subjects’ subjectively </w:t>
      </w:r>
      <w:r w:rsidR="0030133F">
        <w:rPr>
          <w:rFonts w:ascii="Times New Roman" w:hAnsi="Times New Roman" w:cs="Times New Roman"/>
        </w:rPr>
        <w:t>(Estyn, 201</w:t>
      </w:r>
      <w:r w:rsidR="00924E7E">
        <w:rPr>
          <w:rFonts w:ascii="Times New Roman" w:hAnsi="Times New Roman" w:cs="Times New Roman"/>
        </w:rPr>
        <w:t>7</w:t>
      </w:r>
      <w:r w:rsidR="0030133F">
        <w:rPr>
          <w:rFonts w:ascii="Times New Roman" w:hAnsi="Times New Roman" w:cs="Times New Roman"/>
        </w:rPr>
        <w:t>). The move away from subject headings</w:t>
      </w:r>
      <w:r w:rsidR="00C90026">
        <w:rPr>
          <w:rFonts w:ascii="Times New Roman" w:hAnsi="Times New Roman" w:cs="Times New Roman"/>
        </w:rPr>
        <w:t>,</w:t>
      </w:r>
      <w:r w:rsidR="0030133F">
        <w:rPr>
          <w:rFonts w:ascii="Times New Roman" w:hAnsi="Times New Roman" w:cs="Times New Roman"/>
        </w:rPr>
        <w:t xml:space="preserve"> which have been seen as a barrier identified in Successful Futures (2015)</w:t>
      </w:r>
      <w:r w:rsidR="00C90026">
        <w:rPr>
          <w:rFonts w:ascii="Times New Roman" w:hAnsi="Times New Roman" w:cs="Times New Roman"/>
        </w:rPr>
        <w:t>,</w:t>
      </w:r>
      <w:r w:rsidR="0030133F">
        <w:rPr>
          <w:rFonts w:ascii="Times New Roman" w:hAnsi="Times New Roman" w:cs="Times New Roman"/>
        </w:rPr>
        <w:t xml:space="preserve"> </w:t>
      </w:r>
      <w:r w:rsidR="007A1B18">
        <w:rPr>
          <w:rFonts w:ascii="Times New Roman" w:hAnsi="Times New Roman" w:cs="Times New Roman"/>
        </w:rPr>
        <w:t xml:space="preserve">is also discussed in </w:t>
      </w:r>
      <w:r w:rsidR="006A0444">
        <w:rPr>
          <w:rFonts w:ascii="Times New Roman" w:hAnsi="Times New Roman" w:cs="Times New Roman"/>
        </w:rPr>
        <w:t>Taylor</w:t>
      </w:r>
      <w:r w:rsidR="007A1B18">
        <w:rPr>
          <w:rFonts w:ascii="Times New Roman" w:hAnsi="Times New Roman" w:cs="Times New Roman"/>
        </w:rPr>
        <w:t xml:space="preserve"> et al 2016 where they recognise the holistic development of the child as being central to the Foundation Phase framework because, as they site from the Welsh Government (2015) findings ‘children learn through first-hand experiential activities with the serious business of ‘play’ providing the vehicle’.</w:t>
      </w:r>
    </w:p>
    <w:p w14:paraId="446C64CC" w14:textId="1E386625" w:rsidR="0030133F" w:rsidRDefault="0030133F" w:rsidP="00400A89">
      <w:pPr>
        <w:tabs>
          <w:tab w:val="left" w:pos="2747"/>
        </w:tabs>
        <w:spacing w:line="360" w:lineRule="auto"/>
        <w:rPr>
          <w:rFonts w:ascii="Times New Roman" w:hAnsi="Times New Roman" w:cs="Times New Roman"/>
        </w:rPr>
      </w:pPr>
    </w:p>
    <w:p w14:paraId="3ECDE01E" w14:textId="25F2C3C4" w:rsidR="005777F4" w:rsidRDefault="0030133F" w:rsidP="005777F4">
      <w:pPr>
        <w:tabs>
          <w:tab w:val="left" w:pos="2747"/>
        </w:tabs>
        <w:spacing w:line="360" w:lineRule="auto"/>
        <w:rPr>
          <w:rFonts w:ascii="Times New Roman" w:hAnsi="Times New Roman" w:cs="Times New Roman"/>
        </w:rPr>
      </w:pPr>
      <w:r>
        <w:rPr>
          <w:rFonts w:ascii="Times New Roman" w:hAnsi="Times New Roman" w:cs="Times New Roman"/>
        </w:rPr>
        <w:t>Estyn (201</w:t>
      </w:r>
      <w:r w:rsidR="00924E7E">
        <w:rPr>
          <w:rFonts w:ascii="Times New Roman" w:hAnsi="Times New Roman" w:cs="Times New Roman"/>
        </w:rPr>
        <w:t>7</w:t>
      </w:r>
      <w:r>
        <w:rPr>
          <w:rFonts w:ascii="Times New Roman" w:hAnsi="Times New Roman" w:cs="Times New Roman"/>
        </w:rPr>
        <w:t xml:space="preserve">) recognised that there needs to be fluidity in the way that children move around the </w:t>
      </w:r>
      <w:r w:rsidR="00446ED4">
        <w:rPr>
          <w:rFonts w:ascii="Times New Roman" w:hAnsi="Times New Roman" w:cs="Times New Roman"/>
        </w:rPr>
        <w:t>classroom</w:t>
      </w:r>
      <w:r>
        <w:rPr>
          <w:rFonts w:ascii="Times New Roman" w:hAnsi="Times New Roman" w:cs="Times New Roman"/>
        </w:rPr>
        <w:t>, interacting with on</w:t>
      </w:r>
      <w:r w:rsidR="007A1B18">
        <w:rPr>
          <w:rFonts w:ascii="Times New Roman" w:hAnsi="Times New Roman" w:cs="Times New Roman"/>
        </w:rPr>
        <w:t>e another</w:t>
      </w:r>
      <w:r w:rsidR="00C90026">
        <w:rPr>
          <w:rFonts w:ascii="Times New Roman" w:hAnsi="Times New Roman" w:cs="Times New Roman"/>
        </w:rPr>
        <w:t xml:space="preserve">, </w:t>
      </w:r>
      <w:r w:rsidR="007A1B18">
        <w:rPr>
          <w:rFonts w:ascii="Times New Roman" w:hAnsi="Times New Roman" w:cs="Times New Roman"/>
        </w:rPr>
        <w:t xml:space="preserve">sometimes </w:t>
      </w:r>
      <w:r w:rsidR="00C90026">
        <w:rPr>
          <w:rFonts w:ascii="Times New Roman" w:hAnsi="Times New Roman" w:cs="Times New Roman"/>
        </w:rPr>
        <w:t xml:space="preserve">but not exclusively </w:t>
      </w:r>
      <w:r w:rsidR="007A1B18">
        <w:rPr>
          <w:rFonts w:ascii="Times New Roman" w:hAnsi="Times New Roman" w:cs="Times New Roman"/>
        </w:rPr>
        <w:t>through play</w:t>
      </w:r>
      <w:r w:rsidR="00C90026">
        <w:rPr>
          <w:rFonts w:ascii="Times New Roman" w:hAnsi="Times New Roman" w:cs="Times New Roman"/>
        </w:rPr>
        <w:t xml:space="preserve">, </w:t>
      </w:r>
      <w:r>
        <w:rPr>
          <w:rFonts w:ascii="Times New Roman" w:hAnsi="Times New Roman" w:cs="Times New Roman"/>
        </w:rPr>
        <w:t xml:space="preserve">and exploring a variety of means </w:t>
      </w:r>
      <w:r w:rsidR="00BF4F0A">
        <w:rPr>
          <w:rFonts w:ascii="Times New Roman" w:hAnsi="Times New Roman" w:cs="Times New Roman"/>
        </w:rPr>
        <w:t>by which t</w:t>
      </w:r>
      <w:r>
        <w:rPr>
          <w:rFonts w:ascii="Times New Roman" w:hAnsi="Times New Roman" w:cs="Times New Roman"/>
        </w:rPr>
        <w:t xml:space="preserve">o </w:t>
      </w:r>
      <w:r w:rsidR="00C90026">
        <w:rPr>
          <w:rFonts w:ascii="Times New Roman" w:hAnsi="Times New Roman" w:cs="Times New Roman"/>
        </w:rPr>
        <w:t>experience</w:t>
      </w:r>
      <w:r>
        <w:rPr>
          <w:rFonts w:ascii="Times New Roman" w:hAnsi="Times New Roman" w:cs="Times New Roman"/>
        </w:rPr>
        <w:t xml:space="preserve"> </w:t>
      </w:r>
      <w:r w:rsidR="00C90026">
        <w:rPr>
          <w:rFonts w:ascii="Times New Roman" w:hAnsi="Times New Roman" w:cs="Times New Roman"/>
        </w:rPr>
        <w:t>opportunities within the idea.</w:t>
      </w:r>
      <w:r>
        <w:rPr>
          <w:rFonts w:ascii="Times New Roman" w:hAnsi="Times New Roman" w:cs="Times New Roman"/>
        </w:rPr>
        <w:t xml:space="preserve"> </w:t>
      </w:r>
      <w:r w:rsidR="00446ED4">
        <w:rPr>
          <w:rFonts w:ascii="Times New Roman" w:hAnsi="Times New Roman" w:cs="Times New Roman"/>
        </w:rPr>
        <w:t xml:space="preserve">Where this </w:t>
      </w:r>
      <w:r w:rsidR="00BF4F0A">
        <w:rPr>
          <w:rFonts w:ascii="Times New Roman" w:hAnsi="Times New Roman" w:cs="Times New Roman"/>
        </w:rPr>
        <w:t>fluidity was apparent</w:t>
      </w:r>
      <w:r w:rsidR="00446ED4">
        <w:rPr>
          <w:rFonts w:ascii="Times New Roman" w:hAnsi="Times New Roman" w:cs="Times New Roman"/>
        </w:rPr>
        <w:t xml:space="preserve"> it was recognised as good </w:t>
      </w:r>
      <w:r w:rsidR="00644C68">
        <w:rPr>
          <w:rFonts w:ascii="Times New Roman" w:hAnsi="Times New Roman" w:cs="Times New Roman"/>
        </w:rPr>
        <w:t>F</w:t>
      </w:r>
      <w:r w:rsidR="00446ED4">
        <w:rPr>
          <w:rFonts w:ascii="Times New Roman" w:hAnsi="Times New Roman" w:cs="Times New Roman"/>
        </w:rPr>
        <w:t xml:space="preserve">oundation </w:t>
      </w:r>
      <w:r w:rsidR="00644C68">
        <w:rPr>
          <w:rFonts w:ascii="Times New Roman" w:hAnsi="Times New Roman" w:cs="Times New Roman"/>
        </w:rPr>
        <w:t>P</w:t>
      </w:r>
      <w:r w:rsidR="00446ED4">
        <w:rPr>
          <w:rFonts w:ascii="Times New Roman" w:hAnsi="Times New Roman" w:cs="Times New Roman"/>
        </w:rPr>
        <w:t xml:space="preserve">hase practice, facilitating the children to learn by being actively involved and discovering the world inside </w:t>
      </w:r>
      <w:r w:rsidR="00C90026">
        <w:rPr>
          <w:rFonts w:ascii="Times New Roman" w:hAnsi="Times New Roman" w:cs="Times New Roman"/>
        </w:rPr>
        <w:t>and outside t</w:t>
      </w:r>
      <w:r w:rsidR="00446ED4">
        <w:rPr>
          <w:rFonts w:ascii="Times New Roman" w:hAnsi="Times New Roman" w:cs="Times New Roman"/>
        </w:rPr>
        <w:t>he classroom</w:t>
      </w:r>
      <w:r w:rsidR="00C90026">
        <w:rPr>
          <w:rFonts w:ascii="Times New Roman" w:hAnsi="Times New Roman" w:cs="Times New Roman"/>
        </w:rPr>
        <w:t>.</w:t>
      </w:r>
      <w:r w:rsidR="00446ED4">
        <w:rPr>
          <w:rFonts w:ascii="Times New Roman" w:hAnsi="Times New Roman" w:cs="Times New Roman"/>
        </w:rPr>
        <w:t xml:space="preserve"> </w:t>
      </w:r>
      <w:r w:rsidR="00644C68">
        <w:rPr>
          <w:rFonts w:ascii="Times New Roman" w:hAnsi="Times New Roman" w:cs="Times New Roman"/>
        </w:rPr>
        <w:t xml:space="preserve">Having this solid foundation was found to be essential in developing later learning including communication and practical skills. </w:t>
      </w:r>
      <w:r w:rsidR="005777F4">
        <w:rPr>
          <w:rFonts w:ascii="Times New Roman" w:hAnsi="Times New Roman" w:cs="Times New Roman"/>
        </w:rPr>
        <w:t>The idea of fluidity which the Foundation Phase intended to bring to education</w:t>
      </w:r>
      <w:r w:rsidR="00C90026">
        <w:rPr>
          <w:rFonts w:ascii="Times New Roman" w:hAnsi="Times New Roman" w:cs="Times New Roman"/>
        </w:rPr>
        <w:t>,</w:t>
      </w:r>
      <w:r w:rsidR="005777F4">
        <w:rPr>
          <w:rFonts w:ascii="Times New Roman" w:hAnsi="Times New Roman" w:cs="Times New Roman"/>
        </w:rPr>
        <w:t xml:space="preserve"> is also noted </w:t>
      </w:r>
      <w:r w:rsidR="005777F4" w:rsidRPr="00DE0606">
        <w:rPr>
          <w:rFonts w:ascii="Times New Roman" w:hAnsi="Times New Roman" w:cs="Times New Roman"/>
          <w:color w:val="000000" w:themeColor="text1"/>
        </w:rPr>
        <w:t>in Wainwright et al (2019)</w:t>
      </w:r>
      <w:r w:rsidR="00764369" w:rsidRPr="00DE0606">
        <w:rPr>
          <w:rFonts w:ascii="Times New Roman" w:hAnsi="Times New Roman" w:cs="Times New Roman"/>
          <w:color w:val="000000" w:themeColor="text1"/>
        </w:rPr>
        <w:t xml:space="preserve">. They </w:t>
      </w:r>
      <w:r w:rsidR="00764369">
        <w:rPr>
          <w:rFonts w:ascii="Times New Roman" w:hAnsi="Times New Roman" w:cs="Times New Roman"/>
        </w:rPr>
        <w:t xml:space="preserve">write that the </w:t>
      </w:r>
      <w:r w:rsidR="00764369" w:rsidRPr="00764369">
        <w:rPr>
          <w:rFonts w:ascii="Times New Roman" w:hAnsi="Times New Roman" w:cs="Times New Roman"/>
        </w:rPr>
        <w:t>idea</w:t>
      </w:r>
      <w:r w:rsidR="00764369">
        <w:rPr>
          <w:rFonts w:ascii="Times New Roman" w:hAnsi="Times New Roman" w:cs="Times New Roman"/>
        </w:rPr>
        <w:t xml:space="preserve"> of ‘flow’ creates an </w:t>
      </w:r>
      <w:r w:rsidR="00764369" w:rsidRPr="00764369">
        <w:rPr>
          <w:rFonts w:ascii="Times New Roman" w:hAnsi="Times New Roman" w:cs="Times New Roman"/>
        </w:rPr>
        <w:t>awareness</w:t>
      </w:r>
      <w:r w:rsidR="00764369">
        <w:rPr>
          <w:rFonts w:ascii="Times New Roman" w:hAnsi="Times New Roman" w:cs="Times New Roman"/>
        </w:rPr>
        <w:t xml:space="preserve"> of experiences where individuals are </w:t>
      </w:r>
      <w:r w:rsidR="00764369" w:rsidRPr="00764369">
        <w:rPr>
          <w:rFonts w:ascii="Times New Roman" w:hAnsi="Times New Roman" w:cs="Times New Roman"/>
        </w:rPr>
        <w:t>entirely</w:t>
      </w:r>
      <w:r w:rsidR="00764369" w:rsidRPr="00764369">
        <w:t xml:space="preserve"> </w:t>
      </w:r>
      <w:r w:rsidR="00764369" w:rsidRPr="00764369">
        <w:rPr>
          <w:rFonts w:ascii="Times New Roman" w:hAnsi="Times New Roman" w:cs="Times New Roman"/>
        </w:rPr>
        <w:t>engaged</w:t>
      </w:r>
      <w:r w:rsidR="00764369">
        <w:rPr>
          <w:rFonts w:ascii="Times New Roman" w:hAnsi="Times New Roman" w:cs="Times New Roman"/>
        </w:rPr>
        <w:t xml:space="preserve"> in the </w:t>
      </w:r>
      <w:r w:rsidR="00764369" w:rsidRPr="00764369">
        <w:rPr>
          <w:rFonts w:ascii="Times New Roman" w:hAnsi="Times New Roman" w:cs="Times New Roman"/>
        </w:rPr>
        <w:t>current</w:t>
      </w:r>
      <w:r w:rsidR="00764369">
        <w:rPr>
          <w:rFonts w:ascii="Times New Roman" w:hAnsi="Times New Roman" w:cs="Times New Roman"/>
        </w:rPr>
        <w:t xml:space="preserve"> moment</w:t>
      </w:r>
      <w:r w:rsidR="00764369" w:rsidRPr="00DE0606">
        <w:rPr>
          <w:rFonts w:ascii="Times New Roman" w:hAnsi="Times New Roman" w:cs="Times New Roman"/>
          <w:color w:val="000000" w:themeColor="text1"/>
        </w:rPr>
        <w:t xml:space="preserve">. Nakamura and Csikszentmihalyi (2002) </w:t>
      </w:r>
      <w:r w:rsidR="00764369">
        <w:rPr>
          <w:rFonts w:ascii="Times New Roman" w:hAnsi="Times New Roman" w:cs="Times New Roman"/>
        </w:rPr>
        <w:t xml:space="preserve">(cited in Wainwright et al, 2019) expand on </w:t>
      </w:r>
      <w:r w:rsidR="00BF4F0A">
        <w:rPr>
          <w:rFonts w:ascii="Times New Roman" w:hAnsi="Times New Roman" w:cs="Times New Roman"/>
        </w:rPr>
        <w:t xml:space="preserve">this by explaining that </w:t>
      </w:r>
      <w:r w:rsidR="00764369">
        <w:rPr>
          <w:rFonts w:ascii="Times New Roman" w:hAnsi="Times New Roman" w:cs="Times New Roman"/>
        </w:rPr>
        <w:t xml:space="preserve">when an individual is in a fluid state an experience develops </w:t>
      </w:r>
      <w:r w:rsidR="00764369" w:rsidRPr="00764369">
        <w:rPr>
          <w:rFonts w:ascii="Times New Roman" w:hAnsi="Times New Roman" w:cs="Times New Roman"/>
        </w:rPr>
        <w:t>effortlessly</w:t>
      </w:r>
      <w:r w:rsidR="00764369">
        <w:rPr>
          <w:rFonts w:ascii="Times New Roman" w:hAnsi="Times New Roman" w:cs="Times New Roman"/>
        </w:rPr>
        <w:t xml:space="preserve"> and continuously </w:t>
      </w:r>
      <w:r w:rsidR="00BF4F0A">
        <w:rPr>
          <w:rFonts w:ascii="Times New Roman" w:hAnsi="Times New Roman" w:cs="Times New Roman"/>
        </w:rPr>
        <w:t xml:space="preserve">whilst also becoming intensely focused on </w:t>
      </w:r>
      <w:r w:rsidR="00BF4F0A">
        <w:rPr>
          <w:rFonts w:ascii="Times New Roman" w:hAnsi="Times New Roman" w:cs="Times New Roman"/>
        </w:rPr>
        <w:lastRenderedPageBreak/>
        <w:t xml:space="preserve">what they are doing at that time; the pupils are enjoying the </w:t>
      </w:r>
      <w:r w:rsidR="00F062D5">
        <w:rPr>
          <w:rFonts w:ascii="Times New Roman" w:hAnsi="Times New Roman" w:cs="Times New Roman"/>
        </w:rPr>
        <w:t xml:space="preserve">play </w:t>
      </w:r>
      <w:r w:rsidR="00BF4F0A">
        <w:rPr>
          <w:rFonts w:ascii="Times New Roman" w:hAnsi="Times New Roman" w:cs="Times New Roman"/>
        </w:rPr>
        <w:t>experience so much that they are unaware of ‘learning’ taking place as they move from station to station.</w:t>
      </w:r>
    </w:p>
    <w:p w14:paraId="674F5686" w14:textId="7B1BB1C4" w:rsidR="005777F4" w:rsidRDefault="005777F4" w:rsidP="00400A89">
      <w:pPr>
        <w:tabs>
          <w:tab w:val="left" w:pos="2747"/>
        </w:tabs>
        <w:spacing w:line="360" w:lineRule="auto"/>
        <w:rPr>
          <w:rFonts w:ascii="Times New Roman" w:hAnsi="Times New Roman" w:cs="Times New Roman"/>
        </w:rPr>
      </w:pPr>
    </w:p>
    <w:p w14:paraId="3E11709D" w14:textId="392EBB7B" w:rsidR="007A1B18" w:rsidRDefault="00644C68" w:rsidP="00400A89">
      <w:pPr>
        <w:tabs>
          <w:tab w:val="left" w:pos="2747"/>
        </w:tabs>
        <w:spacing w:line="360" w:lineRule="auto"/>
        <w:rPr>
          <w:rFonts w:ascii="Times New Roman" w:hAnsi="Times New Roman" w:cs="Times New Roman"/>
        </w:rPr>
      </w:pPr>
      <w:r>
        <w:rPr>
          <w:rFonts w:ascii="Times New Roman" w:hAnsi="Times New Roman" w:cs="Times New Roman"/>
        </w:rPr>
        <w:t>Estyn (201</w:t>
      </w:r>
      <w:r w:rsidR="00924E7E">
        <w:rPr>
          <w:rFonts w:ascii="Times New Roman" w:hAnsi="Times New Roman" w:cs="Times New Roman"/>
        </w:rPr>
        <w:t>7</w:t>
      </w:r>
      <w:r>
        <w:rPr>
          <w:rFonts w:ascii="Times New Roman" w:hAnsi="Times New Roman" w:cs="Times New Roman"/>
        </w:rPr>
        <w:t xml:space="preserve">) realised however, that sometimes the term ‘learning through play’ is very much miss understood. Schools sometimes simply see it as a time to play in the different areas of learning when they have finished their ‘real work’, or as an opportunity for children </w:t>
      </w:r>
      <w:r w:rsidR="00BF4F0A">
        <w:rPr>
          <w:rFonts w:ascii="Times New Roman" w:hAnsi="Times New Roman" w:cs="Times New Roman"/>
        </w:rPr>
        <w:t xml:space="preserve">to </w:t>
      </w:r>
      <w:r>
        <w:rPr>
          <w:rFonts w:ascii="Times New Roman" w:hAnsi="Times New Roman" w:cs="Times New Roman"/>
        </w:rPr>
        <w:t>run around outside</w:t>
      </w:r>
      <w:r w:rsidR="00BF4F0A">
        <w:rPr>
          <w:rFonts w:ascii="Times New Roman" w:hAnsi="Times New Roman" w:cs="Times New Roman"/>
        </w:rPr>
        <w:t xml:space="preserve"> and use up excess energy</w:t>
      </w:r>
      <w:r>
        <w:rPr>
          <w:rFonts w:ascii="Times New Roman" w:hAnsi="Times New Roman" w:cs="Times New Roman"/>
        </w:rPr>
        <w:t xml:space="preserve">. There is evidence </w:t>
      </w:r>
      <w:r w:rsidR="00BF4F0A">
        <w:rPr>
          <w:rFonts w:ascii="Times New Roman" w:hAnsi="Times New Roman" w:cs="Times New Roman"/>
        </w:rPr>
        <w:t xml:space="preserve">to show </w:t>
      </w:r>
      <w:r>
        <w:rPr>
          <w:rFonts w:ascii="Times New Roman" w:hAnsi="Times New Roman" w:cs="Times New Roman"/>
        </w:rPr>
        <w:t xml:space="preserve">that only 25% of </w:t>
      </w:r>
      <w:r w:rsidR="00C3337F">
        <w:rPr>
          <w:rFonts w:ascii="Times New Roman" w:hAnsi="Times New Roman" w:cs="Times New Roman"/>
        </w:rPr>
        <w:t>schools implemented the Foundation Phase correctly (</w:t>
      </w:r>
      <w:r w:rsidR="00C3337F" w:rsidRPr="00FF3903">
        <w:rPr>
          <w:rFonts w:ascii="Times New Roman" w:hAnsi="Times New Roman" w:cs="Times New Roman"/>
          <w:color w:val="000000" w:themeColor="text1"/>
        </w:rPr>
        <w:t>ITV, 2018</w:t>
      </w:r>
      <w:r w:rsidR="00C3337F">
        <w:rPr>
          <w:rFonts w:ascii="Times New Roman" w:hAnsi="Times New Roman" w:cs="Times New Roman"/>
        </w:rPr>
        <w:t>).</w:t>
      </w:r>
      <w:r w:rsidR="00BF4F0A">
        <w:rPr>
          <w:rFonts w:ascii="Times New Roman" w:hAnsi="Times New Roman" w:cs="Times New Roman"/>
        </w:rPr>
        <w:t xml:space="preserve"> </w:t>
      </w:r>
      <w:r w:rsidR="00C3337F">
        <w:rPr>
          <w:rFonts w:ascii="Times New Roman" w:hAnsi="Times New Roman" w:cs="Times New Roman"/>
        </w:rPr>
        <w:t>The evidence suggests that s</w:t>
      </w:r>
      <w:r>
        <w:rPr>
          <w:rFonts w:ascii="Times New Roman" w:hAnsi="Times New Roman" w:cs="Times New Roman"/>
        </w:rPr>
        <w:t xml:space="preserve">ome schools do not value </w:t>
      </w:r>
      <w:r w:rsidR="00F062D5">
        <w:rPr>
          <w:rFonts w:ascii="Times New Roman" w:hAnsi="Times New Roman" w:cs="Times New Roman"/>
        </w:rPr>
        <w:t>that which</w:t>
      </w:r>
      <w:r>
        <w:rPr>
          <w:rFonts w:ascii="Times New Roman" w:hAnsi="Times New Roman" w:cs="Times New Roman"/>
        </w:rPr>
        <w:t xml:space="preserve"> children can achieve through play</w:t>
      </w:r>
      <w:r w:rsidR="00C3337F">
        <w:rPr>
          <w:rFonts w:ascii="Times New Roman" w:hAnsi="Times New Roman" w:cs="Times New Roman"/>
        </w:rPr>
        <w:t>. They also fail to plan carefully to make the time spent in play productive. The</w:t>
      </w:r>
      <w:r w:rsidR="00F062D5">
        <w:rPr>
          <w:rFonts w:ascii="Times New Roman" w:hAnsi="Times New Roman" w:cs="Times New Roman"/>
        </w:rPr>
        <w:t xml:space="preserve">se schools where the Foundation Phase was not implemented correctly found that staff </w:t>
      </w:r>
      <w:r w:rsidR="00C3337F">
        <w:rPr>
          <w:rFonts w:ascii="Times New Roman" w:hAnsi="Times New Roman" w:cs="Times New Roman"/>
        </w:rPr>
        <w:t xml:space="preserve">do not work alongside the children to ensure that the child is having the full value of the </w:t>
      </w:r>
      <w:r w:rsidR="00F062D5">
        <w:rPr>
          <w:rFonts w:ascii="Times New Roman" w:hAnsi="Times New Roman" w:cs="Times New Roman"/>
        </w:rPr>
        <w:t xml:space="preserve">play </w:t>
      </w:r>
      <w:r w:rsidR="00C3337F">
        <w:rPr>
          <w:rFonts w:ascii="Times New Roman" w:hAnsi="Times New Roman" w:cs="Times New Roman"/>
        </w:rPr>
        <w:t>experience (Estyn, 201</w:t>
      </w:r>
      <w:r w:rsidR="00924E7E">
        <w:rPr>
          <w:rFonts w:ascii="Times New Roman" w:hAnsi="Times New Roman" w:cs="Times New Roman"/>
        </w:rPr>
        <w:t>7</w:t>
      </w:r>
      <w:r w:rsidR="00C3337F">
        <w:rPr>
          <w:rFonts w:ascii="Times New Roman" w:hAnsi="Times New Roman" w:cs="Times New Roman"/>
        </w:rPr>
        <w:t xml:space="preserve">). </w:t>
      </w:r>
      <w:r w:rsidR="006A0444">
        <w:rPr>
          <w:rFonts w:ascii="Times New Roman" w:hAnsi="Times New Roman" w:cs="Times New Roman"/>
        </w:rPr>
        <w:t>Dewey (1952) believed that children learn best through a hands-on approach which is centred around learning by doing</w:t>
      </w:r>
      <w:r w:rsidR="00474BF8">
        <w:rPr>
          <w:rFonts w:ascii="Times New Roman" w:hAnsi="Times New Roman" w:cs="Times New Roman"/>
        </w:rPr>
        <w:t xml:space="preserve"> (Mooney, 2000)</w:t>
      </w:r>
      <w:r w:rsidR="006A0444">
        <w:rPr>
          <w:rFonts w:ascii="Times New Roman" w:hAnsi="Times New Roman" w:cs="Times New Roman"/>
        </w:rPr>
        <w:t xml:space="preserve">. Wainwright et al (2019) note that Dewey’s 1930’s work </w:t>
      </w:r>
      <w:r w:rsidR="006A0444" w:rsidRPr="006A0444">
        <w:rPr>
          <w:rFonts w:ascii="Times New Roman" w:hAnsi="Times New Roman" w:cs="Times New Roman"/>
        </w:rPr>
        <w:t>emphasi</w:t>
      </w:r>
      <w:r w:rsidR="0014003E">
        <w:rPr>
          <w:rFonts w:ascii="Times New Roman" w:hAnsi="Times New Roman" w:cs="Times New Roman"/>
        </w:rPr>
        <w:t>s</w:t>
      </w:r>
      <w:r w:rsidR="006A0444" w:rsidRPr="006A0444">
        <w:rPr>
          <w:rFonts w:ascii="Times New Roman" w:hAnsi="Times New Roman" w:cs="Times New Roman"/>
        </w:rPr>
        <w:t>ed</w:t>
      </w:r>
      <w:r w:rsidR="006A0444">
        <w:rPr>
          <w:rFonts w:ascii="Times New Roman" w:hAnsi="Times New Roman" w:cs="Times New Roman"/>
        </w:rPr>
        <w:t xml:space="preserve"> the s</w:t>
      </w:r>
      <w:r w:rsidR="006A0444" w:rsidRPr="006A0444">
        <w:rPr>
          <w:rFonts w:ascii="Times New Roman" w:hAnsi="Times New Roman" w:cs="Times New Roman"/>
        </w:rPr>
        <w:t>ignificance</w:t>
      </w:r>
      <w:r w:rsidR="006A0444">
        <w:rPr>
          <w:rFonts w:ascii="Times New Roman" w:hAnsi="Times New Roman" w:cs="Times New Roman"/>
        </w:rPr>
        <w:t xml:space="preserve"> of </w:t>
      </w:r>
      <w:r w:rsidR="00BC6488">
        <w:rPr>
          <w:rFonts w:ascii="Times New Roman" w:hAnsi="Times New Roman" w:cs="Times New Roman"/>
        </w:rPr>
        <w:t xml:space="preserve">context when considering experience and the </w:t>
      </w:r>
      <w:r w:rsidR="00BC6488" w:rsidRPr="00BC6488">
        <w:rPr>
          <w:rFonts w:ascii="Times New Roman" w:hAnsi="Times New Roman" w:cs="Times New Roman"/>
        </w:rPr>
        <w:t>imperative</w:t>
      </w:r>
      <w:r w:rsidR="00BC6488">
        <w:rPr>
          <w:rFonts w:ascii="Times New Roman" w:hAnsi="Times New Roman" w:cs="Times New Roman"/>
        </w:rPr>
        <w:t xml:space="preserve"> role educators have to ensure the environment </w:t>
      </w:r>
      <w:r w:rsidR="0014003E">
        <w:rPr>
          <w:rFonts w:ascii="Times New Roman" w:hAnsi="Times New Roman" w:cs="Times New Roman"/>
        </w:rPr>
        <w:t xml:space="preserve">is </w:t>
      </w:r>
      <w:r w:rsidR="00BC6488">
        <w:rPr>
          <w:rFonts w:ascii="Times New Roman" w:hAnsi="Times New Roman" w:cs="Times New Roman"/>
        </w:rPr>
        <w:t xml:space="preserve">able to </w:t>
      </w:r>
      <w:r w:rsidR="00BC6488" w:rsidRPr="00BC6488">
        <w:rPr>
          <w:rFonts w:ascii="Times New Roman" w:hAnsi="Times New Roman" w:cs="Times New Roman"/>
        </w:rPr>
        <w:t>produc</w:t>
      </w:r>
      <w:r w:rsidR="00BC6488">
        <w:rPr>
          <w:rFonts w:ascii="Times New Roman" w:hAnsi="Times New Roman" w:cs="Times New Roman"/>
        </w:rPr>
        <w:t xml:space="preserve">e experiences that create growth. </w:t>
      </w:r>
    </w:p>
    <w:p w14:paraId="4BA96E08" w14:textId="3DEF1999" w:rsidR="00933A21" w:rsidRDefault="00933A21" w:rsidP="00400A89">
      <w:pPr>
        <w:tabs>
          <w:tab w:val="left" w:pos="2747"/>
        </w:tabs>
        <w:spacing w:line="360" w:lineRule="auto"/>
        <w:rPr>
          <w:rFonts w:ascii="Times New Roman" w:hAnsi="Times New Roman" w:cs="Times New Roman"/>
        </w:rPr>
      </w:pPr>
    </w:p>
    <w:p w14:paraId="3823D743" w14:textId="7B484B2B" w:rsidR="004F1623" w:rsidRDefault="004F1623" w:rsidP="00400A89">
      <w:pPr>
        <w:tabs>
          <w:tab w:val="left" w:pos="2747"/>
        </w:tabs>
        <w:spacing w:line="360" w:lineRule="auto"/>
        <w:rPr>
          <w:rFonts w:ascii="Times New Roman" w:hAnsi="Times New Roman" w:cs="Times New Roman"/>
        </w:rPr>
      </w:pPr>
      <w:r w:rsidRPr="00DE0606">
        <w:rPr>
          <w:rFonts w:ascii="Times New Roman" w:hAnsi="Times New Roman" w:cs="Times New Roman"/>
          <w:color w:val="000000" w:themeColor="text1"/>
        </w:rPr>
        <w:t>UNICEF</w:t>
      </w:r>
      <w:r w:rsidR="00933A21" w:rsidRPr="00DE0606">
        <w:rPr>
          <w:rFonts w:ascii="Times New Roman" w:hAnsi="Times New Roman" w:cs="Times New Roman"/>
          <w:color w:val="000000" w:themeColor="text1"/>
        </w:rPr>
        <w:t xml:space="preserve"> (2018)</w:t>
      </w:r>
      <w:r w:rsidRPr="00DE0606">
        <w:rPr>
          <w:rFonts w:ascii="Times New Roman" w:hAnsi="Times New Roman" w:cs="Times New Roman"/>
          <w:color w:val="000000" w:themeColor="text1"/>
        </w:rPr>
        <w:t xml:space="preserve"> recognises the </w:t>
      </w:r>
      <w:r>
        <w:rPr>
          <w:rFonts w:ascii="Times New Roman" w:hAnsi="Times New Roman" w:cs="Times New Roman"/>
        </w:rPr>
        <w:t>value of the role of play in learning throughout childhood. They emphasise that through play children gain essential knowledge and skills and children f</w:t>
      </w:r>
      <w:r w:rsidR="0014003E">
        <w:rPr>
          <w:rFonts w:ascii="Times New Roman" w:hAnsi="Times New Roman" w:cs="Times New Roman"/>
        </w:rPr>
        <w:t>ro</w:t>
      </w:r>
      <w:r>
        <w:rPr>
          <w:rFonts w:ascii="Times New Roman" w:hAnsi="Times New Roman" w:cs="Times New Roman"/>
        </w:rPr>
        <w:t xml:space="preserve">m all cultural and economic backgrounds engage from an early age in play. They also </w:t>
      </w:r>
      <w:r w:rsidRPr="004F1623">
        <w:rPr>
          <w:rFonts w:ascii="Times New Roman" w:hAnsi="Times New Roman" w:cs="Times New Roman"/>
        </w:rPr>
        <w:t>acknowledge</w:t>
      </w:r>
      <w:r>
        <w:rPr>
          <w:rFonts w:ascii="Times New Roman" w:hAnsi="Times New Roman" w:cs="Times New Roman"/>
        </w:rPr>
        <w:t xml:space="preserve">d that motor, </w:t>
      </w:r>
      <w:r w:rsidR="000D5AF8">
        <w:rPr>
          <w:rFonts w:ascii="Times New Roman" w:hAnsi="Times New Roman" w:cs="Times New Roman"/>
        </w:rPr>
        <w:t>cognitive</w:t>
      </w:r>
      <w:r>
        <w:rPr>
          <w:rFonts w:ascii="Times New Roman" w:hAnsi="Times New Roman" w:cs="Times New Roman"/>
        </w:rPr>
        <w:t xml:space="preserve"> and emotional skills are developed in play, </w:t>
      </w:r>
      <w:r w:rsidR="000D5AF8">
        <w:rPr>
          <w:rFonts w:ascii="Times New Roman" w:hAnsi="Times New Roman" w:cs="Times New Roman"/>
        </w:rPr>
        <w:t>encouraging</w:t>
      </w:r>
      <w:r>
        <w:rPr>
          <w:rFonts w:ascii="Times New Roman" w:hAnsi="Times New Roman" w:cs="Times New Roman"/>
        </w:rPr>
        <w:t xml:space="preserve"> children </w:t>
      </w:r>
      <w:r w:rsidR="000D5AF8">
        <w:rPr>
          <w:rFonts w:ascii="Times New Roman" w:hAnsi="Times New Roman" w:cs="Times New Roman"/>
        </w:rPr>
        <w:t>w</w:t>
      </w:r>
      <w:r>
        <w:rPr>
          <w:rFonts w:ascii="Times New Roman" w:hAnsi="Times New Roman" w:cs="Times New Roman"/>
        </w:rPr>
        <w:t xml:space="preserve">ho are </w:t>
      </w:r>
      <w:r w:rsidR="000D5AF8">
        <w:rPr>
          <w:rFonts w:ascii="Times New Roman" w:hAnsi="Times New Roman" w:cs="Times New Roman"/>
        </w:rPr>
        <w:t>intrinsically</w:t>
      </w:r>
      <w:r>
        <w:rPr>
          <w:rFonts w:ascii="Times New Roman" w:hAnsi="Times New Roman" w:cs="Times New Roman"/>
        </w:rPr>
        <w:t xml:space="preserve"> hands on learners. </w:t>
      </w:r>
      <w:r w:rsidR="000D5AF8">
        <w:rPr>
          <w:rFonts w:ascii="Times New Roman" w:hAnsi="Times New Roman" w:cs="Times New Roman"/>
        </w:rPr>
        <w:t>However, Estyn (201</w:t>
      </w:r>
      <w:r w:rsidR="00924E7E">
        <w:rPr>
          <w:rFonts w:ascii="Times New Roman" w:hAnsi="Times New Roman" w:cs="Times New Roman"/>
        </w:rPr>
        <w:t>7</w:t>
      </w:r>
      <w:r w:rsidR="000D5AF8">
        <w:rPr>
          <w:rFonts w:ascii="Times New Roman" w:hAnsi="Times New Roman" w:cs="Times New Roman"/>
        </w:rPr>
        <w:t xml:space="preserve">) note of the barrier in their findings </w:t>
      </w:r>
      <w:r w:rsidR="0014003E">
        <w:rPr>
          <w:rFonts w:ascii="Times New Roman" w:hAnsi="Times New Roman" w:cs="Times New Roman"/>
        </w:rPr>
        <w:t xml:space="preserve">that </w:t>
      </w:r>
      <w:r w:rsidR="000D5AF8">
        <w:rPr>
          <w:rFonts w:ascii="Times New Roman" w:hAnsi="Times New Roman" w:cs="Times New Roman"/>
        </w:rPr>
        <w:t>around half of the schools in Wales are still to</w:t>
      </w:r>
      <w:r w:rsidR="0014003E">
        <w:rPr>
          <w:rFonts w:ascii="Times New Roman" w:hAnsi="Times New Roman" w:cs="Times New Roman"/>
        </w:rPr>
        <w:t>o</w:t>
      </w:r>
      <w:r w:rsidR="000D5AF8">
        <w:rPr>
          <w:rFonts w:ascii="Times New Roman" w:hAnsi="Times New Roman" w:cs="Times New Roman"/>
        </w:rPr>
        <w:t xml:space="preserve"> adult directed most of the time and where teachers are not providing stimulating opportunities for child centred</w:t>
      </w:r>
      <w:r w:rsidR="0014003E">
        <w:rPr>
          <w:rFonts w:ascii="Times New Roman" w:hAnsi="Times New Roman" w:cs="Times New Roman"/>
        </w:rPr>
        <w:t xml:space="preserve">, independent </w:t>
      </w:r>
      <w:r w:rsidR="000D5AF8">
        <w:rPr>
          <w:rFonts w:ascii="Times New Roman" w:hAnsi="Times New Roman" w:cs="Times New Roman"/>
        </w:rPr>
        <w:t>learning to take place. Indeed, in the Welsh Governments Final Report (2015) recommendation seven states that;</w:t>
      </w:r>
    </w:p>
    <w:p w14:paraId="1891F3AB" w14:textId="05A2D348" w:rsidR="000D5AF8" w:rsidRDefault="000D5AF8" w:rsidP="000D5AF8">
      <w:pPr>
        <w:tabs>
          <w:tab w:val="left" w:pos="2747"/>
        </w:tabs>
        <w:spacing w:line="360" w:lineRule="auto"/>
        <w:rPr>
          <w:rFonts w:ascii="Times New Roman" w:hAnsi="Times New Roman" w:cs="Times New Roman"/>
          <w:i/>
          <w:iCs/>
        </w:rPr>
      </w:pPr>
      <w:r>
        <w:rPr>
          <w:rFonts w:ascii="Times New Roman" w:hAnsi="Times New Roman" w:cs="Times New Roman"/>
          <w:i/>
          <w:iCs/>
        </w:rPr>
        <w:t>‘</w:t>
      </w:r>
      <w:r w:rsidRPr="000D5AF8">
        <w:rPr>
          <w:rFonts w:ascii="Times New Roman" w:hAnsi="Times New Roman" w:cs="Times New Roman"/>
          <w:i/>
          <w:iCs/>
        </w:rPr>
        <w:t>Training and guidance materials need to place more emphasis on: observation and assessment; effective use of the outdoors; delivery of enhanced provision; the roles of teachers and additional practitioners; as well as general child development topics</w:t>
      </w:r>
      <w:r>
        <w:rPr>
          <w:rFonts w:ascii="Times New Roman" w:hAnsi="Times New Roman" w:cs="Times New Roman"/>
          <w:i/>
          <w:iCs/>
        </w:rPr>
        <w:t xml:space="preserve">’. </w:t>
      </w:r>
    </w:p>
    <w:p w14:paraId="1C3E3587" w14:textId="77777777" w:rsidR="0014003E" w:rsidRDefault="000D5AF8" w:rsidP="000D5AF8">
      <w:pPr>
        <w:tabs>
          <w:tab w:val="left" w:pos="2747"/>
        </w:tabs>
        <w:spacing w:line="360" w:lineRule="auto"/>
        <w:rPr>
          <w:rFonts w:ascii="Times New Roman" w:hAnsi="Times New Roman" w:cs="Times New Roman"/>
        </w:rPr>
      </w:pPr>
      <w:r>
        <w:rPr>
          <w:rFonts w:ascii="Times New Roman" w:hAnsi="Times New Roman" w:cs="Times New Roman"/>
        </w:rPr>
        <w:t>When these recommendations are adhered</w:t>
      </w:r>
      <w:r w:rsidR="0014003E">
        <w:rPr>
          <w:rFonts w:ascii="Times New Roman" w:hAnsi="Times New Roman" w:cs="Times New Roman"/>
        </w:rPr>
        <w:t xml:space="preserve"> to, however, </w:t>
      </w:r>
      <w:r>
        <w:rPr>
          <w:rFonts w:ascii="Times New Roman" w:hAnsi="Times New Roman" w:cs="Times New Roman"/>
        </w:rPr>
        <w:t xml:space="preserve">in particular staff training, the barrier </w:t>
      </w:r>
      <w:r w:rsidR="0014003E">
        <w:rPr>
          <w:rFonts w:ascii="Times New Roman" w:hAnsi="Times New Roman" w:cs="Times New Roman"/>
        </w:rPr>
        <w:t xml:space="preserve">of </w:t>
      </w:r>
      <w:r>
        <w:rPr>
          <w:rFonts w:ascii="Times New Roman" w:hAnsi="Times New Roman" w:cs="Times New Roman"/>
        </w:rPr>
        <w:t>the learning being to</w:t>
      </w:r>
      <w:r w:rsidR="0014003E">
        <w:rPr>
          <w:rFonts w:ascii="Times New Roman" w:hAnsi="Times New Roman" w:cs="Times New Roman"/>
        </w:rPr>
        <w:t>o</w:t>
      </w:r>
      <w:r>
        <w:rPr>
          <w:rFonts w:ascii="Times New Roman" w:hAnsi="Times New Roman" w:cs="Times New Roman"/>
        </w:rPr>
        <w:t xml:space="preserve"> teacher led can be broken down. </w:t>
      </w:r>
    </w:p>
    <w:p w14:paraId="0088DA4B" w14:textId="77777777" w:rsidR="0014003E" w:rsidRDefault="0014003E" w:rsidP="000D5AF8">
      <w:pPr>
        <w:tabs>
          <w:tab w:val="left" w:pos="2747"/>
        </w:tabs>
        <w:spacing w:line="360" w:lineRule="auto"/>
        <w:rPr>
          <w:rFonts w:ascii="Times New Roman" w:hAnsi="Times New Roman" w:cs="Times New Roman"/>
        </w:rPr>
      </w:pPr>
    </w:p>
    <w:p w14:paraId="0D4F5ED0" w14:textId="67B63363" w:rsidR="000D5AF8" w:rsidRPr="00B459F7" w:rsidRDefault="000D5AF8" w:rsidP="000D5AF8">
      <w:pPr>
        <w:tabs>
          <w:tab w:val="left" w:pos="2747"/>
        </w:tabs>
        <w:spacing w:line="360" w:lineRule="auto"/>
        <w:rPr>
          <w:rFonts w:ascii="Times New Roman" w:hAnsi="Times New Roman" w:cs="Times New Roman"/>
        </w:rPr>
      </w:pPr>
      <w:r>
        <w:rPr>
          <w:rFonts w:ascii="Times New Roman" w:hAnsi="Times New Roman" w:cs="Times New Roman"/>
        </w:rPr>
        <w:t>Estyn (201</w:t>
      </w:r>
      <w:r w:rsidR="00924E7E">
        <w:rPr>
          <w:rFonts w:ascii="Times New Roman" w:hAnsi="Times New Roman" w:cs="Times New Roman"/>
        </w:rPr>
        <w:t>7</w:t>
      </w:r>
      <w:r>
        <w:rPr>
          <w:rFonts w:ascii="Times New Roman" w:hAnsi="Times New Roman" w:cs="Times New Roman"/>
        </w:rPr>
        <w:t xml:space="preserve">) note children have active imaginations </w:t>
      </w:r>
      <w:r w:rsidR="00443D78">
        <w:rPr>
          <w:rFonts w:ascii="Times New Roman" w:hAnsi="Times New Roman" w:cs="Times New Roman"/>
        </w:rPr>
        <w:t xml:space="preserve">and this is further evidenced when they acquire knowledge through playful experimentation with objects and others (UNICEF, 2018). </w:t>
      </w:r>
      <w:r w:rsidR="00B459F7">
        <w:rPr>
          <w:rFonts w:ascii="Times New Roman" w:hAnsi="Times New Roman" w:cs="Times New Roman"/>
        </w:rPr>
        <w:lastRenderedPageBreak/>
        <w:t xml:space="preserve">One has to be </w:t>
      </w:r>
      <w:r w:rsidR="00291F1A">
        <w:rPr>
          <w:rFonts w:ascii="Times New Roman" w:hAnsi="Times New Roman" w:cs="Times New Roman"/>
        </w:rPr>
        <w:t>mindful</w:t>
      </w:r>
      <w:r w:rsidR="00B459F7">
        <w:rPr>
          <w:rFonts w:ascii="Times New Roman" w:hAnsi="Times New Roman" w:cs="Times New Roman"/>
        </w:rPr>
        <w:t xml:space="preserve"> however, to realise that the word ‘play’ might mean a very different concept to a child as noted in </w:t>
      </w:r>
      <w:r w:rsidR="00B459F7" w:rsidRPr="00DE0606">
        <w:rPr>
          <w:rFonts w:ascii="Times New Roman" w:hAnsi="Times New Roman" w:cs="Times New Roman"/>
          <w:color w:val="000000" w:themeColor="text1"/>
        </w:rPr>
        <w:t xml:space="preserve">Wood and Attfield (2005) who warn </w:t>
      </w:r>
      <w:r w:rsidR="00B459F7" w:rsidRPr="00B459F7">
        <w:rPr>
          <w:rFonts w:ascii="Times New Roman" w:hAnsi="Times New Roman" w:cs="Times New Roman"/>
        </w:rPr>
        <w:t xml:space="preserve">of this danger. </w:t>
      </w:r>
      <w:r w:rsidR="00B459F7">
        <w:rPr>
          <w:rFonts w:ascii="Times New Roman" w:hAnsi="Times New Roman" w:cs="Times New Roman"/>
        </w:rPr>
        <w:t xml:space="preserve">A child’s approach to an activity was examined in the work </w:t>
      </w:r>
      <w:r w:rsidR="00B459F7" w:rsidRPr="00192FEE">
        <w:rPr>
          <w:rFonts w:ascii="Times New Roman" w:hAnsi="Times New Roman" w:cs="Times New Roman"/>
          <w:color w:val="000000" w:themeColor="text1"/>
        </w:rPr>
        <w:t xml:space="preserve">of </w:t>
      </w:r>
      <w:r w:rsidR="00365DE1" w:rsidRPr="00192FEE">
        <w:rPr>
          <w:rFonts w:ascii="Times New Roman" w:hAnsi="Times New Roman" w:cs="Times New Roman"/>
          <w:color w:val="000000" w:themeColor="text1"/>
        </w:rPr>
        <w:t>McInnes</w:t>
      </w:r>
      <w:r w:rsidR="00B459F7" w:rsidRPr="00192FEE">
        <w:rPr>
          <w:rFonts w:ascii="Times New Roman" w:hAnsi="Times New Roman" w:cs="Times New Roman"/>
          <w:color w:val="000000" w:themeColor="text1"/>
        </w:rPr>
        <w:t xml:space="preserve"> et al (2011) they </w:t>
      </w:r>
      <w:r w:rsidR="00B459F7">
        <w:rPr>
          <w:rFonts w:ascii="Times New Roman" w:hAnsi="Times New Roman" w:cs="Times New Roman"/>
        </w:rPr>
        <w:t xml:space="preserve">found that when an activity is proposed to a </w:t>
      </w:r>
      <w:r w:rsidR="00291F1A">
        <w:rPr>
          <w:rFonts w:ascii="Times New Roman" w:hAnsi="Times New Roman" w:cs="Times New Roman"/>
        </w:rPr>
        <w:t>child,</w:t>
      </w:r>
      <w:r w:rsidR="00B459F7">
        <w:rPr>
          <w:rFonts w:ascii="Times New Roman" w:hAnsi="Times New Roman" w:cs="Times New Roman"/>
        </w:rPr>
        <w:t xml:space="preserve"> </w:t>
      </w:r>
      <w:r w:rsidR="00365DE1">
        <w:rPr>
          <w:rFonts w:ascii="Times New Roman" w:hAnsi="Times New Roman" w:cs="Times New Roman"/>
        </w:rPr>
        <w:t xml:space="preserve">they make an individual distinction between work and play. </w:t>
      </w:r>
      <w:r w:rsidR="00365DE1" w:rsidRPr="00192FEE">
        <w:rPr>
          <w:rFonts w:ascii="Times New Roman" w:hAnsi="Times New Roman" w:cs="Times New Roman"/>
          <w:color w:val="000000" w:themeColor="text1"/>
        </w:rPr>
        <w:t>F</w:t>
      </w:r>
      <w:r w:rsidR="00192FEE" w:rsidRPr="00192FEE">
        <w:rPr>
          <w:rFonts w:ascii="Times New Roman" w:hAnsi="Times New Roman" w:cs="Times New Roman"/>
          <w:color w:val="000000" w:themeColor="text1"/>
        </w:rPr>
        <w:t>eezell (</w:t>
      </w:r>
      <w:r w:rsidR="00365DE1" w:rsidRPr="00192FEE">
        <w:rPr>
          <w:rFonts w:ascii="Times New Roman" w:hAnsi="Times New Roman" w:cs="Times New Roman"/>
          <w:color w:val="000000" w:themeColor="text1"/>
        </w:rPr>
        <w:t xml:space="preserve">2013) and Dewey (1933) </w:t>
      </w:r>
      <w:r w:rsidR="00365DE1">
        <w:rPr>
          <w:rFonts w:ascii="Times New Roman" w:hAnsi="Times New Roman" w:cs="Times New Roman"/>
        </w:rPr>
        <w:t xml:space="preserve">recognised that the attitude of each child played a role in this distinction and furthermore </w:t>
      </w:r>
      <w:r w:rsidR="00291F1A">
        <w:rPr>
          <w:rFonts w:ascii="Times New Roman" w:hAnsi="Times New Roman" w:cs="Times New Roman"/>
        </w:rPr>
        <w:t>the distinction between playful and play where ‘the former is an attitude of mind; the latter is an outward manifestation of this attitude’ (Howard and McInnes, 2010). They draw attention to the fact that playfulness is viewed as an attitude of the mind suggesting freedom and flexibility</w:t>
      </w:r>
      <w:r w:rsidR="0014003E">
        <w:rPr>
          <w:rFonts w:ascii="Times New Roman" w:hAnsi="Times New Roman" w:cs="Times New Roman"/>
        </w:rPr>
        <w:t>,</w:t>
      </w:r>
      <w:r w:rsidR="00291F1A">
        <w:rPr>
          <w:rFonts w:ascii="Times New Roman" w:hAnsi="Times New Roman" w:cs="Times New Roman"/>
        </w:rPr>
        <w:t xml:space="preserve"> whereas play is simply an external act. Therefore, the term playfulness </w:t>
      </w:r>
      <w:r w:rsidR="00192FEE" w:rsidRPr="00192FEE">
        <w:rPr>
          <w:rFonts w:ascii="Times New Roman" w:hAnsi="Times New Roman" w:cs="Times New Roman"/>
          <w:color w:val="000000" w:themeColor="text1"/>
        </w:rPr>
        <w:t>Wainwright et al</w:t>
      </w:r>
      <w:r w:rsidR="00291F1A" w:rsidRPr="00192FEE">
        <w:rPr>
          <w:rFonts w:ascii="Times New Roman" w:hAnsi="Times New Roman" w:cs="Times New Roman"/>
          <w:color w:val="000000" w:themeColor="text1"/>
        </w:rPr>
        <w:t xml:space="preserve"> (</w:t>
      </w:r>
      <w:r w:rsidR="00192FEE" w:rsidRPr="00192FEE">
        <w:rPr>
          <w:rFonts w:ascii="Times New Roman" w:hAnsi="Times New Roman" w:cs="Times New Roman"/>
          <w:color w:val="000000" w:themeColor="text1"/>
        </w:rPr>
        <w:t>2019</w:t>
      </w:r>
      <w:r w:rsidR="00291F1A" w:rsidRPr="00192FEE">
        <w:rPr>
          <w:rFonts w:ascii="Times New Roman" w:hAnsi="Times New Roman" w:cs="Times New Roman"/>
          <w:color w:val="000000" w:themeColor="text1"/>
        </w:rPr>
        <w:t xml:space="preserve">) argues </w:t>
      </w:r>
      <w:r w:rsidR="00291F1A">
        <w:rPr>
          <w:rFonts w:ascii="Times New Roman" w:hAnsi="Times New Roman" w:cs="Times New Roman"/>
        </w:rPr>
        <w:t xml:space="preserve">may be the most positive way of providing </w:t>
      </w:r>
      <w:r w:rsidR="0014003E">
        <w:rPr>
          <w:rFonts w:ascii="Times New Roman" w:hAnsi="Times New Roman" w:cs="Times New Roman"/>
        </w:rPr>
        <w:t xml:space="preserve">a </w:t>
      </w:r>
      <w:r w:rsidR="00291F1A">
        <w:rPr>
          <w:rFonts w:ascii="Times New Roman" w:hAnsi="Times New Roman" w:cs="Times New Roman"/>
        </w:rPr>
        <w:t xml:space="preserve">theory platform for introducing a play-based curriculum such as the Foundation Phase. By the practitioner thinking of the pedagogy as </w:t>
      </w:r>
      <w:r w:rsidR="0014003E">
        <w:rPr>
          <w:rFonts w:ascii="Times New Roman" w:hAnsi="Times New Roman" w:cs="Times New Roman"/>
        </w:rPr>
        <w:t>‘</w:t>
      </w:r>
      <w:r w:rsidR="00291F1A">
        <w:rPr>
          <w:rFonts w:ascii="Times New Roman" w:hAnsi="Times New Roman" w:cs="Times New Roman"/>
        </w:rPr>
        <w:t>playfulness</w:t>
      </w:r>
      <w:r w:rsidR="0014003E">
        <w:rPr>
          <w:rFonts w:ascii="Times New Roman" w:hAnsi="Times New Roman" w:cs="Times New Roman"/>
        </w:rPr>
        <w:t>’ of the mind rather than the outward action of ‘play’</w:t>
      </w:r>
      <w:r w:rsidR="00291F1A">
        <w:rPr>
          <w:rFonts w:ascii="Times New Roman" w:hAnsi="Times New Roman" w:cs="Times New Roman"/>
        </w:rPr>
        <w:t xml:space="preserve"> Howard and McInnes (2010) go as far as to say that incorporating </w:t>
      </w:r>
      <w:r w:rsidR="0014003E">
        <w:rPr>
          <w:rFonts w:ascii="Times New Roman" w:hAnsi="Times New Roman" w:cs="Times New Roman"/>
        </w:rPr>
        <w:t xml:space="preserve">this idea </w:t>
      </w:r>
      <w:r w:rsidR="00291F1A">
        <w:rPr>
          <w:rFonts w:ascii="Times New Roman" w:hAnsi="Times New Roman" w:cs="Times New Roman"/>
        </w:rPr>
        <w:t xml:space="preserve">of play which is based on how children think and </w:t>
      </w:r>
      <w:r w:rsidR="008F5B6D">
        <w:rPr>
          <w:rFonts w:ascii="Times New Roman" w:hAnsi="Times New Roman" w:cs="Times New Roman"/>
        </w:rPr>
        <w:t>perceive</w:t>
      </w:r>
      <w:r w:rsidR="00291F1A">
        <w:rPr>
          <w:rFonts w:ascii="Times New Roman" w:hAnsi="Times New Roman" w:cs="Times New Roman"/>
        </w:rPr>
        <w:t xml:space="preserve"> the world in this </w:t>
      </w:r>
      <w:r w:rsidR="0014003E">
        <w:rPr>
          <w:rFonts w:ascii="Times New Roman" w:hAnsi="Times New Roman" w:cs="Times New Roman"/>
        </w:rPr>
        <w:t>‘</w:t>
      </w:r>
      <w:r w:rsidR="00291F1A">
        <w:rPr>
          <w:rFonts w:ascii="Times New Roman" w:hAnsi="Times New Roman" w:cs="Times New Roman"/>
        </w:rPr>
        <w:t>playfulness</w:t>
      </w:r>
      <w:r w:rsidR="0014003E">
        <w:rPr>
          <w:rFonts w:ascii="Times New Roman" w:hAnsi="Times New Roman" w:cs="Times New Roman"/>
        </w:rPr>
        <w:t>’</w:t>
      </w:r>
      <w:r w:rsidR="00291F1A">
        <w:rPr>
          <w:rFonts w:ascii="Times New Roman" w:hAnsi="Times New Roman" w:cs="Times New Roman"/>
        </w:rPr>
        <w:t xml:space="preserve"> approach will help the practitioner understand t</w:t>
      </w:r>
      <w:r w:rsidR="008F5B6D">
        <w:rPr>
          <w:rFonts w:ascii="Times New Roman" w:hAnsi="Times New Roman" w:cs="Times New Roman"/>
        </w:rPr>
        <w:t xml:space="preserve">his </w:t>
      </w:r>
      <w:r w:rsidR="0014003E">
        <w:rPr>
          <w:rFonts w:ascii="Times New Roman" w:hAnsi="Times New Roman" w:cs="Times New Roman"/>
        </w:rPr>
        <w:t>concept</w:t>
      </w:r>
      <w:r w:rsidR="008F5B6D">
        <w:rPr>
          <w:rFonts w:ascii="Times New Roman" w:hAnsi="Times New Roman" w:cs="Times New Roman"/>
        </w:rPr>
        <w:t xml:space="preserve"> of curriculum delivery. </w:t>
      </w:r>
    </w:p>
    <w:p w14:paraId="001D1601" w14:textId="77777777" w:rsidR="000D5AF8" w:rsidRPr="005B4DBB" w:rsidRDefault="000D5AF8" w:rsidP="00400A89">
      <w:pPr>
        <w:tabs>
          <w:tab w:val="left" w:pos="2747"/>
        </w:tabs>
        <w:spacing w:line="360" w:lineRule="auto"/>
        <w:rPr>
          <w:rFonts w:ascii="Times New Roman" w:hAnsi="Times New Roman" w:cs="Times New Roman"/>
          <w:color w:val="FF0000"/>
        </w:rPr>
      </w:pPr>
    </w:p>
    <w:p w14:paraId="485FCC96" w14:textId="4A3FD818" w:rsidR="0030133F" w:rsidRDefault="009B2B31" w:rsidP="00400A89">
      <w:pPr>
        <w:tabs>
          <w:tab w:val="left" w:pos="2747"/>
        </w:tabs>
        <w:spacing w:line="360" w:lineRule="auto"/>
        <w:rPr>
          <w:rFonts w:ascii="Times New Roman" w:hAnsi="Times New Roman" w:cs="Times New Roman"/>
        </w:rPr>
      </w:pPr>
      <w:r w:rsidRPr="00192FEE">
        <w:rPr>
          <w:rFonts w:ascii="Times New Roman" w:hAnsi="Times New Roman" w:cs="Times New Roman"/>
          <w:color w:val="000000" w:themeColor="text1"/>
        </w:rPr>
        <w:t xml:space="preserve">Findings from the Stocktake of the Foundation Phase (2014) </w:t>
      </w:r>
      <w:r w:rsidR="00CA4DE7" w:rsidRPr="00192FEE">
        <w:rPr>
          <w:rFonts w:ascii="Times New Roman" w:hAnsi="Times New Roman" w:cs="Times New Roman"/>
          <w:color w:val="000000" w:themeColor="text1"/>
        </w:rPr>
        <w:t xml:space="preserve">noted </w:t>
      </w:r>
      <w:r w:rsidRPr="00CA4DE7">
        <w:rPr>
          <w:rFonts w:ascii="Times New Roman" w:hAnsi="Times New Roman" w:cs="Times New Roman"/>
        </w:rPr>
        <w:t xml:space="preserve">that children involved in the Foundation Phase </w:t>
      </w:r>
      <w:r w:rsidR="00CA4DE7" w:rsidRPr="00CA4DE7">
        <w:rPr>
          <w:rFonts w:ascii="Times New Roman" w:hAnsi="Times New Roman" w:cs="Times New Roman"/>
        </w:rPr>
        <w:t>curriculum</w:t>
      </w:r>
      <w:r w:rsidRPr="00CA4DE7">
        <w:rPr>
          <w:rFonts w:ascii="Times New Roman" w:hAnsi="Times New Roman" w:cs="Times New Roman"/>
        </w:rPr>
        <w:t xml:space="preserve"> were found to be </w:t>
      </w:r>
      <w:r w:rsidR="00CA4DE7" w:rsidRPr="00CA4DE7">
        <w:rPr>
          <w:rFonts w:ascii="Times New Roman" w:hAnsi="Times New Roman" w:cs="Times New Roman"/>
        </w:rPr>
        <w:t>improving in literacy, numeracy, wellbeing and their overall attitude to learning. Taylor et al (2015) agreed with this statement as they found that foundation phase children had made improvements in all of those areas. The PISA</w:t>
      </w:r>
      <w:r w:rsidR="005E1E1C">
        <w:rPr>
          <w:rFonts w:ascii="Times New Roman" w:hAnsi="Times New Roman" w:cs="Times New Roman"/>
        </w:rPr>
        <w:t xml:space="preserve"> (201</w:t>
      </w:r>
      <w:r w:rsidR="00080CE9">
        <w:rPr>
          <w:rFonts w:ascii="Times New Roman" w:hAnsi="Times New Roman" w:cs="Times New Roman"/>
        </w:rPr>
        <w:t>9</w:t>
      </w:r>
      <w:r w:rsidR="005E1E1C">
        <w:rPr>
          <w:rFonts w:ascii="Times New Roman" w:hAnsi="Times New Roman" w:cs="Times New Roman"/>
        </w:rPr>
        <w:t>)</w:t>
      </w:r>
      <w:r w:rsidR="00CA4DE7" w:rsidRPr="00CA4DE7">
        <w:rPr>
          <w:rFonts w:ascii="Times New Roman" w:hAnsi="Times New Roman" w:cs="Times New Roman"/>
        </w:rPr>
        <w:t xml:space="preserve"> tests also highlighted these </w:t>
      </w:r>
      <w:r w:rsidR="00CA4DE7" w:rsidRPr="00192FEE">
        <w:rPr>
          <w:rFonts w:ascii="Times New Roman" w:hAnsi="Times New Roman" w:cs="Times New Roman"/>
          <w:color w:val="000000" w:themeColor="text1"/>
        </w:rPr>
        <w:t xml:space="preserve">improvements. BBC (2019) states </w:t>
      </w:r>
      <w:r w:rsidR="00CA4DE7" w:rsidRPr="00CA4DE7">
        <w:rPr>
          <w:rFonts w:ascii="Times New Roman" w:hAnsi="Times New Roman" w:cs="Times New Roman"/>
        </w:rPr>
        <w:t xml:space="preserve">that children in </w:t>
      </w:r>
      <w:r w:rsidR="00CA4DE7">
        <w:rPr>
          <w:rFonts w:ascii="Times New Roman" w:hAnsi="Times New Roman" w:cs="Times New Roman"/>
        </w:rPr>
        <w:t>W</w:t>
      </w:r>
      <w:r w:rsidR="00CA4DE7" w:rsidRPr="00CA4DE7">
        <w:rPr>
          <w:rFonts w:ascii="Times New Roman" w:hAnsi="Times New Roman" w:cs="Times New Roman"/>
        </w:rPr>
        <w:t xml:space="preserve">ales have improved performance in Maths, Reading and Science although </w:t>
      </w:r>
      <w:r w:rsidR="00AB774D">
        <w:rPr>
          <w:rFonts w:ascii="Times New Roman" w:hAnsi="Times New Roman" w:cs="Times New Roman"/>
        </w:rPr>
        <w:t xml:space="preserve">they </w:t>
      </w:r>
      <w:r w:rsidR="00CA4DE7" w:rsidRPr="00CA4DE7">
        <w:rPr>
          <w:rFonts w:ascii="Times New Roman" w:hAnsi="Times New Roman" w:cs="Times New Roman"/>
        </w:rPr>
        <w:t>are still the lowe</w:t>
      </w:r>
      <w:r w:rsidR="00AB774D">
        <w:rPr>
          <w:rFonts w:ascii="Times New Roman" w:hAnsi="Times New Roman" w:cs="Times New Roman"/>
        </w:rPr>
        <w:t xml:space="preserve">st </w:t>
      </w:r>
      <w:r w:rsidR="00CA4DE7" w:rsidRPr="00CA4DE7">
        <w:rPr>
          <w:rFonts w:ascii="Times New Roman" w:hAnsi="Times New Roman" w:cs="Times New Roman"/>
        </w:rPr>
        <w:t xml:space="preserve">scoring nation in the UK. </w:t>
      </w:r>
      <w:r w:rsidR="00924E7E">
        <w:rPr>
          <w:rFonts w:ascii="Times New Roman" w:hAnsi="Times New Roman" w:cs="Times New Roman"/>
        </w:rPr>
        <w:t>However, Estyn (2017) although recognising these figures</w:t>
      </w:r>
      <w:r w:rsidR="00AB774D">
        <w:rPr>
          <w:rFonts w:ascii="Times New Roman" w:hAnsi="Times New Roman" w:cs="Times New Roman"/>
        </w:rPr>
        <w:t>,</w:t>
      </w:r>
      <w:r w:rsidR="00924E7E">
        <w:rPr>
          <w:rFonts w:ascii="Times New Roman" w:hAnsi="Times New Roman" w:cs="Times New Roman"/>
        </w:rPr>
        <w:t xml:space="preserve"> </w:t>
      </w:r>
      <w:r w:rsidR="005B4DBB">
        <w:rPr>
          <w:rFonts w:ascii="Times New Roman" w:hAnsi="Times New Roman" w:cs="Times New Roman"/>
        </w:rPr>
        <w:t xml:space="preserve">also found in evaluating the Foundation Phase that there were no notable changes in the outcomes between boys and girls or those with Additional Learning </w:t>
      </w:r>
      <w:r w:rsidR="0014003E">
        <w:rPr>
          <w:rFonts w:ascii="Times New Roman" w:hAnsi="Times New Roman" w:cs="Times New Roman"/>
        </w:rPr>
        <w:t>N</w:t>
      </w:r>
      <w:r w:rsidR="005B4DBB">
        <w:rPr>
          <w:rFonts w:ascii="Times New Roman" w:hAnsi="Times New Roman" w:cs="Times New Roman"/>
        </w:rPr>
        <w:t xml:space="preserve">eeds or </w:t>
      </w:r>
      <w:r w:rsidR="0014003E">
        <w:rPr>
          <w:rFonts w:ascii="Times New Roman" w:hAnsi="Times New Roman" w:cs="Times New Roman"/>
        </w:rPr>
        <w:t>those r</w:t>
      </w:r>
      <w:r w:rsidR="005B4DBB">
        <w:rPr>
          <w:rFonts w:ascii="Times New Roman" w:hAnsi="Times New Roman" w:cs="Times New Roman"/>
        </w:rPr>
        <w:t xml:space="preserve">eceiving free school meals. The pattern of the previous National Curriculum persists, that in general these pupils generally </w:t>
      </w:r>
      <w:r w:rsidR="00AB774D">
        <w:rPr>
          <w:rFonts w:ascii="Times New Roman" w:hAnsi="Times New Roman" w:cs="Times New Roman"/>
        </w:rPr>
        <w:t xml:space="preserve">achieve </w:t>
      </w:r>
      <w:r w:rsidR="005B4DBB">
        <w:rPr>
          <w:rFonts w:ascii="Times New Roman" w:hAnsi="Times New Roman" w:cs="Times New Roman"/>
        </w:rPr>
        <w:t xml:space="preserve">less well than their peers. </w:t>
      </w:r>
      <w:r w:rsidR="005E1E1C">
        <w:rPr>
          <w:rFonts w:ascii="Times New Roman" w:hAnsi="Times New Roman" w:cs="Times New Roman"/>
        </w:rPr>
        <w:t>The Welsh Government in 2015 published Donaldson’s ‘Successful Futures’ (2015) whereby he states that the current curriculum ha</w:t>
      </w:r>
      <w:r w:rsidR="0014003E">
        <w:rPr>
          <w:rFonts w:ascii="Times New Roman" w:hAnsi="Times New Roman" w:cs="Times New Roman"/>
        </w:rPr>
        <w:t>d</w:t>
      </w:r>
      <w:r w:rsidR="005E1E1C">
        <w:rPr>
          <w:rFonts w:ascii="Times New Roman" w:hAnsi="Times New Roman" w:cs="Times New Roman"/>
        </w:rPr>
        <w:t xml:space="preserve"> become overloaded, overcomplicated and was in areas outdated. </w:t>
      </w:r>
      <w:r w:rsidR="00861FA8">
        <w:rPr>
          <w:rFonts w:ascii="Times New Roman" w:hAnsi="Times New Roman" w:cs="Times New Roman"/>
        </w:rPr>
        <w:t>He did, however, state that leaders in nursery and primary education embraced the ethos, principles and pedagogy of the current Foundation Phase and saw this as a strength of educational practices in Wales (Estyn 2017). Donaldson evidently saw the Foundation phase as a sound basis upon which to implement and built his ‘</w:t>
      </w:r>
      <w:r w:rsidR="00861FA8" w:rsidRPr="00192FEE">
        <w:rPr>
          <w:rFonts w:ascii="Times New Roman" w:hAnsi="Times New Roman" w:cs="Times New Roman"/>
          <w:color w:val="000000" w:themeColor="text1"/>
        </w:rPr>
        <w:t xml:space="preserve">Successful Futures’ (2015) curriculum. </w:t>
      </w:r>
      <w:r w:rsidR="00B256F7" w:rsidRPr="00192FEE">
        <w:rPr>
          <w:rFonts w:ascii="Times New Roman" w:hAnsi="Times New Roman" w:cs="Times New Roman"/>
          <w:color w:val="000000" w:themeColor="text1"/>
        </w:rPr>
        <w:t>In fact</w:t>
      </w:r>
      <w:r w:rsidR="00B256F7">
        <w:rPr>
          <w:rFonts w:ascii="Times New Roman" w:hAnsi="Times New Roman" w:cs="Times New Roman"/>
        </w:rPr>
        <w:t xml:space="preserve">, </w:t>
      </w:r>
      <w:r w:rsidR="00B256F7">
        <w:rPr>
          <w:rFonts w:ascii="Times New Roman" w:hAnsi="Times New Roman" w:cs="Times New Roman"/>
        </w:rPr>
        <w:lastRenderedPageBreak/>
        <w:t xml:space="preserve">the Welsh Government in November 2016 outlined a way to continuously improve the manner in which the Foundation Phase is taught in settings which brings it in line with the four core aims of the </w:t>
      </w:r>
      <w:r w:rsidR="00FF3903">
        <w:rPr>
          <w:rFonts w:ascii="Times New Roman" w:hAnsi="Times New Roman" w:cs="Times New Roman"/>
        </w:rPr>
        <w:t>‘</w:t>
      </w:r>
      <w:r w:rsidR="00B256F7" w:rsidRPr="00FF3903">
        <w:rPr>
          <w:rFonts w:ascii="Times New Roman" w:hAnsi="Times New Roman" w:cs="Times New Roman"/>
          <w:color w:val="000000" w:themeColor="text1"/>
        </w:rPr>
        <w:t xml:space="preserve">Successful Futures’ (2015) </w:t>
      </w:r>
      <w:r w:rsidR="00B256F7">
        <w:rPr>
          <w:rFonts w:ascii="Times New Roman" w:hAnsi="Times New Roman" w:cs="Times New Roman"/>
        </w:rPr>
        <w:t>curriculum. This action plan incorporates a set of pedagogical principles including learning through play</w:t>
      </w:r>
      <w:r w:rsidR="0014003E">
        <w:rPr>
          <w:rFonts w:ascii="Times New Roman" w:hAnsi="Times New Roman" w:cs="Times New Roman"/>
        </w:rPr>
        <w:t xml:space="preserve">, </w:t>
      </w:r>
      <w:r w:rsidR="00B256F7">
        <w:rPr>
          <w:rFonts w:ascii="Times New Roman" w:hAnsi="Times New Roman" w:cs="Times New Roman"/>
        </w:rPr>
        <w:t>for example hands on learning</w:t>
      </w:r>
      <w:r w:rsidR="00416A47">
        <w:rPr>
          <w:rFonts w:ascii="Times New Roman" w:hAnsi="Times New Roman" w:cs="Times New Roman"/>
        </w:rPr>
        <w:t>,</w:t>
      </w:r>
      <w:r w:rsidR="00B256F7">
        <w:rPr>
          <w:rFonts w:ascii="Times New Roman" w:hAnsi="Times New Roman" w:cs="Times New Roman"/>
        </w:rPr>
        <w:t xml:space="preserve"> and where children can instigate independent learning at its core. </w:t>
      </w:r>
    </w:p>
    <w:p w14:paraId="511BEE45" w14:textId="23253AF7" w:rsidR="00B256F7" w:rsidRDefault="00B256F7" w:rsidP="00400A89">
      <w:pPr>
        <w:tabs>
          <w:tab w:val="left" w:pos="2747"/>
        </w:tabs>
        <w:spacing w:line="360" w:lineRule="auto"/>
        <w:rPr>
          <w:rFonts w:ascii="Times New Roman" w:hAnsi="Times New Roman" w:cs="Times New Roman"/>
        </w:rPr>
      </w:pPr>
    </w:p>
    <w:p w14:paraId="1A6F2884" w14:textId="19E4F460" w:rsidR="007F6F77" w:rsidRDefault="00B256F7" w:rsidP="00400A89">
      <w:pPr>
        <w:tabs>
          <w:tab w:val="left" w:pos="2747"/>
        </w:tabs>
        <w:spacing w:line="360" w:lineRule="auto"/>
        <w:rPr>
          <w:rFonts w:ascii="Times New Roman" w:hAnsi="Times New Roman" w:cs="Times New Roman"/>
          <w:color w:val="000000" w:themeColor="text1"/>
        </w:rPr>
      </w:pPr>
      <w:r w:rsidRPr="00FF3903">
        <w:rPr>
          <w:rFonts w:ascii="Times New Roman" w:hAnsi="Times New Roman" w:cs="Times New Roman"/>
          <w:color w:val="000000" w:themeColor="text1"/>
        </w:rPr>
        <w:t>The United Nation Convention on the Rights of the Child (20</w:t>
      </w:r>
      <w:r w:rsidR="00DF59F9" w:rsidRPr="00FF3903">
        <w:rPr>
          <w:rFonts w:ascii="Times New Roman" w:hAnsi="Times New Roman" w:cs="Times New Roman"/>
          <w:color w:val="000000" w:themeColor="text1"/>
        </w:rPr>
        <w:t>19</w:t>
      </w:r>
      <w:r w:rsidRPr="00FF3903">
        <w:rPr>
          <w:rFonts w:ascii="Times New Roman" w:hAnsi="Times New Roman" w:cs="Times New Roman"/>
          <w:color w:val="000000" w:themeColor="text1"/>
        </w:rPr>
        <w:t>) art</w:t>
      </w:r>
      <w:r w:rsidRPr="00B256F7">
        <w:rPr>
          <w:rFonts w:ascii="Times New Roman" w:hAnsi="Times New Roman" w:cs="Times New Roman"/>
        </w:rPr>
        <w:t xml:space="preserve">icle 31 </w:t>
      </w:r>
      <w:r>
        <w:rPr>
          <w:rFonts w:ascii="Times New Roman" w:hAnsi="Times New Roman" w:cs="Times New Roman"/>
        </w:rPr>
        <w:t>states that e</w:t>
      </w:r>
      <w:r w:rsidRPr="00B256F7">
        <w:rPr>
          <w:rFonts w:ascii="Times New Roman" w:hAnsi="Times New Roman" w:cs="Times New Roman"/>
        </w:rPr>
        <w:t xml:space="preserve">very child has the right to </w:t>
      </w:r>
      <w:r w:rsidR="00725A77">
        <w:rPr>
          <w:rFonts w:ascii="Times New Roman" w:hAnsi="Times New Roman" w:cs="Times New Roman"/>
        </w:rPr>
        <w:t>play</w:t>
      </w:r>
      <w:r w:rsidRPr="00B256F7">
        <w:rPr>
          <w:rFonts w:ascii="Times New Roman" w:hAnsi="Times New Roman" w:cs="Times New Roman"/>
        </w:rPr>
        <w:t xml:space="preserve">, </w:t>
      </w:r>
      <w:r w:rsidR="00725A77">
        <w:rPr>
          <w:rFonts w:ascii="Times New Roman" w:hAnsi="Times New Roman" w:cs="Times New Roman"/>
        </w:rPr>
        <w:t>relax</w:t>
      </w:r>
      <w:r w:rsidRPr="00B256F7">
        <w:rPr>
          <w:rFonts w:ascii="Times New Roman" w:hAnsi="Times New Roman" w:cs="Times New Roman"/>
        </w:rPr>
        <w:t xml:space="preserve"> and </w:t>
      </w:r>
      <w:r w:rsidR="00725A77">
        <w:rPr>
          <w:rFonts w:ascii="Times New Roman" w:hAnsi="Times New Roman" w:cs="Times New Roman"/>
        </w:rPr>
        <w:t xml:space="preserve">to be involved in cultural and creative activities. </w:t>
      </w:r>
      <w:r>
        <w:rPr>
          <w:rFonts w:ascii="Times New Roman" w:hAnsi="Times New Roman" w:cs="Times New Roman"/>
        </w:rPr>
        <w:t xml:space="preserve">This </w:t>
      </w:r>
      <w:r w:rsidR="00725A77">
        <w:rPr>
          <w:rFonts w:ascii="Times New Roman" w:hAnsi="Times New Roman" w:cs="Times New Roman"/>
        </w:rPr>
        <w:t>right,</w:t>
      </w:r>
      <w:r>
        <w:rPr>
          <w:rFonts w:ascii="Times New Roman" w:hAnsi="Times New Roman" w:cs="Times New Roman"/>
        </w:rPr>
        <w:t xml:space="preserve"> </w:t>
      </w:r>
      <w:r w:rsidR="00725A77">
        <w:rPr>
          <w:rFonts w:ascii="Times New Roman" w:hAnsi="Times New Roman" w:cs="Times New Roman"/>
        </w:rPr>
        <w:t xml:space="preserve">therefore, </w:t>
      </w:r>
      <w:r>
        <w:rPr>
          <w:rFonts w:ascii="Times New Roman" w:hAnsi="Times New Roman" w:cs="Times New Roman"/>
        </w:rPr>
        <w:t xml:space="preserve">supports the need for a </w:t>
      </w:r>
      <w:r w:rsidR="00725A77">
        <w:rPr>
          <w:rFonts w:ascii="Times New Roman" w:hAnsi="Times New Roman" w:cs="Times New Roman"/>
        </w:rPr>
        <w:t>play-based</w:t>
      </w:r>
      <w:r>
        <w:rPr>
          <w:rFonts w:ascii="Times New Roman" w:hAnsi="Times New Roman" w:cs="Times New Roman"/>
        </w:rPr>
        <w:t xml:space="preserve"> </w:t>
      </w:r>
      <w:r w:rsidR="00725A77">
        <w:rPr>
          <w:rFonts w:ascii="Times New Roman" w:hAnsi="Times New Roman" w:cs="Times New Roman"/>
        </w:rPr>
        <w:t>curriculum</w:t>
      </w:r>
      <w:r>
        <w:rPr>
          <w:rFonts w:ascii="Times New Roman" w:hAnsi="Times New Roman" w:cs="Times New Roman"/>
        </w:rPr>
        <w:t xml:space="preserve"> </w:t>
      </w:r>
      <w:r w:rsidR="00725A77">
        <w:rPr>
          <w:rFonts w:ascii="Times New Roman" w:hAnsi="Times New Roman" w:cs="Times New Roman"/>
        </w:rPr>
        <w:t xml:space="preserve">as recognised in the Foundation Phase and later by Donaldson (2015). </w:t>
      </w:r>
      <w:r w:rsidR="007F6F77">
        <w:rPr>
          <w:rFonts w:ascii="Times New Roman" w:hAnsi="Times New Roman" w:cs="Times New Roman"/>
        </w:rPr>
        <w:t xml:space="preserve">Play is </w:t>
      </w:r>
      <w:r w:rsidR="00562C50">
        <w:rPr>
          <w:rFonts w:ascii="Times New Roman" w:hAnsi="Times New Roman" w:cs="Times New Roman"/>
        </w:rPr>
        <w:t>definitely</w:t>
      </w:r>
      <w:r w:rsidR="007F6F77">
        <w:rPr>
          <w:rFonts w:ascii="Times New Roman" w:hAnsi="Times New Roman" w:cs="Times New Roman"/>
        </w:rPr>
        <w:t xml:space="preserve"> something that is of great importance to </w:t>
      </w:r>
      <w:r w:rsidR="00562C50">
        <w:rPr>
          <w:rFonts w:ascii="Times New Roman" w:hAnsi="Times New Roman" w:cs="Times New Roman"/>
        </w:rPr>
        <w:t>children,</w:t>
      </w:r>
      <w:r w:rsidR="007F6F77">
        <w:rPr>
          <w:rFonts w:ascii="Times New Roman" w:hAnsi="Times New Roman" w:cs="Times New Roman"/>
        </w:rPr>
        <w:t xml:space="preserve"> but it can be </w:t>
      </w:r>
      <w:r w:rsidR="00562C50">
        <w:rPr>
          <w:rFonts w:ascii="Times New Roman" w:hAnsi="Times New Roman" w:cs="Times New Roman"/>
        </w:rPr>
        <w:t>difficult</w:t>
      </w:r>
      <w:r w:rsidR="007F6F77">
        <w:rPr>
          <w:rFonts w:ascii="Times New Roman" w:hAnsi="Times New Roman" w:cs="Times New Roman"/>
        </w:rPr>
        <w:t xml:space="preserve"> f</w:t>
      </w:r>
      <w:r w:rsidR="00562C50">
        <w:rPr>
          <w:rFonts w:ascii="Times New Roman" w:hAnsi="Times New Roman" w:cs="Times New Roman"/>
        </w:rPr>
        <w:t>o</w:t>
      </w:r>
      <w:r w:rsidR="007F6F77">
        <w:rPr>
          <w:rFonts w:ascii="Times New Roman" w:hAnsi="Times New Roman" w:cs="Times New Roman"/>
        </w:rPr>
        <w:t xml:space="preserve">r </w:t>
      </w:r>
      <w:r w:rsidR="00562C50">
        <w:rPr>
          <w:rFonts w:ascii="Times New Roman" w:hAnsi="Times New Roman" w:cs="Times New Roman"/>
        </w:rPr>
        <w:t>adults</w:t>
      </w:r>
      <w:r w:rsidR="007F6F77">
        <w:rPr>
          <w:rFonts w:ascii="Times New Roman" w:hAnsi="Times New Roman" w:cs="Times New Roman"/>
        </w:rPr>
        <w:t xml:space="preserve"> to understand fully its value and role in a child’s </w:t>
      </w:r>
      <w:r w:rsidR="007F6F77" w:rsidRPr="00192FEE">
        <w:rPr>
          <w:rFonts w:ascii="Times New Roman" w:hAnsi="Times New Roman" w:cs="Times New Roman"/>
          <w:color w:val="000000" w:themeColor="text1"/>
        </w:rPr>
        <w:t>development (Collins and Foley, 2008)</w:t>
      </w:r>
      <w:r w:rsidR="00562C50" w:rsidRPr="00192FEE">
        <w:rPr>
          <w:rFonts w:ascii="Times New Roman" w:hAnsi="Times New Roman" w:cs="Times New Roman"/>
          <w:color w:val="000000" w:themeColor="text1"/>
        </w:rPr>
        <w:t xml:space="preserve">. </w:t>
      </w:r>
      <w:r w:rsidR="000C02ED" w:rsidRPr="00192FEE">
        <w:rPr>
          <w:rFonts w:ascii="Times New Roman" w:hAnsi="Times New Roman" w:cs="Times New Roman"/>
          <w:color w:val="000000" w:themeColor="text1"/>
        </w:rPr>
        <w:t xml:space="preserve">Teachers </w:t>
      </w:r>
      <w:r w:rsidR="00562C50">
        <w:rPr>
          <w:rFonts w:ascii="Times New Roman" w:hAnsi="Times New Roman" w:cs="Times New Roman"/>
          <w:color w:val="000000" w:themeColor="text1"/>
        </w:rPr>
        <w:t>may have a sound apprehension of delving into this world that children occupy through the pedagogy of play as Estyn (2017) point out</w:t>
      </w:r>
      <w:r w:rsidR="000C02ED">
        <w:rPr>
          <w:rFonts w:ascii="Times New Roman" w:hAnsi="Times New Roman" w:cs="Times New Roman"/>
          <w:color w:val="000000" w:themeColor="text1"/>
        </w:rPr>
        <w:t>. E</w:t>
      </w:r>
      <w:r w:rsidR="00562C50">
        <w:rPr>
          <w:rFonts w:ascii="Times New Roman" w:hAnsi="Times New Roman" w:cs="Times New Roman"/>
          <w:color w:val="000000" w:themeColor="text1"/>
        </w:rPr>
        <w:t>ven when teachers are directed in the curriculum document to be more creative through play there is still an over reliance on didactic teaching and the use of work sheets</w:t>
      </w:r>
      <w:r w:rsidR="00FA7BB3">
        <w:rPr>
          <w:rFonts w:ascii="Times New Roman" w:hAnsi="Times New Roman" w:cs="Times New Roman"/>
          <w:color w:val="000000" w:themeColor="text1"/>
        </w:rPr>
        <w:t xml:space="preserve"> in the Foundation Phase</w:t>
      </w:r>
      <w:r w:rsidR="00AB774D">
        <w:rPr>
          <w:rFonts w:ascii="Times New Roman" w:hAnsi="Times New Roman" w:cs="Times New Roman"/>
          <w:color w:val="000000" w:themeColor="text1"/>
        </w:rPr>
        <w:t xml:space="preserve">; </w:t>
      </w:r>
      <w:r w:rsidR="00562C50">
        <w:rPr>
          <w:rFonts w:ascii="Times New Roman" w:hAnsi="Times New Roman" w:cs="Times New Roman"/>
          <w:color w:val="000000" w:themeColor="text1"/>
        </w:rPr>
        <w:t xml:space="preserve">there </w:t>
      </w:r>
      <w:r w:rsidR="00416A47">
        <w:rPr>
          <w:rFonts w:ascii="Times New Roman" w:hAnsi="Times New Roman" w:cs="Times New Roman"/>
          <w:color w:val="000000" w:themeColor="text1"/>
        </w:rPr>
        <w:t>are</w:t>
      </w:r>
      <w:r w:rsidR="00562C50">
        <w:rPr>
          <w:rFonts w:ascii="Times New Roman" w:hAnsi="Times New Roman" w:cs="Times New Roman"/>
          <w:color w:val="000000" w:themeColor="text1"/>
        </w:rPr>
        <w:t xml:space="preserve"> not enough stimulation </w:t>
      </w:r>
      <w:r w:rsidR="005934C1">
        <w:rPr>
          <w:rFonts w:ascii="Times New Roman" w:hAnsi="Times New Roman" w:cs="Times New Roman"/>
          <w:color w:val="000000" w:themeColor="text1"/>
        </w:rPr>
        <w:t>opportunities</w:t>
      </w:r>
      <w:r w:rsidR="00562C50">
        <w:rPr>
          <w:rFonts w:ascii="Times New Roman" w:hAnsi="Times New Roman" w:cs="Times New Roman"/>
          <w:color w:val="000000" w:themeColor="text1"/>
        </w:rPr>
        <w:t xml:space="preserve"> provided. One can </w:t>
      </w:r>
      <w:r w:rsidR="005934C1">
        <w:rPr>
          <w:rFonts w:ascii="Times New Roman" w:hAnsi="Times New Roman" w:cs="Times New Roman"/>
          <w:color w:val="000000" w:themeColor="text1"/>
        </w:rPr>
        <w:t>appreciate</w:t>
      </w:r>
      <w:r w:rsidR="00562C50">
        <w:rPr>
          <w:rFonts w:ascii="Times New Roman" w:hAnsi="Times New Roman" w:cs="Times New Roman"/>
          <w:color w:val="000000" w:themeColor="text1"/>
        </w:rPr>
        <w:t xml:space="preserve"> however, that after the </w:t>
      </w:r>
      <w:r w:rsidR="00416A47">
        <w:rPr>
          <w:rFonts w:ascii="Times New Roman" w:hAnsi="Times New Roman" w:cs="Times New Roman"/>
          <w:color w:val="000000" w:themeColor="text1"/>
        </w:rPr>
        <w:t>F</w:t>
      </w:r>
      <w:r w:rsidR="00562C50">
        <w:rPr>
          <w:rFonts w:ascii="Times New Roman" w:hAnsi="Times New Roman" w:cs="Times New Roman"/>
          <w:color w:val="000000" w:themeColor="text1"/>
        </w:rPr>
        <w:t xml:space="preserve">oundation </w:t>
      </w:r>
      <w:r w:rsidR="00416A47">
        <w:rPr>
          <w:rFonts w:ascii="Times New Roman" w:hAnsi="Times New Roman" w:cs="Times New Roman"/>
          <w:color w:val="000000" w:themeColor="text1"/>
        </w:rPr>
        <w:t>P</w:t>
      </w:r>
      <w:r w:rsidR="00562C50">
        <w:rPr>
          <w:rFonts w:ascii="Times New Roman" w:hAnsi="Times New Roman" w:cs="Times New Roman"/>
          <w:color w:val="000000" w:themeColor="text1"/>
        </w:rPr>
        <w:t xml:space="preserve">hase was introduced in 2008, </w:t>
      </w:r>
      <w:r w:rsidR="00562C50" w:rsidRPr="00562C50">
        <w:rPr>
          <w:rFonts w:ascii="Times New Roman" w:hAnsi="Times New Roman" w:cs="Times New Roman"/>
          <w:color w:val="000000" w:themeColor="text1"/>
        </w:rPr>
        <w:t xml:space="preserve">the confusion that was caused </w:t>
      </w:r>
      <w:r w:rsidR="00416A47">
        <w:rPr>
          <w:rFonts w:ascii="Times New Roman" w:hAnsi="Times New Roman" w:cs="Times New Roman"/>
          <w:color w:val="000000" w:themeColor="text1"/>
        </w:rPr>
        <w:t>by</w:t>
      </w:r>
      <w:r w:rsidR="00562C50" w:rsidRPr="00562C50">
        <w:rPr>
          <w:rFonts w:ascii="Times New Roman" w:hAnsi="Times New Roman" w:cs="Times New Roman"/>
          <w:color w:val="000000" w:themeColor="text1"/>
        </w:rPr>
        <w:t xml:space="preserve"> the introduction of </w:t>
      </w:r>
      <w:r w:rsidR="00562C50" w:rsidRPr="00192FEE">
        <w:rPr>
          <w:rFonts w:ascii="Times New Roman" w:hAnsi="Times New Roman" w:cs="Times New Roman"/>
          <w:color w:val="000000" w:themeColor="text1"/>
        </w:rPr>
        <w:t xml:space="preserve">the Literacy and Numeracy Framework (2013) and </w:t>
      </w:r>
      <w:r w:rsidR="00562C50" w:rsidRPr="00562C50">
        <w:rPr>
          <w:rFonts w:ascii="Times New Roman" w:hAnsi="Times New Roman" w:cs="Times New Roman"/>
          <w:color w:val="000000" w:themeColor="text1"/>
        </w:rPr>
        <w:t xml:space="preserve">also other subsequent tests that are conducted in </w:t>
      </w:r>
      <w:r w:rsidR="00AB774D">
        <w:rPr>
          <w:rFonts w:ascii="Times New Roman" w:hAnsi="Times New Roman" w:cs="Times New Roman"/>
          <w:color w:val="000000" w:themeColor="text1"/>
        </w:rPr>
        <w:t>Y</w:t>
      </w:r>
      <w:r w:rsidR="00562C50" w:rsidRPr="00562C50">
        <w:rPr>
          <w:rFonts w:ascii="Times New Roman" w:hAnsi="Times New Roman" w:cs="Times New Roman"/>
          <w:color w:val="000000" w:themeColor="text1"/>
        </w:rPr>
        <w:t xml:space="preserve">ear </w:t>
      </w:r>
      <w:r w:rsidR="00AB774D">
        <w:rPr>
          <w:rFonts w:ascii="Times New Roman" w:hAnsi="Times New Roman" w:cs="Times New Roman"/>
          <w:color w:val="000000" w:themeColor="text1"/>
        </w:rPr>
        <w:t>T</w:t>
      </w:r>
      <w:r w:rsidR="00562C50" w:rsidRPr="00562C50">
        <w:rPr>
          <w:rFonts w:ascii="Times New Roman" w:hAnsi="Times New Roman" w:cs="Times New Roman"/>
          <w:color w:val="000000" w:themeColor="text1"/>
        </w:rPr>
        <w:t>wo.</w:t>
      </w:r>
      <w:r w:rsidR="005934C1">
        <w:rPr>
          <w:rFonts w:ascii="Times New Roman" w:hAnsi="Times New Roman" w:cs="Times New Roman"/>
          <w:color w:val="000000" w:themeColor="text1"/>
        </w:rPr>
        <w:t xml:space="preserve"> Estyn (2017) noted that many schools felt pressured to move away from pupils</w:t>
      </w:r>
      <w:r w:rsidR="00416A47">
        <w:rPr>
          <w:rFonts w:ascii="Times New Roman" w:hAnsi="Times New Roman" w:cs="Times New Roman"/>
          <w:color w:val="000000" w:themeColor="text1"/>
        </w:rPr>
        <w:t>’</w:t>
      </w:r>
      <w:r w:rsidR="005934C1">
        <w:rPr>
          <w:rFonts w:ascii="Times New Roman" w:hAnsi="Times New Roman" w:cs="Times New Roman"/>
          <w:color w:val="000000" w:themeColor="text1"/>
        </w:rPr>
        <w:t xml:space="preserve"> creative and physical skills and to concentrate on preparing pupils for the national tests. </w:t>
      </w:r>
      <w:r w:rsidR="00FA7BB3">
        <w:rPr>
          <w:rFonts w:ascii="Times New Roman" w:hAnsi="Times New Roman" w:cs="Times New Roman"/>
          <w:color w:val="000000" w:themeColor="text1"/>
        </w:rPr>
        <w:t xml:space="preserve">Donaldson has recognised this pressure on staff and pupils and is therefore moving towards a less academic approach and rather more towards an inclusive method </w:t>
      </w:r>
      <w:r w:rsidR="00AB774D">
        <w:rPr>
          <w:rFonts w:ascii="Times New Roman" w:hAnsi="Times New Roman" w:cs="Times New Roman"/>
          <w:color w:val="000000" w:themeColor="text1"/>
        </w:rPr>
        <w:t>of testing at the child’s ‘age’ rather than ‘year’ in school. This assessment will be</w:t>
      </w:r>
      <w:r w:rsidR="00FA7BB3">
        <w:rPr>
          <w:rFonts w:ascii="Times New Roman" w:hAnsi="Times New Roman" w:cs="Times New Roman"/>
          <w:color w:val="000000" w:themeColor="text1"/>
        </w:rPr>
        <w:t xml:space="preserve"> within the child’s holistic, play based curriculum </w:t>
      </w:r>
      <w:r w:rsidR="00AB774D">
        <w:rPr>
          <w:rFonts w:ascii="Times New Roman" w:hAnsi="Times New Roman" w:cs="Times New Roman"/>
          <w:color w:val="000000" w:themeColor="text1"/>
        </w:rPr>
        <w:t>rather than at the traditional desk environment</w:t>
      </w:r>
      <w:r w:rsidR="00416A47">
        <w:rPr>
          <w:rFonts w:ascii="Times New Roman" w:hAnsi="Times New Roman" w:cs="Times New Roman"/>
          <w:color w:val="000000" w:themeColor="text1"/>
        </w:rPr>
        <w:t>,</w:t>
      </w:r>
      <w:r w:rsidR="00AB774D">
        <w:rPr>
          <w:rFonts w:ascii="Times New Roman" w:hAnsi="Times New Roman" w:cs="Times New Roman"/>
          <w:color w:val="000000" w:themeColor="text1"/>
        </w:rPr>
        <w:t xml:space="preserve"> </w:t>
      </w:r>
      <w:r w:rsidR="00FA7BB3">
        <w:rPr>
          <w:rFonts w:ascii="Times New Roman" w:hAnsi="Times New Roman" w:cs="Times New Roman"/>
          <w:color w:val="000000" w:themeColor="text1"/>
        </w:rPr>
        <w:t xml:space="preserve">although the </w:t>
      </w:r>
      <w:r w:rsidR="008B4019">
        <w:rPr>
          <w:rFonts w:ascii="Times New Roman" w:hAnsi="Times New Roman" w:cs="Times New Roman"/>
          <w:color w:val="000000" w:themeColor="text1"/>
        </w:rPr>
        <w:t>exact</w:t>
      </w:r>
      <w:r w:rsidR="00FA7BB3">
        <w:rPr>
          <w:rFonts w:ascii="Times New Roman" w:hAnsi="Times New Roman" w:cs="Times New Roman"/>
          <w:color w:val="000000" w:themeColor="text1"/>
        </w:rPr>
        <w:t xml:space="preserve"> me</w:t>
      </w:r>
      <w:r w:rsidR="008B4019">
        <w:rPr>
          <w:rFonts w:ascii="Times New Roman" w:hAnsi="Times New Roman" w:cs="Times New Roman"/>
          <w:color w:val="000000" w:themeColor="text1"/>
        </w:rPr>
        <w:t xml:space="preserve">ans of testing in the new curriculum is yet to be confirmed. </w:t>
      </w:r>
    </w:p>
    <w:p w14:paraId="1829D186" w14:textId="77777777" w:rsidR="00AB774D" w:rsidRDefault="00AB774D" w:rsidP="00400A89">
      <w:pPr>
        <w:tabs>
          <w:tab w:val="left" w:pos="2747"/>
        </w:tabs>
        <w:spacing w:line="360" w:lineRule="auto"/>
        <w:rPr>
          <w:rFonts w:ascii="Times New Roman" w:hAnsi="Times New Roman" w:cs="Times New Roman"/>
          <w:color w:val="000000" w:themeColor="text1"/>
        </w:rPr>
      </w:pPr>
    </w:p>
    <w:p w14:paraId="3F63CC55" w14:textId="44DD4D2C" w:rsidR="00AB774D" w:rsidRDefault="00AB774D" w:rsidP="00400A89">
      <w:pPr>
        <w:tabs>
          <w:tab w:val="left" w:pos="2747"/>
        </w:tabs>
        <w:spacing w:line="360" w:lineRule="auto"/>
        <w:rPr>
          <w:rFonts w:ascii="Times New Roman" w:hAnsi="Times New Roman" w:cs="Times New Roman"/>
          <w:color w:val="000000" w:themeColor="text1"/>
        </w:rPr>
      </w:pPr>
      <w:r>
        <w:rPr>
          <w:rFonts w:ascii="Times New Roman" w:hAnsi="Times New Roman" w:cs="Times New Roman"/>
          <w:color w:val="000000" w:themeColor="text1"/>
        </w:rPr>
        <w:t>There is no doubt that there is a need for</w:t>
      </w:r>
      <w:r w:rsidR="000C02ED">
        <w:rPr>
          <w:rFonts w:ascii="Times New Roman" w:hAnsi="Times New Roman" w:cs="Times New Roman"/>
          <w:color w:val="000000" w:themeColor="text1"/>
        </w:rPr>
        <w:t>, and absolute value in, pl</w:t>
      </w:r>
      <w:r>
        <w:rPr>
          <w:rFonts w:ascii="Times New Roman" w:hAnsi="Times New Roman" w:cs="Times New Roman"/>
          <w:color w:val="000000" w:themeColor="text1"/>
        </w:rPr>
        <w:t>ay based</w:t>
      </w:r>
      <w:r w:rsidR="000C02ED">
        <w:rPr>
          <w:rFonts w:ascii="Times New Roman" w:hAnsi="Times New Roman" w:cs="Times New Roman"/>
          <w:color w:val="000000" w:themeColor="text1"/>
        </w:rPr>
        <w:t xml:space="preserve"> Early Years curricula and the critical skills that children gather through their play or playfulness, form elements of the crucial foundations of future complex 21</w:t>
      </w:r>
      <w:r w:rsidR="000C02ED" w:rsidRPr="000C02ED">
        <w:rPr>
          <w:rFonts w:ascii="Times New Roman" w:hAnsi="Times New Roman" w:cs="Times New Roman"/>
          <w:color w:val="000000" w:themeColor="text1"/>
          <w:vertAlign w:val="superscript"/>
        </w:rPr>
        <w:t>st</w:t>
      </w:r>
      <w:r w:rsidR="000C02ED">
        <w:rPr>
          <w:rFonts w:ascii="Times New Roman" w:hAnsi="Times New Roman" w:cs="Times New Roman"/>
          <w:color w:val="000000" w:themeColor="text1"/>
        </w:rPr>
        <w:t xml:space="preserve"> Century skills (UNICEF 2018).</w:t>
      </w:r>
    </w:p>
    <w:p w14:paraId="78E67AA1" w14:textId="3CFB7709" w:rsidR="001A61E1" w:rsidRDefault="001A61E1" w:rsidP="00400A89">
      <w:pPr>
        <w:tabs>
          <w:tab w:val="left" w:pos="2747"/>
        </w:tabs>
        <w:spacing w:line="360" w:lineRule="auto"/>
        <w:rPr>
          <w:rFonts w:ascii="Times New Roman" w:hAnsi="Times New Roman" w:cs="Times New Roman"/>
          <w:color w:val="000000" w:themeColor="text1"/>
        </w:rPr>
      </w:pPr>
    </w:p>
    <w:p w14:paraId="16127A8D" w14:textId="5DF42460" w:rsidR="001A61E1" w:rsidRDefault="001A61E1" w:rsidP="00400A89">
      <w:pPr>
        <w:tabs>
          <w:tab w:val="left" w:pos="2747"/>
        </w:tabs>
        <w:spacing w:line="360" w:lineRule="auto"/>
        <w:rPr>
          <w:rFonts w:ascii="Times New Roman" w:hAnsi="Times New Roman" w:cs="Times New Roman"/>
          <w:color w:val="000000" w:themeColor="text1"/>
        </w:rPr>
      </w:pPr>
    </w:p>
    <w:p w14:paraId="7A2456B4" w14:textId="5F1F43CE" w:rsidR="001A61E1" w:rsidRDefault="001A61E1" w:rsidP="00400A89">
      <w:pPr>
        <w:tabs>
          <w:tab w:val="left" w:pos="2747"/>
        </w:tabs>
        <w:spacing w:line="360" w:lineRule="auto"/>
        <w:rPr>
          <w:rFonts w:ascii="Times New Roman" w:hAnsi="Times New Roman" w:cs="Times New Roman"/>
          <w:color w:val="000000" w:themeColor="text1"/>
        </w:rPr>
      </w:pPr>
    </w:p>
    <w:p w14:paraId="14BE7BD3" w14:textId="77777777" w:rsidR="00D5748F" w:rsidRDefault="00D5748F" w:rsidP="00400A89">
      <w:pPr>
        <w:tabs>
          <w:tab w:val="left" w:pos="2747"/>
        </w:tabs>
        <w:spacing w:line="360" w:lineRule="auto"/>
        <w:rPr>
          <w:rFonts w:ascii="Times New Roman" w:hAnsi="Times New Roman" w:cs="Times New Roman"/>
          <w:color w:val="000000" w:themeColor="text1"/>
        </w:rPr>
      </w:pPr>
    </w:p>
    <w:p w14:paraId="61C45536" w14:textId="2CFD8405" w:rsidR="001A61E1" w:rsidRDefault="001A61E1" w:rsidP="00400A89">
      <w:pPr>
        <w:tabs>
          <w:tab w:val="left" w:pos="2747"/>
        </w:tabs>
        <w:spacing w:line="360" w:lineRule="auto"/>
        <w:rPr>
          <w:rFonts w:ascii="Times New Roman" w:hAnsi="Times New Roman" w:cs="Times New Roman"/>
          <w:color w:val="000000" w:themeColor="text1"/>
          <w:u w:val="single"/>
        </w:rPr>
      </w:pPr>
      <w:r w:rsidRPr="001A61E1">
        <w:rPr>
          <w:rFonts w:ascii="Times New Roman" w:hAnsi="Times New Roman" w:cs="Times New Roman"/>
          <w:color w:val="000000" w:themeColor="text1"/>
          <w:u w:val="single"/>
        </w:rPr>
        <w:lastRenderedPageBreak/>
        <w:t>Question 2</w:t>
      </w:r>
    </w:p>
    <w:p w14:paraId="51C9FC72" w14:textId="77777777" w:rsidR="00252786" w:rsidRDefault="00252786" w:rsidP="00400A89">
      <w:pPr>
        <w:tabs>
          <w:tab w:val="left" w:pos="2747"/>
        </w:tabs>
        <w:spacing w:line="360" w:lineRule="auto"/>
        <w:rPr>
          <w:rFonts w:ascii="Times New Roman" w:hAnsi="Times New Roman" w:cs="Times New Roman"/>
          <w:color w:val="000000" w:themeColor="text1"/>
        </w:rPr>
      </w:pPr>
    </w:p>
    <w:p w14:paraId="29189E85" w14:textId="588BABDC" w:rsidR="006F1C9B" w:rsidRPr="009F38E2" w:rsidRDefault="001A61E1" w:rsidP="00400A89">
      <w:pPr>
        <w:tabs>
          <w:tab w:val="left" w:pos="2747"/>
        </w:tabs>
        <w:spacing w:line="360" w:lineRule="auto"/>
        <w:rPr>
          <w:rStyle w:val="fontstyle01"/>
          <w:rFonts w:ascii="Times New Roman" w:hAnsi="Times New Roman" w:cs="Times New Roman"/>
          <w:color w:val="000000" w:themeColor="text1"/>
        </w:rPr>
      </w:pPr>
      <w:r w:rsidRPr="004B0FA4">
        <w:rPr>
          <w:rFonts w:ascii="Times New Roman" w:hAnsi="Times New Roman" w:cs="Times New Roman"/>
          <w:color w:val="000000" w:themeColor="text1"/>
        </w:rPr>
        <w:t>The Foundation Phase Profile is a means of assessing children’s learning and development from 3 to 7 years old in Wales (Welsh Government, 2017).</w:t>
      </w:r>
      <w:r w:rsidR="004B0FA4" w:rsidRPr="004B0FA4">
        <w:rPr>
          <w:rFonts w:ascii="Times New Roman" w:hAnsi="Times New Roman" w:cs="Times New Roman"/>
          <w:color w:val="000000" w:themeColor="text1"/>
        </w:rPr>
        <w:t xml:space="preserve"> This form of assessment was created as part of the </w:t>
      </w:r>
      <w:r w:rsidR="004B0FA4" w:rsidRPr="009F38E2">
        <w:rPr>
          <w:rStyle w:val="fontstyle01"/>
          <w:rFonts w:ascii="Times New Roman" w:hAnsi="Times New Roman" w:cs="Times New Roman"/>
          <w:color w:val="000000" w:themeColor="text1"/>
        </w:rPr>
        <w:t>Welsh Government’s Early Years Development and Assessment</w:t>
      </w:r>
      <w:r w:rsidR="004B0FA4" w:rsidRPr="009F38E2">
        <w:rPr>
          <w:rFonts w:ascii="Times New Roman" w:hAnsi="Times New Roman" w:cs="Times New Roman"/>
          <w:color w:val="000000" w:themeColor="text1"/>
        </w:rPr>
        <w:t xml:space="preserve"> </w:t>
      </w:r>
      <w:r w:rsidR="004B0FA4" w:rsidRPr="009F38E2">
        <w:rPr>
          <w:rStyle w:val="fontstyle01"/>
          <w:rFonts w:ascii="Times New Roman" w:hAnsi="Times New Roman" w:cs="Times New Roman"/>
          <w:color w:val="000000" w:themeColor="text1"/>
        </w:rPr>
        <w:t xml:space="preserve">Framework (2015). The </w:t>
      </w:r>
      <w:r w:rsidR="004B0FA4" w:rsidRPr="004B0FA4">
        <w:rPr>
          <w:rStyle w:val="fontstyle01"/>
          <w:rFonts w:ascii="Times New Roman" w:hAnsi="Times New Roman" w:cs="Times New Roman"/>
        </w:rPr>
        <w:t>We</w:t>
      </w:r>
      <w:r w:rsidR="004B0FA4">
        <w:rPr>
          <w:rStyle w:val="fontstyle01"/>
          <w:rFonts w:ascii="Times New Roman" w:hAnsi="Times New Roman" w:cs="Times New Roman"/>
        </w:rPr>
        <w:t>ls</w:t>
      </w:r>
      <w:r w:rsidR="004B0FA4" w:rsidRPr="004B0FA4">
        <w:rPr>
          <w:rStyle w:val="fontstyle01"/>
          <w:rFonts w:ascii="Times New Roman" w:hAnsi="Times New Roman" w:cs="Times New Roman"/>
        </w:rPr>
        <w:t xml:space="preserve">h </w:t>
      </w:r>
      <w:r w:rsidR="004B0FA4">
        <w:rPr>
          <w:rStyle w:val="fontstyle01"/>
          <w:rFonts w:ascii="Times New Roman" w:hAnsi="Times New Roman" w:cs="Times New Roman"/>
        </w:rPr>
        <w:t>Go</w:t>
      </w:r>
      <w:r w:rsidR="004B0FA4" w:rsidRPr="004B0FA4">
        <w:rPr>
          <w:rStyle w:val="fontstyle01"/>
          <w:rFonts w:ascii="Times New Roman" w:hAnsi="Times New Roman" w:cs="Times New Roman"/>
        </w:rPr>
        <w:t xml:space="preserve">vernment aimed to produce a more rational system of </w:t>
      </w:r>
      <w:r w:rsidR="004B0FA4" w:rsidRPr="004B0FA4">
        <w:rPr>
          <w:rFonts w:ascii="Times New Roman" w:hAnsi="Times New Roman" w:cs="Times New Roman"/>
          <w:color w:val="222221"/>
        </w:rPr>
        <w:t>assessing, tracking and monitoring the development and progress of children in the early years.</w:t>
      </w:r>
      <w:r w:rsidR="004B0FA4">
        <w:rPr>
          <w:rFonts w:ascii="Times New Roman" w:hAnsi="Times New Roman" w:cs="Times New Roman"/>
          <w:color w:val="222221"/>
        </w:rPr>
        <w:t xml:space="preserve"> </w:t>
      </w:r>
      <w:r w:rsidR="004B0FA4" w:rsidRPr="009F38E2">
        <w:rPr>
          <w:rFonts w:ascii="Times New Roman" w:hAnsi="Times New Roman" w:cs="Times New Roman"/>
          <w:color w:val="000000" w:themeColor="text1"/>
        </w:rPr>
        <w:t>The Welsh Government (2017) note that its aim was to deliver a nationwide</w:t>
      </w:r>
      <w:r w:rsidR="004B0FA4" w:rsidRPr="009F38E2">
        <w:rPr>
          <w:color w:val="000000" w:themeColor="text1"/>
        </w:rPr>
        <w:t xml:space="preserve"> </w:t>
      </w:r>
      <w:r w:rsidR="004B0FA4" w:rsidRPr="009F38E2">
        <w:rPr>
          <w:rFonts w:ascii="Times New Roman" w:hAnsi="Times New Roman" w:cs="Times New Roman"/>
          <w:color w:val="000000" w:themeColor="text1"/>
        </w:rPr>
        <w:t xml:space="preserve">consistent baseline assessment that supports the end of phase outcomes. </w:t>
      </w:r>
      <w:r w:rsidR="00C52FEE" w:rsidRPr="009F38E2">
        <w:rPr>
          <w:rFonts w:ascii="Times New Roman" w:hAnsi="Times New Roman" w:cs="Times New Roman"/>
          <w:color w:val="000000" w:themeColor="text1"/>
        </w:rPr>
        <w:t xml:space="preserve">The </w:t>
      </w:r>
      <w:r w:rsidR="00313F68">
        <w:rPr>
          <w:rFonts w:ascii="Times New Roman" w:hAnsi="Times New Roman" w:cs="Times New Roman"/>
          <w:color w:val="000000" w:themeColor="text1"/>
        </w:rPr>
        <w:t>F</w:t>
      </w:r>
      <w:r w:rsidR="00C52FEE" w:rsidRPr="009F38E2">
        <w:rPr>
          <w:rFonts w:ascii="Times New Roman" w:hAnsi="Times New Roman" w:cs="Times New Roman"/>
          <w:color w:val="000000" w:themeColor="text1"/>
        </w:rPr>
        <w:t xml:space="preserve">oundation </w:t>
      </w:r>
      <w:r w:rsidR="00313F68">
        <w:rPr>
          <w:rFonts w:ascii="Times New Roman" w:hAnsi="Times New Roman" w:cs="Times New Roman"/>
          <w:color w:val="000000" w:themeColor="text1"/>
        </w:rPr>
        <w:t>P</w:t>
      </w:r>
      <w:r w:rsidR="00C52FEE" w:rsidRPr="009F38E2">
        <w:rPr>
          <w:rFonts w:ascii="Times New Roman" w:hAnsi="Times New Roman" w:cs="Times New Roman"/>
          <w:color w:val="000000" w:themeColor="text1"/>
        </w:rPr>
        <w:t xml:space="preserve">hase </w:t>
      </w:r>
      <w:r w:rsidR="00313F68">
        <w:rPr>
          <w:rFonts w:ascii="Times New Roman" w:hAnsi="Times New Roman" w:cs="Times New Roman"/>
          <w:color w:val="000000" w:themeColor="text1"/>
        </w:rPr>
        <w:t>P</w:t>
      </w:r>
      <w:r w:rsidR="00C52FEE" w:rsidRPr="009F38E2">
        <w:rPr>
          <w:rFonts w:ascii="Times New Roman" w:hAnsi="Times New Roman" w:cs="Times New Roman"/>
          <w:color w:val="000000" w:themeColor="text1"/>
        </w:rPr>
        <w:t xml:space="preserve">rofile consists of two sets of skill ladders focusing on four areas of learning; </w:t>
      </w:r>
      <w:r w:rsidR="00C52FEE" w:rsidRPr="009F38E2">
        <w:rPr>
          <w:rStyle w:val="fontstyle01"/>
          <w:rFonts w:ascii="Times New Roman" w:hAnsi="Times New Roman" w:cs="Times New Roman"/>
          <w:color w:val="000000" w:themeColor="text1"/>
        </w:rPr>
        <w:t>personal and social development, well-being and cultural diversity, language, literacy and</w:t>
      </w:r>
      <w:r w:rsidR="00C52FEE" w:rsidRPr="009F38E2">
        <w:rPr>
          <w:rFonts w:ascii="Times New Roman" w:hAnsi="Times New Roman" w:cs="Times New Roman"/>
          <w:color w:val="000000" w:themeColor="text1"/>
        </w:rPr>
        <w:t xml:space="preserve"> </w:t>
      </w:r>
      <w:r w:rsidR="00C52FEE" w:rsidRPr="009F38E2">
        <w:rPr>
          <w:rStyle w:val="fontstyle01"/>
          <w:rFonts w:ascii="Times New Roman" w:hAnsi="Times New Roman" w:cs="Times New Roman"/>
          <w:color w:val="000000" w:themeColor="text1"/>
        </w:rPr>
        <w:t xml:space="preserve">communication skills, mathematical development and physical development (Welsh Government, 2017). </w:t>
      </w:r>
      <w:r w:rsidR="00C52FEE">
        <w:rPr>
          <w:rStyle w:val="fontstyle01"/>
          <w:rFonts w:ascii="Times New Roman" w:hAnsi="Times New Roman" w:cs="Times New Roman"/>
        </w:rPr>
        <w:t xml:space="preserve">Included in this profile is a baseline and a full profile assessment that then aims to support end of phase teacher assessments. </w:t>
      </w:r>
      <w:r w:rsidR="006F1C9B">
        <w:rPr>
          <w:rStyle w:val="fontstyle01"/>
          <w:rFonts w:ascii="Times New Roman" w:hAnsi="Times New Roman" w:cs="Times New Roman"/>
        </w:rPr>
        <w:t xml:space="preserve">This framework was introduced with the Government’s best intentions namely to move away from the structured and </w:t>
      </w:r>
      <w:r w:rsidR="006F1C9B" w:rsidRPr="009F38E2">
        <w:rPr>
          <w:rStyle w:val="fontstyle01"/>
          <w:rFonts w:ascii="Times New Roman" w:hAnsi="Times New Roman" w:cs="Times New Roman"/>
          <w:color w:val="000000" w:themeColor="text1"/>
        </w:rPr>
        <w:t xml:space="preserve">assessment driven National Curriculum towards a more play-based approach </w:t>
      </w:r>
      <w:r w:rsidR="00313F68">
        <w:rPr>
          <w:rStyle w:val="fontstyle01"/>
          <w:rFonts w:ascii="Times New Roman" w:hAnsi="Times New Roman" w:cs="Times New Roman"/>
          <w:color w:val="000000" w:themeColor="text1"/>
        </w:rPr>
        <w:t xml:space="preserve">and </w:t>
      </w:r>
      <w:r w:rsidR="006F1C9B" w:rsidRPr="009F38E2">
        <w:rPr>
          <w:rStyle w:val="fontstyle01"/>
          <w:rFonts w:ascii="Times New Roman" w:hAnsi="Times New Roman" w:cs="Times New Roman"/>
          <w:color w:val="000000" w:themeColor="text1"/>
        </w:rPr>
        <w:t xml:space="preserve">holistic pedagogy (Maynard and Chicken, 2010). This is also supported by </w:t>
      </w:r>
      <w:r w:rsidR="009F38E2" w:rsidRPr="009F38E2">
        <w:rPr>
          <w:rStyle w:val="fontstyle01"/>
          <w:rFonts w:ascii="Times New Roman" w:hAnsi="Times New Roman" w:cs="Times New Roman"/>
          <w:color w:val="000000" w:themeColor="text1"/>
        </w:rPr>
        <w:t xml:space="preserve">Joshi </w:t>
      </w:r>
      <w:r w:rsidR="006F1C9B" w:rsidRPr="009F38E2">
        <w:rPr>
          <w:rStyle w:val="fontstyle01"/>
          <w:rFonts w:ascii="Times New Roman" w:hAnsi="Times New Roman" w:cs="Times New Roman"/>
          <w:color w:val="000000" w:themeColor="text1"/>
        </w:rPr>
        <w:t xml:space="preserve">et al (2014) who note that is was an extreme departure from the previous curriculum that was innately </w:t>
      </w:r>
      <w:r w:rsidR="00313F68">
        <w:rPr>
          <w:rStyle w:val="fontstyle01"/>
          <w:rFonts w:ascii="Times New Roman" w:hAnsi="Times New Roman" w:cs="Times New Roman"/>
          <w:color w:val="000000" w:themeColor="text1"/>
        </w:rPr>
        <w:t>‘</w:t>
      </w:r>
      <w:r w:rsidR="006F1C9B" w:rsidRPr="009F38E2">
        <w:rPr>
          <w:rStyle w:val="fontstyle01"/>
          <w:rFonts w:ascii="Times New Roman" w:hAnsi="Times New Roman" w:cs="Times New Roman"/>
          <w:color w:val="000000" w:themeColor="text1"/>
        </w:rPr>
        <w:t>subject</w:t>
      </w:r>
      <w:r w:rsidR="00313F68">
        <w:rPr>
          <w:rStyle w:val="fontstyle01"/>
          <w:rFonts w:ascii="Times New Roman" w:hAnsi="Times New Roman" w:cs="Times New Roman"/>
          <w:color w:val="000000" w:themeColor="text1"/>
        </w:rPr>
        <w:t>’</w:t>
      </w:r>
      <w:r w:rsidR="006F1C9B" w:rsidRPr="009F38E2">
        <w:rPr>
          <w:rStyle w:val="fontstyle01"/>
          <w:rFonts w:ascii="Times New Roman" w:hAnsi="Times New Roman" w:cs="Times New Roman"/>
          <w:color w:val="000000" w:themeColor="text1"/>
        </w:rPr>
        <w:t xml:space="preserve"> centred. </w:t>
      </w:r>
      <w:r w:rsidR="00533BFF" w:rsidRPr="009F38E2">
        <w:rPr>
          <w:rStyle w:val="fontstyle01"/>
          <w:rFonts w:ascii="Times New Roman" w:hAnsi="Times New Roman" w:cs="Times New Roman"/>
          <w:color w:val="000000" w:themeColor="text1"/>
        </w:rPr>
        <w:t>Maynard and Chicken (2010) anticipated that some teacher</w:t>
      </w:r>
      <w:r w:rsidR="00313F68">
        <w:rPr>
          <w:rStyle w:val="fontstyle01"/>
          <w:rFonts w:ascii="Times New Roman" w:hAnsi="Times New Roman" w:cs="Times New Roman"/>
          <w:color w:val="000000" w:themeColor="text1"/>
        </w:rPr>
        <w:t>s</w:t>
      </w:r>
      <w:r w:rsidR="00533BFF" w:rsidRPr="009F38E2">
        <w:rPr>
          <w:rStyle w:val="fontstyle01"/>
          <w:rFonts w:ascii="Times New Roman" w:hAnsi="Times New Roman" w:cs="Times New Roman"/>
          <w:color w:val="000000" w:themeColor="text1"/>
        </w:rPr>
        <w:t xml:space="preserve"> might </w:t>
      </w:r>
      <w:r w:rsidR="00313F68">
        <w:rPr>
          <w:rStyle w:val="fontstyle01"/>
          <w:rFonts w:ascii="Times New Roman" w:hAnsi="Times New Roman" w:cs="Times New Roman"/>
          <w:color w:val="000000" w:themeColor="text1"/>
        </w:rPr>
        <w:t xml:space="preserve">well </w:t>
      </w:r>
      <w:r w:rsidR="00533BFF" w:rsidRPr="009F38E2">
        <w:rPr>
          <w:rStyle w:val="fontstyle01"/>
          <w:rFonts w:ascii="Times New Roman" w:hAnsi="Times New Roman" w:cs="Times New Roman"/>
          <w:color w:val="000000" w:themeColor="text1"/>
        </w:rPr>
        <w:t xml:space="preserve">find moving away from this subject </w:t>
      </w:r>
      <w:r w:rsidR="001C2377" w:rsidRPr="009F38E2">
        <w:rPr>
          <w:rStyle w:val="fontstyle01"/>
          <w:rFonts w:ascii="Times New Roman" w:hAnsi="Times New Roman" w:cs="Times New Roman"/>
          <w:color w:val="000000" w:themeColor="text1"/>
        </w:rPr>
        <w:t>centred</w:t>
      </w:r>
      <w:r w:rsidR="00533BFF" w:rsidRPr="009F38E2">
        <w:rPr>
          <w:rStyle w:val="fontstyle01"/>
          <w:rFonts w:ascii="Times New Roman" w:hAnsi="Times New Roman" w:cs="Times New Roman"/>
          <w:color w:val="000000" w:themeColor="text1"/>
        </w:rPr>
        <w:t xml:space="preserve"> approach</w:t>
      </w:r>
      <w:r w:rsidR="00313F68">
        <w:rPr>
          <w:rStyle w:val="fontstyle01"/>
          <w:rFonts w:ascii="Times New Roman" w:hAnsi="Times New Roman" w:cs="Times New Roman"/>
          <w:color w:val="000000" w:themeColor="text1"/>
        </w:rPr>
        <w:t xml:space="preserve"> </w:t>
      </w:r>
      <w:r w:rsidR="00533BFF" w:rsidRPr="009F38E2">
        <w:rPr>
          <w:rStyle w:val="fontstyle01"/>
          <w:rFonts w:ascii="Times New Roman" w:hAnsi="Times New Roman" w:cs="Times New Roman"/>
          <w:color w:val="000000" w:themeColor="text1"/>
        </w:rPr>
        <w:t>challenging.</w:t>
      </w:r>
    </w:p>
    <w:p w14:paraId="48804761" w14:textId="7C3F326B" w:rsidR="00533BFF" w:rsidRDefault="00533BFF" w:rsidP="00400A89">
      <w:pPr>
        <w:tabs>
          <w:tab w:val="left" w:pos="2747"/>
        </w:tabs>
        <w:spacing w:line="360" w:lineRule="auto"/>
        <w:rPr>
          <w:rStyle w:val="fontstyle01"/>
          <w:rFonts w:ascii="Times New Roman" w:hAnsi="Times New Roman" w:cs="Times New Roman"/>
          <w:color w:val="000000" w:themeColor="text1"/>
        </w:rPr>
      </w:pPr>
    </w:p>
    <w:p w14:paraId="1F7E3F70" w14:textId="08FAC888" w:rsidR="00533BFF" w:rsidRDefault="00533BFF" w:rsidP="00400A89">
      <w:pPr>
        <w:tabs>
          <w:tab w:val="left" w:pos="2747"/>
        </w:tabs>
        <w:spacing w:line="360" w:lineRule="auto"/>
        <w:rPr>
          <w:rFonts w:ascii="Times New Roman" w:hAnsi="Times New Roman" w:cs="Times New Roman"/>
          <w:color w:val="000000" w:themeColor="text1"/>
        </w:rPr>
      </w:pPr>
      <w:r>
        <w:rPr>
          <w:rStyle w:val="fontstyle01"/>
          <w:rFonts w:ascii="Times New Roman" w:hAnsi="Times New Roman" w:cs="Times New Roman"/>
          <w:color w:val="000000" w:themeColor="text1"/>
        </w:rPr>
        <w:t>It was imperative that all adults responsible for the rolling out of this Foundation Phase Profile were on board with the philosophies and theoretical underpinnings</w:t>
      </w:r>
      <w:r w:rsidR="00313F68">
        <w:rPr>
          <w:rStyle w:val="fontstyle01"/>
          <w:rFonts w:ascii="Times New Roman" w:hAnsi="Times New Roman" w:cs="Times New Roman"/>
          <w:color w:val="000000" w:themeColor="text1"/>
        </w:rPr>
        <w:t>. They should</w:t>
      </w:r>
      <w:r>
        <w:rPr>
          <w:rStyle w:val="fontstyle01"/>
          <w:rFonts w:ascii="Times New Roman" w:hAnsi="Times New Roman" w:cs="Times New Roman"/>
          <w:color w:val="000000" w:themeColor="text1"/>
        </w:rPr>
        <w:t xml:space="preserve"> also fe</w:t>
      </w:r>
      <w:r w:rsidR="00313F68">
        <w:rPr>
          <w:rStyle w:val="fontstyle01"/>
          <w:rFonts w:ascii="Times New Roman" w:hAnsi="Times New Roman" w:cs="Times New Roman"/>
          <w:color w:val="000000" w:themeColor="text1"/>
        </w:rPr>
        <w:t xml:space="preserve">el </w:t>
      </w:r>
      <w:r>
        <w:rPr>
          <w:rStyle w:val="fontstyle01"/>
          <w:rFonts w:ascii="Times New Roman" w:hAnsi="Times New Roman" w:cs="Times New Roman"/>
          <w:color w:val="000000" w:themeColor="text1"/>
        </w:rPr>
        <w:t xml:space="preserve">confident and comfortable delivering and facilitating this new style of curriculum, which still embraced assessment, all be it </w:t>
      </w:r>
      <w:r w:rsidR="00BC1D2E">
        <w:rPr>
          <w:rStyle w:val="fontstyle01"/>
          <w:rFonts w:ascii="Times New Roman" w:hAnsi="Times New Roman" w:cs="Times New Roman"/>
          <w:color w:val="000000" w:themeColor="text1"/>
        </w:rPr>
        <w:t xml:space="preserve">from a </w:t>
      </w:r>
      <w:r>
        <w:rPr>
          <w:rStyle w:val="fontstyle01"/>
          <w:rFonts w:ascii="Times New Roman" w:hAnsi="Times New Roman" w:cs="Times New Roman"/>
          <w:color w:val="000000" w:themeColor="text1"/>
        </w:rPr>
        <w:t xml:space="preserve">more observational </w:t>
      </w:r>
      <w:r w:rsidR="00BC1D2E" w:rsidRPr="00763724">
        <w:rPr>
          <w:rStyle w:val="fontstyle01"/>
          <w:rFonts w:ascii="Times New Roman" w:hAnsi="Times New Roman" w:cs="Times New Roman"/>
          <w:color w:val="000000" w:themeColor="text1"/>
        </w:rPr>
        <w:t xml:space="preserve">approach </w:t>
      </w:r>
      <w:r w:rsidR="00763724" w:rsidRPr="00763724">
        <w:rPr>
          <w:rStyle w:val="fontstyle01"/>
          <w:rFonts w:ascii="Times New Roman" w:hAnsi="Times New Roman" w:cs="Times New Roman"/>
          <w:color w:val="000000" w:themeColor="text1"/>
        </w:rPr>
        <w:t>(Welsh Government, 2015</w:t>
      </w:r>
      <w:r w:rsidRPr="00763724">
        <w:rPr>
          <w:rStyle w:val="fontstyle01"/>
          <w:rFonts w:ascii="Times New Roman" w:hAnsi="Times New Roman" w:cs="Times New Roman"/>
          <w:color w:val="000000" w:themeColor="text1"/>
        </w:rPr>
        <w:t xml:space="preserve">). The </w:t>
      </w:r>
      <w:r w:rsidRPr="00763724">
        <w:rPr>
          <w:rFonts w:ascii="Times New Roman" w:hAnsi="Times New Roman" w:cs="Times New Roman"/>
          <w:color w:val="000000" w:themeColor="text1"/>
        </w:rPr>
        <w:t>Stocktake of the Foundation Phase (2014) however, note</w:t>
      </w:r>
      <w:r w:rsidR="00BC1D2E" w:rsidRPr="00763724">
        <w:rPr>
          <w:rFonts w:ascii="Times New Roman" w:hAnsi="Times New Roman" w:cs="Times New Roman"/>
          <w:color w:val="000000" w:themeColor="text1"/>
        </w:rPr>
        <w:t>d</w:t>
      </w:r>
      <w:r w:rsidRPr="00763724">
        <w:rPr>
          <w:rFonts w:ascii="Times New Roman" w:hAnsi="Times New Roman" w:cs="Times New Roman"/>
          <w:color w:val="000000" w:themeColor="text1"/>
        </w:rPr>
        <w:t xml:space="preserve"> th</w:t>
      </w:r>
      <w:r>
        <w:rPr>
          <w:rFonts w:ascii="Times New Roman" w:hAnsi="Times New Roman" w:cs="Times New Roman"/>
          <w:color w:val="000000" w:themeColor="text1"/>
        </w:rPr>
        <w:t xml:space="preserve">at to successfully implement the Foundation Phase Profile </w:t>
      </w:r>
      <w:r w:rsidR="001C2377">
        <w:rPr>
          <w:rFonts w:ascii="Times New Roman" w:hAnsi="Times New Roman" w:cs="Times New Roman"/>
          <w:color w:val="000000" w:themeColor="text1"/>
        </w:rPr>
        <w:t>there</w:t>
      </w:r>
      <w:r w:rsidR="008707A0">
        <w:rPr>
          <w:rFonts w:ascii="Times New Roman" w:hAnsi="Times New Roman" w:cs="Times New Roman"/>
          <w:color w:val="000000" w:themeColor="text1"/>
        </w:rPr>
        <w:t xml:space="preserve"> is </w:t>
      </w:r>
      <w:r w:rsidR="001C2377">
        <w:rPr>
          <w:rFonts w:ascii="Times New Roman" w:hAnsi="Times New Roman" w:cs="Times New Roman"/>
          <w:color w:val="000000" w:themeColor="text1"/>
        </w:rPr>
        <w:t>a responsibility on all practitioners, leader</w:t>
      </w:r>
      <w:r w:rsidR="00BC1D2E">
        <w:rPr>
          <w:rFonts w:ascii="Times New Roman" w:hAnsi="Times New Roman" w:cs="Times New Roman"/>
          <w:color w:val="000000" w:themeColor="text1"/>
        </w:rPr>
        <w:t>s</w:t>
      </w:r>
      <w:r w:rsidR="001C2377">
        <w:rPr>
          <w:rFonts w:ascii="Times New Roman" w:hAnsi="Times New Roman" w:cs="Times New Roman"/>
          <w:color w:val="000000" w:themeColor="text1"/>
        </w:rPr>
        <w:t xml:space="preserve"> and others to fully comprehend the principles and practices that take place in the Foundation Phase and are able to use them correctly. The </w:t>
      </w:r>
      <w:r w:rsidR="00BC1D2E">
        <w:rPr>
          <w:rFonts w:ascii="Times New Roman" w:hAnsi="Times New Roman" w:cs="Times New Roman"/>
          <w:color w:val="000000" w:themeColor="text1"/>
        </w:rPr>
        <w:t>St</w:t>
      </w:r>
      <w:r w:rsidR="001C2377">
        <w:rPr>
          <w:rFonts w:ascii="Times New Roman" w:hAnsi="Times New Roman" w:cs="Times New Roman"/>
          <w:color w:val="000000" w:themeColor="text1"/>
        </w:rPr>
        <w:t xml:space="preserve">ocktake found a lack of skilled and experienced staff to effectively implement the Foundation Phase, this </w:t>
      </w:r>
      <w:r w:rsidR="008707A0">
        <w:rPr>
          <w:rFonts w:ascii="Times New Roman" w:hAnsi="Times New Roman" w:cs="Times New Roman"/>
          <w:color w:val="000000" w:themeColor="text1"/>
        </w:rPr>
        <w:t xml:space="preserve">was </w:t>
      </w:r>
      <w:r w:rsidR="001C2377">
        <w:rPr>
          <w:rFonts w:ascii="Times New Roman" w:hAnsi="Times New Roman" w:cs="Times New Roman"/>
          <w:color w:val="000000" w:themeColor="text1"/>
        </w:rPr>
        <w:t xml:space="preserve">due to the </w:t>
      </w:r>
      <w:r w:rsidR="001C2377" w:rsidRPr="001C2377">
        <w:rPr>
          <w:rFonts w:ascii="Times New Roman" w:hAnsi="Times New Roman" w:cs="Times New Roman"/>
          <w:color w:val="000000" w:themeColor="text1"/>
        </w:rPr>
        <w:t>rapid</w:t>
      </w:r>
      <w:r w:rsidR="001C2377">
        <w:rPr>
          <w:rFonts w:ascii="Times New Roman" w:hAnsi="Times New Roman" w:cs="Times New Roman"/>
          <w:color w:val="000000" w:themeColor="text1"/>
        </w:rPr>
        <w:t xml:space="preserve"> </w:t>
      </w:r>
      <w:r w:rsidR="001C2377" w:rsidRPr="001C2377">
        <w:rPr>
          <w:rFonts w:ascii="Times New Roman" w:hAnsi="Times New Roman" w:cs="Times New Roman"/>
          <w:color w:val="000000" w:themeColor="text1"/>
        </w:rPr>
        <w:t>increase</w:t>
      </w:r>
      <w:r w:rsidR="001C2377">
        <w:rPr>
          <w:rFonts w:ascii="Times New Roman" w:hAnsi="Times New Roman" w:cs="Times New Roman"/>
          <w:color w:val="000000" w:themeColor="text1"/>
        </w:rPr>
        <w:t xml:space="preserve"> of staff to </w:t>
      </w:r>
      <w:r w:rsidR="001C2377" w:rsidRPr="001C2377">
        <w:rPr>
          <w:rFonts w:ascii="Times New Roman" w:hAnsi="Times New Roman" w:cs="Times New Roman"/>
          <w:color w:val="000000" w:themeColor="text1"/>
        </w:rPr>
        <w:t>undergo</w:t>
      </w:r>
      <w:r w:rsidR="001C2377">
        <w:rPr>
          <w:rFonts w:ascii="Times New Roman" w:hAnsi="Times New Roman" w:cs="Times New Roman"/>
          <w:color w:val="000000" w:themeColor="text1"/>
        </w:rPr>
        <w:t xml:space="preserve"> new ratios and the Foundation Phase being extended to 7 years of age. Therefore, the Foundation Phase may have </w:t>
      </w:r>
      <w:r w:rsidR="008707A0">
        <w:rPr>
          <w:rFonts w:ascii="Times New Roman" w:hAnsi="Times New Roman" w:cs="Times New Roman"/>
          <w:color w:val="000000" w:themeColor="text1"/>
        </w:rPr>
        <w:t xml:space="preserve">had </w:t>
      </w:r>
      <w:r w:rsidR="001C2377">
        <w:rPr>
          <w:rFonts w:ascii="Times New Roman" w:hAnsi="Times New Roman" w:cs="Times New Roman"/>
          <w:color w:val="000000" w:themeColor="text1"/>
        </w:rPr>
        <w:t xml:space="preserve">well-grounded and rational principles and practices but if the relevant practitioners and leaders </w:t>
      </w:r>
      <w:r w:rsidR="008707A0">
        <w:rPr>
          <w:rFonts w:ascii="Times New Roman" w:hAnsi="Times New Roman" w:cs="Times New Roman"/>
          <w:color w:val="000000" w:themeColor="text1"/>
        </w:rPr>
        <w:t xml:space="preserve">did </w:t>
      </w:r>
      <w:r w:rsidR="0067770D">
        <w:rPr>
          <w:rFonts w:ascii="Times New Roman" w:hAnsi="Times New Roman" w:cs="Times New Roman"/>
          <w:color w:val="000000" w:themeColor="text1"/>
        </w:rPr>
        <w:t xml:space="preserve">not understand or acknowledge </w:t>
      </w:r>
      <w:r w:rsidR="0067770D">
        <w:rPr>
          <w:rFonts w:ascii="Times New Roman" w:hAnsi="Times New Roman" w:cs="Times New Roman"/>
          <w:color w:val="000000" w:themeColor="text1"/>
        </w:rPr>
        <w:lastRenderedPageBreak/>
        <w:t>these key factors it</w:t>
      </w:r>
      <w:r w:rsidR="008707A0">
        <w:rPr>
          <w:rFonts w:ascii="Times New Roman" w:hAnsi="Times New Roman" w:cs="Times New Roman"/>
          <w:color w:val="000000" w:themeColor="text1"/>
        </w:rPr>
        <w:t xml:space="preserve"> was</w:t>
      </w:r>
      <w:r w:rsidR="0067770D">
        <w:rPr>
          <w:rFonts w:ascii="Times New Roman" w:hAnsi="Times New Roman" w:cs="Times New Roman"/>
          <w:color w:val="000000" w:themeColor="text1"/>
        </w:rPr>
        <w:t xml:space="preserve"> </w:t>
      </w:r>
      <w:r w:rsidR="0067770D" w:rsidRPr="0067770D">
        <w:rPr>
          <w:rFonts w:ascii="Times New Roman" w:hAnsi="Times New Roman" w:cs="Times New Roman"/>
          <w:color w:val="000000" w:themeColor="text1"/>
        </w:rPr>
        <w:t>improbable</w:t>
      </w:r>
      <w:r w:rsidR="0067770D">
        <w:rPr>
          <w:rFonts w:ascii="Times New Roman" w:hAnsi="Times New Roman" w:cs="Times New Roman"/>
          <w:color w:val="000000" w:themeColor="text1"/>
        </w:rPr>
        <w:t xml:space="preserve"> that the foundation phase w</w:t>
      </w:r>
      <w:r w:rsidR="008707A0">
        <w:rPr>
          <w:rFonts w:ascii="Times New Roman" w:hAnsi="Times New Roman" w:cs="Times New Roman"/>
          <w:color w:val="000000" w:themeColor="text1"/>
        </w:rPr>
        <w:t>ould have been</w:t>
      </w:r>
      <w:r w:rsidR="0067770D">
        <w:rPr>
          <w:rFonts w:ascii="Times New Roman" w:hAnsi="Times New Roman" w:cs="Times New Roman"/>
          <w:color w:val="000000" w:themeColor="text1"/>
        </w:rPr>
        <w:t xml:space="preserve"> implemented </w:t>
      </w:r>
      <w:r w:rsidR="0067770D" w:rsidRPr="0067770D">
        <w:rPr>
          <w:rFonts w:ascii="Times New Roman" w:hAnsi="Times New Roman" w:cs="Times New Roman"/>
          <w:color w:val="000000" w:themeColor="text1"/>
        </w:rPr>
        <w:t>successfully</w:t>
      </w:r>
      <w:r w:rsidR="0067770D">
        <w:rPr>
          <w:rFonts w:ascii="Times New Roman" w:hAnsi="Times New Roman" w:cs="Times New Roman"/>
          <w:color w:val="000000" w:themeColor="text1"/>
        </w:rPr>
        <w:t xml:space="preserve"> (</w:t>
      </w:r>
      <w:r w:rsidR="0067770D" w:rsidRPr="0067770D">
        <w:rPr>
          <w:rFonts w:ascii="Times New Roman" w:hAnsi="Times New Roman" w:cs="Times New Roman"/>
          <w:color w:val="000000" w:themeColor="text1"/>
        </w:rPr>
        <w:t>The Stocktake of the Foundation Phase</w:t>
      </w:r>
      <w:r w:rsidR="0067770D">
        <w:rPr>
          <w:rFonts w:ascii="Times New Roman" w:hAnsi="Times New Roman" w:cs="Times New Roman"/>
          <w:color w:val="000000" w:themeColor="text1"/>
        </w:rPr>
        <w:t xml:space="preserve">, </w:t>
      </w:r>
      <w:r w:rsidR="0067770D" w:rsidRPr="0067770D">
        <w:rPr>
          <w:rFonts w:ascii="Times New Roman" w:hAnsi="Times New Roman" w:cs="Times New Roman"/>
          <w:color w:val="000000" w:themeColor="text1"/>
        </w:rPr>
        <w:t>2014)</w:t>
      </w:r>
      <w:r w:rsidR="0067770D">
        <w:rPr>
          <w:rFonts w:ascii="Times New Roman" w:hAnsi="Times New Roman" w:cs="Times New Roman"/>
          <w:color w:val="000000" w:themeColor="text1"/>
        </w:rPr>
        <w:t>.</w:t>
      </w:r>
      <w:r w:rsidR="00CC0F04">
        <w:rPr>
          <w:rFonts w:ascii="Times New Roman" w:hAnsi="Times New Roman" w:cs="Times New Roman"/>
          <w:color w:val="000000" w:themeColor="text1"/>
        </w:rPr>
        <w:t xml:space="preserve"> </w:t>
      </w:r>
    </w:p>
    <w:p w14:paraId="505995B0" w14:textId="17D05AB4" w:rsidR="00CC0F04" w:rsidRDefault="00CC0F04" w:rsidP="00400A89">
      <w:pPr>
        <w:tabs>
          <w:tab w:val="left" w:pos="2747"/>
        </w:tabs>
        <w:spacing w:line="360" w:lineRule="auto"/>
        <w:rPr>
          <w:rFonts w:ascii="Times New Roman" w:hAnsi="Times New Roman" w:cs="Times New Roman"/>
          <w:color w:val="000000" w:themeColor="text1"/>
        </w:rPr>
      </w:pPr>
    </w:p>
    <w:p w14:paraId="4750D7BB" w14:textId="459081C1" w:rsidR="00E74136" w:rsidRDefault="001D2A2F" w:rsidP="00E74136">
      <w:pPr>
        <w:tabs>
          <w:tab w:val="left" w:pos="2747"/>
        </w:tabs>
        <w:spacing w:line="360" w:lineRule="auto"/>
        <w:rPr>
          <w:rStyle w:val="fontstyle01"/>
          <w:rFonts w:ascii="Times New Roman" w:hAnsi="Times New Roman" w:cs="Times New Roman"/>
          <w:color w:val="auto"/>
        </w:rPr>
      </w:pPr>
      <w:r>
        <w:rPr>
          <w:rFonts w:ascii="Times New Roman" w:hAnsi="Times New Roman" w:cs="Times New Roman"/>
          <w:color w:val="000000" w:themeColor="text1"/>
        </w:rPr>
        <w:t xml:space="preserve">The ideology behind the Foundation Phase is that the teacher is a guide and facilitator which stems from </w:t>
      </w:r>
      <w:r w:rsidR="00BC1D2E">
        <w:rPr>
          <w:rFonts w:ascii="Times New Roman" w:hAnsi="Times New Roman" w:cs="Times New Roman"/>
          <w:color w:val="000000" w:themeColor="text1"/>
        </w:rPr>
        <w:t xml:space="preserve">the </w:t>
      </w:r>
      <w:r>
        <w:rPr>
          <w:rFonts w:ascii="Times New Roman" w:hAnsi="Times New Roman" w:cs="Times New Roman"/>
          <w:color w:val="000000" w:themeColor="text1"/>
        </w:rPr>
        <w:t xml:space="preserve">beliefs of pioneers such as Dewey, Montessori and Froebel. This redefining of the role of the teacher is further developed in the theory of Reggio Emilia </w:t>
      </w:r>
      <w:r w:rsidR="00E74136">
        <w:rPr>
          <w:rFonts w:ascii="Times New Roman" w:hAnsi="Times New Roman" w:cs="Times New Roman"/>
          <w:color w:val="000000" w:themeColor="text1"/>
        </w:rPr>
        <w:t xml:space="preserve">who firmly believed </w:t>
      </w:r>
      <w:r w:rsidR="00BC1D2E">
        <w:rPr>
          <w:rFonts w:ascii="Times New Roman" w:hAnsi="Times New Roman" w:cs="Times New Roman"/>
          <w:color w:val="000000" w:themeColor="text1"/>
        </w:rPr>
        <w:t xml:space="preserve">in </w:t>
      </w:r>
      <w:r w:rsidR="00E74136">
        <w:rPr>
          <w:rFonts w:ascii="Times New Roman" w:hAnsi="Times New Roman" w:cs="Times New Roman"/>
          <w:color w:val="000000" w:themeColor="text1"/>
        </w:rPr>
        <w:t xml:space="preserve">communication, knowledge and understanding developed between the participants where reflection, analysis and the actual process of learning is fundamental. The role of the adult in the learning environment such as the teacher, teaching assistant or parent has the emphasis on collaboration, mutual understanding and in the long-term making sense of the </w:t>
      </w:r>
      <w:r w:rsidR="00E74136" w:rsidRPr="009F38E2">
        <w:rPr>
          <w:rFonts w:ascii="Times New Roman" w:hAnsi="Times New Roman" w:cs="Times New Roman"/>
          <w:color w:val="000000" w:themeColor="text1"/>
        </w:rPr>
        <w:t>world</w:t>
      </w:r>
      <w:r w:rsidR="00BC1D2E">
        <w:rPr>
          <w:rFonts w:ascii="Times New Roman" w:hAnsi="Times New Roman" w:cs="Times New Roman"/>
          <w:color w:val="000000" w:themeColor="text1"/>
        </w:rPr>
        <w:t xml:space="preserve"> </w:t>
      </w:r>
      <w:r w:rsidR="00E74136" w:rsidRPr="009F38E2">
        <w:rPr>
          <w:rFonts w:ascii="Times New Roman" w:hAnsi="Times New Roman" w:cs="Times New Roman"/>
          <w:color w:val="000000" w:themeColor="text1"/>
        </w:rPr>
        <w:t>(</w:t>
      </w:r>
      <w:r w:rsidR="00E74136" w:rsidRPr="009F38E2">
        <w:rPr>
          <w:rStyle w:val="fontstyle01"/>
          <w:rFonts w:ascii="Times New Roman" w:hAnsi="Times New Roman" w:cs="Times New Roman"/>
          <w:color w:val="000000" w:themeColor="text1"/>
        </w:rPr>
        <w:t xml:space="preserve">Maynard and Chicken, 2010). </w:t>
      </w:r>
      <w:r w:rsidR="00E74136" w:rsidRPr="009175CA">
        <w:rPr>
          <w:rStyle w:val="fontstyle01"/>
          <w:rFonts w:ascii="Times New Roman" w:hAnsi="Times New Roman" w:cs="Times New Roman"/>
          <w:color w:val="000000" w:themeColor="text1"/>
        </w:rPr>
        <w:t>Robert</w:t>
      </w:r>
      <w:r w:rsidR="00930F08" w:rsidRPr="009175CA">
        <w:rPr>
          <w:rStyle w:val="fontstyle01"/>
          <w:rFonts w:ascii="Times New Roman" w:hAnsi="Times New Roman" w:cs="Times New Roman"/>
          <w:color w:val="000000" w:themeColor="text1"/>
        </w:rPr>
        <w:t>s</w:t>
      </w:r>
      <w:r w:rsidR="00E74136" w:rsidRPr="009175CA">
        <w:rPr>
          <w:rStyle w:val="fontstyle01"/>
          <w:rFonts w:ascii="Times New Roman" w:hAnsi="Times New Roman" w:cs="Times New Roman"/>
          <w:color w:val="000000" w:themeColor="text1"/>
        </w:rPr>
        <w:t xml:space="preserve">- Holmes (2017) </w:t>
      </w:r>
      <w:r w:rsidR="00930F08" w:rsidRPr="00930F08">
        <w:rPr>
          <w:rStyle w:val="fontstyle01"/>
          <w:rFonts w:ascii="Times New Roman" w:hAnsi="Times New Roman" w:cs="Times New Roman"/>
          <w:color w:val="auto"/>
        </w:rPr>
        <w:t xml:space="preserve">however, recognises that such democratic </w:t>
      </w:r>
      <w:r w:rsidR="00930F08">
        <w:rPr>
          <w:rStyle w:val="fontstyle01"/>
          <w:rFonts w:ascii="Times New Roman" w:hAnsi="Times New Roman" w:cs="Times New Roman"/>
          <w:color w:val="auto"/>
        </w:rPr>
        <w:t xml:space="preserve">learning requires a vast amount of time, school support and a willingness </w:t>
      </w:r>
      <w:r w:rsidR="002F7F28">
        <w:rPr>
          <w:rStyle w:val="fontstyle01"/>
          <w:rFonts w:ascii="Times New Roman" w:hAnsi="Times New Roman" w:cs="Times New Roman"/>
          <w:color w:val="auto"/>
        </w:rPr>
        <w:t xml:space="preserve">on the part of the adult </w:t>
      </w:r>
      <w:r w:rsidR="00930F08">
        <w:rPr>
          <w:rStyle w:val="fontstyle01"/>
          <w:rFonts w:ascii="Times New Roman" w:hAnsi="Times New Roman" w:cs="Times New Roman"/>
          <w:color w:val="auto"/>
        </w:rPr>
        <w:t xml:space="preserve">to be open to </w:t>
      </w:r>
      <w:r w:rsidR="00930F08" w:rsidRPr="00930F08">
        <w:rPr>
          <w:rStyle w:val="fontstyle01"/>
          <w:rFonts w:ascii="Times New Roman" w:hAnsi="Times New Roman" w:cs="Times New Roman"/>
          <w:color w:val="auto"/>
        </w:rPr>
        <w:t>delight</w:t>
      </w:r>
      <w:r w:rsidR="00930F08">
        <w:rPr>
          <w:rStyle w:val="fontstyle01"/>
          <w:rFonts w:ascii="Times New Roman" w:hAnsi="Times New Roman" w:cs="Times New Roman"/>
          <w:color w:val="auto"/>
        </w:rPr>
        <w:t xml:space="preserve">, </w:t>
      </w:r>
      <w:r w:rsidR="00BC1D2E">
        <w:rPr>
          <w:rStyle w:val="fontstyle01"/>
          <w:rFonts w:ascii="Times New Roman" w:hAnsi="Times New Roman" w:cs="Times New Roman"/>
          <w:color w:val="auto"/>
        </w:rPr>
        <w:t>a</w:t>
      </w:r>
      <w:r w:rsidR="00930F08">
        <w:rPr>
          <w:rStyle w:val="fontstyle01"/>
          <w:rFonts w:ascii="Times New Roman" w:hAnsi="Times New Roman" w:cs="Times New Roman"/>
          <w:color w:val="auto"/>
        </w:rPr>
        <w:t xml:space="preserve">we and risk taking. He freely admits that these are qualities that are not always evident today. However, </w:t>
      </w:r>
      <w:r w:rsidR="0041261D">
        <w:rPr>
          <w:rStyle w:val="fontstyle01"/>
          <w:rFonts w:ascii="Times New Roman" w:hAnsi="Times New Roman" w:cs="Times New Roman"/>
          <w:color w:val="auto"/>
        </w:rPr>
        <w:t xml:space="preserve">Biroli </w:t>
      </w:r>
      <w:r w:rsidR="00930F08">
        <w:rPr>
          <w:rStyle w:val="fontstyle01"/>
          <w:rFonts w:ascii="Times New Roman" w:hAnsi="Times New Roman" w:cs="Times New Roman"/>
          <w:color w:val="auto"/>
        </w:rPr>
        <w:t>et al (201</w:t>
      </w:r>
      <w:r w:rsidR="0041261D">
        <w:rPr>
          <w:rStyle w:val="fontstyle01"/>
          <w:rFonts w:ascii="Times New Roman" w:hAnsi="Times New Roman" w:cs="Times New Roman"/>
          <w:color w:val="auto"/>
        </w:rPr>
        <w:t>7</w:t>
      </w:r>
      <w:r w:rsidR="00930F08">
        <w:rPr>
          <w:rStyle w:val="fontstyle01"/>
          <w:rFonts w:ascii="Times New Roman" w:hAnsi="Times New Roman" w:cs="Times New Roman"/>
          <w:color w:val="auto"/>
        </w:rPr>
        <w:t>) notes that when a child receives this formal care the Reggio Emilia approach has long term positive outcomes related to career, emotional development and obesity</w:t>
      </w:r>
      <w:r w:rsidR="002F7F28">
        <w:rPr>
          <w:rStyle w:val="fontstyle01"/>
          <w:rFonts w:ascii="Times New Roman" w:hAnsi="Times New Roman" w:cs="Times New Roman"/>
          <w:color w:val="auto"/>
        </w:rPr>
        <w:t xml:space="preserve"> and is mutually beneficial to child and adult.</w:t>
      </w:r>
    </w:p>
    <w:p w14:paraId="15441F2E" w14:textId="716CDFE8" w:rsidR="00E85232" w:rsidRDefault="00E85232" w:rsidP="00E74136">
      <w:pPr>
        <w:tabs>
          <w:tab w:val="left" w:pos="2747"/>
        </w:tabs>
        <w:spacing w:line="360" w:lineRule="auto"/>
        <w:rPr>
          <w:rStyle w:val="fontstyle01"/>
          <w:rFonts w:ascii="Times New Roman" w:hAnsi="Times New Roman" w:cs="Times New Roman"/>
          <w:color w:val="auto"/>
        </w:rPr>
      </w:pPr>
    </w:p>
    <w:p w14:paraId="78D6A9F5" w14:textId="2D117902" w:rsidR="00E85232" w:rsidRPr="009F38E2" w:rsidRDefault="00E85232" w:rsidP="00E74136">
      <w:pPr>
        <w:tabs>
          <w:tab w:val="left" w:pos="2747"/>
        </w:tabs>
        <w:spacing w:line="360" w:lineRule="auto"/>
        <w:rPr>
          <w:rStyle w:val="fontstyle01"/>
          <w:rFonts w:ascii="Times New Roman" w:hAnsi="Times New Roman" w:cs="Times New Roman"/>
          <w:color w:val="000000" w:themeColor="text1"/>
        </w:rPr>
      </w:pPr>
      <w:r>
        <w:rPr>
          <w:rStyle w:val="fontstyle01"/>
          <w:rFonts w:ascii="Times New Roman" w:hAnsi="Times New Roman" w:cs="Times New Roman"/>
          <w:color w:val="auto"/>
        </w:rPr>
        <w:t>The Reggio Emilia model looks at the dynamics of the teacher/child relationship a</w:t>
      </w:r>
      <w:r w:rsidR="00BC1D2E">
        <w:rPr>
          <w:rStyle w:val="fontstyle01"/>
          <w:rFonts w:ascii="Times New Roman" w:hAnsi="Times New Roman" w:cs="Times New Roman"/>
          <w:color w:val="auto"/>
        </w:rPr>
        <w:t xml:space="preserve">s </w:t>
      </w:r>
      <w:r>
        <w:rPr>
          <w:rStyle w:val="fontstyle01"/>
          <w:rFonts w:ascii="Times New Roman" w:hAnsi="Times New Roman" w:cs="Times New Roman"/>
          <w:color w:val="auto"/>
        </w:rPr>
        <w:t xml:space="preserve">one of a </w:t>
      </w:r>
      <w:r w:rsidR="00BC1D2E">
        <w:rPr>
          <w:rStyle w:val="fontstyle01"/>
          <w:rFonts w:ascii="Times New Roman" w:hAnsi="Times New Roman" w:cs="Times New Roman"/>
          <w:color w:val="auto"/>
        </w:rPr>
        <w:t>‘</w:t>
      </w:r>
      <w:r>
        <w:rPr>
          <w:rStyle w:val="fontstyle01"/>
          <w:rFonts w:ascii="Times New Roman" w:hAnsi="Times New Roman" w:cs="Times New Roman"/>
          <w:color w:val="auto"/>
        </w:rPr>
        <w:t>partnership</w:t>
      </w:r>
      <w:r w:rsidR="00BC1D2E">
        <w:rPr>
          <w:rStyle w:val="fontstyle01"/>
          <w:rFonts w:ascii="Times New Roman" w:hAnsi="Times New Roman" w:cs="Times New Roman"/>
          <w:color w:val="auto"/>
        </w:rPr>
        <w:t>’</w:t>
      </w:r>
      <w:r>
        <w:rPr>
          <w:rStyle w:val="fontstyle01"/>
          <w:rFonts w:ascii="Times New Roman" w:hAnsi="Times New Roman" w:cs="Times New Roman"/>
          <w:color w:val="auto"/>
        </w:rPr>
        <w:t xml:space="preserve"> in learning rather than the traditional method of learning </w:t>
      </w:r>
      <w:r w:rsidR="00BC1D2E">
        <w:rPr>
          <w:rStyle w:val="fontstyle01"/>
          <w:rFonts w:ascii="Times New Roman" w:hAnsi="Times New Roman" w:cs="Times New Roman"/>
          <w:color w:val="auto"/>
        </w:rPr>
        <w:t xml:space="preserve">with </w:t>
      </w:r>
      <w:r>
        <w:rPr>
          <w:rStyle w:val="fontstyle01"/>
          <w:rFonts w:ascii="Times New Roman" w:hAnsi="Times New Roman" w:cs="Times New Roman"/>
          <w:color w:val="auto"/>
        </w:rPr>
        <w:t xml:space="preserve">the teacher as the </w:t>
      </w:r>
      <w:r w:rsidR="00BC1D2E">
        <w:rPr>
          <w:rStyle w:val="fontstyle01"/>
          <w:rFonts w:ascii="Times New Roman" w:hAnsi="Times New Roman" w:cs="Times New Roman"/>
          <w:color w:val="auto"/>
        </w:rPr>
        <w:t>‘</w:t>
      </w:r>
      <w:r>
        <w:rPr>
          <w:rStyle w:val="fontstyle01"/>
          <w:rFonts w:ascii="Times New Roman" w:hAnsi="Times New Roman" w:cs="Times New Roman"/>
          <w:color w:val="auto"/>
        </w:rPr>
        <w:t>expert</w:t>
      </w:r>
      <w:r w:rsidR="00BC1D2E">
        <w:rPr>
          <w:rStyle w:val="fontstyle01"/>
          <w:rFonts w:ascii="Times New Roman" w:hAnsi="Times New Roman" w:cs="Times New Roman"/>
          <w:color w:val="auto"/>
        </w:rPr>
        <w:t>’</w:t>
      </w:r>
      <w:r>
        <w:rPr>
          <w:rStyle w:val="fontstyle01"/>
          <w:rFonts w:ascii="Times New Roman" w:hAnsi="Times New Roman" w:cs="Times New Roman"/>
          <w:color w:val="auto"/>
        </w:rPr>
        <w:t xml:space="preserve"> and the child as the </w:t>
      </w:r>
      <w:r w:rsidR="00BC1D2E">
        <w:rPr>
          <w:rStyle w:val="fontstyle01"/>
          <w:rFonts w:ascii="Times New Roman" w:hAnsi="Times New Roman" w:cs="Times New Roman"/>
          <w:color w:val="auto"/>
        </w:rPr>
        <w:t>‘</w:t>
      </w:r>
      <w:r w:rsidRPr="009F38E2">
        <w:rPr>
          <w:rStyle w:val="fontstyle01"/>
          <w:rFonts w:ascii="Times New Roman" w:hAnsi="Times New Roman" w:cs="Times New Roman"/>
          <w:color w:val="000000" w:themeColor="text1"/>
        </w:rPr>
        <w:t>novice</w:t>
      </w:r>
      <w:r w:rsidR="00BC1D2E">
        <w:rPr>
          <w:rStyle w:val="fontstyle01"/>
          <w:rFonts w:ascii="Times New Roman" w:hAnsi="Times New Roman" w:cs="Times New Roman"/>
          <w:color w:val="000000" w:themeColor="text1"/>
        </w:rPr>
        <w:t>’</w:t>
      </w:r>
      <w:r w:rsidRPr="009F38E2">
        <w:rPr>
          <w:rStyle w:val="fontstyle01"/>
          <w:rFonts w:ascii="Times New Roman" w:hAnsi="Times New Roman" w:cs="Times New Roman"/>
          <w:color w:val="000000" w:themeColor="text1"/>
        </w:rPr>
        <w:t xml:space="preserve"> </w:t>
      </w:r>
      <w:r w:rsidRPr="009F38E2">
        <w:rPr>
          <w:rFonts w:ascii="Times New Roman" w:hAnsi="Times New Roman" w:cs="Times New Roman"/>
          <w:color w:val="000000" w:themeColor="text1"/>
        </w:rPr>
        <w:t>(</w:t>
      </w:r>
      <w:r w:rsidRPr="009F38E2">
        <w:rPr>
          <w:rStyle w:val="fontstyle01"/>
          <w:rFonts w:ascii="Times New Roman" w:hAnsi="Times New Roman" w:cs="Times New Roman"/>
          <w:color w:val="000000" w:themeColor="text1"/>
        </w:rPr>
        <w:t xml:space="preserve">Maynard and Chicken, 2010). </w:t>
      </w:r>
      <w:r w:rsidR="00140644" w:rsidRPr="009F38E2">
        <w:rPr>
          <w:rStyle w:val="fontstyle01"/>
          <w:rFonts w:ascii="Times New Roman" w:hAnsi="Times New Roman" w:cs="Times New Roman"/>
          <w:color w:val="000000" w:themeColor="text1"/>
        </w:rPr>
        <w:t xml:space="preserve">The </w:t>
      </w:r>
      <w:r w:rsidR="00140644">
        <w:rPr>
          <w:rStyle w:val="fontstyle01"/>
          <w:rFonts w:ascii="Times New Roman" w:hAnsi="Times New Roman" w:cs="Times New Roman"/>
          <w:color w:val="auto"/>
        </w:rPr>
        <w:t xml:space="preserve">Reggio Emilia partnership process is seen as more of a documentation </w:t>
      </w:r>
      <w:r w:rsidR="00E1748D">
        <w:rPr>
          <w:rStyle w:val="fontstyle01"/>
          <w:rFonts w:ascii="Times New Roman" w:hAnsi="Times New Roman" w:cs="Times New Roman"/>
          <w:color w:val="auto"/>
        </w:rPr>
        <w:t xml:space="preserve">of the learning process </w:t>
      </w:r>
      <w:r w:rsidR="00140644">
        <w:rPr>
          <w:rStyle w:val="fontstyle01"/>
          <w:rFonts w:ascii="Times New Roman" w:hAnsi="Times New Roman" w:cs="Times New Roman"/>
          <w:color w:val="auto"/>
        </w:rPr>
        <w:t xml:space="preserve">rather than </w:t>
      </w:r>
      <w:r w:rsidR="00E1748D">
        <w:rPr>
          <w:rStyle w:val="fontstyle01"/>
          <w:rFonts w:ascii="Times New Roman" w:hAnsi="Times New Roman" w:cs="Times New Roman"/>
          <w:color w:val="auto"/>
        </w:rPr>
        <w:t xml:space="preserve">an </w:t>
      </w:r>
      <w:r w:rsidR="00140644">
        <w:rPr>
          <w:rStyle w:val="fontstyle01"/>
          <w:rFonts w:ascii="Times New Roman" w:hAnsi="Times New Roman" w:cs="Times New Roman"/>
          <w:color w:val="auto"/>
        </w:rPr>
        <w:t>assessment</w:t>
      </w:r>
      <w:r w:rsidR="00E1748D">
        <w:rPr>
          <w:rStyle w:val="fontstyle01"/>
          <w:rFonts w:ascii="Times New Roman" w:hAnsi="Times New Roman" w:cs="Times New Roman"/>
          <w:color w:val="auto"/>
        </w:rPr>
        <w:t xml:space="preserve">. The work arises from organic projects not </w:t>
      </w:r>
      <w:r w:rsidR="00BC1D2E">
        <w:rPr>
          <w:rStyle w:val="fontstyle01"/>
          <w:rFonts w:ascii="Times New Roman" w:hAnsi="Times New Roman" w:cs="Times New Roman"/>
          <w:color w:val="auto"/>
        </w:rPr>
        <w:t xml:space="preserve">a </w:t>
      </w:r>
      <w:r w:rsidR="00E1748D">
        <w:rPr>
          <w:rStyle w:val="fontstyle01"/>
          <w:rFonts w:ascii="Times New Roman" w:hAnsi="Times New Roman" w:cs="Times New Roman"/>
          <w:color w:val="auto"/>
        </w:rPr>
        <w:t>pre-determined curriculum where the children themselves chose the project to study and the teachers work with small groups of children who are interested in solving similar problems within each project. Other children in the classroom, whilst this problem solving is taking place</w:t>
      </w:r>
      <w:r w:rsidR="00BC1D2E">
        <w:rPr>
          <w:rStyle w:val="fontstyle01"/>
          <w:rFonts w:ascii="Times New Roman" w:hAnsi="Times New Roman" w:cs="Times New Roman"/>
          <w:color w:val="auto"/>
        </w:rPr>
        <w:t>,</w:t>
      </w:r>
      <w:r w:rsidR="00E1748D">
        <w:rPr>
          <w:rStyle w:val="fontstyle01"/>
          <w:rFonts w:ascii="Times New Roman" w:hAnsi="Times New Roman" w:cs="Times New Roman"/>
          <w:color w:val="auto"/>
        </w:rPr>
        <w:t xml:space="preserve"> would be working on self-selected activities. </w:t>
      </w:r>
      <w:r w:rsidR="00771D26">
        <w:rPr>
          <w:rStyle w:val="fontstyle01"/>
          <w:rFonts w:ascii="Times New Roman" w:hAnsi="Times New Roman" w:cs="Times New Roman"/>
          <w:color w:val="auto"/>
        </w:rPr>
        <w:t xml:space="preserve">The role of the teacher in this instance is one of a </w:t>
      </w:r>
      <w:r w:rsidR="00A43825">
        <w:rPr>
          <w:rStyle w:val="fontstyle01"/>
          <w:rFonts w:ascii="Times New Roman" w:hAnsi="Times New Roman" w:cs="Times New Roman"/>
          <w:color w:val="auto"/>
        </w:rPr>
        <w:t xml:space="preserve">facilitator, multi -tasker and </w:t>
      </w:r>
      <w:r w:rsidR="00771D26">
        <w:rPr>
          <w:rStyle w:val="fontstyle01"/>
          <w:rFonts w:ascii="Times New Roman" w:hAnsi="Times New Roman" w:cs="Times New Roman"/>
          <w:color w:val="auto"/>
        </w:rPr>
        <w:t>remarkable classroom manager</w:t>
      </w:r>
      <w:r w:rsidR="00A43825">
        <w:rPr>
          <w:rStyle w:val="fontstyle01"/>
          <w:rFonts w:ascii="Times New Roman" w:hAnsi="Times New Roman" w:cs="Times New Roman"/>
          <w:color w:val="auto"/>
        </w:rPr>
        <w:t>. T</w:t>
      </w:r>
      <w:r w:rsidR="00771D26">
        <w:rPr>
          <w:rStyle w:val="fontstyle01"/>
          <w:rFonts w:ascii="Times New Roman" w:hAnsi="Times New Roman" w:cs="Times New Roman"/>
          <w:color w:val="auto"/>
        </w:rPr>
        <w:t>his</w:t>
      </w:r>
      <w:r w:rsidR="00A43825">
        <w:rPr>
          <w:rStyle w:val="fontstyle01"/>
          <w:rFonts w:ascii="Times New Roman" w:hAnsi="Times New Roman" w:cs="Times New Roman"/>
          <w:color w:val="auto"/>
        </w:rPr>
        <w:t>, however,</w:t>
      </w:r>
      <w:r w:rsidR="00771D26">
        <w:rPr>
          <w:rStyle w:val="fontstyle01"/>
          <w:rFonts w:ascii="Times New Roman" w:hAnsi="Times New Roman" w:cs="Times New Roman"/>
          <w:color w:val="auto"/>
        </w:rPr>
        <w:t xml:space="preserve"> is only doable when the class sizes are small </w:t>
      </w:r>
      <w:r w:rsidR="00BC1D2E">
        <w:rPr>
          <w:rStyle w:val="fontstyle01"/>
          <w:rFonts w:ascii="Times New Roman" w:hAnsi="Times New Roman" w:cs="Times New Roman"/>
          <w:color w:val="auto"/>
        </w:rPr>
        <w:t xml:space="preserve">- </w:t>
      </w:r>
      <w:r w:rsidR="00771D26">
        <w:rPr>
          <w:rStyle w:val="fontstyle01"/>
          <w:rFonts w:ascii="Times New Roman" w:hAnsi="Times New Roman" w:cs="Times New Roman"/>
          <w:color w:val="auto"/>
        </w:rPr>
        <w:t>namely</w:t>
      </w:r>
      <w:r w:rsidR="00BF57ED">
        <w:rPr>
          <w:rStyle w:val="fontstyle01"/>
          <w:rFonts w:ascii="Times New Roman" w:hAnsi="Times New Roman" w:cs="Times New Roman"/>
          <w:color w:val="auto"/>
        </w:rPr>
        <w:t xml:space="preserve"> eight to twelve </w:t>
      </w:r>
      <w:r w:rsidR="00771D26">
        <w:rPr>
          <w:rStyle w:val="fontstyle01"/>
          <w:rFonts w:ascii="Times New Roman" w:hAnsi="Times New Roman" w:cs="Times New Roman"/>
          <w:color w:val="auto"/>
        </w:rPr>
        <w:t xml:space="preserve">children, not the classes of over </w:t>
      </w:r>
      <w:r w:rsidR="00BF57ED">
        <w:rPr>
          <w:rStyle w:val="fontstyle01"/>
          <w:rFonts w:ascii="Times New Roman" w:hAnsi="Times New Roman" w:cs="Times New Roman"/>
          <w:color w:val="auto"/>
        </w:rPr>
        <w:t xml:space="preserve">thirty </w:t>
      </w:r>
      <w:r w:rsidR="00771D26">
        <w:rPr>
          <w:rStyle w:val="fontstyle01"/>
          <w:rFonts w:ascii="Times New Roman" w:hAnsi="Times New Roman" w:cs="Times New Roman"/>
          <w:color w:val="auto"/>
        </w:rPr>
        <w:t xml:space="preserve">children found in a </w:t>
      </w:r>
      <w:r w:rsidR="00771D26" w:rsidRPr="009F38E2">
        <w:rPr>
          <w:rStyle w:val="fontstyle01"/>
          <w:rFonts w:ascii="Times New Roman" w:hAnsi="Times New Roman" w:cs="Times New Roman"/>
          <w:color w:val="000000" w:themeColor="text1"/>
        </w:rPr>
        <w:t xml:space="preserve">Wales </w:t>
      </w:r>
      <w:r w:rsidR="00771D26" w:rsidRPr="009F38E2">
        <w:rPr>
          <w:rFonts w:ascii="Times New Roman" w:hAnsi="Times New Roman" w:cs="Times New Roman"/>
          <w:color w:val="000000" w:themeColor="text1"/>
        </w:rPr>
        <w:t>(</w:t>
      </w:r>
      <w:r w:rsidR="00771D26" w:rsidRPr="009F38E2">
        <w:rPr>
          <w:rStyle w:val="fontstyle01"/>
          <w:rFonts w:ascii="Times New Roman" w:hAnsi="Times New Roman" w:cs="Times New Roman"/>
          <w:color w:val="000000" w:themeColor="text1"/>
        </w:rPr>
        <w:t>Maynard and Chicken, 2010)</w:t>
      </w:r>
      <w:r w:rsidR="00BC1D2E">
        <w:rPr>
          <w:rStyle w:val="fontstyle01"/>
          <w:rFonts w:ascii="Times New Roman" w:hAnsi="Times New Roman" w:cs="Times New Roman"/>
          <w:color w:val="000000" w:themeColor="text1"/>
        </w:rPr>
        <w:t>; class size is definitely a barrier to learning and assessment in this instance.</w:t>
      </w:r>
    </w:p>
    <w:p w14:paraId="0B944D17" w14:textId="535E1949" w:rsidR="007263CE" w:rsidRDefault="007263CE" w:rsidP="00E74136">
      <w:pPr>
        <w:tabs>
          <w:tab w:val="left" w:pos="2747"/>
        </w:tabs>
        <w:spacing w:line="360" w:lineRule="auto"/>
        <w:rPr>
          <w:rStyle w:val="fontstyle01"/>
          <w:rFonts w:ascii="Times New Roman" w:hAnsi="Times New Roman" w:cs="Times New Roman"/>
          <w:color w:val="FF0000"/>
        </w:rPr>
      </w:pPr>
    </w:p>
    <w:p w14:paraId="5BFCEC9F" w14:textId="2874D237" w:rsidR="007263CE" w:rsidRDefault="007263CE" w:rsidP="00E74136">
      <w:pPr>
        <w:tabs>
          <w:tab w:val="left" w:pos="2747"/>
        </w:tabs>
        <w:spacing w:line="360" w:lineRule="auto"/>
        <w:rPr>
          <w:rStyle w:val="fontstyle01"/>
          <w:rFonts w:ascii="Times New Roman" w:hAnsi="Times New Roman" w:cs="Times New Roman"/>
          <w:color w:val="FF0000"/>
        </w:rPr>
      </w:pPr>
      <w:r w:rsidRPr="007263CE">
        <w:rPr>
          <w:rStyle w:val="fontstyle01"/>
          <w:rFonts w:ascii="Times New Roman" w:hAnsi="Times New Roman" w:cs="Times New Roman"/>
          <w:color w:val="auto"/>
        </w:rPr>
        <w:t>One can see f</w:t>
      </w:r>
      <w:r w:rsidR="00BC1D2E">
        <w:rPr>
          <w:rStyle w:val="fontstyle01"/>
          <w:rFonts w:ascii="Times New Roman" w:hAnsi="Times New Roman" w:cs="Times New Roman"/>
          <w:color w:val="auto"/>
        </w:rPr>
        <w:t>ro</w:t>
      </w:r>
      <w:r w:rsidRPr="007263CE">
        <w:rPr>
          <w:rStyle w:val="fontstyle01"/>
          <w:rFonts w:ascii="Times New Roman" w:hAnsi="Times New Roman" w:cs="Times New Roman"/>
          <w:color w:val="auto"/>
        </w:rPr>
        <w:t xml:space="preserve">m the above that although there are long term benefits to </w:t>
      </w:r>
      <w:r>
        <w:rPr>
          <w:rStyle w:val="fontstyle01"/>
          <w:rFonts w:ascii="Times New Roman" w:hAnsi="Times New Roman" w:cs="Times New Roman"/>
          <w:color w:val="auto"/>
        </w:rPr>
        <w:t>following the Reggio Emilia approach</w:t>
      </w:r>
      <w:r w:rsidR="00BC1D2E">
        <w:rPr>
          <w:rStyle w:val="fontstyle01"/>
          <w:rFonts w:ascii="Times New Roman" w:hAnsi="Times New Roman" w:cs="Times New Roman"/>
          <w:color w:val="auto"/>
        </w:rPr>
        <w:t>,</w:t>
      </w:r>
      <w:r>
        <w:rPr>
          <w:rStyle w:val="fontstyle01"/>
          <w:rFonts w:ascii="Times New Roman" w:hAnsi="Times New Roman" w:cs="Times New Roman"/>
          <w:color w:val="auto"/>
        </w:rPr>
        <w:t xml:space="preserve"> and wh</w:t>
      </w:r>
      <w:r w:rsidR="00A43825">
        <w:rPr>
          <w:rStyle w:val="fontstyle01"/>
          <w:rFonts w:ascii="Times New Roman" w:hAnsi="Times New Roman" w:cs="Times New Roman"/>
          <w:color w:val="auto"/>
        </w:rPr>
        <w:t>ilst</w:t>
      </w:r>
      <w:r>
        <w:rPr>
          <w:rStyle w:val="fontstyle01"/>
          <w:rFonts w:ascii="Times New Roman" w:hAnsi="Times New Roman" w:cs="Times New Roman"/>
          <w:color w:val="auto"/>
        </w:rPr>
        <w:t xml:space="preserve"> it was used as a methodology to underpin the current </w:t>
      </w:r>
      <w:r>
        <w:rPr>
          <w:rStyle w:val="fontstyle01"/>
          <w:rFonts w:ascii="Times New Roman" w:hAnsi="Times New Roman" w:cs="Times New Roman"/>
          <w:color w:val="auto"/>
        </w:rPr>
        <w:lastRenderedPageBreak/>
        <w:t>Foundation Phase</w:t>
      </w:r>
      <w:r w:rsidR="00BC1D2E">
        <w:rPr>
          <w:rStyle w:val="fontstyle01"/>
          <w:rFonts w:ascii="Times New Roman" w:hAnsi="Times New Roman" w:cs="Times New Roman"/>
          <w:color w:val="auto"/>
        </w:rPr>
        <w:t>,</w:t>
      </w:r>
      <w:r>
        <w:rPr>
          <w:rStyle w:val="fontstyle01"/>
          <w:rFonts w:ascii="Times New Roman" w:hAnsi="Times New Roman" w:cs="Times New Roman"/>
          <w:color w:val="auto"/>
        </w:rPr>
        <w:t xml:space="preserve"> there are limitations </w:t>
      </w:r>
      <w:r w:rsidR="00E854F7">
        <w:rPr>
          <w:rStyle w:val="fontstyle01"/>
          <w:rFonts w:ascii="Times New Roman" w:hAnsi="Times New Roman" w:cs="Times New Roman"/>
          <w:color w:val="auto"/>
        </w:rPr>
        <w:t xml:space="preserve">within using it </w:t>
      </w:r>
      <w:r w:rsidR="00F13E23">
        <w:rPr>
          <w:rStyle w:val="fontstyle01"/>
          <w:rFonts w:ascii="Times New Roman" w:hAnsi="Times New Roman" w:cs="Times New Roman"/>
          <w:color w:val="auto"/>
        </w:rPr>
        <w:t xml:space="preserve">in classrooms with large sizes. If class sizes were to be reduced in Wales, then the relationship of collaboration between adult and child could be better fostered with more opportunities for detailed observation as a means of assessing a child’s development could take </w:t>
      </w:r>
      <w:r w:rsidR="00F13E23" w:rsidRPr="009175CA">
        <w:rPr>
          <w:rStyle w:val="fontstyle01"/>
          <w:rFonts w:ascii="Times New Roman" w:hAnsi="Times New Roman" w:cs="Times New Roman"/>
          <w:color w:val="000000" w:themeColor="text1"/>
        </w:rPr>
        <w:t xml:space="preserve">place (Roberts- Holmes, 2017). </w:t>
      </w:r>
    </w:p>
    <w:p w14:paraId="54658A15" w14:textId="566F2BA8" w:rsidR="00C91F80" w:rsidRDefault="00C91F80" w:rsidP="00E74136">
      <w:pPr>
        <w:tabs>
          <w:tab w:val="left" w:pos="2747"/>
        </w:tabs>
        <w:spacing w:line="360" w:lineRule="auto"/>
        <w:rPr>
          <w:rStyle w:val="fontstyle01"/>
          <w:rFonts w:ascii="Times New Roman" w:hAnsi="Times New Roman" w:cs="Times New Roman"/>
          <w:color w:val="FF0000"/>
        </w:rPr>
      </w:pPr>
    </w:p>
    <w:p w14:paraId="01EAB8AE" w14:textId="04A77CBB" w:rsidR="00C91F80" w:rsidRDefault="00C91F80" w:rsidP="00E74136">
      <w:pPr>
        <w:tabs>
          <w:tab w:val="left" w:pos="2747"/>
        </w:tabs>
        <w:spacing w:line="360" w:lineRule="auto"/>
        <w:rPr>
          <w:rStyle w:val="fontstyle01"/>
          <w:rFonts w:ascii="Times New Roman" w:hAnsi="Times New Roman" w:cs="Times New Roman"/>
          <w:color w:val="000000" w:themeColor="text1"/>
        </w:rPr>
      </w:pPr>
      <w:r w:rsidRPr="00C91F80">
        <w:rPr>
          <w:rStyle w:val="fontstyle01"/>
          <w:rFonts w:ascii="Times New Roman" w:hAnsi="Times New Roman" w:cs="Times New Roman"/>
          <w:color w:val="auto"/>
        </w:rPr>
        <w:t>A more formal assessment structure than Reggio Emilia, but less structured than the National curriculum</w:t>
      </w:r>
      <w:r w:rsidR="00BC1D2E">
        <w:rPr>
          <w:rStyle w:val="fontstyle01"/>
          <w:rFonts w:ascii="Times New Roman" w:hAnsi="Times New Roman" w:cs="Times New Roman"/>
          <w:color w:val="auto"/>
        </w:rPr>
        <w:t>,</w:t>
      </w:r>
      <w:r w:rsidRPr="00C91F80">
        <w:rPr>
          <w:rStyle w:val="fontstyle01"/>
          <w:rFonts w:ascii="Times New Roman" w:hAnsi="Times New Roman" w:cs="Times New Roman"/>
          <w:color w:val="auto"/>
        </w:rPr>
        <w:t xml:space="preserve"> </w:t>
      </w:r>
      <w:r w:rsidR="00A43825">
        <w:rPr>
          <w:rStyle w:val="fontstyle01"/>
          <w:rFonts w:ascii="Times New Roman" w:hAnsi="Times New Roman" w:cs="Times New Roman"/>
          <w:color w:val="auto"/>
        </w:rPr>
        <w:t>therefore, is</w:t>
      </w:r>
      <w:r w:rsidRPr="00C91F80">
        <w:rPr>
          <w:rStyle w:val="fontstyle01"/>
          <w:rFonts w:ascii="Times New Roman" w:hAnsi="Times New Roman" w:cs="Times New Roman"/>
          <w:color w:val="auto"/>
        </w:rPr>
        <w:t xml:space="preserve"> embedded in the Foundation Phase.</w:t>
      </w:r>
      <w:r>
        <w:rPr>
          <w:rStyle w:val="fontstyle01"/>
          <w:rFonts w:ascii="Times New Roman" w:hAnsi="Times New Roman" w:cs="Times New Roman"/>
          <w:color w:val="auto"/>
        </w:rPr>
        <w:t xml:space="preserve"> The teacher in the Foundation Phase is expected to make unobtrusive observations in the first six weeks of the child being in their care in order to form a baseline assessment</w:t>
      </w:r>
      <w:r w:rsidR="00465792">
        <w:rPr>
          <w:rStyle w:val="fontstyle01"/>
          <w:rFonts w:ascii="Times New Roman" w:hAnsi="Times New Roman" w:cs="Times New Roman"/>
          <w:color w:val="auto"/>
        </w:rPr>
        <w:t xml:space="preserve"> using the </w:t>
      </w:r>
      <w:r w:rsidR="00A43825">
        <w:rPr>
          <w:rStyle w:val="fontstyle01"/>
          <w:rFonts w:ascii="Times New Roman" w:hAnsi="Times New Roman" w:cs="Times New Roman"/>
          <w:color w:val="auto"/>
        </w:rPr>
        <w:t>C</w:t>
      </w:r>
      <w:r w:rsidR="00465792">
        <w:rPr>
          <w:rStyle w:val="fontstyle01"/>
          <w:rFonts w:ascii="Times New Roman" w:hAnsi="Times New Roman" w:cs="Times New Roman"/>
          <w:color w:val="auto"/>
        </w:rPr>
        <w:t xml:space="preserve">ompact </w:t>
      </w:r>
      <w:r w:rsidR="00A43825">
        <w:rPr>
          <w:rStyle w:val="fontstyle01"/>
          <w:rFonts w:ascii="Times New Roman" w:hAnsi="Times New Roman" w:cs="Times New Roman"/>
          <w:color w:val="auto"/>
        </w:rPr>
        <w:t>P</w:t>
      </w:r>
      <w:r w:rsidR="00465792">
        <w:rPr>
          <w:rStyle w:val="fontstyle01"/>
          <w:rFonts w:ascii="Times New Roman" w:hAnsi="Times New Roman" w:cs="Times New Roman"/>
          <w:color w:val="auto"/>
        </w:rPr>
        <w:t>rofile. The skill ladders they cho</w:t>
      </w:r>
      <w:r w:rsidR="00A43825">
        <w:rPr>
          <w:rStyle w:val="fontstyle01"/>
          <w:rFonts w:ascii="Times New Roman" w:hAnsi="Times New Roman" w:cs="Times New Roman"/>
          <w:color w:val="auto"/>
        </w:rPr>
        <w:t>o</w:t>
      </w:r>
      <w:r w:rsidR="00465792">
        <w:rPr>
          <w:rStyle w:val="fontstyle01"/>
          <w:rFonts w:ascii="Times New Roman" w:hAnsi="Times New Roman" w:cs="Times New Roman"/>
          <w:color w:val="auto"/>
        </w:rPr>
        <w:t>se for baseline assessment should be on the understanding that they are easy to observe in the first six weeks and are useful in analysing the child’s early development (Welsh Government, 2017).</w:t>
      </w:r>
      <w:r w:rsidR="00746A17">
        <w:rPr>
          <w:rStyle w:val="fontstyle01"/>
          <w:rFonts w:ascii="Times New Roman" w:hAnsi="Times New Roman" w:cs="Times New Roman"/>
          <w:color w:val="auto"/>
        </w:rPr>
        <w:t xml:space="preserve"> When a teacher observes the child undertaking activities rather than issuing a series of tests the observations give a wider opportunity for evidence to be assimilated on which assessments can be made</w:t>
      </w:r>
      <w:r w:rsidR="00DC6226">
        <w:rPr>
          <w:rStyle w:val="fontstyle01"/>
          <w:rFonts w:ascii="Times New Roman" w:hAnsi="Times New Roman" w:cs="Times New Roman"/>
          <w:color w:val="auto"/>
        </w:rPr>
        <w:t xml:space="preserve">. The </w:t>
      </w:r>
      <w:r w:rsidR="00BC1D2E">
        <w:rPr>
          <w:rStyle w:val="fontstyle01"/>
          <w:rFonts w:ascii="Times New Roman" w:hAnsi="Times New Roman" w:cs="Times New Roman"/>
          <w:color w:val="auto"/>
        </w:rPr>
        <w:t>C</w:t>
      </w:r>
      <w:r w:rsidR="00DC6226">
        <w:rPr>
          <w:rStyle w:val="fontstyle01"/>
          <w:rFonts w:ascii="Times New Roman" w:hAnsi="Times New Roman" w:cs="Times New Roman"/>
          <w:color w:val="auto"/>
        </w:rPr>
        <w:t xml:space="preserve">ompact profile and the </w:t>
      </w:r>
      <w:r w:rsidR="00BC1D2E">
        <w:rPr>
          <w:rStyle w:val="fontstyle01"/>
          <w:rFonts w:ascii="Times New Roman" w:hAnsi="Times New Roman" w:cs="Times New Roman"/>
          <w:color w:val="auto"/>
        </w:rPr>
        <w:t>F</w:t>
      </w:r>
      <w:r w:rsidR="00DC6226">
        <w:rPr>
          <w:rStyle w:val="fontstyle01"/>
          <w:rFonts w:ascii="Times New Roman" w:hAnsi="Times New Roman" w:cs="Times New Roman"/>
          <w:color w:val="auto"/>
        </w:rPr>
        <w:t>ull profile are used in the summative assessment and there are valid outcomes that can be achieved for each area of learning f</w:t>
      </w:r>
      <w:r w:rsidR="00BC1D2E">
        <w:rPr>
          <w:rStyle w:val="fontstyle01"/>
          <w:rFonts w:ascii="Times New Roman" w:hAnsi="Times New Roman" w:cs="Times New Roman"/>
          <w:color w:val="auto"/>
        </w:rPr>
        <w:t>ro</w:t>
      </w:r>
      <w:r w:rsidR="00DC6226">
        <w:rPr>
          <w:rStyle w:val="fontstyle01"/>
          <w:rFonts w:ascii="Times New Roman" w:hAnsi="Times New Roman" w:cs="Times New Roman"/>
          <w:color w:val="auto"/>
        </w:rPr>
        <w:t xml:space="preserve">m </w:t>
      </w:r>
      <w:r w:rsidR="00BC1D2E">
        <w:rPr>
          <w:rStyle w:val="fontstyle01"/>
          <w:rFonts w:ascii="Times New Roman" w:hAnsi="Times New Roman" w:cs="Times New Roman"/>
          <w:color w:val="auto"/>
        </w:rPr>
        <w:t>‘</w:t>
      </w:r>
      <w:r w:rsidR="00DC6226">
        <w:rPr>
          <w:rStyle w:val="fontstyle01"/>
          <w:rFonts w:ascii="Times New Roman" w:hAnsi="Times New Roman" w:cs="Times New Roman"/>
          <w:color w:val="auto"/>
        </w:rPr>
        <w:t>bronze</w:t>
      </w:r>
      <w:r w:rsidR="00BC1D2E">
        <w:rPr>
          <w:rStyle w:val="fontstyle01"/>
          <w:rFonts w:ascii="Times New Roman" w:hAnsi="Times New Roman" w:cs="Times New Roman"/>
          <w:color w:val="auto"/>
        </w:rPr>
        <w:t xml:space="preserve">’ </w:t>
      </w:r>
      <w:r w:rsidR="00DC6226">
        <w:rPr>
          <w:rStyle w:val="fontstyle01"/>
          <w:rFonts w:ascii="Times New Roman" w:hAnsi="Times New Roman" w:cs="Times New Roman"/>
          <w:color w:val="auto"/>
        </w:rPr>
        <w:t xml:space="preserve">to </w:t>
      </w:r>
      <w:r w:rsidR="00BC1D2E">
        <w:rPr>
          <w:rStyle w:val="fontstyle01"/>
          <w:rFonts w:ascii="Times New Roman" w:hAnsi="Times New Roman" w:cs="Times New Roman"/>
          <w:color w:val="auto"/>
        </w:rPr>
        <w:t>‘</w:t>
      </w:r>
      <w:r w:rsidR="00DC6226">
        <w:rPr>
          <w:rStyle w:val="fontstyle01"/>
          <w:rFonts w:ascii="Times New Roman" w:hAnsi="Times New Roman" w:cs="Times New Roman"/>
          <w:color w:val="auto"/>
        </w:rPr>
        <w:t>not assessed</w:t>
      </w:r>
      <w:r w:rsidR="00BC1D2E">
        <w:rPr>
          <w:rStyle w:val="fontstyle01"/>
          <w:rFonts w:ascii="Times New Roman" w:hAnsi="Times New Roman" w:cs="Times New Roman"/>
          <w:color w:val="auto"/>
        </w:rPr>
        <w:t xml:space="preserve">’. </w:t>
      </w:r>
      <w:r w:rsidR="00DC6226">
        <w:rPr>
          <w:rStyle w:val="fontstyle01"/>
          <w:rFonts w:ascii="Times New Roman" w:hAnsi="Times New Roman" w:cs="Times New Roman"/>
          <w:color w:val="auto"/>
        </w:rPr>
        <w:t xml:space="preserve">For a child to be awarded an outcome for an area of learning 75% of the skill ladders within the area of learning have to be achieved. It is important to note, however, that there is no set method of recording these observations for the </w:t>
      </w:r>
      <w:r w:rsidR="00BC1D2E">
        <w:rPr>
          <w:rStyle w:val="fontstyle01"/>
          <w:rFonts w:ascii="Times New Roman" w:hAnsi="Times New Roman" w:cs="Times New Roman"/>
          <w:color w:val="auto"/>
        </w:rPr>
        <w:t>F</w:t>
      </w:r>
      <w:r w:rsidR="00DC6226">
        <w:rPr>
          <w:rStyle w:val="fontstyle01"/>
          <w:rFonts w:ascii="Times New Roman" w:hAnsi="Times New Roman" w:cs="Times New Roman"/>
          <w:color w:val="auto"/>
        </w:rPr>
        <w:t xml:space="preserve">oundation </w:t>
      </w:r>
      <w:r w:rsidR="00BC1D2E">
        <w:rPr>
          <w:rStyle w:val="fontstyle01"/>
          <w:rFonts w:ascii="Times New Roman" w:hAnsi="Times New Roman" w:cs="Times New Roman"/>
          <w:color w:val="auto"/>
        </w:rPr>
        <w:t>P</w:t>
      </w:r>
      <w:r w:rsidR="00DC6226">
        <w:rPr>
          <w:rStyle w:val="fontstyle01"/>
          <w:rFonts w:ascii="Times New Roman" w:hAnsi="Times New Roman" w:cs="Times New Roman"/>
          <w:color w:val="auto"/>
        </w:rPr>
        <w:t xml:space="preserve">hase </w:t>
      </w:r>
      <w:r w:rsidR="00BC1D2E">
        <w:rPr>
          <w:rStyle w:val="fontstyle01"/>
          <w:rFonts w:ascii="Times New Roman" w:hAnsi="Times New Roman" w:cs="Times New Roman"/>
          <w:color w:val="auto"/>
        </w:rPr>
        <w:t>P</w:t>
      </w:r>
      <w:r w:rsidR="00DC6226">
        <w:rPr>
          <w:rStyle w:val="fontstyle01"/>
          <w:rFonts w:ascii="Times New Roman" w:hAnsi="Times New Roman" w:cs="Times New Roman"/>
          <w:color w:val="auto"/>
        </w:rPr>
        <w:t>rofile and schools must use their own methods of recording and monitoring their evidence to be confident and secure in their assessment of the children</w:t>
      </w:r>
      <w:r w:rsidR="00BC1D2E">
        <w:rPr>
          <w:rStyle w:val="fontstyle01"/>
          <w:rFonts w:ascii="Times New Roman" w:hAnsi="Times New Roman" w:cs="Times New Roman"/>
          <w:color w:val="auto"/>
        </w:rPr>
        <w:t xml:space="preserve"> </w:t>
      </w:r>
      <w:r w:rsidR="00DC6226">
        <w:rPr>
          <w:rStyle w:val="fontstyle01"/>
          <w:rFonts w:ascii="Times New Roman" w:hAnsi="Times New Roman" w:cs="Times New Roman"/>
          <w:color w:val="auto"/>
        </w:rPr>
        <w:t xml:space="preserve">- in their independent abilities, and ensuring that their judgements are based on a wide range of evidence </w:t>
      </w:r>
      <w:r w:rsidR="00746A17">
        <w:rPr>
          <w:rStyle w:val="fontstyle01"/>
          <w:rFonts w:ascii="Times New Roman" w:hAnsi="Times New Roman" w:cs="Times New Roman"/>
          <w:color w:val="auto"/>
        </w:rPr>
        <w:t>(Welsh Government, 2017).</w:t>
      </w:r>
      <w:r w:rsidR="00ED4EDD">
        <w:rPr>
          <w:rStyle w:val="fontstyle01"/>
          <w:rFonts w:ascii="Times New Roman" w:hAnsi="Times New Roman" w:cs="Times New Roman"/>
          <w:color w:val="auto"/>
        </w:rPr>
        <w:t xml:space="preserve"> It is also noted that the evidence of Teaching Assistants should be considered in the observations and assessment. However, it was noted </w:t>
      </w:r>
      <w:r w:rsidR="00ED4EDD" w:rsidRPr="009175CA">
        <w:rPr>
          <w:rStyle w:val="fontstyle01"/>
          <w:rFonts w:ascii="Times New Roman" w:hAnsi="Times New Roman" w:cs="Times New Roman"/>
          <w:color w:val="000000" w:themeColor="text1"/>
        </w:rPr>
        <w:t xml:space="preserve">by Welsh Government (2014) that although additional practitioners were seen to be involved in this </w:t>
      </w:r>
      <w:r w:rsidR="00ED4EDD" w:rsidRPr="00ED4EDD">
        <w:rPr>
          <w:rStyle w:val="fontstyle01"/>
          <w:rFonts w:ascii="Times New Roman" w:hAnsi="Times New Roman" w:cs="Times New Roman"/>
          <w:color w:val="000000" w:themeColor="text1"/>
        </w:rPr>
        <w:t xml:space="preserve">process </w:t>
      </w:r>
      <w:r w:rsidR="00ED4EDD">
        <w:rPr>
          <w:rStyle w:val="fontstyle01"/>
          <w:rFonts w:ascii="Times New Roman" w:hAnsi="Times New Roman" w:cs="Times New Roman"/>
          <w:color w:val="000000" w:themeColor="text1"/>
        </w:rPr>
        <w:t xml:space="preserve">they were often seen to be observing and monitoring the child’s progress more often than the teacher. </w:t>
      </w:r>
    </w:p>
    <w:p w14:paraId="2C75C397" w14:textId="3CDD4E9F" w:rsidR="00EC57E6" w:rsidRDefault="00EC57E6" w:rsidP="00E74136">
      <w:pPr>
        <w:tabs>
          <w:tab w:val="left" w:pos="2747"/>
        </w:tabs>
        <w:spacing w:line="360" w:lineRule="auto"/>
        <w:rPr>
          <w:rStyle w:val="fontstyle01"/>
          <w:rFonts w:ascii="Times New Roman" w:hAnsi="Times New Roman" w:cs="Times New Roman"/>
          <w:color w:val="000000" w:themeColor="text1"/>
        </w:rPr>
      </w:pPr>
    </w:p>
    <w:p w14:paraId="479D3558" w14:textId="39C25368" w:rsidR="008707A0" w:rsidRDefault="00EC57E6" w:rsidP="00400A89">
      <w:pPr>
        <w:tabs>
          <w:tab w:val="left" w:pos="2747"/>
        </w:tabs>
        <w:spacing w:line="360" w:lineRule="auto"/>
        <w:rPr>
          <w:rStyle w:val="fontstyle01"/>
          <w:rFonts w:ascii="Times New Roman" w:hAnsi="Times New Roman" w:cs="Times New Roman"/>
          <w:color w:val="auto"/>
        </w:rPr>
      </w:pPr>
      <w:r>
        <w:rPr>
          <w:rStyle w:val="fontstyle01"/>
          <w:rFonts w:ascii="Times New Roman" w:hAnsi="Times New Roman" w:cs="Times New Roman"/>
          <w:color w:val="000000" w:themeColor="text1"/>
        </w:rPr>
        <w:t>In line with developing observations and formative assessments within the foundation phase profile the practitioner should establish each child’s current position, layout progress stages within the specific skill and recognise when those stages have been reached</w:t>
      </w:r>
      <w:r w:rsidR="002F7F28">
        <w:rPr>
          <w:rStyle w:val="fontstyle01"/>
          <w:rFonts w:ascii="Times New Roman" w:hAnsi="Times New Roman" w:cs="Times New Roman"/>
          <w:color w:val="000000" w:themeColor="text1"/>
        </w:rPr>
        <w:t>.</w:t>
      </w:r>
      <w:r>
        <w:rPr>
          <w:rStyle w:val="fontstyle01"/>
          <w:rFonts w:ascii="Times New Roman" w:hAnsi="Times New Roman" w:cs="Times New Roman"/>
          <w:color w:val="000000" w:themeColor="text1"/>
        </w:rPr>
        <w:t xml:space="preserve"> </w:t>
      </w:r>
      <w:r w:rsidR="002F7F28">
        <w:rPr>
          <w:rStyle w:val="fontstyle01"/>
          <w:rFonts w:ascii="Times New Roman" w:hAnsi="Times New Roman" w:cs="Times New Roman"/>
          <w:color w:val="000000" w:themeColor="text1"/>
        </w:rPr>
        <w:t>T</w:t>
      </w:r>
      <w:r>
        <w:rPr>
          <w:rStyle w:val="fontstyle01"/>
          <w:rFonts w:ascii="Times New Roman" w:hAnsi="Times New Roman" w:cs="Times New Roman"/>
          <w:color w:val="000000" w:themeColor="text1"/>
        </w:rPr>
        <w:t xml:space="preserve">his process of formative assessment is done through observation and </w:t>
      </w:r>
      <w:r w:rsidR="002F7F28">
        <w:rPr>
          <w:rStyle w:val="fontstyle01"/>
          <w:rFonts w:ascii="Times New Roman" w:hAnsi="Times New Roman" w:cs="Times New Roman"/>
          <w:color w:val="000000" w:themeColor="text1"/>
        </w:rPr>
        <w:t xml:space="preserve">gathering </w:t>
      </w:r>
      <w:r>
        <w:rPr>
          <w:rStyle w:val="fontstyle01"/>
          <w:rFonts w:ascii="Times New Roman" w:hAnsi="Times New Roman" w:cs="Times New Roman"/>
          <w:color w:val="000000" w:themeColor="text1"/>
        </w:rPr>
        <w:t xml:space="preserve">a wealth </w:t>
      </w:r>
      <w:r w:rsidR="002F7F28">
        <w:rPr>
          <w:rStyle w:val="fontstyle01"/>
          <w:rFonts w:ascii="Times New Roman" w:hAnsi="Times New Roman" w:cs="Times New Roman"/>
          <w:color w:val="000000" w:themeColor="text1"/>
        </w:rPr>
        <w:t>and</w:t>
      </w:r>
      <w:r>
        <w:rPr>
          <w:rStyle w:val="fontstyle01"/>
          <w:rFonts w:ascii="Times New Roman" w:hAnsi="Times New Roman" w:cs="Times New Roman"/>
          <w:color w:val="000000" w:themeColor="text1"/>
        </w:rPr>
        <w:t xml:space="preserve"> variety of evidence </w:t>
      </w:r>
      <w:r>
        <w:rPr>
          <w:rStyle w:val="fontstyle01"/>
          <w:rFonts w:ascii="Times New Roman" w:hAnsi="Times New Roman" w:cs="Times New Roman"/>
          <w:color w:val="auto"/>
        </w:rPr>
        <w:t>(Welsh Government, 2017)</w:t>
      </w:r>
      <w:r>
        <w:rPr>
          <w:rStyle w:val="fontstyle01"/>
          <w:rFonts w:ascii="Times New Roman" w:hAnsi="Times New Roman" w:cs="Times New Roman"/>
          <w:color w:val="000000" w:themeColor="text1"/>
        </w:rPr>
        <w:t xml:space="preserve">. Adults must make indoor and outdoor observations as it is noted in </w:t>
      </w:r>
      <w:r>
        <w:rPr>
          <w:rStyle w:val="fontstyle01"/>
          <w:rFonts w:ascii="Times New Roman" w:hAnsi="Times New Roman" w:cs="Times New Roman"/>
          <w:color w:val="auto"/>
        </w:rPr>
        <w:t>Welsh Government</w:t>
      </w:r>
      <w:r w:rsidR="002F7F28">
        <w:rPr>
          <w:rStyle w:val="fontstyle01"/>
          <w:rFonts w:ascii="Times New Roman" w:hAnsi="Times New Roman" w:cs="Times New Roman"/>
          <w:color w:val="auto"/>
        </w:rPr>
        <w:t xml:space="preserve"> </w:t>
      </w:r>
      <w:r>
        <w:rPr>
          <w:rStyle w:val="fontstyle01"/>
          <w:rFonts w:ascii="Times New Roman" w:hAnsi="Times New Roman" w:cs="Times New Roman"/>
          <w:color w:val="auto"/>
        </w:rPr>
        <w:t>(2017) that children learn and behave very different</w:t>
      </w:r>
      <w:r w:rsidR="002F7F28">
        <w:rPr>
          <w:rStyle w:val="fontstyle01"/>
          <w:rFonts w:ascii="Times New Roman" w:hAnsi="Times New Roman" w:cs="Times New Roman"/>
          <w:color w:val="auto"/>
        </w:rPr>
        <w:t>ly</w:t>
      </w:r>
      <w:r>
        <w:rPr>
          <w:rStyle w:val="fontstyle01"/>
          <w:rFonts w:ascii="Times New Roman" w:hAnsi="Times New Roman" w:cs="Times New Roman"/>
          <w:color w:val="auto"/>
        </w:rPr>
        <w:t xml:space="preserve"> out of the classroom. </w:t>
      </w:r>
      <w:r w:rsidR="00422A9A">
        <w:rPr>
          <w:rStyle w:val="fontstyle01"/>
          <w:rFonts w:ascii="Times New Roman" w:hAnsi="Times New Roman" w:cs="Times New Roman"/>
          <w:color w:val="auto"/>
        </w:rPr>
        <w:t>Teachers must follow the child</w:t>
      </w:r>
      <w:r w:rsidR="00EC0255">
        <w:rPr>
          <w:rStyle w:val="fontstyle01"/>
          <w:rFonts w:ascii="Times New Roman" w:hAnsi="Times New Roman" w:cs="Times New Roman"/>
          <w:color w:val="auto"/>
        </w:rPr>
        <w:t>’</w:t>
      </w:r>
      <w:r w:rsidR="00422A9A">
        <w:rPr>
          <w:rStyle w:val="fontstyle01"/>
          <w:rFonts w:ascii="Times New Roman" w:hAnsi="Times New Roman" w:cs="Times New Roman"/>
          <w:color w:val="auto"/>
        </w:rPr>
        <w:t xml:space="preserve">s interests </w:t>
      </w:r>
      <w:r w:rsidR="00EC0255">
        <w:rPr>
          <w:rStyle w:val="fontstyle01"/>
          <w:rFonts w:ascii="Times New Roman" w:hAnsi="Times New Roman" w:cs="Times New Roman"/>
          <w:color w:val="auto"/>
        </w:rPr>
        <w:t xml:space="preserve">and look to extend in the areas that </w:t>
      </w:r>
      <w:r w:rsidR="00EC0255">
        <w:rPr>
          <w:rStyle w:val="fontstyle01"/>
          <w:rFonts w:ascii="Times New Roman" w:hAnsi="Times New Roman" w:cs="Times New Roman"/>
          <w:color w:val="auto"/>
        </w:rPr>
        <w:lastRenderedPageBreak/>
        <w:t xml:space="preserve">they have a gift for. In planning for </w:t>
      </w:r>
      <w:r w:rsidR="004E52A9">
        <w:rPr>
          <w:rStyle w:val="fontstyle01"/>
          <w:rFonts w:ascii="Times New Roman" w:hAnsi="Times New Roman" w:cs="Times New Roman"/>
          <w:color w:val="auto"/>
        </w:rPr>
        <w:t>assessment,</w:t>
      </w:r>
      <w:r w:rsidR="00EC0255">
        <w:rPr>
          <w:rStyle w:val="fontstyle01"/>
          <w:rFonts w:ascii="Times New Roman" w:hAnsi="Times New Roman" w:cs="Times New Roman"/>
          <w:color w:val="auto"/>
        </w:rPr>
        <w:t xml:space="preserve"> the teacher should look at skills across a wide curriculum </w:t>
      </w:r>
      <w:r w:rsidR="004E52A9">
        <w:rPr>
          <w:rStyle w:val="fontstyle01"/>
          <w:rFonts w:ascii="Times New Roman" w:hAnsi="Times New Roman" w:cs="Times New Roman"/>
          <w:color w:val="auto"/>
        </w:rPr>
        <w:t xml:space="preserve">and not linked specifically to just </w:t>
      </w:r>
      <w:r w:rsidR="002F7F28">
        <w:rPr>
          <w:rStyle w:val="fontstyle01"/>
          <w:rFonts w:ascii="Times New Roman" w:hAnsi="Times New Roman" w:cs="Times New Roman"/>
          <w:color w:val="auto"/>
        </w:rPr>
        <w:t>one</w:t>
      </w:r>
      <w:r w:rsidR="004E52A9">
        <w:rPr>
          <w:rStyle w:val="fontstyle01"/>
          <w:rFonts w:ascii="Times New Roman" w:hAnsi="Times New Roman" w:cs="Times New Roman"/>
          <w:color w:val="auto"/>
        </w:rPr>
        <w:t xml:space="preserve"> outcome (Welsh Government, 2017).</w:t>
      </w:r>
    </w:p>
    <w:p w14:paraId="775BE613" w14:textId="694504B4" w:rsidR="004E52A9" w:rsidRDefault="004E52A9" w:rsidP="00400A89">
      <w:pPr>
        <w:tabs>
          <w:tab w:val="left" w:pos="2747"/>
        </w:tabs>
        <w:spacing w:line="360" w:lineRule="auto"/>
        <w:rPr>
          <w:rFonts w:ascii="Times New Roman" w:hAnsi="Times New Roman" w:cs="Times New Roman"/>
          <w:color w:val="000000" w:themeColor="text1"/>
        </w:rPr>
      </w:pPr>
      <w:r>
        <w:rPr>
          <w:rStyle w:val="fontstyle01"/>
          <w:rFonts w:ascii="Times New Roman" w:hAnsi="Times New Roman" w:cs="Times New Roman"/>
          <w:color w:val="auto"/>
        </w:rPr>
        <w:t xml:space="preserve">According to the Welsh Government (2014) there are many varied methods </w:t>
      </w:r>
      <w:r w:rsidR="007D60F4">
        <w:rPr>
          <w:rStyle w:val="fontstyle01"/>
          <w:rFonts w:ascii="Times New Roman" w:hAnsi="Times New Roman" w:cs="Times New Roman"/>
          <w:color w:val="auto"/>
        </w:rPr>
        <w:t>in current operation</w:t>
      </w:r>
      <w:r w:rsidR="002F7F28">
        <w:rPr>
          <w:rStyle w:val="fontstyle01"/>
          <w:rFonts w:ascii="Times New Roman" w:hAnsi="Times New Roman" w:cs="Times New Roman"/>
          <w:color w:val="auto"/>
        </w:rPr>
        <w:t>s</w:t>
      </w:r>
      <w:r w:rsidR="007D60F4">
        <w:rPr>
          <w:rStyle w:val="fontstyle01"/>
          <w:rFonts w:ascii="Times New Roman" w:hAnsi="Times New Roman" w:cs="Times New Roman"/>
          <w:color w:val="auto"/>
        </w:rPr>
        <w:t xml:space="preserve"> to track</w:t>
      </w:r>
      <w:r w:rsidR="002F7F28">
        <w:rPr>
          <w:rStyle w:val="fontstyle01"/>
          <w:rFonts w:ascii="Times New Roman" w:hAnsi="Times New Roman" w:cs="Times New Roman"/>
          <w:color w:val="auto"/>
        </w:rPr>
        <w:t>ing</w:t>
      </w:r>
      <w:r w:rsidR="007D60F4">
        <w:rPr>
          <w:rStyle w:val="fontstyle01"/>
          <w:rFonts w:ascii="Times New Roman" w:hAnsi="Times New Roman" w:cs="Times New Roman"/>
          <w:color w:val="auto"/>
        </w:rPr>
        <w:t xml:space="preserve"> and monitor children’s progress and there is frustration amongst practitioners at the general uncertainty surrounding assessment. The introduction of the more formal </w:t>
      </w:r>
      <w:r w:rsidR="007D60F4" w:rsidRPr="00192FEE">
        <w:rPr>
          <w:rFonts w:ascii="Times New Roman" w:hAnsi="Times New Roman" w:cs="Times New Roman"/>
          <w:color w:val="000000" w:themeColor="text1"/>
        </w:rPr>
        <w:t xml:space="preserve">Literacy and Numeracy Framework (2013) and </w:t>
      </w:r>
      <w:r w:rsidR="007D60F4" w:rsidRPr="00562C50">
        <w:rPr>
          <w:rFonts w:ascii="Times New Roman" w:hAnsi="Times New Roman" w:cs="Times New Roman"/>
          <w:color w:val="000000" w:themeColor="text1"/>
        </w:rPr>
        <w:t xml:space="preserve">also other subsequent tests that are conducted in </w:t>
      </w:r>
      <w:r w:rsidR="007D60F4">
        <w:rPr>
          <w:rFonts w:ascii="Times New Roman" w:hAnsi="Times New Roman" w:cs="Times New Roman"/>
          <w:color w:val="000000" w:themeColor="text1"/>
        </w:rPr>
        <w:t>Y</w:t>
      </w:r>
      <w:r w:rsidR="007D60F4" w:rsidRPr="00562C50">
        <w:rPr>
          <w:rFonts w:ascii="Times New Roman" w:hAnsi="Times New Roman" w:cs="Times New Roman"/>
          <w:color w:val="000000" w:themeColor="text1"/>
        </w:rPr>
        <w:t xml:space="preserve">ear </w:t>
      </w:r>
      <w:r w:rsidR="007D60F4">
        <w:rPr>
          <w:rFonts w:ascii="Times New Roman" w:hAnsi="Times New Roman" w:cs="Times New Roman"/>
          <w:color w:val="000000" w:themeColor="text1"/>
        </w:rPr>
        <w:t>T</w:t>
      </w:r>
      <w:r w:rsidR="007D60F4" w:rsidRPr="00562C50">
        <w:rPr>
          <w:rFonts w:ascii="Times New Roman" w:hAnsi="Times New Roman" w:cs="Times New Roman"/>
          <w:color w:val="000000" w:themeColor="text1"/>
        </w:rPr>
        <w:t>wo</w:t>
      </w:r>
      <w:r w:rsidR="007D60F4">
        <w:rPr>
          <w:rFonts w:ascii="Times New Roman" w:hAnsi="Times New Roman" w:cs="Times New Roman"/>
          <w:color w:val="000000" w:themeColor="text1"/>
        </w:rPr>
        <w:t xml:space="preserve"> might have gone some way towards allaying these fears. These tests, however, were felt by some to be contradictory to the principles of the </w:t>
      </w:r>
      <w:r w:rsidR="008828C1">
        <w:rPr>
          <w:rFonts w:ascii="Times New Roman" w:hAnsi="Times New Roman" w:cs="Times New Roman"/>
          <w:color w:val="000000" w:themeColor="text1"/>
        </w:rPr>
        <w:t xml:space="preserve">Foundation Phase </w:t>
      </w:r>
      <w:r w:rsidR="007D60F4">
        <w:rPr>
          <w:rFonts w:ascii="Times New Roman" w:hAnsi="Times New Roman" w:cs="Times New Roman"/>
          <w:color w:val="000000" w:themeColor="text1"/>
        </w:rPr>
        <w:t xml:space="preserve">(Welsh Government, 2014) and also supported by </w:t>
      </w:r>
      <w:r w:rsidR="007D60F4">
        <w:rPr>
          <w:rStyle w:val="fontstyle01"/>
          <w:rFonts w:ascii="Times New Roman" w:hAnsi="Times New Roman" w:cs="Times New Roman"/>
          <w:color w:val="000000" w:themeColor="text1"/>
        </w:rPr>
        <w:t xml:space="preserve">The </w:t>
      </w:r>
      <w:r w:rsidR="007D60F4" w:rsidRPr="00192FEE">
        <w:rPr>
          <w:rFonts w:ascii="Times New Roman" w:hAnsi="Times New Roman" w:cs="Times New Roman"/>
          <w:color w:val="000000" w:themeColor="text1"/>
        </w:rPr>
        <w:t>Stocktake of the Foundation Phase (2014)</w:t>
      </w:r>
      <w:r w:rsidR="007D60F4">
        <w:rPr>
          <w:rFonts w:ascii="Times New Roman" w:hAnsi="Times New Roman" w:cs="Times New Roman"/>
          <w:color w:val="000000" w:themeColor="text1"/>
        </w:rPr>
        <w:t xml:space="preserve"> who note it moves away from the key Foundation Phase </w:t>
      </w:r>
      <w:r w:rsidR="007D60F4" w:rsidRPr="007D60F4">
        <w:rPr>
          <w:rFonts w:ascii="Times New Roman" w:hAnsi="Times New Roman" w:cs="Times New Roman"/>
          <w:color w:val="000000" w:themeColor="text1"/>
        </w:rPr>
        <w:t>philosophies</w:t>
      </w:r>
      <w:r w:rsidR="007D60F4">
        <w:rPr>
          <w:rFonts w:ascii="Times New Roman" w:hAnsi="Times New Roman" w:cs="Times New Roman"/>
          <w:color w:val="000000" w:themeColor="text1"/>
        </w:rPr>
        <w:t>.</w:t>
      </w:r>
      <w:r w:rsidR="00501B6F">
        <w:rPr>
          <w:rFonts w:ascii="Times New Roman" w:hAnsi="Times New Roman" w:cs="Times New Roman"/>
          <w:color w:val="000000" w:themeColor="text1"/>
        </w:rPr>
        <w:t xml:space="preserve"> </w:t>
      </w:r>
      <w:r w:rsidR="00501B6F" w:rsidRPr="00501B6F">
        <w:rPr>
          <w:rFonts w:ascii="Times New Roman" w:hAnsi="Times New Roman" w:cs="Times New Roman"/>
          <w:color w:val="000000" w:themeColor="text1"/>
        </w:rPr>
        <w:t>The Stocktake of the Foundation Phase (2014)</w:t>
      </w:r>
      <w:r w:rsidR="00501B6F">
        <w:rPr>
          <w:rFonts w:ascii="Times New Roman" w:hAnsi="Times New Roman" w:cs="Times New Roman"/>
          <w:color w:val="000000" w:themeColor="text1"/>
        </w:rPr>
        <w:t xml:space="preserve"> however, continue to state that when the Foundation Phase was implemented successfully the tests were </w:t>
      </w:r>
      <w:r w:rsidR="0083574E">
        <w:rPr>
          <w:rFonts w:ascii="Times New Roman" w:hAnsi="Times New Roman" w:cs="Times New Roman"/>
          <w:color w:val="000000" w:themeColor="text1"/>
        </w:rPr>
        <w:t>considered</w:t>
      </w:r>
      <w:r w:rsidR="00501B6F">
        <w:rPr>
          <w:rFonts w:ascii="Times New Roman" w:hAnsi="Times New Roman" w:cs="Times New Roman"/>
          <w:color w:val="000000" w:themeColor="text1"/>
        </w:rPr>
        <w:t xml:space="preserve"> as a positive</w:t>
      </w:r>
      <w:r w:rsidR="00A43825">
        <w:rPr>
          <w:rFonts w:ascii="Times New Roman" w:hAnsi="Times New Roman" w:cs="Times New Roman"/>
          <w:color w:val="000000" w:themeColor="text1"/>
        </w:rPr>
        <w:t xml:space="preserve">, </w:t>
      </w:r>
      <w:r w:rsidR="00501B6F">
        <w:rPr>
          <w:rFonts w:ascii="Times New Roman" w:hAnsi="Times New Roman" w:cs="Times New Roman"/>
          <w:color w:val="000000" w:themeColor="text1"/>
        </w:rPr>
        <w:t>and seen as an effective tool to asses</w:t>
      </w:r>
      <w:r w:rsidR="0083574E">
        <w:rPr>
          <w:rFonts w:ascii="Times New Roman" w:hAnsi="Times New Roman" w:cs="Times New Roman"/>
          <w:color w:val="000000" w:themeColor="text1"/>
        </w:rPr>
        <w:t>s</w:t>
      </w:r>
      <w:r w:rsidR="00501B6F">
        <w:rPr>
          <w:rFonts w:ascii="Times New Roman" w:hAnsi="Times New Roman" w:cs="Times New Roman"/>
          <w:color w:val="000000" w:themeColor="text1"/>
        </w:rPr>
        <w:t xml:space="preserve"> children. </w:t>
      </w:r>
      <w:r w:rsidR="00501B6F" w:rsidRPr="00501B6F">
        <w:rPr>
          <w:rFonts w:ascii="Times New Roman" w:hAnsi="Times New Roman" w:cs="Times New Roman"/>
          <w:color w:val="000000" w:themeColor="text1"/>
        </w:rPr>
        <w:t>The Stocktake of the Foundation Phase (2014)</w:t>
      </w:r>
      <w:r w:rsidR="00501B6F">
        <w:rPr>
          <w:rFonts w:ascii="Times New Roman" w:hAnsi="Times New Roman" w:cs="Times New Roman"/>
          <w:color w:val="000000" w:themeColor="text1"/>
        </w:rPr>
        <w:t xml:space="preserve"> </w:t>
      </w:r>
      <w:r w:rsidR="0083574E">
        <w:rPr>
          <w:rFonts w:ascii="Times New Roman" w:hAnsi="Times New Roman" w:cs="Times New Roman"/>
          <w:color w:val="000000" w:themeColor="text1"/>
        </w:rPr>
        <w:t xml:space="preserve">also </w:t>
      </w:r>
      <w:r w:rsidR="00501B6F">
        <w:rPr>
          <w:rFonts w:ascii="Times New Roman" w:hAnsi="Times New Roman" w:cs="Times New Roman"/>
          <w:color w:val="000000" w:themeColor="text1"/>
        </w:rPr>
        <w:t xml:space="preserve">felt that </w:t>
      </w:r>
      <w:r w:rsidR="0083574E">
        <w:rPr>
          <w:rFonts w:ascii="Times New Roman" w:hAnsi="Times New Roman" w:cs="Times New Roman"/>
          <w:color w:val="000000" w:themeColor="text1"/>
        </w:rPr>
        <w:t xml:space="preserve">when the tests were carried out at the end of the Foundation Phase or at the beginning of KS2 they did not interfere with the pedagogy and principles within the Foundation Phase. </w:t>
      </w:r>
      <w:r w:rsidR="008828C1">
        <w:rPr>
          <w:rFonts w:ascii="Times New Roman" w:hAnsi="Times New Roman" w:cs="Times New Roman"/>
          <w:color w:val="000000" w:themeColor="text1"/>
        </w:rPr>
        <w:t>Interestingly, 85% of parents and careers stated they were pleased that their child had taken a reading and numeracy test</w:t>
      </w:r>
      <w:r w:rsidR="001D76E5">
        <w:rPr>
          <w:rFonts w:ascii="Times New Roman" w:hAnsi="Times New Roman" w:cs="Times New Roman"/>
          <w:color w:val="000000" w:themeColor="text1"/>
        </w:rPr>
        <w:t xml:space="preserve"> (</w:t>
      </w:r>
      <w:r w:rsidR="001D76E5">
        <w:rPr>
          <w:rStyle w:val="fontstyle01"/>
          <w:rFonts w:ascii="Times New Roman" w:hAnsi="Times New Roman" w:cs="Times New Roman"/>
          <w:color w:val="auto"/>
        </w:rPr>
        <w:t>Welsh Government, 2014)</w:t>
      </w:r>
      <w:r w:rsidR="008828C1">
        <w:rPr>
          <w:rFonts w:ascii="Times New Roman" w:hAnsi="Times New Roman" w:cs="Times New Roman"/>
          <w:color w:val="000000" w:themeColor="text1"/>
        </w:rPr>
        <w:t xml:space="preserve">. </w:t>
      </w:r>
    </w:p>
    <w:p w14:paraId="3B875343" w14:textId="31173A9F" w:rsidR="00627F2B" w:rsidRDefault="008F1531" w:rsidP="00107943">
      <w:pPr>
        <w:pStyle w:val="NormalWeb"/>
        <w:spacing w:line="360" w:lineRule="auto"/>
      </w:pPr>
      <w:r w:rsidRPr="009F38E2">
        <w:rPr>
          <w:color w:val="000000" w:themeColor="text1"/>
        </w:rPr>
        <w:t xml:space="preserve">Siraj-Blatchford et al (2006) reported </w:t>
      </w:r>
      <w:r w:rsidRPr="00107943">
        <w:t xml:space="preserve">that practitioners felt that the curriculum had become more supportive </w:t>
      </w:r>
      <w:r w:rsidR="007E0A59" w:rsidRPr="00107943">
        <w:t>o</w:t>
      </w:r>
      <w:r w:rsidR="00AB0B25" w:rsidRPr="00107943">
        <w:t>f</w:t>
      </w:r>
      <w:r w:rsidR="007E0A59" w:rsidRPr="00107943">
        <w:t xml:space="preserve"> children’s learning as it was child centred and grounded on a play</w:t>
      </w:r>
      <w:r w:rsidR="00AB0B25" w:rsidRPr="00107943">
        <w:t xml:space="preserve"> based</w:t>
      </w:r>
      <w:r w:rsidR="007E0A59" w:rsidRPr="00107943">
        <w:t xml:space="preserve"> pedagogy with an emphasis on </w:t>
      </w:r>
      <w:r w:rsidR="002F7F28">
        <w:t>‘</w:t>
      </w:r>
      <w:r w:rsidR="007E0A59" w:rsidRPr="00107943">
        <w:t>learning by doing</w:t>
      </w:r>
      <w:r w:rsidR="002F7F28">
        <w:t>’</w:t>
      </w:r>
      <w:r w:rsidR="007E0A59" w:rsidRPr="00107943">
        <w:t xml:space="preserve"> </w:t>
      </w:r>
      <w:r w:rsidR="00AB0B25" w:rsidRPr="00107943">
        <w:t>–</w:t>
      </w:r>
      <w:r w:rsidR="007E0A59" w:rsidRPr="00107943">
        <w:t xml:space="preserve"> encouraging</w:t>
      </w:r>
      <w:r w:rsidR="00AB0B25" w:rsidRPr="00107943">
        <w:t xml:space="preserve"> children</w:t>
      </w:r>
      <w:r w:rsidR="007E0A59" w:rsidRPr="00107943">
        <w:t xml:space="preserve"> to explore in their own unique</w:t>
      </w:r>
      <w:r w:rsidR="00AB0B25" w:rsidRPr="00107943">
        <w:t xml:space="preserve"> </w:t>
      </w:r>
      <w:r w:rsidR="00F67222">
        <w:t xml:space="preserve">way </w:t>
      </w:r>
      <w:r w:rsidR="00AB0B25" w:rsidRPr="00107943">
        <w:t xml:space="preserve">the problems to be solved and ideas to be explored within the four areas of learning. </w:t>
      </w:r>
      <w:r w:rsidR="00107943">
        <w:t xml:space="preserve">No two children are the same and therefore the fundamental ideology of the Foundation Phase to bring to fore the unique child was to be applauded. </w:t>
      </w:r>
      <w:r w:rsidR="006E2A6B">
        <w:t>Roberts-Holmes (2017) notes that moving away from any assessment</w:t>
      </w:r>
      <w:r w:rsidR="002F7F28">
        <w:t xml:space="preserve"> </w:t>
      </w:r>
      <w:r w:rsidR="006E2A6B">
        <w:t xml:space="preserve">based on Malaguzzi’s culturally rich image of the child </w:t>
      </w:r>
      <w:r w:rsidR="009E5D99">
        <w:t xml:space="preserve">and replacing </w:t>
      </w:r>
      <w:r w:rsidR="00CF76AF">
        <w:t>assessment</w:t>
      </w:r>
      <w:r w:rsidR="009E5D99">
        <w:t xml:space="preserve"> with observing children in a curriculum where they can become critical, imaginative and self-motivated thinkers, </w:t>
      </w:r>
      <w:r w:rsidR="006C177E">
        <w:t xml:space="preserve">was the way to </w:t>
      </w:r>
      <w:r w:rsidR="00CF76AF">
        <w:t>encourage and recognise the unique qualities of every child</w:t>
      </w:r>
      <w:r w:rsidR="006C177E">
        <w:t xml:space="preserve">. </w:t>
      </w:r>
      <w:r w:rsidR="00F67222">
        <w:t xml:space="preserve">The Foundation Phase has gone some way towards this where not only children’s intelligence is developed but also their social, cultural and wellbeing personas are given an opportunity to be </w:t>
      </w:r>
      <w:r w:rsidR="00F67222" w:rsidRPr="00763724">
        <w:rPr>
          <w:color w:val="000000" w:themeColor="text1"/>
        </w:rPr>
        <w:t>nurtured (</w:t>
      </w:r>
      <w:r w:rsidR="006F7F38" w:rsidRPr="00763724">
        <w:rPr>
          <w:color w:val="000000" w:themeColor="text1"/>
        </w:rPr>
        <w:t>Welsh Government,</w:t>
      </w:r>
      <w:r w:rsidR="00763724" w:rsidRPr="00763724">
        <w:rPr>
          <w:color w:val="000000" w:themeColor="text1"/>
        </w:rPr>
        <w:t xml:space="preserve"> 2015</w:t>
      </w:r>
      <w:r w:rsidR="00471509" w:rsidRPr="00763724">
        <w:rPr>
          <w:color w:val="000000" w:themeColor="text1"/>
        </w:rPr>
        <w:t xml:space="preserve">). </w:t>
      </w:r>
      <w:r w:rsidR="00471509" w:rsidRPr="00471509">
        <w:rPr>
          <w:color w:val="000000" w:themeColor="text1"/>
        </w:rPr>
        <w:t xml:space="preserve">However, </w:t>
      </w:r>
      <w:r w:rsidR="00471509">
        <w:t xml:space="preserve">Roberts-Holmes (2017) writes that </w:t>
      </w:r>
      <w:r w:rsidR="00A35A29">
        <w:t>no allowance was made for the child’s month of birth when they had to complete the baseline assessment in the first six weeks of school life and evidence shows that there is a huge development difference between a child born on the 1</w:t>
      </w:r>
      <w:r w:rsidR="00A35A29" w:rsidRPr="00A35A29">
        <w:rPr>
          <w:vertAlign w:val="superscript"/>
        </w:rPr>
        <w:t>st</w:t>
      </w:r>
      <w:r w:rsidR="00A35A29">
        <w:t xml:space="preserve"> of September and a child in the same year group but born the following August 31</w:t>
      </w:r>
      <w:r w:rsidR="00A35A29" w:rsidRPr="00A35A29">
        <w:rPr>
          <w:vertAlign w:val="superscript"/>
        </w:rPr>
        <w:t>st</w:t>
      </w:r>
      <w:r w:rsidR="00A35A29">
        <w:t xml:space="preserve">. </w:t>
      </w:r>
      <w:r w:rsidR="00A35A29">
        <w:lastRenderedPageBreak/>
        <w:t xml:space="preserve">One teacher stated that they had children </w:t>
      </w:r>
      <w:r w:rsidR="00252786">
        <w:t>crying and</w:t>
      </w:r>
      <w:r w:rsidR="00A35A29">
        <w:t xml:space="preserve"> saying they couldn’t read when asked to read parts of the assessment (Roberts-Holmes, 2017). </w:t>
      </w:r>
      <w:r w:rsidR="00252786">
        <w:t>Rather than celebrating the strengths of the child  this undermines their confidence and would have a</w:t>
      </w:r>
      <w:r w:rsidR="002F7F28">
        <w:t xml:space="preserve"> negative</w:t>
      </w:r>
      <w:r w:rsidR="00252786">
        <w:t xml:space="preserve"> effect on their wellbeing and view on school</w:t>
      </w:r>
      <w:r w:rsidR="007402A9">
        <w:t xml:space="preserve">, therefore </w:t>
      </w:r>
      <w:r w:rsidR="002F7F28">
        <w:t xml:space="preserve">presenting </w:t>
      </w:r>
      <w:r w:rsidR="007402A9">
        <w:t>a barrier to developing the unique child.</w:t>
      </w:r>
      <w:r w:rsidR="0097249D">
        <w:t xml:space="preserve"> Following this baseline assessment however, the Foundation Phase curriculum includes a </w:t>
      </w:r>
      <w:r w:rsidR="002F7F28">
        <w:t>‘</w:t>
      </w:r>
      <w:r w:rsidR="0097249D">
        <w:t>stage</w:t>
      </w:r>
      <w:r w:rsidR="002F7F28">
        <w:t>’</w:t>
      </w:r>
      <w:r w:rsidR="0097249D">
        <w:t xml:space="preserve"> not </w:t>
      </w:r>
      <w:r w:rsidR="002F7F28">
        <w:t>‘</w:t>
      </w:r>
      <w:r w:rsidR="0097249D">
        <w:t>age</w:t>
      </w:r>
      <w:r w:rsidR="002F7F28">
        <w:t>’</w:t>
      </w:r>
      <w:r w:rsidR="0097249D">
        <w:t xml:space="preserve"> emphasis (Taylor et al,  2014). This refers to the stage of development of a child rather than where they are expected to be at a ‘level’ of their development by a particular age. Within the Foundation Phase educational attainment is not necessarily the focus by the age of seven but more emphasis is placed on the child’s social and emotional wellbeing and therefore at the centre of the foundation phase is the ‘personal and social development, well-being and cultural diversity’- providing the basis of improved skills and academic achievement when they </w:t>
      </w:r>
      <w:r w:rsidR="002F7F28">
        <w:t xml:space="preserve">are </w:t>
      </w:r>
      <w:r w:rsidR="0097249D">
        <w:t>older. There are further developments in Donaldson</w:t>
      </w:r>
      <w:r w:rsidR="00627F2B">
        <w:t xml:space="preserve">’s Successful Futures (2015) regarding this as he aims for the new national curriculum to be about a continuum in the child’s education and not focused on phases and key stages. </w:t>
      </w:r>
      <w:r w:rsidR="002B1ADD">
        <w:t xml:space="preserve">The new national curriculum also highlights the unique child and how the staff can ensure that progression steps are points of reference that provide a journey for each unique child to progress in their education as opposed to generic goals of performance depending on meeting targets at a certain age/stage. </w:t>
      </w:r>
    </w:p>
    <w:p w14:paraId="34E47665" w14:textId="4CD3F544" w:rsidR="008F1531" w:rsidRPr="009F38E2" w:rsidRDefault="002B1ADD" w:rsidP="00400A89">
      <w:pPr>
        <w:tabs>
          <w:tab w:val="left" w:pos="2747"/>
        </w:tabs>
        <w:spacing w:line="360" w:lineRule="auto"/>
        <w:rPr>
          <w:rFonts w:ascii="Times New Roman" w:hAnsi="Times New Roman" w:cs="Times New Roman"/>
          <w:color w:val="000000" w:themeColor="text1"/>
        </w:rPr>
      </w:pPr>
      <w:r w:rsidRPr="009F38E2">
        <w:rPr>
          <w:rFonts w:ascii="Times New Roman" w:hAnsi="Times New Roman" w:cs="Times New Roman"/>
          <w:color w:val="000000" w:themeColor="text1"/>
        </w:rPr>
        <w:t>The BBC (</w:t>
      </w:r>
      <w:r w:rsidR="009F38E2" w:rsidRPr="009F38E2">
        <w:rPr>
          <w:rFonts w:ascii="Times New Roman" w:hAnsi="Times New Roman" w:cs="Times New Roman"/>
          <w:color w:val="000000" w:themeColor="text1"/>
        </w:rPr>
        <w:t>2014</w:t>
      </w:r>
      <w:r w:rsidRPr="009F38E2">
        <w:rPr>
          <w:rFonts w:ascii="Times New Roman" w:hAnsi="Times New Roman" w:cs="Times New Roman"/>
          <w:color w:val="000000" w:themeColor="text1"/>
        </w:rPr>
        <w:t>) recognised that the Foundation Phase was one of ‘the jewels in the crown’ of the Welsh Governments education policies</w:t>
      </w:r>
      <w:r w:rsidR="00C2573C" w:rsidRPr="009F38E2">
        <w:rPr>
          <w:rFonts w:ascii="Times New Roman" w:hAnsi="Times New Roman" w:cs="Times New Roman"/>
          <w:color w:val="000000" w:themeColor="text1"/>
        </w:rPr>
        <w:t xml:space="preserve"> and if the child is to continue through education using the philosophies of the Foundation Phase, as is Donaldson’s intention, then the Welsh Government (2014) recognise</w:t>
      </w:r>
      <w:r w:rsidR="002F7F28">
        <w:rPr>
          <w:rFonts w:ascii="Times New Roman" w:hAnsi="Times New Roman" w:cs="Times New Roman"/>
          <w:color w:val="000000" w:themeColor="text1"/>
        </w:rPr>
        <w:t>s</w:t>
      </w:r>
      <w:r w:rsidR="00C2573C" w:rsidRPr="009F38E2">
        <w:rPr>
          <w:rFonts w:ascii="Times New Roman" w:hAnsi="Times New Roman" w:cs="Times New Roman"/>
          <w:color w:val="000000" w:themeColor="text1"/>
        </w:rPr>
        <w:t xml:space="preserve"> that the attitudes of Year 3 teachers towards the Foundation Phase, time spent working with the Foundation Phase, and training opportunities in assessment and monitoring will have an impact on successful Key Stage 2 transition. </w:t>
      </w:r>
      <w:r w:rsidR="009F797A" w:rsidRPr="009F38E2">
        <w:rPr>
          <w:rFonts w:ascii="Times New Roman" w:hAnsi="Times New Roman" w:cs="Times New Roman"/>
          <w:color w:val="000000" w:themeColor="text1"/>
        </w:rPr>
        <w:t xml:space="preserve">In the Welsh Government (2014) report two thirds of Year 3 teachers recognised the Foundation Phase to be a good thing </w:t>
      </w:r>
      <w:r w:rsidR="00E50833" w:rsidRPr="009F38E2">
        <w:rPr>
          <w:rFonts w:ascii="Times New Roman" w:hAnsi="Times New Roman" w:cs="Times New Roman"/>
          <w:color w:val="000000" w:themeColor="text1"/>
        </w:rPr>
        <w:t>and for the positive attitude to be maintained Donaldson’s Successful Futures (2015) recognises that these teachers require considerable training and enough time for teachers to fully prepare</w:t>
      </w:r>
      <w:r w:rsidR="005D5376" w:rsidRPr="009F38E2">
        <w:rPr>
          <w:rFonts w:ascii="Times New Roman" w:hAnsi="Times New Roman" w:cs="Times New Roman"/>
          <w:color w:val="000000" w:themeColor="text1"/>
        </w:rPr>
        <w:t xml:space="preserve"> and familiarise themselves with the foundation phase principles of assessment, monitoring and the unique child</w:t>
      </w:r>
      <w:r w:rsidR="00E50833" w:rsidRPr="009F38E2">
        <w:rPr>
          <w:rFonts w:ascii="Times New Roman" w:hAnsi="Times New Roman" w:cs="Times New Roman"/>
          <w:color w:val="000000" w:themeColor="text1"/>
        </w:rPr>
        <w:t xml:space="preserve">. </w:t>
      </w:r>
    </w:p>
    <w:p w14:paraId="2D00BF57" w14:textId="77777777" w:rsidR="000A0DE5" w:rsidRDefault="000A0DE5" w:rsidP="00400A89">
      <w:pPr>
        <w:tabs>
          <w:tab w:val="left" w:pos="2747"/>
        </w:tabs>
        <w:spacing w:line="360" w:lineRule="auto"/>
        <w:rPr>
          <w:rStyle w:val="fontstyle01"/>
          <w:rFonts w:ascii="Times New Roman" w:hAnsi="Times New Roman" w:cs="Times New Roman"/>
          <w:color w:val="auto"/>
        </w:rPr>
      </w:pPr>
    </w:p>
    <w:p w14:paraId="2D0BD4C6" w14:textId="77777777" w:rsidR="004E52A9" w:rsidRPr="004E52A9" w:rsidRDefault="004E52A9" w:rsidP="00400A89">
      <w:pPr>
        <w:tabs>
          <w:tab w:val="left" w:pos="2747"/>
        </w:tabs>
        <w:spacing w:line="360" w:lineRule="auto"/>
        <w:rPr>
          <w:rFonts w:ascii="Times New Roman" w:hAnsi="Times New Roman" w:cs="Times New Roman"/>
        </w:rPr>
      </w:pPr>
    </w:p>
    <w:p w14:paraId="27DCC97C" w14:textId="07940CDE" w:rsidR="008707A0" w:rsidRDefault="008707A0" w:rsidP="00400A89">
      <w:pPr>
        <w:tabs>
          <w:tab w:val="left" w:pos="2747"/>
        </w:tabs>
        <w:spacing w:line="360" w:lineRule="auto"/>
        <w:rPr>
          <w:rFonts w:ascii="Times New Roman" w:hAnsi="Times New Roman" w:cs="Times New Roman"/>
          <w:color w:val="000000" w:themeColor="text1"/>
        </w:rPr>
      </w:pPr>
    </w:p>
    <w:p w14:paraId="55BE43CA" w14:textId="7F3B7D7D" w:rsidR="00B265D9" w:rsidRDefault="00B265D9" w:rsidP="00400A89">
      <w:pPr>
        <w:tabs>
          <w:tab w:val="left" w:pos="2747"/>
        </w:tabs>
        <w:spacing w:line="360" w:lineRule="auto"/>
        <w:rPr>
          <w:rFonts w:ascii="Times New Roman" w:hAnsi="Times New Roman" w:cs="Times New Roman"/>
          <w:color w:val="000000" w:themeColor="text1"/>
        </w:rPr>
      </w:pPr>
    </w:p>
    <w:p w14:paraId="4AE2C0EF" w14:textId="26BC3D25" w:rsidR="00B265D9" w:rsidRDefault="00B265D9" w:rsidP="00400A89">
      <w:pPr>
        <w:tabs>
          <w:tab w:val="left" w:pos="2747"/>
        </w:tabs>
        <w:spacing w:line="360" w:lineRule="auto"/>
        <w:rPr>
          <w:rFonts w:ascii="Times New Roman" w:hAnsi="Times New Roman" w:cs="Times New Roman"/>
          <w:color w:val="000000" w:themeColor="text1"/>
          <w:u w:val="single"/>
        </w:rPr>
      </w:pPr>
      <w:r w:rsidRPr="00B265D9">
        <w:rPr>
          <w:rFonts w:ascii="Times New Roman" w:hAnsi="Times New Roman" w:cs="Times New Roman"/>
          <w:color w:val="000000" w:themeColor="text1"/>
          <w:u w:val="single"/>
        </w:rPr>
        <w:lastRenderedPageBreak/>
        <w:t>Question 3</w:t>
      </w:r>
      <w:r w:rsidR="00083CA4">
        <w:rPr>
          <w:rFonts w:ascii="Times New Roman" w:hAnsi="Times New Roman" w:cs="Times New Roman"/>
          <w:color w:val="000000" w:themeColor="text1"/>
          <w:u w:val="single"/>
        </w:rPr>
        <w:t>- Outdoor Play</w:t>
      </w:r>
    </w:p>
    <w:p w14:paraId="75E4BD94" w14:textId="22447FCB" w:rsidR="00471C52" w:rsidRDefault="00471C52" w:rsidP="00400A89">
      <w:pPr>
        <w:tabs>
          <w:tab w:val="left" w:pos="2747"/>
        </w:tabs>
        <w:spacing w:line="360" w:lineRule="auto"/>
        <w:rPr>
          <w:rFonts w:ascii="Times New Roman" w:hAnsi="Times New Roman" w:cs="Times New Roman"/>
          <w:color w:val="000000" w:themeColor="text1"/>
          <w:u w:val="single"/>
        </w:rPr>
      </w:pPr>
    </w:p>
    <w:p w14:paraId="0BF8AB6C" w14:textId="6EDEBD32" w:rsidR="00083CA4" w:rsidRPr="00DC7995" w:rsidRDefault="00083CA4" w:rsidP="00400A89">
      <w:pPr>
        <w:tabs>
          <w:tab w:val="left" w:pos="2747"/>
        </w:tabs>
        <w:spacing w:line="360" w:lineRule="auto"/>
        <w:rPr>
          <w:rFonts w:ascii="Times New Roman" w:hAnsi="Times New Roman" w:cs="Times New Roman"/>
        </w:rPr>
      </w:pPr>
      <w:r w:rsidRPr="00083CA4">
        <w:rPr>
          <w:rFonts w:ascii="Times New Roman" w:hAnsi="Times New Roman" w:cs="Times New Roman"/>
          <w:color w:val="000000" w:themeColor="text1"/>
        </w:rPr>
        <w:t xml:space="preserve">As schools </w:t>
      </w:r>
      <w:r w:rsidR="002F2EA3">
        <w:rPr>
          <w:rFonts w:ascii="Times New Roman" w:hAnsi="Times New Roman" w:cs="Times New Roman"/>
          <w:color w:val="000000" w:themeColor="text1"/>
        </w:rPr>
        <w:t>are currently closed</w:t>
      </w:r>
      <w:r w:rsidRPr="00083CA4">
        <w:rPr>
          <w:rFonts w:ascii="Times New Roman" w:hAnsi="Times New Roman" w:cs="Times New Roman"/>
          <w:color w:val="000000" w:themeColor="text1"/>
        </w:rPr>
        <w:t xml:space="preserve"> due to the Covid-19 </w:t>
      </w:r>
      <w:r w:rsidR="002F2EA3">
        <w:rPr>
          <w:rFonts w:ascii="Times New Roman" w:hAnsi="Times New Roman" w:cs="Times New Roman"/>
          <w:color w:val="000000" w:themeColor="text1"/>
        </w:rPr>
        <w:t>virus outbreak</w:t>
      </w:r>
      <w:r w:rsidRPr="00083CA4">
        <w:rPr>
          <w:rFonts w:ascii="Times New Roman" w:hAnsi="Times New Roman" w:cs="Times New Roman"/>
          <w:color w:val="000000" w:themeColor="text1"/>
        </w:rPr>
        <w:t xml:space="preserve">, many children will be encouraged </w:t>
      </w:r>
      <w:r>
        <w:rPr>
          <w:rFonts w:ascii="Times New Roman" w:hAnsi="Times New Roman" w:cs="Times New Roman"/>
          <w:color w:val="000000" w:themeColor="text1"/>
        </w:rPr>
        <w:t xml:space="preserve">by parents </w:t>
      </w:r>
      <w:r w:rsidRPr="00083CA4">
        <w:rPr>
          <w:rFonts w:ascii="Times New Roman" w:hAnsi="Times New Roman" w:cs="Times New Roman"/>
          <w:color w:val="000000" w:themeColor="text1"/>
        </w:rPr>
        <w:t>to play outdoor</w:t>
      </w:r>
      <w:r>
        <w:rPr>
          <w:rFonts w:ascii="Times New Roman" w:hAnsi="Times New Roman" w:cs="Times New Roman"/>
          <w:color w:val="000000" w:themeColor="text1"/>
        </w:rPr>
        <w:t>s</w:t>
      </w:r>
      <w:r w:rsidRPr="00083CA4">
        <w:rPr>
          <w:rFonts w:ascii="Times New Roman" w:hAnsi="Times New Roman" w:cs="Times New Roman"/>
          <w:color w:val="000000" w:themeColor="text1"/>
        </w:rPr>
        <w:t xml:space="preserve"> in their gardens </w:t>
      </w:r>
      <w:r w:rsidR="002F2EA3">
        <w:rPr>
          <w:rFonts w:ascii="Times New Roman" w:hAnsi="Times New Roman" w:cs="Times New Roman"/>
          <w:color w:val="000000" w:themeColor="text1"/>
        </w:rPr>
        <w:t xml:space="preserve">to </w:t>
      </w:r>
      <w:r w:rsidRPr="00083CA4">
        <w:rPr>
          <w:rFonts w:ascii="Times New Roman" w:hAnsi="Times New Roman" w:cs="Times New Roman"/>
          <w:color w:val="000000" w:themeColor="text1"/>
        </w:rPr>
        <w:t xml:space="preserve">enjoy </w:t>
      </w:r>
      <w:r>
        <w:rPr>
          <w:rFonts w:ascii="Times New Roman" w:hAnsi="Times New Roman" w:cs="Times New Roman"/>
          <w:color w:val="000000" w:themeColor="text1"/>
        </w:rPr>
        <w:t xml:space="preserve">fresh air and </w:t>
      </w:r>
      <w:r w:rsidRPr="0098295F">
        <w:rPr>
          <w:rFonts w:ascii="Times New Roman" w:hAnsi="Times New Roman" w:cs="Times New Roman"/>
        </w:rPr>
        <w:t>freedom. Burt (2016) states that outdoor play improves 92% of children’s health and wellbeing</w:t>
      </w:r>
      <w:r w:rsidR="002F2EA3">
        <w:rPr>
          <w:rFonts w:ascii="Times New Roman" w:hAnsi="Times New Roman" w:cs="Times New Roman"/>
        </w:rPr>
        <w:t>. Why,</w:t>
      </w:r>
      <w:r w:rsidRPr="0098295F">
        <w:rPr>
          <w:rFonts w:ascii="Times New Roman" w:hAnsi="Times New Roman" w:cs="Times New Roman"/>
        </w:rPr>
        <w:t xml:space="preserve"> therefore</w:t>
      </w:r>
      <w:r w:rsidR="002F2EA3">
        <w:rPr>
          <w:rFonts w:ascii="Times New Roman" w:hAnsi="Times New Roman" w:cs="Times New Roman"/>
        </w:rPr>
        <w:t>,</w:t>
      </w:r>
      <w:r w:rsidRPr="0098295F">
        <w:rPr>
          <w:rFonts w:ascii="Times New Roman" w:hAnsi="Times New Roman" w:cs="Times New Roman"/>
        </w:rPr>
        <w:t xml:space="preserve"> </w:t>
      </w:r>
      <w:r>
        <w:rPr>
          <w:rFonts w:ascii="Times New Roman" w:hAnsi="Times New Roman" w:cs="Times New Roman"/>
          <w:color w:val="000000" w:themeColor="text1"/>
        </w:rPr>
        <w:t xml:space="preserve">isn’t outdoor play used more often during their school day? </w:t>
      </w:r>
      <w:r w:rsidR="002E24D6">
        <w:rPr>
          <w:rFonts w:ascii="Times New Roman" w:hAnsi="Times New Roman" w:cs="Times New Roman"/>
          <w:color w:val="000000" w:themeColor="text1"/>
        </w:rPr>
        <w:t xml:space="preserve">Finland highlights the importance of promoting children’s health and wellbeing as it underpins their </w:t>
      </w:r>
      <w:r w:rsidR="002F2EA3">
        <w:rPr>
          <w:rFonts w:ascii="Times New Roman" w:hAnsi="Times New Roman" w:cs="Times New Roman"/>
          <w:color w:val="000000" w:themeColor="text1"/>
        </w:rPr>
        <w:t xml:space="preserve">entire </w:t>
      </w:r>
      <w:r w:rsidR="002E24D6">
        <w:rPr>
          <w:rFonts w:ascii="Times New Roman" w:hAnsi="Times New Roman" w:cs="Times New Roman"/>
          <w:color w:val="000000" w:themeColor="text1"/>
        </w:rPr>
        <w:t xml:space="preserve">term of </w:t>
      </w:r>
      <w:r w:rsidR="006178CF">
        <w:rPr>
          <w:rFonts w:ascii="Times New Roman" w:hAnsi="Times New Roman" w:cs="Times New Roman"/>
          <w:color w:val="000000" w:themeColor="text1"/>
        </w:rPr>
        <w:t xml:space="preserve">the </w:t>
      </w:r>
      <w:r w:rsidR="002E24D6">
        <w:rPr>
          <w:rFonts w:ascii="Times New Roman" w:hAnsi="Times New Roman" w:cs="Times New Roman"/>
          <w:color w:val="000000" w:themeColor="text1"/>
        </w:rPr>
        <w:t xml:space="preserve">early years </w:t>
      </w:r>
      <w:r w:rsidR="002E24D6" w:rsidRPr="009B7CF6">
        <w:rPr>
          <w:rFonts w:ascii="Times New Roman" w:hAnsi="Times New Roman" w:cs="Times New Roman"/>
        </w:rPr>
        <w:t xml:space="preserve">(Butler, 2016). </w:t>
      </w:r>
      <w:r w:rsidR="002E24D6">
        <w:rPr>
          <w:rFonts w:ascii="Times New Roman" w:hAnsi="Times New Roman" w:cs="Times New Roman"/>
          <w:color w:val="000000" w:themeColor="text1"/>
        </w:rPr>
        <w:t xml:space="preserve">A study lead by </w:t>
      </w:r>
      <w:r w:rsidR="002E24D6" w:rsidRPr="00DC7995">
        <w:rPr>
          <w:rFonts w:ascii="Times New Roman" w:hAnsi="Times New Roman" w:cs="Times New Roman"/>
        </w:rPr>
        <w:t xml:space="preserve">Nursery World (2018) in understanding </w:t>
      </w:r>
      <w:r w:rsidR="002E24D6">
        <w:rPr>
          <w:rFonts w:ascii="Times New Roman" w:hAnsi="Times New Roman" w:cs="Times New Roman"/>
          <w:color w:val="000000" w:themeColor="text1"/>
        </w:rPr>
        <w:t xml:space="preserve">outdoor play </w:t>
      </w:r>
      <w:r w:rsidR="006178CF">
        <w:rPr>
          <w:rFonts w:ascii="Times New Roman" w:hAnsi="Times New Roman" w:cs="Times New Roman"/>
          <w:color w:val="000000" w:themeColor="text1"/>
        </w:rPr>
        <w:t xml:space="preserve">in Finland </w:t>
      </w:r>
      <w:r w:rsidR="002E24D6">
        <w:rPr>
          <w:rFonts w:ascii="Times New Roman" w:hAnsi="Times New Roman" w:cs="Times New Roman"/>
          <w:color w:val="000000" w:themeColor="text1"/>
        </w:rPr>
        <w:t xml:space="preserve">discovered that children displayed copious amounts of joy whilst playing outside. The children learnt through </w:t>
      </w:r>
      <w:r w:rsidR="00321E3A">
        <w:rPr>
          <w:rFonts w:ascii="Times New Roman" w:hAnsi="Times New Roman" w:cs="Times New Roman"/>
          <w:color w:val="000000" w:themeColor="text1"/>
        </w:rPr>
        <w:t>their own</w:t>
      </w:r>
      <w:r w:rsidR="002E24D6">
        <w:rPr>
          <w:rFonts w:ascii="Times New Roman" w:hAnsi="Times New Roman" w:cs="Times New Roman"/>
          <w:color w:val="000000" w:themeColor="text1"/>
        </w:rPr>
        <w:t xml:space="preserve"> play outdoor</w:t>
      </w:r>
      <w:r w:rsidR="00321E3A">
        <w:rPr>
          <w:rFonts w:ascii="Times New Roman" w:hAnsi="Times New Roman" w:cs="Times New Roman"/>
          <w:color w:val="000000" w:themeColor="text1"/>
        </w:rPr>
        <w:t>s</w:t>
      </w:r>
      <w:r w:rsidR="002E24D6">
        <w:rPr>
          <w:rFonts w:ascii="Times New Roman" w:hAnsi="Times New Roman" w:cs="Times New Roman"/>
          <w:color w:val="000000" w:themeColor="text1"/>
        </w:rPr>
        <w:t xml:space="preserve"> whil</w:t>
      </w:r>
      <w:r w:rsidR="002F2EA3">
        <w:rPr>
          <w:rFonts w:ascii="Times New Roman" w:hAnsi="Times New Roman" w:cs="Times New Roman"/>
          <w:color w:val="000000" w:themeColor="text1"/>
        </w:rPr>
        <w:t>st</w:t>
      </w:r>
      <w:r w:rsidR="002E24D6">
        <w:rPr>
          <w:rFonts w:ascii="Times New Roman" w:hAnsi="Times New Roman" w:cs="Times New Roman"/>
          <w:color w:val="000000" w:themeColor="text1"/>
        </w:rPr>
        <w:t xml:space="preserve"> </w:t>
      </w:r>
      <w:r w:rsidR="00AD724C">
        <w:rPr>
          <w:rFonts w:ascii="Times New Roman" w:hAnsi="Times New Roman" w:cs="Times New Roman"/>
          <w:color w:val="000000" w:themeColor="text1"/>
        </w:rPr>
        <w:t xml:space="preserve">simultaneously, </w:t>
      </w:r>
      <w:r w:rsidR="002E24D6">
        <w:rPr>
          <w:rFonts w:ascii="Times New Roman" w:hAnsi="Times New Roman" w:cs="Times New Roman"/>
          <w:color w:val="000000" w:themeColor="text1"/>
        </w:rPr>
        <w:t>developing at their own pace</w:t>
      </w:r>
      <w:r w:rsidR="00321E3A">
        <w:rPr>
          <w:rFonts w:ascii="Times New Roman" w:hAnsi="Times New Roman" w:cs="Times New Roman"/>
          <w:color w:val="000000" w:themeColor="text1"/>
        </w:rPr>
        <w:t xml:space="preserve">. The </w:t>
      </w:r>
      <w:r w:rsidR="006178CF">
        <w:rPr>
          <w:rFonts w:ascii="Times New Roman" w:hAnsi="Times New Roman" w:cs="Times New Roman"/>
          <w:color w:val="000000" w:themeColor="text1"/>
        </w:rPr>
        <w:t>researchers</w:t>
      </w:r>
      <w:r w:rsidR="00321E3A">
        <w:rPr>
          <w:rFonts w:ascii="Times New Roman" w:hAnsi="Times New Roman" w:cs="Times New Roman"/>
          <w:color w:val="000000" w:themeColor="text1"/>
        </w:rPr>
        <w:t xml:space="preserve"> observed child-initiated play that also included children talking to </w:t>
      </w:r>
      <w:r w:rsidR="006178CF">
        <w:rPr>
          <w:rFonts w:ascii="Times New Roman" w:hAnsi="Times New Roman" w:cs="Times New Roman"/>
          <w:color w:val="000000" w:themeColor="text1"/>
        </w:rPr>
        <w:t>each other</w:t>
      </w:r>
      <w:r w:rsidR="00321E3A">
        <w:rPr>
          <w:rFonts w:ascii="Times New Roman" w:hAnsi="Times New Roman" w:cs="Times New Roman"/>
          <w:color w:val="000000" w:themeColor="text1"/>
        </w:rPr>
        <w:t xml:space="preserve">, </w:t>
      </w:r>
      <w:r w:rsidR="002F2EA3">
        <w:rPr>
          <w:rFonts w:ascii="Times New Roman" w:hAnsi="Times New Roman" w:cs="Times New Roman"/>
          <w:color w:val="000000" w:themeColor="text1"/>
        </w:rPr>
        <w:t xml:space="preserve">being </w:t>
      </w:r>
      <w:r w:rsidR="00321E3A">
        <w:rPr>
          <w:rFonts w:ascii="Times New Roman" w:hAnsi="Times New Roman" w:cs="Times New Roman"/>
          <w:color w:val="000000" w:themeColor="text1"/>
        </w:rPr>
        <w:t xml:space="preserve">fully absorbed in their play and largely unaware of the adults present </w:t>
      </w:r>
      <w:r w:rsidR="00321E3A" w:rsidRPr="00DC7995">
        <w:rPr>
          <w:rFonts w:ascii="Times New Roman" w:hAnsi="Times New Roman" w:cs="Times New Roman"/>
        </w:rPr>
        <w:t>(Nursery World, 2018)</w:t>
      </w:r>
      <w:r w:rsidR="00AD724C" w:rsidRPr="00DC7995">
        <w:rPr>
          <w:rFonts w:ascii="Times New Roman" w:hAnsi="Times New Roman" w:cs="Times New Roman"/>
        </w:rPr>
        <w:t>; evidence, therefore, of independent learning taking place.</w:t>
      </w:r>
    </w:p>
    <w:p w14:paraId="17CD97C8" w14:textId="65B08BF9" w:rsidR="006178CF" w:rsidRDefault="006178CF" w:rsidP="00400A89">
      <w:pPr>
        <w:tabs>
          <w:tab w:val="left" w:pos="2747"/>
        </w:tabs>
        <w:spacing w:line="360" w:lineRule="auto"/>
        <w:rPr>
          <w:rFonts w:ascii="Times New Roman" w:hAnsi="Times New Roman" w:cs="Times New Roman"/>
        </w:rPr>
      </w:pPr>
      <w:r>
        <w:rPr>
          <w:rFonts w:ascii="Times New Roman" w:hAnsi="Times New Roman" w:cs="Times New Roman"/>
          <w:color w:val="000000" w:themeColor="text1"/>
        </w:rPr>
        <w:t xml:space="preserve">Even though Finland already understand the importance of outdoor play, the Education Minister </w:t>
      </w:r>
      <w:r w:rsidR="00AD724C">
        <w:rPr>
          <w:rFonts w:ascii="Times New Roman" w:hAnsi="Times New Roman" w:cs="Times New Roman"/>
          <w:color w:val="000000" w:themeColor="text1"/>
        </w:rPr>
        <w:t xml:space="preserve">of that country </w:t>
      </w:r>
      <w:r>
        <w:rPr>
          <w:rFonts w:ascii="Times New Roman" w:hAnsi="Times New Roman" w:cs="Times New Roman"/>
          <w:color w:val="000000" w:themeColor="text1"/>
        </w:rPr>
        <w:t xml:space="preserve">announced </w:t>
      </w:r>
      <w:r w:rsidR="00AD724C">
        <w:rPr>
          <w:rFonts w:ascii="Times New Roman" w:hAnsi="Times New Roman" w:cs="Times New Roman"/>
          <w:color w:val="000000" w:themeColor="text1"/>
        </w:rPr>
        <w:t xml:space="preserve">the intention </w:t>
      </w:r>
      <w:r>
        <w:rPr>
          <w:rFonts w:ascii="Times New Roman" w:hAnsi="Times New Roman" w:cs="Times New Roman"/>
          <w:color w:val="000000" w:themeColor="text1"/>
        </w:rPr>
        <w:t>to increase physical activity to 3 hours per day</w:t>
      </w:r>
      <w:r w:rsidR="00DE6475">
        <w:rPr>
          <w:rFonts w:ascii="Times New Roman" w:hAnsi="Times New Roman" w:cs="Times New Roman"/>
          <w:color w:val="000000" w:themeColor="text1"/>
        </w:rPr>
        <w:t>. T</w:t>
      </w:r>
      <w:r>
        <w:rPr>
          <w:rFonts w:ascii="Times New Roman" w:hAnsi="Times New Roman" w:cs="Times New Roman"/>
          <w:color w:val="000000" w:themeColor="text1"/>
        </w:rPr>
        <w:t xml:space="preserve">o meet this </w:t>
      </w:r>
      <w:r w:rsidR="009A12C7">
        <w:rPr>
          <w:rFonts w:ascii="Times New Roman" w:hAnsi="Times New Roman" w:cs="Times New Roman"/>
          <w:color w:val="000000" w:themeColor="text1"/>
        </w:rPr>
        <w:t>recommendation,</w:t>
      </w:r>
      <w:r>
        <w:rPr>
          <w:rFonts w:ascii="Times New Roman" w:hAnsi="Times New Roman" w:cs="Times New Roman"/>
          <w:color w:val="000000" w:themeColor="text1"/>
        </w:rPr>
        <w:t xml:space="preserve"> they would encourage more outdoor </w:t>
      </w:r>
      <w:r w:rsidRPr="00362C2D">
        <w:rPr>
          <w:rFonts w:ascii="Times New Roman" w:hAnsi="Times New Roman" w:cs="Times New Roman"/>
        </w:rPr>
        <w:t>p</w:t>
      </w:r>
      <w:r w:rsidR="00EC5506" w:rsidRPr="00362C2D">
        <w:rPr>
          <w:rFonts w:ascii="Times New Roman" w:hAnsi="Times New Roman" w:cs="Times New Roman"/>
        </w:rPr>
        <w:t>lay</w:t>
      </w:r>
      <w:r w:rsidRPr="00362C2D">
        <w:rPr>
          <w:rFonts w:ascii="Times New Roman" w:hAnsi="Times New Roman" w:cs="Times New Roman"/>
        </w:rPr>
        <w:t xml:space="preserve"> and physical activity </w:t>
      </w:r>
      <w:r w:rsidR="00DE6475" w:rsidRPr="00362C2D">
        <w:rPr>
          <w:rFonts w:ascii="Times New Roman" w:hAnsi="Times New Roman" w:cs="Times New Roman"/>
        </w:rPr>
        <w:t xml:space="preserve">in all Finish schools </w:t>
      </w:r>
      <w:r w:rsidRPr="00362C2D">
        <w:rPr>
          <w:rFonts w:ascii="Times New Roman" w:hAnsi="Times New Roman" w:cs="Times New Roman"/>
        </w:rPr>
        <w:t xml:space="preserve">(Burt, 2016). However, in </w:t>
      </w:r>
      <w:r w:rsidR="00EC5506" w:rsidRPr="00362C2D">
        <w:rPr>
          <w:rFonts w:ascii="Times New Roman" w:hAnsi="Times New Roman" w:cs="Times New Roman"/>
        </w:rPr>
        <w:t>research undertaken by Monitoring of Engagement with Natural Environment (MENE) (</w:t>
      </w:r>
      <w:r w:rsidR="00362C2D" w:rsidRPr="00362C2D">
        <w:rPr>
          <w:rFonts w:ascii="Times New Roman" w:hAnsi="Times New Roman" w:cs="Times New Roman"/>
        </w:rPr>
        <w:t>2016</w:t>
      </w:r>
      <w:r w:rsidR="00EC5506" w:rsidRPr="00362C2D">
        <w:rPr>
          <w:rFonts w:ascii="Times New Roman" w:hAnsi="Times New Roman" w:cs="Times New Roman"/>
        </w:rPr>
        <w:t xml:space="preserve">) they noted that during 2013-2015 only eight per cent of school age children </w:t>
      </w:r>
      <w:r w:rsidR="00DE6475" w:rsidRPr="00362C2D">
        <w:rPr>
          <w:rFonts w:ascii="Times New Roman" w:hAnsi="Times New Roman" w:cs="Times New Roman"/>
        </w:rPr>
        <w:t xml:space="preserve">in the United Kingdom </w:t>
      </w:r>
      <w:r w:rsidR="00EC5506" w:rsidRPr="00362C2D">
        <w:rPr>
          <w:rFonts w:ascii="Times New Roman" w:hAnsi="Times New Roman" w:cs="Times New Roman"/>
        </w:rPr>
        <w:t xml:space="preserve">explored and used outdoor </w:t>
      </w:r>
      <w:r w:rsidR="00EC5506">
        <w:rPr>
          <w:rFonts w:ascii="Times New Roman" w:hAnsi="Times New Roman" w:cs="Times New Roman"/>
          <w:color w:val="000000" w:themeColor="text1"/>
        </w:rPr>
        <w:t>areas with</w:t>
      </w:r>
      <w:r w:rsidR="002F2EA3">
        <w:rPr>
          <w:rFonts w:ascii="Times New Roman" w:hAnsi="Times New Roman" w:cs="Times New Roman"/>
          <w:color w:val="000000" w:themeColor="text1"/>
        </w:rPr>
        <w:t>in</w:t>
      </w:r>
      <w:r w:rsidR="00EC5506">
        <w:rPr>
          <w:rFonts w:ascii="Times New Roman" w:hAnsi="Times New Roman" w:cs="Times New Roman"/>
          <w:color w:val="000000" w:themeColor="text1"/>
        </w:rPr>
        <w:t xml:space="preserve"> their schools.</w:t>
      </w:r>
      <w:r w:rsidR="003C7EB7">
        <w:rPr>
          <w:rFonts w:ascii="Times New Roman" w:hAnsi="Times New Roman" w:cs="Times New Roman"/>
          <w:color w:val="000000" w:themeColor="text1"/>
        </w:rPr>
        <w:t xml:space="preserve"> A study </w:t>
      </w:r>
      <w:r w:rsidR="003C7EB7" w:rsidRPr="00362C2D">
        <w:rPr>
          <w:rFonts w:ascii="Times New Roman" w:hAnsi="Times New Roman" w:cs="Times New Roman"/>
        </w:rPr>
        <w:t>by Kings College London (</w:t>
      </w:r>
      <w:r w:rsidR="00362C2D" w:rsidRPr="00362C2D">
        <w:rPr>
          <w:rFonts w:ascii="Times New Roman" w:hAnsi="Times New Roman" w:cs="Times New Roman"/>
        </w:rPr>
        <w:t>2011</w:t>
      </w:r>
      <w:r w:rsidR="003C7EB7" w:rsidRPr="00362C2D">
        <w:rPr>
          <w:rFonts w:ascii="Times New Roman" w:hAnsi="Times New Roman" w:cs="Times New Roman"/>
        </w:rPr>
        <w:t xml:space="preserve">) noted </w:t>
      </w:r>
      <w:r w:rsidR="003C7EB7">
        <w:rPr>
          <w:rFonts w:ascii="Times New Roman" w:hAnsi="Times New Roman" w:cs="Times New Roman"/>
          <w:color w:val="000000" w:themeColor="text1"/>
        </w:rPr>
        <w:t>that many teachers</w:t>
      </w:r>
      <w:r w:rsidR="002F2EA3">
        <w:rPr>
          <w:rFonts w:ascii="Times New Roman" w:hAnsi="Times New Roman" w:cs="Times New Roman"/>
          <w:color w:val="000000" w:themeColor="text1"/>
        </w:rPr>
        <w:t xml:space="preserve"> in the UK</w:t>
      </w:r>
      <w:r w:rsidR="003C7EB7">
        <w:rPr>
          <w:rFonts w:ascii="Times New Roman" w:hAnsi="Times New Roman" w:cs="Times New Roman"/>
          <w:color w:val="000000" w:themeColor="text1"/>
        </w:rPr>
        <w:t xml:space="preserve"> did not feel confident taking children outdoo</w:t>
      </w:r>
      <w:r w:rsidR="00DE6475">
        <w:rPr>
          <w:rFonts w:ascii="Times New Roman" w:hAnsi="Times New Roman" w:cs="Times New Roman"/>
          <w:color w:val="000000" w:themeColor="text1"/>
        </w:rPr>
        <w:t>rs</w:t>
      </w:r>
      <w:r w:rsidR="003C7EB7">
        <w:rPr>
          <w:rFonts w:ascii="Times New Roman" w:hAnsi="Times New Roman" w:cs="Times New Roman"/>
          <w:color w:val="000000" w:themeColor="text1"/>
        </w:rPr>
        <w:t xml:space="preserve"> and didn’t understand </w:t>
      </w:r>
      <w:r w:rsidR="002F2EA3">
        <w:rPr>
          <w:rFonts w:ascii="Times New Roman" w:hAnsi="Times New Roman" w:cs="Times New Roman"/>
          <w:color w:val="000000" w:themeColor="text1"/>
        </w:rPr>
        <w:t>n</w:t>
      </w:r>
      <w:r w:rsidR="00DE6475">
        <w:rPr>
          <w:rFonts w:ascii="Times New Roman" w:hAnsi="Times New Roman" w:cs="Times New Roman"/>
          <w:color w:val="000000" w:themeColor="text1"/>
        </w:rPr>
        <w:t xml:space="preserve">or appreciate </w:t>
      </w:r>
      <w:r w:rsidR="003C7EB7">
        <w:rPr>
          <w:rFonts w:ascii="Times New Roman" w:hAnsi="Times New Roman" w:cs="Times New Roman"/>
          <w:color w:val="000000" w:themeColor="text1"/>
        </w:rPr>
        <w:t xml:space="preserve">the values of outdoor play. However, teachers must understand that outdoor play is not a subject or just a </w:t>
      </w:r>
      <w:r w:rsidR="003C7EB7" w:rsidRPr="003C7EB7">
        <w:rPr>
          <w:rFonts w:ascii="Times New Roman" w:hAnsi="Times New Roman" w:cs="Times New Roman"/>
          <w:color w:val="000000" w:themeColor="text1"/>
        </w:rPr>
        <w:t>theme</w:t>
      </w:r>
      <w:r w:rsidR="003C7EB7">
        <w:rPr>
          <w:rFonts w:ascii="Times New Roman" w:hAnsi="Times New Roman" w:cs="Times New Roman"/>
          <w:color w:val="000000" w:themeColor="text1"/>
        </w:rPr>
        <w:t>, it is a form of teaching. Outdoor space in school ground</w:t>
      </w:r>
      <w:r w:rsidR="00DE6475">
        <w:rPr>
          <w:rFonts w:ascii="Times New Roman" w:hAnsi="Times New Roman" w:cs="Times New Roman"/>
          <w:color w:val="000000" w:themeColor="text1"/>
        </w:rPr>
        <w:t>s</w:t>
      </w:r>
      <w:r w:rsidR="003C7EB7">
        <w:rPr>
          <w:rFonts w:ascii="Times New Roman" w:hAnsi="Times New Roman" w:cs="Times New Roman"/>
          <w:color w:val="000000" w:themeColor="text1"/>
        </w:rPr>
        <w:t xml:space="preserve"> or local areas can be </w:t>
      </w:r>
      <w:r w:rsidR="00DE6475">
        <w:rPr>
          <w:rFonts w:ascii="Times New Roman" w:hAnsi="Times New Roman" w:cs="Times New Roman"/>
          <w:color w:val="000000" w:themeColor="text1"/>
        </w:rPr>
        <w:t xml:space="preserve">of </w:t>
      </w:r>
      <w:r w:rsidR="003C7EB7" w:rsidRPr="003C7EB7">
        <w:rPr>
          <w:rFonts w:ascii="Times New Roman" w:hAnsi="Times New Roman" w:cs="Times New Roman"/>
          <w:color w:val="000000" w:themeColor="text1"/>
        </w:rPr>
        <w:t>benefit</w:t>
      </w:r>
      <w:r w:rsidR="003C7EB7">
        <w:rPr>
          <w:rFonts w:ascii="Times New Roman" w:hAnsi="Times New Roman" w:cs="Times New Roman"/>
          <w:color w:val="000000" w:themeColor="text1"/>
        </w:rPr>
        <w:t xml:space="preserve"> daily to enhance education and learning throughout the curriculum</w:t>
      </w:r>
      <w:r w:rsidR="00DE6475">
        <w:rPr>
          <w:rFonts w:ascii="Times New Roman" w:hAnsi="Times New Roman" w:cs="Times New Roman"/>
          <w:color w:val="000000" w:themeColor="text1"/>
        </w:rPr>
        <w:t xml:space="preserve"> -</w:t>
      </w:r>
      <w:r w:rsidR="003C7EB7">
        <w:rPr>
          <w:rFonts w:ascii="Times New Roman" w:hAnsi="Times New Roman" w:cs="Times New Roman"/>
          <w:color w:val="000000" w:themeColor="text1"/>
        </w:rPr>
        <w:t xml:space="preserve"> for example</w:t>
      </w:r>
      <w:r w:rsidR="00DE6475">
        <w:rPr>
          <w:rFonts w:ascii="Times New Roman" w:hAnsi="Times New Roman" w:cs="Times New Roman"/>
          <w:color w:val="000000" w:themeColor="text1"/>
        </w:rPr>
        <w:t>,</w:t>
      </w:r>
      <w:r w:rsidR="003C7EB7">
        <w:rPr>
          <w:rFonts w:ascii="Times New Roman" w:hAnsi="Times New Roman" w:cs="Times New Roman"/>
          <w:color w:val="000000" w:themeColor="text1"/>
        </w:rPr>
        <w:t xml:space="preserve"> a mathematical lesson could take place by looking at shapes in the outdoor areas </w:t>
      </w:r>
      <w:r w:rsidR="002F2EA3">
        <w:rPr>
          <w:rFonts w:ascii="Times New Roman" w:hAnsi="Times New Roman" w:cs="Times New Roman"/>
          <w:color w:val="000000" w:themeColor="text1"/>
        </w:rPr>
        <w:t xml:space="preserve">and examining </w:t>
      </w:r>
      <w:r w:rsidR="00DE6475" w:rsidRPr="00DE6475">
        <w:rPr>
          <w:rFonts w:ascii="Times New Roman" w:hAnsi="Times New Roman" w:cs="Times New Roman"/>
          <w:color w:val="000000" w:themeColor="text1"/>
        </w:rPr>
        <w:t xml:space="preserve">how many sides different leaves have or examining the </w:t>
      </w:r>
      <w:r w:rsidR="002F2EA3">
        <w:rPr>
          <w:rFonts w:ascii="Times New Roman" w:hAnsi="Times New Roman" w:cs="Times New Roman"/>
          <w:color w:val="000000" w:themeColor="text1"/>
        </w:rPr>
        <w:t>‘</w:t>
      </w:r>
      <w:r w:rsidR="00DE6475" w:rsidRPr="00DE6475">
        <w:rPr>
          <w:rFonts w:ascii="Times New Roman" w:hAnsi="Times New Roman" w:cs="Times New Roman"/>
          <w:color w:val="000000" w:themeColor="text1"/>
        </w:rPr>
        <w:t>circles</w:t>
      </w:r>
      <w:r w:rsidR="002F2EA3">
        <w:rPr>
          <w:rFonts w:ascii="Times New Roman" w:hAnsi="Times New Roman" w:cs="Times New Roman"/>
          <w:color w:val="000000" w:themeColor="text1"/>
        </w:rPr>
        <w:t>’</w:t>
      </w:r>
      <w:r w:rsidR="00DE6475" w:rsidRPr="00DE6475">
        <w:rPr>
          <w:rFonts w:ascii="Times New Roman" w:hAnsi="Times New Roman" w:cs="Times New Roman"/>
          <w:color w:val="000000" w:themeColor="text1"/>
        </w:rPr>
        <w:t xml:space="preserve"> found in </w:t>
      </w:r>
      <w:r w:rsidR="00DE6475" w:rsidRPr="0098295F">
        <w:rPr>
          <w:rFonts w:ascii="Times New Roman" w:hAnsi="Times New Roman" w:cs="Times New Roman"/>
        </w:rPr>
        <w:t>nature (Burt, 2016)</w:t>
      </w:r>
      <w:r w:rsidR="003C7EB7" w:rsidRPr="0098295F">
        <w:rPr>
          <w:rFonts w:ascii="Times New Roman" w:hAnsi="Times New Roman" w:cs="Times New Roman"/>
        </w:rPr>
        <w:t xml:space="preserve">. </w:t>
      </w:r>
      <w:r w:rsidR="0054195B" w:rsidRPr="0098295F">
        <w:rPr>
          <w:rFonts w:ascii="Times New Roman" w:hAnsi="Times New Roman" w:cs="Times New Roman"/>
        </w:rPr>
        <w:t xml:space="preserve">Knight (2017) writes that even the small spaces can be utilised and </w:t>
      </w:r>
      <w:r w:rsidR="00DE6475" w:rsidRPr="0098295F">
        <w:rPr>
          <w:rFonts w:ascii="Times New Roman" w:hAnsi="Times New Roman" w:cs="Times New Roman"/>
        </w:rPr>
        <w:t xml:space="preserve">of </w:t>
      </w:r>
      <w:r w:rsidR="0054195B" w:rsidRPr="0098295F">
        <w:rPr>
          <w:rFonts w:ascii="Times New Roman" w:hAnsi="Times New Roman" w:cs="Times New Roman"/>
        </w:rPr>
        <w:t>benef</w:t>
      </w:r>
      <w:r w:rsidR="00DE6475" w:rsidRPr="0098295F">
        <w:rPr>
          <w:rFonts w:ascii="Times New Roman" w:hAnsi="Times New Roman" w:cs="Times New Roman"/>
        </w:rPr>
        <w:t xml:space="preserve">it to learning through </w:t>
      </w:r>
      <w:r w:rsidR="00DE6475">
        <w:rPr>
          <w:rFonts w:ascii="Times New Roman" w:hAnsi="Times New Roman" w:cs="Times New Roman"/>
        </w:rPr>
        <w:t>experience</w:t>
      </w:r>
      <w:r w:rsidR="0054195B" w:rsidRPr="0054195B">
        <w:rPr>
          <w:rFonts w:ascii="Times New Roman" w:hAnsi="Times New Roman" w:cs="Times New Roman"/>
        </w:rPr>
        <w:t xml:space="preserve"> </w:t>
      </w:r>
      <w:r w:rsidR="00DE6475">
        <w:rPr>
          <w:rFonts w:ascii="Times New Roman" w:hAnsi="Times New Roman" w:cs="Times New Roman"/>
        </w:rPr>
        <w:t>-</w:t>
      </w:r>
      <w:r w:rsidR="0054195B" w:rsidRPr="0054195B">
        <w:rPr>
          <w:rFonts w:ascii="Times New Roman" w:hAnsi="Times New Roman" w:cs="Times New Roman"/>
        </w:rPr>
        <w:t xml:space="preserve"> allowing outdoor play to take place</w:t>
      </w:r>
      <w:r w:rsidR="0054195B">
        <w:rPr>
          <w:rFonts w:ascii="Times New Roman" w:hAnsi="Times New Roman" w:cs="Times New Roman"/>
        </w:rPr>
        <w:t xml:space="preserve"> within </w:t>
      </w:r>
      <w:r w:rsidR="00DE6475">
        <w:rPr>
          <w:rFonts w:ascii="Times New Roman" w:hAnsi="Times New Roman" w:cs="Times New Roman"/>
        </w:rPr>
        <w:t xml:space="preserve">all </w:t>
      </w:r>
      <w:r w:rsidR="0054195B">
        <w:rPr>
          <w:rFonts w:ascii="Times New Roman" w:hAnsi="Times New Roman" w:cs="Times New Roman"/>
        </w:rPr>
        <w:t>school</w:t>
      </w:r>
      <w:r w:rsidR="002F2EA3">
        <w:rPr>
          <w:rFonts w:ascii="Times New Roman" w:hAnsi="Times New Roman" w:cs="Times New Roman"/>
        </w:rPr>
        <w:t xml:space="preserve"> settings</w:t>
      </w:r>
      <w:r w:rsidR="0054195B" w:rsidRPr="0054195B">
        <w:rPr>
          <w:rFonts w:ascii="Times New Roman" w:hAnsi="Times New Roman" w:cs="Times New Roman"/>
        </w:rPr>
        <w:t xml:space="preserve">. </w:t>
      </w:r>
    </w:p>
    <w:p w14:paraId="25E733BE" w14:textId="31B8D8F7" w:rsidR="006D03E5" w:rsidRDefault="006D03E5" w:rsidP="00400A89">
      <w:pPr>
        <w:tabs>
          <w:tab w:val="left" w:pos="2747"/>
        </w:tabs>
        <w:spacing w:line="360" w:lineRule="auto"/>
        <w:rPr>
          <w:rFonts w:ascii="Times New Roman" w:hAnsi="Times New Roman" w:cs="Times New Roman"/>
        </w:rPr>
      </w:pPr>
    </w:p>
    <w:p w14:paraId="72F80C43" w14:textId="72BEFCE6" w:rsidR="00F20768" w:rsidRDefault="006D03E5" w:rsidP="00400A89">
      <w:pPr>
        <w:tabs>
          <w:tab w:val="left" w:pos="2747"/>
        </w:tabs>
        <w:spacing w:line="360" w:lineRule="auto"/>
        <w:rPr>
          <w:rFonts w:ascii="Times New Roman" w:hAnsi="Times New Roman" w:cs="Times New Roman"/>
        </w:rPr>
      </w:pPr>
      <w:r>
        <w:rPr>
          <w:rFonts w:ascii="Times New Roman" w:hAnsi="Times New Roman" w:cs="Times New Roman"/>
        </w:rPr>
        <w:t xml:space="preserve">Outdoor play encourages the development of the ‘whole child’ in key areas such as motivation, self- confidence and </w:t>
      </w:r>
      <w:r w:rsidR="00DE6475">
        <w:rPr>
          <w:rFonts w:ascii="Times New Roman" w:hAnsi="Times New Roman" w:cs="Times New Roman"/>
        </w:rPr>
        <w:t xml:space="preserve">increasing </w:t>
      </w:r>
      <w:r>
        <w:rPr>
          <w:rFonts w:ascii="Times New Roman" w:hAnsi="Times New Roman" w:cs="Times New Roman"/>
        </w:rPr>
        <w:t xml:space="preserve">concentration </w:t>
      </w:r>
      <w:r w:rsidR="00DE6475">
        <w:rPr>
          <w:rFonts w:ascii="Times New Roman" w:hAnsi="Times New Roman" w:cs="Times New Roman"/>
        </w:rPr>
        <w:t xml:space="preserve">levels </w:t>
      </w:r>
      <w:r>
        <w:rPr>
          <w:rFonts w:ascii="Times New Roman" w:hAnsi="Times New Roman" w:cs="Times New Roman"/>
        </w:rPr>
        <w:t>whil</w:t>
      </w:r>
      <w:r w:rsidR="00DE6475">
        <w:rPr>
          <w:rFonts w:ascii="Times New Roman" w:hAnsi="Times New Roman" w:cs="Times New Roman"/>
        </w:rPr>
        <w:t xml:space="preserve">st </w:t>
      </w:r>
      <w:r>
        <w:rPr>
          <w:rFonts w:ascii="Times New Roman" w:hAnsi="Times New Roman" w:cs="Times New Roman"/>
        </w:rPr>
        <w:t xml:space="preserve">also </w:t>
      </w:r>
      <w:r w:rsidRPr="006D03E5">
        <w:rPr>
          <w:rFonts w:ascii="Times New Roman" w:hAnsi="Times New Roman" w:cs="Times New Roman"/>
        </w:rPr>
        <w:t>enhancing</w:t>
      </w:r>
      <w:r>
        <w:rPr>
          <w:rFonts w:ascii="Times New Roman" w:hAnsi="Times New Roman" w:cs="Times New Roman"/>
        </w:rPr>
        <w:t xml:space="preserve"> language and communication skills (Knight, 2017). Certain children who struggle </w:t>
      </w:r>
      <w:r w:rsidR="00DE6475">
        <w:rPr>
          <w:rFonts w:ascii="Times New Roman" w:hAnsi="Times New Roman" w:cs="Times New Roman"/>
        </w:rPr>
        <w:t xml:space="preserve">with </w:t>
      </w:r>
      <w:r>
        <w:rPr>
          <w:rFonts w:ascii="Times New Roman" w:hAnsi="Times New Roman" w:cs="Times New Roman"/>
        </w:rPr>
        <w:lastRenderedPageBreak/>
        <w:t xml:space="preserve">learning in a </w:t>
      </w:r>
      <w:r w:rsidR="00DE6475">
        <w:rPr>
          <w:rFonts w:ascii="Times New Roman" w:hAnsi="Times New Roman" w:cs="Times New Roman"/>
        </w:rPr>
        <w:t xml:space="preserve">more confined </w:t>
      </w:r>
      <w:r>
        <w:rPr>
          <w:rFonts w:ascii="Times New Roman" w:hAnsi="Times New Roman" w:cs="Times New Roman"/>
        </w:rPr>
        <w:t xml:space="preserve">classroom environment excel when learning in the outdoors as they are less restricted and have more control </w:t>
      </w:r>
      <w:r w:rsidR="002F2EA3">
        <w:rPr>
          <w:rFonts w:ascii="Times New Roman" w:hAnsi="Times New Roman" w:cs="Times New Roman"/>
        </w:rPr>
        <w:t xml:space="preserve">of </w:t>
      </w:r>
      <w:r>
        <w:rPr>
          <w:rFonts w:ascii="Times New Roman" w:hAnsi="Times New Roman" w:cs="Times New Roman"/>
        </w:rPr>
        <w:t xml:space="preserve">and independence </w:t>
      </w:r>
      <w:r w:rsidR="002F2EA3">
        <w:rPr>
          <w:rFonts w:ascii="Times New Roman" w:hAnsi="Times New Roman" w:cs="Times New Roman"/>
        </w:rPr>
        <w:t>towards</w:t>
      </w:r>
      <w:r>
        <w:rPr>
          <w:rFonts w:ascii="Times New Roman" w:hAnsi="Times New Roman" w:cs="Times New Roman"/>
        </w:rPr>
        <w:t xml:space="preserve"> their own learning and discovery (Knight, 2017</w:t>
      </w:r>
      <w:r w:rsidRPr="00DC7995">
        <w:rPr>
          <w:rFonts w:ascii="Times New Roman" w:hAnsi="Times New Roman" w:cs="Times New Roman"/>
        </w:rPr>
        <w:t xml:space="preserve">). James and Williams (2017) explain that </w:t>
      </w:r>
      <w:r>
        <w:rPr>
          <w:rFonts w:ascii="Times New Roman" w:hAnsi="Times New Roman" w:cs="Times New Roman"/>
        </w:rPr>
        <w:t>hands-on experiences outdoors with nature allow</w:t>
      </w:r>
      <w:r w:rsidR="00DE6475">
        <w:rPr>
          <w:rFonts w:ascii="Times New Roman" w:hAnsi="Times New Roman" w:cs="Times New Roman"/>
        </w:rPr>
        <w:t>s</w:t>
      </w:r>
      <w:r>
        <w:rPr>
          <w:rFonts w:ascii="Times New Roman" w:hAnsi="Times New Roman" w:cs="Times New Roman"/>
        </w:rPr>
        <w:t xml:space="preserve"> children who have different </w:t>
      </w:r>
      <w:r w:rsidR="00333417">
        <w:rPr>
          <w:rFonts w:ascii="Times New Roman" w:hAnsi="Times New Roman" w:cs="Times New Roman"/>
        </w:rPr>
        <w:t xml:space="preserve">learning abilities or behavioural difficulties opportunity to experience a sense of </w:t>
      </w:r>
      <w:r w:rsidR="00333417" w:rsidRPr="00333417">
        <w:rPr>
          <w:rFonts w:ascii="Times New Roman" w:hAnsi="Times New Roman" w:cs="Times New Roman"/>
        </w:rPr>
        <w:t>accomplishment</w:t>
      </w:r>
      <w:r w:rsidR="00333417">
        <w:rPr>
          <w:rFonts w:ascii="Times New Roman" w:hAnsi="Times New Roman" w:cs="Times New Roman"/>
        </w:rPr>
        <w:t xml:space="preserve">. </w:t>
      </w:r>
      <w:r w:rsidR="002B43FC">
        <w:rPr>
          <w:rFonts w:ascii="Times New Roman" w:hAnsi="Times New Roman" w:cs="Times New Roman"/>
        </w:rPr>
        <w:t>The RS</w:t>
      </w:r>
      <w:r w:rsidR="002F2EA3">
        <w:rPr>
          <w:rFonts w:ascii="Times New Roman" w:hAnsi="Times New Roman" w:cs="Times New Roman"/>
        </w:rPr>
        <w:t>PB</w:t>
      </w:r>
      <w:r w:rsidR="002B43FC">
        <w:rPr>
          <w:rFonts w:ascii="Times New Roman" w:hAnsi="Times New Roman" w:cs="Times New Roman"/>
        </w:rPr>
        <w:t xml:space="preserve"> (2012) researched and found that outdoor play positively affected 30% of children with </w:t>
      </w:r>
      <w:r w:rsidR="002B43FC" w:rsidRPr="002B43FC">
        <w:rPr>
          <w:rFonts w:ascii="Times New Roman" w:hAnsi="Times New Roman" w:cs="Times New Roman"/>
        </w:rPr>
        <w:t xml:space="preserve">Attention </w:t>
      </w:r>
      <w:r w:rsidR="002B43FC">
        <w:rPr>
          <w:rFonts w:ascii="Times New Roman" w:hAnsi="Times New Roman" w:cs="Times New Roman"/>
        </w:rPr>
        <w:t>D</w:t>
      </w:r>
      <w:r w:rsidR="002B43FC" w:rsidRPr="002B43FC">
        <w:rPr>
          <w:rFonts w:ascii="Times New Roman" w:hAnsi="Times New Roman" w:cs="Times New Roman"/>
        </w:rPr>
        <w:t xml:space="preserve">eficit </w:t>
      </w:r>
      <w:r w:rsidR="002B43FC">
        <w:rPr>
          <w:rFonts w:ascii="Times New Roman" w:hAnsi="Times New Roman" w:cs="Times New Roman"/>
        </w:rPr>
        <w:t>H</w:t>
      </w:r>
      <w:r w:rsidR="002B43FC" w:rsidRPr="002B43FC">
        <w:rPr>
          <w:rFonts w:ascii="Times New Roman" w:hAnsi="Times New Roman" w:cs="Times New Roman"/>
        </w:rPr>
        <w:t xml:space="preserve">yperactivity </w:t>
      </w:r>
      <w:r w:rsidR="002B43FC">
        <w:rPr>
          <w:rFonts w:ascii="Times New Roman" w:hAnsi="Times New Roman" w:cs="Times New Roman"/>
        </w:rPr>
        <w:t>D</w:t>
      </w:r>
      <w:r w:rsidR="002B43FC" w:rsidRPr="002B43FC">
        <w:rPr>
          <w:rFonts w:ascii="Times New Roman" w:hAnsi="Times New Roman" w:cs="Times New Roman"/>
        </w:rPr>
        <w:t>isorder (ADHD)</w:t>
      </w:r>
      <w:r w:rsidR="002B43FC">
        <w:rPr>
          <w:rFonts w:ascii="Times New Roman" w:hAnsi="Times New Roman" w:cs="Times New Roman"/>
        </w:rPr>
        <w:t xml:space="preserve"> compared to urban outdoor activities and learning in the indoor environment. </w:t>
      </w:r>
      <w:r w:rsidR="000A1CDD">
        <w:rPr>
          <w:rFonts w:ascii="Times New Roman" w:hAnsi="Times New Roman" w:cs="Times New Roman"/>
        </w:rPr>
        <w:t>Therefore, w</w:t>
      </w:r>
      <w:r w:rsidR="00DE6475">
        <w:rPr>
          <w:rFonts w:ascii="Times New Roman" w:hAnsi="Times New Roman" w:cs="Times New Roman"/>
        </w:rPr>
        <w:t>hen</w:t>
      </w:r>
      <w:r w:rsidR="000A1CDD">
        <w:rPr>
          <w:rFonts w:ascii="Times New Roman" w:hAnsi="Times New Roman" w:cs="Times New Roman"/>
        </w:rPr>
        <w:t xml:space="preserve"> teachers </w:t>
      </w:r>
      <w:r w:rsidR="00DE6475">
        <w:rPr>
          <w:rFonts w:ascii="Times New Roman" w:hAnsi="Times New Roman" w:cs="Times New Roman"/>
        </w:rPr>
        <w:t xml:space="preserve">are </w:t>
      </w:r>
      <w:r w:rsidR="000A1CDD">
        <w:rPr>
          <w:rFonts w:ascii="Times New Roman" w:hAnsi="Times New Roman" w:cs="Times New Roman"/>
        </w:rPr>
        <w:t xml:space="preserve">working with children outside of the classroom </w:t>
      </w:r>
      <w:r w:rsidR="00DE6475">
        <w:rPr>
          <w:rFonts w:ascii="Times New Roman" w:hAnsi="Times New Roman" w:cs="Times New Roman"/>
        </w:rPr>
        <w:t>environment,</w:t>
      </w:r>
      <w:r w:rsidR="000A1CDD">
        <w:rPr>
          <w:rFonts w:ascii="Times New Roman" w:hAnsi="Times New Roman" w:cs="Times New Roman"/>
        </w:rPr>
        <w:t xml:space="preserve"> they are able to perceive </w:t>
      </w:r>
      <w:r w:rsidR="00DE6475">
        <w:rPr>
          <w:rFonts w:ascii="Times New Roman" w:hAnsi="Times New Roman" w:cs="Times New Roman"/>
        </w:rPr>
        <w:t xml:space="preserve">and observe </w:t>
      </w:r>
      <w:r w:rsidR="000A1CDD">
        <w:rPr>
          <w:rFonts w:ascii="Times New Roman" w:hAnsi="Times New Roman" w:cs="Times New Roman"/>
        </w:rPr>
        <w:t xml:space="preserve">them </w:t>
      </w:r>
      <w:r w:rsidR="00DE6475">
        <w:rPr>
          <w:rFonts w:ascii="Times New Roman" w:hAnsi="Times New Roman" w:cs="Times New Roman"/>
        </w:rPr>
        <w:t>from</w:t>
      </w:r>
      <w:r w:rsidR="000A1CDD">
        <w:rPr>
          <w:rFonts w:ascii="Times New Roman" w:hAnsi="Times New Roman" w:cs="Times New Roman"/>
        </w:rPr>
        <w:t xml:space="preserve"> a different perspective (Knight, 2017). </w:t>
      </w:r>
    </w:p>
    <w:p w14:paraId="661C1222" w14:textId="50C2A3BC" w:rsidR="009A12C7" w:rsidRDefault="00DB5CD8" w:rsidP="00C31AEA">
      <w:pPr>
        <w:pStyle w:val="NormalWeb"/>
        <w:spacing w:line="360" w:lineRule="auto"/>
      </w:pPr>
      <w:r w:rsidRPr="00DC7995">
        <w:t xml:space="preserve">Public Health Wales (2016) </w:t>
      </w:r>
      <w:r w:rsidR="00094EE8" w:rsidRPr="00DC7995">
        <w:t xml:space="preserve">classifies </w:t>
      </w:r>
      <w:r w:rsidR="00094EE8" w:rsidRPr="00C31AEA">
        <w:t xml:space="preserve">playing outdoors as </w:t>
      </w:r>
      <w:r w:rsidR="00C31AEA" w:rsidRPr="00C31AEA">
        <w:t xml:space="preserve">one of the 10 steps </w:t>
      </w:r>
      <w:r w:rsidR="002F2EA3">
        <w:t xml:space="preserve">towards </w:t>
      </w:r>
      <w:r w:rsidR="00C31AEA" w:rsidRPr="00C31AEA">
        <w:t xml:space="preserve">a healthy weight for children as they note that children and toddlers who are given the opportunities to play outside every day are more likely to be a healthy weight. It is also encouraged by the </w:t>
      </w:r>
      <w:r w:rsidR="00C31AEA" w:rsidRPr="0098295F">
        <w:t xml:space="preserve">Department of Health (2011) that children under </w:t>
      </w:r>
      <w:r w:rsidR="00C31AEA" w:rsidRPr="00C31AEA">
        <w:t xml:space="preserve">the age of five and </w:t>
      </w:r>
      <w:r w:rsidR="00DE6475">
        <w:t xml:space="preserve">who </w:t>
      </w:r>
      <w:r w:rsidR="00C31AEA" w:rsidRPr="00C31AEA">
        <w:t>are able to walk unaided should be physically active daily for roughly three hours and minimise the time spen</w:t>
      </w:r>
      <w:r w:rsidR="00DE6475">
        <w:t>t</w:t>
      </w:r>
      <w:r w:rsidR="00C31AEA" w:rsidRPr="00C31AEA">
        <w:t xml:space="preserve"> inactive.</w:t>
      </w:r>
      <w:r w:rsidR="00C31AEA">
        <w:t xml:space="preserve"> As obesity is currently a major concern for Wales with one in eight reception aged children being obese, there has never been a more important time to understand the importance of outdoor play not just for the child’s development but for their health and </w:t>
      </w:r>
      <w:r w:rsidR="00C31AEA" w:rsidRPr="0098295F">
        <w:t xml:space="preserve">wellbeing (Public Health Wales Observatory, 2019). </w:t>
      </w:r>
      <w:r w:rsidR="009A12C7" w:rsidRPr="0098295F">
        <w:t xml:space="preserve">Play Wales (2016) note that children gain more physical exercise during regular informal play rather than in weekly sports activities for example climbing allows children to develop their strength as well as coordination and balance. </w:t>
      </w:r>
      <w:r w:rsidR="00007146" w:rsidRPr="0098295F">
        <w:t xml:space="preserve">This is supported by the RSPB (2012) who note that nature </w:t>
      </w:r>
      <w:r w:rsidR="00007146">
        <w:t xml:space="preserve">and outdoor play is a key motivating </w:t>
      </w:r>
      <w:r w:rsidR="00007146" w:rsidRPr="00007146">
        <w:t>influence</w:t>
      </w:r>
      <w:r w:rsidR="00007146">
        <w:t xml:space="preserve"> for exercise and that being outdoors is the most influential means to encourage physical activity especially in Foundation Phase children. </w:t>
      </w:r>
      <w:r w:rsidR="009A12C7" w:rsidRPr="0098295F">
        <w:t xml:space="preserve">The Well-being of Futures Generations Act (2015) </w:t>
      </w:r>
      <w:r w:rsidR="009A12C7">
        <w:t xml:space="preserve">encourages schools and </w:t>
      </w:r>
      <w:r w:rsidR="00C15E43">
        <w:t xml:space="preserve">practitioners to consider and </w:t>
      </w:r>
      <w:r w:rsidR="002F2EA3">
        <w:t xml:space="preserve">help </w:t>
      </w:r>
      <w:r w:rsidR="00C15E43">
        <w:t xml:space="preserve">prevent current problems such as poverty, health, inequalities and also climate change. This Act hopes </w:t>
      </w:r>
      <w:r w:rsidR="002F2EA3">
        <w:t xml:space="preserve">that </w:t>
      </w:r>
      <w:r w:rsidR="00C15E43">
        <w:t xml:space="preserve">children </w:t>
      </w:r>
      <w:r w:rsidR="002F2EA3">
        <w:t>will</w:t>
      </w:r>
      <w:r w:rsidR="00C15E43">
        <w:t xml:space="preserve"> engage with nature and the outdoors from a young age allowing them to foster a loving</w:t>
      </w:r>
      <w:r w:rsidR="002F2EA3">
        <w:t xml:space="preserve"> respectful</w:t>
      </w:r>
      <w:r w:rsidR="00C15E43">
        <w:t xml:space="preserve"> and caring relationship with nature and the outdoors, and if they gain this relationship with nature through play then this is advantageous in developing a holistic approach to the child’s development as they are having fun, learning how to interact with their peers, learning to have an appreciating of nature</w:t>
      </w:r>
      <w:r w:rsidR="00C66125">
        <w:t>,</w:t>
      </w:r>
      <w:r w:rsidR="00C15E43">
        <w:t xml:space="preserve"> whilst </w:t>
      </w:r>
      <w:r w:rsidR="00C66125">
        <w:t>gathering</w:t>
      </w:r>
      <w:r w:rsidR="00C15E43">
        <w:t xml:space="preserve"> the fundamentals of education (Future Generations</w:t>
      </w:r>
      <w:r w:rsidR="009B7CF6">
        <w:t xml:space="preserve"> Commissioner for Wales</w:t>
      </w:r>
      <w:r w:rsidR="00C15E43">
        <w:t xml:space="preserve">, 2020). </w:t>
      </w:r>
      <w:r w:rsidR="00007146">
        <w:t xml:space="preserve"> </w:t>
      </w:r>
    </w:p>
    <w:p w14:paraId="31C7679C" w14:textId="69E7F34B" w:rsidR="00007146" w:rsidRDefault="002B43FC" w:rsidP="00C31AEA">
      <w:pPr>
        <w:pStyle w:val="NormalWeb"/>
        <w:spacing w:line="360" w:lineRule="auto"/>
      </w:pPr>
      <w:r>
        <w:lastRenderedPageBreak/>
        <w:t>The RSPB (2012) noted that 92% of Welsh people thought that it was vital that children have daily outdoor experiences. Although, Knight (2017) notes that several parents have been reluctant to allow children to explore and have freedom outside due to the fears relating to ‘stranger-danger’ and possible lack of outdoor space. Therefore, it is crucial that educational settings are able to offer nourishing and play based opportunities for children during the school day that are safe and educational</w:t>
      </w:r>
      <w:r w:rsidR="003972AB">
        <w:t xml:space="preserve"> (Future Generations Commissioner for Wales, 2020).  </w:t>
      </w:r>
    </w:p>
    <w:p w14:paraId="7D44D75F" w14:textId="50F07ED8" w:rsidR="002E6E07" w:rsidRDefault="00C66125" w:rsidP="00471C52">
      <w:pPr>
        <w:pStyle w:val="NormalWeb"/>
        <w:spacing w:line="360" w:lineRule="auto"/>
      </w:pPr>
      <w:r>
        <w:t xml:space="preserve">It would be such a positive outcome of this current ‘lockdown’ situation where the school environment is not available to children and parents are expected to ensure that their children have at least 1 hour of outdoor exercise per day, that good habits of outdoor play – albeit in the garden setting – are fostered and last beyond our world resuming the ‘norm’. </w:t>
      </w:r>
      <w:r w:rsidR="00471C52">
        <w:t xml:space="preserve">The onus is definitely on teachers, parents and all adults in the role of guardianship </w:t>
      </w:r>
      <w:r w:rsidR="00471C52" w:rsidRPr="00471C52">
        <w:t>‘to provide them with the knowledge they need today to preserve the natural world for tomorrow</w:t>
      </w:r>
      <w:r w:rsidR="00471C52">
        <w:t>’</w:t>
      </w:r>
      <w:r w:rsidR="002E6E07">
        <w:t xml:space="preserve">(RSPB, 2017). </w:t>
      </w:r>
      <w:r w:rsidR="00471C52">
        <w:t xml:space="preserve"> </w:t>
      </w:r>
    </w:p>
    <w:p w14:paraId="16FBEAF3" w14:textId="77777777" w:rsidR="002E6E07" w:rsidRDefault="002E6E07" w:rsidP="00471C52">
      <w:pPr>
        <w:pStyle w:val="NormalWeb"/>
        <w:spacing w:line="360" w:lineRule="auto"/>
      </w:pPr>
    </w:p>
    <w:p w14:paraId="66518476" w14:textId="77777777" w:rsidR="002E6E07" w:rsidRDefault="002E6E07" w:rsidP="00471C52">
      <w:pPr>
        <w:pStyle w:val="NormalWeb"/>
        <w:spacing w:line="360" w:lineRule="auto"/>
      </w:pPr>
    </w:p>
    <w:p w14:paraId="7A990570" w14:textId="2F5CC01B" w:rsidR="00471C52" w:rsidRDefault="00471C52" w:rsidP="00C31AEA">
      <w:pPr>
        <w:pStyle w:val="NormalWeb"/>
        <w:spacing w:line="360" w:lineRule="auto"/>
      </w:pPr>
    </w:p>
    <w:p w14:paraId="67ADD549" w14:textId="77777777" w:rsidR="00570261" w:rsidRPr="00C31AEA" w:rsidRDefault="00570261" w:rsidP="00C31AEA">
      <w:pPr>
        <w:pStyle w:val="NormalWeb"/>
        <w:spacing w:line="360" w:lineRule="auto"/>
      </w:pPr>
    </w:p>
    <w:sectPr w:rsidR="00570261" w:rsidRPr="00C31AEA" w:rsidSect="00907681">
      <w:headerReference w:type="default" r:id="rId6"/>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5DE6A4" w14:textId="77777777" w:rsidR="00D25404" w:rsidRDefault="00D25404" w:rsidP="00DF1245">
      <w:r>
        <w:separator/>
      </w:r>
    </w:p>
  </w:endnote>
  <w:endnote w:type="continuationSeparator" w:id="0">
    <w:p w14:paraId="0F015C5F" w14:textId="77777777" w:rsidR="00D25404" w:rsidRDefault="00D25404" w:rsidP="00DF1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LTStd-Ligh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17363970"/>
      <w:docPartObj>
        <w:docPartGallery w:val="Page Numbers (Bottom of Page)"/>
        <w:docPartUnique/>
      </w:docPartObj>
    </w:sdtPr>
    <w:sdtEndPr>
      <w:rPr>
        <w:rStyle w:val="PageNumber"/>
      </w:rPr>
    </w:sdtEndPr>
    <w:sdtContent>
      <w:p w14:paraId="677D4350" w14:textId="5DACB2DD" w:rsidR="006D03E5" w:rsidRDefault="006D03E5" w:rsidP="000D5A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5D1862" w14:textId="77777777" w:rsidR="006D03E5" w:rsidRDefault="006D03E5" w:rsidP="00DF12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81574221"/>
      <w:docPartObj>
        <w:docPartGallery w:val="Page Numbers (Bottom of Page)"/>
        <w:docPartUnique/>
      </w:docPartObj>
    </w:sdtPr>
    <w:sdtEndPr>
      <w:rPr>
        <w:rStyle w:val="PageNumber"/>
      </w:rPr>
    </w:sdtEndPr>
    <w:sdtContent>
      <w:p w14:paraId="67512E08" w14:textId="6DC61ABA" w:rsidR="006D03E5" w:rsidRDefault="006D03E5" w:rsidP="000D5A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C54767" w14:textId="77777777" w:rsidR="006D03E5" w:rsidRDefault="006D03E5" w:rsidP="00DF12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52FD24" w14:textId="77777777" w:rsidR="00D25404" w:rsidRDefault="00D25404" w:rsidP="00DF1245">
      <w:r>
        <w:separator/>
      </w:r>
    </w:p>
  </w:footnote>
  <w:footnote w:type="continuationSeparator" w:id="0">
    <w:p w14:paraId="2E0699B8" w14:textId="77777777" w:rsidR="00D25404" w:rsidRDefault="00D25404" w:rsidP="00DF12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7B5E7" w14:textId="7AAF384B" w:rsidR="006D03E5" w:rsidRDefault="006D03E5">
    <w:pPr>
      <w:pStyle w:val="Header"/>
    </w:pPr>
    <w:r>
      <w:t xml:space="preserve">1808365                                             </w:t>
    </w:r>
    <w:r w:rsidR="00310DD2">
      <w:t xml:space="preserve">       </w:t>
    </w:r>
    <w:r>
      <w:t xml:space="preserve"> ECEY6001/C</w:t>
    </w:r>
    <w:r w:rsidR="00310DD2">
      <w:t xml:space="preserve">                                                   5,315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245"/>
    <w:rsid w:val="00007146"/>
    <w:rsid w:val="00032E3B"/>
    <w:rsid w:val="000552F7"/>
    <w:rsid w:val="00065050"/>
    <w:rsid w:val="00080CE9"/>
    <w:rsid w:val="0008230A"/>
    <w:rsid w:val="00083CA4"/>
    <w:rsid w:val="000867E3"/>
    <w:rsid w:val="00094EE8"/>
    <w:rsid w:val="000A0DE5"/>
    <w:rsid w:val="000A1CDD"/>
    <w:rsid w:val="000C02ED"/>
    <w:rsid w:val="000D5AF8"/>
    <w:rsid w:val="000E5DA0"/>
    <w:rsid w:val="00100D61"/>
    <w:rsid w:val="00107943"/>
    <w:rsid w:val="0014003E"/>
    <w:rsid w:val="00140644"/>
    <w:rsid w:val="00161A73"/>
    <w:rsid w:val="00192FEE"/>
    <w:rsid w:val="00195F61"/>
    <w:rsid w:val="001A11C5"/>
    <w:rsid w:val="001A61E1"/>
    <w:rsid w:val="001B3670"/>
    <w:rsid w:val="001B620F"/>
    <w:rsid w:val="001C2377"/>
    <w:rsid w:val="001D2A2F"/>
    <w:rsid w:val="001D76E5"/>
    <w:rsid w:val="001E248D"/>
    <w:rsid w:val="00252786"/>
    <w:rsid w:val="00256068"/>
    <w:rsid w:val="002658FA"/>
    <w:rsid w:val="002835A9"/>
    <w:rsid w:val="00291F1A"/>
    <w:rsid w:val="002B1ADD"/>
    <w:rsid w:val="002B43FC"/>
    <w:rsid w:val="002E24D6"/>
    <w:rsid w:val="002E6E07"/>
    <w:rsid w:val="002F2EA3"/>
    <w:rsid w:val="002F7F28"/>
    <w:rsid w:val="0030133F"/>
    <w:rsid w:val="00310DD2"/>
    <w:rsid w:val="00313F68"/>
    <w:rsid w:val="00321E3A"/>
    <w:rsid w:val="00333417"/>
    <w:rsid w:val="00362C2D"/>
    <w:rsid w:val="00365DE1"/>
    <w:rsid w:val="003972AB"/>
    <w:rsid w:val="003C7EB7"/>
    <w:rsid w:val="00400A89"/>
    <w:rsid w:val="0041261D"/>
    <w:rsid w:val="00416A47"/>
    <w:rsid w:val="00421A2E"/>
    <w:rsid w:val="00422A9A"/>
    <w:rsid w:val="00437DB4"/>
    <w:rsid w:val="00443D78"/>
    <w:rsid w:val="00446ED4"/>
    <w:rsid w:val="00464CB3"/>
    <w:rsid w:val="0046515A"/>
    <w:rsid w:val="00465792"/>
    <w:rsid w:val="00471509"/>
    <w:rsid w:val="00471C52"/>
    <w:rsid w:val="00474BF8"/>
    <w:rsid w:val="004B0FA4"/>
    <w:rsid w:val="004E52A9"/>
    <w:rsid w:val="004F1623"/>
    <w:rsid w:val="00501B6F"/>
    <w:rsid w:val="005166F8"/>
    <w:rsid w:val="00533BFF"/>
    <w:rsid w:val="00535F48"/>
    <w:rsid w:val="0054195B"/>
    <w:rsid w:val="00562C50"/>
    <w:rsid w:val="00570261"/>
    <w:rsid w:val="005777F4"/>
    <w:rsid w:val="005934C1"/>
    <w:rsid w:val="005B4DBB"/>
    <w:rsid w:val="005C355C"/>
    <w:rsid w:val="005D5376"/>
    <w:rsid w:val="005E1E1C"/>
    <w:rsid w:val="005F21B0"/>
    <w:rsid w:val="005F654D"/>
    <w:rsid w:val="00616480"/>
    <w:rsid w:val="006178CF"/>
    <w:rsid w:val="00627F2B"/>
    <w:rsid w:val="00644C68"/>
    <w:rsid w:val="0067770D"/>
    <w:rsid w:val="006A0444"/>
    <w:rsid w:val="006C177E"/>
    <w:rsid w:val="006D03E5"/>
    <w:rsid w:val="006D6A37"/>
    <w:rsid w:val="006E2A6B"/>
    <w:rsid w:val="006F1C9B"/>
    <w:rsid w:val="006F7F38"/>
    <w:rsid w:val="007050DC"/>
    <w:rsid w:val="00725A77"/>
    <w:rsid w:val="007263CE"/>
    <w:rsid w:val="007350FF"/>
    <w:rsid w:val="007402A9"/>
    <w:rsid w:val="00746A17"/>
    <w:rsid w:val="00762D31"/>
    <w:rsid w:val="00763724"/>
    <w:rsid w:val="00764369"/>
    <w:rsid w:val="00771D26"/>
    <w:rsid w:val="0078044A"/>
    <w:rsid w:val="007A1B18"/>
    <w:rsid w:val="007D60F4"/>
    <w:rsid w:val="007E00B0"/>
    <w:rsid w:val="007E0A59"/>
    <w:rsid w:val="007E732F"/>
    <w:rsid w:val="007F6F77"/>
    <w:rsid w:val="0083574E"/>
    <w:rsid w:val="00837BF8"/>
    <w:rsid w:val="00861FA8"/>
    <w:rsid w:val="008707A0"/>
    <w:rsid w:val="008828C1"/>
    <w:rsid w:val="0088309D"/>
    <w:rsid w:val="008917F8"/>
    <w:rsid w:val="008A4EEA"/>
    <w:rsid w:val="008A7833"/>
    <w:rsid w:val="008B4019"/>
    <w:rsid w:val="008F1531"/>
    <w:rsid w:val="008F5B6D"/>
    <w:rsid w:val="00907681"/>
    <w:rsid w:val="009175CA"/>
    <w:rsid w:val="00924E7E"/>
    <w:rsid w:val="00930F08"/>
    <w:rsid w:val="00933A21"/>
    <w:rsid w:val="0097236D"/>
    <w:rsid w:val="0097249D"/>
    <w:rsid w:val="0098295F"/>
    <w:rsid w:val="009A0A86"/>
    <w:rsid w:val="009A12C7"/>
    <w:rsid w:val="009B2B31"/>
    <w:rsid w:val="009B7CF6"/>
    <w:rsid w:val="009C1978"/>
    <w:rsid w:val="009E5D99"/>
    <w:rsid w:val="009F38E2"/>
    <w:rsid w:val="009F797A"/>
    <w:rsid w:val="00A32E4B"/>
    <w:rsid w:val="00A35A29"/>
    <w:rsid w:val="00A43825"/>
    <w:rsid w:val="00A50251"/>
    <w:rsid w:val="00A719B8"/>
    <w:rsid w:val="00AB0B25"/>
    <w:rsid w:val="00AB774D"/>
    <w:rsid w:val="00AC48EB"/>
    <w:rsid w:val="00AD724C"/>
    <w:rsid w:val="00B2442C"/>
    <w:rsid w:val="00B256F7"/>
    <w:rsid w:val="00B265D9"/>
    <w:rsid w:val="00B459F7"/>
    <w:rsid w:val="00B533A3"/>
    <w:rsid w:val="00BB3B4A"/>
    <w:rsid w:val="00BC1D2E"/>
    <w:rsid w:val="00BC6488"/>
    <w:rsid w:val="00BF4F0A"/>
    <w:rsid w:val="00BF57ED"/>
    <w:rsid w:val="00C03FD3"/>
    <w:rsid w:val="00C1444D"/>
    <w:rsid w:val="00C15E43"/>
    <w:rsid w:val="00C2573C"/>
    <w:rsid w:val="00C31AEA"/>
    <w:rsid w:val="00C3337F"/>
    <w:rsid w:val="00C52FEE"/>
    <w:rsid w:val="00C62EA5"/>
    <w:rsid w:val="00C66125"/>
    <w:rsid w:val="00C90026"/>
    <w:rsid w:val="00C91F80"/>
    <w:rsid w:val="00CA4DE7"/>
    <w:rsid w:val="00CC0F04"/>
    <w:rsid w:val="00CF76AF"/>
    <w:rsid w:val="00D230FB"/>
    <w:rsid w:val="00D25404"/>
    <w:rsid w:val="00D344CC"/>
    <w:rsid w:val="00D5748F"/>
    <w:rsid w:val="00D86BB8"/>
    <w:rsid w:val="00DB5CD8"/>
    <w:rsid w:val="00DC6226"/>
    <w:rsid w:val="00DC7995"/>
    <w:rsid w:val="00DD3A14"/>
    <w:rsid w:val="00DE0606"/>
    <w:rsid w:val="00DE6475"/>
    <w:rsid w:val="00DF1245"/>
    <w:rsid w:val="00DF59F9"/>
    <w:rsid w:val="00E1748D"/>
    <w:rsid w:val="00E50833"/>
    <w:rsid w:val="00E74136"/>
    <w:rsid w:val="00E85232"/>
    <w:rsid w:val="00E854F7"/>
    <w:rsid w:val="00EC0255"/>
    <w:rsid w:val="00EC2DC0"/>
    <w:rsid w:val="00EC5506"/>
    <w:rsid w:val="00EC57E6"/>
    <w:rsid w:val="00ED4EDD"/>
    <w:rsid w:val="00EF401B"/>
    <w:rsid w:val="00F062D5"/>
    <w:rsid w:val="00F10298"/>
    <w:rsid w:val="00F13E23"/>
    <w:rsid w:val="00F20768"/>
    <w:rsid w:val="00F26C9C"/>
    <w:rsid w:val="00F5001F"/>
    <w:rsid w:val="00F67222"/>
    <w:rsid w:val="00F7711D"/>
    <w:rsid w:val="00FA7BB3"/>
    <w:rsid w:val="00FD08D0"/>
    <w:rsid w:val="00FF3199"/>
    <w:rsid w:val="00FF3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5874B4"/>
  <w15:chartTrackingRefBased/>
  <w15:docId w15:val="{B9BF467D-4C57-7242-89BE-236061399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1245"/>
    <w:pPr>
      <w:tabs>
        <w:tab w:val="center" w:pos="4513"/>
        <w:tab w:val="right" w:pos="9026"/>
      </w:tabs>
    </w:pPr>
  </w:style>
  <w:style w:type="character" w:customStyle="1" w:styleId="HeaderChar">
    <w:name w:val="Header Char"/>
    <w:basedOn w:val="DefaultParagraphFont"/>
    <w:link w:val="Header"/>
    <w:uiPriority w:val="99"/>
    <w:rsid w:val="00DF1245"/>
  </w:style>
  <w:style w:type="paragraph" w:styleId="Footer">
    <w:name w:val="footer"/>
    <w:basedOn w:val="Normal"/>
    <w:link w:val="FooterChar"/>
    <w:uiPriority w:val="99"/>
    <w:unhideWhenUsed/>
    <w:rsid w:val="00DF1245"/>
    <w:pPr>
      <w:tabs>
        <w:tab w:val="center" w:pos="4513"/>
        <w:tab w:val="right" w:pos="9026"/>
      </w:tabs>
    </w:pPr>
  </w:style>
  <w:style w:type="character" w:customStyle="1" w:styleId="FooterChar">
    <w:name w:val="Footer Char"/>
    <w:basedOn w:val="DefaultParagraphFont"/>
    <w:link w:val="Footer"/>
    <w:uiPriority w:val="99"/>
    <w:rsid w:val="00DF1245"/>
  </w:style>
  <w:style w:type="character" w:styleId="PageNumber">
    <w:name w:val="page number"/>
    <w:basedOn w:val="DefaultParagraphFont"/>
    <w:uiPriority w:val="99"/>
    <w:semiHidden/>
    <w:unhideWhenUsed/>
    <w:rsid w:val="00DF1245"/>
  </w:style>
  <w:style w:type="character" w:customStyle="1" w:styleId="fontstyle01">
    <w:name w:val="fontstyle01"/>
    <w:basedOn w:val="DefaultParagraphFont"/>
    <w:rsid w:val="004B0FA4"/>
    <w:rPr>
      <w:rFonts w:ascii="FrutigerLTStd-Light" w:hAnsi="FrutigerLTStd-Light" w:hint="default"/>
      <w:b w:val="0"/>
      <w:bCs w:val="0"/>
      <w:i w:val="0"/>
      <w:iCs w:val="0"/>
      <w:color w:val="000000"/>
      <w:sz w:val="24"/>
      <w:szCs w:val="24"/>
    </w:rPr>
  </w:style>
  <w:style w:type="paragraph" w:styleId="NormalWeb">
    <w:name w:val="Normal (Web)"/>
    <w:basedOn w:val="Normal"/>
    <w:uiPriority w:val="99"/>
    <w:unhideWhenUsed/>
    <w:rsid w:val="008F153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96799">
      <w:bodyDiv w:val="1"/>
      <w:marLeft w:val="0"/>
      <w:marRight w:val="0"/>
      <w:marTop w:val="0"/>
      <w:marBottom w:val="0"/>
      <w:divBdr>
        <w:top w:val="none" w:sz="0" w:space="0" w:color="auto"/>
        <w:left w:val="none" w:sz="0" w:space="0" w:color="auto"/>
        <w:bottom w:val="none" w:sz="0" w:space="0" w:color="auto"/>
        <w:right w:val="none" w:sz="0" w:space="0" w:color="auto"/>
      </w:divBdr>
      <w:divsChild>
        <w:div w:id="750661155">
          <w:marLeft w:val="0"/>
          <w:marRight w:val="0"/>
          <w:marTop w:val="0"/>
          <w:marBottom w:val="0"/>
          <w:divBdr>
            <w:top w:val="none" w:sz="0" w:space="0" w:color="auto"/>
            <w:left w:val="none" w:sz="0" w:space="0" w:color="auto"/>
            <w:bottom w:val="none" w:sz="0" w:space="0" w:color="auto"/>
            <w:right w:val="none" w:sz="0" w:space="0" w:color="auto"/>
          </w:divBdr>
          <w:divsChild>
            <w:div w:id="2120292051">
              <w:marLeft w:val="0"/>
              <w:marRight w:val="0"/>
              <w:marTop w:val="0"/>
              <w:marBottom w:val="0"/>
              <w:divBdr>
                <w:top w:val="none" w:sz="0" w:space="0" w:color="auto"/>
                <w:left w:val="none" w:sz="0" w:space="0" w:color="auto"/>
                <w:bottom w:val="none" w:sz="0" w:space="0" w:color="auto"/>
                <w:right w:val="none" w:sz="0" w:space="0" w:color="auto"/>
              </w:divBdr>
              <w:divsChild>
                <w:div w:id="29445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662099">
      <w:bodyDiv w:val="1"/>
      <w:marLeft w:val="0"/>
      <w:marRight w:val="0"/>
      <w:marTop w:val="0"/>
      <w:marBottom w:val="0"/>
      <w:divBdr>
        <w:top w:val="none" w:sz="0" w:space="0" w:color="auto"/>
        <w:left w:val="none" w:sz="0" w:space="0" w:color="auto"/>
        <w:bottom w:val="none" w:sz="0" w:space="0" w:color="auto"/>
        <w:right w:val="none" w:sz="0" w:space="0" w:color="auto"/>
      </w:divBdr>
      <w:divsChild>
        <w:div w:id="860513494">
          <w:marLeft w:val="0"/>
          <w:marRight w:val="0"/>
          <w:marTop w:val="0"/>
          <w:marBottom w:val="0"/>
          <w:divBdr>
            <w:top w:val="none" w:sz="0" w:space="0" w:color="auto"/>
            <w:left w:val="none" w:sz="0" w:space="0" w:color="auto"/>
            <w:bottom w:val="none" w:sz="0" w:space="0" w:color="auto"/>
            <w:right w:val="none" w:sz="0" w:space="0" w:color="auto"/>
          </w:divBdr>
          <w:divsChild>
            <w:div w:id="966666608">
              <w:marLeft w:val="0"/>
              <w:marRight w:val="0"/>
              <w:marTop w:val="0"/>
              <w:marBottom w:val="0"/>
              <w:divBdr>
                <w:top w:val="none" w:sz="0" w:space="0" w:color="auto"/>
                <w:left w:val="none" w:sz="0" w:space="0" w:color="auto"/>
                <w:bottom w:val="none" w:sz="0" w:space="0" w:color="auto"/>
                <w:right w:val="none" w:sz="0" w:space="0" w:color="auto"/>
              </w:divBdr>
              <w:divsChild>
                <w:div w:id="149036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154444">
      <w:bodyDiv w:val="1"/>
      <w:marLeft w:val="0"/>
      <w:marRight w:val="0"/>
      <w:marTop w:val="0"/>
      <w:marBottom w:val="0"/>
      <w:divBdr>
        <w:top w:val="none" w:sz="0" w:space="0" w:color="auto"/>
        <w:left w:val="none" w:sz="0" w:space="0" w:color="auto"/>
        <w:bottom w:val="none" w:sz="0" w:space="0" w:color="auto"/>
        <w:right w:val="none" w:sz="0" w:space="0" w:color="auto"/>
      </w:divBdr>
      <w:divsChild>
        <w:div w:id="893348986">
          <w:marLeft w:val="0"/>
          <w:marRight w:val="0"/>
          <w:marTop w:val="0"/>
          <w:marBottom w:val="0"/>
          <w:divBdr>
            <w:top w:val="none" w:sz="0" w:space="0" w:color="auto"/>
            <w:left w:val="none" w:sz="0" w:space="0" w:color="auto"/>
            <w:bottom w:val="none" w:sz="0" w:space="0" w:color="auto"/>
            <w:right w:val="none" w:sz="0" w:space="0" w:color="auto"/>
          </w:divBdr>
          <w:divsChild>
            <w:div w:id="1957640294">
              <w:marLeft w:val="0"/>
              <w:marRight w:val="0"/>
              <w:marTop w:val="0"/>
              <w:marBottom w:val="0"/>
              <w:divBdr>
                <w:top w:val="none" w:sz="0" w:space="0" w:color="auto"/>
                <w:left w:val="none" w:sz="0" w:space="0" w:color="auto"/>
                <w:bottom w:val="none" w:sz="0" w:space="0" w:color="auto"/>
                <w:right w:val="none" w:sz="0" w:space="0" w:color="auto"/>
              </w:divBdr>
              <w:divsChild>
                <w:div w:id="20677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269630">
      <w:bodyDiv w:val="1"/>
      <w:marLeft w:val="0"/>
      <w:marRight w:val="0"/>
      <w:marTop w:val="0"/>
      <w:marBottom w:val="0"/>
      <w:divBdr>
        <w:top w:val="none" w:sz="0" w:space="0" w:color="auto"/>
        <w:left w:val="none" w:sz="0" w:space="0" w:color="auto"/>
        <w:bottom w:val="none" w:sz="0" w:space="0" w:color="auto"/>
        <w:right w:val="none" w:sz="0" w:space="0" w:color="auto"/>
      </w:divBdr>
      <w:divsChild>
        <w:div w:id="576745427">
          <w:marLeft w:val="0"/>
          <w:marRight w:val="0"/>
          <w:marTop w:val="0"/>
          <w:marBottom w:val="0"/>
          <w:divBdr>
            <w:top w:val="none" w:sz="0" w:space="0" w:color="auto"/>
            <w:left w:val="none" w:sz="0" w:space="0" w:color="auto"/>
            <w:bottom w:val="none" w:sz="0" w:space="0" w:color="auto"/>
            <w:right w:val="none" w:sz="0" w:space="0" w:color="auto"/>
          </w:divBdr>
          <w:divsChild>
            <w:div w:id="210921724">
              <w:marLeft w:val="0"/>
              <w:marRight w:val="0"/>
              <w:marTop w:val="0"/>
              <w:marBottom w:val="0"/>
              <w:divBdr>
                <w:top w:val="none" w:sz="0" w:space="0" w:color="auto"/>
                <w:left w:val="none" w:sz="0" w:space="0" w:color="auto"/>
                <w:bottom w:val="none" w:sz="0" w:space="0" w:color="auto"/>
                <w:right w:val="none" w:sz="0" w:space="0" w:color="auto"/>
              </w:divBdr>
              <w:divsChild>
                <w:div w:id="159806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094160">
      <w:bodyDiv w:val="1"/>
      <w:marLeft w:val="0"/>
      <w:marRight w:val="0"/>
      <w:marTop w:val="0"/>
      <w:marBottom w:val="0"/>
      <w:divBdr>
        <w:top w:val="none" w:sz="0" w:space="0" w:color="auto"/>
        <w:left w:val="none" w:sz="0" w:space="0" w:color="auto"/>
        <w:bottom w:val="none" w:sz="0" w:space="0" w:color="auto"/>
        <w:right w:val="none" w:sz="0" w:space="0" w:color="auto"/>
      </w:divBdr>
    </w:div>
    <w:div w:id="898784772">
      <w:bodyDiv w:val="1"/>
      <w:marLeft w:val="0"/>
      <w:marRight w:val="0"/>
      <w:marTop w:val="0"/>
      <w:marBottom w:val="0"/>
      <w:divBdr>
        <w:top w:val="none" w:sz="0" w:space="0" w:color="auto"/>
        <w:left w:val="none" w:sz="0" w:space="0" w:color="auto"/>
        <w:bottom w:val="none" w:sz="0" w:space="0" w:color="auto"/>
        <w:right w:val="none" w:sz="0" w:space="0" w:color="auto"/>
      </w:divBdr>
      <w:divsChild>
        <w:div w:id="365450871">
          <w:marLeft w:val="0"/>
          <w:marRight w:val="0"/>
          <w:marTop w:val="0"/>
          <w:marBottom w:val="0"/>
          <w:divBdr>
            <w:top w:val="none" w:sz="0" w:space="0" w:color="auto"/>
            <w:left w:val="none" w:sz="0" w:space="0" w:color="auto"/>
            <w:bottom w:val="none" w:sz="0" w:space="0" w:color="auto"/>
            <w:right w:val="none" w:sz="0" w:space="0" w:color="auto"/>
          </w:divBdr>
          <w:divsChild>
            <w:div w:id="1845122528">
              <w:marLeft w:val="0"/>
              <w:marRight w:val="0"/>
              <w:marTop w:val="0"/>
              <w:marBottom w:val="0"/>
              <w:divBdr>
                <w:top w:val="none" w:sz="0" w:space="0" w:color="auto"/>
                <w:left w:val="none" w:sz="0" w:space="0" w:color="auto"/>
                <w:bottom w:val="none" w:sz="0" w:space="0" w:color="auto"/>
                <w:right w:val="none" w:sz="0" w:space="0" w:color="auto"/>
              </w:divBdr>
              <w:divsChild>
                <w:div w:id="93390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201679">
      <w:bodyDiv w:val="1"/>
      <w:marLeft w:val="0"/>
      <w:marRight w:val="0"/>
      <w:marTop w:val="0"/>
      <w:marBottom w:val="0"/>
      <w:divBdr>
        <w:top w:val="none" w:sz="0" w:space="0" w:color="auto"/>
        <w:left w:val="none" w:sz="0" w:space="0" w:color="auto"/>
        <w:bottom w:val="none" w:sz="0" w:space="0" w:color="auto"/>
        <w:right w:val="none" w:sz="0" w:space="0" w:color="auto"/>
      </w:divBdr>
      <w:divsChild>
        <w:div w:id="1235243492">
          <w:marLeft w:val="0"/>
          <w:marRight w:val="0"/>
          <w:marTop w:val="0"/>
          <w:marBottom w:val="0"/>
          <w:divBdr>
            <w:top w:val="none" w:sz="0" w:space="0" w:color="auto"/>
            <w:left w:val="none" w:sz="0" w:space="0" w:color="auto"/>
            <w:bottom w:val="none" w:sz="0" w:space="0" w:color="auto"/>
            <w:right w:val="none" w:sz="0" w:space="0" w:color="auto"/>
          </w:divBdr>
          <w:divsChild>
            <w:div w:id="1739594405">
              <w:marLeft w:val="0"/>
              <w:marRight w:val="0"/>
              <w:marTop w:val="0"/>
              <w:marBottom w:val="0"/>
              <w:divBdr>
                <w:top w:val="none" w:sz="0" w:space="0" w:color="auto"/>
                <w:left w:val="none" w:sz="0" w:space="0" w:color="auto"/>
                <w:bottom w:val="none" w:sz="0" w:space="0" w:color="auto"/>
                <w:right w:val="none" w:sz="0" w:space="0" w:color="auto"/>
              </w:divBdr>
              <w:divsChild>
                <w:div w:id="116898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576194">
      <w:bodyDiv w:val="1"/>
      <w:marLeft w:val="0"/>
      <w:marRight w:val="0"/>
      <w:marTop w:val="0"/>
      <w:marBottom w:val="0"/>
      <w:divBdr>
        <w:top w:val="none" w:sz="0" w:space="0" w:color="auto"/>
        <w:left w:val="none" w:sz="0" w:space="0" w:color="auto"/>
        <w:bottom w:val="none" w:sz="0" w:space="0" w:color="auto"/>
        <w:right w:val="none" w:sz="0" w:space="0" w:color="auto"/>
      </w:divBdr>
    </w:div>
    <w:div w:id="1815028833">
      <w:bodyDiv w:val="1"/>
      <w:marLeft w:val="0"/>
      <w:marRight w:val="0"/>
      <w:marTop w:val="0"/>
      <w:marBottom w:val="0"/>
      <w:divBdr>
        <w:top w:val="none" w:sz="0" w:space="0" w:color="auto"/>
        <w:left w:val="none" w:sz="0" w:space="0" w:color="auto"/>
        <w:bottom w:val="none" w:sz="0" w:space="0" w:color="auto"/>
        <w:right w:val="none" w:sz="0" w:space="0" w:color="auto"/>
      </w:divBdr>
      <w:divsChild>
        <w:div w:id="385104486">
          <w:marLeft w:val="0"/>
          <w:marRight w:val="0"/>
          <w:marTop w:val="0"/>
          <w:marBottom w:val="0"/>
          <w:divBdr>
            <w:top w:val="none" w:sz="0" w:space="0" w:color="auto"/>
            <w:left w:val="none" w:sz="0" w:space="0" w:color="auto"/>
            <w:bottom w:val="none" w:sz="0" w:space="0" w:color="auto"/>
            <w:right w:val="none" w:sz="0" w:space="0" w:color="auto"/>
          </w:divBdr>
          <w:divsChild>
            <w:div w:id="337122266">
              <w:marLeft w:val="0"/>
              <w:marRight w:val="0"/>
              <w:marTop w:val="0"/>
              <w:marBottom w:val="0"/>
              <w:divBdr>
                <w:top w:val="none" w:sz="0" w:space="0" w:color="auto"/>
                <w:left w:val="none" w:sz="0" w:space="0" w:color="auto"/>
                <w:bottom w:val="none" w:sz="0" w:space="0" w:color="auto"/>
                <w:right w:val="none" w:sz="0" w:space="0" w:color="auto"/>
              </w:divBdr>
              <w:divsChild>
                <w:div w:id="159982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979335">
      <w:bodyDiv w:val="1"/>
      <w:marLeft w:val="0"/>
      <w:marRight w:val="0"/>
      <w:marTop w:val="0"/>
      <w:marBottom w:val="0"/>
      <w:divBdr>
        <w:top w:val="none" w:sz="0" w:space="0" w:color="auto"/>
        <w:left w:val="none" w:sz="0" w:space="0" w:color="auto"/>
        <w:bottom w:val="none" w:sz="0" w:space="0" w:color="auto"/>
        <w:right w:val="none" w:sz="0" w:space="0" w:color="auto"/>
      </w:divBdr>
      <w:divsChild>
        <w:div w:id="718867002">
          <w:marLeft w:val="0"/>
          <w:marRight w:val="0"/>
          <w:marTop w:val="0"/>
          <w:marBottom w:val="0"/>
          <w:divBdr>
            <w:top w:val="none" w:sz="0" w:space="0" w:color="auto"/>
            <w:left w:val="none" w:sz="0" w:space="0" w:color="auto"/>
            <w:bottom w:val="none" w:sz="0" w:space="0" w:color="auto"/>
            <w:right w:val="none" w:sz="0" w:space="0" w:color="auto"/>
          </w:divBdr>
          <w:divsChild>
            <w:div w:id="1490634738">
              <w:marLeft w:val="0"/>
              <w:marRight w:val="0"/>
              <w:marTop w:val="0"/>
              <w:marBottom w:val="0"/>
              <w:divBdr>
                <w:top w:val="none" w:sz="0" w:space="0" w:color="auto"/>
                <w:left w:val="none" w:sz="0" w:space="0" w:color="auto"/>
                <w:bottom w:val="none" w:sz="0" w:space="0" w:color="auto"/>
                <w:right w:val="none" w:sz="0" w:space="0" w:color="auto"/>
              </w:divBdr>
              <w:divsChild>
                <w:div w:id="38341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664917">
      <w:bodyDiv w:val="1"/>
      <w:marLeft w:val="0"/>
      <w:marRight w:val="0"/>
      <w:marTop w:val="0"/>
      <w:marBottom w:val="0"/>
      <w:divBdr>
        <w:top w:val="none" w:sz="0" w:space="0" w:color="auto"/>
        <w:left w:val="none" w:sz="0" w:space="0" w:color="auto"/>
        <w:bottom w:val="none" w:sz="0" w:space="0" w:color="auto"/>
        <w:right w:val="none" w:sz="0" w:space="0" w:color="auto"/>
      </w:divBdr>
      <w:divsChild>
        <w:div w:id="2088724487">
          <w:marLeft w:val="0"/>
          <w:marRight w:val="0"/>
          <w:marTop w:val="0"/>
          <w:marBottom w:val="0"/>
          <w:divBdr>
            <w:top w:val="none" w:sz="0" w:space="0" w:color="auto"/>
            <w:left w:val="none" w:sz="0" w:space="0" w:color="auto"/>
            <w:bottom w:val="none" w:sz="0" w:space="0" w:color="auto"/>
            <w:right w:val="none" w:sz="0" w:space="0" w:color="auto"/>
          </w:divBdr>
          <w:divsChild>
            <w:div w:id="1984582265">
              <w:marLeft w:val="0"/>
              <w:marRight w:val="0"/>
              <w:marTop w:val="0"/>
              <w:marBottom w:val="0"/>
              <w:divBdr>
                <w:top w:val="none" w:sz="0" w:space="0" w:color="auto"/>
                <w:left w:val="none" w:sz="0" w:space="0" w:color="auto"/>
                <w:bottom w:val="none" w:sz="0" w:space="0" w:color="auto"/>
                <w:right w:val="none" w:sz="0" w:space="0" w:color="auto"/>
              </w:divBdr>
              <w:divsChild>
                <w:div w:id="170656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843</TotalTime>
  <Pages>13</Pages>
  <Words>5058</Words>
  <Characters>28831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Williams (1808365)</dc:creator>
  <cp:keywords/>
  <dc:description/>
  <cp:lastModifiedBy>Amber Williams (1808365)</cp:lastModifiedBy>
  <cp:revision>191</cp:revision>
  <dcterms:created xsi:type="dcterms:W3CDTF">2020-05-10T13:17:00Z</dcterms:created>
  <dcterms:modified xsi:type="dcterms:W3CDTF">2020-06-01T09:09:00Z</dcterms:modified>
</cp:coreProperties>
</file>