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5B7A1" w14:textId="50E54D25" w:rsidR="00CD47DE" w:rsidRDefault="00CD47DE">
      <w:r>
        <w:rPr>
          <w:lang w:val="cy-GB"/>
        </w:rPr>
        <w:t>When a majority o</w:t>
      </w:r>
      <w:r>
        <w:t>r minority language group of people are in the same classroom, two-way or dual language bilingual education presents itself. (Baker, 1993, pp.164)</w:t>
      </w:r>
    </w:p>
    <w:p w14:paraId="07CD61E1" w14:textId="6D30BB9E" w:rsidR="00CD47DE" w:rsidRDefault="00CD47DE"/>
    <w:p w14:paraId="019A9629" w14:textId="590A7B70" w:rsidR="00CD47DE" w:rsidRDefault="00CD47DE">
      <w:r>
        <w:t xml:space="preserve">Baker believes that vocabulary, correct </w:t>
      </w:r>
      <w:proofErr w:type="gramStart"/>
      <w:r w:rsidR="00042D6A">
        <w:t>grammar</w:t>
      </w:r>
      <w:proofErr w:type="gramEnd"/>
      <w:r w:rsidR="00042D6A">
        <w:t xml:space="preserve"> </w:t>
      </w:r>
      <w:r>
        <w:t>and correct sentence format is what a few teachers actually think language is</w:t>
      </w:r>
      <w:r w:rsidR="004F62C5">
        <w:t>. (</w:t>
      </w:r>
      <w:r w:rsidR="004F53B1">
        <w:t xml:space="preserve">Baker, </w:t>
      </w:r>
      <w:proofErr w:type="gramStart"/>
      <w:r w:rsidR="004F53B1">
        <w:t>1993,t.</w:t>
      </w:r>
      <w:proofErr w:type="gramEnd"/>
      <w:r w:rsidR="004F53B1">
        <w:t>213)</w:t>
      </w:r>
    </w:p>
    <w:p w14:paraId="0528B104" w14:textId="051BA446" w:rsidR="00062D8A" w:rsidRDefault="00062D8A"/>
    <w:p w14:paraId="05B7ECFD" w14:textId="340293CE" w:rsidR="00B67045" w:rsidRPr="00B67045" w:rsidRDefault="00B67045"/>
    <w:sectPr w:rsidR="00B67045" w:rsidRPr="00B670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7DE"/>
    <w:rsid w:val="00042D6A"/>
    <w:rsid w:val="00062D8A"/>
    <w:rsid w:val="00081B1D"/>
    <w:rsid w:val="00132A1D"/>
    <w:rsid w:val="00132D43"/>
    <w:rsid w:val="00145D22"/>
    <w:rsid w:val="001E1F90"/>
    <w:rsid w:val="00223CBA"/>
    <w:rsid w:val="004F53B1"/>
    <w:rsid w:val="004F62C5"/>
    <w:rsid w:val="006E7F9D"/>
    <w:rsid w:val="007227E1"/>
    <w:rsid w:val="00786A54"/>
    <w:rsid w:val="007A265D"/>
    <w:rsid w:val="00803189"/>
    <w:rsid w:val="0087513D"/>
    <w:rsid w:val="008F2D8A"/>
    <w:rsid w:val="009D4C73"/>
    <w:rsid w:val="00AF6A1D"/>
    <w:rsid w:val="00B12812"/>
    <w:rsid w:val="00B67045"/>
    <w:rsid w:val="00C30514"/>
    <w:rsid w:val="00CD47DE"/>
    <w:rsid w:val="00D165C6"/>
    <w:rsid w:val="00D33526"/>
    <w:rsid w:val="00DA45C2"/>
    <w:rsid w:val="00E60087"/>
    <w:rsid w:val="00EF13CD"/>
    <w:rsid w:val="00F66743"/>
    <w:rsid w:val="00F72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A9C86AC"/>
  <w15:chartTrackingRefBased/>
  <w15:docId w15:val="{6ECD514C-F82E-0E4E-A0FB-CB4A6BD64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62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Williams (Ysgol Gyfun Bryn Tawe)</dc:creator>
  <cp:keywords/>
  <dc:description/>
  <cp:lastModifiedBy>A Williams (Ysgol Gyfun Bryn Tawe)</cp:lastModifiedBy>
  <cp:revision>30</cp:revision>
  <dcterms:created xsi:type="dcterms:W3CDTF">2022-10-11T08:56:00Z</dcterms:created>
  <dcterms:modified xsi:type="dcterms:W3CDTF">2022-10-12T11:12:00Z</dcterms:modified>
</cp:coreProperties>
</file>