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7BBDE" w14:textId="77777777" w:rsidR="00C43D3E" w:rsidRDefault="00C43D3E" w:rsidP="00B86132">
      <w:pPr>
        <w:spacing w:line="360" w:lineRule="auto"/>
        <w:jc w:val="both"/>
        <w:rPr>
          <w:rFonts w:ascii="Times New Roman" w:hAnsi="Times New Roman" w:cs="Times New Roman"/>
          <w:b/>
          <w:bCs/>
          <w:sz w:val="24"/>
          <w:szCs w:val="24"/>
        </w:rPr>
      </w:pPr>
    </w:p>
    <w:p w14:paraId="6B4F077E" w14:textId="77777777" w:rsidR="00C43D3E" w:rsidRDefault="00C43D3E" w:rsidP="00B86132">
      <w:pPr>
        <w:spacing w:line="360" w:lineRule="auto"/>
        <w:jc w:val="both"/>
        <w:rPr>
          <w:rFonts w:ascii="Times New Roman" w:hAnsi="Times New Roman" w:cs="Times New Roman"/>
          <w:b/>
          <w:bCs/>
          <w:sz w:val="24"/>
          <w:szCs w:val="24"/>
        </w:rPr>
      </w:pPr>
    </w:p>
    <w:p w14:paraId="51DF506D" w14:textId="77777777" w:rsidR="00C43D3E" w:rsidRDefault="00C43D3E" w:rsidP="00B86132">
      <w:pPr>
        <w:spacing w:line="360" w:lineRule="auto"/>
        <w:jc w:val="both"/>
        <w:rPr>
          <w:rFonts w:ascii="Times New Roman" w:hAnsi="Times New Roman" w:cs="Times New Roman"/>
          <w:b/>
          <w:bCs/>
          <w:sz w:val="24"/>
          <w:szCs w:val="24"/>
        </w:rPr>
      </w:pPr>
    </w:p>
    <w:p w14:paraId="7F1D55E9" w14:textId="77777777" w:rsidR="00C43D3E" w:rsidRDefault="00C43D3E" w:rsidP="00B86132">
      <w:pPr>
        <w:spacing w:line="360" w:lineRule="auto"/>
        <w:jc w:val="both"/>
        <w:rPr>
          <w:rFonts w:ascii="Times New Roman" w:hAnsi="Times New Roman" w:cs="Times New Roman"/>
          <w:b/>
          <w:bCs/>
          <w:sz w:val="24"/>
          <w:szCs w:val="24"/>
        </w:rPr>
      </w:pPr>
    </w:p>
    <w:p w14:paraId="2375D690" w14:textId="77777777" w:rsidR="00C43D3E" w:rsidRPr="00205057" w:rsidRDefault="00C43D3E" w:rsidP="00C43D3E">
      <w:pPr>
        <w:spacing w:after="160" w:line="259" w:lineRule="auto"/>
        <w:jc w:val="center"/>
        <w:rPr>
          <w:rFonts w:ascii="Times New Roman" w:eastAsia="Times New Roman" w:hAnsi="Times New Roman" w:cs="Times New Roman"/>
          <w:b/>
          <w:bCs/>
          <w:sz w:val="32"/>
          <w:szCs w:val="32"/>
        </w:rPr>
      </w:pPr>
      <w:r w:rsidRPr="00205057">
        <w:rPr>
          <w:rFonts w:ascii="Times New Roman" w:hAnsi="Times New Roman" w:cs="Times New Roman"/>
          <w:b/>
          <w:bCs/>
          <w:sz w:val="32"/>
          <w:szCs w:val="32"/>
        </w:rPr>
        <w:t xml:space="preserve">Assignment Title: </w:t>
      </w:r>
      <w:r w:rsidRPr="00205057">
        <w:rPr>
          <w:rFonts w:ascii="Times New Roman" w:eastAsia="Times New Roman" w:hAnsi="Times New Roman" w:cs="Times New Roman"/>
          <w:b/>
          <w:bCs/>
          <w:sz w:val="32"/>
          <w:szCs w:val="32"/>
        </w:rPr>
        <w:t>Professional Career Development</w:t>
      </w:r>
    </w:p>
    <w:p w14:paraId="7AB52328" w14:textId="77777777" w:rsidR="00C43D3E" w:rsidRPr="00205057" w:rsidRDefault="00C43D3E" w:rsidP="00C43D3E">
      <w:pPr>
        <w:spacing w:after="160" w:line="259" w:lineRule="auto"/>
        <w:jc w:val="center"/>
        <w:rPr>
          <w:rFonts w:ascii="Times New Roman" w:eastAsia="Times New Roman" w:hAnsi="Times New Roman" w:cs="Times New Roman"/>
          <w:b/>
          <w:bCs/>
          <w:sz w:val="32"/>
          <w:szCs w:val="32"/>
        </w:rPr>
      </w:pPr>
      <w:r w:rsidRPr="00205057">
        <w:rPr>
          <w:rFonts w:ascii="Times New Roman" w:eastAsia="Times New Roman" w:hAnsi="Times New Roman" w:cs="Times New Roman"/>
          <w:b/>
          <w:bCs/>
          <w:sz w:val="32"/>
          <w:szCs w:val="32"/>
        </w:rPr>
        <w:t>Reflection and Application</w:t>
      </w:r>
    </w:p>
    <w:p w14:paraId="1212B55D" w14:textId="3917555E" w:rsidR="00C43D3E" w:rsidRPr="00205057" w:rsidRDefault="00C43D3E" w:rsidP="00C43D3E">
      <w:pPr>
        <w:spacing w:line="360" w:lineRule="auto"/>
        <w:ind w:left="720"/>
        <w:jc w:val="center"/>
        <w:rPr>
          <w:rFonts w:ascii="Times New Roman" w:hAnsi="Times New Roman" w:cs="Times New Roman"/>
          <w:b/>
          <w:bCs/>
          <w:sz w:val="32"/>
          <w:szCs w:val="32"/>
        </w:rPr>
      </w:pPr>
      <w:r w:rsidRPr="00205057">
        <w:rPr>
          <w:rFonts w:ascii="Times New Roman" w:hAnsi="Times New Roman" w:cs="Times New Roman"/>
          <w:b/>
          <w:bCs/>
          <w:sz w:val="32"/>
          <w:szCs w:val="32"/>
        </w:rPr>
        <w:t xml:space="preserve">Student name: </w:t>
      </w:r>
      <w:r w:rsidR="002745D8">
        <w:rPr>
          <w:rFonts w:ascii="Times New Roman" w:hAnsi="Times New Roman" w:cs="Times New Roman"/>
          <w:b/>
          <w:bCs/>
          <w:sz w:val="32"/>
          <w:szCs w:val="32"/>
        </w:rPr>
        <w:t xml:space="preserve">Andrea </w:t>
      </w:r>
      <w:proofErr w:type="spellStart"/>
      <w:r w:rsidR="002745D8">
        <w:rPr>
          <w:rFonts w:ascii="Times New Roman" w:hAnsi="Times New Roman" w:cs="Times New Roman"/>
          <w:b/>
          <w:bCs/>
          <w:sz w:val="32"/>
          <w:szCs w:val="32"/>
        </w:rPr>
        <w:t>Kandrova</w:t>
      </w:r>
      <w:proofErr w:type="spellEnd"/>
    </w:p>
    <w:p w14:paraId="72C45FC3" w14:textId="62F7ADDD" w:rsidR="00C43D3E" w:rsidRPr="00205057" w:rsidRDefault="00C43D3E" w:rsidP="00C43D3E">
      <w:pPr>
        <w:spacing w:line="360" w:lineRule="auto"/>
        <w:ind w:left="720"/>
        <w:jc w:val="center"/>
        <w:rPr>
          <w:rFonts w:ascii="Times New Roman" w:hAnsi="Times New Roman" w:cs="Times New Roman"/>
          <w:b/>
          <w:bCs/>
          <w:sz w:val="32"/>
          <w:szCs w:val="32"/>
        </w:rPr>
      </w:pPr>
      <w:r w:rsidRPr="00205057">
        <w:rPr>
          <w:rFonts w:ascii="Times New Roman" w:hAnsi="Times New Roman" w:cs="Times New Roman"/>
          <w:b/>
          <w:bCs/>
          <w:sz w:val="32"/>
          <w:szCs w:val="32"/>
        </w:rPr>
        <w:t>Student Id:</w:t>
      </w:r>
      <w:r w:rsidR="002745D8">
        <w:rPr>
          <w:rFonts w:ascii="Times New Roman" w:hAnsi="Times New Roman" w:cs="Times New Roman"/>
          <w:b/>
          <w:bCs/>
          <w:sz w:val="32"/>
          <w:szCs w:val="32"/>
        </w:rPr>
        <w:t xml:space="preserve"> 2020051</w:t>
      </w:r>
    </w:p>
    <w:p w14:paraId="729AB7C5" w14:textId="77777777" w:rsidR="00205057" w:rsidRPr="00205057" w:rsidRDefault="00205057" w:rsidP="00C43D3E">
      <w:pPr>
        <w:spacing w:line="360" w:lineRule="auto"/>
        <w:ind w:left="720"/>
        <w:jc w:val="center"/>
        <w:rPr>
          <w:rFonts w:ascii="Times New Roman" w:hAnsi="Times New Roman" w:cs="Times New Roman"/>
          <w:b/>
          <w:bCs/>
          <w:sz w:val="32"/>
          <w:szCs w:val="32"/>
        </w:rPr>
      </w:pPr>
      <w:r w:rsidRPr="00205057">
        <w:rPr>
          <w:rFonts w:ascii="Times New Roman" w:hAnsi="Times New Roman" w:cs="Times New Roman"/>
          <w:b/>
          <w:bCs/>
          <w:sz w:val="32"/>
          <w:szCs w:val="32"/>
        </w:rPr>
        <w:t>Submission date: Word count: 2038</w:t>
      </w:r>
    </w:p>
    <w:p w14:paraId="3488EB31" w14:textId="4D794528" w:rsidR="00C43D3E" w:rsidRPr="00205057" w:rsidRDefault="00C43D3E" w:rsidP="00205057">
      <w:pPr>
        <w:spacing w:line="360" w:lineRule="auto"/>
        <w:ind w:left="720"/>
        <w:jc w:val="center"/>
        <w:rPr>
          <w:rFonts w:ascii="Times New Roman" w:hAnsi="Times New Roman" w:cs="Times New Roman"/>
          <w:b/>
          <w:bCs/>
          <w:sz w:val="32"/>
          <w:szCs w:val="32"/>
        </w:rPr>
      </w:pPr>
      <w:r w:rsidRPr="00205057">
        <w:rPr>
          <w:rFonts w:ascii="Times New Roman" w:hAnsi="Times New Roman" w:cs="Times New Roman"/>
          <w:b/>
          <w:bCs/>
          <w:sz w:val="32"/>
          <w:szCs w:val="32"/>
        </w:rPr>
        <w:t xml:space="preserve">Lecturer’s name: </w:t>
      </w:r>
      <w:r w:rsidR="002745D8">
        <w:rPr>
          <w:rFonts w:ascii="Times New Roman" w:hAnsi="Times New Roman" w:cs="Times New Roman"/>
          <w:b/>
          <w:bCs/>
          <w:sz w:val="32"/>
          <w:szCs w:val="32"/>
        </w:rPr>
        <w:t>Mel Squire</w:t>
      </w:r>
    </w:p>
    <w:p w14:paraId="03B37C90" w14:textId="77777777" w:rsidR="00C43D3E" w:rsidRDefault="00C43D3E" w:rsidP="00B86132">
      <w:pPr>
        <w:spacing w:line="360" w:lineRule="auto"/>
        <w:jc w:val="both"/>
        <w:rPr>
          <w:rFonts w:ascii="Times New Roman" w:hAnsi="Times New Roman" w:cs="Times New Roman"/>
          <w:b/>
          <w:bCs/>
          <w:sz w:val="24"/>
          <w:szCs w:val="24"/>
        </w:rPr>
      </w:pPr>
    </w:p>
    <w:p w14:paraId="17BE57E9" w14:textId="77777777" w:rsidR="00C43D3E" w:rsidRDefault="00C43D3E" w:rsidP="00B86132">
      <w:pPr>
        <w:spacing w:line="360" w:lineRule="auto"/>
        <w:jc w:val="both"/>
        <w:rPr>
          <w:rFonts w:ascii="Times New Roman" w:hAnsi="Times New Roman" w:cs="Times New Roman"/>
          <w:b/>
          <w:bCs/>
          <w:sz w:val="24"/>
          <w:szCs w:val="24"/>
        </w:rPr>
      </w:pPr>
    </w:p>
    <w:p w14:paraId="7C3F56F0" w14:textId="77777777" w:rsidR="00C43D3E" w:rsidRDefault="00C43D3E" w:rsidP="00B86132">
      <w:pPr>
        <w:spacing w:line="360" w:lineRule="auto"/>
        <w:jc w:val="both"/>
        <w:rPr>
          <w:rFonts w:ascii="Times New Roman" w:hAnsi="Times New Roman" w:cs="Times New Roman"/>
          <w:b/>
          <w:bCs/>
          <w:sz w:val="24"/>
          <w:szCs w:val="24"/>
        </w:rPr>
      </w:pPr>
    </w:p>
    <w:p w14:paraId="24F73877" w14:textId="77777777" w:rsidR="00C43D3E" w:rsidRDefault="00C43D3E" w:rsidP="00B86132">
      <w:pPr>
        <w:spacing w:line="360" w:lineRule="auto"/>
        <w:jc w:val="both"/>
        <w:rPr>
          <w:rFonts w:ascii="Times New Roman" w:hAnsi="Times New Roman" w:cs="Times New Roman"/>
          <w:b/>
          <w:bCs/>
          <w:sz w:val="24"/>
          <w:szCs w:val="24"/>
        </w:rPr>
      </w:pPr>
    </w:p>
    <w:p w14:paraId="3B3DE9B3" w14:textId="77777777" w:rsidR="00C43D3E" w:rsidRDefault="00C43D3E" w:rsidP="00B86132">
      <w:pPr>
        <w:spacing w:line="360" w:lineRule="auto"/>
        <w:jc w:val="both"/>
        <w:rPr>
          <w:rFonts w:ascii="Times New Roman" w:hAnsi="Times New Roman" w:cs="Times New Roman"/>
          <w:b/>
          <w:bCs/>
          <w:sz w:val="24"/>
          <w:szCs w:val="24"/>
        </w:rPr>
      </w:pPr>
    </w:p>
    <w:p w14:paraId="513B41E8" w14:textId="77777777" w:rsidR="00C43D3E" w:rsidRDefault="00C43D3E" w:rsidP="00B86132">
      <w:pPr>
        <w:spacing w:line="360" w:lineRule="auto"/>
        <w:jc w:val="both"/>
        <w:rPr>
          <w:rFonts w:ascii="Times New Roman" w:hAnsi="Times New Roman" w:cs="Times New Roman"/>
          <w:b/>
          <w:bCs/>
          <w:sz w:val="24"/>
          <w:szCs w:val="24"/>
        </w:rPr>
      </w:pPr>
    </w:p>
    <w:p w14:paraId="695C3EDD" w14:textId="77777777" w:rsidR="00C43D3E" w:rsidRDefault="00C43D3E" w:rsidP="00B86132">
      <w:pPr>
        <w:spacing w:line="360" w:lineRule="auto"/>
        <w:jc w:val="both"/>
        <w:rPr>
          <w:rFonts w:ascii="Times New Roman" w:hAnsi="Times New Roman" w:cs="Times New Roman"/>
          <w:b/>
          <w:bCs/>
          <w:sz w:val="24"/>
          <w:szCs w:val="24"/>
        </w:rPr>
      </w:pPr>
    </w:p>
    <w:p w14:paraId="12E49F78" w14:textId="77777777" w:rsidR="00C43D3E" w:rsidRDefault="00C43D3E" w:rsidP="00B86132">
      <w:pPr>
        <w:spacing w:line="360" w:lineRule="auto"/>
        <w:jc w:val="both"/>
        <w:rPr>
          <w:rFonts w:ascii="Times New Roman" w:hAnsi="Times New Roman" w:cs="Times New Roman"/>
          <w:b/>
          <w:bCs/>
          <w:sz w:val="24"/>
          <w:szCs w:val="24"/>
        </w:rPr>
      </w:pPr>
    </w:p>
    <w:p w14:paraId="67C689BF" w14:textId="77777777" w:rsidR="00C43D3E" w:rsidRDefault="00C43D3E" w:rsidP="00B86132">
      <w:pPr>
        <w:spacing w:line="360" w:lineRule="auto"/>
        <w:jc w:val="both"/>
        <w:rPr>
          <w:rFonts w:ascii="Times New Roman" w:hAnsi="Times New Roman" w:cs="Times New Roman"/>
          <w:b/>
          <w:bCs/>
          <w:sz w:val="24"/>
          <w:szCs w:val="24"/>
        </w:rPr>
      </w:pPr>
    </w:p>
    <w:p w14:paraId="469F4558" w14:textId="77777777" w:rsidR="00C43D3E" w:rsidRDefault="00C43D3E" w:rsidP="00B86132">
      <w:pPr>
        <w:spacing w:line="360" w:lineRule="auto"/>
        <w:jc w:val="both"/>
        <w:rPr>
          <w:rFonts w:ascii="Times New Roman" w:hAnsi="Times New Roman" w:cs="Times New Roman"/>
          <w:b/>
          <w:bCs/>
          <w:sz w:val="24"/>
          <w:szCs w:val="24"/>
        </w:rPr>
      </w:pPr>
    </w:p>
    <w:p w14:paraId="67341C74" w14:textId="77777777" w:rsidR="00C43D3E" w:rsidRDefault="00C43D3E" w:rsidP="00B86132">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b w:val="0"/>
          <w:bCs w:val="0"/>
          <w:color w:val="auto"/>
          <w:sz w:val="22"/>
          <w:szCs w:val="22"/>
        </w:rPr>
        <w:id w:val="86906162"/>
        <w:docPartObj>
          <w:docPartGallery w:val="Table of Contents"/>
          <w:docPartUnique/>
        </w:docPartObj>
      </w:sdtPr>
      <w:sdtEndPr/>
      <w:sdtContent>
        <w:p w14:paraId="55348606" w14:textId="77777777" w:rsidR="006B122D" w:rsidRDefault="006B122D">
          <w:pPr>
            <w:pStyle w:val="TOCHeading"/>
          </w:pPr>
          <w:r w:rsidRPr="006B122D">
            <w:rPr>
              <w:color w:val="auto"/>
            </w:rPr>
            <w:t>Table of Contents</w:t>
          </w:r>
        </w:p>
        <w:p w14:paraId="5B0685FF" w14:textId="77777777" w:rsidR="006B122D" w:rsidRPr="006B122D" w:rsidRDefault="006C4F7E">
          <w:pPr>
            <w:pStyle w:val="TOC1"/>
            <w:tabs>
              <w:tab w:val="right" w:leader="dot" w:pos="9350"/>
            </w:tabs>
            <w:rPr>
              <w:b/>
              <w:bCs/>
              <w:noProof/>
            </w:rPr>
          </w:pPr>
          <w:hyperlink w:anchor="_Toc111919856" w:history="1">
            <w:r w:rsidR="006B122D" w:rsidRPr="006B122D">
              <w:rPr>
                <w:rStyle w:val="Hyperlink"/>
                <w:b/>
                <w:bCs/>
                <w:noProof/>
              </w:rPr>
              <w:t>Introduction</w:t>
            </w:r>
            <w:r w:rsidR="006B122D" w:rsidRPr="006B122D">
              <w:rPr>
                <w:b/>
                <w:bCs/>
                <w:noProof/>
                <w:webHidden/>
              </w:rPr>
              <w:tab/>
            </w:r>
            <w:r w:rsidR="006B122D" w:rsidRPr="006B122D">
              <w:rPr>
                <w:b/>
                <w:bCs/>
                <w:noProof/>
                <w:webHidden/>
              </w:rPr>
              <w:fldChar w:fldCharType="begin"/>
            </w:r>
            <w:r w:rsidR="006B122D" w:rsidRPr="006B122D">
              <w:rPr>
                <w:b/>
                <w:bCs/>
                <w:noProof/>
                <w:webHidden/>
              </w:rPr>
              <w:instrText xml:space="preserve"> PAGEREF _Toc111919856 \h </w:instrText>
            </w:r>
            <w:r w:rsidR="006B122D" w:rsidRPr="006B122D">
              <w:rPr>
                <w:b/>
                <w:bCs/>
                <w:noProof/>
                <w:webHidden/>
              </w:rPr>
            </w:r>
            <w:r w:rsidR="006B122D" w:rsidRPr="006B122D">
              <w:rPr>
                <w:b/>
                <w:bCs/>
                <w:noProof/>
                <w:webHidden/>
              </w:rPr>
              <w:fldChar w:fldCharType="separate"/>
            </w:r>
            <w:r w:rsidR="006B122D">
              <w:rPr>
                <w:b/>
                <w:bCs/>
                <w:noProof/>
                <w:webHidden/>
              </w:rPr>
              <w:t>3</w:t>
            </w:r>
            <w:r w:rsidR="006B122D" w:rsidRPr="006B122D">
              <w:rPr>
                <w:b/>
                <w:bCs/>
                <w:noProof/>
                <w:webHidden/>
              </w:rPr>
              <w:fldChar w:fldCharType="end"/>
            </w:r>
          </w:hyperlink>
        </w:p>
        <w:p w14:paraId="244F5E1B" w14:textId="77777777" w:rsidR="006B122D" w:rsidRPr="006B122D" w:rsidRDefault="006C4F7E">
          <w:pPr>
            <w:pStyle w:val="TOC1"/>
            <w:tabs>
              <w:tab w:val="right" w:leader="dot" w:pos="9350"/>
            </w:tabs>
            <w:rPr>
              <w:b/>
              <w:bCs/>
              <w:noProof/>
            </w:rPr>
          </w:pPr>
          <w:hyperlink w:anchor="_Toc111919857" w:history="1">
            <w:r w:rsidR="006B122D" w:rsidRPr="006B122D">
              <w:rPr>
                <w:rStyle w:val="Hyperlink"/>
                <w:b/>
                <w:bCs/>
                <w:noProof/>
              </w:rPr>
              <w:t>Findings</w:t>
            </w:r>
            <w:r w:rsidR="006B122D" w:rsidRPr="006B122D">
              <w:rPr>
                <w:b/>
                <w:bCs/>
                <w:noProof/>
                <w:webHidden/>
              </w:rPr>
              <w:tab/>
            </w:r>
            <w:r w:rsidR="006B122D">
              <w:rPr>
                <w:b/>
                <w:bCs/>
                <w:noProof/>
                <w:webHidden/>
              </w:rPr>
              <w:t>3</w:t>
            </w:r>
          </w:hyperlink>
        </w:p>
        <w:p w14:paraId="13D9FCD1" w14:textId="77777777" w:rsidR="006B122D" w:rsidRPr="006B122D" w:rsidRDefault="006C4F7E">
          <w:pPr>
            <w:pStyle w:val="TOC1"/>
            <w:tabs>
              <w:tab w:val="right" w:leader="dot" w:pos="9350"/>
            </w:tabs>
            <w:rPr>
              <w:b/>
              <w:bCs/>
              <w:noProof/>
            </w:rPr>
          </w:pPr>
          <w:hyperlink w:anchor="_Toc111919858" w:history="1">
            <w:r w:rsidR="006B122D" w:rsidRPr="006B122D">
              <w:rPr>
                <w:rStyle w:val="Hyperlink"/>
                <w:b/>
                <w:bCs/>
                <w:noProof/>
              </w:rPr>
              <w:t>Self Assessment</w:t>
            </w:r>
            <w:r w:rsidR="006B122D" w:rsidRPr="006B122D">
              <w:rPr>
                <w:b/>
                <w:bCs/>
                <w:noProof/>
                <w:webHidden/>
              </w:rPr>
              <w:tab/>
            </w:r>
            <w:r w:rsidR="006B122D">
              <w:rPr>
                <w:b/>
                <w:bCs/>
                <w:noProof/>
                <w:webHidden/>
              </w:rPr>
              <w:t>4</w:t>
            </w:r>
          </w:hyperlink>
        </w:p>
        <w:p w14:paraId="2CC48A96" w14:textId="77777777" w:rsidR="006B122D" w:rsidRPr="006B122D" w:rsidRDefault="006C4F7E">
          <w:pPr>
            <w:pStyle w:val="TOC1"/>
            <w:tabs>
              <w:tab w:val="right" w:leader="dot" w:pos="9350"/>
            </w:tabs>
            <w:rPr>
              <w:b/>
              <w:bCs/>
              <w:noProof/>
            </w:rPr>
          </w:pPr>
          <w:hyperlink w:anchor="_Toc111919859" w:history="1">
            <w:r w:rsidR="006B122D" w:rsidRPr="006B122D">
              <w:rPr>
                <w:rStyle w:val="Hyperlink"/>
                <w:rFonts w:eastAsia="Times New Roman"/>
                <w:b/>
                <w:bCs/>
                <w:noProof/>
              </w:rPr>
              <w:t>Johari Window Skills Audit</w:t>
            </w:r>
            <w:r w:rsidR="006B122D" w:rsidRPr="006B122D">
              <w:rPr>
                <w:b/>
                <w:bCs/>
                <w:noProof/>
                <w:webHidden/>
              </w:rPr>
              <w:tab/>
            </w:r>
            <w:r w:rsidR="006B122D">
              <w:rPr>
                <w:b/>
                <w:bCs/>
                <w:noProof/>
                <w:webHidden/>
              </w:rPr>
              <w:t>4</w:t>
            </w:r>
          </w:hyperlink>
        </w:p>
        <w:p w14:paraId="0B0559DD" w14:textId="77777777" w:rsidR="006B122D" w:rsidRPr="006B122D" w:rsidRDefault="006C4F7E">
          <w:pPr>
            <w:pStyle w:val="TOC1"/>
            <w:tabs>
              <w:tab w:val="right" w:leader="dot" w:pos="9350"/>
            </w:tabs>
            <w:rPr>
              <w:b/>
              <w:bCs/>
              <w:noProof/>
            </w:rPr>
          </w:pPr>
          <w:hyperlink w:anchor="_Toc111919860" w:history="1">
            <w:r w:rsidR="006B122D" w:rsidRPr="006B122D">
              <w:rPr>
                <w:rStyle w:val="Hyperlink"/>
                <w:b/>
                <w:bCs/>
                <w:noProof/>
              </w:rPr>
              <w:t>SWOT Analysis</w:t>
            </w:r>
            <w:r w:rsidR="006B122D" w:rsidRPr="006B122D">
              <w:rPr>
                <w:b/>
                <w:bCs/>
                <w:noProof/>
                <w:webHidden/>
              </w:rPr>
              <w:tab/>
            </w:r>
            <w:r w:rsidR="006B122D">
              <w:rPr>
                <w:b/>
                <w:bCs/>
                <w:noProof/>
                <w:webHidden/>
              </w:rPr>
              <w:t>5</w:t>
            </w:r>
          </w:hyperlink>
        </w:p>
        <w:p w14:paraId="67551DB1" w14:textId="77777777" w:rsidR="006B122D" w:rsidRPr="006B122D" w:rsidRDefault="006C4F7E">
          <w:pPr>
            <w:pStyle w:val="TOC1"/>
            <w:tabs>
              <w:tab w:val="right" w:leader="dot" w:pos="9350"/>
            </w:tabs>
            <w:rPr>
              <w:b/>
              <w:bCs/>
              <w:noProof/>
            </w:rPr>
          </w:pPr>
          <w:hyperlink w:anchor="_Toc111919861" w:history="1">
            <w:r w:rsidR="006B122D" w:rsidRPr="006B122D">
              <w:rPr>
                <w:rStyle w:val="Hyperlink"/>
                <w:b/>
                <w:bCs/>
                <w:noProof/>
              </w:rPr>
              <w:t>Conversion and Matching Strategies</w:t>
            </w:r>
            <w:r w:rsidR="006B122D" w:rsidRPr="006B122D">
              <w:rPr>
                <w:b/>
                <w:bCs/>
                <w:noProof/>
                <w:webHidden/>
              </w:rPr>
              <w:tab/>
            </w:r>
            <w:r w:rsidR="006B122D">
              <w:rPr>
                <w:b/>
                <w:bCs/>
                <w:noProof/>
                <w:webHidden/>
              </w:rPr>
              <w:t>6</w:t>
            </w:r>
          </w:hyperlink>
        </w:p>
        <w:p w14:paraId="47610829" w14:textId="77777777" w:rsidR="006B122D" w:rsidRPr="006B122D" w:rsidRDefault="006C4F7E">
          <w:pPr>
            <w:pStyle w:val="TOC1"/>
            <w:tabs>
              <w:tab w:val="right" w:leader="dot" w:pos="9350"/>
            </w:tabs>
            <w:rPr>
              <w:b/>
              <w:bCs/>
              <w:noProof/>
            </w:rPr>
          </w:pPr>
          <w:hyperlink w:anchor="_Toc111919862" w:history="1">
            <w:r w:rsidR="006B122D" w:rsidRPr="006B122D">
              <w:rPr>
                <w:rStyle w:val="Hyperlink"/>
                <w:b/>
                <w:bCs/>
                <w:noProof/>
              </w:rPr>
              <w:t>Learning Styles</w:t>
            </w:r>
            <w:r w:rsidR="006B122D" w:rsidRPr="006B122D">
              <w:rPr>
                <w:b/>
                <w:bCs/>
                <w:noProof/>
                <w:webHidden/>
              </w:rPr>
              <w:tab/>
            </w:r>
            <w:r w:rsidR="006B122D">
              <w:rPr>
                <w:b/>
                <w:bCs/>
                <w:noProof/>
                <w:webHidden/>
              </w:rPr>
              <w:t>6</w:t>
            </w:r>
          </w:hyperlink>
        </w:p>
        <w:p w14:paraId="7082E635" w14:textId="77777777" w:rsidR="006B122D" w:rsidRPr="006B122D" w:rsidRDefault="006C4F7E">
          <w:pPr>
            <w:pStyle w:val="TOC1"/>
            <w:tabs>
              <w:tab w:val="right" w:leader="dot" w:pos="9350"/>
            </w:tabs>
            <w:rPr>
              <w:b/>
              <w:bCs/>
              <w:noProof/>
            </w:rPr>
          </w:pPr>
          <w:hyperlink w:anchor="_Toc111919863" w:history="1">
            <w:r w:rsidR="006B122D" w:rsidRPr="006B122D">
              <w:rPr>
                <w:rStyle w:val="Hyperlink"/>
                <w:b/>
                <w:bCs/>
                <w:noProof/>
              </w:rPr>
              <w:t>Development Areas</w:t>
            </w:r>
            <w:r w:rsidR="006B122D" w:rsidRPr="006B122D">
              <w:rPr>
                <w:b/>
                <w:bCs/>
                <w:noProof/>
                <w:webHidden/>
              </w:rPr>
              <w:tab/>
            </w:r>
            <w:r w:rsidR="006B122D">
              <w:rPr>
                <w:b/>
                <w:bCs/>
                <w:noProof/>
                <w:webHidden/>
              </w:rPr>
              <w:t>7</w:t>
            </w:r>
          </w:hyperlink>
        </w:p>
        <w:p w14:paraId="68C66CDF" w14:textId="77777777" w:rsidR="006B122D" w:rsidRPr="006B122D" w:rsidRDefault="006C4F7E">
          <w:pPr>
            <w:pStyle w:val="TOC1"/>
            <w:tabs>
              <w:tab w:val="right" w:leader="dot" w:pos="9350"/>
            </w:tabs>
            <w:rPr>
              <w:b/>
              <w:bCs/>
              <w:noProof/>
            </w:rPr>
          </w:pPr>
          <w:hyperlink w:anchor="_Toc111919864" w:history="1">
            <w:r w:rsidR="006B122D" w:rsidRPr="006B122D">
              <w:rPr>
                <w:rStyle w:val="Hyperlink"/>
                <w:b/>
                <w:bCs/>
                <w:noProof/>
              </w:rPr>
              <w:t>SMART Objectives</w:t>
            </w:r>
            <w:r w:rsidR="006B122D" w:rsidRPr="006B122D">
              <w:rPr>
                <w:b/>
                <w:bCs/>
                <w:noProof/>
                <w:webHidden/>
              </w:rPr>
              <w:tab/>
            </w:r>
            <w:r w:rsidR="006B122D">
              <w:rPr>
                <w:b/>
                <w:bCs/>
                <w:noProof/>
                <w:webHidden/>
              </w:rPr>
              <w:t>7</w:t>
            </w:r>
          </w:hyperlink>
        </w:p>
        <w:p w14:paraId="1F4B9D53" w14:textId="77777777" w:rsidR="006B122D" w:rsidRPr="006B122D" w:rsidRDefault="006C4F7E">
          <w:pPr>
            <w:pStyle w:val="TOC1"/>
            <w:tabs>
              <w:tab w:val="right" w:leader="dot" w:pos="9350"/>
            </w:tabs>
            <w:rPr>
              <w:b/>
              <w:bCs/>
              <w:noProof/>
            </w:rPr>
          </w:pPr>
          <w:hyperlink w:anchor="_Toc111919865" w:history="1">
            <w:r w:rsidR="006B122D" w:rsidRPr="006B122D">
              <w:rPr>
                <w:rStyle w:val="Hyperlink"/>
                <w:b/>
                <w:bCs/>
                <w:noProof/>
              </w:rPr>
              <w:t>Personal Development Plan</w:t>
            </w:r>
            <w:r w:rsidR="006B122D" w:rsidRPr="006B122D">
              <w:rPr>
                <w:b/>
                <w:bCs/>
                <w:noProof/>
                <w:webHidden/>
              </w:rPr>
              <w:tab/>
            </w:r>
            <w:r w:rsidR="006B122D">
              <w:rPr>
                <w:b/>
                <w:bCs/>
                <w:noProof/>
                <w:webHidden/>
              </w:rPr>
              <w:t>8</w:t>
            </w:r>
          </w:hyperlink>
        </w:p>
        <w:p w14:paraId="32DF4BB9" w14:textId="77777777" w:rsidR="006B122D" w:rsidRPr="006B122D" w:rsidRDefault="006C4F7E">
          <w:pPr>
            <w:pStyle w:val="TOC1"/>
            <w:tabs>
              <w:tab w:val="right" w:leader="dot" w:pos="9350"/>
            </w:tabs>
            <w:rPr>
              <w:b/>
              <w:bCs/>
              <w:noProof/>
            </w:rPr>
          </w:pPr>
          <w:hyperlink w:anchor="_Toc111919866" w:history="1">
            <w:r w:rsidR="006B122D" w:rsidRPr="006B122D">
              <w:rPr>
                <w:rStyle w:val="Hyperlink"/>
                <w:b/>
                <w:bCs/>
                <w:noProof/>
              </w:rPr>
              <w:t>Conclusion</w:t>
            </w:r>
            <w:r w:rsidR="006B122D" w:rsidRPr="006B122D">
              <w:rPr>
                <w:b/>
                <w:bCs/>
                <w:noProof/>
                <w:webHidden/>
              </w:rPr>
              <w:tab/>
            </w:r>
            <w:r w:rsidR="006B122D">
              <w:rPr>
                <w:b/>
                <w:bCs/>
                <w:noProof/>
                <w:webHidden/>
              </w:rPr>
              <w:t>9</w:t>
            </w:r>
          </w:hyperlink>
        </w:p>
        <w:p w14:paraId="3B68D87E" w14:textId="77777777" w:rsidR="006B122D" w:rsidRPr="006B122D" w:rsidRDefault="006C4F7E">
          <w:pPr>
            <w:pStyle w:val="TOC1"/>
            <w:tabs>
              <w:tab w:val="right" w:leader="dot" w:pos="9350"/>
            </w:tabs>
            <w:rPr>
              <w:b/>
              <w:bCs/>
              <w:noProof/>
            </w:rPr>
          </w:pPr>
          <w:hyperlink w:anchor="_Toc111919867" w:history="1">
            <w:r w:rsidR="006B122D" w:rsidRPr="006B122D">
              <w:rPr>
                <w:rStyle w:val="Hyperlink"/>
                <w:b/>
                <w:bCs/>
                <w:noProof/>
              </w:rPr>
              <w:t>References</w:t>
            </w:r>
            <w:r w:rsidR="006B122D" w:rsidRPr="006B122D">
              <w:rPr>
                <w:b/>
                <w:bCs/>
                <w:noProof/>
                <w:webHidden/>
              </w:rPr>
              <w:tab/>
            </w:r>
            <w:r w:rsidR="006B122D">
              <w:rPr>
                <w:b/>
                <w:bCs/>
                <w:noProof/>
                <w:webHidden/>
              </w:rPr>
              <w:t>10</w:t>
            </w:r>
          </w:hyperlink>
        </w:p>
        <w:p w14:paraId="40461CE9" w14:textId="77777777" w:rsidR="006B122D" w:rsidRDefault="006C4F7E"/>
      </w:sdtContent>
    </w:sdt>
    <w:p w14:paraId="5CCFE6E4" w14:textId="77777777" w:rsidR="00C43D3E" w:rsidRDefault="00C43D3E" w:rsidP="00B86132">
      <w:pPr>
        <w:spacing w:line="360" w:lineRule="auto"/>
        <w:jc w:val="both"/>
        <w:rPr>
          <w:rFonts w:ascii="Times New Roman" w:hAnsi="Times New Roman" w:cs="Times New Roman"/>
          <w:b/>
          <w:bCs/>
          <w:sz w:val="24"/>
          <w:szCs w:val="24"/>
        </w:rPr>
      </w:pPr>
    </w:p>
    <w:p w14:paraId="2ED9A746" w14:textId="77777777" w:rsidR="00C43D3E" w:rsidRDefault="00C43D3E" w:rsidP="00B86132">
      <w:pPr>
        <w:spacing w:line="360" w:lineRule="auto"/>
        <w:jc w:val="both"/>
        <w:rPr>
          <w:rFonts w:ascii="Times New Roman" w:hAnsi="Times New Roman" w:cs="Times New Roman"/>
          <w:b/>
          <w:bCs/>
          <w:sz w:val="24"/>
          <w:szCs w:val="24"/>
        </w:rPr>
      </w:pPr>
    </w:p>
    <w:p w14:paraId="6EF2F83A" w14:textId="77777777" w:rsidR="00C43D3E" w:rsidRDefault="00C43D3E" w:rsidP="00B86132">
      <w:pPr>
        <w:spacing w:line="360" w:lineRule="auto"/>
        <w:jc w:val="both"/>
        <w:rPr>
          <w:rFonts w:ascii="Times New Roman" w:hAnsi="Times New Roman" w:cs="Times New Roman"/>
          <w:b/>
          <w:bCs/>
          <w:sz w:val="24"/>
          <w:szCs w:val="24"/>
        </w:rPr>
      </w:pPr>
    </w:p>
    <w:p w14:paraId="7A29B411" w14:textId="77777777" w:rsidR="00C43D3E" w:rsidRDefault="00C43D3E" w:rsidP="00B86132">
      <w:pPr>
        <w:spacing w:line="360" w:lineRule="auto"/>
        <w:jc w:val="both"/>
        <w:rPr>
          <w:rFonts w:ascii="Times New Roman" w:hAnsi="Times New Roman" w:cs="Times New Roman"/>
          <w:b/>
          <w:bCs/>
          <w:sz w:val="24"/>
          <w:szCs w:val="24"/>
        </w:rPr>
      </w:pPr>
    </w:p>
    <w:p w14:paraId="2CEDD8B4" w14:textId="77777777" w:rsidR="00C43D3E" w:rsidRDefault="00C43D3E" w:rsidP="00B86132">
      <w:pPr>
        <w:spacing w:line="360" w:lineRule="auto"/>
        <w:jc w:val="both"/>
        <w:rPr>
          <w:rFonts w:ascii="Times New Roman" w:hAnsi="Times New Roman" w:cs="Times New Roman"/>
          <w:b/>
          <w:bCs/>
          <w:sz w:val="24"/>
          <w:szCs w:val="24"/>
        </w:rPr>
      </w:pPr>
    </w:p>
    <w:p w14:paraId="3B9F33DA" w14:textId="77777777" w:rsidR="00C43D3E" w:rsidRDefault="00C43D3E" w:rsidP="00B86132">
      <w:pPr>
        <w:spacing w:line="360" w:lineRule="auto"/>
        <w:jc w:val="both"/>
        <w:rPr>
          <w:rFonts w:ascii="Times New Roman" w:hAnsi="Times New Roman" w:cs="Times New Roman"/>
          <w:b/>
          <w:bCs/>
          <w:sz w:val="24"/>
          <w:szCs w:val="24"/>
        </w:rPr>
      </w:pPr>
    </w:p>
    <w:p w14:paraId="65951074" w14:textId="77777777" w:rsidR="00C43D3E" w:rsidRDefault="00C43D3E" w:rsidP="00B86132">
      <w:pPr>
        <w:spacing w:line="360" w:lineRule="auto"/>
        <w:jc w:val="both"/>
        <w:rPr>
          <w:rFonts w:ascii="Times New Roman" w:hAnsi="Times New Roman" w:cs="Times New Roman"/>
          <w:b/>
          <w:bCs/>
          <w:sz w:val="24"/>
          <w:szCs w:val="24"/>
        </w:rPr>
      </w:pPr>
    </w:p>
    <w:p w14:paraId="22A51F50" w14:textId="77777777" w:rsidR="00C43D3E" w:rsidRDefault="00C43D3E" w:rsidP="00B86132">
      <w:pPr>
        <w:spacing w:line="360" w:lineRule="auto"/>
        <w:jc w:val="both"/>
        <w:rPr>
          <w:rFonts w:ascii="Times New Roman" w:hAnsi="Times New Roman" w:cs="Times New Roman"/>
          <w:b/>
          <w:bCs/>
          <w:sz w:val="24"/>
          <w:szCs w:val="24"/>
        </w:rPr>
      </w:pPr>
    </w:p>
    <w:p w14:paraId="33AF0C7E" w14:textId="77777777" w:rsidR="006B122D" w:rsidRDefault="006B122D" w:rsidP="006B122D">
      <w:pPr>
        <w:pStyle w:val="Heading1"/>
        <w:rPr>
          <w:rFonts w:ascii="Times New Roman" w:eastAsiaTheme="minorHAnsi" w:hAnsi="Times New Roman" w:cs="Times New Roman"/>
          <w:color w:val="auto"/>
          <w:sz w:val="24"/>
          <w:szCs w:val="24"/>
        </w:rPr>
      </w:pPr>
      <w:bookmarkStart w:id="0" w:name="_Toc111919856"/>
    </w:p>
    <w:p w14:paraId="5D7EFBBD" w14:textId="77777777" w:rsidR="006B122D" w:rsidRDefault="007D0A96" w:rsidP="006B122D">
      <w:pPr>
        <w:pStyle w:val="Heading1"/>
        <w:rPr>
          <w:color w:val="auto"/>
        </w:rPr>
      </w:pPr>
      <w:r w:rsidRPr="006B122D">
        <w:rPr>
          <w:color w:val="auto"/>
        </w:rPr>
        <w:t>Introduction</w:t>
      </w:r>
      <w:bookmarkEnd w:id="0"/>
    </w:p>
    <w:p w14:paraId="6B8C63D0" w14:textId="77777777" w:rsidR="006B122D" w:rsidRPr="006B122D" w:rsidRDefault="006B122D" w:rsidP="006B122D"/>
    <w:p w14:paraId="03DE20D2" w14:textId="77777777" w:rsidR="00A96C6B" w:rsidRPr="00B86132" w:rsidRDefault="007D0A96" w:rsidP="00B86132">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Professional development as an employee provides us with information and skills necessary to climb the corporate ladder and succeed in our career, but it’s up to us to utilize this knowledge in order to reap the benefits it has to offer. In today’s workplace, few employees are given adequate professional development opportunities. Professional development opportunities are critical for anyone looking to start or further their career. They provide a chance to gain new skills, learn from more experienced professionals, and build the network.  The result is that most career growth takes place through self-development and self-directed learning outside of the workplace. As an employee, how we can be sure we’re making the most of our available opportunities and applying what we learn in a way that’s relevant to our goals. The aim of this model is to introduce me to strategies for personal reflection and planning.</w:t>
      </w:r>
    </w:p>
    <w:p w14:paraId="7B9DCE4F" w14:textId="77777777" w:rsidR="007D0A96" w:rsidRDefault="007D0A96" w:rsidP="006B122D">
      <w:pPr>
        <w:pStyle w:val="Heading1"/>
        <w:rPr>
          <w:color w:val="auto"/>
        </w:rPr>
      </w:pPr>
      <w:bookmarkStart w:id="1" w:name="_Toc111919857"/>
      <w:r w:rsidRPr="006B122D">
        <w:rPr>
          <w:color w:val="auto"/>
        </w:rPr>
        <w:t>Findings</w:t>
      </w:r>
      <w:bookmarkEnd w:id="1"/>
    </w:p>
    <w:p w14:paraId="7000AB7A" w14:textId="77777777" w:rsidR="006B122D" w:rsidRPr="006B122D" w:rsidRDefault="006B122D" w:rsidP="006B122D"/>
    <w:p w14:paraId="64BF4E0C" w14:textId="77777777" w:rsidR="00B86132" w:rsidRPr="00B86132" w:rsidRDefault="007D0A96" w:rsidP="00C43D3E">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Through my work in professional career development, I have come to find that there are many benefits to reflecting on one's career journey. By doing so, we can better understand our motivations, skills, and interests. Additionally, we can identify patterns in our behavior and thought processes. Furthermore, by reflecting on our career development journey, we can learn from our past experiences and make more informed decisions about our future</w:t>
      </w:r>
      <w:r w:rsidR="00C43D3E">
        <w:rPr>
          <w:rFonts w:ascii="Times New Roman" w:hAnsi="Times New Roman" w:cs="Times New Roman"/>
          <w:sz w:val="24"/>
          <w:szCs w:val="24"/>
        </w:rPr>
        <w:t xml:space="preserve"> (</w:t>
      </w:r>
      <w:proofErr w:type="spellStart"/>
      <w:r w:rsidR="00C43D3E" w:rsidRPr="007D5990">
        <w:rPr>
          <w:rFonts w:ascii="Times New Roman" w:hAnsi="Times New Roman" w:cs="Times New Roman"/>
          <w:color w:val="222222"/>
          <w:sz w:val="24"/>
          <w:szCs w:val="24"/>
          <w:shd w:val="clear" w:color="auto" w:fill="FFFFFF"/>
        </w:rPr>
        <w:t>Holzberg</w:t>
      </w:r>
      <w:proofErr w:type="spellEnd"/>
      <w:r w:rsidR="00C43D3E">
        <w:rPr>
          <w:rFonts w:ascii="Times New Roman" w:hAnsi="Times New Roman" w:cs="Times New Roman"/>
          <w:color w:val="222222"/>
          <w:sz w:val="24"/>
          <w:szCs w:val="24"/>
          <w:shd w:val="clear" w:color="auto" w:fill="FFFFFF"/>
        </w:rPr>
        <w:t xml:space="preserve"> et al</w:t>
      </w:r>
      <w:r w:rsidR="00C43D3E" w:rsidRPr="007D5990">
        <w:rPr>
          <w:rFonts w:ascii="Times New Roman" w:hAnsi="Times New Roman" w:cs="Times New Roman"/>
          <w:color w:val="222222"/>
          <w:sz w:val="24"/>
          <w:szCs w:val="24"/>
          <w:shd w:val="clear" w:color="auto" w:fill="FFFFFF"/>
        </w:rPr>
        <w:t>., 2018</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 xml:space="preserve">. Finally, by sharing our reflections with others, we can gain valuable feedback and support.  The best way to do this is through regular self-reflection journaling, which includes three key parts: </w:t>
      </w:r>
    </w:p>
    <w:p w14:paraId="1A21FD66" w14:textId="77777777" w:rsidR="00B86132" w:rsidRPr="00B86132" w:rsidRDefault="00B86132" w:rsidP="00B86132">
      <w:pPr>
        <w:pStyle w:val="ListParagraph"/>
        <w:numPr>
          <w:ilvl w:val="0"/>
          <w:numId w:val="1"/>
        </w:num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A clear goal or theme</w:t>
      </w:r>
    </w:p>
    <w:p w14:paraId="25030022" w14:textId="77777777" w:rsidR="00B86132" w:rsidRPr="00B86132" w:rsidRDefault="00B86132" w:rsidP="00B86132">
      <w:pPr>
        <w:pStyle w:val="ListParagraph"/>
        <w:numPr>
          <w:ilvl w:val="0"/>
          <w:numId w:val="1"/>
        </w:num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A</w:t>
      </w:r>
      <w:r w:rsidR="007D0A96" w:rsidRPr="00B86132">
        <w:rPr>
          <w:rFonts w:ascii="Times New Roman" w:hAnsi="Times New Roman" w:cs="Times New Roman"/>
          <w:sz w:val="24"/>
          <w:szCs w:val="24"/>
        </w:rPr>
        <w:t>n analysis of what has happened over the course of the day/wee</w:t>
      </w:r>
      <w:r w:rsidRPr="00B86132">
        <w:rPr>
          <w:rFonts w:ascii="Times New Roman" w:hAnsi="Times New Roman" w:cs="Times New Roman"/>
          <w:sz w:val="24"/>
          <w:szCs w:val="24"/>
        </w:rPr>
        <w:t>k/month (in line with the goal)</w:t>
      </w:r>
    </w:p>
    <w:p w14:paraId="7F28D62A" w14:textId="77777777" w:rsidR="007D0A96" w:rsidRPr="00B86132" w:rsidRDefault="00B86132" w:rsidP="00B86132">
      <w:pPr>
        <w:pStyle w:val="ListParagraph"/>
        <w:numPr>
          <w:ilvl w:val="0"/>
          <w:numId w:val="1"/>
        </w:num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A</w:t>
      </w:r>
      <w:r w:rsidR="007D0A96" w:rsidRPr="00B86132">
        <w:rPr>
          <w:rFonts w:ascii="Times New Roman" w:hAnsi="Times New Roman" w:cs="Times New Roman"/>
          <w:sz w:val="24"/>
          <w:szCs w:val="24"/>
        </w:rPr>
        <w:t xml:space="preserve"> response or plan for how</w:t>
      </w:r>
      <w:r w:rsidRPr="00B86132">
        <w:rPr>
          <w:rFonts w:ascii="Times New Roman" w:hAnsi="Times New Roman" w:cs="Times New Roman"/>
          <w:sz w:val="24"/>
          <w:szCs w:val="24"/>
        </w:rPr>
        <w:t xml:space="preserve"> you will proceed going forward</w:t>
      </w:r>
    </w:p>
    <w:p w14:paraId="5CAD03D7" w14:textId="77777777" w:rsidR="006B122D" w:rsidRDefault="006B122D" w:rsidP="006B122D"/>
    <w:p w14:paraId="74792F3C" w14:textId="77777777" w:rsidR="006B122D" w:rsidRDefault="006B122D" w:rsidP="006B122D"/>
    <w:p w14:paraId="681612B8" w14:textId="77777777" w:rsidR="006B122D" w:rsidRDefault="006B122D" w:rsidP="006B122D">
      <w:pPr>
        <w:pStyle w:val="Heading1"/>
        <w:rPr>
          <w:color w:val="auto"/>
        </w:rPr>
      </w:pPr>
      <w:bookmarkStart w:id="2" w:name="_Toc111919858"/>
      <w:proofErr w:type="spellStart"/>
      <w:r w:rsidRPr="006B122D">
        <w:rPr>
          <w:color w:val="auto"/>
        </w:rPr>
        <w:t>Self Assessment</w:t>
      </w:r>
      <w:bookmarkEnd w:id="2"/>
      <w:proofErr w:type="spellEnd"/>
    </w:p>
    <w:p w14:paraId="31D91BD9" w14:textId="77777777" w:rsidR="006B122D" w:rsidRPr="006B122D" w:rsidRDefault="006B122D" w:rsidP="006B122D"/>
    <w:p w14:paraId="710E2919" w14:textId="77777777" w:rsidR="00CD3690" w:rsidRPr="00B86132" w:rsidRDefault="00CD3690" w:rsidP="00B86132">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Knowing the strengths, weaknesses, values, and interests is essential to making informed decisions about our career</w:t>
      </w:r>
      <w:r w:rsidR="00C43D3E">
        <w:rPr>
          <w:rFonts w:ascii="Times New Roman" w:hAnsi="Times New Roman" w:cs="Times New Roman"/>
          <w:sz w:val="24"/>
          <w:szCs w:val="24"/>
        </w:rPr>
        <w:t xml:space="preserve"> (</w:t>
      </w:r>
      <w:r w:rsidR="00C43D3E">
        <w:rPr>
          <w:rFonts w:ascii="Times New Roman" w:hAnsi="Times New Roman" w:cs="Times New Roman"/>
          <w:color w:val="222222"/>
          <w:sz w:val="24"/>
          <w:szCs w:val="24"/>
          <w:shd w:val="clear" w:color="auto" w:fill="FFFFFF"/>
        </w:rPr>
        <w:t xml:space="preserve">McMahon and Patton, </w:t>
      </w:r>
      <w:r w:rsidR="00C43D3E" w:rsidRPr="007D5990">
        <w:rPr>
          <w:rFonts w:ascii="Times New Roman" w:hAnsi="Times New Roman" w:cs="Times New Roman"/>
          <w:color w:val="222222"/>
          <w:sz w:val="24"/>
          <w:szCs w:val="24"/>
          <w:shd w:val="clear" w:color="auto" w:fill="FFFFFF"/>
        </w:rPr>
        <w:t>2018</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 xml:space="preserve">. That's why reflection and self-assessment are key components of professional career development: </w:t>
      </w:r>
    </w:p>
    <w:p w14:paraId="474B990C" w14:textId="77777777" w:rsidR="00CD3690" w:rsidRPr="00B86132" w:rsidRDefault="00CD3690" w:rsidP="00B86132">
      <w:pPr>
        <w:pStyle w:val="ListParagraph"/>
        <w:numPr>
          <w:ilvl w:val="0"/>
          <w:numId w:val="2"/>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After reflection, what do you think are your strengths? What do you think are your weaknesses?</w:t>
      </w:r>
    </w:p>
    <w:p w14:paraId="3A3B29AA" w14:textId="77777777" w:rsidR="00CD3690" w:rsidRPr="00B86132" w:rsidRDefault="00CD3690" w:rsidP="00B86132">
      <w:pPr>
        <w:pStyle w:val="ListParagraph"/>
        <w:numPr>
          <w:ilvl w:val="0"/>
          <w:numId w:val="2"/>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How can you best develop your strengths? How can you improve upon your weaknesses?</w:t>
      </w:r>
    </w:p>
    <w:p w14:paraId="0ABA4377" w14:textId="77777777" w:rsidR="00CD3690" w:rsidRPr="00B86132" w:rsidRDefault="00CD3690" w:rsidP="00B86132">
      <w:pPr>
        <w:pStyle w:val="ListParagraph"/>
        <w:numPr>
          <w:ilvl w:val="0"/>
          <w:numId w:val="2"/>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What goals do you hope to achieve through professional career development?</w:t>
      </w:r>
    </w:p>
    <w:p w14:paraId="26BAE481" w14:textId="77777777" w:rsidR="00CD3690" w:rsidRPr="00B86132" w:rsidRDefault="00CD3690" w:rsidP="00B86132">
      <w:pPr>
        <w:pStyle w:val="ListParagraph"/>
        <w:numPr>
          <w:ilvl w:val="0"/>
          <w:numId w:val="2"/>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What resources (mentors, books, articles, websites, etc.) will you use to help you achieve these goals?</w:t>
      </w:r>
    </w:p>
    <w:p w14:paraId="6ADCEC26" w14:textId="77777777" w:rsidR="00CD3690" w:rsidRPr="00B86132" w:rsidRDefault="00CD3690" w:rsidP="00B86132">
      <w:pPr>
        <w:pStyle w:val="ListParagraph"/>
        <w:numPr>
          <w:ilvl w:val="0"/>
          <w:numId w:val="2"/>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What are some potential obstacles that could prevent you from achieving your goals? How will you overcome them?</w:t>
      </w:r>
    </w:p>
    <w:p w14:paraId="385C4BFE" w14:textId="77777777" w:rsidR="00CD3690" w:rsidRPr="00B86132" w:rsidRDefault="00CD3690" w:rsidP="00B86132">
      <w:pPr>
        <w:pStyle w:val="ListParagraph"/>
        <w:numPr>
          <w:ilvl w:val="0"/>
          <w:numId w:val="2"/>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What is your timeline for achieving these goals? Are there any deadlines or milestones that you need to be aware of?</w:t>
      </w:r>
    </w:p>
    <w:p w14:paraId="47DC0F30" w14:textId="77777777" w:rsidR="00CD3690" w:rsidRDefault="001C0248" w:rsidP="006B122D">
      <w:pPr>
        <w:pStyle w:val="Heading1"/>
        <w:rPr>
          <w:rFonts w:eastAsia="Times New Roman"/>
          <w:color w:val="auto"/>
        </w:rPr>
      </w:pPr>
      <w:bookmarkStart w:id="3" w:name="_Toc111919859"/>
      <w:r w:rsidRPr="006B122D">
        <w:rPr>
          <w:rFonts w:eastAsia="Times New Roman"/>
          <w:color w:val="auto"/>
        </w:rPr>
        <w:t>Johari Window</w:t>
      </w:r>
      <w:r w:rsidR="00B86132" w:rsidRPr="006B122D">
        <w:rPr>
          <w:rFonts w:eastAsia="Times New Roman"/>
          <w:color w:val="auto"/>
        </w:rPr>
        <w:t xml:space="preserve"> Skills Audit</w:t>
      </w:r>
      <w:bookmarkEnd w:id="3"/>
      <w:r w:rsidR="00B86132" w:rsidRPr="006B122D">
        <w:rPr>
          <w:rFonts w:eastAsia="Times New Roman"/>
          <w:color w:val="auto"/>
        </w:rPr>
        <w:t xml:space="preserve"> </w:t>
      </w:r>
    </w:p>
    <w:p w14:paraId="603F7BF4" w14:textId="77777777" w:rsidR="006B122D" w:rsidRPr="006B122D" w:rsidRDefault="006B122D" w:rsidP="006B122D"/>
    <w:p w14:paraId="7E831F78" w14:textId="77777777" w:rsidR="00CD3690" w:rsidRPr="00B86132" w:rsidRDefault="00CD3690" w:rsidP="00B86132">
      <w:pPr>
        <w:spacing w:after="0" w:line="360" w:lineRule="auto"/>
        <w:jc w:val="both"/>
        <w:rPr>
          <w:rFonts w:ascii="Times New Roman" w:eastAsia="Times New Roman" w:hAnsi="Times New Roman" w:cs="Times New Roman"/>
          <w:sz w:val="24"/>
          <w:szCs w:val="24"/>
        </w:rPr>
      </w:pPr>
      <w:r w:rsidRPr="00CD3690">
        <w:rPr>
          <w:rFonts w:ascii="Times New Roman" w:eastAsia="Times New Roman" w:hAnsi="Times New Roman" w:cs="Times New Roman"/>
          <w:sz w:val="24"/>
          <w:szCs w:val="24"/>
        </w:rPr>
        <w:t xml:space="preserve">One way to think about professional development is the </w:t>
      </w:r>
      <w:r w:rsidRPr="00CD3690">
        <w:rPr>
          <w:rFonts w:ascii="Times New Roman" w:eastAsia="Times New Roman" w:hAnsi="Times New Roman" w:cs="Times New Roman"/>
          <w:b/>
          <w:bCs/>
          <w:sz w:val="24"/>
          <w:szCs w:val="24"/>
        </w:rPr>
        <w:t>Johari Window</w:t>
      </w:r>
      <w:r w:rsidRPr="00CD3690">
        <w:rPr>
          <w:rFonts w:ascii="Times New Roman" w:eastAsia="Times New Roman" w:hAnsi="Times New Roman" w:cs="Times New Roman"/>
          <w:sz w:val="24"/>
          <w:szCs w:val="24"/>
        </w:rPr>
        <w:t xml:space="preserve">, which can be used as </w:t>
      </w:r>
      <w:r w:rsidR="00122E39" w:rsidRPr="00B86132">
        <w:rPr>
          <w:rFonts w:ascii="Times New Roman" w:eastAsia="Times New Roman" w:hAnsi="Times New Roman" w:cs="Times New Roman"/>
          <w:sz w:val="24"/>
          <w:szCs w:val="24"/>
        </w:rPr>
        <w:t xml:space="preserve">a tool to help </w:t>
      </w:r>
      <w:r w:rsidR="001F521C" w:rsidRPr="00B86132">
        <w:rPr>
          <w:rFonts w:ascii="Times New Roman" w:eastAsia="Times New Roman" w:hAnsi="Times New Roman" w:cs="Times New Roman"/>
          <w:sz w:val="24"/>
          <w:szCs w:val="24"/>
        </w:rPr>
        <w:t>us</w:t>
      </w:r>
      <w:r w:rsidR="00122E39" w:rsidRPr="00B86132">
        <w:rPr>
          <w:rFonts w:ascii="Times New Roman" w:eastAsia="Times New Roman" w:hAnsi="Times New Roman" w:cs="Times New Roman"/>
          <w:sz w:val="24"/>
          <w:szCs w:val="24"/>
        </w:rPr>
        <w:t xml:space="preserve"> better understands</w:t>
      </w:r>
      <w:r w:rsidRPr="00CD3690">
        <w:rPr>
          <w:rFonts w:ascii="Times New Roman" w:eastAsia="Times New Roman" w:hAnsi="Times New Roman" w:cs="Times New Roman"/>
          <w:sz w:val="24"/>
          <w:szCs w:val="24"/>
        </w:rPr>
        <w:t xml:space="preserve"> your strengths and weaknesses</w:t>
      </w:r>
      <w:r w:rsidR="00C43D3E">
        <w:rPr>
          <w:rFonts w:ascii="Times New Roman" w:eastAsia="Times New Roman" w:hAnsi="Times New Roman" w:cs="Times New Roman"/>
          <w:sz w:val="24"/>
          <w:szCs w:val="24"/>
        </w:rPr>
        <w:t xml:space="preserve"> (</w:t>
      </w:r>
      <w:r w:rsidR="00C43D3E">
        <w:rPr>
          <w:rFonts w:ascii="Times New Roman" w:hAnsi="Times New Roman" w:cs="Times New Roman"/>
          <w:color w:val="222222"/>
          <w:sz w:val="24"/>
          <w:szCs w:val="24"/>
          <w:shd w:val="clear" w:color="auto" w:fill="FFFFFF"/>
        </w:rPr>
        <w:t xml:space="preserve">Arthur, </w:t>
      </w:r>
      <w:r w:rsidR="00C43D3E" w:rsidRPr="007D5990">
        <w:rPr>
          <w:rFonts w:ascii="Times New Roman" w:hAnsi="Times New Roman" w:cs="Times New Roman"/>
          <w:color w:val="222222"/>
          <w:sz w:val="24"/>
          <w:szCs w:val="24"/>
          <w:shd w:val="clear" w:color="auto" w:fill="FFFFFF"/>
        </w:rPr>
        <w:t>2018</w:t>
      </w:r>
      <w:r w:rsidR="00C43D3E">
        <w:rPr>
          <w:rFonts w:ascii="Times New Roman" w:hAnsi="Times New Roman" w:cs="Times New Roman"/>
          <w:color w:val="222222"/>
          <w:sz w:val="24"/>
          <w:szCs w:val="24"/>
          <w:shd w:val="clear" w:color="auto" w:fill="FFFFFF"/>
        </w:rPr>
        <w:t>)</w:t>
      </w:r>
      <w:r w:rsidRPr="00CD3690">
        <w:rPr>
          <w:rFonts w:ascii="Times New Roman" w:eastAsia="Times New Roman" w:hAnsi="Times New Roman" w:cs="Times New Roman"/>
          <w:sz w:val="24"/>
          <w:szCs w:val="24"/>
        </w:rPr>
        <w:t xml:space="preserve">. The </w:t>
      </w:r>
      <w:r w:rsidRPr="00CD3690">
        <w:rPr>
          <w:rFonts w:ascii="Times New Roman" w:eastAsia="Times New Roman" w:hAnsi="Times New Roman" w:cs="Times New Roman"/>
          <w:b/>
          <w:bCs/>
          <w:sz w:val="24"/>
          <w:szCs w:val="24"/>
        </w:rPr>
        <w:t>Johari Window</w:t>
      </w:r>
      <w:r w:rsidRPr="00CD3690">
        <w:rPr>
          <w:rFonts w:ascii="Times New Roman" w:eastAsia="Times New Roman" w:hAnsi="Times New Roman" w:cs="Times New Roman"/>
          <w:sz w:val="24"/>
          <w:szCs w:val="24"/>
        </w:rPr>
        <w:t xml:space="preserve"> is split into three quadrants:</w:t>
      </w:r>
    </w:p>
    <w:p w14:paraId="075B4B03" w14:textId="77777777" w:rsidR="00CD3690" w:rsidRPr="00CD3690" w:rsidRDefault="00CD3690" w:rsidP="00B86132">
      <w:pPr>
        <w:spacing w:after="0" w:line="360" w:lineRule="auto"/>
        <w:jc w:val="both"/>
        <w:rPr>
          <w:rFonts w:ascii="Times New Roman" w:eastAsia="Times New Roman" w:hAnsi="Times New Roman" w:cs="Times New Roman"/>
          <w:sz w:val="24"/>
          <w:szCs w:val="24"/>
        </w:rPr>
      </w:pPr>
    </w:p>
    <w:p w14:paraId="545974DA" w14:textId="77777777" w:rsidR="00CD3690" w:rsidRPr="00CD3690" w:rsidRDefault="00CD3690" w:rsidP="00B86132">
      <w:pPr>
        <w:spacing w:after="0" w:line="360" w:lineRule="auto"/>
        <w:jc w:val="both"/>
        <w:rPr>
          <w:rFonts w:ascii="Times New Roman" w:eastAsia="Times New Roman" w:hAnsi="Times New Roman" w:cs="Times New Roman"/>
          <w:sz w:val="24"/>
          <w:szCs w:val="24"/>
        </w:rPr>
      </w:pPr>
      <w:r w:rsidRPr="00CD3690">
        <w:rPr>
          <w:rFonts w:ascii="Times New Roman" w:eastAsia="Times New Roman" w:hAnsi="Times New Roman" w:cs="Times New Roman"/>
          <w:b/>
          <w:bCs/>
          <w:sz w:val="24"/>
          <w:szCs w:val="24"/>
        </w:rPr>
        <w:t>Quadrant 1:</w:t>
      </w:r>
      <w:r w:rsidRPr="00CD3690">
        <w:rPr>
          <w:rFonts w:ascii="Times New Roman" w:eastAsia="Times New Roman" w:hAnsi="Times New Roman" w:cs="Times New Roman"/>
          <w:sz w:val="24"/>
          <w:szCs w:val="24"/>
        </w:rPr>
        <w:t xml:space="preserve"> Open self, where </w:t>
      </w:r>
      <w:r w:rsidR="001F521C" w:rsidRPr="00B86132">
        <w:rPr>
          <w:rFonts w:ascii="Times New Roman" w:eastAsia="Times New Roman" w:hAnsi="Times New Roman" w:cs="Times New Roman"/>
          <w:sz w:val="24"/>
          <w:szCs w:val="24"/>
        </w:rPr>
        <w:t xml:space="preserve">we are aware of </w:t>
      </w:r>
      <w:r w:rsidRPr="00CD3690">
        <w:rPr>
          <w:rFonts w:ascii="Times New Roman" w:eastAsia="Times New Roman" w:hAnsi="Times New Roman" w:cs="Times New Roman"/>
          <w:sz w:val="24"/>
          <w:szCs w:val="24"/>
        </w:rPr>
        <w:t>our strengths and weaknesses. This is the ideal quadrant to be in.</w:t>
      </w:r>
    </w:p>
    <w:p w14:paraId="06E4A2F8" w14:textId="77777777" w:rsidR="00122E39" w:rsidRPr="00B86132" w:rsidRDefault="00122E39" w:rsidP="00B86132">
      <w:pPr>
        <w:spacing w:after="0" w:line="360" w:lineRule="auto"/>
        <w:jc w:val="both"/>
        <w:rPr>
          <w:rFonts w:ascii="Times New Roman" w:eastAsia="Times New Roman" w:hAnsi="Times New Roman" w:cs="Times New Roman"/>
          <w:sz w:val="24"/>
          <w:szCs w:val="24"/>
        </w:rPr>
      </w:pPr>
    </w:p>
    <w:p w14:paraId="0C4CBA6C" w14:textId="77777777" w:rsidR="00CD3690" w:rsidRPr="00CD3690" w:rsidRDefault="00CD3690" w:rsidP="00B86132">
      <w:pPr>
        <w:spacing w:after="0" w:line="360" w:lineRule="auto"/>
        <w:jc w:val="both"/>
        <w:rPr>
          <w:rFonts w:ascii="Times New Roman" w:eastAsia="Times New Roman" w:hAnsi="Times New Roman" w:cs="Times New Roman"/>
          <w:sz w:val="24"/>
          <w:szCs w:val="24"/>
        </w:rPr>
      </w:pPr>
      <w:r w:rsidRPr="00CD3690">
        <w:rPr>
          <w:rFonts w:ascii="Times New Roman" w:eastAsia="Times New Roman" w:hAnsi="Times New Roman" w:cs="Times New Roman"/>
          <w:b/>
          <w:bCs/>
          <w:sz w:val="24"/>
          <w:szCs w:val="24"/>
        </w:rPr>
        <w:t>Q</w:t>
      </w:r>
      <w:r w:rsidR="001F521C" w:rsidRPr="006B122D">
        <w:rPr>
          <w:rFonts w:ascii="Times New Roman" w:eastAsia="Times New Roman" w:hAnsi="Times New Roman" w:cs="Times New Roman"/>
          <w:b/>
          <w:bCs/>
          <w:sz w:val="24"/>
          <w:szCs w:val="24"/>
        </w:rPr>
        <w:t>uadrant 2:</w:t>
      </w:r>
      <w:r w:rsidR="001F521C" w:rsidRPr="00B86132">
        <w:rPr>
          <w:rFonts w:ascii="Times New Roman" w:eastAsia="Times New Roman" w:hAnsi="Times New Roman" w:cs="Times New Roman"/>
          <w:sz w:val="24"/>
          <w:szCs w:val="24"/>
        </w:rPr>
        <w:t xml:space="preserve"> Blind self, where we are unaware of</w:t>
      </w:r>
      <w:r w:rsidRPr="00CD3690">
        <w:rPr>
          <w:rFonts w:ascii="Times New Roman" w:eastAsia="Times New Roman" w:hAnsi="Times New Roman" w:cs="Times New Roman"/>
          <w:sz w:val="24"/>
          <w:szCs w:val="24"/>
        </w:rPr>
        <w:t xml:space="preserve"> weaknesses. This is not ideal, as</w:t>
      </w:r>
      <w:r w:rsidR="001F521C" w:rsidRPr="00B86132">
        <w:rPr>
          <w:rFonts w:ascii="Times New Roman" w:eastAsia="Times New Roman" w:hAnsi="Times New Roman" w:cs="Times New Roman"/>
          <w:sz w:val="24"/>
          <w:szCs w:val="24"/>
        </w:rPr>
        <w:t xml:space="preserve"> it can lead to blind spots in </w:t>
      </w:r>
      <w:r w:rsidRPr="00CD3690">
        <w:rPr>
          <w:rFonts w:ascii="Times New Roman" w:eastAsia="Times New Roman" w:hAnsi="Times New Roman" w:cs="Times New Roman"/>
          <w:sz w:val="24"/>
          <w:szCs w:val="24"/>
        </w:rPr>
        <w:t>our development.</w:t>
      </w:r>
    </w:p>
    <w:p w14:paraId="769868CB" w14:textId="77777777" w:rsidR="00122E39" w:rsidRPr="00B86132" w:rsidRDefault="00122E39" w:rsidP="00B86132">
      <w:pPr>
        <w:spacing w:after="0" w:line="360" w:lineRule="auto"/>
        <w:jc w:val="both"/>
        <w:rPr>
          <w:rFonts w:ascii="Times New Roman" w:eastAsia="Times New Roman" w:hAnsi="Times New Roman" w:cs="Times New Roman"/>
          <w:sz w:val="24"/>
          <w:szCs w:val="24"/>
        </w:rPr>
      </w:pPr>
    </w:p>
    <w:p w14:paraId="4FF9305A" w14:textId="77777777" w:rsidR="00CD3690" w:rsidRPr="00CD3690" w:rsidRDefault="00CD3690" w:rsidP="00B86132">
      <w:pPr>
        <w:spacing w:after="0" w:line="360" w:lineRule="auto"/>
        <w:jc w:val="both"/>
        <w:rPr>
          <w:rFonts w:ascii="Times New Roman" w:eastAsia="Times New Roman" w:hAnsi="Times New Roman" w:cs="Times New Roman"/>
          <w:sz w:val="24"/>
          <w:szCs w:val="24"/>
        </w:rPr>
      </w:pPr>
      <w:r w:rsidRPr="00CD3690">
        <w:rPr>
          <w:rFonts w:ascii="Times New Roman" w:eastAsia="Times New Roman" w:hAnsi="Times New Roman" w:cs="Times New Roman"/>
          <w:b/>
          <w:bCs/>
          <w:sz w:val="24"/>
          <w:szCs w:val="24"/>
        </w:rPr>
        <w:lastRenderedPageBreak/>
        <w:t>Quadrant 3:</w:t>
      </w:r>
      <w:r w:rsidRPr="00CD3690">
        <w:rPr>
          <w:rFonts w:ascii="Times New Roman" w:eastAsia="Times New Roman" w:hAnsi="Times New Roman" w:cs="Times New Roman"/>
          <w:sz w:val="24"/>
          <w:szCs w:val="24"/>
        </w:rPr>
        <w:t xml:space="preserve"> Hidden self, where </w:t>
      </w:r>
      <w:r w:rsidR="001F521C" w:rsidRPr="00B86132">
        <w:rPr>
          <w:rFonts w:ascii="Times New Roman" w:eastAsia="Times New Roman" w:hAnsi="Times New Roman" w:cs="Times New Roman"/>
          <w:sz w:val="24"/>
          <w:szCs w:val="24"/>
        </w:rPr>
        <w:t xml:space="preserve">we are aware of </w:t>
      </w:r>
      <w:r w:rsidRPr="00CD3690">
        <w:rPr>
          <w:rFonts w:ascii="Times New Roman" w:eastAsia="Times New Roman" w:hAnsi="Times New Roman" w:cs="Times New Roman"/>
          <w:sz w:val="24"/>
          <w:szCs w:val="24"/>
        </w:rPr>
        <w:t>our strengths but not your weaknesses.</w:t>
      </w:r>
    </w:p>
    <w:p w14:paraId="25C0C93C" w14:textId="77777777" w:rsidR="00122E39" w:rsidRPr="00B86132" w:rsidRDefault="00122E39" w:rsidP="00B86132">
      <w:pPr>
        <w:spacing w:after="0" w:line="360" w:lineRule="auto"/>
        <w:jc w:val="both"/>
        <w:rPr>
          <w:rFonts w:ascii="Times New Roman" w:eastAsia="Times New Roman" w:hAnsi="Times New Roman" w:cs="Times New Roman"/>
          <w:sz w:val="24"/>
          <w:szCs w:val="24"/>
        </w:rPr>
      </w:pPr>
    </w:p>
    <w:p w14:paraId="6FF4C2C8" w14:textId="77777777" w:rsidR="00CD3690" w:rsidRPr="00B86132" w:rsidRDefault="001F521C" w:rsidP="00C43D3E">
      <w:p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This means that we</w:t>
      </w:r>
      <w:r w:rsidR="00CD3690" w:rsidRPr="00CD3690">
        <w:rPr>
          <w:rFonts w:ascii="Times New Roman" w:eastAsia="Times New Roman" w:hAnsi="Times New Roman" w:cs="Times New Roman"/>
          <w:sz w:val="24"/>
          <w:szCs w:val="24"/>
        </w:rPr>
        <w:t xml:space="preserve"> are aware of what </w:t>
      </w:r>
      <w:r w:rsidRPr="00B86132">
        <w:rPr>
          <w:rFonts w:ascii="Times New Roman" w:eastAsia="Times New Roman" w:hAnsi="Times New Roman" w:cs="Times New Roman"/>
          <w:sz w:val="24"/>
          <w:szCs w:val="24"/>
        </w:rPr>
        <w:t>we do well, but are no</w:t>
      </w:r>
      <w:r w:rsidR="00CD3690" w:rsidRPr="00CD3690">
        <w:rPr>
          <w:rFonts w:ascii="Times New Roman" w:eastAsia="Times New Roman" w:hAnsi="Times New Roman" w:cs="Times New Roman"/>
          <w:sz w:val="24"/>
          <w:szCs w:val="24"/>
        </w:rPr>
        <w:t>t aware that there is more to</w:t>
      </w:r>
      <w:r w:rsidRPr="00B86132">
        <w:rPr>
          <w:rFonts w:ascii="Times New Roman" w:eastAsia="Times New Roman" w:hAnsi="Times New Roman" w:cs="Times New Roman"/>
          <w:sz w:val="24"/>
          <w:szCs w:val="24"/>
        </w:rPr>
        <w:t xml:space="preserve"> learn. If we</w:t>
      </w:r>
      <w:r w:rsidR="00CD3690" w:rsidRPr="00CD3690">
        <w:rPr>
          <w:rFonts w:ascii="Times New Roman" w:eastAsia="Times New Roman" w:hAnsi="Times New Roman" w:cs="Times New Roman"/>
          <w:sz w:val="24"/>
          <w:szCs w:val="24"/>
        </w:rPr>
        <w:t xml:space="preserve"> think about professional development in these terms, it can help </w:t>
      </w:r>
      <w:r w:rsidRPr="00B86132">
        <w:rPr>
          <w:rFonts w:ascii="Times New Roman" w:eastAsia="Times New Roman" w:hAnsi="Times New Roman" w:cs="Times New Roman"/>
          <w:sz w:val="24"/>
          <w:szCs w:val="24"/>
        </w:rPr>
        <w:t>us</w:t>
      </w:r>
      <w:r w:rsidR="00CD3690" w:rsidRPr="00CD3690">
        <w:rPr>
          <w:rFonts w:ascii="Times New Roman" w:eastAsia="Times New Roman" w:hAnsi="Times New Roman" w:cs="Times New Roman"/>
          <w:sz w:val="24"/>
          <w:szCs w:val="24"/>
        </w:rPr>
        <w:t xml:space="preserve"> better understand what are</w:t>
      </w:r>
      <w:r w:rsidRPr="00B86132">
        <w:rPr>
          <w:rFonts w:ascii="Times New Roman" w:eastAsia="Times New Roman" w:hAnsi="Times New Roman" w:cs="Times New Roman"/>
          <w:sz w:val="24"/>
          <w:szCs w:val="24"/>
        </w:rPr>
        <w:t xml:space="preserve">as to focus on when developing our career. When developing </w:t>
      </w:r>
      <w:r w:rsidR="00CD3690" w:rsidRPr="00CD3690">
        <w:rPr>
          <w:rFonts w:ascii="Times New Roman" w:eastAsia="Times New Roman" w:hAnsi="Times New Roman" w:cs="Times New Roman"/>
          <w:sz w:val="24"/>
          <w:szCs w:val="24"/>
        </w:rPr>
        <w:t xml:space="preserve">our career, </w:t>
      </w:r>
      <w:r w:rsidR="00C43D3E">
        <w:rPr>
          <w:rFonts w:ascii="Times New Roman" w:eastAsia="Times New Roman" w:hAnsi="Times New Roman" w:cs="Times New Roman"/>
          <w:sz w:val="24"/>
          <w:szCs w:val="24"/>
        </w:rPr>
        <w:t>we</w:t>
      </w:r>
      <w:r w:rsidR="00CD3690" w:rsidRPr="00CD3690">
        <w:rPr>
          <w:rFonts w:ascii="Times New Roman" w:eastAsia="Times New Roman" w:hAnsi="Times New Roman" w:cs="Times New Roman"/>
          <w:sz w:val="24"/>
          <w:szCs w:val="24"/>
        </w:rPr>
        <w:t xml:space="preserve"> should be looking to improve in quadrant 1 and 2 skills while working on creating new strategies for improving in quadrant 3 skil</w:t>
      </w:r>
      <w:r w:rsidRPr="00B86132">
        <w:rPr>
          <w:rFonts w:ascii="Times New Roman" w:eastAsia="Times New Roman" w:hAnsi="Times New Roman" w:cs="Times New Roman"/>
          <w:sz w:val="24"/>
          <w:szCs w:val="24"/>
        </w:rPr>
        <w:t>ls</w:t>
      </w:r>
      <w:r w:rsidR="00C43D3E">
        <w:rPr>
          <w:rFonts w:ascii="Times New Roman" w:eastAsia="Times New Roman" w:hAnsi="Times New Roman" w:cs="Times New Roman"/>
          <w:sz w:val="24"/>
          <w:szCs w:val="24"/>
        </w:rPr>
        <w:t xml:space="preserve"> (</w:t>
      </w:r>
      <w:proofErr w:type="spellStart"/>
      <w:r w:rsidR="00C43D3E">
        <w:rPr>
          <w:rFonts w:ascii="Times New Roman" w:hAnsi="Times New Roman" w:cs="Times New Roman"/>
          <w:color w:val="222222"/>
          <w:sz w:val="24"/>
          <w:szCs w:val="24"/>
          <w:shd w:val="clear" w:color="auto" w:fill="FFFFFF"/>
        </w:rPr>
        <w:t>Sharf</w:t>
      </w:r>
      <w:proofErr w:type="spellEnd"/>
      <w:r w:rsidR="00C43D3E">
        <w:rPr>
          <w:rFonts w:ascii="Times New Roman" w:hAnsi="Times New Roman" w:cs="Times New Roman"/>
          <w:color w:val="222222"/>
          <w:sz w:val="24"/>
          <w:szCs w:val="24"/>
          <w:shd w:val="clear" w:color="auto" w:fill="FFFFFF"/>
        </w:rPr>
        <w:t xml:space="preserve">, </w:t>
      </w:r>
      <w:r w:rsidR="00C43D3E" w:rsidRPr="007D5990">
        <w:rPr>
          <w:rFonts w:ascii="Times New Roman" w:hAnsi="Times New Roman" w:cs="Times New Roman"/>
          <w:color w:val="222222"/>
          <w:sz w:val="24"/>
          <w:szCs w:val="24"/>
          <w:shd w:val="clear" w:color="auto" w:fill="FFFFFF"/>
        </w:rPr>
        <w:t>2016</w:t>
      </w:r>
      <w:r w:rsidR="00C43D3E">
        <w:rPr>
          <w:rFonts w:ascii="Times New Roman" w:hAnsi="Times New Roman" w:cs="Times New Roman"/>
          <w:color w:val="222222"/>
          <w:sz w:val="24"/>
          <w:szCs w:val="24"/>
          <w:shd w:val="clear" w:color="auto" w:fill="FFFFFF"/>
        </w:rPr>
        <w:t>)</w:t>
      </w:r>
      <w:r w:rsidRPr="00B86132">
        <w:rPr>
          <w:rFonts w:ascii="Times New Roman" w:eastAsia="Times New Roman" w:hAnsi="Times New Roman" w:cs="Times New Roman"/>
          <w:sz w:val="24"/>
          <w:szCs w:val="24"/>
        </w:rPr>
        <w:t xml:space="preserve">. In order to identify where </w:t>
      </w:r>
      <w:r w:rsidR="00CD3690" w:rsidRPr="00CD3690">
        <w:rPr>
          <w:rFonts w:ascii="Times New Roman" w:eastAsia="Times New Roman" w:hAnsi="Times New Roman" w:cs="Times New Roman"/>
          <w:sz w:val="24"/>
          <w:szCs w:val="24"/>
        </w:rPr>
        <w:t>our individual skill gaps are, it’s important to gather information from different sources such as peers, managers or even coaches. Another way to do so is by conducting a skills audit at various intervals throughout your career.</w:t>
      </w:r>
    </w:p>
    <w:p w14:paraId="1BE17782" w14:textId="77777777" w:rsidR="00C23B2C" w:rsidRDefault="00C23B2C" w:rsidP="006B122D">
      <w:pPr>
        <w:pStyle w:val="Heading1"/>
        <w:rPr>
          <w:color w:val="auto"/>
        </w:rPr>
      </w:pPr>
      <w:bookmarkStart w:id="4" w:name="_Toc111919860"/>
      <w:r w:rsidRPr="006B122D">
        <w:rPr>
          <w:color w:val="auto"/>
        </w:rPr>
        <w:t>SWOT Analysis</w:t>
      </w:r>
      <w:bookmarkEnd w:id="4"/>
    </w:p>
    <w:p w14:paraId="33B26BA7" w14:textId="77777777" w:rsidR="006B122D" w:rsidRPr="006B122D" w:rsidRDefault="006B122D" w:rsidP="006B122D"/>
    <w:p w14:paraId="5ED8ACB3" w14:textId="77777777" w:rsidR="001F521C" w:rsidRPr="00B86132" w:rsidRDefault="00C23B2C" w:rsidP="00C43D3E">
      <w:pPr>
        <w:spacing w:after="0" w:line="360" w:lineRule="auto"/>
        <w:jc w:val="both"/>
        <w:rPr>
          <w:rFonts w:ascii="Times New Roman" w:hAnsi="Times New Roman" w:cs="Times New Roman"/>
          <w:sz w:val="24"/>
          <w:szCs w:val="24"/>
        </w:rPr>
      </w:pPr>
      <w:r w:rsidRPr="00B86132">
        <w:rPr>
          <w:rFonts w:ascii="Times New Roman" w:hAnsi="Times New Roman" w:cs="Times New Roman"/>
          <w:sz w:val="24"/>
          <w:szCs w:val="24"/>
        </w:rPr>
        <w:t>When it comes to professional development, it's important to t</w:t>
      </w:r>
      <w:r w:rsidR="001F521C" w:rsidRPr="00B86132">
        <w:rPr>
          <w:rFonts w:ascii="Times New Roman" w:hAnsi="Times New Roman" w:cs="Times New Roman"/>
          <w:sz w:val="24"/>
          <w:szCs w:val="24"/>
        </w:rPr>
        <w:t xml:space="preserve">ake a step back and reflect on </w:t>
      </w:r>
      <w:r w:rsidRPr="00B86132">
        <w:rPr>
          <w:rFonts w:ascii="Times New Roman" w:hAnsi="Times New Roman" w:cs="Times New Roman"/>
          <w:sz w:val="24"/>
          <w:szCs w:val="24"/>
        </w:rPr>
        <w:t>our Strengths, Weaknesses, Opportunities, and Threats. Do</w:t>
      </w:r>
      <w:r w:rsidR="001F521C" w:rsidRPr="00B86132">
        <w:rPr>
          <w:rFonts w:ascii="Times New Roman" w:hAnsi="Times New Roman" w:cs="Times New Roman"/>
          <w:sz w:val="24"/>
          <w:szCs w:val="24"/>
        </w:rPr>
        <w:t>ing a SWOT analysis can help us</w:t>
      </w:r>
      <w:r w:rsidRPr="00B86132">
        <w:rPr>
          <w:rFonts w:ascii="Times New Roman" w:hAnsi="Times New Roman" w:cs="Times New Roman"/>
          <w:sz w:val="24"/>
          <w:szCs w:val="24"/>
        </w:rPr>
        <w:t xml:space="preserve"> better</w:t>
      </w:r>
      <w:r w:rsidR="001F521C" w:rsidRPr="00B86132">
        <w:rPr>
          <w:rFonts w:ascii="Times New Roman" w:hAnsi="Times New Roman" w:cs="Times New Roman"/>
          <w:sz w:val="24"/>
          <w:szCs w:val="24"/>
        </w:rPr>
        <w:t xml:space="preserve"> understand how to improve </w:t>
      </w:r>
      <w:r w:rsidRPr="00B86132">
        <w:rPr>
          <w:rFonts w:ascii="Times New Roman" w:hAnsi="Times New Roman" w:cs="Times New Roman"/>
          <w:sz w:val="24"/>
          <w:szCs w:val="24"/>
        </w:rPr>
        <w:t>our skill</w:t>
      </w:r>
      <w:r w:rsidR="001F521C" w:rsidRPr="00B86132">
        <w:rPr>
          <w:rFonts w:ascii="Times New Roman" w:hAnsi="Times New Roman" w:cs="Times New Roman"/>
          <w:sz w:val="24"/>
          <w:szCs w:val="24"/>
        </w:rPr>
        <w:t xml:space="preserve">-set and where </w:t>
      </w:r>
      <w:r w:rsidRPr="00B86132">
        <w:rPr>
          <w:rFonts w:ascii="Times New Roman" w:hAnsi="Times New Roman" w:cs="Times New Roman"/>
          <w:sz w:val="24"/>
          <w:szCs w:val="24"/>
        </w:rPr>
        <w:t>our career is headed</w:t>
      </w:r>
      <w:r w:rsidR="00C43D3E">
        <w:rPr>
          <w:rFonts w:ascii="Times New Roman" w:hAnsi="Times New Roman" w:cs="Times New Roman"/>
          <w:sz w:val="24"/>
          <w:szCs w:val="24"/>
        </w:rPr>
        <w:t xml:space="preserve"> (</w:t>
      </w:r>
      <w:proofErr w:type="spellStart"/>
      <w:r w:rsidR="00C43D3E" w:rsidRPr="007D5990">
        <w:rPr>
          <w:rFonts w:ascii="Times New Roman" w:hAnsi="Times New Roman" w:cs="Times New Roman"/>
          <w:color w:val="222222"/>
          <w:sz w:val="24"/>
          <w:szCs w:val="24"/>
          <w:shd w:val="clear" w:color="auto" w:fill="FFFFFF"/>
        </w:rPr>
        <w:t>Steeb</w:t>
      </w:r>
      <w:proofErr w:type="spellEnd"/>
      <w:r w:rsidR="00C43D3E">
        <w:rPr>
          <w:rFonts w:ascii="Times New Roman" w:hAnsi="Times New Roman" w:cs="Times New Roman"/>
          <w:color w:val="222222"/>
          <w:sz w:val="24"/>
          <w:szCs w:val="24"/>
          <w:shd w:val="clear" w:color="auto" w:fill="FFFFFF"/>
        </w:rPr>
        <w:t xml:space="preserve"> et al</w:t>
      </w:r>
      <w:r w:rsidR="00C43D3E" w:rsidRPr="007D5990">
        <w:rPr>
          <w:rFonts w:ascii="Times New Roman" w:hAnsi="Times New Roman" w:cs="Times New Roman"/>
          <w:color w:val="222222"/>
          <w:sz w:val="24"/>
          <w:szCs w:val="24"/>
          <w:shd w:val="clear" w:color="auto" w:fill="FFFFFF"/>
        </w:rPr>
        <w:t>., 2021</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 xml:space="preserve">. Here's a quick guide on how to do a SWOT analysis:  </w:t>
      </w:r>
    </w:p>
    <w:p w14:paraId="3966305C" w14:textId="77777777" w:rsidR="001F521C" w:rsidRPr="00B86132" w:rsidRDefault="001F521C" w:rsidP="00B86132">
      <w:pPr>
        <w:spacing w:after="0" w:line="360" w:lineRule="auto"/>
        <w:jc w:val="both"/>
        <w:rPr>
          <w:rFonts w:ascii="Times New Roman" w:hAnsi="Times New Roman" w:cs="Times New Roman"/>
          <w:sz w:val="24"/>
          <w:szCs w:val="24"/>
        </w:rPr>
      </w:pPr>
    </w:p>
    <w:p w14:paraId="205A1164" w14:textId="77777777" w:rsidR="001F521C" w:rsidRPr="00B86132" w:rsidRDefault="001F521C" w:rsidP="00B86132">
      <w:pPr>
        <w:pStyle w:val="ListParagraph"/>
        <w:numPr>
          <w:ilvl w:val="0"/>
          <w:numId w:val="3"/>
        </w:numPr>
        <w:spacing w:after="0" w:line="360" w:lineRule="auto"/>
        <w:jc w:val="both"/>
        <w:rPr>
          <w:rFonts w:ascii="Times New Roman" w:hAnsi="Times New Roman" w:cs="Times New Roman"/>
          <w:sz w:val="24"/>
          <w:szCs w:val="24"/>
        </w:rPr>
      </w:pPr>
      <w:r w:rsidRPr="00B86132">
        <w:rPr>
          <w:rFonts w:ascii="Times New Roman" w:hAnsi="Times New Roman" w:cs="Times New Roman"/>
          <w:sz w:val="24"/>
          <w:szCs w:val="24"/>
        </w:rPr>
        <w:t xml:space="preserve">Identify the </w:t>
      </w:r>
      <w:r w:rsidR="00C23B2C" w:rsidRPr="00B86132">
        <w:rPr>
          <w:rFonts w:ascii="Times New Roman" w:hAnsi="Times New Roman" w:cs="Times New Roman"/>
          <w:sz w:val="24"/>
          <w:szCs w:val="24"/>
        </w:rPr>
        <w:t xml:space="preserve">strengths by making a list of what </w:t>
      </w:r>
      <w:r w:rsidRPr="00B86132">
        <w:rPr>
          <w:rFonts w:ascii="Times New Roman" w:hAnsi="Times New Roman" w:cs="Times New Roman"/>
          <w:sz w:val="24"/>
          <w:szCs w:val="24"/>
        </w:rPr>
        <w:t>we are</w:t>
      </w:r>
      <w:r w:rsidR="00C23B2C" w:rsidRPr="00B86132">
        <w:rPr>
          <w:rFonts w:ascii="Times New Roman" w:hAnsi="Times New Roman" w:cs="Times New Roman"/>
          <w:sz w:val="24"/>
          <w:szCs w:val="24"/>
        </w:rPr>
        <w:t xml:space="preserve"> good at and what </w:t>
      </w:r>
      <w:r w:rsidRPr="00B86132">
        <w:rPr>
          <w:rFonts w:ascii="Times New Roman" w:hAnsi="Times New Roman" w:cs="Times New Roman"/>
          <w:sz w:val="24"/>
          <w:szCs w:val="24"/>
        </w:rPr>
        <w:t>we are</w:t>
      </w:r>
      <w:r w:rsidR="00C23B2C" w:rsidRPr="00B86132">
        <w:rPr>
          <w:rFonts w:ascii="Times New Roman" w:hAnsi="Times New Roman" w:cs="Times New Roman"/>
          <w:sz w:val="24"/>
          <w:szCs w:val="24"/>
        </w:rPr>
        <w:t xml:space="preserve"> passionate about. </w:t>
      </w:r>
    </w:p>
    <w:p w14:paraId="3A59E63F" w14:textId="77777777" w:rsidR="001F521C" w:rsidRPr="00B86132" w:rsidRDefault="001F521C" w:rsidP="00B86132">
      <w:pPr>
        <w:spacing w:after="0" w:line="360" w:lineRule="auto"/>
        <w:jc w:val="both"/>
        <w:rPr>
          <w:rFonts w:ascii="Times New Roman" w:hAnsi="Times New Roman" w:cs="Times New Roman"/>
          <w:sz w:val="24"/>
          <w:szCs w:val="24"/>
        </w:rPr>
      </w:pPr>
    </w:p>
    <w:p w14:paraId="25E2CC37" w14:textId="77777777" w:rsidR="001F521C" w:rsidRPr="00B86132" w:rsidRDefault="00C23B2C" w:rsidP="00B86132">
      <w:pPr>
        <w:pStyle w:val="ListParagraph"/>
        <w:numPr>
          <w:ilvl w:val="0"/>
          <w:numId w:val="3"/>
        </w:numPr>
        <w:spacing w:after="0" w:line="360" w:lineRule="auto"/>
        <w:jc w:val="both"/>
        <w:rPr>
          <w:rFonts w:ascii="Times New Roman" w:hAnsi="Times New Roman" w:cs="Times New Roman"/>
          <w:sz w:val="24"/>
          <w:szCs w:val="24"/>
        </w:rPr>
      </w:pPr>
      <w:r w:rsidRPr="00B86132">
        <w:rPr>
          <w:rFonts w:ascii="Times New Roman" w:hAnsi="Times New Roman" w:cs="Times New Roman"/>
          <w:sz w:val="24"/>
          <w:szCs w:val="24"/>
        </w:rPr>
        <w:t xml:space="preserve">Identify weaknesses by writing down any negative traits or character traits that might be holding </w:t>
      </w:r>
      <w:r w:rsidR="001F521C" w:rsidRPr="00B86132">
        <w:rPr>
          <w:rFonts w:ascii="Times New Roman" w:hAnsi="Times New Roman" w:cs="Times New Roman"/>
          <w:sz w:val="24"/>
          <w:szCs w:val="24"/>
        </w:rPr>
        <w:t xml:space="preserve">us back from reaching </w:t>
      </w:r>
      <w:r w:rsidRPr="00B86132">
        <w:rPr>
          <w:rFonts w:ascii="Times New Roman" w:hAnsi="Times New Roman" w:cs="Times New Roman"/>
          <w:sz w:val="24"/>
          <w:szCs w:val="24"/>
        </w:rPr>
        <w:t xml:space="preserve">our goals. </w:t>
      </w:r>
    </w:p>
    <w:p w14:paraId="08C11ED8" w14:textId="77777777" w:rsidR="001F521C" w:rsidRPr="00B86132" w:rsidRDefault="001F521C" w:rsidP="00B86132">
      <w:pPr>
        <w:spacing w:after="0" w:line="360" w:lineRule="auto"/>
        <w:jc w:val="both"/>
        <w:rPr>
          <w:rFonts w:ascii="Times New Roman" w:hAnsi="Times New Roman" w:cs="Times New Roman"/>
          <w:sz w:val="24"/>
          <w:szCs w:val="24"/>
        </w:rPr>
      </w:pPr>
    </w:p>
    <w:p w14:paraId="73C8F52B" w14:textId="77777777" w:rsidR="001F521C" w:rsidRPr="00B86132" w:rsidRDefault="00C23B2C" w:rsidP="00B86132">
      <w:pPr>
        <w:pStyle w:val="ListParagraph"/>
        <w:numPr>
          <w:ilvl w:val="0"/>
          <w:numId w:val="3"/>
        </w:numPr>
        <w:spacing w:after="0" w:line="360" w:lineRule="auto"/>
        <w:jc w:val="both"/>
        <w:rPr>
          <w:rFonts w:ascii="Times New Roman" w:hAnsi="Times New Roman" w:cs="Times New Roman"/>
          <w:sz w:val="24"/>
          <w:szCs w:val="24"/>
        </w:rPr>
      </w:pPr>
      <w:r w:rsidRPr="00B86132">
        <w:rPr>
          <w:rFonts w:ascii="Times New Roman" w:hAnsi="Times New Roman" w:cs="Times New Roman"/>
          <w:sz w:val="24"/>
          <w:szCs w:val="24"/>
        </w:rPr>
        <w:t xml:space="preserve">Make an inventory of opportunities that have arisen in recent months such as new job openings, conferences, educational classes etc. </w:t>
      </w:r>
    </w:p>
    <w:p w14:paraId="7F72755E" w14:textId="77777777" w:rsidR="001F521C" w:rsidRPr="00B86132" w:rsidRDefault="001F521C" w:rsidP="00B86132">
      <w:pPr>
        <w:spacing w:after="0" w:line="360" w:lineRule="auto"/>
        <w:jc w:val="both"/>
        <w:rPr>
          <w:rFonts w:ascii="Times New Roman" w:hAnsi="Times New Roman" w:cs="Times New Roman"/>
          <w:sz w:val="24"/>
          <w:szCs w:val="24"/>
        </w:rPr>
      </w:pPr>
    </w:p>
    <w:p w14:paraId="650D9600" w14:textId="77777777" w:rsidR="00C23B2C" w:rsidRPr="00B86132" w:rsidRDefault="00C23B2C" w:rsidP="00B86132">
      <w:pPr>
        <w:pStyle w:val="ListParagraph"/>
        <w:numPr>
          <w:ilvl w:val="0"/>
          <w:numId w:val="3"/>
        </w:numPr>
        <w:spacing w:after="0" w:line="360" w:lineRule="auto"/>
        <w:jc w:val="both"/>
        <w:rPr>
          <w:rFonts w:ascii="Times New Roman" w:eastAsia="Times New Roman" w:hAnsi="Times New Roman" w:cs="Times New Roman"/>
          <w:sz w:val="24"/>
          <w:szCs w:val="24"/>
        </w:rPr>
      </w:pPr>
      <w:r w:rsidRPr="00B86132">
        <w:rPr>
          <w:rFonts w:ascii="Times New Roman" w:hAnsi="Times New Roman" w:cs="Times New Roman"/>
          <w:sz w:val="24"/>
          <w:szCs w:val="24"/>
        </w:rPr>
        <w:t>Finally</w:t>
      </w:r>
      <w:r w:rsidR="00B86132" w:rsidRPr="00B86132">
        <w:rPr>
          <w:rFonts w:ascii="Times New Roman" w:hAnsi="Times New Roman" w:cs="Times New Roman"/>
          <w:sz w:val="24"/>
          <w:szCs w:val="24"/>
        </w:rPr>
        <w:t>,</w:t>
      </w:r>
      <w:r w:rsidRPr="00B86132">
        <w:rPr>
          <w:rFonts w:ascii="Times New Roman" w:hAnsi="Times New Roman" w:cs="Times New Roman"/>
          <w:sz w:val="24"/>
          <w:szCs w:val="24"/>
        </w:rPr>
        <w:t xml:space="preserve"> identify any potential threats that may hinder your progress such as illness or family problems.</w:t>
      </w:r>
    </w:p>
    <w:p w14:paraId="55406BC5" w14:textId="77777777" w:rsidR="007D0A96" w:rsidRPr="00B86132" w:rsidRDefault="00CD3690" w:rsidP="00B86132">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 xml:space="preserve"> </w:t>
      </w:r>
    </w:p>
    <w:p w14:paraId="23734261" w14:textId="77777777" w:rsidR="006B122D" w:rsidRDefault="006B122D" w:rsidP="006B122D">
      <w:pPr>
        <w:pStyle w:val="Heading1"/>
        <w:rPr>
          <w:color w:val="auto"/>
        </w:rPr>
      </w:pPr>
      <w:bookmarkStart w:id="5" w:name="_Toc111919861"/>
      <w:r w:rsidRPr="006B122D">
        <w:rPr>
          <w:color w:val="auto"/>
        </w:rPr>
        <w:lastRenderedPageBreak/>
        <w:t>Conversion and Matching Strategies</w:t>
      </w:r>
      <w:bookmarkEnd w:id="5"/>
    </w:p>
    <w:p w14:paraId="17C6469A" w14:textId="77777777" w:rsidR="006B122D" w:rsidRPr="006B122D" w:rsidRDefault="006B122D" w:rsidP="006B122D"/>
    <w:p w14:paraId="2C8F40BD" w14:textId="77777777" w:rsidR="0000729D" w:rsidRPr="00B86132" w:rsidRDefault="0000729D" w:rsidP="00C43D3E">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Conversational strategies include elements that enhance the value of the work, improve the customer experience, and encourage repeat business from customers. Before deciding on a discussion strategy for student access, there are many aspects to take into account.</w:t>
      </w:r>
      <w:r w:rsidR="001F521C" w:rsidRPr="00B86132">
        <w:rPr>
          <w:rFonts w:ascii="Times New Roman" w:hAnsi="Times New Roman" w:cs="Times New Roman"/>
          <w:sz w:val="24"/>
          <w:szCs w:val="24"/>
        </w:rPr>
        <w:t xml:space="preserve"> </w:t>
      </w:r>
      <w:r w:rsidRPr="00B86132">
        <w:rPr>
          <w:rFonts w:ascii="Times New Roman" w:hAnsi="Times New Roman" w:cs="Times New Roman"/>
          <w:sz w:val="24"/>
          <w:szCs w:val="24"/>
        </w:rPr>
        <w:t>Financially speaking, the matching strategy informs me of how much has been invested and how much return they have received on their investment</w:t>
      </w:r>
      <w:r w:rsidR="00C43D3E">
        <w:rPr>
          <w:rFonts w:ascii="Times New Roman" w:hAnsi="Times New Roman" w:cs="Times New Roman"/>
          <w:sz w:val="24"/>
          <w:szCs w:val="24"/>
        </w:rPr>
        <w:t xml:space="preserve"> (</w:t>
      </w:r>
      <w:r w:rsidR="00C43D3E" w:rsidRPr="007D5990">
        <w:rPr>
          <w:rFonts w:ascii="Times New Roman" w:hAnsi="Times New Roman" w:cs="Times New Roman"/>
          <w:color w:val="222222"/>
          <w:sz w:val="24"/>
          <w:szCs w:val="24"/>
          <w:shd w:val="clear" w:color="auto" w:fill="FFFFFF"/>
        </w:rPr>
        <w:t>Lowery-Moore</w:t>
      </w:r>
      <w:r w:rsidR="00C43D3E">
        <w:rPr>
          <w:rFonts w:ascii="Times New Roman" w:hAnsi="Times New Roman" w:cs="Times New Roman"/>
          <w:color w:val="222222"/>
          <w:sz w:val="24"/>
          <w:szCs w:val="24"/>
          <w:shd w:val="clear" w:color="auto" w:fill="FFFFFF"/>
        </w:rPr>
        <w:t xml:space="preserve"> et al</w:t>
      </w:r>
      <w:r w:rsidR="00C43D3E" w:rsidRPr="007D5990">
        <w:rPr>
          <w:rFonts w:ascii="Times New Roman" w:hAnsi="Times New Roman" w:cs="Times New Roman"/>
          <w:color w:val="222222"/>
          <w:sz w:val="24"/>
          <w:szCs w:val="24"/>
          <w:shd w:val="clear" w:color="auto" w:fill="FFFFFF"/>
        </w:rPr>
        <w:t>., 2016</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w:t>
      </w:r>
      <w:r w:rsidR="001F521C" w:rsidRPr="00B86132">
        <w:rPr>
          <w:rFonts w:ascii="Times New Roman" w:hAnsi="Times New Roman" w:cs="Times New Roman"/>
          <w:sz w:val="24"/>
          <w:szCs w:val="24"/>
        </w:rPr>
        <w:t xml:space="preserve"> </w:t>
      </w:r>
      <w:r w:rsidRPr="00B86132">
        <w:rPr>
          <w:rFonts w:ascii="Times New Roman" w:hAnsi="Times New Roman" w:cs="Times New Roman"/>
          <w:sz w:val="24"/>
          <w:szCs w:val="24"/>
        </w:rPr>
        <w:t>With the aid of this model, I can comprehend how I can aid consumers in becoming drawn to me. Additionally, learning new tactics for luring people to my firm will help me develop plans to keep them coming back. This will enhance how people perceive my potential company</w:t>
      </w:r>
      <w:r w:rsidR="00C43D3E">
        <w:rPr>
          <w:rFonts w:ascii="Times New Roman" w:hAnsi="Times New Roman" w:cs="Times New Roman"/>
          <w:sz w:val="24"/>
          <w:szCs w:val="24"/>
        </w:rPr>
        <w:t xml:space="preserve"> (</w:t>
      </w:r>
      <w:r w:rsidR="00C43D3E" w:rsidRPr="007D5990">
        <w:rPr>
          <w:rFonts w:ascii="Times New Roman" w:hAnsi="Times New Roman" w:cs="Times New Roman"/>
          <w:color w:val="222222"/>
          <w:sz w:val="24"/>
          <w:szCs w:val="24"/>
          <w:shd w:val="clear" w:color="auto" w:fill="FFFFFF"/>
        </w:rPr>
        <w:t>Van Wart</w:t>
      </w:r>
      <w:r w:rsidR="00C43D3E">
        <w:rPr>
          <w:rFonts w:ascii="Times New Roman" w:hAnsi="Times New Roman" w:cs="Times New Roman"/>
          <w:color w:val="222222"/>
          <w:sz w:val="24"/>
          <w:szCs w:val="24"/>
          <w:shd w:val="clear" w:color="auto" w:fill="FFFFFF"/>
        </w:rPr>
        <w:t xml:space="preserve"> et al</w:t>
      </w:r>
      <w:r w:rsidR="00C43D3E" w:rsidRPr="007D5990">
        <w:rPr>
          <w:rFonts w:ascii="Times New Roman" w:hAnsi="Times New Roman" w:cs="Times New Roman"/>
          <w:color w:val="222222"/>
          <w:sz w:val="24"/>
          <w:szCs w:val="24"/>
          <w:shd w:val="clear" w:color="auto" w:fill="FFFFFF"/>
        </w:rPr>
        <w:t>., 2020</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w:t>
      </w:r>
    </w:p>
    <w:p w14:paraId="0EB34E62" w14:textId="77777777" w:rsidR="00C23B2C" w:rsidRPr="00B86132" w:rsidRDefault="00C23B2C" w:rsidP="00C43D3E">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 xml:space="preserve">One way to make the most of professional career development opportunities is to take some time afterwards to reflect on what </w:t>
      </w:r>
      <w:r w:rsidR="001F521C" w:rsidRPr="00B86132">
        <w:rPr>
          <w:rFonts w:ascii="Times New Roman" w:hAnsi="Times New Roman" w:cs="Times New Roman"/>
          <w:sz w:val="24"/>
          <w:szCs w:val="24"/>
        </w:rPr>
        <w:t>we</w:t>
      </w:r>
      <w:r w:rsidRPr="00B86132">
        <w:rPr>
          <w:rFonts w:ascii="Times New Roman" w:hAnsi="Times New Roman" w:cs="Times New Roman"/>
          <w:sz w:val="24"/>
          <w:szCs w:val="24"/>
        </w:rPr>
        <w:t xml:space="preserve"> learned and how you </w:t>
      </w:r>
      <w:r w:rsidR="001F521C" w:rsidRPr="00B86132">
        <w:rPr>
          <w:rFonts w:ascii="Times New Roman" w:hAnsi="Times New Roman" w:cs="Times New Roman"/>
          <w:sz w:val="24"/>
          <w:szCs w:val="24"/>
        </w:rPr>
        <w:t>can apply it. This will help we</w:t>
      </w:r>
      <w:r w:rsidRPr="00B86132">
        <w:rPr>
          <w:rFonts w:ascii="Times New Roman" w:hAnsi="Times New Roman" w:cs="Times New Roman"/>
          <w:sz w:val="24"/>
          <w:szCs w:val="24"/>
        </w:rPr>
        <w:t xml:space="preserve"> remember the key points and put them into action</w:t>
      </w:r>
      <w:r w:rsidR="00C43D3E">
        <w:rPr>
          <w:rFonts w:ascii="Times New Roman" w:hAnsi="Times New Roman" w:cs="Times New Roman"/>
          <w:sz w:val="24"/>
          <w:szCs w:val="24"/>
        </w:rPr>
        <w:t xml:space="preserve"> (</w:t>
      </w:r>
      <w:r w:rsidR="00C43D3E" w:rsidRPr="007D5990">
        <w:rPr>
          <w:rFonts w:ascii="Times New Roman" w:hAnsi="Times New Roman" w:cs="Times New Roman"/>
          <w:color w:val="222222"/>
          <w:sz w:val="24"/>
          <w:szCs w:val="24"/>
          <w:shd w:val="clear" w:color="auto" w:fill="FFFFFF"/>
        </w:rPr>
        <w:t>O’Reilly</w:t>
      </w:r>
      <w:r w:rsidR="00C43D3E">
        <w:rPr>
          <w:rFonts w:ascii="Times New Roman" w:hAnsi="Times New Roman" w:cs="Times New Roman"/>
          <w:color w:val="222222"/>
          <w:sz w:val="24"/>
          <w:szCs w:val="24"/>
          <w:shd w:val="clear" w:color="auto" w:fill="FFFFFF"/>
        </w:rPr>
        <w:t xml:space="preserve"> et al</w:t>
      </w:r>
      <w:r w:rsidR="00C43D3E" w:rsidRPr="007D5990">
        <w:rPr>
          <w:rFonts w:ascii="Times New Roman" w:hAnsi="Times New Roman" w:cs="Times New Roman"/>
          <w:color w:val="222222"/>
          <w:sz w:val="24"/>
          <w:szCs w:val="24"/>
          <w:shd w:val="clear" w:color="auto" w:fill="FFFFFF"/>
        </w:rPr>
        <w:t>., 2020</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 xml:space="preserve">.  After a workshop, for example, think about which strategies </w:t>
      </w:r>
      <w:r w:rsidR="001F521C" w:rsidRPr="00B86132">
        <w:rPr>
          <w:rFonts w:ascii="Times New Roman" w:hAnsi="Times New Roman" w:cs="Times New Roman"/>
          <w:sz w:val="24"/>
          <w:szCs w:val="24"/>
        </w:rPr>
        <w:t xml:space="preserve">are the best fit for </w:t>
      </w:r>
      <w:r w:rsidRPr="00B86132">
        <w:rPr>
          <w:rFonts w:ascii="Times New Roman" w:hAnsi="Times New Roman" w:cs="Times New Roman"/>
          <w:sz w:val="24"/>
          <w:szCs w:val="24"/>
        </w:rPr>
        <w:t xml:space="preserve">our skill set and industry, or which ones would be worth testing out at work. Reflecting also gives us a chance to think about any barriers that may get in our way (e.g., lack of management support). Once we identify these challenges, consider what small steps we could take today that might move things in a more positive direction (e.g., talking with your manager about an experiment).  </w:t>
      </w:r>
    </w:p>
    <w:p w14:paraId="0FD2B02A" w14:textId="77777777" w:rsidR="0000729D" w:rsidRDefault="0000729D" w:rsidP="006B122D">
      <w:pPr>
        <w:pStyle w:val="Heading1"/>
        <w:rPr>
          <w:color w:val="auto"/>
        </w:rPr>
      </w:pPr>
      <w:bookmarkStart w:id="6" w:name="_Toc111919862"/>
      <w:r w:rsidRPr="006B122D">
        <w:rPr>
          <w:color w:val="auto"/>
        </w:rPr>
        <w:t>Learning Styles</w:t>
      </w:r>
      <w:bookmarkEnd w:id="6"/>
    </w:p>
    <w:p w14:paraId="20BCF554" w14:textId="77777777" w:rsidR="006B122D" w:rsidRPr="006B122D" w:rsidRDefault="006B122D" w:rsidP="006B122D"/>
    <w:p w14:paraId="0C1C6897" w14:textId="77777777" w:rsidR="0000729D" w:rsidRPr="00B86132" w:rsidRDefault="0000729D" w:rsidP="00C43D3E">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 xml:space="preserve">There are many different ways to learn, and not everyone learns in the same way. However, there are three main learning styles: </w:t>
      </w:r>
      <w:r w:rsidR="001F521C" w:rsidRPr="00B86132">
        <w:rPr>
          <w:rFonts w:ascii="Times New Roman" w:hAnsi="Times New Roman" w:cs="Times New Roman"/>
          <w:sz w:val="24"/>
          <w:szCs w:val="24"/>
        </w:rPr>
        <w:t xml:space="preserve"> </w:t>
      </w:r>
      <w:r w:rsidRPr="00B86132">
        <w:rPr>
          <w:rFonts w:ascii="Times New Roman" w:hAnsi="Times New Roman" w:cs="Times New Roman"/>
          <w:sz w:val="24"/>
          <w:szCs w:val="24"/>
        </w:rPr>
        <w:t>visual, auditory, and kinesthetic. Visual learners often prefer to learn by seeing information presented in a graphic or diagram form. Auditory learners often prefer to learn by hearing information presented verbally</w:t>
      </w:r>
      <w:r w:rsidR="00C43D3E">
        <w:rPr>
          <w:rFonts w:ascii="Times New Roman" w:hAnsi="Times New Roman" w:cs="Times New Roman"/>
          <w:sz w:val="24"/>
          <w:szCs w:val="24"/>
        </w:rPr>
        <w:t xml:space="preserve"> (</w:t>
      </w:r>
      <w:proofErr w:type="spellStart"/>
      <w:r w:rsidR="00C43D3E" w:rsidRPr="007D5990">
        <w:rPr>
          <w:rFonts w:ascii="Times New Roman" w:hAnsi="Times New Roman" w:cs="Times New Roman"/>
          <w:color w:val="222222"/>
          <w:sz w:val="24"/>
          <w:szCs w:val="24"/>
          <w:shd w:val="clear" w:color="auto" w:fill="FFFFFF"/>
        </w:rPr>
        <w:t>Gebbels</w:t>
      </w:r>
      <w:proofErr w:type="spellEnd"/>
      <w:r w:rsidR="00C43D3E">
        <w:rPr>
          <w:rFonts w:ascii="Times New Roman" w:hAnsi="Times New Roman" w:cs="Times New Roman"/>
          <w:color w:val="222222"/>
          <w:sz w:val="24"/>
          <w:szCs w:val="24"/>
          <w:shd w:val="clear" w:color="auto" w:fill="FFFFFF"/>
        </w:rPr>
        <w:t xml:space="preserve"> et al</w:t>
      </w:r>
      <w:r w:rsidR="00C43D3E" w:rsidRPr="007D5990">
        <w:rPr>
          <w:rFonts w:ascii="Times New Roman" w:hAnsi="Times New Roman" w:cs="Times New Roman"/>
          <w:color w:val="222222"/>
          <w:sz w:val="24"/>
          <w:szCs w:val="24"/>
          <w:shd w:val="clear" w:color="auto" w:fill="FFFFFF"/>
        </w:rPr>
        <w:t>., 2020</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 xml:space="preserve">. Kinesthetic learners often prefer to learn by doing or experiencing something firsthand. Knowing our own learning style can help us better understand how we learn best and take advantage of opportunities to learn in the preferred way.  For example, if we are an auditory learner, then it might be beneficial for us to attend lectures instead of watching a video. If we are an active </w:t>
      </w:r>
      <w:r w:rsidRPr="00B86132">
        <w:rPr>
          <w:rFonts w:ascii="Times New Roman" w:hAnsi="Times New Roman" w:cs="Times New Roman"/>
          <w:sz w:val="24"/>
          <w:szCs w:val="24"/>
        </w:rPr>
        <w:lastRenderedPageBreak/>
        <w:t xml:space="preserve">learner that prefers hands-on experiences, look for internships where you will have the opportunity to do what we enjoy most. If visuals are our </w:t>
      </w:r>
      <w:proofErr w:type="gramStart"/>
      <w:r w:rsidRPr="00B86132">
        <w:rPr>
          <w:rFonts w:ascii="Times New Roman" w:hAnsi="Times New Roman" w:cs="Times New Roman"/>
          <w:sz w:val="24"/>
          <w:szCs w:val="24"/>
        </w:rPr>
        <w:t>preference</w:t>
      </w:r>
      <w:proofErr w:type="gramEnd"/>
      <w:r w:rsidRPr="00B86132">
        <w:rPr>
          <w:rFonts w:ascii="Times New Roman" w:hAnsi="Times New Roman" w:cs="Times New Roman"/>
          <w:sz w:val="24"/>
          <w:szCs w:val="24"/>
        </w:rPr>
        <w:t xml:space="preserve"> then try drawing diagrams as a study technique. In all cases it is important to find out what works best for us so that we can make the most of our professional career development</w:t>
      </w:r>
      <w:r w:rsidR="00C43D3E">
        <w:rPr>
          <w:rFonts w:ascii="Times New Roman" w:hAnsi="Times New Roman" w:cs="Times New Roman"/>
          <w:sz w:val="24"/>
          <w:szCs w:val="24"/>
        </w:rPr>
        <w:t xml:space="preserve"> (</w:t>
      </w:r>
      <w:r w:rsidR="00C43D3E">
        <w:rPr>
          <w:rFonts w:ascii="Times New Roman" w:hAnsi="Times New Roman" w:cs="Times New Roman"/>
          <w:color w:val="222222"/>
          <w:sz w:val="24"/>
          <w:szCs w:val="24"/>
          <w:shd w:val="clear" w:color="auto" w:fill="FFFFFF"/>
        </w:rPr>
        <w:t xml:space="preserve">Calderwood and </w:t>
      </w:r>
      <w:proofErr w:type="spellStart"/>
      <w:r w:rsidR="00C43D3E">
        <w:rPr>
          <w:rFonts w:ascii="Times New Roman" w:hAnsi="Times New Roman" w:cs="Times New Roman"/>
          <w:color w:val="222222"/>
          <w:sz w:val="24"/>
          <w:szCs w:val="24"/>
          <w:shd w:val="clear" w:color="auto" w:fill="FFFFFF"/>
        </w:rPr>
        <w:t>Klaf</w:t>
      </w:r>
      <w:proofErr w:type="spellEnd"/>
      <w:r w:rsidR="00C43D3E" w:rsidRPr="007D5990">
        <w:rPr>
          <w:rFonts w:ascii="Times New Roman" w:hAnsi="Times New Roman" w:cs="Times New Roman"/>
          <w:color w:val="222222"/>
          <w:sz w:val="24"/>
          <w:szCs w:val="24"/>
          <w:shd w:val="clear" w:color="auto" w:fill="FFFFFF"/>
        </w:rPr>
        <w:t>, 2015</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rPr>
        <w:t xml:space="preserve">. </w:t>
      </w:r>
    </w:p>
    <w:p w14:paraId="38E530DD" w14:textId="77777777" w:rsidR="0000729D" w:rsidRDefault="0000729D" w:rsidP="006B122D">
      <w:pPr>
        <w:pStyle w:val="Heading1"/>
        <w:rPr>
          <w:color w:val="auto"/>
        </w:rPr>
      </w:pPr>
      <w:bookmarkStart w:id="7" w:name="_Toc111919863"/>
      <w:r w:rsidRPr="006B122D">
        <w:rPr>
          <w:color w:val="auto"/>
        </w:rPr>
        <w:t>Development Areas</w:t>
      </w:r>
      <w:bookmarkEnd w:id="7"/>
    </w:p>
    <w:p w14:paraId="4B90571D" w14:textId="77777777" w:rsidR="006B122D" w:rsidRPr="006B122D" w:rsidRDefault="006B122D" w:rsidP="006B122D"/>
    <w:p w14:paraId="7B6AE2A7" w14:textId="77777777" w:rsidR="0000729D" w:rsidRPr="00B86132" w:rsidRDefault="0000729D" w:rsidP="00B86132">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The common and effective professional developments are as follows:</w:t>
      </w:r>
    </w:p>
    <w:p w14:paraId="4E8608D1"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Develop a realistic, actionable career development plan.</w:t>
      </w:r>
    </w:p>
    <w:p w14:paraId="070D265A"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Research and reflect on your current industry and desired industries.</w:t>
      </w:r>
    </w:p>
    <w:p w14:paraId="1E84F7CE"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Utilize online resources, including social media, to research companies and positions.</w:t>
      </w:r>
    </w:p>
    <w:p w14:paraId="6E235AA5"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Consider pursuing professional development courses or obtaining additional certifications.</w:t>
      </w:r>
    </w:p>
    <w:p w14:paraId="5D5970B6"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Stay abreast of industry news and trends.</w:t>
      </w:r>
    </w:p>
    <w:p w14:paraId="4B45F139"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Update your resume and portfolio regularly.</w:t>
      </w:r>
    </w:p>
    <w:p w14:paraId="55440241"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 xml:space="preserve">Meet with a career counselor or coach to gain guidance and support throughout your journey. </w:t>
      </w:r>
    </w:p>
    <w:p w14:paraId="2D175CB1"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Update your LinkedIn profile with new skills and accomplishments.</w:t>
      </w:r>
    </w:p>
    <w:p w14:paraId="744BCD69" w14:textId="77777777" w:rsidR="0000729D" w:rsidRPr="00B86132" w:rsidRDefault="0000729D" w:rsidP="00B86132">
      <w:pPr>
        <w:pStyle w:val="ListParagraph"/>
        <w:numPr>
          <w:ilvl w:val="0"/>
          <w:numId w:val="4"/>
        </w:numPr>
        <w:spacing w:after="0" w:line="360" w:lineRule="auto"/>
        <w:jc w:val="both"/>
        <w:rPr>
          <w:rFonts w:ascii="Times New Roman" w:eastAsia="Times New Roman" w:hAnsi="Times New Roman" w:cs="Times New Roman"/>
          <w:sz w:val="24"/>
          <w:szCs w:val="24"/>
        </w:rPr>
      </w:pPr>
      <w:r w:rsidRPr="00B86132">
        <w:rPr>
          <w:rFonts w:ascii="Times New Roman" w:eastAsia="Times New Roman" w:hAnsi="Times New Roman" w:cs="Times New Roman"/>
          <w:sz w:val="24"/>
          <w:szCs w:val="24"/>
        </w:rPr>
        <w:t>Attend professional networking events.</w:t>
      </w:r>
    </w:p>
    <w:p w14:paraId="1B14308E" w14:textId="77777777" w:rsidR="001F4384" w:rsidRDefault="001F4384" w:rsidP="006B122D">
      <w:pPr>
        <w:pStyle w:val="Heading1"/>
        <w:rPr>
          <w:color w:val="auto"/>
        </w:rPr>
      </w:pPr>
      <w:bookmarkStart w:id="8" w:name="_Toc111919864"/>
      <w:r w:rsidRPr="006B122D">
        <w:rPr>
          <w:color w:val="auto"/>
        </w:rPr>
        <w:t>SMART Objectives</w:t>
      </w:r>
      <w:bookmarkEnd w:id="8"/>
    </w:p>
    <w:p w14:paraId="7097715A" w14:textId="77777777" w:rsidR="006B122D" w:rsidRPr="006B122D" w:rsidRDefault="006B122D" w:rsidP="006B122D"/>
    <w:p w14:paraId="7CE48B9E" w14:textId="77777777" w:rsidR="0000729D" w:rsidRPr="00B86132" w:rsidRDefault="001F4384" w:rsidP="00B86132">
      <w:pPr>
        <w:spacing w:line="360" w:lineRule="auto"/>
        <w:jc w:val="both"/>
        <w:rPr>
          <w:rFonts w:ascii="Times New Roman" w:hAnsi="Times New Roman" w:cs="Times New Roman"/>
          <w:sz w:val="24"/>
          <w:szCs w:val="24"/>
          <w:shd w:val="clear" w:color="auto" w:fill="FFFFFF"/>
        </w:rPr>
      </w:pPr>
      <w:r w:rsidRPr="00B86132">
        <w:rPr>
          <w:rFonts w:ascii="Times New Roman" w:hAnsi="Times New Roman" w:cs="Times New Roman"/>
          <w:sz w:val="24"/>
          <w:szCs w:val="24"/>
        </w:rPr>
        <w:t xml:space="preserve">If we are like most people, you probably have some goals that </w:t>
      </w:r>
      <w:r w:rsidR="001F521C" w:rsidRPr="00B86132">
        <w:rPr>
          <w:rFonts w:ascii="Times New Roman" w:hAnsi="Times New Roman" w:cs="Times New Roman"/>
          <w:sz w:val="24"/>
          <w:szCs w:val="24"/>
        </w:rPr>
        <w:t xml:space="preserve">we want to achieve in </w:t>
      </w:r>
      <w:r w:rsidRPr="00B86132">
        <w:rPr>
          <w:rFonts w:ascii="Times New Roman" w:hAnsi="Times New Roman" w:cs="Times New Roman"/>
          <w:sz w:val="24"/>
          <w:szCs w:val="24"/>
        </w:rPr>
        <w:t xml:space="preserve">our career. But how do </w:t>
      </w:r>
      <w:r w:rsidR="001F521C" w:rsidRPr="00B86132">
        <w:rPr>
          <w:rFonts w:ascii="Times New Roman" w:hAnsi="Times New Roman" w:cs="Times New Roman"/>
          <w:sz w:val="24"/>
          <w:szCs w:val="24"/>
        </w:rPr>
        <w:t>we</w:t>
      </w:r>
      <w:r w:rsidRPr="00B86132">
        <w:rPr>
          <w:rFonts w:ascii="Times New Roman" w:hAnsi="Times New Roman" w:cs="Times New Roman"/>
          <w:sz w:val="24"/>
          <w:szCs w:val="24"/>
        </w:rPr>
        <w:t xml:space="preserve"> go about setting and achieving these goals? One way is to use the SMART objectives framework.  SMART stands for Specific, Measurable, Attainable, Realistic and Time-bound. </w:t>
      </w:r>
      <w:r w:rsidRPr="00B86132">
        <w:rPr>
          <w:rFonts w:ascii="Times New Roman" w:hAnsi="Times New Roman" w:cs="Times New Roman"/>
          <w:sz w:val="24"/>
          <w:szCs w:val="24"/>
          <w:shd w:val="clear" w:color="auto" w:fill="FFFFFF"/>
        </w:rPr>
        <w:t xml:space="preserve">Skilled objectives are a metric to measure whether someone has met their goals within a given time frame. This allows you to determine if they are worthy of a specific position, which in turn helps you figure out if they possess the right skills to make them a good fit. This will provide individuals with a good level of understanding of how they should approach certain situations. It will also tell them how they can improve the skills that they currently have. More </w:t>
      </w:r>
      <w:r w:rsidRPr="00B86132">
        <w:rPr>
          <w:rFonts w:ascii="Times New Roman" w:hAnsi="Times New Roman" w:cs="Times New Roman"/>
          <w:sz w:val="24"/>
          <w:szCs w:val="24"/>
          <w:shd w:val="clear" w:color="auto" w:fill="FFFFFF"/>
        </w:rPr>
        <w:lastRenderedPageBreak/>
        <w:t>importantly, there are a variety of facts in these objectives that will allow individuals to reflect on themselves</w:t>
      </w:r>
      <w:r w:rsidR="00C43D3E">
        <w:rPr>
          <w:rFonts w:ascii="Times New Roman" w:hAnsi="Times New Roman" w:cs="Times New Roman"/>
          <w:sz w:val="24"/>
          <w:szCs w:val="24"/>
          <w:shd w:val="clear" w:color="auto" w:fill="FFFFFF"/>
        </w:rPr>
        <w:t xml:space="preserve"> (</w:t>
      </w:r>
      <w:r w:rsidR="00C43D3E">
        <w:rPr>
          <w:rFonts w:ascii="Times New Roman" w:hAnsi="Times New Roman" w:cs="Times New Roman"/>
          <w:color w:val="222222"/>
          <w:sz w:val="24"/>
          <w:szCs w:val="24"/>
          <w:shd w:val="clear" w:color="auto" w:fill="FFFFFF"/>
        </w:rPr>
        <w:t xml:space="preserve">Goodnough, </w:t>
      </w:r>
      <w:r w:rsidR="00C43D3E" w:rsidRPr="007D5990">
        <w:rPr>
          <w:rFonts w:ascii="Times New Roman" w:hAnsi="Times New Roman" w:cs="Times New Roman"/>
          <w:color w:val="222222"/>
          <w:sz w:val="24"/>
          <w:szCs w:val="24"/>
          <w:shd w:val="clear" w:color="auto" w:fill="FFFFFF"/>
        </w:rPr>
        <w:t>2016</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shd w:val="clear" w:color="auto" w:fill="FFFFFF"/>
        </w:rPr>
        <w:t>. The objectives helped me assess whether my skill set is appropriate for my future goals. I'm an exceptional communicator but I'm not flexible and I'm not very good at leading a team, so I need to improve my leadership skills to take on leadership roles in the future. One way I can fix my current workload problem is by assessing the skills I have and how accessible they are. Regardless of whether the skills are relevant to one's future career as a management consultant. The areas in which I would like to develop professionally are on behalf of my future organization to be ready to execute multiple activities with the customers' diverse needs</w:t>
      </w:r>
      <w:r w:rsidR="00C43D3E">
        <w:rPr>
          <w:rFonts w:ascii="Times New Roman" w:hAnsi="Times New Roman" w:cs="Times New Roman"/>
          <w:sz w:val="24"/>
          <w:szCs w:val="24"/>
          <w:shd w:val="clear" w:color="auto" w:fill="FFFFFF"/>
        </w:rPr>
        <w:t xml:space="preserve"> (</w:t>
      </w:r>
      <w:r w:rsidR="00C43D3E">
        <w:rPr>
          <w:rFonts w:ascii="Times New Roman" w:hAnsi="Times New Roman" w:cs="Times New Roman"/>
          <w:color w:val="222222"/>
          <w:sz w:val="24"/>
          <w:szCs w:val="24"/>
          <w:shd w:val="clear" w:color="auto" w:fill="FFFFFF"/>
        </w:rPr>
        <w:t>Rahman,</w:t>
      </w:r>
      <w:r w:rsidR="00C43D3E" w:rsidRPr="007B1B6D">
        <w:rPr>
          <w:rFonts w:ascii="Times New Roman" w:hAnsi="Times New Roman" w:cs="Times New Roman"/>
          <w:color w:val="222222"/>
          <w:sz w:val="24"/>
          <w:szCs w:val="24"/>
          <w:shd w:val="clear" w:color="auto" w:fill="FFFFFF"/>
        </w:rPr>
        <w:t xml:space="preserve"> 2014</w:t>
      </w:r>
      <w:r w:rsidR="00C43D3E">
        <w:rPr>
          <w:rFonts w:ascii="Times New Roman" w:hAnsi="Times New Roman" w:cs="Times New Roman"/>
          <w:color w:val="222222"/>
          <w:sz w:val="24"/>
          <w:szCs w:val="24"/>
          <w:shd w:val="clear" w:color="auto" w:fill="FFFFFF"/>
        </w:rPr>
        <w:t>)</w:t>
      </w:r>
      <w:r w:rsidRPr="00B86132">
        <w:rPr>
          <w:rFonts w:ascii="Times New Roman" w:hAnsi="Times New Roman" w:cs="Times New Roman"/>
          <w:sz w:val="24"/>
          <w:szCs w:val="24"/>
          <w:shd w:val="clear" w:color="auto" w:fill="FFFFFF"/>
        </w:rPr>
        <w:t xml:space="preserve">. In addition, I will be able to successfully lead my team as well as manage and coordinate them. </w:t>
      </w:r>
    </w:p>
    <w:p w14:paraId="66CD2B66" w14:textId="77777777" w:rsidR="001F4384" w:rsidRDefault="001F4384" w:rsidP="006B122D">
      <w:pPr>
        <w:pStyle w:val="Heading1"/>
        <w:rPr>
          <w:color w:val="auto"/>
        </w:rPr>
      </w:pPr>
      <w:bookmarkStart w:id="9" w:name="_Toc111919865"/>
      <w:r w:rsidRPr="006B122D">
        <w:rPr>
          <w:color w:val="auto"/>
        </w:rPr>
        <w:t>Personal Development Plan</w:t>
      </w:r>
      <w:bookmarkEnd w:id="9"/>
    </w:p>
    <w:p w14:paraId="6806E3C2" w14:textId="77777777" w:rsidR="006B122D" w:rsidRPr="006B122D" w:rsidRDefault="006B122D" w:rsidP="006B122D"/>
    <w:p w14:paraId="6B5C8568" w14:textId="77777777" w:rsidR="001F4384" w:rsidRPr="001F4384" w:rsidRDefault="001F4384" w:rsidP="00B86132">
      <w:pPr>
        <w:spacing w:after="0" w:line="360" w:lineRule="auto"/>
        <w:jc w:val="both"/>
        <w:rPr>
          <w:rFonts w:ascii="Times New Roman" w:eastAsia="Times New Roman" w:hAnsi="Times New Roman" w:cs="Times New Roman"/>
          <w:sz w:val="24"/>
          <w:szCs w:val="24"/>
        </w:rPr>
      </w:pPr>
      <w:r w:rsidRPr="001F4384">
        <w:rPr>
          <w:rFonts w:ascii="Times New Roman" w:eastAsia="Times New Roman" w:hAnsi="Times New Roman" w:cs="Times New Roman"/>
          <w:sz w:val="24"/>
          <w:szCs w:val="24"/>
        </w:rPr>
        <w:t>Personal development plan is in another way called PDP. It is an action plan which is used to identify various goals which an individual wants to achieve along with that it also tells about what individuals need to achieve in the future. PDP can provide individuals with information on what areas they are weak in and where their strengths reside in. The personal development plan will help me to improve myself to achieve my goals set for the future.</w:t>
      </w:r>
    </w:p>
    <w:p w14:paraId="5776D141" w14:textId="77777777" w:rsidR="001F521C" w:rsidRPr="00B86132" w:rsidRDefault="001F521C" w:rsidP="00B86132">
      <w:pPr>
        <w:spacing w:after="0" w:line="360" w:lineRule="auto"/>
        <w:jc w:val="both"/>
        <w:rPr>
          <w:rFonts w:ascii="Times New Roman" w:eastAsia="Times New Roman" w:hAnsi="Times New Roman" w:cs="Times New Roman"/>
          <w:sz w:val="24"/>
          <w:szCs w:val="24"/>
        </w:rPr>
      </w:pPr>
    </w:p>
    <w:p w14:paraId="044688CD" w14:textId="77777777" w:rsidR="001F4384" w:rsidRPr="001F4384" w:rsidRDefault="001F4384" w:rsidP="00C43D3E">
      <w:pPr>
        <w:spacing w:after="0" w:line="360" w:lineRule="auto"/>
        <w:jc w:val="both"/>
        <w:rPr>
          <w:rFonts w:ascii="Times New Roman" w:eastAsia="Times New Roman" w:hAnsi="Times New Roman" w:cs="Times New Roman"/>
          <w:sz w:val="24"/>
          <w:szCs w:val="24"/>
        </w:rPr>
      </w:pPr>
      <w:r w:rsidRPr="001F4384">
        <w:rPr>
          <w:rFonts w:ascii="Times New Roman" w:eastAsia="Times New Roman" w:hAnsi="Times New Roman" w:cs="Times New Roman"/>
          <w:sz w:val="24"/>
          <w:szCs w:val="24"/>
        </w:rPr>
        <w:t xml:space="preserve">My PDP can help me analyze my goals, my start for a management consultancy firm. The action plan of this will help me understand the goals, which I would like to achieve in the future. As one of my dreams is to work for a global firm, putting together a PDP plan will help me understand where my strengths are and what I need to do to reach them. In the future, my PDP plan is to become a superior team leader, guiding my team to achieve various goals of the organization. Skills gaps are all the skills an individual lacks in order to perform his job efficiently. For instance, I may not have been able to accurately recall old situations where I struggled to complete various activities on time and perfectly. To meet my development needs, I will understand what a management consultant needs to do to meet the needs of clients on the market. The market trend can be followed by looking at how management consultants perform various activities in the market and how many business organizations rely on them in the market. </w:t>
      </w:r>
      <w:r w:rsidRPr="001F4384">
        <w:rPr>
          <w:rFonts w:ascii="Times New Roman" w:eastAsia="Times New Roman" w:hAnsi="Times New Roman" w:cs="Times New Roman"/>
          <w:sz w:val="24"/>
          <w:szCs w:val="24"/>
        </w:rPr>
        <w:lastRenderedPageBreak/>
        <w:t>In order to increase efficiency, I can enroll in a management consultancy course and take advantage of my subordinates who are working in the consultancy field</w:t>
      </w:r>
      <w:r w:rsidR="00C43D3E">
        <w:rPr>
          <w:rFonts w:ascii="Times New Roman" w:eastAsia="Times New Roman" w:hAnsi="Times New Roman" w:cs="Times New Roman"/>
          <w:sz w:val="24"/>
          <w:szCs w:val="24"/>
        </w:rPr>
        <w:t xml:space="preserve"> (</w:t>
      </w:r>
      <w:proofErr w:type="spellStart"/>
      <w:r w:rsidR="00C43D3E" w:rsidRPr="007B1B6D">
        <w:rPr>
          <w:rFonts w:ascii="Times New Roman" w:hAnsi="Times New Roman" w:cs="Times New Roman"/>
          <w:color w:val="222222"/>
          <w:sz w:val="24"/>
          <w:szCs w:val="24"/>
          <w:shd w:val="clear" w:color="auto" w:fill="FFFFFF"/>
        </w:rPr>
        <w:t>Masdonati</w:t>
      </w:r>
      <w:r w:rsidR="00C43D3E">
        <w:rPr>
          <w:rFonts w:ascii="Times New Roman" w:hAnsi="Times New Roman" w:cs="Times New Roman"/>
          <w:color w:val="222222"/>
          <w:sz w:val="24"/>
          <w:szCs w:val="24"/>
          <w:shd w:val="clear" w:color="auto" w:fill="FFFFFF"/>
        </w:rPr>
        <w:t>et</w:t>
      </w:r>
      <w:proofErr w:type="spellEnd"/>
      <w:r w:rsidR="00C43D3E">
        <w:rPr>
          <w:rFonts w:ascii="Times New Roman" w:hAnsi="Times New Roman" w:cs="Times New Roman"/>
          <w:color w:val="222222"/>
          <w:sz w:val="24"/>
          <w:szCs w:val="24"/>
          <w:shd w:val="clear" w:color="auto" w:fill="FFFFFF"/>
        </w:rPr>
        <w:t xml:space="preserve"> al</w:t>
      </w:r>
      <w:r w:rsidR="00C43D3E" w:rsidRPr="007B1B6D">
        <w:rPr>
          <w:rFonts w:ascii="Times New Roman" w:hAnsi="Times New Roman" w:cs="Times New Roman"/>
          <w:color w:val="222222"/>
          <w:sz w:val="24"/>
          <w:szCs w:val="24"/>
          <w:shd w:val="clear" w:color="auto" w:fill="FFFFFF"/>
        </w:rPr>
        <w:t>., 2022</w:t>
      </w:r>
      <w:r w:rsidR="00C43D3E">
        <w:rPr>
          <w:rFonts w:ascii="Times New Roman" w:hAnsi="Times New Roman" w:cs="Times New Roman"/>
          <w:color w:val="222222"/>
          <w:sz w:val="24"/>
          <w:szCs w:val="24"/>
          <w:shd w:val="clear" w:color="auto" w:fill="FFFFFF"/>
        </w:rPr>
        <w:t>)</w:t>
      </w:r>
      <w:r w:rsidRPr="001F4384">
        <w:rPr>
          <w:rFonts w:ascii="Times New Roman" w:eastAsia="Times New Roman" w:hAnsi="Times New Roman" w:cs="Times New Roman"/>
          <w:sz w:val="24"/>
          <w:szCs w:val="24"/>
        </w:rPr>
        <w:t>.</w:t>
      </w:r>
    </w:p>
    <w:p w14:paraId="20FAE050" w14:textId="77777777" w:rsidR="001F4384" w:rsidRPr="00B86132" w:rsidRDefault="001F4384" w:rsidP="00B86132">
      <w:pPr>
        <w:spacing w:line="360" w:lineRule="auto"/>
        <w:jc w:val="both"/>
        <w:rPr>
          <w:rFonts w:ascii="Times New Roman" w:hAnsi="Times New Roman" w:cs="Times New Roman"/>
          <w:sz w:val="24"/>
          <w:szCs w:val="24"/>
        </w:rPr>
      </w:pPr>
    </w:p>
    <w:p w14:paraId="537C2D9C" w14:textId="77777777" w:rsidR="001F4384" w:rsidRDefault="001F4384" w:rsidP="006B122D">
      <w:pPr>
        <w:pStyle w:val="Heading1"/>
        <w:rPr>
          <w:color w:val="auto"/>
        </w:rPr>
      </w:pPr>
      <w:bookmarkStart w:id="10" w:name="_Toc111919866"/>
      <w:r w:rsidRPr="006B122D">
        <w:rPr>
          <w:color w:val="auto"/>
        </w:rPr>
        <w:t>Conclusion</w:t>
      </w:r>
      <w:bookmarkEnd w:id="10"/>
    </w:p>
    <w:p w14:paraId="5DEE9DA0" w14:textId="77777777" w:rsidR="006B122D" w:rsidRPr="006B122D" w:rsidRDefault="006B122D" w:rsidP="006B122D"/>
    <w:p w14:paraId="2621E8CE" w14:textId="77777777" w:rsidR="001F4384" w:rsidRDefault="005525AF" w:rsidP="00B86132">
      <w:pPr>
        <w:spacing w:line="360" w:lineRule="auto"/>
        <w:jc w:val="both"/>
        <w:rPr>
          <w:rFonts w:ascii="Times New Roman" w:hAnsi="Times New Roman" w:cs="Times New Roman"/>
          <w:sz w:val="24"/>
          <w:szCs w:val="24"/>
        </w:rPr>
      </w:pPr>
      <w:r w:rsidRPr="00B86132">
        <w:rPr>
          <w:rFonts w:ascii="Times New Roman" w:hAnsi="Times New Roman" w:cs="Times New Roman"/>
          <w:sz w:val="24"/>
          <w:szCs w:val="24"/>
        </w:rPr>
        <w:t xml:space="preserve">The best way to make the most of professional career development opportunities is to take a step back and reflect on what you’ve learned. By doing this, we can ensure that we are able to apply our new knowledge and skills in a way that benefits both we and your career. Additionally, we should not forget to network. Meeting new people and making connections is an important part of career development.  Once we have begun building relationships with others in our field, we should be sure to stay connected by staying up-to-date with their work through social media or by checking out their website. If they are professionals like me, one can try reaching out with questions or comments about their recent work. If they are not professionals like myself but have valuable insight into your field (such as potential employers), reach out and ask for advice on how to improve oneself for the next round of interviews or job application process. Finally, if we know someone who might be looking for a new employee, reach out and refer them. It never hurts to share our experience with others when it comes to looking for jobs because everyone has something </w:t>
      </w:r>
      <w:proofErr w:type="gramStart"/>
      <w:r w:rsidRPr="00B86132">
        <w:rPr>
          <w:rFonts w:ascii="Times New Roman" w:hAnsi="Times New Roman" w:cs="Times New Roman"/>
          <w:sz w:val="24"/>
          <w:szCs w:val="24"/>
        </w:rPr>
        <w:t>different</w:t>
      </w:r>
      <w:proofErr w:type="gramEnd"/>
      <w:r w:rsidRPr="00B86132">
        <w:rPr>
          <w:rFonts w:ascii="Times New Roman" w:hAnsi="Times New Roman" w:cs="Times New Roman"/>
          <w:sz w:val="24"/>
          <w:szCs w:val="24"/>
        </w:rPr>
        <w:t xml:space="preserve"> they need from their next position.</w:t>
      </w:r>
      <w:r w:rsidR="001F4384" w:rsidRPr="00B86132">
        <w:rPr>
          <w:rFonts w:ascii="Times New Roman" w:hAnsi="Times New Roman" w:cs="Times New Roman"/>
          <w:sz w:val="24"/>
          <w:szCs w:val="24"/>
        </w:rPr>
        <w:t xml:space="preserve"> </w:t>
      </w:r>
    </w:p>
    <w:p w14:paraId="7DECECF7" w14:textId="77777777" w:rsidR="00C43D3E" w:rsidRDefault="00C43D3E" w:rsidP="00B86132">
      <w:pPr>
        <w:spacing w:line="360" w:lineRule="auto"/>
        <w:jc w:val="both"/>
        <w:rPr>
          <w:rFonts w:ascii="Times New Roman" w:hAnsi="Times New Roman" w:cs="Times New Roman"/>
          <w:sz w:val="24"/>
          <w:szCs w:val="24"/>
        </w:rPr>
      </w:pPr>
    </w:p>
    <w:p w14:paraId="054BC089" w14:textId="77777777" w:rsidR="00C43D3E" w:rsidRDefault="00C43D3E" w:rsidP="00B86132">
      <w:pPr>
        <w:spacing w:line="360" w:lineRule="auto"/>
        <w:jc w:val="both"/>
        <w:rPr>
          <w:rFonts w:ascii="Times New Roman" w:hAnsi="Times New Roman" w:cs="Times New Roman"/>
          <w:sz w:val="24"/>
          <w:szCs w:val="24"/>
        </w:rPr>
      </w:pPr>
    </w:p>
    <w:p w14:paraId="46260489" w14:textId="77777777" w:rsidR="006B122D" w:rsidRDefault="006B122D" w:rsidP="00B86132">
      <w:pPr>
        <w:spacing w:line="360" w:lineRule="auto"/>
        <w:jc w:val="both"/>
        <w:rPr>
          <w:rFonts w:ascii="Times New Roman" w:hAnsi="Times New Roman" w:cs="Times New Roman"/>
          <w:b/>
          <w:bCs/>
          <w:sz w:val="24"/>
          <w:szCs w:val="24"/>
        </w:rPr>
      </w:pPr>
    </w:p>
    <w:p w14:paraId="3B88E186" w14:textId="77777777" w:rsidR="006B122D" w:rsidRDefault="006B122D" w:rsidP="00B86132">
      <w:pPr>
        <w:spacing w:line="360" w:lineRule="auto"/>
        <w:jc w:val="both"/>
        <w:rPr>
          <w:rFonts w:ascii="Times New Roman" w:hAnsi="Times New Roman" w:cs="Times New Roman"/>
          <w:b/>
          <w:bCs/>
          <w:sz w:val="24"/>
          <w:szCs w:val="24"/>
        </w:rPr>
      </w:pPr>
    </w:p>
    <w:p w14:paraId="0D409EC9" w14:textId="77777777" w:rsidR="006B122D" w:rsidRDefault="006B122D" w:rsidP="00B86132">
      <w:pPr>
        <w:spacing w:line="360" w:lineRule="auto"/>
        <w:jc w:val="both"/>
        <w:rPr>
          <w:rFonts w:ascii="Times New Roman" w:hAnsi="Times New Roman" w:cs="Times New Roman"/>
          <w:b/>
          <w:bCs/>
          <w:sz w:val="24"/>
          <w:szCs w:val="24"/>
        </w:rPr>
      </w:pPr>
    </w:p>
    <w:p w14:paraId="031834FA" w14:textId="77777777" w:rsidR="006B122D" w:rsidRDefault="006B122D" w:rsidP="00B86132">
      <w:pPr>
        <w:spacing w:line="360" w:lineRule="auto"/>
        <w:jc w:val="both"/>
        <w:rPr>
          <w:rFonts w:ascii="Times New Roman" w:hAnsi="Times New Roman" w:cs="Times New Roman"/>
          <w:b/>
          <w:bCs/>
          <w:sz w:val="24"/>
          <w:szCs w:val="24"/>
        </w:rPr>
      </w:pPr>
    </w:p>
    <w:p w14:paraId="52B517E3" w14:textId="77777777" w:rsidR="006B122D" w:rsidRDefault="006B122D" w:rsidP="00B86132">
      <w:pPr>
        <w:spacing w:line="360" w:lineRule="auto"/>
        <w:jc w:val="both"/>
        <w:rPr>
          <w:rFonts w:ascii="Times New Roman" w:hAnsi="Times New Roman" w:cs="Times New Roman"/>
          <w:b/>
          <w:bCs/>
          <w:sz w:val="24"/>
          <w:szCs w:val="24"/>
        </w:rPr>
      </w:pPr>
    </w:p>
    <w:p w14:paraId="08623ABC" w14:textId="77777777" w:rsidR="006B122D" w:rsidRDefault="006B122D" w:rsidP="00B86132">
      <w:pPr>
        <w:spacing w:line="360" w:lineRule="auto"/>
        <w:jc w:val="both"/>
        <w:rPr>
          <w:rFonts w:ascii="Times New Roman" w:hAnsi="Times New Roman" w:cs="Times New Roman"/>
          <w:b/>
          <w:bCs/>
          <w:sz w:val="24"/>
          <w:szCs w:val="24"/>
        </w:rPr>
      </w:pPr>
    </w:p>
    <w:p w14:paraId="3B73EB8E" w14:textId="77777777" w:rsidR="00C43D3E" w:rsidRDefault="006B122D" w:rsidP="006B122D">
      <w:pPr>
        <w:pStyle w:val="Heading1"/>
        <w:rPr>
          <w:color w:val="auto"/>
        </w:rPr>
      </w:pPr>
      <w:bookmarkStart w:id="11" w:name="_Toc111919867"/>
      <w:r w:rsidRPr="006B122D">
        <w:rPr>
          <w:color w:val="auto"/>
        </w:rPr>
        <w:lastRenderedPageBreak/>
        <w:t>References</w:t>
      </w:r>
      <w:bookmarkEnd w:id="11"/>
    </w:p>
    <w:p w14:paraId="69207555" w14:textId="77777777" w:rsidR="006B122D" w:rsidRPr="006B122D" w:rsidRDefault="006B122D" w:rsidP="006B122D"/>
    <w:p w14:paraId="1D423A6A"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Arthur, N., 2018. Career development theory and practice: A culture-infused perspective. In </w:t>
      </w:r>
      <w:r w:rsidRPr="007B1B6D">
        <w:rPr>
          <w:rFonts w:ascii="Times New Roman" w:hAnsi="Times New Roman" w:cs="Times New Roman"/>
          <w:i/>
          <w:iCs/>
          <w:color w:val="222222"/>
          <w:sz w:val="24"/>
          <w:szCs w:val="24"/>
          <w:shd w:val="clear" w:color="auto" w:fill="FFFFFF"/>
        </w:rPr>
        <w:t>Contemporary theories of career development</w:t>
      </w:r>
      <w:r w:rsidRPr="007B1B6D">
        <w:rPr>
          <w:rFonts w:ascii="Times New Roman" w:hAnsi="Times New Roman" w:cs="Times New Roman"/>
          <w:color w:val="222222"/>
          <w:sz w:val="24"/>
          <w:szCs w:val="24"/>
          <w:shd w:val="clear" w:color="auto" w:fill="FFFFFF"/>
        </w:rPr>
        <w:t> (pp. 180-194). Routledge.</w:t>
      </w:r>
    </w:p>
    <w:p w14:paraId="10C7A3A4"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 xml:space="preserve">Calderwood, P.E. and </w:t>
      </w:r>
      <w:proofErr w:type="spellStart"/>
      <w:r w:rsidRPr="007B1B6D">
        <w:rPr>
          <w:rFonts w:ascii="Times New Roman" w:hAnsi="Times New Roman" w:cs="Times New Roman"/>
          <w:color w:val="222222"/>
          <w:sz w:val="24"/>
          <w:szCs w:val="24"/>
          <w:shd w:val="clear" w:color="auto" w:fill="FFFFFF"/>
        </w:rPr>
        <w:t>Klaf</w:t>
      </w:r>
      <w:proofErr w:type="spellEnd"/>
      <w:r w:rsidRPr="007B1B6D">
        <w:rPr>
          <w:rFonts w:ascii="Times New Roman" w:hAnsi="Times New Roman" w:cs="Times New Roman"/>
          <w:color w:val="222222"/>
          <w:sz w:val="24"/>
          <w:szCs w:val="24"/>
          <w:shd w:val="clear" w:color="auto" w:fill="FFFFFF"/>
        </w:rPr>
        <w:t>, S., 2015. Mentoring within a community of practice for faculty development: adding value to a CTL role. </w:t>
      </w:r>
      <w:r w:rsidRPr="007B1B6D">
        <w:rPr>
          <w:rFonts w:ascii="Times New Roman" w:hAnsi="Times New Roman" w:cs="Times New Roman"/>
          <w:i/>
          <w:iCs/>
          <w:color w:val="222222"/>
          <w:sz w:val="24"/>
          <w:szCs w:val="24"/>
          <w:shd w:val="clear" w:color="auto" w:fill="FFFFFF"/>
        </w:rPr>
        <w:t>To Improve the Academy</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34</w:t>
      </w:r>
      <w:r w:rsidRPr="007B1B6D">
        <w:rPr>
          <w:rFonts w:ascii="Times New Roman" w:hAnsi="Times New Roman" w:cs="Times New Roman"/>
          <w:color w:val="222222"/>
          <w:sz w:val="24"/>
          <w:szCs w:val="24"/>
          <w:shd w:val="clear" w:color="auto" w:fill="FFFFFF"/>
        </w:rPr>
        <w:t>(1-2), pp.290-318.</w:t>
      </w:r>
    </w:p>
    <w:p w14:paraId="55DD87B8"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proofErr w:type="spellStart"/>
      <w:r w:rsidRPr="007B1B6D">
        <w:rPr>
          <w:rFonts w:ascii="Times New Roman" w:hAnsi="Times New Roman" w:cs="Times New Roman"/>
          <w:color w:val="222222"/>
          <w:sz w:val="24"/>
          <w:szCs w:val="24"/>
          <w:shd w:val="clear" w:color="auto" w:fill="FFFFFF"/>
        </w:rPr>
        <w:t>Gebbels</w:t>
      </w:r>
      <w:proofErr w:type="spellEnd"/>
      <w:r w:rsidRPr="007B1B6D">
        <w:rPr>
          <w:rFonts w:ascii="Times New Roman" w:hAnsi="Times New Roman" w:cs="Times New Roman"/>
          <w:color w:val="222222"/>
          <w:sz w:val="24"/>
          <w:szCs w:val="24"/>
          <w:shd w:val="clear" w:color="auto" w:fill="FFFFFF"/>
        </w:rPr>
        <w:t>, M., Gao, X. and Cai, W., 2020. Let’s not just “talk” about it: reflections on women’s career development in hospitality. </w:t>
      </w:r>
      <w:r w:rsidRPr="007B1B6D">
        <w:rPr>
          <w:rFonts w:ascii="Times New Roman" w:hAnsi="Times New Roman" w:cs="Times New Roman"/>
          <w:i/>
          <w:iCs/>
          <w:color w:val="222222"/>
          <w:sz w:val="24"/>
          <w:szCs w:val="24"/>
          <w:shd w:val="clear" w:color="auto" w:fill="FFFFFF"/>
        </w:rPr>
        <w:t>International Journal of Contemporary Hospitality Management</w:t>
      </w:r>
      <w:r w:rsidRPr="007B1B6D">
        <w:rPr>
          <w:rFonts w:ascii="Times New Roman" w:hAnsi="Times New Roman" w:cs="Times New Roman"/>
          <w:color w:val="222222"/>
          <w:sz w:val="24"/>
          <w:szCs w:val="24"/>
          <w:shd w:val="clear" w:color="auto" w:fill="FFFFFF"/>
        </w:rPr>
        <w:t xml:space="preserve">. </w:t>
      </w:r>
    </w:p>
    <w:p w14:paraId="2EAC8013"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Goodnough, K., 2016. Professional learning of K-6 teachers in science through collaborative action research: An activity theory analysis. </w:t>
      </w:r>
      <w:r w:rsidRPr="007B1B6D">
        <w:rPr>
          <w:rFonts w:ascii="Times New Roman" w:hAnsi="Times New Roman" w:cs="Times New Roman"/>
          <w:i/>
          <w:iCs/>
          <w:color w:val="222222"/>
          <w:sz w:val="24"/>
          <w:szCs w:val="24"/>
          <w:shd w:val="clear" w:color="auto" w:fill="FFFFFF"/>
        </w:rPr>
        <w:t>Journal of Science Teacher Education</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27</w:t>
      </w:r>
      <w:r w:rsidRPr="007B1B6D">
        <w:rPr>
          <w:rFonts w:ascii="Times New Roman" w:hAnsi="Times New Roman" w:cs="Times New Roman"/>
          <w:color w:val="222222"/>
          <w:sz w:val="24"/>
          <w:szCs w:val="24"/>
          <w:shd w:val="clear" w:color="auto" w:fill="FFFFFF"/>
        </w:rPr>
        <w:t>(7), pp.747-767.</w:t>
      </w:r>
    </w:p>
    <w:p w14:paraId="2ABA37C3"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proofErr w:type="spellStart"/>
      <w:r w:rsidRPr="007B1B6D">
        <w:rPr>
          <w:rFonts w:ascii="Times New Roman" w:hAnsi="Times New Roman" w:cs="Times New Roman"/>
          <w:color w:val="222222"/>
          <w:sz w:val="24"/>
          <w:szCs w:val="24"/>
          <w:shd w:val="clear" w:color="auto" w:fill="FFFFFF"/>
        </w:rPr>
        <w:t>Holzberg</w:t>
      </w:r>
      <w:proofErr w:type="spellEnd"/>
      <w:r w:rsidRPr="007B1B6D">
        <w:rPr>
          <w:rFonts w:ascii="Times New Roman" w:hAnsi="Times New Roman" w:cs="Times New Roman"/>
          <w:color w:val="222222"/>
          <w:sz w:val="24"/>
          <w:szCs w:val="24"/>
          <w:shd w:val="clear" w:color="auto" w:fill="FFFFFF"/>
        </w:rPr>
        <w:t>, D.G., Clark, K.A. and Morningstar, M.E., 2018. Transition-focused professional development: An annotated bibliography of essential elements and features of professional development. </w:t>
      </w:r>
      <w:r w:rsidRPr="007B1B6D">
        <w:rPr>
          <w:rFonts w:ascii="Times New Roman" w:hAnsi="Times New Roman" w:cs="Times New Roman"/>
          <w:i/>
          <w:iCs/>
          <w:color w:val="222222"/>
          <w:sz w:val="24"/>
          <w:szCs w:val="24"/>
          <w:shd w:val="clear" w:color="auto" w:fill="FFFFFF"/>
        </w:rPr>
        <w:t>Career Development and Transition for Exceptional Individuals</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41</w:t>
      </w:r>
      <w:r w:rsidRPr="007B1B6D">
        <w:rPr>
          <w:rFonts w:ascii="Times New Roman" w:hAnsi="Times New Roman" w:cs="Times New Roman"/>
          <w:color w:val="222222"/>
          <w:sz w:val="24"/>
          <w:szCs w:val="24"/>
          <w:shd w:val="clear" w:color="auto" w:fill="FFFFFF"/>
        </w:rPr>
        <w:t>(1), pp.50-55.</w:t>
      </w:r>
    </w:p>
    <w:p w14:paraId="44FA0C08"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 xml:space="preserve">Lowery-Moore, H., Latimer, R.M. and </w:t>
      </w:r>
      <w:proofErr w:type="spellStart"/>
      <w:r w:rsidRPr="007B1B6D">
        <w:rPr>
          <w:rFonts w:ascii="Times New Roman" w:hAnsi="Times New Roman" w:cs="Times New Roman"/>
          <w:color w:val="222222"/>
          <w:sz w:val="24"/>
          <w:szCs w:val="24"/>
          <w:shd w:val="clear" w:color="auto" w:fill="FFFFFF"/>
        </w:rPr>
        <w:t>Villate</w:t>
      </w:r>
      <w:proofErr w:type="spellEnd"/>
      <w:r w:rsidRPr="007B1B6D">
        <w:rPr>
          <w:rFonts w:ascii="Times New Roman" w:hAnsi="Times New Roman" w:cs="Times New Roman"/>
          <w:color w:val="222222"/>
          <w:sz w:val="24"/>
          <w:szCs w:val="24"/>
          <w:shd w:val="clear" w:color="auto" w:fill="FFFFFF"/>
        </w:rPr>
        <w:t>, V.M., 2016. The Essence of Teacher Leadership: A Phenomenological Inquiry of Professional Growth. </w:t>
      </w:r>
      <w:r w:rsidRPr="007B1B6D">
        <w:rPr>
          <w:rFonts w:ascii="Times New Roman" w:hAnsi="Times New Roman" w:cs="Times New Roman"/>
          <w:i/>
          <w:iCs/>
          <w:color w:val="222222"/>
          <w:sz w:val="24"/>
          <w:szCs w:val="24"/>
          <w:shd w:val="clear" w:color="auto" w:fill="FFFFFF"/>
        </w:rPr>
        <w:t>International Journal of Teacher Leadership</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7</w:t>
      </w:r>
      <w:r w:rsidRPr="007B1B6D">
        <w:rPr>
          <w:rFonts w:ascii="Times New Roman" w:hAnsi="Times New Roman" w:cs="Times New Roman"/>
          <w:color w:val="222222"/>
          <w:sz w:val="24"/>
          <w:szCs w:val="24"/>
          <w:shd w:val="clear" w:color="auto" w:fill="FFFFFF"/>
        </w:rPr>
        <w:t>(1), pp.1-16.</w:t>
      </w:r>
    </w:p>
    <w:p w14:paraId="47AC60BA"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sz w:val="24"/>
          <w:szCs w:val="24"/>
        </w:rPr>
      </w:pPr>
      <w:proofErr w:type="spellStart"/>
      <w:r w:rsidRPr="007B1B6D">
        <w:rPr>
          <w:rFonts w:ascii="Times New Roman" w:hAnsi="Times New Roman" w:cs="Times New Roman"/>
          <w:color w:val="222222"/>
          <w:sz w:val="24"/>
          <w:szCs w:val="24"/>
          <w:shd w:val="clear" w:color="auto" w:fill="FFFFFF"/>
        </w:rPr>
        <w:t>Masdonati</w:t>
      </w:r>
      <w:proofErr w:type="spellEnd"/>
      <w:r w:rsidRPr="007B1B6D">
        <w:rPr>
          <w:rFonts w:ascii="Times New Roman" w:hAnsi="Times New Roman" w:cs="Times New Roman"/>
          <w:color w:val="222222"/>
          <w:sz w:val="24"/>
          <w:szCs w:val="24"/>
          <w:shd w:val="clear" w:color="auto" w:fill="FFFFFF"/>
        </w:rPr>
        <w:t xml:space="preserve">, J., Massoudi, K., </w:t>
      </w:r>
      <w:proofErr w:type="spellStart"/>
      <w:r w:rsidRPr="007B1B6D">
        <w:rPr>
          <w:rFonts w:ascii="Times New Roman" w:hAnsi="Times New Roman" w:cs="Times New Roman"/>
          <w:color w:val="222222"/>
          <w:sz w:val="24"/>
          <w:szCs w:val="24"/>
          <w:shd w:val="clear" w:color="auto" w:fill="FFFFFF"/>
        </w:rPr>
        <w:t>Blustein</w:t>
      </w:r>
      <w:proofErr w:type="spellEnd"/>
      <w:r w:rsidRPr="007B1B6D">
        <w:rPr>
          <w:rFonts w:ascii="Times New Roman" w:hAnsi="Times New Roman" w:cs="Times New Roman"/>
          <w:color w:val="222222"/>
          <w:sz w:val="24"/>
          <w:szCs w:val="24"/>
          <w:shd w:val="clear" w:color="auto" w:fill="FFFFFF"/>
        </w:rPr>
        <w:t>, D.L. and Duffy, R.D., 2022. Moving toward decent work: Application of the psychology of working theory to the school-to-work transition. </w:t>
      </w:r>
      <w:r w:rsidRPr="007B1B6D">
        <w:rPr>
          <w:rFonts w:ascii="Times New Roman" w:hAnsi="Times New Roman" w:cs="Times New Roman"/>
          <w:i/>
          <w:iCs/>
          <w:color w:val="222222"/>
          <w:sz w:val="24"/>
          <w:szCs w:val="24"/>
          <w:shd w:val="clear" w:color="auto" w:fill="FFFFFF"/>
        </w:rPr>
        <w:t>Journal of Career Development</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49</w:t>
      </w:r>
      <w:r w:rsidRPr="007B1B6D">
        <w:rPr>
          <w:rFonts w:ascii="Times New Roman" w:hAnsi="Times New Roman" w:cs="Times New Roman"/>
          <w:color w:val="222222"/>
          <w:sz w:val="24"/>
          <w:szCs w:val="24"/>
          <w:shd w:val="clear" w:color="auto" w:fill="FFFFFF"/>
        </w:rPr>
        <w:t>(1), pp.41-59.</w:t>
      </w:r>
    </w:p>
    <w:p w14:paraId="3B07A6E6"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McMahon, M. and Patton, W., 2018. Systemic thinking in career development theory: Contributions of the systems theory framework. </w:t>
      </w:r>
      <w:r w:rsidRPr="007B1B6D">
        <w:rPr>
          <w:rFonts w:ascii="Times New Roman" w:hAnsi="Times New Roman" w:cs="Times New Roman"/>
          <w:i/>
          <w:iCs/>
          <w:color w:val="222222"/>
          <w:sz w:val="24"/>
          <w:szCs w:val="24"/>
          <w:shd w:val="clear" w:color="auto" w:fill="FFFFFF"/>
        </w:rPr>
        <w:t>British Journal of Guidance &amp; Counselling</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46</w:t>
      </w:r>
      <w:r w:rsidRPr="007B1B6D">
        <w:rPr>
          <w:rFonts w:ascii="Times New Roman" w:hAnsi="Times New Roman" w:cs="Times New Roman"/>
          <w:color w:val="222222"/>
          <w:sz w:val="24"/>
          <w:szCs w:val="24"/>
          <w:shd w:val="clear" w:color="auto" w:fill="FFFFFF"/>
        </w:rPr>
        <w:t>(2), pp.229-240.</w:t>
      </w:r>
    </w:p>
    <w:p w14:paraId="2F9A8B8A"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 xml:space="preserve">O’Reilly, V., McMahon, M. and Parker, P., 2020. Career development: Profession or </w:t>
      </w:r>
      <w:proofErr w:type="gramStart"/>
      <w:r w:rsidRPr="007B1B6D">
        <w:rPr>
          <w:rFonts w:ascii="Times New Roman" w:hAnsi="Times New Roman" w:cs="Times New Roman"/>
          <w:color w:val="222222"/>
          <w:sz w:val="24"/>
          <w:szCs w:val="24"/>
          <w:shd w:val="clear" w:color="auto" w:fill="FFFFFF"/>
        </w:rPr>
        <w:t>not?.</w:t>
      </w:r>
      <w:proofErr w:type="gramEnd"/>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Australian Journal of Career Development</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29</w:t>
      </w:r>
      <w:r w:rsidRPr="007B1B6D">
        <w:rPr>
          <w:rFonts w:ascii="Times New Roman" w:hAnsi="Times New Roman" w:cs="Times New Roman"/>
          <w:color w:val="222222"/>
          <w:sz w:val="24"/>
          <w:szCs w:val="24"/>
          <w:shd w:val="clear" w:color="auto" w:fill="FFFFFF"/>
        </w:rPr>
        <w:t>(2), pp.79-86.</w:t>
      </w:r>
    </w:p>
    <w:p w14:paraId="56E7F9A2"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Rahman, M.Z., 2014. Teaching electrical circuits using a virtual lab.</w:t>
      </w:r>
    </w:p>
    <w:p w14:paraId="1C60A727"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proofErr w:type="spellStart"/>
      <w:r w:rsidRPr="007B1B6D">
        <w:rPr>
          <w:rFonts w:ascii="Times New Roman" w:hAnsi="Times New Roman" w:cs="Times New Roman"/>
          <w:color w:val="222222"/>
          <w:sz w:val="24"/>
          <w:szCs w:val="24"/>
          <w:shd w:val="clear" w:color="auto" w:fill="FFFFFF"/>
        </w:rPr>
        <w:t>Sharf</w:t>
      </w:r>
      <w:proofErr w:type="spellEnd"/>
      <w:r w:rsidRPr="007B1B6D">
        <w:rPr>
          <w:rFonts w:ascii="Times New Roman" w:hAnsi="Times New Roman" w:cs="Times New Roman"/>
          <w:color w:val="222222"/>
          <w:sz w:val="24"/>
          <w:szCs w:val="24"/>
          <w:shd w:val="clear" w:color="auto" w:fill="FFFFFF"/>
        </w:rPr>
        <w:t>, R.S., 2016. </w:t>
      </w:r>
      <w:r w:rsidRPr="007B1B6D">
        <w:rPr>
          <w:rFonts w:ascii="Times New Roman" w:hAnsi="Times New Roman" w:cs="Times New Roman"/>
          <w:i/>
          <w:iCs/>
          <w:color w:val="222222"/>
          <w:sz w:val="24"/>
          <w:szCs w:val="24"/>
          <w:shd w:val="clear" w:color="auto" w:fill="FFFFFF"/>
        </w:rPr>
        <w:t>Applying career development theory to counseling</w:t>
      </w:r>
      <w:r w:rsidRPr="007B1B6D">
        <w:rPr>
          <w:rFonts w:ascii="Times New Roman" w:hAnsi="Times New Roman" w:cs="Times New Roman"/>
          <w:color w:val="222222"/>
          <w:sz w:val="24"/>
          <w:szCs w:val="24"/>
          <w:shd w:val="clear" w:color="auto" w:fill="FFFFFF"/>
        </w:rPr>
        <w:t>. Cengage Learning.</w:t>
      </w:r>
    </w:p>
    <w:p w14:paraId="42F93AD7"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proofErr w:type="spellStart"/>
      <w:r w:rsidRPr="007B1B6D">
        <w:rPr>
          <w:rFonts w:ascii="Times New Roman" w:hAnsi="Times New Roman" w:cs="Times New Roman"/>
          <w:color w:val="222222"/>
          <w:sz w:val="24"/>
          <w:szCs w:val="24"/>
          <w:shd w:val="clear" w:color="auto" w:fill="FFFFFF"/>
        </w:rPr>
        <w:lastRenderedPageBreak/>
        <w:t>Steeb</w:t>
      </w:r>
      <w:proofErr w:type="spellEnd"/>
      <w:r w:rsidRPr="007B1B6D">
        <w:rPr>
          <w:rFonts w:ascii="Times New Roman" w:hAnsi="Times New Roman" w:cs="Times New Roman"/>
          <w:color w:val="222222"/>
          <w:sz w:val="24"/>
          <w:szCs w:val="24"/>
          <w:shd w:val="clear" w:color="auto" w:fill="FFFFFF"/>
        </w:rPr>
        <w:t xml:space="preserve">, D.R., Zeeman, J.M., Bush, A.A., </w:t>
      </w:r>
      <w:proofErr w:type="spellStart"/>
      <w:r w:rsidRPr="007B1B6D">
        <w:rPr>
          <w:rFonts w:ascii="Times New Roman" w:hAnsi="Times New Roman" w:cs="Times New Roman"/>
          <w:color w:val="222222"/>
          <w:sz w:val="24"/>
          <w:szCs w:val="24"/>
          <w:shd w:val="clear" w:color="auto" w:fill="FFFFFF"/>
        </w:rPr>
        <w:t>Dascanio</w:t>
      </w:r>
      <w:proofErr w:type="spellEnd"/>
      <w:r w:rsidRPr="007B1B6D">
        <w:rPr>
          <w:rFonts w:ascii="Times New Roman" w:hAnsi="Times New Roman" w:cs="Times New Roman"/>
          <w:color w:val="222222"/>
          <w:sz w:val="24"/>
          <w:szCs w:val="24"/>
          <w:shd w:val="clear" w:color="auto" w:fill="FFFFFF"/>
        </w:rPr>
        <w:t xml:space="preserve">, S.A. and </w:t>
      </w:r>
      <w:proofErr w:type="spellStart"/>
      <w:r w:rsidRPr="007B1B6D">
        <w:rPr>
          <w:rFonts w:ascii="Times New Roman" w:hAnsi="Times New Roman" w:cs="Times New Roman"/>
          <w:color w:val="222222"/>
          <w:sz w:val="24"/>
          <w:szCs w:val="24"/>
          <w:shd w:val="clear" w:color="auto" w:fill="FFFFFF"/>
        </w:rPr>
        <w:t>Persky</w:t>
      </w:r>
      <w:proofErr w:type="spellEnd"/>
      <w:r w:rsidRPr="007B1B6D">
        <w:rPr>
          <w:rFonts w:ascii="Times New Roman" w:hAnsi="Times New Roman" w:cs="Times New Roman"/>
          <w:color w:val="222222"/>
          <w:sz w:val="24"/>
          <w:szCs w:val="24"/>
          <w:shd w:val="clear" w:color="auto" w:fill="FFFFFF"/>
        </w:rPr>
        <w:t>, A.M., 2021. Exploring career development through a student-directed practicum to provide individualized learning experiences. </w:t>
      </w:r>
      <w:r w:rsidRPr="007B1B6D">
        <w:rPr>
          <w:rFonts w:ascii="Times New Roman" w:hAnsi="Times New Roman" w:cs="Times New Roman"/>
          <w:i/>
          <w:iCs/>
          <w:color w:val="222222"/>
          <w:sz w:val="24"/>
          <w:szCs w:val="24"/>
          <w:shd w:val="clear" w:color="auto" w:fill="FFFFFF"/>
        </w:rPr>
        <w:t>Currents in Pharmacy Teaching and Learning</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13</w:t>
      </w:r>
      <w:r w:rsidRPr="007B1B6D">
        <w:rPr>
          <w:rFonts w:ascii="Times New Roman" w:hAnsi="Times New Roman" w:cs="Times New Roman"/>
          <w:color w:val="222222"/>
          <w:sz w:val="24"/>
          <w:szCs w:val="24"/>
          <w:shd w:val="clear" w:color="auto" w:fill="FFFFFF"/>
        </w:rPr>
        <w:t>(5), pp.500-505.</w:t>
      </w:r>
    </w:p>
    <w:p w14:paraId="6E53225E" w14:textId="77777777" w:rsidR="00C43D3E" w:rsidRPr="007B1B6D" w:rsidRDefault="00C43D3E" w:rsidP="00C43D3E">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7B1B6D">
        <w:rPr>
          <w:rFonts w:ascii="Times New Roman" w:hAnsi="Times New Roman" w:cs="Times New Roman"/>
          <w:color w:val="222222"/>
          <w:sz w:val="24"/>
          <w:szCs w:val="24"/>
          <w:shd w:val="clear" w:color="auto" w:fill="FFFFFF"/>
        </w:rPr>
        <w:t xml:space="preserve">Van Wart, A., </w:t>
      </w:r>
      <w:proofErr w:type="spellStart"/>
      <w:r w:rsidRPr="007B1B6D">
        <w:rPr>
          <w:rFonts w:ascii="Times New Roman" w:hAnsi="Times New Roman" w:cs="Times New Roman"/>
          <w:color w:val="222222"/>
          <w:sz w:val="24"/>
          <w:szCs w:val="24"/>
          <w:shd w:val="clear" w:color="auto" w:fill="FFFFFF"/>
        </w:rPr>
        <w:t>O'brien</w:t>
      </w:r>
      <w:proofErr w:type="spellEnd"/>
      <w:r w:rsidRPr="007B1B6D">
        <w:rPr>
          <w:rFonts w:ascii="Times New Roman" w:hAnsi="Times New Roman" w:cs="Times New Roman"/>
          <w:color w:val="222222"/>
          <w:sz w:val="24"/>
          <w:szCs w:val="24"/>
          <w:shd w:val="clear" w:color="auto" w:fill="FFFFFF"/>
        </w:rPr>
        <w:t xml:space="preserve">, T.C., </w:t>
      </w:r>
      <w:proofErr w:type="spellStart"/>
      <w:r w:rsidRPr="007B1B6D">
        <w:rPr>
          <w:rFonts w:ascii="Times New Roman" w:hAnsi="Times New Roman" w:cs="Times New Roman"/>
          <w:color w:val="222222"/>
          <w:sz w:val="24"/>
          <w:szCs w:val="24"/>
          <w:shd w:val="clear" w:color="auto" w:fill="FFFFFF"/>
        </w:rPr>
        <w:t>Varvayanis</w:t>
      </w:r>
      <w:proofErr w:type="spellEnd"/>
      <w:r w:rsidRPr="007B1B6D">
        <w:rPr>
          <w:rFonts w:ascii="Times New Roman" w:hAnsi="Times New Roman" w:cs="Times New Roman"/>
          <w:color w:val="222222"/>
          <w:sz w:val="24"/>
          <w:szCs w:val="24"/>
          <w:shd w:val="clear" w:color="auto" w:fill="FFFFFF"/>
        </w:rPr>
        <w:t xml:space="preserve">, S., Alder, J., </w:t>
      </w:r>
      <w:proofErr w:type="spellStart"/>
      <w:r w:rsidRPr="007B1B6D">
        <w:rPr>
          <w:rFonts w:ascii="Times New Roman" w:hAnsi="Times New Roman" w:cs="Times New Roman"/>
          <w:color w:val="222222"/>
          <w:sz w:val="24"/>
          <w:szCs w:val="24"/>
          <w:shd w:val="clear" w:color="auto" w:fill="FFFFFF"/>
        </w:rPr>
        <w:t>Greenier</w:t>
      </w:r>
      <w:proofErr w:type="spellEnd"/>
      <w:r w:rsidRPr="007B1B6D">
        <w:rPr>
          <w:rFonts w:ascii="Times New Roman" w:hAnsi="Times New Roman" w:cs="Times New Roman"/>
          <w:color w:val="222222"/>
          <w:sz w:val="24"/>
          <w:szCs w:val="24"/>
          <w:shd w:val="clear" w:color="auto" w:fill="FFFFFF"/>
        </w:rPr>
        <w:t xml:space="preserve">, J., Layton, R.L., </w:t>
      </w:r>
      <w:proofErr w:type="spellStart"/>
      <w:r w:rsidRPr="007B1B6D">
        <w:rPr>
          <w:rFonts w:ascii="Times New Roman" w:hAnsi="Times New Roman" w:cs="Times New Roman"/>
          <w:color w:val="222222"/>
          <w:sz w:val="24"/>
          <w:szCs w:val="24"/>
          <w:shd w:val="clear" w:color="auto" w:fill="FFFFFF"/>
        </w:rPr>
        <w:t>Stayart</w:t>
      </w:r>
      <w:proofErr w:type="spellEnd"/>
      <w:r w:rsidRPr="007B1B6D">
        <w:rPr>
          <w:rFonts w:ascii="Times New Roman" w:hAnsi="Times New Roman" w:cs="Times New Roman"/>
          <w:color w:val="222222"/>
          <w:sz w:val="24"/>
          <w:szCs w:val="24"/>
          <w:shd w:val="clear" w:color="auto" w:fill="FFFFFF"/>
        </w:rPr>
        <w:t xml:space="preserve">, C.A., </w:t>
      </w:r>
      <w:proofErr w:type="spellStart"/>
      <w:r w:rsidRPr="007B1B6D">
        <w:rPr>
          <w:rFonts w:ascii="Times New Roman" w:hAnsi="Times New Roman" w:cs="Times New Roman"/>
          <w:color w:val="222222"/>
          <w:sz w:val="24"/>
          <w:szCs w:val="24"/>
          <w:shd w:val="clear" w:color="auto" w:fill="FFFFFF"/>
        </w:rPr>
        <w:t>Wefes</w:t>
      </w:r>
      <w:proofErr w:type="spellEnd"/>
      <w:r w:rsidRPr="007B1B6D">
        <w:rPr>
          <w:rFonts w:ascii="Times New Roman" w:hAnsi="Times New Roman" w:cs="Times New Roman"/>
          <w:color w:val="222222"/>
          <w:sz w:val="24"/>
          <w:szCs w:val="24"/>
          <w:shd w:val="clear" w:color="auto" w:fill="FFFFFF"/>
        </w:rPr>
        <w:t>, I. and Brady, A.E., 2020. Applying experiential learning to career development training for biomedical graduate students and postdocs: Perspectives on program development and design. </w:t>
      </w:r>
      <w:r w:rsidRPr="007B1B6D">
        <w:rPr>
          <w:rFonts w:ascii="Times New Roman" w:hAnsi="Times New Roman" w:cs="Times New Roman"/>
          <w:i/>
          <w:iCs/>
          <w:color w:val="222222"/>
          <w:sz w:val="24"/>
          <w:szCs w:val="24"/>
          <w:shd w:val="clear" w:color="auto" w:fill="FFFFFF"/>
        </w:rPr>
        <w:t>CBE—Life Sciences Education</w:t>
      </w:r>
      <w:r w:rsidRPr="007B1B6D">
        <w:rPr>
          <w:rFonts w:ascii="Times New Roman" w:hAnsi="Times New Roman" w:cs="Times New Roman"/>
          <w:color w:val="222222"/>
          <w:sz w:val="24"/>
          <w:szCs w:val="24"/>
          <w:shd w:val="clear" w:color="auto" w:fill="FFFFFF"/>
        </w:rPr>
        <w:t>, </w:t>
      </w:r>
      <w:r w:rsidRPr="007B1B6D">
        <w:rPr>
          <w:rFonts w:ascii="Times New Roman" w:hAnsi="Times New Roman" w:cs="Times New Roman"/>
          <w:i/>
          <w:iCs/>
          <w:color w:val="222222"/>
          <w:sz w:val="24"/>
          <w:szCs w:val="24"/>
          <w:shd w:val="clear" w:color="auto" w:fill="FFFFFF"/>
        </w:rPr>
        <w:t>19</w:t>
      </w:r>
      <w:r w:rsidRPr="007B1B6D">
        <w:rPr>
          <w:rFonts w:ascii="Times New Roman" w:hAnsi="Times New Roman" w:cs="Times New Roman"/>
          <w:color w:val="222222"/>
          <w:sz w:val="24"/>
          <w:szCs w:val="24"/>
          <w:shd w:val="clear" w:color="auto" w:fill="FFFFFF"/>
        </w:rPr>
        <w:t>(3), p.es7.</w:t>
      </w:r>
    </w:p>
    <w:p w14:paraId="065A6F4E" w14:textId="77777777" w:rsidR="00C43D3E" w:rsidRPr="00B86132" w:rsidRDefault="00C43D3E" w:rsidP="00B86132">
      <w:pPr>
        <w:spacing w:line="360" w:lineRule="auto"/>
        <w:jc w:val="both"/>
        <w:rPr>
          <w:rFonts w:ascii="Times New Roman" w:hAnsi="Times New Roman" w:cs="Times New Roman"/>
          <w:sz w:val="24"/>
          <w:szCs w:val="24"/>
        </w:rPr>
      </w:pPr>
    </w:p>
    <w:p w14:paraId="566CC040" w14:textId="77777777" w:rsidR="0000729D" w:rsidRPr="00B86132" w:rsidRDefault="0000729D" w:rsidP="00B86132">
      <w:pPr>
        <w:spacing w:line="360" w:lineRule="auto"/>
        <w:jc w:val="both"/>
        <w:rPr>
          <w:rFonts w:ascii="Times New Roman" w:hAnsi="Times New Roman" w:cs="Times New Roman"/>
          <w:sz w:val="24"/>
          <w:szCs w:val="24"/>
        </w:rPr>
      </w:pPr>
    </w:p>
    <w:p w14:paraId="25184AF1" w14:textId="77777777" w:rsidR="007D0A96" w:rsidRPr="00B86132" w:rsidRDefault="007D0A96" w:rsidP="00B86132">
      <w:pPr>
        <w:spacing w:line="360" w:lineRule="auto"/>
        <w:jc w:val="both"/>
        <w:rPr>
          <w:rFonts w:ascii="Times New Roman" w:hAnsi="Times New Roman" w:cs="Times New Roman"/>
          <w:sz w:val="24"/>
          <w:szCs w:val="24"/>
        </w:rPr>
      </w:pPr>
    </w:p>
    <w:sectPr w:rsidR="007D0A96" w:rsidRPr="00B86132" w:rsidSect="00DD0DB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32ED3" w14:textId="77777777" w:rsidR="006C4F7E" w:rsidRDefault="006C4F7E" w:rsidP="006B122D">
      <w:pPr>
        <w:spacing w:after="0" w:line="240" w:lineRule="auto"/>
      </w:pPr>
      <w:r>
        <w:separator/>
      </w:r>
    </w:p>
  </w:endnote>
  <w:endnote w:type="continuationSeparator" w:id="0">
    <w:p w14:paraId="110FD01A" w14:textId="77777777" w:rsidR="006C4F7E" w:rsidRDefault="006C4F7E" w:rsidP="006B1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06161"/>
      <w:docPartObj>
        <w:docPartGallery w:val="Page Numbers (Bottom of Page)"/>
        <w:docPartUnique/>
      </w:docPartObj>
    </w:sdtPr>
    <w:sdtEndPr/>
    <w:sdtContent>
      <w:p w14:paraId="010AA294" w14:textId="77777777" w:rsidR="006B122D" w:rsidRDefault="006C4F7E">
        <w:pPr>
          <w:pStyle w:val="Footer"/>
          <w:jc w:val="right"/>
        </w:pPr>
        <w:r>
          <w:fldChar w:fldCharType="begin"/>
        </w:r>
        <w:r>
          <w:instrText xml:space="preserve"> PAGE   \* MERGEFORMAT </w:instrText>
        </w:r>
        <w:r>
          <w:fldChar w:fldCharType="separate"/>
        </w:r>
        <w:r w:rsidR="006B122D">
          <w:rPr>
            <w:noProof/>
          </w:rPr>
          <w:t>1</w:t>
        </w:r>
        <w:r>
          <w:rPr>
            <w:noProof/>
          </w:rPr>
          <w:fldChar w:fldCharType="end"/>
        </w:r>
      </w:p>
    </w:sdtContent>
  </w:sdt>
  <w:p w14:paraId="100BB493" w14:textId="77777777" w:rsidR="006B122D" w:rsidRDefault="006B1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07094" w14:textId="77777777" w:rsidR="006C4F7E" w:rsidRDefault="006C4F7E" w:rsidP="006B122D">
      <w:pPr>
        <w:spacing w:after="0" w:line="240" w:lineRule="auto"/>
      </w:pPr>
      <w:r>
        <w:separator/>
      </w:r>
    </w:p>
  </w:footnote>
  <w:footnote w:type="continuationSeparator" w:id="0">
    <w:p w14:paraId="51D384F8" w14:textId="77777777" w:rsidR="006C4F7E" w:rsidRDefault="006C4F7E" w:rsidP="006B1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0D9C"/>
    <w:multiLevelType w:val="hybridMultilevel"/>
    <w:tmpl w:val="ACF48AEA"/>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7A7A43"/>
    <w:multiLevelType w:val="hybridMultilevel"/>
    <w:tmpl w:val="62EA1DEE"/>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3F617D"/>
    <w:multiLevelType w:val="hybridMultilevel"/>
    <w:tmpl w:val="7136A334"/>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073666"/>
    <w:multiLevelType w:val="hybridMultilevel"/>
    <w:tmpl w:val="625A946A"/>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C45C2F"/>
    <w:multiLevelType w:val="hybridMultilevel"/>
    <w:tmpl w:val="715C54E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0A96"/>
    <w:rsid w:val="0000729D"/>
    <w:rsid w:val="00092FAC"/>
    <w:rsid w:val="00122E39"/>
    <w:rsid w:val="001B4AF0"/>
    <w:rsid w:val="001C0248"/>
    <w:rsid w:val="001F4384"/>
    <w:rsid w:val="001F521C"/>
    <w:rsid w:val="00205057"/>
    <w:rsid w:val="002745D8"/>
    <w:rsid w:val="005525AF"/>
    <w:rsid w:val="005E62C1"/>
    <w:rsid w:val="006B122D"/>
    <w:rsid w:val="006C4F7E"/>
    <w:rsid w:val="007D0A96"/>
    <w:rsid w:val="00870970"/>
    <w:rsid w:val="00B86132"/>
    <w:rsid w:val="00C02F38"/>
    <w:rsid w:val="00C23B2C"/>
    <w:rsid w:val="00C43D3E"/>
    <w:rsid w:val="00CD3690"/>
    <w:rsid w:val="00DD0DB8"/>
    <w:rsid w:val="00EB5463"/>
    <w:rsid w:val="00F9576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BBCB2"/>
  <w15:docId w15:val="{BB2CDCEA-48BB-450A-A0BA-0381AF50A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DB8"/>
  </w:style>
  <w:style w:type="paragraph" w:styleId="Heading1">
    <w:name w:val="heading 1"/>
    <w:basedOn w:val="Normal"/>
    <w:next w:val="Normal"/>
    <w:link w:val="Heading1Char"/>
    <w:uiPriority w:val="9"/>
    <w:qFormat/>
    <w:rsid w:val="006B12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6132"/>
    <w:pPr>
      <w:ind w:left="720"/>
      <w:contextualSpacing/>
    </w:pPr>
  </w:style>
  <w:style w:type="character" w:customStyle="1" w:styleId="Heading1Char">
    <w:name w:val="Heading 1 Char"/>
    <w:basedOn w:val="DefaultParagraphFont"/>
    <w:link w:val="Heading1"/>
    <w:uiPriority w:val="9"/>
    <w:rsid w:val="006B122D"/>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6B12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B122D"/>
  </w:style>
  <w:style w:type="paragraph" w:styleId="Footer">
    <w:name w:val="footer"/>
    <w:basedOn w:val="Normal"/>
    <w:link w:val="FooterChar"/>
    <w:uiPriority w:val="99"/>
    <w:unhideWhenUsed/>
    <w:rsid w:val="006B1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22D"/>
  </w:style>
  <w:style w:type="paragraph" w:styleId="TOCHeading">
    <w:name w:val="TOC Heading"/>
    <w:basedOn w:val="Heading1"/>
    <w:next w:val="Normal"/>
    <w:uiPriority w:val="39"/>
    <w:semiHidden/>
    <w:unhideWhenUsed/>
    <w:qFormat/>
    <w:rsid w:val="006B122D"/>
    <w:pPr>
      <w:outlineLvl w:val="9"/>
    </w:pPr>
  </w:style>
  <w:style w:type="paragraph" w:styleId="TOC1">
    <w:name w:val="toc 1"/>
    <w:basedOn w:val="Normal"/>
    <w:next w:val="Normal"/>
    <w:autoRedefine/>
    <w:uiPriority w:val="39"/>
    <w:unhideWhenUsed/>
    <w:rsid w:val="006B122D"/>
    <w:pPr>
      <w:spacing w:after="100"/>
    </w:pPr>
  </w:style>
  <w:style w:type="character" w:styleId="Hyperlink">
    <w:name w:val="Hyperlink"/>
    <w:basedOn w:val="DefaultParagraphFont"/>
    <w:uiPriority w:val="99"/>
    <w:unhideWhenUsed/>
    <w:rsid w:val="006B122D"/>
    <w:rPr>
      <w:color w:val="0000FF" w:themeColor="hyperlink"/>
      <w:u w:val="single"/>
    </w:rPr>
  </w:style>
  <w:style w:type="paragraph" w:styleId="BalloonText">
    <w:name w:val="Balloon Text"/>
    <w:basedOn w:val="Normal"/>
    <w:link w:val="BalloonTextChar"/>
    <w:uiPriority w:val="99"/>
    <w:semiHidden/>
    <w:unhideWhenUsed/>
    <w:rsid w:val="006B12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12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80598">
      <w:bodyDiv w:val="1"/>
      <w:marLeft w:val="0"/>
      <w:marRight w:val="0"/>
      <w:marTop w:val="0"/>
      <w:marBottom w:val="0"/>
      <w:divBdr>
        <w:top w:val="none" w:sz="0" w:space="0" w:color="auto"/>
        <w:left w:val="none" w:sz="0" w:space="0" w:color="auto"/>
        <w:bottom w:val="none" w:sz="0" w:space="0" w:color="auto"/>
        <w:right w:val="none" w:sz="0" w:space="0" w:color="auto"/>
      </w:divBdr>
      <w:divsChild>
        <w:div w:id="1050810259">
          <w:marLeft w:val="0"/>
          <w:marRight w:val="0"/>
          <w:marTop w:val="0"/>
          <w:marBottom w:val="0"/>
          <w:divBdr>
            <w:top w:val="none" w:sz="0" w:space="0" w:color="auto"/>
            <w:left w:val="none" w:sz="0" w:space="0" w:color="auto"/>
            <w:bottom w:val="none" w:sz="0" w:space="0" w:color="auto"/>
            <w:right w:val="none" w:sz="0" w:space="0" w:color="auto"/>
          </w:divBdr>
        </w:div>
        <w:div w:id="1926457478">
          <w:marLeft w:val="0"/>
          <w:marRight w:val="0"/>
          <w:marTop w:val="0"/>
          <w:marBottom w:val="0"/>
          <w:divBdr>
            <w:top w:val="none" w:sz="0" w:space="0" w:color="auto"/>
            <w:left w:val="none" w:sz="0" w:space="0" w:color="auto"/>
            <w:bottom w:val="none" w:sz="0" w:space="0" w:color="auto"/>
            <w:right w:val="none" w:sz="0" w:space="0" w:color="auto"/>
          </w:divBdr>
        </w:div>
      </w:divsChild>
    </w:div>
    <w:div w:id="875460447">
      <w:bodyDiv w:val="1"/>
      <w:marLeft w:val="0"/>
      <w:marRight w:val="0"/>
      <w:marTop w:val="0"/>
      <w:marBottom w:val="0"/>
      <w:divBdr>
        <w:top w:val="none" w:sz="0" w:space="0" w:color="auto"/>
        <w:left w:val="none" w:sz="0" w:space="0" w:color="auto"/>
        <w:bottom w:val="none" w:sz="0" w:space="0" w:color="auto"/>
        <w:right w:val="none" w:sz="0" w:space="0" w:color="auto"/>
      </w:divBdr>
      <w:divsChild>
        <w:div w:id="575437807">
          <w:marLeft w:val="0"/>
          <w:marRight w:val="0"/>
          <w:marTop w:val="0"/>
          <w:marBottom w:val="0"/>
          <w:divBdr>
            <w:top w:val="none" w:sz="0" w:space="0" w:color="auto"/>
            <w:left w:val="none" w:sz="0" w:space="0" w:color="auto"/>
            <w:bottom w:val="none" w:sz="0" w:space="0" w:color="auto"/>
            <w:right w:val="none" w:sz="0" w:space="0" w:color="auto"/>
          </w:divBdr>
        </w:div>
        <w:div w:id="446047441">
          <w:marLeft w:val="0"/>
          <w:marRight w:val="0"/>
          <w:marTop w:val="0"/>
          <w:marBottom w:val="0"/>
          <w:divBdr>
            <w:top w:val="none" w:sz="0" w:space="0" w:color="auto"/>
            <w:left w:val="none" w:sz="0" w:space="0" w:color="auto"/>
            <w:bottom w:val="none" w:sz="0" w:space="0" w:color="auto"/>
            <w:right w:val="none" w:sz="0" w:space="0" w:color="auto"/>
          </w:divBdr>
        </w:div>
        <w:div w:id="29111903">
          <w:marLeft w:val="0"/>
          <w:marRight w:val="0"/>
          <w:marTop w:val="0"/>
          <w:marBottom w:val="0"/>
          <w:divBdr>
            <w:top w:val="none" w:sz="0" w:space="0" w:color="auto"/>
            <w:left w:val="none" w:sz="0" w:space="0" w:color="auto"/>
            <w:bottom w:val="none" w:sz="0" w:space="0" w:color="auto"/>
            <w:right w:val="none" w:sz="0" w:space="0" w:color="auto"/>
          </w:divBdr>
        </w:div>
        <w:div w:id="2026318535">
          <w:marLeft w:val="0"/>
          <w:marRight w:val="0"/>
          <w:marTop w:val="0"/>
          <w:marBottom w:val="0"/>
          <w:divBdr>
            <w:top w:val="none" w:sz="0" w:space="0" w:color="auto"/>
            <w:left w:val="none" w:sz="0" w:space="0" w:color="auto"/>
            <w:bottom w:val="none" w:sz="0" w:space="0" w:color="auto"/>
            <w:right w:val="none" w:sz="0" w:space="0" w:color="auto"/>
          </w:divBdr>
        </w:div>
        <w:div w:id="407776286">
          <w:marLeft w:val="0"/>
          <w:marRight w:val="0"/>
          <w:marTop w:val="0"/>
          <w:marBottom w:val="0"/>
          <w:divBdr>
            <w:top w:val="none" w:sz="0" w:space="0" w:color="auto"/>
            <w:left w:val="none" w:sz="0" w:space="0" w:color="auto"/>
            <w:bottom w:val="none" w:sz="0" w:space="0" w:color="auto"/>
            <w:right w:val="none" w:sz="0" w:space="0" w:color="auto"/>
          </w:divBdr>
        </w:div>
        <w:div w:id="497423660">
          <w:marLeft w:val="0"/>
          <w:marRight w:val="0"/>
          <w:marTop w:val="0"/>
          <w:marBottom w:val="0"/>
          <w:divBdr>
            <w:top w:val="none" w:sz="0" w:space="0" w:color="auto"/>
            <w:left w:val="none" w:sz="0" w:space="0" w:color="auto"/>
            <w:bottom w:val="none" w:sz="0" w:space="0" w:color="auto"/>
            <w:right w:val="none" w:sz="0" w:space="0" w:color="auto"/>
          </w:divBdr>
        </w:div>
      </w:divsChild>
    </w:div>
    <w:div w:id="947658735">
      <w:bodyDiv w:val="1"/>
      <w:marLeft w:val="0"/>
      <w:marRight w:val="0"/>
      <w:marTop w:val="0"/>
      <w:marBottom w:val="0"/>
      <w:divBdr>
        <w:top w:val="none" w:sz="0" w:space="0" w:color="auto"/>
        <w:left w:val="none" w:sz="0" w:space="0" w:color="auto"/>
        <w:bottom w:val="none" w:sz="0" w:space="0" w:color="auto"/>
        <w:right w:val="none" w:sz="0" w:space="0" w:color="auto"/>
      </w:divBdr>
      <w:divsChild>
        <w:div w:id="1273633319">
          <w:marLeft w:val="0"/>
          <w:marRight w:val="0"/>
          <w:marTop w:val="0"/>
          <w:marBottom w:val="0"/>
          <w:divBdr>
            <w:top w:val="none" w:sz="0" w:space="0" w:color="auto"/>
            <w:left w:val="none" w:sz="0" w:space="0" w:color="auto"/>
            <w:bottom w:val="none" w:sz="0" w:space="0" w:color="auto"/>
            <w:right w:val="none" w:sz="0" w:space="0" w:color="auto"/>
          </w:divBdr>
        </w:div>
        <w:div w:id="1751930160">
          <w:marLeft w:val="0"/>
          <w:marRight w:val="0"/>
          <w:marTop w:val="0"/>
          <w:marBottom w:val="0"/>
          <w:divBdr>
            <w:top w:val="none" w:sz="0" w:space="0" w:color="auto"/>
            <w:left w:val="none" w:sz="0" w:space="0" w:color="auto"/>
            <w:bottom w:val="none" w:sz="0" w:space="0" w:color="auto"/>
            <w:right w:val="none" w:sz="0" w:space="0" w:color="auto"/>
          </w:divBdr>
        </w:div>
      </w:divsChild>
    </w:div>
    <w:div w:id="1937783111">
      <w:bodyDiv w:val="1"/>
      <w:marLeft w:val="0"/>
      <w:marRight w:val="0"/>
      <w:marTop w:val="0"/>
      <w:marBottom w:val="0"/>
      <w:divBdr>
        <w:top w:val="none" w:sz="0" w:space="0" w:color="auto"/>
        <w:left w:val="none" w:sz="0" w:space="0" w:color="auto"/>
        <w:bottom w:val="none" w:sz="0" w:space="0" w:color="auto"/>
        <w:right w:val="none" w:sz="0" w:space="0" w:color="auto"/>
      </w:divBdr>
      <w:divsChild>
        <w:div w:id="1086028536">
          <w:marLeft w:val="0"/>
          <w:marRight w:val="0"/>
          <w:marTop w:val="0"/>
          <w:marBottom w:val="0"/>
          <w:divBdr>
            <w:top w:val="none" w:sz="0" w:space="0" w:color="auto"/>
            <w:left w:val="none" w:sz="0" w:space="0" w:color="auto"/>
            <w:bottom w:val="none" w:sz="0" w:space="0" w:color="auto"/>
            <w:right w:val="none" w:sz="0" w:space="0" w:color="auto"/>
          </w:divBdr>
        </w:div>
        <w:div w:id="366610396">
          <w:marLeft w:val="0"/>
          <w:marRight w:val="0"/>
          <w:marTop w:val="0"/>
          <w:marBottom w:val="0"/>
          <w:divBdr>
            <w:top w:val="none" w:sz="0" w:space="0" w:color="auto"/>
            <w:left w:val="none" w:sz="0" w:space="0" w:color="auto"/>
            <w:bottom w:val="none" w:sz="0" w:space="0" w:color="auto"/>
            <w:right w:val="none" w:sz="0" w:space="0" w:color="auto"/>
          </w:divBdr>
        </w:div>
        <w:div w:id="229703965">
          <w:marLeft w:val="0"/>
          <w:marRight w:val="0"/>
          <w:marTop w:val="0"/>
          <w:marBottom w:val="0"/>
          <w:divBdr>
            <w:top w:val="none" w:sz="0" w:space="0" w:color="auto"/>
            <w:left w:val="none" w:sz="0" w:space="0" w:color="auto"/>
            <w:bottom w:val="none" w:sz="0" w:space="0" w:color="auto"/>
            <w:right w:val="none" w:sz="0" w:space="0" w:color="auto"/>
          </w:divBdr>
        </w:div>
        <w:div w:id="993147154">
          <w:marLeft w:val="0"/>
          <w:marRight w:val="0"/>
          <w:marTop w:val="0"/>
          <w:marBottom w:val="0"/>
          <w:divBdr>
            <w:top w:val="none" w:sz="0" w:space="0" w:color="auto"/>
            <w:left w:val="none" w:sz="0" w:space="0" w:color="auto"/>
            <w:bottom w:val="none" w:sz="0" w:space="0" w:color="auto"/>
            <w:right w:val="none" w:sz="0" w:space="0" w:color="auto"/>
          </w:divBdr>
        </w:div>
        <w:div w:id="262344770">
          <w:marLeft w:val="0"/>
          <w:marRight w:val="0"/>
          <w:marTop w:val="0"/>
          <w:marBottom w:val="0"/>
          <w:divBdr>
            <w:top w:val="none" w:sz="0" w:space="0" w:color="auto"/>
            <w:left w:val="none" w:sz="0" w:space="0" w:color="auto"/>
            <w:bottom w:val="none" w:sz="0" w:space="0" w:color="auto"/>
            <w:right w:val="none" w:sz="0" w:space="0" w:color="auto"/>
          </w:divBdr>
        </w:div>
        <w:div w:id="1225485496">
          <w:marLeft w:val="0"/>
          <w:marRight w:val="0"/>
          <w:marTop w:val="0"/>
          <w:marBottom w:val="0"/>
          <w:divBdr>
            <w:top w:val="none" w:sz="0" w:space="0" w:color="auto"/>
            <w:left w:val="none" w:sz="0" w:space="0" w:color="auto"/>
            <w:bottom w:val="none" w:sz="0" w:space="0" w:color="auto"/>
            <w:right w:val="none" w:sz="0" w:space="0" w:color="auto"/>
          </w:divBdr>
        </w:div>
        <w:div w:id="174728736">
          <w:marLeft w:val="0"/>
          <w:marRight w:val="0"/>
          <w:marTop w:val="0"/>
          <w:marBottom w:val="0"/>
          <w:divBdr>
            <w:top w:val="none" w:sz="0" w:space="0" w:color="auto"/>
            <w:left w:val="none" w:sz="0" w:space="0" w:color="auto"/>
            <w:bottom w:val="none" w:sz="0" w:space="0" w:color="auto"/>
            <w:right w:val="none" w:sz="0" w:space="0" w:color="auto"/>
          </w:divBdr>
        </w:div>
        <w:div w:id="823670156">
          <w:marLeft w:val="0"/>
          <w:marRight w:val="0"/>
          <w:marTop w:val="0"/>
          <w:marBottom w:val="0"/>
          <w:divBdr>
            <w:top w:val="none" w:sz="0" w:space="0" w:color="auto"/>
            <w:left w:val="none" w:sz="0" w:space="0" w:color="auto"/>
            <w:bottom w:val="none" w:sz="0" w:space="0" w:color="auto"/>
            <w:right w:val="none" w:sz="0" w:space="0" w:color="auto"/>
          </w:divBdr>
        </w:div>
        <w:div w:id="1201359783">
          <w:marLeft w:val="0"/>
          <w:marRight w:val="0"/>
          <w:marTop w:val="0"/>
          <w:marBottom w:val="0"/>
          <w:divBdr>
            <w:top w:val="none" w:sz="0" w:space="0" w:color="auto"/>
            <w:left w:val="none" w:sz="0" w:space="0" w:color="auto"/>
            <w:bottom w:val="none" w:sz="0" w:space="0" w:color="auto"/>
            <w:right w:val="none" w:sz="0" w:space="0" w:color="auto"/>
          </w:divBdr>
        </w:div>
      </w:divsChild>
    </w:div>
    <w:div w:id="2047559775">
      <w:bodyDiv w:val="1"/>
      <w:marLeft w:val="0"/>
      <w:marRight w:val="0"/>
      <w:marTop w:val="0"/>
      <w:marBottom w:val="0"/>
      <w:divBdr>
        <w:top w:val="none" w:sz="0" w:space="0" w:color="auto"/>
        <w:left w:val="none" w:sz="0" w:space="0" w:color="auto"/>
        <w:bottom w:val="none" w:sz="0" w:space="0" w:color="auto"/>
        <w:right w:val="none" w:sz="0" w:space="0" w:color="auto"/>
      </w:divBdr>
      <w:divsChild>
        <w:div w:id="741679356">
          <w:marLeft w:val="0"/>
          <w:marRight w:val="0"/>
          <w:marTop w:val="0"/>
          <w:marBottom w:val="0"/>
          <w:divBdr>
            <w:top w:val="none" w:sz="0" w:space="0" w:color="auto"/>
            <w:left w:val="none" w:sz="0" w:space="0" w:color="auto"/>
            <w:bottom w:val="none" w:sz="0" w:space="0" w:color="auto"/>
            <w:right w:val="none" w:sz="0" w:space="0" w:color="auto"/>
          </w:divBdr>
        </w:div>
        <w:div w:id="1837843375">
          <w:marLeft w:val="0"/>
          <w:marRight w:val="0"/>
          <w:marTop w:val="0"/>
          <w:marBottom w:val="0"/>
          <w:divBdr>
            <w:top w:val="none" w:sz="0" w:space="0" w:color="auto"/>
            <w:left w:val="none" w:sz="0" w:space="0" w:color="auto"/>
            <w:bottom w:val="none" w:sz="0" w:space="0" w:color="auto"/>
            <w:right w:val="none" w:sz="0" w:space="0" w:color="auto"/>
          </w:divBdr>
        </w:div>
        <w:div w:id="907423052">
          <w:marLeft w:val="0"/>
          <w:marRight w:val="0"/>
          <w:marTop w:val="0"/>
          <w:marBottom w:val="0"/>
          <w:divBdr>
            <w:top w:val="none" w:sz="0" w:space="0" w:color="auto"/>
            <w:left w:val="none" w:sz="0" w:space="0" w:color="auto"/>
            <w:bottom w:val="none" w:sz="0" w:space="0" w:color="auto"/>
            <w:right w:val="none" w:sz="0" w:space="0" w:color="auto"/>
          </w:divBdr>
        </w:div>
        <w:div w:id="1365329551">
          <w:marLeft w:val="0"/>
          <w:marRight w:val="0"/>
          <w:marTop w:val="0"/>
          <w:marBottom w:val="0"/>
          <w:divBdr>
            <w:top w:val="none" w:sz="0" w:space="0" w:color="auto"/>
            <w:left w:val="none" w:sz="0" w:space="0" w:color="auto"/>
            <w:bottom w:val="none" w:sz="0" w:space="0" w:color="auto"/>
            <w:right w:val="none" w:sz="0" w:space="0" w:color="auto"/>
          </w:divBdr>
        </w:div>
        <w:div w:id="1749768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84239A9F-7C2A-47E1-B1DA-5B84BD0F7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11</Pages>
  <Words>2391</Words>
  <Characters>13632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LENEVO</dc:creator>
  <cp:lastModifiedBy>Taijul Islam</cp:lastModifiedBy>
  <cp:revision>7</cp:revision>
  <dcterms:created xsi:type="dcterms:W3CDTF">2022-08-20T15:14:00Z</dcterms:created>
  <dcterms:modified xsi:type="dcterms:W3CDTF">2022-08-21T06:33:00Z</dcterms:modified>
</cp:coreProperties>
</file>