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01EE69" w14:textId="4F6ABC5F" w:rsidR="00E067A8" w:rsidRPr="001B17C8" w:rsidRDefault="00ED5964">
      <w:pPr>
        <w:rPr>
          <w:rFonts w:ascii="Arial" w:hAnsi="Arial" w:cs="Arial"/>
          <w:sz w:val="24"/>
          <w:szCs w:val="24"/>
        </w:rPr>
      </w:pPr>
      <w:r w:rsidRPr="001B17C8">
        <w:rPr>
          <w:rFonts w:ascii="Arial" w:hAnsi="Arial" w:cs="Arial"/>
          <w:noProof/>
          <w:sz w:val="24"/>
          <w:szCs w:val="24"/>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Pr="001B17C8" w:rsidRDefault="00ED5964">
      <w:pPr>
        <w:rPr>
          <w:rFonts w:ascii="Arial" w:hAnsi="Arial" w:cs="Arial"/>
          <w:sz w:val="24"/>
          <w:szCs w:val="24"/>
        </w:rPr>
      </w:pPr>
    </w:p>
    <w:p w14:paraId="478C11A1" w14:textId="77777777" w:rsidR="00ED5964" w:rsidRPr="001B17C8" w:rsidRDefault="00ED5964">
      <w:pPr>
        <w:rPr>
          <w:rFonts w:ascii="Arial" w:hAnsi="Arial" w:cs="Arial"/>
          <w:sz w:val="24"/>
          <w:szCs w:val="24"/>
        </w:rPr>
      </w:pPr>
    </w:p>
    <w:p w14:paraId="6B8ADB81" w14:textId="77777777" w:rsidR="006A5CFC" w:rsidRPr="00EE6B87" w:rsidRDefault="006A5CFC">
      <w:pPr>
        <w:rPr>
          <w:rFonts w:ascii="Arial" w:hAnsi="Arial" w:cs="Arial"/>
          <w:sz w:val="24"/>
          <w:szCs w:val="24"/>
        </w:rPr>
      </w:pPr>
    </w:p>
    <w:p w14:paraId="168F467C" w14:textId="77777777" w:rsidR="006A5CFC" w:rsidRPr="00EE6B87" w:rsidRDefault="006A5CFC">
      <w:pPr>
        <w:rPr>
          <w:rFonts w:ascii="Arial" w:hAnsi="Arial" w:cs="Arial"/>
          <w:sz w:val="24"/>
          <w:szCs w:val="24"/>
        </w:rPr>
      </w:pPr>
    </w:p>
    <w:p w14:paraId="3BEDB360" w14:textId="77777777" w:rsidR="00ED5964" w:rsidRPr="00EE6B87" w:rsidRDefault="00ED5964">
      <w:pPr>
        <w:rPr>
          <w:rFonts w:ascii="Arial" w:hAnsi="Arial" w:cs="Arial"/>
          <w:sz w:val="24"/>
          <w:szCs w:val="24"/>
        </w:rPr>
      </w:pPr>
    </w:p>
    <w:p w14:paraId="2EF804A0" w14:textId="5AB282F8" w:rsidR="00ED5964" w:rsidRPr="00EE6B87" w:rsidRDefault="00ED5964" w:rsidP="00ED5964">
      <w:pPr>
        <w:jc w:val="both"/>
        <w:rPr>
          <w:rFonts w:ascii="Arial" w:hAnsi="Arial" w:cs="Arial"/>
          <w:sz w:val="24"/>
          <w:szCs w:val="24"/>
        </w:rPr>
      </w:pPr>
      <w:r w:rsidRPr="00EE6B87">
        <w:rPr>
          <w:rFonts w:ascii="Arial" w:hAnsi="Arial" w:cs="Arial"/>
          <w:sz w:val="24"/>
          <w:szCs w:val="24"/>
        </w:rPr>
        <w:t xml:space="preserve">Name: </w:t>
      </w:r>
      <w:r w:rsidR="00A37B61" w:rsidRPr="00EE6B87">
        <w:rPr>
          <w:rFonts w:ascii="Arial" w:hAnsi="Arial" w:cs="Arial"/>
          <w:sz w:val="24"/>
          <w:szCs w:val="24"/>
        </w:rPr>
        <w:t>Danilo Commara</w:t>
      </w:r>
    </w:p>
    <w:p w14:paraId="485B6F49" w14:textId="73BF6127" w:rsidR="00ED5964" w:rsidRPr="00EE6B87" w:rsidRDefault="00ED5964" w:rsidP="00ED5964">
      <w:pPr>
        <w:jc w:val="both"/>
        <w:rPr>
          <w:rFonts w:ascii="Arial" w:hAnsi="Arial" w:cs="Arial"/>
          <w:sz w:val="24"/>
          <w:szCs w:val="24"/>
        </w:rPr>
      </w:pPr>
      <w:r w:rsidRPr="00EE6B87">
        <w:rPr>
          <w:rFonts w:ascii="Arial" w:hAnsi="Arial" w:cs="Arial"/>
          <w:sz w:val="24"/>
          <w:szCs w:val="24"/>
        </w:rPr>
        <w:t xml:space="preserve">Student ID: </w:t>
      </w:r>
      <w:r w:rsidR="00A37B61" w:rsidRPr="00EE6B87">
        <w:rPr>
          <w:rFonts w:ascii="Arial" w:hAnsi="Arial" w:cs="Arial"/>
          <w:sz w:val="24"/>
          <w:szCs w:val="24"/>
        </w:rPr>
        <w:t>2334603</w:t>
      </w:r>
    </w:p>
    <w:p w14:paraId="3C1E7A20" w14:textId="053FDFC9" w:rsidR="00ED5964" w:rsidRPr="00EE6B87" w:rsidRDefault="00ED5964" w:rsidP="09ABF311">
      <w:pPr>
        <w:jc w:val="both"/>
        <w:rPr>
          <w:rFonts w:ascii="Arial" w:hAnsi="Arial" w:cs="Arial"/>
          <w:sz w:val="24"/>
          <w:szCs w:val="24"/>
        </w:rPr>
      </w:pPr>
      <w:r w:rsidRPr="00EE6B87">
        <w:rPr>
          <w:rFonts w:ascii="Arial" w:hAnsi="Arial" w:cs="Arial"/>
          <w:sz w:val="24"/>
          <w:szCs w:val="24"/>
        </w:rPr>
        <w:t xml:space="preserve">Module Code: </w:t>
      </w:r>
      <w:r w:rsidR="176208C2" w:rsidRPr="00EE6B87">
        <w:rPr>
          <w:rFonts w:ascii="Arial" w:hAnsi="Arial" w:cs="Arial"/>
          <w:sz w:val="24"/>
          <w:szCs w:val="24"/>
        </w:rPr>
        <w:t>LCLM4001</w:t>
      </w:r>
    </w:p>
    <w:p w14:paraId="4EEB2DA3" w14:textId="1DF345C2" w:rsidR="00ED5964" w:rsidRPr="00EE6B87" w:rsidRDefault="00ED5964" w:rsidP="09ABF311">
      <w:pPr>
        <w:jc w:val="both"/>
        <w:rPr>
          <w:rFonts w:ascii="Arial" w:hAnsi="Arial" w:cs="Arial"/>
          <w:sz w:val="24"/>
          <w:szCs w:val="24"/>
        </w:rPr>
      </w:pPr>
      <w:r w:rsidRPr="00EE6B87">
        <w:rPr>
          <w:rFonts w:ascii="Arial" w:hAnsi="Arial" w:cs="Arial"/>
          <w:sz w:val="24"/>
          <w:szCs w:val="24"/>
        </w:rPr>
        <w:t xml:space="preserve">Module: </w:t>
      </w:r>
      <w:r w:rsidR="2BD40031" w:rsidRPr="00EE6B87">
        <w:rPr>
          <w:rFonts w:ascii="Arial" w:hAnsi="Arial" w:cs="Arial"/>
          <w:sz w:val="24"/>
          <w:szCs w:val="24"/>
        </w:rPr>
        <w:t xml:space="preserve">Academic skills </w:t>
      </w:r>
    </w:p>
    <w:p w14:paraId="112342CB" w14:textId="6A0DEB4E" w:rsidR="00ED5964" w:rsidRPr="00EE6B87" w:rsidRDefault="00ED5964" w:rsidP="3DE510D2">
      <w:pPr>
        <w:jc w:val="both"/>
        <w:rPr>
          <w:rFonts w:ascii="Arial" w:hAnsi="Arial" w:cs="Arial"/>
          <w:sz w:val="24"/>
          <w:szCs w:val="24"/>
        </w:rPr>
      </w:pPr>
      <w:r w:rsidRPr="00EE6B87">
        <w:rPr>
          <w:rFonts w:ascii="Arial" w:hAnsi="Arial" w:cs="Arial"/>
          <w:sz w:val="24"/>
          <w:szCs w:val="24"/>
        </w:rPr>
        <w:t xml:space="preserve">Lecturer: </w:t>
      </w:r>
      <w:r w:rsidR="36BCBA98" w:rsidRPr="00EE6B87">
        <w:rPr>
          <w:rFonts w:ascii="Arial" w:hAnsi="Arial" w:cs="Arial"/>
          <w:sz w:val="24"/>
          <w:szCs w:val="24"/>
        </w:rPr>
        <w:t xml:space="preserve">Dr </w:t>
      </w:r>
      <w:proofErr w:type="spellStart"/>
      <w:r w:rsidR="36BCBA98" w:rsidRPr="00EE6B87">
        <w:rPr>
          <w:rFonts w:ascii="Arial" w:hAnsi="Arial" w:cs="Arial"/>
          <w:sz w:val="24"/>
          <w:szCs w:val="24"/>
        </w:rPr>
        <w:t>Lizeta</w:t>
      </w:r>
      <w:proofErr w:type="spellEnd"/>
      <w:r w:rsidR="36BCBA98" w:rsidRPr="00EE6B87">
        <w:rPr>
          <w:rFonts w:ascii="Arial" w:hAnsi="Arial" w:cs="Arial"/>
          <w:sz w:val="24"/>
          <w:szCs w:val="24"/>
        </w:rPr>
        <w:t xml:space="preserve"> Demetriou </w:t>
      </w:r>
    </w:p>
    <w:p w14:paraId="78C0B80E" w14:textId="77777777" w:rsidR="00ED5964" w:rsidRPr="00EE6B87" w:rsidRDefault="00ED5964" w:rsidP="00ED5964">
      <w:pPr>
        <w:jc w:val="both"/>
        <w:rPr>
          <w:rFonts w:ascii="Arial" w:hAnsi="Arial" w:cs="Arial"/>
          <w:sz w:val="24"/>
          <w:szCs w:val="24"/>
        </w:rPr>
      </w:pPr>
    </w:p>
    <w:p w14:paraId="0C6F95D6" w14:textId="77777777" w:rsidR="00ED5964" w:rsidRPr="00EE6B87" w:rsidRDefault="00ED5964" w:rsidP="00ED5964">
      <w:pPr>
        <w:jc w:val="both"/>
        <w:rPr>
          <w:rFonts w:ascii="Arial" w:hAnsi="Arial" w:cs="Arial"/>
          <w:sz w:val="24"/>
          <w:szCs w:val="24"/>
        </w:rPr>
      </w:pPr>
    </w:p>
    <w:p w14:paraId="71D7459F" w14:textId="77777777" w:rsidR="00ED5964" w:rsidRPr="00EE6B87" w:rsidRDefault="00ED5964" w:rsidP="00ED5964">
      <w:pPr>
        <w:jc w:val="both"/>
        <w:rPr>
          <w:rFonts w:ascii="Arial" w:hAnsi="Arial" w:cs="Arial"/>
          <w:sz w:val="24"/>
          <w:szCs w:val="24"/>
        </w:rPr>
      </w:pPr>
    </w:p>
    <w:p w14:paraId="38621A58" w14:textId="77777777" w:rsidR="00ED5964" w:rsidRPr="00EE6B87" w:rsidRDefault="00ED5964" w:rsidP="00ED5964">
      <w:pPr>
        <w:jc w:val="both"/>
        <w:rPr>
          <w:rFonts w:ascii="Arial" w:hAnsi="Arial" w:cs="Arial"/>
          <w:sz w:val="24"/>
          <w:szCs w:val="24"/>
        </w:rPr>
      </w:pPr>
    </w:p>
    <w:p w14:paraId="6988A1DC" w14:textId="77777777" w:rsidR="00ED5964" w:rsidRPr="00EE6B87" w:rsidRDefault="00ED5964" w:rsidP="00ED5964">
      <w:pPr>
        <w:jc w:val="both"/>
        <w:rPr>
          <w:rFonts w:ascii="Arial" w:hAnsi="Arial" w:cs="Arial"/>
          <w:sz w:val="24"/>
          <w:szCs w:val="24"/>
        </w:rPr>
      </w:pPr>
    </w:p>
    <w:p w14:paraId="25C114EE" w14:textId="77777777" w:rsidR="00ED5964" w:rsidRPr="00EE6B87" w:rsidRDefault="00ED5964" w:rsidP="00ED5964">
      <w:pPr>
        <w:jc w:val="both"/>
        <w:rPr>
          <w:rFonts w:ascii="Arial" w:hAnsi="Arial" w:cs="Arial"/>
          <w:sz w:val="24"/>
          <w:szCs w:val="24"/>
        </w:rPr>
      </w:pPr>
    </w:p>
    <w:p w14:paraId="4A73B1BE" w14:textId="77777777" w:rsidR="00ED5964" w:rsidRPr="00EE6B87" w:rsidRDefault="00ED5964" w:rsidP="00ED5964">
      <w:pPr>
        <w:jc w:val="both"/>
        <w:rPr>
          <w:rFonts w:ascii="Arial" w:hAnsi="Arial" w:cs="Arial"/>
          <w:sz w:val="24"/>
          <w:szCs w:val="24"/>
        </w:rPr>
      </w:pPr>
    </w:p>
    <w:p w14:paraId="072506E1" w14:textId="794DD5E8" w:rsidR="00ED5964" w:rsidRPr="00EE6B87" w:rsidRDefault="00ED5964" w:rsidP="09ABF311">
      <w:pPr>
        <w:jc w:val="both"/>
        <w:rPr>
          <w:rFonts w:ascii="Arial" w:hAnsi="Arial" w:cs="Arial"/>
          <w:sz w:val="24"/>
          <w:szCs w:val="24"/>
        </w:rPr>
      </w:pPr>
      <w:r w:rsidRPr="00EE6B87">
        <w:rPr>
          <w:rFonts w:ascii="Arial" w:hAnsi="Arial" w:cs="Arial"/>
          <w:sz w:val="24"/>
          <w:szCs w:val="24"/>
        </w:rPr>
        <w:tab/>
      </w:r>
      <w:r w:rsidRPr="00EE6B87">
        <w:rPr>
          <w:rFonts w:ascii="Arial" w:hAnsi="Arial" w:cs="Arial"/>
          <w:sz w:val="24"/>
          <w:szCs w:val="24"/>
        </w:rPr>
        <w:tab/>
      </w:r>
      <w:r w:rsidRPr="00EE6B87">
        <w:rPr>
          <w:rFonts w:ascii="Arial" w:hAnsi="Arial" w:cs="Arial"/>
          <w:sz w:val="24"/>
          <w:szCs w:val="24"/>
        </w:rPr>
        <w:tab/>
      </w:r>
      <w:r w:rsidR="006A5CFC" w:rsidRPr="00EE6B87">
        <w:rPr>
          <w:rFonts w:ascii="Arial" w:hAnsi="Arial" w:cs="Arial"/>
          <w:sz w:val="24"/>
          <w:szCs w:val="24"/>
        </w:rPr>
        <w:tab/>
      </w:r>
      <w:r w:rsidRPr="00EE6B87">
        <w:rPr>
          <w:rFonts w:ascii="Arial" w:hAnsi="Arial" w:cs="Arial"/>
          <w:sz w:val="24"/>
          <w:szCs w:val="24"/>
        </w:rPr>
        <w:t>Submitted on:</w:t>
      </w:r>
      <w:r w:rsidR="003903C1" w:rsidRPr="00EE6B87">
        <w:rPr>
          <w:rFonts w:ascii="Arial" w:hAnsi="Arial" w:cs="Arial"/>
          <w:sz w:val="24"/>
          <w:szCs w:val="24"/>
        </w:rPr>
        <w:t xml:space="preserve"> 02/09/2024</w:t>
      </w:r>
    </w:p>
    <w:p w14:paraId="46935E77" w14:textId="77777777" w:rsidR="00A37B61" w:rsidRPr="00EE6B87" w:rsidRDefault="00A37B61" w:rsidP="09ABF311">
      <w:pPr>
        <w:jc w:val="both"/>
        <w:rPr>
          <w:rFonts w:ascii="Arial" w:hAnsi="Arial" w:cs="Arial"/>
          <w:sz w:val="24"/>
          <w:szCs w:val="24"/>
        </w:rPr>
      </w:pPr>
    </w:p>
    <w:p w14:paraId="5AD40A83" w14:textId="77777777" w:rsidR="00A37B61" w:rsidRPr="00EE6B87" w:rsidRDefault="00A37B61" w:rsidP="09ABF311">
      <w:pPr>
        <w:jc w:val="both"/>
        <w:rPr>
          <w:rFonts w:ascii="Arial" w:hAnsi="Arial" w:cs="Arial"/>
          <w:sz w:val="24"/>
          <w:szCs w:val="24"/>
        </w:rPr>
      </w:pPr>
    </w:p>
    <w:p w14:paraId="3C6FB008" w14:textId="77777777" w:rsidR="00ED5964" w:rsidRPr="00EE6B87" w:rsidRDefault="00ED5964" w:rsidP="00ED5964">
      <w:pPr>
        <w:jc w:val="both"/>
        <w:rPr>
          <w:rFonts w:ascii="Arial" w:hAnsi="Arial" w:cs="Arial"/>
          <w:sz w:val="24"/>
          <w:szCs w:val="24"/>
        </w:rPr>
      </w:pPr>
    </w:p>
    <w:p w14:paraId="3EA711CF" w14:textId="77777777" w:rsidR="00ED5964" w:rsidRPr="00EE6B87" w:rsidRDefault="00ED5964" w:rsidP="00ED5964">
      <w:pPr>
        <w:jc w:val="both"/>
        <w:rPr>
          <w:rFonts w:ascii="Arial" w:hAnsi="Arial" w:cs="Arial"/>
          <w:sz w:val="24"/>
          <w:szCs w:val="24"/>
        </w:rPr>
      </w:pPr>
    </w:p>
    <w:p w14:paraId="32C3A4F9" w14:textId="77777777" w:rsidR="00ED5964" w:rsidRPr="00EE6B87" w:rsidRDefault="00ED5964" w:rsidP="00ED5964">
      <w:pPr>
        <w:jc w:val="both"/>
        <w:rPr>
          <w:rFonts w:ascii="Arial" w:hAnsi="Arial" w:cs="Arial"/>
          <w:sz w:val="24"/>
          <w:szCs w:val="24"/>
        </w:rPr>
      </w:pPr>
    </w:p>
    <w:p w14:paraId="1434F2B1" w14:textId="77777777" w:rsidR="00ED5964" w:rsidRPr="00EE6B87" w:rsidRDefault="00ED5964" w:rsidP="00ED5964">
      <w:pPr>
        <w:jc w:val="both"/>
        <w:rPr>
          <w:rFonts w:ascii="Arial" w:hAnsi="Arial" w:cs="Arial"/>
          <w:sz w:val="24"/>
          <w:szCs w:val="24"/>
        </w:rPr>
      </w:pPr>
    </w:p>
    <w:p w14:paraId="4F979E62" w14:textId="77777777" w:rsidR="00ED5964" w:rsidRPr="00EE6B87" w:rsidRDefault="00ED5964" w:rsidP="00ED5964">
      <w:pPr>
        <w:jc w:val="both"/>
        <w:rPr>
          <w:rFonts w:ascii="Arial" w:hAnsi="Arial" w:cs="Arial"/>
          <w:sz w:val="24"/>
          <w:szCs w:val="24"/>
        </w:rPr>
      </w:pPr>
    </w:p>
    <w:p w14:paraId="5B92A34C" w14:textId="77777777" w:rsidR="00ED5964" w:rsidRPr="00EE6B87" w:rsidRDefault="00ED5964" w:rsidP="00ED5964">
      <w:pPr>
        <w:jc w:val="both"/>
        <w:rPr>
          <w:rFonts w:ascii="Arial" w:hAnsi="Arial" w:cs="Arial"/>
          <w:sz w:val="24"/>
          <w:szCs w:val="24"/>
        </w:rPr>
      </w:pPr>
    </w:p>
    <w:p w14:paraId="536FFA8F" w14:textId="55D5B093" w:rsidR="00ED5964" w:rsidRPr="00EE6B87" w:rsidRDefault="27F2CEC2" w:rsidP="74CD4DBA">
      <w:pPr>
        <w:jc w:val="both"/>
        <w:rPr>
          <w:rFonts w:ascii="Arial" w:hAnsi="Arial" w:cs="Arial"/>
          <w:sz w:val="24"/>
          <w:szCs w:val="24"/>
        </w:rPr>
      </w:pPr>
      <w:r w:rsidRPr="00EE6B87">
        <w:rPr>
          <w:rFonts w:ascii="Arial" w:hAnsi="Arial" w:cs="Arial"/>
          <w:sz w:val="24"/>
          <w:szCs w:val="24"/>
        </w:rPr>
        <w:lastRenderedPageBreak/>
        <w:t>Table of content</w:t>
      </w:r>
    </w:p>
    <w:sdt>
      <w:sdtPr>
        <w:rPr>
          <w:rFonts w:ascii="Arial" w:eastAsiaTheme="minorEastAsia" w:hAnsi="Arial" w:cs="Arial"/>
          <w:color w:val="auto"/>
          <w:kern w:val="2"/>
          <w:sz w:val="24"/>
          <w:szCs w:val="24"/>
          <w:lang w:val="en-GB" w:eastAsia="zh-CN"/>
          <w14:ligatures w14:val="standardContextual"/>
        </w:rPr>
        <w:id w:val="-1677257711"/>
        <w:docPartObj>
          <w:docPartGallery w:val="Table of Contents"/>
          <w:docPartUnique/>
        </w:docPartObj>
      </w:sdtPr>
      <w:sdtEndPr>
        <w:rPr>
          <w:b/>
          <w:bCs/>
          <w:noProof/>
        </w:rPr>
      </w:sdtEndPr>
      <w:sdtContent>
        <w:p w14:paraId="7F4EB93A" w14:textId="381D1038" w:rsidR="00E36E25" w:rsidRDefault="00E36E25">
          <w:pPr>
            <w:pStyle w:val="TOCHeading"/>
            <w:rPr>
              <w:rFonts w:ascii="Arial" w:hAnsi="Arial" w:cs="Arial"/>
              <w:sz w:val="24"/>
              <w:szCs w:val="24"/>
            </w:rPr>
          </w:pPr>
          <w:r w:rsidRPr="00EE6B87">
            <w:rPr>
              <w:rFonts w:ascii="Arial" w:hAnsi="Arial" w:cs="Arial"/>
              <w:sz w:val="24"/>
              <w:szCs w:val="24"/>
            </w:rPr>
            <w:t>Contents</w:t>
          </w:r>
        </w:p>
        <w:p w14:paraId="2DC7E0D8" w14:textId="77777777" w:rsidR="00976770" w:rsidRPr="00976770" w:rsidRDefault="00976770" w:rsidP="00976770">
          <w:pPr>
            <w:rPr>
              <w:lang w:val="en-US" w:eastAsia="en-US"/>
            </w:rPr>
          </w:pPr>
        </w:p>
        <w:p w14:paraId="0634F0E1" w14:textId="577F052C" w:rsidR="00056D6A" w:rsidRPr="00EE6B87" w:rsidRDefault="00E36E25">
          <w:pPr>
            <w:pStyle w:val="TOC1"/>
            <w:tabs>
              <w:tab w:val="right" w:leader="dot" w:pos="9016"/>
            </w:tabs>
            <w:rPr>
              <w:rFonts w:ascii="Arial" w:hAnsi="Arial" w:cs="Arial"/>
              <w:noProof/>
              <w:sz w:val="24"/>
              <w:szCs w:val="24"/>
              <w:lang w:eastAsia="en-GB"/>
            </w:rPr>
          </w:pPr>
          <w:r w:rsidRPr="00EE6B87">
            <w:rPr>
              <w:rFonts w:ascii="Arial" w:hAnsi="Arial" w:cs="Arial"/>
              <w:sz w:val="24"/>
              <w:szCs w:val="24"/>
            </w:rPr>
            <w:fldChar w:fldCharType="begin"/>
          </w:r>
          <w:r w:rsidRPr="00EE6B87">
            <w:rPr>
              <w:rFonts w:ascii="Arial" w:hAnsi="Arial" w:cs="Arial"/>
              <w:sz w:val="24"/>
              <w:szCs w:val="24"/>
            </w:rPr>
            <w:instrText xml:space="preserve"> TOC \o "1-3" \h \z \u </w:instrText>
          </w:r>
          <w:r w:rsidRPr="00EE6B87">
            <w:rPr>
              <w:rFonts w:ascii="Arial" w:hAnsi="Arial" w:cs="Arial"/>
              <w:sz w:val="24"/>
              <w:szCs w:val="24"/>
            </w:rPr>
            <w:fldChar w:fldCharType="separate"/>
          </w:r>
          <w:hyperlink w:anchor="_Toc176163645" w:history="1">
            <w:r w:rsidR="00056D6A" w:rsidRPr="00EE6B87">
              <w:rPr>
                <w:rStyle w:val="Hyperlink"/>
                <w:rFonts w:ascii="Arial" w:hAnsi="Arial" w:cs="Arial"/>
                <w:noProof/>
                <w:sz w:val="24"/>
                <w:szCs w:val="24"/>
              </w:rPr>
              <w:t>Introduction</w:t>
            </w:r>
            <w:r w:rsidR="00056D6A" w:rsidRPr="00EE6B87">
              <w:rPr>
                <w:rFonts w:ascii="Arial" w:hAnsi="Arial" w:cs="Arial"/>
                <w:noProof/>
                <w:webHidden/>
                <w:sz w:val="24"/>
                <w:szCs w:val="24"/>
              </w:rPr>
              <w:tab/>
            </w:r>
            <w:r w:rsidR="00056D6A" w:rsidRPr="00EE6B87">
              <w:rPr>
                <w:rFonts w:ascii="Arial" w:hAnsi="Arial" w:cs="Arial"/>
                <w:noProof/>
                <w:webHidden/>
                <w:sz w:val="24"/>
                <w:szCs w:val="24"/>
              </w:rPr>
              <w:fldChar w:fldCharType="begin"/>
            </w:r>
            <w:r w:rsidR="00056D6A" w:rsidRPr="00EE6B87">
              <w:rPr>
                <w:rFonts w:ascii="Arial" w:hAnsi="Arial" w:cs="Arial"/>
                <w:noProof/>
                <w:webHidden/>
                <w:sz w:val="24"/>
                <w:szCs w:val="24"/>
              </w:rPr>
              <w:instrText xml:space="preserve"> PAGEREF _Toc176163645 \h </w:instrText>
            </w:r>
            <w:r w:rsidR="00056D6A" w:rsidRPr="00EE6B87">
              <w:rPr>
                <w:rFonts w:ascii="Arial" w:hAnsi="Arial" w:cs="Arial"/>
                <w:noProof/>
                <w:webHidden/>
                <w:sz w:val="24"/>
                <w:szCs w:val="24"/>
              </w:rPr>
            </w:r>
            <w:r w:rsidR="00056D6A" w:rsidRPr="00EE6B87">
              <w:rPr>
                <w:rFonts w:ascii="Arial" w:hAnsi="Arial" w:cs="Arial"/>
                <w:noProof/>
                <w:webHidden/>
                <w:sz w:val="24"/>
                <w:szCs w:val="24"/>
              </w:rPr>
              <w:fldChar w:fldCharType="separate"/>
            </w:r>
            <w:r w:rsidR="00056D6A" w:rsidRPr="00EE6B87">
              <w:rPr>
                <w:rFonts w:ascii="Arial" w:hAnsi="Arial" w:cs="Arial"/>
                <w:noProof/>
                <w:webHidden/>
                <w:sz w:val="24"/>
                <w:szCs w:val="24"/>
              </w:rPr>
              <w:t>3</w:t>
            </w:r>
            <w:r w:rsidR="00056D6A" w:rsidRPr="00EE6B87">
              <w:rPr>
                <w:rFonts w:ascii="Arial" w:hAnsi="Arial" w:cs="Arial"/>
                <w:noProof/>
                <w:webHidden/>
                <w:sz w:val="24"/>
                <w:szCs w:val="24"/>
              </w:rPr>
              <w:fldChar w:fldCharType="end"/>
            </w:r>
          </w:hyperlink>
        </w:p>
        <w:p w14:paraId="3809AAE0" w14:textId="4F87E641" w:rsidR="00056D6A" w:rsidRPr="00EE6B87" w:rsidRDefault="00000000">
          <w:pPr>
            <w:pStyle w:val="TOC1"/>
            <w:tabs>
              <w:tab w:val="right" w:leader="dot" w:pos="9016"/>
            </w:tabs>
            <w:rPr>
              <w:rFonts w:ascii="Arial" w:hAnsi="Arial" w:cs="Arial"/>
              <w:noProof/>
              <w:sz w:val="24"/>
              <w:szCs w:val="24"/>
              <w:lang w:eastAsia="en-GB"/>
            </w:rPr>
          </w:pPr>
          <w:hyperlink w:anchor="_Toc176163646" w:history="1">
            <w:r w:rsidR="00056D6A" w:rsidRPr="00EE6B87">
              <w:rPr>
                <w:rStyle w:val="Hyperlink"/>
                <w:rFonts w:ascii="Arial" w:hAnsi="Arial" w:cs="Arial"/>
                <w:noProof/>
                <w:sz w:val="24"/>
                <w:szCs w:val="24"/>
              </w:rPr>
              <w:t>Time management</w:t>
            </w:r>
            <w:r w:rsidR="00056D6A" w:rsidRPr="00EE6B87">
              <w:rPr>
                <w:rFonts w:ascii="Arial" w:hAnsi="Arial" w:cs="Arial"/>
                <w:noProof/>
                <w:webHidden/>
                <w:sz w:val="24"/>
                <w:szCs w:val="24"/>
              </w:rPr>
              <w:tab/>
            </w:r>
            <w:r w:rsidR="00056D6A" w:rsidRPr="00EE6B87">
              <w:rPr>
                <w:rFonts w:ascii="Arial" w:hAnsi="Arial" w:cs="Arial"/>
                <w:noProof/>
                <w:webHidden/>
                <w:sz w:val="24"/>
                <w:szCs w:val="24"/>
              </w:rPr>
              <w:fldChar w:fldCharType="begin"/>
            </w:r>
            <w:r w:rsidR="00056D6A" w:rsidRPr="00EE6B87">
              <w:rPr>
                <w:rFonts w:ascii="Arial" w:hAnsi="Arial" w:cs="Arial"/>
                <w:noProof/>
                <w:webHidden/>
                <w:sz w:val="24"/>
                <w:szCs w:val="24"/>
              </w:rPr>
              <w:instrText xml:space="preserve"> PAGEREF _Toc176163646 \h </w:instrText>
            </w:r>
            <w:r w:rsidR="00056D6A" w:rsidRPr="00EE6B87">
              <w:rPr>
                <w:rFonts w:ascii="Arial" w:hAnsi="Arial" w:cs="Arial"/>
                <w:noProof/>
                <w:webHidden/>
                <w:sz w:val="24"/>
                <w:szCs w:val="24"/>
              </w:rPr>
            </w:r>
            <w:r w:rsidR="00056D6A" w:rsidRPr="00EE6B87">
              <w:rPr>
                <w:rFonts w:ascii="Arial" w:hAnsi="Arial" w:cs="Arial"/>
                <w:noProof/>
                <w:webHidden/>
                <w:sz w:val="24"/>
                <w:szCs w:val="24"/>
              </w:rPr>
              <w:fldChar w:fldCharType="separate"/>
            </w:r>
            <w:r w:rsidR="00056D6A" w:rsidRPr="00EE6B87">
              <w:rPr>
                <w:rFonts w:ascii="Arial" w:hAnsi="Arial" w:cs="Arial"/>
                <w:noProof/>
                <w:webHidden/>
                <w:sz w:val="24"/>
                <w:szCs w:val="24"/>
              </w:rPr>
              <w:t>3</w:t>
            </w:r>
            <w:r w:rsidR="00056D6A" w:rsidRPr="00EE6B87">
              <w:rPr>
                <w:rFonts w:ascii="Arial" w:hAnsi="Arial" w:cs="Arial"/>
                <w:noProof/>
                <w:webHidden/>
                <w:sz w:val="24"/>
                <w:szCs w:val="24"/>
              </w:rPr>
              <w:fldChar w:fldCharType="end"/>
            </w:r>
          </w:hyperlink>
        </w:p>
        <w:p w14:paraId="65ED2F1E" w14:textId="3BEA716B" w:rsidR="00056D6A" w:rsidRPr="00EE6B87" w:rsidRDefault="00000000">
          <w:pPr>
            <w:pStyle w:val="TOC1"/>
            <w:tabs>
              <w:tab w:val="right" w:leader="dot" w:pos="9016"/>
            </w:tabs>
            <w:rPr>
              <w:rFonts w:ascii="Arial" w:hAnsi="Arial" w:cs="Arial"/>
              <w:noProof/>
              <w:sz w:val="24"/>
              <w:szCs w:val="24"/>
              <w:lang w:eastAsia="en-GB"/>
            </w:rPr>
          </w:pPr>
          <w:hyperlink w:anchor="_Toc176163647" w:history="1">
            <w:r w:rsidR="00056D6A" w:rsidRPr="00EE6B87">
              <w:rPr>
                <w:rStyle w:val="Hyperlink"/>
                <w:rFonts w:ascii="Arial" w:hAnsi="Arial" w:cs="Arial"/>
                <w:noProof/>
                <w:sz w:val="24"/>
                <w:szCs w:val="24"/>
              </w:rPr>
              <w:t>Note-taking</w:t>
            </w:r>
            <w:r w:rsidR="00056D6A" w:rsidRPr="00EE6B87">
              <w:rPr>
                <w:rFonts w:ascii="Arial" w:hAnsi="Arial" w:cs="Arial"/>
                <w:noProof/>
                <w:webHidden/>
                <w:sz w:val="24"/>
                <w:szCs w:val="24"/>
              </w:rPr>
              <w:tab/>
            </w:r>
            <w:r w:rsidR="00056D6A" w:rsidRPr="00EE6B87">
              <w:rPr>
                <w:rFonts w:ascii="Arial" w:hAnsi="Arial" w:cs="Arial"/>
                <w:noProof/>
                <w:webHidden/>
                <w:sz w:val="24"/>
                <w:szCs w:val="24"/>
              </w:rPr>
              <w:fldChar w:fldCharType="begin"/>
            </w:r>
            <w:r w:rsidR="00056D6A" w:rsidRPr="00EE6B87">
              <w:rPr>
                <w:rFonts w:ascii="Arial" w:hAnsi="Arial" w:cs="Arial"/>
                <w:noProof/>
                <w:webHidden/>
                <w:sz w:val="24"/>
                <w:szCs w:val="24"/>
              </w:rPr>
              <w:instrText xml:space="preserve"> PAGEREF _Toc176163647 \h </w:instrText>
            </w:r>
            <w:r w:rsidR="00056D6A" w:rsidRPr="00EE6B87">
              <w:rPr>
                <w:rFonts w:ascii="Arial" w:hAnsi="Arial" w:cs="Arial"/>
                <w:noProof/>
                <w:webHidden/>
                <w:sz w:val="24"/>
                <w:szCs w:val="24"/>
              </w:rPr>
            </w:r>
            <w:r w:rsidR="00056D6A" w:rsidRPr="00EE6B87">
              <w:rPr>
                <w:rFonts w:ascii="Arial" w:hAnsi="Arial" w:cs="Arial"/>
                <w:noProof/>
                <w:webHidden/>
                <w:sz w:val="24"/>
                <w:szCs w:val="24"/>
              </w:rPr>
              <w:fldChar w:fldCharType="separate"/>
            </w:r>
            <w:r w:rsidR="00056D6A" w:rsidRPr="00EE6B87">
              <w:rPr>
                <w:rFonts w:ascii="Arial" w:hAnsi="Arial" w:cs="Arial"/>
                <w:noProof/>
                <w:webHidden/>
                <w:sz w:val="24"/>
                <w:szCs w:val="24"/>
              </w:rPr>
              <w:t>4</w:t>
            </w:r>
            <w:r w:rsidR="00056D6A" w:rsidRPr="00EE6B87">
              <w:rPr>
                <w:rFonts w:ascii="Arial" w:hAnsi="Arial" w:cs="Arial"/>
                <w:noProof/>
                <w:webHidden/>
                <w:sz w:val="24"/>
                <w:szCs w:val="24"/>
              </w:rPr>
              <w:fldChar w:fldCharType="end"/>
            </w:r>
          </w:hyperlink>
        </w:p>
        <w:p w14:paraId="57358763" w14:textId="5CF3060F" w:rsidR="00056D6A" w:rsidRPr="00EE6B87" w:rsidRDefault="00000000">
          <w:pPr>
            <w:pStyle w:val="TOC1"/>
            <w:tabs>
              <w:tab w:val="right" w:leader="dot" w:pos="9016"/>
            </w:tabs>
            <w:rPr>
              <w:rFonts w:ascii="Arial" w:hAnsi="Arial" w:cs="Arial"/>
              <w:noProof/>
              <w:sz w:val="24"/>
              <w:szCs w:val="24"/>
              <w:lang w:eastAsia="en-GB"/>
            </w:rPr>
          </w:pPr>
          <w:hyperlink w:anchor="_Toc176163648" w:history="1">
            <w:r w:rsidR="00056D6A" w:rsidRPr="00EE6B87">
              <w:rPr>
                <w:rStyle w:val="Hyperlink"/>
                <w:rFonts w:ascii="Arial" w:hAnsi="Arial" w:cs="Arial"/>
                <w:noProof/>
                <w:sz w:val="24"/>
                <w:szCs w:val="24"/>
              </w:rPr>
              <w:t>Plagiarism and Referencing</w:t>
            </w:r>
            <w:r w:rsidR="00056D6A" w:rsidRPr="00EE6B87">
              <w:rPr>
                <w:rFonts w:ascii="Arial" w:hAnsi="Arial" w:cs="Arial"/>
                <w:noProof/>
                <w:webHidden/>
                <w:sz w:val="24"/>
                <w:szCs w:val="24"/>
              </w:rPr>
              <w:tab/>
            </w:r>
            <w:r w:rsidR="00056D6A" w:rsidRPr="00EE6B87">
              <w:rPr>
                <w:rFonts w:ascii="Arial" w:hAnsi="Arial" w:cs="Arial"/>
                <w:noProof/>
                <w:webHidden/>
                <w:sz w:val="24"/>
                <w:szCs w:val="24"/>
              </w:rPr>
              <w:fldChar w:fldCharType="begin"/>
            </w:r>
            <w:r w:rsidR="00056D6A" w:rsidRPr="00EE6B87">
              <w:rPr>
                <w:rFonts w:ascii="Arial" w:hAnsi="Arial" w:cs="Arial"/>
                <w:noProof/>
                <w:webHidden/>
                <w:sz w:val="24"/>
                <w:szCs w:val="24"/>
              </w:rPr>
              <w:instrText xml:space="preserve"> PAGEREF _Toc176163648 \h </w:instrText>
            </w:r>
            <w:r w:rsidR="00056D6A" w:rsidRPr="00EE6B87">
              <w:rPr>
                <w:rFonts w:ascii="Arial" w:hAnsi="Arial" w:cs="Arial"/>
                <w:noProof/>
                <w:webHidden/>
                <w:sz w:val="24"/>
                <w:szCs w:val="24"/>
              </w:rPr>
            </w:r>
            <w:r w:rsidR="00056D6A" w:rsidRPr="00EE6B87">
              <w:rPr>
                <w:rFonts w:ascii="Arial" w:hAnsi="Arial" w:cs="Arial"/>
                <w:noProof/>
                <w:webHidden/>
                <w:sz w:val="24"/>
                <w:szCs w:val="24"/>
              </w:rPr>
              <w:fldChar w:fldCharType="separate"/>
            </w:r>
            <w:r w:rsidR="00056D6A" w:rsidRPr="00EE6B87">
              <w:rPr>
                <w:rFonts w:ascii="Arial" w:hAnsi="Arial" w:cs="Arial"/>
                <w:noProof/>
                <w:webHidden/>
                <w:sz w:val="24"/>
                <w:szCs w:val="24"/>
              </w:rPr>
              <w:t>5</w:t>
            </w:r>
            <w:r w:rsidR="00056D6A" w:rsidRPr="00EE6B87">
              <w:rPr>
                <w:rFonts w:ascii="Arial" w:hAnsi="Arial" w:cs="Arial"/>
                <w:noProof/>
                <w:webHidden/>
                <w:sz w:val="24"/>
                <w:szCs w:val="24"/>
              </w:rPr>
              <w:fldChar w:fldCharType="end"/>
            </w:r>
          </w:hyperlink>
        </w:p>
        <w:p w14:paraId="3B97B39D" w14:textId="48EADD93" w:rsidR="00056D6A" w:rsidRPr="00EE6B87" w:rsidRDefault="00000000">
          <w:pPr>
            <w:pStyle w:val="TOC1"/>
            <w:tabs>
              <w:tab w:val="right" w:leader="dot" w:pos="9016"/>
            </w:tabs>
            <w:rPr>
              <w:rFonts w:ascii="Arial" w:hAnsi="Arial" w:cs="Arial"/>
              <w:noProof/>
              <w:sz w:val="24"/>
              <w:szCs w:val="24"/>
              <w:lang w:eastAsia="en-GB"/>
            </w:rPr>
          </w:pPr>
          <w:hyperlink w:anchor="_Toc176163649" w:history="1">
            <w:r w:rsidR="00056D6A" w:rsidRPr="00EE6B87">
              <w:rPr>
                <w:rStyle w:val="Hyperlink"/>
                <w:rFonts w:ascii="Arial" w:hAnsi="Arial" w:cs="Arial"/>
                <w:noProof/>
                <w:sz w:val="24"/>
                <w:szCs w:val="24"/>
              </w:rPr>
              <w:t>Conclusion</w:t>
            </w:r>
            <w:r w:rsidR="00056D6A" w:rsidRPr="00EE6B87">
              <w:rPr>
                <w:rFonts w:ascii="Arial" w:hAnsi="Arial" w:cs="Arial"/>
                <w:noProof/>
                <w:webHidden/>
                <w:sz w:val="24"/>
                <w:szCs w:val="24"/>
              </w:rPr>
              <w:tab/>
            </w:r>
            <w:r w:rsidR="00056D6A" w:rsidRPr="00EE6B87">
              <w:rPr>
                <w:rFonts w:ascii="Arial" w:hAnsi="Arial" w:cs="Arial"/>
                <w:noProof/>
                <w:webHidden/>
                <w:sz w:val="24"/>
                <w:szCs w:val="24"/>
              </w:rPr>
              <w:fldChar w:fldCharType="begin"/>
            </w:r>
            <w:r w:rsidR="00056D6A" w:rsidRPr="00EE6B87">
              <w:rPr>
                <w:rFonts w:ascii="Arial" w:hAnsi="Arial" w:cs="Arial"/>
                <w:noProof/>
                <w:webHidden/>
                <w:sz w:val="24"/>
                <w:szCs w:val="24"/>
              </w:rPr>
              <w:instrText xml:space="preserve"> PAGEREF _Toc176163649 \h </w:instrText>
            </w:r>
            <w:r w:rsidR="00056D6A" w:rsidRPr="00EE6B87">
              <w:rPr>
                <w:rFonts w:ascii="Arial" w:hAnsi="Arial" w:cs="Arial"/>
                <w:noProof/>
                <w:webHidden/>
                <w:sz w:val="24"/>
                <w:szCs w:val="24"/>
              </w:rPr>
            </w:r>
            <w:r w:rsidR="00056D6A" w:rsidRPr="00EE6B87">
              <w:rPr>
                <w:rFonts w:ascii="Arial" w:hAnsi="Arial" w:cs="Arial"/>
                <w:noProof/>
                <w:webHidden/>
                <w:sz w:val="24"/>
                <w:szCs w:val="24"/>
              </w:rPr>
              <w:fldChar w:fldCharType="separate"/>
            </w:r>
            <w:r w:rsidR="00056D6A" w:rsidRPr="00EE6B87">
              <w:rPr>
                <w:rFonts w:ascii="Arial" w:hAnsi="Arial" w:cs="Arial"/>
                <w:noProof/>
                <w:webHidden/>
                <w:sz w:val="24"/>
                <w:szCs w:val="24"/>
              </w:rPr>
              <w:t>6</w:t>
            </w:r>
            <w:r w:rsidR="00056D6A" w:rsidRPr="00EE6B87">
              <w:rPr>
                <w:rFonts w:ascii="Arial" w:hAnsi="Arial" w:cs="Arial"/>
                <w:noProof/>
                <w:webHidden/>
                <w:sz w:val="24"/>
                <w:szCs w:val="24"/>
              </w:rPr>
              <w:fldChar w:fldCharType="end"/>
            </w:r>
          </w:hyperlink>
        </w:p>
        <w:p w14:paraId="45D24EEC" w14:textId="06A3836F" w:rsidR="00056D6A" w:rsidRPr="00EE6B87" w:rsidRDefault="00000000">
          <w:pPr>
            <w:pStyle w:val="TOC1"/>
            <w:tabs>
              <w:tab w:val="right" w:leader="dot" w:pos="9016"/>
            </w:tabs>
            <w:rPr>
              <w:rFonts w:ascii="Arial" w:hAnsi="Arial" w:cs="Arial"/>
              <w:noProof/>
              <w:sz w:val="24"/>
              <w:szCs w:val="24"/>
              <w:lang w:eastAsia="en-GB"/>
            </w:rPr>
          </w:pPr>
          <w:hyperlink w:anchor="_Toc176163650" w:history="1">
            <w:r w:rsidR="00056D6A" w:rsidRPr="00EE6B87">
              <w:rPr>
                <w:rStyle w:val="Hyperlink"/>
                <w:rFonts w:ascii="Arial" w:hAnsi="Arial" w:cs="Arial"/>
                <w:noProof/>
                <w:sz w:val="24"/>
                <w:szCs w:val="24"/>
              </w:rPr>
              <w:t>References</w:t>
            </w:r>
            <w:r w:rsidR="00056D6A" w:rsidRPr="00EE6B87">
              <w:rPr>
                <w:rFonts w:ascii="Arial" w:hAnsi="Arial" w:cs="Arial"/>
                <w:noProof/>
                <w:webHidden/>
                <w:sz w:val="24"/>
                <w:szCs w:val="24"/>
              </w:rPr>
              <w:tab/>
            </w:r>
            <w:r w:rsidR="00056D6A" w:rsidRPr="00EE6B87">
              <w:rPr>
                <w:rFonts w:ascii="Arial" w:hAnsi="Arial" w:cs="Arial"/>
                <w:noProof/>
                <w:webHidden/>
                <w:sz w:val="24"/>
                <w:szCs w:val="24"/>
              </w:rPr>
              <w:fldChar w:fldCharType="begin"/>
            </w:r>
            <w:r w:rsidR="00056D6A" w:rsidRPr="00EE6B87">
              <w:rPr>
                <w:rFonts w:ascii="Arial" w:hAnsi="Arial" w:cs="Arial"/>
                <w:noProof/>
                <w:webHidden/>
                <w:sz w:val="24"/>
                <w:szCs w:val="24"/>
              </w:rPr>
              <w:instrText xml:space="preserve"> PAGEREF _Toc176163650 \h </w:instrText>
            </w:r>
            <w:r w:rsidR="00056D6A" w:rsidRPr="00EE6B87">
              <w:rPr>
                <w:rFonts w:ascii="Arial" w:hAnsi="Arial" w:cs="Arial"/>
                <w:noProof/>
                <w:webHidden/>
                <w:sz w:val="24"/>
                <w:szCs w:val="24"/>
              </w:rPr>
            </w:r>
            <w:r w:rsidR="00056D6A" w:rsidRPr="00EE6B87">
              <w:rPr>
                <w:rFonts w:ascii="Arial" w:hAnsi="Arial" w:cs="Arial"/>
                <w:noProof/>
                <w:webHidden/>
                <w:sz w:val="24"/>
                <w:szCs w:val="24"/>
              </w:rPr>
              <w:fldChar w:fldCharType="separate"/>
            </w:r>
            <w:r w:rsidR="00056D6A" w:rsidRPr="00EE6B87">
              <w:rPr>
                <w:rFonts w:ascii="Arial" w:hAnsi="Arial" w:cs="Arial"/>
                <w:noProof/>
                <w:webHidden/>
                <w:sz w:val="24"/>
                <w:szCs w:val="24"/>
              </w:rPr>
              <w:t>6</w:t>
            </w:r>
            <w:r w:rsidR="00056D6A" w:rsidRPr="00EE6B87">
              <w:rPr>
                <w:rFonts w:ascii="Arial" w:hAnsi="Arial" w:cs="Arial"/>
                <w:noProof/>
                <w:webHidden/>
                <w:sz w:val="24"/>
                <w:szCs w:val="24"/>
              </w:rPr>
              <w:fldChar w:fldCharType="end"/>
            </w:r>
          </w:hyperlink>
        </w:p>
        <w:p w14:paraId="0A24EDFE" w14:textId="302A991D" w:rsidR="00E36E25" w:rsidRPr="00EE6B87" w:rsidRDefault="00E36E25">
          <w:pPr>
            <w:rPr>
              <w:rFonts w:ascii="Arial" w:hAnsi="Arial" w:cs="Arial"/>
              <w:sz w:val="24"/>
              <w:szCs w:val="24"/>
            </w:rPr>
          </w:pPr>
          <w:r w:rsidRPr="00EE6B87">
            <w:rPr>
              <w:rFonts w:ascii="Arial" w:hAnsi="Arial" w:cs="Arial"/>
              <w:b/>
              <w:bCs/>
              <w:noProof/>
              <w:sz w:val="24"/>
              <w:szCs w:val="24"/>
            </w:rPr>
            <w:fldChar w:fldCharType="end"/>
          </w:r>
        </w:p>
      </w:sdtContent>
    </w:sdt>
    <w:p w14:paraId="4A159F97" w14:textId="77777777" w:rsidR="00ED5964" w:rsidRPr="00EE6B87" w:rsidRDefault="00ED5964" w:rsidP="00ED5964">
      <w:pPr>
        <w:jc w:val="both"/>
        <w:rPr>
          <w:rFonts w:ascii="Arial" w:hAnsi="Arial" w:cs="Arial"/>
          <w:b/>
          <w:bCs/>
          <w:sz w:val="24"/>
          <w:szCs w:val="24"/>
        </w:rPr>
      </w:pPr>
    </w:p>
    <w:p w14:paraId="09E24E55" w14:textId="77777777" w:rsidR="00ED5964" w:rsidRPr="00EE6B87" w:rsidRDefault="00ED5964" w:rsidP="00ED5964">
      <w:pPr>
        <w:jc w:val="both"/>
        <w:rPr>
          <w:rFonts w:ascii="Arial" w:hAnsi="Arial" w:cs="Arial"/>
          <w:b/>
          <w:bCs/>
          <w:sz w:val="24"/>
          <w:szCs w:val="24"/>
        </w:rPr>
      </w:pPr>
    </w:p>
    <w:p w14:paraId="40BC340F" w14:textId="77777777" w:rsidR="00ED5964" w:rsidRPr="00EE6B87" w:rsidRDefault="00ED5964" w:rsidP="00ED5964">
      <w:pPr>
        <w:jc w:val="both"/>
        <w:rPr>
          <w:rFonts w:ascii="Arial" w:hAnsi="Arial" w:cs="Arial"/>
          <w:b/>
          <w:bCs/>
          <w:sz w:val="24"/>
          <w:szCs w:val="24"/>
        </w:rPr>
      </w:pPr>
    </w:p>
    <w:p w14:paraId="41A63835" w14:textId="77777777" w:rsidR="00ED5964" w:rsidRPr="00EE6B87" w:rsidRDefault="00ED5964" w:rsidP="00ED5964">
      <w:pPr>
        <w:jc w:val="both"/>
        <w:rPr>
          <w:rFonts w:ascii="Arial" w:hAnsi="Arial" w:cs="Arial"/>
          <w:b/>
          <w:bCs/>
          <w:sz w:val="24"/>
          <w:szCs w:val="24"/>
        </w:rPr>
      </w:pPr>
    </w:p>
    <w:p w14:paraId="123865CA" w14:textId="77777777" w:rsidR="00ED5964" w:rsidRPr="00EE6B87" w:rsidRDefault="00ED5964" w:rsidP="00ED5964">
      <w:pPr>
        <w:jc w:val="both"/>
        <w:rPr>
          <w:rFonts w:ascii="Arial" w:hAnsi="Arial" w:cs="Arial"/>
          <w:b/>
          <w:bCs/>
          <w:sz w:val="24"/>
          <w:szCs w:val="24"/>
        </w:rPr>
      </w:pPr>
    </w:p>
    <w:p w14:paraId="2A21042D" w14:textId="77777777" w:rsidR="00ED5964" w:rsidRPr="00EE6B87" w:rsidRDefault="00ED5964" w:rsidP="00ED5964">
      <w:pPr>
        <w:jc w:val="both"/>
        <w:rPr>
          <w:rFonts w:ascii="Arial" w:hAnsi="Arial" w:cs="Arial"/>
          <w:b/>
          <w:bCs/>
          <w:sz w:val="24"/>
          <w:szCs w:val="24"/>
        </w:rPr>
      </w:pPr>
    </w:p>
    <w:p w14:paraId="48382F67" w14:textId="77777777" w:rsidR="00ED5964" w:rsidRPr="00EE6B87" w:rsidRDefault="00ED5964" w:rsidP="00ED5964">
      <w:pPr>
        <w:jc w:val="both"/>
        <w:rPr>
          <w:rFonts w:ascii="Arial" w:hAnsi="Arial" w:cs="Arial"/>
          <w:b/>
          <w:bCs/>
          <w:sz w:val="24"/>
          <w:szCs w:val="24"/>
        </w:rPr>
      </w:pPr>
    </w:p>
    <w:p w14:paraId="6A057EFD" w14:textId="77777777" w:rsidR="00ED5964" w:rsidRPr="00EE6B87" w:rsidRDefault="00ED5964" w:rsidP="00ED5964">
      <w:pPr>
        <w:jc w:val="both"/>
        <w:rPr>
          <w:rFonts w:ascii="Arial" w:hAnsi="Arial" w:cs="Arial"/>
          <w:b/>
          <w:bCs/>
          <w:sz w:val="24"/>
          <w:szCs w:val="24"/>
        </w:rPr>
      </w:pPr>
    </w:p>
    <w:p w14:paraId="55078F3B" w14:textId="77777777" w:rsidR="00ED5964" w:rsidRPr="00EE6B87" w:rsidRDefault="00ED5964" w:rsidP="00ED5964">
      <w:pPr>
        <w:jc w:val="both"/>
        <w:rPr>
          <w:rFonts w:ascii="Arial" w:hAnsi="Arial" w:cs="Arial"/>
          <w:b/>
          <w:bCs/>
          <w:sz w:val="24"/>
          <w:szCs w:val="24"/>
        </w:rPr>
      </w:pPr>
    </w:p>
    <w:p w14:paraId="32EEE109" w14:textId="77777777" w:rsidR="00ED5964" w:rsidRPr="00EE6B87" w:rsidRDefault="00ED5964" w:rsidP="00ED5964">
      <w:pPr>
        <w:jc w:val="both"/>
        <w:rPr>
          <w:rFonts w:ascii="Arial" w:hAnsi="Arial" w:cs="Arial"/>
          <w:b/>
          <w:bCs/>
          <w:sz w:val="24"/>
          <w:szCs w:val="24"/>
        </w:rPr>
      </w:pPr>
    </w:p>
    <w:p w14:paraId="3F442436" w14:textId="77777777" w:rsidR="00ED5964" w:rsidRPr="00EE6B87" w:rsidRDefault="00ED5964" w:rsidP="00ED5964">
      <w:pPr>
        <w:jc w:val="both"/>
        <w:rPr>
          <w:rFonts w:ascii="Arial" w:hAnsi="Arial" w:cs="Arial"/>
          <w:b/>
          <w:bCs/>
          <w:sz w:val="24"/>
          <w:szCs w:val="24"/>
        </w:rPr>
      </w:pPr>
    </w:p>
    <w:p w14:paraId="6585A04F" w14:textId="77777777" w:rsidR="00ED5964" w:rsidRPr="00EE6B87" w:rsidRDefault="00ED5964" w:rsidP="00ED5964">
      <w:pPr>
        <w:jc w:val="both"/>
        <w:rPr>
          <w:rFonts w:ascii="Arial" w:hAnsi="Arial" w:cs="Arial"/>
          <w:b/>
          <w:bCs/>
          <w:sz w:val="24"/>
          <w:szCs w:val="24"/>
        </w:rPr>
      </w:pPr>
    </w:p>
    <w:p w14:paraId="5FD00FEB" w14:textId="77777777" w:rsidR="00ED5964" w:rsidRPr="00EE6B87" w:rsidRDefault="00ED5964" w:rsidP="00ED5964">
      <w:pPr>
        <w:jc w:val="both"/>
        <w:rPr>
          <w:rFonts w:ascii="Arial" w:hAnsi="Arial" w:cs="Arial"/>
          <w:b/>
          <w:bCs/>
          <w:sz w:val="24"/>
          <w:szCs w:val="24"/>
        </w:rPr>
      </w:pPr>
    </w:p>
    <w:p w14:paraId="240CE277" w14:textId="77777777" w:rsidR="00ED5964" w:rsidRPr="00EE6B87" w:rsidRDefault="00ED5964" w:rsidP="00ED5964">
      <w:pPr>
        <w:jc w:val="both"/>
        <w:rPr>
          <w:rFonts w:ascii="Arial" w:hAnsi="Arial" w:cs="Arial"/>
          <w:b/>
          <w:bCs/>
          <w:sz w:val="24"/>
          <w:szCs w:val="24"/>
        </w:rPr>
      </w:pPr>
    </w:p>
    <w:p w14:paraId="6E0A788B" w14:textId="77777777" w:rsidR="00ED5964" w:rsidRPr="00EE6B87" w:rsidRDefault="00ED5964" w:rsidP="00ED5964">
      <w:pPr>
        <w:jc w:val="both"/>
        <w:rPr>
          <w:rFonts w:ascii="Arial" w:hAnsi="Arial" w:cs="Arial"/>
          <w:b/>
          <w:bCs/>
          <w:sz w:val="24"/>
          <w:szCs w:val="24"/>
        </w:rPr>
      </w:pPr>
    </w:p>
    <w:p w14:paraId="20BA8ED1" w14:textId="77777777" w:rsidR="00ED5964" w:rsidRPr="00EE6B87" w:rsidRDefault="00ED5964" w:rsidP="00ED5964">
      <w:pPr>
        <w:jc w:val="both"/>
        <w:rPr>
          <w:rFonts w:ascii="Arial" w:hAnsi="Arial" w:cs="Arial"/>
          <w:b/>
          <w:bCs/>
          <w:sz w:val="24"/>
          <w:szCs w:val="24"/>
        </w:rPr>
      </w:pPr>
    </w:p>
    <w:p w14:paraId="648614CD" w14:textId="77777777" w:rsidR="00ED5964" w:rsidRPr="00EE6B87" w:rsidRDefault="00ED5964" w:rsidP="00ED5964">
      <w:pPr>
        <w:jc w:val="both"/>
        <w:rPr>
          <w:rFonts w:ascii="Arial" w:hAnsi="Arial" w:cs="Arial"/>
          <w:b/>
          <w:bCs/>
          <w:sz w:val="24"/>
          <w:szCs w:val="24"/>
        </w:rPr>
      </w:pPr>
    </w:p>
    <w:p w14:paraId="2CF6E648" w14:textId="77777777" w:rsidR="00ED5964" w:rsidRPr="00EE6B87" w:rsidRDefault="00ED5964" w:rsidP="00ED5964">
      <w:pPr>
        <w:jc w:val="both"/>
        <w:rPr>
          <w:rFonts w:ascii="Arial" w:hAnsi="Arial" w:cs="Arial"/>
          <w:b/>
          <w:bCs/>
          <w:sz w:val="24"/>
          <w:szCs w:val="24"/>
        </w:rPr>
      </w:pPr>
    </w:p>
    <w:p w14:paraId="7B182CC8" w14:textId="77777777" w:rsidR="009F5CE6" w:rsidRPr="00EE6B87" w:rsidRDefault="009F5CE6" w:rsidP="3A13C70F">
      <w:pPr>
        <w:jc w:val="both"/>
        <w:rPr>
          <w:rFonts w:ascii="Arial" w:hAnsi="Arial" w:cs="Arial"/>
          <w:b/>
          <w:bCs/>
          <w:sz w:val="24"/>
          <w:szCs w:val="24"/>
        </w:rPr>
      </w:pPr>
    </w:p>
    <w:p w14:paraId="17E71A06" w14:textId="77777777" w:rsidR="00E36E25" w:rsidRPr="00EE6B87" w:rsidRDefault="00E36E25" w:rsidP="3A13C70F">
      <w:pPr>
        <w:jc w:val="both"/>
        <w:rPr>
          <w:rFonts w:ascii="Arial" w:hAnsi="Arial" w:cs="Arial"/>
          <w:b/>
          <w:bCs/>
          <w:sz w:val="24"/>
          <w:szCs w:val="24"/>
        </w:rPr>
      </w:pPr>
    </w:p>
    <w:p w14:paraId="5AC43D46" w14:textId="1AC64476" w:rsidR="3A13C70F" w:rsidRPr="00EE6B87" w:rsidRDefault="3A13C70F" w:rsidP="09ABF311">
      <w:pPr>
        <w:jc w:val="both"/>
        <w:rPr>
          <w:rFonts w:ascii="Arial" w:hAnsi="Arial" w:cs="Arial"/>
          <w:b/>
          <w:bCs/>
          <w:sz w:val="24"/>
          <w:szCs w:val="24"/>
        </w:rPr>
      </w:pPr>
    </w:p>
    <w:p w14:paraId="1803BC27" w14:textId="338EC5C1" w:rsidR="09ABF311" w:rsidRPr="00EE6B87" w:rsidRDefault="09ABF311" w:rsidP="09ABF311">
      <w:pPr>
        <w:jc w:val="both"/>
        <w:rPr>
          <w:rFonts w:ascii="Arial" w:hAnsi="Arial" w:cs="Arial"/>
          <w:b/>
          <w:bCs/>
          <w:sz w:val="24"/>
          <w:szCs w:val="24"/>
        </w:rPr>
      </w:pPr>
    </w:p>
    <w:p w14:paraId="089BF45B" w14:textId="49BA8A28" w:rsidR="024E0203" w:rsidRPr="00EE6B87" w:rsidRDefault="024E0203" w:rsidP="74CD4DBA">
      <w:pPr>
        <w:jc w:val="both"/>
        <w:rPr>
          <w:rFonts w:ascii="Arial" w:hAnsi="Arial" w:cs="Arial"/>
          <w:b/>
          <w:bCs/>
          <w:sz w:val="24"/>
          <w:szCs w:val="24"/>
        </w:rPr>
      </w:pPr>
    </w:p>
    <w:p w14:paraId="65621D63" w14:textId="422DF526" w:rsidR="00ED5964" w:rsidRPr="00EE6B87" w:rsidRDefault="00ED5964" w:rsidP="09ABF311">
      <w:pPr>
        <w:pStyle w:val="Heading1"/>
        <w:rPr>
          <w:rFonts w:ascii="Arial" w:hAnsi="Arial" w:cs="Arial"/>
          <w:b/>
          <w:bCs/>
          <w:sz w:val="24"/>
          <w:szCs w:val="24"/>
        </w:rPr>
      </w:pPr>
      <w:bookmarkStart w:id="0" w:name="_Toc176163645"/>
      <w:r w:rsidRPr="00EE6B87">
        <w:rPr>
          <w:rFonts w:ascii="Arial" w:hAnsi="Arial" w:cs="Arial"/>
          <w:sz w:val="24"/>
          <w:szCs w:val="24"/>
        </w:rPr>
        <w:t>Introduction</w:t>
      </w:r>
      <w:bookmarkEnd w:id="0"/>
    </w:p>
    <w:p w14:paraId="1B29D7E5" w14:textId="2340AC73" w:rsidR="00ED5964" w:rsidRPr="00EE6B87" w:rsidRDefault="00ED5964" w:rsidP="09ABF311">
      <w:pPr>
        <w:jc w:val="both"/>
        <w:rPr>
          <w:rFonts w:ascii="Arial" w:hAnsi="Arial" w:cs="Arial"/>
          <w:sz w:val="24"/>
          <w:szCs w:val="24"/>
        </w:rPr>
      </w:pPr>
    </w:p>
    <w:p w14:paraId="1E3C626B" w14:textId="72D60EAB" w:rsidR="00A37B61" w:rsidRPr="00EE6B87" w:rsidRDefault="00A37B61" w:rsidP="001B17C8">
      <w:pPr>
        <w:jc w:val="both"/>
        <w:rPr>
          <w:rFonts w:ascii="Arial" w:hAnsi="Arial" w:cs="Arial"/>
          <w:sz w:val="24"/>
          <w:szCs w:val="24"/>
        </w:rPr>
      </w:pPr>
      <w:r w:rsidRPr="00EE6B87">
        <w:rPr>
          <w:rFonts w:ascii="Arial" w:hAnsi="Arial" w:cs="Arial"/>
          <w:sz w:val="24"/>
          <w:szCs w:val="24"/>
        </w:rPr>
        <w:t xml:space="preserve">Reflecting is becoming more aware of </w:t>
      </w:r>
      <w:proofErr w:type="gramStart"/>
      <w:r w:rsidRPr="00EE6B87">
        <w:rPr>
          <w:rFonts w:ascii="Arial" w:hAnsi="Arial" w:cs="Arial"/>
          <w:sz w:val="24"/>
          <w:szCs w:val="24"/>
        </w:rPr>
        <w:t>ourselves</w:t>
      </w:r>
      <w:proofErr w:type="gramEnd"/>
      <w:r w:rsidRPr="00EE6B87">
        <w:rPr>
          <w:rFonts w:ascii="Arial" w:hAnsi="Arial" w:cs="Arial"/>
          <w:sz w:val="24"/>
          <w:szCs w:val="24"/>
        </w:rPr>
        <w:t>, it is also reviewing the past and noticing what went right and what went wrong.</w:t>
      </w:r>
      <w:r w:rsidR="003F2781" w:rsidRPr="00EE6B87">
        <w:rPr>
          <w:rFonts w:ascii="Arial" w:hAnsi="Arial" w:cs="Arial"/>
          <w:sz w:val="24"/>
          <w:szCs w:val="24"/>
        </w:rPr>
        <w:t xml:space="preserve"> Furthermore, i</w:t>
      </w:r>
      <w:r w:rsidRPr="00EE6B87">
        <w:rPr>
          <w:rFonts w:ascii="Arial" w:hAnsi="Arial" w:cs="Arial"/>
          <w:sz w:val="24"/>
          <w:szCs w:val="24"/>
        </w:rPr>
        <w:t>t</w:t>
      </w:r>
      <w:r w:rsidR="00653F9A" w:rsidRPr="00EE6B87">
        <w:rPr>
          <w:rFonts w:ascii="Arial" w:hAnsi="Arial" w:cs="Arial"/>
          <w:sz w:val="24"/>
          <w:szCs w:val="24"/>
        </w:rPr>
        <w:t xml:space="preserve"> is</w:t>
      </w:r>
      <w:r w:rsidRPr="00EE6B87">
        <w:rPr>
          <w:rFonts w:ascii="Arial" w:hAnsi="Arial" w:cs="Arial"/>
          <w:sz w:val="24"/>
          <w:szCs w:val="24"/>
        </w:rPr>
        <w:t xml:space="preserve"> about finding a better and different way of doing things than the past vision of doing things. In short, questioning and learning new skills are the fundamental tools for creating a conscious future. </w:t>
      </w:r>
      <w:r w:rsidRPr="00EE6B87">
        <w:rPr>
          <w:rFonts w:ascii="Arial" w:hAnsi="Arial" w:cs="Arial"/>
          <w:sz w:val="24"/>
          <w:szCs w:val="24"/>
          <w:shd w:val="clear" w:color="auto" w:fill="FFFFFF"/>
        </w:rPr>
        <w:t>(The Open University, 2023)</w:t>
      </w:r>
    </w:p>
    <w:p w14:paraId="0111BF26" w14:textId="01D3C941" w:rsidR="00653F9A" w:rsidRPr="00EE6B87" w:rsidRDefault="00653F9A" w:rsidP="00A37B61">
      <w:pPr>
        <w:rPr>
          <w:rFonts w:ascii="Arial" w:hAnsi="Arial" w:cs="Arial"/>
          <w:color w:val="000000" w:themeColor="text1"/>
          <w:sz w:val="24"/>
          <w:szCs w:val="24"/>
          <w:shd w:val="clear" w:color="auto" w:fill="FFFFFF"/>
        </w:rPr>
      </w:pPr>
      <w:r w:rsidRPr="00EE6B87">
        <w:rPr>
          <w:rFonts w:ascii="Arial" w:hAnsi="Arial" w:cs="Arial"/>
          <w:color w:val="000000" w:themeColor="text1"/>
          <w:sz w:val="24"/>
          <w:szCs w:val="24"/>
        </w:rPr>
        <w:t>Reflection is important because it gives us courage and willpower. It promotes ongoing self-awareness, it empowers us,</w:t>
      </w:r>
      <w:r w:rsidR="003F2781" w:rsidRPr="00EE6B87">
        <w:rPr>
          <w:rFonts w:ascii="Arial" w:hAnsi="Arial" w:cs="Arial"/>
          <w:color w:val="000000" w:themeColor="text1"/>
          <w:sz w:val="24"/>
          <w:szCs w:val="24"/>
        </w:rPr>
        <w:t xml:space="preserve"> and</w:t>
      </w:r>
      <w:r w:rsidRPr="00EE6B87">
        <w:rPr>
          <w:rFonts w:ascii="Arial" w:hAnsi="Arial" w:cs="Arial"/>
          <w:color w:val="000000" w:themeColor="text1"/>
          <w:sz w:val="24"/>
          <w:szCs w:val="24"/>
        </w:rPr>
        <w:t xml:space="preserve"> it ensures we are valued, these are the things we need to accelerate reaching our potential.</w:t>
      </w:r>
      <w:r w:rsidR="003F2781" w:rsidRPr="00EE6B87">
        <w:rPr>
          <w:rFonts w:ascii="Arial" w:hAnsi="Arial" w:cs="Arial"/>
          <w:color w:val="000000" w:themeColor="text1"/>
          <w:sz w:val="24"/>
          <w:szCs w:val="24"/>
        </w:rPr>
        <w:t xml:space="preserve"> Ultimately,</w:t>
      </w:r>
      <w:r w:rsidRPr="00EE6B87">
        <w:rPr>
          <w:rFonts w:ascii="Arial" w:hAnsi="Arial" w:cs="Arial"/>
          <w:color w:val="000000" w:themeColor="text1"/>
          <w:sz w:val="24"/>
          <w:szCs w:val="24"/>
        </w:rPr>
        <w:t xml:space="preserve"> </w:t>
      </w:r>
      <w:r w:rsidR="003F2781" w:rsidRPr="00EE6B87">
        <w:rPr>
          <w:rFonts w:ascii="Arial" w:hAnsi="Arial" w:cs="Arial"/>
          <w:color w:val="000000" w:themeColor="text1"/>
          <w:sz w:val="24"/>
          <w:szCs w:val="24"/>
        </w:rPr>
        <w:t>r</w:t>
      </w:r>
      <w:r w:rsidRPr="00EE6B87">
        <w:rPr>
          <w:rFonts w:ascii="Arial" w:hAnsi="Arial" w:cs="Arial"/>
          <w:color w:val="000000" w:themeColor="text1"/>
          <w:sz w:val="24"/>
          <w:szCs w:val="24"/>
        </w:rPr>
        <w:t>eflecting on surprise, frustration and failure and making them part of our li</w:t>
      </w:r>
      <w:r w:rsidR="001B17C8" w:rsidRPr="00EE6B87">
        <w:rPr>
          <w:rFonts w:ascii="Arial" w:hAnsi="Arial" w:cs="Arial"/>
          <w:color w:val="000000" w:themeColor="text1"/>
          <w:sz w:val="24"/>
          <w:szCs w:val="24"/>
        </w:rPr>
        <w:t>ves</w:t>
      </w:r>
      <w:r w:rsidRPr="00EE6B87">
        <w:rPr>
          <w:rFonts w:ascii="Arial" w:hAnsi="Arial" w:cs="Arial"/>
          <w:color w:val="000000" w:themeColor="text1"/>
          <w:sz w:val="24"/>
          <w:szCs w:val="24"/>
        </w:rPr>
        <w:t xml:space="preserve"> is the key to professional success. </w:t>
      </w:r>
      <w:r w:rsidRPr="00EE6B87">
        <w:rPr>
          <w:rFonts w:ascii="Arial" w:hAnsi="Arial" w:cs="Arial"/>
          <w:color w:val="000000" w:themeColor="text1"/>
          <w:sz w:val="24"/>
          <w:szCs w:val="24"/>
          <w:shd w:val="clear" w:color="auto" w:fill="FFFFFF"/>
        </w:rPr>
        <w:t>(Bailey and Rehman, 2022)</w:t>
      </w:r>
    </w:p>
    <w:p w14:paraId="3DD52E29" w14:textId="77777777" w:rsidR="001B17C8" w:rsidRPr="00EE6B87" w:rsidRDefault="001B17C8" w:rsidP="00A37B61">
      <w:pPr>
        <w:rPr>
          <w:rFonts w:ascii="Arial" w:hAnsi="Arial" w:cs="Arial"/>
          <w:color w:val="000000" w:themeColor="text1"/>
          <w:sz w:val="24"/>
          <w:szCs w:val="24"/>
          <w:shd w:val="clear" w:color="auto" w:fill="FFFFFF"/>
        </w:rPr>
      </w:pPr>
    </w:p>
    <w:p w14:paraId="6A589D40" w14:textId="307A705C" w:rsidR="001B17C8" w:rsidRPr="00EE6B87" w:rsidRDefault="001B17C8" w:rsidP="001B17C8">
      <w:pPr>
        <w:jc w:val="both"/>
        <w:rPr>
          <w:rFonts w:ascii="Arial" w:hAnsi="Arial" w:cs="Arial"/>
          <w:sz w:val="24"/>
          <w:szCs w:val="24"/>
        </w:rPr>
      </w:pPr>
      <w:r w:rsidRPr="00EE6B87">
        <w:rPr>
          <w:rFonts w:ascii="Arial" w:hAnsi="Arial" w:cs="Arial"/>
          <w:sz w:val="24"/>
          <w:szCs w:val="24"/>
        </w:rPr>
        <w:t>In this report, I will reflect on the following three academic topics;</w:t>
      </w:r>
      <w:r w:rsidR="00184DA6" w:rsidRPr="00EE6B87">
        <w:rPr>
          <w:rFonts w:ascii="Arial" w:hAnsi="Arial" w:cs="Arial"/>
          <w:sz w:val="24"/>
          <w:szCs w:val="24"/>
        </w:rPr>
        <w:t xml:space="preserve"> Time management,</w:t>
      </w:r>
      <w:r w:rsidRPr="00EE6B87">
        <w:rPr>
          <w:rFonts w:ascii="Arial" w:hAnsi="Arial" w:cs="Arial"/>
          <w:sz w:val="24"/>
          <w:szCs w:val="24"/>
        </w:rPr>
        <w:t xml:space="preserve"> Note-taking</w:t>
      </w:r>
      <w:r w:rsidR="00294F8D" w:rsidRPr="00EE6B87">
        <w:rPr>
          <w:rFonts w:ascii="Arial" w:hAnsi="Arial" w:cs="Arial"/>
          <w:sz w:val="24"/>
          <w:szCs w:val="24"/>
        </w:rPr>
        <w:t xml:space="preserve">, </w:t>
      </w:r>
      <w:r w:rsidR="00BB3422" w:rsidRPr="00EE6B87">
        <w:rPr>
          <w:rFonts w:ascii="Arial" w:hAnsi="Arial" w:cs="Arial"/>
          <w:sz w:val="24"/>
          <w:szCs w:val="24"/>
        </w:rPr>
        <w:t>Plagiarism and Referencing.</w:t>
      </w:r>
    </w:p>
    <w:p w14:paraId="3022A4E2" w14:textId="3FFE634C" w:rsidR="00BF63B3" w:rsidRPr="00EE6B87" w:rsidRDefault="001B17C8" w:rsidP="001B17C8">
      <w:pPr>
        <w:jc w:val="both"/>
        <w:rPr>
          <w:rFonts w:ascii="Arial" w:hAnsi="Arial" w:cs="Arial"/>
          <w:sz w:val="24"/>
          <w:szCs w:val="24"/>
        </w:rPr>
      </w:pPr>
      <w:r w:rsidRPr="00EE6B87">
        <w:rPr>
          <w:rFonts w:ascii="Arial" w:hAnsi="Arial" w:cs="Arial"/>
          <w:sz w:val="24"/>
          <w:szCs w:val="24"/>
        </w:rPr>
        <w:t>To do so, I will use Kolb’s reflective cycle.</w:t>
      </w:r>
      <w:r w:rsidR="00184DA6" w:rsidRPr="00EE6B87">
        <w:rPr>
          <w:rFonts w:ascii="Arial" w:hAnsi="Arial" w:cs="Arial"/>
          <w:sz w:val="24"/>
          <w:szCs w:val="24"/>
        </w:rPr>
        <w:t xml:space="preserve"> </w:t>
      </w:r>
    </w:p>
    <w:p w14:paraId="27609C42" w14:textId="77777777" w:rsidR="00BF63B3" w:rsidRPr="00EE6B87" w:rsidRDefault="00BF63B3" w:rsidP="001B17C8">
      <w:pPr>
        <w:jc w:val="both"/>
        <w:rPr>
          <w:rFonts w:ascii="Arial" w:hAnsi="Arial" w:cs="Arial"/>
          <w:sz w:val="24"/>
          <w:szCs w:val="24"/>
        </w:rPr>
      </w:pPr>
    </w:p>
    <w:p w14:paraId="0205E457" w14:textId="5640E538" w:rsidR="00184DA6" w:rsidRPr="00EE6B87" w:rsidRDefault="00184DA6" w:rsidP="00184DA6">
      <w:pPr>
        <w:pStyle w:val="Heading1"/>
        <w:jc w:val="both"/>
        <w:rPr>
          <w:rFonts w:ascii="Arial" w:hAnsi="Arial" w:cs="Arial"/>
          <w:sz w:val="24"/>
          <w:szCs w:val="24"/>
        </w:rPr>
      </w:pPr>
      <w:bookmarkStart w:id="1" w:name="_Toc176163646"/>
      <w:r w:rsidRPr="00EE6B87">
        <w:rPr>
          <w:rFonts w:ascii="Arial" w:hAnsi="Arial" w:cs="Arial"/>
          <w:sz w:val="24"/>
          <w:szCs w:val="24"/>
        </w:rPr>
        <w:t>Time management</w:t>
      </w:r>
      <w:bookmarkEnd w:id="1"/>
    </w:p>
    <w:p w14:paraId="5331CFDE" w14:textId="77777777" w:rsidR="00184DA6" w:rsidRPr="00EE6B87" w:rsidRDefault="00184DA6" w:rsidP="00294F8D">
      <w:pPr>
        <w:rPr>
          <w:rFonts w:ascii="Arial" w:hAnsi="Arial" w:cs="Arial"/>
          <w:sz w:val="24"/>
          <w:szCs w:val="24"/>
        </w:rPr>
      </w:pPr>
    </w:p>
    <w:p w14:paraId="24A267E2" w14:textId="05780533" w:rsidR="00BF63B3" w:rsidRPr="00EE6B87" w:rsidRDefault="00BF63B3" w:rsidP="00BF63B3">
      <w:pPr>
        <w:jc w:val="both"/>
        <w:rPr>
          <w:rFonts w:ascii="Arial" w:hAnsi="Arial" w:cs="Arial"/>
          <w:b/>
          <w:bCs/>
          <w:sz w:val="24"/>
          <w:szCs w:val="24"/>
        </w:rPr>
      </w:pPr>
      <w:r w:rsidRPr="00EE6B87">
        <w:rPr>
          <w:rFonts w:ascii="Arial" w:hAnsi="Arial" w:cs="Arial"/>
          <w:b/>
          <w:bCs/>
          <w:sz w:val="24"/>
          <w:szCs w:val="24"/>
        </w:rPr>
        <w:t>Concrete Experience</w:t>
      </w:r>
    </w:p>
    <w:p w14:paraId="33F09779" w14:textId="77777777" w:rsidR="00184DA6" w:rsidRPr="00EE6B87" w:rsidRDefault="00BF63B3" w:rsidP="00184DA6">
      <w:pPr>
        <w:rPr>
          <w:rFonts w:ascii="Arial" w:hAnsi="Arial" w:cs="Arial"/>
          <w:sz w:val="24"/>
          <w:szCs w:val="24"/>
        </w:rPr>
      </w:pPr>
      <w:r w:rsidRPr="00EE6B87">
        <w:rPr>
          <w:rFonts w:ascii="Arial" w:hAnsi="Arial" w:cs="Arial"/>
          <w:sz w:val="24"/>
          <w:szCs w:val="24"/>
        </w:rPr>
        <w:t xml:space="preserve">In week 1 we discussed Time management. </w:t>
      </w:r>
    </w:p>
    <w:p w14:paraId="580391E7" w14:textId="15F27F18" w:rsidR="00BF63B3" w:rsidRPr="00EE6B87" w:rsidRDefault="00184DA6" w:rsidP="00184DA6">
      <w:pPr>
        <w:rPr>
          <w:rFonts w:ascii="Arial" w:hAnsi="Arial" w:cs="Arial"/>
          <w:sz w:val="24"/>
          <w:szCs w:val="24"/>
          <w:shd w:val="clear" w:color="auto" w:fill="FFFFFF"/>
        </w:rPr>
      </w:pPr>
      <w:r w:rsidRPr="00EE6B87">
        <w:rPr>
          <w:rFonts w:ascii="Arial" w:hAnsi="Arial" w:cs="Arial"/>
          <w:sz w:val="24"/>
          <w:szCs w:val="24"/>
        </w:rPr>
        <w:t>Time managing is planning and organizing the future in advance</w:t>
      </w:r>
      <w:r w:rsidR="005C4331" w:rsidRPr="00EE6B87">
        <w:rPr>
          <w:rFonts w:ascii="Arial" w:hAnsi="Arial" w:cs="Arial"/>
          <w:sz w:val="24"/>
          <w:szCs w:val="24"/>
        </w:rPr>
        <w:t>.</w:t>
      </w:r>
      <w:r w:rsidRPr="00EE6B87">
        <w:rPr>
          <w:rFonts w:ascii="Arial" w:hAnsi="Arial" w:cs="Arial"/>
          <w:sz w:val="24"/>
          <w:szCs w:val="24"/>
        </w:rPr>
        <w:t xml:space="preserve"> </w:t>
      </w:r>
      <w:r w:rsidR="005C4331" w:rsidRPr="00EE6B87">
        <w:rPr>
          <w:rFonts w:ascii="Arial" w:hAnsi="Arial" w:cs="Arial"/>
          <w:sz w:val="24"/>
          <w:szCs w:val="24"/>
        </w:rPr>
        <w:t>F</w:t>
      </w:r>
      <w:r w:rsidR="001E6A11" w:rsidRPr="00EE6B87">
        <w:rPr>
          <w:rFonts w:ascii="Arial" w:hAnsi="Arial" w:cs="Arial"/>
          <w:sz w:val="24"/>
          <w:szCs w:val="24"/>
        </w:rPr>
        <w:t>urther</w:t>
      </w:r>
      <w:r w:rsidR="00B35DCD" w:rsidRPr="00EE6B87">
        <w:rPr>
          <w:rFonts w:ascii="Arial" w:hAnsi="Arial" w:cs="Arial"/>
          <w:sz w:val="24"/>
          <w:szCs w:val="24"/>
        </w:rPr>
        <w:t>more</w:t>
      </w:r>
      <w:r w:rsidR="001E6A11" w:rsidRPr="00EE6B87">
        <w:rPr>
          <w:rFonts w:ascii="Arial" w:hAnsi="Arial" w:cs="Arial"/>
          <w:sz w:val="24"/>
          <w:szCs w:val="24"/>
        </w:rPr>
        <w:t>,</w:t>
      </w:r>
      <w:r w:rsidRPr="00EE6B87">
        <w:rPr>
          <w:rFonts w:ascii="Arial" w:hAnsi="Arial" w:cs="Arial"/>
          <w:sz w:val="24"/>
          <w:szCs w:val="24"/>
        </w:rPr>
        <w:t xml:space="preserve"> it is also</w:t>
      </w:r>
      <w:r w:rsidR="00B35DCD" w:rsidRPr="00EE6B87">
        <w:rPr>
          <w:rFonts w:ascii="Arial" w:hAnsi="Arial" w:cs="Arial"/>
          <w:sz w:val="24"/>
          <w:szCs w:val="24"/>
        </w:rPr>
        <w:t xml:space="preserve"> </w:t>
      </w:r>
      <w:r w:rsidRPr="00EE6B87">
        <w:rPr>
          <w:rFonts w:ascii="Arial" w:hAnsi="Arial" w:cs="Arial"/>
          <w:sz w:val="24"/>
          <w:szCs w:val="24"/>
        </w:rPr>
        <w:t>recognizing and prioritizing tasks</w:t>
      </w:r>
      <w:r w:rsidR="003E1DAB" w:rsidRPr="00EE6B87">
        <w:rPr>
          <w:rFonts w:ascii="Arial" w:hAnsi="Arial" w:cs="Arial"/>
          <w:sz w:val="24"/>
          <w:szCs w:val="24"/>
        </w:rPr>
        <w:t>.</w:t>
      </w:r>
      <w:r w:rsidRPr="00EE6B87">
        <w:rPr>
          <w:rFonts w:ascii="Arial" w:hAnsi="Arial" w:cs="Arial"/>
          <w:sz w:val="24"/>
          <w:szCs w:val="24"/>
        </w:rPr>
        <w:t xml:space="preserve"> </w:t>
      </w:r>
      <w:r w:rsidR="003E1DAB" w:rsidRPr="00EE6B87">
        <w:rPr>
          <w:rFonts w:ascii="Arial" w:hAnsi="Arial" w:cs="Arial"/>
          <w:sz w:val="24"/>
          <w:szCs w:val="24"/>
        </w:rPr>
        <w:t>I</w:t>
      </w:r>
      <w:r w:rsidRPr="00EE6B87">
        <w:rPr>
          <w:rFonts w:ascii="Arial" w:hAnsi="Arial" w:cs="Arial"/>
          <w:sz w:val="24"/>
          <w:szCs w:val="24"/>
        </w:rPr>
        <w:t>n short it is using time in an intelligent, effective and productive way.</w:t>
      </w:r>
      <w:r w:rsidR="001E6A11" w:rsidRPr="00EE6B87">
        <w:rPr>
          <w:rFonts w:ascii="Arial" w:hAnsi="Arial" w:cs="Arial"/>
          <w:sz w:val="24"/>
          <w:szCs w:val="24"/>
        </w:rPr>
        <w:t xml:space="preserve"> </w:t>
      </w:r>
      <w:r w:rsidR="001E6A11" w:rsidRPr="00EE6B87">
        <w:rPr>
          <w:rFonts w:ascii="Arial" w:hAnsi="Arial" w:cs="Arial"/>
          <w:sz w:val="24"/>
          <w:szCs w:val="24"/>
          <w:shd w:val="clear" w:color="auto" w:fill="FFFFFF"/>
        </w:rPr>
        <w:t>(Nancholas, 2023)</w:t>
      </w:r>
    </w:p>
    <w:p w14:paraId="1690B282" w14:textId="2BB2DA39" w:rsidR="00BF63B3" w:rsidRPr="00EE6B87" w:rsidRDefault="009E66F0" w:rsidP="00CD390F">
      <w:pPr>
        <w:rPr>
          <w:rFonts w:ascii="Arial" w:hAnsi="Arial" w:cs="Arial"/>
          <w:sz w:val="24"/>
          <w:szCs w:val="24"/>
        </w:rPr>
      </w:pPr>
      <w:r w:rsidRPr="00EE6B87">
        <w:rPr>
          <w:rFonts w:ascii="Arial" w:hAnsi="Arial" w:cs="Arial"/>
          <w:color w:val="000000" w:themeColor="text1"/>
          <w:sz w:val="24"/>
          <w:szCs w:val="24"/>
        </w:rPr>
        <w:t xml:space="preserve">The advantages of learning Time management are </w:t>
      </w:r>
      <w:r w:rsidR="00A41DB7" w:rsidRPr="00EE6B87">
        <w:rPr>
          <w:rFonts w:ascii="Arial" w:hAnsi="Arial" w:cs="Arial"/>
          <w:color w:val="000000" w:themeColor="text1"/>
          <w:sz w:val="24"/>
          <w:szCs w:val="24"/>
        </w:rPr>
        <w:t>multiples</w:t>
      </w:r>
      <w:r w:rsidRPr="00EE6B87">
        <w:rPr>
          <w:rFonts w:ascii="Arial" w:hAnsi="Arial" w:cs="Arial"/>
          <w:color w:val="000000" w:themeColor="text1"/>
          <w:sz w:val="24"/>
          <w:szCs w:val="24"/>
        </w:rPr>
        <w:t>, among these we find:</w:t>
      </w:r>
      <w:r w:rsidR="003E1DAB" w:rsidRPr="00EE6B87">
        <w:rPr>
          <w:rFonts w:ascii="Arial" w:hAnsi="Arial" w:cs="Arial"/>
          <w:sz w:val="24"/>
          <w:szCs w:val="24"/>
        </w:rPr>
        <w:t xml:space="preserve"> </w:t>
      </w:r>
      <w:r w:rsidR="00A41DB7" w:rsidRPr="00EE6B87">
        <w:rPr>
          <w:rFonts w:ascii="Arial" w:hAnsi="Arial" w:cs="Arial"/>
          <w:sz w:val="24"/>
          <w:szCs w:val="24"/>
        </w:rPr>
        <w:t>a</w:t>
      </w:r>
      <w:r w:rsidR="003E1DAB" w:rsidRPr="00EE6B87">
        <w:rPr>
          <w:rFonts w:ascii="Arial" w:hAnsi="Arial" w:cs="Arial"/>
          <w:sz w:val="24"/>
          <w:szCs w:val="24"/>
        </w:rPr>
        <w:t>chiev</w:t>
      </w:r>
      <w:r w:rsidR="00A41DB7" w:rsidRPr="00EE6B87">
        <w:rPr>
          <w:rFonts w:ascii="Arial" w:hAnsi="Arial" w:cs="Arial"/>
          <w:sz w:val="24"/>
          <w:szCs w:val="24"/>
        </w:rPr>
        <w:t>ing</w:t>
      </w:r>
      <w:r w:rsidR="003E1DAB" w:rsidRPr="00EE6B87">
        <w:rPr>
          <w:rFonts w:ascii="Arial" w:hAnsi="Arial" w:cs="Arial"/>
          <w:sz w:val="24"/>
          <w:szCs w:val="24"/>
        </w:rPr>
        <w:t xml:space="preserve"> more in less time, </w:t>
      </w:r>
      <w:r w:rsidR="00A41DB7" w:rsidRPr="00EE6B87">
        <w:rPr>
          <w:rFonts w:ascii="Arial" w:hAnsi="Arial" w:cs="Arial"/>
          <w:sz w:val="24"/>
          <w:szCs w:val="24"/>
        </w:rPr>
        <w:t>increasing</w:t>
      </w:r>
      <w:r w:rsidR="003E1DAB" w:rsidRPr="00EE6B87">
        <w:rPr>
          <w:rFonts w:ascii="Arial" w:hAnsi="Arial" w:cs="Arial"/>
          <w:sz w:val="24"/>
          <w:szCs w:val="24"/>
        </w:rPr>
        <w:t xml:space="preserve"> productivity, develop</w:t>
      </w:r>
      <w:r w:rsidR="00A41DB7" w:rsidRPr="00EE6B87">
        <w:rPr>
          <w:rFonts w:ascii="Arial" w:hAnsi="Arial" w:cs="Arial"/>
          <w:sz w:val="24"/>
          <w:szCs w:val="24"/>
        </w:rPr>
        <w:t>ing</w:t>
      </w:r>
      <w:r w:rsidR="003E1DAB" w:rsidRPr="00EE6B87">
        <w:rPr>
          <w:rFonts w:ascii="Arial" w:hAnsi="Arial" w:cs="Arial"/>
          <w:sz w:val="24"/>
          <w:szCs w:val="24"/>
        </w:rPr>
        <w:t xml:space="preserve"> better ideas, mak</w:t>
      </w:r>
      <w:r w:rsidR="00A41DB7" w:rsidRPr="00EE6B87">
        <w:rPr>
          <w:rFonts w:ascii="Arial" w:hAnsi="Arial" w:cs="Arial"/>
          <w:sz w:val="24"/>
          <w:szCs w:val="24"/>
        </w:rPr>
        <w:t>ing</w:t>
      </w:r>
      <w:r w:rsidR="003E1DAB" w:rsidRPr="00EE6B87">
        <w:rPr>
          <w:rFonts w:ascii="Arial" w:hAnsi="Arial" w:cs="Arial"/>
          <w:sz w:val="24"/>
          <w:szCs w:val="24"/>
        </w:rPr>
        <w:t xml:space="preserve"> wiser decisions</w:t>
      </w:r>
      <w:r w:rsidR="00065514" w:rsidRPr="00EE6B87">
        <w:rPr>
          <w:rFonts w:ascii="Arial" w:hAnsi="Arial" w:cs="Arial"/>
          <w:sz w:val="24"/>
          <w:szCs w:val="24"/>
        </w:rPr>
        <w:t xml:space="preserve">, </w:t>
      </w:r>
      <w:r w:rsidR="003E1DAB" w:rsidRPr="00EE6B87">
        <w:rPr>
          <w:rFonts w:ascii="Arial" w:hAnsi="Arial" w:cs="Arial"/>
          <w:sz w:val="24"/>
          <w:szCs w:val="24"/>
        </w:rPr>
        <w:t>find</w:t>
      </w:r>
      <w:r w:rsidR="00A41DB7" w:rsidRPr="00EE6B87">
        <w:rPr>
          <w:rFonts w:ascii="Arial" w:hAnsi="Arial" w:cs="Arial"/>
          <w:sz w:val="24"/>
          <w:szCs w:val="24"/>
        </w:rPr>
        <w:t>ing</w:t>
      </w:r>
      <w:r w:rsidR="003E1DAB" w:rsidRPr="00EE6B87">
        <w:rPr>
          <w:rFonts w:ascii="Arial" w:hAnsi="Arial" w:cs="Arial"/>
          <w:sz w:val="24"/>
          <w:szCs w:val="24"/>
        </w:rPr>
        <w:t xml:space="preserve"> quick solutions</w:t>
      </w:r>
      <w:r w:rsidR="005C4331" w:rsidRPr="00EE6B87">
        <w:rPr>
          <w:rFonts w:ascii="Arial" w:hAnsi="Arial" w:cs="Arial"/>
          <w:sz w:val="24"/>
          <w:szCs w:val="24"/>
        </w:rPr>
        <w:t xml:space="preserve">, </w:t>
      </w:r>
      <w:r w:rsidRPr="00EE6B87">
        <w:rPr>
          <w:rFonts w:ascii="Arial" w:hAnsi="Arial" w:cs="Arial"/>
          <w:sz w:val="24"/>
          <w:szCs w:val="24"/>
        </w:rPr>
        <w:t>and</w:t>
      </w:r>
      <w:r w:rsidR="005C4331" w:rsidRPr="00EE6B87">
        <w:rPr>
          <w:rFonts w:ascii="Arial" w:hAnsi="Arial" w:cs="Arial"/>
          <w:sz w:val="24"/>
          <w:szCs w:val="24"/>
        </w:rPr>
        <w:t xml:space="preserve"> most importantl</w:t>
      </w:r>
      <w:r w:rsidR="00A41DB7" w:rsidRPr="00EE6B87">
        <w:rPr>
          <w:rFonts w:ascii="Arial" w:hAnsi="Arial" w:cs="Arial"/>
          <w:sz w:val="24"/>
          <w:szCs w:val="24"/>
        </w:rPr>
        <w:t>y, creating</w:t>
      </w:r>
      <w:r w:rsidR="005C4331" w:rsidRPr="00EE6B87">
        <w:rPr>
          <w:rFonts w:ascii="Arial" w:hAnsi="Arial" w:cs="Arial"/>
          <w:sz w:val="24"/>
          <w:szCs w:val="24"/>
        </w:rPr>
        <w:t xml:space="preserve"> time to </w:t>
      </w:r>
      <w:r w:rsidR="003E1DAB" w:rsidRPr="00EE6B87">
        <w:rPr>
          <w:rFonts w:ascii="Arial" w:hAnsi="Arial" w:cs="Arial"/>
          <w:sz w:val="24"/>
          <w:szCs w:val="24"/>
        </w:rPr>
        <w:t>explore new initiatives that promote business expansion.</w:t>
      </w:r>
      <w:r w:rsidR="00065514" w:rsidRPr="00EE6B87">
        <w:rPr>
          <w:rFonts w:ascii="Arial" w:hAnsi="Arial" w:cs="Arial"/>
          <w:sz w:val="24"/>
          <w:szCs w:val="24"/>
        </w:rPr>
        <w:t xml:space="preserve"> Additionally, it enables us to meet tight deadlines while remaining calm</w:t>
      </w:r>
      <w:r w:rsidR="005C4331" w:rsidRPr="00EE6B87">
        <w:rPr>
          <w:rFonts w:ascii="Arial" w:hAnsi="Arial" w:cs="Arial"/>
          <w:sz w:val="24"/>
          <w:szCs w:val="24"/>
        </w:rPr>
        <w:t xml:space="preserve">. Furthermore, </w:t>
      </w:r>
      <w:r w:rsidR="00065514" w:rsidRPr="00EE6B87">
        <w:rPr>
          <w:rFonts w:ascii="Arial" w:hAnsi="Arial" w:cs="Arial"/>
          <w:sz w:val="24"/>
          <w:szCs w:val="24"/>
        </w:rPr>
        <w:t>it r</w:t>
      </w:r>
      <w:r w:rsidR="003E1DAB" w:rsidRPr="00EE6B87">
        <w:rPr>
          <w:rFonts w:ascii="Arial" w:hAnsi="Arial" w:cs="Arial"/>
          <w:sz w:val="24"/>
          <w:szCs w:val="24"/>
        </w:rPr>
        <w:t>educes mental stress and increases the quality of work and services.</w:t>
      </w:r>
      <w:r w:rsidRPr="00EE6B87">
        <w:rPr>
          <w:rFonts w:ascii="Arial" w:hAnsi="Arial" w:cs="Arial"/>
          <w:color w:val="2C3E50"/>
          <w:sz w:val="24"/>
          <w:szCs w:val="24"/>
          <w:shd w:val="clear" w:color="auto" w:fill="FFFFFF"/>
        </w:rPr>
        <w:t> </w:t>
      </w:r>
      <w:r w:rsidRPr="00EE6B87">
        <w:rPr>
          <w:rFonts w:ascii="Arial" w:hAnsi="Arial" w:cs="Arial"/>
          <w:sz w:val="24"/>
          <w:szCs w:val="24"/>
          <w:shd w:val="clear" w:color="auto" w:fill="FFFFFF"/>
        </w:rPr>
        <w:t>(Bettini, 2021)</w:t>
      </w:r>
    </w:p>
    <w:p w14:paraId="3E3BA4F4" w14:textId="77777777" w:rsidR="00BF63B3" w:rsidRPr="00EE6B87" w:rsidRDefault="00BF63B3" w:rsidP="00BF63B3">
      <w:pPr>
        <w:jc w:val="both"/>
        <w:rPr>
          <w:rFonts w:ascii="Arial" w:hAnsi="Arial" w:cs="Arial"/>
          <w:sz w:val="24"/>
          <w:szCs w:val="24"/>
        </w:rPr>
      </w:pPr>
      <w:r w:rsidRPr="00EE6B87">
        <w:rPr>
          <w:rFonts w:ascii="Arial" w:hAnsi="Arial" w:cs="Arial"/>
          <w:b/>
          <w:bCs/>
          <w:sz w:val="24"/>
          <w:szCs w:val="24"/>
        </w:rPr>
        <w:t>Reflective Observation</w:t>
      </w:r>
      <w:r w:rsidRPr="00EE6B87">
        <w:rPr>
          <w:rFonts w:ascii="Arial" w:hAnsi="Arial" w:cs="Arial"/>
          <w:sz w:val="24"/>
          <w:szCs w:val="24"/>
        </w:rPr>
        <w:t xml:space="preserve"> </w:t>
      </w:r>
    </w:p>
    <w:p w14:paraId="153F4570" w14:textId="7431DB60" w:rsidR="00A02C61" w:rsidRPr="00EE6B87" w:rsidRDefault="00CD390F" w:rsidP="00BF63B3">
      <w:pPr>
        <w:jc w:val="both"/>
        <w:rPr>
          <w:rFonts w:ascii="Arial" w:hAnsi="Arial" w:cs="Arial"/>
          <w:sz w:val="24"/>
          <w:szCs w:val="24"/>
        </w:rPr>
      </w:pPr>
      <w:r w:rsidRPr="00EE6B87">
        <w:rPr>
          <w:rFonts w:ascii="Arial" w:hAnsi="Arial" w:cs="Arial"/>
          <w:sz w:val="24"/>
          <w:szCs w:val="24"/>
        </w:rPr>
        <w:t xml:space="preserve">This lesson has made me much more self-aware, because learning to plan a more detailed routine helps me prioritize </w:t>
      </w:r>
      <w:r w:rsidR="00A02C61" w:rsidRPr="00EE6B87">
        <w:rPr>
          <w:rFonts w:ascii="Arial" w:hAnsi="Arial" w:cs="Arial"/>
          <w:sz w:val="24"/>
          <w:szCs w:val="24"/>
        </w:rPr>
        <w:t>my weekly</w:t>
      </w:r>
      <w:r w:rsidRPr="00EE6B87">
        <w:rPr>
          <w:rFonts w:ascii="Arial" w:hAnsi="Arial" w:cs="Arial"/>
          <w:sz w:val="24"/>
          <w:szCs w:val="24"/>
        </w:rPr>
        <w:t xml:space="preserve"> activitie</w:t>
      </w:r>
      <w:r w:rsidR="00A02C61" w:rsidRPr="00EE6B87">
        <w:rPr>
          <w:rFonts w:ascii="Arial" w:hAnsi="Arial" w:cs="Arial"/>
          <w:sz w:val="24"/>
          <w:szCs w:val="24"/>
        </w:rPr>
        <w:t>s.</w:t>
      </w:r>
    </w:p>
    <w:p w14:paraId="77A05F4E" w14:textId="77777777" w:rsidR="00CD390F" w:rsidRPr="00EE6B87" w:rsidRDefault="00BF63B3" w:rsidP="00BF63B3">
      <w:pPr>
        <w:jc w:val="both"/>
        <w:rPr>
          <w:rFonts w:ascii="Arial" w:hAnsi="Arial" w:cs="Arial"/>
          <w:b/>
          <w:bCs/>
          <w:sz w:val="24"/>
          <w:szCs w:val="24"/>
        </w:rPr>
      </w:pPr>
      <w:r w:rsidRPr="00EE6B87">
        <w:rPr>
          <w:rFonts w:ascii="Arial" w:hAnsi="Arial" w:cs="Arial"/>
          <w:b/>
          <w:bCs/>
          <w:sz w:val="24"/>
          <w:szCs w:val="24"/>
        </w:rPr>
        <w:t xml:space="preserve">Abstract Conceptualization </w:t>
      </w:r>
    </w:p>
    <w:p w14:paraId="7D6B2159" w14:textId="3F9F1B61" w:rsidR="00CD390F" w:rsidRPr="00EE6B87" w:rsidRDefault="00CD390F" w:rsidP="00BF63B3">
      <w:pPr>
        <w:jc w:val="both"/>
        <w:rPr>
          <w:rFonts w:ascii="Arial" w:hAnsi="Arial" w:cs="Arial"/>
          <w:sz w:val="24"/>
          <w:szCs w:val="24"/>
        </w:rPr>
      </w:pPr>
      <w:r w:rsidRPr="00EE6B87">
        <w:rPr>
          <w:rFonts w:ascii="Arial" w:hAnsi="Arial" w:cs="Arial"/>
          <w:sz w:val="24"/>
          <w:szCs w:val="24"/>
        </w:rPr>
        <w:t>I noticed that I am more stressed</w:t>
      </w:r>
      <w:r w:rsidR="00AA7F92" w:rsidRPr="00EE6B87">
        <w:rPr>
          <w:rFonts w:ascii="Arial" w:hAnsi="Arial" w:cs="Arial"/>
          <w:sz w:val="24"/>
          <w:szCs w:val="24"/>
        </w:rPr>
        <w:t xml:space="preserve"> and disorganized,</w:t>
      </w:r>
      <w:r w:rsidRPr="00EE6B87">
        <w:rPr>
          <w:rFonts w:ascii="Arial" w:hAnsi="Arial" w:cs="Arial"/>
          <w:sz w:val="24"/>
          <w:szCs w:val="24"/>
        </w:rPr>
        <w:t xml:space="preserve"> if I make these decisions daily.</w:t>
      </w:r>
    </w:p>
    <w:p w14:paraId="25822D28" w14:textId="7F18118C" w:rsidR="00BF63B3" w:rsidRPr="00EE6B87" w:rsidRDefault="00BF63B3" w:rsidP="00CD390F">
      <w:pPr>
        <w:jc w:val="both"/>
        <w:rPr>
          <w:rFonts w:ascii="Arial" w:hAnsi="Arial" w:cs="Arial"/>
          <w:sz w:val="24"/>
          <w:szCs w:val="24"/>
        </w:rPr>
      </w:pPr>
      <w:r w:rsidRPr="00EE6B87">
        <w:rPr>
          <w:rFonts w:ascii="Arial" w:hAnsi="Arial" w:cs="Arial"/>
          <w:b/>
          <w:bCs/>
          <w:sz w:val="24"/>
          <w:szCs w:val="24"/>
        </w:rPr>
        <w:lastRenderedPageBreak/>
        <w:t>Active Experimentation</w:t>
      </w:r>
      <w:r w:rsidRPr="00EE6B87">
        <w:rPr>
          <w:rFonts w:ascii="Arial" w:hAnsi="Arial" w:cs="Arial"/>
          <w:sz w:val="24"/>
          <w:szCs w:val="24"/>
        </w:rPr>
        <w:t xml:space="preserve"> </w:t>
      </w:r>
    </w:p>
    <w:p w14:paraId="3E63C7D6" w14:textId="5BFE2980" w:rsidR="00CD390F" w:rsidRPr="00EE6B87" w:rsidRDefault="00CD390F" w:rsidP="00CD390F">
      <w:pPr>
        <w:jc w:val="both"/>
        <w:rPr>
          <w:rFonts w:ascii="Arial" w:hAnsi="Arial" w:cs="Arial"/>
          <w:sz w:val="24"/>
          <w:szCs w:val="24"/>
        </w:rPr>
      </w:pPr>
      <w:r w:rsidRPr="00EE6B87">
        <w:rPr>
          <w:rFonts w:ascii="Arial" w:hAnsi="Arial" w:cs="Arial"/>
          <w:sz w:val="24"/>
          <w:szCs w:val="24"/>
        </w:rPr>
        <w:t>I believe that already knowing what to do and in what order will help me balance my life and establish more mental tranquillity.</w:t>
      </w:r>
    </w:p>
    <w:p w14:paraId="3C0DF5AC" w14:textId="04AE44B3" w:rsidR="00BF63B3" w:rsidRPr="00EE6B87" w:rsidRDefault="00877E0D" w:rsidP="00BF63B3">
      <w:pPr>
        <w:pStyle w:val="Heading1"/>
        <w:rPr>
          <w:rFonts w:ascii="Arial" w:hAnsi="Arial" w:cs="Arial"/>
          <w:sz w:val="24"/>
          <w:szCs w:val="24"/>
        </w:rPr>
      </w:pPr>
      <w:bookmarkStart w:id="2" w:name="_Toc176163647"/>
      <w:r w:rsidRPr="00EE6B87">
        <w:rPr>
          <w:rFonts w:ascii="Arial" w:hAnsi="Arial" w:cs="Arial"/>
          <w:sz w:val="24"/>
          <w:szCs w:val="24"/>
        </w:rPr>
        <w:t>Note-taking</w:t>
      </w:r>
      <w:bookmarkEnd w:id="2"/>
    </w:p>
    <w:p w14:paraId="01BADDE0" w14:textId="77777777" w:rsidR="00BF63B3" w:rsidRPr="00EE6B87" w:rsidRDefault="00BF63B3" w:rsidP="00BF63B3">
      <w:pPr>
        <w:rPr>
          <w:rFonts w:ascii="Arial" w:hAnsi="Arial" w:cs="Arial"/>
          <w:sz w:val="24"/>
          <w:szCs w:val="24"/>
        </w:rPr>
      </w:pPr>
    </w:p>
    <w:p w14:paraId="54231B04" w14:textId="77777777" w:rsidR="00BF63B3" w:rsidRPr="00EE6B87" w:rsidRDefault="00BF63B3" w:rsidP="00BF63B3">
      <w:pPr>
        <w:jc w:val="both"/>
        <w:rPr>
          <w:rFonts w:ascii="Arial" w:hAnsi="Arial" w:cs="Arial"/>
          <w:b/>
          <w:bCs/>
          <w:sz w:val="24"/>
          <w:szCs w:val="24"/>
        </w:rPr>
      </w:pPr>
      <w:r w:rsidRPr="00EE6B87">
        <w:rPr>
          <w:rFonts w:ascii="Arial" w:hAnsi="Arial" w:cs="Arial"/>
          <w:b/>
          <w:bCs/>
          <w:sz w:val="24"/>
          <w:szCs w:val="24"/>
        </w:rPr>
        <w:t>Concrete Experience</w:t>
      </w:r>
    </w:p>
    <w:p w14:paraId="0C94D40B" w14:textId="161AD26E" w:rsidR="00BF63B3" w:rsidRPr="00EE6B87" w:rsidRDefault="00BF63B3" w:rsidP="00BF63B3">
      <w:pPr>
        <w:jc w:val="both"/>
        <w:rPr>
          <w:rFonts w:ascii="Arial" w:hAnsi="Arial" w:cs="Arial"/>
          <w:sz w:val="24"/>
          <w:szCs w:val="24"/>
        </w:rPr>
      </w:pPr>
      <w:bookmarkStart w:id="3" w:name="_Hlk175482762"/>
      <w:r w:rsidRPr="00EE6B87">
        <w:rPr>
          <w:rFonts w:ascii="Arial" w:hAnsi="Arial" w:cs="Arial"/>
          <w:sz w:val="24"/>
          <w:szCs w:val="24"/>
        </w:rPr>
        <w:t xml:space="preserve">In week 2 we discussed </w:t>
      </w:r>
      <w:bookmarkEnd w:id="3"/>
      <w:r w:rsidR="00877E0D" w:rsidRPr="00EE6B87">
        <w:rPr>
          <w:rFonts w:ascii="Arial" w:hAnsi="Arial" w:cs="Arial"/>
          <w:sz w:val="24"/>
          <w:szCs w:val="24"/>
        </w:rPr>
        <w:t>Note-taking</w:t>
      </w:r>
      <w:r w:rsidRPr="00EE6B87">
        <w:rPr>
          <w:rFonts w:ascii="Arial" w:hAnsi="Arial" w:cs="Arial"/>
          <w:sz w:val="24"/>
          <w:szCs w:val="24"/>
        </w:rPr>
        <w:t xml:space="preserve">. </w:t>
      </w:r>
    </w:p>
    <w:p w14:paraId="2377EE90" w14:textId="35F83ECD" w:rsidR="00BF63B3" w:rsidRPr="00EE6B87" w:rsidRDefault="00BF63B3" w:rsidP="002D7AC7">
      <w:pPr>
        <w:rPr>
          <w:rFonts w:ascii="Arial" w:hAnsi="Arial" w:cs="Arial"/>
          <w:color w:val="000000" w:themeColor="text1"/>
          <w:sz w:val="24"/>
          <w:szCs w:val="24"/>
        </w:rPr>
      </w:pPr>
      <w:r w:rsidRPr="00EE6B87">
        <w:rPr>
          <w:rFonts w:ascii="Arial" w:hAnsi="Arial" w:cs="Arial"/>
          <w:sz w:val="24"/>
          <w:szCs w:val="24"/>
        </w:rPr>
        <w:t xml:space="preserve">Taking notes </w:t>
      </w:r>
      <w:r w:rsidR="00AA7F92" w:rsidRPr="00EE6B87">
        <w:rPr>
          <w:rFonts w:ascii="Arial" w:hAnsi="Arial" w:cs="Arial"/>
          <w:sz w:val="24"/>
          <w:szCs w:val="24"/>
        </w:rPr>
        <w:t>mainly</w:t>
      </w:r>
      <w:r w:rsidR="00341F38" w:rsidRPr="00EE6B87">
        <w:rPr>
          <w:rFonts w:ascii="Arial" w:hAnsi="Arial" w:cs="Arial"/>
          <w:sz w:val="24"/>
          <w:szCs w:val="24"/>
        </w:rPr>
        <w:t xml:space="preserve"> means</w:t>
      </w:r>
      <w:r w:rsidRPr="00EE6B87">
        <w:rPr>
          <w:rFonts w:ascii="Arial" w:hAnsi="Arial" w:cs="Arial"/>
          <w:sz w:val="24"/>
          <w:szCs w:val="24"/>
        </w:rPr>
        <w:t xml:space="preserve"> learning </w:t>
      </w:r>
      <w:r w:rsidR="00341F38" w:rsidRPr="00EE6B87">
        <w:rPr>
          <w:rFonts w:ascii="Arial" w:hAnsi="Arial" w:cs="Arial"/>
          <w:sz w:val="24"/>
          <w:szCs w:val="24"/>
        </w:rPr>
        <w:t xml:space="preserve">how </w:t>
      </w:r>
      <w:r w:rsidRPr="00EE6B87">
        <w:rPr>
          <w:rFonts w:ascii="Arial" w:hAnsi="Arial" w:cs="Arial"/>
          <w:sz w:val="24"/>
          <w:szCs w:val="24"/>
        </w:rPr>
        <w:t>to study in college or university, because it is the basis of the research process. Furthermore, if we use a proven and effective system to write down and record information about key points before putting everything together, we train ourselves to actively engage our brain, and to identify what is important in terms of what the speaker is saying</w:t>
      </w:r>
      <w:r w:rsidR="00877E0D" w:rsidRPr="00EE6B87">
        <w:rPr>
          <w:rFonts w:ascii="Arial" w:hAnsi="Arial" w:cs="Arial"/>
          <w:sz w:val="24"/>
          <w:szCs w:val="24"/>
        </w:rPr>
        <w:t xml:space="preserve">. </w:t>
      </w:r>
      <w:r w:rsidR="000C0743" w:rsidRPr="00EE6B87">
        <w:rPr>
          <w:rFonts w:ascii="Arial" w:hAnsi="Arial" w:cs="Arial"/>
          <w:sz w:val="24"/>
          <w:szCs w:val="24"/>
        </w:rPr>
        <w:t>Therefore</w:t>
      </w:r>
      <w:r w:rsidR="00877E0D" w:rsidRPr="00EE6B87">
        <w:rPr>
          <w:rFonts w:ascii="Arial" w:hAnsi="Arial" w:cs="Arial"/>
          <w:sz w:val="24"/>
          <w:szCs w:val="24"/>
        </w:rPr>
        <w:t>, we will be able to better organize the information into an understandable format</w:t>
      </w:r>
      <w:r w:rsidR="000C0743" w:rsidRPr="00EE6B87">
        <w:rPr>
          <w:rFonts w:ascii="Arial" w:hAnsi="Arial" w:cs="Arial"/>
          <w:sz w:val="24"/>
          <w:szCs w:val="24"/>
        </w:rPr>
        <w:t>, and eventually,</w:t>
      </w:r>
      <w:r w:rsidR="00877E0D" w:rsidRPr="00EE6B87">
        <w:rPr>
          <w:rFonts w:ascii="Arial" w:hAnsi="Arial" w:cs="Arial"/>
          <w:sz w:val="24"/>
          <w:szCs w:val="24"/>
        </w:rPr>
        <w:t xml:space="preserve"> decipher it later.</w:t>
      </w:r>
      <w:r w:rsidRPr="00EE6B87">
        <w:rPr>
          <w:rFonts w:ascii="Arial" w:hAnsi="Arial" w:cs="Arial"/>
          <w:color w:val="000000" w:themeColor="text1"/>
          <w:sz w:val="24"/>
          <w:szCs w:val="24"/>
        </w:rPr>
        <w:t xml:space="preserve"> </w:t>
      </w:r>
      <w:r w:rsidRPr="00EE6B87">
        <w:rPr>
          <w:rFonts w:ascii="Arial" w:hAnsi="Arial" w:cs="Arial"/>
          <w:color w:val="000000" w:themeColor="text1"/>
          <w:sz w:val="24"/>
          <w:szCs w:val="24"/>
          <w:shd w:val="clear" w:color="auto" w:fill="FFFFFF"/>
        </w:rPr>
        <w:t>(Nordquist, 2019)</w:t>
      </w:r>
    </w:p>
    <w:p w14:paraId="4B07C429" w14:textId="22F8BFF7" w:rsidR="00BF63B3" w:rsidRPr="00EE6B87" w:rsidRDefault="00F75E5A" w:rsidP="00BF63B3">
      <w:pPr>
        <w:spacing w:line="276" w:lineRule="auto"/>
        <w:jc w:val="both"/>
        <w:rPr>
          <w:rFonts w:ascii="Arial" w:hAnsi="Arial" w:cs="Arial"/>
          <w:color w:val="000000" w:themeColor="text1"/>
          <w:sz w:val="24"/>
          <w:szCs w:val="24"/>
          <w:shd w:val="clear" w:color="auto" w:fill="FFFFFF"/>
        </w:rPr>
      </w:pPr>
      <w:r w:rsidRPr="00EE6B87">
        <w:rPr>
          <w:rFonts w:ascii="Arial" w:hAnsi="Arial" w:cs="Arial"/>
          <w:color w:val="000000" w:themeColor="text1"/>
          <w:sz w:val="24"/>
          <w:szCs w:val="24"/>
        </w:rPr>
        <w:t>The advantages</w:t>
      </w:r>
      <w:r w:rsidR="002D7AC7" w:rsidRPr="00EE6B87">
        <w:rPr>
          <w:rFonts w:ascii="Arial" w:hAnsi="Arial" w:cs="Arial"/>
          <w:color w:val="000000" w:themeColor="text1"/>
          <w:sz w:val="24"/>
          <w:szCs w:val="24"/>
        </w:rPr>
        <w:t xml:space="preserve"> and importance</w:t>
      </w:r>
      <w:r w:rsidRPr="00EE6B87">
        <w:rPr>
          <w:rFonts w:ascii="Arial" w:hAnsi="Arial" w:cs="Arial"/>
          <w:color w:val="000000" w:themeColor="text1"/>
          <w:sz w:val="24"/>
          <w:szCs w:val="24"/>
        </w:rPr>
        <w:t xml:space="preserve"> of learning to take notes effectively are numerous, among these we find: Taking responsibility for concentrating and not being distracted by noises, worries or people. Therefore, it</w:t>
      </w:r>
      <w:r w:rsidR="00341F38" w:rsidRPr="00EE6B87">
        <w:rPr>
          <w:rFonts w:ascii="Arial" w:hAnsi="Arial" w:cs="Arial"/>
          <w:color w:val="000000" w:themeColor="text1"/>
          <w:sz w:val="24"/>
          <w:szCs w:val="24"/>
        </w:rPr>
        <w:t xml:space="preserve"> also</w:t>
      </w:r>
      <w:r w:rsidRPr="00EE6B87">
        <w:rPr>
          <w:rFonts w:ascii="Arial" w:hAnsi="Arial" w:cs="Arial"/>
          <w:color w:val="000000" w:themeColor="text1"/>
          <w:sz w:val="24"/>
          <w:szCs w:val="24"/>
        </w:rPr>
        <w:t xml:space="preserve"> increases our focus on the main themes and our ability to summarize and recognize which information is essential to remember. Furthermore, its fasters our thinking speed to make sense of what we hear. Additionally, it brings our attention back whenever our mind wanders, we feel confused, or we lose interest, but most importantly</w:t>
      </w:r>
      <w:r w:rsidR="00341F38" w:rsidRPr="00EE6B87">
        <w:rPr>
          <w:rFonts w:ascii="Arial" w:hAnsi="Arial" w:cs="Arial"/>
          <w:color w:val="000000" w:themeColor="text1"/>
          <w:sz w:val="24"/>
          <w:szCs w:val="24"/>
        </w:rPr>
        <w:t>,</w:t>
      </w:r>
      <w:r w:rsidRPr="00EE6B87">
        <w:rPr>
          <w:rFonts w:ascii="Arial" w:hAnsi="Arial" w:cs="Arial"/>
          <w:color w:val="000000" w:themeColor="text1"/>
          <w:sz w:val="24"/>
          <w:szCs w:val="24"/>
        </w:rPr>
        <w:t xml:space="preserve"> we train our mind to judge the content of the message and not how the message is presented.</w:t>
      </w:r>
      <w:r w:rsidR="00BF63B3" w:rsidRPr="00EE6B87">
        <w:rPr>
          <w:rFonts w:ascii="Arial" w:hAnsi="Arial" w:cs="Arial"/>
          <w:color w:val="000000" w:themeColor="text1"/>
          <w:sz w:val="24"/>
          <w:szCs w:val="24"/>
        </w:rPr>
        <w:t xml:space="preserve"> </w:t>
      </w:r>
      <w:r w:rsidR="00AF2212" w:rsidRPr="00EE6B87">
        <w:rPr>
          <w:rFonts w:ascii="Arial" w:hAnsi="Arial" w:cs="Arial"/>
          <w:color w:val="000000" w:themeColor="text1"/>
          <w:sz w:val="24"/>
          <w:szCs w:val="24"/>
        </w:rPr>
        <w:t>(</w:t>
      </w:r>
      <w:r w:rsidR="00BF63B3" w:rsidRPr="00EE6B87">
        <w:rPr>
          <w:rFonts w:ascii="Arial" w:hAnsi="Arial" w:cs="Arial"/>
          <w:color w:val="000000" w:themeColor="text1"/>
          <w:sz w:val="24"/>
          <w:szCs w:val="24"/>
          <w:shd w:val="clear" w:color="auto" w:fill="FFFFFF"/>
        </w:rPr>
        <w:t>Austin Community College, 2019)</w:t>
      </w:r>
    </w:p>
    <w:p w14:paraId="639FF99A" w14:textId="77777777" w:rsidR="00AA7F92" w:rsidRPr="00EE6B87" w:rsidRDefault="002D7AC7" w:rsidP="002D7AC7">
      <w:pPr>
        <w:spacing w:line="276" w:lineRule="auto"/>
        <w:jc w:val="both"/>
        <w:rPr>
          <w:rFonts w:ascii="Arial" w:hAnsi="Arial" w:cs="Arial"/>
          <w:color w:val="000000" w:themeColor="text1"/>
          <w:sz w:val="24"/>
          <w:szCs w:val="24"/>
        </w:rPr>
      </w:pPr>
      <w:r w:rsidRPr="00EE6B87">
        <w:rPr>
          <w:rFonts w:ascii="Arial" w:hAnsi="Arial" w:cs="Arial"/>
          <w:color w:val="000000" w:themeColor="text1"/>
          <w:sz w:val="24"/>
          <w:szCs w:val="24"/>
        </w:rPr>
        <w:t>Below I have listed all the methods we talked about in class, with a</w:t>
      </w:r>
      <w:r w:rsidR="00EF5B3C" w:rsidRPr="00EE6B87">
        <w:rPr>
          <w:rFonts w:ascii="Arial" w:hAnsi="Arial" w:cs="Arial"/>
          <w:color w:val="000000" w:themeColor="text1"/>
          <w:sz w:val="24"/>
          <w:szCs w:val="24"/>
        </w:rPr>
        <w:t xml:space="preserve"> general</w:t>
      </w:r>
      <w:r w:rsidRPr="00EE6B87">
        <w:rPr>
          <w:rFonts w:ascii="Arial" w:hAnsi="Arial" w:cs="Arial"/>
          <w:color w:val="000000" w:themeColor="text1"/>
          <w:sz w:val="24"/>
          <w:szCs w:val="24"/>
        </w:rPr>
        <w:t xml:space="preserve"> explanation of what they are.</w:t>
      </w:r>
      <w:r w:rsidR="00AA7F92" w:rsidRPr="00EE6B87">
        <w:rPr>
          <w:rFonts w:ascii="Arial" w:hAnsi="Arial" w:cs="Arial"/>
          <w:color w:val="000000" w:themeColor="text1"/>
          <w:sz w:val="24"/>
          <w:szCs w:val="24"/>
        </w:rPr>
        <w:t xml:space="preserve"> </w:t>
      </w:r>
    </w:p>
    <w:p w14:paraId="7D03D1CB" w14:textId="2418B9E3" w:rsidR="002D7AC7" w:rsidRPr="00EE6B87" w:rsidRDefault="001B4999" w:rsidP="002D7AC7">
      <w:pPr>
        <w:spacing w:line="276" w:lineRule="auto"/>
        <w:jc w:val="both"/>
        <w:rPr>
          <w:rFonts w:ascii="Arial" w:hAnsi="Arial" w:cs="Arial"/>
          <w:color w:val="000000" w:themeColor="text1"/>
          <w:sz w:val="24"/>
          <w:szCs w:val="24"/>
        </w:rPr>
      </w:pPr>
      <w:r w:rsidRPr="00EE6B87">
        <w:rPr>
          <w:rFonts w:ascii="Arial" w:hAnsi="Arial" w:cs="Arial"/>
          <w:color w:val="000000" w:themeColor="text1"/>
          <w:sz w:val="24"/>
          <w:szCs w:val="24"/>
        </w:rPr>
        <w:t>Li</w:t>
      </w:r>
      <w:r w:rsidR="00D32567" w:rsidRPr="00EE6B87">
        <w:rPr>
          <w:rFonts w:ascii="Arial" w:hAnsi="Arial" w:cs="Arial"/>
          <w:color w:val="000000" w:themeColor="text1"/>
          <w:sz w:val="24"/>
          <w:szCs w:val="24"/>
        </w:rPr>
        <w:t>ne Note</w:t>
      </w:r>
      <w:r w:rsidRPr="00EE6B87">
        <w:rPr>
          <w:rFonts w:ascii="Arial" w:hAnsi="Arial" w:cs="Arial"/>
          <w:color w:val="000000" w:themeColor="text1"/>
          <w:sz w:val="24"/>
          <w:szCs w:val="24"/>
        </w:rPr>
        <w:t xml:space="preserve">; The </w:t>
      </w:r>
      <w:r w:rsidR="00D32567" w:rsidRPr="00EE6B87">
        <w:rPr>
          <w:rFonts w:ascii="Arial" w:hAnsi="Arial" w:cs="Arial"/>
          <w:color w:val="000000" w:themeColor="text1"/>
          <w:sz w:val="24"/>
          <w:szCs w:val="24"/>
        </w:rPr>
        <w:t>line note</w:t>
      </w:r>
      <w:r w:rsidR="002D7AC7" w:rsidRPr="00EE6B87">
        <w:rPr>
          <w:rFonts w:ascii="Arial" w:hAnsi="Arial" w:cs="Arial"/>
          <w:color w:val="000000" w:themeColor="text1"/>
          <w:sz w:val="24"/>
          <w:szCs w:val="24"/>
        </w:rPr>
        <w:t xml:space="preserve"> method</w:t>
      </w:r>
      <w:r w:rsidR="00EF5B3C" w:rsidRPr="00EE6B87">
        <w:rPr>
          <w:rFonts w:ascii="Arial" w:hAnsi="Arial" w:cs="Arial"/>
          <w:color w:val="000000" w:themeColor="text1"/>
          <w:sz w:val="24"/>
          <w:szCs w:val="24"/>
        </w:rPr>
        <w:t xml:space="preserve"> is writ</w:t>
      </w:r>
      <w:r w:rsidRPr="00EE6B87">
        <w:rPr>
          <w:rFonts w:ascii="Arial" w:hAnsi="Arial" w:cs="Arial"/>
          <w:color w:val="000000" w:themeColor="text1"/>
          <w:sz w:val="24"/>
          <w:szCs w:val="24"/>
        </w:rPr>
        <w:t>ing</w:t>
      </w:r>
      <w:r w:rsidR="00EF5B3C" w:rsidRPr="00EE6B87">
        <w:rPr>
          <w:rFonts w:ascii="Arial" w:hAnsi="Arial" w:cs="Arial"/>
          <w:color w:val="000000" w:themeColor="text1"/>
          <w:sz w:val="24"/>
          <w:szCs w:val="24"/>
        </w:rPr>
        <w:t xml:space="preserve"> down a</w:t>
      </w:r>
      <w:r w:rsidR="002D7AC7" w:rsidRPr="00EE6B87">
        <w:rPr>
          <w:rFonts w:ascii="Arial" w:hAnsi="Arial" w:cs="Arial"/>
          <w:color w:val="000000" w:themeColor="text1"/>
          <w:sz w:val="24"/>
          <w:szCs w:val="24"/>
        </w:rPr>
        <w:t xml:space="preserve"> sequential list of short sentences or complete paragraphs that describe ideas in more detail</w:t>
      </w:r>
      <w:r w:rsidR="00EF5B3C" w:rsidRPr="00EE6B87">
        <w:rPr>
          <w:rFonts w:ascii="Arial" w:hAnsi="Arial" w:cs="Arial"/>
          <w:color w:val="000000" w:themeColor="text1"/>
          <w:sz w:val="24"/>
          <w:szCs w:val="24"/>
        </w:rPr>
        <w:t>,</w:t>
      </w:r>
      <w:r w:rsidR="002D7AC7" w:rsidRPr="00EE6B87">
        <w:rPr>
          <w:rFonts w:ascii="Arial" w:hAnsi="Arial" w:cs="Arial"/>
          <w:color w:val="000000" w:themeColor="text1"/>
          <w:sz w:val="24"/>
          <w:szCs w:val="24"/>
        </w:rPr>
        <w:t xml:space="preserve"> exactly as they are presented.</w:t>
      </w:r>
    </w:p>
    <w:p w14:paraId="3B3E4627" w14:textId="25B6BB31" w:rsidR="00EF5B3C" w:rsidRPr="00EE6B87" w:rsidRDefault="00EF5B3C" w:rsidP="00BF63B3">
      <w:pPr>
        <w:jc w:val="both"/>
        <w:rPr>
          <w:rFonts w:ascii="Arial" w:hAnsi="Arial" w:cs="Arial"/>
          <w:color w:val="000000" w:themeColor="text1"/>
          <w:sz w:val="24"/>
          <w:szCs w:val="24"/>
        </w:rPr>
      </w:pPr>
      <w:r w:rsidRPr="00EE6B87">
        <w:rPr>
          <w:rFonts w:ascii="Arial" w:hAnsi="Arial" w:cs="Arial"/>
          <w:color w:val="000000" w:themeColor="text1"/>
          <w:sz w:val="24"/>
          <w:szCs w:val="24"/>
        </w:rPr>
        <w:t>Mind Map; When we design a mind map, we put a central idea in the centre of the page and then we add lines and new circles on the page for new ideas, we use arrows and lines to connect different ideas that</w:t>
      </w:r>
      <w:r w:rsidR="00A019C3" w:rsidRPr="00EE6B87">
        <w:rPr>
          <w:rFonts w:ascii="Arial" w:hAnsi="Arial" w:cs="Arial"/>
          <w:color w:val="000000" w:themeColor="text1"/>
          <w:sz w:val="24"/>
          <w:szCs w:val="24"/>
        </w:rPr>
        <w:t xml:space="preserve"> could potentially s</w:t>
      </w:r>
      <w:r w:rsidRPr="00EE6B87">
        <w:rPr>
          <w:rFonts w:ascii="Arial" w:hAnsi="Arial" w:cs="Arial"/>
          <w:color w:val="000000" w:themeColor="text1"/>
          <w:sz w:val="24"/>
          <w:szCs w:val="24"/>
        </w:rPr>
        <w:t xml:space="preserve">hows the relationships between </w:t>
      </w:r>
      <w:r w:rsidR="00A019C3" w:rsidRPr="00EE6B87">
        <w:rPr>
          <w:rFonts w:ascii="Arial" w:hAnsi="Arial" w:cs="Arial"/>
          <w:color w:val="000000" w:themeColor="text1"/>
          <w:sz w:val="24"/>
          <w:szCs w:val="24"/>
        </w:rPr>
        <w:t>them</w:t>
      </w:r>
      <w:r w:rsidRPr="00EE6B87">
        <w:rPr>
          <w:rFonts w:ascii="Arial" w:hAnsi="Arial" w:cs="Arial"/>
          <w:color w:val="000000" w:themeColor="text1"/>
          <w:sz w:val="24"/>
          <w:szCs w:val="24"/>
        </w:rPr>
        <w:t xml:space="preserve">. </w:t>
      </w:r>
    </w:p>
    <w:p w14:paraId="2CFF7F93" w14:textId="39932751" w:rsidR="001B4999" w:rsidRPr="00EE6B87" w:rsidRDefault="001B4999" w:rsidP="00BF63B3">
      <w:pPr>
        <w:jc w:val="both"/>
        <w:rPr>
          <w:rFonts w:ascii="Arial" w:hAnsi="Arial" w:cs="Arial"/>
          <w:color w:val="000000" w:themeColor="text1"/>
          <w:sz w:val="24"/>
          <w:szCs w:val="24"/>
        </w:rPr>
      </w:pPr>
      <w:r w:rsidRPr="00EE6B87">
        <w:rPr>
          <w:rFonts w:ascii="Arial" w:hAnsi="Arial" w:cs="Arial"/>
          <w:color w:val="000000" w:themeColor="text1"/>
          <w:sz w:val="24"/>
          <w:szCs w:val="24"/>
        </w:rPr>
        <w:t>Tabular method: we use the tabular method when we need to organize different elements or concepts that share similar characteristics.</w:t>
      </w:r>
    </w:p>
    <w:p w14:paraId="49097E57" w14:textId="3A043CFF" w:rsidR="00BF63B3" w:rsidRPr="00EE6B87" w:rsidRDefault="00691A8D" w:rsidP="00BF63B3">
      <w:pPr>
        <w:jc w:val="both"/>
        <w:rPr>
          <w:rFonts w:ascii="Arial" w:hAnsi="Arial" w:cs="Arial"/>
          <w:color w:val="000000" w:themeColor="text1"/>
          <w:sz w:val="24"/>
          <w:szCs w:val="24"/>
        </w:rPr>
      </w:pPr>
      <w:r w:rsidRPr="00EE6B87">
        <w:rPr>
          <w:rFonts w:ascii="Arial" w:hAnsi="Arial" w:cs="Arial"/>
          <w:color w:val="000000" w:themeColor="text1"/>
          <w:sz w:val="24"/>
          <w:szCs w:val="24"/>
        </w:rPr>
        <w:t xml:space="preserve">Highlighting: We can use highlighting as a first step to create diagrammatic notes; it is basically highlighting or underlining with coloured pens different types of information, which could be essential to understand and easily remember the main points or aspects of a written text. </w:t>
      </w:r>
    </w:p>
    <w:p w14:paraId="699E6A9E" w14:textId="77777777" w:rsidR="00AA7F92" w:rsidRPr="00EE6B87" w:rsidRDefault="00AA7F92" w:rsidP="00BF63B3">
      <w:pPr>
        <w:jc w:val="both"/>
        <w:rPr>
          <w:rFonts w:ascii="Arial" w:hAnsi="Arial" w:cs="Arial"/>
          <w:color w:val="000000" w:themeColor="text1"/>
          <w:sz w:val="24"/>
          <w:szCs w:val="24"/>
        </w:rPr>
      </w:pPr>
    </w:p>
    <w:p w14:paraId="0C40BA62" w14:textId="77777777" w:rsidR="00BF63B3" w:rsidRPr="00EE6B87" w:rsidRDefault="00BF63B3" w:rsidP="00BF63B3">
      <w:pPr>
        <w:jc w:val="both"/>
        <w:rPr>
          <w:rFonts w:ascii="Arial" w:hAnsi="Arial" w:cs="Arial"/>
          <w:sz w:val="24"/>
          <w:szCs w:val="24"/>
        </w:rPr>
      </w:pPr>
      <w:r w:rsidRPr="00EE6B87">
        <w:rPr>
          <w:rFonts w:ascii="Arial" w:hAnsi="Arial" w:cs="Arial"/>
          <w:b/>
          <w:bCs/>
          <w:sz w:val="24"/>
          <w:szCs w:val="24"/>
        </w:rPr>
        <w:t>Reflective Observation</w:t>
      </w:r>
      <w:r w:rsidRPr="00EE6B87">
        <w:rPr>
          <w:rFonts w:ascii="Arial" w:hAnsi="Arial" w:cs="Arial"/>
          <w:sz w:val="24"/>
          <w:szCs w:val="24"/>
        </w:rPr>
        <w:t xml:space="preserve"> </w:t>
      </w:r>
    </w:p>
    <w:p w14:paraId="1F6EDF29" w14:textId="77777777" w:rsidR="00762653" w:rsidRPr="00EE6B87" w:rsidRDefault="00762653" w:rsidP="00BF63B3">
      <w:pPr>
        <w:jc w:val="both"/>
        <w:rPr>
          <w:rFonts w:ascii="Arial" w:hAnsi="Arial" w:cs="Arial"/>
          <w:color w:val="000000" w:themeColor="text1"/>
          <w:sz w:val="24"/>
          <w:szCs w:val="24"/>
        </w:rPr>
      </w:pPr>
    </w:p>
    <w:p w14:paraId="49CCA69E" w14:textId="19BA089D" w:rsidR="00762653" w:rsidRPr="00EE6B87" w:rsidRDefault="00762653" w:rsidP="00762653">
      <w:pPr>
        <w:jc w:val="both"/>
        <w:rPr>
          <w:rFonts w:ascii="Arial" w:hAnsi="Arial" w:cs="Arial"/>
          <w:color w:val="000000" w:themeColor="text1"/>
          <w:sz w:val="24"/>
          <w:szCs w:val="24"/>
        </w:rPr>
      </w:pPr>
      <w:r w:rsidRPr="00EE6B87">
        <w:rPr>
          <w:rFonts w:ascii="Arial" w:hAnsi="Arial" w:cs="Arial"/>
          <w:color w:val="000000" w:themeColor="text1"/>
          <w:sz w:val="24"/>
          <w:szCs w:val="24"/>
        </w:rPr>
        <w:t>I find</w:t>
      </w:r>
      <w:r w:rsidR="00A02C61" w:rsidRPr="00EE6B87">
        <w:rPr>
          <w:rFonts w:ascii="Arial" w:hAnsi="Arial" w:cs="Arial"/>
          <w:color w:val="000000" w:themeColor="text1"/>
          <w:sz w:val="24"/>
          <w:szCs w:val="24"/>
        </w:rPr>
        <w:t xml:space="preserve"> line note method</w:t>
      </w:r>
      <w:r w:rsidRPr="00EE6B87">
        <w:rPr>
          <w:rFonts w:ascii="Arial" w:hAnsi="Arial" w:cs="Arial"/>
          <w:color w:val="000000" w:themeColor="text1"/>
          <w:sz w:val="24"/>
          <w:szCs w:val="24"/>
        </w:rPr>
        <w:t xml:space="preserve"> the most complicated, because I used it</w:t>
      </w:r>
      <w:r w:rsidR="00A02C61" w:rsidRPr="00EE6B87">
        <w:rPr>
          <w:rFonts w:ascii="Arial" w:hAnsi="Arial" w:cs="Arial"/>
          <w:color w:val="000000" w:themeColor="text1"/>
          <w:sz w:val="24"/>
          <w:szCs w:val="24"/>
        </w:rPr>
        <w:t xml:space="preserve"> many times in high school</w:t>
      </w:r>
      <w:r w:rsidRPr="00EE6B87">
        <w:rPr>
          <w:rFonts w:ascii="Arial" w:hAnsi="Arial" w:cs="Arial"/>
          <w:color w:val="000000" w:themeColor="text1"/>
          <w:sz w:val="24"/>
          <w:szCs w:val="24"/>
        </w:rPr>
        <w:t xml:space="preserve">, but </w:t>
      </w:r>
      <w:r w:rsidR="00A02C61" w:rsidRPr="00EE6B87">
        <w:rPr>
          <w:rFonts w:ascii="Arial" w:hAnsi="Arial" w:cs="Arial"/>
          <w:color w:val="000000" w:themeColor="text1"/>
          <w:sz w:val="24"/>
          <w:szCs w:val="24"/>
        </w:rPr>
        <w:t>just because I did not know any other, and I always found it difficult to keep up with the speaker and had no time to prioritize ideas.</w:t>
      </w:r>
      <w:r w:rsidRPr="00EE6B87">
        <w:rPr>
          <w:rFonts w:ascii="Arial" w:hAnsi="Arial" w:cs="Arial"/>
          <w:color w:val="000000" w:themeColor="text1"/>
          <w:sz w:val="24"/>
          <w:szCs w:val="24"/>
        </w:rPr>
        <w:t xml:space="preserve"> Mind mapping is one of my favourite methods so far, especially when the speaker tends to jump from one idea to another and back again, however, this did not happen during the lecture. I </w:t>
      </w:r>
      <w:r w:rsidR="00AA7F92" w:rsidRPr="00EE6B87">
        <w:rPr>
          <w:rFonts w:ascii="Arial" w:hAnsi="Arial" w:cs="Arial"/>
          <w:color w:val="000000" w:themeColor="text1"/>
          <w:sz w:val="24"/>
          <w:szCs w:val="24"/>
        </w:rPr>
        <w:t>must</w:t>
      </w:r>
      <w:r w:rsidRPr="00EE6B87">
        <w:rPr>
          <w:rFonts w:ascii="Arial" w:hAnsi="Arial" w:cs="Arial"/>
          <w:color w:val="000000" w:themeColor="text1"/>
          <w:sz w:val="24"/>
          <w:szCs w:val="24"/>
        </w:rPr>
        <w:t xml:space="preserve"> mention my second favourite method</w:t>
      </w:r>
      <w:r w:rsidR="00AA7F92" w:rsidRPr="00EE6B87">
        <w:rPr>
          <w:rFonts w:ascii="Arial" w:hAnsi="Arial" w:cs="Arial"/>
          <w:color w:val="000000" w:themeColor="text1"/>
          <w:sz w:val="24"/>
          <w:szCs w:val="24"/>
        </w:rPr>
        <w:t xml:space="preserve"> </w:t>
      </w:r>
      <w:r w:rsidRPr="00EE6B87">
        <w:rPr>
          <w:rFonts w:ascii="Arial" w:hAnsi="Arial" w:cs="Arial"/>
          <w:color w:val="000000" w:themeColor="text1"/>
          <w:sz w:val="24"/>
          <w:szCs w:val="24"/>
        </w:rPr>
        <w:t>which is underlining and highlighting while reading or listening</w:t>
      </w:r>
      <w:r w:rsidR="00AA7F92" w:rsidRPr="00EE6B87">
        <w:rPr>
          <w:rFonts w:ascii="Arial" w:hAnsi="Arial" w:cs="Arial"/>
          <w:color w:val="000000" w:themeColor="text1"/>
          <w:sz w:val="24"/>
          <w:szCs w:val="24"/>
        </w:rPr>
        <w:t>.</w:t>
      </w:r>
      <w:r w:rsidRPr="00EE6B87">
        <w:rPr>
          <w:rFonts w:ascii="Arial" w:hAnsi="Arial" w:cs="Arial"/>
          <w:color w:val="000000" w:themeColor="text1"/>
          <w:sz w:val="24"/>
          <w:szCs w:val="24"/>
        </w:rPr>
        <w:t xml:space="preserve"> I </w:t>
      </w:r>
      <w:r w:rsidR="00AA7F92" w:rsidRPr="00EE6B87">
        <w:rPr>
          <w:rFonts w:ascii="Arial" w:hAnsi="Arial" w:cs="Arial"/>
          <w:color w:val="000000" w:themeColor="text1"/>
          <w:sz w:val="24"/>
          <w:szCs w:val="24"/>
        </w:rPr>
        <w:t>believe</w:t>
      </w:r>
      <w:r w:rsidRPr="00EE6B87">
        <w:rPr>
          <w:rFonts w:ascii="Arial" w:hAnsi="Arial" w:cs="Arial"/>
          <w:color w:val="000000" w:themeColor="text1"/>
          <w:sz w:val="24"/>
          <w:szCs w:val="24"/>
        </w:rPr>
        <w:t xml:space="preserve"> it is very useful for a better understanding and easier memorization.</w:t>
      </w:r>
    </w:p>
    <w:p w14:paraId="649AB245" w14:textId="4B20E4BF" w:rsidR="00A02C61" w:rsidRPr="00EE6B87" w:rsidRDefault="00A02C61" w:rsidP="00BF63B3">
      <w:pPr>
        <w:jc w:val="both"/>
        <w:rPr>
          <w:rFonts w:ascii="Arial" w:hAnsi="Arial" w:cs="Arial"/>
          <w:color w:val="000000" w:themeColor="text1"/>
          <w:sz w:val="24"/>
          <w:szCs w:val="24"/>
        </w:rPr>
      </w:pPr>
    </w:p>
    <w:p w14:paraId="09409879" w14:textId="52F8A67D" w:rsidR="00AA7F92" w:rsidRPr="00EE6B87" w:rsidRDefault="00BF63B3" w:rsidP="00BF63B3">
      <w:pPr>
        <w:jc w:val="both"/>
        <w:rPr>
          <w:rFonts w:ascii="Arial" w:hAnsi="Arial" w:cs="Arial"/>
          <w:b/>
          <w:bCs/>
          <w:sz w:val="24"/>
          <w:szCs w:val="24"/>
        </w:rPr>
      </w:pPr>
      <w:r w:rsidRPr="00EE6B87">
        <w:rPr>
          <w:rFonts w:ascii="Arial" w:hAnsi="Arial" w:cs="Arial"/>
          <w:b/>
          <w:bCs/>
          <w:sz w:val="24"/>
          <w:szCs w:val="24"/>
        </w:rPr>
        <w:t>Abstract Conceptualization</w:t>
      </w:r>
    </w:p>
    <w:p w14:paraId="37D79B87" w14:textId="614347A4" w:rsidR="00AA7F92" w:rsidRPr="00EE6B87" w:rsidRDefault="003031A1" w:rsidP="00BF63B3">
      <w:pPr>
        <w:jc w:val="both"/>
        <w:rPr>
          <w:rFonts w:ascii="Arial" w:hAnsi="Arial" w:cs="Arial"/>
          <w:b/>
          <w:bCs/>
          <w:sz w:val="24"/>
          <w:szCs w:val="24"/>
        </w:rPr>
      </w:pPr>
      <w:r w:rsidRPr="00EE6B87">
        <w:rPr>
          <w:rFonts w:ascii="Arial" w:hAnsi="Arial" w:cs="Arial"/>
          <w:sz w:val="24"/>
          <w:szCs w:val="24"/>
        </w:rPr>
        <w:t>I have found that being aware of the different methods can increase the effectiveness of my learning and, most importantly, my level of attention</w:t>
      </w:r>
      <w:r w:rsidRPr="00EE6B87">
        <w:rPr>
          <w:rFonts w:ascii="Arial" w:hAnsi="Arial" w:cs="Arial"/>
          <w:b/>
          <w:bCs/>
          <w:sz w:val="24"/>
          <w:szCs w:val="24"/>
        </w:rPr>
        <w:t>.</w:t>
      </w:r>
    </w:p>
    <w:p w14:paraId="3060C48B" w14:textId="5CFA4BF3" w:rsidR="00BF63B3" w:rsidRPr="00EE6B87" w:rsidRDefault="00BF63B3" w:rsidP="00BF63B3">
      <w:pPr>
        <w:jc w:val="both"/>
        <w:rPr>
          <w:rFonts w:ascii="Arial" w:hAnsi="Arial" w:cs="Arial"/>
          <w:sz w:val="24"/>
          <w:szCs w:val="24"/>
        </w:rPr>
      </w:pPr>
      <w:r w:rsidRPr="00EE6B87">
        <w:rPr>
          <w:rFonts w:ascii="Arial" w:hAnsi="Arial" w:cs="Arial"/>
          <w:b/>
          <w:bCs/>
          <w:sz w:val="24"/>
          <w:szCs w:val="24"/>
        </w:rPr>
        <w:t>Active Experimentation</w:t>
      </w:r>
      <w:r w:rsidRPr="00EE6B87">
        <w:rPr>
          <w:rFonts w:ascii="Arial" w:hAnsi="Arial" w:cs="Arial"/>
          <w:sz w:val="24"/>
          <w:szCs w:val="24"/>
        </w:rPr>
        <w:t xml:space="preserve"> </w:t>
      </w:r>
    </w:p>
    <w:p w14:paraId="68171929" w14:textId="22139051" w:rsidR="00BF63B3" w:rsidRPr="00EE6B87" w:rsidRDefault="00BF63B3" w:rsidP="00341F38">
      <w:pPr>
        <w:jc w:val="both"/>
        <w:rPr>
          <w:rFonts w:ascii="Arial" w:hAnsi="Arial" w:cs="Arial"/>
          <w:sz w:val="24"/>
          <w:szCs w:val="24"/>
        </w:rPr>
      </w:pPr>
      <w:r w:rsidRPr="00EE6B87">
        <w:rPr>
          <w:rFonts w:ascii="Arial" w:hAnsi="Arial" w:cs="Arial"/>
          <w:sz w:val="24"/>
          <w:szCs w:val="24"/>
        </w:rPr>
        <w:t>I</w:t>
      </w:r>
      <w:r w:rsidR="00341F38" w:rsidRPr="00EE6B87">
        <w:rPr>
          <w:rFonts w:ascii="Arial" w:hAnsi="Arial" w:cs="Arial"/>
          <w:sz w:val="24"/>
          <w:szCs w:val="24"/>
        </w:rPr>
        <w:t xml:space="preserve"> believe that</w:t>
      </w:r>
      <w:r w:rsidRPr="00EE6B87">
        <w:rPr>
          <w:rFonts w:ascii="Arial" w:hAnsi="Arial" w:cs="Arial"/>
          <w:sz w:val="24"/>
          <w:szCs w:val="24"/>
        </w:rPr>
        <w:t xml:space="preserve"> </w:t>
      </w:r>
      <w:r w:rsidR="00341F38" w:rsidRPr="00EE6B87">
        <w:rPr>
          <w:rFonts w:ascii="Arial" w:hAnsi="Arial" w:cs="Arial"/>
          <w:sz w:val="24"/>
          <w:szCs w:val="24"/>
        </w:rPr>
        <w:t xml:space="preserve">I will improve and </w:t>
      </w:r>
      <w:r w:rsidRPr="00EE6B87">
        <w:rPr>
          <w:rFonts w:ascii="Arial" w:hAnsi="Arial" w:cs="Arial"/>
          <w:sz w:val="24"/>
          <w:szCs w:val="24"/>
        </w:rPr>
        <w:t xml:space="preserve">develop </w:t>
      </w:r>
      <w:r w:rsidR="00341F38" w:rsidRPr="00EE6B87">
        <w:rPr>
          <w:rFonts w:ascii="Arial" w:hAnsi="Arial" w:cs="Arial"/>
          <w:sz w:val="24"/>
          <w:szCs w:val="24"/>
        </w:rPr>
        <w:t>these</w:t>
      </w:r>
      <w:r w:rsidRPr="00EE6B87">
        <w:rPr>
          <w:rFonts w:ascii="Arial" w:hAnsi="Arial" w:cs="Arial"/>
          <w:sz w:val="24"/>
          <w:szCs w:val="24"/>
        </w:rPr>
        <w:t xml:space="preserve"> skills </w:t>
      </w:r>
      <w:r w:rsidR="00341F38" w:rsidRPr="00EE6B87">
        <w:rPr>
          <w:rFonts w:ascii="Arial" w:hAnsi="Arial" w:cs="Arial"/>
          <w:sz w:val="24"/>
          <w:szCs w:val="24"/>
        </w:rPr>
        <w:t>with time and practice.</w:t>
      </w:r>
    </w:p>
    <w:p w14:paraId="01A0B92B" w14:textId="4DAC6364" w:rsidR="7D7CBBEC" w:rsidRPr="00EE6B87" w:rsidRDefault="00E36E25" w:rsidP="09ABF311">
      <w:pPr>
        <w:pStyle w:val="Heading1"/>
        <w:rPr>
          <w:rFonts w:ascii="Arial" w:hAnsi="Arial" w:cs="Arial"/>
          <w:sz w:val="24"/>
          <w:szCs w:val="24"/>
        </w:rPr>
      </w:pPr>
      <w:bookmarkStart w:id="4" w:name="_Toc176154354"/>
      <w:bookmarkStart w:id="5" w:name="_Toc176163648"/>
      <w:r w:rsidRPr="00EE6B87">
        <w:rPr>
          <w:rFonts w:ascii="Arial" w:hAnsi="Arial" w:cs="Arial"/>
          <w:sz w:val="24"/>
          <w:szCs w:val="24"/>
        </w:rPr>
        <w:t>Plagiarism and Referencing</w:t>
      </w:r>
      <w:bookmarkEnd w:id="4"/>
      <w:bookmarkEnd w:id="5"/>
      <w:r w:rsidRPr="00EE6B87">
        <w:rPr>
          <w:rFonts w:ascii="Arial" w:hAnsi="Arial" w:cs="Arial"/>
          <w:sz w:val="24"/>
          <w:szCs w:val="24"/>
        </w:rPr>
        <w:t xml:space="preserve"> </w:t>
      </w:r>
    </w:p>
    <w:p w14:paraId="21CD5406" w14:textId="77777777" w:rsidR="00BF63B3" w:rsidRPr="00EE6B87" w:rsidRDefault="00BF63B3" w:rsidP="00BF63B3">
      <w:pPr>
        <w:rPr>
          <w:rFonts w:ascii="Arial" w:hAnsi="Arial" w:cs="Arial"/>
          <w:sz w:val="24"/>
          <w:szCs w:val="24"/>
        </w:rPr>
      </w:pPr>
    </w:p>
    <w:p w14:paraId="44C8CB2B" w14:textId="61066F83" w:rsidR="006174B9" w:rsidRPr="00EE6B87" w:rsidRDefault="006174B9" w:rsidP="006174B9">
      <w:pPr>
        <w:jc w:val="both"/>
        <w:rPr>
          <w:rFonts w:ascii="Arial" w:hAnsi="Arial" w:cs="Arial"/>
          <w:b/>
          <w:bCs/>
          <w:sz w:val="24"/>
          <w:szCs w:val="24"/>
        </w:rPr>
      </w:pPr>
      <w:r w:rsidRPr="00EE6B87">
        <w:rPr>
          <w:rFonts w:ascii="Arial" w:hAnsi="Arial" w:cs="Arial"/>
          <w:b/>
          <w:bCs/>
          <w:sz w:val="24"/>
          <w:szCs w:val="24"/>
        </w:rPr>
        <w:t>Concrete Experience</w:t>
      </w:r>
    </w:p>
    <w:p w14:paraId="6E27732A" w14:textId="0A25C965" w:rsidR="00E476E7" w:rsidRPr="00EE6B87" w:rsidRDefault="009E66F0" w:rsidP="00BF63B3">
      <w:pPr>
        <w:rPr>
          <w:rFonts w:ascii="Arial" w:hAnsi="Arial" w:cs="Arial"/>
          <w:sz w:val="24"/>
          <w:szCs w:val="24"/>
        </w:rPr>
      </w:pPr>
      <w:r w:rsidRPr="00EE6B87">
        <w:rPr>
          <w:rFonts w:ascii="Arial" w:hAnsi="Arial" w:cs="Arial"/>
          <w:sz w:val="24"/>
          <w:szCs w:val="24"/>
        </w:rPr>
        <w:t xml:space="preserve">In week </w:t>
      </w:r>
      <w:r w:rsidR="00E476E7" w:rsidRPr="00EE6B87">
        <w:rPr>
          <w:rFonts w:ascii="Arial" w:hAnsi="Arial" w:cs="Arial"/>
          <w:sz w:val="24"/>
          <w:szCs w:val="24"/>
        </w:rPr>
        <w:t xml:space="preserve">4 we discussed the topic of </w:t>
      </w:r>
      <w:bookmarkStart w:id="6" w:name="_Hlk176154251"/>
      <w:r w:rsidR="006315CE" w:rsidRPr="00EE6B87">
        <w:rPr>
          <w:rFonts w:ascii="Arial" w:hAnsi="Arial" w:cs="Arial"/>
          <w:sz w:val="24"/>
          <w:szCs w:val="24"/>
        </w:rPr>
        <w:t xml:space="preserve">Plagiarism and </w:t>
      </w:r>
      <w:r w:rsidR="00E476E7" w:rsidRPr="00EE6B87">
        <w:rPr>
          <w:rFonts w:ascii="Arial" w:hAnsi="Arial" w:cs="Arial"/>
          <w:sz w:val="24"/>
          <w:szCs w:val="24"/>
        </w:rPr>
        <w:t>Referencing</w:t>
      </w:r>
      <w:bookmarkEnd w:id="6"/>
      <w:r w:rsidR="006315CE" w:rsidRPr="00EE6B87">
        <w:rPr>
          <w:rFonts w:ascii="Arial" w:hAnsi="Arial" w:cs="Arial"/>
          <w:sz w:val="24"/>
          <w:szCs w:val="24"/>
        </w:rPr>
        <w:t>.</w:t>
      </w:r>
    </w:p>
    <w:p w14:paraId="07AA9DF2" w14:textId="58B9C17E" w:rsidR="006174B9" w:rsidRPr="00EE6B87" w:rsidRDefault="00877E0D" w:rsidP="00BF63B3">
      <w:pPr>
        <w:rPr>
          <w:rFonts w:ascii="Arial" w:hAnsi="Arial" w:cs="Arial"/>
          <w:sz w:val="24"/>
          <w:szCs w:val="24"/>
        </w:rPr>
      </w:pPr>
      <w:r w:rsidRPr="00EE6B87">
        <w:rPr>
          <w:rFonts w:ascii="Arial" w:hAnsi="Arial" w:cs="Arial"/>
          <w:sz w:val="24"/>
          <w:szCs w:val="24"/>
        </w:rPr>
        <w:t xml:space="preserve">Plagiarism is the act of using or presenting someone else's work or ideas as if they were our own, this could also apply to reusing our own work without citation, and therefore obtaining the original author's consent is the only way to avoid the disciplinary offense of plagiarism. </w:t>
      </w:r>
      <w:r w:rsidRPr="00EE6B87">
        <w:rPr>
          <w:rFonts w:ascii="Arial" w:hAnsi="Arial" w:cs="Arial"/>
          <w:sz w:val="24"/>
          <w:szCs w:val="24"/>
          <w:shd w:val="clear" w:color="auto" w:fill="FFFFFF"/>
        </w:rPr>
        <w:t xml:space="preserve">(University of Oxford, 2023) </w:t>
      </w:r>
    </w:p>
    <w:p w14:paraId="03CFF29A" w14:textId="0340F5EF" w:rsidR="008279A7" w:rsidRPr="00EE6B87" w:rsidRDefault="001268ED" w:rsidP="00BF63B3">
      <w:pPr>
        <w:rPr>
          <w:rFonts w:ascii="Arial" w:hAnsi="Arial" w:cs="Arial"/>
          <w:sz w:val="24"/>
          <w:szCs w:val="24"/>
          <w:shd w:val="clear" w:color="auto" w:fill="FFFFFF"/>
        </w:rPr>
      </w:pPr>
      <w:r w:rsidRPr="00EE6B87">
        <w:rPr>
          <w:rFonts w:ascii="Arial" w:hAnsi="Arial" w:cs="Arial"/>
          <w:sz w:val="24"/>
          <w:szCs w:val="24"/>
        </w:rPr>
        <w:t>Reference is essential in academic work. It puts our work in a clear context, demonstrates the intense and meticulous work of research, but most importantly, it recognizes and respects the work of others whenever we use someone else's ideas.</w:t>
      </w:r>
      <w:r w:rsidR="00E476E7" w:rsidRPr="00EE6B87">
        <w:rPr>
          <w:rFonts w:ascii="Arial" w:hAnsi="Arial" w:cs="Arial"/>
          <w:sz w:val="24"/>
          <w:szCs w:val="24"/>
        </w:rPr>
        <w:t xml:space="preserve"> </w:t>
      </w:r>
      <w:r w:rsidR="00E476E7" w:rsidRPr="00EE6B87">
        <w:rPr>
          <w:rFonts w:ascii="Arial" w:hAnsi="Arial" w:cs="Arial"/>
          <w:sz w:val="24"/>
          <w:szCs w:val="24"/>
          <w:shd w:val="clear" w:color="auto" w:fill="FFFFFF"/>
        </w:rPr>
        <w:t xml:space="preserve">(University of Leeds, 2024) </w:t>
      </w:r>
    </w:p>
    <w:p w14:paraId="1DE0C675" w14:textId="233952FD" w:rsidR="006315CE" w:rsidRPr="00EE6B87" w:rsidRDefault="006174B9" w:rsidP="00BF63B3">
      <w:pPr>
        <w:rPr>
          <w:rFonts w:ascii="Arial" w:hAnsi="Arial" w:cs="Arial"/>
          <w:sz w:val="24"/>
          <w:szCs w:val="24"/>
        </w:rPr>
      </w:pPr>
      <w:r w:rsidRPr="00EE6B87">
        <w:rPr>
          <w:rFonts w:ascii="Arial" w:hAnsi="Arial" w:cs="Arial"/>
          <w:sz w:val="24"/>
          <w:szCs w:val="24"/>
        </w:rPr>
        <w:t xml:space="preserve">The importance of learning to reference is crucial for academics, </w:t>
      </w:r>
      <w:r w:rsidR="0028403D" w:rsidRPr="00EE6B87">
        <w:rPr>
          <w:rFonts w:ascii="Arial" w:hAnsi="Arial" w:cs="Arial"/>
          <w:sz w:val="24"/>
          <w:szCs w:val="24"/>
        </w:rPr>
        <w:t>including</w:t>
      </w:r>
      <w:r w:rsidRPr="00EE6B87">
        <w:rPr>
          <w:rFonts w:ascii="Arial" w:hAnsi="Arial" w:cs="Arial"/>
          <w:sz w:val="24"/>
          <w:szCs w:val="24"/>
        </w:rPr>
        <w:t xml:space="preserve"> </w:t>
      </w:r>
      <w:r w:rsidR="0028403D" w:rsidRPr="00EE6B87">
        <w:rPr>
          <w:rFonts w:ascii="Arial" w:hAnsi="Arial" w:cs="Arial"/>
          <w:sz w:val="24"/>
          <w:szCs w:val="24"/>
        </w:rPr>
        <w:t>r</w:t>
      </w:r>
      <w:r w:rsidRPr="00EE6B87">
        <w:rPr>
          <w:rFonts w:ascii="Arial" w:hAnsi="Arial" w:cs="Arial"/>
          <w:sz w:val="24"/>
          <w:szCs w:val="24"/>
        </w:rPr>
        <w:t xml:space="preserve">ecognizing and respecting the intellectual property rights of researchers and writers, but also providing evidence to support the statements and claims in our assignments, demonstrating that we are competent in the field we are working in. Additionally, we can demonstrate the accuracy of the research by allowing our readers to trace the sources of information we have found and used when reading and researching an assignment. Furthermore, citations are persuasive to those who read them. </w:t>
      </w:r>
      <w:r w:rsidR="006315CE" w:rsidRPr="00EE6B87">
        <w:rPr>
          <w:rFonts w:ascii="Arial" w:hAnsi="Arial" w:cs="Arial"/>
          <w:sz w:val="24"/>
          <w:szCs w:val="24"/>
        </w:rPr>
        <w:t>(UNSW Sydney, 2019)</w:t>
      </w:r>
    </w:p>
    <w:p w14:paraId="311353F8" w14:textId="749A860E" w:rsidR="00DB55C5" w:rsidRPr="00EE6B87" w:rsidRDefault="7D7CBBEC" w:rsidP="30DCABE8">
      <w:pPr>
        <w:jc w:val="both"/>
        <w:rPr>
          <w:rFonts w:ascii="Arial" w:hAnsi="Arial" w:cs="Arial"/>
          <w:sz w:val="24"/>
          <w:szCs w:val="24"/>
        </w:rPr>
      </w:pPr>
      <w:r w:rsidRPr="00EE6B87">
        <w:rPr>
          <w:rFonts w:ascii="Arial" w:hAnsi="Arial" w:cs="Arial"/>
          <w:b/>
          <w:bCs/>
          <w:sz w:val="24"/>
          <w:szCs w:val="24"/>
        </w:rPr>
        <w:t>Reflective Observation</w:t>
      </w:r>
    </w:p>
    <w:p w14:paraId="16DB35C8" w14:textId="07BD7129" w:rsidR="00EE6B87" w:rsidRPr="00EE6B87" w:rsidRDefault="00EE6B87" w:rsidP="30DCABE8">
      <w:pPr>
        <w:jc w:val="both"/>
        <w:rPr>
          <w:rFonts w:ascii="Arial" w:hAnsi="Arial" w:cs="Arial"/>
          <w:sz w:val="24"/>
          <w:szCs w:val="24"/>
        </w:rPr>
      </w:pPr>
      <w:r w:rsidRPr="00EE6B87">
        <w:rPr>
          <w:rFonts w:ascii="Arial" w:hAnsi="Arial" w:cs="Arial"/>
          <w:sz w:val="24"/>
          <w:szCs w:val="24"/>
        </w:rPr>
        <w:t xml:space="preserve">I am more aware of my writing </w:t>
      </w:r>
      <w:proofErr w:type="gramStart"/>
      <w:r w:rsidRPr="00EE6B87">
        <w:rPr>
          <w:rFonts w:ascii="Arial" w:hAnsi="Arial" w:cs="Arial"/>
          <w:sz w:val="24"/>
          <w:szCs w:val="24"/>
        </w:rPr>
        <w:t>skills,</w:t>
      </w:r>
      <w:proofErr w:type="gramEnd"/>
      <w:r w:rsidRPr="00EE6B87">
        <w:rPr>
          <w:rFonts w:ascii="Arial" w:hAnsi="Arial" w:cs="Arial"/>
          <w:sz w:val="24"/>
          <w:szCs w:val="24"/>
        </w:rPr>
        <w:t xml:space="preserve"> I believe I have a lot of creativity in writing in my own words and this makes me calm and happy.</w:t>
      </w:r>
    </w:p>
    <w:p w14:paraId="5C56E62C" w14:textId="6281565E" w:rsidR="7D7CBBEC" w:rsidRPr="00EE6B87" w:rsidRDefault="7D7CBBEC" w:rsidP="30DCABE8">
      <w:pPr>
        <w:jc w:val="both"/>
        <w:rPr>
          <w:rFonts w:ascii="Arial" w:hAnsi="Arial" w:cs="Arial"/>
          <w:b/>
          <w:bCs/>
          <w:sz w:val="24"/>
          <w:szCs w:val="24"/>
        </w:rPr>
      </w:pPr>
      <w:r w:rsidRPr="00EE6B87">
        <w:rPr>
          <w:rFonts w:ascii="Arial" w:hAnsi="Arial" w:cs="Arial"/>
          <w:b/>
          <w:bCs/>
          <w:sz w:val="24"/>
          <w:szCs w:val="24"/>
        </w:rPr>
        <w:lastRenderedPageBreak/>
        <w:t xml:space="preserve">Abstract Conceptualization </w:t>
      </w:r>
    </w:p>
    <w:p w14:paraId="6D27BAF9" w14:textId="00ADBBEC" w:rsidR="007F72CC" w:rsidRPr="00EE6B87" w:rsidRDefault="007F72CC" w:rsidP="30DCABE8">
      <w:pPr>
        <w:jc w:val="both"/>
        <w:rPr>
          <w:rFonts w:ascii="Arial" w:hAnsi="Arial" w:cs="Arial"/>
          <w:sz w:val="24"/>
          <w:szCs w:val="24"/>
        </w:rPr>
      </w:pPr>
      <w:r w:rsidRPr="00EE6B87">
        <w:rPr>
          <w:rFonts w:ascii="Arial" w:hAnsi="Arial" w:cs="Arial"/>
          <w:sz w:val="24"/>
          <w:szCs w:val="24"/>
        </w:rPr>
        <w:t>I found learning how to reference to be very important and enjoyable, but I</w:t>
      </w:r>
      <w:r w:rsidR="00E11382" w:rsidRPr="00EE6B87">
        <w:rPr>
          <w:rFonts w:ascii="Arial" w:hAnsi="Arial" w:cs="Arial"/>
          <w:sz w:val="24"/>
          <w:szCs w:val="24"/>
        </w:rPr>
        <w:t xml:space="preserve"> want to mention</w:t>
      </w:r>
      <w:r w:rsidRPr="00EE6B87">
        <w:rPr>
          <w:rFonts w:ascii="Arial" w:hAnsi="Arial" w:cs="Arial"/>
          <w:sz w:val="24"/>
          <w:szCs w:val="24"/>
        </w:rPr>
        <w:t xml:space="preserve"> that it is inevitable that sooner or later I will write a sentence that someone else wrote before me, </w:t>
      </w:r>
      <w:r w:rsidR="00E11382" w:rsidRPr="00EE6B87">
        <w:rPr>
          <w:rFonts w:ascii="Arial" w:hAnsi="Arial" w:cs="Arial"/>
          <w:sz w:val="24"/>
          <w:szCs w:val="24"/>
        </w:rPr>
        <w:t xml:space="preserve">even though, </w:t>
      </w:r>
      <w:r w:rsidRPr="00EE6B87">
        <w:rPr>
          <w:rFonts w:ascii="Arial" w:hAnsi="Arial" w:cs="Arial"/>
          <w:sz w:val="24"/>
          <w:szCs w:val="24"/>
        </w:rPr>
        <w:t xml:space="preserve">I </w:t>
      </w:r>
      <w:r w:rsidR="00E11382" w:rsidRPr="00EE6B87">
        <w:rPr>
          <w:rFonts w:ascii="Arial" w:hAnsi="Arial" w:cs="Arial"/>
          <w:sz w:val="24"/>
          <w:szCs w:val="24"/>
        </w:rPr>
        <w:t>believe</w:t>
      </w:r>
      <w:r w:rsidRPr="00EE6B87">
        <w:rPr>
          <w:rFonts w:ascii="Arial" w:hAnsi="Arial" w:cs="Arial"/>
          <w:sz w:val="24"/>
          <w:szCs w:val="24"/>
        </w:rPr>
        <w:t xml:space="preserve"> it is rare and it is not plagiarism.</w:t>
      </w:r>
    </w:p>
    <w:p w14:paraId="3FE5A931" w14:textId="16D35380" w:rsidR="7D7CBBEC" w:rsidRPr="00EE6B87" w:rsidRDefault="7D7CBBEC" w:rsidP="30DCABE8">
      <w:pPr>
        <w:jc w:val="both"/>
        <w:rPr>
          <w:rFonts w:ascii="Arial" w:hAnsi="Arial" w:cs="Arial"/>
          <w:sz w:val="24"/>
          <w:szCs w:val="24"/>
        </w:rPr>
      </w:pPr>
      <w:r w:rsidRPr="00EE6B87">
        <w:rPr>
          <w:rFonts w:ascii="Arial" w:hAnsi="Arial" w:cs="Arial"/>
          <w:b/>
          <w:bCs/>
          <w:sz w:val="24"/>
          <w:szCs w:val="24"/>
        </w:rPr>
        <w:t>Active Experimentation</w:t>
      </w:r>
      <w:r w:rsidRPr="00EE6B87">
        <w:rPr>
          <w:rFonts w:ascii="Arial" w:hAnsi="Arial" w:cs="Arial"/>
          <w:sz w:val="24"/>
          <w:szCs w:val="24"/>
        </w:rPr>
        <w:t xml:space="preserve"> </w:t>
      </w:r>
    </w:p>
    <w:p w14:paraId="3AC1B5AC" w14:textId="00830F54" w:rsidR="00E11382" w:rsidRPr="00EE6B87" w:rsidRDefault="00EE6B87" w:rsidP="30DCABE8">
      <w:pPr>
        <w:jc w:val="both"/>
        <w:rPr>
          <w:rFonts w:ascii="Arial" w:hAnsi="Arial" w:cs="Arial"/>
          <w:sz w:val="24"/>
          <w:szCs w:val="24"/>
        </w:rPr>
      </w:pPr>
      <w:r w:rsidRPr="00EE6B87">
        <w:rPr>
          <w:rFonts w:ascii="Arial" w:hAnsi="Arial" w:cs="Arial"/>
          <w:sz w:val="24"/>
          <w:szCs w:val="24"/>
        </w:rPr>
        <w:t>I do not need to worry much or do anything, as I clearly understood and liked these two topics. However, I realized that I should express my writing skills daily and let it become a hobby or maybe a job.</w:t>
      </w:r>
    </w:p>
    <w:p w14:paraId="38C49213" w14:textId="22BE049F" w:rsidR="001E6A11" w:rsidRPr="00EE6B87" w:rsidRDefault="2FF9C752" w:rsidP="00E52F86">
      <w:pPr>
        <w:pStyle w:val="Heading1"/>
        <w:rPr>
          <w:rFonts w:ascii="Arial" w:hAnsi="Arial" w:cs="Arial"/>
          <w:sz w:val="24"/>
          <w:szCs w:val="24"/>
        </w:rPr>
      </w:pPr>
      <w:bookmarkStart w:id="7" w:name="_Toc176154355"/>
      <w:bookmarkStart w:id="8" w:name="_Toc176163649"/>
      <w:r w:rsidRPr="00EE6B87">
        <w:rPr>
          <w:rFonts w:ascii="Arial" w:hAnsi="Arial" w:cs="Arial"/>
          <w:sz w:val="24"/>
          <w:szCs w:val="24"/>
        </w:rPr>
        <w:t>C</w:t>
      </w:r>
      <w:bookmarkEnd w:id="7"/>
      <w:r w:rsidR="00E52F86" w:rsidRPr="00EE6B87">
        <w:rPr>
          <w:rFonts w:ascii="Arial" w:hAnsi="Arial" w:cs="Arial"/>
          <w:sz w:val="24"/>
          <w:szCs w:val="24"/>
        </w:rPr>
        <w:t>onclusion</w:t>
      </w:r>
      <w:bookmarkEnd w:id="8"/>
    </w:p>
    <w:p w14:paraId="5F3F1EE7" w14:textId="77777777" w:rsidR="00DB55C5" w:rsidRPr="00EE6B87" w:rsidRDefault="00DB55C5" w:rsidP="00DB55C5">
      <w:pPr>
        <w:rPr>
          <w:rFonts w:ascii="Arial" w:hAnsi="Arial" w:cs="Arial"/>
          <w:sz w:val="24"/>
          <w:szCs w:val="24"/>
        </w:rPr>
      </w:pPr>
    </w:p>
    <w:p w14:paraId="5DD7B287" w14:textId="3617F6CF" w:rsidR="0028403D" w:rsidRPr="00EE6B87" w:rsidRDefault="00223273" w:rsidP="001E6A11">
      <w:pPr>
        <w:rPr>
          <w:rFonts w:ascii="Arial" w:hAnsi="Arial" w:cs="Arial"/>
          <w:sz w:val="24"/>
          <w:szCs w:val="24"/>
        </w:rPr>
      </w:pPr>
      <w:r w:rsidRPr="00EE6B87">
        <w:rPr>
          <w:rFonts w:ascii="Arial" w:hAnsi="Arial" w:cs="Arial"/>
          <w:sz w:val="24"/>
          <w:szCs w:val="24"/>
        </w:rPr>
        <w:t>In conclusion, this report presents an overview of my learning experience and understanding of three skills</w:t>
      </w:r>
      <w:r w:rsidR="00056D6A" w:rsidRPr="00EE6B87">
        <w:rPr>
          <w:rFonts w:ascii="Arial" w:hAnsi="Arial" w:cs="Arial"/>
          <w:sz w:val="24"/>
          <w:szCs w:val="24"/>
        </w:rPr>
        <w:t>, time management</w:t>
      </w:r>
      <w:r w:rsidRPr="00EE6B87">
        <w:rPr>
          <w:rFonts w:ascii="Arial" w:hAnsi="Arial" w:cs="Arial"/>
          <w:sz w:val="24"/>
          <w:szCs w:val="24"/>
        </w:rPr>
        <w:t xml:space="preserve"> has</w:t>
      </w:r>
      <w:r w:rsidR="00056D6A" w:rsidRPr="00EE6B87">
        <w:rPr>
          <w:rFonts w:ascii="Arial" w:hAnsi="Arial" w:cs="Arial"/>
          <w:sz w:val="24"/>
          <w:szCs w:val="24"/>
        </w:rPr>
        <w:t xml:space="preserve"> </w:t>
      </w:r>
      <w:r w:rsidRPr="00EE6B87">
        <w:rPr>
          <w:rFonts w:ascii="Arial" w:hAnsi="Arial" w:cs="Arial"/>
          <w:sz w:val="24"/>
          <w:szCs w:val="24"/>
        </w:rPr>
        <w:t xml:space="preserve">made me aware that planning my activities allows me to achieve my goals and priorities in the time I have available. Note taking has remarked the fact that I </w:t>
      </w:r>
      <w:r w:rsidR="00B37C06" w:rsidRPr="00EE6B87">
        <w:rPr>
          <w:rFonts w:ascii="Arial" w:hAnsi="Arial" w:cs="Arial"/>
          <w:sz w:val="24"/>
          <w:szCs w:val="24"/>
        </w:rPr>
        <w:t xml:space="preserve">did not have a good taking note method in high school. Learning the importance of plagiarism and referencing will make my university life safe from academic misconduct, </w:t>
      </w:r>
      <w:proofErr w:type="gramStart"/>
      <w:r w:rsidR="00B37C06" w:rsidRPr="00EE6B87">
        <w:rPr>
          <w:rFonts w:ascii="Arial" w:hAnsi="Arial" w:cs="Arial"/>
          <w:sz w:val="24"/>
          <w:szCs w:val="24"/>
        </w:rPr>
        <w:t xml:space="preserve">and </w:t>
      </w:r>
      <w:r w:rsidR="00DB55C5" w:rsidRPr="00EE6B87">
        <w:rPr>
          <w:rFonts w:ascii="Arial" w:hAnsi="Arial" w:cs="Arial"/>
          <w:sz w:val="24"/>
          <w:szCs w:val="24"/>
        </w:rPr>
        <w:t>also</w:t>
      </w:r>
      <w:proofErr w:type="gramEnd"/>
      <w:r w:rsidR="00B37C06" w:rsidRPr="00EE6B87">
        <w:rPr>
          <w:rFonts w:ascii="Arial" w:hAnsi="Arial" w:cs="Arial"/>
          <w:sz w:val="24"/>
          <w:szCs w:val="24"/>
        </w:rPr>
        <w:t xml:space="preserve"> persuasive to my readers.</w:t>
      </w:r>
    </w:p>
    <w:p w14:paraId="07CB01E4" w14:textId="77777777" w:rsidR="003031A1" w:rsidRPr="00EE6B87" w:rsidRDefault="003031A1" w:rsidP="001E6A11">
      <w:pPr>
        <w:rPr>
          <w:rFonts w:ascii="Arial" w:hAnsi="Arial" w:cs="Arial"/>
          <w:sz w:val="24"/>
          <w:szCs w:val="24"/>
        </w:rPr>
      </w:pPr>
    </w:p>
    <w:p w14:paraId="651A53AD" w14:textId="065F2480" w:rsidR="00056D6A" w:rsidRPr="00EE6B87" w:rsidRDefault="00056D6A" w:rsidP="00056D6A">
      <w:pPr>
        <w:pStyle w:val="Heading1"/>
        <w:rPr>
          <w:rFonts w:ascii="Arial" w:hAnsi="Arial" w:cs="Arial"/>
          <w:sz w:val="24"/>
          <w:szCs w:val="24"/>
        </w:rPr>
      </w:pPr>
      <w:r w:rsidRPr="00EE6B87">
        <w:rPr>
          <w:rFonts w:ascii="Arial" w:hAnsi="Arial" w:cs="Arial"/>
          <w:sz w:val="24"/>
          <w:szCs w:val="24"/>
        </w:rPr>
        <w:t>References</w:t>
      </w:r>
    </w:p>
    <w:p w14:paraId="7B3A36C1" w14:textId="77777777" w:rsidR="0028403D" w:rsidRPr="00EE6B87" w:rsidRDefault="0028403D" w:rsidP="0028403D">
      <w:pPr>
        <w:rPr>
          <w:rFonts w:ascii="Arial" w:hAnsi="Arial" w:cs="Arial"/>
          <w:sz w:val="24"/>
          <w:szCs w:val="24"/>
        </w:rPr>
      </w:pPr>
    </w:p>
    <w:p w14:paraId="48D160BC" w14:textId="7533E0AE" w:rsidR="006E2248" w:rsidRPr="006E2248" w:rsidRDefault="006E2248" w:rsidP="006E2248">
      <w:pPr>
        <w:pStyle w:val="NormalWeb"/>
        <w:spacing w:before="0" w:beforeAutospacing="0" w:after="0" w:afterAutospacing="0" w:line="360" w:lineRule="atLeast"/>
        <w:rPr>
          <w:rFonts w:ascii="Arial" w:hAnsi="Arial" w:cs="Arial"/>
        </w:rPr>
      </w:pPr>
      <w:bookmarkStart w:id="9" w:name="_Hlk176156310"/>
      <w:bookmarkStart w:id="10" w:name="_Hlk176155024"/>
      <w:r w:rsidRPr="009E66F0">
        <w:rPr>
          <w:rFonts w:ascii="Arial" w:hAnsi="Arial" w:cs="Arial"/>
          <w:color w:val="000000"/>
        </w:rPr>
        <w:t>Austin Community College (2019). </w:t>
      </w:r>
      <w:r w:rsidRPr="009E66F0">
        <w:rPr>
          <w:rFonts w:ascii="Arial" w:hAnsi="Arial" w:cs="Arial"/>
          <w:i/>
          <w:iCs/>
          <w:color w:val="000000"/>
        </w:rPr>
        <w:t>Benefits of Notetaking? | Student Skills Workshops</w:t>
      </w:r>
      <w:r w:rsidRPr="009E66F0">
        <w:rPr>
          <w:rFonts w:ascii="Arial" w:hAnsi="Arial" w:cs="Arial"/>
          <w:color w:val="000000"/>
        </w:rPr>
        <w:t xml:space="preserve">. [online] Austincc.edu. Available at: </w:t>
      </w:r>
      <w:hyperlink r:id="rId7" w:history="1">
        <w:r w:rsidRPr="009E66F0">
          <w:rPr>
            <w:rStyle w:val="Hyperlink"/>
            <w:rFonts w:ascii="Arial" w:hAnsi="Arial" w:cs="Arial"/>
          </w:rPr>
          <w:t>https://sites.austincc.edu/student-skills-workshops/taking-effective-notes/benefits-of-notetaking</w:t>
        </w:r>
      </w:hyperlink>
      <w:r w:rsidRPr="009E66F0">
        <w:rPr>
          <w:rFonts w:ascii="Arial" w:hAnsi="Arial" w:cs="Arial"/>
          <w:color w:val="000000"/>
        </w:rPr>
        <w:t xml:space="preserve">. </w:t>
      </w:r>
      <w:bookmarkStart w:id="11" w:name="_Hlk176008679"/>
      <w:r w:rsidRPr="009E66F0">
        <w:rPr>
          <w:rFonts w:ascii="Arial" w:hAnsi="Arial" w:cs="Arial"/>
        </w:rPr>
        <w:t>Accessed: (11/08/2024)</w:t>
      </w:r>
      <w:r>
        <w:rPr>
          <w:rFonts w:ascii="Arial" w:hAnsi="Arial" w:cs="Arial"/>
        </w:rPr>
        <w:t xml:space="preserve"> </w:t>
      </w:r>
    </w:p>
    <w:bookmarkEnd w:id="11"/>
    <w:p w14:paraId="7077DA81" w14:textId="1C346557" w:rsidR="006E2248" w:rsidRDefault="006E2248" w:rsidP="006E2248">
      <w:pPr>
        <w:pStyle w:val="NormalWeb"/>
        <w:spacing w:before="0" w:after="0" w:line="360" w:lineRule="atLeast"/>
        <w:rPr>
          <w:rFonts w:ascii="Arial" w:hAnsi="Arial" w:cs="Arial"/>
        </w:rPr>
      </w:pPr>
      <w:r w:rsidRPr="009E66F0">
        <w:rPr>
          <w:rFonts w:ascii="Arial" w:hAnsi="Arial" w:cs="Arial"/>
          <w:color w:val="000000"/>
        </w:rPr>
        <w:t>Bettini, B. (2021). </w:t>
      </w:r>
      <w:r w:rsidRPr="009E66F0">
        <w:rPr>
          <w:rFonts w:ascii="Arial" w:hAnsi="Arial" w:cs="Arial"/>
          <w:i/>
          <w:iCs/>
          <w:color w:val="000000"/>
        </w:rPr>
        <w:t>5 Reasons Why You Need to Learn Time Management for Your Business</w:t>
      </w:r>
      <w:r w:rsidRPr="009E66F0">
        <w:rPr>
          <w:rFonts w:ascii="Arial" w:hAnsi="Arial" w:cs="Arial"/>
          <w:color w:val="000000"/>
        </w:rPr>
        <w:t xml:space="preserve">. [online] Entrepreneur. Available at: </w:t>
      </w:r>
      <w:hyperlink r:id="rId8" w:history="1">
        <w:r w:rsidRPr="009E66F0">
          <w:rPr>
            <w:rStyle w:val="Hyperlink"/>
            <w:rFonts w:ascii="Arial" w:hAnsi="Arial" w:cs="Arial"/>
          </w:rPr>
          <w:t>https://www.entrepreneur.com/starting-a-business/5-reasons-why-you-need-to-learn-time-management-for-your/377669</w:t>
        </w:r>
      </w:hyperlink>
      <w:r w:rsidRPr="009E66F0">
        <w:rPr>
          <w:rFonts w:ascii="Arial" w:hAnsi="Arial" w:cs="Arial"/>
          <w:color w:val="000000"/>
        </w:rPr>
        <w:t>.</w:t>
      </w:r>
      <w:r>
        <w:rPr>
          <w:rFonts w:ascii="Arial" w:hAnsi="Arial" w:cs="Arial"/>
          <w:color w:val="000000"/>
        </w:rPr>
        <w:t xml:space="preserve"> </w:t>
      </w:r>
      <w:r w:rsidRPr="009E66F0">
        <w:rPr>
          <w:rFonts w:ascii="Arial" w:hAnsi="Arial" w:cs="Arial"/>
        </w:rPr>
        <w:t>Accessed: (</w:t>
      </w:r>
      <w:r>
        <w:rPr>
          <w:rFonts w:ascii="Arial" w:hAnsi="Arial" w:cs="Arial"/>
        </w:rPr>
        <w:t>31</w:t>
      </w:r>
      <w:r w:rsidRPr="009E66F0">
        <w:rPr>
          <w:rFonts w:ascii="Arial" w:hAnsi="Arial" w:cs="Arial"/>
        </w:rPr>
        <w:t>/08/2024)</w:t>
      </w:r>
      <w:r>
        <w:rPr>
          <w:rFonts w:ascii="Arial" w:hAnsi="Arial" w:cs="Arial"/>
        </w:rPr>
        <w:t xml:space="preserve"> </w:t>
      </w:r>
    </w:p>
    <w:p w14:paraId="41067E13" w14:textId="77777777" w:rsidR="006E2248" w:rsidRDefault="006E2248" w:rsidP="006E2248">
      <w:pPr>
        <w:rPr>
          <w:rFonts w:ascii="Arial" w:hAnsi="Arial" w:cs="Arial"/>
        </w:rPr>
      </w:pPr>
      <w:r w:rsidRPr="001E6A11">
        <w:rPr>
          <w:rFonts w:ascii="Arial" w:hAnsi="Arial" w:cs="Arial"/>
          <w:sz w:val="24"/>
          <w:szCs w:val="24"/>
        </w:rPr>
        <w:t>Bailey, J.R. and Rehman, S. (2022). </w:t>
      </w:r>
      <w:r w:rsidRPr="001E6A11">
        <w:rPr>
          <w:rFonts w:ascii="Arial" w:hAnsi="Arial" w:cs="Arial"/>
          <w:i/>
          <w:iCs/>
          <w:sz w:val="24"/>
          <w:szCs w:val="24"/>
        </w:rPr>
        <w:t>Don’t Underestimate the Power of Self-Reflection</w:t>
      </w:r>
      <w:r w:rsidRPr="001E6A11">
        <w:rPr>
          <w:rFonts w:ascii="Arial" w:hAnsi="Arial" w:cs="Arial"/>
          <w:sz w:val="24"/>
          <w:szCs w:val="24"/>
        </w:rPr>
        <w:t xml:space="preserve">. [online] Harvard Business Review. Available at: </w:t>
      </w:r>
      <w:hyperlink r:id="rId9" w:history="1">
        <w:r w:rsidRPr="001E6A11">
          <w:rPr>
            <w:rStyle w:val="Hyperlink"/>
            <w:rFonts w:ascii="Arial" w:hAnsi="Arial" w:cs="Arial"/>
            <w:sz w:val="24"/>
            <w:szCs w:val="24"/>
          </w:rPr>
          <w:t>https://hbr.org/2022/03/dont-underestimate-the-power-of-self-reflection</w:t>
        </w:r>
      </w:hyperlink>
      <w:r w:rsidRPr="001E6A11">
        <w:rPr>
          <w:rFonts w:ascii="Arial" w:hAnsi="Arial" w:cs="Arial"/>
          <w:sz w:val="24"/>
          <w:szCs w:val="24"/>
        </w:rPr>
        <w:t>. Accessed: (11/08/2024)</w:t>
      </w:r>
      <w:r>
        <w:rPr>
          <w:rFonts w:ascii="Arial" w:hAnsi="Arial" w:cs="Arial"/>
        </w:rPr>
        <w:t xml:space="preserve"> </w:t>
      </w:r>
    </w:p>
    <w:p w14:paraId="311F7871" w14:textId="77777777" w:rsidR="006E2248" w:rsidRDefault="006E2248" w:rsidP="006E2248">
      <w:pPr>
        <w:rPr>
          <w:rFonts w:ascii="Arial" w:hAnsi="Arial" w:cs="Arial"/>
        </w:rPr>
      </w:pPr>
      <w:r w:rsidRPr="001E6A11">
        <w:rPr>
          <w:rFonts w:ascii="Arial" w:hAnsi="Arial" w:cs="Arial"/>
          <w:sz w:val="24"/>
          <w:szCs w:val="24"/>
        </w:rPr>
        <w:t>The Open University (2023). </w:t>
      </w:r>
      <w:r w:rsidRPr="001E6A11">
        <w:rPr>
          <w:rFonts w:ascii="Arial" w:hAnsi="Arial" w:cs="Arial"/>
          <w:i/>
          <w:iCs/>
          <w:sz w:val="24"/>
          <w:szCs w:val="24"/>
        </w:rPr>
        <w:t>The Open University</w:t>
      </w:r>
      <w:r w:rsidRPr="001E6A11">
        <w:rPr>
          <w:rFonts w:ascii="Arial" w:hAnsi="Arial" w:cs="Arial"/>
          <w:sz w:val="24"/>
          <w:szCs w:val="24"/>
        </w:rPr>
        <w:t xml:space="preserve">. [online] www5.open.ac.uk. Available at: </w:t>
      </w:r>
      <w:hyperlink r:id="rId10" w:anchor=":~:text=Reflecting%20helps%20you%20to%20develop" w:history="1">
        <w:r w:rsidRPr="001E6A11">
          <w:rPr>
            <w:rStyle w:val="Hyperlink"/>
            <w:rFonts w:ascii="Arial" w:hAnsi="Arial" w:cs="Arial"/>
            <w:sz w:val="24"/>
            <w:szCs w:val="24"/>
          </w:rPr>
          <w:t>https://www5.open.ac.uk/choose/unison/develop/my-skills/self-reflection#:~:text=Reflecting%20helps%20you%20to%20develop</w:t>
        </w:r>
      </w:hyperlink>
      <w:r w:rsidRPr="001E6A11">
        <w:rPr>
          <w:rFonts w:ascii="Arial" w:hAnsi="Arial" w:cs="Arial"/>
          <w:sz w:val="24"/>
          <w:szCs w:val="24"/>
        </w:rPr>
        <w:t>. Accessed: (11/08/2024)</w:t>
      </w:r>
      <w:r>
        <w:rPr>
          <w:rFonts w:ascii="Arial" w:hAnsi="Arial" w:cs="Arial"/>
        </w:rPr>
        <w:t xml:space="preserve"> </w:t>
      </w:r>
    </w:p>
    <w:p w14:paraId="1F5C6337" w14:textId="77777777" w:rsidR="006E2248" w:rsidRDefault="006E2248" w:rsidP="006E2248">
      <w:pPr>
        <w:rPr>
          <w:rFonts w:ascii="Arial" w:hAnsi="Arial" w:cs="Arial"/>
        </w:rPr>
      </w:pPr>
      <w:r w:rsidRPr="00C91A9B">
        <w:rPr>
          <w:rFonts w:ascii="Arial" w:hAnsi="Arial" w:cs="Arial"/>
          <w:color w:val="000000"/>
          <w:sz w:val="24"/>
          <w:szCs w:val="24"/>
        </w:rPr>
        <w:lastRenderedPageBreak/>
        <w:t>Nancholas, B. (2023). </w:t>
      </w:r>
      <w:r w:rsidRPr="00C91A9B">
        <w:rPr>
          <w:rFonts w:ascii="Arial" w:hAnsi="Arial" w:cs="Arial"/>
          <w:i/>
          <w:iCs/>
          <w:color w:val="000000"/>
          <w:sz w:val="24"/>
          <w:szCs w:val="24"/>
        </w:rPr>
        <w:t>The power of effective time management</w:t>
      </w:r>
      <w:r w:rsidRPr="00C91A9B">
        <w:rPr>
          <w:rFonts w:ascii="Arial" w:hAnsi="Arial" w:cs="Arial"/>
          <w:color w:val="000000"/>
          <w:sz w:val="24"/>
          <w:szCs w:val="24"/>
        </w:rPr>
        <w:t>. [online] University of Lincoln. A</w:t>
      </w:r>
      <w:r>
        <w:rPr>
          <w:rFonts w:ascii="Arial" w:hAnsi="Arial" w:cs="Arial"/>
          <w:color w:val="000000"/>
        </w:rPr>
        <w:t>v</w:t>
      </w:r>
      <w:r w:rsidRPr="00C91A9B">
        <w:rPr>
          <w:rFonts w:ascii="Arial" w:hAnsi="Arial" w:cs="Arial"/>
          <w:color w:val="000000"/>
          <w:sz w:val="24"/>
          <w:szCs w:val="24"/>
        </w:rPr>
        <w:t xml:space="preserve">ailable at: </w:t>
      </w:r>
      <w:hyperlink r:id="rId11" w:history="1">
        <w:r w:rsidRPr="00C91A9B">
          <w:rPr>
            <w:rStyle w:val="Hyperlink"/>
            <w:rFonts w:ascii="Arial" w:hAnsi="Arial" w:cs="Arial"/>
            <w:sz w:val="24"/>
            <w:szCs w:val="24"/>
          </w:rPr>
          <w:t>https://online.lincoln.ac.uk/the-power-of-effective-time-management/</w:t>
        </w:r>
      </w:hyperlink>
      <w:r w:rsidRPr="00C91A9B">
        <w:rPr>
          <w:rFonts w:ascii="Arial" w:hAnsi="Arial" w:cs="Arial"/>
          <w:color w:val="000000"/>
          <w:sz w:val="24"/>
          <w:szCs w:val="24"/>
        </w:rPr>
        <w:t xml:space="preserve">. </w:t>
      </w:r>
      <w:r w:rsidRPr="00C91A9B">
        <w:rPr>
          <w:rFonts w:ascii="Arial" w:hAnsi="Arial" w:cs="Arial"/>
          <w:sz w:val="24"/>
          <w:szCs w:val="24"/>
        </w:rPr>
        <w:t>Accessed: (11/08/2024)</w:t>
      </w:r>
      <w:r>
        <w:rPr>
          <w:rFonts w:ascii="Arial" w:hAnsi="Arial" w:cs="Arial"/>
        </w:rPr>
        <w:t xml:space="preserve"> </w:t>
      </w:r>
    </w:p>
    <w:p w14:paraId="3656F87E" w14:textId="77777777" w:rsidR="006E2248" w:rsidRDefault="006E2248" w:rsidP="006E2248">
      <w:pPr>
        <w:rPr>
          <w:rFonts w:ascii="Arial" w:hAnsi="Arial" w:cs="Arial"/>
        </w:rPr>
      </w:pPr>
      <w:r w:rsidRPr="009E66F0">
        <w:rPr>
          <w:rFonts w:ascii="Arial" w:hAnsi="Arial" w:cs="Arial"/>
          <w:color w:val="000000"/>
          <w:sz w:val="24"/>
          <w:szCs w:val="24"/>
        </w:rPr>
        <w:t>Nordquist, R. (2019). </w:t>
      </w:r>
      <w:r w:rsidRPr="009E66F0">
        <w:rPr>
          <w:rFonts w:ascii="Arial" w:hAnsi="Arial" w:cs="Arial"/>
          <w:i/>
          <w:iCs/>
          <w:color w:val="000000"/>
          <w:sz w:val="24"/>
          <w:szCs w:val="24"/>
        </w:rPr>
        <w:t>Note-Taking Definition and Observations by Writers</w:t>
      </w:r>
      <w:r w:rsidRPr="009E66F0">
        <w:rPr>
          <w:rFonts w:ascii="Arial" w:hAnsi="Arial" w:cs="Arial"/>
          <w:color w:val="000000"/>
          <w:sz w:val="24"/>
          <w:szCs w:val="24"/>
        </w:rPr>
        <w:t xml:space="preserve">. [online] ThoughtCo. Available at: </w:t>
      </w:r>
      <w:hyperlink r:id="rId12" w:history="1">
        <w:r w:rsidRPr="009E66F0">
          <w:rPr>
            <w:rStyle w:val="Hyperlink"/>
            <w:rFonts w:ascii="Arial" w:hAnsi="Arial" w:cs="Arial"/>
            <w:sz w:val="24"/>
            <w:szCs w:val="24"/>
          </w:rPr>
          <w:t>https://www.thoughtco.com/note-taking-research-1691352</w:t>
        </w:r>
      </w:hyperlink>
      <w:r w:rsidRPr="009E66F0">
        <w:rPr>
          <w:rFonts w:ascii="Arial" w:hAnsi="Arial" w:cs="Arial"/>
          <w:color w:val="000000"/>
          <w:sz w:val="24"/>
          <w:szCs w:val="24"/>
        </w:rPr>
        <w:t>.</w:t>
      </w:r>
      <w:r w:rsidRPr="009E66F0">
        <w:rPr>
          <w:rFonts w:ascii="Arial" w:hAnsi="Arial" w:cs="Arial"/>
          <w:sz w:val="24"/>
          <w:szCs w:val="24"/>
        </w:rPr>
        <w:t xml:space="preserve"> Accessed: (11/08/2024)</w:t>
      </w:r>
      <w:r>
        <w:rPr>
          <w:rFonts w:ascii="Arial" w:hAnsi="Arial" w:cs="Arial"/>
        </w:rPr>
        <w:t xml:space="preserve"> </w:t>
      </w:r>
    </w:p>
    <w:p w14:paraId="4187C680" w14:textId="77777777" w:rsidR="006E2248" w:rsidRDefault="006E2248" w:rsidP="006E2248">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University of Leeds (2024). </w:t>
      </w:r>
      <w:r>
        <w:rPr>
          <w:rFonts w:ascii="Calibri" w:hAnsi="Calibri" w:cs="Calibri"/>
          <w:i/>
          <w:iCs/>
          <w:color w:val="000000"/>
          <w:sz w:val="27"/>
          <w:szCs w:val="27"/>
        </w:rPr>
        <w:t>Referencing explained</w:t>
      </w:r>
      <w:r>
        <w:rPr>
          <w:rFonts w:ascii="Calibri" w:hAnsi="Calibri" w:cs="Calibri"/>
          <w:color w:val="000000"/>
          <w:sz w:val="27"/>
          <w:szCs w:val="27"/>
        </w:rPr>
        <w:t xml:space="preserve">. [online] library.leeds.ac.uk. Available at: </w:t>
      </w:r>
      <w:hyperlink r:id="rId13" w:history="1">
        <w:r w:rsidRPr="00DB2979">
          <w:rPr>
            <w:rStyle w:val="Hyperlink"/>
            <w:rFonts w:ascii="Calibri" w:hAnsi="Calibri" w:cs="Calibri"/>
            <w:sz w:val="27"/>
            <w:szCs w:val="27"/>
          </w:rPr>
          <w:t>https://library.leeds.ac.uk/info/1402/referencing/47/referencing-explained</w:t>
        </w:r>
      </w:hyperlink>
      <w:r>
        <w:rPr>
          <w:rFonts w:ascii="Calibri" w:hAnsi="Calibri" w:cs="Calibri"/>
          <w:color w:val="000000"/>
          <w:sz w:val="27"/>
          <w:szCs w:val="27"/>
        </w:rPr>
        <w:t xml:space="preserve">. </w:t>
      </w:r>
      <w:r w:rsidRPr="009E66F0">
        <w:rPr>
          <w:rFonts w:ascii="Arial" w:hAnsi="Arial" w:cs="Arial"/>
        </w:rPr>
        <w:t>Accessed: (</w:t>
      </w:r>
      <w:r>
        <w:rPr>
          <w:rFonts w:ascii="Arial" w:hAnsi="Arial" w:cs="Arial"/>
        </w:rPr>
        <w:t>31</w:t>
      </w:r>
      <w:r w:rsidRPr="009E66F0">
        <w:rPr>
          <w:rFonts w:ascii="Arial" w:hAnsi="Arial" w:cs="Arial"/>
        </w:rPr>
        <w:t>/08/2024)</w:t>
      </w:r>
      <w:r>
        <w:rPr>
          <w:rFonts w:ascii="Arial" w:hAnsi="Arial" w:cs="Arial"/>
        </w:rPr>
        <w:t xml:space="preserve"> </w:t>
      </w:r>
    </w:p>
    <w:p w14:paraId="10D6F658" w14:textId="77777777" w:rsidR="006E2248" w:rsidRPr="009E66F0" w:rsidRDefault="006E2248" w:rsidP="006E2248">
      <w:pPr>
        <w:pStyle w:val="NormalWeb"/>
        <w:spacing w:before="0" w:beforeAutospacing="0" w:after="0" w:afterAutospacing="0" w:line="360" w:lineRule="atLeast"/>
        <w:rPr>
          <w:rFonts w:ascii="Arial" w:hAnsi="Arial" w:cs="Arial"/>
          <w:color w:val="000000"/>
        </w:rPr>
      </w:pPr>
    </w:p>
    <w:p w14:paraId="21B53948" w14:textId="77777777" w:rsidR="006E2248" w:rsidRDefault="006E2248" w:rsidP="006E2248">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University of Oxford (2023). </w:t>
      </w:r>
      <w:r>
        <w:rPr>
          <w:rFonts w:ascii="Calibri" w:hAnsi="Calibri" w:cs="Calibri"/>
          <w:i/>
          <w:iCs/>
          <w:color w:val="000000"/>
          <w:sz w:val="27"/>
          <w:szCs w:val="27"/>
        </w:rPr>
        <w:t>Plagiarism</w:t>
      </w:r>
      <w:r>
        <w:rPr>
          <w:rFonts w:ascii="Calibri" w:hAnsi="Calibri" w:cs="Calibri"/>
          <w:color w:val="000000"/>
          <w:sz w:val="27"/>
          <w:szCs w:val="27"/>
        </w:rPr>
        <w:t xml:space="preserve">. [online] University of Oxford. Available at: </w:t>
      </w:r>
      <w:hyperlink r:id="rId14" w:history="1">
        <w:r w:rsidRPr="00171BCE">
          <w:rPr>
            <w:rStyle w:val="Hyperlink"/>
            <w:rFonts w:ascii="Calibri" w:hAnsi="Calibri" w:cs="Calibri"/>
            <w:sz w:val="27"/>
            <w:szCs w:val="27"/>
          </w:rPr>
          <w:t>https://www.ox.ac.uk/students/academic/guidance/skills/plagiarism</w:t>
        </w:r>
      </w:hyperlink>
      <w:r>
        <w:rPr>
          <w:rFonts w:ascii="Calibri" w:hAnsi="Calibri" w:cs="Calibri"/>
          <w:color w:val="000000"/>
          <w:sz w:val="27"/>
          <w:szCs w:val="27"/>
        </w:rPr>
        <w:t xml:space="preserve">. Accessed: (31/08/2024) </w:t>
      </w:r>
    </w:p>
    <w:p w14:paraId="4063322F" w14:textId="77777777" w:rsidR="006E2248" w:rsidRPr="009E66F0" w:rsidRDefault="006E2248" w:rsidP="006E2248">
      <w:pPr>
        <w:pStyle w:val="NormalWeb"/>
        <w:spacing w:before="0" w:beforeAutospacing="0" w:after="0" w:afterAutospacing="0" w:line="360" w:lineRule="atLeast"/>
        <w:rPr>
          <w:rFonts w:ascii="Calibri" w:hAnsi="Calibri" w:cs="Calibri"/>
          <w:color w:val="000000"/>
          <w:sz w:val="27"/>
          <w:szCs w:val="27"/>
        </w:rPr>
      </w:pPr>
    </w:p>
    <w:p w14:paraId="3889034D" w14:textId="6F582021" w:rsidR="006E2248" w:rsidRPr="009E66F0" w:rsidRDefault="006E2248" w:rsidP="006E2248">
      <w:pPr>
        <w:pStyle w:val="NormalWeb"/>
        <w:spacing w:before="0" w:beforeAutospacing="0" w:after="0" w:afterAutospacing="0" w:line="360" w:lineRule="atLeast"/>
        <w:rPr>
          <w:rFonts w:ascii="Arial" w:hAnsi="Arial" w:cs="Arial"/>
        </w:rPr>
      </w:pPr>
      <w:r>
        <w:rPr>
          <w:rFonts w:ascii="Calibri" w:hAnsi="Calibri" w:cs="Calibri"/>
          <w:color w:val="000000"/>
          <w:sz w:val="27"/>
          <w:szCs w:val="27"/>
        </w:rPr>
        <w:t>UNSW Sydney (2019). </w:t>
      </w:r>
      <w:r>
        <w:rPr>
          <w:rFonts w:ascii="Calibri" w:hAnsi="Calibri" w:cs="Calibri"/>
          <w:i/>
          <w:iCs/>
          <w:color w:val="000000"/>
          <w:sz w:val="27"/>
          <w:szCs w:val="27"/>
        </w:rPr>
        <w:t>Why is Referencing Important?</w:t>
      </w:r>
      <w:r>
        <w:rPr>
          <w:rFonts w:ascii="Calibri" w:hAnsi="Calibri" w:cs="Calibri"/>
          <w:color w:val="000000"/>
          <w:sz w:val="27"/>
          <w:szCs w:val="27"/>
        </w:rPr>
        <w:t xml:space="preserve"> [online] www.student.unsw.edu.au. Available at: </w:t>
      </w:r>
      <w:hyperlink r:id="rId15" w:history="1">
        <w:r w:rsidRPr="00DB2979">
          <w:rPr>
            <w:rStyle w:val="Hyperlink"/>
            <w:rFonts w:ascii="Calibri" w:hAnsi="Calibri" w:cs="Calibri"/>
            <w:sz w:val="27"/>
            <w:szCs w:val="27"/>
          </w:rPr>
          <w:t>https://www.student.unsw.edu.au/why-referencing-important</w:t>
        </w:r>
      </w:hyperlink>
      <w:r>
        <w:rPr>
          <w:rFonts w:ascii="Calibri" w:hAnsi="Calibri" w:cs="Calibri"/>
          <w:color w:val="000000"/>
          <w:sz w:val="27"/>
          <w:szCs w:val="27"/>
        </w:rPr>
        <w:t xml:space="preserve">. </w:t>
      </w:r>
      <w:r w:rsidRPr="009E66F0">
        <w:rPr>
          <w:rFonts w:ascii="Arial" w:hAnsi="Arial" w:cs="Arial"/>
        </w:rPr>
        <w:t>Accessed: (</w:t>
      </w:r>
      <w:r>
        <w:rPr>
          <w:rFonts w:ascii="Arial" w:hAnsi="Arial" w:cs="Arial"/>
        </w:rPr>
        <w:t>31</w:t>
      </w:r>
      <w:r w:rsidRPr="009E66F0">
        <w:rPr>
          <w:rFonts w:ascii="Arial" w:hAnsi="Arial" w:cs="Arial"/>
        </w:rPr>
        <w:t>/08/2024)</w:t>
      </w:r>
    </w:p>
    <w:p w14:paraId="7B506CB9" w14:textId="77777777" w:rsidR="006E2248" w:rsidRDefault="006E2248" w:rsidP="006E2248">
      <w:pPr>
        <w:rPr>
          <w:rFonts w:ascii="Arial" w:hAnsi="Arial" w:cs="Arial"/>
        </w:rPr>
      </w:pPr>
    </w:p>
    <w:p w14:paraId="71DA2FFF" w14:textId="77777777" w:rsidR="00877E0D" w:rsidRPr="00EE6B87" w:rsidRDefault="00877E0D" w:rsidP="00877E0D">
      <w:pPr>
        <w:pStyle w:val="NormalWeb"/>
        <w:spacing w:before="0" w:beforeAutospacing="0" w:after="0" w:afterAutospacing="0" w:line="360" w:lineRule="atLeast"/>
        <w:rPr>
          <w:rFonts w:ascii="Arial" w:hAnsi="Arial" w:cs="Arial"/>
          <w:color w:val="000000"/>
        </w:rPr>
      </w:pPr>
    </w:p>
    <w:bookmarkEnd w:id="9"/>
    <w:bookmarkEnd w:id="10"/>
    <w:p w14:paraId="4C945BB0" w14:textId="77777777" w:rsidR="00CD0AAE" w:rsidRPr="00EE6B87" w:rsidRDefault="00CD0AAE" w:rsidP="00CD0AAE">
      <w:pPr>
        <w:pStyle w:val="NormalWeb"/>
        <w:spacing w:before="0" w:beforeAutospacing="0" w:after="0" w:afterAutospacing="0" w:line="360" w:lineRule="atLeast"/>
        <w:rPr>
          <w:rFonts w:ascii="Arial" w:hAnsi="Arial" w:cs="Arial"/>
          <w:color w:val="000000"/>
        </w:rPr>
      </w:pPr>
    </w:p>
    <w:sectPr w:rsidR="00CD0AAE" w:rsidRPr="00EE6B8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onsolas">
    <w:panose1 w:val="020B0609020204030204"/>
    <w:charset w:val="00"/>
    <w:family w:val="modern"/>
    <w:pitch w:val="fixed"/>
    <w:sig w:usb0="E00006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9DE2DB"/>
    <w:multiLevelType w:val="hybridMultilevel"/>
    <w:tmpl w:val="24B0F1FC"/>
    <w:lvl w:ilvl="0" w:tplc="0B6A25D4">
      <w:start w:val="1"/>
      <w:numFmt w:val="decimal"/>
      <w:lvlText w:val="%1."/>
      <w:lvlJc w:val="left"/>
      <w:pPr>
        <w:ind w:left="720" w:hanging="360"/>
      </w:pPr>
    </w:lvl>
    <w:lvl w:ilvl="1" w:tplc="9A6A6B42">
      <w:start w:val="1"/>
      <w:numFmt w:val="lowerLetter"/>
      <w:lvlText w:val="%2."/>
      <w:lvlJc w:val="left"/>
      <w:pPr>
        <w:ind w:left="1440" w:hanging="360"/>
      </w:pPr>
    </w:lvl>
    <w:lvl w:ilvl="2" w:tplc="37A2AB2A">
      <w:start w:val="1"/>
      <w:numFmt w:val="lowerRoman"/>
      <w:lvlText w:val="%3."/>
      <w:lvlJc w:val="right"/>
      <w:pPr>
        <w:ind w:left="2160" w:hanging="180"/>
      </w:pPr>
    </w:lvl>
    <w:lvl w:ilvl="3" w:tplc="DD0E25F8">
      <w:start w:val="1"/>
      <w:numFmt w:val="decimal"/>
      <w:lvlText w:val="%4."/>
      <w:lvlJc w:val="left"/>
      <w:pPr>
        <w:ind w:left="2880" w:hanging="360"/>
      </w:pPr>
    </w:lvl>
    <w:lvl w:ilvl="4" w:tplc="E7809C30">
      <w:start w:val="1"/>
      <w:numFmt w:val="lowerLetter"/>
      <w:lvlText w:val="%5."/>
      <w:lvlJc w:val="left"/>
      <w:pPr>
        <w:ind w:left="3600" w:hanging="360"/>
      </w:pPr>
    </w:lvl>
    <w:lvl w:ilvl="5" w:tplc="5A606E70">
      <w:start w:val="1"/>
      <w:numFmt w:val="lowerRoman"/>
      <w:lvlText w:val="%6."/>
      <w:lvlJc w:val="right"/>
      <w:pPr>
        <w:ind w:left="4320" w:hanging="180"/>
      </w:pPr>
    </w:lvl>
    <w:lvl w:ilvl="6" w:tplc="2BB04528">
      <w:start w:val="1"/>
      <w:numFmt w:val="decimal"/>
      <w:lvlText w:val="%7."/>
      <w:lvlJc w:val="left"/>
      <w:pPr>
        <w:ind w:left="5040" w:hanging="360"/>
      </w:pPr>
    </w:lvl>
    <w:lvl w:ilvl="7" w:tplc="8D102D56">
      <w:start w:val="1"/>
      <w:numFmt w:val="lowerLetter"/>
      <w:lvlText w:val="%8."/>
      <w:lvlJc w:val="left"/>
      <w:pPr>
        <w:ind w:left="5760" w:hanging="360"/>
      </w:pPr>
    </w:lvl>
    <w:lvl w:ilvl="8" w:tplc="B3704F52">
      <w:start w:val="1"/>
      <w:numFmt w:val="lowerRoman"/>
      <w:lvlText w:val="%9."/>
      <w:lvlJc w:val="right"/>
      <w:pPr>
        <w:ind w:left="6480" w:hanging="180"/>
      </w:pPr>
    </w:lvl>
  </w:abstractNum>
  <w:abstractNum w:abstractNumId="2" w15:restartNumberingAfterBreak="0">
    <w:nsid w:val="1605C66A"/>
    <w:multiLevelType w:val="hybridMultilevel"/>
    <w:tmpl w:val="DCEA837C"/>
    <w:lvl w:ilvl="0" w:tplc="BF467E54">
      <w:start w:val="1"/>
      <w:numFmt w:val="bullet"/>
      <w:lvlText w:val=""/>
      <w:lvlJc w:val="left"/>
      <w:pPr>
        <w:ind w:left="720" w:hanging="360"/>
      </w:pPr>
      <w:rPr>
        <w:rFonts w:ascii="Symbol" w:hAnsi="Symbol" w:hint="default"/>
      </w:rPr>
    </w:lvl>
    <w:lvl w:ilvl="1" w:tplc="FF109CDA">
      <w:start w:val="1"/>
      <w:numFmt w:val="bullet"/>
      <w:lvlText w:val="o"/>
      <w:lvlJc w:val="left"/>
      <w:pPr>
        <w:ind w:left="1440" w:hanging="360"/>
      </w:pPr>
      <w:rPr>
        <w:rFonts w:ascii="Courier New" w:hAnsi="Courier New" w:hint="default"/>
      </w:rPr>
    </w:lvl>
    <w:lvl w:ilvl="2" w:tplc="C3A8A552">
      <w:start w:val="1"/>
      <w:numFmt w:val="bullet"/>
      <w:lvlText w:val=""/>
      <w:lvlJc w:val="left"/>
      <w:pPr>
        <w:ind w:left="2160" w:hanging="360"/>
      </w:pPr>
      <w:rPr>
        <w:rFonts w:ascii="Wingdings" w:hAnsi="Wingdings" w:hint="default"/>
      </w:rPr>
    </w:lvl>
    <w:lvl w:ilvl="3" w:tplc="CEF4E6DA">
      <w:start w:val="1"/>
      <w:numFmt w:val="bullet"/>
      <w:lvlText w:val=""/>
      <w:lvlJc w:val="left"/>
      <w:pPr>
        <w:ind w:left="2880" w:hanging="360"/>
      </w:pPr>
      <w:rPr>
        <w:rFonts w:ascii="Symbol" w:hAnsi="Symbol" w:hint="default"/>
      </w:rPr>
    </w:lvl>
    <w:lvl w:ilvl="4" w:tplc="CC464AA2">
      <w:start w:val="1"/>
      <w:numFmt w:val="bullet"/>
      <w:lvlText w:val="o"/>
      <w:lvlJc w:val="left"/>
      <w:pPr>
        <w:ind w:left="3600" w:hanging="360"/>
      </w:pPr>
      <w:rPr>
        <w:rFonts w:ascii="Courier New" w:hAnsi="Courier New" w:hint="default"/>
      </w:rPr>
    </w:lvl>
    <w:lvl w:ilvl="5" w:tplc="9A4CED1A">
      <w:start w:val="1"/>
      <w:numFmt w:val="bullet"/>
      <w:lvlText w:val=""/>
      <w:lvlJc w:val="left"/>
      <w:pPr>
        <w:ind w:left="4320" w:hanging="360"/>
      </w:pPr>
      <w:rPr>
        <w:rFonts w:ascii="Wingdings" w:hAnsi="Wingdings" w:hint="default"/>
      </w:rPr>
    </w:lvl>
    <w:lvl w:ilvl="6" w:tplc="C5445F58">
      <w:start w:val="1"/>
      <w:numFmt w:val="bullet"/>
      <w:lvlText w:val=""/>
      <w:lvlJc w:val="left"/>
      <w:pPr>
        <w:ind w:left="5040" w:hanging="360"/>
      </w:pPr>
      <w:rPr>
        <w:rFonts w:ascii="Symbol" w:hAnsi="Symbol" w:hint="default"/>
      </w:rPr>
    </w:lvl>
    <w:lvl w:ilvl="7" w:tplc="2816368A">
      <w:start w:val="1"/>
      <w:numFmt w:val="bullet"/>
      <w:lvlText w:val="o"/>
      <w:lvlJc w:val="left"/>
      <w:pPr>
        <w:ind w:left="5760" w:hanging="360"/>
      </w:pPr>
      <w:rPr>
        <w:rFonts w:ascii="Courier New" w:hAnsi="Courier New" w:hint="default"/>
      </w:rPr>
    </w:lvl>
    <w:lvl w:ilvl="8" w:tplc="9DD47B62">
      <w:start w:val="1"/>
      <w:numFmt w:val="bullet"/>
      <w:lvlText w:val=""/>
      <w:lvlJc w:val="left"/>
      <w:pPr>
        <w:ind w:left="6480" w:hanging="360"/>
      </w:pPr>
      <w:rPr>
        <w:rFonts w:ascii="Wingdings" w:hAnsi="Wingdings" w:hint="default"/>
      </w:r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E86B9A8"/>
    <w:multiLevelType w:val="hybridMultilevel"/>
    <w:tmpl w:val="3E0E04DE"/>
    <w:lvl w:ilvl="0" w:tplc="1232900A">
      <w:start w:val="1"/>
      <w:numFmt w:val="bullet"/>
      <w:lvlText w:val=""/>
      <w:lvlJc w:val="left"/>
      <w:pPr>
        <w:ind w:left="720" w:hanging="360"/>
      </w:pPr>
      <w:rPr>
        <w:rFonts w:ascii="Symbol" w:hAnsi="Symbol" w:hint="default"/>
      </w:rPr>
    </w:lvl>
    <w:lvl w:ilvl="1" w:tplc="7D383EA8">
      <w:start w:val="1"/>
      <w:numFmt w:val="bullet"/>
      <w:lvlText w:val="o"/>
      <w:lvlJc w:val="left"/>
      <w:pPr>
        <w:ind w:left="1440" w:hanging="360"/>
      </w:pPr>
      <w:rPr>
        <w:rFonts w:ascii="Courier New" w:hAnsi="Courier New" w:hint="default"/>
      </w:rPr>
    </w:lvl>
    <w:lvl w:ilvl="2" w:tplc="1340D88C">
      <w:start w:val="1"/>
      <w:numFmt w:val="bullet"/>
      <w:lvlText w:val=""/>
      <w:lvlJc w:val="left"/>
      <w:pPr>
        <w:ind w:left="2160" w:hanging="360"/>
      </w:pPr>
      <w:rPr>
        <w:rFonts w:ascii="Wingdings" w:hAnsi="Wingdings" w:hint="default"/>
      </w:rPr>
    </w:lvl>
    <w:lvl w:ilvl="3" w:tplc="059EF704">
      <w:start w:val="1"/>
      <w:numFmt w:val="bullet"/>
      <w:lvlText w:val=""/>
      <w:lvlJc w:val="left"/>
      <w:pPr>
        <w:ind w:left="2880" w:hanging="360"/>
      </w:pPr>
      <w:rPr>
        <w:rFonts w:ascii="Symbol" w:hAnsi="Symbol" w:hint="default"/>
      </w:rPr>
    </w:lvl>
    <w:lvl w:ilvl="4" w:tplc="159693A6">
      <w:start w:val="1"/>
      <w:numFmt w:val="bullet"/>
      <w:lvlText w:val="o"/>
      <w:lvlJc w:val="left"/>
      <w:pPr>
        <w:ind w:left="3600" w:hanging="360"/>
      </w:pPr>
      <w:rPr>
        <w:rFonts w:ascii="Courier New" w:hAnsi="Courier New" w:hint="default"/>
      </w:rPr>
    </w:lvl>
    <w:lvl w:ilvl="5" w:tplc="F2BA6D9E">
      <w:start w:val="1"/>
      <w:numFmt w:val="bullet"/>
      <w:lvlText w:val=""/>
      <w:lvlJc w:val="left"/>
      <w:pPr>
        <w:ind w:left="4320" w:hanging="360"/>
      </w:pPr>
      <w:rPr>
        <w:rFonts w:ascii="Wingdings" w:hAnsi="Wingdings" w:hint="default"/>
      </w:rPr>
    </w:lvl>
    <w:lvl w:ilvl="6" w:tplc="DBD87310">
      <w:start w:val="1"/>
      <w:numFmt w:val="bullet"/>
      <w:lvlText w:val=""/>
      <w:lvlJc w:val="left"/>
      <w:pPr>
        <w:ind w:left="5040" w:hanging="360"/>
      </w:pPr>
      <w:rPr>
        <w:rFonts w:ascii="Symbol" w:hAnsi="Symbol" w:hint="default"/>
      </w:rPr>
    </w:lvl>
    <w:lvl w:ilvl="7" w:tplc="9E940E72">
      <w:start w:val="1"/>
      <w:numFmt w:val="bullet"/>
      <w:lvlText w:val="o"/>
      <w:lvlJc w:val="left"/>
      <w:pPr>
        <w:ind w:left="5760" w:hanging="360"/>
      </w:pPr>
      <w:rPr>
        <w:rFonts w:ascii="Courier New" w:hAnsi="Courier New" w:hint="default"/>
      </w:rPr>
    </w:lvl>
    <w:lvl w:ilvl="8" w:tplc="6C8EEF94">
      <w:start w:val="1"/>
      <w:numFmt w:val="bullet"/>
      <w:lvlText w:val=""/>
      <w:lvlJc w:val="left"/>
      <w:pPr>
        <w:ind w:left="6480" w:hanging="360"/>
      </w:pPr>
      <w:rPr>
        <w:rFonts w:ascii="Wingdings" w:hAnsi="Wingdings" w:hint="default"/>
      </w:rPr>
    </w:lvl>
  </w:abstractNum>
  <w:abstractNum w:abstractNumId="10"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95449C6"/>
    <w:multiLevelType w:val="hybridMultilevel"/>
    <w:tmpl w:val="03D458D8"/>
    <w:lvl w:ilvl="0" w:tplc="EA4AB878">
      <w:start w:val="1"/>
      <w:numFmt w:val="decimal"/>
      <w:lvlText w:val="%1."/>
      <w:lvlJc w:val="left"/>
      <w:pPr>
        <w:ind w:left="720" w:hanging="360"/>
      </w:pPr>
    </w:lvl>
    <w:lvl w:ilvl="1" w:tplc="866C4B6E">
      <w:start w:val="1"/>
      <w:numFmt w:val="lowerLetter"/>
      <w:lvlText w:val="%2."/>
      <w:lvlJc w:val="left"/>
      <w:pPr>
        <w:ind w:left="1440" w:hanging="360"/>
      </w:pPr>
    </w:lvl>
    <w:lvl w:ilvl="2" w:tplc="312CF33E">
      <w:start w:val="1"/>
      <w:numFmt w:val="lowerRoman"/>
      <w:lvlText w:val="%3."/>
      <w:lvlJc w:val="right"/>
      <w:pPr>
        <w:ind w:left="2160" w:hanging="180"/>
      </w:pPr>
    </w:lvl>
    <w:lvl w:ilvl="3" w:tplc="567AEDC2">
      <w:start w:val="1"/>
      <w:numFmt w:val="decimal"/>
      <w:lvlText w:val="%4."/>
      <w:lvlJc w:val="left"/>
      <w:pPr>
        <w:ind w:left="2880" w:hanging="360"/>
      </w:pPr>
    </w:lvl>
    <w:lvl w:ilvl="4" w:tplc="BC0461FA">
      <w:start w:val="1"/>
      <w:numFmt w:val="lowerLetter"/>
      <w:lvlText w:val="%5."/>
      <w:lvlJc w:val="left"/>
      <w:pPr>
        <w:ind w:left="3600" w:hanging="360"/>
      </w:pPr>
    </w:lvl>
    <w:lvl w:ilvl="5" w:tplc="12C4718E">
      <w:start w:val="1"/>
      <w:numFmt w:val="lowerRoman"/>
      <w:lvlText w:val="%6."/>
      <w:lvlJc w:val="right"/>
      <w:pPr>
        <w:ind w:left="4320" w:hanging="180"/>
      </w:pPr>
    </w:lvl>
    <w:lvl w:ilvl="6" w:tplc="F4DC2DC0">
      <w:start w:val="1"/>
      <w:numFmt w:val="decimal"/>
      <w:lvlText w:val="%7."/>
      <w:lvlJc w:val="left"/>
      <w:pPr>
        <w:ind w:left="5040" w:hanging="360"/>
      </w:pPr>
    </w:lvl>
    <w:lvl w:ilvl="7" w:tplc="ACEC4724">
      <w:start w:val="1"/>
      <w:numFmt w:val="lowerLetter"/>
      <w:lvlText w:val="%8."/>
      <w:lvlJc w:val="left"/>
      <w:pPr>
        <w:ind w:left="5760" w:hanging="360"/>
      </w:pPr>
    </w:lvl>
    <w:lvl w:ilvl="8" w:tplc="9DAEABF2">
      <w:start w:val="1"/>
      <w:numFmt w:val="lowerRoman"/>
      <w:lvlText w:val="%9."/>
      <w:lvlJc w:val="right"/>
      <w:pPr>
        <w:ind w:left="6480" w:hanging="180"/>
      </w:pPr>
    </w:lvl>
  </w:abstractNum>
  <w:num w:numId="1" w16cid:durableId="1250964604">
    <w:abstractNumId w:val="9"/>
  </w:num>
  <w:num w:numId="2" w16cid:durableId="802388854">
    <w:abstractNumId w:val="12"/>
  </w:num>
  <w:num w:numId="3" w16cid:durableId="1513882266">
    <w:abstractNumId w:val="1"/>
  </w:num>
  <w:num w:numId="4" w16cid:durableId="1126699153">
    <w:abstractNumId w:val="2"/>
  </w:num>
  <w:num w:numId="5" w16cid:durableId="52895227">
    <w:abstractNumId w:val="4"/>
  </w:num>
  <w:num w:numId="6" w16cid:durableId="351032333">
    <w:abstractNumId w:val="0"/>
  </w:num>
  <w:num w:numId="7" w16cid:durableId="1067413603">
    <w:abstractNumId w:val="5"/>
  </w:num>
  <w:num w:numId="8" w16cid:durableId="931426930">
    <w:abstractNumId w:val="10"/>
  </w:num>
  <w:num w:numId="9" w16cid:durableId="1422484198">
    <w:abstractNumId w:val="7"/>
  </w:num>
  <w:num w:numId="10" w16cid:durableId="552929862">
    <w:abstractNumId w:val="8"/>
  </w:num>
  <w:num w:numId="11" w16cid:durableId="587203086">
    <w:abstractNumId w:val="11"/>
  </w:num>
  <w:num w:numId="12" w16cid:durableId="389156196">
    <w:abstractNumId w:val="6"/>
  </w:num>
  <w:num w:numId="13" w16cid:durableId="139350378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56D6A"/>
    <w:rsid w:val="00062F8D"/>
    <w:rsid w:val="00065514"/>
    <w:rsid w:val="000A3F2C"/>
    <w:rsid w:val="000B3680"/>
    <w:rsid w:val="000B3C12"/>
    <w:rsid w:val="000C0743"/>
    <w:rsid w:val="001268ED"/>
    <w:rsid w:val="0014426A"/>
    <w:rsid w:val="00157CD2"/>
    <w:rsid w:val="00184DA6"/>
    <w:rsid w:val="001B17C8"/>
    <w:rsid w:val="001B4999"/>
    <w:rsid w:val="001E6A11"/>
    <w:rsid w:val="00223273"/>
    <w:rsid w:val="0028403D"/>
    <w:rsid w:val="00294F8D"/>
    <w:rsid w:val="002D7AC7"/>
    <w:rsid w:val="002E2580"/>
    <w:rsid w:val="003031A1"/>
    <w:rsid w:val="00317CE1"/>
    <w:rsid w:val="00341F38"/>
    <w:rsid w:val="003751DB"/>
    <w:rsid w:val="003903C1"/>
    <w:rsid w:val="003E1DAB"/>
    <w:rsid w:val="003F2781"/>
    <w:rsid w:val="005859E1"/>
    <w:rsid w:val="005B3146"/>
    <w:rsid w:val="005C4331"/>
    <w:rsid w:val="005F10BB"/>
    <w:rsid w:val="005F50F1"/>
    <w:rsid w:val="00612DEA"/>
    <w:rsid w:val="006174B9"/>
    <w:rsid w:val="006315CE"/>
    <w:rsid w:val="00653F9A"/>
    <w:rsid w:val="00691A8D"/>
    <w:rsid w:val="006A5CFC"/>
    <w:rsid w:val="006E2248"/>
    <w:rsid w:val="006F435B"/>
    <w:rsid w:val="00733124"/>
    <w:rsid w:val="00733334"/>
    <w:rsid w:val="00762653"/>
    <w:rsid w:val="00790C41"/>
    <w:rsid w:val="00797BB8"/>
    <w:rsid w:val="007B7F5F"/>
    <w:rsid w:val="007F72CC"/>
    <w:rsid w:val="00812716"/>
    <w:rsid w:val="008279A7"/>
    <w:rsid w:val="00877E0D"/>
    <w:rsid w:val="008A36A4"/>
    <w:rsid w:val="008C4291"/>
    <w:rsid w:val="00944824"/>
    <w:rsid w:val="0097267A"/>
    <w:rsid w:val="009761BF"/>
    <w:rsid w:val="00976770"/>
    <w:rsid w:val="009D2C60"/>
    <w:rsid w:val="009E66F0"/>
    <w:rsid w:val="009F5CE6"/>
    <w:rsid w:val="00A019C3"/>
    <w:rsid w:val="00A02C61"/>
    <w:rsid w:val="00A1785A"/>
    <w:rsid w:val="00A37B61"/>
    <w:rsid w:val="00A41DB7"/>
    <w:rsid w:val="00A51FA4"/>
    <w:rsid w:val="00A7001C"/>
    <w:rsid w:val="00AA7F92"/>
    <w:rsid w:val="00AF2212"/>
    <w:rsid w:val="00B1067E"/>
    <w:rsid w:val="00B35DCD"/>
    <w:rsid w:val="00B36F1A"/>
    <w:rsid w:val="00B37C06"/>
    <w:rsid w:val="00BB3422"/>
    <w:rsid w:val="00BB4EA1"/>
    <w:rsid w:val="00BF63B3"/>
    <w:rsid w:val="00C91A9B"/>
    <w:rsid w:val="00CD0AAE"/>
    <w:rsid w:val="00CD390F"/>
    <w:rsid w:val="00D32567"/>
    <w:rsid w:val="00D37939"/>
    <w:rsid w:val="00DB55C5"/>
    <w:rsid w:val="00E067A8"/>
    <w:rsid w:val="00E11382"/>
    <w:rsid w:val="00E36E25"/>
    <w:rsid w:val="00E476E7"/>
    <w:rsid w:val="00E52F86"/>
    <w:rsid w:val="00E85352"/>
    <w:rsid w:val="00E87019"/>
    <w:rsid w:val="00ED5964"/>
    <w:rsid w:val="00EE6B87"/>
    <w:rsid w:val="00EF5B3C"/>
    <w:rsid w:val="00F75E5A"/>
    <w:rsid w:val="01C9F5E1"/>
    <w:rsid w:val="024E0203"/>
    <w:rsid w:val="02A23A7E"/>
    <w:rsid w:val="02CFBDF4"/>
    <w:rsid w:val="034B2C42"/>
    <w:rsid w:val="03B107C7"/>
    <w:rsid w:val="050AB40A"/>
    <w:rsid w:val="06271F70"/>
    <w:rsid w:val="06602C24"/>
    <w:rsid w:val="0660A4D5"/>
    <w:rsid w:val="07103AEB"/>
    <w:rsid w:val="0749E9B1"/>
    <w:rsid w:val="08727DE6"/>
    <w:rsid w:val="08A86B86"/>
    <w:rsid w:val="09ABF311"/>
    <w:rsid w:val="0A5C0D5A"/>
    <w:rsid w:val="0ADACFD9"/>
    <w:rsid w:val="0B62C625"/>
    <w:rsid w:val="0BBBE39E"/>
    <w:rsid w:val="0C687249"/>
    <w:rsid w:val="0D71674A"/>
    <w:rsid w:val="0FFEB9A5"/>
    <w:rsid w:val="101EE8EC"/>
    <w:rsid w:val="10859CFD"/>
    <w:rsid w:val="1221A0BB"/>
    <w:rsid w:val="12E3A103"/>
    <w:rsid w:val="130B68F0"/>
    <w:rsid w:val="136F1275"/>
    <w:rsid w:val="13A75D93"/>
    <w:rsid w:val="15490A68"/>
    <w:rsid w:val="156A9F2D"/>
    <w:rsid w:val="176208C2"/>
    <w:rsid w:val="17F0BA11"/>
    <w:rsid w:val="19A253DC"/>
    <w:rsid w:val="1BBB25D6"/>
    <w:rsid w:val="1D30732D"/>
    <w:rsid w:val="1E93A392"/>
    <w:rsid w:val="1FEF27CC"/>
    <w:rsid w:val="20F9402F"/>
    <w:rsid w:val="2170ABBB"/>
    <w:rsid w:val="22658A91"/>
    <w:rsid w:val="235EFC0C"/>
    <w:rsid w:val="2572707F"/>
    <w:rsid w:val="2642F56B"/>
    <w:rsid w:val="270E40E0"/>
    <w:rsid w:val="279E8238"/>
    <w:rsid w:val="27F2CEC2"/>
    <w:rsid w:val="28A52B32"/>
    <w:rsid w:val="2945C06D"/>
    <w:rsid w:val="2973377C"/>
    <w:rsid w:val="29763378"/>
    <w:rsid w:val="29A34DED"/>
    <w:rsid w:val="2A120838"/>
    <w:rsid w:val="2B2C4021"/>
    <w:rsid w:val="2BD40031"/>
    <w:rsid w:val="2E7C1F70"/>
    <w:rsid w:val="2F21C263"/>
    <w:rsid w:val="2FF9C752"/>
    <w:rsid w:val="30BEE9B5"/>
    <w:rsid w:val="30DCABE8"/>
    <w:rsid w:val="30F3034B"/>
    <w:rsid w:val="313B983D"/>
    <w:rsid w:val="3305B493"/>
    <w:rsid w:val="350492A1"/>
    <w:rsid w:val="367C573C"/>
    <w:rsid w:val="36BCBA98"/>
    <w:rsid w:val="375EAE1F"/>
    <w:rsid w:val="38DA2E88"/>
    <w:rsid w:val="39A77E95"/>
    <w:rsid w:val="39B1ECA5"/>
    <w:rsid w:val="3A13C70F"/>
    <w:rsid w:val="3A51EDD2"/>
    <w:rsid w:val="3AC81565"/>
    <w:rsid w:val="3BB74E5B"/>
    <w:rsid w:val="3C1C94E8"/>
    <w:rsid w:val="3C337B36"/>
    <w:rsid w:val="3D481FB5"/>
    <w:rsid w:val="3DE510D2"/>
    <w:rsid w:val="3E15A6DA"/>
    <w:rsid w:val="3E9F7DDD"/>
    <w:rsid w:val="3F380C68"/>
    <w:rsid w:val="3FD2E15B"/>
    <w:rsid w:val="3FF07D76"/>
    <w:rsid w:val="41532A2E"/>
    <w:rsid w:val="43B18D4B"/>
    <w:rsid w:val="4606F38B"/>
    <w:rsid w:val="46F97E3D"/>
    <w:rsid w:val="4706C259"/>
    <w:rsid w:val="471A1042"/>
    <w:rsid w:val="481D1090"/>
    <w:rsid w:val="4A277048"/>
    <w:rsid w:val="4C7CADB6"/>
    <w:rsid w:val="4E3986BA"/>
    <w:rsid w:val="4FC3482E"/>
    <w:rsid w:val="50282275"/>
    <w:rsid w:val="50B0916F"/>
    <w:rsid w:val="518C7818"/>
    <w:rsid w:val="51F2AC4D"/>
    <w:rsid w:val="53057234"/>
    <w:rsid w:val="55497588"/>
    <w:rsid w:val="5833345A"/>
    <w:rsid w:val="5BC9727A"/>
    <w:rsid w:val="5DCAE370"/>
    <w:rsid w:val="5E585083"/>
    <w:rsid w:val="5E81E92C"/>
    <w:rsid w:val="5EFAA467"/>
    <w:rsid w:val="61B45465"/>
    <w:rsid w:val="62B06468"/>
    <w:rsid w:val="635862C7"/>
    <w:rsid w:val="64CE8B58"/>
    <w:rsid w:val="655D49CD"/>
    <w:rsid w:val="656E1EA4"/>
    <w:rsid w:val="65D048A0"/>
    <w:rsid w:val="66556B72"/>
    <w:rsid w:val="67882259"/>
    <w:rsid w:val="6862D1DD"/>
    <w:rsid w:val="6B5786E3"/>
    <w:rsid w:val="6BCEA97B"/>
    <w:rsid w:val="6D11456F"/>
    <w:rsid w:val="6D58D53F"/>
    <w:rsid w:val="6DED706E"/>
    <w:rsid w:val="6DFFD945"/>
    <w:rsid w:val="6E34BE12"/>
    <w:rsid w:val="6F7A0BE1"/>
    <w:rsid w:val="6F84E95C"/>
    <w:rsid w:val="6F94DC96"/>
    <w:rsid w:val="6FF1209D"/>
    <w:rsid w:val="7115DC42"/>
    <w:rsid w:val="7210D00A"/>
    <w:rsid w:val="722A2AF1"/>
    <w:rsid w:val="72A0B3D2"/>
    <w:rsid w:val="74CD4DBA"/>
    <w:rsid w:val="7514005F"/>
    <w:rsid w:val="75B1FF4C"/>
    <w:rsid w:val="76D01BBE"/>
    <w:rsid w:val="78039C3C"/>
    <w:rsid w:val="780E8D02"/>
    <w:rsid w:val="79691989"/>
    <w:rsid w:val="7998C9B7"/>
    <w:rsid w:val="7AE6459E"/>
    <w:rsid w:val="7BED6624"/>
    <w:rsid w:val="7CF5A484"/>
    <w:rsid w:val="7D7CBBEC"/>
    <w:rsid w:val="7D853030"/>
    <w:rsid w:val="7F8702A2"/>
    <w:rsid w:val="7FE6112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218276"/>
  <w15:chartTrackingRefBased/>
  <w15:docId w15:val="{2AE266F3-C87E-48BC-9424-001EA92B61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styleId="Hyperlink">
    <w:name w:val="Hyperlink"/>
    <w:basedOn w:val="DefaultParagraphFont"/>
    <w:uiPriority w:val="99"/>
    <w:unhideWhenUsed/>
    <w:rPr>
      <w:color w:val="0563C1" w:themeColor="hyperlink"/>
      <w:u w:val="single"/>
    </w:rPr>
  </w:style>
  <w:style w:type="paragraph" w:styleId="TOC1">
    <w:name w:val="toc 1"/>
    <w:basedOn w:val="Normal"/>
    <w:next w:val="Normal"/>
    <w:autoRedefine/>
    <w:uiPriority w:val="39"/>
    <w:unhideWhenUsed/>
    <w:pPr>
      <w:spacing w:after="100"/>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paragraph" w:styleId="HTMLPreformatted">
    <w:name w:val="HTML Preformatted"/>
    <w:basedOn w:val="Normal"/>
    <w:link w:val="HTMLPreformattedChar"/>
    <w:uiPriority w:val="99"/>
    <w:unhideWhenUsed/>
    <w:rsid w:val="008A36A4"/>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rsid w:val="008A36A4"/>
    <w:rPr>
      <w:rFonts w:ascii="Consolas" w:hAnsi="Consolas"/>
      <w:sz w:val="20"/>
      <w:szCs w:val="20"/>
    </w:rPr>
  </w:style>
  <w:style w:type="paragraph" w:styleId="NormalWeb">
    <w:name w:val="Normal (Web)"/>
    <w:basedOn w:val="Normal"/>
    <w:uiPriority w:val="99"/>
    <w:unhideWhenUsed/>
    <w:rsid w:val="00E8701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UnresolvedMention">
    <w:name w:val="Unresolved Mention"/>
    <w:basedOn w:val="DefaultParagraphFont"/>
    <w:uiPriority w:val="99"/>
    <w:semiHidden/>
    <w:unhideWhenUsed/>
    <w:rsid w:val="00E87019"/>
    <w:rPr>
      <w:color w:val="605E5C"/>
      <w:shd w:val="clear" w:color="auto" w:fill="E1DFDD"/>
    </w:rPr>
  </w:style>
  <w:style w:type="paragraph" w:styleId="TOCHeading">
    <w:name w:val="TOC Heading"/>
    <w:basedOn w:val="Heading1"/>
    <w:next w:val="Normal"/>
    <w:uiPriority w:val="39"/>
    <w:unhideWhenUsed/>
    <w:qFormat/>
    <w:rsid w:val="00E36E25"/>
    <w:pPr>
      <w:outlineLvl w:val="9"/>
    </w:pPr>
    <w:rPr>
      <w:kern w:val="0"/>
      <w:lang w:val="en-US" w:eastAsia="en-US"/>
      <w14:ligatures w14:val="none"/>
    </w:rPr>
  </w:style>
  <w:style w:type="paragraph" w:styleId="Bibliography">
    <w:name w:val="Bibliography"/>
    <w:basedOn w:val="Normal"/>
    <w:next w:val="Normal"/>
    <w:uiPriority w:val="37"/>
    <w:unhideWhenUsed/>
    <w:rsid w:val="00E52F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356818">
      <w:bodyDiv w:val="1"/>
      <w:marLeft w:val="0"/>
      <w:marRight w:val="0"/>
      <w:marTop w:val="0"/>
      <w:marBottom w:val="0"/>
      <w:divBdr>
        <w:top w:val="none" w:sz="0" w:space="0" w:color="auto"/>
        <w:left w:val="none" w:sz="0" w:space="0" w:color="auto"/>
        <w:bottom w:val="none" w:sz="0" w:space="0" w:color="auto"/>
        <w:right w:val="none" w:sz="0" w:space="0" w:color="auto"/>
      </w:divBdr>
    </w:div>
    <w:div w:id="48460516">
      <w:bodyDiv w:val="1"/>
      <w:marLeft w:val="0"/>
      <w:marRight w:val="0"/>
      <w:marTop w:val="0"/>
      <w:marBottom w:val="0"/>
      <w:divBdr>
        <w:top w:val="none" w:sz="0" w:space="0" w:color="auto"/>
        <w:left w:val="none" w:sz="0" w:space="0" w:color="auto"/>
        <w:bottom w:val="none" w:sz="0" w:space="0" w:color="auto"/>
        <w:right w:val="none" w:sz="0" w:space="0" w:color="auto"/>
      </w:divBdr>
    </w:div>
    <w:div w:id="127017015">
      <w:bodyDiv w:val="1"/>
      <w:marLeft w:val="0"/>
      <w:marRight w:val="0"/>
      <w:marTop w:val="0"/>
      <w:marBottom w:val="0"/>
      <w:divBdr>
        <w:top w:val="none" w:sz="0" w:space="0" w:color="auto"/>
        <w:left w:val="none" w:sz="0" w:space="0" w:color="auto"/>
        <w:bottom w:val="none" w:sz="0" w:space="0" w:color="auto"/>
        <w:right w:val="none" w:sz="0" w:space="0" w:color="auto"/>
      </w:divBdr>
    </w:div>
    <w:div w:id="136457799">
      <w:bodyDiv w:val="1"/>
      <w:marLeft w:val="0"/>
      <w:marRight w:val="0"/>
      <w:marTop w:val="0"/>
      <w:marBottom w:val="0"/>
      <w:divBdr>
        <w:top w:val="none" w:sz="0" w:space="0" w:color="auto"/>
        <w:left w:val="none" w:sz="0" w:space="0" w:color="auto"/>
        <w:bottom w:val="none" w:sz="0" w:space="0" w:color="auto"/>
        <w:right w:val="none" w:sz="0" w:space="0" w:color="auto"/>
      </w:divBdr>
    </w:div>
    <w:div w:id="185406689">
      <w:bodyDiv w:val="1"/>
      <w:marLeft w:val="0"/>
      <w:marRight w:val="0"/>
      <w:marTop w:val="0"/>
      <w:marBottom w:val="0"/>
      <w:divBdr>
        <w:top w:val="none" w:sz="0" w:space="0" w:color="auto"/>
        <w:left w:val="none" w:sz="0" w:space="0" w:color="auto"/>
        <w:bottom w:val="none" w:sz="0" w:space="0" w:color="auto"/>
        <w:right w:val="none" w:sz="0" w:space="0" w:color="auto"/>
      </w:divBdr>
    </w:div>
    <w:div w:id="201330522">
      <w:bodyDiv w:val="1"/>
      <w:marLeft w:val="0"/>
      <w:marRight w:val="0"/>
      <w:marTop w:val="0"/>
      <w:marBottom w:val="0"/>
      <w:divBdr>
        <w:top w:val="none" w:sz="0" w:space="0" w:color="auto"/>
        <w:left w:val="none" w:sz="0" w:space="0" w:color="auto"/>
        <w:bottom w:val="none" w:sz="0" w:space="0" w:color="auto"/>
        <w:right w:val="none" w:sz="0" w:space="0" w:color="auto"/>
      </w:divBdr>
    </w:div>
    <w:div w:id="209996943">
      <w:bodyDiv w:val="1"/>
      <w:marLeft w:val="0"/>
      <w:marRight w:val="0"/>
      <w:marTop w:val="0"/>
      <w:marBottom w:val="0"/>
      <w:divBdr>
        <w:top w:val="none" w:sz="0" w:space="0" w:color="auto"/>
        <w:left w:val="none" w:sz="0" w:space="0" w:color="auto"/>
        <w:bottom w:val="none" w:sz="0" w:space="0" w:color="auto"/>
        <w:right w:val="none" w:sz="0" w:space="0" w:color="auto"/>
      </w:divBdr>
    </w:div>
    <w:div w:id="210239803">
      <w:bodyDiv w:val="1"/>
      <w:marLeft w:val="0"/>
      <w:marRight w:val="0"/>
      <w:marTop w:val="0"/>
      <w:marBottom w:val="0"/>
      <w:divBdr>
        <w:top w:val="none" w:sz="0" w:space="0" w:color="auto"/>
        <w:left w:val="none" w:sz="0" w:space="0" w:color="auto"/>
        <w:bottom w:val="none" w:sz="0" w:space="0" w:color="auto"/>
        <w:right w:val="none" w:sz="0" w:space="0" w:color="auto"/>
      </w:divBdr>
    </w:div>
    <w:div w:id="323818596">
      <w:bodyDiv w:val="1"/>
      <w:marLeft w:val="0"/>
      <w:marRight w:val="0"/>
      <w:marTop w:val="0"/>
      <w:marBottom w:val="0"/>
      <w:divBdr>
        <w:top w:val="none" w:sz="0" w:space="0" w:color="auto"/>
        <w:left w:val="none" w:sz="0" w:space="0" w:color="auto"/>
        <w:bottom w:val="none" w:sz="0" w:space="0" w:color="auto"/>
        <w:right w:val="none" w:sz="0" w:space="0" w:color="auto"/>
      </w:divBdr>
    </w:div>
    <w:div w:id="361246438">
      <w:bodyDiv w:val="1"/>
      <w:marLeft w:val="0"/>
      <w:marRight w:val="0"/>
      <w:marTop w:val="0"/>
      <w:marBottom w:val="0"/>
      <w:divBdr>
        <w:top w:val="none" w:sz="0" w:space="0" w:color="auto"/>
        <w:left w:val="none" w:sz="0" w:space="0" w:color="auto"/>
        <w:bottom w:val="none" w:sz="0" w:space="0" w:color="auto"/>
        <w:right w:val="none" w:sz="0" w:space="0" w:color="auto"/>
      </w:divBdr>
    </w:div>
    <w:div w:id="374088966">
      <w:bodyDiv w:val="1"/>
      <w:marLeft w:val="0"/>
      <w:marRight w:val="0"/>
      <w:marTop w:val="0"/>
      <w:marBottom w:val="0"/>
      <w:divBdr>
        <w:top w:val="none" w:sz="0" w:space="0" w:color="auto"/>
        <w:left w:val="none" w:sz="0" w:space="0" w:color="auto"/>
        <w:bottom w:val="none" w:sz="0" w:space="0" w:color="auto"/>
        <w:right w:val="none" w:sz="0" w:space="0" w:color="auto"/>
      </w:divBdr>
    </w:div>
    <w:div w:id="393436855">
      <w:bodyDiv w:val="1"/>
      <w:marLeft w:val="0"/>
      <w:marRight w:val="0"/>
      <w:marTop w:val="0"/>
      <w:marBottom w:val="0"/>
      <w:divBdr>
        <w:top w:val="none" w:sz="0" w:space="0" w:color="auto"/>
        <w:left w:val="none" w:sz="0" w:space="0" w:color="auto"/>
        <w:bottom w:val="none" w:sz="0" w:space="0" w:color="auto"/>
        <w:right w:val="none" w:sz="0" w:space="0" w:color="auto"/>
      </w:divBdr>
    </w:div>
    <w:div w:id="417022564">
      <w:bodyDiv w:val="1"/>
      <w:marLeft w:val="0"/>
      <w:marRight w:val="0"/>
      <w:marTop w:val="0"/>
      <w:marBottom w:val="0"/>
      <w:divBdr>
        <w:top w:val="none" w:sz="0" w:space="0" w:color="auto"/>
        <w:left w:val="none" w:sz="0" w:space="0" w:color="auto"/>
        <w:bottom w:val="none" w:sz="0" w:space="0" w:color="auto"/>
        <w:right w:val="none" w:sz="0" w:space="0" w:color="auto"/>
      </w:divBdr>
    </w:div>
    <w:div w:id="419838957">
      <w:bodyDiv w:val="1"/>
      <w:marLeft w:val="0"/>
      <w:marRight w:val="0"/>
      <w:marTop w:val="0"/>
      <w:marBottom w:val="0"/>
      <w:divBdr>
        <w:top w:val="none" w:sz="0" w:space="0" w:color="auto"/>
        <w:left w:val="none" w:sz="0" w:space="0" w:color="auto"/>
        <w:bottom w:val="none" w:sz="0" w:space="0" w:color="auto"/>
        <w:right w:val="none" w:sz="0" w:space="0" w:color="auto"/>
      </w:divBdr>
    </w:div>
    <w:div w:id="438914249">
      <w:bodyDiv w:val="1"/>
      <w:marLeft w:val="0"/>
      <w:marRight w:val="0"/>
      <w:marTop w:val="0"/>
      <w:marBottom w:val="0"/>
      <w:divBdr>
        <w:top w:val="none" w:sz="0" w:space="0" w:color="auto"/>
        <w:left w:val="none" w:sz="0" w:space="0" w:color="auto"/>
        <w:bottom w:val="none" w:sz="0" w:space="0" w:color="auto"/>
        <w:right w:val="none" w:sz="0" w:space="0" w:color="auto"/>
      </w:divBdr>
    </w:div>
    <w:div w:id="448672103">
      <w:bodyDiv w:val="1"/>
      <w:marLeft w:val="0"/>
      <w:marRight w:val="0"/>
      <w:marTop w:val="0"/>
      <w:marBottom w:val="0"/>
      <w:divBdr>
        <w:top w:val="none" w:sz="0" w:space="0" w:color="auto"/>
        <w:left w:val="none" w:sz="0" w:space="0" w:color="auto"/>
        <w:bottom w:val="none" w:sz="0" w:space="0" w:color="auto"/>
        <w:right w:val="none" w:sz="0" w:space="0" w:color="auto"/>
      </w:divBdr>
    </w:div>
    <w:div w:id="600066862">
      <w:bodyDiv w:val="1"/>
      <w:marLeft w:val="0"/>
      <w:marRight w:val="0"/>
      <w:marTop w:val="0"/>
      <w:marBottom w:val="0"/>
      <w:divBdr>
        <w:top w:val="none" w:sz="0" w:space="0" w:color="auto"/>
        <w:left w:val="none" w:sz="0" w:space="0" w:color="auto"/>
        <w:bottom w:val="none" w:sz="0" w:space="0" w:color="auto"/>
        <w:right w:val="none" w:sz="0" w:space="0" w:color="auto"/>
      </w:divBdr>
    </w:div>
    <w:div w:id="632947926">
      <w:bodyDiv w:val="1"/>
      <w:marLeft w:val="0"/>
      <w:marRight w:val="0"/>
      <w:marTop w:val="0"/>
      <w:marBottom w:val="0"/>
      <w:divBdr>
        <w:top w:val="none" w:sz="0" w:space="0" w:color="auto"/>
        <w:left w:val="none" w:sz="0" w:space="0" w:color="auto"/>
        <w:bottom w:val="none" w:sz="0" w:space="0" w:color="auto"/>
        <w:right w:val="none" w:sz="0" w:space="0" w:color="auto"/>
      </w:divBdr>
    </w:div>
    <w:div w:id="646788744">
      <w:bodyDiv w:val="1"/>
      <w:marLeft w:val="0"/>
      <w:marRight w:val="0"/>
      <w:marTop w:val="0"/>
      <w:marBottom w:val="0"/>
      <w:divBdr>
        <w:top w:val="none" w:sz="0" w:space="0" w:color="auto"/>
        <w:left w:val="none" w:sz="0" w:space="0" w:color="auto"/>
        <w:bottom w:val="none" w:sz="0" w:space="0" w:color="auto"/>
        <w:right w:val="none" w:sz="0" w:space="0" w:color="auto"/>
      </w:divBdr>
    </w:div>
    <w:div w:id="745034859">
      <w:bodyDiv w:val="1"/>
      <w:marLeft w:val="0"/>
      <w:marRight w:val="0"/>
      <w:marTop w:val="0"/>
      <w:marBottom w:val="0"/>
      <w:divBdr>
        <w:top w:val="none" w:sz="0" w:space="0" w:color="auto"/>
        <w:left w:val="none" w:sz="0" w:space="0" w:color="auto"/>
        <w:bottom w:val="none" w:sz="0" w:space="0" w:color="auto"/>
        <w:right w:val="none" w:sz="0" w:space="0" w:color="auto"/>
      </w:divBdr>
    </w:div>
    <w:div w:id="756172365">
      <w:bodyDiv w:val="1"/>
      <w:marLeft w:val="0"/>
      <w:marRight w:val="0"/>
      <w:marTop w:val="0"/>
      <w:marBottom w:val="0"/>
      <w:divBdr>
        <w:top w:val="none" w:sz="0" w:space="0" w:color="auto"/>
        <w:left w:val="none" w:sz="0" w:space="0" w:color="auto"/>
        <w:bottom w:val="none" w:sz="0" w:space="0" w:color="auto"/>
        <w:right w:val="none" w:sz="0" w:space="0" w:color="auto"/>
      </w:divBdr>
    </w:div>
    <w:div w:id="766578720">
      <w:bodyDiv w:val="1"/>
      <w:marLeft w:val="0"/>
      <w:marRight w:val="0"/>
      <w:marTop w:val="0"/>
      <w:marBottom w:val="0"/>
      <w:divBdr>
        <w:top w:val="none" w:sz="0" w:space="0" w:color="auto"/>
        <w:left w:val="none" w:sz="0" w:space="0" w:color="auto"/>
        <w:bottom w:val="none" w:sz="0" w:space="0" w:color="auto"/>
        <w:right w:val="none" w:sz="0" w:space="0" w:color="auto"/>
      </w:divBdr>
    </w:div>
    <w:div w:id="837232108">
      <w:bodyDiv w:val="1"/>
      <w:marLeft w:val="0"/>
      <w:marRight w:val="0"/>
      <w:marTop w:val="0"/>
      <w:marBottom w:val="0"/>
      <w:divBdr>
        <w:top w:val="none" w:sz="0" w:space="0" w:color="auto"/>
        <w:left w:val="none" w:sz="0" w:space="0" w:color="auto"/>
        <w:bottom w:val="none" w:sz="0" w:space="0" w:color="auto"/>
        <w:right w:val="none" w:sz="0" w:space="0" w:color="auto"/>
      </w:divBdr>
    </w:div>
    <w:div w:id="853763244">
      <w:bodyDiv w:val="1"/>
      <w:marLeft w:val="0"/>
      <w:marRight w:val="0"/>
      <w:marTop w:val="0"/>
      <w:marBottom w:val="0"/>
      <w:divBdr>
        <w:top w:val="none" w:sz="0" w:space="0" w:color="auto"/>
        <w:left w:val="none" w:sz="0" w:space="0" w:color="auto"/>
        <w:bottom w:val="none" w:sz="0" w:space="0" w:color="auto"/>
        <w:right w:val="none" w:sz="0" w:space="0" w:color="auto"/>
      </w:divBdr>
    </w:div>
    <w:div w:id="876048353">
      <w:bodyDiv w:val="1"/>
      <w:marLeft w:val="0"/>
      <w:marRight w:val="0"/>
      <w:marTop w:val="0"/>
      <w:marBottom w:val="0"/>
      <w:divBdr>
        <w:top w:val="none" w:sz="0" w:space="0" w:color="auto"/>
        <w:left w:val="none" w:sz="0" w:space="0" w:color="auto"/>
        <w:bottom w:val="none" w:sz="0" w:space="0" w:color="auto"/>
        <w:right w:val="none" w:sz="0" w:space="0" w:color="auto"/>
      </w:divBdr>
    </w:div>
    <w:div w:id="880240255">
      <w:bodyDiv w:val="1"/>
      <w:marLeft w:val="0"/>
      <w:marRight w:val="0"/>
      <w:marTop w:val="0"/>
      <w:marBottom w:val="0"/>
      <w:divBdr>
        <w:top w:val="none" w:sz="0" w:space="0" w:color="auto"/>
        <w:left w:val="none" w:sz="0" w:space="0" w:color="auto"/>
        <w:bottom w:val="none" w:sz="0" w:space="0" w:color="auto"/>
        <w:right w:val="none" w:sz="0" w:space="0" w:color="auto"/>
      </w:divBdr>
    </w:div>
    <w:div w:id="938293606">
      <w:bodyDiv w:val="1"/>
      <w:marLeft w:val="0"/>
      <w:marRight w:val="0"/>
      <w:marTop w:val="0"/>
      <w:marBottom w:val="0"/>
      <w:divBdr>
        <w:top w:val="none" w:sz="0" w:space="0" w:color="auto"/>
        <w:left w:val="none" w:sz="0" w:space="0" w:color="auto"/>
        <w:bottom w:val="none" w:sz="0" w:space="0" w:color="auto"/>
        <w:right w:val="none" w:sz="0" w:space="0" w:color="auto"/>
      </w:divBdr>
    </w:div>
    <w:div w:id="943994480">
      <w:bodyDiv w:val="1"/>
      <w:marLeft w:val="0"/>
      <w:marRight w:val="0"/>
      <w:marTop w:val="0"/>
      <w:marBottom w:val="0"/>
      <w:divBdr>
        <w:top w:val="none" w:sz="0" w:space="0" w:color="auto"/>
        <w:left w:val="none" w:sz="0" w:space="0" w:color="auto"/>
        <w:bottom w:val="none" w:sz="0" w:space="0" w:color="auto"/>
        <w:right w:val="none" w:sz="0" w:space="0" w:color="auto"/>
      </w:divBdr>
    </w:div>
    <w:div w:id="960457563">
      <w:bodyDiv w:val="1"/>
      <w:marLeft w:val="0"/>
      <w:marRight w:val="0"/>
      <w:marTop w:val="0"/>
      <w:marBottom w:val="0"/>
      <w:divBdr>
        <w:top w:val="none" w:sz="0" w:space="0" w:color="auto"/>
        <w:left w:val="none" w:sz="0" w:space="0" w:color="auto"/>
        <w:bottom w:val="none" w:sz="0" w:space="0" w:color="auto"/>
        <w:right w:val="none" w:sz="0" w:space="0" w:color="auto"/>
      </w:divBdr>
    </w:div>
    <w:div w:id="971791323">
      <w:bodyDiv w:val="1"/>
      <w:marLeft w:val="0"/>
      <w:marRight w:val="0"/>
      <w:marTop w:val="0"/>
      <w:marBottom w:val="0"/>
      <w:divBdr>
        <w:top w:val="none" w:sz="0" w:space="0" w:color="auto"/>
        <w:left w:val="none" w:sz="0" w:space="0" w:color="auto"/>
        <w:bottom w:val="none" w:sz="0" w:space="0" w:color="auto"/>
        <w:right w:val="none" w:sz="0" w:space="0" w:color="auto"/>
      </w:divBdr>
    </w:div>
    <w:div w:id="997150626">
      <w:bodyDiv w:val="1"/>
      <w:marLeft w:val="0"/>
      <w:marRight w:val="0"/>
      <w:marTop w:val="0"/>
      <w:marBottom w:val="0"/>
      <w:divBdr>
        <w:top w:val="none" w:sz="0" w:space="0" w:color="auto"/>
        <w:left w:val="none" w:sz="0" w:space="0" w:color="auto"/>
        <w:bottom w:val="none" w:sz="0" w:space="0" w:color="auto"/>
        <w:right w:val="none" w:sz="0" w:space="0" w:color="auto"/>
      </w:divBdr>
    </w:div>
    <w:div w:id="1029333280">
      <w:bodyDiv w:val="1"/>
      <w:marLeft w:val="0"/>
      <w:marRight w:val="0"/>
      <w:marTop w:val="0"/>
      <w:marBottom w:val="0"/>
      <w:divBdr>
        <w:top w:val="none" w:sz="0" w:space="0" w:color="auto"/>
        <w:left w:val="none" w:sz="0" w:space="0" w:color="auto"/>
        <w:bottom w:val="none" w:sz="0" w:space="0" w:color="auto"/>
        <w:right w:val="none" w:sz="0" w:space="0" w:color="auto"/>
      </w:divBdr>
    </w:div>
    <w:div w:id="1098712949">
      <w:bodyDiv w:val="1"/>
      <w:marLeft w:val="0"/>
      <w:marRight w:val="0"/>
      <w:marTop w:val="0"/>
      <w:marBottom w:val="0"/>
      <w:divBdr>
        <w:top w:val="none" w:sz="0" w:space="0" w:color="auto"/>
        <w:left w:val="none" w:sz="0" w:space="0" w:color="auto"/>
        <w:bottom w:val="none" w:sz="0" w:space="0" w:color="auto"/>
        <w:right w:val="none" w:sz="0" w:space="0" w:color="auto"/>
      </w:divBdr>
    </w:div>
    <w:div w:id="1102187426">
      <w:bodyDiv w:val="1"/>
      <w:marLeft w:val="0"/>
      <w:marRight w:val="0"/>
      <w:marTop w:val="0"/>
      <w:marBottom w:val="0"/>
      <w:divBdr>
        <w:top w:val="none" w:sz="0" w:space="0" w:color="auto"/>
        <w:left w:val="none" w:sz="0" w:space="0" w:color="auto"/>
        <w:bottom w:val="none" w:sz="0" w:space="0" w:color="auto"/>
        <w:right w:val="none" w:sz="0" w:space="0" w:color="auto"/>
      </w:divBdr>
    </w:div>
    <w:div w:id="1112170206">
      <w:bodyDiv w:val="1"/>
      <w:marLeft w:val="0"/>
      <w:marRight w:val="0"/>
      <w:marTop w:val="0"/>
      <w:marBottom w:val="0"/>
      <w:divBdr>
        <w:top w:val="none" w:sz="0" w:space="0" w:color="auto"/>
        <w:left w:val="none" w:sz="0" w:space="0" w:color="auto"/>
        <w:bottom w:val="none" w:sz="0" w:space="0" w:color="auto"/>
        <w:right w:val="none" w:sz="0" w:space="0" w:color="auto"/>
      </w:divBdr>
    </w:div>
    <w:div w:id="1142234669">
      <w:bodyDiv w:val="1"/>
      <w:marLeft w:val="0"/>
      <w:marRight w:val="0"/>
      <w:marTop w:val="0"/>
      <w:marBottom w:val="0"/>
      <w:divBdr>
        <w:top w:val="none" w:sz="0" w:space="0" w:color="auto"/>
        <w:left w:val="none" w:sz="0" w:space="0" w:color="auto"/>
        <w:bottom w:val="none" w:sz="0" w:space="0" w:color="auto"/>
        <w:right w:val="none" w:sz="0" w:space="0" w:color="auto"/>
      </w:divBdr>
    </w:div>
    <w:div w:id="1188451322">
      <w:bodyDiv w:val="1"/>
      <w:marLeft w:val="0"/>
      <w:marRight w:val="0"/>
      <w:marTop w:val="0"/>
      <w:marBottom w:val="0"/>
      <w:divBdr>
        <w:top w:val="none" w:sz="0" w:space="0" w:color="auto"/>
        <w:left w:val="none" w:sz="0" w:space="0" w:color="auto"/>
        <w:bottom w:val="none" w:sz="0" w:space="0" w:color="auto"/>
        <w:right w:val="none" w:sz="0" w:space="0" w:color="auto"/>
      </w:divBdr>
    </w:div>
    <w:div w:id="1193492377">
      <w:bodyDiv w:val="1"/>
      <w:marLeft w:val="0"/>
      <w:marRight w:val="0"/>
      <w:marTop w:val="0"/>
      <w:marBottom w:val="0"/>
      <w:divBdr>
        <w:top w:val="none" w:sz="0" w:space="0" w:color="auto"/>
        <w:left w:val="none" w:sz="0" w:space="0" w:color="auto"/>
        <w:bottom w:val="none" w:sz="0" w:space="0" w:color="auto"/>
        <w:right w:val="none" w:sz="0" w:space="0" w:color="auto"/>
      </w:divBdr>
    </w:div>
    <w:div w:id="1282957789">
      <w:bodyDiv w:val="1"/>
      <w:marLeft w:val="0"/>
      <w:marRight w:val="0"/>
      <w:marTop w:val="0"/>
      <w:marBottom w:val="0"/>
      <w:divBdr>
        <w:top w:val="none" w:sz="0" w:space="0" w:color="auto"/>
        <w:left w:val="none" w:sz="0" w:space="0" w:color="auto"/>
        <w:bottom w:val="none" w:sz="0" w:space="0" w:color="auto"/>
        <w:right w:val="none" w:sz="0" w:space="0" w:color="auto"/>
      </w:divBdr>
    </w:div>
    <w:div w:id="1312367133">
      <w:bodyDiv w:val="1"/>
      <w:marLeft w:val="0"/>
      <w:marRight w:val="0"/>
      <w:marTop w:val="0"/>
      <w:marBottom w:val="0"/>
      <w:divBdr>
        <w:top w:val="none" w:sz="0" w:space="0" w:color="auto"/>
        <w:left w:val="none" w:sz="0" w:space="0" w:color="auto"/>
        <w:bottom w:val="none" w:sz="0" w:space="0" w:color="auto"/>
        <w:right w:val="none" w:sz="0" w:space="0" w:color="auto"/>
      </w:divBdr>
    </w:div>
    <w:div w:id="1332560196">
      <w:bodyDiv w:val="1"/>
      <w:marLeft w:val="0"/>
      <w:marRight w:val="0"/>
      <w:marTop w:val="0"/>
      <w:marBottom w:val="0"/>
      <w:divBdr>
        <w:top w:val="none" w:sz="0" w:space="0" w:color="auto"/>
        <w:left w:val="none" w:sz="0" w:space="0" w:color="auto"/>
        <w:bottom w:val="none" w:sz="0" w:space="0" w:color="auto"/>
        <w:right w:val="none" w:sz="0" w:space="0" w:color="auto"/>
      </w:divBdr>
    </w:div>
    <w:div w:id="1369531895">
      <w:bodyDiv w:val="1"/>
      <w:marLeft w:val="0"/>
      <w:marRight w:val="0"/>
      <w:marTop w:val="0"/>
      <w:marBottom w:val="0"/>
      <w:divBdr>
        <w:top w:val="none" w:sz="0" w:space="0" w:color="auto"/>
        <w:left w:val="none" w:sz="0" w:space="0" w:color="auto"/>
        <w:bottom w:val="none" w:sz="0" w:space="0" w:color="auto"/>
        <w:right w:val="none" w:sz="0" w:space="0" w:color="auto"/>
      </w:divBdr>
    </w:div>
    <w:div w:id="1387797348">
      <w:bodyDiv w:val="1"/>
      <w:marLeft w:val="0"/>
      <w:marRight w:val="0"/>
      <w:marTop w:val="0"/>
      <w:marBottom w:val="0"/>
      <w:divBdr>
        <w:top w:val="none" w:sz="0" w:space="0" w:color="auto"/>
        <w:left w:val="none" w:sz="0" w:space="0" w:color="auto"/>
        <w:bottom w:val="none" w:sz="0" w:space="0" w:color="auto"/>
        <w:right w:val="none" w:sz="0" w:space="0" w:color="auto"/>
      </w:divBdr>
    </w:div>
    <w:div w:id="1394815797">
      <w:bodyDiv w:val="1"/>
      <w:marLeft w:val="0"/>
      <w:marRight w:val="0"/>
      <w:marTop w:val="0"/>
      <w:marBottom w:val="0"/>
      <w:divBdr>
        <w:top w:val="none" w:sz="0" w:space="0" w:color="auto"/>
        <w:left w:val="none" w:sz="0" w:space="0" w:color="auto"/>
        <w:bottom w:val="none" w:sz="0" w:space="0" w:color="auto"/>
        <w:right w:val="none" w:sz="0" w:space="0" w:color="auto"/>
      </w:divBdr>
    </w:div>
    <w:div w:id="1406804117">
      <w:bodyDiv w:val="1"/>
      <w:marLeft w:val="0"/>
      <w:marRight w:val="0"/>
      <w:marTop w:val="0"/>
      <w:marBottom w:val="0"/>
      <w:divBdr>
        <w:top w:val="none" w:sz="0" w:space="0" w:color="auto"/>
        <w:left w:val="none" w:sz="0" w:space="0" w:color="auto"/>
        <w:bottom w:val="none" w:sz="0" w:space="0" w:color="auto"/>
        <w:right w:val="none" w:sz="0" w:space="0" w:color="auto"/>
      </w:divBdr>
    </w:div>
    <w:div w:id="1407147780">
      <w:bodyDiv w:val="1"/>
      <w:marLeft w:val="0"/>
      <w:marRight w:val="0"/>
      <w:marTop w:val="0"/>
      <w:marBottom w:val="0"/>
      <w:divBdr>
        <w:top w:val="none" w:sz="0" w:space="0" w:color="auto"/>
        <w:left w:val="none" w:sz="0" w:space="0" w:color="auto"/>
        <w:bottom w:val="none" w:sz="0" w:space="0" w:color="auto"/>
        <w:right w:val="none" w:sz="0" w:space="0" w:color="auto"/>
      </w:divBdr>
    </w:div>
    <w:div w:id="1416125087">
      <w:bodyDiv w:val="1"/>
      <w:marLeft w:val="0"/>
      <w:marRight w:val="0"/>
      <w:marTop w:val="0"/>
      <w:marBottom w:val="0"/>
      <w:divBdr>
        <w:top w:val="none" w:sz="0" w:space="0" w:color="auto"/>
        <w:left w:val="none" w:sz="0" w:space="0" w:color="auto"/>
        <w:bottom w:val="none" w:sz="0" w:space="0" w:color="auto"/>
        <w:right w:val="none" w:sz="0" w:space="0" w:color="auto"/>
      </w:divBdr>
    </w:div>
    <w:div w:id="1652827893">
      <w:bodyDiv w:val="1"/>
      <w:marLeft w:val="0"/>
      <w:marRight w:val="0"/>
      <w:marTop w:val="0"/>
      <w:marBottom w:val="0"/>
      <w:divBdr>
        <w:top w:val="none" w:sz="0" w:space="0" w:color="auto"/>
        <w:left w:val="none" w:sz="0" w:space="0" w:color="auto"/>
        <w:bottom w:val="none" w:sz="0" w:space="0" w:color="auto"/>
        <w:right w:val="none" w:sz="0" w:space="0" w:color="auto"/>
      </w:divBdr>
    </w:div>
    <w:div w:id="1668248706">
      <w:bodyDiv w:val="1"/>
      <w:marLeft w:val="0"/>
      <w:marRight w:val="0"/>
      <w:marTop w:val="0"/>
      <w:marBottom w:val="0"/>
      <w:divBdr>
        <w:top w:val="none" w:sz="0" w:space="0" w:color="auto"/>
        <w:left w:val="none" w:sz="0" w:space="0" w:color="auto"/>
        <w:bottom w:val="none" w:sz="0" w:space="0" w:color="auto"/>
        <w:right w:val="none" w:sz="0" w:space="0" w:color="auto"/>
      </w:divBdr>
    </w:div>
    <w:div w:id="1683317661">
      <w:bodyDiv w:val="1"/>
      <w:marLeft w:val="0"/>
      <w:marRight w:val="0"/>
      <w:marTop w:val="0"/>
      <w:marBottom w:val="0"/>
      <w:divBdr>
        <w:top w:val="none" w:sz="0" w:space="0" w:color="auto"/>
        <w:left w:val="none" w:sz="0" w:space="0" w:color="auto"/>
        <w:bottom w:val="none" w:sz="0" w:space="0" w:color="auto"/>
        <w:right w:val="none" w:sz="0" w:space="0" w:color="auto"/>
      </w:divBdr>
    </w:div>
    <w:div w:id="1722049862">
      <w:bodyDiv w:val="1"/>
      <w:marLeft w:val="0"/>
      <w:marRight w:val="0"/>
      <w:marTop w:val="0"/>
      <w:marBottom w:val="0"/>
      <w:divBdr>
        <w:top w:val="none" w:sz="0" w:space="0" w:color="auto"/>
        <w:left w:val="none" w:sz="0" w:space="0" w:color="auto"/>
        <w:bottom w:val="none" w:sz="0" w:space="0" w:color="auto"/>
        <w:right w:val="none" w:sz="0" w:space="0" w:color="auto"/>
      </w:divBdr>
    </w:div>
    <w:div w:id="1752699976">
      <w:bodyDiv w:val="1"/>
      <w:marLeft w:val="0"/>
      <w:marRight w:val="0"/>
      <w:marTop w:val="0"/>
      <w:marBottom w:val="0"/>
      <w:divBdr>
        <w:top w:val="none" w:sz="0" w:space="0" w:color="auto"/>
        <w:left w:val="none" w:sz="0" w:space="0" w:color="auto"/>
        <w:bottom w:val="none" w:sz="0" w:space="0" w:color="auto"/>
        <w:right w:val="none" w:sz="0" w:space="0" w:color="auto"/>
      </w:divBdr>
    </w:div>
    <w:div w:id="1753816742">
      <w:bodyDiv w:val="1"/>
      <w:marLeft w:val="0"/>
      <w:marRight w:val="0"/>
      <w:marTop w:val="0"/>
      <w:marBottom w:val="0"/>
      <w:divBdr>
        <w:top w:val="none" w:sz="0" w:space="0" w:color="auto"/>
        <w:left w:val="none" w:sz="0" w:space="0" w:color="auto"/>
        <w:bottom w:val="none" w:sz="0" w:space="0" w:color="auto"/>
        <w:right w:val="none" w:sz="0" w:space="0" w:color="auto"/>
      </w:divBdr>
    </w:div>
    <w:div w:id="1802841924">
      <w:bodyDiv w:val="1"/>
      <w:marLeft w:val="0"/>
      <w:marRight w:val="0"/>
      <w:marTop w:val="0"/>
      <w:marBottom w:val="0"/>
      <w:divBdr>
        <w:top w:val="none" w:sz="0" w:space="0" w:color="auto"/>
        <w:left w:val="none" w:sz="0" w:space="0" w:color="auto"/>
        <w:bottom w:val="none" w:sz="0" w:space="0" w:color="auto"/>
        <w:right w:val="none" w:sz="0" w:space="0" w:color="auto"/>
      </w:divBdr>
    </w:div>
    <w:div w:id="1861502225">
      <w:bodyDiv w:val="1"/>
      <w:marLeft w:val="0"/>
      <w:marRight w:val="0"/>
      <w:marTop w:val="0"/>
      <w:marBottom w:val="0"/>
      <w:divBdr>
        <w:top w:val="none" w:sz="0" w:space="0" w:color="auto"/>
        <w:left w:val="none" w:sz="0" w:space="0" w:color="auto"/>
        <w:bottom w:val="none" w:sz="0" w:space="0" w:color="auto"/>
        <w:right w:val="none" w:sz="0" w:space="0" w:color="auto"/>
      </w:divBdr>
    </w:div>
    <w:div w:id="1865441055">
      <w:bodyDiv w:val="1"/>
      <w:marLeft w:val="0"/>
      <w:marRight w:val="0"/>
      <w:marTop w:val="0"/>
      <w:marBottom w:val="0"/>
      <w:divBdr>
        <w:top w:val="none" w:sz="0" w:space="0" w:color="auto"/>
        <w:left w:val="none" w:sz="0" w:space="0" w:color="auto"/>
        <w:bottom w:val="none" w:sz="0" w:space="0" w:color="auto"/>
        <w:right w:val="none" w:sz="0" w:space="0" w:color="auto"/>
      </w:divBdr>
    </w:div>
    <w:div w:id="1907646157">
      <w:bodyDiv w:val="1"/>
      <w:marLeft w:val="0"/>
      <w:marRight w:val="0"/>
      <w:marTop w:val="0"/>
      <w:marBottom w:val="0"/>
      <w:divBdr>
        <w:top w:val="none" w:sz="0" w:space="0" w:color="auto"/>
        <w:left w:val="none" w:sz="0" w:space="0" w:color="auto"/>
        <w:bottom w:val="none" w:sz="0" w:space="0" w:color="auto"/>
        <w:right w:val="none" w:sz="0" w:space="0" w:color="auto"/>
      </w:divBdr>
    </w:div>
    <w:div w:id="1911504989">
      <w:bodyDiv w:val="1"/>
      <w:marLeft w:val="0"/>
      <w:marRight w:val="0"/>
      <w:marTop w:val="0"/>
      <w:marBottom w:val="0"/>
      <w:divBdr>
        <w:top w:val="none" w:sz="0" w:space="0" w:color="auto"/>
        <w:left w:val="none" w:sz="0" w:space="0" w:color="auto"/>
        <w:bottom w:val="none" w:sz="0" w:space="0" w:color="auto"/>
        <w:right w:val="none" w:sz="0" w:space="0" w:color="auto"/>
      </w:divBdr>
    </w:div>
    <w:div w:id="1937905220">
      <w:bodyDiv w:val="1"/>
      <w:marLeft w:val="0"/>
      <w:marRight w:val="0"/>
      <w:marTop w:val="0"/>
      <w:marBottom w:val="0"/>
      <w:divBdr>
        <w:top w:val="none" w:sz="0" w:space="0" w:color="auto"/>
        <w:left w:val="none" w:sz="0" w:space="0" w:color="auto"/>
        <w:bottom w:val="none" w:sz="0" w:space="0" w:color="auto"/>
        <w:right w:val="none" w:sz="0" w:space="0" w:color="auto"/>
      </w:divBdr>
    </w:div>
    <w:div w:id="2009356819">
      <w:bodyDiv w:val="1"/>
      <w:marLeft w:val="0"/>
      <w:marRight w:val="0"/>
      <w:marTop w:val="0"/>
      <w:marBottom w:val="0"/>
      <w:divBdr>
        <w:top w:val="none" w:sz="0" w:space="0" w:color="auto"/>
        <w:left w:val="none" w:sz="0" w:space="0" w:color="auto"/>
        <w:bottom w:val="none" w:sz="0" w:space="0" w:color="auto"/>
        <w:right w:val="none" w:sz="0" w:space="0" w:color="auto"/>
      </w:divBdr>
    </w:div>
    <w:div w:id="2016955689">
      <w:bodyDiv w:val="1"/>
      <w:marLeft w:val="0"/>
      <w:marRight w:val="0"/>
      <w:marTop w:val="0"/>
      <w:marBottom w:val="0"/>
      <w:divBdr>
        <w:top w:val="none" w:sz="0" w:space="0" w:color="auto"/>
        <w:left w:val="none" w:sz="0" w:space="0" w:color="auto"/>
        <w:bottom w:val="none" w:sz="0" w:space="0" w:color="auto"/>
        <w:right w:val="none" w:sz="0" w:space="0" w:color="auto"/>
      </w:divBdr>
    </w:div>
    <w:div w:id="2113235069">
      <w:bodyDiv w:val="1"/>
      <w:marLeft w:val="0"/>
      <w:marRight w:val="0"/>
      <w:marTop w:val="0"/>
      <w:marBottom w:val="0"/>
      <w:divBdr>
        <w:top w:val="none" w:sz="0" w:space="0" w:color="auto"/>
        <w:left w:val="none" w:sz="0" w:space="0" w:color="auto"/>
        <w:bottom w:val="none" w:sz="0" w:space="0" w:color="auto"/>
        <w:right w:val="none" w:sz="0" w:space="0" w:color="auto"/>
      </w:divBdr>
    </w:div>
    <w:div w:id="2117749520">
      <w:bodyDiv w:val="1"/>
      <w:marLeft w:val="0"/>
      <w:marRight w:val="0"/>
      <w:marTop w:val="0"/>
      <w:marBottom w:val="0"/>
      <w:divBdr>
        <w:top w:val="none" w:sz="0" w:space="0" w:color="auto"/>
        <w:left w:val="none" w:sz="0" w:space="0" w:color="auto"/>
        <w:bottom w:val="none" w:sz="0" w:space="0" w:color="auto"/>
        <w:right w:val="none" w:sz="0" w:space="0" w:color="auto"/>
      </w:divBdr>
    </w:div>
    <w:div w:id="2129080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ntrepreneur.com/starting-a-business/5-reasons-why-you-need-to-learn-time-management-for-your/377669" TargetMode="External"/><Relationship Id="rId13" Type="http://schemas.openxmlformats.org/officeDocument/2006/relationships/hyperlink" Target="https://library.leeds.ac.uk/info/1402/referencing/47/referencing-explained" TargetMode="External"/><Relationship Id="rId3" Type="http://schemas.openxmlformats.org/officeDocument/2006/relationships/styles" Target="styles.xml"/><Relationship Id="rId7" Type="http://schemas.openxmlformats.org/officeDocument/2006/relationships/hyperlink" Target="https://sites.austincc.edu/student-skills-workshops/taking-effective-notes/benefits-of-notetaking" TargetMode="External"/><Relationship Id="rId12" Type="http://schemas.openxmlformats.org/officeDocument/2006/relationships/hyperlink" Target="https://www.thoughtco.com/note-taking-research-1691352"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online.lincoln.ac.uk/the-power-of-effective-time-management/" TargetMode="External"/><Relationship Id="rId5" Type="http://schemas.openxmlformats.org/officeDocument/2006/relationships/webSettings" Target="webSettings.xml"/><Relationship Id="rId15" Type="http://schemas.openxmlformats.org/officeDocument/2006/relationships/hyperlink" Target="https://www.student.unsw.edu.au/why-referencing-important" TargetMode="External"/><Relationship Id="rId10" Type="http://schemas.openxmlformats.org/officeDocument/2006/relationships/hyperlink" Target="https://www5.open.ac.uk/choose/unison/develop/my-skills/self-reflection" TargetMode="External"/><Relationship Id="rId4" Type="http://schemas.openxmlformats.org/officeDocument/2006/relationships/settings" Target="settings.xml"/><Relationship Id="rId9" Type="http://schemas.openxmlformats.org/officeDocument/2006/relationships/hyperlink" Target="https://hbr.org/2022/03/dont-underestimate-the-power-of-self-reflection" TargetMode="External"/><Relationship Id="rId14" Type="http://schemas.openxmlformats.org/officeDocument/2006/relationships/hyperlink" Target="https://www.ox.ac.uk/students/academic/guidance/skills/plagiaris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Nor19</b:Tag>
    <b:SourceType>InternetSite</b:SourceType>
    <b:Guid>{C74DE9B3-D838-453C-8D4D-472808E59FB5}</b:Guid>
    <b:Author>
      <b:Author>
        <b:NameList>
          <b:Person>
            <b:Last>Nordquist</b:Last>
            <b:First>R.</b:First>
          </b:Person>
        </b:NameList>
      </b:Author>
    </b:Author>
    <b:Title>Note-Taking Definition and Observations by Writers</b:Title>
    <b:Year>2019</b:Year>
    <b:YearAccessed>2024</b:YearAccessed>
    <b:MonthAccessed>08</b:MonthAccessed>
    <b:DayAccessed>11</b:DayAccessed>
    <b:URL>https://www.thoughtco.com/note-taking-research-1691352</b:URL>
    <b:RefOrder>2</b:RefOrder>
  </b:Source>
  <b:Source>
    <b:Tag>Uni23</b:Tag>
    <b:SourceType>InternetSite</b:SourceType>
    <b:Guid>{0D950709-3430-4565-B12F-17D881498016}</b:Guid>
    <b:Author>
      <b:Author>
        <b:NameList>
          <b:Person>
            <b:Last>University</b:Last>
            <b:First>The</b:First>
            <b:Middle>Open</b:Middle>
          </b:Person>
        </b:NameList>
      </b:Author>
    </b:Author>
    <b:Title>University of Lincoln</b:Title>
    <b:Year>2023</b:Year>
    <b:YearAccessed>2024</b:YearAccessed>
    <b:MonthAccessed>08</b:MonthAccessed>
    <b:DayAccessed>11</b:DayAccessed>
    <b:URL>https://www5.open.ac.uk/choose/unison/develop/my-skills/self-reflection#:~:text=Reflecting%20helps%20you%20to%20develop.</b:URL>
    <b:RefOrder>3</b:RefOrder>
  </b:Source>
  <b:Source>
    <b:Tag>The23</b:Tag>
    <b:SourceType>InternetSite</b:SourceType>
    <b:Guid>{5361FFCE-CA9C-4774-B964-E79281EC10A4}</b:Guid>
    <b:Author>
      <b:Author>
        <b:NameList>
          <b:Person>
            <b:Last>University</b:Last>
            <b:First>The</b:First>
            <b:Middle>Open</b:Middle>
          </b:Person>
        </b:NameList>
      </b:Author>
    </b:Author>
    <b:Title>The Open University</b:Title>
    <b:Year>2023</b:Year>
    <b:YearAccessed>2024</b:YearAccessed>
    <b:MonthAccessed>08</b:MonthAccessed>
    <b:DayAccessed>11</b:DayAccessed>
    <b:URL>The Open University (https://www5.open.ac.uk/choose/unison/develop/my-skills/self-reflection#:~:text=Reflecting%20helps%20you%20to%20develop</b:URL>
    <b:RefOrder>1</b:RefOrder>
  </b:Source>
</b:Sources>
</file>

<file path=customXml/itemProps1.xml><?xml version="1.0" encoding="utf-8"?>
<ds:datastoreItem xmlns:ds="http://schemas.openxmlformats.org/officeDocument/2006/customXml" ds:itemID="{59968484-898B-4CBE-9FAD-49A11CB599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899</TotalTime>
  <Pages>7</Pages>
  <Words>1681</Words>
  <Characters>9587</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Danilo Commara (2334603)</cp:lastModifiedBy>
  <cp:revision>12</cp:revision>
  <dcterms:created xsi:type="dcterms:W3CDTF">2024-08-11T14:18:00Z</dcterms:created>
  <dcterms:modified xsi:type="dcterms:W3CDTF">2024-09-02T11:06:00Z</dcterms:modified>
</cp:coreProperties>
</file>