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7D2D4" w14:textId="14B65021" w:rsidR="0064439C" w:rsidRPr="0064439C" w:rsidRDefault="0064439C" w:rsidP="0064439C">
      <w:pPr>
        <w:rPr>
          <w:b/>
          <w:bCs/>
        </w:rPr>
      </w:pPr>
      <w:r w:rsidRPr="0064439C">
        <w:rPr>
          <w:b/>
          <w:bCs/>
        </w:rPr>
        <w:t xml:space="preserve">List of different professional bodies related to management: </w:t>
      </w:r>
    </w:p>
    <w:p w14:paraId="29036EF5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5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Arts Marketing Association</w:t>
        </w:r>
      </w:hyperlink>
    </w:p>
    <w:p w14:paraId="03C47D1B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6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Association for Information and Image Management</w:t>
        </w:r>
      </w:hyperlink>
    </w:p>
    <w:p w14:paraId="24002EF4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7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Association for Project Management</w:t>
        </w:r>
      </w:hyperlink>
    </w:p>
    <w:p w14:paraId="36161EAF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8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Association of Accounting Technicians</w:t>
        </w:r>
      </w:hyperlink>
    </w:p>
    <w:p w14:paraId="09A3E377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9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Association of Chartered Certified Accountants</w:t>
        </w:r>
      </w:hyperlink>
    </w:p>
    <w:p w14:paraId="6F59EF12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10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Association of International Accountants</w:t>
        </w:r>
      </w:hyperlink>
    </w:p>
    <w:p w14:paraId="68357122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11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Association of Taxation Technicians</w:t>
        </w:r>
      </w:hyperlink>
    </w:p>
    <w:p w14:paraId="65421F42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12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British Institute of Facilities Management</w:t>
        </w:r>
      </w:hyperlink>
    </w:p>
    <w:p w14:paraId="34B6151F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13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Certificate in Quantitative Finance Institute</w:t>
        </w:r>
      </w:hyperlink>
    </w:p>
    <w:p w14:paraId="4855208D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14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Certified Practicing Accountants (Australia)</w:t>
        </w:r>
      </w:hyperlink>
    </w:p>
    <w:p w14:paraId="04CE9658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15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Chartered Financial Analyst (UK)</w:t>
        </w:r>
      </w:hyperlink>
    </w:p>
    <w:p w14:paraId="046A6EA3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16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Chartered Institute of Bankers</w:t>
        </w:r>
      </w:hyperlink>
    </w:p>
    <w:p w14:paraId="02230D54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17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Chartered Institute of Internal Auditors</w:t>
        </w:r>
      </w:hyperlink>
    </w:p>
    <w:p w14:paraId="15C30624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18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Chartered Institute of Loss Adjusters</w:t>
        </w:r>
      </w:hyperlink>
    </w:p>
    <w:p w14:paraId="75CF5683" w14:textId="312CC0C8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19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Chartered Institute of Management Accountants</w:t>
        </w:r>
      </w:hyperlink>
      <w:r w:rsidRPr="0064439C"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  <w:t> </w:t>
      </w:r>
    </w:p>
    <w:p w14:paraId="2E36E2B7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20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Chartered Institute of Marketing</w:t>
        </w:r>
      </w:hyperlink>
    </w:p>
    <w:p w14:paraId="0AA45B87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21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Chartered Institute of Payroll Professionals</w:t>
        </w:r>
      </w:hyperlink>
    </w:p>
    <w:p w14:paraId="5E5803BC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22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Chartered Institute of Public Finance and Accountancy</w:t>
        </w:r>
      </w:hyperlink>
    </w:p>
    <w:p w14:paraId="71943E40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23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Chartered Institute of Public Relations</w:t>
        </w:r>
      </w:hyperlink>
    </w:p>
    <w:p w14:paraId="5F252039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24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Chartered Institute of Purchasing &amp; Supply</w:t>
        </w:r>
      </w:hyperlink>
    </w:p>
    <w:p w14:paraId="2E521807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25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Chartered Institute of Securities &amp; Investment</w:t>
        </w:r>
      </w:hyperlink>
    </w:p>
    <w:p w14:paraId="1E709EE9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26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Chartered Institute of Taxation</w:t>
        </w:r>
      </w:hyperlink>
    </w:p>
    <w:p w14:paraId="618D065E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27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Chartered Insurance Institute</w:t>
        </w:r>
      </w:hyperlink>
    </w:p>
    <w:p w14:paraId="7A3A270D" w14:textId="1CEC7460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28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Chartered Management Institute</w:t>
        </w:r>
      </w:hyperlink>
      <w:r w:rsidRPr="0064439C"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  <w:t> </w:t>
      </w:r>
    </w:p>
    <w:p w14:paraId="23F914F0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29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Corporate Responsibility Group</w:t>
        </w:r>
      </w:hyperlink>
    </w:p>
    <w:p w14:paraId="25A4EE5E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30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Direct Marketing Association</w:t>
        </w:r>
      </w:hyperlink>
    </w:p>
    <w:p w14:paraId="435941F2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31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Global PA Association</w:t>
        </w:r>
      </w:hyperlink>
    </w:p>
    <w:p w14:paraId="5243CAC9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32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Insolvency Practitioners Association</w:t>
        </w:r>
      </w:hyperlink>
    </w:p>
    <w:p w14:paraId="0DC7741D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33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Institute of Actuaries</w:t>
        </w:r>
      </w:hyperlink>
    </w:p>
    <w:p w14:paraId="37BE3003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34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Institute of Chartered Accountants in England and Wales</w:t>
        </w:r>
      </w:hyperlink>
    </w:p>
    <w:p w14:paraId="1644B4C4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35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Institute of Commercial Management</w:t>
        </w:r>
      </w:hyperlink>
    </w:p>
    <w:p w14:paraId="64D7763A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36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Institute of Corporate Responsibility and Sustainability</w:t>
        </w:r>
      </w:hyperlink>
    </w:p>
    <w:p w14:paraId="38DF83A9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37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Institute of Direct and Digital Marketing</w:t>
        </w:r>
      </w:hyperlink>
    </w:p>
    <w:p w14:paraId="71CAB625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38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Institute of Financial Accountants</w:t>
        </w:r>
      </w:hyperlink>
    </w:p>
    <w:p w14:paraId="08BA9BC9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39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Institute of Interim Management</w:t>
        </w:r>
      </w:hyperlink>
    </w:p>
    <w:p w14:paraId="79F728AF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40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Institute of Leadership &amp; Management</w:t>
        </w:r>
      </w:hyperlink>
      <w:r w:rsidRPr="0064439C"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  <w:t> (part of </w:t>
      </w:r>
      <w:hyperlink r:id="rId41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City &amp; Guilds</w:t>
        </w:r>
      </w:hyperlink>
      <w:r w:rsidRPr="0064439C"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  <w:t>)</w:t>
      </w:r>
    </w:p>
    <w:p w14:paraId="19E0CA65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42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Institute of Operations Management</w:t>
        </w:r>
      </w:hyperlink>
    </w:p>
    <w:p w14:paraId="5FC1523E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43" w:history="1">
        <w:r w:rsidRPr="0064439C">
          <w:rPr>
            <w:rFonts w:ascii="Verdana" w:eastAsia="Times New Roman" w:hAnsi="Verdana" w:cs="Times New Roman"/>
            <w:color w:val="000000"/>
            <w:sz w:val="18"/>
            <w:szCs w:val="18"/>
            <w:u w:val="single"/>
            <w:lang w:val="en-US"/>
          </w:rPr>
          <w:t>Institute of Practitioners in Advertising</w:t>
        </w:r>
      </w:hyperlink>
    </w:p>
    <w:p w14:paraId="167CEE4A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44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Institute of Recruiters</w:t>
        </w:r>
      </w:hyperlink>
    </w:p>
    <w:p w14:paraId="51CE5796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45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Institute of Sales and Marketing Management</w:t>
        </w:r>
      </w:hyperlink>
    </w:p>
    <w:p w14:paraId="7402F300" w14:textId="77777777" w:rsidR="0064439C" w:rsidRPr="0064439C" w:rsidRDefault="0064439C" w:rsidP="0064439C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Verdana" w:eastAsia="Times New Roman" w:hAnsi="Verdana" w:cs="Times New Roman"/>
          <w:color w:val="666666"/>
          <w:sz w:val="18"/>
          <w:szCs w:val="18"/>
          <w:lang w:val="en-US"/>
        </w:rPr>
      </w:pPr>
      <w:hyperlink r:id="rId46" w:history="1">
        <w:r w:rsidRPr="0064439C">
          <w:rPr>
            <w:rFonts w:ascii="Verdana" w:eastAsia="Times New Roman" w:hAnsi="Verdana" w:cs="Times New Roman"/>
            <w:color w:val="496082"/>
            <w:sz w:val="18"/>
            <w:szCs w:val="18"/>
            <w:u w:val="single"/>
            <w:lang w:val="en-US"/>
          </w:rPr>
          <w:t>Society of Business Practitioners</w:t>
        </w:r>
      </w:hyperlink>
    </w:p>
    <w:p w14:paraId="10C685CE" w14:textId="77777777" w:rsidR="0064439C" w:rsidRDefault="0064439C"/>
    <w:p w14:paraId="1E4CD5D3" w14:textId="363957CC" w:rsidR="0064439C" w:rsidRDefault="0064439C"/>
    <w:p w14:paraId="50EA0D8B" w14:textId="77777777" w:rsidR="0064439C" w:rsidRDefault="0064439C"/>
    <w:p w14:paraId="5476F9C1" w14:textId="77777777" w:rsidR="0064439C" w:rsidRDefault="0064439C"/>
    <w:p w14:paraId="1CF3FC22" w14:textId="77777777" w:rsidR="0064439C" w:rsidRDefault="0064439C"/>
    <w:p w14:paraId="3F1F9ACC" w14:textId="77777777" w:rsidR="0051492E" w:rsidRDefault="0051492E"/>
    <w:p w14:paraId="3A825AA7" w14:textId="77777777" w:rsidR="009C059D" w:rsidRDefault="009C059D">
      <w:pPr>
        <w:rPr>
          <w:noProof/>
          <w:lang w:eastAsia="en-GB"/>
        </w:rPr>
      </w:pPr>
    </w:p>
    <w:p w14:paraId="35DC8AA4" w14:textId="5A5C4CDF" w:rsidR="0051492E" w:rsidRDefault="0051492E"/>
    <w:sectPr w:rsidR="005149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DB4DE1"/>
    <w:multiLevelType w:val="multilevel"/>
    <w:tmpl w:val="074E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564"/>
    <w:rsid w:val="000E3A46"/>
    <w:rsid w:val="00170A19"/>
    <w:rsid w:val="0051492E"/>
    <w:rsid w:val="00573564"/>
    <w:rsid w:val="0064439C"/>
    <w:rsid w:val="009C059D"/>
    <w:rsid w:val="00BD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1E316"/>
  <w15:chartTrackingRefBased/>
  <w15:docId w15:val="{6EF0B45E-B168-49D8-8BEE-7A64B789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1B4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43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2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at.org.uk/" TargetMode="External"/><Relationship Id="rId13" Type="http://schemas.openxmlformats.org/officeDocument/2006/relationships/hyperlink" Target="http://www.cqfinstitute.org/" TargetMode="External"/><Relationship Id="rId18" Type="http://schemas.openxmlformats.org/officeDocument/2006/relationships/hyperlink" Target="http://www.cila.co.uk/" TargetMode="External"/><Relationship Id="rId26" Type="http://schemas.openxmlformats.org/officeDocument/2006/relationships/hyperlink" Target="http://www.tax.org.uk/" TargetMode="External"/><Relationship Id="rId39" Type="http://schemas.openxmlformats.org/officeDocument/2006/relationships/hyperlink" Target="https://www.i-l-m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cipp.org.uk/en/aboutus/" TargetMode="External"/><Relationship Id="rId34" Type="http://schemas.openxmlformats.org/officeDocument/2006/relationships/hyperlink" Target="http://www.icaew.com/" TargetMode="External"/><Relationship Id="rId42" Type="http://schemas.openxmlformats.org/officeDocument/2006/relationships/hyperlink" Target="https://www.iomnet.org.uk/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://www.apm.org.uk/" TargetMode="External"/><Relationship Id="rId12" Type="http://schemas.openxmlformats.org/officeDocument/2006/relationships/hyperlink" Target="http://www.bifm.org.uk/bifm/home" TargetMode="External"/><Relationship Id="rId17" Type="http://schemas.openxmlformats.org/officeDocument/2006/relationships/hyperlink" Target="https://www.iia.org.uk/" TargetMode="External"/><Relationship Id="rId25" Type="http://schemas.openxmlformats.org/officeDocument/2006/relationships/hyperlink" Target="http://www.cisi.org/bookmark/genericform.aspx?form=29848780&amp;URL=index" TargetMode="External"/><Relationship Id="rId33" Type="http://schemas.openxmlformats.org/officeDocument/2006/relationships/hyperlink" Target="https://www.actuaries.org.uk/" TargetMode="External"/><Relationship Id="rId38" Type="http://schemas.openxmlformats.org/officeDocument/2006/relationships/hyperlink" Target="http://www.ifa.org.uk/about-us/sme-focus/" TargetMode="External"/><Relationship Id="rId46" Type="http://schemas.openxmlformats.org/officeDocument/2006/relationships/hyperlink" Target="http://www.mamsasbp.com/sbp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harteredbanker.com/" TargetMode="External"/><Relationship Id="rId20" Type="http://schemas.openxmlformats.org/officeDocument/2006/relationships/hyperlink" Target="http://www.cim.co.uk/Home.aspx" TargetMode="External"/><Relationship Id="rId29" Type="http://schemas.openxmlformats.org/officeDocument/2006/relationships/hyperlink" Target="http://www.crguk.org/crg" TargetMode="External"/><Relationship Id="rId41" Type="http://schemas.openxmlformats.org/officeDocument/2006/relationships/hyperlink" Target="http://www.skillsdevelopment.org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iim.org/" TargetMode="External"/><Relationship Id="rId11" Type="http://schemas.openxmlformats.org/officeDocument/2006/relationships/hyperlink" Target="https://www.att.org.uk/" TargetMode="External"/><Relationship Id="rId24" Type="http://schemas.openxmlformats.org/officeDocument/2006/relationships/hyperlink" Target="https://www.cips.org/" TargetMode="External"/><Relationship Id="rId32" Type="http://schemas.openxmlformats.org/officeDocument/2006/relationships/hyperlink" Target="http://www.insolvency-practitioners.org.uk/" TargetMode="External"/><Relationship Id="rId37" Type="http://schemas.openxmlformats.org/officeDocument/2006/relationships/hyperlink" Target="http://www.theidm.com/" TargetMode="External"/><Relationship Id="rId40" Type="http://schemas.openxmlformats.org/officeDocument/2006/relationships/hyperlink" Target="https://www.i-l-m.com/" TargetMode="External"/><Relationship Id="rId45" Type="http://schemas.openxmlformats.org/officeDocument/2006/relationships/hyperlink" Target="http://www.ismm.co.uk/education.php" TargetMode="External"/><Relationship Id="rId5" Type="http://schemas.openxmlformats.org/officeDocument/2006/relationships/hyperlink" Target="http://www.a-m-a.co.uk/" TargetMode="External"/><Relationship Id="rId15" Type="http://schemas.openxmlformats.org/officeDocument/2006/relationships/hyperlink" Target="https://secure.cfauk.org/Claritas-Investment-Certificate.html" TargetMode="External"/><Relationship Id="rId23" Type="http://schemas.openxmlformats.org/officeDocument/2006/relationships/hyperlink" Target="http://www.cipr.co.uk/content/careers-cpd" TargetMode="External"/><Relationship Id="rId28" Type="http://schemas.openxmlformats.org/officeDocument/2006/relationships/hyperlink" Target="http://www.managers.org.uk/" TargetMode="External"/><Relationship Id="rId36" Type="http://schemas.openxmlformats.org/officeDocument/2006/relationships/hyperlink" Target="https://icrs.info/" TargetMode="External"/><Relationship Id="rId10" Type="http://schemas.openxmlformats.org/officeDocument/2006/relationships/hyperlink" Target="http://www.aiaworldwide.com/contact-aia" TargetMode="External"/><Relationship Id="rId19" Type="http://schemas.openxmlformats.org/officeDocument/2006/relationships/hyperlink" Target="http://www.cimaglobal.com/" TargetMode="External"/><Relationship Id="rId31" Type="http://schemas.openxmlformats.org/officeDocument/2006/relationships/hyperlink" Target="http://www.globalpa-association.com/" TargetMode="External"/><Relationship Id="rId44" Type="http://schemas.openxmlformats.org/officeDocument/2006/relationships/hyperlink" Target="http://www.theior.org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ccaglobal.com/uk/en.html" TargetMode="External"/><Relationship Id="rId14" Type="http://schemas.openxmlformats.org/officeDocument/2006/relationships/hyperlink" Target="https://www.cpaaustralia.com.au/" TargetMode="External"/><Relationship Id="rId22" Type="http://schemas.openxmlformats.org/officeDocument/2006/relationships/hyperlink" Target="http://www.cipfa.org/global" TargetMode="External"/><Relationship Id="rId27" Type="http://schemas.openxmlformats.org/officeDocument/2006/relationships/hyperlink" Target="http://www.cii.co.uk/" TargetMode="External"/><Relationship Id="rId30" Type="http://schemas.openxmlformats.org/officeDocument/2006/relationships/hyperlink" Target="https://dma.org.uk/" TargetMode="External"/><Relationship Id="rId35" Type="http://schemas.openxmlformats.org/officeDocument/2006/relationships/hyperlink" Target="http://icm.education/home/" TargetMode="External"/><Relationship Id="rId43" Type="http://schemas.openxmlformats.org/officeDocument/2006/relationships/hyperlink" Target="http://www.ipa.co.uk/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Husam Alharahsheh</dc:creator>
  <cp:keywords/>
  <dc:description/>
  <cp:lastModifiedBy>Husam Helmi</cp:lastModifiedBy>
  <cp:revision>5</cp:revision>
  <dcterms:created xsi:type="dcterms:W3CDTF">2018-06-21T12:37:00Z</dcterms:created>
  <dcterms:modified xsi:type="dcterms:W3CDTF">2020-06-15T01:38:00Z</dcterms:modified>
</cp:coreProperties>
</file>