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187" w:rsidRPr="00A930CB" w:rsidRDefault="00672187" w:rsidP="00672187">
      <w:pPr>
        <w:spacing w:after="165" w:line="360" w:lineRule="auto"/>
        <w:rPr>
          <w:rFonts w:ascii="Tahoma" w:hAnsi="Tahoma" w:cs="Tahoma"/>
          <w:color w:val="000000"/>
          <w:sz w:val="40"/>
          <w:szCs w:val="40"/>
        </w:rPr>
      </w:pPr>
      <w:r>
        <w:rPr>
          <w:b/>
          <w:noProof/>
          <w:lang w:eastAsia="en-GB"/>
        </w:rPr>
        <w:drawing>
          <wp:inline distT="0" distB="0" distL="0" distR="0" wp14:anchorId="5DD5FDB2" wp14:editId="75727951">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672187" w:rsidRPr="00A930CB" w:rsidRDefault="00672187" w:rsidP="0067218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72187" w:rsidRPr="00A930CB" w:rsidTr="00660C7C">
        <w:tc>
          <w:tcPr>
            <w:tcW w:w="3438" w:type="dxa"/>
            <w:shd w:val="clear" w:color="auto" w:fill="D9D9D9"/>
          </w:tcPr>
          <w:p w:rsidR="00672187" w:rsidRPr="00A930CB" w:rsidRDefault="00672187" w:rsidP="00660C7C">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672187" w:rsidRPr="00A930CB" w:rsidRDefault="00672187" w:rsidP="00660C7C">
            <w:pPr>
              <w:spacing w:before="120" w:after="120" w:line="360" w:lineRule="auto"/>
              <w:rPr>
                <w:rFonts w:ascii="Tahoma" w:hAnsi="Tahoma" w:cs="Tahoma"/>
                <w:sz w:val="32"/>
                <w:szCs w:val="32"/>
              </w:rPr>
            </w:pPr>
            <w:r>
              <w:rPr>
                <w:rFonts w:ascii="Tahoma" w:hAnsi="Tahoma" w:cs="Tahoma"/>
                <w:sz w:val="32"/>
                <w:szCs w:val="32"/>
              </w:rPr>
              <w:t>Yoana Georgieva</w:t>
            </w:r>
          </w:p>
        </w:tc>
      </w:tr>
      <w:tr w:rsidR="00672187" w:rsidRPr="00A930CB" w:rsidTr="00660C7C">
        <w:tc>
          <w:tcPr>
            <w:tcW w:w="3438" w:type="dxa"/>
            <w:shd w:val="clear" w:color="auto" w:fill="D9D9D9"/>
          </w:tcPr>
          <w:p w:rsidR="00672187" w:rsidRPr="00A930CB" w:rsidRDefault="00672187" w:rsidP="00660C7C">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672187" w:rsidRPr="00A930CB" w:rsidRDefault="00672187" w:rsidP="00672187">
            <w:pPr>
              <w:spacing w:before="120" w:after="120" w:line="360" w:lineRule="auto"/>
              <w:rPr>
                <w:rFonts w:ascii="Tahoma" w:hAnsi="Tahoma" w:cs="Tahoma"/>
                <w:sz w:val="32"/>
                <w:szCs w:val="32"/>
              </w:rPr>
            </w:pPr>
            <w:r>
              <w:rPr>
                <w:rFonts w:ascii="Tahoma" w:hAnsi="Tahoma" w:cs="Tahoma"/>
                <w:sz w:val="32"/>
                <w:szCs w:val="32"/>
              </w:rPr>
              <w:t>1</w:t>
            </w:r>
            <w:r>
              <w:rPr>
                <w:rFonts w:ascii="Tahoma" w:hAnsi="Tahoma" w:cs="Tahoma"/>
                <w:sz w:val="32"/>
                <w:szCs w:val="32"/>
              </w:rPr>
              <w:t>714886</w:t>
            </w:r>
          </w:p>
        </w:tc>
      </w:tr>
      <w:tr w:rsidR="00672187" w:rsidRPr="00A930CB" w:rsidTr="00660C7C">
        <w:tc>
          <w:tcPr>
            <w:tcW w:w="3438" w:type="dxa"/>
            <w:shd w:val="clear" w:color="auto" w:fill="D9D9D9"/>
          </w:tcPr>
          <w:p w:rsidR="00672187" w:rsidRPr="00A930CB" w:rsidRDefault="00672187" w:rsidP="00660C7C">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672187" w:rsidRPr="00A930CB" w:rsidRDefault="00672187" w:rsidP="00660C7C">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Pr>
                <w:rFonts w:ascii="Tahoma" w:hAnsi="Tahoma" w:cs="Tahoma"/>
                <w:color w:val="FF0000"/>
                <w:sz w:val="32"/>
                <w:szCs w:val="32"/>
              </w:rPr>
              <w:t>4001</w:t>
            </w:r>
          </w:p>
        </w:tc>
      </w:tr>
      <w:tr w:rsidR="00672187" w:rsidRPr="00A930CB" w:rsidTr="00660C7C">
        <w:trPr>
          <w:trHeight w:val="413"/>
        </w:trPr>
        <w:tc>
          <w:tcPr>
            <w:tcW w:w="3438" w:type="dxa"/>
            <w:shd w:val="clear" w:color="auto" w:fill="D9D9D9"/>
          </w:tcPr>
          <w:p w:rsidR="00672187" w:rsidRPr="00A930CB" w:rsidRDefault="00672187" w:rsidP="00660C7C">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672187" w:rsidRPr="00A930CB" w:rsidRDefault="00672187" w:rsidP="00660C7C">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r w:rsidR="00672187" w:rsidRPr="00A930CB" w:rsidTr="00660C7C">
        <w:trPr>
          <w:trHeight w:val="413"/>
        </w:trPr>
        <w:tc>
          <w:tcPr>
            <w:tcW w:w="3438" w:type="dxa"/>
            <w:shd w:val="clear" w:color="auto" w:fill="D9D9D9"/>
          </w:tcPr>
          <w:p w:rsidR="00672187" w:rsidRPr="00A930CB" w:rsidRDefault="00672187" w:rsidP="00660C7C">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672187" w:rsidRPr="00672187" w:rsidRDefault="00672187" w:rsidP="00660C7C">
            <w:pPr>
              <w:spacing w:before="120" w:after="120" w:line="360" w:lineRule="auto"/>
              <w:rPr>
                <w:rFonts w:ascii="Tahoma" w:hAnsi="Tahoma" w:cs="Tahoma"/>
                <w:sz w:val="32"/>
                <w:szCs w:val="32"/>
              </w:rPr>
            </w:pPr>
            <w:r>
              <w:rPr>
                <w:rFonts w:ascii="Tahoma" w:hAnsi="Tahoma" w:cs="Tahoma"/>
                <w:sz w:val="32"/>
                <w:szCs w:val="32"/>
              </w:rPr>
              <w:t xml:space="preserve">Shao </w:t>
            </w:r>
            <w:r w:rsidR="007D5ADC">
              <w:rPr>
                <w:rFonts w:ascii="Tahoma" w:hAnsi="Tahoma" w:cs="Tahoma"/>
                <w:sz w:val="32"/>
                <w:szCs w:val="32"/>
              </w:rPr>
              <w:t>Yuen</w:t>
            </w:r>
            <w:bookmarkStart w:id="0" w:name="_GoBack"/>
            <w:bookmarkEnd w:id="0"/>
          </w:p>
        </w:tc>
      </w:tr>
    </w:tbl>
    <w:p w:rsidR="00672187" w:rsidRPr="00A930CB" w:rsidRDefault="00672187" w:rsidP="00672187">
      <w:pPr>
        <w:spacing w:before="120" w:after="120" w:line="360" w:lineRule="auto"/>
        <w:rPr>
          <w:rFonts w:ascii="Calibri" w:hAnsi="Calibri"/>
          <w:color w:val="FF0000"/>
          <w:sz w:val="24"/>
          <w:szCs w:val="24"/>
        </w:rPr>
      </w:pPr>
    </w:p>
    <w:p w:rsidR="00672187" w:rsidRPr="00A930CB" w:rsidRDefault="00672187" w:rsidP="0067218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672187" w:rsidRPr="00A930CB" w:rsidRDefault="00672187" w:rsidP="00672187">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672187" w:rsidRDefault="00672187" w:rsidP="00672187">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672187" w:rsidRDefault="00672187" w:rsidP="00616531">
      <w:pPr>
        <w:jc w:val="both"/>
        <w:rPr>
          <w:b/>
        </w:rPr>
      </w:pPr>
    </w:p>
    <w:p w:rsidR="00672187" w:rsidRDefault="00672187" w:rsidP="00616531">
      <w:pPr>
        <w:jc w:val="both"/>
        <w:rPr>
          <w:b/>
        </w:rPr>
      </w:pPr>
    </w:p>
    <w:p w:rsidR="00672187" w:rsidRDefault="00672187" w:rsidP="00616531">
      <w:pPr>
        <w:jc w:val="both"/>
        <w:rPr>
          <w:b/>
        </w:rPr>
      </w:pPr>
    </w:p>
    <w:p w:rsidR="00616531" w:rsidRPr="000D13A9" w:rsidRDefault="007D5ADC" w:rsidP="00616531">
      <w:pPr>
        <w:jc w:val="both"/>
        <w:rPr>
          <w:b/>
        </w:rPr>
      </w:pPr>
      <w:r w:rsidRPr="000D13A9">
        <w:rPr>
          <w:b/>
        </w:rPr>
        <w:t>Introduction</w:t>
      </w:r>
    </w:p>
    <w:p w:rsidR="00616531" w:rsidRDefault="007D5ADC" w:rsidP="002E289E">
      <w:r>
        <w:t xml:space="preserve">In this reflective report, I will talk about my journey. I will tell you about Me ten weeks ago and the road I walked to become Me today. A better, more motivated and more educated person. I will talk about the skills I had, how and when I </w:t>
      </w:r>
      <w:r>
        <w:t>realized that they are far from perfect. Thanks to this module I realized that there are still a lot of aspects I needed to develop in specific skills I have. The skills I am mostly concentrated on are persuasion and inspiration, leadership and trust</w:t>
      </w:r>
      <w:r w:rsidR="002E289E">
        <w:t>, and academic CV writing</w:t>
      </w:r>
      <w:r>
        <w:t xml:space="preserve">. The Academic and Employability skills module turned out to be the most inspirational and educational module through my study so far. I found it very enlightening and motivational. By attending the classes and being concentrated on the </w:t>
      </w:r>
      <w:r>
        <w:t>messages my lecturer was giving, I managed to look into these skills from different angles. This advantage on the other side has made me a higher quality person and student. The lecturer gave me a lot of information and advice on how to improve myself, how</w:t>
      </w:r>
      <w:r>
        <w:t xml:space="preserve"> to write the perfect CV, what skills are needed to become a leader, how to be persuasive and how to inspire people.</w:t>
      </w:r>
    </w:p>
    <w:p w:rsidR="00616531" w:rsidRPr="000D13A9" w:rsidRDefault="007D5ADC" w:rsidP="00616531">
      <w:pPr>
        <w:jc w:val="both"/>
        <w:rPr>
          <w:b/>
        </w:rPr>
      </w:pPr>
      <w:r w:rsidRPr="000D13A9">
        <w:rPr>
          <w:b/>
        </w:rPr>
        <w:t>Persuasion and inspiration</w:t>
      </w:r>
    </w:p>
    <w:p w:rsidR="00616531" w:rsidRDefault="007D5ADC" w:rsidP="00616531">
      <w:pPr>
        <w:jc w:val="both"/>
      </w:pPr>
      <w:r>
        <w:t>I have always</w:t>
      </w:r>
      <w:r w:rsidR="002E289E">
        <w:t xml:space="preserve"> thought that my communication</w:t>
      </w:r>
      <w:r>
        <w:t xml:space="preserve"> skills and more specifically my persuasive and motivational skills a</w:t>
      </w:r>
      <w:r>
        <w:t>re stable and well improved. However, with the start of Academic and Employability skills module, I realized that I had been very far from perfection. It seemed like there are so many things I needed to work on and improve more with the time. The module, t</w:t>
      </w:r>
      <w:r>
        <w:t xml:space="preserve">he lecturer, and even my colleagues helped me in bettering those skills of mine.  </w:t>
      </w:r>
    </w:p>
    <w:p w:rsidR="00616531" w:rsidRDefault="007D5ADC" w:rsidP="00616531">
      <w:pPr>
        <w:jc w:val="both"/>
      </w:pPr>
      <w:r>
        <w:t>During the ten weeks of this module, I learned that communication is not just talking to people and being able to understand them, but also to inspire, persuade and motivate</w:t>
      </w:r>
      <w:r>
        <w:t xml:space="preserve"> those around you. I also learned about reciprocity and how to change a negative into positive.</w:t>
      </w:r>
    </w:p>
    <w:p w:rsidR="00616531" w:rsidRDefault="007D5ADC" w:rsidP="00616531">
      <w:pPr>
        <w:jc w:val="both"/>
      </w:pPr>
      <w:r>
        <w:t xml:space="preserve"> I was recommended a book by my lecturer which helped me to look deeper and more realistically into human behavior. "Influence" by Robert Cialdini is a book abo</w:t>
      </w:r>
      <w:r>
        <w:t>ut various psychological tactics which we can use in order to persuade and influence other people around us. According to Cialdini (2007), there are shortcuts, that can lead to bigger chances of persuasion.  The first principle of influence is reciprocity.</w:t>
      </w:r>
      <w:r>
        <w:t xml:space="preserve"> The meaning of this theory is that people are obliged to give back to others the form of behavior that they have received. The most important thing in the reciprocity principle is to be the first to give and ensure that what you offer is personalized and </w:t>
      </w:r>
      <w:r>
        <w:t>unexpected. Now, ten weeks later, after finishing the term and having read this book I feel much more confident about my ability to influence and persuade people. I have gained more knowledge about human behavior and learned about different psychological t</w:t>
      </w:r>
      <w:r>
        <w:t xml:space="preserve">actics, which will undoubtedly help me in both my work and social life. The secret in influencing people is the ability to find out what they want. People feel better and more appreciated when they know that they are heard, and understood. Therefore, once </w:t>
      </w:r>
      <w:r>
        <w:t xml:space="preserve">I learn how to read people's behavior and find what they want and need to hear, I will be able to influence them.  </w:t>
      </w:r>
    </w:p>
    <w:p w:rsidR="00616531" w:rsidRDefault="007D5ADC" w:rsidP="00616531">
      <w:pPr>
        <w:jc w:val="both"/>
        <w:rPr>
          <w:rStyle w:val="bctt-ctt-text"/>
          <w:rFonts w:cstheme="minorHAnsi"/>
          <w:bCs/>
          <w:color w:val="000000" w:themeColor="text1"/>
          <w:bdr w:val="none" w:sz="0" w:space="0" w:color="auto" w:frame="1"/>
          <w:shd w:val="clear" w:color="auto" w:fill="FFFFFF"/>
        </w:rPr>
      </w:pPr>
      <w:r>
        <w:t>Another sub-skill to being successfully persuasive is confidence. The skill to believe in yourself, your points of view and abilities will h</w:t>
      </w:r>
      <w:r>
        <w:t xml:space="preserve">elp you in achieving everything. "Never split the difference" by Chris Voss is a </w:t>
      </w:r>
      <w:r>
        <w:lastRenderedPageBreak/>
        <w:t xml:space="preserve">book that taught me different methods and ways to persuade. I am a very impatient person, and I always rush to talk, answer and act. According to </w:t>
      </w:r>
      <w:r w:rsidRPr="007A2A7E">
        <w:t>Chris</w:t>
      </w:r>
      <w:r>
        <w:t xml:space="preserve"> Voss (2016)</w:t>
      </w:r>
      <w:r w:rsidRPr="00B72733">
        <w:rPr>
          <w:rFonts w:cstheme="minorHAnsi"/>
        </w:rPr>
        <w:t xml:space="preserve"> </w:t>
      </w:r>
      <w:hyperlink r:id="rId5" w:tgtFrame="_blank" w:history="1">
        <w:r>
          <w:rPr>
            <w:rStyle w:val="Hyperlink"/>
            <w:rFonts w:cstheme="minorHAnsi"/>
            <w:color w:val="000000" w:themeColor="text1"/>
            <w:u w:val="none"/>
            <w:bdr w:val="none" w:sz="0" w:space="0" w:color="auto" w:frame="1"/>
            <w:shd w:val="clear" w:color="auto" w:fill="FFFFFF"/>
          </w:rPr>
          <w:t>f</w:t>
        </w:r>
        <w:r w:rsidRPr="00B72733">
          <w:rPr>
            <w:rStyle w:val="Hyperlink"/>
            <w:rFonts w:cstheme="minorHAnsi"/>
            <w:color w:val="000000" w:themeColor="text1"/>
            <w:u w:val="none"/>
            <w:bdr w:val="none" w:sz="0" w:space="0" w:color="auto" w:frame="1"/>
            <w:shd w:val="clear" w:color="auto" w:fill="FFFFFF"/>
          </w:rPr>
          <w:t>or a negotiation to be successful, there has to be a specific and careful preparation fo</w:t>
        </w:r>
        <w:r w:rsidRPr="00B72733">
          <w:rPr>
            <w:rStyle w:val="Hyperlink"/>
            <w:rFonts w:cstheme="minorHAnsi"/>
            <w:color w:val="000000" w:themeColor="text1"/>
            <w:u w:val="none"/>
            <w:bdr w:val="none" w:sz="0" w:space="0" w:color="auto" w:frame="1"/>
            <w:shd w:val="clear" w:color="auto" w:fill="FFFFFF"/>
          </w:rPr>
          <w:t>r how to proceed with the other party taking into consideration all available prior information.</w:t>
        </w:r>
      </w:hyperlink>
      <w:r>
        <w:rPr>
          <w:rStyle w:val="bctt-ctt-text"/>
          <w:rFonts w:cstheme="minorHAnsi"/>
          <w:bCs/>
          <w:color w:val="000000" w:themeColor="text1"/>
          <w:bdr w:val="none" w:sz="0" w:space="0" w:color="auto" w:frame="1"/>
          <w:shd w:val="clear" w:color="auto" w:fill="FFFFFF"/>
        </w:rPr>
        <w:t xml:space="preserve"> I learned that to be a good persuader I need to be very patient and consistent. Learning how to be patient is a significant advantage for me. I am a highly mot</w:t>
      </w:r>
      <w:r>
        <w:rPr>
          <w:rStyle w:val="bctt-ctt-text"/>
          <w:rFonts w:cstheme="minorHAnsi"/>
          <w:bCs/>
          <w:color w:val="000000" w:themeColor="text1"/>
          <w:bdr w:val="none" w:sz="0" w:space="0" w:color="auto" w:frame="1"/>
          <w:shd w:val="clear" w:color="auto" w:fill="FFFFFF"/>
        </w:rPr>
        <w:t xml:space="preserve">ivated person and always aim high, and I understand that patience is a golden key to </w:t>
      </w:r>
      <w:r w:rsidR="002E289E">
        <w:rPr>
          <w:rStyle w:val="bctt-ctt-text"/>
          <w:rFonts w:cstheme="minorHAnsi"/>
          <w:bCs/>
          <w:color w:val="000000" w:themeColor="text1"/>
          <w:bdr w:val="none" w:sz="0" w:space="0" w:color="auto" w:frame="1"/>
          <w:shd w:val="clear" w:color="auto" w:fill="FFFFFF"/>
        </w:rPr>
        <w:t xml:space="preserve">success and perfect leadership. </w:t>
      </w:r>
      <w:r>
        <w:rPr>
          <w:rStyle w:val="bctt-ctt-text"/>
          <w:rFonts w:cstheme="minorHAnsi"/>
          <w:bCs/>
          <w:color w:val="000000" w:themeColor="text1"/>
          <w:bdr w:val="none" w:sz="0" w:space="0" w:color="auto" w:frame="1"/>
          <w:shd w:val="clear" w:color="auto" w:fill="FFFFFF"/>
        </w:rPr>
        <w:t>Throughout this module, I managed to improve this skill and open the gate to perfection.</w:t>
      </w:r>
    </w:p>
    <w:p w:rsidR="00616531" w:rsidRPr="000D13A9" w:rsidRDefault="007D5ADC" w:rsidP="00616531">
      <w:pPr>
        <w:jc w:val="both"/>
        <w:rPr>
          <w:rStyle w:val="bctt-ctt-text"/>
          <w:rFonts w:cstheme="minorHAnsi"/>
          <w:b/>
          <w:bCs/>
          <w:color w:val="000000" w:themeColor="text1"/>
          <w:bdr w:val="none" w:sz="0" w:space="0" w:color="auto" w:frame="1"/>
          <w:shd w:val="clear" w:color="auto" w:fill="FFFFFF"/>
        </w:rPr>
      </w:pPr>
      <w:r w:rsidRPr="000D13A9">
        <w:rPr>
          <w:rStyle w:val="bctt-ctt-text"/>
          <w:rFonts w:cstheme="minorHAnsi"/>
          <w:b/>
          <w:bCs/>
          <w:color w:val="000000" w:themeColor="text1"/>
          <w:bdr w:val="none" w:sz="0" w:space="0" w:color="auto" w:frame="1"/>
          <w:shd w:val="clear" w:color="auto" w:fill="FFFFFF"/>
        </w:rPr>
        <w:t>Leadership and trust</w:t>
      </w:r>
    </w:p>
    <w:p w:rsidR="00616531"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 xml:space="preserve">Since I was a small child, I </w:t>
      </w:r>
      <w:r>
        <w:rPr>
          <w:rStyle w:val="bctt-ctt-text"/>
          <w:rFonts w:cstheme="minorHAnsi"/>
          <w:bCs/>
          <w:color w:val="000000" w:themeColor="text1"/>
          <w:bdr w:val="none" w:sz="0" w:space="0" w:color="auto" w:frame="1"/>
          <w:shd w:val="clear" w:color="auto" w:fill="FFFFFF"/>
        </w:rPr>
        <w:t xml:space="preserve">have found painting, designing, and graphics very fascinating and appealing. During my teenage years, this turned into a hobby which was later almost forgotten. About two years ago, I switched back to my hobby and talent to draw and paint and decided that </w:t>
      </w:r>
      <w:r>
        <w:rPr>
          <w:rStyle w:val="bctt-ctt-text"/>
          <w:rFonts w:cstheme="minorHAnsi"/>
          <w:bCs/>
          <w:color w:val="000000" w:themeColor="text1"/>
          <w:bdr w:val="none" w:sz="0" w:space="0" w:color="auto" w:frame="1"/>
          <w:shd w:val="clear" w:color="auto" w:fill="FFFFFF"/>
        </w:rPr>
        <w:t>I want to use it professionally. The most enjoying way to do this was by putting a smile on women faces, making them feel special and spoiled through doing small masterpieces on their nails. I successfully finished a nail technician course and became a mob</w:t>
      </w:r>
      <w:r>
        <w:rPr>
          <w:rStyle w:val="bctt-ctt-text"/>
          <w:rFonts w:cstheme="minorHAnsi"/>
          <w:bCs/>
          <w:color w:val="000000" w:themeColor="text1"/>
          <w:bdr w:val="none" w:sz="0" w:space="0" w:color="auto" w:frame="1"/>
          <w:shd w:val="clear" w:color="auto" w:fill="FFFFFF"/>
        </w:rPr>
        <w:t xml:space="preserve">ile technician, who also works from home. I usually am a very positive, </w:t>
      </w:r>
      <w:proofErr w:type="gramStart"/>
      <w:r>
        <w:rPr>
          <w:rStyle w:val="bctt-ctt-text"/>
          <w:rFonts w:cstheme="minorHAnsi"/>
          <w:bCs/>
          <w:color w:val="000000" w:themeColor="text1"/>
          <w:bdr w:val="none" w:sz="0" w:space="0" w:color="auto" w:frame="1"/>
          <w:shd w:val="clear" w:color="auto" w:fill="FFFFFF"/>
        </w:rPr>
        <w:t>confident,  and</w:t>
      </w:r>
      <w:proofErr w:type="gramEnd"/>
      <w:r>
        <w:rPr>
          <w:rStyle w:val="bctt-ctt-text"/>
          <w:rFonts w:cstheme="minorHAnsi"/>
          <w:bCs/>
          <w:color w:val="000000" w:themeColor="text1"/>
          <w:bdr w:val="none" w:sz="0" w:space="0" w:color="auto" w:frame="1"/>
          <w:shd w:val="clear" w:color="auto" w:fill="FFFFFF"/>
        </w:rPr>
        <w:t xml:space="preserve"> ambitious person and started to think how to expand even more my abilities. Creating own nail studio is a dream that I am looking forward to achieving in the next few y</w:t>
      </w:r>
      <w:r>
        <w:rPr>
          <w:rStyle w:val="bctt-ctt-text"/>
          <w:rFonts w:cstheme="minorHAnsi"/>
          <w:bCs/>
          <w:color w:val="000000" w:themeColor="text1"/>
          <w:bdr w:val="none" w:sz="0" w:space="0" w:color="auto" w:frame="1"/>
          <w:shd w:val="clear" w:color="auto" w:fill="FFFFFF"/>
        </w:rPr>
        <w:t xml:space="preserve">ears. This, </w:t>
      </w:r>
      <w:proofErr w:type="gramStart"/>
      <w:r>
        <w:rPr>
          <w:rStyle w:val="bctt-ctt-text"/>
          <w:rFonts w:cstheme="minorHAnsi"/>
          <w:bCs/>
          <w:color w:val="000000" w:themeColor="text1"/>
          <w:bdr w:val="none" w:sz="0" w:space="0" w:color="auto" w:frame="1"/>
          <w:shd w:val="clear" w:color="auto" w:fill="FFFFFF"/>
        </w:rPr>
        <w:t>therefore,  is</w:t>
      </w:r>
      <w:proofErr w:type="gramEnd"/>
      <w:r>
        <w:rPr>
          <w:rStyle w:val="bctt-ctt-text"/>
          <w:rFonts w:cstheme="minorHAnsi"/>
          <w:bCs/>
          <w:color w:val="000000" w:themeColor="text1"/>
          <w:bdr w:val="none" w:sz="0" w:space="0" w:color="auto" w:frame="1"/>
          <w:shd w:val="clear" w:color="auto" w:fill="FFFFFF"/>
        </w:rPr>
        <w:t xml:space="preserve"> the reason why I started studying leadership and management. I believe that behind every great idea stands a greater leader. I knew that the Academic and Employability skills module would show me the way and teach me exactly how </w:t>
      </w:r>
      <w:r>
        <w:rPr>
          <w:rStyle w:val="bctt-ctt-text"/>
          <w:rFonts w:cstheme="minorHAnsi"/>
          <w:bCs/>
          <w:color w:val="000000" w:themeColor="text1"/>
          <w:bdr w:val="none" w:sz="0" w:space="0" w:color="auto" w:frame="1"/>
          <w:shd w:val="clear" w:color="auto" w:fill="FFFFFF"/>
        </w:rPr>
        <w:t>to become a great leader, and this is why I was very impatient and looking forward to starting it. At the beginning of the second term, I was very confident and sure that I have everything it takes to become a leader. The only thing left was improve my abi</w:t>
      </w:r>
      <w:r>
        <w:rPr>
          <w:rStyle w:val="bctt-ctt-text"/>
          <w:rFonts w:cstheme="minorHAnsi"/>
          <w:bCs/>
          <w:color w:val="000000" w:themeColor="text1"/>
          <w:bdr w:val="none" w:sz="0" w:space="0" w:color="auto" w:frame="1"/>
          <w:shd w:val="clear" w:color="auto" w:fill="FFFFFF"/>
        </w:rPr>
        <w:t>lities even more.</w:t>
      </w:r>
    </w:p>
    <w:p w:rsidR="00616531"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Throughout the course, I had the chance to look more in-depth and more detailed into the sense of being a leader, what are the primary skills the leader should have and how to perfect them. We had several weeks, dedicated to the leadershi</w:t>
      </w:r>
      <w:r>
        <w:rPr>
          <w:rStyle w:val="bctt-ctt-text"/>
          <w:rFonts w:cstheme="minorHAnsi"/>
          <w:bCs/>
          <w:color w:val="000000" w:themeColor="text1"/>
          <w:bdr w:val="none" w:sz="0" w:space="0" w:color="auto" w:frame="1"/>
          <w:shd w:val="clear" w:color="auto" w:fill="FFFFFF"/>
        </w:rPr>
        <w:t>p, the ability to inspire people and how to gain trust. According to Edelman Trust Barometer (2017), 63% of employees do not trust their leader. I learned that trust is the most vital and valuable thing I can develop. Without trust, there is no relation, t</w:t>
      </w:r>
      <w:r>
        <w:rPr>
          <w:rStyle w:val="bctt-ctt-text"/>
          <w:rFonts w:cstheme="minorHAnsi"/>
          <w:bCs/>
          <w:color w:val="000000" w:themeColor="text1"/>
          <w:bdr w:val="none" w:sz="0" w:space="0" w:color="auto" w:frame="1"/>
          <w:shd w:val="clear" w:color="auto" w:fill="FFFFFF"/>
        </w:rPr>
        <w:t xml:space="preserve">he communication is not sufficient, and this leads to misunderstandings, </w:t>
      </w:r>
      <w:proofErr w:type="gramStart"/>
      <w:r>
        <w:rPr>
          <w:rStyle w:val="bctt-ctt-text"/>
          <w:rFonts w:cstheme="minorHAnsi"/>
          <w:bCs/>
          <w:color w:val="000000" w:themeColor="text1"/>
          <w:bdr w:val="none" w:sz="0" w:space="0" w:color="auto" w:frame="1"/>
          <w:shd w:val="clear" w:color="auto" w:fill="FFFFFF"/>
        </w:rPr>
        <w:t>problems,  and</w:t>
      </w:r>
      <w:proofErr w:type="gramEnd"/>
      <w:r>
        <w:rPr>
          <w:rStyle w:val="bctt-ctt-text"/>
          <w:rFonts w:cstheme="minorHAnsi"/>
          <w:bCs/>
          <w:color w:val="000000" w:themeColor="text1"/>
          <w:bdr w:val="none" w:sz="0" w:space="0" w:color="auto" w:frame="1"/>
          <w:shd w:val="clear" w:color="auto" w:fill="FFFFFF"/>
        </w:rPr>
        <w:t xml:space="preserve"> issues between people. Looks like, knowing yourself and your intentions are the central core of trust. Being able to keep your word, be honest and sincere, and accept p</w:t>
      </w:r>
      <w:r>
        <w:rPr>
          <w:rStyle w:val="bctt-ctt-text"/>
          <w:rFonts w:cstheme="minorHAnsi"/>
          <w:bCs/>
          <w:color w:val="000000" w:themeColor="text1"/>
          <w:bdr w:val="none" w:sz="0" w:space="0" w:color="auto" w:frame="1"/>
          <w:shd w:val="clear" w:color="auto" w:fill="FFFFFF"/>
        </w:rPr>
        <w:t>eop</w:t>
      </w:r>
      <w:r w:rsidR="00A966E6">
        <w:rPr>
          <w:rStyle w:val="bctt-ctt-text"/>
          <w:rFonts w:cstheme="minorHAnsi"/>
          <w:bCs/>
          <w:color w:val="000000" w:themeColor="text1"/>
          <w:bdr w:val="none" w:sz="0" w:space="0" w:color="auto" w:frame="1"/>
          <w:shd w:val="clear" w:color="auto" w:fill="FFFFFF"/>
        </w:rPr>
        <w:t xml:space="preserve">le for themselves are all aspects needed in order to </w:t>
      </w:r>
      <w:r>
        <w:rPr>
          <w:rStyle w:val="bctt-ctt-text"/>
          <w:rFonts w:cstheme="minorHAnsi"/>
          <w:bCs/>
          <w:color w:val="000000" w:themeColor="text1"/>
          <w:bdr w:val="none" w:sz="0" w:space="0" w:color="auto" w:frame="1"/>
          <w:shd w:val="clear" w:color="auto" w:fill="FFFFFF"/>
        </w:rPr>
        <w:t>develop trust. I have always been cautious and attentive when it comes to communication. Now I realize that if I want to be a great leader, I have to learn how to be honest and at the same time delica</w:t>
      </w:r>
      <w:r>
        <w:rPr>
          <w:rStyle w:val="bctt-ctt-text"/>
          <w:rFonts w:cstheme="minorHAnsi"/>
          <w:bCs/>
          <w:color w:val="000000" w:themeColor="text1"/>
          <w:bdr w:val="none" w:sz="0" w:space="0" w:color="auto" w:frame="1"/>
          <w:shd w:val="clear" w:color="auto" w:fill="FFFFFF"/>
        </w:rPr>
        <w:t>te and respectful with others. I need to learn how to approach people and show them that they can trust me.</w:t>
      </w:r>
    </w:p>
    <w:p w:rsidR="00616531"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 xml:space="preserve">This module gave me so much information to think about and work on. Now I am trying to focus myself on the steps I need to follow to become a great </w:t>
      </w:r>
      <w:r>
        <w:rPr>
          <w:rStyle w:val="bctt-ctt-text"/>
          <w:rFonts w:cstheme="minorHAnsi"/>
          <w:bCs/>
          <w:color w:val="000000" w:themeColor="text1"/>
          <w:bdr w:val="none" w:sz="0" w:space="0" w:color="auto" w:frame="1"/>
          <w:shd w:val="clear" w:color="auto" w:fill="FFFFFF"/>
        </w:rPr>
        <w:t>leader. I start from the way I communicate with people. I try to trust them even more and show it through my body language because I know that people treat you the way you treat them. I believe that in the next few months I will manage to improve this skil</w:t>
      </w:r>
      <w:r>
        <w:rPr>
          <w:rStyle w:val="bctt-ctt-text"/>
          <w:rFonts w:cstheme="minorHAnsi"/>
          <w:bCs/>
          <w:color w:val="000000" w:themeColor="text1"/>
          <w:bdr w:val="none" w:sz="0" w:space="0" w:color="auto" w:frame="1"/>
          <w:shd w:val="clear" w:color="auto" w:fill="FFFFFF"/>
        </w:rPr>
        <w:t>l and become more approachable with people. I will learn how to show that I care about what people care about. The next step I will take will be my expression and</w:t>
      </w:r>
      <w:r w:rsidR="00A966E6">
        <w:rPr>
          <w:rStyle w:val="bctt-ctt-text"/>
          <w:rFonts w:cstheme="minorHAnsi"/>
          <w:bCs/>
          <w:color w:val="000000" w:themeColor="text1"/>
          <w:bdr w:val="none" w:sz="0" w:space="0" w:color="auto" w:frame="1"/>
          <w:shd w:val="clear" w:color="auto" w:fill="FFFFFF"/>
        </w:rPr>
        <w:t xml:space="preserve"> the way I talk</w:t>
      </w:r>
      <w:r>
        <w:rPr>
          <w:rStyle w:val="bctt-ctt-text"/>
          <w:rFonts w:cstheme="minorHAnsi"/>
          <w:bCs/>
          <w:color w:val="000000" w:themeColor="text1"/>
          <w:bdr w:val="none" w:sz="0" w:space="0" w:color="auto" w:frame="1"/>
          <w:shd w:val="clear" w:color="auto" w:fill="FFFFFF"/>
        </w:rPr>
        <w:t xml:space="preserve"> with people. I need to work more on my English and become more delicate when t</w:t>
      </w:r>
      <w:r>
        <w:rPr>
          <w:rStyle w:val="bctt-ctt-text"/>
          <w:rFonts w:cstheme="minorHAnsi"/>
          <w:bCs/>
          <w:color w:val="000000" w:themeColor="text1"/>
          <w:bdr w:val="none" w:sz="0" w:space="0" w:color="auto" w:frame="1"/>
          <w:shd w:val="clear" w:color="auto" w:fill="FFFFFF"/>
        </w:rPr>
        <w:t>alking.</w:t>
      </w:r>
    </w:p>
    <w:p w:rsidR="00616531"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 xml:space="preserve"> Another major thing I have been working on the last three or four months is accepting criticism. I believe that this module will help me a lot in this, because even not intentionally we do it in every class. I find it even much easier accepting pe</w:t>
      </w:r>
      <w:r>
        <w:rPr>
          <w:rStyle w:val="bctt-ctt-text"/>
          <w:rFonts w:cstheme="minorHAnsi"/>
          <w:bCs/>
          <w:color w:val="000000" w:themeColor="text1"/>
          <w:bdr w:val="none" w:sz="0" w:space="0" w:color="auto" w:frame="1"/>
          <w:shd w:val="clear" w:color="auto" w:fill="FFFFFF"/>
        </w:rPr>
        <w:t xml:space="preserve">ople's disagreement and opinions.  As someone once said, "Success </w:t>
      </w:r>
      <w:r>
        <w:rPr>
          <w:rStyle w:val="bctt-ctt-text"/>
          <w:rFonts w:cstheme="minorHAnsi"/>
          <w:bCs/>
          <w:color w:val="000000" w:themeColor="text1"/>
          <w:bdr w:val="none" w:sz="0" w:space="0" w:color="auto" w:frame="1"/>
          <w:shd w:val="clear" w:color="auto" w:fill="FFFFFF"/>
        </w:rPr>
        <w:lastRenderedPageBreak/>
        <w:t>consists of going from failure to failure without loss of enthusiasm." I am very motivated and believe that this is</w:t>
      </w:r>
      <w:r w:rsidR="00A966E6">
        <w:rPr>
          <w:rStyle w:val="bctt-ctt-text"/>
          <w:rFonts w:cstheme="minorHAnsi"/>
          <w:bCs/>
          <w:color w:val="000000" w:themeColor="text1"/>
          <w:bdr w:val="none" w:sz="0" w:space="0" w:color="auto" w:frame="1"/>
          <w:shd w:val="clear" w:color="auto" w:fill="FFFFFF"/>
        </w:rPr>
        <w:t xml:space="preserve"> the exact way to reach my goal-</w:t>
      </w:r>
      <w:r>
        <w:rPr>
          <w:rStyle w:val="bctt-ctt-text"/>
          <w:rFonts w:cstheme="minorHAnsi"/>
          <w:bCs/>
          <w:color w:val="000000" w:themeColor="text1"/>
          <w:bdr w:val="none" w:sz="0" w:space="0" w:color="auto" w:frame="1"/>
          <w:shd w:val="clear" w:color="auto" w:fill="FFFFFF"/>
        </w:rPr>
        <w:t xml:space="preserve"> making mistakes, looking at the feedback a</w:t>
      </w:r>
      <w:r>
        <w:rPr>
          <w:rStyle w:val="bctt-ctt-text"/>
          <w:rFonts w:cstheme="minorHAnsi"/>
          <w:bCs/>
          <w:color w:val="000000" w:themeColor="text1"/>
          <w:bdr w:val="none" w:sz="0" w:space="0" w:color="auto" w:frame="1"/>
          <w:shd w:val="clear" w:color="auto" w:fill="FFFFFF"/>
        </w:rPr>
        <w:t>nd learning from it.</w:t>
      </w:r>
    </w:p>
    <w:p w:rsidR="00616531"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I recently finished reading a book which was recommended to me by my teacher. The book is called “Start with why” and is by Simon Sinek. It is a book that shows you how to become a leader and how to lead. Accordi</w:t>
      </w:r>
      <w:r w:rsidR="00A966E6">
        <w:rPr>
          <w:rStyle w:val="bctt-ctt-text"/>
          <w:rFonts w:cstheme="minorHAnsi"/>
          <w:bCs/>
          <w:color w:val="000000" w:themeColor="text1"/>
          <w:bdr w:val="none" w:sz="0" w:space="0" w:color="auto" w:frame="1"/>
          <w:shd w:val="clear" w:color="auto" w:fill="FFFFFF"/>
        </w:rPr>
        <w:t>ng to Sinek (2011), “Leaders hold</w:t>
      </w:r>
      <w:r>
        <w:rPr>
          <w:rStyle w:val="bctt-ctt-text"/>
          <w:rFonts w:cstheme="minorHAnsi"/>
          <w:bCs/>
          <w:color w:val="000000" w:themeColor="text1"/>
          <w:bdr w:val="none" w:sz="0" w:space="0" w:color="auto" w:frame="1"/>
          <w:shd w:val="clear" w:color="auto" w:fill="FFFFFF"/>
        </w:rPr>
        <w:t xml:space="preserve"> a position of power or influence. Those who lead inspire us". This book is highly inspirational and made me think more deeply and detailed about the way I look at success as a whole. It showed me the difference between leading and being a leader</w:t>
      </w:r>
      <w:r>
        <w:rPr>
          <w:rStyle w:val="bctt-ctt-text"/>
          <w:rFonts w:cstheme="minorHAnsi"/>
          <w:bCs/>
          <w:color w:val="000000" w:themeColor="text1"/>
          <w:bdr w:val="none" w:sz="0" w:space="0" w:color="auto" w:frame="1"/>
          <w:shd w:val="clear" w:color="auto" w:fill="FFFFFF"/>
        </w:rPr>
        <w:t xml:space="preserve">, how to inspire those around you and how to leave something behind. </w:t>
      </w:r>
    </w:p>
    <w:p w:rsidR="00616531" w:rsidRPr="00AC6230" w:rsidRDefault="007D5ADC" w:rsidP="00616531">
      <w:pPr>
        <w:jc w:val="both"/>
        <w:rPr>
          <w:rStyle w:val="bctt-ctt-text"/>
          <w:rFonts w:cstheme="minorHAnsi"/>
          <w:b/>
          <w:bCs/>
          <w:color w:val="000000" w:themeColor="text1"/>
          <w:bdr w:val="none" w:sz="0" w:space="0" w:color="auto" w:frame="1"/>
          <w:shd w:val="clear" w:color="auto" w:fill="FFFFFF"/>
        </w:rPr>
      </w:pPr>
      <w:r>
        <w:rPr>
          <w:rStyle w:val="bctt-ctt-text"/>
          <w:rFonts w:cstheme="minorHAnsi"/>
          <w:b/>
          <w:bCs/>
          <w:color w:val="000000" w:themeColor="text1"/>
          <w:bdr w:val="none" w:sz="0" w:space="0" w:color="auto" w:frame="1"/>
          <w:shd w:val="clear" w:color="auto" w:fill="FFFFFF"/>
        </w:rPr>
        <w:t>My life on a piece of pape</w:t>
      </w:r>
      <w:r w:rsidR="00AC6230">
        <w:rPr>
          <w:rStyle w:val="bctt-ctt-text"/>
          <w:rFonts w:cstheme="minorHAnsi"/>
          <w:b/>
          <w:bCs/>
          <w:color w:val="000000" w:themeColor="text1"/>
          <w:bdr w:val="none" w:sz="0" w:space="0" w:color="auto" w:frame="1"/>
          <w:shd w:val="clear" w:color="auto" w:fill="FFFFFF"/>
        </w:rPr>
        <w:t>r</w:t>
      </w:r>
    </w:p>
    <w:p w:rsidR="00616531" w:rsidRPr="008C5DBA"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 xml:space="preserve">Another very fascinating part of the module was writing a CV. I will not be </w:t>
      </w:r>
      <w:r w:rsidR="00A966E6">
        <w:rPr>
          <w:rStyle w:val="bctt-ctt-text"/>
          <w:rFonts w:cstheme="minorHAnsi"/>
          <w:bCs/>
          <w:color w:val="000000" w:themeColor="text1"/>
          <w:bdr w:val="none" w:sz="0" w:space="0" w:color="auto" w:frame="1"/>
          <w:shd w:val="clear" w:color="auto" w:fill="FFFFFF"/>
        </w:rPr>
        <w:t>modest this time and say that I think of my CV as</w:t>
      </w:r>
      <w:r>
        <w:rPr>
          <w:rStyle w:val="bctt-ctt-text"/>
          <w:rFonts w:cstheme="minorHAnsi"/>
          <w:bCs/>
          <w:color w:val="000000" w:themeColor="text1"/>
          <w:bdr w:val="none" w:sz="0" w:space="0" w:color="auto" w:frame="1"/>
          <w:shd w:val="clear" w:color="auto" w:fill="FFFFFF"/>
        </w:rPr>
        <w:t xml:space="preserve"> an excelle</w:t>
      </w:r>
      <w:r w:rsidR="00A966E6">
        <w:rPr>
          <w:rStyle w:val="bctt-ctt-text"/>
          <w:rFonts w:cstheme="minorHAnsi"/>
          <w:bCs/>
          <w:color w:val="000000" w:themeColor="text1"/>
          <w:bdr w:val="none" w:sz="0" w:space="0" w:color="auto" w:frame="1"/>
          <w:shd w:val="clear" w:color="auto" w:fill="FFFFFF"/>
        </w:rPr>
        <w:t xml:space="preserve">nt piece of work. I was and </w:t>
      </w:r>
      <w:r>
        <w:rPr>
          <w:rStyle w:val="bctt-ctt-text"/>
          <w:rFonts w:cstheme="minorHAnsi"/>
          <w:bCs/>
          <w:color w:val="000000" w:themeColor="text1"/>
          <w:bdr w:val="none" w:sz="0" w:space="0" w:color="auto" w:frame="1"/>
          <w:shd w:val="clear" w:color="auto" w:fill="FFFFFF"/>
        </w:rPr>
        <w:t>still</w:t>
      </w:r>
      <w:r w:rsidR="00A966E6">
        <w:rPr>
          <w:rStyle w:val="bctt-ctt-text"/>
          <w:rFonts w:cstheme="minorHAnsi"/>
          <w:bCs/>
          <w:color w:val="000000" w:themeColor="text1"/>
          <w:bdr w:val="none" w:sz="0" w:space="0" w:color="auto" w:frame="1"/>
          <w:shd w:val="clear" w:color="auto" w:fill="FFFFFF"/>
        </w:rPr>
        <w:t xml:space="preserve"> am</w:t>
      </w:r>
      <w:r>
        <w:rPr>
          <w:rStyle w:val="bctt-ctt-text"/>
          <w:rFonts w:cstheme="minorHAnsi"/>
          <w:bCs/>
          <w:color w:val="000000" w:themeColor="text1"/>
          <w:bdr w:val="none" w:sz="0" w:space="0" w:color="auto" w:frame="1"/>
          <w:shd w:val="clear" w:color="auto" w:fill="FFFFFF"/>
        </w:rPr>
        <w:t xml:space="preserve"> very confident with it and know that my CV promotes very well. When we started talking about CVs, how to write them and what information to include I felt like this is useless and wo</w:t>
      </w:r>
      <w:r w:rsidR="00CE7909">
        <w:rPr>
          <w:rStyle w:val="bctt-ctt-text"/>
          <w:rFonts w:cstheme="minorHAnsi"/>
          <w:bCs/>
          <w:color w:val="000000" w:themeColor="text1"/>
          <w:bdr w:val="none" w:sz="0" w:space="0" w:color="auto" w:frame="1"/>
          <w:shd w:val="clear" w:color="auto" w:fill="FFFFFF"/>
        </w:rPr>
        <w:t>uld not teach me anything new.  H</w:t>
      </w:r>
      <w:r w:rsidR="00A966E6">
        <w:rPr>
          <w:rStyle w:val="bctt-ctt-text"/>
          <w:rFonts w:cstheme="minorHAnsi"/>
          <w:bCs/>
          <w:color w:val="000000" w:themeColor="text1"/>
          <w:bdr w:val="none" w:sz="0" w:space="0" w:color="auto" w:frame="1"/>
          <w:shd w:val="clear" w:color="auto" w:fill="FFFFFF"/>
        </w:rPr>
        <w:t>owever,</w:t>
      </w:r>
      <w:r w:rsidR="00CE7909">
        <w:rPr>
          <w:rStyle w:val="bctt-ctt-text"/>
          <w:rFonts w:cstheme="minorHAnsi"/>
          <w:bCs/>
          <w:color w:val="000000" w:themeColor="text1"/>
          <w:bdr w:val="none" w:sz="0" w:space="0" w:color="auto" w:frame="1"/>
          <w:shd w:val="clear" w:color="auto" w:fill="FFFFFF"/>
        </w:rPr>
        <w:t xml:space="preserve"> I</w:t>
      </w:r>
      <w:r>
        <w:rPr>
          <w:rStyle w:val="bctt-ctt-text"/>
          <w:rFonts w:cstheme="minorHAnsi"/>
          <w:bCs/>
          <w:color w:val="000000" w:themeColor="text1"/>
          <w:bdr w:val="none" w:sz="0" w:space="0" w:color="auto" w:frame="1"/>
          <w:shd w:val="clear" w:color="auto" w:fill="FFFFFF"/>
        </w:rPr>
        <w:t xml:space="preserve"> was wrong, very wrong. For my biggest surprise, it turned out that the CV is not about “selling” myself and writing how good I was and what big experiences I had</w:t>
      </w:r>
      <w:r w:rsidR="00A966E6">
        <w:rPr>
          <w:rStyle w:val="bctt-ctt-text"/>
          <w:rFonts w:cstheme="minorHAnsi"/>
          <w:bCs/>
          <w:color w:val="000000" w:themeColor="text1"/>
          <w:bdr w:val="none" w:sz="0" w:space="0" w:color="auto" w:frame="1"/>
          <w:shd w:val="clear" w:color="auto" w:fill="FFFFFF"/>
        </w:rPr>
        <w:t>,</w:t>
      </w:r>
      <w:r>
        <w:rPr>
          <w:rStyle w:val="bctt-ctt-text"/>
          <w:rFonts w:cstheme="minorHAnsi"/>
          <w:bCs/>
          <w:color w:val="000000" w:themeColor="text1"/>
          <w:bdr w:val="none" w:sz="0" w:space="0" w:color="auto" w:frame="1"/>
          <w:shd w:val="clear" w:color="auto" w:fill="FFFFFF"/>
        </w:rPr>
        <w:t xml:space="preserve"> but ho</w:t>
      </w:r>
      <w:r w:rsidR="00CE7909">
        <w:rPr>
          <w:rStyle w:val="bctt-ctt-text"/>
          <w:rFonts w:cstheme="minorHAnsi"/>
          <w:bCs/>
          <w:color w:val="000000" w:themeColor="text1"/>
          <w:bdr w:val="none" w:sz="0" w:space="0" w:color="auto" w:frame="1"/>
          <w:shd w:val="clear" w:color="auto" w:fill="FFFFFF"/>
        </w:rPr>
        <w:t>w to generate trust through it</w:t>
      </w:r>
      <w:r>
        <w:rPr>
          <w:rStyle w:val="bctt-ctt-text"/>
          <w:rFonts w:cstheme="minorHAnsi"/>
          <w:bCs/>
          <w:color w:val="000000" w:themeColor="text1"/>
          <w:bdr w:val="none" w:sz="0" w:space="0" w:color="auto" w:frame="1"/>
          <w:shd w:val="clear" w:color="auto" w:fill="FFFFFF"/>
        </w:rPr>
        <w:t xml:space="preserve"> and how to show employers that I c</w:t>
      </w:r>
      <w:r w:rsidR="00CE7909">
        <w:rPr>
          <w:rStyle w:val="bctt-ctt-text"/>
          <w:rFonts w:cstheme="minorHAnsi"/>
          <w:bCs/>
          <w:color w:val="000000" w:themeColor="text1"/>
          <w:bdr w:val="none" w:sz="0" w:space="0" w:color="auto" w:frame="1"/>
          <w:shd w:val="clear" w:color="auto" w:fill="FFFFFF"/>
        </w:rPr>
        <w:t>ared about the things they care</w:t>
      </w:r>
      <w:r>
        <w:rPr>
          <w:rStyle w:val="bctt-ctt-text"/>
          <w:rFonts w:cstheme="minorHAnsi"/>
          <w:bCs/>
          <w:color w:val="000000" w:themeColor="text1"/>
          <w:bdr w:val="none" w:sz="0" w:space="0" w:color="auto" w:frame="1"/>
          <w:shd w:val="clear" w:color="auto" w:fill="FFFFFF"/>
        </w:rPr>
        <w:t>. The lecturer gave us a lot of examples and even showed us a CV template. I knew my CV is the best, and all these things the le</w:t>
      </w:r>
      <w:r w:rsidR="00A966E6">
        <w:rPr>
          <w:rStyle w:val="bctt-ctt-text"/>
          <w:rFonts w:cstheme="minorHAnsi"/>
          <w:bCs/>
          <w:color w:val="000000" w:themeColor="text1"/>
          <w:bdr w:val="none" w:sz="0" w:space="0" w:color="auto" w:frame="1"/>
          <w:shd w:val="clear" w:color="auto" w:fill="FFFFFF"/>
        </w:rPr>
        <w:t>cturer said made sense but</w:t>
      </w:r>
      <w:r>
        <w:rPr>
          <w:rStyle w:val="bctt-ctt-text"/>
          <w:rFonts w:cstheme="minorHAnsi"/>
          <w:bCs/>
          <w:color w:val="000000" w:themeColor="text1"/>
          <w:bdr w:val="none" w:sz="0" w:space="0" w:color="auto" w:frame="1"/>
          <w:shd w:val="clear" w:color="auto" w:fill="FFFFFF"/>
        </w:rPr>
        <w:t xml:space="preserve"> I did not completely agree with them. I was sure that my CV was like my life on a piec</w:t>
      </w:r>
      <w:r>
        <w:rPr>
          <w:rStyle w:val="bctt-ctt-text"/>
          <w:rFonts w:cstheme="minorHAnsi"/>
          <w:bCs/>
          <w:color w:val="000000" w:themeColor="text1"/>
          <w:bdr w:val="none" w:sz="0" w:space="0" w:color="auto" w:frame="1"/>
          <w:shd w:val="clear" w:color="auto" w:fill="FFFFFF"/>
        </w:rPr>
        <w:t>e of paper, my achievement, my work experience, and education. I have applied for so many jobs through the time and thanks t</w:t>
      </w:r>
      <w:r w:rsidR="00CE7909">
        <w:rPr>
          <w:rStyle w:val="bctt-ctt-text"/>
          <w:rFonts w:cstheme="minorHAnsi"/>
          <w:bCs/>
          <w:color w:val="000000" w:themeColor="text1"/>
          <w:bdr w:val="none" w:sz="0" w:space="0" w:color="auto" w:frame="1"/>
          <w:shd w:val="clear" w:color="auto" w:fill="FFFFFF"/>
        </w:rPr>
        <w:t>o my CV I have attended a lot of</w:t>
      </w:r>
      <w:r>
        <w:rPr>
          <w:rStyle w:val="bctt-ctt-text"/>
          <w:rFonts w:cstheme="minorHAnsi"/>
          <w:bCs/>
          <w:color w:val="000000" w:themeColor="text1"/>
          <w:bdr w:val="none" w:sz="0" w:space="0" w:color="auto" w:frame="1"/>
          <w:shd w:val="clear" w:color="auto" w:fill="FFFFFF"/>
        </w:rPr>
        <w:t xml:space="preserve"> interviews, as well as I have received a lot of job offers. What happened in indeed, is that the le</w:t>
      </w:r>
      <w:r>
        <w:rPr>
          <w:rStyle w:val="bctt-ctt-text"/>
          <w:rFonts w:cstheme="minorHAnsi"/>
          <w:bCs/>
          <w:color w:val="000000" w:themeColor="text1"/>
          <w:bdr w:val="none" w:sz="0" w:space="0" w:color="auto" w:frame="1"/>
          <w:shd w:val="clear" w:color="auto" w:fill="FFFFFF"/>
        </w:rPr>
        <w:t xml:space="preserve">cturer was trying to convince me that my CV, which brought me so many job wise achievements, was written </w:t>
      </w:r>
      <w:r w:rsidR="00A966E6">
        <w:rPr>
          <w:rStyle w:val="bctt-ctt-text"/>
          <w:rFonts w:cstheme="minorHAnsi"/>
          <w:bCs/>
          <w:color w:val="000000" w:themeColor="text1"/>
          <w:bdr w:val="none" w:sz="0" w:space="0" w:color="auto" w:frame="1"/>
          <w:shd w:val="clear" w:color="auto" w:fill="FFFFFF"/>
        </w:rPr>
        <w:t xml:space="preserve">in a </w:t>
      </w:r>
      <w:r>
        <w:rPr>
          <w:rStyle w:val="bctt-ctt-text"/>
          <w:rFonts w:cstheme="minorHAnsi"/>
          <w:bCs/>
          <w:color w:val="000000" w:themeColor="text1"/>
          <w:bdr w:val="none" w:sz="0" w:space="0" w:color="auto" w:frame="1"/>
          <w:shd w:val="clear" w:color="auto" w:fill="FFFFFF"/>
        </w:rPr>
        <w:t>wrong</w:t>
      </w:r>
      <w:r w:rsidR="00A966E6">
        <w:rPr>
          <w:rStyle w:val="bctt-ctt-text"/>
          <w:rFonts w:cstheme="minorHAnsi"/>
          <w:bCs/>
          <w:color w:val="000000" w:themeColor="text1"/>
          <w:bdr w:val="none" w:sz="0" w:space="0" w:color="auto" w:frame="1"/>
          <w:shd w:val="clear" w:color="auto" w:fill="FFFFFF"/>
        </w:rPr>
        <w:t xml:space="preserve"> way</w:t>
      </w:r>
      <w:r>
        <w:rPr>
          <w:rStyle w:val="bctt-ctt-text"/>
          <w:rFonts w:cstheme="minorHAnsi"/>
          <w:bCs/>
          <w:color w:val="000000" w:themeColor="text1"/>
          <w:bdr w:val="none" w:sz="0" w:space="0" w:color="auto" w:frame="1"/>
          <w:shd w:val="clear" w:color="auto" w:fill="FFFFFF"/>
        </w:rPr>
        <w:t xml:space="preserve"> and was boring. This was a moment that motivated and determined me, even more, to prove her wrong and show that my CV is anything, but b</w:t>
      </w:r>
      <w:r>
        <w:rPr>
          <w:rStyle w:val="bctt-ctt-text"/>
          <w:rFonts w:cstheme="minorHAnsi"/>
          <w:bCs/>
          <w:color w:val="000000" w:themeColor="text1"/>
          <w:bdr w:val="none" w:sz="0" w:space="0" w:color="auto" w:frame="1"/>
          <w:shd w:val="clear" w:color="auto" w:fill="FFFFFF"/>
        </w:rPr>
        <w:t>oring. On that same day, I went home and decided to do a personal experiment. I wrote my CV from scratch, using her advice, her template, and her standards.  I opened a job search website and started applying for every single job I saw, even some that were</w:t>
      </w:r>
      <w:r>
        <w:rPr>
          <w:rStyle w:val="bctt-ctt-text"/>
          <w:rFonts w:cstheme="minorHAnsi"/>
          <w:bCs/>
          <w:color w:val="000000" w:themeColor="text1"/>
          <w:bdr w:val="none" w:sz="0" w:space="0" w:color="auto" w:frame="1"/>
          <w:shd w:val="clear" w:color="auto" w:fill="FFFFFF"/>
        </w:rPr>
        <w:t xml:space="preserve"> out of my field. Unbelievably, I received a c</w:t>
      </w:r>
      <w:r w:rsidR="00CE7909">
        <w:rPr>
          <w:rStyle w:val="bctt-ctt-text"/>
          <w:rFonts w:cstheme="minorHAnsi"/>
          <w:bCs/>
          <w:color w:val="000000" w:themeColor="text1"/>
          <w:bdr w:val="none" w:sz="0" w:space="0" w:color="auto" w:frame="1"/>
          <w:shd w:val="clear" w:color="auto" w:fill="FFFFFF"/>
        </w:rPr>
        <w:t>all for an interview from 75% of job</w:t>
      </w:r>
      <w:r>
        <w:rPr>
          <w:rStyle w:val="bctt-ctt-text"/>
          <w:rFonts w:cstheme="minorHAnsi"/>
          <w:bCs/>
          <w:color w:val="000000" w:themeColor="text1"/>
          <w:bdr w:val="none" w:sz="0" w:space="0" w:color="auto" w:frame="1"/>
          <w:shd w:val="clear" w:color="auto" w:fill="FFFFFF"/>
        </w:rPr>
        <w:t xml:space="preserve"> position</w:t>
      </w:r>
      <w:r w:rsidR="00CE7909">
        <w:rPr>
          <w:rStyle w:val="bctt-ctt-text"/>
          <w:rFonts w:cstheme="minorHAnsi"/>
          <w:bCs/>
          <w:color w:val="000000" w:themeColor="text1"/>
          <w:bdr w:val="none" w:sz="0" w:space="0" w:color="auto" w:frame="1"/>
          <w:shd w:val="clear" w:color="auto" w:fill="FFFFFF"/>
        </w:rPr>
        <w:t>s</w:t>
      </w:r>
      <w:r>
        <w:rPr>
          <w:rStyle w:val="bctt-ctt-text"/>
          <w:rFonts w:cstheme="minorHAnsi"/>
          <w:bCs/>
          <w:color w:val="000000" w:themeColor="text1"/>
          <w:bdr w:val="none" w:sz="0" w:space="0" w:color="auto" w:frame="1"/>
          <w:shd w:val="clear" w:color="auto" w:fill="FFFFFF"/>
        </w:rPr>
        <w:t xml:space="preserve"> I </w:t>
      </w:r>
      <w:r w:rsidR="00CE7909">
        <w:rPr>
          <w:rStyle w:val="bctt-ctt-text"/>
          <w:rFonts w:cstheme="minorHAnsi"/>
          <w:bCs/>
          <w:color w:val="000000" w:themeColor="text1"/>
          <w:bdr w:val="none" w:sz="0" w:space="0" w:color="auto" w:frame="1"/>
          <w:shd w:val="clear" w:color="auto" w:fill="FFFFFF"/>
        </w:rPr>
        <w:t xml:space="preserve">had </w:t>
      </w:r>
      <w:r>
        <w:rPr>
          <w:rStyle w:val="bctt-ctt-text"/>
          <w:rFonts w:cstheme="minorHAnsi"/>
          <w:bCs/>
          <w:color w:val="000000" w:themeColor="text1"/>
          <w:bdr w:val="none" w:sz="0" w:space="0" w:color="auto" w:frame="1"/>
          <w:shd w:val="clear" w:color="auto" w:fill="FFFFFF"/>
        </w:rPr>
        <w:t xml:space="preserve">applied for. I couldn't believe how adding a few </w:t>
      </w:r>
      <w:r w:rsidR="00A966E6">
        <w:rPr>
          <w:rStyle w:val="bctt-ctt-text"/>
          <w:rFonts w:cstheme="minorHAnsi"/>
          <w:bCs/>
          <w:color w:val="000000" w:themeColor="text1"/>
          <w:bdr w:val="none" w:sz="0" w:space="0" w:color="auto" w:frame="1"/>
          <w:shd w:val="clear" w:color="auto" w:fill="FFFFFF"/>
        </w:rPr>
        <w:t>simple sentences could have such</w:t>
      </w:r>
      <w:r>
        <w:rPr>
          <w:rStyle w:val="bctt-ctt-text"/>
          <w:rFonts w:cstheme="minorHAnsi"/>
          <w:bCs/>
          <w:color w:val="000000" w:themeColor="text1"/>
          <w:bdr w:val="none" w:sz="0" w:space="0" w:color="auto" w:frame="1"/>
          <w:shd w:val="clear" w:color="auto" w:fill="FFFFFF"/>
        </w:rPr>
        <w:t xml:space="preserve"> a big impact. I was impressed, surprised and a</w:t>
      </w:r>
      <w:r w:rsidR="00A966E6">
        <w:rPr>
          <w:rStyle w:val="bctt-ctt-text"/>
          <w:rFonts w:cstheme="minorHAnsi"/>
          <w:bCs/>
          <w:color w:val="000000" w:themeColor="text1"/>
          <w:bdr w:val="none" w:sz="0" w:space="0" w:color="auto" w:frame="1"/>
          <w:shd w:val="clear" w:color="auto" w:fill="FFFFFF"/>
        </w:rPr>
        <w:t>stonished. My lecturer was right</w:t>
      </w:r>
      <w:r>
        <w:rPr>
          <w:rStyle w:val="bctt-ctt-text"/>
          <w:rFonts w:cstheme="minorHAnsi"/>
          <w:bCs/>
          <w:color w:val="000000" w:themeColor="text1"/>
          <w:bdr w:val="none" w:sz="0" w:space="0" w:color="auto" w:frame="1"/>
          <w:shd w:val="clear" w:color="auto" w:fill="FFFFFF"/>
        </w:rPr>
        <w:t xml:space="preserve"> about every single thing she said. She showed me how to turn the boring grey box into a beautifully wrapped shiny red box.  According to TheLadders (2012), "Recruiters spend only 6 seconds reviewing an individual resume".  Now, I am entirely confident </w:t>
      </w:r>
      <w:r>
        <w:rPr>
          <w:rStyle w:val="bctt-ctt-text"/>
          <w:rFonts w:cstheme="minorHAnsi"/>
          <w:bCs/>
          <w:color w:val="000000" w:themeColor="text1"/>
          <w:bdr w:val="none" w:sz="0" w:space="0" w:color="auto" w:frame="1"/>
          <w:shd w:val="clear" w:color="auto" w:fill="FFFFFF"/>
        </w:rPr>
        <w:t xml:space="preserve">that my CV will make those six seconds countable and remembering for the employers.  </w:t>
      </w:r>
    </w:p>
    <w:p w:rsidR="00616531" w:rsidRDefault="00616531" w:rsidP="00616531">
      <w:pPr>
        <w:jc w:val="both"/>
        <w:rPr>
          <w:rStyle w:val="bctt-ctt-text"/>
          <w:rFonts w:cstheme="minorHAnsi"/>
          <w:bCs/>
          <w:color w:val="000000" w:themeColor="text1"/>
          <w:bdr w:val="none" w:sz="0" w:space="0" w:color="auto" w:frame="1"/>
          <w:shd w:val="clear" w:color="auto" w:fill="FFFFFF"/>
        </w:rPr>
      </w:pPr>
    </w:p>
    <w:p w:rsidR="00616531" w:rsidRDefault="00616531" w:rsidP="00616531">
      <w:pPr>
        <w:jc w:val="both"/>
        <w:rPr>
          <w:rStyle w:val="bctt-ctt-text"/>
          <w:rFonts w:cstheme="minorHAnsi"/>
          <w:bCs/>
          <w:color w:val="000000" w:themeColor="text1"/>
          <w:bdr w:val="none" w:sz="0" w:space="0" w:color="auto" w:frame="1"/>
          <w:shd w:val="clear" w:color="auto" w:fill="FFFFFF"/>
        </w:rPr>
      </w:pPr>
    </w:p>
    <w:p w:rsidR="00616531" w:rsidRDefault="00616531" w:rsidP="00616531">
      <w:pPr>
        <w:jc w:val="both"/>
        <w:rPr>
          <w:rStyle w:val="bctt-ctt-text"/>
          <w:rFonts w:cstheme="minorHAnsi"/>
          <w:bCs/>
          <w:color w:val="000000" w:themeColor="text1"/>
          <w:bdr w:val="none" w:sz="0" w:space="0" w:color="auto" w:frame="1"/>
          <w:shd w:val="clear" w:color="auto" w:fill="FFFFFF"/>
        </w:rPr>
      </w:pPr>
    </w:p>
    <w:p w:rsidR="00616531" w:rsidRDefault="007D5ADC" w:rsidP="00616531">
      <w:pPr>
        <w:jc w:val="both"/>
        <w:rPr>
          <w:rStyle w:val="bctt-ctt-text"/>
          <w:rFonts w:cstheme="minorHAnsi"/>
          <w:b/>
          <w:bCs/>
          <w:color w:val="000000" w:themeColor="text1"/>
          <w:bdr w:val="none" w:sz="0" w:space="0" w:color="auto" w:frame="1"/>
          <w:shd w:val="clear" w:color="auto" w:fill="FFFFFF"/>
        </w:rPr>
      </w:pPr>
      <w:r>
        <w:rPr>
          <w:rStyle w:val="bctt-ctt-text"/>
          <w:rFonts w:cstheme="minorHAnsi"/>
          <w:b/>
          <w:bCs/>
          <w:color w:val="000000" w:themeColor="text1"/>
          <w:bdr w:val="none" w:sz="0" w:space="0" w:color="auto" w:frame="1"/>
          <w:shd w:val="clear" w:color="auto" w:fill="FFFFFF"/>
        </w:rPr>
        <w:t xml:space="preserve">Conclusion </w:t>
      </w:r>
    </w:p>
    <w:p w:rsidR="00616531" w:rsidRPr="00A643F3"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Several things happened to me during the second term of Academic and Employability skills module. First of all, I learned a lot of new methods and tactics on how to inspire and persuade people. Second, I improved my leadership skills and realized that I ha</w:t>
      </w:r>
      <w:r>
        <w:rPr>
          <w:rStyle w:val="bctt-ctt-text"/>
          <w:rFonts w:cstheme="minorHAnsi"/>
          <w:bCs/>
          <w:color w:val="000000" w:themeColor="text1"/>
          <w:bdr w:val="none" w:sz="0" w:space="0" w:color="auto" w:frame="1"/>
          <w:shd w:val="clear" w:color="auto" w:fill="FFFFFF"/>
        </w:rPr>
        <w:t xml:space="preserve">ve to work on my trust skills and abilities. Next, the </w:t>
      </w:r>
      <w:r>
        <w:rPr>
          <w:rStyle w:val="bctt-ctt-text"/>
          <w:rFonts w:cstheme="minorHAnsi"/>
          <w:bCs/>
          <w:color w:val="000000" w:themeColor="text1"/>
          <w:bdr w:val="none" w:sz="0" w:space="0" w:color="auto" w:frame="1"/>
          <w:shd w:val="clear" w:color="auto" w:fill="FFFFFF"/>
        </w:rPr>
        <w:lastRenderedPageBreak/>
        <w:t xml:space="preserve">modules taught me how to promote myself in the best way. Thanks to this module and my lecturer, "me" today is a more </w:t>
      </w:r>
      <w:r w:rsidR="00C00B19">
        <w:rPr>
          <w:rStyle w:val="bctt-ctt-text"/>
          <w:rFonts w:cstheme="minorHAnsi"/>
          <w:bCs/>
          <w:color w:val="000000" w:themeColor="text1"/>
          <w:bdr w:val="none" w:sz="0" w:space="0" w:color="auto" w:frame="1"/>
          <w:shd w:val="clear" w:color="auto" w:fill="FFFFFF"/>
        </w:rPr>
        <w:t>confident and educated.</w:t>
      </w:r>
      <w:r>
        <w:rPr>
          <w:rStyle w:val="bctt-ctt-text"/>
          <w:rFonts w:cstheme="minorHAnsi"/>
          <w:bCs/>
          <w:color w:val="000000" w:themeColor="text1"/>
          <w:bdr w:val="none" w:sz="0" w:space="0" w:color="auto" w:frame="1"/>
          <w:shd w:val="clear" w:color="auto" w:fill="FFFFFF"/>
        </w:rPr>
        <w:t xml:space="preserve"> I became a higher quality student and person.</w:t>
      </w:r>
    </w:p>
    <w:p w:rsidR="00616531" w:rsidRDefault="00616531" w:rsidP="00616531">
      <w:pPr>
        <w:jc w:val="both"/>
        <w:rPr>
          <w:rStyle w:val="bctt-ctt-text"/>
          <w:rFonts w:cstheme="minorHAnsi"/>
          <w:b/>
          <w:bCs/>
          <w:color w:val="000000" w:themeColor="text1"/>
          <w:bdr w:val="none" w:sz="0" w:space="0" w:color="auto" w:frame="1"/>
          <w:shd w:val="clear" w:color="auto" w:fill="FFFFFF"/>
        </w:rPr>
      </w:pPr>
    </w:p>
    <w:p w:rsidR="00616531" w:rsidRDefault="00616531" w:rsidP="00616531">
      <w:pPr>
        <w:jc w:val="both"/>
        <w:rPr>
          <w:rStyle w:val="bctt-ctt-text"/>
          <w:rFonts w:cstheme="minorHAnsi"/>
          <w:b/>
          <w:bCs/>
          <w:color w:val="000000" w:themeColor="text1"/>
          <w:bdr w:val="none" w:sz="0" w:space="0" w:color="auto" w:frame="1"/>
          <w:shd w:val="clear" w:color="auto" w:fill="FFFFFF"/>
        </w:rPr>
      </w:pPr>
    </w:p>
    <w:p w:rsidR="00616531" w:rsidRPr="000D13A9" w:rsidRDefault="00616531" w:rsidP="00616531">
      <w:pPr>
        <w:jc w:val="both"/>
        <w:rPr>
          <w:rStyle w:val="bctt-ctt-text"/>
          <w:rFonts w:cstheme="minorHAnsi"/>
          <w:bCs/>
          <w:color w:val="000000" w:themeColor="text1"/>
          <w:bdr w:val="none" w:sz="0" w:space="0" w:color="auto" w:frame="1"/>
          <w:shd w:val="clear" w:color="auto" w:fill="FFFFFF"/>
        </w:rPr>
      </w:pPr>
    </w:p>
    <w:p w:rsidR="00616531" w:rsidRDefault="007D5ADC" w:rsidP="00616531">
      <w:pPr>
        <w:jc w:val="both"/>
        <w:rPr>
          <w:rStyle w:val="bctt-ctt-text"/>
          <w:rFonts w:cstheme="minorHAnsi"/>
          <w:b/>
          <w:bCs/>
          <w:color w:val="000000" w:themeColor="text1"/>
          <w:bdr w:val="none" w:sz="0" w:space="0" w:color="auto" w:frame="1"/>
          <w:shd w:val="clear" w:color="auto" w:fill="FFFFFF"/>
        </w:rPr>
      </w:pPr>
      <w:r>
        <w:rPr>
          <w:rStyle w:val="bctt-ctt-text"/>
          <w:rFonts w:cstheme="minorHAnsi"/>
          <w:b/>
          <w:bCs/>
          <w:color w:val="000000" w:themeColor="text1"/>
          <w:bdr w:val="none" w:sz="0" w:space="0" w:color="auto" w:frame="1"/>
          <w:shd w:val="clear" w:color="auto" w:fill="FFFFFF"/>
        </w:rPr>
        <w:t>References</w:t>
      </w:r>
    </w:p>
    <w:p w:rsidR="00616531" w:rsidRPr="005D4E7D" w:rsidRDefault="00616531" w:rsidP="00616531">
      <w:pPr>
        <w:jc w:val="both"/>
        <w:rPr>
          <w:rStyle w:val="bctt-ctt-text"/>
          <w:rFonts w:cstheme="minorHAnsi"/>
          <w:bCs/>
          <w:color w:val="000000" w:themeColor="text1"/>
          <w:bdr w:val="none" w:sz="0" w:space="0" w:color="auto" w:frame="1"/>
          <w:shd w:val="clear" w:color="auto" w:fill="FFFFFF"/>
        </w:rPr>
      </w:pPr>
    </w:p>
    <w:p w:rsidR="00616531"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 xml:space="preserve">Cialdini, R. (2007) </w:t>
      </w:r>
      <w:r w:rsidRPr="005D4E7D">
        <w:rPr>
          <w:rStyle w:val="bctt-ctt-text"/>
          <w:rFonts w:cstheme="minorHAnsi"/>
          <w:bCs/>
          <w:i/>
          <w:color w:val="000000" w:themeColor="text1"/>
          <w:bdr w:val="none" w:sz="0" w:space="0" w:color="auto" w:frame="1"/>
          <w:shd w:val="clear" w:color="auto" w:fill="FFFFFF"/>
        </w:rPr>
        <w:t>Influence: The psychology of persuasion</w:t>
      </w:r>
      <w:r>
        <w:rPr>
          <w:rStyle w:val="bctt-ctt-text"/>
          <w:rFonts w:cstheme="minorHAnsi"/>
          <w:bCs/>
          <w:color w:val="000000" w:themeColor="text1"/>
          <w:bdr w:val="none" w:sz="0" w:space="0" w:color="auto" w:frame="1"/>
          <w:shd w:val="clear" w:color="auto" w:fill="FFFFFF"/>
        </w:rPr>
        <w:t>. Harper Business.</w:t>
      </w:r>
    </w:p>
    <w:p w:rsidR="00616531" w:rsidRDefault="007D5ADC" w:rsidP="00616531">
      <w:pPr>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 xml:space="preserve">Edelman (2017) </w:t>
      </w:r>
      <w:r w:rsidRPr="005D4E7D">
        <w:rPr>
          <w:rStyle w:val="bctt-ctt-text"/>
          <w:rFonts w:cstheme="minorHAnsi"/>
          <w:bCs/>
          <w:i/>
          <w:color w:val="000000" w:themeColor="text1"/>
          <w:bdr w:val="none" w:sz="0" w:space="0" w:color="auto" w:frame="1"/>
          <w:shd w:val="clear" w:color="auto" w:fill="FFFFFF"/>
        </w:rPr>
        <w:t>Edelman Trust Barometer.</w:t>
      </w:r>
      <w:r>
        <w:rPr>
          <w:rStyle w:val="bctt-ctt-text"/>
          <w:rFonts w:cstheme="minorHAnsi"/>
          <w:bCs/>
          <w:color w:val="000000" w:themeColor="text1"/>
          <w:bdr w:val="none" w:sz="0" w:space="0" w:color="auto" w:frame="1"/>
          <w:shd w:val="clear" w:color="auto" w:fill="FFFFFF"/>
        </w:rPr>
        <w:t xml:space="preserve"> (Assessed: 12 December 2018) </w:t>
      </w:r>
      <w:hyperlink r:id="rId6" w:history="1">
        <w:r w:rsidRPr="00A0119B">
          <w:rPr>
            <w:rStyle w:val="Hyperlink"/>
            <w:rFonts w:cstheme="minorHAnsi"/>
            <w:bCs/>
            <w:bdr w:val="none" w:sz="0" w:space="0" w:color="auto" w:frame="1"/>
            <w:shd w:val="clear" w:color="auto" w:fill="FFFFFF"/>
          </w:rPr>
          <w:t>https://www.edelman.com/resear</w:t>
        </w:r>
        <w:r w:rsidRPr="00A0119B">
          <w:rPr>
            <w:rStyle w:val="Hyperlink"/>
            <w:rFonts w:cstheme="minorHAnsi"/>
            <w:bCs/>
            <w:bdr w:val="none" w:sz="0" w:space="0" w:color="auto" w:frame="1"/>
            <w:shd w:val="clear" w:color="auto" w:fill="FFFFFF"/>
          </w:rPr>
          <w:t>ch/2017-edelman-trust-barometer</w:t>
        </w:r>
      </w:hyperlink>
      <w:r>
        <w:rPr>
          <w:rStyle w:val="bctt-ctt-text"/>
          <w:rFonts w:cstheme="minorHAnsi"/>
          <w:bCs/>
          <w:color w:val="000000" w:themeColor="text1"/>
          <w:bdr w:val="none" w:sz="0" w:space="0" w:color="auto" w:frame="1"/>
          <w:shd w:val="clear" w:color="auto" w:fill="FFFFFF"/>
        </w:rPr>
        <w:t xml:space="preserve"> </w:t>
      </w:r>
    </w:p>
    <w:p w:rsidR="00616531"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 xml:space="preserve">Voss, Ch. (2016) </w:t>
      </w:r>
      <w:r w:rsidRPr="005D4E7D">
        <w:rPr>
          <w:rStyle w:val="bctt-ctt-text"/>
          <w:rFonts w:cstheme="minorHAnsi"/>
          <w:bCs/>
          <w:i/>
          <w:color w:val="000000" w:themeColor="text1"/>
          <w:bdr w:val="none" w:sz="0" w:space="0" w:color="auto" w:frame="1"/>
          <w:shd w:val="clear" w:color="auto" w:fill="FFFFFF"/>
        </w:rPr>
        <w:t>Never sprit the difference: Negotiating as if your life depends on it</w:t>
      </w:r>
      <w:r>
        <w:rPr>
          <w:rStyle w:val="bctt-ctt-text"/>
          <w:rFonts w:cstheme="minorHAnsi"/>
          <w:bCs/>
          <w:color w:val="000000" w:themeColor="text1"/>
          <w:bdr w:val="none" w:sz="0" w:space="0" w:color="auto" w:frame="1"/>
          <w:shd w:val="clear" w:color="auto" w:fill="FFFFFF"/>
        </w:rPr>
        <w:t>. Harper Collins.</w:t>
      </w:r>
    </w:p>
    <w:p w:rsidR="00616531" w:rsidRDefault="007D5ADC" w:rsidP="00616531">
      <w:pPr>
        <w:jc w:val="both"/>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 xml:space="preserve">Sinek, S. (2011) </w:t>
      </w:r>
      <w:r w:rsidRPr="005D4E7D">
        <w:rPr>
          <w:rStyle w:val="bctt-ctt-text"/>
          <w:rFonts w:cstheme="minorHAnsi"/>
          <w:bCs/>
          <w:i/>
          <w:color w:val="000000" w:themeColor="text1"/>
          <w:bdr w:val="none" w:sz="0" w:space="0" w:color="auto" w:frame="1"/>
          <w:shd w:val="clear" w:color="auto" w:fill="FFFFFF"/>
        </w:rPr>
        <w:t>Start with why: How great leader inspire everyone to take action.</w:t>
      </w:r>
      <w:r>
        <w:rPr>
          <w:rStyle w:val="bctt-ctt-text"/>
          <w:rFonts w:cstheme="minorHAnsi"/>
          <w:bCs/>
          <w:color w:val="000000" w:themeColor="text1"/>
          <w:bdr w:val="none" w:sz="0" w:space="0" w:color="auto" w:frame="1"/>
          <w:shd w:val="clear" w:color="auto" w:fill="FFFFFF"/>
        </w:rPr>
        <w:t xml:space="preserve"> Portfolio Penguin: England. </w:t>
      </w:r>
    </w:p>
    <w:p w:rsidR="00616531" w:rsidRDefault="007D5ADC" w:rsidP="00616531">
      <w:pPr>
        <w:rPr>
          <w:rStyle w:val="bctt-ctt-text"/>
          <w:rFonts w:cstheme="minorHAnsi"/>
          <w:bCs/>
          <w:color w:val="000000" w:themeColor="text1"/>
          <w:bdr w:val="none" w:sz="0" w:space="0" w:color="auto" w:frame="1"/>
          <w:shd w:val="clear" w:color="auto" w:fill="FFFFFF"/>
        </w:rPr>
      </w:pPr>
      <w:r>
        <w:rPr>
          <w:rStyle w:val="bctt-ctt-text"/>
          <w:rFonts w:cstheme="minorHAnsi"/>
          <w:bCs/>
          <w:color w:val="000000" w:themeColor="text1"/>
          <w:bdr w:val="none" w:sz="0" w:space="0" w:color="auto" w:frame="1"/>
          <w:shd w:val="clear" w:color="auto" w:fill="FFFFFF"/>
        </w:rPr>
        <w:t xml:space="preserve">TheLadders (2012) Keeping an eye on recruiter behaviour: New study clarified recruiter decision-making. (Assessed: 12 December 2018). </w:t>
      </w:r>
      <w:hyperlink r:id="rId7" w:history="1">
        <w:r w:rsidRPr="00A0119B">
          <w:rPr>
            <w:rStyle w:val="Hyperlink"/>
            <w:rFonts w:cstheme="minorHAnsi"/>
            <w:bCs/>
            <w:bdr w:val="none" w:sz="0" w:space="0" w:color="auto" w:frame="1"/>
            <w:shd w:val="clear" w:color="auto" w:fill="FFFFFF"/>
          </w:rPr>
          <w:t>https://cdn.the</w:t>
        </w:r>
        <w:r w:rsidRPr="00A0119B">
          <w:rPr>
            <w:rStyle w:val="Hyperlink"/>
            <w:rFonts w:cstheme="minorHAnsi"/>
            <w:bCs/>
            <w:bdr w:val="none" w:sz="0" w:space="0" w:color="auto" w:frame="1"/>
            <w:shd w:val="clear" w:color="auto" w:fill="FFFFFF"/>
          </w:rPr>
          <w:t>ladders.net/static/images/basicSite/pdfs/TheLadders-EyeTracking-StudyC2.pdf</w:t>
        </w:r>
      </w:hyperlink>
      <w:r>
        <w:rPr>
          <w:rStyle w:val="bctt-ctt-text"/>
          <w:rFonts w:cstheme="minorHAnsi"/>
          <w:bCs/>
          <w:color w:val="000000" w:themeColor="text1"/>
          <w:bdr w:val="none" w:sz="0" w:space="0" w:color="auto" w:frame="1"/>
          <w:shd w:val="clear" w:color="auto" w:fill="FFFFFF"/>
        </w:rPr>
        <w:t xml:space="preserve"> </w:t>
      </w:r>
    </w:p>
    <w:p w:rsidR="00343BAC" w:rsidRDefault="00343BAC"/>
    <w:sectPr w:rsidR="00343B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531"/>
    <w:rsid w:val="000D13A9"/>
    <w:rsid w:val="002E289E"/>
    <w:rsid w:val="00343BAC"/>
    <w:rsid w:val="0044010C"/>
    <w:rsid w:val="005D4E7D"/>
    <w:rsid w:val="00616531"/>
    <w:rsid w:val="00672187"/>
    <w:rsid w:val="007A2A7E"/>
    <w:rsid w:val="007D5ADC"/>
    <w:rsid w:val="008C5DBA"/>
    <w:rsid w:val="009D2396"/>
    <w:rsid w:val="00A0119B"/>
    <w:rsid w:val="00A643F3"/>
    <w:rsid w:val="00A966E6"/>
    <w:rsid w:val="00AC6230"/>
    <w:rsid w:val="00B72733"/>
    <w:rsid w:val="00C00B19"/>
    <w:rsid w:val="00CE7909"/>
    <w:rsid w:val="00EF5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785EA"/>
  <w15:chartTrackingRefBased/>
  <w15:docId w15:val="{A7DF5EBB-27D4-4BE8-8CCA-7A5538082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5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ctt-ctt-text">
    <w:name w:val="bctt-ctt-text"/>
    <w:basedOn w:val="DefaultParagraphFont"/>
    <w:rsid w:val="00616531"/>
  </w:style>
  <w:style w:type="character" w:styleId="Hyperlink">
    <w:name w:val="Hyperlink"/>
    <w:basedOn w:val="DefaultParagraphFont"/>
    <w:uiPriority w:val="99"/>
    <w:unhideWhenUsed/>
    <w:rsid w:val="00616531"/>
    <w:rPr>
      <w:color w:val="0000FF"/>
      <w:u w:val="single"/>
    </w:rPr>
  </w:style>
  <w:style w:type="paragraph" w:styleId="BalloonText">
    <w:name w:val="Balloon Text"/>
    <w:basedOn w:val="Normal"/>
    <w:link w:val="BalloonTextChar"/>
    <w:uiPriority w:val="99"/>
    <w:semiHidden/>
    <w:unhideWhenUsed/>
    <w:rsid w:val="00616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5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dn.theladders.net/static/images/basicSite/pdfs/TheLadders-EyeTracking-StudyC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elman.com/research/2017-edelman-trust-barometer" TargetMode="External"/><Relationship Id="rId5" Type="http://schemas.openxmlformats.org/officeDocument/2006/relationships/hyperlink" Target="https://twitter.com/intent/tweet?url=https://www.freshworks.com/freshsales-crm/sdr-sales-development-reps/summary-of-never-split-the-difference-blog/&amp;text=For%20a%20negotiation%20to%20be%20successful%20there%20has%20to%20be%20a%20specific%20and%20careful%20preparation%20for%20how%20to%20proceed%20with%20the%20other%20party%20taking%20into%20consideration%20all%20available%20prior%20information.&amp;related"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1978</Words>
  <Characters>11281</Characters>
  <Application>Microsoft Office Word</Application>
  <DocSecurity>0</DocSecurity>
  <Lines>94</Lines>
  <Paragraphs>26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 Succaria</dc:creator>
  <cp:lastModifiedBy>Yoana</cp:lastModifiedBy>
  <cp:revision>7</cp:revision>
  <cp:lastPrinted>2018-12-12T13:07:00Z</cp:lastPrinted>
  <dcterms:created xsi:type="dcterms:W3CDTF">2018-12-12T13:06:00Z</dcterms:created>
  <dcterms:modified xsi:type="dcterms:W3CDTF">2019-01-04T16:01:00Z</dcterms:modified>
</cp:coreProperties>
</file>