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60E8B" w14:textId="3C37F55E" w:rsidR="003278C4" w:rsidRDefault="004218F2">
      <w:r>
        <w:rPr>
          <w:noProof/>
        </w:rPr>
        <mc:AlternateContent>
          <mc:Choice Requires="wps">
            <w:drawing>
              <wp:anchor distT="0" distB="0" distL="114300" distR="114300" simplePos="0" relativeHeight="251659264" behindDoc="0" locked="0" layoutInCell="1" allowOverlap="1" wp14:anchorId="4A7AAD72" wp14:editId="08688238">
                <wp:simplePos x="0" y="0"/>
                <wp:positionH relativeFrom="column">
                  <wp:posOffset>299720</wp:posOffset>
                </wp:positionH>
                <wp:positionV relativeFrom="paragraph">
                  <wp:posOffset>627494</wp:posOffset>
                </wp:positionV>
                <wp:extent cx="5117465" cy="1583141"/>
                <wp:effectExtent l="0" t="0" r="635" b="4445"/>
                <wp:wrapNone/>
                <wp:docPr id="1" name="Text Box 1"/>
                <wp:cNvGraphicFramePr/>
                <a:graphic xmlns:a="http://schemas.openxmlformats.org/drawingml/2006/main">
                  <a:graphicData uri="http://schemas.microsoft.com/office/word/2010/wordprocessingShape">
                    <wps:wsp>
                      <wps:cNvSpPr txBox="1"/>
                      <wps:spPr>
                        <a:xfrm>
                          <a:off x="0" y="0"/>
                          <a:ext cx="5117465" cy="1583141"/>
                        </a:xfrm>
                        <a:prstGeom prst="rect">
                          <a:avLst/>
                        </a:prstGeom>
                        <a:solidFill>
                          <a:schemeClr val="lt1"/>
                        </a:solidFill>
                        <a:ln w="6350">
                          <a:noFill/>
                        </a:ln>
                      </wps:spPr>
                      <wps:txbx>
                        <w:txbxContent>
                          <w:p w14:paraId="1E4F5DFE" w14:textId="2C3F6CD4" w:rsidR="004218F2" w:rsidRPr="004218F2" w:rsidRDefault="004218F2" w:rsidP="004218F2">
                            <w:pPr>
                              <w:spacing w:line="360" w:lineRule="auto"/>
                              <w:jc w:val="center"/>
                              <w:rPr>
                                <w:b/>
                                <w:bCs/>
                                <w:color w:val="000000" w:themeColor="text1"/>
                                <w:sz w:val="36"/>
                                <w:szCs w:val="36"/>
                              </w:rPr>
                            </w:pPr>
                            <w:r w:rsidRPr="004218F2">
                              <w:rPr>
                                <w:rFonts w:ascii="Arial" w:hAnsi="Arial" w:cs="Arial"/>
                                <w:b/>
                                <w:bCs/>
                                <w:sz w:val="36"/>
                                <w:szCs w:val="36"/>
                              </w:rPr>
                              <w:t>Using a crime activity of your choice, describe and discuss how classical criminology informs evidence-based policing.</w:t>
                            </w:r>
                          </w:p>
                          <w:p w14:paraId="65D5A387" w14:textId="77777777" w:rsidR="004218F2" w:rsidRDefault="004218F2" w:rsidP="004218F2">
                            <w:pPr>
                              <w:rPr>
                                <w:rFonts w:ascii="Arial" w:hAnsi="Arial" w:cs="Arial"/>
                                <w:b/>
                                <w:bCs/>
                                <w:sz w:val="24"/>
                                <w:szCs w:val="24"/>
                              </w:rPr>
                            </w:pPr>
                          </w:p>
                          <w:p w14:paraId="3C71E3F8" w14:textId="77777777" w:rsidR="004218F2" w:rsidRDefault="004218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7AAD72" id="_x0000_t202" coordsize="21600,21600" o:spt="202" path="m,l,21600r21600,l21600,xe">
                <v:stroke joinstyle="miter"/>
                <v:path gradientshapeok="t" o:connecttype="rect"/>
              </v:shapetype>
              <v:shape id="Text Box 1" o:spid="_x0000_s1026" type="#_x0000_t202" style="position:absolute;margin-left:23.6pt;margin-top:49.4pt;width:402.95pt;height:124.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" fillcolor="white [3201]" stroked="f" strokeweight=".5pt">
                <v:textbox>
                  <w:txbxContent>
                    <w:p w14:paraId="1E4F5DFE" w14:textId="2C3F6CD4" w:rsidR="004218F2" w:rsidRPr="004218F2" w:rsidRDefault="004218F2" w:rsidP="004218F2">
                      <w:pPr>
                        <w:spacing w:line="360" w:lineRule="auto"/>
                        <w:jc w:val="center"/>
                        <w:rPr>
                          <w:b/>
                          <w:bCs/>
                          <w:color w:val="000000" w:themeColor="text1"/>
                          <w:sz w:val="36"/>
                          <w:szCs w:val="36"/>
                        </w:rPr>
                      </w:pPr>
                      <w:r w:rsidRPr="004218F2">
                        <w:rPr>
                          <w:rFonts w:ascii="Arial" w:hAnsi="Arial" w:cs="Arial"/>
                          <w:b/>
                          <w:bCs/>
                          <w:sz w:val="36"/>
                          <w:szCs w:val="36"/>
                        </w:rPr>
                        <w:t xml:space="preserve">Using a crime activity of your choice, describe and discuss how classical criminology informs </w:t>
                      </w:r>
                      <w:r w:rsidRPr="004218F2">
                        <w:rPr>
                          <w:rFonts w:ascii="Arial" w:hAnsi="Arial" w:cs="Arial"/>
                          <w:b/>
                          <w:bCs/>
                          <w:sz w:val="36"/>
                          <w:szCs w:val="36"/>
                        </w:rPr>
                        <w:t>evidence-based</w:t>
                      </w:r>
                      <w:r w:rsidRPr="004218F2">
                        <w:rPr>
                          <w:rFonts w:ascii="Arial" w:hAnsi="Arial" w:cs="Arial"/>
                          <w:b/>
                          <w:bCs/>
                          <w:sz w:val="36"/>
                          <w:szCs w:val="36"/>
                        </w:rPr>
                        <w:t xml:space="preserve"> policing.</w:t>
                      </w:r>
                    </w:p>
                    <w:p w14:paraId="65D5A387" w14:textId="77777777" w:rsidR="004218F2" w:rsidRDefault="004218F2" w:rsidP="004218F2">
                      <w:pPr>
                        <w:rPr>
                          <w:rFonts w:ascii="Arial" w:hAnsi="Arial" w:cs="Arial"/>
                          <w:b/>
                          <w:bCs/>
                          <w:sz w:val="24"/>
                          <w:szCs w:val="24"/>
                        </w:rPr>
                      </w:pPr>
                    </w:p>
                    <w:p w14:paraId="3C71E3F8" w14:textId="77777777" w:rsidR="004218F2" w:rsidRDefault="004218F2"/>
                  </w:txbxContent>
                </v:textbox>
              </v:shape>
            </w:pict>
          </mc:Fallback>
        </mc:AlternateContent>
      </w:r>
    </w:p>
    <w:p w14:paraId="5FF60FCC" w14:textId="7DC8F20D" w:rsidR="00A31508" w:rsidRPr="00A31508" w:rsidRDefault="00A31508" w:rsidP="00A31508"/>
    <w:p w14:paraId="20FAE0F9" w14:textId="53957ADC" w:rsidR="00A31508" w:rsidRPr="00A31508" w:rsidRDefault="00A31508" w:rsidP="00A31508"/>
    <w:p w14:paraId="289731ED" w14:textId="4B630912" w:rsidR="00A31508" w:rsidRPr="00A31508" w:rsidRDefault="00A31508" w:rsidP="00A31508"/>
    <w:p w14:paraId="315FC551" w14:textId="42217CBB" w:rsidR="00A31508" w:rsidRPr="00A31508" w:rsidRDefault="00A31508" w:rsidP="00A31508"/>
    <w:p w14:paraId="19BAF6A4" w14:textId="3494A9DA" w:rsidR="00A31508" w:rsidRPr="00A31508" w:rsidRDefault="00A31508" w:rsidP="00A31508"/>
    <w:p w14:paraId="4644D37B" w14:textId="5971F3DE" w:rsidR="00A31508" w:rsidRPr="00A31508" w:rsidRDefault="00A31508" w:rsidP="00A31508"/>
    <w:p w14:paraId="03A571DB" w14:textId="7D0D88BD" w:rsidR="00A31508" w:rsidRPr="00A31508" w:rsidRDefault="00A31508" w:rsidP="00A31508"/>
    <w:p w14:paraId="0B43C4FB" w14:textId="41E890A6" w:rsidR="00A31508" w:rsidRPr="00A31508" w:rsidRDefault="00A31508" w:rsidP="00A31508"/>
    <w:p w14:paraId="12020461" w14:textId="726EA912" w:rsidR="00A31508" w:rsidRPr="00A31508" w:rsidRDefault="00A31508" w:rsidP="00A31508"/>
    <w:p w14:paraId="1A58FB59" w14:textId="62AF36B5" w:rsidR="00A31508" w:rsidRPr="00A31508" w:rsidRDefault="00A31508" w:rsidP="00A31508"/>
    <w:p w14:paraId="76D2B27D" w14:textId="0C166577" w:rsidR="00A31508" w:rsidRPr="00A31508" w:rsidRDefault="00A31508" w:rsidP="00A31508"/>
    <w:p w14:paraId="523F4A0A" w14:textId="61084A3B" w:rsidR="00A31508" w:rsidRPr="00A31508" w:rsidRDefault="00A31508" w:rsidP="00A31508"/>
    <w:p w14:paraId="1614A928" w14:textId="31AA1057" w:rsidR="00A31508" w:rsidRPr="00A31508" w:rsidRDefault="00A31508" w:rsidP="00A31508"/>
    <w:p w14:paraId="6441A4E8" w14:textId="4560472D" w:rsidR="00A31508" w:rsidRPr="00A31508" w:rsidRDefault="00A31508" w:rsidP="00A31508"/>
    <w:p w14:paraId="19975C98" w14:textId="6007B045" w:rsidR="00A31508" w:rsidRPr="00A31508" w:rsidRDefault="0028341B" w:rsidP="00A31508">
      <w:r>
        <w:rPr>
          <w:noProof/>
        </w:rPr>
        <mc:AlternateContent>
          <mc:Choice Requires="wps">
            <w:drawing>
              <wp:anchor distT="0" distB="0" distL="114300" distR="114300" simplePos="0" relativeHeight="251660288" behindDoc="0" locked="0" layoutInCell="1" allowOverlap="1" wp14:anchorId="759B5A57" wp14:editId="532410AE">
                <wp:simplePos x="0" y="0"/>
                <wp:positionH relativeFrom="column">
                  <wp:posOffset>1419225</wp:posOffset>
                </wp:positionH>
                <wp:positionV relativeFrom="paragraph">
                  <wp:posOffset>121285</wp:posOffset>
                </wp:positionV>
                <wp:extent cx="2933700" cy="805180"/>
                <wp:effectExtent l="0" t="0" r="0" b="0"/>
                <wp:wrapNone/>
                <wp:docPr id="2" name="Text Box 2"/>
                <wp:cNvGraphicFramePr/>
                <a:graphic xmlns:a="http://schemas.openxmlformats.org/drawingml/2006/main">
                  <a:graphicData uri="http://schemas.microsoft.com/office/word/2010/wordprocessingShape">
                    <wps:wsp>
                      <wps:cNvSpPr txBox="1"/>
                      <wps:spPr>
                        <a:xfrm>
                          <a:off x="0" y="0"/>
                          <a:ext cx="2933700" cy="805180"/>
                        </a:xfrm>
                        <a:prstGeom prst="rect">
                          <a:avLst/>
                        </a:prstGeom>
                        <a:solidFill>
                          <a:schemeClr val="lt1"/>
                        </a:solidFill>
                        <a:ln w="6350">
                          <a:noFill/>
                        </a:ln>
                      </wps:spPr>
                      <wps:txbx>
                        <w:txbxContent>
                          <w:p w14:paraId="42A575C0" w14:textId="476026DA" w:rsidR="004218F2" w:rsidRPr="004218F2" w:rsidRDefault="004218F2" w:rsidP="004218F2">
                            <w:pPr>
                              <w:spacing w:line="360" w:lineRule="auto"/>
                              <w:jc w:val="center"/>
                              <w:rPr>
                                <w:rFonts w:ascii="Arial" w:hAnsi="Arial" w:cs="Arial"/>
                                <w:b/>
                                <w:bCs/>
                                <w:sz w:val="32"/>
                                <w:szCs w:val="32"/>
                              </w:rPr>
                            </w:pPr>
                            <w:r w:rsidRPr="004218F2">
                              <w:rPr>
                                <w:rFonts w:ascii="Arial" w:hAnsi="Arial" w:cs="Arial"/>
                                <w:b/>
                                <w:bCs/>
                                <w:sz w:val="32"/>
                                <w:szCs w:val="32"/>
                              </w:rPr>
                              <w:t>Assignment type: Essay</w:t>
                            </w:r>
                          </w:p>
                          <w:p w14:paraId="4EBF66D1" w14:textId="54A15B90" w:rsidR="004218F2" w:rsidRPr="004218F2" w:rsidRDefault="004218F2" w:rsidP="004218F2">
                            <w:pPr>
                              <w:spacing w:line="360" w:lineRule="auto"/>
                              <w:jc w:val="center"/>
                              <w:rPr>
                                <w:rFonts w:ascii="Arial" w:hAnsi="Arial" w:cs="Arial"/>
                                <w:b/>
                                <w:bCs/>
                                <w:sz w:val="32"/>
                                <w:szCs w:val="32"/>
                              </w:rPr>
                            </w:pPr>
                            <w:r w:rsidRPr="004218F2">
                              <w:rPr>
                                <w:rFonts w:ascii="Arial" w:hAnsi="Arial" w:cs="Arial"/>
                                <w:b/>
                                <w:bCs/>
                                <w:sz w:val="32"/>
                                <w:szCs w:val="32"/>
                              </w:rPr>
                              <w:t>Word count: 2000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9B5A57" id="Text Box 2" o:spid="_x0000_s1027" type="#_x0000_t202" style="position:absolute;margin-left:111.75pt;margin-top:9.55pt;width:231pt;height:63.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" fillcolor="white [3201]" stroked="f" strokeweight=".5pt">
                <v:textbox>
                  <w:txbxContent>
                    <w:p w14:paraId="42A575C0" w14:textId="476026DA" w:rsidR="004218F2" w:rsidRPr="004218F2" w:rsidRDefault="004218F2" w:rsidP="004218F2">
                      <w:pPr>
                        <w:spacing w:line="360" w:lineRule="auto"/>
                        <w:jc w:val="center"/>
                        <w:rPr>
                          <w:rFonts w:ascii="Arial" w:hAnsi="Arial" w:cs="Arial"/>
                          <w:b/>
                          <w:bCs/>
                          <w:sz w:val="32"/>
                          <w:szCs w:val="32"/>
                        </w:rPr>
                      </w:pPr>
                      <w:r w:rsidRPr="004218F2">
                        <w:rPr>
                          <w:rFonts w:ascii="Arial" w:hAnsi="Arial" w:cs="Arial"/>
                          <w:b/>
                          <w:bCs/>
                          <w:sz w:val="32"/>
                          <w:szCs w:val="32"/>
                        </w:rPr>
                        <w:t>Assignment type: Essay</w:t>
                      </w:r>
                    </w:p>
                    <w:p w14:paraId="4EBF66D1" w14:textId="54A15B90" w:rsidR="004218F2" w:rsidRPr="004218F2" w:rsidRDefault="004218F2" w:rsidP="004218F2">
                      <w:pPr>
                        <w:spacing w:line="360" w:lineRule="auto"/>
                        <w:jc w:val="center"/>
                        <w:rPr>
                          <w:rFonts w:ascii="Arial" w:hAnsi="Arial" w:cs="Arial"/>
                          <w:b/>
                          <w:bCs/>
                          <w:sz w:val="32"/>
                          <w:szCs w:val="32"/>
                        </w:rPr>
                      </w:pPr>
                      <w:r w:rsidRPr="004218F2">
                        <w:rPr>
                          <w:rFonts w:ascii="Arial" w:hAnsi="Arial" w:cs="Arial"/>
                          <w:b/>
                          <w:bCs/>
                          <w:sz w:val="32"/>
                          <w:szCs w:val="32"/>
                        </w:rPr>
                        <w:t>Word count: 2000</w:t>
                      </w:r>
                    </w:p>
                  </w:txbxContent>
                </v:textbox>
              </v:shape>
            </w:pict>
          </mc:Fallback>
        </mc:AlternateContent>
      </w:r>
    </w:p>
    <w:p w14:paraId="3A87772F" w14:textId="27DDF578" w:rsidR="00A31508" w:rsidRPr="00A31508" w:rsidRDefault="00A31508" w:rsidP="00A31508"/>
    <w:p w14:paraId="248A906A" w14:textId="21DC1EE2" w:rsidR="00A31508" w:rsidRPr="00A31508" w:rsidRDefault="00A31508" w:rsidP="00A31508"/>
    <w:p w14:paraId="25038A37" w14:textId="0249B093" w:rsidR="00A31508" w:rsidRPr="00A31508" w:rsidRDefault="00A31508" w:rsidP="00A31508"/>
    <w:p w14:paraId="3103B759" w14:textId="769DA46D" w:rsidR="00A31508" w:rsidRPr="00A31508" w:rsidRDefault="00A31508" w:rsidP="00A31508"/>
    <w:p w14:paraId="18B9D44C" w14:textId="2C123443" w:rsidR="00A31508" w:rsidRPr="00A31508" w:rsidRDefault="00A31508" w:rsidP="00A31508"/>
    <w:p w14:paraId="516BC136" w14:textId="2DE00A69" w:rsidR="00A31508" w:rsidRPr="00A31508" w:rsidRDefault="00A31508" w:rsidP="00A31508"/>
    <w:p w14:paraId="06FC372A" w14:textId="14DCF1A5" w:rsidR="00A31508" w:rsidRPr="00A31508" w:rsidRDefault="00A31508" w:rsidP="00A31508"/>
    <w:p w14:paraId="7B2F00EF" w14:textId="5543C14A" w:rsidR="00A31508" w:rsidRPr="00A31508" w:rsidRDefault="00A31508" w:rsidP="00A31508"/>
    <w:p w14:paraId="235B2673" w14:textId="7ADED933" w:rsidR="00A31508" w:rsidRPr="00A31508" w:rsidRDefault="00A31508" w:rsidP="00A31508"/>
    <w:p w14:paraId="523F680C" w14:textId="65876B33" w:rsidR="00A31508" w:rsidRPr="00A31508" w:rsidRDefault="00A31508" w:rsidP="00A31508"/>
    <w:p w14:paraId="17287160" w14:textId="05922E4B" w:rsidR="00A31508" w:rsidRPr="00A31508" w:rsidRDefault="00A31508" w:rsidP="00A31508"/>
    <w:p w14:paraId="5406B27C" w14:textId="1FFA2494" w:rsidR="00A31508" w:rsidRPr="00A31508" w:rsidRDefault="00A31508" w:rsidP="00A31508"/>
    <w:p w14:paraId="5A59F9F6" w14:textId="3CADDAB2" w:rsidR="00A31508" w:rsidRPr="00A31508" w:rsidRDefault="00A31508" w:rsidP="00A31508"/>
    <w:p w14:paraId="031AEFAB" w14:textId="3B693296" w:rsidR="00A31508" w:rsidRPr="00A31508" w:rsidRDefault="00A31508" w:rsidP="00A31508"/>
    <w:p w14:paraId="4DC67890" w14:textId="41763642" w:rsidR="00A31508" w:rsidRPr="00A31508" w:rsidRDefault="00A31508" w:rsidP="00A31508"/>
    <w:p w14:paraId="34A21D54" w14:textId="01346D5A" w:rsidR="00A31508" w:rsidRPr="00A31508" w:rsidRDefault="00A31508" w:rsidP="00A31508"/>
    <w:p w14:paraId="5F790BED" w14:textId="25AE637C" w:rsidR="00A31508" w:rsidRPr="00A31508" w:rsidRDefault="00A31508" w:rsidP="00A31508"/>
    <w:p w14:paraId="3667DEEE" w14:textId="3F2792BE" w:rsidR="00A31508" w:rsidRPr="00A31508" w:rsidRDefault="00A31508" w:rsidP="00A31508"/>
    <w:p w14:paraId="38E030D8" w14:textId="49CCDD35" w:rsidR="00A31508" w:rsidRPr="00A31508" w:rsidRDefault="0028341B" w:rsidP="00A31508">
      <w:r>
        <w:rPr>
          <w:noProof/>
        </w:rPr>
        <mc:AlternateContent>
          <mc:Choice Requires="wps">
            <w:drawing>
              <wp:anchor distT="0" distB="0" distL="114300" distR="114300" simplePos="0" relativeHeight="251661312" behindDoc="0" locked="0" layoutInCell="1" allowOverlap="1" wp14:anchorId="60D80B9A" wp14:editId="1B2C96C9">
                <wp:simplePos x="0" y="0"/>
                <wp:positionH relativeFrom="column">
                  <wp:posOffset>586105</wp:posOffset>
                </wp:positionH>
                <wp:positionV relativeFrom="paragraph">
                  <wp:posOffset>18415</wp:posOffset>
                </wp:positionV>
                <wp:extent cx="4694829" cy="3081600"/>
                <wp:effectExtent l="0" t="0" r="4445" b="5080"/>
                <wp:wrapNone/>
                <wp:docPr id="3" name="Text Box 3"/>
                <wp:cNvGraphicFramePr/>
                <a:graphic xmlns:a="http://schemas.openxmlformats.org/drawingml/2006/main">
                  <a:graphicData uri="http://schemas.microsoft.com/office/word/2010/wordprocessingShape">
                    <wps:wsp>
                      <wps:cNvSpPr txBox="1"/>
                      <wps:spPr>
                        <a:xfrm>
                          <a:off x="0" y="0"/>
                          <a:ext cx="4694829" cy="3081600"/>
                        </a:xfrm>
                        <a:prstGeom prst="rect">
                          <a:avLst/>
                        </a:prstGeom>
                        <a:solidFill>
                          <a:schemeClr val="lt1"/>
                        </a:solidFill>
                        <a:ln w="6350">
                          <a:noFill/>
                        </a:ln>
                      </wps:spPr>
                      <wps:txbx>
                        <w:txbxContent>
                          <w:p w14:paraId="01FAF794" w14:textId="2430CB6A" w:rsidR="004218F2" w:rsidRPr="004218F2" w:rsidRDefault="004218F2" w:rsidP="004218F2">
                            <w:pPr>
                              <w:spacing w:line="360" w:lineRule="auto"/>
                              <w:jc w:val="center"/>
                              <w:rPr>
                                <w:rFonts w:ascii="Arial" w:hAnsi="Arial" w:cs="Arial"/>
                                <w:b/>
                                <w:bCs/>
                                <w:sz w:val="32"/>
                                <w:szCs w:val="32"/>
                              </w:rPr>
                            </w:pPr>
                            <w:r w:rsidRPr="004218F2">
                              <w:rPr>
                                <w:rFonts w:ascii="Arial" w:hAnsi="Arial" w:cs="Arial"/>
                                <w:b/>
                                <w:bCs/>
                                <w:sz w:val="32"/>
                                <w:szCs w:val="32"/>
                              </w:rPr>
                              <w:t>Student Name: Courtney Grota</w:t>
                            </w:r>
                          </w:p>
                          <w:p w14:paraId="6461713A" w14:textId="77777777" w:rsidR="0028341B" w:rsidRDefault="004218F2" w:rsidP="0028341B">
                            <w:pPr>
                              <w:spacing w:line="360" w:lineRule="auto"/>
                              <w:jc w:val="center"/>
                              <w:rPr>
                                <w:rFonts w:ascii="Arial" w:hAnsi="Arial" w:cs="Arial"/>
                                <w:b/>
                                <w:bCs/>
                                <w:sz w:val="32"/>
                                <w:szCs w:val="32"/>
                              </w:rPr>
                            </w:pPr>
                            <w:r w:rsidRPr="004218F2">
                              <w:rPr>
                                <w:rFonts w:ascii="Arial" w:hAnsi="Arial" w:cs="Arial"/>
                                <w:b/>
                                <w:bCs/>
                                <w:sz w:val="32"/>
                                <w:szCs w:val="32"/>
                              </w:rPr>
                              <w:t>Student Number: 2203657</w:t>
                            </w:r>
                          </w:p>
                          <w:p w14:paraId="0DDBF77D" w14:textId="68DD3A5C" w:rsidR="004218F2" w:rsidRPr="004218F2" w:rsidRDefault="004218F2" w:rsidP="0028341B">
                            <w:pPr>
                              <w:spacing w:line="360" w:lineRule="auto"/>
                              <w:jc w:val="center"/>
                              <w:rPr>
                                <w:rFonts w:ascii="Arial" w:hAnsi="Arial" w:cs="Arial"/>
                                <w:b/>
                                <w:bCs/>
                                <w:sz w:val="32"/>
                                <w:szCs w:val="32"/>
                              </w:rPr>
                            </w:pPr>
                            <w:r w:rsidRPr="004218F2">
                              <w:rPr>
                                <w:rFonts w:ascii="Arial" w:hAnsi="Arial" w:cs="Arial"/>
                                <w:b/>
                                <w:bCs/>
                                <w:sz w:val="32"/>
                                <w:szCs w:val="32"/>
                              </w:rPr>
                              <w:t>Module Name: Evidence</w:t>
                            </w:r>
                            <w:r w:rsidR="00A45AD7">
                              <w:rPr>
                                <w:rFonts w:ascii="Arial" w:hAnsi="Arial" w:cs="Arial"/>
                                <w:b/>
                                <w:bCs/>
                                <w:sz w:val="32"/>
                                <w:szCs w:val="32"/>
                              </w:rPr>
                              <w:t>-</w:t>
                            </w:r>
                            <w:r w:rsidRPr="004218F2">
                              <w:rPr>
                                <w:rFonts w:ascii="Arial" w:hAnsi="Arial" w:cs="Arial"/>
                                <w:b/>
                                <w:bCs/>
                                <w:sz w:val="32"/>
                                <w:szCs w:val="32"/>
                              </w:rPr>
                              <w:t>based approaches to policing</w:t>
                            </w:r>
                          </w:p>
                          <w:p w14:paraId="56C508D4" w14:textId="67CA12BE" w:rsidR="004218F2" w:rsidRPr="004218F2" w:rsidRDefault="004218F2" w:rsidP="004218F2">
                            <w:pPr>
                              <w:spacing w:line="360" w:lineRule="auto"/>
                              <w:jc w:val="center"/>
                              <w:rPr>
                                <w:rFonts w:ascii="Arial" w:hAnsi="Arial" w:cs="Arial"/>
                                <w:b/>
                                <w:bCs/>
                                <w:sz w:val="32"/>
                                <w:szCs w:val="32"/>
                              </w:rPr>
                            </w:pPr>
                            <w:r w:rsidRPr="004218F2">
                              <w:rPr>
                                <w:rFonts w:ascii="Arial" w:hAnsi="Arial" w:cs="Arial"/>
                                <w:b/>
                                <w:bCs/>
                                <w:sz w:val="32"/>
                                <w:szCs w:val="32"/>
                              </w:rPr>
                              <w:t>Module Code: BMPL4001</w:t>
                            </w:r>
                          </w:p>
                          <w:p w14:paraId="4E3E02B3" w14:textId="1B4A6C4B" w:rsidR="004218F2" w:rsidRPr="004218F2" w:rsidRDefault="004218F2" w:rsidP="004218F2">
                            <w:pPr>
                              <w:spacing w:line="360" w:lineRule="auto"/>
                              <w:jc w:val="center"/>
                              <w:rPr>
                                <w:rFonts w:ascii="Arial" w:hAnsi="Arial" w:cs="Arial"/>
                                <w:b/>
                                <w:bCs/>
                                <w:sz w:val="32"/>
                                <w:szCs w:val="32"/>
                              </w:rPr>
                            </w:pPr>
                            <w:r w:rsidRPr="004218F2">
                              <w:rPr>
                                <w:rFonts w:ascii="Arial" w:hAnsi="Arial" w:cs="Arial"/>
                                <w:b/>
                                <w:bCs/>
                                <w:sz w:val="32"/>
                                <w:szCs w:val="32"/>
                              </w:rPr>
                              <w:t>Lecturer: Luke Roach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0D80B9A" id="_x0000_t202" coordsize="21600,21600" o:spt="202" path="m,l,21600r21600,l21600,xe">
                <v:stroke joinstyle="miter"/>
                <v:path gradientshapeok="t" o:connecttype="rect"/>
              </v:shapetype>
              <v:shape id="Text Box 3" o:spid="_x0000_s1028" type="#_x0000_t202" style="position:absolute;margin-left:46.15pt;margin-top:1.45pt;width:369.65pt;height:242.6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" fillcolor="white [3201]" stroked="f" strokeweight=".5pt">
                <v:textbox>
                  <w:txbxContent>
                    <w:p w14:paraId="01FAF794" w14:textId="2430CB6A" w:rsidR="004218F2" w:rsidRPr="004218F2" w:rsidRDefault="004218F2" w:rsidP="004218F2">
                      <w:pPr>
                        <w:spacing w:line="360" w:lineRule="auto"/>
                        <w:jc w:val="center"/>
                        <w:rPr>
                          <w:rFonts w:ascii="Arial" w:hAnsi="Arial" w:cs="Arial"/>
                          <w:b/>
                          <w:bCs/>
                          <w:sz w:val="32"/>
                          <w:szCs w:val="32"/>
                        </w:rPr>
                      </w:pPr>
                      <w:r w:rsidRPr="004218F2">
                        <w:rPr>
                          <w:rFonts w:ascii="Arial" w:hAnsi="Arial" w:cs="Arial"/>
                          <w:b/>
                          <w:bCs/>
                          <w:sz w:val="32"/>
                          <w:szCs w:val="32"/>
                        </w:rPr>
                        <w:t>Student Name: Courtney Grota</w:t>
                      </w:r>
                    </w:p>
                    <w:p w14:paraId="6461713A" w14:textId="77777777" w:rsidR="0028341B" w:rsidRDefault="004218F2" w:rsidP="0028341B">
                      <w:pPr>
                        <w:spacing w:line="360" w:lineRule="auto"/>
                        <w:jc w:val="center"/>
                        <w:rPr>
                          <w:rFonts w:ascii="Arial" w:hAnsi="Arial" w:cs="Arial"/>
                          <w:b/>
                          <w:bCs/>
                          <w:sz w:val="32"/>
                          <w:szCs w:val="32"/>
                        </w:rPr>
                      </w:pPr>
                      <w:r w:rsidRPr="004218F2">
                        <w:rPr>
                          <w:rFonts w:ascii="Arial" w:hAnsi="Arial" w:cs="Arial"/>
                          <w:b/>
                          <w:bCs/>
                          <w:sz w:val="32"/>
                          <w:szCs w:val="32"/>
                        </w:rPr>
                        <w:t>Student Number: 2203657</w:t>
                      </w:r>
                    </w:p>
                    <w:p w14:paraId="0DDBF77D" w14:textId="68DD3A5C" w:rsidR="004218F2" w:rsidRPr="004218F2" w:rsidRDefault="004218F2" w:rsidP="0028341B">
                      <w:pPr>
                        <w:spacing w:line="360" w:lineRule="auto"/>
                        <w:jc w:val="center"/>
                        <w:rPr>
                          <w:rFonts w:ascii="Arial" w:hAnsi="Arial" w:cs="Arial"/>
                          <w:b/>
                          <w:bCs/>
                          <w:sz w:val="32"/>
                          <w:szCs w:val="32"/>
                        </w:rPr>
                      </w:pPr>
                      <w:r w:rsidRPr="004218F2">
                        <w:rPr>
                          <w:rFonts w:ascii="Arial" w:hAnsi="Arial" w:cs="Arial"/>
                          <w:b/>
                          <w:bCs/>
                          <w:sz w:val="32"/>
                          <w:szCs w:val="32"/>
                        </w:rPr>
                        <w:t>Module Name: Evidence</w:t>
                      </w:r>
                      <w:r w:rsidR="00A45AD7">
                        <w:rPr>
                          <w:rFonts w:ascii="Arial" w:hAnsi="Arial" w:cs="Arial"/>
                          <w:b/>
                          <w:bCs/>
                          <w:sz w:val="32"/>
                          <w:szCs w:val="32"/>
                        </w:rPr>
                        <w:t>-</w:t>
                      </w:r>
                      <w:r w:rsidRPr="004218F2">
                        <w:rPr>
                          <w:rFonts w:ascii="Arial" w:hAnsi="Arial" w:cs="Arial"/>
                          <w:b/>
                          <w:bCs/>
                          <w:sz w:val="32"/>
                          <w:szCs w:val="32"/>
                        </w:rPr>
                        <w:t>based approaches to policing</w:t>
                      </w:r>
                    </w:p>
                    <w:p w14:paraId="56C508D4" w14:textId="67CA12BE" w:rsidR="004218F2" w:rsidRPr="004218F2" w:rsidRDefault="004218F2" w:rsidP="004218F2">
                      <w:pPr>
                        <w:spacing w:line="360" w:lineRule="auto"/>
                        <w:jc w:val="center"/>
                        <w:rPr>
                          <w:rFonts w:ascii="Arial" w:hAnsi="Arial" w:cs="Arial"/>
                          <w:b/>
                          <w:bCs/>
                          <w:sz w:val="32"/>
                          <w:szCs w:val="32"/>
                        </w:rPr>
                      </w:pPr>
                      <w:r w:rsidRPr="004218F2">
                        <w:rPr>
                          <w:rFonts w:ascii="Arial" w:hAnsi="Arial" w:cs="Arial"/>
                          <w:b/>
                          <w:bCs/>
                          <w:sz w:val="32"/>
                          <w:szCs w:val="32"/>
                        </w:rPr>
                        <w:t>Module Code: BMPL4001</w:t>
                      </w:r>
                    </w:p>
                    <w:p w14:paraId="4E3E02B3" w14:textId="1B4A6C4B" w:rsidR="004218F2" w:rsidRPr="004218F2" w:rsidRDefault="004218F2" w:rsidP="004218F2">
                      <w:pPr>
                        <w:spacing w:line="360" w:lineRule="auto"/>
                        <w:jc w:val="center"/>
                        <w:rPr>
                          <w:rFonts w:ascii="Arial" w:hAnsi="Arial" w:cs="Arial"/>
                          <w:b/>
                          <w:bCs/>
                          <w:sz w:val="32"/>
                          <w:szCs w:val="32"/>
                        </w:rPr>
                      </w:pPr>
                      <w:r w:rsidRPr="004218F2">
                        <w:rPr>
                          <w:rFonts w:ascii="Arial" w:hAnsi="Arial" w:cs="Arial"/>
                          <w:b/>
                          <w:bCs/>
                          <w:sz w:val="32"/>
                          <w:szCs w:val="32"/>
                        </w:rPr>
                        <w:t>Lecturer: Luke Roach</w:t>
                      </w:r>
                    </w:p>
                  </w:txbxContent>
                </v:textbox>
              </v:shape>
            </w:pict>
          </mc:Fallback>
        </mc:AlternateContent>
      </w:r>
    </w:p>
    <w:p w14:paraId="28943B2E" w14:textId="59AF1C17" w:rsidR="00A31508" w:rsidRPr="00A31508" w:rsidRDefault="00A31508" w:rsidP="00A31508"/>
    <w:p w14:paraId="2DD58A07" w14:textId="741D090E" w:rsidR="00A31508" w:rsidRPr="00A31508" w:rsidRDefault="00A31508" w:rsidP="00A31508"/>
    <w:p w14:paraId="18F1481D" w14:textId="7B6834E8" w:rsidR="00A31508" w:rsidRPr="00A31508" w:rsidRDefault="00A31508" w:rsidP="00A31508"/>
    <w:p w14:paraId="67C2A735" w14:textId="31959111" w:rsidR="00A31508" w:rsidRPr="00A31508" w:rsidRDefault="00A31508" w:rsidP="00A31508"/>
    <w:p w14:paraId="51EB19D5" w14:textId="434AE65B" w:rsidR="00A31508" w:rsidRPr="00A31508" w:rsidRDefault="00A31508" w:rsidP="00A31508"/>
    <w:p w14:paraId="2B741311" w14:textId="1F0C3D22" w:rsidR="00A31508" w:rsidRPr="00A31508" w:rsidRDefault="00A31508" w:rsidP="00A31508"/>
    <w:p w14:paraId="3391FF8B" w14:textId="03054833" w:rsidR="00A31508" w:rsidRPr="00A31508" w:rsidRDefault="00A31508" w:rsidP="00A31508"/>
    <w:p w14:paraId="7CAF71B0" w14:textId="71A970BC" w:rsidR="00A31508" w:rsidRPr="00A31508" w:rsidRDefault="00A31508" w:rsidP="00A31508"/>
    <w:p w14:paraId="0C56E08C" w14:textId="7BF12543" w:rsidR="00A31508" w:rsidRDefault="00A31508" w:rsidP="00A31508"/>
    <w:p w14:paraId="6D2F6356" w14:textId="4E02DEF1" w:rsidR="00A31508" w:rsidRPr="00A31508" w:rsidRDefault="00A31508" w:rsidP="00A31508"/>
    <w:p w14:paraId="5F2F9166" w14:textId="3EE9EBB1" w:rsidR="00A31508" w:rsidRPr="00A31508" w:rsidRDefault="00A31508" w:rsidP="00A31508"/>
    <w:p w14:paraId="2F03C5E2" w14:textId="3ECB4E1C" w:rsidR="00A31508" w:rsidRPr="00A31508" w:rsidRDefault="00A31508" w:rsidP="00A31508"/>
    <w:p w14:paraId="18806E4D" w14:textId="1214498E" w:rsidR="00A31508" w:rsidRPr="00A31508" w:rsidRDefault="00A31508" w:rsidP="00A31508"/>
    <w:p w14:paraId="2F568E4D" w14:textId="269DDEEA" w:rsidR="00A31508" w:rsidRPr="00A31508" w:rsidRDefault="00A31508" w:rsidP="00A31508"/>
    <w:p w14:paraId="117D80AA" w14:textId="16BDC271" w:rsidR="00A31508" w:rsidRDefault="00A31508" w:rsidP="00A31508"/>
    <w:p w14:paraId="08D923E0" w14:textId="0D41EC0B" w:rsidR="00A31508" w:rsidRDefault="00A31508" w:rsidP="00A31508"/>
    <w:p w14:paraId="35092728" w14:textId="3A015C13" w:rsidR="00A31508" w:rsidRDefault="00A31508" w:rsidP="00A31508">
      <w:pPr>
        <w:tabs>
          <w:tab w:val="left" w:pos="5787"/>
        </w:tabs>
      </w:pPr>
      <w:r>
        <w:tab/>
      </w:r>
    </w:p>
    <w:p w14:paraId="61361ED1" w14:textId="74491090" w:rsidR="00A31508" w:rsidRDefault="00A31508" w:rsidP="00A31508">
      <w:pPr>
        <w:tabs>
          <w:tab w:val="left" w:pos="5787"/>
        </w:tabs>
      </w:pPr>
    </w:p>
    <w:p w14:paraId="320D5FF2" w14:textId="462695AA" w:rsidR="00A31508" w:rsidRDefault="00A31508" w:rsidP="00A31508">
      <w:pPr>
        <w:tabs>
          <w:tab w:val="left" w:pos="5787"/>
        </w:tabs>
      </w:pPr>
    </w:p>
    <w:p w14:paraId="514870ED" w14:textId="63210997" w:rsidR="00A31508" w:rsidRDefault="00A31508" w:rsidP="00A31508">
      <w:pPr>
        <w:tabs>
          <w:tab w:val="left" w:pos="5787"/>
        </w:tabs>
      </w:pPr>
    </w:p>
    <w:p w14:paraId="0579C95D" w14:textId="2C2EB0A8" w:rsidR="00A31508" w:rsidRDefault="00A31508" w:rsidP="00A31508">
      <w:pPr>
        <w:tabs>
          <w:tab w:val="left" w:pos="5787"/>
        </w:tabs>
      </w:pPr>
    </w:p>
    <w:p w14:paraId="163BD588" w14:textId="107B743D" w:rsidR="00A31508" w:rsidRDefault="00A31508" w:rsidP="00A31508">
      <w:pPr>
        <w:tabs>
          <w:tab w:val="left" w:pos="5787"/>
        </w:tabs>
      </w:pPr>
    </w:p>
    <w:p w14:paraId="6B26F39E" w14:textId="505CDBB9" w:rsidR="00A31508" w:rsidRDefault="00A31508" w:rsidP="00A31508">
      <w:pPr>
        <w:tabs>
          <w:tab w:val="left" w:pos="5787"/>
        </w:tabs>
      </w:pPr>
    </w:p>
    <w:p w14:paraId="156634A2" w14:textId="0CFDD7F6" w:rsidR="00A31508" w:rsidRDefault="00A31508" w:rsidP="00A31508">
      <w:pPr>
        <w:tabs>
          <w:tab w:val="left" w:pos="5787"/>
        </w:tabs>
      </w:pPr>
    </w:p>
    <w:p w14:paraId="0152B92F" w14:textId="5D96F81E" w:rsidR="00A31508" w:rsidRDefault="00A31508" w:rsidP="00A31508">
      <w:pPr>
        <w:tabs>
          <w:tab w:val="left" w:pos="5787"/>
        </w:tabs>
      </w:pPr>
    </w:p>
    <w:p w14:paraId="1CDCBB76" w14:textId="7C90EE07" w:rsidR="0028341B" w:rsidRPr="0028341B" w:rsidRDefault="00001F3C" w:rsidP="00192D96">
      <w:pPr>
        <w:tabs>
          <w:tab w:val="left" w:pos="5787"/>
        </w:tabs>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The term ‘classical criminology’ is the belief that the decision to commit a criminal offence is a free one (United Nations Office on drugs And Crime, 2018). This means that an individual has complete freedom in their decision to participate in criminal activity (McLeod, 2019).  </w:t>
      </w:r>
      <w:r w:rsidR="0028341B">
        <w:rPr>
          <w:rFonts w:ascii="Arial" w:hAnsi="Arial" w:cs="Arial"/>
          <w:color w:val="000000" w:themeColor="text1"/>
          <w:sz w:val="24"/>
          <w:szCs w:val="24"/>
        </w:rPr>
        <w:t xml:space="preserve">This piece will evaluate the effectiveness of </w:t>
      </w:r>
      <w:r w:rsidR="00A617BA">
        <w:rPr>
          <w:rFonts w:ascii="Arial" w:hAnsi="Arial" w:cs="Arial"/>
          <w:color w:val="000000" w:themeColor="text1"/>
          <w:sz w:val="24"/>
          <w:szCs w:val="24"/>
        </w:rPr>
        <w:t>c</w:t>
      </w:r>
      <w:r w:rsidR="0028341B">
        <w:rPr>
          <w:rFonts w:ascii="Arial" w:hAnsi="Arial" w:cs="Arial"/>
          <w:color w:val="000000" w:themeColor="text1"/>
          <w:sz w:val="24"/>
          <w:szCs w:val="24"/>
        </w:rPr>
        <w:t xml:space="preserve">lassical </w:t>
      </w:r>
      <w:r w:rsidR="00A617BA">
        <w:rPr>
          <w:rFonts w:ascii="Arial" w:hAnsi="Arial" w:cs="Arial"/>
          <w:color w:val="000000" w:themeColor="text1"/>
          <w:sz w:val="24"/>
          <w:szCs w:val="24"/>
        </w:rPr>
        <w:t>c</w:t>
      </w:r>
      <w:r w:rsidR="0028341B">
        <w:rPr>
          <w:rFonts w:ascii="Arial" w:hAnsi="Arial" w:cs="Arial"/>
          <w:color w:val="000000" w:themeColor="text1"/>
          <w:sz w:val="24"/>
          <w:szCs w:val="24"/>
        </w:rPr>
        <w:t xml:space="preserve">riminology </w:t>
      </w:r>
      <w:r>
        <w:rPr>
          <w:rFonts w:ascii="Arial" w:hAnsi="Arial" w:cs="Arial"/>
          <w:color w:val="000000" w:themeColor="text1"/>
          <w:sz w:val="24"/>
          <w:szCs w:val="24"/>
        </w:rPr>
        <w:t xml:space="preserve">as an informer to </w:t>
      </w:r>
      <w:r w:rsidR="00A617BA">
        <w:rPr>
          <w:rFonts w:ascii="Arial" w:hAnsi="Arial" w:cs="Arial"/>
          <w:color w:val="000000" w:themeColor="text1"/>
          <w:sz w:val="24"/>
          <w:szCs w:val="24"/>
        </w:rPr>
        <w:t>e</w:t>
      </w:r>
      <w:r w:rsidR="0028341B">
        <w:rPr>
          <w:rFonts w:ascii="Arial" w:hAnsi="Arial" w:cs="Arial"/>
          <w:color w:val="000000" w:themeColor="text1"/>
          <w:sz w:val="24"/>
          <w:szCs w:val="24"/>
        </w:rPr>
        <w:t>vidence</w:t>
      </w:r>
      <w:r w:rsidR="00A617BA">
        <w:rPr>
          <w:rFonts w:ascii="Arial" w:hAnsi="Arial" w:cs="Arial"/>
          <w:color w:val="000000" w:themeColor="text1"/>
          <w:sz w:val="24"/>
          <w:szCs w:val="24"/>
        </w:rPr>
        <w:t>-b</w:t>
      </w:r>
      <w:r w:rsidR="0028341B">
        <w:rPr>
          <w:rFonts w:ascii="Arial" w:hAnsi="Arial" w:cs="Arial"/>
          <w:color w:val="000000" w:themeColor="text1"/>
          <w:sz w:val="24"/>
          <w:szCs w:val="24"/>
        </w:rPr>
        <w:t xml:space="preserve">ased </w:t>
      </w:r>
      <w:r w:rsidR="00A617BA">
        <w:rPr>
          <w:rFonts w:ascii="Arial" w:hAnsi="Arial" w:cs="Arial"/>
          <w:color w:val="000000" w:themeColor="text1"/>
          <w:sz w:val="24"/>
          <w:szCs w:val="24"/>
        </w:rPr>
        <w:t>p</w:t>
      </w:r>
      <w:r w:rsidR="0028341B">
        <w:rPr>
          <w:rFonts w:ascii="Arial" w:hAnsi="Arial" w:cs="Arial"/>
          <w:color w:val="000000" w:themeColor="text1"/>
          <w:sz w:val="24"/>
          <w:szCs w:val="24"/>
        </w:rPr>
        <w:t xml:space="preserve">olicing, focusing specifically on </w:t>
      </w:r>
      <w:r>
        <w:rPr>
          <w:rFonts w:ascii="Arial" w:hAnsi="Arial" w:cs="Arial"/>
          <w:color w:val="000000" w:themeColor="text1"/>
          <w:sz w:val="24"/>
          <w:szCs w:val="24"/>
        </w:rPr>
        <w:t xml:space="preserve">its </w:t>
      </w:r>
      <w:r w:rsidR="0028341B">
        <w:rPr>
          <w:rFonts w:ascii="Arial" w:hAnsi="Arial" w:cs="Arial"/>
          <w:color w:val="000000" w:themeColor="text1"/>
          <w:sz w:val="24"/>
          <w:szCs w:val="24"/>
        </w:rPr>
        <w:t xml:space="preserve">use in combatting the crime of </w:t>
      </w:r>
      <w:r w:rsidR="00BF0E58">
        <w:rPr>
          <w:rFonts w:ascii="Arial" w:hAnsi="Arial" w:cs="Arial"/>
          <w:color w:val="000000" w:themeColor="text1"/>
          <w:sz w:val="24"/>
          <w:szCs w:val="24"/>
        </w:rPr>
        <w:t>theft</w:t>
      </w:r>
      <w:r w:rsidR="0028341B">
        <w:rPr>
          <w:rFonts w:ascii="Arial" w:hAnsi="Arial" w:cs="Arial"/>
          <w:color w:val="000000" w:themeColor="text1"/>
          <w:sz w:val="24"/>
          <w:szCs w:val="24"/>
        </w:rPr>
        <w:t xml:space="preserve">. The Ideas and theories of </w:t>
      </w:r>
      <w:r w:rsidR="00A617BA">
        <w:rPr>
          <w:rFonts w:ascii="Arial" w:hAnsi="Arial" w:cs="Arial"/>
          <w:color w:val="000000" w:themeColor="text1"/>
          <w:sz w:val="24"/>
          <w:szCs w:val="24"/>
        </w:rPr>
        <w:t>c</w:t>
      </w:r>
      <w:r w:rsidR="0028341B">
        <w:rPr>
          <w:rFonts w:ascii="Arial" w:hAnsi="Arial" w:cs="Arial"/>
          <w:color w:val="000000" w:themeColor="text1"/>
          <w:sz w:val="24"/>
          <w:szCs w:val="24"/>
        </w:rPr>
        <w:t xml:space="preserve">lassical </w:t>
      </w:r>
      <w:r w:rsidR="00A617BA">
        <w:rPr>
          <w:rFonts w:ascii="Arial" w:hAnsi="Arial" w:cs="Arial"/>
          <w:color w:val="000000" w:themeColor="text1"/>
          <w:sz w:val="24"/>
          <w:szCs w:val="24"/>
        </w:rPr>
        <w:t>c</w:t>
      </w:r>
      <w:r w:rsidR="0028341B">
        <w:rPr>
          <w:rFonts w:ascii="Arial" w:hAnsi="Arial" w:cs="Arial"/>
          <w:color w:val="000000" w:themeColor="text1"/>
          <w:sz w:val="24"/>
          <w:szCs w:val="24"/>
        </w:rPr>
        <w:t xml:space="preserve">riminology will be </w:t>
      </w:r>
      <w:r w:rsidR="00BF0E58">
        <w:rPr>
          <w:rFonts w:ascii="Arial" w:hAnsi="Arial" w:cs="Arial"/>
          <w:color w:val="000000" w:themeColor="text1"/>
          <w:sz w:val="24"/>
          <w:szCs w:val="24"/>
        </w:rPr>
        <w:t>discussed, including the rationality theory and deterrence theory,</w:t>
      </w:r>
      <w:r w:rsidR="0028341B">
        <w:rPr>
          <w:rFonts w:ascii="Arial" w:hAnsi="Arial" w:cs="Arial"/>
          <w:color w:val="000000" w:themeColor="text1"/>
          <w:sz w:val="24"/>
          <w:szCs w:val="24"/>
        </w:rPr>
        <w:t xml:space="preserve"> before exploring specific models of </w:t>
      </w:r>
      <w:r w:rsidR="00A617BA">
        <w:rPr>
          <w:rFonts w:ascii="Arial" w:hAnsi="Arial" w:cs="Arial"/>
          <w:color w:val="000000" w:themeColor="text1"/>
          <w:sz w:val="24"/>
          <w:szCs w:val="24"/>
        </w:rPr>
        <w:t>e</w:t>
      </w:r>
      <w:r w:rsidR="0028341B">
        <w:rPr>
          <w:rFonts w:ascii="Arial" w:hAnsi="Arial" w:cs="Arial"/>
          <w:color w:val="000000" w:themeColor="text1"/>
          <w:sz w:val="24"/>
          <w:szCs w:val="24"/>
        </w:rPr>
        <w:t>vidence</w:t>
      </w:r>
      <w:r w:rsidR="00A617BA">
        <w:rPr>
          <w:rFonts w:ascii="Arial" w:hAnsi="Arial" w:cs="Arial"/>
          <w:color w:val="000000" w:themeColor="text1"/>
          <w:sz w:val="24"/>
          <w:szCs w:val="24"/>
        </w:rPr>
        <w:t>-b</w:t>
      </w:r>
      <w:r w:rsidR="0028341B">
        <w:rPr>
          <w:rFonts w:ascii="Arial" w:hAnsi="Arial" w:cs="Arial"/>
          <w:color w:val="000000" w:themeColor="text1"/>
          <w:sz w:val="24"/>
          <w:szCs w:val="24"/>
        </w:rPr>
        <w:t xml:space="preserve">ased </w:t>
      </w:r>
      <w:r w:rsidR="00A617BA">
        <w:rPr>
          <w:rFonts w:ascii="Arial" w:hAnsi="Arial" w:cs="Arial"/>
          <w:color w:val="000000" w:themeColor="text1"/>
          <w:sz w:val="24"/>
          <w:szCs w:val="24"/>
        </w:rPr>
        <w:t>p</w:t>
      </w:r>
      <w:r w:rsidR="0028341B">
        <w:rPr>
          <w:rFonts w:ascii="Arial" w:hAnsi="Arial" w:cs="Arial"/>
          <w:color w:val="000000" w:themeColor="text1"/>
          <w:sz w:val="24"/>
          <w:szCs w:val="24"/>
        </w:rPr>
        <w:t xml:space="preserve">olicing. </w:t>
      </w:r>
      <w:r>
        <w:rPr>
          <w:rFonts w:ascii="Arial" w:hAnsi="Arial" w:cs="Arial"/>
          <w:color w:val="000000" w:themeColor="text1"/>
          <w:sz w:val="24"/>
          <w:szCs w:val="24"/>
        </w:rPr>
        <w:t>S</w:t>
      </w:r>
      <w:r w:rsidR="0028341B">
        <w:rPr>
          <w:rFonts w:ascii="Arial" w:hAnsi="Arial" w:cs="Arial"/>
          <w:color w:val="000000" w:themeColor="text1"/>
          <w:sz w:val="24"/>
          <w:szCs w:val="24"/>
        </w:rPr>
        <w:t xml:space="preserve">ignificant focus </w:t>
      </w:r>
      <w:r>
        <w:rPr>
          <w:rFonts w:ascii="Arial" w:hAnsi="Arial" w:cs="Arial"/>
          <w:color w:val="000000" w:themeColor="text1"/>
          <w:sz w:val="24"/>
          <w:szCs w:val="24"/>
        </w:rPr>
        <w:t xml:space="preserve">will be </w:t>
      </w:r>
      <w:r w:rsidR="0028341B">
        <w:rPr>
          <w:rFonts w:ascii="Arial" w:hAnsi="Arial" w:cs="Arial"/>
          <w:color w:val="000000" w:themeColor="text1"/>
          <w:sz w:val="24"/>
          <w:szCs w:val="24"/>
        </w:rPr>
        <w:t>on how effective these ideas and models could be in reducing the crime</w:t>
      </w:r>
      <w:r w:rsidR="00A617BA">
        <w:rPr>
          <w:rFonts w:ascii="Arial" w:hAnsi="Arial" w:cs="Arial"/>
          <w:color w:val="000000" w:themeColor="text1"/>
          <w:sz w:val="24"/>
          <w:szCs w:val="24"/>
        </w:rPr>
        <w:t xml:space="preserve"> rate</w:t>
      </w:r>
      <w:r w:rsidR="0028341B">
        <w:rPr>
          <w:rFonts w:ascii="Arial" w:hAnsi="Arial" w:cs="Arial"/>
          <w:color w:val="000000" w:themeColor="text1"/>
          <w:sz w:val="24"/>
          <w:szCs w:val="24"/>
        </w:rPr>
        <w:t xml:space="preserve"> of</w:t>
      </w:r>
      <w:r w:rsidR="00BF0E58">
        <w:rPr>
          <w:rFonts w:ascii="Arial" w:hAnsi="Arial" w:cs="Arial"/>
          <w:color w:val="000000" w:themeColor="text1"/>
          <w:sz w:val="24"/>
          <w:szCs w:val="24"/>
        </w:rPr>
        <w:t xml:space="preserve"> theft</w:t>
      </w:r>
      <w:r w:rsidR="0028341B">
        <w:rPr>
          <w:rFonts w:ascii="Arial" w:hAnsi="Arial" w:cs="Arial"/>
          <w:color w:val="000000" w:themeColor="text1"/>
          <w:sz w:val="24"/>
          <w:szCs w:val="24"/>
        </w:rPr>
        <w:t>, before evaluating strengths and weaknesses of both approaches</w:t>
      </w:r>
      <w:r>
        <w:rPr>
          <w:rFonts w:ascii="Arial" w:hAnsi="Arial" w:cs="Arial"/>
          <w:color w:val="000000" w:themeColor="text1"/>
          <w:sz w:val="24"/>
          <w:szCs w:val="24"/>
        </w:rPr>
        <w:t xml:space="preserve"> </w:t>
      </w:r>
      <w:r w:rsidR="0028341B">
        <w:rPr>
          <w:rFonts w:ascii="Arial" w:hAnsi="Arial" w:cs="Arial"/>
          <w:color w:val="000000" w:themeColor="text1"/>
          <w:sz w:val="24"/>
          <w:szCs w:val="24"/>
        </w:rPr>
        <w:t xml:space="preserve">and providing an overall conclusion. </w:t>
      </w:r>
    </w:p>
    <w:p w14:paraId="365DD2AA" w14:textId="77777777" w:rsidR="00A31508" w:rsidRDefault="00A31508" w:rsidP="00192D96">
      <w:pPr>
        <w:tabs>
          <w:tab w:val="left" w:pos="5787"/>
        </w:tabs>
        <w:spacing w:line="360" w:lineRule="auto"/>
        <w:rPr>
          <w:rFonts w:ascii="Arial" w:hAnsi="Arial" w:cs="Arial"/>
          <w:color w:val="FF0000"/>
          <w:sz w:val="24"/>
          <w:szCs w:val="24"/>
        </w:rPr>
      </w:pPr>
    </w:p>
    <w:p w14:paraId="6B6BFA89" w14:textId="5B8E3C84" w:rsidR="00F17862" w:rsidRDefault="00373D13" w:rsidP="00192D96">
      <w:pPr>
        <w:tabs>
          <w:tab w:val="left" w:pos="5787"/>
        </w:tabs>
        <w:spacing w:line="360" w:lineRule="auto"/>
        <w:rPr>
          <w:rFonts w:ascii="Arial" w:hAnsi="Arial" w:cs="Arial"/>
          <w:color w:val="000000" w:themeColor="text1"/>
          <w:sz w:val="24"/>
          <w:szCs w:val="24"/>
        </w:rPr>
      </w:pPr>
      <w:r>
        <w:rPr>
          <w:rFonts w:ascii="Arial" w:hAnsi="Arial" w:cs="Arial"/>
          <w:color w:val="000000" w:themeColor="text1"/>
          <w:sz w:val="24"/>
          <w:szCs w:val="24"/>
        </w:rPr>
        <w:t>C</w:t>
      </w:r>
      <w:r w:rsidR="00145421">
        <w:rPr>
          <w:rFonts w:ascii="Arial" w:hAnsi="Arial" w:cs="Arial"/>
          <w:color w:val="000000" w:themeColor="text1"/>
          <w:sz w:val="24"/>
          <w:szCs w:val="24"/>
        </w:rPr>
        <w:t>lassical criminology w</w:t>
      </w:r>
      <w:r>
        <w:rPr>
          <w:rFonts w:ascii="Arial" w:hAnsi="Arial" w:cs="Arial"/>
          <w:color w:val="000000" w:themeColor="text1"/>
          <w:sz w:val="24"/>
          <w:szCs w:val="24"/>
        </w:rPr>
        <w:t>as</w:t>
      </w:r>
      <w:r w:rsidR="00145421">
        <w:rPr>
          <w:rFonts w:ascii="Arial" w:hAnsi="Arial" w:cs="Arial"/>
          <w:color w:val="000000" w:themeColor="text1"/>
          <w:sz w:val="24"/>
          <w:szCs w:val="24"/>
        </w:rPr>
        <w:t xml:space="preserve"> primarily developed from writings produced in the eighteenth and nineteenth century</w:t>
      </w:r>
      <w:r w:rsidR="00DC5CB9">
        <w:rPr>
          <w:rFonts w:ascii="Arial" w:hAnsi="Arial" w:cs="Arial"/>
          <w:color w:val="000000" w:themeColor="text1"/>
          <w:sz w:val="24"/>
          <w:szCs w:val="24"/>
        </w:rPr>
        <w:t xml:space="preserve"> by </w:t>
      </w:r>
      <w:r w:rsidR="00D26C9B">
        <w:rPr>
          <w:rFonts w:ascii="Arial" w:hAnsi="Arial" w:cs="Arial"/>
          <w:color w:val="000000" w:themeColor="text1"/>
          <w:sz w:val="24"/>
          <w:szCs w:val="24"/>
        </w:rPr>
        <w:t xml:space="preserve">Cesar </w:t>
      </w:r>
      <w:r w:rsidR="00145421">
        <w:rPr>
          <w:rFonts w:ascii="Arial" w:hAnsi="Arial" w:cs="Arial"/>
          <w:color w:val="000000" w:themeColor="text1"/>
          <w:sz w:val="24"/>
          <w:szCs w:val="24"/>
        </w:rPr>
        <w:t>Beccaria and</w:t>
      </w:r>
      <w:r w:rsidR="00D26C9B">
        <w:rPr>
          <w:rFonts w:ascii="Arial" w:hAnsi="Arial" w:cs="Arial"/>
          <w:color w:val="000000" w:themeColor="text1"/>
          <w:sz w:val="24"/>
          <w:szCs w:val="24"/>
        </w:rPr>
        <w:t xml:space="preserve"> Jeremy</w:t>
      </w:r>
      <w:r w:rsidR="00145421">
        <w:rPr>
          <w:rFonts w:ascii="Arial" w:hAnsi="Arial" w:cs="Arial"/>
          <w:color w:val="000000" w:themeColor="text1"/>
          <w:sz w:val="24"/>
          <w:szCs w:val="24"/>
        </w:rPr>
        <w:t xml:space="preserve"> Bentham</w:t>
      </w:r>
      <w:r w:rsidR="009F01F5">
        <w:rPr>
          <w:rFonts w:ascii="Arial" w:hAnsi="Arial" w:cs="Arial"/>
          <w:color w:val="000000" w:themeColor="text1"/>
          <w:sz w:val="24"/>
          <w:szCs w:val="24"/>
        </w:rPr>
        <w:t xml:space="preserve"> that </w:t>
      </w:r>
      <w:r w:rsidR="00EA6060">
        <w:rPr>
          <w:rFonts w:ascii="Arial" w:hAnsi="Arial" w:cs="Arial"/>
          <w:color w:val="000000" w:themeColor="text1"/>
          <w:sz w:val="24"/>
          <w:szCs w:val="24"/>
        </w:rPr>
        <w:t xml:space="preserve">after publication, </w:t>
      </w:r>
      <w:r w:rsidR="00145421">
        <w:rPr>
          <w:rFonts w:ascii="Arial" w:hAnsi="Arial" w:cs="Arial"/>
          <w:color w:val="000000" w:themeColor="text1"/>
          <w:sz w:val="24"/>
          <w:szCs w:val="24"/>
        </w:rPr>
        <w:t>travelled from Europe and began to develop the extreme views of crime and punishment (West, 2017).</w:t>
      </w:r>
      <w:r w:rsidR="00B45523">
        <w:rPr>
          <w:rFonts w:ascii="Arial" w:hAnsi="Arial" w:cs="Arial"/>
          <w:color w:val="000000" w:themeColor="text1"/>
          <w:sz w:val="24"/>
          <w:szCs w:val="24"/>
        </w:rPr>
        <w:t xml:space="preserve"> </w:t>
      </w:r>
      <w:r w:rsidR="009F01F5">
        <w:rPr>
          <w:rFonts w:ascii="Arial" w:hAnsi="Arial" w:cs="Arial"/>
          <w:color w:val="000000" w:themeColor="text1"/>
          <w:sz w:val="24"/>
          <w:szCs w:val="24"/>
        </w:rPr>
        <w:t>One</w:t>
      </w:r>
      <w:r w:rsidR="002B76AE">
        <w:rPr>
          <w:rFonts w:ascii="Arial" w:hAnsi="Arial" w:cs="Arial"/>
          <w:color w:val="000000" w:themeColor="text1"/>
          <w:sz w:val="24"/>
          <w:szCs w:val="24"/>
        </w:rPr>
        <w:t xml:space="preserve"> of </w:t>
      </w:r>
      <w:r w:rsidR="009F01F5">
        <w:rPr>
          <w:rFonts w:ascii="Arial" w:hAnsi="Arial" w:cs="Arial"/>
          <w:color w:val="000000" w:themeColor="text1"/>
          <w:sz w:val="24"/>
          <w:szCs w:val="24"/>
        </w:rPr>
        <w:t xml:space="preserve">these views of </w:t>
      </w:r>
      <w:r w:rsidR="002B76AE">
        <w:rPr>
          <w:rFonts w:ascii="Arial" w:hAnsi="Arial" w:cs="Arial"/>
          <w:color w:val="000000" w:themeColor="text1"/>
          <w:sz w:val="24"/>
          <w:szCs w:val="24"/>
        </w:rPr>
        <w:t xml:space="preserve">classical </w:t>
      </w:r>
      <w:r w:rsidR="00622916">
        <w:rPr>
          <w:rFonts w:ascii="Arial" w:hAnsi="Arial" w:cs="Arial"/>
          <w:color w:val="000000" w:themeColor="text1"/>
          <w:sz w:val="24"/>
          <w:szCs w:val="24"/>
        </w:rPr>
        <w:t>criminology</w:t>
      </w:r>
      <w:r w:rsidR="002B76AE">
        <w:rPr>
          <w:rFonts w:ascii="Arial" w:hAnsi="Arial" w:cs="Arial"/>
          <w:color w:val="000000" w:themeColor="text1"/>
          <w:sz w:val="24"/>
          <w:szCs w:val="24"/>
        </w:rPr>
        <w:t xml:space="preserve"> explains that when individuals make the decision to commit </w:t>
      </w:r>
      <w:r w:rsidR="00247E02">
        <w:rPr>
          <w:rFonts w:ascii="Arial" w:hAnsi="Arial" w:cs="Arial"/>
          <w:color w:val="000000" w:themeColor="text1"/>
          <w:sz w:val="24"/>
          <w:szCs w:val="24"/>
        </w:rPr>
        <w:t xml:space="preserve">a </w:t>
      </w:r>
      <w:r w:rsidR="002B76AE">
        <w:rPr>
          <w:rFonts w:ascii="Arial" w:hAnsi="Arial" w:cs="Arial"/>
          <w:color w:val="000000" w:themeColor="text1"/>
          <w:sz w:val="24"/>
          <w:szCs w:val="24"/>
        </w:rPr>
        <w:t>crime</w:t>
      </w:r>
      <w:r w:rsidR="00247E02">
        <w:rPr>
          <w:rFonts w:ascii="Arial" w:hAnsi="Arial" w:cs="Arial"/>
          <w:color w:val="000000" w:themeColor="text1"/>
          <w:sz w:val="24"/>
          <w:szCs w:val="24"/>
        </w:rPr>
        <w:t xml:space="preserve"> they do so with ‘rationality’ in mind</w:t>
      </w:r>
      <w:r w:rsidR="00933169">
        <w:rPr>
          <w:rFonts w:ascii="Arial" w:hAnsi="Arial" w:cs="Arial"/>
          <w:color w:val="000000" w:themeColor="text1"/>
          <w:sz w:val="24"/>
          <w:szCs w:val="24"/>
        </w:rPr>
        <w:t xml:space="preserve"> (Law Teacher</w:t>
      </w:r>
      <w:r w:rsidR="002B76AE">
        <w:rPr>
          <w:rFonts w:ascii="Arial" w:hAnsi="Arial" w:cs="Arial"/>
          <w:color w:val="000000" w:themeColor="text1"/>
          <w:sz w:val="24"/>
          <w:szCs w:val="24"/>
        </w:rPr>
        <w:t>,</w:t>
      </w:r>
      <w:r w:rsidR="00933169">
        <w:rPr>
          <w:rFonts w:ascii="Arial" w:hAnsi="Arial" w:cs="Arial"/>
          <w:color w:val="000000" w:themeColor="text1"/>
          <w:sz w:val="24"/>
          <w:szCs w:val="24"/>
        </w:rPr>
        <w:t xml:space="preserve"> 2021), </w:t>
      </w:r>
      <w:r w:rsidR="009F01F5">
        <w:rPr>
          <w:rFonts w:ascii="Arial" w:hAnsi="Arial" w:cs="Arial"/>
          <w:color w:val="000000" w:themeColor="text1"/>
          <w:sz w:val="24"/>
          <w:szCs w:val="24"/>
        </w:rPr>
        <w:t>based on</w:t>
      </w:r>
      <w:r w:rsidR="002B76AE">
        <w:rPr>
          <w:rFonts w:ascii="Arial" w:hAnsi="Arial" w:cs="Arial"/>
          <w:color w:val="000000" w:themeColor="text1"/>
          <w:sz w:val="24"/>
          <w:szCs w:val="24"/>
        </w:rPr>
        <w:t xml:space="preserve"> the pain pleasure principle (United Nations office on drugs and crime, 2018). </w:t>
      </w:r>
      <w:r w:rsidR="009F01F5">
        <w:rPr>
          <w:rFonts w:ascii="Arial" w:hAnsi="Arial" w:cs="Arial"/>
          <w:color w:val="000000" w:themeColor="text1"/>
          <w:sz w:val="24"/>
          <w:szCs w:val="24"/>
        </w:rPr>
        <w:t>Th</w:t>
      </w:r>
      <w:r w:rsidR="007C3187">
        <w:rPr>
          <w:rFonts w:ascii="Arial" w:hAnsi="Arial" w:cs="Arial"/>
          <w:color w:val="000000" w:themeColor="text1"/>
          <w:sz w:val="24"/>
          <w:szCs w:val="24"/>
        </w:rPr>
        <w:t xml:space="preserve">is </w:t>
      </w:r>
      <w:r w:rsidR="009F01F5">
        <w:rPr>
          <w:rFonts w:ascii="Arial" w:hAnsi="Arial" w:cs="Arial"/>
          <w:color w:val="000000" w:themeColor="text1"/>
          <w:sz w:val="24"/>
          <w:szCs w:val="24"/>
        </w:rPr>
        <w:t xml:space="preserve">principle, developed by Sigmund Freud in 1890 (Hayes, 2002), regards the idea that humans will act in correspondence with decisions that either avoid or reduce the chances of pain, or that overall increase their chances of pleasure (Carr, 2016). </w:t>
      </w:r>
      <w:proofErr w:type="spellStart"/>
      <w:r w:rsidR="000E07F7">
        <w:rPr>
          <w:rFonts w:ascii="Arial" w:hAnsi="Arial" w:cs="Arial"/>
          <w:color w:val="000000" w:themeColor="text1"/>
          <w:sz w:val="24"/>
          <w:szCs w:val="24"/>
        </w:rPr>
        <w:t>Carr</w:t>
      </w:r>
      <w:proofErr w:type="spellEnd"/>
      <w:r w:rsidR="000E07F7">
        <w:rPr>
          <w:rFonts w:ascii="Arial" w:hAnsi="Arial" w:cs="Arial"/>
          <w:color w:val="000000" w:themeColor="text1"/>
          <w:sz w:val="24"/>
          <w:szCs w:val="24"/>
        </w:rPr>
        <w:t xml:space="preserve"> (2016)</w:t>
      </w:r>
      <w:r w:rsidR="002B76AE">
        <w:rPr>
          <w:rFonts w:ascii="Arial" w:hAnsi="Arial" w:cs="Arial"/>
          <w:color w:val="000000" w:themeColor="text1"/>
          <w:sz w:val="24"/>
          <w:szCs w:val="24"/>
        </w:rPr>
        <w:t xml:space="preserve"> explains that t</w:t>
      </w:r>
      <w:r w:rsidR="007C3187">
        <w:rPr>
          <w:rFonts w:ascii="Arial" w:hAnsi="Arial" w:cs="Arial"/>
          <w:color w:val="000000" w:themeColor="text1"/>
          <w:sz w:val="24"/>
          <w:szCs w:val="24"/>
        </w:rPr>
        <w:t>he pain pleasure</w:t>
      </w:r>
      <w:r w:rsidR="002B76AE">
        <w:rPr>
          <w:rFonts w:ascii="Arial" w:hAnsi="Arial" w:cs="Arial"/>
          <w:color w:val="000000" w:themeColor="text1"/>
          <w:sz w:val="24"/>
          <w:szCs w:val="24"/>
        </w:rPr>
        <w:t xml:space="preserve"> principle lays as the foundation in all human brains when making a decision. </w:t>
      </w:r>
      <w:r w:rsidR="008A0798">
        <w:rPr>
          <w:rFonts w:ascii="Arial" w:hAnsi="Arial" w:cs="Arial"/>
          <w:color w:val="000000" w:themeColor="text1"/>
          <w:sz w:val="24"/>
          <w:szCs w:val="24"/>
        </w:rPr>
        <w:t>Therefore</w:t>
      </w:r>
      <w:r w:rsidR="00247E02">
        <w:rPr>
          <w:rFonts w:ascii="Arial" w:hAnsi="Arial" w:cs="Arial"/>
          <w:color w:val="000000" w:themeColor="text1"/>
          <w:sz w:val="24"/>
          <w:szCs w:val="24"/>
        </w:rPr>
        <w:t xml:space="preserve">, it is believed that increasing the knowledge of punishments for crime, as well as increasing the penalties, </w:t>
      </w:r>
      <w:r w:rsidR="008A0798">
        <w:rPr>
          <w:rFonts w:ascii="Arial" w:hAnsi="Arial" w:cs="Arial"/>
          <w:color w:val="000000" w:themeColor="text1"/>
          <w:sz w:val="24"/>
          <w:szCs w:val="24"/>
        </w:rPr>
        <w:t>could deem the decision to commit a crime as ‘painful’</w:t>
      </w:r>
      <w:r w:rsidR="004873A1">
        <w:rPr>
          <w:rFonts w:ascii="Arial" w:hAnsi="Arial" w:cs="Arial"/>
          <w:color w:val="000000" w:themeColor="text1"/>
          <w:sz w:val="24"/>
          <w:szCs w:val="24"/>
        </w:rPr>
        <w:t>.  This r</w:t>
      </w:r>
      <w:r w:rsidR="00E52980">
        <w:rPr>
          <w:rFonts w:ascii="Arial" w:hAnsi="Arial" w:cs="Arial"/>
          <w:color w:val="000000" w:themeColor="text1"/>
          <w:sz w:val="24"/>
          <w:szCs w:val="24"/>
        </w:rPr>
        <w:t>esult</w:t>
      </w:r>
      <w:r w:rsidR="004873A1">
        <w:rPr>
          <w:rFonts w:ascii="Arial" w:hAnsi="Arial" w:cs="Arial"/>
          <w:color w:val="000000" w:themeColor="text1"/>
          <w:sz w:val="24"/>
          <w:szCs w:val="24"/>
        </w:rPr>
        <w:t>s</w:t>
      </w:r>
      <w:r w:rsidR="00E52980">
        <w:rPr>
          <w:rFonts w:ascii="Arial" w:hAnsi="Arial" w:cs="Arial"/>
          <w:color w:val="000000" w:themeColor="text1"/>
          <w:sz w:val="24"/>
          <w:szCs w:val="24"/>
        </w:rPr>
        <w:t xml:space="preserve"> in</w:t>
      </w:r>
      <w:r w:rsidR="008A0798">
        <w:rPr>
          <w:rFonts w:ascii="Arial" w:hAnsi="Arial" w:cs="Arial"/>
          <w:color w:val="000000" w:themeColor="text1"/>
          <w:sz w:val="24"/>
          <w:szCs w:val="24"/>
        </w:rPr>
        <w:t xml:space="preserve"> the human mind divert</w:t>
      </w:r>
      <w:r w:rsidR="00E52980">
        <w:rPr>
          <w:rFonts w:ascii="Arial" w:hAnsi="Arial" w:cs="Arial"/>
          <w:color w:val="000000" w:themeColor="text1"/>
          <w:sz w:val="24"/>
          <w:szCs w:val="24"/>
        </w:rPr>
        <w:t xml:space="preserve">ing </w:t>
      </w:r>
      <w:r w:rsidR="008A0798">
        <w:rPr>
          <w:rFonts w:ascii="Arial" w:hAnsi="Arial" w:cs="Arial"/>
          <w:color w:val="000000" w:themeColor="text1"/>
          <w:sz w:val="24"/>
          <w:szCs w:val="24"/>
        </w:rPr>
        <w:t>the individual from selecting the decision to commit the crime</w:t>
      </w:r>
      <w:r w:rsidR="00E52980">
        <w:rPr>
          <w:rFonts w:ascii="Arial" w:hAnsi="Arial" w:cs="Arial"/>
          <w:color w:val="000000" w:themeColor="text1"/>
          <w:sz w:val="24"/>
          <w:szCs w:val="24"/>
        </w:rPr>
        <w:t xml:space="preserve"> and in turn, </w:t>
      </w:r>
      <w:r w:rsidR="008A0798">
        <w:rPr>
          <w:rFonts w:ascii="Arial" w:hAnsi="Arial" w:cs="Arial"/>
          <w:color w:val="000000" w:themeColor="text1"/>
          <w:sz w:val="24"/>
          <w:szCs w:val="24"/>
        </w:rPr>
        <w:t>reduc</w:t>
      </w:r>
      <w:r w:rsidR="00EA6060">
        <w:rPr>
          <w:rFonts w:ascii="Arial" w:hAnsi="Arial" w:cs="Arial"/>
          <w:color w:val="000000" w:themeColor="text1"/>
          <w:sz w:val="24"/>
          <w:szCs w:val="24"/>
        </w:rPr>
        <w:t>es</w:t>
      </w:r>
      <w:r w:rsidR="008A0798">
        <w:rPr>
          <w:rFonts w:ascii="Arial" w:hAnsi="Arial" w:cs="Arial"/>
          <w:color w:val="000000" w:themeColor="text1"/>
          <w:sz w:val="24"/>
          <w:szCs w:val="24"/>
        </w:rPr>
        <w:t xml:space="preserve"> crime rates as a whole (United Nations Office on Drugs and Crime, 2018).</w:t>
      </w:r>
    </w:p>
    <w:p w14:paraId="36757498" w14:textId="77777777" w:rsidR="00870768" w:rsidRDefault="00870768" w:rsidP="00360CB8">
      <w:pPr>
        <w:tabs>
          <w:tab w:val="left" w:pos="5787"/>
        </w:tabs>
        <w:spacing w:line="360" w:lineRule="auto"/>
        <w:rPr>
          <w:rFonts w:ascii="Arial" w:hAnsi="Arial" w:cs="Arial"/>
          <w:color w:val="000000" w:themeColor="text1"/>
          <w:sz w:val="24"/>
          <w:szCs w:val="24"/>
        </w:rPr>
      </w:pPr>
    </w:p>
    <w:p w14:paraId="45C861DD" w14:textId="77777777" w:rsidR="00870768" w:rsidRDefault="00870768" w:rsidP="00360CB8">
      <w:pPr>
        <w:tabs>
          <w:tab w:val="left" w:pos="5787"/>
        </w:tabs>
        <w:spacing w:line="360" w:lineRule="auto"/>
        <w:rPr>
          <w:rFonts w:ascii="Arial" w:hAnsi="Arial" w:cs="Arial"/>
          <w:color w:val="000000" w:themeColor="text1"/>
          <w:sz w:val="24"/>
          <w:szCs w:val="24"/>
        </w:rPr>
      </w:pPr>
    </w:p>
    <w:p w14:paraId="65386D4C" w14:textId="77777777" w:rsidR="00870768" w:rsidRDefault="00870768" w:rsidP="00360CB8">
      <w:pPr>
        <w:tabs>
          <w:tab w:val="left" w:pos="5787"/>
        </w:tabs>
        <w:spacing w:line="360" w:lineRule="auto"/>
        <w:rPr>
          <w:rFonts w:ascii="Arial" w:hAnsi="Arial" w:cs="Arial"/>
          <w:color w:val="000000" w:themeColor="text1"/>
          <w:sz w:val="24"/>
          <w:szCs w:val="24"/>
        </w:rPr>
      </w:pPr>
    </w:p>
    <w:p w14:paraId="0355EDB5" w14:textId="77777777" w:rsidR="00870768" w:rsidRDefault="00870768" w:rsidP="00360CB8">
      <w:pPr>
        <w:tabs>
          <w:tab w:val="left" w:pos="5787"/>
        </w:tabs>
        <w:spacing w:line="360" w:lineRule="auto"/>
        <w:rPr>
          <w:rFonts w:ascii="Arial" w:hAnsi="Arial" w:cs="Arial"/>
          <w:color w:val="000000" w:themeColor="text1"/>
          <w:sz w:val="24"/>
          <w:szCs w:val="24"/>
        </w:rPr>
      </w:pPr>
    </w:p>
    <w:p w14:paraId="44ED527C" w14:textId="77777777" w:rsidR="00870768" w:rsidRDefault="00870768" w:rsidP="00360CB8">
      <w:pPr>
        <w:tabs>
          <w:tab w:val="left" w:pos="5787"/>
        </w:tabs>
        <w:spacing w:line="360" w:lineRule="auto"/>
        <w:rPr>
          <w:rFonts w:ascii="Arial" w:hAnsi="Arial" w:cs="Arial"/>
          <w:color w:val="000000" w:themeColor="text1"/>
          <w:sz w:val="24"/>
          <w:szCs w:val="24"/>
        </w:rPr>
      </w:pPr>
    </w:p>
    <w:p w14:paraId="4C62512A" w14:textId="46ED85C1" w:rsidR="00853255" w:rsidRDefault="002335C1" w:rsidP="00360CB8">
      <w:pPr>
        <w:tabs>
          <w:tab w:val="left" w:pos="5787"/>
        </w:tabs>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Based</w:t>
      </w:r>
      <w:r w:rsidR="00F17862">
        <w:rPr>
          <w:rFonts w:ascii="Arial" w:hAnsi="Arial" w:cs="Arial"/>
          <w:color w:val="000000" w:themeColor="text1"/>
          <w:sz w:val="24"/>
          <w:szCs w:val="24"/>
        </w:rPr>
        <w:t xml:space="preserve"> </w:t>
      </w:r>
      <w:r>
        <w:rPr>
          <w:rFonts w:ascii="Arial" w:hAnsi="Arial" w:cs="Arial"/>
          <w:color w:val="000000" w:themeColor="text1"/>
          <w:sz w:val="24"/>
          <w:szCs w:val="24"/>
        </w:rPr>
        <w:t>on the</w:t>
      </w:r>
      <w:r w:rsidR="00360CB8">
        <w:rPr>
          <w:rFonts w:ascii="Arial" w:hAnsi="Arial" w:cs="Arial"/>
          <w:color w:val="000000" w:themeColor="text1"/>
          <w:sz w:val="24"/>
          <w:szCs w:val="24"/>
        </w:rPr>
        <w:t>se</w:t>
      </w:r>
      <w:r>
        <w:rPr>
          <w:rFonts w:ascii="Arial" w:hAnsi="Arial" w:cs="Arial"/>
          <w:color w:val="000000" w:themeColor="text1"/>
          <w:sz w:val="24"/>
          <w:szCs w:val="24"/>
        </w:rPr>
        <w:t xml:space="preserve"> ideas of classical criminology</w:t>
      </w:r>
      <w:r w:rsidR="00360CB8">
        <w:rPr>
          <w:rFonts w:ascii="Arial" w:hAnsi="Arial" w:cs="Arial"/>
          <w:color w:val="000000" w:themeColor="text1"/>
          <w:sz w:val="24"/>
          <w:szCs w:val="24"/>
        </w:rPr>
        <w:t>,</w:t>
      </w:r>
      <w:r>
        <w:rPr>
          <w:rFonts w:ascii="Arial" w:hAnsi="Arial" w:cs="Arial"/>
          <w:color w:val="000000" w:themeColor="text1"/>
          <w:sz w:val="24"/>
          <w:szCs w:val="24"/>
        </w:rPr>
        <w:t xml:space="preserve"> </w:t>
      </w:r>
      <w:r w:rsidR="00F17862">
        <w:rPr>
          <w:rFonts w:ascii="Arial" w:hAnsi="Arial" w:cs="Arial"/>
          <w:color w:val="000000" w:themeColor="text1"/>
          <w:sz w:val="24"/>
          <w:szCs w:val="24"/>
        </w:rPr>
        <w:t>deterrence theory</w:t>
      </w:r>
      <w:r w:rsidR="00E52980">
        <w:rPr>
          <w:rFonts w:ascii="Arial" w:hAnsi="Arial" w:cs="Arial"/>
          <w:color w:val="000000" w:themeColor="text1"/>
          <w:sz w:val="24"/>
          <w:szCs w:val="24"/>
        </w:rPr>
        <w:t xml:space="preserve"> </w:t>
      </w:r>
      <w:r w:rsidR="00F17862">
        <w:rPr>
          <w:rFonts w:ascii="Arial" w:hAnsi="Arial" w:cs="Arial"/>
          <w:color w:val="000000" w:themeColor="text1"/>
          <w:sz w:val="24"/>
          <w:szCs w:val="24"/>
        </w:rPr>
        <w:t>focuses on implementing factors which would typically deter an individual from committing a crime</w:t>
      </w:r>
      <w:r w:rsidR="000B1080">
        <w:rPr>
          <w:rFonts w:ascii="Arial" w:hAnsi="Arial" w:cs="Arial"/>
          <w:color w:val="000000" w:themeColor="text1"/>
          <w:sz w:val="24"/>
          <w:szCs w:val="24"/>
        </w:rPr>
        <w:t xml:space="preserve">. </w:t>
      </w:r>
      <w:r w:rsidR="00853255">
        <w:rPr>
          <w:rFonts w:ascii="Arial" w:hAnsi="Arial" w:cs="Arial"/>
          <w:color w:val="000000" w:themeColor="text1"/>
          <w:sz w:val="24"/>
          <w:szCs w:val="24"/>
        </w:rPr>
        <w:t>D</w:t>
      </w:r>
      <w:r>
        <w:rPr>
          <w:rFonts w:ascii="Arial" w:hAnsi="Arial" w:cs="Arial"/>
          <w:color w:val="000000" w:themeColor="text1"/>
          <w:sz w:val="24"/>
          <w:szCs w:val="24"/>
        </w:rPr>
        <w:t>erived from</w:t>
      </w:r>
      <w:r w:rsidR="004873A1">
        <w:rPr>
          <w:rFonts w:ascii="Arial" w:hAnsi="Arial" w:cs="Arial"/>
          <w:color w:val="000000" w:themeColor="text1"/>
          <w:sz w:val="24"/>
          <w:szCs w:val="24"/>
        </w:rPr>
        <w:t xml:space="preserve"> t</w:t>
      </w:r>
      <w:r w:rsidR="000B1080">
        <w:rPr>
          <w:rFonts w:ascii="Arial" w:hAnsi="Arial" w:cs="Arial"/>
          <w:color w:val="000000" w:themeColor="text1"/>
          <w:sz w:val="24"/>
          <w:szCs w:val="24"/>
        </w:rPr>
        <w:t xml:space="preserve">he ideas of </w:t>
      </w:r>
      <w:r w:rsidR="00083BBE">
        <w:rPr>
          <w:rFonts w:ascii="Arial" w:hAnsi="Arial" w:cs="Arial"/>
          <w:color w:val="000000" w:themeColor="text1"/>
          <w:sz w:val="24"/>
          <w:szCs w:val="24"/>
        </w:rPr>
        <w:t xml:space="preserve">classical philosopher, </w:t>
      </w:r>
      <w:r w:rsidR="00F17862">
        <w:rPr>
          <w:rFonts w:ascii="Arial" w:hAnsi="Arial" w:cs="Arial"/>
          <w:color w:val="000000" w:themeColor="text1"/>
          <w:sz w:val="24"/>
          <w:szCs w:val="24"/>
        </w:rPr>
        <w:t>Beccaria</w:t>
      </w:r>
      <w:r w:rsidR="00083BBE">
        <w:rPr>
          <w:rFonts w:ascii="Arial" w:hAnsi="Arial" w:cs="Arial"/>
          <w:color w:val="000000" w:themeColor="text1"/>
          <w:sz w:val="24"/>
          <w:szCs w:val="24"/>
        </w:rPr>
        <w:t xml:space="preserve">, </w:t>
      </w:r>
      <w:r>
        <w:rPr>
          <w:rFonts w:ascii="Arial" w:hAnsi="Arial" w:cs="Arial"/>
          <w:color w:val="000000" w:themeColor="text1"/>
          <w:sz w:val="24"/>
          <w:szCs w:val="24"/>
        </w:rPr>
        <w:t xml:space="preserve">that punishment should be used as a way to reduce the levels of crime, as opposed to a method used once the crime has already been committed, </w:t>
      </w:r>
      <w:r w:rsidR="00083BBE">
        <w:rPr>
          <w:rFonts w:ascii="Arial" w:hAnsi="Arial" w:cs="Arial"/>
          <w:color w:val="000000" w:themeColor="text1"/>
          <w:sz w:val="24"/>
          <w:szCs w:val="24"/>
        </w:rPr>
        <w:t>t</w:t>
      </w:r>
      <w:r>
        <w:rPr>
          <w:rFonts w:ascii="Arial" w:hAnsi="Arial" w:cs="Arial"/>
          <w:color w:val="000000" w:themeColor="text1"/>
          <w:sz w:val="24"/>
          <w:szCs w:val="24"/>
        </w:rPr>
        <w:t>h</w:t>
      </w:r>
      <w:r w:rsidR="00360CB8">
        <w:rPr>
          <w:rFonts w:ascii="Arial" w:hAnsi="Arial" w:cs="Arial"/>
          <w:color w:val="000000" w:themeColor="text1"/>
          <w:sz w:val="24"/>
          <w:szCs w:val="24"/>
        </w:rPr>
        <w:t>e</w:t>
      </w:r>
      <w:r w:rsidR="00083BBE">
        <w:rPr>
          <w:rFonts w:ascii="Arial" w:hAnsi="Arial" w:cs="Arial"/>
          <w:color w:val="000000" w:themeColor="text1"/>
          <w:sz w:val="24"/>
          <w:szCs w:val="24"/>
        </w:rPr>
        <w:t xml:space="preserve"> theory </w:t>
      </w:r>
      <w:r w:rsidR="00853255">
        <w:rPr>
          <w:rFonts w:ascii="Arial" w:hAnsi="Arial" w:cs="Arial"/>
          <w:color w:val="000000" w:themeColor="text1"/>
          <w:sz w:val="24"/>
          <w:szCs w:val="24"/>
        </w:rPr>
        <w:t>suggests</w:t>
      </w:r>
      <w:r w:rsidR="00360CB8">
        <w:rPr>
          <w:rFonts w:ascii="Arial" w:hAnsi="Arial" w:cs="Arial"/>
          <w:color w:val="000000" w:themeColor="text1"/>
          <w:sz w:val="24"/>
          <w:szCs w:val="24"/>
        </w:rPr>
        <w:t xml:space="preserve"> </w:t>
      </w:r>
      <w:r w:rsidR="00083BBE">
        <w:rPr>
          <w:rFonts w:ascii="Arial" w:hAnsi="Arial" w:cs="Arial"/>
          <w:color w:val="000000" w:themeColor="text1"/>
          <w:sz w:val="24"/>
          <w:szCs w:val="24"/>
        </w:rPr>
        <w:t xml:space="preserve">that </w:t>
      </w:r>
      <w:r w:rsidR="00360CB8">
        <w:rPr>
          <w:rFonts w:ascii="Arial" w:hAnsi="Arial" w:cs="Arial"/>
          <w:color w:val="000000" w:themeColor="text1"/>
          <w:sz w:val="24"/>
          <w:szCs w:val="24"/>
        </w:rPr>
        <w:t xml:space="preserve">it’s </w:t>
      </w:r>
      <w:r w:rsidR="00083BBE">
        <w:rPr>
          <w:rFonts w:ascii="Arial" w:hAnsi="Arial" w:cs="Arial"/>
          <w:color w:val="000000" w:themeColor="text1"/>
          <w:sz w:val="24"/>
          <w:szCs w:val="24"/>
        </w:rPr>
        <w:t>the fear of getting caught</w:t>
      </w:r>
      <w:r w:rsidR="00853255">
        <w:rPr>
          <w:rFonts w:ascii="Arial" w:hAnsi="Arial" w:cs="Arial"/>
          <w:color w:val="000000" w:themeColor="text1"/>
          <w:sz w:val="24"/>
          <w:szCs w:val="24"/>
        </w:rPr>
        <w:t xml:space="preserve"> that </w:t>
      </w:r>
      <w:r w:rsidR="00083BBE">
        <w:rPr>
          <w:rFonts w:ascii="Arial" w:hAnsi="Arial" w:cs="Arial"/>
          <w:color w:val="000000" w:themeColor="text1"/>
          <w:sz w:val="24"/>
          <w:szCs w:val="24"/>
        </w:rPr>
        <w:t xml:space="preserve">stops </w:t>
      </w:r>
      <w:r>
        <w:rPr>
          <w:rFonts w:ascii="Arial" w:hAnsi="Arial" w:cs="Arial"/>
          <w:color w:val="000000" w:themeColor="text1"/>
          <w:sz w:val="24"/>
          <w:szCs w:val="24"/>
        </w:rPr>
        <w:t>people from committing crime</w:t>
      </w:r>
      <w:r w:rsidR="00360CB8">
        <w:rPr>
          <w:rFonts w:ascii="Arial" w:hAnsi="Arial" w:cs="Arial"/>
          <w:color w:val="000000" w:themeColor="text1"/>
          <w:sz w:val="24"/>
          <w:szCs w:val="24"/>
        </w:rPr>
        <w:t xml:space="preserve"> (Sully, 2022).  </w:t>
      </w:r>
      <w:r w:rsidR="00853255">
        <w:rPr>
          <w:rFonts w:ascii="Arial" w:hAnsi="Arial" w:cs="Arial"/>
          <w:color w:val="000000" w:themeColor="text1"/>
          <w:sz w:val="24"/>
          <w:szCs w:val="24"/>
        </w:rPr>
        <w:t xml:space="preserve">First introduced in the cold was and now implemented by the Government as a way of prevention as opposed to retribution, the theory says that </w:t>
      </w:r>
      <w:r w:rsidR="00853255" w:rsidRPr="00083BBE">
        <w:rPr>
          <w:rFonts w:ascii="Arial" w:hAnsi="Arial" w:cs="Arial"/>
          <w:color w:val="000000" w:themeColor="text1"/>
          <w:sz w:val="24"/>
          <w:szCs w:val="24"/>
          <w:shd w:val="clear" w:color="auto" w:fill="FFFFFF"/>
        </w:rPr>
        <w:t>people are most likely to be dissuaded from committing a crime if the punishment is</w:t>
      </w:r>
      <w:r w:rsidR="009F17E9">
        <w:rPr>
          <w:rFonts w:ascii="Arial" w:hAnsi="Arial" w:cs="Arial"/>
          <w:color w:val="000000" w:themeColor="text1"/>
          <w:sz w:val="24"/>
          <w:szCs w:val="24"/>
          <w:shd w:val="clear" w:color="auto" w:fill="FFFFFF"/>
        </w:rPr>
        <w:t xml:space="preserve"> made with</w:t>
      </w:r>
      <w:r w:rsidR="00853255" w:rsidRPr="00083BBE">
        <w:rPr>
          <w:rFonts w:ascii="Arial" w:hAnsi="Arial" w:cs="Arial"/>
          <w:color w:val="000000" w:themeColor="text1"/>
          <w:sz w:val="24"/>
          <w:szCs w:val="24"/>
          <w:shd w:val="clear" w:color="auto" w:fill="FFFFFF"/>
        </w:rPr>
        <w:t xml:space="preserve"> certain</w:t>
      </w:r>
      <w:r w:rsidR="009F17E9">
        <w:rPr>
          <w:rFonts w:ascii="Arial" w:hAnsi="Arial" w:cs="Arial"/>
          <w:color w:val="000000" w:themeColor="text1"/>
          <w:sz w:val="24"/>
          <w:szCs w:val="24"/>
          <w:shd w:val="clear" w:color="auto" w:fill="FFFFFF"/>
        </w:rPr>
        <w:t xml:space="preserve">ty, </w:t>
      </w:r>
      <w:r w:rsidR="000E07F7">
        <w:rPr>
          <w:rFonts w:ascii="Arial" w:hAnsi="Arial" w:cs="Arial"/>
          <w:color w:val="000000" w:themeColor="text1"/>
          <w:sz w:val="24"/>
          <w:szCs w:val="24"/>
          <w:shd w:val="clear" w:color="auto" w:fill="FFFFFF"/>
        </w:rPr>
        <w:t>celerity,</w:t>
      </w:r>
      <w:r w:rsidR="00853255" w:rsidRPr="00083BBE">
        <w:rPr>
          <w:rFonts w:ascii="Arial" w:hAnsi="Arial" w:cs="Arial"/>
          <w:color w:val="000000" w:themeColor="text1"/>
          <w:sz w:val="24"/>
          <w:szCs w:val="24"/>
          <w:shd w:val="clear" w:color="auto" w:fill="FFFFFF"/>
        </w:rPr>
        <w:t xml:space="preserve"> and sever</w:t>
      </w:r>
      <w:r w:rsidR="009F17E9">
        <w:rPr>
          <w:rFonts w:ascii="Arial" w:hAnsi="Arial" w:cs="Arial"/>
          <w:color w:val="000000" w:themeColor="text1"/>
          <w:sz w:val="24"/>
          <w:szCs w:val="24"/>
          <w:shd w:val="clear" w:color="auto" w:fill="FFFFFF"/>
        </w:rPr>
        <w:t>ity</w:t>
      </w:r>
      <w:r w:rsidR="006543A2">
        <w:rPr>
          <w:rFonts w:ascii="Arial" w:hAnsi="Arial" w:cs="Arial"/>
          <w:color w:val="000000" w:themeColor="text1"/>
          <w:sz w:val="24"/>
          <w:szCs w:val="24"/>
          <w:shd w:val="clear" w:color="auto" w:fill="FFFFFF"/>
        </w:rPr>
        <w:t>.</w:t>
      </w:r>
      <w:r w:rsidR="009F17E9">
        <w:rPr>
          <w:rFonts w:ascii="Arial" w:hAnsi="Arial" w:cs="Arial"/>
          <w:color w:val="000000" w:themeColor="text1"/>
          <w:sz w:val="24"/>
          <w:szCs w:val="24"/>
        </w:rPr>
        <w:t xml:space="preserve">  Deterrence theory </w:t>
      </w:r>
      <w:r w:rsidR="00870768">
        <w:rPr>
          <w:rFonts w:ascii="Arial" w:hAnsi="Arial" w:cs="Arial"/>
          <w:color w:val="000000" w:themeColor="text1"/>
          <w:sz w:val="24"/>
          <w:szCs w:val="24"/>
        </w:rPr>
        <w:t>is based</w:t>
      </w:r>
      <w:r w:rsidR="009F17E9">
        <w:rPr>
          <w:rFonts w:ascii="Arial" w:hAnsi="Arial" w:cs="Arial"/>
          <w:color w:val="000000" w:themeColor="text1"/>
          <w:sz w:val="24"/>
          <w:szCs w:val="24"/>
        </w:rPr>
        <w:t xml:space="preserve"> on t</w:t>
      </w:r>
      <w:r w:rsidR="00487E46">
        <w:rPr>
          <w:rFonts w:ascii="Arial" w:hAnsi="Arial" w:cs="Arial"/>
          <w:color w:val="000000" w:themeColor="text1"/>
          <w:sz w:val="24"/>
          <w:szCs w:val="24"/>
        </w:rPr>
        <w:t xml:space="preserve">hese </w:t>
      </w:r>
      <w:r w:rsidR="009F17E9">
        <w:rPr>
          <w:rFonts w:ascii="Arial" w:hAnsi="Arial" w:cs="Arial"/>
          <w:color w:val="000000" w:themeColor="text1"/>
          <w:sz w:val="24"/>
          <w:szCs w:val="24"/>
        </w:rPr>
        <w:t>three elements</w:t>
      </w:r>
      <w:r w:rsidR="00487E46">
        <w:rPr>
          <w:rFonts w:ascii="Arial" w:hAnsi="Arial" w:cs="Arial"/>
          <w:color w:val="000000" w:themeColor="text1"/>
          <w:sz w:val="24"/>
          <w:szCs w:val="24"/>
        </w:rPr>
        <w:t xml:space="preserve"> and the Government implement them in the following </w:t>
      </w:r>
      <w:r w:rsidR="009F17E9">
        <w:rPr>
          <w:rFonts w:ascii="Arial" w:hAnsi="Arial" w:cs="Arial"/>
          <w:color w:val="000000" w:themeColor="text1"/>
          <w:sz w:val="24"/>
          <w:szCs w:val="24"/>
        </w:rPr>
        <w:t>steps; make the public certain that offences will not go unpunished</w:t>
      </w:r>
      <w:r w:rsidR="00487E46">
        <w:rPr>
          <w:rFonts w:ascii="Arial" w:hAnsi="Arial" w:cs="Arial"/>
          <w:color w:val="000000" w:themeColor="text1"/>
          <w:sz w:val="24"/>
          <w:szCs w:val="24"/>
        </w:rPr>
        <w:t xml:space="preserve"> by demonstrating a high likelihood of being caught, which is more of a deterrent than a severe punishment with less chance of being caught</w:t>
      </w:r>
      <w:r w:rsidR="009F17E9">
        <w:rPr>
          <w:rFonts w:ascii="Arial" w:hAnsi="Arial" w:cs="Arial"/>
          <w:color w:val="000000" w:themeColor="text1"/>
          <w:sz w:val="24"/>
          <w:szCs w:val="24"/>
        </w:rPr>
        <w:t xml:space="preserve">, </w:t>
      </w:r>
      <w:r w:rsidR="00487E46">
        <w:rPr>
          <w:rFonts w:ascii="Arial" w:hAnsi="Arial" w:cs="Arial"/>
          <w:color w:val="000000" w:themeColor="text1"/>
          <w:sz w:val="24"/>
          <w:szCs w:val="24"/>
        </w:rPr>
        <w:t xml:space="preserve">swift justice to </w:t>
      </w:r>
      <w:r w:rsidR="00D67E9E">
        <w:rPr>
          <w:rFonts w:ascii="Arial" w:hAnsi="Arial" w:cs="Arial"/>
          <w:color w:val="000000" w:themeColor="text1"/>
          <w:sz w:val="24"/>
          <w:szCs w:val="24"/>
        </w:rPr>
        <w:t>deter the</w:t>
      </w:r>
      <w:r w:rsidR="00487E46">
        <w:rPr>
          <w:rFonts w:ascii="Arial" w:hAnsi="Arial" w:cs="Arial"/>
          <w:color w:val="000000" w:themeColor="text1"/>
          <w:sz w:val="24"/>
          <w:szCs w:val="24"/>
        </w:rPr>
        <w:t xml:space="preserve"> crime and satisfy victims</w:t>
      </w:r>
      <w:r w:rsidR="00D67E9E">
        <w:rPr>
          <w:rFonts w:ascii="Arial" w:hAnsi="Arial" w:cs="Arial"/>
          <w:color w:val="000000" w:themeColor="text1"/>
          <w:sz w:val="24"/>
          <w:szCs w:val="24"/>
        </w:rPr>
        <w:t xml:space="preserve"> (Johnson, 2019)</w:t>
      </w:r>
      <w:r w:rsidR="00870768">
        <w:rPr>
          <w:rFonts w:ascii="Arial" w:hAnsi="Arial" w:cs="Arial"/>
          <w:color w:val="000000" w:themeColor="text1"/>
          <w:sz w:val="24"/>
          <w:szCs w:val="24"/>
        </w:rPr>
        <w:t xml:space="preserve"> and </w:t>
      </w:r>
      <w:r w:rsidR="00D67E9E">
        <w:rPr>
          <w:rFonts w:ascii="Arial" w:hAnsi="Arial" w:cs="Arial"/>
          <w:color w:val="000000" w:themeColor="text1"/>
          <w:sz w:val="24"/>
          <w:szCs w:val="24"/>
        </w:rPr>
        <w:t xml:space="preserve">severe punishment, usually in the form of a prison sentence to encourage individuals to obey the law.  </w:t>
      </w:r>
      <w:r w:rsidR="000C6AE6">
        <w:rPr>
          <w:rFonts w:ascii="Arial" w:hAnsi="Arial" w:cs="Arial"/>
          <w:color w:val="000000" w:themeColor="text1"/>
          <w:sz w:val="24"/>
          <w:szCs w:val="24"/>
        </w:rPr>
        <w:t>The components of this classical criminology theory are crucial to evidence-based policing as it demonstrates how awareness</w:t>
      </w:r>
      <w:r w:rsidR="00D67E9E">
        <w:rPr>
          <w:rFonts w:ascii="Arial" w:hAnsi="Arial" w:cs="Arial"/>
          <w:color w:val="000000" w:themeColor="text1"/>
          <w:sz w:val="24"/>
          <w:szCs w:val="24"/>
        </w:rPr>
        <w:t xml:space="preserve"> </w:t>
      </w:r>
      <w:r w:rsidR="000C6AE6">
        <w:rPr>
          <w:rFonts w:ascii="Arial" w:hAnsi="Arial" w:cs="Arial"/>
          <w:color w:val="000000" w:themeColor="text1"/>
          <w:sz w:val="24"/>
          <w:szCs w:val="24"/>
        </w:rPr>
        <w:t xml:space="preserve">can </w:t>
      </w:r>
      <w:r w:rsidR="00D67E9E">
        <w:rPr>
          <w:rFonts w:ascii="Arial" w:hAnsi="Arial" w:cs="Arial"/>
          <w:color w:val="000000" w:themeColor="text1"/>
          <w:sz w:val="24"/>
          <w:szCs w:val="24"/>
        </w:rPr>
        <w:t>deter an individual from committing a crime (Williams, 2022).</w:t>
      </w:r>
    </w:p>
    <w:p w14:paraId="60EAFDAA" w14:textId="77777777" w:rsidR="000C6AE6" w:rsidRDefault="000C6AE6" w:rsidP="00192D96">
      <w:pPr>
        <w:tabs>
          <w:tab w:val="left" w:pos="5787"/>
        </w:tabs>
        <w:spacing w:line="360" w:lineRule="auto"/>
        <w:rPr>
          <w:rFonts w:ascii="Arial" w:hAnsi="Arial" w:cs="Arial"/>
          <w:color w:val="000000" w:themeColor="text1"/>
          <w:sz w:val="24"/>
          <w:szCs w:val="24"/>
        </w:rPr>
      </w:pPr>
    </w:p>
    <w:p w14:paraId="6E84DA35" w14:textId="687D44B3" w:rsidR="00412108" w:rsidRDefault="00412108" w:rsidP="00192D96">
      <w:pPr>
        <w:tabs>
          <w:tab w:val="left" w:pos="5787"/>
        </w:tabs>
        <w:spacing w:line="360" w:lineRule="auto"/>
        <w:rPr>
          <w:rFonts w:ascii="Arial" w:hAnsi="Arial" w:cs="Arial"/>
          <w:color w:val="000000" w:themeColor="text1"/>
          <w:sz w:val="24"/>
          <w:szCs w:val="24"/>
        </w:rPr>
      </w:pPr>
      <w:r>
        <w:rPr>
          <w:rFonts w:ascii="Arial" w:hAnsi="Arial" w:cs="Arial"/>
          <w:color w:val="000000" w:themeColor="text1"/>
          <w:sz w:val="24"/>
          <w:szCs w:val="24"/>
        </w:rPr>
        <w:t>Evidence</w:t>
      </w:r>
      <w:r w:rsidR="000C6AE6">
        <w:rPr>
          <w:rFonts w:ascii="Arial" w:hAnsi="Arial" w:cs="Arial"/>
          <w:color w:val="000000" w:themeColor="text1"/>
          <w:sz w:val="24"/>
          <w:szCs w:val="24"/>
        </w:rPr>
        <w:t>-</w:t>
      </w:r>
      <w:r>
        <w:rPr>
          <w:rFonts w:ascii="Arial" w:hAnsi="Arial" w:cs="Arial"/>
          <w:color w:val="000000" w:themeColor="text1"/>
          <w:sz w:val="24"/>
          <w:szCs w:val="24"/>
        </w:rPr>
        <w:t>based policing, is a method used when decisions and practices implemented by the police service, are carried out using the best available evidence</w:t>
      </w:r>
      <w:r w:rsidR="00373D13">
        <w:rPr>
          <w:rFonts w:ascii="Arial" w:hAnsi="Arial" w:cs="Arial"/>
          <w:color w:val="000000" w:themeColor="text1"/>
          <w:sz w:val="24"/>
          <w:szCs w:val="24"/>
        </w:rPr>
        <w:t xml:space="preserve"> </w:t>
      </w:r>
      <w:r>
        <w:rPr>
          <w:rFonts w:ascii="Arial" w:hAnsi="Arial" w:cs="Arial"/>
          <w:color w:val="000000" w:themeColor="text1"/>
          <w:sz w:val="24"/>
          <w:szCs w:val="24"/>
        </w:rPr>
        <w:t xml:space="preserve">(College of Policing, 2023). </w:t>
      </w:r>
      <w:r w:rsidR="00192D96">
        <w:rPr>
          <w:rFonts w:ascii="Arial" w:hAnsi="Arial" w:cs="Arial"/>
          <w:color w:val="000000" w:themeColor="text1"/>
          <w:sz w:val="24"/>
          <w:szCs w:val="24"/>
        </w:rPr>
        <w:t>In simpler terms, the model is used by making decisions which are based upon methods that have been shown to work. The term evidence</w:t>
      </w:r>
      <w:r w:rsidR="000C6AE6">
        <w:rPr>
          <w:rFonts w:ascii="Arial" w:hAnsi="Arial" w:cs="Arial"/>
          <w:color w:val="000000" w:themeColor="text1"/>
          <w:sz w:val="24"/>
          <w:szCs w:val="24"/>
        </w:rPr>
        <w:t>-</w:t>
      </w:r>
      <w:r w:rsidR="00192D96">
        <w:rPr>
          <w:rFonts w:ascii="Arial" w:hAnsi="Arial" w:cs="Arial"/>
          <w:color w:val="000000" w:themeColor="text1"/>
          <w:sz w:val="24"/>
          <w:szCs w:val="24"/>
        </w:rPr>
        <w:t xml:space="preserve">based policing was introduced by Lawrence Sherman in 1998, whilst working with the U.S Police </w:t>
      </w:r>
      <w:r w:rsidR="000C6AE6">
        <w:rPr>
          <w:rFonts w:ascii="Arial" w:hAnsi="Arial" w:cs="Arial"/>
          <w:color w:val="000000" w:themeColor="text1"/>
          <w:sz w:val="24"/>
          <w:szCs w:val="24"/>
        </w:rPr>
        <w:t>F</w:t>
      </w:r>
      <w:r w:rsidR="00192D96">
        <w:rPr>
          <w:rFonts w:ascii="Arial" w:hAnsi="Arial" w:cs="Arial"/>
          <w:color w:val="000000" w:themeColor="text1"/>
          <w:sz w:val="24"/>
          <w:szCs w:val="24"/>
        </w:rPr>
        <w:t>orce</w:t>
      </w:r>
      <w:r w:rsidR="00373D13">
        <w:rPr>
          <w:rFonts w:ascii="Arial" w:hAnsi="Arial" w:cs="Arial"/>
          <w:color w:val="000000" w:themeColor="text1"/>
          <w:sz w:val="24"/>
          <w:szCs w:val="24"/>
        </w:rPr>
        <w:t xml:space="preserve"> </w:t>
      </w:r>
      <w:r w:rsidR="005C7B90">
        <w:rPr>
          <w:rFonts w:ascii="Arial" w:hAnsi="Arial" w:cs="Arial"/>
          <w:color w:val="000000" w:themeColor="text1"/>
          <w:sz w:val="24"/>
          <w:szCs w:val="24"/>
        </w:rPr>
        <w:t>(Sherman, 1998)</w:t>
      </w:r>
      <w:r w:rsidR="00192D96">
        <w:rPr>
          <w:rFonts w:ascii="Arial" w:hAnsi="Arial" w:cs="Arial"/>
          <w:color w:val="000000" w:themeColor="text1"/>
          <w:sz w:val="24"/>
          <w:szCs w:val="24"/>
        </w:rPr>
        <w:t xml:space="preserve">. </w:t>
      </w:r>
      <w:r w:rsidR="005C7B90">
        <w:rPr>
          <w:rFonts w:ascii="Arial" w:hAnsi="Arial" w:cs="Arial"/>
          <w:color w:val="000000" w:themeColor="text1"/>
          <w:sz w:val="24"/>
          <w:szCs w:val="24"/>
        </w:rPr>
        <w:t xml:space="preserve"> </w:t>
      </w:r>
      <w:r w:rsidR="000C6AE6">
        <w:rPr>
          <w:rFonts w:ascii="Arial" w:hAnsi="Arial" w:cs="Arial"/>
          <w:color w:val="000000" w:themeColor="text1"/>
          <w:sz w:val="24"/>
          <w:szCs w:val="24"/>
        </w:rPr>
        <w:t>T</w:t>
      </w:r>
      <w:r w:rsidR="005C7B90">
        <w:rPr>
          <w:rFonts w:ascii="Arial" w:hAnsi="Arial" w:cs="Arial"/>
          <w:color w:val="000000" w:themeColor="text1"/>
          <w:sz w:val="24"/>
          <w:szCs w:val="24"/>
        </w:rPr>
        <w:t xml:space="preserve">here are two known ways to </w:t>
      </w:r>
      <w:r w:rsidR="000C6AE6">
        <w:rPr>
          <w:rFonts w:ascii="Arial" w:hAnsi="Arial" w:cs="Arial"/>
          <w:color w:val="000000" w:themeColor="text1"/>
          <w:sz w:val="24"/>
          <w:szCs w:val="24"/>
        </w:rPr>
        <w:t>implement</w:t>
      </w:r>
      <w:r w:rsidR="005C7B90">
        <w:rPr>
          <w:rFonts w:ascii="Arial" w:hAnsi="Arial" w:cs="Arial"/>
          <w:color w:val="000000" w:themeColor="text1"/>
          <w:sz w:val="24"/>
          <w:szCs w:val="24"/>
        </w:rPr>
        <w:t xml:space="preserve"> th</w:t>
      </w:r>
      <w:r w:rsidR="000C6AE6">
        <w:rPr>
          <w:rFonts w:ascii="Arial" w:hAnsi="Arial" w:cs="Arial"/>
          <w:color w:val="000000" w:themeColor="text1"/>
          <w:sz w:val="24"/>
          <w:szCs w:val="24"/>
        </w:rPr>
        <w:t>e</w:t>
      </w:r>
      <w:r w:rsidR="005C7B90">
        <w:rPr>
          <w:rFonts w:ascii="Arial" w:hAnsi="Arial" w:cs="Arial"/>
          <w:color w:val="000000" w:themeColor="text1"/>
          <w:sz w:val="24"/>
          <w:szCs w:val="24"/>
        </w:rPr>
        <w:t xml:space="preserve"> </w:t>
      </w:r>
      <w:r w:rsidR="000C6AE6">
        <w:rPr>
          <w:rFonts w:ascii="Arial" w:hAnsi="Arial" w:cs="Arial"/>
          <w:color w:val="000000" w:themeColor="text1"/>
          <w:sz w:val="24"/>
          <w:szCs w:val="24"/>
        </w:rPr>
        <w:t>term evidence-</w:t>
      </w:r>
      <w:r w:rsidR="000E07F7">
        <w:rPr>
          <w:rFonts w:ascii="Arial" w:hAnsi="Arial" w:cs="Arial"/>
          <w:color w:val="000000" w:themeColor="text1"/>
          <w:sz w:val="24"/>
          <w:szCs w:val="24"/>
        </w:rPr>
        <w:t>based; firstly</w:t>
      </w:r>
      <w:r w:rsidR="00B74D58">
        <w:rPr>
          <w:rFonts w:ascii="Arial" w:hAnsi="Arial" w:cs="Arial"/>
          <w:color w:val="000000" w:themeColor="text1"/>
          <w:sz w:val="24"/>
          <w:szCs w:val="24"/>
        </w:rPr>
        <w:t>,</w:t>
      </w:r>
      <w:r w:rsidR="005C7B90">
        <w:rPr>
          <w:rFonts w:ascii="Arial" w:hAnsi="Arial" w:cs="Arial"/>
          <w:color w:val="000000" w:themeColor="text1"/>
          <w:sz w:val="24"/>
          <w:szCs w:val="24"/>
        </w:rPr>
        <w:t xml:space="preserve"> read others work</w:t>
      </w:r>
      <w:r w:rsidR="00B74D58">
        <w:rPr>
          <w:rFonts w:ascii="Arial" w:hAnsi="Arial" w:cs="Arial"/>
          <w:color w:val="000000" w:themeColor="text1"/>
          <w:sz w:val="24"/>
          <w:szCs w:val="24"/>
        </w:rPr>
        <w:t xml:space="preserve"> in </w:t>
      </w:r>
      <w:r w:rsidR="005C7B90">
        <w:rPr>
          <w:rFonts w:ascii="Arial" w:hAnsi="Arial" w:cs="Arial"/>
          <w:color w:val="000000" w:themeColor="text1"/>
          <w:sz w:val="24"/>
          <w:szCs w:val="24"/>
        </w:rPr>
        <w:t xml:space="preserve">books </w:t>
      </w:r>
      <w:r w:rsidR="00B74D58">
        <w:rPr>
          <w:rFonts w:ascii="Arial" w:hAnsi="Arial" w:cs="Arial"/>
          <w:color w:val="000000" w:themeColor="text1"/>
          <w:sz w:val="24"/>
          <w:szCs w:val="24"/>
        </w:rPr>
        <w:t>and</w:t>
      </w:r>
      <w:r w:rsidR="005C7B90">
        <w:rPr>
          <w:rFonts w:ascii="Arial" w:hAnsi="Arial" w:cs="Arial"/>
          <w:color w:val="000000" w:themeColor="text1"/>
          <w:sz w:val="24"/>
          <w:szCs w:val="24"/>
        </w:rPr>
        <w:t xml:space="preserve"> the internet</w:t>
      </w:r>
      <w:r w:rsidR="00B74D58">
        <w:rPr>
          <w:rFonts w:ascii="Arial" w:hAnsi="Arial" w:cs="Arial"/>
          <w:color w:val="000000" w:themeColor="text1"/>
          <w:sz w:val="24"/>
          <w:szCs w:val="24"/>
        </w:rPr>
        <w:t xml:space="preserve">, or </w:t>
      </w:r>
      <w:r w:rsidR="005C7B90">
        <w:rPr>
          <w:rFonts w:ascii="Arial" w:hAnsi="Arial" w:cs="Arial"/>
          <w:color w:val="000000" w:themeColor="text1"/>
          <w:sz w:val="24"/>
          <w:szCs w:val="24"/>
        </w:rPr>
        <w:t>speak to people about their work and experiences</w:t>
      </w:r>
      <w:r w:rsidR="00870768">
        <w:rPr>
          <w:rFonts w:ascii="Arial" w:hAnsi="Arial" w:cs="Arial"/>
          <w:color w:val="000000" w:themeColor="text1"/>
          <w:sz w:val="24"/>
          <w:szCs w:val="24"/>
        </w:rPr>
        <w:t xml:space="preserve">, </w:t>
      </w:r>
      <w:r w:rsidR="000C6AE6">
        <w:rPr>
          <w:rFonts w:ascii="Arial" w:hAnsi="Arial" w:cs="Arial"/>
          <w:color w:val="000000" w:themeColor="text1"/>
          <w:sz w:val="24"/>
          <w:szCs w:val="24"/>
        </w:rPr>
        <w:t xml:space="preserve">and </w:t>
      </w:r>
      <w:r w:rsidR="00B74D58">
        <w:rPr>
          <w:rFonts w:ascii="Arial" w:hAnsi="Arial" w:cs="Arial"/>
          <w:color w:val="000000" w:themeColor="text1"/>
          <w:sz w:val="24"/>
          <w:szCs w:val="24"/>
        </w:rPr>
        <w:t xml:space="preserve">secondly, </w:t>
      </w:r>
      <w:r w:rsidR="000C6AE6">
        <w:rPr>
          <w:rFonts w:ascii="Arial" w:hAnsi="Arial" w:cs="Arial"/>
          <w:color w:val="000000" w:themeColor="text1"/>
          <w:sz w:val="24"/>
          <w:szCs w:val="24"/>
        </w:rPr>
        <w:t xml:space="preserve">by </w:t>
      </w:r>
      <w:r w:rsidR="005C7B90">
        <w:rPr>
          <w:rFonts w:ascii="Arial" w:hAnsi="Arial" w:cs="Arial"/>
          <w:color w:val="000000" w:themeColor="text1"/>
          <w:sz w:val="24"/>
          <w:szCs w:val="24"/>
        </w:rPr>
        <w:t>be</w:t>
      </w:r>
      <w:r w:rsidR="00B74D58">
        <w:rPr>
          <w:rFonts w:ascii="Arial" w:hAnsi="Arial" w:cs="Arial"/>
          <w:color w:val="000000" w:themeColor="text1"/>
          <w:sz w:val="24"/>
          <w:szCs w:val="24"/>
        </w:rPr>
        <w:t>coming</w:t>
      </w:r>
      <w:r w:rsidR="005C7B90">
        <w:rPr>
          <w:rFonts w:ascii="Arial" w:hAnsi="Arial" w:cs="Arial"/>
          <w:color w:val="000000" w:themeColor="text1"/>
          <w:sz w:val="24"/>
          <w:szCs w:val="24"/>
        </w:rPr>
        <w:t xml:space="preserve"> a contributor </w:t>
      </w:r>
      <w:r w:rsidR="00B74D58">
        <w:rPr>
          <w:rFonts w:ascii="Arial" w:hAnsi="Arial" w:cs="Arial"/>
          <w:color w:val="000000" w:themeColor="text1"/>
          <w:sz w:val="24"/>
          <w:szCs w:val="24"/>
        </w:rPr>
        <w:t>it.</w:t>
      </w:r>
      <w:r w:rsidR="005C7B90">
        <w:rPr>
          <w:rFonts w:ascii="Arial" w:hAnsi="Arial" w:cs="Arial"/>
          <w:color w:val="000000" w:themeColor="text1"/>
          <w:sz w:val="24"/>
          <w:szCs w:val="24"/>
        </w:rPr>
        <w:t xml:space="preserve"> </w:t>
      </w:r>
      <w:r w:rsidR="00B74D58">
        <w:rPr>
          <w:rFonts w:ascii="Arial" w:hAnsi="Arial" w:cs="Arial"/>
          <w:color w:val="000000" w:themeColor="text1"/>
          <w:sz w:val="24"/>
          <w:szCs w:val="24"/>
        </w:rPr>
        <w:t>O</w:t>
      </w:r>
      <w:r w:rsidR="005C7B90">
        <w:rPr>
          <w:rFonts w:ascii="Arial" w:hAnsi="Arial" w:cs="Arial"/>
          <w:color w:val="000000" w:themeColor="text1"/>
          <w:sz w:val="24"/>
          <w:szCs w:val="24"/>
        </w:rPr>
        <w:t xml:space="preserve">nce any research </w:t>
      </w:r>
      <w:r w:rsidR="00B74D58">
        <w:rPr>
          <w:rFonts w:ascii="Arial" w:hAnsi="Arial" w:cs="Arial"/>
          <w:color w:val="000000" w:themeColor="text1"/>
          <w:sz w:val="24"/>
          <w:szCs w:val="24"/>
        </w:rPr>
        <w:t xml:space="preserve">has been carried out </w:t>
      </w:r>
      <w:r w:rsidR="00563BE3">
        <w:rPr>
          <w:rFonts w:ascii="Arial" w:hAnsi="Arial" w:cs="Arial"/>
          <w:color w:val="000000" w:themeColor="text1"/>
          <w:sz w:val="24"/>
          <w:szCs w:val="24"/>
        </w:rPr>
        <w:t>and</w:t>
      </w:r>
      <w:r w:rsidR="005C7B90">
        <w:rPr>
          <w:rFonts w:ascii="Arial" w:hAnsi="Arial" w:cs="Arial"/>
          <w:color w:val="000000" w:themeColor="text1"/>
          <w:sz w:val="24"/>
          <w:szCs w:val="24"/>
        </w:rPr>
        <w:t xml:space="preserve"> results</w:t>
      </w:r>
      <w:r w:rsidR="00B74D58">
        <w:rPr>
          <w:rFonts w:ascii="Arial" w:hAnsi="Arial" w:cs="Arial"/>
          <w:color w:val="000000" w:themeColor="text1"/>
          <w:sz w:val="24"/>
          <w:szCs w:val="24"/>
        </w:rPr>
        <w:t xml:space="preserve"> have been gained</w:t>
      </w:r>
      <w:r w:rsidR="005C7B90">
        <w:rPr>
          <w:rFonts w:ascii="Arial" w:hAnsi="Arial" w:cs="Arial"/>
          <w:color w:val="000000" w:themeColor="text1"/>
          <w:sz w:val="24"/>
          <w:szCs w:val="24"/>
        </w:rPr>
        <w:t xml:space="preserve">, this should then be published </w:t>
      </w:r>
      <w:r w:rsidR="00B74D58">
        <w:rPr>
          <w:rFonts w:ascii="Arial" w:hAnsi="Arial" w:cs="Arial"/>
          <w:color w:val="000000" w:themeColor="text1"/>
          <w:sz w:val="24"/>
          <w:szCs w:val="24"/>
        </w:rPr>
        <w:t>in order for</w:t>
      </w:r>
      <w:r w:rsidR="005C7B90">
        <w:rPr>
          <w:rFonts w:ascii="Arial" w:hAnsi="Arial" w:cs="Arial"/>
          <w:color w:val="000000" w:themeColor="text1"/>
          <w:sz w:val="24"/>
          <w:szCs w:val="24"/>
        </w:rPr>
        <w:t xml:space="preserve"> others</w:t>
      </w:r>
      <w:r w:rsidR="00B74D58">
        <w:rPr>
          <w:rFonts w:ascii="Arial" w:hAnsi="Arial" w:cs="Arial"/>
          <w:color w:val="000000" w:themeColor="text1"/>
          <w:sz w:val="24"/>
          <w:szCs w:val="24"/>
        </w:rPr>
        <w:t xml:space="preserve"> to</w:t>
      </w:r>
      <w:r w:rsidR="005C7B90">
        <w:rPr>
          <w:rFonts w:ascii="Arial" w:hAnsi="Arial" w:cs="Arial"/>
          <w:color w:val="000000" w:themeColor="text1"/>
          <w:sz w:val="24"/>
          <w:szCs w:val="24"/>
        </w:rPr>
        <w:t xml:space="preserve"> use </w:t>
      </w:r>
      <w:r w:rsidR="00B74D58">
        <w:rPr>
          <w:rFonts w:ascii="Arial" w:hAnsi="Arial" w:cs="Arial"/>
          <w:color w:val="000000" w:themeColor="text1"/>
          <w:sz w:val="24"/>
          <w:szCs w:val="24"/>
        </w:rPr>
        <w:t>as</w:t>
      </w:r>
      <w:r w:rsidR="005C7B90">
        <w:rPr>
          <w:rFonts w:ascii="Arial" w:hAnsi="Arial" w:cs="Arial"/>
          <w:color w:val="000000" w:themeColor="text1"/>
          <w:sz w:val="24"/>
          <w:szCs w:val="24"/>
        </w:rPr>
        <w:t xml:space="preserve"> information to guide their </w:t>
      </w:r>
      <w:r w:rsidR="00563BE3">
        <w:rPr>
          <w:rFonts w:ascii="Arial" w:hAnsi="Arial" w:cs="Arial"/>
          <w:color w:val="000000" w:themeColor="text1"/>
          <w:sz w:val="24"/>
          <w:szCs w:val="24"/>
        </w:rPr>
        <w:t>studies</w:t>
      </w:r>
      <w:r w:rsidR="005C7B90">
        <w:rPr>
          <w:rFonts w:ascii="Arial" w:hAnsi="Arial" w:cs="Arial"/>
          <w:color w:val="000000" w:themeColor="text1"/>
          <w:sz w:val="24"/>
          <w:szCs w:val="24"/>
        </w:rPr>
        <w:t xml:space="preserve">. </w:t>
      </w:r>
      <w:r w:rsidR="00E43567">
        <w:rPr>
          <w:rFonts w:ascii="Arial" w:hAnsi="Arial" w:cs="Arial"/>
          <w:color w:val="000000" w:themeColor="text1"/>
          <w:sz w:val="24"/>
          <w:szCs w:val="24"/>
        </w:rPr>
        <w:t xml:space="preserve">This rule </w:t>
      </w:r>
      <w:r w:rsidR="00B74D58">
        <w:rPr>
          <w:rFonts w:ascii="Arial" w:hAnsi="Arial" w:cs="Arial"/>
          <w:color w:val="000000" w:themeColor="text1"/>
          <w:sz w:val="24"/>
          <w:szCs w:val="24"/>
        </w:rPr>
        <w:t>should</w:t>
      </w:r>
      <w:r w:rsidR="00E43567">
        <w:rPr>
          <w:rFonts w:ascii="Arial" w:hAnsi="Arial" w:cs="Arial"/>
          <w:color w:val="000000" w:themeColor="text1"/>
          <w:sz w:val="24"/>
          <w:szCs w:val="24"/>
        </w:rPr>
        <w:t xml:space="preserve"> also </w:t>
      </w:r>
      <w:r w:rsidR="00B74D58">
        <w:rPr>
          <w:rFonts w:ascii="Arial" w:hAnsi="Arial" w:cs="Arial"/>
          <w:color w:val="000000" w:themeColor="text1"/>
          <w:sz w:val="24"/>
          <w:szCs w:val="24"/>
        </w:rPr>
        <w:t xml:space="preserve">be </w:t>
      </w:r>
      <w:r w:rsidR="00E43567">
        <w:rPr>
          <w:rFonts w:ascii="Arial" w:hAnsi="Arial" w:cs="Arial"/>
          <w:color w:val="000000" w:themeColor="text1"/>
          <w:sz w:val="24"/>
          <w:szCs w:val="24"/>
        </w:rPr>
        <w:t>appl</w:t>
      </w:r>
      <w:r w:rsidR="00B74D58">
        <w:rPr>
          <w:rFonts w:ascii="Arial" w:hAnsi="Arial" w:cs="Arial"/>
          <w:color w:val="000000" w:themeColor="text1"/>
          <w:sz w:val="24"/>
          <w:szCs w:val="24"/>
        </w:rPr>
        <w:t>ied</w:t>
      </w:r>
      <w:r w:rsidR="00E43567">
        <w:rPr>
          <w:rFonts w:ascii="Arial" w:hAnsi="Arial" w:cs="Arial"/>
          <w:color w:val="000000" w:themeColor="text1"/>
          <w:sz w:val="24"/>
          <w:szCs w:val="24"/>
        </w:rPr>
        <w:t xml:space="preserve"> when theories are prove</w:t>
      </w:r>
      <w:r w:rsidR="00B74D58">
        <w:rPr>
          <w:rFonts w:ascii="Arial" w:hAnsi="Arial" w:cs="Arial"/>
          <w:color w:val="000000" w:themeColor="text1"/>
          <w:sz w:val="24"/>
          <w:szCs w:val="24"/>
        </w:rPr>
        <w:t>n</w:t>
      </w:r>
      <w:r w:rsidR="00E43567">
        <w:rPr>
          <w:rFonts w:ascii="Arial" w:hAnsi="Arial" w:cs="Arial"/>
          <w:color w:val="000000" w:themeColor="text1"/>
          <w:sz w:val="24"/>
          <w:szCs w:val="24"/>
        </w:rPr>
        <w:t xml:space="preserve"> to be incorrect</w:t>
      </w:r>
      <w:r w:rsidR="00B74D58">
        <w:rPr>
          <w:rFonts w:ascii="Arial" w:hAnsi="Arial" w:cs="Arial"/>
          <w:color w:val="000000" w:themeColor="text1"/>
          <w:sz w:val="24"/>
          <w:szCs w:val="24"/>
        </w:rPr>
        <w:t xml:space="preserve"> as p</w:t>
      </w:r>
      <w:r w:rsidR="00E43567">
        <w:rPr>
          <w:rFonts w:ascii="Arial" w:hAnsi="Arial" w:cs="Arial"/>
          <w:color w:val="000000" w:themeColor="text1"/>
          <w:sz w:val="24"/>
          <w:szCs w:val="24"/>
        </w:rPr>
        <w:t>ublishing this information</w:t>
      </w:r>
      <w:r w:rsidR="00B74D58">
        <w:rPr>
          <w:rFonts w:ascii="Arial" w:hAnsi="Arial" w:cs="Arial"/>
          <w:color w:val="000000" w:themeColor="text1"/>
          <w:sz w:val="24"/>
          <w:szCs w:val="24"/>
        </w:rPr>
        <w:t xml:space="preserve"> could </w:t>
      </w:r>
      <w:r w:rsidR="003F48C5">
        <w:rPr>
          <w:rFonts w:ascii="Arial" w:hAnsi="Arial" w:cs="Arial"/>
          <w:color w:val="000000" w:themeColor="text1"/>
          <w:sz w:val="24"/>
          <w:szCs w:val="24"/>
        </w:rPr>
        <w:t xml:space="preserve">prevents others from testing similar theories and failing (Police Science Dr, 2021). </w:t>
      </w:r>
    </w:p>
    <w:p w14:paraId="174028BE" w14:textId="1367B686" w:rsidR="003F48C5" w:rsidRDefault="003F48C5" w:rsidP="00192D96">
      <w:pPr>
        <w:tabs>
          <w:tab w:val="left" w:pos="5787"/>
        </w:tabs>
        <w:spacing w:line="360" w:lineRule="auto"/>
        <w:rPr>
          <w:rFonts w:ascii="Arial" w:hAnsi="Arial" w:cs="Arial"/>
          <w:color w:val="000000" w:themeColor="text1"/>
          <w:sz w:val="24"/>
          <w:szCs w:val="24"/>
        </w:rPr>
      </w:pPr>
    </w:p>
    <w:p w14:paraId="0CD200AF" w14:textId="73A6CD2E" w:rsidR="003F48C5" w:rsidRDefault="00194E61" w:rsidP="00192D96">
      <w:pPr>
        <w:tabs>
          <w:tab w:val="left" w:pos="5787"/>
        </w:tabs>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SARA is a crime</w:t>
      </w:r>
      <w:r w:rsidR="00B74D58">
        <w:rPr>
          <w:rFonts w:ascii="Arial" w:hAnsi="Arial" w:cs="Arial"/>
          <w:color w:val="000000" w:themeColor="text1"/>
          <w:sz w:val="24"/>
          <w:szCs w:val="24"/>
        </w:rPr>
        <w:t>-</w:t>
      </w:r>
      <w:r>
        <w:rPr>
          <w:rFonts w:ascii="Arial" w:hAnsi="Arial" w:cs="Arial"/>
          <w:color w:val="000000" w:themeColor="text1"/>
          <w:sz w:val="24"/>
          <w:szCs w:val="24"/>
        </w:rPr>
        <w:t>prevention model used in evidence</w:t>
      </w:r>
      <w:r w:rsidR="00B74D58">
        <w:rPr>
          <w:rFonts w:ascii="Arial" w:hAnsi="Arial" w:cs="Arial"/>
          <w:color w:val="000000" w:themeColor="text1"/>
          <w:sz w:val="24"/>
          <w:szCs w:val="24"/>
        </w:rPr>
        <w:t>-</w:t>
      </w:r>
      <w:r>
        <w:rPr>
          <w:rFonts w:ascii="Arial" w:hAnsi="Arial" w:cs="Arial"/>
          <w:color w:val="000000" w:themeColor="text1"/>
          <w:sz w:val="24"/>
          <w:szCs w:val="24"/>
        </w:rPr>
        <w:t>based policing</w:t>
      </w:r>
      <w:r w:rsidR="00B74D58">
        <w:rPr>
          <w:rFonts w:ascii="Arial" w:hAnsi="Arial" w:cs="Arial"/>
          <w:color w:val="000000" w:themeColor="text1"/>
          <w:sz w:val="24"/>
          <w:szCs w:val="24"/>
        </w:rPr>
        <w:t>.  T</w:t>
      </w:r>
      <w:r>
        <w:rPr>
          <w:rFonts w:ascii="Arial" w:hAnsi="Arial" w:cs="Arial"/>
          <w:color w:val="000000" w:themeColor="text1"/>
          <w:sz w:val="24"/>
          <w:szCs w:val="24"/>
        </w:rPr>
        <w:t>his approach is used as a problem-solving technique</w:t>
      </w:r>
      <w:r w:rsidR="00B74D58">
        <w:rPr>
          <w:rFonts w:ascii="Arial" w:hAnsi="Arial" w:cs="Arial"/>
          <w:color w:val="000000" w:themeColor="text1"/>
          <w:sz w:val="24"/>
          <w:szCs w:val="24"/>
        </w:rPr>
        <w:t xml:space="preserve">, also </w:t>
      </w:r>
      <w:r>
        <w:rPr>
          <w:rFonts w:ascii="Arial" w:hAnsi="Arial" w:cs="Arial"/>
          <w:color w:val="000000" w:themeColor="text1"/>
          <w:sz w:val="24"/>
          <w:szCs w:val="24"/>
        </w:rPr>
        <w:t>known as problem</w:t>
      </w:r>
      <w:r w:rsidR="00B74D58">
        <w:rPr>
          <w:rFonts w:ascii="Arial" w:hAnsi="Arial" w:cs="Arial"/>
          <w:color w:val="000000" w:themeColor="text1"/>
          <w:sz w:val="24"/>
          <w:szCs w:val="24"/>
        </w:rPr>
        <w:t>-</w:t>
      </w:r>
      <w:r>
        <w:rPr>
          <w:rFonts w:ascii="Arial" w:hAnsi="Arial" w:cs="Arial"/>
          <w:color w:val="000000" w:themeColor="text1"/>
          <w:sz w:val="24"/>
          <w:szCs w:val="24"/>
        </w:rPr>
        <w:t>oriented policing.  SARA was first described in</w:t>
      </w:r>
      <w:r w:rsidR="0095022E">
        <w:rPr>
          <w:rFonts w:ascii="Arial" w:hAnsi="Arial" w:cs="Arial"/>
          <w:color w:val="000000" w:themeColor="text1"/>
          <w:sz w:val="24"/>
          <w:szCs w:val="24"/>
        </w:rPr>
        <w:t xml:space="preserve"> </w:t>
      </w:r>
      <w:r>
        <w:rPr>
          <w:rFonts w:ascii="Arial" w:hAnsi="Arial" w:cs="Arial"/>
          <w:color w:val="000000" w:themeColor="text1"/>
          <w:sz w:val="24"/>
          <w:szCs w:val="24"/>
        </w:rPr>
        <w:t xml:space="preserve">1979 by </w:t>
      </w:r>
      <w:r w:rsidR="00A37175">
        <w:rPr>
          <w:rFonts w:ascii="Arial" w:hAnsi="Arial" w:cs="Arial"/>
          <w:color w:val="000000" w:themeColor="text1"/>
          <w:sz w:val="24"/>
          <w:szCs w:val="24"/>
        </w:rPr>
        <w:t>Herman Goldstein and</w:t>
      </w:r>
      <w:r>
        <w:rPr>
          <w:rFonts w:ascii="Arial" w:hAnsi="Arial" w:cs="Arial"/>
          <w:color w:val="000000" w:themeColor="text1"/>
          <w:sz w:val="24"/>
          <w:szCs w:val="24"/>
        </w:rPr>
        <w:t xml:space="preserve"> is now used by various police agencies</w:t>
      </w:r>
      <w:r w:rsidR="00786F9C">
        <w:rPr>
          <w:rFonts w:ascii="Arial" w:hAnsi="Arial" w:cs="Arial"/>
          <w:color w:val="000000" w:themeColor="text1"/>
          <w:sz w:val="24"/>
          <w:szCs w:val="24"/>
        </w:rPr>
        <w:t>,</w:t>
      </w:r>
      <w:r>
        <w:rPr>
          <w:rFonts w:ascii="Arial" w:hAnsi="Arial" w:cs="Arial"/>
          <w:color w:val="000000" w:themeColor="text1"/>
          <w:sz w:val="24"/>
          <w:szCs w:val="24"/>
        </w:rPr>
        <w:t xml:space="preserve"> </w:t>
      </w:r>
      <w:r w:rsidR="00786F9C">
        <w:rPr>
          <w:rFonts w:ascii="Arial" w:hAnsi="Arial" w:cs="Arial"/>
          <w:color w:val="000000" w:themeColor="text1"/>
          <w:sz w:val="24"/>
          <w:szCs w:val="24"/>
        </w:rPr>
        <w:t>across the globe</w:t>
      </w:r>
      <w:r w:rsidR="00A11240">
        <w:rPr>
          <w:rFonts w:ascii="Arial" w:hAnsi="Arial" w:cs="Arial"/>
          <w:color w:val="000000" w:themeColor="text1"/>
          <w:sz w:val="24"/>
          <w:szCs w:val="24"/>
        </w:rPr>
        <w:t xml:space="preserve"> (Burton &amp; McGregor, 2018)</w:t>
      </w:r>
      <w:r>
        <w:rPr>
          <w:rFonts w:ascii="Arial" w:hAnsi="Arial" w:cs="Arial"/>
          <w:color w:val="000000" w:themeColor="text1"/>
          <w:sz w:val="24"/>
          <w:szCs w:val="24"/>
        </w:rPr>
        <w:t xml:space="preserve">. </w:t>
      </w:r>
      <w:r w:rsidR="00A37175">
        <w:rPr>
          <w:rFonts w:ascii="Arial" w:hAnsi="Arial" w:cs="Arial"/>
          <w:color w:val="000000" w:themeColor="text1"/>
          <w:sz w:val="24"/>
          <w:szCs w:val="24"/>
        </w:rPr>
        <w:t>Th</w:t>
      </w:r>
      <w:r w:rsidR="00563BE3">
        <w:rPr>
          <w:rFonts w:ascii="Arial" w:hAnsi="Arial" w:cs="Arial"/>
          <w:color w:val="000000" w:themeColor="text1"/>
          <w:sz w:val="24"/>
          <w:szCs w:val="24"/>
        </w:rPr>
        <w:t xml:space="preserve">e </w:t>
      </w:r>
      <w:r w:rsidR="001B74A2">
        <w:rPr>
          <w:rFonts w:ascii="Arial" w:hAnsi="Arial" w:cs="Arial"/>
          <w:color w:val="000000" w:themeColor="text1"/>
          <w:sz w:val="24"/>
          <w:szCs w:val="24"/>
        </w:rPr>
        <w:t>model</w:t>
      </w:r>
      <w:r w:rsidR="00563BE3">
        <w:rPr>
          <w:rFonts w:ascii="Arial" w:hAnsi="Arial" w:cs="Arial"/>
          <w:color w:val="000000" w:themeColor="text1"/>
          <w:sz w:val="24"/>
          <w:szCs w:val="24"/>
        </w:rPr>
        <w:t xml:space="preserve"> </w:t>
      </w:r>
      <w:r w:rsidR="00A37175">
        <w:rPr>
          <w:rFonts w:ascii="Arial" w:hAnsi="Arial" w:cs="Arial"/>
          <w:color w:val="000000" w:themeColor="text1"/>
          <w:sz w:val="24"/>
          <w:szCs w:val="24"/>
        </w:rPr>
        <w:t xml:space="preserve">is </w:t>
      </w:r>
      <w:r w:rsidR="001B74A2">
        <w:rPr>
          <w:rFonts w:ascii="Arial" w:hAnsi="Arial" w:cs="Arial"/>
          <w:color w:val="000000" w:themeColor="text1"/>
          <w:sz w:val="24"/>
          <w:szCs w:val="24"/>
        </w:rPr>
        <w:t xml:space="preserve">based on </w:t>
      </w:r>
      <w:r w:rsidR="00680184">
        <w:rPr>
          <w:rFonts w:ascii="Arial" w:hAnsi="Arial" w:cs="Arial"/>
          <w:color w:val="000000" w:themeColor="text1"/>
          <w:sz w:val="24"/>
          <w:szCs w:val="24"/>
        </w:rPr>
        <w:t>evidence</w:t>
      </w:r>
      <w:r w:rsidR="00563BE3">
        <w:rPr>
          <w:rFonts w:ascii="Arial" w:hAnsi="Arial" w:cs="Arial"/>
          <w:color w:val="000000" w:themeColor="text1"/>
          <w:sz w:val="24"/>
          <w:szCs w:val="24"/>
        </w:rPr>
        <w:t xml:space="preserve"> </w:t>
      </w:r>
      <w:r w:rsidR="00A37175">
        <w:rPr>
          <w:rFonts w:ascii="Arial" w:hAnsi="Arial" w:cs="Arial"/>
          <w:color w:val="000000" w:themeColor="text1"/>
          <w:sz w:val="24"/>
          <w:szCs w:val="24"/>
        </w:rPr>
        <w:t>that by understanding the root cause of an issue, the solutions provided will be more effectiv</w:t>
      </w:r>
      <w:r w:rsidR="00091A1D">
        <w:rPr>
          <w:rFonts w:ascii="Arial" w:hAnsi="Arial" w:cs="Arial"/>
          <w:color w:val="000000" w:themeColor="text1"/>
          <w:sz w:val="24"/>
          <w:szCs w:val="24"/>
        </w:rPr>
        <w:t>e (College of Policing, 2017).</w:t>
      </w:r>
      <w:r w:rsidR="00563BE3">
        <w:rPr>
          <w:rFonts w:ascii="Arial" w:hAnsi="Arial" w:cs="Arial"/>
          <w:color w:val="000000" w:themeColor="text1"/>
          <w:sz w:val="24"/>
          <w:szCs w:val="24"/>
        </w:rPr>
        <w:t xml:space="preserve"> The</w:t>
      </w:r>
      <w:r w:rsidR="00091A1D">
        <w:rPr>
          <w:rFonts w:ascii="Arial" w:hAnsi="Arial" w:cs="Arial"/>
          <w:color w:val="000000" w:themeColor="text1"/>
          <w:sz w:val="24"/>
          <w:szCs w:val="24"/>
        </w:rPr>
        <w:t xml:space="preserve"> SARA </w:t>
      </w:r>
      <w:r w:rsidR="001932D4">
        <w:rPr>
          <w:rFonts w:ascii="Arial" w:hAnsi="Arial" w:cs="Arial"/>
          <w:color w:val="000000" w:themeColor="text1"/>
          <w:sz w:val="24"/>
          <w:szCs w:val="24"/>
        </w:rPr>
        <w:t xml:space="preserve">model </w:t>
      </w:r>
      <w:r w:rsidR="001B74A2">
        <w:rPr>
          <w:rFonts w:ascii="Arial" w:hAnsi="Arial" w:cs="Arial"/>
          <w:color w:val="000000" w:themeColor="text1"/>
          <w:sz w:val="24"/>
          <w:szCs w:val="24"/>
        </w:rPr>
        <w:t>comprises</w:t>
      </w:r>
      <w:r w:rsidR="001932D4">
        <w:rPr>
          <w:rFonts w:ascii="Arial" w:hAnsi="Arial" w:cs="Arial"/>
          <w:color w:val="000000" w:themeColor="text1"/>
          <w:sz w:val="24"/>
          <w:szCs w:val="24"/>
        </w:rPr>
        <w:t xml:space="preserve"> four stages. The first </w:t>
      </w:r>
      <w:r w:rsidR="001B74A2">
        <w:rPr>
          <w:rFonts w:ascii="Arial" w:hAnsi="Arial" w:cs="Arial"/>
          <w:color w:val="000000" w:themeColor="text1"/>
          <w:sz w:val="24"/>
          <w:szCs w:val="24"/>
        </w:rPr>
        <w:t>being</w:t>
      </w:r>
      <w:r w:rsidR="001932D4">
        <w:rPr>
          <w:rFonts w:ascii="Arial" w:hAnsi="Arial" w:cs="Arial"/>
          <w:color w:val="000000" w:themeColor="text1"/>
          <w:sz w:val="24"/>
          <w:szCs w:val="24"/>
        </w:rPr>
        <w:t xml:space="preserve"> scanning</w:t>
      </w:r>
      <w:r w:rsidR="001D5DB7">
        <w:rPr>
          <w:rFonts w:ascii="Arial" w:hAnsi="Arial" w:cs="Arial"/>
          <w:color w:val="000000" w:themeColor="text1"/>
          <w:sz w:val="24"/>
          <w:szCs w:val="24"/>
        </w:rPr>
        <w:t xml:space="preserve">, which identifies </w:t>
      </w:r>
      <w:r w:rsidR="001932D4">
        <w:rPr>
          <w:rFonts w:ascii="Arial" w:hAnsi="Arial" w:cs="Arial"/>
          <w:color w:val="000000" w:themeColor="text1"/>
          <w:sz w:val="24"/>
          <w:szCs w:val="24"/>
        </w:rPr>
        <w:t>reoccurring problems</w:t>
      </w:r>
      <w:r w:rsidR="001D5DB7">
        <w:rPr>
          <w:rFonts w:ascii="Arial" w:hAnsi="Arial" w:cs="Arial"/>
          <w:color w:val="000000" w:themeColor="text1"/>
          <w:sz w:val="24"/>
          <w:szCs w:val="24"/>
        </w:rPr>
        <w:t xml:space="preserve"> while</w:t>
      </w:r>
      <w:r w:rsidR="001B74A2">
        <w:rPr>
          <w:rFonts w:ascii="Arial" w:hAnsi="Arial" w:cs="Arial"/>
          <w:color w:val="000000" w:themeColor="text1"/>
          <w:sz w:val="24"/>
          <w:szCs w:val="24"/>
        </w:rPr>
        <w:t xml:space="preserve"> highlighting the</w:t>
      </w:r>
      <w:r w:rsidR="001932D4">
        <w:rPr>
          <w:rFonts w:ascii="Arial" w:hAnsi="Arial" w:cs="Arial"/>
          <w:color w:val="000000" w:themeColor="text1"/>
          <w:sz w:val="24"/>
          <w:szCs w:val="24"/>
        </w:rPr>
        <w:t xml:space="preserve"> frequen</w:t>
      </w:r>
      <w:r w:rsidR="001B74A2">
        <w:rPr>
          <w:rFonts w:ascii="Arial" w:hAnsi="Arial" w:cs="Arial"/>
          <w:color w:val="000000" w:themeColor="text1"/>
          <w:sz w:val="24"/>
          <w:szCs w:val="24"/>
        </w:rPr>
        <w:t xml:space="preserve">cy of </w:t>
      </w:r>
      <w:r w:rsidR="001932D4">
        <w:rPr>
          <w:rFonts w:ascii="Arial" w:hAnsi="Arial" w:cs="Arial"/>
          <w:color w:val="000000" w:themeColor="text1"/>
          <w:sz w:val="24"/>
          <w:szCs w:val="24"/>
        </w:rPr>
        <w:t>the issue</w:t>
      </w:r>
      <w:r w:rsidR="001B74A2">
        <w:rPr>
          <w:rFonts w:ascii="Arial" w:hAnsi="Arial" w:cs="Arial"/>
          <w:color w:val="000000" w:themeColor="text1"/>
          <w:sz w:val="24"/>
          <w:szCs w:val="24"/>
        </w:rPr>
        <w:t>s</w:t>
      </w:r>
      <w:r w:rsidR="001932D4">
        <w:rPr>
          <w:rFonts w:ascii="Arial" w:hAnsi="Arial" w:cs="Arial"/>
          <w:color w:val="000000" w:themeColor="text1"/>
          <w:sz w:val="24"/>
          <w:szCs w:val="24"/>
        </w:rPr>
        <w:t xml:space="preserve"> </w:t>
      </w:r>
      <w:r w:rsidR="001B74A2">
        <w:rPr>
          <w:rFonts w:ascii="Arial" w:hAnsi="Arial" w:cs="Arial"/>
          <w:color w:val="000000" w:themeColor="text1"/>
          <w:sz w:val="24"/>
          <w:szCs w:val="24"/>
        </w:rPr>
        <w:t>occurred</w:t>
      </w:r>
      <w:r w:rsidR="001932D4">
        <w:rPr>
          <w:rFonts w:ascii="Arial" w:hAnsi="Arial" w:cs="Arial"/>
          <w:color w:val="000000" w:themeColor="text1"/>
          <w:sz w:val="24"/>
          <w:szCs w:val="24"/>
        </w:rPr>
        <w:t xml:space="preserve"> in a certain area</w:t>
      </w:r>
      <w:r w:rsidR="001B74A2">
        <w:rPr>
          <w:rFonts w:ascii="Arial" w:hAnsi="Arial" w:cs="Arial"/>
          <w:color w:val="000000" w:themeColor="text1"/>
          <w:sz w:val="24"/>
          <w:szCs w:val="24"/>
        </w:rPr>
        <w:t xml:space="preserve"> </w:t>
      </w:r>
      <w:r w:rsidR="001932D4">
        <w:rPr>
          <w:rFonts w:ascii="Arial" w:hAnsi="Arial" w:cs="Arial"/>
          <w:color w:val="000000" w:themeColor="text1"/>
          <w:sz w:val="24"/>
          <w:szCs w:val="24"/>
        </w:rPr>
        <w:t xml:space="preserve">and </w:t>
      </w:r>
      <w:r w:rsidR="001B74A2">
        <w:rPr>
          <w:rFonts w:ascii="Arial" w:hAnsi="Arial" w:cs="Arial"/>
          <w:color w:val="000000" w:themeColor="text1"/>
          <w:sz w:val="24"/>
          <w:szCs w:val="24"/>
        </w:rPr>
        <w:t xml:space="preserve">the length of </w:t>
      </w:r>
      <w:r w:rsidR="000E07F7">
        <w:rPr>
          <w:rFonts w:ascii="Arial" w:hAnsi="Arial" w:cs="Arial"/>
          <w:color w:val="000000" w:themeColor="text1"/>
          <w:sz w:val="24"/>
          <w:szCs w:val="24"/>
        </w:rPr>
        <w:t>time,</w:t>
      </w:r>
      <w:r w:rsidR="001B74A2">
        <w:rPr>
          <w:rFonts w:ascii="Arial" w:hAnsi="Arial" w:cs="Arial"/>
          <w:color w:val="000000" w:themeColor="text1"/>
          <w:sz w:val="24"/>
          <w:szCs w:val="24"/>
        </w:rPr>
        <w:t xml:space="preserve"> they have </w:t>
      </w:r>
      <w:r w:rsidR="001932D4">
        <w:rPr>
          <w:rFonts w:ascii="Arial" w:hAnsi="Arial" w:cs="Arial"/>
          <w:color w:val="000000" w:themeColor="text1"/>
          <w:sz w:val="24"/>
          <w:szCs w:val="24"/>
        </w:rPr>
        <w:t>been an issue for. O</w:t>
      </w:r>
      <w:r w:rsidR="00563BE3">
        <w:rPr>
          <w:rFonts w:ascii="Arial" w:hAnsi="Arial" w:cs="Arial"/>
          <w:color w:val="000000" w:themeColor="text1"/>
          <w:sz w:val="24"/>
          <w:szCs w:val="24"/>
        </w:rPr>
        <w:t>nce</w:t>
      </w:r>
      <w:r w:rsidR="001932D4">
        <w:rPr>
          <w:rFonts w:ascii="Arial" w:hAnsi="Arial" w:cs="Arial"/>
          <w:color w:val="000000" w:themeColor="text1"/>
          <w:sz w:val="24"/>
          <w:szCs w:val="24"/>
        </w:rPr>
        <w:t xml:space="preserve"> this </w:t>
      </w:r>
      <w:r w:rsidR="001B74A2">
        <w:rPr>
          <w:rFonts w:ascii="Arial" w:hAnsi="Arial" w:cs="Arial"/>
          <w:color w:val="000000" w:themeColor="text1"/>
          <w:sz w:val="24"/>
          <w:szCs w:val="24"/>
        </w:rPr>
        <w:t xml:space="preserve">has been </w:t>
      </w:r>
      <w:r w:rsidR="001932D4">
        <w:rPr>
          <w:rFonts w:ascii="Arial" w:hAnsi="Arial" w:cs="Arial"/>
          <w:color w:val="000000" w:themeColor="text1"/>
          <w:sz w:val="24"/>
          <w:szCs w:val="24"/>
        </w:rPr>
        <w:t>established, the effects of th</w:t>
      </w:r>
      <w:r w:rsidR="00563BE3">
        <w:rPr>
          <w:rFonts w:ascii="Arial" w:hAnsi="Arial" w:cs="Arial"/>
          <w:color w:val="000000" w:themeColor="text1"/>
          <w:sz w:val="24"/>
          <w:szCs w:val="24"/>
        </w:rPr>
        <w:t>e</w:t>
      </w:r>
      <w:r w:rsidR="001932D4">
        <w:rPr>
          <w:rFonts w:ascii="Arial" w:hAnsi="Arial" w:cs="Arial"/>
          <w:color w:val="000000" w:themeColor="text1"/>
          <w:sz w:val="24"/>
          <w:szCs w:val="24"/>
        </w:rPr>
        <w:t xml:space="preserve"> issue </w:t>
      </w:r>
      <w:r w:rsidR="001B74A2">
        <w:rPr>
          <w:rFonts w:ascii="Arial" w:hAnsi="Arial" w:cs="Arial"/>
          <w:color w:val="000000" w:themeColor="text1"/>
          <w:sz w:val="24"/>
          <w:szCs w:val="24"/>
        </w:rPr>
        <w:t>can</w:t>
      </w:r>
      <w:r w:rsidR="001932D4">
        <w:rPr>
          <w:rFonts w:ascii="Arial" w:hAnsi="Arial" w:cs="Arial"/>
          <w:color w:val="000000" w:themeColor="text1"/>
          <w:sz w:val="24"/>
          <w:szCs w:val="24"/>
        </w:rPr>
        <w:t xml:space="preserve"> be looked at</w:t>
      </w:r>
      <w:r w:rsidR="001B74A2">
        <w:rPr>
          <w:rFonts w:ascii="Arial" w:hAnsi="Arial" w:cs="Arial"/>
          <w:color w:val="000000" w:themeColor="text1"/>
          <w:sz w:val="24"/>
          <w:szCs w:val="24"/>
        </w:rPr>
        <w:t xml:space="preserve"> to identify</w:t>
      </w:r>
      <w:r w:rsidR="001932D4">
        <w:rPr>
          <w:rFonts w:ascii="Arial" w:hAnsi="Arial" w:cs="Arial"/>
          <w:color w:val="000000" w:themeColor="text1"/>
          <w:sz w:val="24"/>
          <w:szCs w:val="24"/>
        </w:rPr>
        <w:t xml:space="preserve"> how big of an impact it has </w:t>
      </w:r>
      <w:r w:rsidR="001B74A2">
        <w:rPr>
          <w:rFonts w:ascii="Arial" w:hAnsi="Arial" w:cs="Arial"/>
          <w:color w:val="000000" w:themeColor="text1"/>
          <w:sz w:val="24"/>
          <w:szCs w:val="24"/>
        </w:rPr>
        <w:t xml:space="preserve">had </w:t>
      </w:r>
      <w:r w:rsidR="001932D4">
        <w:rPr>
          <w:rFonts w:ascii="Arial" w:hAnsi="Arial" w:cs="Arial"/>
          <w:color w:val="000000" w:themeColor="text1"/>
          <w:sz w:val="24"/>
          <w:szCs w:val="24"/>
        </w:rPr>
        <w:t>on the community</w:t>
      </w:r>
      <w:r w:rsidR="00622916">
        <w:rPr>
          <w:rFonts w:ascii="Arial" w:hAnsi="Arial" w:cs="Arial"/>
          <w:color w:val="000000" w:themeColor="text1"/>
          <w:sz w:val="24"/>
          <w:szCs w:val="24"/>
        </w:rPr>
        <w:t xml:space="preserve"> (College of policing, 2017)</w:t>
      </w:r>
      <w:r w:rsidR="001932D4">
        <w:rPr>
          <w:rFonts w:ascii="Arial" w:hAnsi="Arial" w:cs="Arial"/>
          <w:color w:val="000000" w:themeColor="text1"/>
          <w:sz w:val="24"/>
          <w:szCs w:val="24"/>
        </w:rPr>
        <w:t xml:space="preserve">. </w:t>
      </w:r>
      <w:r w:rsidR="001D5DB7">
        <w:rPr>
          <w:rFonts w:ascii="Arial" w:hAnsi="Arial" w:cs="Arial"/>
          <w:color w:val="000000" w:themeColor="text1"/>
          <w:sz w:val="24"/>
          <w:szCs w:val="24"/>
        </w:rPr>
        <w:t>Secondly</w:t>
      </w:r>
      <w:r w:rsidR="001B74A2">
        <w:rPr>
          <w:rFonts w:ascii="Arial" w:hAnsi="Arial" w:cs="Arial"/>
          <w:color w:val="000000" w:themeColor="text1"/>
          <w:sz w:val="24"/>
          <w:szCs w:val="24"/>
        </w:rPr>
        <w:t xml:space="preserve">, </w:t>
      </w:r>
      <w:r w:rsidR="001932D4">
        <w:rPr>
          <w:rFonts w:ascii="Arial" w:hAnsi="Arial" w:cs="Arial"/>
          <w:color w:val="000000" w:themeColor="text1"/>
          <w:sz w:val="24"/>
          <w:szCs w:val="24"/>
        </w:rPr>
        <w:t xml:space="preserve">an analysis will take place, </w:t>
      </w:r>
      <w:r w:rsidR="00563BE3">
        <w:rPr>
          <w:rFonts w:ascii="Arial" w:hAnsi="Arial" w:cs="Arial"/>
          <w:color w:val="000000" w:themeColor="text1"/>
          <w:sz w:val="24"/>
          <w:szCs w:val="24"/>
        </w:rPr>
        <w:t>where</w:t>
      </w:r>
      <w:r w:rsidR="001932D4">
        <w:rPr>
          <w:rFonts w:ascii="Arial" w:hAnsi="Arial" w:cs="Arial"/>
          <w:color w:val="000000" w:themeColor="text1"/>
          <w:sz w:val="24"/>
          <w:szCs w:val="24"/>
        </w:rPr>
        <w:t xml:space="preserve"> any factors such as conditions </w:t>
      </w:r>
      <w:r w:rsidR="00563BE3">
        <w:rPr>
          <w:rFonts w:ascii="Arial" w:hAnsi="Arial" w:cs="Arial"/>
          <w:color w:val="000000" w:themeColor="text1"/>
          <w:sz w:val="24"/>
          <w:szCs w:val="24"/>
        </w:rPr>
        <w:t xml:space="preserve">that </w:t>
      </w:r>
      <w:r w:rsidR="001932D4">
        <w:rPr>
          <w:rFonts w:ascii="Arial" w:hAnsi="Arial" w:cs="Arial"/>
          <w:color w:val="000000" w:themeColor="text1"/>
          <w:sz w:val="24"/>
          <w:szCs w:val="24"/>
        </w:rPr>
        <w:t xml:space="preserve">could </w:t>
      </w:r>
      <w:r w:rsidR="00622916">
        <w:rPr>
          <w:rFonts w:ascii="Arial" w:hAnsi="Arial" w:cs="Arial"/>
          <w:color w:val="000000" w:themeColor="text1"/>
          <w:sz w:val="24"/>
          <w:szCs w:val="24"/>
        </w:rPr>
        <w:t>be contributing to or causing the issue</w:t>
      </w:r>
      <w:r w:rsidR="001D5DB7">
        <w:rPr>
          <w:rFonts w:ascii="Arial" w:hAnsi="Arial" w:cs="Arial"/>
          <w:color w:val="000000" w:themeColor="text1"/>
          <w:sz w:val="24"/>
          <w:szCs w:val="24"/>
        </w:rPr>
        <w:t>,</w:t>
      </w:r>
      <w:r w:rsidR="00622916">
        <w:rPr>
          <w:rFonts w:ascii="Arial" w:hAnsi="Arial" w:cs="Arial"/>
          <w:color w:val="000000" w:themeColor="text1"/>
          <w:sz w:val="24"/>
          <w:szCs w:val="24"/>
        </w:rPr>
        <w:t xml:space="preserve"> will be identified. A</w:t>
      </w:r>
      <w:r w:rsidR="001D5DB7">
        <w:rPr>
          <w:rFonts w:ascii="Arial" w:hAnsi="Arial" w:cs="Arial"/>
          <w:color w:val="000000" w:themeColor="text1"/>
          <w:sz w:val="24"/>
          <w:szCs w:val="24"/>
        </w:rPr>
        <w:t>dditionally</w:t>
      </w:r>
      <w:r w:rsidR="00622916">
        <w:rPr>
          <w:rFonts w:ascii="Arial" w:hAnsi="Arial" w:cs="Arial"/>
          <w:color w:val="000000" w:themeColor="text1"/>
          <w:sz w:val="24"/>
          <w:szCs w:val="24"/>
        </w:rPr>
        <w:t>, research will be carried out to discover any prior knowledge that already exists on the issue, before establishing how the problem is currently being dealt with</w:t>
      </w:r>
      <w:r w:rsidR="00563BE3">
        <w:rPr>
          <w:rFonts w:ascii="Arial" w:hAnsi="Arial" w:cs="Arial"/>
          <w:color w:val="000000" w:themeColor="text1"/>
          <w:sz w:val="24"/>
          <w:szCs w:val="24"/>
        </w:rPr>
        <w:t xml:space="preserve"> </w:t>
      </w:r>
      <w:r w:rsidR="00622916">
        <w:rPr>
          <w:rFonts w:ascii="Arial" w:hAnsi="Arial" w:cs="Arial"/>
          <w:color w:val="000000" w:themeColor="text1"/>
          <w:sz w:val="24"/>
          <w:szCs w:val="24"/>
        </w:rPr>
        <w:t xml:space="preserve">(Arizona state university, </w:t>
      </w:r>
      <w:proofErr w:type="spellStart"/>
      <w:r w:rsidR="00622916">
        <w:rPr>
          <w:rFonts w:ascii="Arial" w:hAnsi="Arial" w:cs="Arial"/>
          <w:color w:val="000000" w:themeColor="text1"/>
          <w:sz w:val="24"/>
          <w:szCs w:val="24"/>
        </w:rPr>
        <w:t>n</w:t>
      </w:r>
      <w:r w:rsidR="001D5DB7">
        <w:rPr>
          <w:rFonts w:ascii="Arial" w:hAnsi="Arial" w:cs="Arial"/>
          <w:color w:val="000000" w:themeColor="text1"/>
          <w:sz w:val="24"/>
          <w:szCs w:val="24"/>
        </w:rPr>
        <w:t>.d</w:t>
      </w:r>
      <w:proofErr w:type="spellEnd"/>
      <w:r w:rsidR="00622916">
        <w:rPr>
          <w:rFonts w:ascii="Arial" w:hAnsi="Arial" w:cs="Arial"/>
          <w:color w:val="000000" w:themeColor="text1"/>
          <w:sz w:val="24"/>
          <w:szCs w:val="24"/>
        </w:rPr>
        <w:t xml:space="preserve">). The third stage of </w:t>
      </w:r>
      <w:r w:rsidR="001D5DB7">
        <w:rPr>
          <w:rFonts w:ascii="Arial" w:hAnsi="Arial" w:cs="Arial"/>
          <w:color w:val="000000" w:themeColor="text1"/>
          <w:sz w:val="24"/>
          <w:szCs w:val="24"/>
        </w:rPr>
        <w:t xml:space="preserve">the </w:t>
      </w:r>
      <w:r w:rsidR="00622916">
        <w:rPr>
          <w:rFonts w:ascii="Arial" w:hAnsi="Arial" w:cs="Arial"/>
          <w:color w:val="000000" w:themeColor="text1"/>
          <w:sz w:val="24"/>
          <w:szCs w:val="24"/>
        </w:rPr>
        <w:t xml:space="preserve">SARA </w:t>
      </w:r>
      <w:r w:rsidR="001D5DB7">
        <w:rPr>
          <w:rFonts w:ascii="Arial" w:hAnsi="Arial" w:cs="Arial"/>
          <w:color w:val="000000" w:themeColor="text1"/>
          <w:sz w:val="24"/>
          <w:szCs w:val="24"/>
        </w:rPr>
        <w:t xml:space="preserve">model </w:t>
      </w:r>
      <w:r w:rsidR="00622916">
        <w:rPr>
          <w:rFonts w:ascii="Arial" w:hAnsi="Arial" w:cs="Arial"/>
          <w:color w:val="000000" w:themeColor="text1"/>
          <w:sz w:val="24"/>
          <w:szCs w:val="24"/>
        </w:rPr>
        <w:t xml:space="preserve">is to respond </w:t>
      </w:r>
      <w:r w:rsidR="0082214A">
        <w:rPr>
          <w:rFonts w:ascii="Arial" w:hAnsi="Arial" w:cs="Arial"/>
          <w:color w:val="000000" w:themeColor="text1"/>
          <w:sz w:val="24"/>
          <w:szCs w:val="24"/>
        </w:rPr>
        <w:t>in a way that will</w:t>
      </w:r>
      <w:r w:rsidR="00622916">
        <w:rPr>
          <w:rFonts w:ascii="Arial" w:hAnsi="Arial" w:cs="Arial"/>
          <w:color w:val="000000" w:themeColor="text1"/>
          <w:sz w:val="24"/>
          <w:szCs w:val="24"/>
        </w:rPr>
        <w:t xml:space="preserve"> </w:t>
      </w:r>
      <w:r w:rsidR="0082214A">
        <w:rPr>
          <w:rFonts w:ascii="Arial" w:hAnsi="Arial" w:cs="Arial"/>
          <w:color w:val="000000" w:themeColor="text1"/>
          <w:sz w:val="24"/>
          <w:szCs w:val="24"/>
        </w:rPr>
        <w:t xml:space="preserve">reduce </w:t>
      </w:r>
      <w:r w:rsidR="00622916">
        <w:rPr>
          <w:rFonts w:ascii="Arial" w:hAnsi="Arial" w:cs="Arial"/>
          <w:color w:val="000000" w:themeColor="text1"/>
          <w:sz w:val="24"/>
          <w:szCs w:val="24"/>
        </w:rPr>
        <w:t>the problem at hand</w:t>
      </w:r>
      <w:r w:rsidR="001D5DB7">
        <w:rPr>
          <w:rFonts w:ascii="Arial" w:hAnsi="Arial" w:cs="Arial"/>
          <w:color w:val="000000" w:themeColor="text1"/>
          <w:sz w:val="24"/>
          <w:szCs w:val="24"/>
        </w:rPr>
        <w:t>.  I</w:t>
      </w:r>
      <w:r w:rsidR="00622916">
        <w:rPr>
          <w:rFonts w:ascii="Arial" w:hAnsi="Arial" w:cs="Arial"/>
          <w:color w:val="000000" w:themeColor="text1"/>
          <w:sz w:val="24"/>
          <w:szCs w:val="24"/>
        </w:rPr>
        <w:t>n order to do this</w:t>
      </w:r>
      <w:r w:rsidR="0082214A">
        <w:rPr>
          <w:rFonts w:ascii="Arial" w:hAnsi="Arial" w:cs="Arial"/>
          <w:color w:val="000000" w:themeColor="text1"/>
          <w:sz w:val="24"/>
          <w:szCs w:val="24"/>
        </w:rPr>
        <w:t>,</w:t>
      </w:r>
      <w:r w:rsidR="00622916">
        <w:rPr>
          <w:rFonts w:ascii="Arial" w:hAnsi="Arial" w:cs="Arial"/>
          <w:color w:val="000000" w:themeColor="text1"/>
          <w:sz w:val="24"/>
          <w:szCs w:val="24"/>
        </w:rPr>
        <w:t xml:space="preserve"> </w:t>
      </w:r>
      <w:r w:rsidR="0082214A">
        <w:rPr>
          <w:rFonts w:ascii="Arial" w:hAnsi="Arial" w:cs="Arial"/>
          <w:color w:val="000000" w:themeColor="text1"/>
          <w:sz w:val="24"/>
          <w:szCs w:val="24"/>
        </w:rPr>
        <w:t>police agencies have benefited from researching how other communities have dealt with similar issues, therefore gaining insight into wh</w:t>
      </w:r>
      <w:r w:rsidR="001D5DB7">
        <w:rPr>
          <w:rFonts w:ascii="Arial" w:hAnsi="Arial" w:cs="Arial"/>
          <w:color w:val="000000" w:themeColor="text1"/>
          <w:sz w:val="24"/>
          <w:szCs w:val="24"/>
        </w:rPr>
        <w:t>ich</w:t>
      </w:r>
      <w:r w:rsidR="0082214A">
        <w:rPr>
          <w:rFonts w:ascii="Arial" w:hAnsi="Arial" w:cs="Arial"/>
          <w:color w:val="000000" w:themeColor="text1"/>
          <w:sz w:val="24"/>
          <w:szCs w:val="24"/>
        </w:rPr>
        <w:t xml:space="preserve"> methods </w:t>
      </w:r>
      <w:r w:rsidR="001D5DB7">
        <w:rPr>
          <w:rFonts w:ascii="Arial" w:hAnsi="Arial" w:cs="Arial"/>
          <w:color w:val="000000" w:themeColor="text1"/>
          <w:sz w:val="24"/>
          <w:szCs w:val="24"/>
        </w:rPr>
        <w:t>have been</w:t>
      </w:r>
      <w:r w:rsidR="0082214A">
        <w:rPr>
          <w:rFonts w:ascii="Arial" w:hAnsi="Arial" w:cs="Arial"/>
          <w:color w:val="000000" w:themeColor="text1"/>
          <w:sz w:val="24"/>
          <w:szCs w:val="24"/>
        </w:rPr>
        <w:t xml:space="preserve"> successful and </w:t>
      </w:r>
      <w:r w:rsidR="001D5DB7">
        <w:rPr>
          <w:rFonts w:ascii="Arial" w:hAnsi="Arial" w:cs="Arial"/>
          <w:color w:val="000000" w:themeColor="text1"/>
          <w:sz w:val="24"/>
          <w:szCs w:val="24"/>
        </w:rPr>
        <w:t>those that have not</w:t>
      </w:r>
      <w:r w:rsidR="0082214A">
        <w:rPr>
          <w:rFonts w:ascii="Arial" w:hAnsi="Arial" w:cs="Arial"/>
          <w:color w:val="000000" w:themeColor="text1"/>
          <w:sz w:val="24"/>
          <w:szCs w:val="24"/>
        </w:rPr>
        <w:t>. Following this, a detailed response plan will be</w:t>
      </w:r>
      <w:r w:rsidR="001D5DB7">
        <w:rPr>
          <w:rFonts w:ascii="Arial" w:hAnsi="Arial" w:cs="Arial"/>
          <w:color w:val="000000" w:themeColor="text1"/>
          <w:sz w:val="24"/>
          <w:szCs w:val="24"/>
        </w:rPr>
        <w:t xml:space="preserve"> </w:t>
      </w:r>
      <w:r w:rsidR="000E07F7">
        <w:rPr>
          <w:rFonts w:ascii="Arial" w:hAnsi="Arial" w:cs="Arial"/>
          <w:color w:val="000000" w:themeColor="text1"/>
          <w:sz w:val="24"/>
          <w:szCs w:val="24"/>
        </w:rPr>
        <w:t>made,</w:t>
      </w:r>
      <w:r w:rsidR="001D5DB7">
        <w:rPr>
          <w:rFonts w:ascii="Arial" w:hAnsi="Arial" w:cs="Arial"/>
          <w:color w:val="000000" w:themeColor="text1"/>
          <w:sz w:val="24"/>
          <w:szCs w:val="24"/>
        </w:rPr>
        <w:t xml:space="preserve"> </w:t>
      </w:r>
      <w:r w:rsidR="0082214A">
        <w:rPr>
          <w:rFonts w:ascii="Arial" w:hAnsi="Arial" w:cs="Arial"/>
          <w:color w:val="000000" w:themeColor="text1"/>
          <w:sz w:val="24"/>
          <w:szCs w:val="24"/>
        </w:rPr>
        <w:t>and the</w:t>
      </w:r>
      <w:r w:rsidR="0082214A" w:rsidRPr="00684081">
        <w:rPr>
          <w:rFonts w:ascii="Arial" w:hAnsi="Arial" w:cs="Arial"/>
          <w:color w:val="000000" w:themeColor="text1"/>
          <w:sz w:val="24"/>
          <w:szCs w:val="24"/>
        </w:rPr>
        <w:t xml:space="preserve"> </w:t>
      </w:r>
      <w:r w:rsidR="00680184">
        <w:rPr>
          <w:rFonts w:ascii="Arial" w:hAnsi="Arial" w:cs="Arial"/>
          <w:color w:val="000000" w:themeColor="text1"/>
          <w:sz w:val="24"/>
          <w:szCs w:val="24"/>
        </w:rPr>
        <w:t>strategies</w:t>
      </w:r>
      <w:r w:rsidR="0082214A" w:rsidRPr="00684081">
        <w:rPr>
          <w:rFonts w:ascii="Arial" w:hAnsi="Arial" w:cs="Arial"/>
          <w:color w:val="000000" w:themeColor="text1"/>
          <w:sz w:val="24"/>
          <w:szCs w:val="24"/>
        </w:rPr>
        <w:t xml:space="preserve"> </w:t>
      </w:r>
      <w:r w:rsidR="0082214A">
        <w:rPr>
          <w:rFonts w:ascii="Arial" w:hAnsi="Arial" w:cs="Arial"/>
          <w:color w:val="000000" w:themeColor="text1"/>
          <w:sz w:val="24"/>
          <w:szCs w:val="24"/>
        </w:rPr>
        <w:t xml:space="preserve">discussed will be carried out (Glenn, 2020). </w:t>
      </w:r>
      <w:r w:rsidR="001D5DB7">
        <w:rPr>
          <w:rFonts w:ascii="Arial" w:hAnsi="Arial" w:cs="Arial"/>
          <w:color w:val="000000" w:themeColor="text1"/>
          <w:sz w:val="24"/>
          <w:szCs w:val="24"/>
        </w:rPr>
        <w:t>The final stage requires</w:t>
      </w:r>
      <w:r w:rsidR="0082214A">
        <w:rPr>
          <w:rFonts w:ascii="Arial" w:hAnsi="Arial" w:cs="Arial"/>
          <w:color w:val="000000" w:themeColor="text1"/>
          <w:sz w:val="24"/>
          <w:szCs w:val="24"/>
        </w:rPr>
        <w:t xml:space="preserve"> an assessment </w:t>
      </w:r>
      <w:r w:rsidR="001D5DB7">
        <w:rPr>
          <w:rFonts w:ascii="Arial" w:hAnsi="Arial" w:cs="Arial"/>
          <w:color w:val="000000" w:themeColor="text1"/>
          <w:sz w:val="24"/>
          <w:szCs w:val="24"/>
        </w:rPr>
        <w:t>to</w:t>
      </w:r>
      <w:r w:rsidR="0082214A">
        <w:rPr>
          <w:rFonts w:ascii="Arial" w:hAnsi="Arial" w:cs="Arial"/>
          <w:color w:val="000000" w:themeColor="text1"/>
          <w:sz w:val="24"/>
          <w:szCs w:val="24"/>
        </w:rPr>
        <w:t xml:space="preserve"> be </w:t>
      </w:r>
      <w:r w:rsidR="001D5DB7">
        <w:rPr>
          <w:rFonts w:ascii="Arial" w:hAnsi="Arial" w:cs="Arial"/>
          <w:color w:val="000000" w:themeColor="text1"/>
          <w:sz w:val="24"/>
          <w:szCs w:val="24"/>
        </w:rPr>
        <w:t>completed.</w:t>
      </w:r>
      <w:r w:rsidR="0082214A">
        <w:rPr>
          <w:rFonts w:ascii="Arial" w:hAnsi="Arial" w:cs="Arial"/>
          <w:color w:val="000000" w:themeColor="text1"/>
          <w:sz w:val="24"/>
          <w:szCs w:val="24"/>
        </w:rPr>
        <w:t xml:space="preserve"> </w:t>
      </w:r>
      <w:r w:rsidR="001D5DB7">
        <w:rPr>
          <w:rFonts w:ascii="Arial" w:hAnsi="Arial" w:cs="Arial"/>
          <w:color w:val="000000" w:themeColor="text1"/>
          <w:sz w:val="24"/>
          <w:szCs w:val="24"/>
        </w:rPr>
        <w:t>H</w:t>
      </w:r>
      <w:r w:rsidR="00563BE3">
        <w:rPr>
          <w:rFonts w:ascii="Arial" w:hAnsi="Arial" w:cs="Arial"/>
          <w:color w:val="000000" w:themeColor="text1"/>
          <w:sz w:val="24"/>
          <w:szCs w:val="24"/>
        </w:rPr>
        <w:t>ere</w:t>
      </w:r>
      <w:r w:rsidR="001D5DB7">
        <w:rPr>
          <w:rFonts w:ascii="Arial" w:hAnsi="Arial" w:cs="Arial"/>
          <w:color w:val="000000" w:themeColor="text1"/>
          <w:sz w:val="24"/>
          <w:szCs w:val="24"/>
        </w:rPr>
        <w:t>,</w:t>
      </w:r>
      <w:r w:rsidR="00563BE3">
        <w:rPr>
          <w:rFonts w:ascii="Arial" w:hAnsi="Arial" w:cs="Arial"/>
          <w:color w:val="000000" w:themeColor="text1"/>
          <w:sz w:val="24"/>
          <w:szCs w:val="24"/>
        </w:rPr>
        <w:t xml:space="preserve"> </w:t>
      </w:r>
      <w:r w:rsidR="0082214A">
        <w:rPr>
          <w:rFonts w:ascii="Arial" w:hAnsi="Arial" w:cs="Arial"/>
          <w:color w:val="000000" w:themeColor="text1"/>
          <w:sz w:val="24"/>
          <w:szCs w:val="24"/>
        </w:rPr>
        <w:t xml:space="preserve">the </w:t>
      </w:r>
      <w:r w:rsidR="002224C6">
        <w:rPr>
          <w:rFonts w:ascii="Arial" w:hAnsi="Arial" w:cs="Arial"/>
          <w:color w:val="000000" w:themeColor="text1"/>
          <w:sz w:val="24"/>
          <w:szCs w:val="24"/>
        </w:rPr>
        <w:t>police service</w:t>
      </w:r>
      <w:r w:rsidR="00563BE3">
        <w:rPr>
          <w:rFonts w:ascii="Arial" w:hAnsi="Arial" w:cs="Arial"/>
          <w:color w:val="000000" w:themeColor="text1"/>
          <w:sz w:val="24"/>
          <w:szCs w:val="24"/>
        </w:rPr>
        <w:t xml:space="preserve"> </w:t>
      </w:r>
      <w:r w:rsidR="001D5DB7">
        <w:rPr>
          <w:rFonts w:ascii="Arial" w:hAnsi="Arial" w:cs="Arial"/>
          <w:color w:val="000000" w:themeColor="text1"/>
          <w:sz w:val="24"/>
          <w:szCs w:val="24"/>
        </w:rPr>
        <w:t>will</w:t>
      </w:r>
      <w:r w:rsidR="002224C6">
        <w:rPr>
          <w:rFonts w:ascii="Arial" w:hAnsi="Arial" w:cs="Arial"/>
          <w:color w:val="000000" w:themeColor="text1"/>
          <w:sz w:val="24"/>
          <w:szCs w:val="24"/>
        </w:rPr>
        <w:t xml:space="preserve"> identify whether their response to the problem has been effective</w:t>
      </w:r>
      <w:r w:rsidR="001D5DB7">
        <w:rPr>
          <w:rFonts w:ascii="Arial" w:hAnsi="Arial" w:cs="Arial"/>
          <w:color w:val="000000" w:themeColor="text1"/>
          <w:sz w:val="24"/>
          <w:szCs w:val="24"/>
        </w:rPr>
        <w:t xml:space="preserve"> by </w:t>
      </w:r>
      <w:r w:rsidR="00BC0298">
        <w:rPr>
          <w:rFonts w:ascii="Arial" w:hAnsi="Arial" w:cs="Arial"/>
          <w:color w:val="000000" w:themeColor="text1"/>
          <w:sz w:val="24"/>
          <w:szCs w:val="24"/>
        </w:rPr>
        <w:t xml:space="preserve">collecting qualitive and </w:t>
      </w:r>
      <w:r w:rsidR="0095022E">
        <w:rPr>
          <w:rFonts w:ascii="Arial" w:hAnsi="Arial" w:cs="Arial"/>
          <w:color w:val="000000" w:themeColor="text1"/>
          <w:sz w:val="24"/>
          <w:szCs w:val="24"/>
        </w:rPr>
        <w:t xml:space="preserve">quantitative </w:t>
      </w:r>
      <w:r w:rsidR="00BC0298">
        <w:rPr>
          <w:rFonts w:ascii="Arial" w:hAnsi="Arial" w:cs="Arial"/>
          <w:color w:val="000000" w:themeColor="text1"/>
          <w:sz w:val="24"/>
          <w:szCs w:val="24"/>
        </w:rPr>
        <w:t xml:space="preserve">data to </w:t>
      </w:r>
      <w:r w:rsidR="002224C6">
        <w:rPr>
          <w:rFonts w:ascii="Arial" w:hAnsi="Arial" w:cs="Arial"/>
          <w:color w:val="000000" w:themeColor="text1"/>
          <w:sz w:val="24"/>
          <w:szCs w:val="24"/>
        </w:rPr>
        <w:t xml:space="preserve">provide a visual way of analysing how the response </w:t>
      </w:r>
      <w:r w:rsidR="00BC0298">
        <w:rPr>
          <w:rFonts w:ascii="Arial" w:hAnsi="Arial" w:cs="Arial"/>
          <w:color w:val="000000" w:themeColor="text1"/>
          <w:sz w:val="24"/>
          <w:szCs w:val="24"/>
        </w:rPr>
        <w:t xml:space="preserve">was </w:t>
      </w:r>
      <w:r w:rsidR="00563BE3">
        <w:rPr>
          <w:rFonts w:ascii="Arial" w:hAnsi="Arial" w:cs="Arial"/>
          <w:color w:val="000000" w:themeColor="text1"/>
          <w:sz w:val="24"/>
          <w:szCs w:val="24"/>
        </w:rPr>
        <w:t>performed</w:t>
      </w:r>
      <w:r w:rsidR="002224C6">
        <w:rPr>
          <w:rFonts w:ascii="Arial" w:hAnsi="Arial" w:cs="Arial"/>
          <w:color w:val="000000" w:themeColor="text1"/>
          <w:sz w:val="24"/>
          <w:szCs w:val="24"/>
        </w:rPr>
        <w:t>. If necessary, new strategies would be added to the plan to increase the effectiveness</w:t>
      </w:r>
      <w:r w:rsidR="00680184">
        <w:rPr>
          <w:rFonts w:ascii="Arial" w:hAnsi="Arial" w:cs="Arial"/>
          <w:color w:val="000000" w:themeColor="text1"/>
          <w:sz w:val="24"/>
          <w:szCs w:val="24"/>
        </w:rPr>
        <w:t xml:space="preserve">, </w:t>
      </w:r>
      <w:r w:rsidR="002224C6">
        <w:rPr>
          <w:rFonts w:ascii="Arial" w:hAnsi="Arial" w:cs="Arial"/>
          <w:color w:val="000000" w:themeColor="text1"/>
          <w:sz w:val="24"/>
          <w:szCs w:val="24"/>
        </w:rPr>
        <w:t>and ongoing assessments will be carried out as often as required to ensure the response remains successful</w:t>
      </w:r>
      <w:r w:rsidR="00680184">
        <w:rPr>
          <w:rFonts w:ascii="Arial" w:hAnsi="Arial" w:cs="Arial"/>
          <w:color w:val="000000" w:themeColor="text1"/>
          <w:sz w:val="24"/>
          <w:szCs w:val="24"/>
        </w:rPr>
        <w:t xml:space="preserve"> </w:t>
      </w:r>
      <w:r w:rsidR="002224C6">
        <w:rPr>
          <w:rFonts w:ascii="Arial" w:hAnsi="Arial" w:cs="Arial"/>
          <w:color w:val="000000" w:themeColor="text1"/>
          <w:sz w:val="24"/>
          <w:szCs w:val="24"/>
        </w:rPr>
        <w:t>(U.S. department of justice, 2000).</w:t>
      </w:r>
    </w:p>
    <w:p w14:paraId="6F6E38D0" w14:textId="72867646" w:rsidR="00FE7457" w:rsidRDefault="00FE7457" w:rsidP="00192D96">
      <w:pPr>
        <w:tabs>
          <w:tab w:val="left" w:pos="5787"/>
        </w:tabs>
        <w:spacing w:line="360" w:lineRule="auto"/>
        <w:rPr>
          <w:rFonts w:ascii="Arial" w:hAnsi="Arial" w:cs="Arial"/>
          <w:color w:val="000000" w:themeColor="text1"/>
          <w:sz w:val="24"/>
          <w:szCs w:val="24"/>
        </w:rPr>
      </w:pPr>
    </w:p>
    <w:p w14:paraId="5ADD19BD" w14:textId="77777777" w:rsidR="00680184" w:rsidRDefault="00680184" w:rsidP="00307402">
      <w:pPr>
        <w:tabs>
          <w:tab w:val="left" w:pos="5787"/>
        </w:tabs>
        <w:spacing w:line="360" w:lineRule="auto"/>
        <w:rPr>
          <w:rFonts w:ascii="Arial" w:hAnsi="Arial" w:cs="Arial"/>
          <w:color w:val="000000" w:themeColor="text1"/>
          <w:sz w:val="24"/>
          <w:szCs w:val="24"/>
        </w:rPr>
      </w:pPr>
    </w:p>
    <w:p w14:paraId="50121884" w14:textId="77777777" w:rsidR="00680184" w:rsidRDefault="00680184" w:rsidP="00307402">
      <w:pPr>
        <w:tabs>
          <w:tab w:val="left" w:pos="5787"/>
        </w:tabs>
        <w:spacing w:line="360" w:lineRule="auto"/>
        <w:rPr>
          <w:rFonts w:ascii="Arial" w:hAnsi="Arial" w:cs="Arial"/>
          <w:color w:val="000000" w:themeColor="text1"/>
          <w:sz w:val="24"/>
          <w:szCs w:val="24"/>
        </w:rPr>
      </w:pPr>
    </w:p>
    <w:p w14:paraId="70908A23" w14:textId="77777777" w:rsidR="00680184" w:rsidRDefault="00680184" w:rsidP="00307402">
      <w:pPr>
        <w:tabs>
          <w:tab w:val="left" w:pos="5787"/>
        </w:tabs>
        <w:spacing w:line="360" w:lineRule="auto"/>
        <w:rPr>
          <w:rFonts w:ascii="Arial" w:hAnsi="Arial" w:cs="Arial"/>
          <w:color w:val="000000" w:themeColor="text1"/>
          <w:sz w:val="24"/>
          <w:szCs w:val="24"/>
        </w:rPr>
      </w:pPr>
    </w:p>
    <w:p w14:paraId="3409A19E" w14:textId="77777777" w:rsidR="00680184" w:rsidRDefault="00680184" w:rsidP="00307402">
      <w:pPr>
        <w:tabs>
          <w:tab w:val="left" w:pos="5787"/>
        </w:tabs>
        <w:spacing w:line="360" w:lineRule="auto"/>
        <w:rPr>
          <w:rFonts w:ascii="Arial" w:hAnsi="Arial" w:cs="Arial"/>
          <w:color w:val="000000" w:themeColor="text1"/>
          <w:sz w:val="24"/>
          <w:szCs w:val="24"/>
        </w:rPr>
      </w:pPr>
    </w:p>
    <w:p w14:paraId="797B2DB5" w14:textId="77777777" w:rsidR="00680184" w:rsidRDefault="00680184" w:rsidP="00307402">
      <w:pPr>
        <w:tabs>
          <w:tab w:val="left" w:pos="5787"/>
        </w:tabs>
        <w:spacing w:line="360" w:lineRule="auto"/>
        <w:rPr>
          <w:rFonts w:ascii="Arial" w:hAnsi="Arial" w:cs="Arial"/>
          <w:color w:val="000000" w:themeColor="text1"/>
          <w:sz w:val="24"/>
          <w:szCs w:val="24"/>
        </w:rPr>
      </w:pPr>
    </w:p>
    <w:p w14:paraId="538492C8" w14:textId="77777777" w:rsidR="00680184" w:rsidRDefault="00680184" w:rsidP="00307402">
      <w:pPr>
        <w:tabs>
          <w:tab w:val="left" w:pos="5787"/>
        </w:tabs>
        <w:spacing w:line="360" w:lineRule="auto"/>
        <w:rPr>
          <w:rFonts w:ascii="Arial" w:hAnsi="Arial" w:cs="Arial"/>
          <w:color w:val="000000" w:themeColor="text1"/>
          <w:sz w:val="24"/>
          <w:szCs w:val="24"/>
        </w:rPr>
      </w:pPr>
    </w:p>
    <w:p w14:paraId="2B745F3B" w14:textId="4592CAC6" w:rsidR="00FE7457" w:rsidRPr="00412108" w:rsidRDefault="00307402" w:rsidP="00307402">
      <w:pPr>
        <w:tabs>
          <w:tab w:val="left" w:pos="5787"/>
        </w:tabs>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Hot spot policing</w:t>
      </w:r>
      <w:r w:rsidR="00FE7457">
        <w:rPr>
          <w:rFonts w:ascii="Arial" w:hAnsi="Arial" w:cs="Arial"/>
          <w:color w:val="000000" w:themeColor="text1"/>
          <w:sz w:val="24"/>
          <w:szCs w:val="24"/>
        </w:rPr>
        <w:t xml:space="preserve"> is a method that focuses on </w:t>
      </w:r>
      <w:r>
        <w:rPr>
          <w:rFonts w:ascii="Arial" w:hAnsi="Arial" w:cs="Arial"/>
          <w:color w:val="000000" w:themeColor="text1"/>
          <w:sz w:val="24"/>
          <w:szCs w:val="24"/>
        </w:rPr>
        <w:t>specific areas with high crime rate</w:t>
      </w:r>
      <w:r w:rsidR="00D75CD3">
        <w:rPr>
          <w:rFonts w:ascii="Arial" w:hAnsi="Arial" w:cs="Arial"/>
          <w:color w:val="000000" w:themeColor="text1"/>
          <w:sz w:val="24"/>
          <w:szCs w:val="24"/>
        </w:rPr>
        <w:t>s</w:t>
      </w:r>
      <w:r w:rsidR="00BC0298">
        <w:rPr>
          <w:rFonts w:ascii="Arial" w:hAnsi="Arial" w:cs="Arial"/>
          <w:color w:val="000000" w:themeColor="text1"/>
          <w:sz w:val="24"/>
          <w:szCs w:val="24"/>
        </w:rPr>
        <w:t>.  F</w:t>
      </w:r>
      <w:r w:rsidR="00D75CD3">
        <w:rPr>
          <w:rFonts w:ascii="Arial" w:hAnsi="Arial" w:cs="Arial"/>
          <w:color w:val="000000" w:themeColor="text1"/>
          <w:sz w:val="24"/>
          <w:szCs w:val="24"/>
        </w:rPr>
        <w:t>irst introduced in Minnesota, United States</w:t>
      </w:r>
      <w:r w:rsidR="00680184">
        <w:rPr>
          <w:rFonts w:ascii="Arial" w:hAnsi="Arial" w:cs="Arial"/>
          <w:color w:val="000000" w:themeColor="text1"/>
          <w:sz w:val="24"/>
          <w:szCs w:val="24"/>
        </w:rPr>
        <w:t>,</w:t>
      </w:r>
      <w:r w:rsidR="00D75CD3">
        <w:rPr>
          <w:rFonts w:ascii="Arial" w:hAnsi="Arial" w:cs="Arial"/>
          <w:color w:val="000000" w:themeColor="text1"/>
          <w:sz w:val="24"/>
          <w:szCs w:val="24"/>
        </w:rPr>
        <w:t xml:space="preserve"> in 1988</w:t>
      </w:r>
      <w:r w:rsidR="00BC0298">
        <w:rPr>
          <w:rFonts w:ascii="Arial" w:hAnsi="Arial" w:cs="Arial"/>
          <w:color w:val="000000" w:themeColor="text1"/>
          <w:sz w:val="24"/>
          <w:szCs w:val="24"/>
        </w:rPr>
        <w:t xml:space="preserve">, it </w:t>
      </w:r>
      <w:r w:rsidR="00D75CD3">
        <w:rPr>
          <w:rFonts w:ascii="Arial" w:hAnsi="Arial" w:cs="Arial"/>
          <w:color w:val="000000" w:themeColor="text1"/>
          <w:sz w:val="24"/>
          <w:szCs w:val="24"/>
        </w:rPr>
        <w:t>quickly spread</w:t>
      </w:r>
      <w:r w:rsidR="00BC0298">
        <w:rPr>
          <w:rFonts w:ascii="Arial" w:hAnsi="Arial" w:cs="Arial"/>
          <w:color w:val="000000" w:themeColor="text1"/>
          <w:sz w:val="24"/>
          <w:szCs w:val="24"/>
        </w:rPr>
        <w:t xml:space="preserve"> to</w:t>
      </w:r>
      <w:r w:rsidR="00D75CD3">
        <w:rPr>
          <w:rFonts w:ascii="Arial" w:hAnsi="Arial" w:cs="Arial"/>
          <w:color w:val="000000" w:themeColor="text1"/>
          <w:sz w:val="24"/>
          <w:szCs w:val="24"/>
        </w:rPr>
        <w:t xml:space="preserve"> </w:t>
      </w:r>
      <w:r w:rsidR="00BC0298">
        <w:rPr>
          <w:rFonts w:ascii="Arial" w:hAnsi="Arial" w:cs="Arial"/>
          <w:color w:val="000000" w:themeColor="text1"/>
          <w:sz w:val="24"/>
          <w:szCs w:val="24"/>
        </w:rPr>
        <w:t xml:space="preserve">its use in </w:t>
      </w:r>
      <w:r w:rsidR="00D75CD3">
        <w:rPr>
          <w:rFonts w:ascii="Arial" w:hAnsi="Arial" w:cs="Arial"/>
          <w:color w:val="000000" w:themeColor="text1"/>
          <w:sz w:val="24"/>
          <w:szCs w:val="24"/>
        </w:rPr>
        <w:t xml:space="preserve">police agencies all over the world (Merigan, 2013). </w:t>
      </w:r>
      <w:r w:rsidR="00BC0298">
        <w:rPr>
          <w:rFonts w:ascii="Arial" w:hAnsi="Arial" w:cs="Arial"/>
          <w:color w:val="000000" w:themeColor="text1"/>
          <w:sz w:val="24"/>
          <w:szCs w:val="24"/>
        </w:rPr>
        <w:t xml:space="preserve">Criminal </w:t>
      </w:r>
      <w:r>
        <w:rPr>
          <w:rFonts w:ascii="Arial" w:hAnsi="Arial" w:cs="Arial"/>
          <w:color w:val="000000" w:themeColor="text1"/>
          <w:sz w:val="24"/>
          <w:szCs w:val="24"/>
        </w:rPr>
        <w:t>activit</w:t>
      </w:r>
      <w:r w:rsidR="00BC0298">
        <w:rPr>
          <w:rFonts w:ascii="Arial" w:hAnsi="Arial" w:cs="Arial"/>
          <w:color w:val="000000" w:themeColor="text1"/>
          <w:sz w:val="24"/>
          <w:szCs w:val="24"/>
        </w:rPr>
        <w:t>y</w:t>
      </w:r>
      <w:r>
        <w:rPr>
          <w:rFonts w:ascii="Arial" w:hAnsi="Arial" w:cs="Arial"/>
          <w:color w:val="000000" w:themeColor="text1"/>
          <w:sz w:val="24"/>
          <w:szCs w:val="24"/>
        </w:rPr>
        <w:t xml:space="preserve"> take</w:t>
      </w:r>
      <w:r w:rsidR="00BC0298">
        <w:rPr>
          <w:rFonts w:ascii="Arial" w:hAnsi="Arial" w:cs="Arial"/>
          <w:color w:val="000000" w:themeColor="text1"/>
          <w:sz w:val="24"/>
          <w:szCs w:val="24"/>
        </w:rPr>
        <w:t>s</w:t>
      </w:r>
      <w:r>
        <w:rPr>
          <w:rFonts w:ascii="Arial" w:hAnsi="Arial" w:cs="Arial"/>
          <w:color w:val="000000" w:themeColor="text1"/>
          <w:sz w:val="24"/>
          <w:szCs w:val="24"/>
        </w:rPr>
        <w:t xml:space="preserve"> place so often </w:t>
      </w:r>
      <w:r w:rsidR="00BC0298">
        <w:rPr>
          <w:rFonts w:ascii="Arial" w:hAnsi="Arial" w:cs="Arial"/>
          <w:color w:val="000000" w:themeColor="text1"/>
          <w:sz w:val="24"/>
          <w:szCs w:val="24"/>
        </w:rPr>
        <w:t>in hot spot areas</w:t>
      </w:r>
      <w:r w:rsidR="00680A90">
        <w:rPr>
          <w:rFonts w:ascii="Arial" w:hAnsi="Arial" w:cs="Arial"/>
          <w:color w:val="000000" w:themeColor="text1"/>
          <w:sz w:val="24"/>
          <w:szCs w:val="24"/>
        </w:rPr>
        <w:t xml:space="preserve">, </w:t>
      </w:r>
      <w:r>
        <w:rPr>
          <w:rFonts w:ascii="Arial" w:hAnsi="Arial" w:cs="Arial"/>
          <w:color w:val="000000" w:themeColor="text1"/>
          <w:sz w:val="24"/>
          <w:szCs w:val="24"/>
        </w:rPr>
        <w:t xml:space="preserve">it </w:t>
      </w:r>
      <w:r w:rsidR="00BC0298">
        <w:rPr>
          <w:rFonts w:ascii="Arial" w:hAnsi="Arial" w:cs="Arial"/>
          <w:color w:val="000000" w:themeColor="text1"/>
          <w:sz w:val="24"/>
          <w:szCs w:val="24"/>
        </w:rPr>
        <w:t>can</w:t>
      </w:r>
      <w:r>
        <w:rPr>
          <w:rFonts w:ascii="Arial" w:hAnsi="Arial" w:cs="Arial"/>
          <w:color w:val="000000" w:themeColor="text1"/>
          <w:sz w:val="24"/>
          <w:szCs w:val="24"/>
        </w:rPr>
        <w:t xml:space="preserve"> </w:t>
      </w:r>
      <w:r w:rsidR="00680A90">
        <w:rPr>
          <w:rFonts w:ascii="Arial" w:hAnsi="Arial" w:cs="Arial"/>
          <w:color w:val="000000" w:themeColor="text1"/>
          <w:sz w:val="24"/>
          <w:szCs w:val="24"/>
        </w:rPr>
        <w:t xml:space="preserve">be </w:t>
      </w:r>
      <w:r>
        <w:rPr>
          <w:rFonts w:ascii="Arial" w:hAnsi="Arial" w:cs="Arial"/>
          <w:color w:val="000000" w:themeColor="text1"/>
          <w:sz w:val="24"/>
          <w:szCs w:val="24"/>
        </w:rPr>
        <w:t>predicted (</w:t>
      </w:r>
      <w:proofErr w:type="spellStart"/>
      <w:r>
        <w:rPr>
          <w:rFonts w:ascii="Arial" w:hAnsi="Arial" w:cs="Arial"/>
          <w:color w:val="000000" w:themeColor="text1"/>
          <w:sz w:val="24"/>
          <w:szCs w:val="24"/>
        </w:rPr>
        <w:t>Foister</w:t>
      </w:r>
      <w:proofErr w:type="spellEnd"/>
      <w:r>
        <w:rPr>
          <w:rFonts w:ascii="Arial" w:hAnsi="Arial" w:cs="Arial"/>
          <w:color w:val="000000" w:themeColor="text1"/>
          <w:sz w:val="24"/>
          <w:szCs w:val="24"/>
        </w:rPr>
        <w:t>, 2022)</w:t>
      </w:r>
      <w:r w:rsidR="00680A90">
        <w:rPr>
          <w:rFonts w:ascii="Arial" w:hAnsi="Arial" w:cs="Arial"/>
          <w:color w:val="000000" w:themeColor="text1"/>
          <w:sz w:val="24"/>
          <w:szCs w:val="24"/>
        </w:rPr>
        <w:t xml:space="preserve"> and therefore</w:t>
      </w:r>
      <w:r w:rsidR="00CB2D14">
        <w:rPr>
          <w:rFonts w:ascii="Arial" w:hAnsi="Arial" w:cs="Arial"/>
          <w:color w:val="000000" w:themeColor="text1"/>
          <w:sz w:val="24"/>
          <w:szCs w:val="24"/>
        </w:rPr>
        <w:t xml:space="preserve"> </w:t>
      </w:r>
      <w:r>
        <w:rPr>
          <w:rFonts w:ascii="Arial" w:hAnsi="Arial" w:cs="Arial"/>
          <w:color w:val="000000" w:themeColor="text1"/>
          <w:sz w:val="24"/>
          <w:szCs w:val="24"/>
        </w:rPr>
        <w:t>usually possess a higher police presence</w:t>
      </w:r>
      <w:r w:rsidR="00CB2D14">
        <w:rPr>
          <w:rFonts w:ascii="Arial" w:hAnsi="Arial" w:cs="Arial"/>
          <w:color w:val="000000" w:themeColor="text1"/>
          <w:sz w:val="24"/>
          <w:szCs w:val="24"/>
        </w:rPr>
        <w:t>.</w:t>
      </w:r>
      <w:r w:rsidR="00680A90">
        <w:rPr>
          <w:rFonts w:ascii="Arial" w:hAnsi="Arial" w:cs="Arial"/>
          <w:color w:val="000000" w:themeColor="text1"/>
          <w:sz w:val="24"/>
          <w:szCs w:val="24"/>
        </w:rPr>
        <w:t xml:space="preserve"> </w:t>
      </w:r>
      <w:r w:rsidR="00CB2D14">
        <w:rPr>
          <w:rFonts w:ascii="Arial" w:hAnsi="Arial" w:cs="Arial"/>
          <w:color w:val="000000" w:themeColor="text1"/>
          <w:sz w:val="24"/>
          <w:szCs w:val="24"/>
        </w:rPr>
        <w:t>T</w:t>
      </w:r>
      <w:r>
        <w:rPr>
          <w:rFonts w:ascii="Arial" w:hAnsi="Arial" w:cs="Arial"/>
          <w:color w:val="000000" w:themeColor="text1"/>
          <w:sz w:val="24"/>
          <w:szCs w:val="24"/>
        </w:rPr>
        <w:t>he</w:t>
      </w:r>
      <w:r w:rsidR="00680A90">
        <w:rPr>
          <w:rFonts w:ascii="Arial" w:hAnsi="Arial" w:cs="Arial"/>
          <w:color w:val="000000" w:themeColor="text1"/>
          <w:sz w:val="24"/>
          <w:szCs w:val="24"/>
        </w:rPr>
        <w:t xml:space="preserve"> hot spot policing</w:t>
      </w:r>
      <w:r>
        <w:rPr>
          <w:rFonts w:ascii="Arial" w:hAnsi="Arial" w:cs="Arial"/>
          <w:color w:val="000000" w:themeColor="text1"/>
          <w:sz w:val="24"/>
          <w:szCs w:val="24"/>
        </w:rPr>
        <w:t xml:space="preserve"> method believes</w:t>
      </w:r>
      <w:r w:rsidR="00CB2D14">
        <w:rPr>
          <w:rFonts w:ascii="Arial" w:hAnsi="Arial" w:cs="Arial"/>
          <w:color w:val="000000" w:themeColor="text1"/>
          <w:sz w:val="24"/>
          <w:szCs w:val="24"/>
        </w:rPr>
        <w:t xml:space="preserve"> this is an efficient use of resources as it</w:t>
      </w:r>
      <w:r w:rsidR="00680A90">
        <w:rPr>
          <w:rFonts w:ascii="Arial" w:hAnsi="Arial" w:cs="Arial"/>
          <w:color w:val="000000" w:themeColor="text1"/>
          <w:sz w:val="24"/>
          <w:szCs w:val="24"/>
        </w:rPr>
        <w:t xml:space="preserve"> will reduce crime rates overall</w:t>
      </w:r>
      <w:r w:rsidR="00CB2D14">
        <w:rPr>
          <w:rFonts w:ascii="Arial" w:hAnsi="Arial" w:cs="Arial"/>
          <w:color w:val="000000" w:themeColor="text1"/>
          <w:sz w:val="24"/>
          <w:szCs w:val="24"/>
        </w:rPr>
        <w:t>.</w:t>
      </w:r>
      <w:r w:rsidR="00680184">
        <w:rPr>
          <w:rFonts w:ascii="Arial" w:hAnsi="Arial" w:cs="Arial"/>
          <w:color w:val="000000" w:themeColor="text1"/>
          <w:sz w:val="24"/>
          <w:szCs w:val="24"/>
        </w:rPr>
        <w:t xml:space="preserve">  H</w:t>
      </w:r>
      <w:r w:rsidR="00D75CD3">
        <w:rPr>
          <w:rFonts w:ascii="Arial" w:hAnsi="Arial" w:cs="Arial"/>
          <w:color w:val="000000" w:themeColor="text1"/>
          <w:sz w:val="24"/>
          <w:szCs w:val="24"/>
        </w:rPr>
        <w:t xml:space="preserve">ot spots </w:t>
      </w:r>
      <w:r w:rsidR="00680184">
        <w:rPr>
          <w:rFonts w:ascii="Arial" w:hAnsi="Arial" w:cs="Arial"/>
          <w:color w:val="000000" w:themeColor="text1"/>
          <w:sz w:val="24"/>
          <w:szCs w:val="24"/>
        </w:rPr>
        <w:t>can be</w:t>
      </w:r>
      <w:r w:rsidR="00D75CD3">
        <w:rPr>
          <w:rFonts w:ascii="Arial" w:hAnsi="Arial" w:cs="Arial"/>
          <w:color w:val="000000" w:themeColor="text1"/>
          <w:sz w:val="24"/>
          <w:szCs w:val="24"/>
        </w:rPr>
        <w:t xml:space="preserve"> precise locations such as certain buildings, bus stops and addresses where crime happens regularly (College of policing, 2022). </w:t>
      </w:r>
      <w:r w:rsidR="00D775DB">
        <w:rPr>
          <w:rFonts w:ascii="Arial" w:hAnsi="Arial" w:cs="Arial"/>
          <w:color w:val="000000" w:themeColor="text1"/>
          <w:sz w:val="24"/>
          <w:szCs w:val="24"/>
        </w:rPr>
        <w:t xml:space="preserve">A theory that forms the basis for hot spot policing is the crime opportunity theory, </w:t>
      </w:r>
      <w:r w:rsidR="00CB2D14">
        <w:rPr>
          <w:rFonts w:ascii="Arial" w:hAnsi="Arial" w:cs="Arial"/>
          <w:color w:val="000000" w:themeColor="text1"/>
          <w:sz w:val="24"/>
          <w:szCs w:val="24"/>
        </w:rPr>
        <w:t>derived from</w:t>
      </w:r>
      <w:r w:rsidR="00D775DB">
        <w:rPr>
          <w:rFonts w:ascii="Arial" w:hAnsi="Arial" w:cs="Arial"/>
          <w:color w:val="000000" w:themeColor="text1"/>
          <w:sz w:val="24"/>
          <w:szCs w:val="24"/>
        </w:rPr>
        <w:t xml:space="preserve"> the idea that offenders make their decisions using rationalit</w:t>
      </w:r>
      <w:r w:rsidR="00680184">
        <w:rPr>
          <w:rFonts w:ascii="Arial" w:hAnsi="Arial" w:cs="Arial"/>
          <w:color w:val="000000" w:themeColor="text1"/>
          <w:sz w:val="24"/>
          <w:szCs w:val="24"/>
        </w:rPr>
        <w:t xml:space="preserve">y to </w:t>
      </w:r>
      <w:r w:rsidR="00D775DB">
        <w:rPr>
          <w:rFonts w:ascii="Arial" w:hAnsi="Arial" w:cs="Arial"/>
          <w:color w:val="000000" w:themeColor="text1"/>
          <w:sz w:val="24"/>
          <w:szCs w:val="24"/>
        </w:rPr>
        <w:t xml:space="preserve">seek a high reward for minimum effort when committing a crime. </w:t>
      </w:r>
      <w:r w:rsidR="00CB2D14">
        <w:rPr>
          <w:rFonts w:ascii="Arial" w:hAnsi="Arial" w:cs="Arial"/>
          <w:color w:val="000000" w:themeColor="text1"/>
          <w:sz w:val="24"/>
          <w:szCs w:val="24"/>
        </w:rPr>
        <w:t xml:space="preserve">Certain factors such as no CCTV could contribute to a hot spot </w:t>
      </w:r>
      <w:r w:rsidR="00106F00">
        <w:rPr>
          <w:rFonts w:ascii="Arial" w:hAnsi="Arial" w:cs="Arial"/>
          <w:color w:val="000000" w:themeColor="text1"/>
          <w:sz w:val="24"/>
          <w:szCs w:val="24"/>
        </w:rPr>
        <w:t xml:space="preserve">area, as its absence allows an individual to wait for an opportunity or an appropriate target, making the area more desirable </w:t>
      </w:r>
      <w:r w:rsidR="0095134A">
        <w:rPr>
          <w:rFonts w:ascii="Arial" w:hAnsi="Arial" w:cs="Arial"/>
          <w:color w:val="000000" w:themeColor="text1"/>
          <w:sz w:val="24"/>
          <w:szCs w:val="24"/>
        </w:rPr>
        <w:t xml:space="preserve">to </w:t>
      </w:r>
      <w:r w:rsidR="00106F00">
        <w:rPr>
          <w:rFonts w:ascii="Arial" w:hAnsi="Arial" w:cs="Arial"/>
          <w:color w:val="000000" w:themeColor="text1"/>
          <w:sz w:val="24"/>
          <w:szCs w:val="24"/>
        </w:rPr>
        <w:t xml:space="preserve">theft (National institute of justice, 2009).  </w:t>
      </w:r>
      <w:r w:rsidR="00D775DB">
        <w:rPr>
          <w:rFonts w:ascii="Arial" w:hAnsi="Arial" w:cs="Arial"/>
          <w:color w:val="000000" w:themeColor="text1"/>
          <w:sz w:val="24"/>
          <w:szCs w:val="24"/>
        </w:rPr>
        <w:t xml:space="preserve">One method used for reducing this type of crime is the ‘high visibility activity’, </w:t>
      </w:r>
      <w:r w:rsidR="00106F00">
        <w:rPr>
          <w:rFonts w:ascii="Arial" w:hAnsi="Arial" w:cs="Arial"/>
          <w:color w:val="000000" w:themeColor="text1"/>
          <w:sz w:val="24"/>
          <w:szCs w:val="24"/>
        </w:rPr>
        <w:t xml:space="preserve">which </w:t>
      </w:r>
      <w:r w:rsidR="00D775DB">
        <w:rPr>
          <w:rFonts w:ascii="Arial" w:hAnsi="Arial" w:cs="Arial"/>
          <w:color w:val="000000" w:themeColor="text1"/>
          <w:sz w:val="24"/>
          <w:szCs w:val="24"/>
        </w:rPr>
        <w:t>increases the police presence in hot spots</w:t>
      </w:r>
      <w:r w:rsidR="00106F00">
        <w:rPr>
          <w:rFonts w:ascii="Arial" w:hAnsi="Arial" w:cs="Arial"/>
          <w:color w:val="000000" w:themeColor="text1"/>
          <w:sz w:val="24"/>
          <w:szCs w:val="24"/>
        </w:rPr>
        <w:t xml:space="preserve"> </w:t>
      </w:r>
      <w:r w:rsidR="00D775DB">
        <w:rPr>
          <w:rFonts w:ascii="Arial" w:hAnsi="Arial" w:cs="Arial"/>
          <w:color w:val="000000" w:themeColor="text1"/>
          <w:sz w:val="24"/>
          <w:szCs w:val="24"/>
        </w:rPr>
        <w:t>for a limited time</w:t>
      </w:r>
      <w:r w:rsidR="00106F00">
        <w:rPr>
          <w:rFonts w:ascii="Arial" w:hAnsi="Arial" w:cs="Arial"/>
          <w:color w:val="000000" w:themeColor="text1"/>
          <w:sz w:val="24"/>
          <w:szCs w:val="24"/>
        </w:rPr>
        <w:t>.  P</w:t>
      </w:r>
      <w:r w:rsidR="00D775DB">
        <w:rPr>
          <w:rFonts w:ascii="Arial" w:hAnsi="Arial" w:cs="Arial"/>
          <w:color w:val="000000" w:themeColor="text1"/>
          <w:sz w:val="24"/>
          <w:szCs w:val="24"/>
        </w:rPr>
        <w:t>olice officers will travel to different hot spots</w:t>
      </w:r>
      <w:r w:rsidR="00106F00">
        <w:rPr>
          <w:rFonts w:ascii="Arial" w:hAnsi="Arial" w:cs="Arial"/>
          <w:color w:val="000000" w:themeColor="text1"/>
          <w:sz w:val="24"/>
          <w:szCs w:val="24"/>
        </w:rPr>
        <w:t xml:space="preserve">, but </w:t>
      </w:r>
      <w:r w:rsidR="00D775DB">
        <w:rPr>
          <w:rFonts w:ascii="Arial" w:hAnsi="Arial" w:cs="Arial"/>
          <w:color w:val="000000" w:themeColor="text1"/>
          <w:sz w:val="24"/>
          <w:szCs w:val="24"/>
        </w:rPr>
        <w:t>only spend between 10</w:t>
      </w:r>
      <w:r w:rsidR="00106F00">
        <w:rPr>
          <w:rFonts w:ascii="Arial" w:hAnsi="Arial" w:cs="Arial"/>
          <w:color w:val="000000" w:themeColor="text1"/>
          <w:sz w:val="24"/>
          <w:szCs w:val="24"/>
        </w:rPr>
        <w:t>-</w:t>
      </w:r>
      <w:r w:rsidR="00D775DB">
        <w:rPr>
          <w:rFonts w:ascii="Arial" w:hAnsi="Arial" w:cs="Arial"/>
          <w:color w:val="000000" w:themeColor="text1"/>
          <w:sz w:val="24"/>
          <w:szCs w:val="24"/>
        </w:rPr>
        <w:t>16 minutes in each one. By doing this, it satisfies both the deterrence</w:t>
      </w:r>
      <w:r w:rsidR="00106F00">
        <w:rPr>
          <w:rFonts w:ascii="Arial" w:hAnsi="Arial" w:cs="Arial"/>
          <w:color w:val="000000" w:themeColor="text1"/>
          <w:sz w:val="24"/>
          <w:szCs w:val="24"/>
        </w:rPr>
        <w:t xml:space="preserve"> theory</w:t>
      </w:r>
      <w:r w:rsidR="00D775DB">
        <w:rPr>
          <w:rFonts w:ascii="Arial" w:hAnsi="Arial" w:cs="Arial"/>
          <w:color w:val="000000" w:themeColor="text1"/>
          <w:sz w:val="24"/>
          <w:szCs w:val="24"/>
        </w:rPr>
        <w:t xml:space="preserve"> and crime opportunity theory, as offenders will feel at risk </w:t>
      </w:r>
      <w:r w:rsidR="00106F00">
        <w:rPr>
          <w:rFonts w:ascii="Arial" w:hAnsi="Arial" w:cs="Arial"/>
          <w:color w:val="000000" w:themeColor="text1"/>
          <w:sz w:val="24"/>
          <w:szCs w:val="24"/>
        </w:rPr>
        <w:t xml:space="preserve">of getting caught </w:t>
      </w:r>
      <w:r w:rsidR="00D775DB">
        <w:rPr>
          <w:rFonts w:ascii="Arial" w:hAnsi="Arial" w:cs="Arial"/>
          <w:color w:val="000000" w:themeColor="text1"/>
          <w:sz w:val="24"/>
          <w:szCs w:val="24"/>
        </w:rPr>
        <w:t>when committing a crime as they are unable to predict when the police will return</w:t>
      </w:r>
      <w:r w:rsidR="00106F00">
        <w:rPr>
          <w:rFonts w:ascii="Arial" w:hAnsi="Arial" w:cs="Arial"/>
          <w:color w:val="000000" w:themeColor="text1"/>
          <w:sz w:val="24"/>
          <w:szCs w:val="24"/>
        </w:rPr>
        <w:t xml:space="preserve"> </w:t>
      </w:r>
      <w:r w:rsidR="00D775DB">
        <w:rPr>
          <w:rFonts w:ascii="Arial" w:hAnsi="Arial" w:cs="Arial"/>
          <w:color w:val="000000" w:themeColor="text1"/>
          <w:sz w:val="24"/>
          <w:szCs w:val="24"/>
        </w:rPr>
        <w:t xml:space="preserve">(College of Policing, 2022).  </w:t>
      </w:r>
    </w:p>
    <w:p w14:paraId="0A218D67" w14:textId="77777777" w:rsidR="00191228" w:rsidRDefault="00191228" w:rsidP="00191228">
      <w:pPr>
        <w:tabs>
          <w:tab w:val="left" w:pos="5787"/>
        </w:tabs>
        <w:spacing w:line="360" w:lineRule="auto"/>
        <w:rPr>
          <w:rFonts w:ascii="Arial" w:hAnsi="Arial" w:cs="Arial"/>
          <w:color w:val="000000" w:themeColor="text1"/>
          <w:sz w:val="24"/>
          <w:szCs w:val="24"/>
        </w:rPr>
      </w:pPr>
    </w:p>
    <w:p w14:paraId="0D227F77" w14:textId="723D2EFB" w:rsidR="007454D0" w:rsidRDefault="00C71DD6" w:rsidP="00191228">
      <w:pPr>
        <w:tabs>
          <w:tab w:val="left" w:pos="5787"/>
        </w:tabs>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In </w:t>
      </w:r>
      <w:r w:rsidR="00540A17" w:rsidRPr="00540A17">
        <w:rPr>
          <w:rFonts w:ascii="Arial" w:hAnsi="Arial" w:cs="Arial"/>
          <w:color w:val="000000" w:themeColor="text1"/>
          <w:sz w:val="24"/>
          <w:szCs w:val="24"/>
        </w:rPr>
        <w:t>2022</w:t>
      </w:r>
      <w:r w:rsidR="00540A17">
        <w:rPr>
          <w:rFonts w:ascii="Arial" w:hAnsi="Arial" w:cs="Arial"/>
          <w:color w:val="000000" w:themeColor="text1"/>
          <w:sz w:val="24"/>
          <w:szCs w:val="24"/>
        </w:rPr>
        <w:t>, there were 30,</w:t>
      </w:r>
      <w:r w:rsidR="00191228">
        <w:rPr>
          <w:rFonts w:ascii="Arial" w:hAnsi="Arial" w:cs="Arial"/>
          <w:color w:val="000000" w:themeColor="text1"/>
          <w:sz w:val="24"/>
          <w:szCs w:val="24"/>
        </w:rPr>
        <w:t xml:space="preserve">061 cases of reported theft in Wales, </w:t>
      </w:r>
      <w:r w:rsidR="0095134A">
        <w:rPr>
          <w:rFonts w:ascii="Arial" w:hAnsi="Arial" w:cs="Arial"/>
          <w:color w:val="000000" w:themeColor="text1"/>
          <w:sz w:val="24"/>
          <w:szCs w:val="24"/>
        </w:rPr>
        <w:t>which</w:t>
      </w:r>
      <w:r w:rsidR="00191228">
        <w:rPr>
          <w:rFonts w:ascii="Arial" w:hAnsi="Arial" w:cs="Arial"/>
          <w:color w:val="000000" w:themeColor="text1"/>
          <w:sz w:val="24"/>
          <w:szCs w:val="24"/>
        </w:rPr>
        <w:t xml:space="preserve"> include shoplifting, theft from a person and other theft (crime rate, 2022). </w:t>
      </w:r>
      <w:r w:rsidR="00EA221B">
        <w:rPr>
          <w:rFonts w:ascii="Arial" w:hAnsi="Arial" w:cs="Arial"/>
          <w:color w:val="000000" w:themeColor="text1"/>
          <w:sz w:val="24"/>
          <w:szCs w:val="24"/>
        </w:rPr>
        <w:t>T</w:t>
      </w:r>
      <w:r>
        <w:rPr>
          <w:rFonts w:ascii="Arial" w:hAnsi="Arial" w:cs="Arial"/>
          <w:color w:val="000000" w:themeColor="text1"/>
          <w:sz w:val="24"/>
          <w:szCs w:val="24"/>
        </w:rPr>
        <w:t xml:space="preserve">he scanning stage of the SARA model </w:t>
      </w:r>
      <w:r w:rsidR="0095134A">
        <w:rPr>
          <w:rFonts w:ascii="Arial" w:hAnsi="Arial" w:cs="Arial"/>
          <w:color w:val="000000" w:themeColor="text1"/>
          <w:sz w:val="24"/>
          <w:szCs w:val="24"/>
        </w:rPr>
        <w:t>could</w:t>
      </w:r>
      <w:r w:rsidR="00EA221B">
        <w:rPr>
          <w:rFonts w:ascii="Arial" w:hAnsi="Arial" w:cs="Arial"/>
          <w:color w:val="000000" w:themeColor="text1"/>
          <w:sz w:val="24"/>
          <w:szCs w:val="24"/>
        </w:rPr>
        <w:t xml:space="preserve"> be used</w:t>
      </w:r>
      <w:r>
        <w:rPr>
          <w:rFonts w:ascii="Arial" w:hAnsi="Arial" w:cs="Arial"/>
          <w:color w:val="000000" w:themeColor="text1"/>
          <w:sz w:val="24"/>
          <w:szCs w:val="24"/>
        </w:rPr>
        <w:t xml:space="preserve"> </w:t>
      </w:r>
      <w:r w:rsidR="00EA221B">
        <w:rPr>
          <w:rFonts w:ascii="Arial" w:hAnsi="Arial" w:cs="Arial"/>
          <w:color w:val="000000" w:themeColor="text1"/>
          <w:sz w:val="24"/>
          <w:szCs w:val="24"/>
        </w:rPr>
        <w:t xml:space="preserve">to </w:t>
      </w:r>
      <w:r>
        <w:rPr>
          <w:rFonts w:ascii="Arial" w:hAnsi="Arial" w:cs="Arial"/>
          <w:color w:val="000000" w:themeColor="text1"/>
          <w:sz w:val="24"/>
          <w:szCs w:val="24"/>
        </w:rPr>
        <w:t>identify th</w:t>
      </w:r>
      <w:r w:rsidR="00EA221B">
        <w:rPr>
          <w:rFonts w:ascii="Arial" w:hAnsi="Arial" w:cs="Arial"/>
          <w:color w:val="000000" w:themeColor="text1"/>
          <w:sz w:val="24"/>
          <w:szCs w:val="24"/>
        </w:rPr>
        <w:t>is issue</w:t>
      </w:r>
      <w:r>
        <w:rPr>
          <w:rFonts w:ascii="Arial" w:hAnsi="Arial" w:cs="Arial"/>
          <w:color w:val="000000" w:themeColor="text1"/>
          <w:sz w:val="24"/>
          <w:szCs w:val="24"/>
        </w:rPr>
        <w:t xml:space="preserve"> and </w:t>
      </w:r>
      <w:r w:rsidR="00EA221B">
        <w:rPr>
          <w:rFonts w:ascii="Arial" w:hAnsi="Arial" w:cs="Arial"/>
          <w:color w:val="000000" w:themeColor="text1"/>
          <w:sz w:val="24"/>
          <w:szCs w:val="24"/>
        </w:rPr>
        <w:t xml:space="preserve">inform </w:t>
      </w:r>
      <w:r>
        <w:rPr>
          <w:rFonts w:ascii="Arial" w:hAnsi="Arial" w:cs="Arial"/>
          <w:color w:val="000000" w:themeColor="text1"/>
          <w:sz w:val="24"/>
          <w:szCs w:val="24"/>
        </w:rPr>
        <w:t xml:space="preserve">police agencies </w:t>
      </w:r>
      <w:r w:rsidR="00EA221B">
        <w:rPr>
          <w:rFonts w:ascii="Arial" w:hAnsi="Arial" w:cs="Arial"/>
          <w:color w:val="000000" w:themeColor="text1"/>
          <w:sz w:val="24"/>
          <w:szCs w:val="24"/>
        </w:rPr>
        <w:t>of the improvement needed in reducing the theft crime rate</w:t>
      </w:r>
      <w:r w:rsidR="0095134A">
        <w:rPr>
          <w:rFonts w:ascii="Arial" w:hAnsi="Arial" w:cs="Arial"/>
          <w:color w:val="000000" w:themeColor="text1"/>
          <w:sz w:val="24"/>
          <w:szCs w:val="24"/>
        </w:rPr>
        <w:t xml:space="preserve"> </w:t>
      </w:r>
      <w:r w:rsidR="00EA221B">
        <w:rPr>
          <w:rFonts w:ascii="Arial" w:hAnsi="Arial" w:cs="Arial"/>
          <w:color w:val="000000" w:themeColor="text1"/>
          <w:sz w:val="24"/>
          <w:szCs w:val="24"/>
        </w:rPr>
        <w:t>in Wales. Following analysis, any patterns and contributing factors</w:t>
      </w:r>
      <w:r w:rsidR="007048F0">
        <w:rPr>
          <w:rFonts w:ascii="Arial" w:hAnsi="Arial" w:cs="Arial"/>
          <w:color w:val="000000" w:themeColor="text1"/>
          <w:sz w:val="24"/>
          <w:szCs w:val="24"/>
        </w:rPr>
        <w:t xml:space="preserve"> to theft</w:t>
      </w:r>
      <w:r w:rsidR="00EA221B">
        <w:rPr>
          <w:rFonts w:ascii="Arial" w:hAnsi="Arial" w:cs="Arial"/>
          <w:color w:val="000000" w:themeColor="text1"/>
          <w:sz w:val="24"/>
          <w:szCs w:val="24"/>
        </w:rPr>
        <w:t xml:space="preserve"> w</w:t>
      </w:r>
      <w:r w:rsidR="0095134A">
        <w:rPr>
          <w:rFonts w:ascii="Arial" w:hAnsi="Arial" w:cs="Arial"/>
          <w:color w:val="000000" w:themeColor="text1"/>
          <w:sz w:val="24"/>
          <w:szCs w:val="24"/>
        </w:rPr>
        <w:t>ould</w:t>
      </w:r>
      <w:r w:rsidR="00EA221B">
        <w:rPr>
          <w:rFonts w:ascii="Arial" w:hAnsi="Arial" w:cs="Arial"/>
          <w:color w:val="000000" w:themeColor="text1"/>
          <w:sz w:val="24"/>
          <w:szCs w:val="24"/>
        </w:rPr>
        <w:t xml:space="preserve"> be recorded</w:t>
      </w:r>
      <w:r w:rsidR="0095134A">
        <w:rPr>
          <w:rFonts w:ascii="Arial" w:hAnsi="Arial" w:cs="Arial"/>
          <w:color w:val="000000" w:themeColor="text1"/>
          <w:sz w:val="24"/>
          <w:szCs w:val="24"/>
        </w:rPr>
        <w:t xml:space="preserve"> (Burton &amp; McGregor, 2018)</w:t>
      </w:r>
      <w:r w:rsidR="00EA221B">
        <w:rPr>
          <w:rFonts w:ascii="Arial" w:hAnsi="Arial" w:cs="Arial"/>
          <w:color w:val="000000" w:themeColor="text1"/>
          <w:sz w:val="24"/>
          <w:szCs w:val="24"/>
        </w:rPr>
        <w:t xml:space="preserve">.  </w:t>
      </w:r>
      <w:r w:rsidR="000E07F7">
        <w:rPr>
          <w:rFonts w:ascii="Arial" w:hAnsi="Arial" w:cs="Arial"/>
          <w:color w:val="000000" w:themeColor="text1"/>
          <w:sz w:val="24"/>
          <w:szCs w:val="24"/>
        </w:rPr>
        <w:t>Nguyen (2023)</w:t>
      </w:r>
      <w:r w:rsidR="00EA221B">
        <w:rPr>
          <w:rFonts w:ascii="Arial" w:hAnsi="Arial" w:cs="Arial"/>
          <w:color w:val="000000" w:themeColor="text1"/>
          <w:sz w:val="24"/>
          <w:szCs w:val="24"/>
        </w:rPr>
        <w:t xml:space="preserve"> explains that poverty is the </w:t>
      </w:r>
      <w:r w:rsidR="00BC6FF1">
        <w:rPr>
          <w:rFonts w:ascii="Arial" w:hAnsi="Arial" w:cs="Arial"/>
          <w:color w:val="000000" w:themeColor="text1"/>
          <w:sz w:val="24"/>
          <w:szCs w:val="24"/>
        </w:rPr>
        <w:t>main</w:t>
      </w:r>
      <w:r w:rsidR="00EA221B">
        <w:rPr>
          <w:rFonts w:ascii="Arial" w:hAnsi="Arial" w:cs="Arial"/>
          <w:color w:val="000000" w:themeColor="text1"/>
          <w:sz w:val="24"/>
          <w:szCs w:val="24"/>
        </w:rPr>
        <w:t xml:space="preserve"> caus</w:t>
      </w:r>
      <w:r w:rsidR="00BC6FF1">
        <w:rPr>
          <w:rFonts w:ascii="Arial" w:hAnsi="Arial" w:cs="Arial"/>
          <w:color w:val="000000" w:themeColor="text1"/>
          <w:sz w:val="24"/>
          <w:szCs w:val="24"/>
        </w:rPr>
        <w:t>e</w:t>
      </w:r>
      <w:r w:rsidR="00EA221B">
        <w:rPr>
          <w:rFonts w:ascii="Arial" w:hAnsi="Arial" w:cs="Arial"/>
          <w:color w:val="000000" w:themeColor="text1"/>
          <w:sz w:val="24"/>
          <w:szCs w:val="24"/>
        </w:rPr>
        <w:t xml:space="preserve"> of theft,</w:t>
      </w:r>
      <w:r w:rsidR="00BC6FF1">
        <w:rPr>
          <w:rFonts w:ascii="Arial" w:hAnsi="Arial" w:cs="Arial"/>
          <w:color w:val="000000" w:themeColor="text1"/>
          <w:sz w:val="24"/>
          <w:szCs w:val="24"/>
        </w:rPr>
        <w:t xml:space="preserve"> due to increased stress levels and desperation.  It is likely that people experiencing poverty were not provided with sufficient education </w:t>
      </w:r>
      <w:r w:rsidR="007048F0">
        <w:rPr>
          <w:rFonts w:ascii="Arial" w:hAnsi="Arial" w:cs="Arial"/>
          <w:color w:val="000000" w:themeColor="text1"/>
          <w:sz w:val="24"/>
          <w:szCs w:val="24"/>
        </w:rPr>
        <w:t>and this</w:t>
      </w:r>
      <w:r w:rsidR="00BC6FF1">
        <w:rPr>
          <w:rFonts w:ascii="Arial" w:hAnsi="Arial" w:cs="Arial"/>
          <w:color w:val="000000" w:themeColor="text1"/>
          <w:sz w:val="24"/>
          <w:szCs w:val="24"/>
        </w:rPr>
        <w:t xml:space="preserve"> increases their chances of being unemployed. Given this research, it would be crucial to address poverty and desperation in the response plan with </w:t>
      </w:r>
      <w:r w:rsidR="007A79A7">
        <w:rPr>
          <w:rFonts w:ascii="Arial" w:hAnsi="Arial" w:cs="Arial"/>
          <w:color w:val="000000" w:themeColor="text1"/>
          <w:sz w:val="24"/>
          <w:szCs w:val="24"/>
        </w:rPr>
        <w:t xml:space="preserve">a </w:t>
      </w:r>
      <w:r w:rsidR="00BC6FF1">
        <w:rPr>
          <w:rFonts w:ascii="Arial" w:hAnsi="Arial" w:cs="Arial"/>
          <w:color w:val="000000" w:themeColor="text1"/>
          <w:sz w:val="24"/>
          <w:szCs w:val="24"/>
        </w:rPr>
        <w:t xml:space="preserve">focus </w:t>
      </w:r>
      <w:r w:rsidR="007A79A7">
        <w:rPr>
          <w:rFonts w:ascii="Arial" w:hAnsi="Arial" w:cs="Arial"/>
          <w:color w:val="000000" w:themeColor="text1"/>
          <w:sz w:val="24"/>
          <w:szCs w:val="24"/>
        </w:rPr>
        <w:t>to</w:t>
      </w:r>
      <w:r w:rsidR="00BC6FF1">
        <w:rPr>
          <w:rFonts w:ascii="Arial" w:hAnsi="Arial" w:cs="Arial"/>
          <w:color w:val="000000" w:themeColor="text1"/>
          <w:sz w:val="24"/>
          <w:szCs w:val="24"/>
        </w:rPr>
        <w:t xml:space="preserve"> tackling the</w:t>
      </w:r>
      <w:r w:rsidR="007A79A7">
        <w:rPr>
          <w:rFonts w:ascii="Arial" w:hAnsi="Arial" w:cs="Arial"/>
          <w:color w:val="000000" w:themeColor="text1"/>
          <w:sz w:val="24"/>
          <w:szCs w:val="24"/>
        </w:rPr>
        <w:t>se</w:t>
      </w:r>
      <w:r w:rsidR="00BC6FF1">
        <w:rPr>
          <w:rFonts w:ascii="Arial" w:hAnsi="Arial" w:cs="Arial"/>
          <w:color w:val="000000" w:themeColor="text1"/>
          <w:sz w:val="24"/>
          <w:szCs w:val="24"/>
        </w:rPr>
        <w:t xml:space="preserve"> contributing factors</w:t>
      </w:r>
      <w:r w:rsidR="007A79A7">
        <w:rPr>
          <w:rFonts w:ascii="Arial" w:hAnsi="Arial" w:cs="Arial"/>
          <w:color w:val="000000" w:themeColor="text1"/>
          <w:sz w:val="24"/>
          <w:szCs w:val="24"/>
        </w:rPr>
        <w:t>,</w:t>
      </w:r>
      <w:r w:rsidR="00BC6FF1">
        <w:rPr>
          <w:rFonts w:ascii="Arial" w:hAnsi="Arial" w:cs="Arial"/>
          <w:color w:val="000000" w:themeColor="text1"/>
          <w:sz w:val="24"/>
          <w:szCs w:val="24"/>
        </w:rPr>
        <w:t xml:space="preserve"> as opposed to theft as a whole.</w:t>
      </w:r>
      <w:r w:rsidR="007A79A7">
        <w:rPr>
          <w:rFonts w:ascii="Arial" w:hAnsi="Arial" w:cs="Arial"/>
          <w:color w:val="000000" w:themeColor="text1"/>
          <w:sz w:val="24"/>
          <w:szCs w:val="24"/>
        </w:rPr>
        <w:t xml:space="preserve"> </w:t>
      </w:r>
      <w:r w:rsidR="007048F0">
        <w:rPr>
          <w:rFonts w:ascii="Arial" w:hAnsi="Arial" w:cs="Arial"/>
          <w:color w:val="000000" w:themeColor="text1"/>
          <w:sz w:val="24"/>
          <w:szCs w:val="24"/>
        </w:rPr>
        <w:t xml:space="preserve">Nguyen’s (2023) findings suggest that </w:t>
      </w:r>
      <w:r w:rsidR="007A79A7">
        <w:rPr>
          <w:rFonts w:ascii="Arial" w:hAnsi="Arial" w:cs="Arial"/>
          <w:color w:val="000000" w:themeColor="text1"/>
          <w:sz w:val="24"/>
          <w:szCs w:val="24"/>
        </w:rPr>
        <w:t>reducing the amount of people affected by these issues, will naturally decrease rates of theft</w:t>
      </w:r>
      <w:r w:rsidR="007048F0">
        <w:rPr>
          <w:rFonts w:ascii="Arial" w:hAnsi="Arial" w:cs="Arial"/>
          <w:color w:val="000000" w:themeColor="text1"/>
          <w:sz w:val="24"/>
          <w:szCs w:val="24"/>
        </w:rPr>
        <w:t xml:space="preserve">.  Therefore, </w:t>
      </w:r>
      <w:r w:rsidR="007A79A7">
        <w:rPr>
          <w:rFonts w:ascii="Arial" w:hAnsi="Arial" w:cs="Arial"/>
          <w:color w:val="000000" w:themeColor="text1"/>
          <w:sz w:val="24"/>
          <w:szCs w:val="24"/>
        </w:rPr>
        <w:t xml:space="preserve">the response plan could </w:t>
      </w:r>
      <w:r w:rsidR="007048F0">
        <w:rPr>
          <w:rFonts w:ascii="Arial" w:hAnsi="Arial" w:cs="Arial"/>
          <w:color w:val="000000" w:themeColor="text1"/>
          <w:sz w:val="24"/>
          <w:szCs w:val="24"/>
        </w:rPr>
        <w:t>include</w:t>
      </w:r>
      <w:r w:rsidR="007A79A7">
        <w:rPr>
          <w:rFonts w:ascii="Arial" w:hAnsi="Arial" w:cs="Arial"/>
          <w:color w:val="000000" w:themeColor="text1"/>
          <w:sz w:val="24"/>
          <w:szCs w:val="24"/>
        </w:rPr>
        <w:t xml:space="preserve"> increase</w:t>
      </w:r>
      <w:r w:rsidR="007048F0">
        <w:rPr>
          <w:rFonts w:ascii="Arial" w:hAnsi="Arial" w:cs="Arial"/>
          <w:color w:val="000000" w:themeColor="text1"/>
          <w:sz w:val="24"/>
          <w:szCs w:val="24"/>
        </w:rPr>
        <w:t>s in</w:t>
      </w:r>
      <w:r w:rsidR="007A79A7">
        <w:rPr>
          <w:rFonts w:ascii="Arial" w:hAnsi="Arial" w:cs="Arial"/>
          <w:color w:val="000000" w:themeColor="text1"/>
          <w:sz w:val="24"/>
          <w:szCs w:val="24"/>
        </w:rPr>
        <w:t xml:space="preserve"> food bank</w:t>
      </w:r>
      <w:r w:rsidR="007048F0">
        <w:rPr>
          <w:rFonts w:ascii="Arial" w:hAnsi="Arial" w:cs="Arial"/>
          <w:color w:val="000000" w:themeColor="text1"/>
          <w:sz w:val="24"/>
          <w:szCs w:val="24"/>
        </w:rPr>
        <w:t>s</w:t>
      </w:r>
      <w:r w:rsidR="007A79A7">
        <w:rPr>
          <w:rFonts w:ascii="Arial" w:hAnsi="Arial" w:cs="Arial"/>
          <w:color w:val="000000" w:themeColor="text1"/>
          <w:sz w:val="24"/>
          <w:szCs w:val="24"/>
        </w:rPr>
        <w:t xml:space="preserve"> and shelter locations with the </w:t>
      </w:r>
      <w:r w:rsidR="007048F0">
        <w:rPr>
          <w:rFonts w:ascii="Arial" w:hAnsi="Arial" w:cs="Arial"/>
          <w:color w:val="000000" w:themeColor="text1"/>
          <w:sz w:val="24"/>
          <w:szCs w:val="24"/>
        </w:rPr>
        <w:t>provision</w:t>
      </w:r>
      <w:r w:rsidR="007A79A7">
        <w:rPr>
          <w:rFonts w:ascii="Arial" w:hAnsi="Arial" w:cs="Arial"/>
          <w:color w:val="000000" w:themeColor="text1"/>
          <w:sz w:val="24"/>
          <w:szCs w:val="24"/>
        </w:rPr>
        <w:t xml:space="preserve"> of street advertisement to raise </w:t>
      </w:r>
      <w:r w:rsidR="007A79A7">
        <w:rPr>
          <w:rFonts w:ascii="Arial" w:hAnsi="Arial" w:cs="Arial"/>
          <w:color w:val="000000" w:themeColor="text1"/>
          <w:sz w:val="24"/>
          <w:szCs w:val="24"/>
        </w:rPr>
        <w:lastRenderedPageBreak/>
        <w:t>awareness of such services to those in need.</w:t>
      </w:r>
      <w:r w:rsidR="007454D0">
        <w:rPr>
          <w:rFonts w:ascii="Arial" w:hAnsi="Arial" w:cs="Arial"/>
          <w:color w:val="000000" w:themeColor="text1"/>
          <w:sz w:val="24"/>
          <w:szCs w:val="24"/>
        </w:rPr>
        <w:t xml:space="preserve">  </w:t>
      </w:r>
      <w:r w:rsidR="004C7C37">
        <w:rPr>
          <w:rFonts w:ascii="Arial" w:hAnsi="Arial" w:cs="Arial"/>
          <w:color w:val="000000" w:themeColor="text1"/>
          <w:sz w:val="24"/>
          <w:szCs w:val="24"/>
        </w:rPr>
        <w:t>Kentish</w:t>
      </w:r>
      <w:r w:rsidR="00D02EC6">
        <w:rPr>
          <w:rFonts w:ascii="Arial" w:hAnsi="Arial" w:cs="Arial"/>
          <w:color w:val="000000" w:themeColor="text1"/>
          <w:sz w:val="24"/>
          <w:szCs w:val="24"/>
        </w:rPr>
        <w:t xml:space="preserve"> (</w:t>
      </w:r>
      <w:r w:rsidR="004C7C37">
        <w:rPr>
          <w:rFonts w:ascii="Arial" w:hAnsi="Arial" w:cs="Arial"/>
          <w:color w:val="000000" w:themeColor="text1"/>
          <w:sz w:val="24"/>
          <w:szCs w:val="24"/>
        </w:rPr>
        <w:t>2018</w:t>
      </w:r>
      <w:r w:rsidR="00D02EC6">
        <w:rPr>
          <w:rFonts w:ascii="Arial" w:hAnsi="Arial" w:cs="Arial"/>
          <w:color w:val="000000" w:themeColor="text1"/>
          <w:sz w:val="24"/>
          <w:szCs w:val="24"/>
        </w:rPr>
        <w:t xml:space="preserve">), </w:t>
      </w:r>
      <w:r w:rsidR="004C7C37">
        <w:rPr>
          <w:rFonts w:ascii="Arial" w:hAnsi="Arial" w:cs="Arial"/>
          <w:color w:val="000000" w:themeColor="text1"/>
          <w:sz w:val="24"/>
          <w:szCs w:val="24"/>
        </w:rPr>
        <w:t xml:space="preserve">states that “there are now 8,000 fewer beds for single, homeless people in shelters than there was in 2010”, </w:t>
      </w:r>
      <w:r w:rsidR="00357C22">
        <w:rPr>
          <w:rFonts w:ascii="Arial" w:hAnsi="Arial" w:cs="Arial"/>
          <w:color w:val="000000" w:themeColor="text1"/>
          <w:sz w:val="24"/>
          <w:szCs w:val="24"/>
        </w:rPr>
        <w:t>highlighting</w:t>
      </w:r>
      <w:r w:rsidR="004C7C37">
        <w:rPr>
          <w:rFonts w:ascii="Arial" w:hAnsi="Arial" w:cs="Arial"/>
          <w:color w:val="000000" w:themeColor="text1"/>
          <w:sz w:val="24"/>
          <w:szCs w:val="24"/>
        </w:rPr>
        <w:t xml:space="preserve"> the need for larger shelters and a larger quantity of shelters. </w:t>
      </w:r>
      <w:r w:rsidR="00CA4F03">
        <w:rPr>
          <w:rFonts w:ascii="Arial" w:hAnsi="Arial" w:cs="Arial"/>
          <w:color w:val="000000" w:themeColor="text1"/>
          <w:sz w:val="24"/>
          <w:szCs w:val="24"/>
        </w:rPr>
        <w:t>In 2022</w:t>
      </w:r>
      <w:r w:rsidR="00357C22">
        <w:rPr>
          <w:rFonts w:ascii="Arial" w:hAnsi="Arial" w:cs="Arial"/>
          <w:color w:val="000000" w:themeColor="text1"/>
          <w:sz w:val="24"/>
          <w:szCs w:val="24"/>
        </w:rPr>
        <w:t>,</w:t>
      </w:r>
      <w:r w:rsidR="00CA4F03">
        <w:rPr>
          <w:rFonts w:ascii="Arial" w:hAnsi="Arial" w:cs="Arial"/>
          <w:color w:val="000000" w:themeColor="text1"/>
          <w:sz w:val="24"/>
          <w:szCs w:val="24"/>
        </w:rPr>
        <w:t xml:space="preserve"> over two million people benefited from the use of food banks in the UK</w:t>
      </w:r>
      <w:r w:rsidR="00D02EC6">
        <w:rPr>
          <w:rFonts w:ascii="Arial" w:hAnsi="Arial" w:cs="Arial"/>
          <w:color w:val="000000" w:themeColor="text1"/>
          <w:sz w:val="24"/>
          <w:szCs w:val="24"/>
        </w:rPr>
        <w:t xml:space="preserve"> and although</w:t>
      </w:r>
      <w:r w:rsidR="00CA4F03">
        <w:rPr>
          <w:rFonts w:ascii="Arial" w:hAnsi="Arial" w:cs="Arial"/>
          <w:color w:val="000000" w:themeColor="text1"/>
          <w:sz w:val="24"/>
          <w:szCs w:val="24"/>
        </w:rPr>
        <w:t xml:space="preserve"> th</w:t>
      </w:r>
      <w:r w:rsidR="00357C22">
        <w:rPr>
          <w:rFonts w:ascii="Arial" w:hAnsi="Arial" w:cs="Arial"/>
          <w:color w:val="000000" w:themeColor="text1"/>
          <w:sz w:val="24"/>
          <w:szCs w:val="24"/>
        </w:rPr>
        <w:t>ese numbers</w:t>
      </w:r>
      <w:r w:rsidR="00CA4F03">
        <w:rPr>
          <w:rFonts w:ascii="Arial" w:hAnsi="Arial" w:cs="Arial"/>
          <w:color w:val="000000" w:themeColor="text1"/>
          <w:sz w:val="24"/>
          <w:szCs w:val="24"/>
        </w:rPr>
        <w:t xml:space="preserve"> </w:t>
      </w:r>
      <w:r w:rsidR="00357C22">
        <w:rPr>
          <w:rFonts w:ascii="Arial" w:hAnsi="Arial" w:cs="Arial"/>
          <w:color w:val="000000" w:themeColor="text1"/>
          <w:sz w:val="24"/>
          <w:szCs w:val="24"/>
        </w:rPr>
        <w:t>have</w:t>
      </w:r>
      <w:r w:rsidR="00CA4F03">
        <w:rPr>
          <w:rFonts w:ascii="Arial" w:hAnsi="Arial" w:cs="Arial"/>
          <w:color w:val="000000" w:themeColor="text1"/>
          <w:sz w:val="24"/>
          <w:szCs w:val="24"/>
        </w:rPr>
        <w:t xml:space="preserve"> decrease</w:t>
      </w:r>
      <w:r w:rsidR="00357C22">
        <w:rPr>
          <w:rFonts w:ascii="Arial" w:hAnsi="Arial" w:cs="Arial"/>
          <w:color w:val="000000" w:themeColor="text1"/>
          <w:sz w:val="24"/>
          <w:szCs w:val="24"/>
        </w:rPr>
        <w:t>d</w:t>
      </w:r>
      <w:r w:rsidR="00CA4F03">
        <w:rPr>
          <w:rFonts w:ascii="Arial" w:hAnsi="Arial" w:cs="Arial"/>
          <w:color w:val="000000" w:themeColor="text1"/>
          <w:sz w:val="24"/>
          <w:szCs w:val="24"/>
        </w:rPr>
        <w:t xml:space="preserve"> from the previous year</w:t>
      </w:r>
      <w:r w:rsidR="00D02EC6">
        <w:rPr>
          <w:rFonts w:ascii="Arial" w:hAnsi="Arial" w:cs="Arial"/>
          <w:color w:val="000000" w:themeColor="text1"/>
          <w:sz w:val="24"/>
          <w:szCs w:val="24"/>
        </w:rPr>
        <w:t>,</w:t>
      </w:r>
      <w:r w:rsidR="00CA4F03">
        <w:rPr>
          <w:rFonts w:ascii="Arial" w:hAnsi="Arial" w:cs="Arial"/>
          <w:color w:val="000000" w:themeColor="text1"/>
          <w:sz w:val="24"/>
          <w:szCs w:val="24"/>
        </w:rPr>
        <w:t xml:space="preserve"> the majority of users were located in London (The Trussell trust, 2022)</w:t>
      </w:r>
      <w:r w:rsidR="00357C22">
        <w:rPr>
          <w:rFonts w:ascii="Arial" w:hAnsi="Arial" w:cs="Arial"/>
          <w:color w:val="000000" w:themeColor="text1"/>
          <w:sz w:val="24"/>
          <w:szCs w:val="24"/>
        </w:rPr>
        <w:t xml:space="preserve">.  This </w:t>
      </w:r>
      <w:r w:rsidR="00CA4F03">
        <w:rPr>
          <w:rFonts w:ascii="Arial" w:hAnsi="Arial" w:cs="Arial"/>
          <w:color w:val="000000" w:themeColor="text1"/>
          <w:sz w:val="24"/>
          <w:szCs w:val="24"/>
        </w:rPr>
        <w:t xml:space="preserve">potentially </w:t>
      </w:r>
      <w:r w:rsidR="00357C22">
        <w:rPr>
          <w:rFonts w:ascii="Arial" w:hAnsi="Arial" w:cs="Arial"/>
          <w:color w:val="000000" w:themeColor="text1"/>
          <w:sz w:val="24"/>
          <w:szCs w:val="24"/>
        </w:rPr>
        <w:t>identifies</w:t>
      </w:r>
      <w:r w:rsidR="00CA4F03">
        <w:rPr>
          <w:rFonts w:ascii="Arial" w:hAnsi="Arial" w:cs="Arial"/>
          <w:color w:val="000000" w:themeColor="text1"/>
          <w:sz w:val="24"/>
          <w:szCs w:val="24"/>
        </w:rPr>
        <w:t xml:space="preserve"> the need for </w:t>
      </w:r>
      <w:r w:rsidR="00357C22">
        <w:rPr>
          <w:rFonts w:ascii="Arial" w:hAnsi="Arial" w:cs="Arial"/>
          <w:color w:val="000000" w:themeColor="text1"/>
          <w:sz w:val="24"/>
          <w:szCs w:val="24"/>
        </w:rPr>
        <w:t xml:space="preserve">more locations and </w:t>
      </w:r>
      <w:r w:rsidR="00CA4F03">
        <w:rPr>
          <w:rFonts w:ascii="Arial" w:hAnsi="Arial" w:cs="Arial"/>
          <w:color w:val="000000" w:themeColor="text1"/>
          <w:sz w:val="24"/>
          <w:szCs w:val="24"/>
        </w:rPr>
        <w:t>advertisement</w:t>
      </w:r>
      <w:r w:rsidR="00D02EC6">
        <w:rPr>
          <w:rFonts w:ascii="Arial" w:hAnsi="Arial" w:cs="Arial"/>
          <w:color w:val="000000" w:themeColor="text1"/>
          <w:sz w:val="24"/>
          <w:szCs w:val="24"/>
        </w:rPr>
        <w:t xml:space="preserve"> of services</w:t>
      </w:r>
      <w:r w:rsidR="00CA4F03">
        <w:rPr>
          <w:rFonts w:ascii="Arial" w:hAnsi="Arial" w:cs="Arial"/>
          <w:color w:val="000000" w:themeColor="text1"/>
          <w:sz w:val="24"/>
          <w:szCs w:val="24"/>
        </w:rPr>
        <w:t xml:space="preserve"> in rural areas. </w:t>
      </w:r>
      <w:r w:rsidR="007454D0">
        <w:rPr>
          <w:rFonts w:ascii="Arial" w:hAnsi="Arial" w:cs="Arial"/>
          <w:color w:val="000000" w:themeColor="text1"/>
          <w:sz w:val="24"/>
          <w:szCs w:val="24"/>
        </w:rPr>
        <w:t xml:space="preserve">Although, the evidence-based approach suggests that an increase in out-reach services would be an effective deterrent of theft for those who live in poverty and desperation (Nguyen, 2023), it is the final assessment stage of the SARA model that would determine </w:t>
      </w:r>
      <w:r w:rsidR="00D60575">
        <w:rPr>
          <w:rFonts w:ascii="Arial" w:hAnsi="Arial" w:cs="Arial"/>
          <w:color w:val="000000" w:themeColor="text1"/>
          <w:sz w:val="24"/>
          <w:szCs w:val="24"/>
        </w:rPr>
        <w:t xml:space="preserve">just </w:t>
      </w:r>
      <w:r w:rsidR="007454D0">
        <w:rPr>
          <w:rFonts w:ascii="Arial" w:hAnsi="Arial" w:cs="Arial"/>
          <w:color w:val="000000" w:themeColor="text1"/>
          <w:sz w:val="24"/>
          <w:szCs w:val="24"/>
        </w:rPr>
        <w:t>how successful the response plan had been</w:t>
      </w:r>
      <w:r w:rsidR="00D60575">
        <w:rPr>
          <w:rFonts w:ascii="Arial" w:hAnsi="Arial" w:cs="Arial"/>
          <w:color w:val="000000" w:themeColor="text1"/>
          <w:sz w:val="24"/>
          <w:szCs w:val="24"/>
        </w:rPr>
        <w:t>.</w:t>
      </w:r>
    </w:p>
    <w:p w14:paraId="58DE987B" w14:textId="77777777" w:rsidR="00D02EC6" w:rsidRDefault="00D02EC6" w:rsidP="00191228">
      <w:pPr>
        <w:tabs>
          <w:tab w:val="left" w:pos="5787"/>
        </w:tabs>
        <w:spacing w:line="360" w:lineRule="auto"/>
        <w:rPr>
          <w:rFonts w:ascii="Arial" w:hAnsi="Arial" w:cs="Arial"/>
          <w:color w:val="FF0000"/>
          <w:sz w:val="24"/>
          <w:szCs w:val="24"/>
        </w:rPr>
      </w:pPr>
    </w:p>
    <w:p w14:paraId="7A3B1422" w14:textId="3FBAABE4" w:rsidR="000D6CEC" w:rsidRDefault="00D02EC6" w:rsidP="000D6CEC">
      <w:pPr>
        <w:tabs>
          <w:tab w:val="left" w:pos="5787"/>
        </w:tabs>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In contrast, </w:t>
      </w:r>
      <w:r w:rsidR="00CA13EC">
        <w:rPr>
          <w:rFonts w:ascii="Arial" w:hAnsi="Arial" w:cs="Arial"/>
          <w:color w:val="000000" w:themeColor="text1"/>
          <w:sz w:val="24"/>
          <w:szCs w:val="24"/>
        </w:rPr>
        <w:t xml:space="preserve">using </w:t>
      </w:r>
      <w:r w:rsidR="00B32E96">
        <w:rPr>
          <w:rFonts w:ascii="Arial" w:hAnsi="Arial" w:cs="Arial"/>
          <w:color w:val="000000" w:themeColor="text1"/>
          <w:sz w:val="24"/>
          <w:szCs w:val="24"/>
        </w:rPr>
        <w:t xml:space="preserve">classical criminology </w:t>
      </w:r>
      <w:r w:rsidR="00CA13EC">
        <w:rPr>
          <w:rFonts w:ascii="Arial" w:hAnsi="Arial" w:cs="Arial"/>
          <w:color w:val="000000" w:themeColor="text1"/>
          <w:sz w:val="24"/>
          <w:szCs w:val="24"/>
        </w:rPr>
        <w:t xml:space="preserve">to </w:t>
      </w:r>
      <w:r w:rsidR="00B32E96">
        <w:rPr>
          <w:rFonts w:ascii="Arial" w:hAnsi="Arial" w:cs="Arial"/>
          <w:color w:val="000000" w:themeColor="text1"/>
          <w:sz w:val="24"/>
          <w:szCs w:val="24"/>
        </w:rPr>
        <w:t xml:space="preserve">inform </w:t>
      </w:r>
      <w:r w:rsidR="00AC1D2D">
        <w:rPr>
          <w:rFonts w:ascii="Arial" w:hAnsi="Arial" w:cs="Arial"/>
          <w:color w:val="000000" w:themeColor="text1"/>
          <w:sz w:val="24"/>
          <w:szCs w:val="24"/>
        </w:rPr>
        <w:t xml:space="preserve">evidence-based </w:t>
      </w:r>
      <w:r w:rsidR="00DC5CB9">
        <w:rPr>
          <w:rFonts w:ascii="Arial" w:hAnsi="Arial" w:cs="Arial"/>
          <w:color w:val="000000" w:themeColor="text1"/>
          <w:sz w:val="24"/>
          <w:szCs w:val="24"/>
        </w:rPr>
        <w:t xml:space="preserve">policing such as the SARA model &amp; </w:t>
      </w:r>
      <w:r w:rsidR="00DA11C9">
        <w:rPr>
          <w:rFonts w:ascii="Arial" w:hAnsi="Arial" w:cs="Arial"/>
          <w:color w:val="000000" w:themeColor="text1"/>
          <w:sz w:val="24"/>
          <w:szCs w:val="24"/>
        </w:rPr>
        <w:t xml:space="preserve">hotspot policing </w:t>
      </w:r>
      <w:r w:rsidR="00DC5CB9">
        <w:rPr>
          <w:rFonts w:ascii="Arial" w:hAnsi="Arial" w:cs="Arial"/>
          <w:color w:val="000000" w:themeColor="text1"/>
          <w:sz w:val="24"/>
          <w:szCs w:val="24"/>
        </w:rPr>
        <w:t xml:space="preserve">both </w:t>
      </w:r>
      <w:r w:rsidR="00B32E96">
        <w:rPr>
          <w:rFonts w:ascii="Arial" w:hAnsi="Arial" w:cs="Arial"/>
          <w:color w:val="000000" w:themeColor="text1"/>
          <w:sz w:val="24"/>
          <w:szCs w:val="24"/>
        </w:rPr>
        <w:t xml:space="preserve">have </w:t>
      </w:r>
      <w:r w:rsidR="00CA13EC">
        <w:rPr>
          <w:rFonts w:ascii="Arial" w:hAnsi="Arial" w:cs="Arial"/>
          <w:color w:val="000000" w:themeColor="text1"/>
          <w:sz w:val="24"/>
          <w:szCs w:val="24"/>
        </w:rPr>
        <w:t>disadvantages</w:t>
      </w:r>
      <w:r w:rsidR="00DC5CB9">
        <w:rPr>
          <w:rFonts w:ascii="Arial" w:hAnsi="Arial" w:cs="Arial"/>
          <w:color w:val="000000" w:themeColor="text1"/>
          <w:sz w:val="24"/>
          <w:szCs w:val="24"/>
        </w:rPr>
        <w:t xml:space="preserve">. </w:t>
      </w:r>
      <w:r w:rsidR="0031286A">
        <w:rPr>
          <w:rFonts w:ascii="Arial" w:hAnsi="Arial" w:cs="Arial"/>
          <w:color w:val="000000" w:themeColor="text1"/>
          <w:sz w:val="24"/>
          <w:szCs w:val="24"/>
        </w:rPr>
        <w:t xml:space="preserve">Although it has been noted that </w:t>
      </w:r>
      <w:r w:rsidR="00CA13EC">
        <w:rPr>
          <w:rFonts w:ascii="Arial" w:hAnsi="Arial" w:cs="Arial"/>
          <w:color w:val="000000" w:themeColor="text1"/>
          <w:sz w:val="24"/>
          <w:szCs w:val="24"/>
        </w:rPr>
        <w:t>t</w:t>
      </w:r>
      <w:r w:rsidR="00DC5CB9">
        <w:rPr>
          <w:rFonts w:ascii="Arial" w:hAnsi="Arial" w:cs="Arial"/>
          <w:color w:val="000000" w:themeColor="text1"/>
          <w:sz w:val="24"/>
          <w:szCs w:val="24"/>
        </w:rPr>
        <w:t xml:space="preserve">he SARA model is beneficial in precisely </w:t>
      </w:r>
      <w:r w:rsidR="00255550">
        <w:rPr>
          <w:rFonts w:ascii="Arial" w:hAnsi="Arial" w:cs="Arial"/>
          <w:color w:val="000000" w:themeColor="text1"/>
          <w:sz w:val="24"/>
          <w:szCs w:val="24"/>
        </w:rPr>
        <w:t>pinpoint</w:t>
      </w:r>
      <w:r w:rsidR="0031286A">
        <w:rPr>
          <w:rFonts w:ascii="Arial" w:hAnsi="Arial" w:cs="Arial"/>
          <w:color w:val="000000" w:themeColor="text1"/>
          <w:sz w:val="24"/>
          <w:szCs w:val="24"/>
        </w:rPr>
        <w:t xml:space="preserve">ing </w:t>
      </w:r>
      <w:r w:rsidR="00DC5CB9">
        <w:rPr>
          <w:rFonts w:ascii="Arial" w:hAnsi="Arial" w:cs="Arial"/>
          <w:color w:val="000000" w:themeColor="text1"/>
          <w:sz w:val="24"/>
          <w:szCs w:val="24"/>
        </w:rPr>
        <w:t>specific issues</w:t>
      </w:r>
      <w:r w:rsidR="0031286A">
        <w:rPr>
          <w:rFonts w:ascii="Arial" w:hAnsi="Arial" w:cs="Arial"/>
          <w:color w:val="000000" w:themeColor="text1"/>
          <w:sz w:val="24"/>
          <w:szCs w:val="24"/>
        </w:rPr>
        <w:t xml:space="preserve"> </w:t>
      </w:r>
      <w:r w:rsidR="00DC5CB9">
        <w:rPr>
          <w:rFonts w:ascii="Arial" w:hAnsi="Arial" w:cs="Arial"/>
          <w:color w:val="000000" w:themeColor="text1"/>
          <w:sz w:val="24"/>
          <w:szCs w:val="24"/>
        </w:rPr>
        <w:t>and solv</w:t>
      </w:r>
      <w:r w:rsidR="0031286A">
        <w:rPr>
          <w:rFonts w:ascii="Arial" w:hAnsi="Arial" w:cs="Arial"/>
          <w:color w:val="000000" w:themeColor="text1"/>
          <w:sz w:val="24"/>
          <w:szCs w:val="24"/>
        </w:rPr>
        <w:t>ing</w:t>
      </w:r>
      <w:r w:rsidR="00DC5CB9">
        <w:rPr>
          <w:rFonts w:ascii="Arial" w:hAnsi="Arial" w:cs="Arial"/>
          <w:color w:val="000000" w:themeColor="text1"/>
          <w:sz w:val="24"/>
          <w:szCs w:val="24"/>
        </w:rPr>
        <w:t xml:space="preserve"> them</w:t>
      </w:r>
      <w:r w:rsidR="00D60575">
        <w:rPr>
          <w:rFonts w:ascii="Arial" w:hAnsi="Arial" w:cs="Arial"/>
          <w:color w:val="000000" w:themeColor="text1"/>
          <w:sz w:val="24"/>
          <w:szCs w:val="24"/>
        </w:rPr>
        <w:t xml:space="preserve"> </w:t>
      </w:r>
      <w:r w:rsidR="00DC5CB9">
        <w:rPr>
          <w:rFonts w:ascii="Arial" w:hAnsi="Arial" w:cs="Arial"/>
          <w:color w:val="000000" w:themeColor="text1"/>
          <w:sz w:val="24"/>
          <w:szCs w:val="24"/>
        </w:rPr>
        <w:t>effectively (</w:t>
      </w:r>
      <w:proofErr w:type="spellStart"/>
      <w:r w:rsidR="00DC5CB9">
        <w:rPr>
          <w:rFonts w:ascii="Arial" w:hAnsi="Arial" w:cs="Arial"/>
          <w:color w:val="000000" w:themeColor="text1"/>
          <w:sz w:val="24"/>
          <w:szCs w:val="24"/>
        </w:rPr>
        <w:t>EduBirdie</w:t>
      </w:r>
      <w:proofErr w:type="spellEnd"/>
      <w:r w:rsidR="00DC5CB9">
        <w:rPr>
          <w:rFonts w:ascii="Arial" w:hAnsi="Arial" w:cs="Arial"/>
          <w:color w:val="000000" w:themeColor="text1"/>
          <w:sz w:val="24"/>
          <w:szCs w:val="24"/>
        </w:rPr>
        <w:t>,</w:t>
      </w:r>
      <w:r w:rsidR="0031286A">
        <w:rPr>
          <w:rFonts w:ascii="Arial" w:hAnsi="Arial" w:cs="Arial"/>
          <w:color w:val="000000" w:themeColor="text1"/>
          <w:sz w:val="24"/>
          <w:szCs w:val="24"/>
        </w:rPr>
        <w:t xml:space="preserve"> </w:t>
      </w:r>
      <w:proofErr w:type="spellStart"/>
      <w:r w:rsidR="0031286A">
        <w:rPr>
          <w:rFonts w:ascii="Arial" w:hAnsi="Arial" w:cs="Arial"/>
          <w:color w:val="000000" w:themeColor="text1"/>
          <w:sz w:val="24"/>
          <w:szCs w:val="24"/>
        </w:rPr>
        <w:t>n.d</w:t>
      </w:r>
      <w:proofErr w:type="spellEnd"/>
      <w:r w:rsidR="00DC5CB9">
        <w:rPr>
          <w:rFonts w:ascii="Arial" w:hAnsi="Arial" w:cs="Arial"/>
          <w:color w:val="000000" w:themeColor="text1"/>
          <w:sz w:val="24"/>
          <w:szCs w:val="24"/>
        </w:rPr>
        <w:t>)</w:t>
      </w:r>
      <w:r w:rsidR="0031286A">
        <w:rPr>
          <w:rFonts w:ascii="Arial" w:hAnsi="Arial" w:cs="Arial"/>
          <w:color w:val="000000" w:themeColor="text1"/>
          <w:sz w:val="24"/>
          <w:szCs w:val="24"/>
        </w:rPr>
        <w:t xml:space="preserve">, the method is entirely carried out by police agencies.  This could lead </w:t>
      </w:r>
      <w:r w:rsidR="00CA13EC">
        <w:rPr>
          <w:rFonts w:ascii="Arial" w:hAnsi="Arial" w:cs="Arial"/>
          <w:color w:val="000000" w:themeColor="text1"/>
          <w:sz w:val="24"/>
          <w:szCs w:val="24"/>
        </w:rPr>
        <w:t xml:space="preserve">members of the community </w:t>
      </w:r>
      <w:r w:rsidR="0031286A">
        <w:rPr>
          <w:rFonts w:ascii="Arial" w:hAnsi="Arial" w:cs="Arial"/>
          <w:color w:val="000000" w:themeColor="text1"/>
          <w:sz w:val="24"/>
          <w:szCs w:val="24"/>
        </w:rPr>
        <w:t xml:space="preserve">to </w:t>
      </w:r>
      <w:r w:rsidR="00CA13EC">
        <w:rPr>
          <w:rFonts w:ascii="Arial" w:hAnsi="Arial" w:cs="Arial"/>
          <w:color w:val="000000" w:themeColor="text1"/>
          <w:sz w:val="24"/>
          <w:szCs w:val="24"/>
        </w:rPr>
        <w:t>fear that only problems regarded as important by the police</w:t>
      </w:r>
      <w:r w:rsidR="000D6CEC">
        <w:rPr>
          <w:rFonts w:ascii="Arial" w:hAnsi="Arial" w:cs="Arial"/>
          <w:color w:val="000000" w:themeColor="text1"/>
          <w:sz w:val="24"/>
          <w:szCs w:val="24"/>
        </w:rPr>
        <w:t>,</w:t>
      </w:r>
      <w:r w:rsidR="00CA13EC">
        <w:rPr>
          <w:rFonts w:ascii="Arial" w:hAnsi="Arial" w:cs="Arial"/>
          <w:color w:val="000000" w:themeColor="text1"/>
          <w:sz w:val="24"/>
          <w:szCs w:val="24"/>
        </w:rPr>
        <w:t xml:space="preserve"> are dealt with (What</w:t>
      </w:r>
      <w:r w:rsidR="0031286A">
        <w:rPr>
          <w:rFonts w:ascii="Arial" w:hAnsi="Arial" w:cs="Arial"/>
          <w:color w:val="000000" w:themeColor="text1"/>
          <w:sz w:val="24"/>
          <w:szCs w:val="24"/>
        </w:rPr>
        <w:t>-</w:t>
      </w:r>
      <w:r w:rsidR="00CA13EC">
        <w:rPr>
          <w:rFonts w:ascii="Arial" w:hAnsi="Arial" w:cs="Arial"/>
          <w:color w:val="000000" w:themeColor="text1"/>
          <w:sz w:val="24"/>
          <w:szCs w:val="24"/>
        </w:rPr>
        <w:t>when</w:t>
      </w:r>
      <w:r w:rsidR="0031286A">
        <w:rPr>
          <w:rFonts w:ascii="Arial" w:hAnsi="Arial" w:cs="Arial"/>
          <w:color w:val="000000" w:themeColor="text1"/>
          <w:sz w:val="24"/>
          <w:szCs w:val="24"/>
        </w:rPr>
        <w:t>-</w:t>
      </w:r>
      <w:r w:rsidR="00CA13EC">
        <w:rPr>
          <w:rFonts w:ascii="Arial" w:hAnsi="Arial" w:cs="Arial"/>
          <w:color w:val="000000" w:themeColor="text1"/>
          <w:sz w:val="24"/>
          <w:szCs w:val="24"/>
        </w:rPr>
        <w:t xml:space="preserve">How, </w:t>
      </w:r>
      <w:proofErr w:type="spellStart"/>
      <w:r w:rsidR="00CA13EC">
        <w:rPr>
          <w:rFonts w:ascii="Arial" w:hAnsi="Arial" w:cs="Arial"/>
          <w:color w:val="000000" w:themeColor="text1"/>
          <w:sz w:val="24"/>
          <w:szCs w:val="24"/>
        </w:rPr>
        <w:t>n</w:t>
      </w:r>
      <w:r w:rsidR="0031286A">
        <w:rPr>
          <w:rFonts w:ascii="Arial" w:hAnsi="Arial" w:cs="Arial"/>
          <w:color w:val="000000" w:themeColor="text1"/>
          <w:sz w:val="24"/>
          <w:szCs w:val="24"/>
        </w:rPr>
        <w:t>.d</w:t>
      </w:r>
      <w:proofErr w:type="spellEnd"/>
      <w:r w:rsidR="00CA13EC">
        <w:rPr>
          <w:rFonts w:ascii="Arial" w:hAnsi="Arial" w:cs="Arial"/>
          <w:color w:val="000000" w:themeColor="text1"/>
          <w:sz w:val="24"/>
          <w:szCs w:val="24"/>
        </w:rPr>
        <w:t>).</w:t>
      </w:r>
      <w:r w:rsidR="00D60575">
        <w:rPr>
          <w:rFonts w:ascii="Arial" w:hAnsi="Arial" w:cs="Arial"/>
          <w:color w:val="000000" w:themeColor="text1"/>
          <w:sz w:val="24"/>
          <w:szCs w:val="24"/>
        </w:rPr>
        <w:t xml:space="preserve">  </w:t>
      </w:r>
      <w:r w:rsidR="000D6CEC">
        <w:rPr>
          <w:rFonts w:ascii="Arial" w:hAnsi="Arial" w:cs="Arial"/>
          <w:color w:val="000000" w:themeColor="text1"/>
          <w:sz w:val="24"/>
          <w:szCs w:val="24"/>
        </w:rPr>
        <w:t>Similarly, h</w:t>
      </w:r>
      <w:r w:rsidR="00DA11C9">
        <w:rPr>
          <w:rFonts w:ascii="Arial" w:hAnsi="Arial" w:cs="Arial"/>
          <w:color w:val="000000" w:themeColor="text1"/>
          <w:sz w:val="24"/>
          <w:szCs w:val="24"/>
        </w:rPr>
        <w:t>ot spot policing ha</w:t>
      </w:r>
      <w:r w:rsidR="000D6CEC">
        <w:rPr>
          <w:rFonts w:ascii="Arial" w:hAnsi="Arial" w:cs="Arial"/>
          <w:color w:val="000000" w:themeColor="text1"/>
          <w:sz w:val="24"/>
          <w:szCs w:val="24"/>
        </w:rPr>
        <w:t>s been a beneficial</w:t>
      </w:r>
      <w:r w:rsidR="00DA11C9">
        <w:rPr>
          <w:rFonts w:ascii="Arial" w:hAnsi="Arial" w:cs="Arial"/>
          <w:color w:val="000000" w:themeColor="text1"/>
          <w:sz w:val="24"/>
          <w:szCs w:val="24"/>
        </w:rPr>
        <w:t xml:space="preserve"> </w:t>
      </w:r>
      <w:r w:rsidR="000D6CEC">
        <w:rPr>
          <w:rFonts w:ascii="Arial" w:hAnsi="Arial" w:cs="Arial"/>
          <w:color w:val="000000" w:themeColor="text1"/>
          <w:sz w:val="24"/>
          <w:szCs w:val="24"/>
        </w:rPr>
        <w:t xml:space="preserve">evidence-based approach to policing with successful, </w:t>
      </w:r>
      <w:r w:rsidR="000E07F7">
        <w:rPr>
          <w:rFonts w:ascii="Arial" w:hAnsi="Arial" w:cs="Arial"/>
          <w:color w:val="000000" w:themeColor="text1"/>
          <w:sz w:val="24"/>
          <w:szCs w:val="24"/>
        </w:rPr>
        <w:t>longest-term</w:t>
      </w:r>
      <w:r w:rsidR="00DA11C9">
        <w:rPr>
          <w:rFonts w:ascii="Arial" w:hAnsi="Arial" w:cs="Arial"/>
          <w:color w:val="000000" w:themeColor="text1"/>
          <w:sz w:val="24"/>
          <w:szCs w:val="24"/>
        </w:rPr>
        <w:t xml:space="preserve"> </w:t>
      </w:r>
      <w:r w:rsidR="000D6CEC">
        <w:rPr>
          <w:rFonts w:ascii="Arial" w:hAnsi="Arial" w:cs="Arial"/>
          <w:color w:val="000000" w:themeColor="text1"/>
          <w:sz w:val="24"/>
          <w:szCs w:val="24"/>
        </w:rPr>
        <w:t>results in</w:t>
      </w:r>
      <w:r w:rsidR="00DA11C9">
        <w:rPr>
          <w:rFonts w:ascii="Arial" w:hAnsi="Arial" w:cs="Arial"/>
          <w:color w:val="000000" w:themeColor="text1"/>
          <w:sz w:val="24"/>
          <w:szCs w:val="24"/>
        </w:rPr>
        <w:t xml:space="preserve"> </w:t>
      </w:r>
      <w:r w:rsidR="000D6CEC">
        <w:rPr>
          <w:rFonts w:ascii="Arial" w:hAnsi="Arial" w:cs="Arial"/>
          <w:color w:val="000000" w:themeColor="text1"/>
          <w:sz w:val="24"/>
          <w:szCs w:val="24"/>
        </w:rPr>
        <w:t>keeping crime rates</w:t>
      </w:r>
      <w:r w:rsidR="00D60575">
        <w:rPr>
          <w:rFonts w:ascii="Arial" w:hAnsi="Arial" w:cs="Arial"/>
          <w:color w:val="000000" w:themeColor="text1"/>
          <w:sz w:val="24"/>
          <w:szCs w:val="24"/>
        </w:rPr>
        <w:t xml:space="preserve"> consistently low</w:t>
      </w:r>
      <w:r w:rsidR="000D6CEC">
        <w:rPr>
          <w:rFonts w:ascii="Arial" w:hAnsi="Arial" w:cs="Arial"/>
          <w:color w:val="000000" w:themeColor="text1"/>
          <w:sz w:val="24"/>
          <w:szCs w:val="24"/>
        </w:rPr>
        <w:t xml:space="preserve">, </w:t>
      </w:r>
      <w:r w:rsidR="00DA11C9">
        <w:rPr>
          <w:rFonts w:ascii="Arial" w:hAnsi="Arial" w:cs="Arial"/>
          <w:color w:val="000000" w:themeColor="text1"/>
          <w:sz w:val="24"/>
          <w:szCs w:val="24"/>
        </w:rPr>
        <w:t>in comparison to other models</w:t>
      </w:r>
      <w:r w:rsidR="000D6CEC">
        <w:rPr>
          <w:rFonts w:ascii="Arial" w:hAnsi="Arial" w:cs="Arial"/>
          <w:color w:val="000000" w:themeColor="text1"/>
          <w:sz w:val="24"/>
          <w:szCs w:val="24"/>
        </w:rPr>
        <w:t>.</w:t>
      </w:r>
      <w:r w:rsidR="00373D13">
        <w:rPr>
          <w:rFonts w:ascii="Arial" w:hAnsi="Arial" w:cs="Arial"/>
          <w:color w:val="000000" w:themeColor="text1"/>
          <w:sz w:val="24"/>
          <w:szCs w:val="24"/>
        </w:rPr>
        <w:t xml:space="preserve"> However, </w:t>
      </w:r>
      <w:r w:rsidR="000D6CEC">
        <w:rPr>
          <w:rFonts w:ascii="Arial" w:hAnsi="Arial" w:cs="Arial"/>
          <w:color w:val="000000" w:themeColor="text1"/>
          <w:sz w:val="24"/>
          <w:szCs w:val="24"/>
        </w:rPr>
        <w:t xml:space="preserve">the method of hot spot policing could be disadvantageous as increasing police attendance in minority communities, could make residents feel as though the police do not have trust in them, therefore hindering the relationship between the community and the police agencies (Rosenbaum, 2006). </w:t>
      </w:r>
    </w:p>
    <w:p w14:paraId="24A25413" w14:textId="478050A4" w:rsidR="000D6CEC" w:rsidRDefault="000D6CEC" w:rsidP="00255550">
      <w:pPr>
        <w:tabs>
          <w:tab w:val="left" w:pos="5787"/>
        </w:tabs>
        <w:spacing w:line="360" w:lineRule="auto"/>
        <w:rPr>
          <w:rFonts w:ascii="Arial" w:hAnsi="Arial" w:cs="Arial"/>
          <w:color w:val="000000" w:themeColor="text1"/>
          <w:sz w:val="24"/>
          <w:szCs w:val="24"/>
        </w:rPr>
      </w:pPr>
    </w:p>
    <w:p w14:paraId="316EB214" w14:textId="77777777" w:rsidR="00C077EE" w:rsidRDefault="00C077EE" w:rsidP="00563BE3">
      <w:pPr>
        <w:tabs>
          <w:tab w:val="left" w:pos="5787"/>
        </w:tabs>
        <w:spacing w:line="360" w:lineRule="auto"/>
        <w:rPr>
          <w:rFonts w:ascii="Arial" w:hAnsi="Arial" w:cs="Arial"/>
          <w:sz w:val="24"/>
          <w:szCs w:val="24"/>
        </w:rPr>
      </w:pPr>
    </w:p>
    <w:p w14:paraId="21FA8D5F" w14:textId="77777777" w:rsidR="00C077EE" w:rsidRDefault="00C077EE" w:rsidP="00563BE3">
      <w:pPr>
        <w:tabs>
          <w:tab w:val="left" w:pos="5787"/>
        </w:tabs>
        <w:spacing w:line="360" w:lineRule="auto"/>
        <w:rPr>
          <w:rFonts w:ascii="Arial" w:hAnsi="Arial" w:cs="Arial"/>
          <w:sz w:val="24"/>
          <w:szCs w:val="24"/>
        </w:rPr>
      </w:pPr>
    </w:p>
    <w:p w14:paraId="4EBFFE26" w14:textId="77777777" w:rsidR="00C077EE" w:rsidRDefault="00C077EE" w:rsidP="00563BE3">
      <w:pPr>
        <w:tabs>
          <w:tab w:val="left" w:pos="5787"/>
        </w:tabs>
        <w:spacing w:line="360" w:lineRule="auto"/>
        <w:rPr>
          <w:rFonts w:ascii="Arial" w:hAnsi="Arial" w:cs="Arial"/>
          <w:sz w:val="24"/>
          <w:szCs w:val="24"/>
        </w:rPr>
      </w:pPr>
    </w:p>
    <w:p w14:paraId="4985D90F" w14:textId="77777777" w:rsidR="00C077EE" w:rsidRDefault="00C077EE" w:rsidP="00563BE3">
      <w:pPr>
        <w:tabs>
          <w:tab w:val="left" w:pos="5787"/>
        </w:tabs>
        <w:spacing w:line="360" w:lineRule="auto"/>
        <w:rPr>
          <w:rFonts w:ascii="Arial" w:hAnsi="Arial" w:cs="Arial"/>
          <w:sz w:val="24"/>
          <w:szCs w:val="24"/>
        </w:rPr>
      </w:pPr>
    </w:p>
    <w:p w14:paraId="1E4EAD4D" w14:textId="77777777" w:rsidR="00C077EE" w:rsidRDefault="00C077EE" w:rsidP="00563BE3">
      <w:pPr>
        <w:tabs>
          <w:tab w:val="left" w:pos="5787"/>
        </w:tabs>
        <w:spacing w:line="360" w:lineRule="auto"/>
        <w:rPr>
          <w:rFonts w:ascii="Arial" w:hAnsi="Arial" w:cs="Arial"/>
          <w:sz w:val="24"/>
          <w:szCs w:val="24"/>
        </w:rPr>
      </w:pPr>
    </w:p>
    <w:p w14:paraId="01D1FBEF" w14:textId="77777777" w:rsidR="00C077EE" w:rsidRDefault="00C077EE" w:rsidP="00563BE3">
      <w:pPr>
        <w:tabs>
          <w:tab w:val="left" w:pos="5787"/>
        </w:tabs>
        <w:spacing w:line="360" w:lineRule="auto"/>
        <w:rPr>
          <w:rFonts w:ascii="Arial" w:hAnsi="Arial" w:cs="Arial"/>
          <w:sz w:val="24"/>
          <w:szCs w:val="24"/>
        </w:rPr>
      </w:pPr>
    </w:p>
    <w:p w14:paraId="690D1C2E" w14:textId="77777777" w:rsidR="00C077EE" w:rsidRDefault="00C077EE" w:rsidP="00563BE3">
      <w:pPr>
        <w:tabs>
          <w:tab w:val="left" w:pos="5787"/>
        </w:tabs>
        <w:spacing w:line="360" w:lineRule="auto"/>
        <w:rPr>
          <w:rFonts w:ascii="Arial" w:hAnsi="Arial" w:cs="Arial"/>
          <w:sz w:val="24"/>
          <w:szCs w:val="24"/>
        </w:rPr>
      </w:pPr>
    </w:p>
    <w:p w14:paraId="6DBAE668" w14:textId="77777777" w:rsidR="00C077EE" w:rsidRDefault="00C077EE" w:rsidP="00563BE3">
      <w:pPr>
        <w:tabs>
          <w:tab w:val="left" w:pos="5787"/>
        </w:tabs>
        <w:spacing w:line="360" w:lineRule="auto"/>
        <w:rPr>
          <w:rFonts w:ascii="Arial" w:hAnsi="Arial" w:cs="Arial"/>
          <w:sz w:val="24"/>
          <w:szCs w:val="24"/>
        </w:rPr>
      </w:pPr>
    </w:p>
    <w:p w14:paraId="7D849972" w14:textId="1B0E5031" w:rsidR="00563BE3" w:rsidRDefault="00563BE3" w:rsidP="00563BE3">
      <w:pPr>
        <w:tabs>
          <w:tab w:val="left" w:pos="5787"/>
        </w:tabs>
        <w:spacing w:line="360" w:lineRule="auto"/>
        <w:rPr>
          <w:rFonts w:ascii="Arial" w:hAnsi="Arial" w:cs="Arial"/>
          <w:sz w:val="24"/>
          <w:szCs w:val="24"/>
        </w:rPr>
      </w:pPr>
      <w:r>
        <w:rPr>
          <w:rFonts w:ascii="Arial" w:hAnsi="Arial" w:cs="Arial"/>
          <w:sz w:val="24"/>
          <w:szCs w:val="24"/>
        </w:rPr>
        <w:lastRenderedPageBreak/>
        <w:t xml:space="preserve">This piece has discussed both classical criminology and evidence based policing ideas, looking at how they can work together to reduce crime. Ideas such as the deterrence theory, the SARA model and hotspot policing have been evaluated. </w:t>
      </w:r>
      <w:r w:rsidR="00A13FCC">
        <w:rPr>
          <w:rFonts w:ascii="Arial" w:hAnsi="Arial" w:cs="Arial"/>
          <w:sz w:val="24"/>
          <w:szCs w:val="24"/>
        </w:rPr>
        <w:t>Overall, research has shown that all methods individually cannot completely reduce crime</w:t>
      </w:r>
      <w:r w:rsidR="00882CAA">
        <w:rPr>
          <w:rFonts w:ascii="Arial" w:hAnsi="Arial" w:cs="Arial"/>
          <w:sz w:val="24"/>
          <w:szCs w:val="24"/>
        </w:rPr>
        <w:t xml:space="preserve"> </w:t>
      </w:r>
      <w:r w:rsidR="000E07F7">
        <w:rPr>
          <w:rFonts w:ascii="Arial" w:hAnsi="Arial" w:cs="Arial"/>
          <w:sz w:val="24"/>
          <w:szCs w:val="24"/>
        </w:rPr>
        <w:t>levels but</w:t>
      </w:r>
      <w:r w:rsidR="00684081">
        <w:rPr>
          <w:rFonts w:ascii="Arial" w:hAnsi="Arial" w:cs="Arial"/>
          <w:sz w:val="24"/>
          <w:szCs w:val="24"/>
        </w:rPr>
        <w:t xml:space="preserve"> </w:t>
      </w:r>
      <w:r w:rsidR="00A55F8C">
        <w:rPr>
          <w:rFonts w:ascii="Arial" w:hAnsi="Arial" w:cs="Arial"/>
          <w:sz w:val="24"/>
          <w:szCs w:val="24"/>
        </w:rPr>
        <w:t>are much more</w:t>
      </w:r>
      <w:r w:rsidR="00684081">
        <w:rPr>
          <w:rFonts w:ascii="Arial" w:hAnsi="Arial" w:cs="Arial"/>
          <w:sz w:val="24"/>
          <w:szCs w:val="24"/>
        </w:rPr>
        <w:t xml:space="preserve"> successful when used collaboratively. </w:t>
      </w:r>
      <w:r w:rsidR="00A55F8C">
        <w:rPr>
          <w:rFonts w:ascii="Arial" w:hAnsi="Arial" w:cs="Arial"/>
          <w:sz w:val="24"/>
          <w:szCs w:val="24"/>
        </w:rPr>
        <w:t>Therefore, i</w:t>
      </w:r>
      <w:r w:rsidR="00A13FCC">
        <w:rPr>
          <w:rFonts w:ascii="Arial" w:hAnsi="Arial" w:cs="Arial"/>
          <w:sz w:val="24"/>
          <w:szCs w:val="24"/>
        </w:rPr>
        <w:t>n order to be most effective,</w:t>
      </w:r>
      <w:r w:rsidR="00684081">
        <w:rPr>
          <w:rFonts w:ascii="Arial" w:hAnsi="Arial" w:cs="Arial"/>
          <w:sz w:val="24"/>
          <w:szCs w:val="24"/>
        </w:rPr>
        <w:t xml:space="preserve"> the </w:t>
      </w:r>
      <w:r w:rsidR="00A13FCC">
        <w:rPr>
          <w:rFonts w:ascii="Arial" w:hAnsi="Arial" w:cs="Arial"/>
          <w:sz w:val="24"/>
          <w:szCs w:val="24"/>
        </w:rPr>
        <w:t>SARA model should be used to identify and understand the issue, the deterrence theory</w:t>
      </w:r>
      <w:r w:rsidR="00882CAA">
        <w:rPr>
          <w:rFonts w:ascii="Arial" w:hAnsi="Arial" w:cs="Arial"/>
          <w:sz w:val="24"/>
          <w:szCs w:val="24"/>
        </w:rPr>
        <w:t xml:space="preserve"> </w:t>
      </w:r>
      <w:r w:rsidR="000269A3">
        <w:rPr>
          <w:rFonts w:ascii="Arial" w:hAnsi="Arial" w:cs="Arial"/>
          <w:sz w:val="24"/>
          <w:szCs w:val="24"/>
        </w:rPr>
        <w:t xml:space="preserve">used </w:t>
      </w:r>
      <w:r w:rsidR="00882CAA">
        <w:rPr>
          <w:rFonts w:ascii="Arial" w:hAnsi="Arial" w:cs="Arial"/>
          <w:sz w:val="24"/>
          <w:szCs w:val="24"/>
        </w:rPr>
        <w:t xml:space="preserve">to discourage individuals </w:t>
      </w:r>
      <w:r w:rsidR="00A55F8C">
        <w:rPr>
          <w:rFonts w:ascii="Arial" w:hAnsi="Arial" w:cs="Arial"/>
          <w:sz w:val="24"/>
          <w:szCs w:val="24"/>
        </w:rPr>
        <w:t>from</w:t>
      </w:r>
      <w:r w:rsidR="00D60575">
        <w:rPr>
          <w:rFonts w:ascii="Arial" w:hAnsi="Arial" w:cs="Arial"/>
          <w:sz w:val="24"/>
          <w:szCs w:val="24"/>
        </w:rPr>
        <w:t xml:space="preserve"> </w:t>
      </w:r>
      <w:r w:rsidR="00882CAA">
        <w:rPr>
          <w:rFonts w:ascii="Arial" w:hAnsi="Arial" w:cs="Arial"/>
          <w:sz w:val="24"/>
          <w:szCs w:val="24"/>
        </w:rPr>
        <w:t>engaging in crime</w:t>
      </w:r>
      <w:r w:rsidR="000269A3">
        <w:rPr>
          <w:rFonts w:ascii="Arial" w:hAnsi="Arial" w:cs="Arial"/>
          <w:sz w:val="24"/>
          <w:szCs w:val="24"/>
        </w:rPr>
        <w:t xml:space="preserve"> and </w:t>
      </w:r>
      <w:r w:rsidR="00A13FCC">
        <w:rPr>
          <w:rFonts w:ascii="Arial" w:hAnsi="Arial" w:cs="Arial"/>
          <w:sz w:val="24"/>
          <w:szCs w:val="24"/>
        </w:rPr>
        <w:t xml:space="preserve">methods of hotspot policing to actively reduce crime </w:t>
      </w:r>
      <w:r w:rsidR="00882CAA">
        <w:rPr>
          <w:rFonts w:ascii="Arial" w:hAnsi="Arial" w:cs="Arial"/>
          <w:sz w:val="24"/>
          <w:szCs w:val="24"/>
        </w:rPr>
        <w:t>opportunity</w:t>
      </w:r>
      <w:r w:rsidR="00684081">
        <w:rPr>
          <w:rFonts w:ascii="Arial" w:hAnsi="Arial" w:cs="Arial"/>
          <w:sz w:val="24"/>
          <w:szCs w:val="24"/>
        </w:rPr>
        <w:t>.  R</w:t>
      </w:r>
      <w:r w:rsidR="00882CAA">
        <w:rPr>
          <w:rFonts w:ascii="Arial" w:hAnsi="Arial" w:cs="Arial"/>
          <w:sz w:val="24"/>
          <w:szCs w:val="24"/>
        </w:rPr>
        <w:t xml:space="preserve">esearch shows that </w:t>
      </w:r>
      <w:r w:rsidR="00684081">
        <w:rPr>
          <w:rFonts w:ascii="Arial" w:hAnsi="Arial" w:cs="Arial"/>
          <w:sz w:val="24"/>
          <w:szCs w:val="24"/>
        </w:rPr>
        <w:t xml:space="preserve">using such classical criminology to inform evidence-based policing </w:t>
      </w:r>
      <w:r w:rsidR="008A6FB6">
        <w:rPr>
          <w:rFonts w:ascii="Arial" w:hAnsi="Arial" w:cs="Arial"/>
          <w:sz w:val="24"/>
          <w:szCs w:val="24"/>
        </w:rPr>
        <w:t xml:space="preserve">can be </w:t>
      </w:r>
      <w:r w:rsidR="00684081">
        <w:rPr>
          <w:rFonts w:ascii="Arial" w:hAnsi="Arial" w:cs="Arial"/>
          <w:sz w:val="24"/>
          <w:szCs w:val="24"/>
        </w:rPr>
        <w:t>an effective way to reduce crime</w:t>
      </w:r>
      <w:r w:rsidR="008A6FB6">
        <w:rPr>
          <w:rFonts w:ascii="Arial" w:hAnsi="Arial" w:cs="Arial"/>
          <w:sz w:val="24"/>
          <w:szCs w:val="24"/>
        </w:rPr>
        <w:t>, such as theft.</w:t>
      </w:r>
      <w:r w:rsidR="00684081">
        <w:rPr>
          <w:rFonts w:ascii="Arial" w:hAnsi="Arial" w:cs="Arial"/>
          <w:sz w:val="24"/>
          <w:szCs w:val="24"/>
        </w:rPr>
        <w:t xml:space="preserve">  </w:t>
      </w:r>
    </w:p>
    <w:p w14:paraId="326B11C5" w14:textId="50957AB9" w:rsidR="009F01F5" w:rsidRDefault="009F01F5" w:rsidP="00563BE3">
      <w:pPr>
        <w:tabs>
          <w:tab w:val="left" w:pos="5787"/>
        </w:tabs>
        <w:spacing w:line="360" w:lineRule="auto"/>
        <w:rPr>
          <w:rFonts w:ascii="Arial" w:hAnsi="Arial" w:cs="Arial"/>
          <w:sz w:val="24"/>
          <w:szCs w:val="24"/>
        </w:rPr>
      </w:pPr>
    </w:p>
    <w:p w14:paraId="1191E1FA" w14:textId="75922225" w:rsidR="009F01F5" w:rsidRDefault="009F01F5" w:rsidP="00563BE3">
      <w:pPr>
        <w:tabs>
          <w:tab w:val="left" w:pos="5787"/>
        </w:tabs>
        <w:spacing w:line="360" w:lineRule="auto"/>
        <w:rPr>
          <w:rFonts w:ascii="Arial" w:hAnsi="Arial" w:cs="Arial"/>
          <w:sz w:val="24"/>
          <w:szCs w:val="24"/>
        </w:rPr>
      </w:pPr>
      <w:r>
        <w:rPr>
          <w:rFonts w:ascii="Arial" w:hAnsi="Arial" w:cs="Arial"/>
          <w:sz w:val="24"/>
          <w:szCs w:val="24"/>
        </w:rPr>
        <w:t xml:space="preserve">Word Count: </w:t>
      </w:r>
      <w:r w:rsidR="00656E53">
        <w:rPr>
          <w:rFonts w:ascii="Arial" w:hAnsi="Arial" w:cs="Arial"/>
          <w:sz w:val="24"/>
          <w:szCs w:val="24"/>
        </w:rPr>
        <w:t>19</w:t>
      </w:r>
      <w:r w:rsidR="000269A3">
        <w:rPr>
          <w:rFonts w:ascii="Arial" w:hAnsi="Arial" w:cs="Arial"/>
          <w:sz w:val="24"/>
          <w:szCs w:val="24"/>
        </w:rPr>
        <w:t>23</w:t>
      </w:r>
    </w:p>
    <w:p w14:paraId="66A25F4A" w14:textId="64382EE0" w:rsidR="000D6CEC" w:rsidRDefault="000D6CEC" w:rsidP="00563BE3">
      <w:pPr>
        <w:tabs>
          <w:tab w:val="left" w:pos="5787"/>
        </w:tabs>
        <w:spacing w:line="360" w:lineRule="auto"/>
        <w:rPr>
          <w:rFonts w:ascii="Arial" w:hAnsi="Arial" w:cs="Arial"/>
          <w:sz w:val="24"/>
          <w:szCs w:val="24"/>
        </w:rPr>
      </w:pPr>
    </w:p>
    <w:p w14:paraId="5A6B3A63" w14:textId="5EABE133" w:rsidR="000E07F7" w:rsidRDefault="000E07F7" w:rsidP="00563BE3">
      <w:pPr>
        <w:tabs>
          <w:tab w:val="left" w:pos="5787"/>
        </w:tabs>
        <w:spacing w:line="360" w:lineRule="auto"/>
        <w:rPr>
          <w:rFonts w:ascii="Arial" w:hAnsi="Arial" w:cs="Arial"/>
          <w:sz w:val="24"/>
          <w:szCs w:val="24"/>
        </w:rPr>
      </w:pPr>
    </w:p>
    <w:p w14:paraId="02EB3753" w14:textId="14B61DCF" w:rsidR="000E07F7" w:rsidRDefault="000E07F7" w:rsidP="00563BE3">
      <w:pPr>
        <w:tabs>
          <w:tab w:val="left" w:pos="5787"/>
        </w:tabs>
        <w:spacing w:line="360" w:lineRule="auto"/>
        <w:rPr>
          <w:rFonts w:ascii="Arial" w:hAnsi="Arial" w:cs="Arial"/>
          <w:sz w:val="24"/>
          <w:szCs w:val="24"/>
        </w:rPr>
      </w:pPr>
    </w:p>
    <w:p w14:paraId="29A23996" w14:textId="4F88007D" w:rsidR="000E07F7" w:rsidRDefault="000E07F7" w:rsidP="00563BE3">
      <w:pPr>
        <w:tabs>
          <w:tab w:val="left" w:pos="5787"/>
        </w:tabs>
        <w:spacing w:line="360" w:lineRule="auto"/>
        <w:rPr>
          <w:rFonts w:ascii="Arial" w:hAnsi="Arial" w:cs="Arial"/>
          <w:sz w:val="24"/>
          <w:szCs w:val="24"/>
        </w:rPr>
      </w:pPr>
    </w:p>
    <w:p w14:paraId="2F87A2D0" w14:textId="017DD285" w:rsidR="000E07F7" w:rsidRDefault="000E07F7" w:rsidP="00563BE3">
      <w:pPr>
        <w:tabs>
          <w:tab w:val="left" w:pos="5787"/>
        </w:tabs>
        <w:spacing w:line="360" w:lineRule="auto"/>
        <w:rPr>
          <w:rFonts w:ascii="Arial" w:hAnsi="Arial" w:cs="Arial"/>
          <w:sz w:val="24"/>
          <w:szCs w:val="24"/>
        </w:rPr>
      </w:pPr>
    </w:p>
    <w:p w14:paraId="5301DA55" w14:textId="0921DA8E" w:rsidR="000E07F7" w:rsidRDefault="000E07F7" w:rsidP="00563BE3">
      <w:pPr>
        <w:tabs>
          <w:tab w:val="left" w:pos="5787"/>
        </w:tabs>
        <w:spacing w:line="360" w:lineRule="auto"/>
        <w:rPr>
          <w:rFonts w:ascii="Arial" w:hAnsi="Arial" w:cs="Arial"/>
          <w:sz w:val="24"/>
          <w:szCs w:val="24"/>
        </w:rPr>
      </w:pPr>
    </w:p>
    <w:p w14:paraId="72CA3933" w14:textId="53013B88" w:rsidR="000E07F7" w:rsidRDefault="000E07F7" w:rsidP="00563BE3">
      <w:pPr>
        <w:tabs>
          <w:tab w:val="left" w:pos="5787"/>
        </w:tabs>
        <w:spacing w:line="360" w:lineRule="auto"/>
        <w:rPr>
          <w:rFonts w:ascii="Arial" w:hAnsi="Arial" w:cs="Arial"/>
          <w:sz w:val="24"/>
          <w:szCs w:val="24"/>
        </w:rPr>
      </w:pPr>
    </w:p>
    <w:p w14:paraId="7155C0B9" w14:textId="01CF5DC4" w:rsidR="000E07F7" w:rsidRDefault="000E07F7" w:rsidP="00563BE3">
      <w:pPr>
        <w:tabs>
          <w:tab w:val="left" w:pos="5787"/>
        </w:tabs>
        <w:spacing w:line="360" w:lineRule="auto"/>
        <w:rPr>
          <w:rFonts w:ascii="Arial" w:hAnsi="Arial" w:cs="Arial"/>
          <w:sz w:val="24"/>
          <w:szCs w:val="24"/>
        </w:rPr>
      </w:pPr>
    </w:p>
    <w:p w14:paraId="0B4CD2B1" w14:textId="1D3B8368" w:rsidR="000E07F7" w:rsidRDefault="000E07F7" w:rsidP="00563BE3">
      <w:pPr>
        <w:tabs>
          <w:tab w:val="left" w:pos="5787"/>
        </w:tabs>
        <w:spacing w:line="360" w:lineRule="auto"/>
        <w:rPr>
          <w:rFonts w:ascii="Arial" w:hAnsi="Arial" w:cs="Arial"/>
          <w:sz w:val="24"/>
          <w:szCs w:val="24"/>
        </w:rPr>
      </w:pPr>
    </w:p>
    <w:p w14:paraId="0F2CF29C" w14:textId="4A63F9FD" w:rsidR="000E07F7" w:rsidRDefault="000E07F7" w:rsidP="00563BE3">
      <w:pPr>
        <w:tabs>
          <w:tab w:val="left" w:pos="5787"/>
        </w:tabs>
        <w:spacing w:line="360" w:lineRule="auto"/>
        <w:rPr>
          <w:rFonts w:ascii="Arial" w:hAnsi="Arial" w:cs="Arial"/>
          <w:sz w:val="24"/>
          <w:szCs w:val="24"/>
        </w:rPr>
      </w:pPr>
    </w:p>
    <w:p w14:paraId="787A40A7" w14:textId="050F31D2" w:rsidR="000E07F7" w:rsidRDefault="000E07F7" w:rsidP="00563BE3">
      <w:pPr>
        <w:tabs>
          <w:tab w:val="left" w:pos="5787"/>
        </w:tabs>
        <w:spacing w:line="360" w:lineRule="auto"/>
        <w:rPr>
          <w:rFonts w:ascii="Arial" w:hAnsi="Arial" w:cs="Arial"/>
          <w:sz w:val="24"/>
          <w:szCs w:val="24"/>
        </w:rPr>
      </w:pPr>
    </w:p>
    <w:p w14:paraId="32F6EF2D" w14:textId="4642596E" w:rsidR="000E07F7" w:rsidRDefault="000E07F7" w:rsidP="00563BE3">
      <w:pPr>
        <w:tabs>
          <w:tab w:val="left" w:pos="5787"/>
        </w:tabs>
        <w:spacing w:line="360" w:lineRule="auto"/>
        <w:rPr>
          <w:rFonts w:ascii="Arial" w:hAnsi="Arial" w:cs="Arial"/>
          <w:sz w:val="24"/>
          <w:szCs w:val="24"/>
        </w:rPr>
      </w:pPr>
    </w:p>
    <w:p w14:paraId="7A6DA0C2" w14:textId="5ABD1D79" w:rsidR="000E07F7" w:rsidRDefault="000E07F7" w:rsidP="00563BE3">
      <w:pPr>
        <w:tabs>
          <w:tab w:val="left" w:pos="5787"/>
        </w:tabs>
        <w:spacing w:line="360" w:lineRule="auto"/>
        <w:rPr>
          <w:rFonts w:ascii="Arial" w:hAnsi="Arial" w:cs="Arial"/>
          <w:sz w:val="24"/>
          <w:szCs w:val="24"/>
        </w:rPr>
      </w:pPr>
    </w:p>
    <w:p w14:paraId="2420937C" w14:textId="10C6BE70" w:rsidR="000E07F7" w:rsidRDefault="000E07F7" w:rsidP="00563BE3">
      <w:pPr>
        <w:tabs>
          <w:tab w:val="left" w:pos="5787"/>
        </w:tabs>
        <w:spacing w:line="360" w:lineRule="auto"/>
        <w:rPr>
          <w:rFonts w:ascii="Arial" w:hAnsi="Arial" w:cs="Arial"/>
          <w:sz w:val="24"/>
          <w:szCs w:val="24"/>
        </w:rPr>
      </w:pPr>
    </w:p>
    <w:p w14:paraId="33847F9E" w14:textId="7D209B53" w:rsidR="000E07F7" w:rsidRDefault="000E07F7" w:rsidP="00563BE3">
      <w:pPr>
        <w:tabs>
          <w:tab w:val="left" w:pos="5787"/>
        </w:tabs>
        <w:spacing w:line="360" w:lineRule="auto"/>
        <w:rPr>
          <w:rFonts w:ascii="Arial" w:hAnsi="Arial" w:cs="Arial"/>
          <w:sz w:val="24"/>
          <w:szCs w:val="24"/>
        </w:rPr>
      </w:pPr>
    </w:p>
    <w:p w14:paraId="66F3B191" w14:textId="2DEFEF9A" w:rsidR="000E07F7" w:rsidRDefault="000E07F7" w:rsidP="00563BE3">
      <w:pPr>
        <w:tabs>
          <w:tab w:val="left" w:pos="5787"/>
        </w:tabs>
        <w:spacing w:line="360" w:lineRule="auto"/>
        <w:rPr>
          <w:rFonts w:ascii="Arial" w:hAnsi="Arial" w:cs="Arial"/>
          <w:sz w:val="24"/>
          <w:szCs w:val="24"/>
        </w:rPr>
      </w:pPr>
    </w:p>
    <w:p w14:paraId="68C7BE4F" w14:textId="51DCD4F5" w:rsidR="000E07F7" w:rsidRDefault="000E07F7" w:rsidP="00563BE3">
      <w:pPr>
        <w:tabs>
          <w:tab w:val="left" w:pos="5787"/>
        </w:tabs>
        <w:spacing w:line="360" w:lineRule="auto"/>
        <w:rPr>
          <w:rFonts w:ascii="Arial" w:hAnsi="Arial" w:cs="Arial"/>
          <w:sz w:val="24"/>
          <w:szCs w:val="24"/>
        </w:rPr>
      </w:pPr>
    </w:p>
    <w:p w14:paraId="1FE2A94D" w14:textId="5585B0D5" w:rsidR="000E07F7" w:rsidRDefault="000E07F7" w:rsidP="00563BE3">
      <w:pPr>
        <w:tabs>
          <w:tab w:val="left" w:pos="5787"/>
        </w:tabs>
        <w:spacing w:line="360" w:lineRule="auto"/>
        <w:rPr>
          <w:rFonts w:ascii="Arial" w:hAnsi="Arial" w:cs="Arial"/>
          <w:sz w:val="24"/>
          <w:szCs w:val="24"/>
        </w:rPr>
      </w:pPr>
    </w:p>
    <w:p w14:paraId="04DDCE9F" w14:textId="4C4C6B2C" w:rsidR="000E07F7" w:rsidRDefault="000E07F7" w:rsidP="00563BE3">
      <w:pPr>
        <w:tabs>
          <w:tab w:val="left" w:pos="5787"/>
        </w:tabs>
        <w:spacing w:line="360" w:lineRule="auto"/>
        <w:rPr>
          <w:rFonts w:ascii="Arial" w:hAnsi="Arial" w:cs="Arial"/>
          <w:sz w:val="24"/>
          <w:szCs w:val="24"/>
        </w:rPr>
      </w:pPr>
    </w:p>
    <w:p w14:paraId="2AB866C7" w14:textId="7F4BBA6E" w:rsidR="000E07F7" w:rsidRDefault="000E07F7" w:rsidP="00563BE3">
      <w:pPr>
        <w:tabs>
          <w:tab w:val="left" w:pos="5787"/>
        </w:tabs>
        <w:spacing w:line="360" w:lineRule="auto"/>
        <w:rPr>
          <w:rFonts w:ascii="Arial" w:hAnsi="Arial" w:cs="Arial"/>
          <w:sz w:val="24"/>
          <w:szCs w:val="24"/>
        </w:rPr>
      </w:pPr>
    </w:p>
    <w:p w14:paraId="173BFB82" w14:textId="732C7347" w:rsidR="000E07F7" w:rsidRDefault="000E07F7" w:rsidP="00563BE3">
      <w:pPr>
        <w:tabs>
          <w:tab w:val="left" w:pos="5787"/>
        </w:tabs>
        <w:spacing w:line="360" w:lineRule="auto"/>
        <w:rPr>
          <w:rFonts w:ascii="Arial" w:hAnsi="Arial" w:cs="Arial"/>
          <w:sz w:val="24"/>
          <w:szCs w:val="24"/>
        </w:rPr>
      </w:pPr>
    </w:p>
    <w:p w14:paraId="0B4F6ED2" w14:textId="015B23DE" w:rsidR="000E07F7" w:rsidRDefault="000E07F7" w:rsidP="00563BE3">
      <w:pPr>
        <w:tabs>
          <w:tab w:val="left" w:pos="5787"/>
        </w:tabs>
        <w:spacing w:line="360" w:lineRule="auto"/>
        <w:rPr>
          <w:rFonts w:ascii="Arial" w:hAnsi="Arial" w:cs="Arial"/>
          <w:sz w:val="24"/>
          <w:szCs w:val="24"/>
        </w:rPr>
      </w:pPr>
    </w:p>
    <w:p w14:paraId="1C218629" w14:textId="77777777" w:rsidR="000E07F7" w:rsidRDefault="000E07F7" w:rsidP="000E07F7">
      <w:pPr>
        <w:rPr>
          <w:rFonts w:ascii="Arial" w:hAnsi="Arial" w:cs="Arial"/>
          <w:sz w:val="28"/>
          <w:szCs w:val="28"/>
        </w:rPr>
      </w:pPr>
    </w:p>
    <w:p w14:paraId="4388473C" w14:textId="5C4821B0" w:rsidR="000E07F7" w:rsidRPr="000E07F7" w:rsidRDefault="000E07F7" w:rsidP="000E07F7">
      <w:pPr>
        <w:spacing w:line="360" w:lineRule="auto"/>
        <w:rPr>
          <w:rFonts w:ascii="Arial" w:hAnsi="Arial" w:cs="Arial"/>
          <w:b/>
          <w:bCs/>
          <w:color w:val="333333"/>
          <w:sz w:val="24"/>
          <w:szCs w:val="24"/>
          <w:u w:val="single"/>
          <w:shd w:val="clear" w:color="auto" w:fill="FBFBFB"/>
        </w:rPr>
      </w:pPr>
      <w:r w:rsidRPr="000E07F7">
        <w:rPr>
          <w:rFonts w:ascii="Arial" w:hAnsi="Arial" w:cs="Arial"/>
          <w:b/>
          <w:bCs/>
          <w:color w:val="333333"/>
          <w:sz w:val="24"/>
          <w:szCs w:val="24"/>
          <w:u w:val="single"/>
          <w:shd w:val="clear" w:color="auto" w:fill="FBFBFB"/>
        </w:rPr>
        <w:t>Reference list</w:t>
      </w:r>
    </w:p>
    <w:p w14:paraId="4BB0F5A7" w14:textId="77777777" w:rsidR="000E07F7" w:rsidRDefault="000E07F7" w:rsidP="000E07F7">
      <w:pPr>
        <w:spacing w:line="360" w:lineRule="auto"/>
        <w:rPr>
          <w:rFonts w:ascii="Arial" w:hAnsi="Arial" w:cs="Arial"/>
          <w:color w:val="333333"/>
          <w:shd w:val="clear" w:color="auto" w:fill="FBFBFB"/>
        </w:rPr>
      </w:pPr>
    </w:p>
    <w:p w14:paraId="4D248745" w14:textId="5E21A482" w:rsidR="000E07F7" w:rsidRPr="006C7159" w:rsidRDefault="000E07F7" w:rsidP="000E07F7">
      <w:pPr>
        <w:spacing w:line="360" w:lineRule="auto"/>
        <w:rPr>
          <w:rFonts w:ascii="Arial" w:hAnsi="Arial" w:cs="Arial"/>
        </w:rPr>
      </w:pPr>
      <w:r w:rsidRPr="00E33E55">
        <w:rPr>
          <w:rFonts w:ascii="Arial" w:hAnsi="Arial" w:cs="Arial"/>
          <w:color w:val="333333"/>
          <w:shd w:val="clear" w:color="auto" w:fill="FBFBFB"/>
        </w:rPr>
        <w:t>Arizona state university (No date) </w:t>
      </w:r>
      <w:r w:rsidRPr="00E33E55">
        <w:rPr>
          <w:rFonts w:ascii="Arial" w:hAnsi="Arial" w:cs="Arial"/>
          <w:i/>
          <w:iCs/>
          <w:color w:val="333333"/>
          <w:shd w:val="clear" w:color="auto" w:fill="FBFBFB"/>
        </w:rPr>
        <w:t>The SARA model</w:t>
      </w:r>
      <w:r w:rsidRPr="00E33E55">
        <w:rPr>
          <w:rFonts w:ascii="Arial" w:hAnsi="Arial" w:cs="Arial"/>
          <w:color w:val="333333"/>
          <w:shd w:val="clear" w:color="auto" w:fill="FBFBFB"/>
        </w:rPr>
        <w:t xml:space="preserve">. Available </w:t>
      </w:r>
      <w:r w:rsidRPr="006C7159">
        <w:rPr>
          <w:rFonts w:ascii="Arial" w:hAnsi="Arial" w:cs="Arial"/>
          <w:color w:val="333333"/>
          <w:shd w:val="clear" w:color="auto" w:fill="FBFBFB"/>
        </w:rPr>
        <w:t>at: https://popcenter.asu.edu/content/sara-model-0 (Accessed: March 1st, 2023).</w:t>
      </w:r>
    </w:p>
    <w:p w14:paraId="0D663AA3" w14:textId="77777777" w:rsidR="000E07F7" w:rsidRPr="006C7159" w:rsidRDefault="000E07F7" w:rsidP="000E07F7">
      <w:pPr>
        <w:spacing w:line="360" w:lineRule="auto"/>
        <w:rPr>
          <w:rFonts w:ascii="Arial" w:hAnsi="Arial" w:cs="Arial"/>
        </w:rPr>
      </w:pPr>
    </w:p>
    <w:p w14:paraId="25E42727" w14:textId="77777777" w:rsidR="000E07F7" w:rsidRPr="006C7159" w:rsidRDefault="000E07F7" w:rsidP="000E07F7">
      <w:pPr>
        <w:spacing w:line="360" w:lineRule="auto"/>
        <w:rPr>
          <w:rFonts w:ascii="Arial" w:hAnsi="Arial" w:cs="Arial"/>
        </w:rPr>
      </w:pPr>
      <w:r w:rsidRPr="006C7159">
        <w:rPr>
          <w:rFonts w:ascii="Arial" w:hAnsi="Arial" w:cs="Arial"/>
          <w:color w:val="333333"/>
          <w:shd w:val="clear" w:color="auto" w:fill="FBFBFB"/>
        </w:rPr>
        <w:t>Burton, S. &amp; McGregor, M. (2018)</w:t>
      </w:r>
    </w:p>
    <w:p w14:paraId="3CBED5E4" w14:textId="77777777" w:rsidR="000E07F7" w:rsidRPr="006C7159" w:rsidRDefault="000E07F7" w:rsidP="000E07F7">
      <w:pPr>
        <w:shd w:val="clear" w:color="auto" w:fill="FFFFFF"/>
        <w:spacing w:after="240" w:line="360" w:lineRule="auto"/>
        <w:outlineLvl w:val="0"/>
        <w:rPr>
          <w:rFonts w:ascii="Arial" w:hAnsi="Arial" w:cs="Arial"/>
          <w:color w:val="000000" w:themeColor="text1"/>
          <w:shd w:val="clear" w:color="auto" w:fill="FBFBFB"/>
        </w:rPr>
      </w:pPr>
      <w:r w:rsidRPr="006C7159">
        <w:rPr>
          <w:rFonts w:ascii="Arial" w:hAnsi="Arial" w:cs="Arial"/>
          <w:color w:val="000000" w:themeColor="text1"/>
          <w:kern w:val="36"/>
        </w:rPr>
        <w:t>Enhancing SARA: a new approach in an increasingly complex world</w:t>
      </w:r>
      <w:r w:rsidRPr="006C7159">
        <w:rPr>
          <w:rFonts w:ascii="Arial" w:hAnsi="Arial" w:cs="Arial"/>
          <w:color w:val="000000" w:themeColor="text1"/>
          <w:shd w:val="clear" w:color="auto" w:fill="FBFBFB"/>
        </w:rPr>
        <w:t>. Available at: https://crimesciencejournal.biomedcentral.com/articles/10.1186/s40163-018-0078-4 (Accessed: March 1st, 2023).</w:t>
      </w:r>
    </w:p>
    <w:p w14:paraId="002053B0" w14:textId="77777777" w:rsidR="000E07F7" w:rsidRPr="006C7159" w:rsidRDefault="000E07F7" w:rsidP="000E07F7">
      <w:pPr>
        <w:shd w:val="clear" w:color="auto" w:fill="FFFFFF"/>
        <w:spacing w:after="240" w:line="360" w:lineRule="auto"/>
        <w:outlineLvl w:val="0"/>
        <w:rPr>
          <w:rFonts w:ascii="Arial" w:hAnsi="Arial" w:cs="Arial"/>
          <w:color w:val="000000" w:themeColor="text1"/>
          <w:shd w:val="clear" w:color="auto" w:fill="FBFBFB"/>
        </w:rPr>
      </w:pPr>
      <w:r w:rsidRPr="006C7159">
        <w:rPr>
          <w:rFonts w:ascii="Arial" w:hAnsi="Arial" w:cs="Arial"/>
          <w:color w:val="333333"/>
          <w:shd w:val="clear" w:color="auto" w:fill="FBFBFB"/>
        </w:rPr>
        <w:t>College of policing (2022) Hot spot </w:t>
      </w:r>
      <w:r w:rsidRPr="006C7159">
        <w:rPr>
          <w:rFonts w:ascii="Arial" w:hAnsi="Arial" w:cs="Arial"/>
          <w:i/>
          <w:iCs/>
          <w:color w:val="333333"/>
          <w:shd w:val="clear" w:color="auto" w:fill="FBFBFB"/>
        </w:rPr>
        <w:t>policing</w:t>
      </w:r>
      <w:r w:rsidRPr="006C7159">
        <w:rPr>
          <w:rFonts w:ascii="Arial" w:hAnsi="Arial" w:cs="Arial"/>
          <w:color w:val="333333"/>
          <w:shd w:val="clear" w:color="auto" w:fill="FBFBFB"/>
        </w:rPr>
        <w:t>. Available at: https://www.college.police.uk/guidance/hot-spots-policing#:~:text=Hot%20spots%20are%20areas%20with,but%20clustered%20in%20small%20locations (Accessed: March 2nd, 2023).</w:t>
      </w:r>
    </w:p>
    <w:p w14:paraId="733741D4" w14:textId="77777777" w:rsidR="000E07F7" w:rsidRPr="006C7159" w:rsidRDefault="000E07F7" w:rsidP="000E07F7">
      <w:pPr>
        <w:shd w:val="clear" w:color="auto" w:fill="FFFFFF"/>
        <w:spacing w:after="240" w:line="360" w:lineRule="auto"/>
        <w:outlineLvl w:val="0"/>
        <w:rPr>
          <w:rFonts w:ascii="Arial" w:hAnsi="Arial" w:cs="Arial"/>
          <w:color w:val="333333"/>
          <w:shd w:val="clear" w:color="auto" w:fill="FBFBFB"/>
        </w:rPr>
      </w:pPr>
      <w:r w:rsidRPr="006C7159">
        <w:rPr>
          <w:rFonts w:ascii="Arial" w:hAnsi="Arial" w:cs="Arial"/>
          <w:color w:val="333333"/>
          <w:shd w:val="clear" w:color="auto" w:fill="FBFBFB"/>
        </w:rPr>
        <w:t>College of policing (2017) </w:t>
      </w:r>
      <w:r w:rsidRPr="006C7159">
        <w:rPr>
          <w:rFonts w:ascii="Arial" w:hAnsi="Arial" w:cs="Arial"/>
          <w:i/>
          <w:iCs/>
          <w:color w:val="333333"/>
          <w:shd w:val="clear" w:color="auto" w:fill="FBFBFB"/>
        </w:rPr>
        <w:t>Problem - Oriented Policing</w:t>
      </w:r>
      <w:r w:rsidRPr="006C7159">
        <w:rPr>
          <w:rFonts w:ascii="Arial" w:hAnsi="Arial" w:cs="Arial"/>
          <w:color w:val="333333"/>
          <w:shd w:val="clear" w:color="auto" w:fill="FBFBFB"/>
        </w:rPr>
        <w:t>. Available at: https://www.college.police.uk/research/crime-reduction-toolkit/problem-oriented-policing (Accessed: March 1st, 2023).</w:t>
      </w:r>
    </w:p>
    <w:p w14:paraId="29E55961" w14:textId="77777777" w:rsidR="000E07F7" w:rsidRPr="006C7159" w:rsidRDefault="000E07F7" w:rsidP="000E07F7">
      <w:pPr>
        <w:shd w:val="clear" w:color="auto" w:fill="FFFFFF"/>
        <w:spacing w:after="240" w:line="360" w:lineRule="auto"/>
        <w:outlineLvl w:val="0"/>
        <w:rPr>
          <w:rFonts w:ascii="Arial" w:hAnsi="Arial" w:cs="Arial"/>
          <w:color w:val="000000" w:themeColor="text1"/>
          <w:shd w:val="clear" w:color="auto" w:fill="FBFBFB"/>
        </w:rPr>
      </w:pPr>
      <w:r w:rsidRPr="006C7159">
        <w:rPr>
          <w:rFonts w:ascii="Arial" w:hAnsi="Arial" w:cs="Arial"/>
          <w:color w:val="333333"/>
          <w:shd w:val="clear" w:color="auto" w:fill="FBFBFB"/>
        </w:rPr>
        <w:t>Crime rate (2022) </w:t>
      </w:r>
      <w:r w:rsidRPr="006C7159">
        <w:rPr>
          <w:rFonts w:ascii="Arial" w:hAnsi="Arial" w:cs="Arial"/>
          <w:i/>
          <w:iCs/>
          <w:color w:val="333333"/>
          <w:shd w:val="clear" w:color="auto" w:fill="FBFBFB"/>
        </w:rPr>
        <w:t>Wales crime statistics</w:t>
      </w:r>
      <w:r w:rsidRPr="006C7159">
        <w:rPr>
          <w:rFonts w:ascii="Arial" w:hAnsi="Arial" w:cs="Arial"/>
          <w:color w:val="333333"/>
          <w:shd w:val="clear" w:color="auto" w:fill="FBFBFB"/>
        </w:rPr>
        <w:t>. Available at: https://crimerate.co.uk/wales (Accessed: March 2nd, 2023).</w:t>
      </w:r>
    </w:p>
    <w:p w14:paraId="5EA2ADBC" w14:textId="77777777" w:rsidR="000E07F7" w:rsidRPr="006C7159" w:rsidRDefault="000E07F7" w:rsidP="000E07F7">
      <w:pPr>
        <w:spacing w:line="360" w:lineRule="auto"/>
        <w:rPr>
          <w:rFonts w:ascii="Arial" w:hAnsi="Arial" w:cs="Arial"/>
          <w:color w:val="000000" w:themeColor="text1"/>
          <w:kern w:val="36"/>
        </w:rPr>
      </w:pPr>
    </w:p>
    <w:p w14:paraId="21EFFAC9" w14:textId="77777777" w:rsidR="000E07F7" w:rsidRPr="006C7159" w:rsidRDefault="000E07F7" w:rsidP="000E07F7">
      <w:pPr>
        <w:spacing w:line="360" w:lineRule="auto"/>
        <w:rPr>
          <w:rFonts w:ascii="Arial" w:hAnsi="Arial" w:cs="Arial"/>
          <w:color w:val="333333"/>
          <w:shd w:val="clear" w:color="auto" w:fill="FBFBFB"/>
        </w:rPr>
      </w:pPr>
      <w:proofErr w:type="spellStart"/>
      <w:r w:rsidRPr="006C7159">
        <w:rPr>
          <w:rFonts w:ascii="Arial" w:hAnsi="Arial" w:cs="Arial"/>
          <w:color w:val="333333"/>
          <w:shd w:val="clear" w:color="auto" w:fill="FBFBFB"/>
        </w:rPr>
        <w:t>Dr.</w:t>
      </w:r>
      <w:proofErr w:type="spellEnd"/>
      <w:r w:rsidRPr="006C7159">
        <w:rPr>
          <w:rFonts w:ascii="Arial" w:hAnsi="Arial" w:cs="Arial"/>
          <w:color w:val="333333"/>
          <w:shd w:val="clear" w:color="auto" w:fill="FBFBFB"/>
        </w:rPr>
        <w:t xml:space="preserve"> B Sully (2022) </w:t>
      </w:r>
      <w:r w:rsidRPr="006C7159">
        <w:rPr>
          <w:rFonts w:ascii="Arial" w:hAnsi="Arial" w:cs="Arial"/>
          <w:i/>
          <w:iCs/>
          <w:color w:val="333333"/>
          <w:shd w:val="clear" w:color="auto" w:fill="FBFBFB"/>
        </w:rPr>
        <w:t>Classical theories of crime</w:t>
      </w:r>
      <w:r w:rsidRPr="006C7159">
        <w:rPr>
          <w:rFonts w:ascii="Arial" w:hAnsi="Arial" w:cs="Arial"/>
          <w:color w:val="333333"/>
          <w:shd w:val="clear" w:color="auto" w:fill="FBFBFB"/>
        </w:rPr>
        <w:t>. Available at: https://www.youtube.com/watch?v=J7xYokpTzuU(Accessed: February 27th, 2023).</w:t>
      </w:r>
    </w:p>
    <w:p w14:paraId="0E74C3AB" w14:textId="77777777" w:rsidR="000E07F7" w:rsidRPr="006C7159" w:rsidRDefault="000E07F7" w:rsidP="000E07F7">
      <w:pPr>
        <w:spacing w:line="360" w:lineRule="auto"/>
        <w:rPr>
          <w:rFonts w:ascii="Arial" w:hAnsi="Arial" w:cs="Arial"/>
          <w:color w:val="333333"/>
          <w:shd w:val="clear" w:color="auto" w:fill="FBFBFB"/>
        </w:rPr>
      </w:pPr>
    </w:p>
    <w:p w14:paraId="30833803" w14:textId="77777777" w:rsidR="000E07F7" w:rsidRPr="006C7159" w:rsidRDefault="000E07F7" w:rsidP="000E07F7">
      <w:pPr>
        <w:spacing w:line="360" w:lineRule="auto"/>
        <w:rPr>
          <w:rFonts w:ascii="Arial" w:hAnsi="Arial" w:cs="Arial"/>
          <w:color w:val="333333"/>
          <w:shd w:val="clear" w:color="auto" w:fill="FBFBFB"/>
        </w:rPr>
      </w:pPr>
      <w:r w:rsidRPr="006C7159">
        <w:rPr>
          <w:rFonts w:ascii="Arial" w:hAnsi="Arial" w:cs="Arial"/>
          <w:color w:val="333333"/>
          <w:shd w:val="clear" w:color="auto" w:fill="FBFBFB"/>
        </w:rPr>
        <w:t xml:space="preserve">Dustin </w:t>
      </w:r>
      <w:proofErr w:type="spellStart"/>
      <w:r w:rsidRPr="006C7159">
        <w:rPr>
          <w:rFonts w:ascii="Arial" w:hAnsi="Arial" w:cs="Arial"/>
          <w:color w:val="333333"/>
          <w:shd w:val="clear" w:color="auto" w:fill="FBFBFB"/>
        </w:rPr>
        <w:t>Foister</w:t>
      </w:r>
      <w:proofErr w:type="spellEnd"/>
      <w:r w:rsidRPr="006C7159">
        <w:rPr>
          <w:rFonts w:ascii="Arial" w:hAnsi="Arial" w:cs="Arial"/>
          <w:color w:val="333333"/>
          <w:shd w:val="clear" w:color="auto" w:fill="FBFBFB"/>
        </w:rPr>
        <w:t xml:space="preserve"> (2022) </w:t>
      </w:r>
      <w:r w:rsidRPr="006C7159">
        <w:rPr>
          <w:rFonts w:ascii="Arial" w:hAnsi="Arial" w:cs="Arial"/>
          <w:i/>
          <w:iCs/>
          <w:color w:val="333333"/>
          <w:shd w:val="clear" w:color="auto" w:fill="FBFBFB"/>
        </w:rPr>
        <w:t>Hot spot policing</w:t>
      </w:r>
      <w:r w:rsidRPr="006C7159">
        <w:rPr>
          <w:rFonts w:ascii="Arial" w:hAnsi="Arial" w:cs="Arial"/>
          <w:color w:val="333333"/>
          <w:shd w:val="clear" w:color="auto" w:fill="FBFBFB"/>
        </w:rPr>
        <w:t>. Available at: https://www.youtube.com/watch?v=CtQraPKFm-I (Accessed: March 2nd, 2023).</w:t>
      </w:r>
    </w:p>
    <w:p w14:paraId="35088A1B" w14:textId="77777777" w:rsidR="000E07F7" w:rsidRPr="006C7159" w:rsidRDefault="000E07F7" w:rsidP="000E07F7">
      <w:pPr>
        <w:spacing w:line="360" w:lineRule="auto"/>
        <w:rPr>
          <w:rFonts w:ascii="Arial" w:hAnsi="Arial" w:cs="Arial"/>
          <w:color w:val="333333"/>
          <w:shd w:val="clear" w:color="auto" w:fill="FBFBFB"/>
        </w:rPr>
      </w:pPr>
    </w:p>
    <w:p w14:paraId="23A6FE6F" w14:textId="77777777" w:rsidR="000E07F7" w:rsidRPr="006C7159" w:rsidRDefault="000E07F7" w:rsidP="000E07F7">
      <w:pPr>
        <w:spacing w:line="360" w:lineRule="auto"/>
        <w:rPr>
          <w:rFonts w:ascii="Arial" w:hAnsi="Arial" w:cs="Arial"/>
          <w:color w:val="000000" w:themeColor="text1"/>
          <w:shd w:val="clear" w:color="auto" w:fill="FBFBFB"/>
        </w:rPr>
      </w:pPr>
    </w:p>
    <w:p w14:paraId="587BACE2" w14:textId="77777777" w:rsidR="000E07F7" w:rsidRPr="00EC4B05" w:rsidRDefault="000E07F7" w:rsidP="000E07F7">
      <w:pPr>
        <w:spacing w:line="360" w:lineRule="auto"/>
        <w:rPr>
          <w:rFonts w:ascii="Arial" w:hAnsi="Arial" w:cs="Arial"/>
          <w:color w:val="000000" w:themeColor="text1"/>
        </w:rPr>
      </w:pPr>
      <w:proofErr w:type="spellStart"/>
      <w:r w:rsidRPr="00EC4B05">
        <w:rPr>
          <w:rFonts w:ascii="Arial" w:hAnsi="Arial" w:cs="Arial"/>
          <w:color w:val="000000" w:themeColor="text1"/>
          <w:shd w:val="clear" w:color="auto" w:fill="FBFBFB"/>
        </w:rPr>
        <w:t>EduBirdie</w:t>
      </w:r>
      <w:proofErr w:type="spellEnd"/>
      <w:r w:rsidRPr="00EC4B05">
        <w:rPr>
          <w:rFonts w:ascii="Arial" w:hAnsi="Arial" w:cs="Arial"/>
          <w:color w:val="000000" w:themeColor="text1"/>
          <w:shd w:val="clear" w:color="auto" w:fill="FBFBFB"/>
        </w:rPr>
        <w:t xml:space="preserve"> (no date) </w:t>
      </w:r>
      <w:r w:rsidRPr="00EC4B05">
        <w:rPr>
          <w:rFonts w:ascii="Arial" w:hAnsi="Arial" w:cs="Arial"/>
          <w:color w:val="000000" w:themeColor="text1"/>
          <w:kern w:val="36"/>
        </w:rPr>
        <w:t>The Effectiveness of the SARA Model and the Broken Windows Theory in Policing</w:t>
      </w:r>
      <w:r w:rsidRPr="006C7159">
        <w:rPr>
          <w:rFonts w:ascii="Arial" w:hAnsi="Arial" w:cs="Arial"/>
          <w:color w:val="000000" w:themeColor="text1"/>
          <w:kern w:val="36"/>
        </w:rPr>
        <w:t>.</w:t>
      </w:r>
    </w:p>
    <w:p w14:paraId="1BA43BA9" w14:textId="77777777" w:rsidR="000E07F7" w:rsidRPr="006C7159" w:rsidRDefault="000E07F7" w:rsidP="000E07F7">
      <w:pPr>
        <w:spacing w:line="360" w:lineRule="auto"/>
        <w:rPr>
          <w:rFonts w:ascii="Arial" w:hAnsi="Arial" w:cs="Arial"/>
          <w:color w:val="000000" w:themeColor="text1"/>
          <w:shd w:val="clear" w:color="auto" w:fill="FBFBFB"/>
        </w:rPr>
      </w:pPr>
      <w:r w:rsidRPr="006C7159">
        <w:rPr>
          <w:rFonts w:ascii="Arial" w:hAnsi="Arial" w:cs="Arial"/>
          <w:color w:val="000000" w:themeColor="text1"/>
          <w:shd w:val="clear" w:color="auto" w:fill="FBFBFB"/>
        </w:rPr>
        <w:t> Available at: https://edubirdie.com/examples/the-effectiveness-of-the-sara-model-and-the-broken-windows-theory-in-policing/#citation-block (Accessed: March 2nd, 2023).</w:t>
      </w:r>
    </w:p>
    <w:p w14:paraId="069188E8" w14:textId="77777777" w:rsidR="000E07F7" w:rsidRPr="006C7159" w:rsidRDefault="000E07F7" w:rsidP="000E07F7">
      <w:pPr>
        <w:spacing w:line="360" w:lineRule="auto"/>
        <w:rPr>
          <w:rFonts w:ascii="Arial" w:hAnsi="Arial" w:cs="Arial"/>
          <w:color w:val="333333"/>
          <w:shd w:val="clear" w:color="auto" w:fill="FBFBFB"/>
        </w:rPr>
      </w:pPr>
    </w:p>
    <w:p w14:paraId="183DDCD6" w14:textId="77777777" w:rsidR="000E07F7" w:rsidRPr="006C7159" w:rsidRDefault="000E07F7" w:rsidP="000E07F7">
      <w:pPr>
        <w:spacing w:line="360" w:lineRule="auto"/>
        <w:rPr>
          <w:rFonts w:ascii="Arial" w:hAnsi="Arial" w:cs="Arial"/>
          <w:color w:val="333333"/>
          <w:shd w:val="clear" w:color="auto" w:fill="FBFBFB"/>
        </w:rPr>
      </w:pPr>
      <w:r w:rsidRPr="006C7159">
        <w:rPr>
          <w:rFonts w:ascii="Arial" w:hAnsi="Arial" w:cs="Arial"/>
          <w:color w:val="333333"/>
          <w:shd w:val="clear" w:color="auto" w:fill="FBFBFB"/>
        </w:rPr>
        <w:t>Glenn, K.M. (2020) </w:t>
      </w:r>
      <w:r w:rsidRPr="006C7159">
        <w:rPr>
          <w:rFonts w:ascii="Arial" w:hAnsi="Arial" w:cs="Arial"/>
          <w:i/>
          <w:iCs/>
          <w:color w:val="333333"/>
          <w:shd w:val="clear" w:color="auto" w:fill="FBFBFB"/>
        </w:rPr>
        <w:t>The S.A.R.A model</w:t>
      </w:r>
      <w:r w:rsidRPr="006C7159">
        <w:rPr>
          <w:rFonts w:ascii="Arial" w:hAnsi="Arial" w:cs="Arial"/>
          <w:color w:val="333333"/>
          <w:shd w:val="clear" w:color="auto" w:fill="FBFBFB"/>
        </w:rPr>
        <w:t>. Available at: https://criminaljusticeknowhow.com/the-sara-model/ (Accessed: March 1st, 2023).</w:t>
      </w:r>
    </w:p>
    <w:p w14:paraId="184DCC32" w14:textId="77777777" w:rsidR="000E07F7" w:rsidRPr="006C7159" w:rsidRDefault="000E07F7" w:rsidP="000E07F7">
      <w:pPr>
        <w:spacing w:line="360" w:lineRule="auto"/>
        <w:rPr>
          <w:rFonts w:ascii="Arial" w:hAnsi="Arial" w:cs="Arial"/>
        </w:rPr>
      </w:pPr>
    </w:p>
    <w:p w14:paraId="7B9F5474" w14:textId="77777777" w:rsidR="000E07F7" w:rsidRPr="006C7159" w:rsidRDefault="000E07F7" w:rsidP="000E07F7">
      <w:pPr>
        <w:spacing w:line="360" w:lineRule="auto"/>
        <w:rPr>
          <w:rFonts w:ascii="Arial" w:hAnsi="Arial" w:cs="Arial"/>
        </w:rPr>
      </w:pPr>
    </w:p>
    <w:p w14:paraId="2A77F27C" w14:textId="77777777" w:rsidR="000E07F7" w:rsidRPr="006C7159" w:rsidRDefault="000E07F7" w:rsidP="000E07F7">
      <w:pPr>
        <w:spacing w:line="360" w:lineRule="auto"/>
        <w:rPr>
          <w:rFonts w:ascii="Arial" w:hAnsi="Arial" w:cs="Arial"/>
          <w:color w:val="333333"/>
          <w:shd w:val="clear" w:color="auto" w:fill="FBFBFB"/>
        </w:rPr>
      </w:pPr>
      <w:r w:rsidRPr="006C7159">
        <w:rPr>
          <w:rFonts w:ascii="Arial" w:hAnsi="Arial" w:cs="Arial"/>
          <w:color w:val="333333"/>
          <w:shd w:val="clear" w:color="auto" w:fill="FBFBFB"/>
        </w:rPr>
        <w:lastRenderedPageBreak/>
        <w:t>Hayes, B. (2022) </w:t>
      </w:r>
      <w:r w:rsidRPr="006C7159">
        <w:rPr>
          <w:rFonts w:ascii="Arial" w:hAnsi="Arial" w:cs="Arial"/>
          <w:i/>
          <w:iCs/>
          <w:color w:val="333333"/>
          <w:shd w:val="clear" w:color="auto" w:fill="FBFBFB"/>
        </w:rPr>
        <w:t>Freud's pain pleasure principle</w:t>
      </w:r>
      <w:r w:rsidRPr="006C7159">
        <w:rPr>
          <w:rFonts w:ascii="Arial" w:hAnsi="Arial" w:cs="Arial"/>
          <w:color w:val="333333"/>
          <w:shd w:val="clear" w:color="auto" w:fill="FBFBFB"/>
        </w:rPr>
        <w:t>. Available at: https://study.com/learn/lesson/pleasure-principle-summary-importance.html#:~:text=Freud%20introduced%20the%20idea%20when,called%20the%20pain%20pleasure%20principle. (Accessed: February 27th, 2023).</w:t>
      </w:r>
    </w:p>
    <w:p w14:paraId="569E3AC4" w14:textId="77777777" w:rsidR="000E07F7" w:rsidRPr="006C7159" w:rsidRDefault="000E07F7" w:rsidP="000E07F7">
      <w:pPr>
        <w:spacing w:line="360" w:lineRule="auto"/>
        <w:rPr>
          <w:rFonts w:ascii="Arial" w:hAnsi="Arial" w:cs="Arial"/>
          <w:color w:val="333333"/>
          <w:shd w:val="clear" w:color="auto" w:fill="FBFBFB"/>
        </w:rPr>
      </w:pPr>
    </w:p>
    <w:p w14:paraId="0F414221" w14:textId="77777777" w:rsidR="000E07F7" w:rsidRPr="006C7159" w:rsidRDefault="000E07F7" w:rsidP="000E07F7">
      <w:pPr>
        <w:spacing w:line="360" w:lineRule="auto"/>
        <w:rPr>
          <w:rFonts w:ascii="Arial" w:hAnsi="Arial" w:cs="Arial"/>
          <w:color w:val="333333"/>
          <w:shd w:val="clear" w:color="auto" w:fill="FBFBFB"/>
        </w:rPr>
      </w:pPr>
    </w:p>
    <w:p w14:paraId="5592A60F" w14:textId="77777777" w:rsidR="000E07F7" w:rsidRPr="006C7159" w:rsidRDefault="000E07F7" w:rsidP="000E07F7">
      <w:pPr>
        <w:spacing w:line="360" w:lineRule="auto"/>
        <w:rPr>
          <w:rFonts w:ascii="Arial" w:hAnsi="Arial" w:cs="Arial"/>
          <w:color w:val="333333"/>
          <w:shd w:val="clear" w:color="auto" w:fill="FBFBFB"/>
        </w:rPr>
      </w:pPr>
      <w:r w:rsidRPr="006C7159">
        <w:rPr>
          <w:rFonts w:ascii="Arial" w:hAnsi="Arial" w:cs="Arial"/>
          <w:color w:val="333333"/>
          <w:shd w:val="clear" w:color="auto" w:fill="FBFBFB"/>
        </w:rPr>
        <w:t>Johnson, B. (2019) Do Criminal Laws Deter Crime? Deterrence Theory in Criminal Justice Policy: A Primer </w:t>
      </w:r>
    </w:p>
    <w:p w14:paraId="75F95E85" w14:textId="77777777" w:rsidR="000E07F7" w:rsidRPr="006C7159" w:rsidRDefault="000E07F7" w:rsidP="000E07F7">
      <w:pPr>
        <w:spacing w:line="360" w:lineRule="auto"/>
        <w:rPr>
          <w:rFonts w:ascii="Arial" w:hAnsi="Arial" w:cs="Arial"/>
          <w:color w:val="333333"/>
          <w:shd w:val="clear" w:color="auto" w:fill="FBFBFB"/>
        </w:rPr>
      </w:pPr>
      <w:r w:rsidRPr="006C7159">
        <w:rPr>
          <w:rFonts w:ascii="Arial" w:hAnsi="Arial" w:cs="Arial"/>
          <w:color w:val="333333"/>
          <w:shd w:val="clear" w:color="auto" w:fill="FBFBFB"/>
        </w:rPr>
        <w:t>Available at: https://www.house.mn.gov/hrd/pubs/deterrence.pdf (Accessed: March 1st, 2023).</w:t>
      </w:r>
    </w:p>
    <w:p w14:paraId="7AAC02AF" w14:textId="77777777" w:rsidR="000E07F7" w:rsidRPr="006C7159" w:rsidRDefault="000E07F7" w:rsidP="000E07F7">
      <w:pPr>
        <w:spacing w:line="360" w:lineRule="auto"/>
        <w:rPr>
          <w:rFonts w:ascii="Arial" w:hAnsi="Arial" w:cs="Arial"/>
          <w:color w:val="333333"/>
          <w:shd w:val="clear" w:color="auto" w:fill="FBFBFB"/>
        </w:rPr>
      </w:pPr>
    </w:p>
    <w:p w14:paraId="33EFE2D8" w14:textId="77777777" w:rsidR="000E07F7" w:rsidRPr="006C7159" w:rsidRDefault="000E07F7" w:rsidP="000E07F7">
      <w:pPr>
        <w:spacing w:line="360" w:lineRule="auto"/>
        <w:rPr>
          <w:rFonts w:ascii="Arial" w:hAnsi="Arial" w:cs="Arial"/>
          <w:color w:val="333333"/>
          <w:shd w:val="clear" w:color="auto" w:fill="FBFBFB"/>
        </w:rPr>
      </w:pPr>
      <w:r w:rsidRPr="006C7159">
        <w:rPr>
          <w:rFonts w:ascii="Arial" w:hAnsi="Arial" w:cs="Arial"/>
          <w:color w:val="333333"/>
          <w:shd w:val="clear" w:color="auto" w:fill="FBFBFB"/>
        </w:rPr>
        <w:t>Kentish, B. (2018) </w:t>
      </w:r>
      <w:r w:rsidRPr="006C7159">
        <w:rPr>
          <w:rFonts w:ascii="Arial" w:hAnsi="Arial" w:cs="Arial"/>
          <w:i/>
          <w:iCs/>
          <w:color w:val="333333"/>
          <w:shd w:val="clear" w:color="auto" w:fill="FBFBFB"/>
        </w:rPr>
        <w:t>Independent</w:t>
      </w:r>
      <w:r w:rsidRPr="006C7159">
        <w:rPr>
          <w:rFonts w:ascii="Arial" w:hAnsi="Arial" w:cs="Arial"/>
          <w:color w:val="333333"/>
          <w:shd w:val="clear" w:color="auto" w:fill="FBFBFB"/>
        </w:rPr>
        <w:t>. Available at: https://www.independent.co.uk/news/uk/politics/homeless-shelter-theresa-may-conservatives-beds-housing-statistics-rough-sleeping-a8303391.html (Accessed: March 2nd, 2023).</w:t>
      </w:r>
    </w:p>
    <w:p w14:paraId="14DE4845" w14:textId="77777777" w:rsidR="000E07F7" w:rsidRPr="006C7159" w:rsidRDefault="000E07F7" w:rsidP="000E07F7">
      <w:pPr>
        <w:spacing w:line="360" w:lineRule="auto"/>
        <w:rPr>
          <w:rFonts w:ascii="Arial" w:hAnsi="Arial" w:cs="Arial"/>
          <w:color w:val="333333"/>
          <w:shd w:val="clear" w:color="auto" w:fill="FBFBFB"/>
        </w:rPr>
      </w:pPr>
    </w:p>
    <w:p w14:paraId="2E8743B4" w14:textId="77777777" w:rsidR="000E07F7" w:rsidRPr="006C7159" w:rsidRDefault="000E07F7" w:rsidP="000E07F7">
      <w:pPr>
        <w:spacing w:line="360" w:lineRule="auto"/>
        <w:rPr>
          <w:rFonts w:ascii="Arial" w:hAnsi="Arial" w:cs="Arial"/>
        </w:rPr>
      </w:pPr>
      <w:r w:rsidRPr="006C7159">
        <w:rPr>
          <w:rFonts w:ascii="Arial" w:hAnsi="Arial" w:cs="Arial"/>
          <w:color w:val="333333"/>
          <w:shd w:val="clear" w:color="auto" w:fill="FBFBFB"/>
        </w:rPr>
        <w:t>Law Teacher (2021) </w:t>
      </w:r>
      <w:r w:rsidRPr="006C7159">
        <w:rPr>
          <w:rFonts w:ascii="Arial" w:hAnsi="Arial" w:cs="Arial"/>
          <w:i/>
          <w:iCs/>
          <w:color w:val="333333"/>
          <w:shd w:val="clear" w:color="auto" w:fill="FBFBFB"/>
        </w:rPr>
        <w:t>The classical school of criminology</w:t>
      </w:r>
      <w:r w:rsidRPr="006C7159">
        <w:rPr>
          <w:rFonts w:ascii="Arial" w:hAnsi="Arial" w:cs="Arial"/>
          <w:color w:val="333333"/>
          <w:shd w:val="clear" w:color="auto" w:fill="FBFBFB"/>
        </w:rPr>
        <w:t>. Available at: https://www.lawteacher.net/free-law-essays/criminology/the-classical-school-of-criminological.php (Accessed: February 27th, 2023).</w:t>
      </w:r>
    </w:p>
    <w:p w14:paraId="163D128E" w14:textId="77777777" w:rsidR="000E07F7" w:rsidRPr="006C7159" w:rsidRDefault="000E07F7" w:rsidP="000E07F7">
      <w:pPr>
        <w:spacing w:line="360" w:lineRule="auto"/>
        <w:rPr>
          <w:rFonts w:ascii="Arial" w:hAnsi="Arial" w:cs="Arial"/>
        </w:rPr>
      </w:pPr>
    </w:p>
    <w:p w14:paraId="3FFD93F9" w14:textId="77777777" w:rsidR="000E07F7" w:rsidRPr="006C7159" w:rsidRDefault="000E07F7" w:rsidP="000E07F7">
      <w:pPr>
        <w:spacing w:line="360" w:lineRule="auto"/>
        <w:rPr>
          <w:rFonts w:ascii="Arial" w:hAnsi="Arial" w:cs="Arial"/>
          <w:color w:val="333333"/>
          <w:shd w:val="clear" w:color="auto" w:fill="FBFBFB"/>
        </w:rPr>
      </w:pPr>
      <w:proofErr w:type="spellStart"/>
      <w:r w:rsidRPr="006C7159">
        <w:rPr>
          <w:rFonts w:ascii="Arial" w:hAnsi="Arial" w:cs="Arial"/>
          <w:color w:val="333333"/>
          <w:shd w:val="clear" w:color="auto" w:fill="FBFBFB"/>
        </w:rPr>
        <w:t>McLoed</w:t>
      </w:r>
      <w:proofErr w:type="spellEnd"/>
      <w:r w:rsidRPr="006C7159">
        <w:rPr>
          <w:rFonts w:ascii="Arial" w:hAnsi="Arial" w:cs="Arial"/>
          <w:color w:val="333333"/>
          <w:shd w:val="clear" w:color="auto" w:fill="FBFBFB"/>
        </w:rPr>
        <w:t>, S. (2019) </w:t>
      </w:r>
      <w:r w:rsidRPr="006C7159">
        <w:rPr>
          <w:rFonts w:ascii="Arial" w:hAnsi="Arial" w:cs="Arial"/>
          <w:i/>
          <w:iCs/>
          <w:color w:val="333333"/>
          <w:shd w:val="clear" w:color="auto" w:fill="FBFBFB"/>
        </w:rPr>
        <w:t>Freewill V Determinism</w:t>
      </w:r>
      <w:r w:rsidRPr="006C7159">
        <w:rPr>
          <w:rFonts w:ascii="Arial" w:hAnsi="Arial" w:cs="Arial"/>
          <w:color w:val="333333"/>
          <w:shd w:val="clear" w:color="auto" w:fill="FBFBFB"/>
        </w:rPr>
        <w:t>. Available at: https://www.simplypsychology.org/freewill-determinism.html Accessed: February 27th, 2023).</w:t>
      </w:r>
    </w:p>
    <w:p w14:paraId="7E228EBF" w14:textId="77777777" w:rsidR="000E07F7" w:rsidRPr="006C7159" w:rsidRDefault="000E07F7" w:rsidP="000E07F7">
      <w:pPr>
        <w:spacing w:line="360" w:lineRule="auto"/>
        <w:rPr>
          <w:rFonts w:ascii="Arial" w:hAnsi="Arial" w:cs="Arial"/>
          <w:color w:val="333333"/>
          <w:shd w:val="clear" w:color="auto" w:fill="FBFBFB"/>
        </w:rPr>
      </w:pPr>
    </w:p>
    <w:p w14:paraId="0ECB26AE" w14:textId="77777777" w:rsidR="000E07F7" w:rsidRPr="006C7159" w:rsidRDefault="000E07F7" w:rsidP="000E07F7">
      <w:pPr>
        <w:spacing w:line="360" w:lineRule="auto"/>
        <w:rPr>
          <w:rFonts w:ascii="Arial" w:hAnsi="Arial" w:cs="Arial"/>
          <w:color w:val="333333"/>
          <w:shd w:val="clear" w:color="auto" w:fill="FBFBFB"/>
        </w:rPr>
      </w:pPr>
      <w:proofErr w:type="spellStart"/>
      <w:r w:rsidRPr="006C7159">
        <w:rPr>
          <w:rFonts w:ascii="Arial" w:hAnsi="Arial" w:cs="Arial"/>
          <w:color w:val="333333"/>
          <w:shd w:val="clear" w:color="auto" w:fill="FBFBFB"/>
        </w:rPr>
        <w:t>Merigan</w:t>
      </w:r>
      <w:proofErr w:type="spellEnd"/>
      <w:r w:rsidRPr="006C7159">
        <w:rPr>
          <w:rFonts w:ascii="Arial" w:hAnsi="Arial" w:cs="Arial"/>
          <w:color w:val="333333"/>
          <w:shd w:val="clear" w:color="auto" w:fill="FBFBFB"/>
        </w:rPr>
        <w:t>, H. (2013) </w:t>
      </w:r>
      <w:proofErr w:type="spellStart"/>
      <w:r w:rsidRPr="006C7159">
        <w:rPr>
          <w:rFonts w:ascii="Arial" w:hAnsi="Arial" w:cs="Arial"/>
          <w:i/>
          <w:iCs/>
          <w:color w:val="333333"/>
          <w:shd w:val="clear" w:color="auto" w:fill="FBFBFB"/>
        </w:rPr>
        <w:t>Epublications</w:t>
      </w:r>
      <w:proofErr w:type="spellEnd"/>
      <w:r w:rsidRPr="006C7159">
        <w:rPr>
          <w:rFonts w:ascii="Arial" w:hAnsi="Arial" w:cs="Arial"/>
          <w:color w:val="333333"/>
          <w:shd w:val="clear" w:color="auto" w:fill="FBFBFB"/>
        </w:rPr>
        <w:t>. Available at: https://epublications.regis.edu/cgi/viewcontent.cgi?article=1225&amp;context=theses (Accessed: March 2nd, 2023).</w:t>
      </w:r>
    </w:p>
    <w:p w14:paraId="2297AD44" w14:textId="77777777" w:rsidR="000E07F7" w:rsidRPr="006C7159" w:rsidRDefault="000E07F7" w:rsidP="000E07F7">
      <w:pPr>
        <w:spacing w:line="360" w:lineRule="auto"/>
        <w:rPr>
          <w:rFonts w:ascii="Arial" w:hAnsi="Arial" w:cs="Arial"/>
          <w:color w:val="333333"/>
          <w:shd w:val="clear" w:color="auto" w:fill="FBFBFB"/>
        </w:rPr>
      </w:pPr>
    </w:p>
    <w:p w14:paraId="2FDECB31" w14:textId="77777777" w:rsidR="000E07F7" w:rsidRPr="006C7159" w:rsidRDefault="000E07F7" w:rsidP="000E07F7">
      <w:pPr>
        <w:spacing w:line="360" w:lineRule="auto"/>
        <w:rPr>
          <w:rFonts w:ascii="Arial" w:hAnsi="Arial" w:cs="Arial"/>
          <w:color w:val="333333"/>
          <w:shd w:val="clear" w:color="auto" w:fill="FBFBFB"/>
        </w:rPr>
      </w:pPr>
      <w:r w:rsidRPr="006C7159">
        <w:rPr>
          <w:rFonts w:ascii="Arial" w:hAnsi="Arial" w:cs="Arial"/>
          <w:color w:val="333333"/>
          <w:shd w:val="clear" w:color="auto" w:fill="FBFBFB"/>
        </w:rPr>
        <w:t>National institute of justice (2009) </w:t>
      </w:r>
      <w:r w:rsidRPr="006C7159">
        <w:rPr>
          <w:rFonts w:ascii="Arial" w:hAnsi="Arial" w:cs="Arial"/>
          <w:i/>
          <w:iCs/>
          <w:color w:val="333333"/>
          <w:shd w:val="clear" w:color="auto" w:fill="FBFBFB"/>
        </w:rPr>
        <w:t>Why crimes occur in hot spots</w:t>
      </w:r>
      <w:r w:rsidRPr="006C7159">
        <w:rPr>
          <w:rFonts w:ascii="Arial" w:hAnsi="Arial" w:cs="Arial"/>
          <w:color w:val="333333"/>
          <w:shd w:val="clear" w:color="auto" w:fill="FBFBFB"/>
        </w:rPr>
        <w:t>. Available at: https://nij.ojp.gov/topics/articles/why-crimes-occur-hot-spots (Accessed: March 2nd, 2023).</w:t>
      </w:r>
    </w:p>
    <w:p w14:paraId="1125E734" w14:textId="77777777" w:rsidR="000E07F7" w:rsidRPr="006C7159" w:rsidRDefault="000E07F7" w:rsidP="000E07F7">
      <w:pPr>
        <w:spacing w:line="360" w:lineRule="auto"/>
        <w:rPr>
          <w:rFonts w:ascii="Arial" w:hAnsi="Arial" w:cs="Arial"/>
          <w:color w:val="333333"/>
          <w:shd w:val="clear" w:color="auto" w:fill="FBFBFB"/>
        </w:rPr>
      </w:pPr>
    </w:p>
    <w:p w14:paraId="7623658B" w14:textId="77777777" w:rsidR="000E07F7" w:rsidRPr="006C7159" w:rsidRDefault="000E07F7" w:rsidP="000E07F7">
      <w:pPr>
        <w:spacing w:line="360" w:lineRule="auto"/>
        <w:rPr>
          <w:rFonts w:ascii="Arial" w:hAnsi="Arial" w:cs="Arial"/>
          <w:color w:val="333333"/>
          <w:shd w:val="clear" w:color="auto" w:fill="FBFBFB"/>
        </w:rPr>
      </w:pPr>
      <w:r w:rsidRPr="006C7159">
        <w:rPr>
          <w:rFonts w:ascii="Arial" w:hAnsi="Arial" w:cs="Arial"/>
          <w:color w:val="333333"/>
          <w:shd w:val="clear" w:color="auto" w:fill="FBFBFB"/>
        </w:rPr>
        <w:t>Nguyen, H. (2023) </w:t>
      </w:r>
      <w:r w:rsidRPr="006C7159">
        <w:rPr>
          <w:rFonts w:ascii="Arial" w:hAnsi="Arial" w:cs="Arial"/>
          <w:i/>
          <w:iCs/>
          <w:color w:val="333333"/>
          <w:shd w:val="clear" w:color="auto" w:fill="FBFBFB"/>
        </w:rPr>
        <w:t xml:space="preserve">Does poverty cause </w:t>
      </w:r>
      <w:proofErr w:type="gramStart"/>
      <w:r w:rsidRPr="006C7159">
        <w:rPr>
          <w:rFonts w:ascii="Arial" w:hAnsi="Arial" w:cs="Arial"/>
          <w:i/>
          <w:iCs/>
          <w:color w:val="333333"/>
          <w:shd w:val="clear" w:color="auto" w:fill="FBFBFB"/>
        </w:rPr>
        <w:t>crime?</w:t>
      </w:r>
      <w:r w:rsidRPr="006C7159">
        <w:rPr>
          <w:rFonts w:ascii="Arial" w:hAnsi="Arial" w:cs="Arial"/>
          <w:color w:val="333333"/>
          <w:shd w:val="clear" w:color="auto" w:fill="FBFBFB"/>
        </w:rPr>
        <w:t>.</w:t>
      </w:r>
      <w:proofErr w:type="gramEnd"/>
      <w:r w:rsidRPr="006C7159">
        <w:rPr>
          <w:rFonts w:ascii="Arial" w:hAnsi="Arial" w:cs="Arial"/>
          <w:color w:val="333333"/>
          <w:shd w:val="clear" w:color="auto" w:fill="FBFBFB"/>
        </w:rPr>
        <w:t xml:space="preserve"> Available at: https://project-sprouts.com/does-poverty-cause-crime/ (Accessed: March 2nd, 2023).</w:t>
      </w:r>
    </w:p>
    <w:p w14:paraId="46FB736A" w14:textId="77777777" w:rsidR="000E07F7" w:rsidRPr="006C7159" w:rsidRDefault="000E07F7" w:rsidP="000E07F7">
      <w:pPr>
        <w:spacing w:line="360" w:lineRule="auto"/>
        <w:rPr>
          <w:rFonts w:ascii="Arial" w:hAnsi="Arial" w:cs="Arial"/>
          <w:color w:val="333333"/>
          <w:shd w:val="clear" w:color="auto" w:fill="FBFBFB"/>
        </w:rPr>
      </w:pPr>
    </w:p>
    <w:p w14:paraId="37879555" w14:textId="77777777" w:rsidR="000E07F7" w:rsidRPr="006C7159" w:rsidRDefault="000E07F7" w:rsidP="000E07F7">
      <w:pPr>
        <w:spacing w:line="360" w:lineRule="auto"/>
        <w:rPr>
          <w:rFonts w:ascii="Arial" w:hAnsi="Arial" w:cs="Arial"/>
          <w:color w:val="333333"/>
          <w:shd w:val="clear" w:color="auto" w:fill="FBFBFB"/>
        </w:rPr>
      </w:pPr>
      <w:r w:rsidRPr="006C7159">
        <w:rPr>
          <w:rFonts w:ascii="Arial" w:hAnsi="Arial" w:cs="Arial"/>
          <w:color w:val="333333"/>
          <w:shd w:val="clear" w:color="auto" w:fill="FBFBFB"/>
        </w:rPr>
        <w:t>Police Science Dr (2021) </w:t>
      </w:r>
      <w:r w:rsidRPr="006C7159">
        <w:rPr>
          <w:rFonts w:ascii="Arial" w:hAnsi="Arial" w:cs="Arial"/>
          <w:i/>
          <w:iCs/>
          <w:color w:val="333333"/>
          <w:shd w:val="clear" w:color="auto" w:fill="FBFBFB"/>
        </w:rPr>
        <w:t xml:space="preserve">What is evidence - based </w:t>
      </w:r>
      <w:proofErr w:type="gramStart"/>
      <w:r w:rsidRPr="006C7159">
        <w:rPr>
          <w:rFonts w:ascii="Arial" w:hAnsi="Arial" w:cs="Arial"/>
          <w:i/>
          <w:iCs/>
          <w:color w:val="333333"/>
          <w:shd w:val="clear" w:color="auto" w:fill="FBFBFB"/>
        </w:rPr>
        <w:t>policing?</w:t>
      </w:r>
      <w:r w:rsidRPr="006C7159">
        <w:rPr>
          <w:rFonts w:ascii="Arial" w:hAnsi="Arial" w:cs="Arial"/>
          <w:color w:val="333333"/>
          <w:shd w:val="clear" w:color="auto" w:fill="FBFBFB"/>
        </w:rPr>
        <w:t>.</w:t>
      </w:r>
      <w:proofErr w:type="gramEnd"/>
      <w:r w:rsidRPr="006C7159">
        <w:rPr>
          <w:rFonts w:ascii="Arial" w:hAnsi="Arial" w:cs="Arial"/>
          <w:color w:val="333333"/>
          <w:shd w:val="clear" w:color="auto" w:fill="FBFBFB"/>
        </w:rPr>
        <w:t xml:space="preserve"> Available at: https://www.youtube.com/watch?v=Gr8PTp3r058 (Accessed: March 1st, 2023).</w:t>
      </w:r>
    </w:p>
    <w:p w14:paraId="67789FF7" w14:textId="77777777" w:rsidR="000E07F7" w:rsidRPr="006C7159" w:rsidRDefault="000E07F7" w:rsidP="000E07F7">
      <w:pPr>
        <w:spacing w:line="360" w:lineRule="auto"/>
        <w:rPr>
          <w:rFonts w:ascii="Arial" w:hAnsi="Arial" w:cs="Arial"/>
          <w:color w:val="333333"/>
          <w:shd w:val="clear" w:color="auto" w:fill="FBFBFB"/>
        </w:rPr>
      </w:pPr>
    </w:p>
    <w:p w14:paraId="199DA884" w14:textId="77777777" w:rsidR="000E07F7" w:rsidRPr="006C7159" w:rsidRDefault="000E07F7" w:rsidP="000E07F7">
      <w:pPr>
        <w:spacing w:line="360" w:lineRule="auto"/>
        <w:rPr>
          <w:rFonts w:ascii="Arial" w:hAnsi="Arial" w:cs="Arial"/>
          <w:color w:val="333333"/>
          <w:shd w:val="clear" w:color="auto" w:fill="FBFBFB"/>
        </w:rPr>
      </w:pPr>
      <w:r w:rsidRPr="006C7159">
        <w:rPr>
          <w:rFonts w:ascii="Arial" w:hAnsi="Arial" w:cs="Arial"/>
          <w:color w:val="333333"/>
          <w:shd w:val="clear" w:color="auto" w:fill="FBFBFB"/>
        </w:rPr>
        <w:t>Rosenbaum, D. (2006) </w:t>
      </w:r>
      <w:r w:rsidRPr="006C7159">
        <w:rPr>
          <w:rFonts w:ascii="Arial" w:hAnsi="Arial" w:cs="Arial"/>
          <w:i/>
          <w:iCs/>
          <w:color w:val="333333"/>
          <w:shd w:val="clear" w:color="auto" w:fill="FBFBFB"/>
        </w:rPr>
        <w:t>The limits of hot spot policing</w:t>
      </w:r>
      <w:r w:rsidRPr="006C7159">
        <w:rPr>
          <w:rFonts w:ascii="Arial" w:hAnsi="Arial" w:cs="Arial"/>
          <w:color w:val="333333"/>
          <w:shd w:val="clear" w:color="auto" w:fill="FBFBFB"/>
        </w:rPr>
        <w:t>. Available at: https://www.researchgate.net/publication/293120048_Critic_The_limits_of_hot_spots_policing#:~:text=Hot%20spots%20policing%20can%20be,Wacquant%202007).%20... (Accessed: March 2nd, 2023).</w:t>
      </w:r>
    </w:p>
    <w:p w14:paraId="50568500" w14:textId="77777777" w:rsidR="000E07F7" w:rsidRPr="006C7159" w:rsidRDefault="000E07F7" w:rsidP="000E07F7">
      <w:pPr>
        <w:spacing w:line="360" w:lineRule="auto"/>
        <w:rPr>
          <w:rFonts w:ascii="Arial" w:hAnsi="Arial" w:cs="Arial"/>
          <w:color w:val="333333"/>
          <w:shd w:val="clear" w:color="auto" w:fill="FBFBFB"/>
        </w:rPr>
      </w:pPr>
    </w:p>
    <w:p w14:paraId="223941EB" w14:textId="77777777" w:rsidR="000E07F7" w:rsidRPr="006C7159" w:rsidRDefault="000E07F7" w:rsidP="000E07F7">
      <w:pPr>
        <w:spacing w:line="360" w:lineRule="auto"/>
        <w:rPr>
          <w:rFonts w:ascii="Arial" w:hAnsi="Arial" w:cs="Arial"/>
          <w:color w:val="333333"/>
          <w:shd w:val="clear" w:color="auto" w:fill="FBFBFB"/>
        </w:rPr>
      </w:pPr>
      <w:r w:rsidRPr="006C7159">
        <w:rPr>
          <w:rFonts w:ascii="Arial" w:hAnsi="Arial" w:cs="Arial"/>
          <w:color w:val="333333"/>
          <w:shd w:val="clear" w:color="auto" w:fill="FBFBFB"/>
        </w:rPr>
        <w:lastRenderedPageBreak/>
        <w:t>Sherman, L. (1998) </w:t>
      </w:r>
      <w:r w:rsidRPr="006C7159">
        <w:rPr>
          <w:rFonts w:ascii="Arial" w:hAnsi="Arial" w:cs="Arial"/>
          <w:i/>
          <w:iCs/>
          <w:color w:val="333333"/>
          <w:shd w:val="clear" w:color="auto" w:fill="FBFBFB"/>
        </w:rPr>
        <w:t>Policing Institute</w:t>
      </w:r>
      <w:r w:rsidRPr="006C7159">
        <w:rPr>
          <w:rFonts w:ascii="Arial" w:hAnsi="Arial" w:cs="Arial"/>
          <w:color w:val="333333"/>
          <w:shd w:val="clear" w:color="auto" w:fill="FBFBFB"/>
        </w:rPr>
        <w:t>. Available at: https://www.policinginstitute.org/wp-content/uploads/2015/06/Sherman-1998-Evidence-Based-Policing.pdf (Accessed: March 1st, 2023).</w:t>
      </w:r>
    </w:p>
    <w:p w14:paraId="09A2A3F3" w14:textId="77777777" w:rsidR="000E07F7" w:rsidRPr="006C7159" w:rsidRDefault="000E07F7" w:rsidP="000E07F7">
      <w:pPr>
        <w:spacing w:line="360" w:lineRule="auto"/>
        <w:rPr>
          <w:rFonts w:ascii="Arial" w:hAnsi="Arial" w:cs="Arial"/>
          <w:color w:val="333333"/>
          <w:shd w:val="clear" w:color="auto" w:fill="FBFBFB"/>
        </w:rPr>
      </w:pPr>
    </w:p>
    <w:p w14:paraId="3F785102" w14:textId="77777777" w:rsidR="000E07F7" w:rsidRPr="006C7159" w:rsidRDefault="000E07F7" w:rsidP="000E07F7">
      <w:pPr>
        <w:spacing w:line="360" w:lineRule="auto"/>
        <w:rPr>
          <w:rFonts w:ascii="Arial" w:hAnsi="Arial" w:cs="Arial"/>
        </w:rPr>
      </w:pPr>
      <w:r w:rsidRPr="006C7159">
        <w:rPr>
          <w:rFonts w:ascii="Arial" w:hAnsi="Arial" w:cs="Arial"/>
          <w:color w:val="333333"/>
          <w:shd w:val="clear" w:color="auto" w:fill="FBFBFB"/>
        </w:rPr>
        <w:t>The Trussell trust (2022) </w:t>
      </w:r>
      <w:r w:rsidRPr="006C7159">
        <w:rPr>
          <w:rFonts w:ascii="Arial" w:hAnsi="Arial" w:cs="Arial"/>
          <w:i/>
          <w:iCs/>
          <w:color w:val="333333"/>
          <w:shd w:val="clear" w:color="auto" w:fill="FBFBFB"/>
        </w:rPr>
        <w:t>Latest stats</w:t>
      </w:r>
      <w:r w:rsidRPr="006C7159">
        <w:rPr>
          <w:rFonts w:ascii="Arial" w:hAnsi="Arial" w:cs="Arial"/>
          <w:color w:val="333333"/>
          <w:shd w:val="clear" w:color="auto" w:fill="FBFBFB"/>
        </w:rPr>
        <w:t>. Available at: https://www.trusselltrust.org/news-and-blog/latest-stats/ (Accessed: March 2nd, 2023).</w:t>
      </w:r>
    </w:p>
    <w:p w14:paraId="05C88841" w14:textId="77777777" w:rsidR="000E07F7" w:rsidRPr="006C7159" w:rsidRDefault="000E07F7" w:rsidP="000E07F7">
      <w:pPr>
        <w:spacing w:line="360" w:lineRule="auto"/>
        <w:rPr>
          <w:rFonts w:ascii="Arial" w:hAnsi="Arial" w:cs="Arial"/>
        </w:rPr>
      </w:pPr>
    </w:p>
    <w:p w14:paraId="791FE6DF" w14:textId="77777777" w:rsidR="000E07F7" w:rsidRPr="006C7159" w:rsidRDefault="000E07F7" w:rsidP="000E07F7">
      <w:pPr>
        <w:spacing w:line="360" w:lineRule="auto"/>
        <w:rPr>
          <w:rFonts w:ascii="Arial" w:hAnsi="Arial" w:cs="Arial"/>
        </w:rPr>
      </w:pPr>
    </w:p>
    <w:p w14:paraId="57E9013B" w14:textId="77777777" w:rsidR="000E07F7" w:rsidRPr="006C7159" w:rsidRDefault="000E07F7" w:rsidP="000E07F7">
      <w:pPr>
        <w:spacing w:line="360" w:lineRule="auto"/>
        <w:rPr>
          <w:rFonts w:ascii="Arial" w:hAnsi="Arial" w:cs="Arial"/>
          <w:color w:val="333333"/>
          <w:shd w:val="clear" w:color="auto" w:fill="FBFBFB"/>
        </w:rPr>
      </w:pPr>
      <w:r w:rsidRPr="006C7159">
        <w:rPr>
          <w:rFonts w:ascii="Arial" w:hAnsi="Arial" w:cs="Arial"/>
          <w:color w:val="333333"/>
          <w:shd w:val="clear" w:color="auto" w:fill="FBFBFB"/>
        </w:rPr>
        <w:t>United Nations Office on Drugs and Crime (2018) </w:t>
      </w:r>
      <w:r w:rsidRPr="006C7159">
        <w:rPr>
          <w:rFonts w:ascii="Arial" w:hAnsi="Arial" w:cs="Arial"/>
          <w:i/>
          <w:iCs/>
          <w:color w:val="333333"/>
          <w:shd w:val="clear" w:color="auto" w:fill="FBFBFB"/>
        </w:rPr>
        <w:t>Classical: pain-pleasure decisions</w:t>
      </w:r>
      <w:r w:rsidRPr="006C7159">
        <w:rPr>
          <w:rFonts w:ascii="Arial" w:hAnsi="Arial" w:cs="Arial"/>
          <w:color w:val="333333"/>
          <w:shd w:val="clear" w:color="auto" w:fill="FBFBFB"/>
        </w:rPr>
        <w:t>. Available at: https://www.unodc.org/e4j/en/organized-crime/module-6/key-issues/classical-pain-pleasure-decisions.html#:~:text=The%20classical%20view%20in%20criminology,maximize%20pleasure%20and%20minimize%20pain. (Accessed: February 27th, 2023).</w:t>
      </w:r>
    </w:p>
    <w:p w14:paraId="20E116F7" w14:textId="77777777" w:rsidR="000E07F7" w:rsidRPr="006C7159" w:rsidRDefault="000E07F7" w:rsidP="000E07F7">
      <w:pPr>
        <w:spacing w:line="360" w:lineRule="auto"/>
        <w:rPr>
          <w:rFonts w:ascii="Arial" w:hAnsi="Arial" w:cs="Arial"/>
          <w:color w:val="333333"/>
          <w:shd w:val="clear" w:color="auto" w:fill="FBFBFB"/>
        </w:rPr>
      </w:pPr>
    </w:p>
    <w:p w14:paraId="763AD619" w14:textId="77777777" w:rsidR="000E07F7" w:rsidRPr="006C7159" w:rsidRDefault="000E07F7" w:rsidP="000E07F7">
      <w:pPr>
        <w:spacing w:line="360" w:lineRule="auto"/>
        <w:rPr>
          <w:rFonts w:ascii="Arial" w:hAnsi="Arial" w:cs="Arial"/>
          <w:color w:val="000000" w:themeColor="text1"/>
        </w:rPr>
      </w:pPr>
      <w:r w:rsidRPr="006C7159">
        <w:rPr>
          <w:rFonts w:ascii="Arial" w:hAnsi="Arial" w:cs="Arial"/>
          <w:color w:val="000000" w:themeColor="text1"/>
          <w:shd w:val="clear" w:color="auto" w:fill="FBFBFB"/>
        </w:rPr>
        <w:t>U.S. department of justice (2000) Excellence in problem - oriented Policing. Available at: https://www.ojp.gov/pdffiles1/nij/185279.pdf (Accessed: March 1st, 2023).</w:t>
      </w:r>
    </w:p>
    <w:p w14:paraId="4A346B27" w14:textId="77777777" w:rsidR="000E07F7" w:rsidRPr="006C7159" w:rsidRDefault="000E07F7" w:rsidP="000E07F7">
      <w:pPr>
        <w:spacing w:line="360" w:lineRule="auto"/>
        <w:rPr>
          <w:rFonts w:ascii="Arial" w:hAnsi="Arial" w:cs="Arial"/>
        </w:rPr>
      </w:pPr>
    </w:p>
    <w:p w14:paraId="57FF8A90" w14:textId="77777777" w:rsidR="000E07F7" w:rsidRPr="006C7159" w:rsidRDefault="000E07F7" w:rsidP="000E07F7">
      <w:pPr>
        <w:spacing w:line="360" w:lineRule="auto"/>
        <w:rPr>
          <w:rFonts w:ascii="Arial" w:hAnsi="Arial" w:cs="Arial"/>
        </w:rPr>
      </w:pPr>
    </w:p>
    <w:p w14:paraId="01739686" w14:textId="77777777" w:rsidR="000E07F7" w:rsidRPr="006C7159" w:rsidRDefault="000E07F7" w:rsidP="000E07F7">
      <w:pPr>
        <w:spacing w:line="360" w:lineRule="auto"/>
        <w:rPr>
          <w:rFonts w:ascii="Arial" w:hAnsi="Arial" w:cs="Arial"/>
          <w:color w:val="333333"/>
          <w:shd w:val="clear" w:color="auto" w:fill="FBFBFB"/>
        </w:rPr>
      </w:pPr>
      <w:r w:rsidRPr="006C7159">
        <w:rPr>
          <w:rFonts w:ascii="Arial" w:hAnsi="Arial" w:cs="Arial"/>
          <w:color w:val="333333"/>
          <w:shd w:val="clear" w:color="auto" w:fill="FBFBFB"/>
        </w:rPr>
        <w:t>West, R. (2017) </w:t>
      </w:r>
      <w:r w:rsidRPr="006C7159">
        <w:rPr>
          <w:rFonts w:ascii="Arial" w:hAnsi="Arial" w:cs="Arial"/>
          <w:i/>
          <w:iCs/>
          <w:color w:val="333333"/>
          <w:shd w:val="clear" w:color="auto" w:fill="FBFBFB"/>
        </w:rPr>
        <w:t>Classical criminology</w:t>
      </w:r>
      <w:r w:rsidRPr="006C7159">
        <w:rPr>
          <w:rFonts w:ascii="Arial" w:hAnsi="Arial" w:cs="Arial"/>
          <w:color w:val="333333"/>
          <w:shd w:val="clear" w:color="auto" w:fill="FBFBFB"/>
        </w:rPr>
        <w:t>. Available at: https://onlinelibrary.wiley.com/doi/abs/10.1002/9781118430873.est0591#:~:text=Classical%20criminology%20is%20a%20label,understanding%20of%20crime%20and%20punishment. (Accessed: February 28th, 2023).</w:t>
      </w:r>
    </w:p>
    <w:p w14:paraId="4A624ED9" w14:textId="77777777" w:rsidR="000E07F7" w:rsidRPr="006C7159" w:rsidRDefault="000E07F7" w:rsidP="000E07F7">
      <w:pPr>
        <w:spacing w:line="360" w:lineRule="auto"/>
        <w:rPr>
          <w:rFonts w:ascii="Arial" w:hAnsi="Arial" w:cs="Arial"/>
          <w:color w:val="333333"/>
          <w:shd w:val="clear" w:color="auto" w:fill="FBFBFB"/>
        </w:rPr>
      </w:pPr>
      <w:r w:rsidRPr="006C7159">
        <w:rPr>
          <w:rFonts w:ascii="Arial" w:hAnsi="Arial" w:cs="Arial"/>
          <w:color w:val="333333"/>
          <w:shd w:val="clear" w:color="auto" w:fill="FBFBFB"/>
        </w:rPr>
        <w:t>What - When - How (No date) </w:t>
      </w:r>
      <w:r w:rsidRPr="006C7159">
        <w:rPr>
          <w:rFonts w:ascii="Arial" w:hAnsi="Arial" w:cs="Arial"/>
          <w:i/>
          <w:iCs/>
          <w:color w:val="333333"/>
          <w:shd w:val="clear" w:color="auto" w:fill="FBFBFB"/>
        </w:rPr>
        <w:t>SARA the model</w:t>
      </w:r>
      <w:r w:rsidRPr="006C7159">
        <w:rPr>
          <w:rFonts w:ascii="Arial" w:hAnsi="Arial" w:cs="Arial"/>
          <w:color w:val="333333"/>
          <w:shd w:val="clear" w:color="auto" w:fill="FBFBFB"/>
        </w:rPr>
        <w:t>. Available at: http://what-when-how.com/police-science/sara-the-model-police/#:~:text=Two%20shortcomings%20of%20the%20SARA%20model%20have%20been%20noted.&amp;text=The%20model%20seems%20to%20suggest,back%2Dand%2Dforth%20activity. (Accessed: March 2nd, 2023).</w:t>
      </w:r>
    </w:p>
    <w:p w14:paraId="3877AF34" w14:textId="77777777" w:rsidR="000E07F7" w:rsidRPr="006C7159" w:rsidRDefault="000E07F7" w:rsidP="000E07F7">
      <w:pPr>
        <w:spacing w:line="360" w:lineRule="auto"/>
        <w:rPr>
          <w:rFonts w:ascii="Arial" w:hAnsi="Arial" w:cs="Arial"/>
          <w:color w:val="333333"/>
          <w:shd w:val="clear" w:color="auto" w:fill="FBFBFB"/>
        </w:rPr>
      </w:pPr>
    </w:p>
    <w:p w14:paraId="6289310F" w14:textId="77777777" w:rsidR="000E07F7" w:rsidRPr="006C7159" w:rsidRDefault="000E07F7" w:rsidP="000E07F7">
      <w:pPr>
        <w:spacing w:line="360" w:lineRule="auto"/>
        <w:rPr>
          <w:rFonts w:ascii="Arial" w:hAnsi="Arial" w:cs="Arial"/>
          <w:color w:val="333333"/>
          <w:shd w:val="clear" w:color="auto" w:fill="FBFBFB"/>
        </w:rPr>
      </w:pPr>
    </w:p>
    <w:p w14:paraId="442BFE1E" w14:textId="77777777" w:rsidR="000E07F7" w:rsidRPr="006C7159" w:rsidRDefault="000E07F7" w:rsidP="000E07F7">
      <w:pPr>
        <w:spacing w:line="360" w:lineRule="auto"/>
        <w:rPr>
          <w:rFonts w:ascii="Arial" w:hAnsi="Arial" w:cs="Arial"/>
        </w:rPr>
      </w:pPr>
      <w:r w:rsidRPr="006C7159">
        <w:rPr>
          <w:rFonts w:ascii="Arial" w:hAnsi="Arial" w:cs="Arial"/>
          <w:color w:val="333333"/>
          <w:shd w:val="clear" w:color="auto" w:fill="FBFBFB"/>
        </w:rPr>
        <w:t>Williams, K. (2022) </w:t>
      </w:r>
      <w:r w:rsidRPr="006C7159">
        <w:rPr>
          <w:rFonts w:ascii="Arial" w:hAnsi="Arial" w:cs="Arial"/>
          <w:i/>
          <w:iCs/>
          <w:color w:val="333333"/>
          <w:shd w:val="clear" w:color="auto" w:fill="FBFBFB"/>
        </w:rPr>
        <w:t>Deterrence theory overview &amp; effect</w:t>
      </w:r>
      <w:r w:rsidRPr="006C7159">
        <w:rPr>
          <w:rFonts w:ascii="Arial" w:hAnsi="Arial" w:cs="Arial"/>
          <w:color w:val="333333"/>
          <w:shd w:val="clear" w:color="auto" w:fill="FBFBFB"/>
        </w:rPr>
        <w:t>. Available at: https://study.com/learn/lesson/deterrence-theory-overview-effect.html#:~:text=The%20deterrence%20theory%20is%20the%20idea%20that%20a%20threat%20of,people%20from%20committing%20a%20crime. (Accessed: March 1st, 2023).</w:t>
      </w:r>
    </w:p>
    <w:p w14:paraId="703AD59B" w14:textId="77777777" w:rsidR="000E07F7" w:rsidRPr="00563BE3" w:rsidRDefault="000E07F7" w:rsidP="00563BE3">
      <w:pPr>
        <w:tabs>
          <w:tab w:val="left" w:pos="5787"/>
        </w:tabs>
        <w:spacing w:line="360" w:lineRule="auto"/>
        <w:rPr>
          <w:rFonts w:ascii="Arial" w:hAnsi="Arial" w:cs="Arial"/>
          <w:sz w:val="24"/>
          <w:szCs w:val="24"/>
        </w:rPr>
      </w:pPr>
    </w:p>
    <w:sectPr w:rsidR="000E07F7" w:rsidRPr="00563BE3">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B8B26" w14:textId="77777777" w:rsidR="00C2705A" w:rsidRDefault="00C2705A" w:rsidP="004218F2">
      <w:r>
        <w:separator/>
      </w:r>
    </w:p>
  </w:endnote>
  <w:endnote w:type="continuationSeparator" w:id="0">
    <w:p w14:paraId="230E476D" w14:textId="77777777" w:rsidR="00C2705A" w:rsidRDefault="00C2705A" w:rsidP="004218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230023"/>
      <w:docPartObj>
        <w:docPartGallery w:val="Page Numbers (Bottom of Page)"/>
        <w:docPartUnique/>
      </w:docPartObj>
    </w:sdtPr>
    <w:sdtContent>
      <w:p w14:paraId="655C1ED5" w14:textId="1AF33F4B" w:rsidR="004218F2" w:rsidRDefault="004218F2" w:rsidP="003713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0BFFAC" w14:textId="77777777" w:rsidR="004218F2" w:rsidRDefault="004218F2" w:rsidP="004218F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Arial" w:hAnsi="Arial" w:cs="Arial"/>
      </w:rPr>
      <w:id w:val="1897852095"/>
      <w:docPartObj>
        <w:docPartGallery w:val="Page Numbers (Bottom of Page)"/>
        <w:docPartUnique/>
      </w:docPartObj>
    </w:sdtPr>
    <w:sdtContent>
      <w:p w14:paraId="4EAE26E0" w14:textId="23EDEE0D" w:rsidR="004218F2" w:rsidRPr="004218F2" w:rsidRDefault="004218F2" w:rsidP="00371335">
        <w:pPr>
          <w:pStyle w:val="Footer"/>
          <w:framePr w:wrap="none" w:vAnchor="text" w:hAnchor="margin" w:xAlign="right" w:y="1"/>
          <w:rPr>
            <w:rStyle w:val="PageNumber"/>
            <w:rFonts w:ascii="Arial" w:hAnsi="Arial" w:cs="Arial"/>
          </w:rPr>
        </w:pPr>
        <w:r w:rsidRPr="004218F2">
          <w:rPr>
            <w:rStyle w:val="PageNumber"/>
            <w:rFonts w:ascii="Arial" w:hAnsi="Arial" w:cs="Arial"/>
          </w:rPr>
          <w:fldChar w:fldCharType="begin"/>
        </w:r>
        <w:r w:rsidRPr="004218F2">
          <w:rPr>
            <w:rStyle w:val="PageNumber"/>
            <w:rFonts w:ascii="Arial" w:hAnsi="Arial" w:cs="Arial"/>
          </w:rPr>
          <w:instrText xml:space="preserve"> PAGE </w:instrText>
        </w:r>
        <w:r w:rsidRPr="004218F2">
          <w:rPr>
            <w:rStyle w:val="PageNumber"/>
            <w:rFonts w:ascii="Arial" w:hAnsi="Arial" w:cs="Arial"/>
          </w:rPr>
          <w:fldChar w:fldCharType="separate"/>
        </w:r>
        <w:r w:rsidRPr="004218F2">
          <w:rPr>
            <w:rStyle w:val="PageNumber"/>
            <w:rFonts w:ascii="Arial" w:hAnsi="Arial" w:cs="Arial"/>
            <w:noProof/>
          </w:rPr>
          <w:t>1</w:t>
        </w:r>
        <w:r w:rsidRPr="004218F2">
          <w:rPr>
            <w:rStyle w:val="PageNumber"/>
            <w:rFonts w:ascii="Arial" w:hAnsi="Arial" w:cs="Arial"/>
          </w:rPr>
          <w:fldChar w:fldCharType="end"/>
        </w:r>
      </w:p>
    </w:sdtContent>
  </w:sdt>
  <w:p w14:paraId="022E8B99" w14:textId="77777777" w:rsidR="004218F2" w:rsidRDefault="004218F2" w:rsidP="004218F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D5187" w14:textId="77777777" w:rsidR="00C2705A" w:rsidRDefault="00C2705A" w:rsidP="004218F2">
      <w:r>
        <w:separator/>
      </w:r>
    </w:p>
  </w:footnote>
  <w:footnote w:type="continuationSeparator" w:id="0">
    <w:p w14:paraId="2ED55C39" w14:textId="77777777" w:rsidR="00C2705A" w:rsidRDefault="00C2705A" w:rsidP="004218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D73179" w14:textId="40F2AC33" w:rsidR="004218F2" w:rsidRPr="004218F2" w:rsidRDefault="004218F2">
    <w:pPr>
      <w:pStyle w:val="Header"/>
      <w:rPr>
        <w:rFonts w:ascii="Arial" w:hAnsi="Arial" w:cs="Arial"/>
        <w:sz w:val="24"/>
        <w:szCs w:val="24"/>
      </w:rPr>
    </w:pPr>
    <w:r w:rsidRPr="004218F2">
      <w:rPr>
        <w:rFonts w:ascii="Arial" w:hAnsi="Arial" w:cs="Arial"/>
        <w:sz w:val="24"/>
        <w:szCs w:val="24"/>
      </w:rPr>
      <w:t>Courtney Grota</w:t>
    </w:r>
  </w:p>
  <w:p w14:paraId="38C4FA38" w14:textId="78E01695" w:rsidR="004218F2" w:rsidRPr="004218F2" w:rsidRDefault="004218F2">
    <w:pPr>
      <w:pStyle w:val="Header"/>
      <w:rPr>
        <w:rFonts w:ascii="Arial" w:hAnsi="Arial" w:cs="Arial"/>
        <w:sz w:val="24"/>
        <w:szCs w:val="24"/>
      </w:rPr>
    </w:pPr>
    <w:r w:rsidRPr="004218F2">
      <w:rPr>
        <w:rFonts w:ascii="Arial" w:hAnsi="Arial" w:cs="Arial"/>
        <w:sz w:val="24"/>
        <w:szCs w:val="24"/>
      </w:rPr>
      <w:t>2203657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num w:numId="1" w16cid:durableId="1341008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8F2"/>
    <w:rsid w:val="00000DC0"/>
    <w:rsid w:val="00001F3C"/>
    <w:rsid w:val="00022B5B"/>
    <w:rsid w:val="000269A3"/>
    <w:rsid w:val="000341E9"/>
    <w:rsid w:val="00083BBE"/>
    <w:rsid w:val="00091A1D"/>
    <w:rsid w:val="000B1080"/>
    <w:rsid w:val="000C6AE6"/>
    <w:rsid w:val="000D6CEC"/>
    <w:rsid w:val="000E07F7"/>
    <w:rsid w:val="00106F00"/>
    <w:rsid w:val="00145421"/>
    <w:rsid w:val="00191228"/>
    <w:rsid w:val="00192D96"/>
    <w:rsid w:val="001932D4"/>
    <w:rsid w:val="00194E61"/>
    <w:rsid w:val="001B74A2"/>
    <w:rsid w:val="001D5DB7"/>
    <w:rsid w:val="001F5A8A"/>
    <w:rsid w:val="0021206F"/>
    <w:rsid w:val="002224C6"/>
    <w:rsid w:val="002335C1"/>
    <w:rsid w:val="00247E02"/>
    <w:rsid w:val="00255550"/>
    <w:rsid w:val="0028341B"/>
    <w:rsid w:val="002B2F28"/>
    <w:rsid w:val="002B76AE"/>
    <w:rsid w:val="00307402"/>
    <w:rsid w:val="0031286A"/>
    <w:rsid w:val="0032009B"/>
    <w:rsid w:val="003278C4"/>
    <w:rsid w:val="00357C22"/>
    <w:rsid w:val="00360CB8"/>
    <w:rsid w:val="00373D13"/>
    <w:rsid w:val="003F48C5"/>
    <w:rsid w:val="00412108"/>
    <w:rsid w:val="004218F2"/>
    <w:rsid w:val="004873A1"/>
    <w:rsid w:val="00487E46"/>
    <w:rsid w:val="004C7C37"/>
    <w:rsid w:val="00523DDB"/>
    <w:rsid w:val="00540A17"/>
    <w:rsid w:val="0054712C"/>
    <w:rsid w:val="00563BE3"/>
    <w:rsid w:val="005C7B90"/>
    <w:rsid w:val="00622916"/>
    <w:rsid w:val="006543A2"/>
    <w:rsid w:val="00656E53"/>
    <w:rsid w:val="00680184"/>
    <w:rsid w:val="00680A90"/>
    <w:rsid w:val="00684081"/>
    <w:rsid w:val="007048F0"/>
    <w:rsid w:val="007454D0"/>
    <w:rsid w:val="00761259"/>
    <w:rsid w:val="00786F9C"/>
    <w:rsid w:val="007A75ED"/>
    <w:rsid w:val="007A79A7"/>
    <w:rsid w:val="007C3187"/>
    <w:rsid w:val="0082214A"/>
    <w:rsid w:val="00853255"/>
    <w:rsid w:val="00870768"/>
    <w:rsid w:val="00882CAA"/>
    <w:rsid w:val="008A0798"/>
    <w:rsid w:val="008A54A8"/>
    <w:rsid w:val="008A6FB6"/>
    <w:rsid w:val="00933169"/>
    <w:rsid w:val="0095022E"/>
    <w:rsid w:val="0095134A"/>
    <w:rsid w:val="009B2F71"/>
    <w:rsid w:val="009C7424"/>
    <w:rsid w:val="009F01F5"/>
    <w:rsid w:val="009F17E9"/>
    <w:rsid w:val="00A11240"/>
    <w:rsid w:val="00A13FCC"/>
    <w:rsid w:val="00A31508"/>
    <w:rsid w:val="00A37175"/>
    <w:rsid w:val="00A45AD7"/>
    <w:rsid w:val="00A55F8C"/>
    <w:rsid w:val="00A617BA"/>
    <w:rsid w:val="00AC1D2D"/>
    <w:rsid w:val="00AE30CE"/>
    <w:rsid w:val="00B32E96"/>
    <w:rsid w:val="00B45523"/>
    <w:rsid w:val="00B74D58"/>
    <w:rsid w:val="00B91CAD"/>
    <w:rsid w:val="00BC0298"/>
    <w:rsid w:val="00BC6FF1"/>
    <w:rsid w:val="00BF0E58"/>
    <w:rsid w:val="00C04592"/>
    <w:rsid w:val="00C077EE"/>
    <w:rsid w:val="00C2705A"/>
    <w:rsid w:val="00C71DD6"/>
    <w:rsid w:val="00CA13EC"/>
    <w:rsid w:val="00CA4F03"/>
    <w:rsid w:val="00CB2D14"/>
    <w:rsid w:val="00CC7D95"/>
    <w:rsid w:val="00D02EC6"/>
    <w:rsid w:val="00D05C47"/>
    <w:rsid w:val="00D26C9B"/>
    <w:rsid w:val="00D60575"/>
    <w:rsid w:val="00D67E9E"/>
    <w:rsid w:val="00D75CD3"/>
    <w:rsid w:val="00D775DB"/>
    <w:rsid w:val="00DA11C9"/>
    <w:rsid w:val="00DC5CB9"/>
    <w:rsid w:val="00DF6229"/>
    <w:rsid w:val="00E172B0"/>
    <w:rsid w:val="00E43567"/>
    <w:rsid w:val="00E52980"/>
    <w:rsid w:val="00EA221B"/>
    <w:rsid w:val="00EA6060"/>
    <w:rsid w:val="00F17862"/>
    <w:rsid w:val="00FC0C90"/>
    <w:rsid w:val="00FE7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F8454"/>
  <w15:chartTrackingRefBased/>
  <w15:docId w15:val="{351D2EFC-BEC7-D242-B53A-A561694C6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8F2"/>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18F2"/>
    <w:pPr>
      <w:tabs>
        <w:tab w:val="center" w:pos="4513"/>
        <w:tab w:val="right" w:pos="9026"/>
      </w:tabs>
    </w:pPr>
  </w:style>
  <w:style w:type="character" w:customStyle="1" w:styleId="HeaderChar">
    <w:name w:val="Header Char"/>
    <w:basedOn w:val="DefaultParagraphFont"/>
    <w:link w:val="Header"/>
    <w:uiPriority w:val="99"/>
    <w:rsid w:val="004218F2"/>
  </w:style>
  <w:style w:type="paragraph" w:styleId="Footer">
    <w:name w:val="footer"/>
    <w:basedOn w:val="Normal"/>
    <w:link w:val="FooterChar"/>
    <w:uiPriority w:val="99"/>
    <w:unhideWhenUsed/>
    <w:rsid w:val="004218F2"/>
    <w:pPr>
      <w:tabs>
        <w:tab w:val="center" w:pos="4513"/>
        <w:tab w:val="right" w:pos="9026"/>
      </w:tabs>
    </w:pPr>
  </w:style>
  <w:style w:type="character" w:customStyle="1" w:styleId="FooterChar">
    <w:name w:val="Footer Char"/>
    <w:basedOn w:val="DefaultParagraphFont"/>
    <w:link w:val="Footer"/>
    <w:uiPriority w:val="99"/>
    <w:rsid w:val="004218F2"/>
  </w:style>
  <w:style w:type="character" w:styleId="PageNumber">
    <w:name w:val="page number"/>
    <w:basedOn w:val="DefaultParagraphFont"/>
    <w:uiPriority w:val="99"/>
    <w:semiHidden/>
    <w:unhideWhenUsed/>
    <w:rsid w:val="004218F2"/>
  </w:style>
  <w:style w:type="paragraph" w:styleId="ListParagraph">
    <w:name w:val="List Paragraph"/>
    <w:basedOn w:val="Normal"/>
    <w:uiPriority w:val="34"/>
    <w:qFormat/>
    <w:rsid w:val="004218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2595</Words>
  <Characters>14796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grota</dc:creator>
  <cp:keywords/>
  <dc:description/>
  <cp:lastModifiedBy>courtney grota</cp:lastModifiedBy>
  <cp:revision>2</cp:revision>
  <dcterms:created xsi:type="dcterms:W3CDTF">2023-03-10T18:56:00Z</dcterms:created>
  <dcterms:modified xsi:type="dcterms:W3CDTF">2023-03-10T18:56:00Z</dcterms:modified>
</cp:coreProperties>
</file>