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1BF09" w14:textId="0C93B459" w:rsidR="007847E2" w:rsidRPr="002321E4" w:rsidRDefault="002321E4" w:rsidP="005A00DB">
      <w:pPr>
        <w:spacing w:line="264" w:lineRule="atLeast"/>
        <w:outlineLvl w:val="0"/>
        <w:rPr>
          <w:rFonts w:ascii="DM Sans" w:eastAsia="Times New Roman" w:hAnsi="DM Sans" w:cs="Times New Roman"/>
          <w:b/>
          <w:bCs/>
          <w:kern w:val="36"/>
          <w:sz w:val="24"/>
          <w:szCs w:val="24"/>
          <w:lang w:eastAsia="en-GB"/>
        </w:rPr>
      </w:pPr>
      <w:r w:rsidRPr="002321E4">
        <w:rPr>
          <w:rFonts w:ascii="DM Sans" w:eastAsia="Times New Roman" w:hAnsi="DM Sans" w:cs="Times New Roman"/>
          <w:b/>
          <w:bCs/>
          <w:kern w:val="36"/>
          <w:sz w:val="24"/>
          <w:szCs w:val="24"/>
          <w:lang w:eastAsia="en-GB"/>
        </w:rPr>
        <w:t>Lecture 8 on 1 December 2023</w:t>
      </w:r>
    </w:p>
    <w:p w14:paraId="09016DCE" w14:textId="78F037D9"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As I did for leadership, I will skim through change management theory, just to give a flavour. I will use this blog as my resource.</w:t>
      </w:r>
    </w:p>
    <w:p w14:paraId="0F21D256" w14:textId="7D97A3AB"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You can choose one or two of the theories to quote. I tend to use Lewin and Kotter.</w:t>
      </w:r>
    </w:p>
    <w:p w14:paraId="5DEBB80E"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38A5E788" w14:textId="6B3B2C3B"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We will try to identify common themes, so that we can make them workable for your assignment.</w:t>
      </w:r>
    </w:p>
    <w:p w14:paraId="65490207"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6A383FD9" w14:textId="04C79385"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Steve</w:t>
      </w:r>
    </w:p>
    <w:p w14:paraId="15868A01"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2416EA64"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721ED19E" w14:textId="2EDD0E50" w:rsidR="007847E2" w:rsidRPr="005A00DB" w:rsidRDefault="007847E2" w:rsidP="005A00DB">
      <w:pPr>
        <w:spacing w:line="264" w:lineRule="atLeast"/>
        <w:outlineLvl w:val="0"/>
        <w:rPr>
          <w:rFonts w:ascii="DM Sans" w:eastAsia="Times New Roman" w:hAnsi="DM Sans" w:cs="Times New Roman"/>
          <w:b/>
          <w:bCs/>
          <w:color w:val="25223B"/>
          <w:kern w:val="36"/>
          <w:sz w:val="24"/>
          <w:szCs w:val="24"/>
          <w:lang w:eastAsia="en-GB"/>
        </w:rPr>
      </w:pPr>
      <w:hyperlink r:id="rId5" w:history="1">
        <w:r w:rsidRPr="00A72DD4">
          <w:rPr>
            <w:rStyle w:val="Hyperlink"/>
            <w:rFonts w:ascii="DM Sans" w:eastAsia="Times New Roman" w:hAnsi="DM Sans" w:cs="Times New Roman"/>
            <w:b/>
            <w:bCs/>
            <w:kern w:val="36"/>
            <w:sz w:val="24"/>
            <w:szCs w:val="24"/>
            <w:lang w:eastAsia="en-GB"/>
          </w:rPr>
          <w:t>https://www.theknowledgeacademy.com/blog/change-management-models/</w:t>
        </w:r>
      </w:hyperlink>
      <w:r>
        <w:rPr>
          <w:rFonts w:ascii="DM Sans" w:eastAsia="Times New Roman" w:hAnsi="DM Sans" w:cs="Times New Roman"/>
          <w:b/>
          <w:bCs/>
          <w:color w:val="25223B"/>
          <w:kern w:val="36"/>
          <w:sz w:val="24"/>
          <w:szCs w:val="24"/>
          <w:lang w:eastAsia="en-GB"/>
        </w:rPr>
        <w:t xml:space="preserve"> </w:t>
      </w:r>
    </w:p>
    <w:p w14:paraId="4ED0520C" w14:textId="4DDC0C8C" w:rsidR="00B16328" w:rsidRDefault="007847E2" w:rsidP="005A00DB">
      <w:pPr>
        <w:spacing w:line="264" w:lineRule="atLeast"/>
        <w:outlineLvl w:val="0"/>
        <w:rPr>
          <w:rFonts w:ascii="DM Sans" w:eastAsia="Times New Roman" w:hAnsi="DM Sans" w:cs="Times New Roman"/>
          <w:b/>
          <w:bCs/>
          <w:color w:val="25223B"/>
          <w:kern w:val="36"/>
          <w:sz w:val="24"/>
          <w:szCs w:val="24"/>
          <w:lang w:eastAsia="en-GB"/>
        </w:rPr>
      </w:pPr>
      <w:r>
        <w:rPr>
          <w:noProof/>
        </w:rPr>
        <w:drawing>
          <wp:inline distT="0" distB="0" distL="0" distR="0" wp14:anchorId="0DDA2670" wp14:editId="459DCF08">
            <wp:extent cx="5731510" cy="3038456"/>
            <wp:effectExtent l="0" t="0" r="2540" b="0"/>
            <wp:docPr id="778112466" name="Picture 778112466" descr="A detailed list of the best Change Management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etailed list of the best Change Management Mode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38456"/>
                    </a:xfrm>
                    <a:prstGeom prst="rect">
                      <a:avLst/>
                    </a:prstGeom>
                    <a:noFill/>
                    <a:ln>
                      <a:noFill/>
                    </a:ln>
                  </pic:spPr>
                </pic:pic>
              </a:graphicData>
            </a:graphic>
          </wp:inline>
        </w:drawing>
      </w:r>
    </w:p>
    <w:p w14:paraId="7BB17D54" w14:textId="77777777" w:rsidR="00B16328" w:rsidRDefault="00B16328" w:rsidP="005A00DB">
      <w:pPr>
        <w:spacing w:line="264" w:lineRule="atLeast"/>
        <w:outlineLvl w:val="0"/>
        <w:rPr>
          <w:rFonts w:ascii="DM Sans" w:eastAsia="Times New Roman" w:hAnsi="DM Sans" w:cs="Times New Roman"/>
          <w:b/>
          <w:bCs/>
          <w:color w:val="25223B"/>
          <w:kern w:val="36"/>
          <w:sz w:val="24"/>
          <w:szCs w:val="24"/>
          <w:lang w:eastAsia="en-GB"/>
        </w:rPr>
      </w:pPr>
    </w:p>
    <w:p w14:paraId="2A9B44BF" w14:textId="4795FBD4" w:rsidR="00B16328" w:rsidRDefault="00B16328" w:rsidP="005A00DB">
      <w:pPr>
        <w:spacing w:line="264" w:lineRule="atLeast"/>
        <w:outlineLvl w:val="0"/>
        <w:rPr>
          <w:rFonts w:ascii="DM Sans" w:eastAsia="Times New Roman" w:hAnsi="DM Sans" w:cs="Times New Roman"/>
          <w:b/>
          <w:bCs/>
          <w:color w:val="25223B"/>
          <w:kern w:val="36"/>
          <w:sz w:val="24"/>
          <w:szCs w:val="24"/>
          <w:lang w:eastAsia="en-GB"/>
        </w:rPr>
      </w:pPr>
      <w:hyperlink r:id="rId7" w:history="1">
        <w:r w:rsidRPr="00A72DD4">
          <w:rPr>
            <w:rStyle w:val="Hyperlink"/>
            <w:rFonts w:ascii="DM Sans" w:eastAsia="Times New Roman" w:hAnsi="DM Sans" w:cs="Times New Roman"/>
            <w:b/>
            <w:bCs/>
            <w:kern w:val="36"/>
            <w:sz w:val="24"/>
            <w:szCs w:val="24"/>
            <w:lang w:eastAsia="en-GB"/>
          </w:rPr>
          <w:t>https://whatfix.com/blog/10-change-management-models/</w:t>
        </w:r>
      </w:hyperlink>
      <w:r>
        <w:rPr>
          <w:rFonts w:ascii="DM Sans" w:eastAsia="Times New Roman" w:hAnsi="DM Sans" w:cs="Times New Roman"/>
          <w:b/>
          <w:bCs/>
          <w:color w:val="25223B"/>
          <w:kern w:val="36"/>
          <w:sz w:val="24"/>
          <w:szCs w:val="24"/>
          <w:lang w:eastAsia="en-GB"/>
        </w:rPr>
        <w:t xml:space="preserve"> </w:t>
      </w:r>
    </w:p>
    <w:p w14:paraId="2C59366D" w14:textId="6322015D" w:rsidR="005A00DB" w:rsidRPr="005A00DB" w:rsidRDefault="005A00DB" w:rsidP="005A00DB">
      <w:pPr>
        <w:spacing w:line="264" w:lineRule="atLeast"/>
        <w:outlineLvl w:val="0"/>
        <w:rPr>
          <w:rFonts w:ascii="DM Sans" w:eastAsia="Times New Roman" w:hAnsi="DM Sans" w:cs="Times New Roman"/>
          <w:b/>
          <w:bCs/>
          <w:color w:val="25223B"/>
          <w:kern w:val="36"/>
          <w:sz w:val="24"/>
          <w:szCs w:val="24"/>
          <w:lang w:eastAsia="en-GB"/>
        </w:rPr>
      </w:pPr>
      <w:r w:rsidRPr="005A00DB">
        <w:rPr>
          <w:rFonts w:ascii="DM Sans" w:eastAsia="Times New Roman" w:hAnsi="DM Sans" w:cs="Times New Roman"/>
          <w:b/>
          <w:bCs/>
          <w:color w:val="25223B"/>
          <w:kern w:val="36"/>
          <w:sz w:val="24"/>
          <w:szCs w:val="24"/>
          <w:lang w:eastAsia="en-GB"/>
        </w:rPr>
        <w:t>10 Proven Change Management Models in 2023</w:t>
      </w:r>
    </w:p>
    <w:p w14:paraId="7589CCAF" w14:textId="77777777" w:rsidR="005A00DB" w:rsidRPr="005A00DB" w:rsidRDefault="005A00DB" w:rsidP="005A00DB">
      <w:pPr>
        <w:numPr>
          <w:ilvl w:val="0"/>
          <w:numId w:val="1"/>
        </w:numPr>
        <w:spacing w:before="100" w:beforeAutospacing="1" w:after="100" w:afterAutospacing="1" w:line="240" w:lineRule="auto"/>
        <w:ind w:left="1095"/>
        <w:rPr>
          <w:rFonts w:ascii="DM Sans" w:eastAsia="Times New Roman" w:hAnsi="DM Sans" w:cs="Times New Roman"/>
          <w:sz w:val="24"/>
          <w:szCs w:val="24"/>
          <w:lang w:eastAsia="en-GB"/>
        </w:rPr>
      </w:pPr>
      <w:r w:rsidRPr="005A00DB">
        <w:rPr>
          <w:rFonts w:ascii="DM Sans" w:eastAsia="Times New Roman" w:hAnsi="DM Sans" w:cs="Times New Roman"/>
          <w:color w:val="25223B"/>
          <w:sz w:val="24"/>
          <w:szCs w:val="24"/>
          <w:lang w:eastAsia="en-GB"/>
        </w:rPr>
        <w:t>September 5, 2022</w:t>
      </w:r>
    </w:p>
    <w:p w14:paraId="427E54A7" w14:textId="77777777" w:rsidR="005A00DB" w:rsidRPr="005A00DB" w:rsidRDefault="005A00DB" w:rsidP="005A00DB">
      <w:pPr>
        <w:spacing w:after="0" w:line="240" w:lineRule="auto"/>
        <w:jc w:val="right"/>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lastRenderedPageBreak/>
        <w:drawing>
          <wp:inline distT="0" distB="0" distL="0" distR="0" wp14:anchorId="765B77BB" wp14:editId="399B6B30">
            <wp:extent cx="5745480" cy="2865120"/>
            <wp:effectExtent l="0" t="0" r="7620" b="0"/>
            <wp:docPr id="1" name="Picture 1" descr="change-management-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management-examp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5480" cy="2865120"/>
                    </a:xfrm>
                    <a:prstGeom prst="rect">
                      <a:avLst/>
                    </a:prstGeom>
                    <a:noFill/>
                    <a:ln>
                      <a:noFill/>
                    </a:ln>
                  </pic:spPr>
                </pic:pic>
              </a:graphicData>
            </a:graphic>
          </wp:inline>
        </w:drawing>
      </w:r>
    </w:p>
    <w:p w14:paraId="038266E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is an inevitable, yet difficult, aspect of a growing business. However, you don’t need to adopt a “resistance is futile” attitude to get people on board and drive change. </w:t>
      </w:r>
      <w:hyperlink r:id="rId9" w:history="1">
        <w:r w:rsidRPr="005A00DB">
          <w:rPr>
            <w:rFonts w:ascii="DM Sans" w:eastAsia="Times New Roman" w:hAnsi="DM Sans" w:cs="Times New Roman"/>
            <w:color w:val="FF6B18"/>
            <w:sz w:val="27"/>
            <w:szCs w:val="27"/>
            <w:lang w:eastAsia="en-GB"/>
          </w:rPr>
          <w:t>Change management</w:t>
        </w:r>
      </w:hyperlink>
      <w:r w:rsidRPr="005A00DB">
        <w:rPr>
          <w:rFonts w:ascii="DM Sans" w:eastAsia="Times New Roman" w:hAnsi="DM Sans" w:cs="Times New Roman"/>
          <w:color w:val="25223B"/>
          <w:sz w:val="27"/>
          <w:szCs w:val="27"/>
          <w:lang w:eastAsia="en-GB"/>
        </w:rPr>
        <w:t> models are designed to act as compasses that help you navigate difficult transitions and guide you and your team towards more than acceptance – to adopt new processes and maximizing ROI for business process changes.</w:t>
      </w:r>
    </w:p>
    <w:p w14:paraId="3CB29CC3" w14:textId="77777777" w:rsidR="005A00DB" w:rsidRPr="005A00DB" w:rsidRDefault="005A00DB" w:rsidP="005A00DB">
      <w:pPr>
        <w:spacing w:line="240" w:lineRule="auto"/>
        <w:outlineLvl w:val="1"/>
        <w:rPr>
          <w:rFonts w:ascii="DM Sans" w:eastAsia="Times New Roman" w:hAnsi="DM Sans" w:cs="Times New Roman"/>
          <w:b/>
          <w:bCs/>
          <w:color w:val="25223B"/>
          <w:sz w:val="48"/>
          <w:szCs w:val="48"/>
          <w:lang w:eastAsia="en-GB"/>
        </w:rPr>
      </w:pPr>
      <w:r w:rsidRPr="005A00DB">
        <w:rPr>
          <w:rFonts w:ascii="DM Sans" w:eastAsia="Times New Roman" w:hAnsi="DM Sans" w:cs="Times New Roman"/>
          <w:b/>
          <w:bCs/>
          <w:color w:val="25223B"/>
          <w:sz w:val="48"/>
          <w:szCs w:val="48"/>
          <w:lang w:eastAsia="en-GB"/>
        </w:rPr>
        <w:t>What are the best change management models in 2023?</w:t>
      </w:r>
    </w:p>
    <w:p w14:paraId="2B34AD72"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0" w:anchor="subhead1" w:history="1">
        <w:r w:rsidR="005A00DB" w:rsidRPr="005A00DB">
          <w:rPr>
            <w:rFonts w:ascii="DM Sans" w:eastAsia="Times New Roman" w:hAnsi="DM Sans" w:cs="Times New Roman"/>
            <w:color w:val="FF6B18"/>
            <w:sz w:val="27"/>
            <w:szCs w:val="27"/>
            <w:lang w:eastAsia="en-GB"/>
          </w:rPr>
          <w:t>Lewin’s Change Management Model</w:t>
        </w:r>
      </w:hyperlink>
    </w:p>
    <w:p w14:paraId="1EEEC8A1"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1" w:anchor="subhead2" w:history="1">
        <w:r w:rsidR="005A00DB" w:rsidRPr="005A00DB">
          <w:rPr>
            <w:rFonts w:ascii="DM Sans" w:eastAsia="Times New Roman" w:hAnsi="DM Sans" w:cs="Times New Roman"/>
            <w:color w:val="FF6B18"/>
            <w:sz w:val="27"/>
            <w:szCs w:val="27"/>
            <w:lang w:eastAsia="en-GB"/>
          </w:rPr>
          <w:t>McKinsey 7-S Model</w:t>
        </w:r>
      </w:hyperlink>
    </w:p>
    <w:p w14:paraId="499396A3"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2" w:anchor="subhead3" w:history="1">
        <w:r w:rsidR="005A00DB" w:rsidRPr="005A00DB">
          <w:rPr>
            <w:rFonts w:ascii="DM Sans" w:eastAsia="Times New Roman" w:hAnsi="DM Sans" w:cs="Times New Roman"/>
            <w:color w:val="FF6B18"/>
            <w:sz w:val="27"/>
            <w:szCs w:val="27"/>
            <w:lang w:eastAsia="en-GB"/>
          </w:rPr>
          <w:t>Nudge Theory</w:t>
        </w:r>
      </w:hyperlink>
    </w:p>
    <w:p w14:paraId="3E06D65D"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3" w:anchor="subhead4" w:history="1">
        <w:r w:rsidR="005A00DB" w:rsidRPr="005A00DB">
          <w:rPr>
            <w:rFonts w:ascii="DM Sans" w:eastAsia="Times New Roman" w:hAnsi="DM Sans" w:cs="Times New Roman"/>
            <w:color w:val="FF6B18"/>
            <w:sz w:val="27"/>
            <w:szCs w:val="27"/>
            <w:lang w:eastAsia="en-GB"/>
          </w:rPr>
          <w:t>The ADKAR Change Management Model</w:t>
        </w:r>
      </w:hyperlink>
    </w:p>
    <w:p w14:paraId="275A7DE3"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4" w:anchor="subhead5" w:history="1">
        <w:r w:rsidR="005A00DB" w:rsidRPr="005A00DB">
          <w:rPr>
            <w:rFonts w:ascii="DM Sans" w:eastAsia="Times New Roman" w:hAnsi="DM Sans" w:cs="Times New Roman"/>
            <w:color w:val="FF6B18"/>
            <w:sz w:val="27"/>
            <w:szCs w:val="27"/>
            <w:lang w:eastAsia="en-GB"/>
          </w:rPr>
          <w:t>Kübler-Ross Change Curve</w:t>
        </w:r>
      </w:hyperlink>
    </w:p>
    <w:p w14:paraId="559C279C"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5" w:anchor="subhead6" w:history="1">
        <w:r w:rsidR="005A00DB" w:rsidRPr="005A00DB">
          <w:rPr>
            <w:rFonts w:ascii="DM Sans" w:eastAsia="Times New Roman" w:hAnsi="DM Sans" w:cs="Times New Roman"/>
            <w:color w:val="FF6B18"/>
            <w:sz w:val="27"/>
            <w:szCs w:val="27"/>
            <w:lang w:eastAsia="en-GB"/>
          </w:rPr>
          <w:t>Bridges’ Transition Model</w:t>
        </w:r>
      </w:hyperlink>
    </w:p>
    <w:p w14:paraId="62A863B6"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6" w:anchor="subhead7" w:history="1">
        <w:r w:rsidR="005A00DB" w:rsidRPr="005A00DB">
          <w:rPr>
            <w:rFonts w:ascii="DM Sans" w:eastAsia="Times New Roman" w:hAnsi="DM Sans" w:cs="Times New Roman"/>
            <w:color w:val="FF6B18"/>
            <w:sz w:val="27"/>
            <w:szCs w:val="27"/>
            <w:lang w:eastAsia="en-GB"/>
          </w:rPr>
          <w:t>Satir Change Model</w:t>
        </w:r>
      </w:hyperlink>
    </w:p>
    <w:p w14:paraId="7106275D"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7" w:anchor="subhead8" w:history="1">
        <w:r w:rsidR="005A00DB" w:rsidRPr="005A00DB">
          <w:rPr>
            <w:rFonts w:ascii="DM Sans" w:eastAsia="Times New Roman" w:hAnsi="DM Sans" w:cs="Times New Roman"/>
            <w:color w:val="FF6B18"/>
            <w:sz w:val="27"/>
            <w:szCs w:val="27"/>
            <w:lang w:eastAsia="en-GB"/>
          </w:rPr>
          <w:t>Kotter’s 8-Step Theory</w:t>
        </w:r>
      </w:hyperlink>
    </w:p>
    <w:p w14:paraId="14210A5B"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8" w:anchor="subhead9" w:history="1">
        <w:r w:rsidR="005A00DB" w:rsidRPr="005A00DB">
          <w:rPr>
            <w:rFonts w:ascii="DM Sans" w:eastAsia="Times New Roman" w:hAnsi="DM Sans" w:cs="Times New Roman"/>
            <w:color w:val="FF6B18"/>
            <w:sz w:val="27"/>
            <w:szCs w:val="27"/>
            <w:lang w:eastAsia="en-GB"/>
          </w:rPr>
          <w:t>Maurer 3 Levels of Resistance and Change Model</w:t>
        </w:r>
      </w:hyperlink>
    </w:p>
    <w:p w14:paraId="52970A5E"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9" w:anchor="subhead10" w:history="1">
        <w:r w:rsidR="005A00DB" w:rsidRPr="005A00DB">
          <w:rPr>
            <w:rFonts w:ascii="DM Sans" w:eastAsia="Times New Roman" w:hAnsi="DM Sans" w:cs="Times New Roman"/>
            <w:color w:val="FF6B18"/>
            <w:sz w:val="27"/>
            <w:szCs w:val="27"/>
            <w:lang w:eastAsia="en-GB"/>
          </w:rPr>
          <w:t>Deming Cycle (PDCA)</w:t>
        </w:r>
      </w:hyperlink>
    </w:p>
    <w:p w14:paraId="077592A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For example, switching from one video conferencing system to another may seem like an easy change, but anyone who has been forced to make that switch can tell you that small frustrations such as having to </w:t>
      </w:r>
      <w:r w:rsidRPr="005A00DB">
        <w:rPr>
          <w:rFonts w:ascii="DM Sans" w:eastAsia="Times New Roman" w:hAnsi="DM Sans" w:cs="Times New Roman"/>
          <w:color w:val="25223B"/>
          <w:sz w:val="27"/>
          <w:szCs w:val="27"/>
          <w:lang w:eastAsia="en-GB"/>
        </w:rPr>
        <w:lastRenderedPageBreak/>
        <w:t>hunt down the share-screen button or navigate mic-muting options can lead to a serious dislike for the new tool. Change management models prepare you for </w:t>
      </w:r>
      <w:hyperlink r:id="rId20" w:history="1">
        <w:r w:rsidRPr="005A00DB">
          <w:rPr>
            <w:rFonts w:ascii="DM Sans" w:eastAsia="Times New Roman" w:hAnsi="DM Sans" w:cs="Times New Roman"/>
            <w:color w:val="FF6B18"/>
            <w:sz w:val="27"/>
            <w:szCs w:val="27"/>
            <w:lang w:eastAsia="en-GB"/>
          </w:rPr>
          <w:t>change resistance</w:t>
        </w:r>
      </w:hyperlink>
      <w:r w:rsidRPr="005A00DB">
        <w:rPr>
          <w:rFonts w:ascii="DM Sans" w:eastAsia="Times New Roman" w:hAnsi="DM Sans" w:cs="Times New Roman"/>
          <w:color w:val="25223B"/>
          <w:sz w:val="27"/>
          <w:szCs w:val="27"/>
          <w:lang w:eastAsia="en-GB"/>
        </w:rPr>
        <w:t> and guide you and your employees towards a successful </w:t>
      </w:r>
      <w:hyperlink r:id="rId21" w:history="1">
        <w:r w:rsidRPr="005A00DB">
          <w:rPr>
            <w:rFonts w:ascii="DM Sans" w:eastAsia="Times New Roman" w:hAnsi="DM Sans" w:cs="Times New Roman"/>
            <w:color w:val="FF6B18"/>
            <w:sz w:val="27"/>
            <w:szCs w:val="27"/>
            <w:lang w:eastAsia="en-GB"/>
          </w:rPr>
          <w:t>implementation of change</w:t>
        </w:r>
      </w:hyperlink>
      <w:r w:rsidRPr="005A00DB">
        <w:rPr>
          <w:rFonts w:ascii="DM Sans" w:eastAsia="Times New Roman" w:hAnsi="DM Sans" w:cs="Times New Roman"/>
          <w:color w:val="25223B"/>
          <w:sz w:val="27"/>
          <w:szCs w:val="27"/>
          <w:lang w:eastAsia="en-GB"/>
        </w:rPr>
        <w:t>.</w:t>
      </w:r>
    </w:p>
    <w:p w14:paraId="4488476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But before going into the details of the above models, let’s understand why an organization should adopt any of these for an organizational change.</w:t>
      </w:r>
    </w:p>
    <w:p w14:paraId="116220B9" w14:textId="133C69B4" w:rsidR="005A00DB" w:rsidRPr="005A00DB" w:rsidRDefault="005A00DB" w:rsidP="005A00DB">
      <w:pPr>
        <w:shd w:val="clear" w:color="auto" w:fill="FFFFFF"/>
        <w:spacing w:line="240" w:lineRule="auto"/>
        <w:rPr>
          <w:rFonts w:ascii="Times New Roman" w:eastAsia="Times New Roman" w:hAnsi="Times New Roman" w:cs="Times New Roman"/>
          <w:sz w:val="24"/>
          <w:szCs w:val="24"/>
          <w:lang w:eastAsia="en-GB"/>
        </w:rPr>
      </w:pPr>
    </w:p>
    <w:p w14:paraId="7C8E057C" w14:textId="77777777" w:rsidR="005A00DB" w:rsidRPr="005A00DB" w:rsidRDefault="005A00DB" w:rsidP="005A00DB">
      <w:pPr>
        <w:pBdr>
          <w:top w:val="single" w:sz="6" w:space="1" w:color="auto"/>
        </w:pBdr>
        <w:spacing w:after="0" w:line="240" w:lineRule="auto"/>
        <w:jc w:val="center"/>
        <w:rPr>
          <w:rFonts w:ascii="Arial" w:eastAsia="Times New Roman" w:hAnsi="Arial" w:cs="Arial"/>
          <w:vanish/>
          <w:sz w:val="16"/>
          <w:szCs w:val="16"/>
          <w:lang w:eastAsia="en-GB"/>
        </w:rPr>
      </w:pPr>
      <w:r w:rsidRPr="005A00DB">
        <w:rPr>
          <w:rFonts w:ascii="Arial" w:eastAsia="Times New Roman" w:hAnsi="Arial" w:cs="Arial"/>
          <w:vanish/>
          <w:sz w:val="16"/>
          <w:szCs w:val="16"/>
          <w:lang w:eastAsia="en-GB"/>
        </w:rPr>
        <w:t>Bottom of Form</w:t>
      </w:r>
    </w:p>
    <w:p w14:paraId="6F7573A9"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What Is a Change Management Model?</w:t>
      </w:r>
    </w:p>
    <w:p w14:paraId="07E2FFED"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management models are concepts, theories, and methodologies that provide an in-depth approach to organizational change. They aim to provide a guide to making changes, navigating the transformation process, and ensuring that changes are accepted and put into practice.</w:t>
      </w:r>
    </w:p>
    <w:p w14:paraId="2A80DF5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Whether those changes apply to new hires who are learning the company processes, company-wide changes involving internal tools, department-specific changes, or anything in-between, change management frameworks are designed to make the changes easier to implement and, more importantly, to solidify the change as the new norm.</w:t>
      </w:r>
    </w:p>
    <w:p w14:paraId="378DBD53"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The Importance of Change Models</w:t>
      </w:r>
    </w:p>
    <w:p w14:paraId="53A4FD1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Understanding the basic principles of popular change management models and frameworks enables enterprises to leverage best practices, tactics, and strategies to lean on when facilitating change projects. Relying on the fundamentals of these change models allow organizations to develop more effective, strategic, and contextual change initiatives.</w:t>
      </w:r>
    </w:p>
    <w:p w14:paraId="7B8EDA7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This all impacts your company’s bottom line. Change projects have huge implications that can cause ripple effects across productivity, revenue, customer experience, and more. Change projects are also time and resource intensive, as well as typically involve new technology investments. This means change projects are costly and expensive investments for companies – and relying on the principles of one (or </w:t>
      </w:r>
      <w:r w:rsidRPr="005A00DB">
        <w:rPr>
          <w:rFonts w:ascii="DM Sans" w:eastAsia="Times New Roman" w:hAnsi="DM Sans" w:cs="Times New Roman"/>
          <w:color w:val="25223B"/>
          <w:sz w:val="27"/>
          <w:szCs w:val="27"/>
          <w:lang w:eastAsia="en-GB"/>
        </w:rPr>
        <w:lastRenderedPageBreak/>
        <w:t>more) change models empower organizations to successfully navigate large change projects.</w:t>
      </w:r>
    </w:p>
    <w:p w14:paraId="3260B38B"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10 Most-Effective Organizational Change Management Models in 2023</w:t>
      </w:r>
    </w:p>
    <w:p w14:paraId="42D4B5E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Following a proven method for introducing and establishing a change will increase your change management success rate. A variety of established models exist; the challenge is to find the one that works best for your situation.</w:t>
      </w:r>
    </w:p>
    <w:p w14:paraId="755474E0"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Some models are better suited to large-scale, organization-wide changes, such as moving all customer management from a variety of programs into a centralized system within Salesforce. Smaller projects, such as </w:t>
      </w:r>
      <w:hyperlink r:id="rId22" w:history="1">
        <w:r w:rsidRPr="005A00DB">
          <w:rPr>
            <w:rFonts w:ascii="DM Sans" w:eastAsia="Times New Roman" w:hAnsi="DM Sans" w:cs="Times New Roman"/>
            <w:color w:val="FF6B18"/>
            <w:sz w:val="27"/>
            <w:szCs w:val="27"/>
            <w:lang w:eastAsia="en-GB"/>
          </w:rPr>
          <w:t>change management examples</w:t>
        </w:r>
      </w:hyperlink>
      <w:r w:rsidRPr="005A00DB">
        <w:rPr>
          <w:rFonts w:ascii="DM Sans" w:eastAsia="Times New Roman" w:hAnsi="DM Sans" w:cs="Times New Roman"/>
          <w:color w:val="25223B"/>
          <w:sz w:val="27"/>
          <w:szCs w:val="27"/>
          <w:lang w:eastAsia="en-GB"/>
        </w:rPr>
        <w:t> altering the format of client monthly progress reports sent by the marketing department, might be better suited to a less complex model.</w:t>
      </w:r>
    </w:p>
    <w:p w14:paraId="4414BA8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These top models have been proven to be effective. As you consider each, be open to using more than one method, sometimes simultaneously.</w:t>
      </w:r>
    </w:p>
    <w:p w14:paraId="6A4477FA"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1. Lewin’s Change Management Model</w:t>
      </w:r>
    </w:p>
    <w:p w14:paraId="5FBB8EBB" w14:textId="77777777" w:rsidR="005A00DB" w:rsidRPr="005A00DB" w:rsidRDefault="00000000" w:rsidP="005A00DB">
      <w:pPr>
        <w:spacing w:after="100" w:afterAutospacing="1" w:line="240" w:lineRule="auto"/>
        <w:rPr>
          <w:rFonts w:ascii="DM Sans" w:eastAsia="Times New Roman" w:hAnsi="DM Sans" w:cs="Times New Roman"/>
          <w:color w:val="25223B"/>
          <w:sz w:val="27"/>
          <w:szCs w:val="27"/>
          <w:lang w:eastAsia="en-GB"/>
        </w:rPr>
      </w:pPr>
      <w:hyperlink r:id="rId23" w:history="1">
        <w:r w:rsidR="005A00DB" w:rsidRPr="005A00DB">
          <w:rPr>
            <w:rFonts w:ascii="DM Sans" w:eastAsia="Times New Roman" w:hAnsi="DM Sans" w:cs="Times New Roman"/>
            <w:color w:val="FF6B18"/>
            <w:sz w:val="27"/>
            <w:szCs w:val="27"/>
            <w:lang w:eastAsia="en-GB"/>
          </w:rPr>
          <w:t>Lewin’s 3-Stage Model of Change</w:t>
        </w:r>
      </w:hyperlink>
      <w:r w:rsidR="005A00DB" w:rsidRPr="005A00DB">
        <w:rPr>
          <w:rFonts w:ascii="DM Sans" w:eastAsia="Times New Roman" w:hAnsi="DM Sans" w:cs="Times New Roman"/>
          <w:color w:val="25223B"/>
          <w:sz w:val="27"/>
          <w:szCs w:val="27"/>
          <w:lang w:eastAsia="en-GB"/>
        </w:rPr>
        <w:t>, developed by Kurt Lewin, is popular thanks to its three-phase model that breaks down big changes into more manageable chunks:</w:t>
      </w:r>
    </w:p>
    <w:p w14:paraId="395F7EC4"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Unfreeze</w:t>
      </w:r>
    </w:p>
    <w:p w14:paraId="1F8EEF16"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w:t>
      </w:r>
    </w:p>
    <w:p w14:paraId="4976D637"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Refreeze</w:t>
      </w:r>
    </w:p>
    <w:p w14:paraId="6F04D0C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lastRenderedPageBreak/>
        <w:drawing>
          <wp:inline distT="0" distB="0" distL="0" distR="0" wp14:anchorId="4A0AB59B" wp14:editId="4DA05A59">
            <wp:extent cx="5715000" cy="5158740"/>
            <wp:effectExtent l="0" t="0" r="0" b="3810"/>
            <wp:docPr id="2" name="Picture 2" descr="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wins change mode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5158740"/>
                    </a:xfrm>
                    <a:prstGeom prst="rect">
                      <a:avLst/>
                    </a:prstGeom>
                    <a:noFill/>
                    <a:ln>
                      <a:noFill/>
                    </a:ln>
                  </pic:spPr>
                </pic:pic>
              </a:graphicData>
            </a:graphic>
          </wp:inline>
        </w:drawing>
      </w:r>
    </w:p>
    <w:p w14:paraId="26CB13A1"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You must first “unfreeze” your current process and </w:t>
      </w:r>
      <w:proofErr w:type="spellStart"/>
      <w:r w:rsidRPr="005A00DB">
        <w:rPr>
          <w:rFonts w:ascii="DM Sans" w:eastAsia="Times New Roman" w:hAnsi="DM Sans" w:cs="Times New Roman"/>
          <w:color w:val="25223B"/>
          <w:sz w:val="27"/>
          <w:szCs w:val="27"/>
          <w:lang w:eastAsia="en-GB"/>
        </w:rPr>
        <w:t>analyze</w:t>
      </w:r>
      <w:proofErr w:type="spellEnd"/>
      <w:r w:rsidRPr="005A00DB">
        <w:rPr>
          <w:rFonts w:ascii="DM Sans" w:eastAsia="Times New Roman" w:hAnsi="DM Sans" w:cs="Times New Roman"/>
          <w:color w:val="25223B"/>
          <w:sz w:val="27"/>
          <w:szCs w:val="27"/>
          <w:lang w:eastAsia="en-GB"/>
        </w:rPr>
        <w:t xml:space="preserve"> how it can be improved so that everyone affected understands the need for change. You then make your changes and guide employees throughout the transition. Once changes have been deployed and tweaked according to employee feedback, you must solidify or “refreeze” the new status quo.</w:t>
      </w:r>
    </w:p>
    <w:p w14:paraId="57BCC22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So few phases don’t guarantee a fast transition. The Lewin’s Model often involves spreading out the “change” phase over a long period of time to overcome resistance and provide adequate training. Use this model when you have strong support from senior management and need to make organization- or team-wide changes.</w:t>
      </w:r>
    </w:p>
    <w:p w14:paraId="7F715AFC" w14:textId="77777777" w:rsidR="005A00DB" w:rsidRPr="005A00DB" w:rsidRDefault="005A00DB" w:rsidP="005A00DB">
      <w:pPr>
        <w:spacing w:line="240" w:lineRule="auto"/>
        <w:rPr>
          <w:rFonts w:ascii="Times New Roman" w:eastAsia="Times New Roman" w:hAnsi="Times New Roman" w:cs="Times New Roman"/>
          <w:sz w:val="24"/>
          <w:szCs w:val="24"/>
          <w:lang w:eastAsia="en-GB"/>
        </w:rPr>
      </w:pPr>
      <w:r w:rsidRPr="005A00DB">
        <w:rPr>
          <w:rFonts w:ascii="DM Mono" w:eastAsia="Times New Roman" w:hAnsi="DM Mono" w:cs="Times New Roman"/>
          <w:caps/>
          <w:color w:val="25223B"/>
          <w:sz w:val="30"/>
          <w:szCs w:val="30"/>
          <w:lang w:eastAsia="en-GB"/>
        </w:rPr>
        <w:t>RELATED RESOURCES</w:t>
      </w:r>
    </w:p>
    <w:p w14:paraId="3ABC6950" w14:textId="77777777" w:rsidR="005A00DB" w:rsidRPr="005A00DB" w:rsidRDefault="00000000" w:rsidP="005A00DB">
      <w:pPr>
        <w:spacing w:after="0" w:line="288" w:lineRule="atLeast"/>
        <w:rPr>
          <w:rFonts w:ascii="DM Sans" w:eastAsia="Times New Roman" w:hAnsi="DM Sans" w:cs="Times New Roman"/>
          <w:color w:val="25223B"/>
          <w:sz w:val="21"/>
          <w:szCs w:val="21"/>
          <w:lang w:eastAsia="en-GB"/>
        </w:rPr>
      </w:pPr>
      <w:hyperlink r:id="rId25" w:history="1">
        <w:r w:rsidR="005A00DB" w:rsidRPr="005A00DB">
          <w:rPr>
            <w:rFonts w:ascii="DM Sans" w:eastAsia="Times New Roman" w:hAnsi="DM Sans" w:cs="Times New Roman"/>
            <w:color w:val="25223B"/>
            <w:sz w:val="21"/>
            <w:szCs w:val="21"/>
            <w:lang w:eastAsia="en-GB"/>
          </w:rPr>
          <w:t>The Role of a Change Agent: Characteristics, Types, Skills (2023)</w:t>
        </w:r>
      </w:hyperlink>
    </w:p>
    <w:p w14:paraId="6920EDF6" w14:textId="77777777" w:rsidR="005A00DB" w:rsidRPr="005A00DB" w:rsidRDefault="00000000" w:rsidP="005A00DB">
      <w:pPr>
        <w:spacing w:after="0" w:line="288" w:lineRule="atLeast"/>
        <w:rPr>
          <w:rFonts w:ascii="DM Sans" w:eastAsia="Times New Roman" w:hAnsi="DM Sans" w:cs="Times New Roman"/>
          <w:color w:val="25223B"/>
          <w:sz w:val="21"/>
          <w:szCs w:val="21"/>
          <w:lang w:eastAsia="en-GB"/>
        </w:rPr>
      </w:pPr>
      <w:hyperlink r:id="rId26" w:history="1">
        <w:r w:rsidR="005A00DB" w:rsidRPr="005A00DB">
          <w:rPr>
            <w:rFonts w:ascii="DM Sans" w:eastAsia="Times New Roman" w:hAnsi="DM Sans" w:cs="Times New Roman"/>
            <w:color w:val="25223B"/>
            <w:sz w:val="21"/>
            <w:szCs w:val="21"/>
            <w:lang w:eastAsia="en-GB"/>
          </w:rPr>
          <w:t>10 Proven Change Management Models in 2023</w:t>
        </w:r>
      </w:hyperlink>
    </w:p>
    <w:p w14:paraId="2F55F6A5" w14:textId="77777777" w:rsidR="005A00DB" w:rsidRPr="005A00DB" w:rsidRDefault="00000000" w:rsidP="005A00DB">
      <w:pPr>
        <w:spacing w:line="288" w:lineRule="atLeast"/>
        <w:rPr>
          <w:rFonts w:ascii="DM Sans" w:eastAsia="Times New Roman" w:hAnsi="DM Sans" w:cs="Times New Roman"/>
          <w:color w:val="25223B"/>
          <w:sz w:val="21"/>
          <w:szCs w:val="21"/>
          <w:lang w:eastAsia="en-GB"/>
        </w:rPr>
      </w:pPr>
      <w:hyperlink r:id="rId27" w:history="1">
        <w:r w:rsidR="005A00DB" w:rsidRPr="005A00DB">
          <w:rPr>
            <w:rFonts w:ascii="DM Sans" w:eastAsia="Times New Roman" w:hAnsi="DM Sans" w:cs="Times New Roman"/>
            <w:color w:val="25223B"/>
            <w:sz w:val="21"/>
            <w:szCs w:val="21"/>
            <w:lang w:eastAsia="en-GB"/>
          </w:rPr>
          <w:t>5 Common Causes of Resistance to Change in Organizations (+ Tips)</w:t>
        </w:r>
      </w:hyperlink>
    </w:p>
    <w:p w14:paraId="0FE3F096"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2. McKinsey 7-S Model</w:t>
      </w:r>
    </w:p>
    <w:p w14:paraId="3691596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7 </w:t>
      </w:r>
      <w:proofErr w:type="gramStart"/>
      <w:r w:rsidRPr="005A00DB">
        <w:rPr>
          <w:rFonts w:ascii="DM Sans" w:eastAsia="Times New Roman" w:hAnsi="DM Sans" w:cs="Times New Roman"/>
          <w:color w:val="25223B"/>
          <w:sz w:val="27"/>
          <w:szCs w:val="27"/>
          <w:lang w:eastAsia="en-GB"/>
        </w:rPr>
        <w:t>S’s</w:t>
      </w:r>
      <w:proofErr w:type="gramEnd"/>
      <w:r w:rsidRPr="005A00DB">
        <w:rPr>
          <w:rFonts w:ascii="DM Sans" w:eastAsia="Times New Roman" w:hAnsi="DM Sans" w:cs="Times New Roman"/>
          <w:color w:val="25223B"/>
          <w:sz w:val="27"/>
          <w:szCs w:val="27"/>
          <w:lang w:eastAsia="en-GB"/>
        </w:rPr>
        <w:t xml:space="preserve"> of the </w:t>
      </w:r>
      <w:hyperlink r:id="rId28" w:history="1">
        <w:r w:rsidRPr="005A00DB">
          <w:rPr>
            <w:rFonts w:ascii="DM Sans" w:eastAsia="Times New Roman" w:hAnsi="DM Sans" w:cs="Times New Roman"/>
            <w:color w:val="FF6B18"/>
            <w:sz w:val="27"/>
            <w:szCs w:val="27"/>
            <w:lang w:eastAsia="en-GB"/>
          </w:rPr>
          <w:t>McKinsey 7-S Model</w:t>
        </w:r>
      </w:hyperlink>
      <w:r w:rsidRPr="005A00DB">
        <w:rPr>
          <w:rFonts w:ascii="DM Sans" w:eastAsia="Times New Roman" w:hAnsi="DM Sans" w:cs="Times New Roman"/>
          <w:color w:val="25223B"/>
          <w:sz w:val="27"/>
          <w:szCs w:val="27"/>
          <w:lang w:eastAsia="en-GB"/>
        </w:rPr>
        <w:t> make it one of the more complex models, but that complexity may be necessary when implementing complicated organization-wide changes. The model’s seven elements are not designed to be addressed in a specific order but rather assessed by how they affect each other so that weaknesses can be identified:</w:t>
      </w:r>
    </w:p>
    <w:p w14:paraId="011F6CA9"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Strategy</w:t>
      </w:r>
    </w:p>
    <w:p w14:paraId="2D983143"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Structure</w:t>
      </w:r>
    </w:p>
    <w:p w14:paraId="42A6B514"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Systems</w:t>
      </w:r>
    </w:p>
    <w:p w14:paraId="107D882A"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Shared Values</w:t>
      </w:r>
    </w:p>
    <w:p w14:paraId="3ADD5E6B"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Style</w:t>
      </w:r>
    </w:p>
    <w:p w14:paraId="597BFA53"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Staff</w:t>
      </w:r>
    </w:p>
    <w:p w14:paraId="043F18A0"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Skills</w:t>
      </w:r>
    </w:p>
    <w:p w14:paraId="03A056C5"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9766A39" wp14:editId="4B2EEAB4">
            <wp:extent cx="5608320" cy="4343400"/>
            <wp:effectExtent l="0" t="0" r="0" b="0"/>
            <wp:docPr id="3" name="Picture 3" descr="Mckinsey-7s-model-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kinsey-7s-model-element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08320" cy="4343400"/>
                    </a:xfrm>
                    <a:prstGeom prst="rect">
                      <a:avLst/>
                    </a:prstGeom>
                    <a:noFill/>
                    <a:ln>
                      <a:noFill/>
                    </a:ln>
                  </pic:spPr>
                </pic:pic>
              </a:graphicData>
            </a:graphic>
          </wp:inline>
        </w:drawing>
      </w:r>
    </w:p>
    <w:p w14:paraId="392D703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first three — strategy, structure, and systems — are considered the “hard” elements, meaning they are simpler to identify and easily </w:t>
      </w:r>
      <w:r w:rsidRPr="005A00DB">
        <w:rPr>
          <w:rFonts w:ascii="DM Sans" w:eastAsia="Times New Roman" w:hAnsi="DM Sans" w:cs="Times New Roman"/>
          <w:color w:val="25223B"/>
          <w:sz w:val="27"/>
          <w:szCs w:val="27"/>
          <w:lang w:eastAsia="en-GB"/>
        </w:rPr>
        <w:lastRenderedPageBreak/>
        <w:t>influenced by management. The hard elements are such things as the company plans to be more competitive (strategy), organizational charts (structure), and routines/processes for how work is to be done (systems).</w:t>
      </w:r>
    </w:p>
    <w:p w14:paraId="1F371E70"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remaining four “soft” elements, conversely, are more difficult to describe and are influenced by the company culture. Your staff, their skillsets, the company’s overall leadership style, as well as the values or culture of the company are more fluid and subject to continuous change. The key is to keep all seven elements in harmony by </w:t>
      </w:r>
      <w:proofErr w:type="spellStart"/>
      <w:r w:rsidRPr="005A00DB">
        <w:rPr>
          <w:rFonts w:ascii="DM Sans" w:eastAsia="Times New Roman" w:hAnsi="DM Sans" w:cs="Times New Roman"/>
          <w:color w:val="25223B"/>
          <w:sz w:val="27"/>
          <w:szCs w:val="27"/>
          <w:lang w:eastAsia="en-GB"/>
        </w:rPr>
        <w:t>analyzing</w:t>
      </w:r>
      <w:proofErr w:type="spellEnd"/>
      <w:r w:rsidRPr="005A00DB">
        <w:rPr>
          <w:rFonts w:ascii="DM Sans" w:eastAsia="Times New Roman" w:hAnsi="DM Sans" w:cs="Times New Roman"/>
          <w:color w:val="25223B"/>
          <w:sz w:val="27"/>
          <w:szCs w:val="27"/>
          <w:lang w:eastAsia="en-GB"/>
        </w:rPr>
        <w:t xml:space="preserve"> how they interact with and affect each other.</w:t>
      </w:r>
    </w:p>
    <w:p w14:paraId="20977F7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McKinsey 7-S model is perfect for when you know there is something wrong within the organization, but you’re not sure how to address the issue. Once you have identified what changes need to be made, the seven elements serve as a guide to keep your company in balance. This model can help you identify misalignments, such as your company touting a focus on family but not offering paternity leave. It can then help you navigate the implementation of the necessary change, such as ensuring that your staff has the skills to cover responsibilities for anyone who takes advantage of a paternity leave option.</w:t>
      </w:r>
    </w:p>
    <w:p w14:paraId="6F01A45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7005AE80" wp14:editId="78ABFF2A">
            <wp:extent cx="5273040" cy="3703320"/>
            <wp:effectExtent l="0" t="0" r="3810" b="0"/>
            <wp:docPr id="4" name="Picture 4" descr="mckinsey-soft-vs-hard-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kinsey-soft-vs-hard-element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3040" cy="3703320"/>
                    </a:xfrm>
                    <a:prstGeom prst="rect">
                      <a:avLst/>
                    </a:prstGeom>
                    <a:noFill/>
                    <a:ln>
                      <a:noFill/>
                    </a:ln>
                  </pic:spPr>
                </pic:pic>
              </a:graphicData>
            </a:graphic>
          </wp:inline>
        </w:drawing>
      </w:r>
    </w:p>
    <w:p w14:paraId="2D0B5D1A"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lastRenderedPageBreak/>
        <w:t>3. Nudge Theory</w:t>
      </w:r>
    </w:p>
    <w:p w14:paraId="27FF75B4" w14:textId="77777777" w:rsidR="005A00DB" w:rsidRPr="005A00DB" w:rsidRDefault="00000000" w:rsidP="005A00DB">
      <w:pPr>
        <w:spacing w:after="100" w:afterAutospacing="1" w:line="240" w:lineRule="auto"/>
        <w:rPr>
          <w:rFonts w:ascii="DM Sans" w:eastAsia="Times New Roman" w:hAnsi="DM Sans" w:cs="Times New Roman"/>
          <w:color w:val="25223B"/>
          <w:sz w:val="27"/>
          <w:szCs w:val="27"/>
          <w:lang w:eastAsia="en-GB"/>
        </w:rPr>
      </w:pPr>
      <w:hyperlink r:id="rId31" w:anchor="nudge-theory-overview" w:history="1">
        <w:r w:rsidR="005A00DB" w:rsidRPr="005A00DB">
          <w:rPr>
            <w:rFonts w:ascii="DM Sans" w:eastAsia="Times New Roman" w:hAnsi="DM Sans" w:cs="Times New Roman"/>
            <w:color w:val="FF6B18"/>
            <w:sz w:val="27"/>
            <w:szCs w:val="27"/>
            <w:lang w:eastAsia="en-GB"/>
          </w:rPr>
          <w:t>Nudge theory</w:t>
        </w:r>
      </w:hyperlink>
      <w:r w:rsidR="005A00DB" w:rsidRPr="005A00DB">
        <w:rPr>
          <w:rFonts w:ascii="DM Sans" w:eastAsia="Times New Roman" w:hAnsi="DM Sans" w:cs="Times New Roman"/>
          <w:color w:val="25223B"/>
          <w:sz w:val="27"/>
          <w:szCs w:val="27"/>
          <w:lang w:eastAsia="en-GB"/>
        </w:rPr>
        <w:t> relies on subtle, indirect suggestions that are backed up by evidence so that employees will be nudged in the direction of change that you desire. The premise is that “nudging” change is more effective than strictly enforcing change. Below are the theory’s basic principles:</w:t>
      </w:r>
    </w:p>
    <w:p w14:paraId="0E534A44"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Define </w:t>
      </w:r>
      <w:proofErr w:type="gramStart"/>
      <w:r w:rsidRPr="005A00DB">
        <w:rPr>
          <w:rFonts w:ascii="DM Sans" w:eastAsia="Times New Roman" w:hAnsi="DM Sans" w:cs="Times New Roman"/>
          <w:color w:val="25223B"/>
          <w:sz w:val="27"/>
          <w:szCs w:val="27"/>
          <w:lang w:eastAsia="en-GB"/>
        </w:rPr>
        <w:t>changes</w:t>
      </w:r>
      <w:proofErr w:type="gramEnd"/>
    </w:p>
    <w:p w14:paraId="2C54DE4F"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Consider employee point of </w:t>
      </w:r>
      <w:proofErr w:type="gramStart"/>
      <w:r w:rsidRPr="005A00DB">
        <w:rPr>
          <w:rFonts w:ascii="DM Sans" w:eastAsia="Times New Roman" w:hAnsi="DM Sans" w:cs="Times New Roman"/>
          <w:color w:val="25223B"/>
          <w:sz w:val="27"/>
          <w:szCs w:val="27"/>
          <w:lang w:eastAsia="en-GB"/>
        </w:rPr>
        <w:t>view</w:t>
      </w:r>
      <w:proofErr w:type="gramEnd"/>
    </w:p>
    <w:p w14:paraId="4EE13ABD"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Provide evidence to show the best </w:t>
      </w:r>
      <w:proofErr w:type="gramStart"/>
      <w:r w:rsidRPr="005A00DB">
        <w:rPr>
          <w:rFonts w:ascii="DM Sans" w:eastAsia="Times New Roman" w:hAnsi="DM Sans" w:cs="Times New Roman"/>
          <w:color w:val="25223B"/>
          <w:sz w:val="27"/>
          <w:szCs w:val="27"/>
          <w:lang w:eastAsia="en-GB"/>
        </w:rPr>
        <w:t>options</w:t>
      </w:r>
      <w:proofErr w:type="gramEnd"/>
    </w:p>
    <w:p w14:paraId="31974DC9"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Present change as a choice</w:t>
      </w:r>
    </w:p>
    <w:p w14:paraId="148FEBCB"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Listen to employee </w:t>
      </w:r>
      <w:proofErr w:type="gramStart"/>
      <w:r w:rsidRPr="005A00DB">
        <w:rPr>
          <w:rFonts w:ascii="DM Sans" w:eastAsia="Times New Roman" w:hAnsi="DM Sans" w:cs="Times New Roman"/>
          <w:color w:val="25223B"/>
          <w:sz w:val="27"/>
          <w:szCs w:val="27"/>
          <w:lang w:eastAsia="en-GB"/>
        </w:rPr>
        <w:t>feedback</w:t>
      </w:r>
      <w:proofErr w:type="gramEnd"/>
    </w:p>
    <w:p w14:paraId="70558111"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Limit options</w:t>
      </w:r>
    </w:p>
    <w:p w14:paraId="1B455D78"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Solidify change with short-term </w:t>
      </w:r>
      <w:proofErr w:type="gramStart"/>
      <w:r w:rsidRPr="005A00DB">
        <w:rPr>
          <w:rFonts w:ascii="DM Sans" w:eastAsia="Times New Roman" w:hAnsi="DM Sans" w:cs="Times New Roman"/>
          <w:color w:val="25223B"/>
          <w:sz w:val="27"/>
          <w:szCs w:val="27"/>
          <w:lang w:eastAsia="en-GB"/>
        </w:rPr>
        <w:t>wins</w:t>
      </w:r>
      <w:proofErr w:type="gramEnd"/>
    </w:p>
    <w:p w14:paraId="4F1F7479"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34981F23" wp14:editId="248D047C">
            <wp:extent cx="5852160" cy="4503420"/>
            <wp:effectExtent l="0" t="0" r="0" b="0"/>
            <wp:docPr id="5" name="Picture 5" descr="nudge-theory-of-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dge-theory-of-chan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52160" cy="4503420"/>
                    </a:xfrm>
                    <a:prstGeom prst="rect">
                      <a:avLst/>
                    </a:prstGeom>
                    <a:noFill/>
                    <a:ln>
                      <a:noFill/>
                    </a:ln>
                  </pic:spPr>
                </pic:pic>
              </a:graphicData>
            </a:graphic>
          </wp:inline>
        </w:drawing>
      </w:r>
    </w:p>
    <w:p w14:paraId="04C4226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Nudge theory allows employees to see the need for change for themselves and influence how it is made, making resistance less likely.</w:t>
      </w:r>
    </w:p>
    <w:p w14:paraId="73694241"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Like a parent would with a child, it guides employees towards the options management wants them to choose. The beauty of this change management framework is that it aims to get the full support of your employees, while still making them feel a part of the process of choosing and managing the change.</w:t>
      </w:r>
      <w:r w:rsidRPr="005A00DB">
        <w:rPr>
          <w:rFonts w:ascii="DM Sans" w:eastAsia="Times New Roman" w:hAnsi="DM Sans" w:cs="Times New Roman"/>
          <w:color w:val="25223B"/>
          <w:sz w:val="27"/>
          <w:szCs w:val="27"/>
          <w:lang w:eastAsia="en-GB"/>
        </w:rPr>
        <w:br/>
        <w:t>Nudge theory is best used in conjunction with another model.</w:t>
      </w:r>
    </w:p>
    <w:p w14:paraId="281F9A38"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4. The ADKAR Change Management Model</w:t>
      </w:r>
    </w:p>
    <w:p w14:paraId="5F6C31AE"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w:t>
      </w:r>
      <w:hyperlink r:id="rId33" w:history="1">
        <w:r w:rsidRPr="005A00DB">
          <w:rPr>
            <w:rFonts w:ascii="DM Sans" w:eastAsia="Times New Roman" w:hAnsi="DM Sans" w:cs="Times New Roman"/>
            <w:color w:val="FF6B18"/>
            <w:sz w:val="27"/>
            <w:szCs w:val="27"/>
            <w:lang w:eastAsia="en-GB"/>
          </w:rPr>
          <w:t>ADKAR Model</w:t>
        </w:r>
      </w:hyperlink>
      <w:r w:rsidRPr="005A00DB">
        <w:rPr>
          <w:rFonts w:ascii="DM Sans" w:eastAsia="Times New Roman" w:hAnsi="DM Sans" w:cs="Times New Roman"/>
          <w:color w:val="25223B"/>
          <w:sz w:val="27"/>
          <w:szCs w:val="27"/>
          <w:lang w:eastAsia="en-GB"/>
        </w:rPr>
        <w:t> is a bottom-up method created by Jeffrey Hiatt. It puts the focus on the people behind the change. This is not a sequential method; each letter in the acronym represents a goal to be reached as a company:</w:t>
      </w:r>
    </w:p>
    <w:p w14:paraId="54BACA29"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Awareness (of the need to change)</w:t>
      </w:r>
    </w:p>
    <w:p w14:paraId="1CEA5A98"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Desire (to participate in and support the change)</w:t>
      </w:r>
    </w:p>
    <w:p w14:paraId="65A22892"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Knowledge (on how to change)</w:t>
      </w:r>
    </w:p>
    <w:p w14:paraId="18FB6174"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Ability (to implement required skills and </w:t>
      </w:r>
      <w:proofErr w:type="spellStart"/>
      <w:r w:rsidRPr="005A00DB">
        <w:rPr>
          <w:rFonts w:ascii="DM Sans" w:eastAsia="Times New Roman" w:hAnsi="DM Sans" w:cs="Times New Roman"/>
          <w:color w:val="25223B"/>
          <w:sz w:val="27"/>
          <w:szCs w:val="27"/>
          <w:lang w:eastAsia="en-GB"/>
        </w:rPr>
        <w:t>behaviors</w:t>
      </w:r>
      <w:proofErr w:type="spellEnd"/>
      <w:r w:rsidRPr="005A00DB">
        <w:rPr>
          <w:rFonts w:ascii="DM Sans" w:eastAsia="Times New Roman" w:hAnsi="DM Sans" w:cs="Times New Roman"/>
          <w:color w:val="25223B"/>
          <w:sz w:val="27"/>
          <w:szCs w:val="27"/>
          <w:lang w:eastAsia="en-GB"/>
        </w:rPr>
        <w:t>)</w:t>
      </w:r>
    </w:p>
    <w:p w14:paraId="7ED64EA4"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Reinforcement (to sustain the change)</w:t>
      </w:r>
    </w:p>
    <w:p w14:paraId="7E93EFE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5C923D01" wp14:editId="74D9947B">
            <wp:extent cx="5341620" cy="2263140"/>
            <wp:effectExtent l="0" t="0" r="0" b="3810"/>
            <wp:docPr id="6" name="Picture 6" descr="adkar-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kar-mode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41620" cy="2263140"/>
                    </a:xfrm>
                    <a:prstGeom prst="rect">
                      <a:avLst/>
                    </a:prstGeom>
                    <a:noFill/>
                    <a:ln>
                      <a:noFill/>
                    </a:ln>
                  </pic:spPr>
                </pic:pic>
              </a:graphicData>
            </a:graphic>
          </wp:inline>
        </w:drawing>
      </w:r>
    </w:p>
    <w:p w14:paraId="0C6824CD"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By putting the focus on employees, the ADKAR method limits resistance and thus speeds up implementation. Much like the Nudge theory, the ADKAR model values employee input and support. Instead of going to your employees with a mandate for change, you start a conversation to make employees aware of the need for change so that you can convince them that they will benefit from it. This will foster their desire to participate in the implementation.</w:t>
      </w:r>
    </w:p>
    <w:p w14:paraId="12588DE3"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method’s knowledge and ability goals are closely linked, but knowledge focuses more on understanding how the change can be </w:t>
      </w:r>
      <w:r w:rsidRPr="005A00DB">
        <w:rPr>
          <w:rFonts w:ascii="DM Sans" w:eastAsia="Times New Roman" w:hAnsi="DM Sans" w:cs="Times New Roman"/>
          <w:color w:val="25223B"/>
          <w:sz w:val="27"/>
          <w:szCs w:val="27"/>
          <w:lang w:eastAsia="en-GB"/>
        </w:rPr>
        <w:lastRenderedPageBreak/>
        <w:t>made, while ability is about giving employees the confidence they need to complete the transformation. This people-centric method ensures a higher success rate for sustained change compared to methods that do not actively involve the people affected by the change. This framework is best suited for small, incremental changes so that daily routines are not significantly disrupted all at once.</w:t>
      </w:r>
    </w:p>
    <w:p w14:paraId="6A4806E4"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5. Kübler-Ross Change Curve</w:t>
      </w:r>
    </w:p>
    <w:p w14:paraId="683D5954"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You will likely recognize the </w:t>
      </w:r>
      <w:hyperlink r:id="rId35" w:history="1">
        <w:r w:rsidRPr="005A00DB">
          <w:rPr>
            <w:rFonts w:ascii="DM Sans" w:eastAsia="Times New Roman" w:hAnsi="DM Sans" w:cs="Times New Roman"/>
            <w:color w:val="FF6B18"/>
            <w:sz w:val="27"/>
            <w:szCs w:val="27"/>
            <w:lang w:eastAsia="en-GB"/>
          </w:rPr>
          <w:t>Kübler-Ross Change Curve</w:t>
        </w:r>
      </w:hyperlink>
      <w:r w:rsidRPr="005A00DB">
        <w:rPr>
          <w:rFonts w:ascii="DM Sans" w:eastAsia="Times New Roman" w:hAnsi="DM Sans" w:cs="Times New Roman"/>
          <w:color w:val="25223B"/>
          <w:sz w:val="27"/>
          <w:szCs w:val="27"/>
          <w:lang w:eastAsia="en-GB"/>
        </w:rPr>
        <w:t> as it is based on the five stages of grief, which was defined by the psychiatrist Elisabeth Kübler-Ross. By acknowledging that change is often met with emotional reactions (as opposed to more logic-based objections), you’re better prepared during each of the method’s five stages:</w:t>
      </w:r>
    </w:p>
    <w:p w14:paraId="1498D910"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Denial</w:t>
      </w:r>
    </w:p>
    <w:p w14:paraId="46CC03B8"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Anger</w:t>
      </w:r>
    </w:p>
    <w:p w14:paraId="1BB77992"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Bargaining</w:t>
      </w:r>
    </w:p>
    <w:p w14:paraId="68BF93B4"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Depression</w:t>
      </w:r>
    </w:p>
    <w:p w14:paraId="18924D0A"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Acceptance</w:t>
      </w:r>
    </w:p>
    <w:p w14:paraId="3FA23AA5" w14:textId="61EECDBC" w:rsid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Employees may move through these stages in random order and even repeat stages. It’s essential to communicate and empathize, so employees feel that you are acknowledging their emotions throughout the journey towards acceptance.</w:t>
      </w:r>
    </w:p>
    <w:p w14:paraId="2157970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p>
    <w:p w14:paraId="4DB0A6C1"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095A3705" wp14:editId="44046BE5">
            <wp:extent cx="5410200" cy="2727960"/>
            <wp:effectExtent l="0" t="0" r="0" b="0"/>
            <wp:docPr id="7" name="Picture 7" descr="change-curve-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nge-curve-exampl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10200" cy="2727960"/>
                    </a:xfrm>
                    <a:prstGeom prst="rect">
                      <a:avLst/>
                    </a:prstGeom>
                    <a:noFill/>
                    <a:ln>
                      <a:noFill/>
                    </a:ln>
                  </pic:spPr>
                </pic:pic>
              </a:graphicData>
            </a:graphic>
          </wp:inline>
        </w:drawing>
      </w:r>
    </w:p>
    <w:p w14:paraId="0CFA19A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The unpredictability of emotions makes this change management framework ill-suited for large-scale changes.</w:t>
      </w:r>
    </w:p>
    <w:p w14:paraId="71B6BF7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Kübler-Ross Change Curve is great for small groups because it allows you to connect with employees on an individual level. Pair this model with another change management framework that outlines clear steps towards the desired result.</w:t>
      </w:r>
    </w:p>
    <w:p w14:paraId="0ADCCB25"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6. Bridges’ Transition Model</w:t>
      </w:r>
    </w:p>
    <w:p w14:paraId="536A0ED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w:t>
      </w:r>
      <w:hyperlink r:id="rId37" w:history="1">
        <w:r w:rsidRPr="005A00DB">
          <w:rPr>
            <w:rFonts w:ascii="DM Sans" w:eastAsia="Times New Roman" w:hAnsi="DM Sans" w:cs="Times New Roman"/>
            <w:color w:val="FF6B18"/>
            <w:sz w:val="27"/>
            <w:szCs w:val="27"/>
            <w:lang w:eastAsia="en-GB"/>
          </w:rPr>
          <w:t> Bridges’ Transition Model</w:t>
        </w:r>
      </w:hyperlink>
      <w:r w:rsidRPr="005A00DB">
        <w:rPr>
          <w:rFonts w:ascii="DM Sans" w:eastAsia="Times New Roman" w:hAnsi="DM Sans" w:cs="Times New Roman"/>
          <w:color w:val="25223B"/>
          <w:sz w:val="27"/>
          <w:szCs w:val="27"/>
          <w:lang w:eastAsia="en-GB"/>
        </w:rPr>
        <w:t> is similar to the Kübler-Ross Change Curve in that it focuses on the emotional reactions throughout a transition. While many models focus on the change itself, the Bridges’ model narrows in on the transition process by breaking it into three stages:</w:t>
      </w:r>
    </w:p>
    <w:p w14:paraId="26C894D1"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Ending, losing, and letting go</w:t>
      </w:r>
    </w:p>
    <w:p w14:paraId="7801E4AC"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neutral zone</w:t>
      </w:r>
    </w:p>
    <w:p w14:paraId="7BAE9703"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new beginning</w:t>
      </w:r>
    </w:p>
    <w:p w14:paraId="73E44A1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concept behind this model is that change is a thing that happens </w:t>
      </w:r>
      <w:r w:rsidRPr="005A00DB">
        <w:rPr>
          <w:rFonts w:ascii="DM Sans" w:eastAsia="Times New Roman" w:hAnsi="DM Sans" w:cs="Times New Roman"/>
          <w:i/>
          <w:iCs/>
          <w:color w:val="25223B"/>
          <w:sz w:val="27"/>
          <w:szCs w:val="27"/>
          <w:lang w:eastAsia="en-GB"/>
        </w:rPr>
        <w:t>to</w:t>
      </w:r>
      <w:r w:rsidRPr="005A00DB">
        <w:rPr>
          <w:rFonts w:ascii="DM Sans" w:eastAsia="Times New Roman" w:hAnsi="DM Sans" w:cs="Times New Roman"/>
          <w:color w:val="25223B"/>
          <w:sz w:val="27"/>
          <w:szCs w:val="27"/>
          <w:lang w:eastAsia="en-GB"/>
        </w:rPr>
        <w:t> people, versus a transition, which is a journey people embark upon. By anticipating the denial, anger, and frustration that comes with change, you can better guide people towards the neutral zone, which is the bridge between the old and new.</w:t>
      </w:r>
    </w:p>
    <w:p w14:paraId="17FB6C3D"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7779C32" wp14:editId="28AD17CB">
            <wp:extent cx="5745480" cy="3299460"/>
            <wp:effectExtent l="0" t="0" r="7620" b="0"/>
            <wp:docPr id="8" name="Picture 8" descr="bridges-transition-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idges-transition-model"/>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5480" cy="3299460"/>
                    </a:xfrm>
                    <a:prstGeom prst="rect">
                      <a:avLst/>
                    </a:prstGeom>
                    <a:noFill/>
                    <a:ln>
                      <a:noFill/>
                    </a:ln>
                  </pic:spPr>
                </pic:pic>
              </a:graphicData>
            </a:graphic>
          </wp:inline>
        </w:drawing>
      </w:r>
    </w:p>
    <w:p w14:paraId="23741AD5"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This feelings-based, personal approach helps management and employees work together to transition and solidify change. Once again, taking your employees’ personal feelings into consideration when implementing change guarantees a higher acceptance rate. The Bridges’ Transition Model is not a checklist but a guide for navigating transitions in a way that pushes employees and management towards excitement and enthusiasm for new beginnings.</w:t>
      </w:r>
    </w:p>
    <w:p w14:paraId="38361979"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7. Satir Change Model</w:t>
      </w:r>
    </w:p>
    <w:p w14:paraId="0E7C045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Also related to the Kübler-Ross Change Curve, the </w:t>
      </w:r>
      <w:hyperlink r:id="rId39" w:history="1">
        <w:r w:rsidRPr="005A00DB">
          <w:rPr>
            <w:rFonts w:ascii="DM Sans" w:eastAsia="Times New Roman" w:hAnsi="DM Sans" w:cs="Times New Roman"/>
            <w:color w:val="FF6B18"/>
            <w:sz w:val="27"/>
            <w:szCs w:val="27"/>
            <w:lang w:eastAsia="en-GB"/>
          </w:rPr>
          <w:t>Satir Change Model</w:t>
        </w:r>
      </w:hyperlink>
      <w:r w:rsidRPr="005A00DB">
        <w:rPr>
          <w:rFonts w:ascii="DM Sans" w:eastAsia="Times New Roman" w:hAnsi="DM Sans" w:cs="Times New Roman"/>
          <w:color w:val="25223B"/>
          <w:sz w:val="27"/>
          <w:szCs w:val="27"/>
          <w:lang w:eastAsia="en-GB"/>
        </w:rPr>
        <w:t> monitors the emotional progression of employees by tracking their performance through five stages:</w:t>
      </w:r>
    </w:p>
    <w:p w14:paraId="46C00940"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Late status quo</w:t>
      </w:r>
    </w:p>
    <w:p w14:paraId="502FAF32"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Resistance</w:t>
      </w:r>
    </w:p>
    <w:p w14:paraId="5060EDED"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Chaos</w:t>
      </w:r>
    </w:p>
    <w:p w14:paraId="319471FE"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Integration</w:t>
      </w:r>
    </w:p>
    <w:p w14:paraId="26E5EF66"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New status quo</w:t>
      </w:r>
    </w:p>
    <w:p w14:paraId="5E1DD287"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Using a model with a phase called “chaos” might not seem enticing, but there are advantages to anticipating the negative reactions that generally accompany big changes. This model aims to avoid issues that arise when people get frustrated and give up on new processes.</w:t>
      </w:r>
    </w:p>
    <w:p w14:paraId="392260E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Satir Change Model focuses on preparation for change but does not help determine what changes need to be made, so it makes sense to use this framework when you know what you want to rework.</w:t>
      </w:r>
    </w:p>
    <w:p w14:paraId="76EC7247"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This approach acknowledges that many changes are abandoned due to resistance, confusion, and lack of communication, but it does not necessarily provide you with a roadmap to reinforced, sustained change.</w:t>
      </w:r>
    </w:p>
    <w:p w14:paraId="67E9115D"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8. Kotter’s Theory</w:t>
      </w:r>
    </w:p>
    <w:p w14:paraId="734C1B7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Developed by Harvard Business School professor John P. Kotter, Kotter’s Theory for change management is divided into eight stages:</w:t>
      </w:r>
    </w:p>
    <w:p w14:paraId="49C76A2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Create a sense of </w:t>
      </w:r>
      <w:proofErr w:type="gramStart"/>
      <w:r w:rsidRPr="005A00DB">
        <w:rPr>
          <w:rFonts w:ascii="DM Sans" w:eastAsia="Times New Roman" w:hAnsi="DM Sans" w:cs="Times New Roman"/>
          <w:color w:val="25223B"/>
          <w:sz w:val="27"/>
          <w:szCs w:val="27"/>
          <w:lang w:eastAsia="en-GB"/>
        </w:rPr>
        <w:t>urgency</w:t>
      </w:r>
      <w:proofErr w:type="gramEnd"/>
    </w:p>
    <w:p w14:paraId="0240D2DC"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Build the change </w:t>
      </w:r>
      <w:proofErr w:type="gramStart"/>
      <w:r w:rsidRPr="005A00DB">
        <w:rPr>
          <w:rFonts w:ascii="DM Sans" w:eastAsia="Times New Roman" w:hAnsi="DM Sans" w:cs="Times New Roman"/>
          <w:color w:val="25223B"/>
          <w:sz w:val="27"/>
          <w:szCs w:val="27"/>
          <w:lang w:eastAsia="en-GB"/>
        </w:rPr>
        <w:t>team</w:t>
      </w:r>
      <w:proofErr w:type="gramEnd"/>
    </w:p>
    <w:p w14:paraId="0BE5F03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 xml:space="preserve">Form a strategic </w:t>
      </w:r>
      <w:proofErr w:type="gramStart"/>
      <w:r w:rsidRPr="005A00DB">
        <w:rPr>
          <w:rFonts w:ascii="DM Sans" w:eastAsia="Times New Roman" w:hAnsi="DM Sans" w:cs="Times New Roman"/>
          <w:color w:val="25223B"/>
          <w:sz w:val="27"/>
          <w:szCs w:val="27"/>
          <w:lang w:eastAsia="en-GB"/>
        </w:rPr>
        <w:t>vision</w:t>
      </w:r>
      <w:proofErr w:type="gramEnd"/>
    </w:p>
    <w:p w14:paraId="0F3DC4A8"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Communicate the </w:t>
      </w:r>
      <w:proofErr w:type="gramStart"/>
      <w:r w:rsidRPr="005A00DB">
        <w:rPr>
          <w:rFonts w:ascii="DM Sans" w:eastAsia="Times New Roman" w:hAnsi="DM Sans" w:cs="Times New Roman"/>
          <w:color w:val="25223B"/>
          <w:sz w:val="27"/>
          <w:szCs w:val="27"/>
          <w:lang w:eastAsia="en-GB"/>
        </w:rPr>
        <w:t>vision</w:t>
      </w:r>
      <w:proofErr w:type="gramEnd"/>
    </w:p>
    <w:p w14:paraId="4FAE147F"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Remove barriers to </w:t>
      </w:r>
      <w:proofErr w:type="gramStart"/>
      <w:r w:rsidRPr="005A00DB">
        <w:rPr>
          <w:rFonts w:ascii="DM Sans" w:eastAsia="Times New Roman" w:hAnsi="DM Sans" w:cs="Times New Roman"/>
          <w:color w:val="25223B"/>
          <w:sz w:val="27"/>
          <w:szCs w:val="27"/>
          <w:lang w:eastAsia="en-GB"/>
        </w:rPr>
        <w:t>change</w:t>
      </w:r>
      <w:proofErr w:type="gramEnd"/>
    </w:p>
    <w:p w14:paraId="645534EC"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Focus on short-term </w:t>
      </w:r>
      <w:proofErr w:type="gramStart"/>
      <w:r w:rsidRPr="005A00DB">
        <w:rPr>
          <w:rFonts w:ascii="DM Sans" w:eastAsia="Times New Roman" w:hAnsi="DM Sans" w:cs="Times New Roman"/>
          <w:color w:val="25223B"/>
          <w:sz w:val="27"/>
          <w:szCs w:val="27"/>
          <w:lang w:eastAsia="en-GB"/>
        </w:rPr>
        <w:t>wins</w:t>
      </w:r>
      <w:proofErr w:type="gramEnd"/>
    </w:p>
    <w:p w14:paraId="33DC2FB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Maintain </w:t>
      </w:r>
      <w:proofErr w:type="gramStart"/>
      <w:r w:rsidRPr="005A00DB">
        <w:rPr>
          <w:rFonts w:ascii="DM Sans" w:eastAsia="Times New Roman" w:hAnsi="DM Sans" w:cs="Times New Roman"/>
          <w:color w:val="25223B"/>
          <w:sz w:val="27"/>
          <w:szCs w:val="27"/>
          <w:lang w:eastAsia="en-GB"/>
        </w:rPr>
        <w:t>momentum</w:t>
      </w:r>
      <w:proofErr w:type="gramEnd"/>
    </w:p>
    <w:p w14:paraId="211FE54A"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Institute change</w:t>
      </w:r>
    </w:p>
    <w:p w14:paraId="5FABFEE1"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7739691" wp14:editId="58641882">
            <wp:extent cx="4960620" cy="4389120"/>
            <wp:effectExtent l="0" t="0" r="0" b="0"/>
            <wp:docPr id="9" name="Picture 9" descr="Applying the Enhanced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pplying the Enhanced Kotter’s 8 Step Change Mode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60620" cy="4389120"/>
                    </a:xfrm>
                    <a:prstGeom prst="rect">
                      <a:avLst/>
                    </a:prstGeom>
                    <a:noFill/>
                    <a:ln>
                      <a:noFill/>
                    </a:ln>
                  </pic:spPr>
                </pic:pic>
              </a:graphicData>
            </a:graphic>
          </wp:inline>
        </w:drawing>
      </w:r>
    </w:p>
    <w:p w14:paraId="645DE403" w14:textId="77777777" w:rsidR="005A00DB" w:rsidRPr="005A00DB" w:rsidRDefault="00000000" w:rsidP="005A00DB">
      <w:pPr>
        <w:spacing w:after="100" w:afterAutospacing="1" w:line="240" w:lineRule="auto"/>
        <w:rPr>
          <w:rFonts w:ascii="DM Sans" w:eastAsia="Times New Roman" w:hAnsi="DM Sans" w:cs="Times New Roman"/>
          <w:color w:val="25223B"/>
          <w:sz w:val="27"/>
          <w:szCs w:val="27"/>
          <w:lang w:eastAsia="en-GB"/>
        </w:rPr>
      </w:pPr>
      <w:hyperlink r:id="rId41" w:history="1">
        <w:r w:rsidR="005A00DB" w:rsidRPr="005A00DB">
          <w:rPr>
            <w:rFonts w:ascii="DM Sans" w:eastAsia="Times New Roman" w:hAnsi="DM Sans" w:cs="Times New Roman"/>
            <w:color w:val="FF6B18"/>
            <w:sz w:val="27"/>
            <w:szCs w:val="27"/>
            <w:lang w:eastAsia="en-GB"/>
          </w:rPr>
          <w:t>Kotter’s 8-Step Change Model</w:t>
        </w:r>
      </w:hyperlink>
      <w:r w:rsidR="005A00DB" w:rsidRPr="005A00DB">
        <w:rPr>
          <w:rFonts w:ascii="DM Sans" w:eastAsia="Times New Roman" w:hAnsi="DM Sans" w:cs="Times New Roman"/>
          <w:color w:val="25223B"/>
          <w:sz w:val="27"/>
          <w:szCs w:val="27"/>
          <w:lang w:eastAsia="en-GB"/>
        </w:rPr>
        <w:t> does a great job of building enthusiasm and understanding the need for change by building a checklist that serves as a guide.</w:t>
      </w:r>
    </w:p>
    <w:p w14:paraId="010144F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However, this top-down model neglects to include a stage that calls for employee feedback, so there is a risk that employee resistance will stall the process.</w:t>
      </w:r>
      <w:r w:rsidRPr="005A00DB">
        <w:rPr>
          <w:rFonts w:ascii="DM Sans" w:eastAsia="Times New Roman" w:hAnsi="DM Sans" w:cs="Times New Roman"/>
          <w:color w:val="25223B"/>
          <w:sz w:val="27"/>
          <w:szCs w:val="27"/>
          <w:lang w:eastAsia="en-GB"/>
        </w:rPr>
        <w:br/>
        <w:t>For larger companies, it can work very well. But for smaller companies, in which feedback is critical and expected, you risk employee resentment and alienation. Pair it with other models that allow for employee feedback throughout the process.</w:t>
      </w:r>
    </w:p>
    <w:p w14:paraId="28BFBDEE"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lastRenderedPageBreak/>
        <w:t>9. Maurer 3 Levels of Resistance and Change Model</w:t>
      </w:r>
    </w:p>
    <w:p w14:paraId="5EE6132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w:t>
      </w:r>
      <w:hyperlink r:id="rId42" w:history="1">
        <w:r w:rsidRPr="005A00DB">
          <w:rPr>
            <w:rFonts w:ascii="DM Sans" w:eastAsia="Times New Roman" w:hAnsi="DM Sans" w:cs="Times New Roman"/>
            <w:color w:val="FF6B18"/>
            <w:sz w:val="27"/>
            <w:szCs w:val="27"/>
            <w:lang w:eastAsia="en-GB"/>
          </w:rPr>
          <w:t> Maurer 3 Levels of Resistance and Change Model</w:t>
        </w:r>
      </w:hyperlink>
      <w:r w:rsidRPr="005A00DB">
        <w:rPr>
          <w:rFonts w:ascii="DM Sans" w:eastAsia="Times New Roman" w:hAnsi="DM Sans" w:cs="Times New Roman"/>
          <w:color w:val="25223B"/>
          <w:sz w:val="27"/>
          <w:szCs w:val="27"/>
          <w:lang w:eastAsia="en-GB"/>
        </w:rPr>
        <w:t xml:space="preserve"> is unique in that it </w:t>
      </w:r>
      <w:proofErr w:type="spellStart"/>
      <w:r w:rsidRPr="005A00DB">
        <w:rPr>
          <w:rFonts w:ascii="DM Sans" w:eastAsia="Times New Roman" w:hAnsi="DM Sans" w:cs="Times New Roman"/>
          <w:color w:val="25223B"/>
          <w:sz w:val="27"/>
          <w:szCs w:val="27"/>
          <w:lang w:eastAsia="en-GB"/>
        </w:rPr>
        <w:t>centers</w:t>
      </w:r>
      <w:proofErr w:type="spellEnd"/>
      <w:r w:rsidRPr="005A00DB">
        <w:rPr>
          <w:rFonts w:ascii="DM Sans" w:eastAsia="Times New Roman" w:hAnsi="DM Sans" w:cs="Times New Roman"/>
          <w:color w:val="25223B"/>
          <w:sz w:val="27"/>
          <w:szCs w:val="27"/>
          <w:lang w:eastAsia="en-GB"/>
        </w:rPr>
        <w:t xml:space="preserve"> on what causes changes to fail. This model focuses on three critical levels of resistance:</w:t>
      </w:r>
    </w:p>
    <w:p w14:paraId="3B798D48"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get </w:t>
      </w:r>
      <w:proofErr w:type="gramStart"/>
      <w:r w:rsidRPr="005A00DB">
        <w:rPr>
          <w:rFonts w:ascii="DM Sans" w:eastAsia="Times New Roman" w:hAnsi="DM Sans" w:cs="Times New Roman"/>
          <w:color w:val="25223B"/>
          <w:sz w:val="27"/>
          <w:szCs w:val="27"/>
          <w:lang w:eastAsia="en-GB"/>
        </w:rPr>
        <w:t>it</w:t>
      </w:r>
      <w:proofErr w:type="gramEnd"/>
    </w:p>
    <w:p w14:paraId="412DD7AD"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like </w:t>
      </w:r>
      <w:proofErr w:type="gramStart"/>
      <w:r w:rsidRPr="005A00DB">
        <w:rPr>
          <w:rFonts w:ascii="DM Sans" w:eastAsia="Times New Roman" w:hAnsi="DM Sans" w:cs="Times New Roman"/>
          <w:color w:val="25223B"/>
          <w:sz w:val="27"/>
          <w:szCs w:val="27"/>
          <w:lang w:eastAsia="en-GB"/>
        </w:rPr>
        <w:t>it</w:t>
      </w:r>
      <w:proofErr w:type="gramEnd"/>
    </w:p>
    <w:p w14:paraId="16B7DD7E"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like </w:t>
      </w:r>
      <w:proofErr w:type="gramStart"/>
      <w:r w:rsidRPr="005A00DB">
        <w:rPr>
          <w:rFonts w:ascii="DM Sans" w:eastAsia="Times New Roman" w:hAnsi="DM Sans" w:cs="Times New Roman"/>
          <w:color w:val="25223B"/>
          <w:sz w:val="27"/>
          <w:szCs w:val="27"/>
          <w:lang w:eastAsia="en-GB"/>
        </w:rPr>
        <w:t>you</w:t>
      </w:r>
      <w:proofErr w:type="gramEnd"/>
    </w:p>
    <w:p w14:paraId="26B8F5D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creator of this model, Rick Maurer, believes that up to two-thirds of significant changes will fail due to lack of information, negative emotional reactions to change, or lack of trust and confidence in the person or people trying to implement the change.</w:t>
      </w:r>
    </w:p>
    <w:p w14:paraId="20BC8630"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130D1948" wp14:editId="7411E911">
            <wp:extent cx="5852160" cy="3078480"/>
            <wp:effectExtent l="0" t="0" r="0" b="7620"/>
            <wp:docPr id="10" name="Picture 10" descr="Maurers-3-levels-of-re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urers-3-levels-of-resistanc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52160" cy="3078480"/>
                    </a:xfrm>
                    <a:prstGeom prst="rect">
                      <a:avLst/>
                    </a:prstGeom>
                    <a:noFill/>
                    <a:ln>
                      <a:noFill/>
                    </a:ln>
                  </pic:spPr>
                </pic:pic>
              </a:graphicData>
            </a:graphic>
          </wp:inline>
        </w:drawing>
      </w:r>
    </w:p>
    <w:p w14:paraId="7B7498AE"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b/>
          <w:bCs/>
          <w:color w:val="25223B"/>
          <w:sz w:val="27"/>
          <w:szCs w:val="27"/>
          <w:lang w:eastAsia="en-GB"/>
        </w:rPr>
        <w:t>“I don’t get it.”</w:t>
      </w:r>
      <w:r w:rsidRPr="005A00DB">
        <w:rPr>
          <w:rFonts w:ascii="DM Sans" w:eastAsia="Times New Roman" w:hAnsi="DM Sans" w:cs="Times New Roman"/>
          <w:color w:val="25223B"/>
          <w:sz w:val="27"/>
          <w:szCs w:val="27"/>
          <w:lang w:eastAsia="en-GB"/>
        </w:rPr>
        <w:br/>
        <w:t>People are prone to rejecting what they do not understand. When employees do not fully comprehend the need for the change or the change itself, you’ve already set yourself up for failure. It’s critical that employees are given the information that will allow them to see the necessity for the change.</w:t>
      </w:r>
    </w:p>
    <w:p w14:paraId="431242B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br/>
      </w:r>
      <w:r w:rsidRPr="005A00DB">
        <w:rPr>
          <w:rFonts w:ascii="DM Sans" w:eastAsia="Times New Roman" w:hAnsi="DM Sans" w:cs="Times New Roman"/>
          <w:b/>
          <w:bCs/>
          <w:color w:val="25223B"/>
          <w:sz w:val="27"/>
          <w:szCs w:val="27"/>
          <w:lang w:eastAsia="en-GB"/>
        </w:rPr>
        <w:t>“I don’t like it.”</w:t>
      </w:r>
      <w:r w:rsidRPr="005A00DB">
        <w:rPr>
          <w:rFonts w:ascii="DM Sans" w:eastAsia="Times New Roman" w:hAnsi="DM Sans" w:cs="Times New Roman"/>
          <w:color w:val="25223B"/>
          <w:sz w:val="27"/>
          <w:szCs w:val="27"/>
          <w:lang w:eastAsia="en-GB"/>
        </w:rPr>
        <w:br/>
        <w:t xml:space="preserve">Emotional reactions can be a huge barrier to implementing change. If employees feel frustrated by or even fearful of the change, they are </w:t>
      </w:r>
      <w:r w:rsidRPr="005A00DB">
        <w:rPr>
          <w:rFonts w:ascii="DM Sans" w:eastAsia="Times New Roman" w:hAnsi="DM Sans" w:cs="Times New Roman"/>
          <w:color w:val="25223B"/>
          <w:sz w:val="27"/>
          <w:szCs w:val="27"/>
          <w:lang w:eastAsia="en-GB"/>
        </w:rPr>
        <w:lastRenderedPageBreak/>
        <w:t>likely to dig their heels in and resist. Preparing for and managing this expected roadblock is key to moving forward with the change.</w:t>
      </w:r>
    </w:p>
    <w:p w14:paraId="2E968242"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br/>
      </w:r>
      <w:r w:rsidRPr="005A00DB">
        <w:rPr>
          <w:rFonts w:ascii="DM Sans" w:eastAsia="Times New Roman" w:hAnsi="DM Sans" w:cs="Times New Roman"/>
          <w:b/>
          <w:bCs/>
          <w:color w:val="25223B"/>
          <w:sz w:val="27"/>
          <w:szCs w:val="27"/>
          <w:lang w:eastAsia="en-GB"/>
        </w:rPr>
        <w:t>“I don’t like you.”</w:t>
      </w:r>
      <w:r w:rsidRPr="005A00DB">
        <w:rPr>
          <w:rFonts w:ascii="DM Sans" w:eastAsia="Times New Roman" w:hAnsi="DM Sans" w:cs="Times New Roman"/>
          <w:color w:val="25223B"/>
          <w:sz w:val="27"/>
          <w:szCs w:val="27"/>
          <w:lang w:eastAsia="en-GB"/>
        </w:rPr>
        <w:br/>
        <w:t>You don’t need to be best friends with the people affected by the change, but if your employees do not trust your judgement and expertise, they may put up more of a fight. If you are confident and informed about the need for change as well as the process for implementing it, your employees will be more receptive.</w:t>
      </w:r>
      <w:r w:rsidRPr="005A00DB">
        <w:rPr>
          <w:rFonts w:ascii="DM Sans" w:eastAsia="Times New Roman" w:hAnsi="DM Sans" w:cs="Times New Roman"/>
          <w:color w:val="25223B"/>
          <w:sz w:val="27"/>
          <w:szCs w:val="27"/>
          <w:lang w:eastAsia="en-GB"/>
        </w:rPr>
        <w:br/>
        <w:t>While the Maurer 3 Levels of Resistance and Change Model is best paired with a step-by-step guide, anticipating and understanding forms of resistance can be incredibly valuable.</w:t>
      </w:r>
    </w:p>
    <w:p w14:paraId="5F0FE9A7"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10. Deming Cycle (PDCA)</w:t>
      </w:r>
    </w:p>
    <w:p w14:paraId="0083970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Deming Cycle, originally developed by </w:t>
      </w:r>
      <w:proofErr w:type="spellStart"/>
      <w:r w:rsidRPr="005A00DB">
        <w:rPr>
          <w:rFonts w:ascii="DM Sans" w:eastAsia="Times New Roman" w:hAnsi="DM Sans" w:cs="Times New Roman"/>
          <w:color w:val="25223B"/>
          <w:sz w:val="27"/>
          <w:szCs w:val="27"/>
          <w:lang w:eastAsia="en-GB"/>
        </w:rPr>
        <w:t>Dr.</w:t>
      </w:r>
      <w:proofErr w:type="spellEnd"/>
      <w:r w:rsidRPr="005A00DB">
        <w:rPr>
          <w:rFonts w:ascii="DM Sans" w:eastAsia="Times New Roman" w:hAnsi="DM Sans" w:cs="Times New Roman"/>
          <w:color w:val="25223B"/>
          <w:sz w:val="27"/>
          <w:szCs w:val="27"/>
          <w:lang w:eastAsia="en-GB"/>
        </w:rPr>
        <w:t xml:space="preserve"> Williams Edwards Deming, is also known as the </w:t>
      </w:r>
      <w:hyperlink r:id="rId44" w:history="1">
        <w:r w:rsidRPr="005A00DB">
          <w:rPr>
            <w:rFonts w:ascii="DM Sans" w:eastAsia="Times New Roman" w:hAnsi="DM Sans" w:cs="Times New Roman"/>
            <w:color w:val="FF6B18"/>
            <w:sz w:val="27"/>
            <w:szCs w:val="27"/>
            <w:lang w:eastAsia="en-GB"/>
          </w:rPr>
          <w:t>Plan-Do-Check-Act (PDCA) cycle</w:t>
        </w:r>
      </w:hyperlink>
      <w:r w:rsidRPr="005A00DB">
        <w:rPr>
          <w:rFonts w:ascii="DM Sans" w:eastAsia="Times New Roman" w:hAnsi="DM Sans" w:cs="Times New Roman"/>
          <w:color w:val="25223B"/>
          <w:sz w:val="27"/>
          <w:szCs w:val="27"/>
          <w:lang w:eastAsia="en-GB"/>
        </w:rPr>
        <w:t>. This framework focuses on process improvement and is divided into four phases:</w:t>
      </w:r>
    </w:p>
    <w:p w14:paraId="53463FA3"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Plan</w:t>
      </w:r>
    </w:p>
    <w:p w14:paraId="4904245C"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Do</w:t>
      </w:r>
    </w:p>
    <w:p w14:paraId="3EF3C20D"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Check</w:t>
      </w:r>
    </w:p>
    <w:p w14:paraId="28684464"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Act</w:t>
      </w:r>
    </w:p>
    <w:p w14:paraId="431477B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393DC866" wp14:editId="303F1D7B">
            <wp:extent cx="5516880" cy="3223260"/>
            <wp:effectExtent l="0" t="0" r="7620" b="0"/>
            <wp:docPr id="11" name="Picture 11" descr="pdca-cycle-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dca-cycle-exampl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16880" cy="3223260"/>
                    </a:xfrm>
                    <a:prstGeom prst="rect">
                      <a:avLst/>
                    </a:prstGeom>
                    <a:noFill/>
                    <a:ln>
                      <a:noFill/>
                    </a:ln>
                  </pic:spPr>
                </pic:pic>
              </a:graphicData>
            </a:graphic>
          </wp:inline>
        </w:drawing>
      </w:r>
    </w:p>
    <w:p w14:paraId="0342451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The four phases help you identify the issues that need addressing, tackle those problems through change, and keep the pulse on the implemented changes to see if further action or adjustment is needed.</w:t>
      </w:r>
    </w:p>
    <w:p w14:paraId="2062068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PDCA is called a cycle instead of a model because it is designed to work on a loop. You identify issues and potential improvements during the planning stage, then implement them on a small scale, such as within one team or a small department. You then check and monitor progress to see if this change could benefit from adjustments, and then you act accordingly. Acting could mean implementing the change in other areas of the company, or it could mean going back to the planning stage.</w:t>
      </w:r>
    </w:p>
    <w:p w14:paraId="6BA1748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This change management framework works best on a small scale, testing changes on a single team or department and tracking results before implementing changes company-wide.</w:t>
      </w:r>
    </w:p>
    <w:p w14:paraId="7D36CB18" w14:textId="77777777" w:rsidR="005A00DB" w:rsidRPr="005A00DB" w:rsidRDefault="005A00DB" w:rsidP="005A00DB">
      <w:pPr>
        <w:spacing w:line="240" w:lineRule="auto"/>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Managing Change is Essential for Continued Organizational Success</w:t>
      </w:r>
    </w:p>
    <w:p w14:paraId="3A1A658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will rarely be welcomed, but proper management can minimize negative reactions. Choose a change management model that functions as a compass pointing you towards your “True North” or desired outcome, and the path to successful change adoption will be much easier to navigate.</w:t>
      </w:r>
    </w:p>
    <w:p w14:paraId="21B6F2F2"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Continued support throughout a change is essential, especially with big changes such as adopting new software. Leveraging the right </w:t>
      </w:r>
      <w:hyperlink r:id="rId46" w:history="1">
        <w:r w:rsidRPr="005A00DB">
          <w:rPr>
            <w:rFonts w:ascii="DM Sans" w:eastAsia="Times New Roman" w:hAnsi="DM Sans" w:cs="Times New Roman"/>
            <w:color w:val="FF6B18"/>
            <w:sz w:val="27"/>
            <w:szCs w:val="27"/>
            <w:lang w:eastAsia="en-GB"/>
          </w:rPr>
          <w:t>change management tools</w:t>
        </w:r>
      </w:hyperlink>
      <w:r w:rsidRPr="005A00DB">
        <w:rPr>
          <w:rFonts w:ascii="DM Sans" w:eastAsia="Times New Roman" w:hAnsi="DM Sans" w:cs="Times New Roman"/>
          <w:color w:val="25223B"/>
          <w:sz w:val="27"/>
          <w:szCs w:val="27"/>
          <w:lang w:eastAsia="en-GB"/>
        </w:rPr>
        <w:t> can help you attain the support you need for major changes in the organization. </w:t>
      </w:r>
    </w:p>
    <w:p w14:paraId="404C7470" w14:textId="5DCED56B" w:rsidR="006C68B2" w:rsidRDefault="00B16328">
      <w:r>
        <w:t xml:space="preserve">See </w:t>
      </w:r>
      <w:proofErr w:type="gramStart"/>
      <w:r>
        <w:t>also</w:t>
      </w:r>
      <w:proofErr w:type="gramEnd"/>
    </w:p>
    <w:p w14:paraId="3E03C90D" w14:textId="77777777" w:rsidR="00B16328" w:rsidRPr="005A00DB" w:rsidRDefault="00B16328" w:rsidP="00B16328">
      <w:pPr>
        <w:spacing w:line="264" w:lineRule="atLeast"/>
        <w:outlineLvl w:val="0"/>
        <w:rPr>
          <w:rFonts w:ascii="DM Sans" w:eastAsia="Times New Roman" w:hAnsi="DM Sans" w:cs="Times New Roman"/>
          <w:b/>
          <w:bCs/>
          <w:color w:val="25223B"/>
          <w:kern w:val="36"/>
          <w:sz w:val="24"/>
          <w:szCs w:val="24"/>
          <w:lang w:eastAsia="en-GB"/>
        </w:rPr>
      </w:pPr>
      <w:hyperlink r:id="rId47" w:history="1">
        <w:r w:rsidRPr="005D2C09">
          <w:rPr>
            <w:rStyle w:val="Hyperlink"/>
            <w:rFonts w:ascii="DM Sans" w:eastAsia="Times New Roman" w:hAnsi="DM Sans" w:cs="Times New Roman"/>
            <w:b/>
            <w:bCs/>
            <w:kern w:val="36"/>
            <w:sz w:val="24"/>
            <w:szCs w:val="24"/>
            <w:lang w:eastAsia="en-GB"/>
          </w:rPr>
          <w:t>https://whatfix.com/blog/pdca-cycle/</w:t>
        </w:r>
      </w:hyperlink>
      <w:r>
        <w:rPr>
          <w:rFonts w:ascii="DM Sans" w:eastAsia="Times New Roman" w:hAnsi="DM Sans" w:cs="Times New Roman"/>
          <w:b/>
          <w:bCs/>
          <w:color w:val="25223B"/>
          <w:kern w:val="36"/>
          <w:sz w:val="24"/>
          <w:szCs w:val="24"/>
          <w:lang w:eastAsia="en-GB"/>
        </w:rPr>
        <w:t xml:space="preserve"> (Accessed 12—12-22)</w:t>
      </w:r>
    </w:p>
    <w:p w14:paraId="07B8222D" w14:textId="77777777" w:rsidR="00B16328" w:rsidRDefault="00B16328"/>
    <w:p w14:paraId="158A0E97" w14:textId="1501DE6B" w:rsidR="00B16328" w:rsidRDefault="00B16328">
      <w:hyperlink r:id="rId48" w:history="1">
        <w:r w:rsidRPr="00A72DD4">
          <w:rPr>
            <w:rStyle w:val="Hyperlink"/>
          </w:rPr>
          <w:t>https://uk.indeed.com/career-advice/career-development/change-management-models</w:t>
        </w:r>
      </w:hyperlink>
    </w:p>
    <w:p w14:paraId="566B51F4" w14:textId="77777777" w:rsidR="00B16328" w:rsidRDefault="00B16328"/>
    <w:p w14:paraId="3A739AA2" w14:textId="1C8820BD" w:rsidR="00B16328" w:rsidRDefault="00B16328">
      <w:hyperlink r:id="rId49" w:history="1">
        <w:r w:rsidRPr="00A72DD4">
          <w:rPr>
            <w:rStyle w:val="Hyperlink"/>
          </w:rPr>
          <w:t>https://www.zendesk.co.uk/blog/change-management-models/</w:t>
        </w:r>
      </w:hyperlink>
    </w:p>
    <w:p w14:paraId="7FD499D7" w14:textId="77777777" w:rsidR="00B16328" w:rsidRDefault="00B16328"/>
    <w:p w14:paraId="590D5F7A" w14:textId="26860F76" w:rsidR="00B16328" w:rsidRDefault="00CD176C">
      <w:hyperlink r:id="rId50" w:history="1">
        <w:r w:rsidRPr="00A72DD4">
          <w:rPr>
            <w:rStyle w:val="Hyperlink"/>
          </w:rPr>
          <w:t>https://blog.darwinbox.com/change-management-models</w:t>
        </w:r>
      </w:hyperlink>
    </w:p>
    <w:p w14:paraId="2978C13E" w14:textId="06BB22DC" w:rsidR="00CD176C" w:rsidRDefault="007847E2">
      <w:hyperlink r:id="rId51" w:history="1">
        <w:r w:rsidRPr="00A72DD4">
          <w:rPr>
            <w:rStyle w:val="Hyperlink"/>
          </w:rPr>
          <w:t>https://change.walkme.com/change-management-models/</w:t>
        </w:r>
      </w:hyperlink>
    </w:p>
    <w:p w14:paraId="55BBFA87" w14:textId="77777777" w:rsidR="007847E2" w:rsidRDefault="007847E2"/>
    <w:p w14:paraId="0EEC64F3" w14:textId="77777777" w:rsidR="007847E2" w:rsidRDefault="007847E2"/>
    <w:sectPr w:rsidR="00784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DM Mono">
    <w:charset w:val="00"/>
    <w:family w:val="modern"/>
    <w:pitch w:val="fixed"/>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6054"/>
    <w:multiLevelType w:val="multilevel"/>
    <w:tmpl w:val="A69A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21E9"/>
    <w:multiLevelType w:val="multilevel"/>
    <w:tmpl w:val="48D6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56E6F"/>
    <w:multiLevelType w:val="multilevel"/>
    <w:tmpl w:val="AB1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E64CE"/>
    <w:multiLevelType w:val="multilevel"/>
    <w:tmpl w:val="130E4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DA52D4"/>
    <w:multiLevelType w:val="multilevel"/>
    <w:tmpl w:val="C7BC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172B2"/>
    <w:multiLevelType w:val="multilevel"/>
    <w:tmpl w:val="BE60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442631"/>
    <w:multiLevelType w:val="multilevel"/>
    <w:tmpl w:val="B9C2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169D3"/>
    <w:multiLevelType w:val="multilevel"/>
    <w:tmpl w:val="02FA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C6884"/>
    <w:multiLevelType w:val="multilevel"/>
    <w:tmpl w:val="9B0E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67238F"/>
    <w:multiLevelType w:val="multilevel"/>
    <w:tmpl w:val="C2DC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CA222B"/>
    <w:multiLevelType w:val="multilevel"/>
    <w:tmpl w:val="EFAA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522BD"/>
    <w:multiLevelType w:val="multilevel"/>
    <w:tmpl w:val="EBBE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1983698">
    <w:abstractNumId w:val="9"/>
  </w:num>
  <w:num w:numId="2" w16cid:durableId="878981215">
    <w:abstractNumId w:val="3"/>
  </w:num>
  <w:num w:numId="3" w16cid:durableId="1896551501">
    <w:abstractNumId w:val="1"/>
  </w:num>
  <w:num w:numId="4" w16cid:durableId="206794331">
    <w:abstractNumId w:val="6"/>
  </w:num>
  <w:num w:numId="5" w16cid:durableId="1499341698">
    <w:abstractNumId w:val="0"/>
  </w:num>
  <w:num w:numId="6" w16cid:durableId="1940719652">
    <w:abstractNumId w:val="10"/>
  </w:num>
  <w:num w:numId="7" w16cid:durableId="164831170">
    <w:abstractNumId w:val="11"/>
  </w:num>
  <w:num w:numId="8" w16cid:durableId="184487312">
    <w:abstractNumId w:val="8"/>
  </w:num>
  <w:num w:numId="9" w16cid:durableId="153301689">
    <w:abstractNumId w:val="4"/>
  </w:num>
  <w:num w:numId="10" w16cid:durableId="687830201">
    <w:abstractNumId w:val="5"/>
  </w:num>
  <w:num w:numId="11" w16cid:durableId="855776767">
    <w:abstractNumId w:val="7"/>
  </w:num>
  <w:num w:numId="12" w16cid:durableId="1855534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DB"/>
    <w:rsid w:val="002321E4"/>
    <w:rsid w:val="0049646C"/>
    <w:rsid w:val="005A00DB"/>
    <w:rsid w:val="006C68B2"/>
    <w:rsid w:val="007847E2"/>
    <w:rsid w:val="00B16328"/>
    <w:rsid w:val="00CD1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769A5"/>
  <w15:chartTrackingRefBased/>
  <w15:docId w15:val="{83F8387E-97FA-4A70-8CF2-5AACC528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00DB"/>
    <w:rPr>
      <w:color w:val="0563C1" w:themeColor="hyperlink"/>
      <w:u w:val="single"/>
    </w:rPr>
  </w:style>
  <w:style w:type="character" w:styleId="UnresolvedMention">
    <w:name w:val="Unresolved Mention"/>
    <w:basedOn w:val="DefaultParagraphFont"/>
    <w:uiPriority w:val="99"/>
    <w:semiHidden/>
    <w:unhideWhenUsed/>
    <w:rsid w:val="005A00DB"/>
    <w:rPr>
      <w:color w:val="605E5C"/>
      <w:shd w:val="clear" w:color="auto" w:fill="E1DFDD"/>
    </w:rPr>
  </w:style>
  <w:style w:type="character" w:styleId="FollowedHyperlink">
    <w:name w:val="FollowedHyperlink"/>
    <w:basedOn w:val="DefaultParagraphFont"/>
    <w:uiPriority w:val="99"/>
    <w:semiHidden/>
    <w:unhideWhenUsed/>
    <w:rsid w:val="00B163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17140">
      <w:bodyDiv w:val="1"/>
      <w:marLeft w:val="0"/>
      <w:marRight w:val="0"/>
      <w:marTop w:val="0"/>
      <w:marBottom w:val="0"/>
      <w:divBdr>
        <w:top w:val="none" w:sz="0" w:space="0" w:color="auto"/>
        <w:left w:val="none" w:sz="0" w:space="0" w:color="auto"/>
        <w:bottom w:val="none" w:sz="0" w:space="0" w:color="auto"/>
        <w:right w:val="none" w:sz="0" w:space="0" w:color="auto"/>
      </w:divBdr>
      <w:divsChild>
        <w:div w:id="1580285826">
          <w:marLeft w:val="0"/>
          <w:marRight w:val="0"/>
          <w:marTop w:val="0"/>
          <w:marBottom w:val="0"/>
          <w:divBdr>
            <w:top w:val="none" w:sz="0" w:space="0" w:color="auto"/>
            <w:left w:val="none" w:sz="0" w:space="0" w:color="auto"/>
            <w:bottom w:val="none" w:sz="0" w:space="0" w:color="auto"/>
            <w:right w:val="none" w:sz="0" w:space="0" w:color="auto"/>
          </w:divBdr>
          <w:divsChild>
            <w:div w:id="496700773">
              <w:marLeft w:val="0"/>
              <w:marRight w:val="0"/>
              <w:marTop w:val="0"/>
              <w:marBottom w:val="0"/>
              <w:divBdr>
                <w:top w:val="none" w:sz="0" w:space="0" w:color="auto"/>
                <w:left w:val="none" w:sz="0" w:space="0" w:color="auto"/>
                <w:bottom w:val="none" w:sz="0" w:space="0" w:color="auto"/>
                <w:right w:val="none" w:sz="0" w:space="0" w:color="auto"/>
              </w:divBdr>
              <w:divsChild>
                <w:div w:id="1579318241">
                  <w:marLeft w:val="0"/>
                  <w:marRight w:val="0"/>
                  <w:marTop w:val="0"/>
                  <w:marBottom w:val="0"/>
                  <w:divBdr>
                    <w:top w:val="none" w:sz="0" w:space="0" w:color="auto"/>
                    <w:left w:val="none" w:sz="0" w:space="0" w:color="auto"/>
                    <w:bottom w:val="none" w:sz="0" w:space="0" w:color="auto"/>
                    <w:right w:val="none" w:sz="0" w:space="0" w:color="auto"/>
                  </w:divBdr>
                  <w:divsChild>
                    <w:div w:id="552735658">
                      <w:marLeft w:val="375"/>
                      <w:marRight w:val="0"/>
                      <w:marTop w:val="0"/>
                      <w:marBottom w:val="0"/>
                      <w:divBdr>
                        <w:top w:val="none" w:sz="0" w:space="0" w:color="auto"/>
                        <w:left w:val="none" w:sz="0" w:space="0" w:color="auto"/>
                        <w:bottom w:val="none" w:sz="0" w:space="0" w:color="auto"/>
                        <w:right w:val="none" w:sz="0" w:space="0" w:color="auto"/>
                      </w:divBdr>
                      <w:divsChild>
                        <w:div w:id="87502005">
                          <w:marLeft w:val="0"/>
                          <w:marRight w:val="0"/>
                          <w:marTop w:val="0"/>
                          <w:marBottom w:val="0"/>
                          <w:divBdr>
                            <w:top w:val="none" w:sz="0" w:space="0" w:color="auto"/>
                            <w:left w:val="none" w:sz="0" w:space="0" w:color="auto"/>
                            <w:bottom w:val="none" w:sz="0" w:space="0" w:color="auto"/>
                            <w:right w:val="none" w:sz="0" w:space="0" w:color="auto"/>
                          </w:divBdr>
                          <w:divsChild>
                            <w:div w:id="752628023">
                              <w:marLeft w:val="0"/>
                              <w:marRight w:val="0"/>
                              <w:marTop w:val="0"/>
                              <w:marBottom w:val="300"/>
                              <w:divBdr>
                                <w:top w:val="none" w:sz="0" w:space="0" w:color="auto"/>
                                <w:left w:val="none" w:sz="0" w:space="0" w:color="auto"/>
                                <w:bottom w:val="none" w:sz="0" w:space="0" w:color="auto"/>
                                <w:right w:val="none" w:sz="0" w:space="0" w:color="auto"/>
                              </w:divBdr>
                              <w:divsChild>
                                <w:div w:id="1051464977">
                                  <w:marLeft w:val="0"/>
                                  <w:marRight w:val="0"/>
                                  <w:marTop w:val="0"/>
                                  <w:marBottom w:val="0"/>
                                  <w:divBdr>
                                    <w:top w:val="none" w:sz="0" w:space="0" w:color="auto"/>
                                    <w:left w:val="none" w:sz="0" w:space="0" w:color="auto"/>
                                    <w:bottom w:val="none" w:sz="0" w:space="0" w:color="auto"/>
                                    <w:right w:val="none" w:sz="0" w:space="0" w:color="auto"/>
                                  </w:divBdr>
                                </w:div>
                              </w:divsChild>
                            </w:div>
                            <w:div w:id="58672850">
                              <w:marLeft w:val="0"/>
                              <w:marRight w:val="0"/>
                              <w:marTop w:val="0"/>
                              <w:marBottom w:val="0"/>
                              <w:divBdr>
                                <w:top w:val="none" w:sz="0" w:space="0" w:color="auto"/>
                                <w:left w:val="none" w:sz="0" w:space="0" w:color="auto"/>
                                <w:bottom w:val="none" w:sz="0" w:space="0" w:color="auto"/>
                                <w:right w:val="none" w:sz="0" w:space="0" w:color="auto"/>
                              </w:divBdr>
                              <w:divsChild>
                                <w:div w:id="17729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510797">
                  <w:marLeft w:val="0"/>
                  <w:marRight w:val="0"/>
                  <w:marTop w:val="0"/>
                  <w:marBottom w:val="0"/>
                  <w:divBdr>
                    <w:top w:val="none" w:sz="0" w:space="0" w:color="auto"/>
                    <w:left w:val="none" w:sz="0" w:space="0" w:color="auto"/>
                    <w:bottom w:val="none" w:sz="0" w:space="0" w:color="auto"/>
                    <w:right w:val="none" w:sz="0" w:space="0" w:color="auto"/>
                  </w:divBdr>
                  <w:divsChild>
                    <w:div w:id="1382287318">
                      <w:marLeft w:val="0"/>
                      <w:marRight w:val="0"/>
                      <w:marTop w:val="0"/>
                      <w:marBottom w:val="0"/>
                      <w:divBdr>
                        <w:top w:val="none" w:sz="0" w:space="0" w:color="auto"/>
                        <w:left w:val="none" w:sz="0" w:space="0" w:color="auto"/>
                        <w:bottom w:val="none" w:sz="0" w:space="0" w:color="auto"/>
                        <w:right w:val="none" w:sz="0" w:space="0" w:color="auto"/>
                      </w:divBdr>
                      <w:divsChild>
                        <w:div w:id="307592426">
                          <w:marLeft w:val="0"/>
                          <w:marRight w:val="0"/>
                          <w:marTop w:val="0"/>
                          <w:marBottom w:val="0"/>
                          <w:divBdr>
                            <w:top w:val="none" w:sz="0" w:space="0" w:color="auto"/>
                            <w:left w:val="none" w:sz="0" w:space="0" w:color="auto"/>
                            <w:bottom w:val="none" w:sz="0" w:space="0" w:color="auto"/>
                            <w:right w:val="none" w:sz="0" w:space="0" w:color="auto"/>
                          </w:divBdr>
                          <w:divsChild>
                            <w:div w:id="398017858">
                              <w:marLeft w:val="0"/>
                              <w:marRight w:val="0"/>
                              <w:marTop w:val="0"/>
                              <w:marBottom w:val="0"/>
                              <w:divBdr>
                                <w:top w:val="none" w:sz="0" w:space="0" w:color="auto"/>
                                <w:left w:val="none" w:sz="0" w:space="0" w:color="auto"/>
                                <w:bottom w:val="none" w:sz="0" w:space="0" w:color="auto"/>
                                <w:right w:val="none" w:sz="0" w:space="0" w:color="auto"/>
                              </w:divBdr>
                              <w:divsChild>
                                <w:div w:id="7709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351326">
          <w:marLeft w:val="0"/>
          <w:marRight w:val="0"/>
          <w:marTop w:val="0"/>
          <w:marBottom w:val="0"/>
          <w:divBdr>
            <w:top w:val="none" w:sz="0" w:space="0" w:color="auto"/>
            <w:left w:val="none" w:sz="0" w:space="0" w:color="auto"/>
            <w:bottom w:val="none" w:sz="0" w:space="0" w:color="auto"/>
            <w:right w:val="none" w:sz="0" w:space="0" w:color="auto"/>
          </w:divBdr>
          <w:divsChild>
            <w:div w:id="75636484">
              <w:marLeft w:val="0"/>
              <w:marRight w:val="0"/>
              <w:marTop w:val="0"/>
              <w:marBottom w:val="0"/>
              <w:divBdr>
                <w:top w:val="none" w:sz="0" w:space="0" w:color="auto"/>
                <w:left w:val="none" w:sz="0" w:space="0" w:color="auto"/>
                <w:bottom w:val="none" w:sz="0" w:space="0" w:color="auto"/>
                <w:right w:val="none" w:sz="0" w:space="0" w:color="auto"/>
              </w:divBdr>
              <w:divsChild>
                <w:div w:id="1490906313">
                  <w:marLeft w:val="0"/>
                  <w:marRight w:val="0"/>
                  <w:marTop w:val="0"/>
                  <w:marBottom w:val="0"/>
                  <w:divBdr>
                    <w:top w:val="none" w:sz="0" w:space="0" w:color="auto"/>
                    <w:left w:val="none" w:sz="0" w:space="0" w:color="auto"/>
                    <w:bottom w:val="none" w:sz="0" w:space="0" w:color="auto"/>
                    <w:right w:val="none" w:sz="0" w:space="0" w:color="auto"/>
                  </w:divBdr>
                  <w:divsChild>
                    <w:div w:id="971404842">
                      <w:marLeft w:val="0"/>
                      <w:marRight w:val="0"/>
                      <w:marTop w:val="0"/>
                      <w:marBottom w:val="0"/>
                      <w:divBdr>
                        <w:top w:val="none" w:sz="0" w:space="0" w:color="auto"/>
                        <w:left w:val="none" w:sz="0" w:space="0" w:color="auto"/>
                        <w:bottom w:val="none" w:sz="0" w:space="0" w:color="auto"/>
                        <w:right w:val="none" w:sz="0" w:space="0" w:color="auto"/>
                      </w:divBdr>
                      <w:divsChild>
                        <w:div w:id="1302346667">
                          <w:marLeft w:val="0"/>
                          <w:marRight w:val="0"/>
                          <w:marTop w:val="0"/>
                          <w:marBottom w:val="0"/>
                          <w:divBdr>
                            <w:top w:val="none" w:sz="0" w:space="0" w:color="auto"/>
                            <w:left w:val="none" w:sz="0" w:space="0" w:color="auto"/>
                            <w:bottom w:val="none" w:sz="0" w:space="0" w:color="auto"/>
                            <w:right w:val="none" w:sz="0" w:space="0" w:color="auto"/>
                          </w:divBdr>
                          <w:divsChild>
                            <w:div w:id="175969446">
                              <w:marLeft w:val="0"/>
                              <w:marRight w:val="0"/>
                              <w:marTop w:val="0"/>
                              <w:marBottom w:val="750"/>
                              <w:divBdr>
                                <w:top w:val="none" w:sz="0" w:space="0" w:color="auto"/>
                                <w:left w:val="none" w:sz="0" w:space="0" w:color="auto"/>
                                <w:bottom w:val="none" w:sz="0" w:space="0" w:color="auto"/>
                                <w:right w:val="none" w:sz="0" w:space="0" w:color="auto"/>
                              </w:divBdr>
                              <w:divsChild>
                                <w:div w:id="252279143">
                                  <w:marLeft w:val="0"/>
                                  <w:marRight w:val="0"/>
                                  <w:marTop w:val="0"/>
                                  <w:marBottom w:val="0"/>
                                  <w:divBdr>
                                    <w:top w:val="none" w:sz="0" w:space="0" w:color="auto"/>
                                    <w:left w:val="none" w:sz="0" w:space="0" w:color="auto"/>
                                    <w:bottom w:val="none" w:sz="0" w:space="0" w:color="auto"/>
                                    <w:right w:val="none" w:sz="0" w:space="0" w:color="auto"/>
                                  </w:divBdr>
                                  <w:divsChild>
                                    <w:div w:id="1312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58119">
                              <w:marLeft w:val="0"/>
                              <w:marRight w:val="0"/>
                              <w:marTop w:val="0"/>
                              <w:marBottom w:val="0"/>
                              <w:divBdr>
                                <w:top w:val="none" w:sz="0" w:space="0" w:color="auto"/>
                                <w:left w:val="none" w:sz="0" w:space="0" w:color="auto"/>
                                <w:bottom w:val="none" w:sz="0" w:space="0" w:color="auto"/>
                                <w:right w:val="none" w:sz="0" w:space="0" w:color="auto"/>
                              </w:divBdr>
                              <w:divsChild>
                                <w:div w:id="150752114">
                                  <w:marLeft w:val="0"/>
                                  <w:marRight w:val="0"/>
                                  <w:marTop w:val="0"/>
                                  <w:marBottom w:val="0"/>
                                  <w:divBdr>
                                    <w:top w:val="none" w:sz="0" w:space="0" w:color="auto"/>
                                    <w:left w:val="none" w:sz="0" w:space="0" w:color="auto"/>
                                    <w:bottom w:val="none" w:sz="0" w:space="0" w:color="auto"/>
                                    <w:right w:val="none" w:sz="0" w:space="0" w:color="auto"/>
                                  </w:divBdr>
                                  <w:divsChild>
                                    <w:div w:id="509757325">
                                      <w:marLeft w:val="0"/>
                                      <w:marRight w:val="0"/>
                                      <w:marTop w:val="0"/>
                                      <w:marBottom w:val="0"/>
                                      <w:divBdr>
                                        <w:top w:val="none" w:sz="0" w:space="0" w:color="auto"/>
                                        <w:left w:val="none" w:sz="0" w:space="0" w:color="auto"/>
                                        <w:bottom w:val="none" w:sz="0" w:space="0" w:color="auto"/>
                                        <w:right w:val="none" w:sz="0" w:space="0" w:color="auto"/>
                                      </w:divBdr>
                                      <w:divsChild>
                                        <w:div w:id="1030301019">
                                          <w:marLeft w:val="0"/>
                                          <w:marRight w:val="0"/>
                                          <w:marTop w:val="0"/>
                                          <w:marBottom w:val="0"/>
                                          <w:divBdr>
                                            <w:top w:val="none" w:sz="0" w:space="0" w:color="auto"/>
                                            <w:left w:val="none" w:sz="0" w:space="0" w:color="auto"/>
                                            <w:bottom w:val="none" w:sz="0" w:space="0" w:color="auto"/>
                                            <w:right w:val="none" w:sz="0" w:space="0" w:color="auto"/>
                                          </w:divBdr>
                                          <w:divsChild>
                                            <w:div w:id="1469128768">
                                              <w:marLeft w:val="0"/>
                                              <w:marRight w:val="0"/>
                                              <w:marTop w:val="0"/>
                                              <w:marBottom w:val="0"/>
                                              <w:divBdr>
                                                <w:top w:val="none" w:sz="0" w:space="0" w:color="auto"/>
                                                <w:left w:val="none" w:sz="0" w:space="0" w:color="auto"/>
                                                <w:bottom w:val="none" w:sz="0" w:space="0" w:color="auto"/>
                                                <w:right w:val="none" w:sz="0" w:space="0" w:color="auto"/>
                                              </w:divBdr>
                                              <w:divsChild>
                                                <w:div w:id="1989238894">
                                                  <w:marLeft w:val="0"/>
                                                  <w:marRight w:val="0"/>
                                                  <w:marTop w:val="0"/>
                                                  <w:marBottom w:val="300"/>
                                                  <w:divBdr>
                                                    <w:top w:val="none" w:sz="0" w:space="0" w:color="auto"/>
                                                    <w:left w:val="none" w:sz="0" w:space="0" w:color="auto"/>
                                                    <w:bottom w:val="none" w:sz="0" w:space="0" w:color="auto"/>
                                                    <w:right w:val="none" w:sz="0" w:space="0" w:color="auto"/>
                                                  </w:divBdr>
                                                  <w:divsChild>
                                                    <w:div w:id="539637156">
                                                      <w:marLeft w:val="0"/>
                                                      <w:marRight w:val="0"/>
                                                      <w:marTop w:val="0"/>
                                                      <w:marBottom w:val="0"/>
                                                      <w:divBdr>
                                                        <w:top w:val="none" w:sz="0" w:space="0" w:color="auto"/>
                                                        <w:left w:val="none" w:sz="0" w:space="0" w:color="auto"/>
                                                        <w:bottom w:val="none" w:sz="0" w:space="0" w:color="auto"/>
                                                        <w:right w:val="none" w:sz="0" w:space="0" w:color="auto"/>
                                                      </w:divBdr>
                                                    </w:div>
                                                  </w:divsChild>
                                                </w:div>
                                                <w:div w:id="1638221811">
                                                  <w:marLeft w:val="0"/>
                                                  <w:marRight w:val="0"/>
                                                  <w:marTop w:val="0"/>
                                                  <w:marBottom w:val="0"/>
                                                  <w:divBdr>
                                                    <w:top w:val="none" w:sz="0" w:space="0" w:color="auto"/>
                                                    <w:left w:val="none" w:sz="0" w:space="0" w:color="auto"/>
                                                    <w:bottom w:val="none" w:sz="0" w:space="0" w:color="auto"/>
                                                    <w:right w:val="none" w:sz="0" w:space="0" w:color="auto"/>
                                                  </w:divBdr>
                                                  <w:divsChild>
                                                    <w:div w:id="512764583">
                                                      <w:marLeft w:val="0"/>
                                                      <w:marRight w:val="0"/>
                                                      <w:marTop w:val="0"/>
                                                      <w:marBottom w:val="0"/>
                                                      <w:divBdr>
                                                        <w:top w:val="none" w:sz="0" w:space="0" w:color="auto"/>
                                                        <w:left w:val="none" w:sz="0" w:space="0" w:color="auto"/>
                                                        <w:bottom w:val="none" w:sz="0" w:space="0" w:color="auto"/>
                                                        <w:right w:val="none" w:sz="0" w:space="0" w:color="auto"/>
                                                      </w:divBdr>
                                                      <w:divsChild>
                                                        <w:div w:id="8265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190841">
                              <w:marLeft w:val="0"/>
                              <w:marRight w:val="0"/>
                              <w:marTop w:val="0"/>
                              <w:marBottom w:val="750"/>
                              <w:divBdr>
                                <w:top w:val="none" w:sz="0" w:space="0" w:color="auto"/>
                                <w:left w:val="none" w:sz="0" w:space="0" w:color="auto"/>
                                <w:bottom w:val="none" w:sz="0" w:space="0" w:color="auto"/>
                                <w:right w:val="none" w:sz="0" w:space="0" w:color="auto"/>
                              </w:divBdr>
                              <w:divsChild>
                                <w:div w:id="1864397169">
                                  <w:marLeft w:val="0"/>
                                  <w:marRight w:val="0"/>
                                  <w:marTop w:val="0"/>
                                  <w:marBottom w:val="0"/>
                                  <w:divBdr>
                                    <w:top w:val="none" w:sz="0" w:space="0" w:color="auto"/>
                                    <w:left w:val="none" w:sz="0" w:space="0" w:color="auto"/>
                                    <w:bottom w:val="none" w:sz="0" w:space="0" w:color="auto"/>
                                    <w:right w:val="none" w:sz="0" w:space="0" w:color="auto"/>
                                  </w:divBdr>
                                  <w:divsChild>
                                    <w:div w:id="34853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14474">
                              <w:marLeft w:val="0"/>
                              <w:marRight w:val="0"/>
                              <w:marTop w:val="0"/>
                              <w:marBottom w:val="0"/>
                              <w:divBdr>
                                <w:top w:val="none" w:sz="0" w:space="0" w:color="auto"/>
                                <w:left w:val="none" w:sz="0" w:space="0" w:color="auto"/>
                                <w:bottom w:val="none" w:sz="0" w:space="0" w:color="auto"/>
                                <w:right w:val="none" w:sz="0" w:space="0" w:color="auto"/>
                              </w:divBdr>
                              <w:divsChild>
                                <w:div w:id="1345866208">
                                  <w:marLeft w:val="0"/>
                                  <w:marRight w:val="0"/>
                                  <w:marTop w:val="0"/>
                                  <w:marBottom w:val="0"/>
                                  <w:divBdr>
                                    <w:top w:val="none" w:sz="0" w:space="0" w:color="auto"/>
                                    <w:left w:val="none" w:sz="0" w:space="0" w:color="auto"/>
                                    <w:bottom w:val="none" w:sz="0" w:space="0" w:color="auto"/>
                                    <w:right w:val="none" w:sz="0" w:space="0" w:color="auto"/>
                                  </w:divBdr>
                                  <w:divsChild>
                                    <w:div w:id="960647574">
                                      <w:marLeft w:val="0"/>
                                      <w:marRight w:val="0"/>
                                      <w:marTop w:val="0"/>
                                      <w:marBottom w:val="0"/>
                                      <w:divBdr>
                                        <w:top w:val="none" w:sz="0" w:space="0" w:color="auto"/>
                                        <w:left w:val="none" w:sz="0" w:space="0" w:color="auto"/>
                                        <w:bottom w:val="none" w:sz="0" w:space="0" w:color="auto"/>
                                        <w:right w:val="none" w:sz="0" w:space="0" w:color="auto"/>
                                      </w:divBdr>
                                      <w:divsChild>
                                        <w:div w:id="92668659">
                                          <w:marLeft w:val="0"/>
                                          <w:marRight w:val="0"/>
                                          <w:marTop w:val="0"/>
                                          <w:marBottom w:val="0"/>
                                          <w:divBdr>
                                            <w:top w:val="none" w:sz="0" w:space="0" w:color="auto"/>
                                            <w:left w:val="none" w:sz="0" w:space="0" w:color="auto"/>
                                            <w:bottom w:val="none" w:sz="0" w:space="0" w:color="auto"/>
                                            <w:right w:val="none" w:sz="0" w:space="0" w:color="auto"/>
                                          </w:divBdr>
                                          <w:divsChild>
                                            <w:div w:id="968317184">
                                              <w:marLeft w:val="0"/>
                                              <w:marRight w:val="0"/>
                                              <w:marTop w:val="0"/>
                                              <w:marBottom w:val="0"/>
                                              <w:divBdr>
                                                <w:top w:val="none" w:sz="0" w:space="0" w:color="auto"/>
                                                <w:left w:val="none" w:sz="0" w:space="0" w:color="auto"/>
                                                <w:bottom w:val="none" w:sz="0" w:space="0" w:color="auto"/>
                                                <w:right w:val="none" w:sz="0" w:space="0" w:color="auto"/>
                                              </w:divBdr>
                                              <w:divsChild>
                                                <w:div w:id="968512341">
                                                  <w:marLeft w:val="0"/>
                                                  <w:marRight w:val="0"/>
                                                  <w:marTop w:val="0"/>
                                                  <w:marBottom w:val="300"/>
                                                  <w:divBdr>
                                                    <w:top w:val="none" w:sz="0" w:space="0" w:color="auto"/>
                                                    <w:left w:val="none" w:sz="0" w:space="0" w:color="auto"/>
                                                    <w:bottom w:val="none" w:sz="0" w:space="0" w:color="auto"/>
                                                    <w:right w:val="none" w:sz="0" w:space="0" w:color="auto"/>
                                                  </w:divBdr>
                                                  <w:divsChild>
                                                    <w:div w:id="625425851">
                                                      <w:marLeft w:val="0"/>
                                                      <w:marRight w:val="0"/>
                                                      <w:marTop w:val="0"/>
                                                      <w:marBottom w:val="0"/>
                                                      <w:divBdr>
                                                        <w:top w:val="none" w:sz="0" w:space="0" w:color="auto"/>
                                                        <w:left w:val="none" w:sz="0" w:space="0" w:color="auto"/>
                                                        <w:bottom w:val="none" w:sz="0" w:space="0" w:color="auto"/>
                                                        <w:right w:val="none" w:sz="0" w:space="0" w:color="auto"/>
                                                      </w:divBdr>
                                                      <w:divsChild>
                                                        <w:div w:id="115680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6730">
                                                  <w:marLeft w:val="0"/>
                                                  <w:marRight w:val="0"/>
                                                  <w:marTop w:val="0"/>
                                                  <w:marBottom w:val="0"/>
                                                  <w:divBdr>
                                                    <w:top w:val="none" w:sz="0" w:space="0" w:color="auto"/>
                                                    <w:left w:val="none" w:sz="0" w:space="0" w:color="auto"/>
                                                    <w:bottom w:val="none" w:sz="0" w:space="0" w:color="auto"/>
                                                    <w:right w:val="none" w:sz="0" w:space="0" w:color="auto"/>
                                                  </w:divBdr>
                                                  <w:divsChild>
                                                    <w:div w:id="1880043923">
                                                      <w:marLeft w:val="0"/>
                                                      <w:marRight w:val="0"/>
                                                      <w:marTop w:val="0"/>
                                                      <w:marBottom w:val="0"/>
                                                      <w:divBdr>
                                                        <w:top w:val="none" w:sz="0" w:space="0" w:color="auto"/>
                                                        <w:left w:val="none" w:sz="0" w:space="0" w:color="auto"/>
                                                        <w:bottom w:val="none" w:sz="0" w:space="0" w:color="auto"/>
                                                        <w:right w:val="none" w:sz="0" w:space="0" w:color="auto"/>
                                                      </w:divBdr>
                                                      <w:divsChild>
                                                        <w:div w:id="19516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477242">
                                      <w:marLeft w:val="0"/>
                                      <w:marRight w:val="0"/>
                                      <w:marTop w:val="0"/>
                                      <w:marBottom w:val="0"/>
                                      <w:divBdr>
                                        <w:top w:val="none" w:sz="0" w:space="0" w:color="auto"/>
                                        <w:left w:val="none" w:sz="0" w:space="0" w:color="auto"/>
                                        <w:bottom w:val="none" w:sz="0" w:space="0" w:color="auto"/>
                                        <w:right w:val="none" w:sz="0" w:space="0" w:color="auto"/>
                                      </w:divBdr>
                                      <w:divsChild>
                                        <w:div w:id="1197893887">
                                          <w:marLeft w:val="0"/>
                                          <w:marRight w:val="0"/>
                                          <w:marTop w:val="0"/>
                                          <w:marBottom w:val="0"/>
                                          <w:divBdr>
                                            <w:top w:val="none" w:sz="0" w:space="0" w:color="auto"/>
                                            <w:left w:val="none" w:sz="0" w:space="0" w:color="auto"/>
                                            <w:bottom w:val="none" w:sz="0" w:space="0" w:color="auto"/>
                                            <w:right w:val="none" w:sz="0" w:space="0" w:color="auto"/>
                                          </w:divBdr>
                                          <w:divsChild>
                                            <w:div w:id="1927690923">
                                              <w:marLeft w:val="0"/>
                                              <w:marRight w:val="0"/>
                                              <w:marTop w:val="0"/>
                                              <w:marBottom w:val="0"/>
                                              <w:divBdr>
                                                <w:top w:val="none" w:sz="0" w:space="0" w:color="auto"/>
                                                <w:left w:val="none" w:sz="0" w:space="0" w:color="auto"/>
                                                <w:bottom w:val="none" w:sz="0" w:space="0" w:color="auto"/>
                                                <w:right w:val="none" w:sz="0" w:space="0" w:color="auto"/>
                                              </w:divBdr>
                                              <w:divsChild>
                                                <w:div w:id="10113102">
                                                  <w:marLeft w:val="0"/>
                                                  <w:marRight w:val="0"/>
                                                  <w:marTop w:val="0"/>
                                                  <w:marBottom w:val="0"/>
                                                  <w:divBdr>
                                                    <w:top w:val="none" w:sz="0" w:space="0" w:color="auto"/>
                                                    <w:left w:val="none" w:sz="0" w:space="0" w:color="auto"/>
                                                    <w:bottom w:val="none" w:sz="0" w:space="0" w:color="auto"/>
                                                    <w:right w:val="none" w:sz="0" w:space="0" w:color="auto"/>
                                                  </w:divBdr>
                                                  <w:divsChild>
                                                    <w:div w:id="1645894729">
                                                      <w:marLeft w:val="0"/>
                                                      <w:marRight w:val="0"/>
                                                      <w:marTop w:val="0"/>
                                                      <w:marBottom w:val="0"/>
                                                      <w:divBdr>
                                                        <w:top w:val="single" w:sz="6" w:space="19" w:color="D2D2D2"/>
                                                        <w:left w:val="single" w:sz="6" w:space="19" w:color="D2D2D2"/>
                                                        <w:bottom w:val="single" w:sz="6" w:space="19" w:color="D2D2D2"/>
                                                        <w:right w:val="single" w:sz="6" w:space="19" w:color="D2D2D2"/>
                                                      </w:divBdr>
                                                      <w:divsChild>
                                                        <w:div w:id="2048018463">
                                                          <w:marLeft w:val="0"/>
                                                          <w:marRight w:val="0"/>
                                                          <w:marTop w:val="0"/>
                                                          <w:marBottom w:val="0"/>
                                                          <w:divBdr>
                                                            <w:top w:val="none" w:sz="0" w:space="0" w:color="auto"/>
                                                            <w:left w:val="none" w:sz="0" w:space="0" w:color="auto"/>
                                                            <w:bottom w:val="none" w:sz="0" w:space="0" w:color="auto"/>
                                                            <w:right w:val="none" w:sz="0" w:space="0" w:color="auto"/>
                                                          </w:divBdr>
                                                          <w:divsChild>
                                                            <w:div w:id="270937965">
                                                              <w:marLeft w:val="0"/>
                                                              <w:marRight w:val="0"/>
                                                              <w:marTop w:val="0"/>
                                                              <w:marBottom w:val="225"/>
                                                              <w:divBdr>
                                                                <w:top w:val="none" w:sz="0" w:space="0" w:color="auto"/>
                                                                <w:left w:val="none" w:sz="0" w:space="0" w:color="auto"/>
                                                                <w:bottom w:val="none" w:sz="0" w:space="0" w:color="auto"/>
                                                                <w:right w:val="none" w:sz="0" w:space="0" w:color="auto"/>
                                                              </w:divBdr>
                                                            </w:div>
                                                            <w:div w:id="1813326188">
                                                              <w:marLeft w:val="0"/>
                                                              <w:marRight w:val="0"/>
                                                              <w:marTop w:val="0"/>
                                                              <w:marBottom w:val="225"/>
                                                              <w:divBdr>
                                                                <w:top w:val="none" w:sz="0" w:space="0" w:color="auto"/>
                                                                <w:left w:val="none" w:sz="0" w:space="0" w:color="auto"/>
                                                                <w:bottom w:val="none" w:sz="0" w:space="0" w:color="auto"/>
                                                                <w:right w:val="none" w:sz="0" w:space="0" w:color="auto"/>
                                                              </w:divBdr>
                                                            </w:div>
                                                            <w:div w:id="490602944">
                                                              <w:marLeft w:val="0"/>
                                                              <w:marRight w:val="0"/>
                                                              <w:marTop w:val="0"/>
                                                              <w:marBottom w:val="225"/>
                                                              <w:divBdr>
                                                                <w:top w:val="none" w:sz="0" w:space="0" w:color="auto"/>
                                                                <w:left w:val="none" w:sz="0" w:space="0" w:color="auto"/>
                                                                <w:bottom w:val="none" w:sz="0" w:space="0" w:color="auto"/>
                                                                <w:right w:val="none" w:sz="0" w:space="0" w:color="auto"/>
                                                              </w:divBdr>
                                                            </w:div>
                                                            <w:div w:id="79390571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7960663">
                              <w:marLeft w:val="0"/>
                              <w:marRight w:val="0"/>
                              <w:marTop w:val="0"/>
                              <w:marBottom w:val="750"/>
                              <w:divBdr>
                                <w:top w:val="none" w:sz="0" w:space="0" w:color="auto"/>
                                <w:left w:val="none" w:sz="0" w:space="0" w:color="auto"/>
                                <w:bottom w:val="none" w:sz="0" w:space="0" w:color="auto"/>
                                <w:right w:val="none" w:sz="0" w:space="0" w:color="auto"/>
                              </w:divBdr>
                              <w:divsChild>
                                <w:div w:id="790132990">
                                  <w:marLeft w:val="0"/>
                                  <w:marRight w:val="0"/>
                                  <w:marTop w:val="375"/>
                                  <w:marBottom w:val="0"/>
                                  <w:divBdr>
                                    <w:top w:val="none" w:sz="0" w:space="0" w:color="auto"/>
                                    <w:left w:val="none" w:sz="0" w:space="0" w:color="auto"/>
                                    <w:bottom w:val="none" w:sz="0" w:space="0" w:color="auto"/>
                                    <w:right w:val="none" w:sz="0" w:space="0" w:color="auto"/>
                                  </w:divBdr>
                                </w:div>
                              </w:divsChild>
                            </w:div>
                            <w:div w:id="125395213">
                              <w:marLeft w:val="0"/>
                              <w:marRight w:val="0"/>
                              <w:marTop w:val="0"/>
                              <w:marBottom w:val="750"/>
                              <w:divBdr>
                                <w:top w:val="none" w:sz="0" w:space="0" w:color="auto"/>
                                <w:left w:val="none" w:sz="0" w:space="0" w:color="auto"/>
                                <w:bottom w:val="none" w:sz="0" w:space="0" w:color="auto"/>
                                <w:right w:val="none" w:sz="0" w:space="0" w:color="auto"/>
                              </w:divBdr>
                              <w:divsChild>
                                <w:div w:id="2117558989">
                                  <w:marLeft w:val="0"/>
                                  <w:marRight w:val="0"/>
                                  <w:marTop w:val="0"/>
                                  <w:marBottom w:val="0"/>
                                  <w:divBdr>
                                    <w:top w:val="none" w:sz="0" w:space="0" w:color="auto"/>
                                    <w:left w:val="none" w:sz="0" w:space="0" w:color="auto"/>
                                    <w:bottom w:val="none" w:sz="0" w:space="0" w:color="auto"/>
                                    <w:right w:val="none" w:sz="0" w:space="0" w:color="auto"/>
                                  </w:divBdr>
                                  <w:divsChild>
                                    <w:div w:id="12153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0505">
                              <w:marLeft w:val="0"/>
                              <w:marRight w:val="0"/>
                              <w:marTop w:val="0"/>
                              <w:marBottom w:val="750"/>
                              <w:divBdr>
                                <w:top w:val="none" w:sz="0" w:space="0" w:color="auto"/>
                                <w:left w:val="none" w:sz="0" w:space="0" w:color="auto"/>
                                <w:bottom w:val="none" w:sz="0" w:space="0" w:color="auto"/>
                                <w:right w:val="none" w:sz="0" w:space="0" w:color="auto"/>
                              </w:divBdr>
                              <w:divsChild>
                                <w:div w:id="123817515">
                                  <w:marLeft w:val="0"/>
                                  <w:marRight w:val="0"/>
                                  <w:marTop w:val="0"/>
                                  <w:marBottom w:val="0"/>
                                  <w:divBdr>
                                    <w:top w:val="none" w:sz="0" w:space="0" w:color="auto"/>
                                    <w:left w:val="none" w:sz="0" w:space="0" w:color="auto"/>
                                    <w:bottom w:val="none" w:sz="0" w:space="0" w:color="auto"/>
                                    <w:right w:val="none" w:sz="0" w:space="0" w:color="auto"/>
                                  </w:divBdr>
                                  <w:divsChild>
                                    <w:div w:id="101651377">
                                      <w:marLeft w:val="0"/>
                                      <w:marRight w:val="0"/>
                                      <w:marTop w:val="0"/>
                                      <w:marBottom w:val="0"/>
                                      <w:divBdr>
                                        <w:top w:val="none" w:sz="0" w:space="0" w:color="auto"/>
                                        <w:left w:val="none" w:sz="0" w:space="0" w:color="auto"/>
                                        <w:bottom w:val="none" w:sz="0" w:space="0" w:color="auto"/>
                                        <w:right w:val="none" w:sz="0" w:space="0" w:color="auto"/>
                                      </w:divBdr>
                                      <w:divsChild>
                                        <w:div w:id="1704406316">
                                          <w:marLeft w:val="0"/>
                                          <w:marRight w:val="0"/>
                                          <w:marTop w:val="0"/>
                                          <w:marBottom w:val="225"/>
                                          <w:divBdr>
                                            <w:top w:val="none" w:sz="0" w:space="0" w:color="55595C"/>
                                            <w:left w:val="none" w:sz="0" w:space="0" w:color="55595C"/>
                                            <w:bottom w:val="none" w:sz="0" w:space="0" w:color="55595C"/>
                                            <w:right w:val="none" w:sz="0" w:space="0" w:color="55595C"/>
                                          </w:divBdr>
                                        </w:div>
                                        <w:div w:id="2036348453">
                                          <w:marLeft w:val="0"/>
                                          <w:marRight w:val="0"/>
                                          <w:marTop w:val="0"/>
                                          <w:marBottom w:val="0"/>
                                          <w:divBdr>
                                            <w:top w:val="none" w:sz="0" w:space="0" w:color="55595C"/>
                                            <w:left w:val="none" w:sz="0" w:space="0" w:color="55595C"/>
                                            <w:bottom w:val="none" w:sz="0" w:space="0" w:color="55595C"/>
                                            <w:right w:val="none" w:sz="0" w:space="0" w:color="55595C"/>
                                          </w:divBdr>
                                        </w:div>
                                        <w:div w:id="611205495">
                                          <w:marLeft w:val="0"/>
                                          <w:marRight w:val="0"/>
                                          <w:marTop w:val="0"/>
                                          <w:marBottom w:val="0"/>
                                          <w:divBdr>
                                            <w:top w:val="none" w:sz="0" w:space="0" w:color="auto"/>
                                            <w:left w:val="none" w:sz="0" w:space="0" w:color="auto"/>
                                            <w:bottom w:val="none" w:sz="0" w:space="0" w:color="auto"/>
                                            <w:right w:val="none" w:sz="0" w:space="0" w:color="auto"/>
                                          </w:divBdr>
                                          <w:divsChild>
                                            <w:div w:id="1257329904">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sChild>
                            </w:div>
                            <w:div w:id="1058671055">
                              <w:marLeft w:val="0"/>
                              <w:marRight w:val="0"/>
                              <w:marTop w:val="0"/>
                              <w:marBottom w:val="750"/>
                              <w:divBdr>
                                <w:top w:val="none" w:sz="0" w:space="0" w:color="auto"/>
                                <w:left w:val="none" w:sz="0" w:space="0" w:color="auto"/>
                                <w:bottom w:val="none" w:sz="0" w:space="0" w:color="auto"/>
                                <w:right w:val="none" w:sz="0" w:space="0" w:color="auto"/>
                              </w:divBdr>
                              <w:divsChild>
                                <w:div w:id="1382828302">
                                  <w:marLeft w:val="0"/>
                                  <w:marRight w:val="0"/>
                                  <w:marTop w:val="375"/>
                                  <w:marBottom w:val="0"/>
                                  <w:divBdr>
                                    <w:top w:val="none" w:sz="0" w:space="0" w:color="auto"/>
                                    <w:left w:val="none" w:sz="0" w:space="0" w:color="auto"/>
                                    <w:bottom w:val="none" w:sz="0" w:space="0" w:color="auto"/>
                                    <w:right w:val="none" w:sz="0" w:space="0" w:color="auto"/>
                                  </w:divBdr>
                                </w:div>
                              </w:divsChild>
                            </w:div>
                            <w:div w:id="812405220">
                              <w:marLeft w:val="0"/>
                              <w:marRight w:val="0"/>
                              <w:marTop w:val="0"/>
                              <w:marBottom w:val="750"/>
                              <w:divBdr>
                                <w:top w:val="none" w:sz="0" w:space="0" w:color="auto"/>
                                <w:left w:val="none" w:sz="0" w:space="0" w:color="auto"/>
                                <w:bottom w:val="none" w:sz="0" w:space="0" w:color="auto"/>
                                <w:right w:val="none" w:sz="0" w:space="0" w:color="auto"/>
                              </w:divBdr>
                              <w:divsChild>
                                <w:div w:id="879055375">
                                  <w:marLeft w:val="0"/>
                                  <w:marRight w:val="0"/>
                                  <w:marTop w:val="0"/>
                                  <w:marBottom w:val="0"/>
                                  <w:divBdr>
                                    <w:top w:val="none" w:sz="0" w:space="0" w:color="auto"/>
                                    <w:left w:val="none" w:sz="0" w:space="0" w:color="auto"/>
                                    <w:bottom w:val="none" w:sz="0" w:space="0" w:color="auto"/>
                                    <w:right w:val="none" w:sz="0" w:space="0" w:color="auto"/>
                                  </w:divBdr>
                                  <w:divsChild>
                                    <w:div w:id="14054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73708">
                              <w:marLeft w:val="0"/>
                              <w:marRight w:val="0"/>
                              <w:marTop w:val="0"/>
                              <w:marBottom w:val="750"/>
                              <w:divBdr>
                                <w:top w:val="none" w:sz="0" w:space="0" w:color="auto"/>
                                <w:left w:val="none" w:sz="0" w:space="0" w:color="auto"/>
                                <w:bottom w:val="none" w:sz="0" w:space="0" w:color="auto"/>
                                <w:right w:val="none" w:sz="0" w:space="0" w:color="auto"/>
                              </w:divBdr>
                              <w:divsChild>
                                <w:div w:id="1055083565">
                                  <w:marLeft w:val="0"/>
                                  <w:marRight w:val="0"/>
                                  <w:marTop w:val="375"/>
                                  <w:marBottom w:val="0"/>
                                  <w:divBdr>
                                    <w:top w:val="none" w:sz="0" w:space="0" w:color="auto"/>
                                    <w:left w:val="none" w:sz="0" w:space="0" w:color="auto"/>
                                    <w:bottom w:val="none" w:sz="0" w:space="0" w:color="auto"/>
                                    <w:right w:val="none" w:sz="0" w:space="0" w:color="auto"/>
                                  </w:divBdr>
                                </w:div>
                              </w:divsChild>
                            </w:div>
                            <w:div w:id="1019967676">
                              <w:marLeft w:val="0"/>
                              <w:marRight w:val="0"/>
                              <w:marTop w:val="0"/>
                              <w:marBottom w:val="750"/>
                              <w:divBdr>
                                <w:top w:val="none" w:sz="0" w:space="0" w:color="auto"/>
                                <w:left w:val="none" w:sz="0" w:space="0" w:color="auto"/>
                                <w:bottom w:val="none" w:sz="0" w:space="0" w:color="auto"/>
                                <w:right w:val="none" w:sz="0" w:space="0" w:color="auto"/>
                              </w:divBdr>
                              <w:divsChild>
                                <w:div w:id="1475610242">
                                  <w:marLeft w:val="0"/>
                                  <w:marRight w:val="0"/>
                                  <w:marTop w:val="0"/>
                                  <w:marBottom w:val="0"/>
                                  <w:divBdr>
                                    <w:top w:val="none" w:sz="0" w:space="0" w:color="auto"/>
                                    <w:left w:val="none" w:sz="0" w:space="0" w:color="auto"/>
                                    <w:bottom w:val="none" w:sz="0" w:space="0" w:color="auto"/>
                                    <w:right w:val="none" w:sz="0" w:space="0" w:color="auto"/>
                                  </w:divBdr>
                                  <w:divsChild>
                                    <w:div w:id="69010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1589">
                              <w:marLeft w:val="0"/>
                              <w:marRight w:val="0"/>
                              <w:marTop w:val="0"/>
                              <w:marBottom w:val="750"/>
                              <w:divBdr>
                                <w:top w:val="none" w:sz="0" w:space="0" w:color="auto"/>
                                <w:left w:val="none" w:sz="0" w:space="0" w:color="auto"/>
                                <w:bottom w:val="none" w:sz="0" w:space="0" w:color="auto"/>
                                <w:right w:val="none" w:sz="0" w:space="0" w:color="auto"/>
                              </w:divBdr>
                              <w:divsChild>
                                <w:div w:id="2026318548">
                                  <w:marLeft w:val="0"/>
                                  <w:marRight w:val="0"/>
                                  <w:marTop w:val="0"/>
                                  <w:marBottom w:val="0"/>
                                  <w:divBdr>
                                    <w:top w:val="none" w:sz="0" w:space="0" w:color="auto"/>
                                    <w:left w:val="none" w:sz="0" w:space="0" w:color="auto"/>
                                    <w:bottom w:val="none" w:sz="0" w:space="0" w:color="auto"/>
                                    <w:right w:val="none" w:sz="0" w:space="0" w:color="auto"/>
                                  </w:divBdr>
                                </w:div>
                              </w:divsChild>
                            </w:div>
                            <w:div w:id="1900245233">
                              <w:marLeft w:val="0"/>
                              <w:marRight w:val="0"/>
                              <w:marTop w:val="0"/>
                              <w:marBottom w:val="750"/>
                              <w:divBdr>
                                <w:top w:val="none" w:sz="0" w:space="0" w:color="auto"/>
                                <w:left w:val="none" w:sz="0" w:space="0" w:color="auto"/>
                                <w:bottom w:val="none" w:sz="0" w:space="0" w:color="auto"/>
                                <w:right w:val="none" w:sz="0" w:space="0" w:color="auto"/>
                              </w:divBdr>
                              <w:divsChild>
                                <w:div w:id="256719629">
                                  <w:marLeft w:val="0"/>
                                  <w:marRight w:val="0"/>
                                  <w:marTop w:val="0"/>
                                  <w:marBottom w:val="0"/>
                                  <w:divBdr>
                                    <w:top w:val="none" w:sz="0" w:space="0" w:color="auto"/>
                                    <w:left w:val="none" w:sz="0" w:space="0" w:color="auto"/>
                                    <w:bottom w:val="none" w:sz="0" w:space="0" w:color="auto"/>
                                    <w:right w:val="none" w:sz="0" w:space="0" w:color="auto"/>
                                  </w:divBdr>
                                  <w:divsChild>
                                    <w:div w:id="2111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21278">
                              <w:marLeft w:val="0"/>
                              <w:marRight w:val="0"/>
                              <w:marTop w:val="0"/>
                              <w:marBottom w:val="750"/>
                              <w:divBdr>
                                <w:top w:val="none" w:sz="0" w:space="0" w:color="auto"/>
                                <w:left w:val="none" w:sz="0" w:space="0" w:color="auto"/>
                                <w:bottom w:val="none" w:sz="0" w:space="0" w:color="auto"/>
                                <w:right w:val="none" w:sz="0" w:space="0" w:color="auto"/>
                              </w:divBdr>
                              <w:divsChild>
                                <w:div w:id="66807458">
                                  <w:marLeft w:val="0"/>
                                  <w:marRight w:val="0"/>
                                  <w:marTop w:val="0"/>
                                  <w:marBottom w:val="0"/>
                                  <w:divBdr>
                                    <w:top w:val="none" w:sz="0" w:space="0" w:color="auto"/>
                                    <w:left w:val="none" w:sz="0" w:space="0" w:color="auto"/>
                                    <w:bottom w:val="none" w:sz="0" w:space="0" w:color="auto"/>
                                    <w:right w:val="none" w:sz="0" w:space="0" w:color="auto"/>
                                  </w:divBdr>
                                  <w:divsChild>
                                    <w:div w:id="203276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28907">
                              <w:marLeft w:val="0"/>
                              <w:marRight w:val="0"/>
                              <w:marTop w:val="0"/>
                              <w:marBottom w:val="750"/>
                              <w:divBdr>
                                <w:top w:val="none" w:sz="0" w:space="0" w:color="auto"/>
                                <w:left w:val="none" w:sz="0" w:space="0" w:color="auto"/>
                                <w:bottom w:val="none" w:sz="0" w:space="0" w:color="auto"/>
                                <w:right w:val="none" w:sz="0" w:space="0" w:color="auto"/>
                              </w:divBdr>
                              <w:divsChild>
                                <w:div w:id="1929777061">
                                  <w:marLeft w:val="0"/>
                                  <w:marRight w:val="0"/>
                                  <w:marTop w:val="0"/>
                                  <w:marBottom w:val="0"/>
                                  <w:divBdr>
                                    <w:top w:val="none" w:sz="0" w:space="0" w:color="auto"/>
                                    <w:left w:val="none" w:sz="0" w:space="0" w:color="auto"/>
                                    <w:bottom w:val="none" w:sz="0" w:space="0" w:color="auto"/>
                                    <w:right w:val="none" w:sz="0" w:space="0" w:color="auto"/>
                                  </w:divBdr>
                                  <w:divsChild>
                                    <w:div w:id="199316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3556">
                              <w:marLeft w:val="0"/>
                              <w:marRight w:val="0"/>
                              <w:marTop w:val="0"/>
                              <w:marBottom w:val="750"/>
                              <w:divBdr>
                                <w:top w:val="none" w:sz="0" w:space="0" w:color="auto"/>
                                <w:left w:val="none" w:sz="0" w:space="0" w:color="auto"/>
                                <w:bottom w:val="none" w:sz="0" w:space="0" w:color="auto"/>
                                <w:right w:val="none" w:sz="0" w:space="0" w:color="auto"/>
                              </w:divBdr>
                              <w:divsChild>
                                <w:div w:id="1042362219">
                                  <w:marLeft w:val="0"/>
                                  <w:marRight w:val="0"/>
                                  <w:marTop w:val="0"/>
                                  <w:marBottom w:val="0"/>
                                  <w:divBdr>
                                    <w:top w:val="none" w:sz="0" w:space="0" w:color="auto"/>
                                    <w:left w:val="none" w:sz="0" w:space="0" w:color="auto"/>
                                    <w:bottom w:val="none" w:sz="0" w:space="0" w:color="auto"/>
                                    <w:right w:val="none" w:sz="0" w:space="0" w:color="auto"/>
                                  </w:divBdr>
                                  <w:divsChild>
                                    <w:div w:id="932784843">
                                      <w:marLeft w:val="0"/>
                                      <w:marRight w:val="0"/>
                                      <w:marTop w:val="0"/>
                                      <w:marBottom w:val="0"/>
                                      <w:divBdr>
                                        <w:top w:val="none" w:sz="0" w:space="0" w:color="auto"/>
                                        <w:left w:val="none" w:sz="0" w:space="0" w:color="auto"/>
                                        <w:bottom w:val="none" w:sz="0" w:space="0" w:color="auto"/>
                                        <w:right w:val="none" w:sz="0" w:space="0" w:color="auto"/>
                                      </w:divBdr>
                                      <w:divsChild>
                                        <w:div w:id="1491477982">
                                          <w:marLeft w:val="0"/>
                                          <w:marRight w:val="0"/>
                                          <w:marTop w:val="0"/>
                                          <w:marBottom w:val="0"/>
                                          <w:divBdr>
                                            <w:top w:val="none" w:sz="0" w:space="0" w:color="auto"/>
                                            <w:left w:val="none" w:sz="0" w:space="0" w:color="auto"/>
                                            <w:bottom w:val="none" w:sz="0" w:space="0" w:color="auto"/>
                                            <w:right w:val="none" w:sz="0" w:space="0" w:color="auto"/>
                                          </w:divBdr>
                                          <w:divsChild>
                                            <w:div w:id="1575121330">
                                              <w:marLeft w:val="0"/>
                                              <w:marRight w:val="0"/>
                                              <w:marTop w:val="0"/>
                                              <w:marBottom w:val="0"/>
                                              <w:divBdr>
                                                <w:top w:val="none" w:sz="0" w:space="0" w:color="auto"/>
                                                <w:left w:val="none" w:sz="0" w:space="0" w:color="auto"/>
                                                <w:bottom w:val="none" w:sz="0" w:space="0" w:color="auto"/>
                                                <w:right w:val="none" w:sz="0" w:space="0" w:color="auto"/>
                                              </w:divBdr>
                                              <w:divsChild>
                                                <w:div w:id="35278275">
                                                  <w:marLeft w:val="0"/>
                                                  <w:marRight w:val="0"/>
                                                  <w:marTop w:val="0"/>
                                                  <w:marBottom w:val="0"/>
                                                  <w:divBdr>
                                                    <w:top w:val="none" w:sz="0" w:space="0" w:color="auto"/>
                                                    <w:left w:val="none" w:sz="0" w:space="0" w:color="auto"/>
                                                    <w:bottom w:val="none" w:sz="0" w:space="0" w:color="auto"/>
                                                    <w:right w:val="none" w:sz="0" w:space="0" w:color="auto"/>
                                                  </w:divBdr>
                                                  <w:divsChild>
                                                    <w:div w:id="657198204">
                                                      <w:marLeft w:val="0"/>
                                                      <w:marRight w:val="0"/>
                                                      <w:marTop w:val="0"/>
                                                      <w:marBottom w:val="0"/>
                                                      <w:divBdr>
                                                        <w:top w:val="none" w:sz="0" w:space="0" w:color="auto"/>
                                                        <w:left w:val="none" w:sz="0" w:space="0" w:color="auto"/>
                                                        <w:bottom w:val="none" w:sz="0" w:space="0" w:color="auto"/>
                                                        <w:right w:val="none" w:sz="0" w:space="0" w:color="auto"/>
                                                      </w:divBdr>
                                                      <w:divsChild>
                                                        <w:div w:id="1061055913">
                                                          <w:marLeft w:val="0"/>
                                                          <w:marRight w:val="0"/>
                                                          <w:marTop w:val="0"/>
                                                          <w:marBottom w:val="0"/>
                                                          <w:divBdr>
                                                            <w:top w:val="none" w:sz="0" w:space="0" w:color="auto"/>
                                                            <w:left w:val="none" w:sz="0" w:space="0" w:color="auto"/>
                                                            <w:bottom w:val="none" w:sz="0" w:space="0" w:color="auto"/>
                                                            <w:right w:val="none" w:sz="0" w:space="0" w:color="auto"/>
                                                          </w:divBdr>
                                                          <w:divsChild>
                                                            <w:div w:id="1128813015">
                                                              <w:marLeft w:val="0"/>
                                                              <w:marRight w:val="0"/>
                                                              <w:marTop w:val="0"/>
                                                              <w:marBottom w:val="0"/>
                                                              <w:divBdr>
                                                                <w:top w:val="none" w:sz="0" w:space="0" w:color="auto"/>
                                                                <w:left w:val="none" w:sz="0" w:space="0" w:color="auto"/>
                                                                <w:bottom w:val="none" w:sz="0" w:space="0" w:color="auto"/>
                                                                <w:right w:val="none" w:sz="0" w:space="0" w:color="auto"/>
                                                              </w:divBdr>
                                                              <w:divsChild>
                                                                <w:div w:id="746998284">
                                                                  <w:marLeft w:val="0"/>
                                                                  <w:marRight w:val="0"/>
                                                                  <w:marTop w:val="0"/>
                                                                  <w:marBottom w:val="0"/>
                                                                  <w:divBdr>
                                                                    <w:top w:val="none" w:sz="0" w:space="0" w:color="auto"/>
                                                                    <w:left w:val="none" w:sz="0" w:space="0" w:color="auto"/>
                                                                    <w:bottom w:val="none" w:sz="0" w:space="0" w:color="auto"/>
                                                                    <w:right w:val="none" w:sz="0" w:space="0" w:color="auto"/>
                                                                  </w:divBdr>
                                                                  <w:divsChild>
                                                                    <w:div w:id="1285042492">
                                                                      <w:marLeft w:val="0"/>
                                                                      <w:marRight w:val="0"/>
                                                                      <w:marTop w:val="0"/>
                                                                      <w:marBottom w:val="300"/>
                                                                      <w:divBdr>
                                                                        <w:top w:val="none" w:sz="0" w:space="0" w:color="auto"/>
                                                                        <w:left w:val="none" w:sz="0" w:space="0" w:color="auto"/>
                                                                        <w:bottom w:val="none" w:sz="0" w:space="0" w:color="auto"/>
                                                                        <w:right w:val="none" w:sz="0" w:space="0" w:color="auto"/>
                                                                      </w:divBdr>
                                                                      <w:divsChild>
                                                                        <w:div w:id="1236865801">
                                                                          <w:marLeft w:val="0"/>
                                                                          <w:marRight w:val="0"/>
                                                                          <w:marTop w:val="0"/>
                                                                          <w:marBottom w:val="0"/>
                                                                          <w:divBdr>
                                                                            <w:top w:val="none" w:sz="0" w:space="0" w:color="auto"/>
                                                                            <w:left w:val="none" w:sz="0" w:space="0" w:color="auto"/>
                                                                            <w:bottom w:val="none" w:sz="0" w:space="0" w:color="auto"/>
                                                                            <w:right w:val="none" w:sz="0" w:space="0" w:color="auto"/>
                                                                          </w:divBdr>
                                                                        </w:div>
                                                                      </w:divsChild>
                                                                    </w:div>
                                                                    <w:div w:id="151800755">
                                                                      <w:marLeft w:val="0"/>
                                                                      <w:marRight w:val="0"/>
                                                                      <w:marTop w:val="0"/>
                                                                      <w:marBottom w:val="0"/>
                                                                      <w:divBdr>
                                                                        <w:top w:val="none" w:sz="0" w:space="0" w:color="auto"/>
                                                                        <w:left w:val="none" w:sz="0" w:space="0" w:color="auto"/>
                                                                        <w:bottom w:val="none" w:sz="0" w:space="0" w:color="auto"/>
                                                                        <w:right w:val="none" w:sz="0" w:space="0" w:color="auto"/>
                                                                      </w:divBdr>
                                                                      <w:divsChild>
                                                                        <w:div w:id="744842027">
                                                                          <w:marLeft w:val="0"/>
                                                                          <w:marRight w:val="0"/>
                                                                          <w:marTop w:val="375"/>
                                                                          <w:marBottom w:val="0"/>
                                                                          <w:divBdr>
                                                                            <w:top w:val="none" w:sz="0" w:space="0" w:color="auto"/>
                                                                            <w:left w:val="none" w:sz="0" w:space="0" w:color="auto"/>
                                                                            <w:bottom w:val="none" w:sz="0" w:space="0" w:color="auto"/>
                                                                            <w:right w:val="none" w:sz="0" w:space="0" w:color="auto"/>
                                                                          </w:divBdr>
                                                                          <w:divsChild>
                                                                            <w:div w:id="1878734206">
                                                                              <w:marLeft w:val="0"/>
                                                                              <w:marRight w:val="0"/>
                                                                              <w:marTop w:val="0"/>
                                                                              <w:marBottom w:val="0"/>
                                                                              <w:divBdr>
                                                                                <w:top w:val="none" w:sz="0" w:space="0" w:color="auto"/>
                                                                                <w:left w:val="none" w:sz="0" w:space="0" w:color="auto"/>
                                                                                <w:bottom w:val="none" w:sz="0" w:space="0" w:color="auto"/>
                                                                                <w:right w:val="none" w:sz="0" w:space="0" w:color="auto"/>
                                                                              </w:divBdr>
                                                                              <w:divsChild>
                                                                                <w:div w:id="1599023744">
                                                                                  <w:marLeft w:val="0"/>
                                                                                  <w:marRight w:val="0"/>
                                                                                  <w:marTop w:val="0"/>
                                                                                  <w:marBottom w:val="0"/>
                                                                                  <w:divBdr>
                                                                                    <w:top w:val="none" w:sz="0" w:space="0" w:color="auto"/>
                                                                                    <w:left w:val="none" w:sz="0" w:space="0" w:color="auto"/>
                                                                                    <w:bottom w:val="none" w:sz="0" w:space="0" w:color="auto"/>
                                                                                    <w:right w:val="none" w:sz="0" w:space="0" w:color="auto"/>
                                                                                  </w:divBdr>
                                                                                  <w:divsChild>
                                                                                    <w:div w:id="1835605677">
                                                                                      <w:marLeft w:val="0"/>
                                                                                      <w:marRight w:val="0"/>
                                                                                      <w:marTop w:val="0"/>
                                                                                      <w:marBottom w:val="0"/>
                                                                                      <w:divBdr>
                                                                                        <w:top w:val="none" w:sz="0" w:space="0" w:color="auto"/>
                                                                                        <w:left w:val="none" w:sz="0" w:space="0" w:color="auto"/>
                                                                                        <w:bottom w:val="none" w:sz="0" w:space="0" w:color="auto"/>
                                                                                        <w:right w:val="none" w:sz="0" w:space="0" w:color="auto"/>
                                                                                      </w:divBdr>
                                                                                    </w:div>
                                                                                  </w:divsChild>
                                                                                </w:div>
                                                                                <w:div w:id="722366516">
                                                                                  <w:marLeft w:val="0"/>
                                                                                  <w:marRight w:val="0"/>
                                                                                  <w:marTop w:val="0"/>
                                                                                  <w:marBottom w:val="0"/>
                                                                                  <w:divBdr>
                                                                                    <w:top w:val="none" w:sz="0" w:space="0" w:color="auto"/>
                                                                                    <w:left w:val="none" w:sz="0" w:space="0" w:color="auto"/>
                                                                                    <w:bottom w:val="none" w:sz="0" w:space="0" w:color="auto"/>
                                                                                    <w:right w:val="none" w:sz="0" w:space="0" w:color="auto"/>
                                                                                  </w:divBdr>
                                                                                  <w:divsChild>
                                                                                    <w:div w:id="217670514">
                                                                                      <w:marLeft w:val="0"/>
                                                                                      <w:marRight w:val="0"/>
                                                                                      <w:marTop w:val="0"/>
                                                                                      <w:marBottom w:val="0"/>
                                                                                      <w:divBdr>
                                                                                        <w:top w:val="none" w:sz="0" w:space="0" w:color="auto"/>
                                                                                        <w:left w:val="none" w:sz="0" w:space="0" w:color="auto"/>
                                                                                        <w:bottom w:val="none" w:sz="0" w:space="0" w:color="auto"/>
                                                                                        <w:right w:val="none" w:sz="0" w:space="0" w:color="auto"/>
                                                                                      </w:divBdr>
                                                                                    </w:div>
                                                                                  </w:divsChild>
                                                                                </w:div>
                                                                                <w:div w:id="121391919">
                                                                                  <w:marLeft w:val="0"/>
                                                                                  <w:marRight w:val="0"/>
                                                                                  <w:marTop w:val="0"/>
                                                                                  <w:marBottom w:val="0"/>
                                                                                  <w:divBdr>
                                                                                    <w:top w:val="none" w:sz="0" w:space="0" w:color="auto"/>
                                                                                    <w:left w:val="none" w:sz="0" w:space="0" w:color="auto"/>
                                                                                    <w:bottom w:val="none" w:sz="0" w:space="0" w:color="auto"/>
                                                                                    <w:right w:val="none" w:sz="0" w:space="0" w:color="auto"/>
                                                                                  </w:divBdr>
                                                                                  <w:divsChild>
                                                                                    <w:div w:id="92500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1701758">
                              <w:marLeft w:val="0"/>
                              <w:marRight w:val="0"/>
                              <w:marTop w:val="0"/>
                              <w:marBottom w:val="750"/>
                              <w:divBdr>
                                <w:top w:val="none" w:sz="0" w:space="0" w:color="auto"/>
                                <w:left w:val="none" w:sz="0" w:space="0" w:color="auto"/>
                                <w:bottom w:val="none" w:sz="0" w:space="0" w:color="auto"/>
                                <w:right w:val="none" w:sz="0" w:space="0" w:color="auto"/>
                              </w:divBdr>
                              <w:divsChild>
                                <w:div w:id="2123331933">
                                  <w:marLeft w:val="0"/>
                                  <w:marRight w:val="0"/>
                                  <w:marTop w:val="0"/>
                                  <w:marBottom w:val="0"/>
                                  <w:divBdr>
                                    <w:top w:val="none" w:sz="0" w:space="0" w:color="auto"/>
                                    <w:left w:val="none" w:sz="0" w:space="0" w:color="auto"/>
                                    <w:bottom w:val="none" w:sz="0" w:space="0" w:color="auto"/>
                                    <w:right w:val="none" w:sz="0" w:space="0" w:color="auto"/>
                                  </w:divBdr>
                                </w:div>
                              </w:divsChild>
                            </w:div>
                            <w:div w:id="870723295">
                              <w:marLeft w:val="0"/>
                              <w:marRight w:val="0"/>
                              <w:marTop w:val="0"/>
                              <w:marBottom w:val="750"/>
                              <w:divBdr>
                                <w:top w:val="none" w:sz="0" w:space="0" w:color="auto"/>
                                <w:left w:val="none" w:sz="0" w:space="0" w:color="auto"/>
                                <w:bottom w:val="none" w:sz="0" w:space="0" w:color="auto"/>
                                <w:right w:val="none" w:sz="0" w:space="0" w:color="auto"/>
                              </w:divBdr>
                              <w:divsChild>
                                <w:div w:id="1791557683">
                                  <w:marLeft w:val="0"/>
                                  <w:marRight w:val="0"/>
                                  <w:marTop w:val="0"/>
                                  <w:marBottom w:val="0"/>
                                  <w:divBdr>
                                    <w:top w:val="none" w:sz="0" w:space="0" w:color="auto"/>
                                    <w:left w:val="none" w:sz="0" w:space="0" w:color="auto"/>
                                    <w:bottom w:val="none" w:sz="0" w:space="0" w:color="auto"/>
                                    <w:right w:val="none" w:sz="0" w:space="0" w:color="auto"/>
                                  </w:divBdr>
                                  <w:divsChild>
                                    <w:div w:id="3514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370578">
                              <w:marLeft w:val="0"/>
                              <w:marRight w:val="0"/>
                              <w:marTop w:val="0"/>
                              <w:marBottom w:val="750"/>
                              <w:divBdr>
                                <w:top w:val="none" w:sz="0" w:space="0" w:color="auto"/>
                                <w:left w:val="none" w:sz="0" w:space="0" w:color="auto"/>
                                <w:bottom w:val="none" w:sz="0" w:space="0" w:color="auto"/>
                                <w:right w:val="none" w:sz="0" w:space="0" w:color="auto"/>
                              </w:divBdr>
                              <w:divsChild>
                                <w:div w:id="644701223">
                                  <w:marLeft w:val="0"/>
                                  <w:marRight w:val="0"/>
                                  <w:marTop w:val="0"/>
                                  <w:marBottom w:val="0"/>
                                  <w:divBdr>
                                    <w:top w:val="none" w:sz="0" w:space="0" w:color="auto"/>
                                    <w:left w:val="none" w:sz="0" w:space="0" w:color="auto"/>
                                    <w:bottom w:val="none" w:sz="0" w:space="0" w:color="auto"/>
                                    <w:right w:val="none" w:sz="0" w:space="0" w:color="auto"/>
                                  </w:divBdr>
                                  <w:divsChild>
                                    <w:div w:id="61001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62514">
                              <w:marLeft w:val="0"/>
                              <w:marRight w:val="0"/>
                              <w:marTop w:val="0"/>
                              <w:marBottom w:val="750"/>
                              <w:divBdr>
                                <w:top w:val="none" w:sz="0" w:space="0" w:color="auto"/>
                                <w:left w:val="none" w:sz="0" w:space="0" w:color="auto"/>
                                <w:bottom w:val="none" w:sz="0" w:space="0" w:color="auto"/>
                                <w:right w:val="none" w:sz="0" w:space="0" w:color="auto"/>
                              </w:divBdr>
                              <w:divsChild>
                                <w:div w:id="1815560092">
                                  <w:marLeft w:val="0"/>
                                  <w:marRight w:val="0"/>
                                  <w:marTop w:val="0"/>
                                  <w:marBottom w:val="0"/>
                                  <w:divBdr>
                                    <w:top w:val="none" w:sz="0" w:space="0" w:color="auto"/>
                                    <w:left w:val="none" w:sz="0" w:space="0" w:color="auto"/>
                                    <w:bottom w:val="none" w:sz="0" w:space="0" w:color="auto"/>
                                    <w:right w:val="none" w:sz="0" w:space="0" w:color="auto"/>
                                  </w:divBdr>
                                  <w:divsChild>
                                    <w:div w:id="18426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34299">
                              <w:marLeft w:val="0"/>
                              <w:marRight w:val="0"/>
                              <w:marTop w:val="0"/>
                              <w:marBottom w:val="750"/>
                              <w:divBdr>
                                <w:top w:val="none" w:sz="0" w:space="0" w:color="auto"/>
                                <w:left w:val="none" w:sz="0" w:space="0" w:color="auto"/>
                                <w:bottom w:val="none" w:sz="0" w:space="0" w:color="auto"/>
                                <w:right w:val="none" w:sz="0" w:space="0" w:color="auto"/>
                              </w:divBdr>
                              <w:divsChild>
                                <w:div w:id="1814520280">
                                  <w:marLeft w:val="0"/>
                                  <w:marRight w:val="0"/>
                                  <w:marTop w:val="0"/>
                                  <w:marBottom w:val="0"/>
                                  <w:divBdr>
                                    <w:top w:val="none" w:sz="0" w:space="0" w:color="auto"/>
                                    <w:left w:val="none" w:sz="0" w:space="0" w:color="auto"/>
                                    <w:bottom w:val="none" w:sz="0" w:space="0" w:color="auto"/>
                                    <w:right w:val="none" w:sz="0" w:space="0" w:color="auto"/>
                                  </w:divBdr>
                                  <w:divsChild>
                                    <w:div w:id="6009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6430">
                              <w:marLeft w:val="0"/>
                              <w:marRight w:val="0"/>
                              <w:marTop w:val="0"/>
                              <w:marBottom w:val="750"/>
                              <w:divBdr>
                                <w:top w:val="none" w:sz="0" w:space="0" w:color="auto"/>
                                <w:left w:val="none" w:sz="0" w:space="0" w:color="auto"/>
                                <w:bottom w:val="none" w:sz="0" w:space="0" w:color="auto"/>
                                <w:right w:val="none" w:sz="0" w:space="0" w:color="auto"/>
                              </w:divBdr>
                              <w:divsChild>
                                <w:div w:id="1772579835">
                                  <w:marLeft w:val="0"/>
                                  <w:marRight w:val="0"/>
                                  <w:marTop w:val="0"/>
                                  <w:marBottom w:val="0"/>
                                  <w:divBdr>
                                    <w:top w:val="none" w:sz="0" w:space="0" w:color="auto"/>
                                    <w:left w:val="none" w:sz="0" w:space="0" w:color="auto"/>
                                    <w:bottom w:val="none" w:sz="0" w:space="0" w:color="auto"/>
                                    <w:right w:val="none" w:sz="0" w:space="0" w:color="auto"/>
                                  </w:divBdr>
                                </w:div>
                              </w:divsChild>
                            </w:div>
                            <w:div w:id="2132043217">
                              <w:marLeft w:val="0"/>
                              <w:marRight w:val="0"/>
                              <w:marTop w:val="0"/>
                              <w:marBottom w:val="750"/>
                              <w:divBdr>
                                <w:top w:val="none" w:sz="0" w:space="0" w:color="auto"/>
                                <w:left w:val="none" w:sz="0" w:space="0" w:color="auto"/>
                                <w:bottom w:val="none" w:sz="0" w:space="0" w:color="auto"/>
                                <w:right w:val="none" w:sz="0" w:space="0" w:color="auto"/>
                              </w:divBdr>
                              <w:divsChild>
                                <w:div w:id="2042783845">
                                  <w:marLeft w:val="0"/>
                                  <w:marRight w:val="0"/>
                                  <w:marTop w:val="0"/>
                                  <w:marBottom w:val="0"/>
                                  <w:divBdr>
                                    <w:top w:val="none" w:sz="0" w:space="0" w:color="auto"/>
                                    <w:left w:val="none" w:sz="0" w:space="0" w:color="auto"/>
                                    <w:bottom w:val="none" w:sz="0" w:space="0" w:color="auto"/>
                                    <w:right w:val="none" w:sz="0" w:space="0" w:color="auto"/>
                                  </w:divBdr>
                                  <w:divsChild>
                                    <w:div w:id="5107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605852">
                              <w:marLeft w:val="0"/>
                              <w:marRight w:val="0"/>
                              <w:marTop w:val="0"/>
                              <w:marBottom w:val="750"/>
                              <w:divBdr>
                                <w:top w:val="none" w:sz="0" w:space="0" w:color="auto"/>
                                <w:left w:val="none" w:sz="0" w:space="0" w:color="auto"/>
                                <w:bottom w:val="none" w:sz="0" w:space="0" w:color="auto"/>
                                <w:right w:val="none" w:sz="0" w:space="0" w:color="auto"/>
                              </w:divBdr>
                              <w:divsChild>
                                <w:div w:id="925649092">
                                  <w:marLeft w:val="0"/>
                                  <w:marRight w:val="0"/>
                                  <w:marTop w:val="0"/>
                                  <w:marBottom w:val="0"/>
                                  <w:divBdr>
                                    <w:top w:val="none" w:sz="0" w:space="0" w:color="auto"/>
                                    <w:left w:val="none" w:sz="0" w:space="0" w:color="auto"/>
                                    <w:bottom w:val="none" w:sz="0" w:space="0" w:color="auto"/>
                                    <w:right w:val="none" w:sz="0" w:space="0" w:color="auto"/>
                                  </w:divBdr>
                                  <w:divsChild>
                                    <w:div w:id="39913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007530">
                              <w:marLeft w:val="0"/>
                              <w:marRight w:val="0"/>
                              <w:marTop w:val="0"/>
                              <w:marBottom w:val="750"/>
                              <w:divBdr>
                                <w:top w:val="none" w:sz="0" w:space="0" w:color="auto"/>
                                <w:left w:val="none" w:sz="0" w:space="0" w:color="auto"/>
                                <w:bottom w:val="none" w:sz="0" w:space="0" w:color="auto"/>
                                <w:right w:val="none" w:sz="0" w:space="0" w:color="auto"/>
                              </w:divBdr>
                              <w:divsChild>
                                <w:div w:id="164250620">
                                  <w:marLeft w:val="0"/>
                                  <w:marRight w:val="0"/>
                                  <w:marTop w:val="0"/>
                                  <w:marBottom w:val="0"/>
                                  <w:divBdr>
                                    <w:top w:val="none" w:sz="0" w:space="0" w:color="auto"/>
                                    <w:left w:val="none" w:sz="0" w:space="0" w:color="auto"/>
                                    <w:bottom w:val="none" w:sz="0" w:space="0" w:color="auto"/>
                                    <w:right w:val="none" w:sz="0" w:space="0" w:color="auto"/>
                                  </w:divBdr>
                                  <w:divsChild>
                                    <w:div w:id="182002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53323">
                              <w:marLeft w:val="0"/>
                              <w:marRight w:val="0"/>
                              <w:marTop w:val="0"/>
                              <w:marBottom w:val="750"/>
                              <w:divBdr>
                                <w:top w:val="none" w:sz="0" w:space="0" w:color="auto"/>
                                <w:left w:val="none" w:sz="0" w:space="0" w:color="auto"/>
                                <w:bottom w:val="none" w:sz="0" w:space="0" w:color="auto"/>
                                <w:right w:val="none" w:sz="0" w:space="0" w:color="auto"/>
                              </w:divBdr>
                              <w:divsChild>
                                <w:div w:id="805976671">
                                  <w:marLeft w:val="0"/>
                                  <w:marRight w:val="0"/>
                                  <w:marTop w:val="0"/>
                                  <w:marBottom w:val="0"/>
                                  <w:divBdr>
                                    <w:top w:val="none" w:sz="0" w:space="0" w:color="auto"/>
                                    <w:left w:val="none" w:sz="0" w:space="0" w:color="auto"/>
                                    <w:bottom w:val="none" w:sz="0" w:space="0" w:color="auto"/>
                                    <w:right w:val="none" w:sz="0" w:space="0" w:color="auto"/>
                                  </w:divBdr>
                                </w:div>
                              </w:divsChild>
                            </w:div>
                            <w:div w:id="1889102880">
                              <w:marLeft w:val="0"/>
                              <w:marRight w:val="0"/>
                              <w:marTop w:val="0"/>
                              <w:marBottom w:val="750"/>
                              <w:divBdr>
                                <w:top w:val="none" w:sz="0" w:space="0" w:color="auto"/>
                                <w:left w:val="none" w:sz="0" w:space="0" w:color="auto"/>
                                <w:bottom w:val="none" w:sz="0" w:space="0" w:color="auto"/>
                                <w:right w:val="none" w:sz="0" w:space="0" w:color="auto"/>
                              </w:divBdr>
                              <w:divsChild>
                                <w:div w:id="1150249160">
                                  <w:marLeft w:val="0"/>
                                  <w:marRight w:val="0"/>
                                  <w:marTop w:val="0"/>
                                  <w:marBottom w:val="0"/>
                                  <w:divBdr>
                                    <w:top w:val="none" w:sz="0" w:space="0" w:color="auto"/>
                                    <w:left w:val="none" w:sz="0" w:space="0" w:color="auto"/>
                                    <w:bottom w:val="none" w:sz="0" w:space="0" w:color="auto"/>
                                    <w:right w:val="none" w:sz="0" w:space="0" w:color="auto"/>
                                  </w:divBdr>
                                  <w:divsChild>
                                    <w:div w:id="5587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57092">
                              <w:marLeft w:val="0"/>
                              <w:marRight w:val="0"/>
                              <w:marTop w:val="0"/>
                              <w:marBottom w:val="750"/>
                              <w:divBdr>
                                <w:top w:val="none" w:sz="0" w:space="0" w:color="auto"/>
                                <w:left w:val="none" w:sz="0" w:space="0" w:color="auto"/>
                                <w:bottom w:val="none" w:sz="0" w:space="0" w:color="auto"/>
                                <w:right w:val="none" w:sz="0" w:space="0" w:color="auto"/>
                              </w:divBdr>
                              <w:divsChild>
                                <w:div w:id="1604877341">
                                  <w:marLeft w:val="0"/>
                                  <w:marRight w:val="0"/>
                                  <w:marTop w:val="0"/>
                                  <w:marBottom w:val="0"/>
                                  <w:divBdr>
                                    <w:top w:val="none" w:sz="0" w:space="0" w:color="auto"/>
                                    <w:left w:val="none" w:sz="0" w:space="0" w:color="auto"/>
                                    <w:bottom w:val="none" w:sz="0" w:space="0" w:color="auto"/>
                                    <w:right w:val="none" w:sz="0" w:space="0" w:color="auto"/>
                                  </w:divBdr>
                                  <w:divsChild>
                                    <w:div w:id="8540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6859">
                              <w:marLeft w:val="0"/>
                              <w:marRight w:val="0"/>
                              <w:marTop w:val="0"/>
                              <w:marBottom w:val="750"/>
                              <w:divBdr>
                                <w:top w:val="none" w:sz="0" w:space="0" w:color="auto"/>
                                <w:left w:val="none" w:sz="0" w:space="0" w:color="auto"/>
                                <w:bottom w:val="none" w:sz="0" w:space="0" w:color="auto"/>
                                <w:right w:val="none" w:sz="0" w:space="0" w:color="auto"/>
                              </w:divBdr>
                              <w:divsChild>
                                <w:div w:id="481701701">
                                  <w:marLeft w:val="0"/>
                                  <w:marRight w:val="0"/>
                                  <w:marTop w:val="0"/>
                                  <w:marBottom w:val="0"/>
                                  <w:divBdr>
                                    <w:top w:val="none" w:sz="0" w:space="0" w:color="auto"/>
                                    <w:left w:val="none" w:sz="0" w:space="0" w:color="auto"/>
                                    <w:bottom w:val="none" w:sz="0" w:space="0" w:color="auto"/>
                                    <w:right w:val="none" w:sz="0" w:space="0" w:color="auto"/>
                                  </w:divBdr>
                                  <w:divsChild>
                                    <w:div w:id="125150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22167">
                              <w:marLeft w:val="0"/>
                              <w:marRight w:val="0"/>
                              <w:marTop w:val="0"/>
                              <w:marBottom w:val="750"/>
                              <w:divBdr>
                                <w:top w:val="none" w:sz="0" w:space="0" w:color="auto"/>
                                <w:left w:val="none" w:sz="0" w:space="0" w:color="auto"/>
                                <w:bottom w:val="none" w:sz="0" w:space="0" w:color="auto"/>
                                <w:right w:val="none" w:sz="0" w:space="0" w:color="auto"/>
                              </w:divBdr>
                              <w:divsChild>
                                <w:div w:id="41373242">
                                  <w:marLeft w:val="0"/>
                                  <w:marRight w:val="0"/>
                                  <w:marTop w:val="0"/>
                                  <w:marBottom w:val="0"/>
                                  <w:divBdr>
                                    <w:top w:val="none" w:sz="0" w:space="0" w:color="auto"/>
                                    <w:left w:val="none" w:sz="0" w:space="0" w:color="auto"/>
                                    <w:bottom w:val="none" w:sz="0" w:space="0" w:color="auto"/>
                                    <w:right w:val="none" w:sz="0" w:space="0" w:color="auto"/>
                                  </w:divBdr>
                                </w:div>
                              </w:divsChild>
                            </w:div>
                            <w:div w:id="387262759">
                              <w:marLeft w:val="0"/>
                              <w:marRight w:val="0"/>
                              <w:marTop w:val="0"/>
                              <w:marBottom w:val="750"/>
                              <w:divBdr>
                                <w:top w:val="none" w:sz="0" w:space="0" w:color="auto"/>
                                <w:left w:val="none" w:sz="0" w:space="0" w:color="auto"/>
                                <w:bottom w:val="none" w:sz="0" w:space="0" w:color="auto"/>
                                <w:right w:val="none" w:sz="0" w:space="0" w:color="auto"/>
                              </w:divBdr>
                              <w:divsChild>
                                <w:div w:id="1854764064">
                                  <w:marLeft w:val="0"/>
                                  <w:marRight w:val="0"/>
                                  <w:marTop w:val="0"/>
                                  <w:marBottom w:val="0"/>
                                  <w:divBdr>
                                    <w:top w:val="none" w:sz="0" w:space="0" w:color="auto"/>
                                    <w:left w:val="none" w:sz="0" w:space="0" w:color="auto"/>
                                    <w:bottom w:val="none" w:sz="0" w:space="0" w:color="auto"/>
                                    <w:right w:val="none" w:sz="0" w:space="0" w:color="auto"/>
                                  </w:divBdr>
                                  <w:divsChild>
                                    <w:div w:id="3124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23887">
                              <w:marLeft w:val="0"/>
                              <w:marRight w:val="0"/>
                              <w:marTop w:val="0"/>
                              <w:marBottom w:val="750"/>
                              <w:divBdr>
                                <w:top w:val="none" w:sz="0" w:space="0" w:color="auto"/>
                                <w:left w:val="none" w:sz="0" w:space="0" w:color="auto"/>
                                <w:bottom w:val="none" w:sz="0" w:space="0" w:color="auto"/>
                                <w:right w:val="none" w:sz="0" w:space="0" w:color="auto"/>
                              </w:divBdr>
                              <w:divsChild>
                                <w:div w:id="1914270757">
                                  <w:marLeft w:val="0"/>
                                  <w:marRight w:val="0"/>
                                  <w:marTop w:val="0"/>
                                  <w:marBottom w:val="0"/>
                                  <w:divBdr>
                                    <w:top w:val="none" w:sz="0" w:space="0" w:color="auto"/>
                                    <w:left w:val="none" w:sz="0" w:space="0" w:color="auto"/>
                                    <w:bottom w:val="none" w:sz="0" w:space="0" w:color="auto"/>
                                    <w:right w:val="none" w:sz="0" w:space="0" w:color="auto"/>
                                  </w:divBdr>
                                  <w:divsChild>
                                    <w:div w:id="163822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91498">
                              <w:marLeft w:val="0"/>
                              <w:marRight w:val="0"/>
                              <w:marTop w:val="0"/>
                              <w:marBottom w:val="750"/>
                              <w:divBdr>
                                <w:top w:val="none" w:sz="0" w:space="0" w:color="auto"/>
                                <w:left w:val="none" w:sz="0" w:space="0" w:color="auto"/>
                                <w:bottom w:val="none" w:sz="0" w:space="0" w:color="auto"/>
                                <w:right w:val="none" w:sz="0" w:space="0" w:color="auto"/>
                              </w:divBdr>
                              <w:divsChild>
                                <w:div w:id="1642299345">
                                  <w:marLeft w:val="0"/>
                                  <w:marRight w:val="0"/>
                                  <w:marTop w:val="0"/>
                                  <w:marBottom w:val="0"/>
                                  <w:divBdr>
                                    <w:top w:val="none" w:sz="0" w:space="0" w:color="auto"/>
                                    <w:left w:val="none" w:sz="0" w:space="0" w:color="auto"/>
                                    <w:bottom w:val="none" w:sz="0" w:space="0" w:color="auto"/>
                                    <w:right w:val="none" w:sz="0" w:space="0" w:color="auto"/>
                                  </w:divBdr>
                                  <w:divsChild>
                                    <w:div w:id="18439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5505">
                              <w:marLeft w:val="0"/>
                              <w:marRight w:val="0"/>
                              <w:marTop w:val="0"/>
                              <w:marBottom w:val="750"/>
                              <w:divBdr>
                                <w:top w:val="none" w:sz="0" w:space="0" w:color="auto"/>
                                <w:left w:val="none" w:sz="0" w:space="0" w:color="auto"/>
                                <w:bottom w:val="none" w:sz="0" w:space="0" w:color="auto"/>
                                <w:right w:val="none" w:sz="0" w:space="0" w:color="auto"/>
                              </w:divBdr>
                              <w:divsChild>
                                <w:div w:id="1277908178">
                                  <w:marLeft w:val="0"/>
                                  <w:marRight w:val="0"/>
                                  <w:marTop w:val="0"/>
                                  <w:marBottom w:val="0"/>
                                  <w:divBdr>
                                    <w:top w:val="none" w:sz="0" w:space="0" w:color="auto"/>
                                    <w:left w:val="none" w:sz="0" w:space="0" w:color="auto"/>
                                    <w:bottom w:val="none" w:sz="0" w:space="0" w:color="auto"/>
                                    <w:right w:val="none" w:sz="0" w:space="0" w:color="auto"/>
                                  </w:divBdr>
                                </w:div>
                              </w:divsChild>
                            </w:div>
                            <w:div w:id="1382174039">
                              <w:marLeft w:val="0"/>
                              <w:marRight w:val="0"/>
                              <w:marTop w:val="0"/>
                              <w:marBottom w:val="750"/>
                              <w:divBdr>
                                <w:top w:val="none" w:sz="0" w:space="0" w:color="auto"/>
                                <w:left w:val="none" w:sz="0" w:space="0" w:color="auto"/>
                                <w:bottom w:val="none" w:sz="0" w:space="0" w:color="auto"/>
                                <w:right w:val="none" w:sz="0" w:space="0" w:color="auto"/>
                              </w:divBdr>
                              <w:divsChild>
                                <w:div w:id="421729003">
                                  <w:marLeft w:val="0"/>
                                  <w:marRight w:val="0"/>
                                  <w:marTop w:val="0"/>
                                  <w:marBottom w:val="0"/>
                                  <w:divBdr>
                                    <w:top w:val="none" w:sz="0" w:space="0" w:color="auto"/>
                                    <w:left w:val="none" w:sz="0" w:space="0" w:color="auto"/>
                                    <w:bottom w:val="none" w:sz="0" w:space="0" w:color="auto"/>
                                    <w:right w:val="none" w:sz="0" w:space="0" w:color="auto"/>
                                  </w:divBdr>
                                  <w:divsChild>
                                    <w:div w:id="170350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05980">
                              <w:marLeft w:val="0"/>
                              <w:marRight w:val="0"/>
                              <w:marTop w:val="0"/>
                              <w:marBottom w:val="750"/>
                              <w:divBdr>
                                <w:top w:val="none" w:sz="0" w:space="0" w:color="auto"/>
                                <w:left w:val="none" w:sz="0" w:space="0" w:color="auto"/>
                                <w:bottom w:val="none" w:sz="0" w:space="0" w:color="auto"/>
                                <w:right w:val="none" w:sz="0" w:space="0" w:color="auto"/>
                              </w:divBdr>
                              <w:divsChild>
                                <w:div w:id="57243344">
                                  <w:marLeft w:val="0"/>
                                  <w:marRight w:val="0"/>
                                  <w:marTop w:val="0"/>
                                  <w:marBottom w:val="0"/>
                                  <w:divBdr>
                                    <w:top w:val="none" w:sz="0" w:space="0" w:color="auto"/>
                                    <w:left w:val="none" w:sz="0" w:space="0" w:color="auto"/>
                                    <w:bottom w:val="none" w:sz="0" w:space="0" w:color="auto"/>
                                    <w:right w:val="none" w:sz="0" w:space="0" w:color="auto"/>
                                  </w:divBdr>
                                  <w:divsChild>
                                    <w:div w:id="4945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52690">
                              <w:marLeft w:val="0"/>
                              <w:marRight w:val="0"/>
                              <w:marTop w:val="0"/>
                              <w:marBottom w:val="750"/>
                              <w:divBdr>
                                <w:top w:val="none" w:sz="0" w:space="0" w:color="auto"/>
                                <w:left w:val="none" w:sz="0" w:space="0" w:color="auto"/>
                                <w:bottom w:val="none" w:sz="0" w:space="0" w:color="auto"/>
                                <w:right w:val="none" w:sz="0" w:space="0" w:color="auto"/>
                              </w:divBdr>
                              <w:divsChild>
                                <w:div w:id="1932004070">
                                  <w:marLeft w:val="0"/>
                                  <w:marRight w:val="0"/>
                                  <w:marTop w:val="0"/>
                                  <w:marBottom w:val="0"/>
                                  <w:divBdr>
                                    <w:top w:val="none" w:sz="0" w:space="0" w:color="auto"/>
                                    <w:left w:val="none" w:sz="0" w:space="0" w:color="auto"/>
                                    <w:bottom w:val="none" w:sz="0" w:space="0" w:color="auto"/>
                                    <w:right w:val="none" w:sz="0" w:space="0" w:color="auto"/>
                                  </w:divBdr>
                                  <w:divsChild>
                                    <w:div w:id="200828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23552">
                              <w:marLeft w:val="0"/>
                              <w:marRight w:val="0"/>
                              <w:marTop w:val="0"/>
                              <w:marBottom w:val="750"/>
                              <w:divBdr>
                                <w:top w:val="none" w:sz="0" w:space="0" w:color="auto"/>
                                <w:left w:val="none" w:sz="0" w:space="0" w:color="auto"/>
                                <w:bottom w:val="none" w:sz="0" w:space="0" w:color="auto"/>
                                <w:right w:val="none" w:sz="0" w:space="0" w:color="auto"/>
                              </w:divBdr>
                              <w:divsChild>
                                <w:div w:id="959798414">
                                  <w:marLeft w:val="0"/>
                                  <w:marRight w:val="0"/>
                                  <w:marTop w:val="0"/>
                                  <w:marBottom w:val="0"/>
                                  <w:divBdr>
                                    <w:top w:val="none" w:sz="0" w:space="0" w:color="auto"/>
                                    <w:left w:val="none" w:sz="0" w:space="0" w:color="auto"/>
                                    <w:bottom w:val="none" w:sz="0" w:space="0" w:color="auto"/>
                                    <w:right w:val="none" w:sz="0" w:space="0" w:color="auto"/>
                                  </w:divBdr>
                                </w:div>
                              </w:divsChild>
                            </w:div>
                            <w:div w:id="867790995">
                              <w:marLeft w:val="0"/>
                              <w:marRight w:val="0"/>
                              <w:marTop w:val="0"/>
                              <w:marBottom w:val="750"/>
                              <w:divBdr>
                                <w:top w:val="none" w:sz="0" w:space="0" w:color="auto"/>
                                <w:left w:val="none" w:sz="0" w:space="0" w:color="auto"/>
                                <w:bottom w:val="none" w:sz="0" w:space="0" w:color="auto"/>
                                <w:right w:val="none" w:sz="0" w:space="0" w:color="auto"/>
                              </w:divBdr>
                              <w:divsChild>
                                <w:div w:id="1168056674">
                                  <w:marLeft w:val="0"/>
                                  <w:marRight w:val="0"/>
                                  <w:marTop w:val="0"/>
                                  <w:marBottom w:val="0"/>
                                  <w:divBdr>
                                    <w:top w:val="none" w:sz="0" w:space="0" w:color="auto"/>
                                    <w:left w:val="none" w:sz="0" w:space="0" w:color="auto"/>
                                    <w:bottom w:val="none" w:sz="0" w:space="0" w:color="auto"/>
                                    <w:right w:val="none" w:sz="0" w:space="0" w:color="auto"/>
                                  </w:divBdr>
                                  <w:divsChild>
                                    <w:div w:id="10666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16085">
                              <w:marLeft w:val="0"/>
                              <w:marRight w:val="0"/>
                              <w:marTop w:val="0"/>
                              <w:marBottom w:val="750"/>
                              <w:divBdr>
                                <w:top w:val="none" w:sz="0" w:space="0" w:color="auto"/>
                                <w:left w:val="none" w:sz="0" w:space="0" w:color="auto"/>
                                <w:bottom w:val="none" w:sz="0" w:space="0" w:color="auto"/>
                                <w:right w:val="none" w:sz="0" w:space="0" w:color="auto"/>
                              </w:divBdr>
                              <w:divsChild>
                                <w:div w:id="1741706230">
                                  <w:marLeft w:val="0"/>
                                  <w:marRight w:val="0"/>
                                  <w:marTop w:val="0"/>
                                  <w:marBottom w:val="0"/>
                                  <w:divBdr>
                                    <w:top w:val="none" w:sz="0" w:space="0" w:color="auto"/>
                                    <w:left w:val="none" w:sz="0" w:space="0" w:color="auto"/>
                                    <w:bottom w:val="none" w:sz="0" w:space="0" w:color="auto"/>
                                    <w:right w:val="none" w:sz="0" w:space="0" w:color="auto"/>
                                  </w:divBdr>
                                </w:div>
                              </w:divsChild>
                            </w:div>
                            <w:div w:id="1142574436">
                              <w:marLeft w:val="0"/>
                              <w:marRight w:val="0"/>
                              <w:marTop w:val="0"/>
                              <w:marBottom w:val="750"/>
                              <w:divBdr>
                                <w:top w:val="none" w:sz="0" w:space="0" w:color="auto"/>
                                <w:left w:val="none" w:sz="0" w:space="0" w:color="auto"/>
                                <w:bottom w:val="none" w:sz="0" w:space="0" w:color="auto"/>
                                <w:right w:val="none" w:sz="0" w:space="0" w:color="auto"/>
                              </w:divBdr>
                              <w:divsChild>
                                <w:div w:id="1494372690">
                                  <w:marLeft w:val="0"/>
                                  <w:marRight w:val="0"/>
                                  <w:marTop w:val="0"/>
                                  <w:marBottom w:val="0"/>
                                  <w:divBdr>
                                    <w:top w:val="none" w:sz="0" w:space="0" w:color="auto"/>
                                    <w:left w:val="none" w:sz="0" w:space="0" w:color="auto"/>
                                    <w:bottom w:val="none" w:sz="0" w:space="0" w:color="auto"/>
                                    <w:right w:val="none" w:sz="0" w:space="0" w:color="auto"/>
                                  </w:divBdr>
                                  <w:divsChild>
                                    <w:div w:id="10894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0366">
                              <w:marLeft w:val="0"/>
                              <w:marRight w:val="0"/>
                              <w:marTop w:val="0"/>
                              <w:marBottom w:val="750"/>
                              <w:divBdr>
                                <w:top w:val="none" w:sz="0" w:space="0" w:color="auto"/>
                                <w:left w:val="none" w:sz="0" w:space="0" w:color="auto"/>
                                <w:bottom w:val="none" w:sz="0" w:space="0" w:color="auto"/>
                                <w:right w:val="none" w:sz="0" w:space="0" w:color="auto"/>
                              </w:divBdr>
                              <w:divsChild>
                                <w:div w:id="1487547373">
                                  <w:marLeft w:val="0"/>
                                  <w:marRight w:val="0"/>
                                  <w:marTop w:val="0"/>
                                  <w:marBottom w:val="0"/>
                                  <w:divBdr>
                                    <w:top w:val="none" w:sz="0" w:space="0" w:color="auto"/>
                                    <w:left w:val="none" w:sz="0" w:space="0" w:color="auto"/>
                                    <w:bottom w:val="none" w:sz="0" w:space="0" w:color="auto"/>
                                    <w:right w:val="none" w:sz="0" w:space="0" w:color="auto"/>
                                  </w:divBdr>
                                  <w:divsChild>
                                    <w:div w:id="23836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60928">
                              <w:marLeft w:val="0"/>
                              <w:marRight w:val="0"/>
                              <w:marTop w:val="0"/>
                              <w:marBottom w:val="750"/>
                              <w:divBdr>
                                <w:top w:val="none" w:sz="0" w:space="0" w:color="auto"/>
                                <w:left w:val="none" w:sz="0" w:space="0" w:color="auto"/>
                                <w:bottom w:val="none" w:sz="0" w:space="0" w:color="auto"/>
                                <w:right w:val="none" w:sz="0" w:space="0" w:color="auto"/>
                              </w:divBdr>
                              <w:divsChild>
                                <w:div w:id="981737261">
                                  <w:marLeft w:val="0"/>
                                  <w:marRight w:val="0"/>
                                  <w:marTop w:val="0"/>
                                  <w:marBottom w:val="0"/>
                                  <w:divBdr>
                                    <w:top w:val="none" w:sz="0" w:space="0" w:color="auto"/>
                                    <w:left w:val="none" w:sz="0" w:space="0" w:color="auto"/>
                                    <w:bottom w:val="none" w:sz="0" w:space="0" w:color="auto"/>
                                    <w:right w:val="none" w:sz="0" w:space="0" w:color="auto"/>
                                  </w:divBdr>
                                  <w:divsChild>
                                    <w:div w:id="9088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743955">
                              <w:marLeft w:val="0"/>
                              <w:marRight w:val="0"/>
                              <w:marTop w:val="0"/>
                              <w:marBottom w:val="750"/>
                              <w:divBdr>
                                <w:top w:val="none" w:sz="0" w:space="0" w:color="auto"/>
                                <w:left w:val="none" w:sz="0" w:space="0" w:color="auto"/>
                                <w:bottom w:val="none" w:sz="0" w:space="0" w:color="auto"/>
                                <w:right w:val="none" w:sz="0" w:space="0" w:color="auto"/>
                              </w:divBdr>
                              <w:divsChild>
                                <w:div w:id="1938975258">
                                  <w:marLeft w:val="0"/>
                                  <w:marRight w:val="0"/>
                                  <w:marTop w:val="0"/>
                                  <w:marBottom w:val="0"/>
                                  <w:divBdr>
                                    <w:top w:val="none" w:sz="0" w:space="0" w:color="auto"/>
                                    <w:left w:val="none" w:sz="0" w:space="0" w:color="auto"/>
                                    <w:bottom w:val="none" w:sz="0" w:space="0" w:color="auto"/>
                                    <w:right w:val="none" w:sz="0" w:space="0" w:color="auto"/>
                                  </w:divBdr>
                                </w:div>
                              </w:divsChild>
                            </w:div>
                            <w:div w:id="1730231059">
                              <w:marLeft w:val="0"/>
                              <w:marRight w:val="0"/>
                              <w:marTop w:val="0"/>
                              <w:marBottom w:val="750"/>
                              <w:divBdr>
                                <w:top w:val="none" w:sz="0" w:space="0" w:color="auto"/>
                                <w:left w:val="none" w:sz="0" w:space="0" w:color="auto"/>
                                <w:bottom w:val="none" w:sz="0" w:space="0" w:color="auto"/>
                                <w:right w:val="none" w:sz="0" w:space="0" w:color="auto"/>
                              </w:divBdr>
                              <w:divsChild>
                                <w:div w:id="1878203310">
                                  <w:marLeft w:val="0"/>
                                  <w:marRight w:val="0"/>
                                  <w:marTop w:val="0"/>
                                  <w:marBottom w:val="0"/>
                                  <w:divBdr>
                                    <w:top w:val="none" w:sz="0" w:space="0" w:color="auto"/>
                                    <w:left w:val="none" w:sz="0" w:space="0" w:color="auto"/>
                                    <w:bottom w:val="none" w:sz="0" w:space="0" w:color="auto"/>
                                    <w:right w:val="none" w:sz="0" w:space="0" w:color="auto"/>
                                  </w:divBdr>
                                  <w:divsChild>
                                    <w:div w:id="14247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8437">
                              <w:marLeft w:val="0"/>
                              <w:marRight w:val="0"/>
                              <w:marTop w:val="0"/>
                              <w:marBottom w:val="750"/>
                              <w:divBdr>
                                <w:top w:val="none" w:sz="0" w:space="0" w:color="auto"/>
                                <w:left w:val="none" w:sz="0" w:space="0" w:color="auto"/>
                                <w:bottom w:val="none" w:sz="0" w:space="0" w:color="auto"/>
                                <w:right w:val="none" w:sz="0" w:space="0" w:color="auto"/>
                              </w:divBdr>
                              <w:divsChild>
                                <w:div w:id="634993918">
                                  <w:marLeft w:val="0"/>
                                  <w:marRight w:val="0"/>
                                  <w:marTop w:val="0"/>
                                  <w:marBottom w:val="0"/>
                                  <w:divBdr>
                                    <w:top w:val="none" w:sz="0" w:space="0" w:color="auto"/>
                                    <w:left w:val="none" w:sz="0" w:space="0" w:color="auto"/>
                                    <w:bottom w:val="none" w:sz="0" w:space="0" w:color="auto"/>
                                    <w:right w:val="none" w:sz="0" w:space="0" w:color="auto"/>
                                  </w:divBdr>
                                  <w:divsChild>
                                    <w:div w:id="187657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9732">
                              <w:marLeft w:val="0"/>
                              <w:marRight w:val="0"/>
                              <w:marTop w:val="0"/>
                              <w:marBottom w:val="750"/>
                              <w:divBdr>
                                <w:top w:val="none" w:sz="0" w:space="0" w:color="auto"/>
                                <w:left w:val="none" w:sz="0" w:space="0" w:color="auto"/>
                                <w:bottom w:val="none" w:sz="0" w:space="0" w:color="auto"/>
                                <w:right w:val="none" w:sz="0" w:space="0" w:color="auto"/>
                              </w:divBdr>
                              <w:divsChild>
                                <w:div w:id="1964338014">
                                  <w:marLeft w:val="0"/>
                                  <w:marRight w:val="0"/>
                                  <w:marTop w:val="0"/>
                                  <w:marBottom w:val="0"/>
                                  <w:divBdr>
                                    <w:top w:val="none" w:sz="0" w:space="0" w:color="auto"/>
                                    <w:left w:val="none" w:sz="0" w:space="0" w:color="auto"/>
                                    <w:bottom w:val="none" w:sz="0" w:space="0" w:color="auto"/>
                                    <w:right w:val="none" w:sz="0" w:space="0" w:color="auto"/>
                                  </w:divBdr>
                                  <w:divsChild>
                                    <w:div w:id="196811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6375">
                              <w:marLeft w:val="0"/>
                              <w:marRight w:val="0"/>
                              <w:marTop w:val="0"/>
                              <w:marBottom w:val="750"/>
                              <w:divBdr>
                                <w:top w:val="none" w:sz="0" w:space="0" w:color="auto"/>
                                <w:left w:val="none" w:sz="0" w:space="0" w:color="auto"/>
                                <w:bottom w:val="none" w:sz="0" w:space="0" w:color="auto"/>
                                <w:right w:val="none" w:sz="0" w:space="0" w:color="auto"/>
                              </w:divBdr>
                              <w:divsChild>
                                <w:div w:id="1669212559">
                                  <w:marLeft w:val="0"/>
                                  <w:marRight w:val="0"/>
                                  <w:marTop w:val="0"/>
                                  <w:marBottom w:val="0"/>
                                  <w:divBdr>
                                    <w:top w:val="none" w:sz="0" w:space="0" w:color="auto"/>
                                    <w:left w:val="none" w:sz="0" w:space="0" w:color="auto"/>
                                    <w:bottom w:val="none" w:sz="0" w:space="0" w:color="auto"/>
                                    <w:right w:val="none" w:sz="0" w:space="0" w:color="auto"/>
                                  </w:divBdr>
                                </w:div>
                              </w:divsChild>
                            </w:div>
                            <w:div w:id="737900693">
                              <w:marLeft w:val="0"/>
                              <w:marRight w:val="0"/>
                              <w:marTop w:val="0"/>
                              <w:marBottom w:val="750"/>
                              <w:divBdr>
                                <w:top w:val="none" w:sz="0" w:space="0" w:color="auto"/>
                                <w:left w:val="none" w:sz="0" w:space="0" w:color="auto"/>
                                <w:bottom w:val="none" w:sz="0" w:space="0" w:color="auto"/>
                                <w:right w:val="none" w:sz="0" w:space="0" w:color="auto"/>
                              </w:divBdr>
                              <w:divsChild>
                                <w:div w:id="480463435">
                                  <w:marLeft w:val="0"/>
                                  <w:marRight w:val="0"/>
                                  <w:marTop w:val="0"/>
                                  <w:marBottom w:val="0"/>
                                  <w:divBdr>
                                    <w:top w:val="none" w:sz="0" w:space="0" w:color="auto"/>
                                    <w:left w:val="none" w:sz="0" w:space="0" w:color="auto"/>
                                    <w:bottom w:val="none" w:sz="0" w:space="0" w:color="auto"/>
                                    <w:right w:val="none" w:sz="0" w:space="0" w:color="auto"/>
                                  </w:divBdr>
                                  <w:divsChild>
                                    <w:div w:id="6792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650306">
                              <w:marLeft w:val="0"/>
                              <w:marRight w:val="0"/>
                              <w:marTop w:val="0"/>
                              <w:marBottom w:val="750"/>
                              <w:divBdr>
                                <w:top w:val="none" w:sz="0" w:space="0" w:color="auto"/>
                                <w:left w:val="none" w:sz="0" w:space="0" w:color="auto"/>
                                <w:bottom w:val="none" w:sz="0" w:space="0" w:color="auto"/>
                                <w:right w:val="none" w:sz="0" w:space="0" w:color="auto"/>
                              </w:divBdr>
                              <w:divsChild>
                                <w:div w:id="1525560344">
                                  <w:marLeft w:val="0"/>
                                  <w:marRight w:val="0"/>
                                  <w:marTop w:val="0"/>
                                  <w:marBottom w:val="0"/>
                                  <w:divBdr>
                                    <w:top w:val="none" w:sz="0" w:space="0" w:color="auto"/>
                                    <w:left w:val="none" w:sz="0" w:space="0" w:color="auto"/>
                                    <w:bottom w:val="none" w:sz="0" w:space="0" w:color="auto"/>
                                    <w:right w:val="none" w:sz="0" w:space="0" w:color="auto"/>
                                  </w:divBdr>
                                  <w:divsChild>
                                    <w:div w:id="1270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536262">
                              <w:marLeft w:val="0"/>
                              <w:marRight w:val="0"/>
                              <w:marTop w:val="0"/>
                              <w:marBottom w:val="750"/>
                              <w:divBdr>
                                <w:top w:val="none" w:sz="0" w:space="0" w:color="auto"/>
                                <w:left w:val="none" w:sz="0" w:space="0" w:color="auto"/>
                                <w:bottom w:val="none" w:sz="0" w:space="0" w:color="auto"/>
                                <w:right w:val="none" w:sz="0" w:space="0" w:color="auto"/>
                              </w:divBdr>
                              <w:divsChild>
                                <w:div w:id="292566368">
                                  <w:marLeft w:val="0"/>
                                  <w:marRight w:val="0"/>
                                  <w:marTop w:val="0"/>
                                  <w:marBottom w:val="0"/>
                                  <w:divBdr>
                                    <w:top w:val="none" w:sz="0" w:space="0" w:color="auto"/>
                                    <w:left w:val="none" w:sz="0" w:space="0" w:color="auto"/>
                                    <w:bottom w:val="none" w:sz="0" w:space="0" w:color="auto"/>
                                    <w:right w:val="none" w:sz="0" w:space="0" w:color="auto"/>
                                  </w:divBdr>
                                  <w:divsChild>
                                    <w:div w:id="72930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33723">
                              <w:marLeft w:val="0"/>
                              <w:marRight w:val="0"/>
                              <w:marTop w:val="0"/>
                              <w:marBottom w:val="750"/>
                              <w:divBdr>
                                <w:top w:val="none" w:sz="0" w:space="0" w:color="auto"/>
                                <w:left w:val="none" w:sz="0" w:space="0" w:color="auto"/>
                                <w:bottom w:val="none" w:sz="0" w:space="0" w:color="auto"/>
                                <w:right w:val="none" w:sz="0" w:space="0" w:color="auto"/>
                              </w:divBdr>
                              <w:divsChild>
                                <w:div w:id="1819031221">
                                  <w:marLeft w:val="0"/>
                                  <w:marRight w:val="0"/>
                                  <w:marTop w:val="0"/>
                                  <w:marBottom w:val="0"/>
                                  <w:divBdr>
                                    <w:top w:val="none" w:sz="0" w:space="0" w:color="auto"/>
                                    <w:left w:val="none" w:sz="0" w:space="0" w:color="auto"/>
                                    <w:bottom w:val="none" w:sz="0" w:space="0" w:color="auto"/>
                                    <w:right w:val="none" w:sz="0" w:space="0" w:color="auto"/>
                                  </w:divBdr>
                                  <w:divsChild>
                                    <w:div w:id="339356941">
                                      <w:marLeft w:val="0"/>
                                      <w:marRight w:val="0"/>
                                      <w:marTop w:val="0"/>
                                      <w:marBottom w:val="0"/>
                                      <w:divBdr>
                                        <w:top w:val="none" w:sz="0" w:space="0" w:color="auto"/>
                                        <w:left w:val="none" w:sz="0" w:space="0" w:color="auto"/>
                                        <w:bottom w:val="none" w:sz="0" w:space="0" w:color="auto"/>
                                        <w:right w:val="none" w:sz="0" w:space="0" w:color="auto"/>
                                      </w:divBdr>
                                      <w:divsChild>
                                        <w:div w:id="1508909388">
                                          <w:marLeft w:val="0"/>
                                          <w:marRight w:val="0"/>
                                          <w:marTop w:val="0"/>
                                          <w:marBottom w:val="225"/>
                                          <w:divBdr>
                                            <w:top w:val="none" w:sz="0" w:space="0" w:color="55595C"/>
                                            <w:left w:val="none" w:sz="0" w:space="0" w:color="55595C"/>
                                            <w:bottom w:val="none" w:sz="0" w:space="0" w:color="55595C"/>
                                            <w:right w:val="none" w:sz="0" w:space="0" w:color="55595C"/>
                                          </w:divBdr>
                                        </w:div>
                                        <w:div w:id="2084332271">
                                          <w:marLeft w:val="0"/>
                                          <w:marRight w:val="0"/>
                                          <w:marTop w:val="0"/>
                                          <w:marBottom w:val="0"/>
                                          <w:divBdr>
                                            <w:top w:val="none" w:sz="0" w:space="0" w:color="55595C"/>
                                            <w:left w:val="none" w:sz="0" w:space="0" w:color="55595C"/>
                                            <w:bottom w:val="none" w:sz="0" w:space="0" w:color="55595C"/>
                                            <w:right w:val="none" w:sz="0" w:space="0" w:color="55595C"/>
                                          </w:divBdr>
                                        </w:div>
                                        <w:div w:id="2083526505">
                                          <w:marLeft w:val="0"/>
                                          <w:marRight w:val="0"/>
                                          <w:marTop w:val="0"/>
                                          <w:marBottom w:val="0"/>
                                          <w:divBdr>
                                            <w:top w:val="none" w:sz="0" w:space="0" w:color="auto"/>
                                            <w:left w:val="none" w:sz="0" w:space="0" w:color="auto"/>
                                            <w:bottom w:val="none" w:sz="0" w:space="0" w:color="auto"/>
                                            <w:right w:val="none" w:sz="0" w:space="0" w:color="auto"/>
                                          </w:divBdr>
                                          <w:divsChild>
                                            <w:div w:id="242224446">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sChild>
                            </w:div>
                            <w:div w:id="398208051">
                              <w:marLeft w:val="0"/>
                              <w:marRight w:val="0"/>
                              <w:marTop w:val="0"/>
                              <w:marBottom w:val="750"/>
                              <w:divBdr>
                                <w:top w:val="none" w:sz="0" w:space="0" w:color="auto"/>
                                <w:left w:val="none" w:sz="0" w:space="0" w:color="auto"/>
                                <w:bottom w:val="none" w:sz="0" w:space="0" w:color="auto"/>
                                <w:right w:val="none" w:sz="0" w:space="0" w:color="auto"/>
                              </w:divBdr>
                              <w:divsChild>
                                <w:div w:id="1379743408">
                                  <w:marLeft w:val="0"/>
                                  <w:marRight w:val="0"/>
                                  <w:marTop w:val="750"/>
                                  <w:marBottom w:val="0"/>
                                  <w:divBdr>
                                    <w:top w:val="none" w:sz="0" w:space="0" w:color="auto"/>
                                    <w:left w:val="none" w:sz="0" w:space="0" w:color="auto"/>
                                    <w:bottom w:val="none" w:sz="0" w:space="0" w:color="auto"/>
                                    <w:right w:val="none" w:sz="0" w:space="0" w:color="auto"/>
                                  </w:divBdr>
                                  <w:divsChild>
                                    <w:div w:id="198759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08337">
                              <w:marLeft w:val="0"/>
                              <w:marRight w:val="0"/>
                              <w:marTop w:val="0"/>
                              <w:marBottom w:val="750"/>
                              <w:divBdr>
                                <w:top w:val="none" w:sz="0" w:space="0" w:color="auto"/>
                                <w:left w:val="none" w:sz="0" w:space="0" w:color="auto"/>
                                <w:bottom w:val="none" w:sz="0" w:space="0" w:color="auto"/>
                                <w:right w:val="none" w:sz="0" w:space="0" w:color="auto"/>
                              </w:divBdr>
                              <w:divsChild>
                                <w:div w:id="1081097978">
                                  <w:marLeft w:val="0"/>
                                  <w:marRight w:val="0"/>
                                  <w:marTop w:val="0"/>
                                  <w:marBottom w:val="0"/>
                                  <w:divBdr>
                                    <w:top w:val="none" w:sz="0" w:space="0" w:color="auto"/>
                                    <w:left w:val="none" w:sz="0" w:space="0" w:color="auto"/>
                                    <w:bottom w:val="none" w:sz="0" w:space="0" w:color="auto"/>
                                    <w:right w:val="none" w:sz="0" w:space="0" w:color="auto"/>
                                  </w:divBdr>
                                  <w:divsChild>
                                    <w:div w:id="97645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fix.com/blog/10-change-management-models/" TargetMode="External"/><Relationship Id="rId18" Type="http://schemas.openxmlformats.org/officeDocument/2006/relationships/hyperlink" Target="https://whatfix.com/blog/10-change-management-models/" TargetMode="External"/><Relationship Id="rId26" Type="http://schemas.openxmlformats.org/officeDocument/2006/relationships/hyperlink" Target="https://whatfix.com/blog/10-change-management-models/" TargetMode="External"/><Relationship Id="rId39" Type="http://schemas.openxmlformats.org/officeDocument/2006/relationships/hyperlink" Target="https://stevenmsmith.com/ar-satir-change-model/" TargetMode="External"/><Relationship Id="rId21" Type="http://schemas.openxmlformats.org/officeDocument/2006/relationships/hyperlink" Target="https://whatfix.com/blog/change-implementation/" TargetMode="External"/><Relationship Id="rId34" Type="http://schemas.openxmlformats.org/officeDocument/2006/relationships/image" Target="media/image7.png"/><Relationship Id="rId42" Type="http://schemas.openxmlformats.org/officeDocument/2006/relationships/hyperlink" Target="https://rickmaurer.com/wrm/" TargetMode="External"/><Relationship Id="rId47" Type="http://schemas.openxmlformats.org/officeDocument/2006/relationships/hyperlink" Target="https://whatfix.com/blog/pdca-cycle/" TargetMode="External"/><Relationship Id="rId50" Type="http://schemas.openxmlformats.org/officeDocument/2006/relationships/hyperlink" Target="https://blog.darwinbox.com/change-management-models" TargetMode="External"/><Relationship Id="rId7" Type="http://schemas.openxmlformats.org/officeDocument/2006/relationships/hyperlink" Target="https://whatfix.com/blog/10-change-management-models/" TargetMode="External"/><Relationship Id="rId2" Type="http://schemas.openxmlformats.org/officeDocument/2006/relationships/styles" Target="styles.xml"/><Relationship Id="rId16" Type="http://schemas.openxmlformats.org/officeDocument/2006/relationships/hyperlink" Target="https://whatfix.com/blog/10-change-management-models/" TargetMode="External"/><Relationship Id="rId29" Type="http://schemas.openxmlformats.org/officeDocument/2006/relationships/image" Target="media/image4.jpeg"/><Relationship Id="rId11" Type="http://schemas.openxmlformats.org/officeDocument/2006/relationships/hyperlink" Target="https://whatfix.com/blog/10-change-management-models/" TargetMode="External"/><Relationship Id="rId24" Type="http://schemas.openxmlformats.org/officeDocument/2006/relationships/image" Target="media/image3.jpeg"/><Relationship Id="rId32" Type="http://schemas.openxmlformats.org/officeDocument/2006/relationships/image" Target="media/image6.jpeg"/><Relationship Id="rId37" Type="http://schemas.openxmlformats.org/officeDocument/2006/relationships/hyperlink" Target="https://www.mindtools.com/pages/article/bridges-transition-model.htm" TargetMode="External"/><Relationship Id="rId40" Type="http://schemas.openxmlformats.org/officeDocument/2006/relationships/image" Target="media/image10.png"/><Relationship Id="rId45" Type="http://schemas.openxmlformats.org/officeDocument/2006/relationships/image" Target="media/image12.jpeg"/><Relationship Id="rId53" Type="http://schemas.openxmlformats.org/officeDocument/2006/relationships/theme" Target="theme/theme1.xml"/><Relationship Id="rId5" Type="http://schemas.openxmlformats.org/officeDocument/2006/relationships/hyperlink" Target="https://www.theknowledgeacademy.com/blog/change-management-models/" TargetMode="External"/><Relationship Id="rId10" Type="http://schemas.openxmlformats.org/officeDocument/2006/relationships/hyperlink" Target="https://whatfix.com/blog/10-change-management-models/" TargetMode="External"/><Relationship Id="rId19" Type="http://schemas.openxmlformats.org/officeDocument/2006/relationships/hyperlink" Target="https://whatfix.com/blog/10-change-management-models/" TargetMode="External"/><Relationship Id="rId31" Type="http://schemas.openxmlformats.org/officeDocument/2006/relationships/hyperlink" Target="https://www.businessballs.com/improving-workplace-performance/nudge-theory/" TargetMode="External"/><Relationship Id="rId44" Type="http://schemas.openxmlformats.org/officeDocument/2006/relationships/hyperlink" Target="https://whatfix.com/blog/pdca-cycle/"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hatfix.com/change-management/" TargetMode="External"/><Relationship Id="rId14" Type="http://schemas.openxmlformats.org/officeDocument/2006/relationships/hyperlink" Target="https://whatfix.com/blog/10-change-management-models/" TargetMode="External"/><Relationship Id="rId22" Type="http://schemas.openxmlformats.org/officeDocument/2006/relationships/hyperlink" Target="https://whatfix.com/blog/change-management-examples/" TargetMode="External"/><Relationship Id="rId27" Type="http://schemas.openxmlformats.org/officeDocument/2006/relationships/hyperlink" Target="https://whatfix.com/blog/causes-of-resistance-to-change/" TargetMode="External"/><Relationship Id="rId30" Type="http://schemas.openxmlformats.org/officeDocument/2006/relationships/image" Target="media/image5.jpeg"/><Relationship Id="rId35" Type="http://schemas.openxmlformats.org/officeDocument/2006/relationships/hyperlink" Target="https://whatfix.com/blog/kubler-ross-change-curve/" TargetMode="External"/><Relationship Id="rId43" Type="http://schemas.openxmlformats.org/officeDocument/2006/relationships/image" Target="media/image11.png"/><Relationship Id="rId48" Type="http://schemas.openxmlformats.org/officeDocument/2006/relationships/hyperlink" Target="https://uk.indeed.com/career-advice/career-development/change-management-models" TargetMode="External"/><Relationship Id="rId8" Type="http://schemas.openxmlformats.org/officeDocument/2006/relationships/image" Target="media/image2.jpeg"/><Relationship Id="rId51" Type="http://schemas.openxmlformats.org/officeDocument/2006/relationships/hyperlink" Target="https://change.walkme.com/change-management-models/" TargetMode="External"/><Relationship Id="rId3" Type="http://schemas.openxmlformats.org/officeDocument/2006/relationships/settings" Target="settings.xml"/><Relationship Id="rId12" Type="http://schemas.openxmlformats.org/officeDocument/2006/relationships/hyperlink" Target="https://whatfix.com/blog/10-change-management-models/" TargetMode="External"/><Relationship Id="rId17" Type="http://schemas.openxmlformats.org/officeDocument/2006/relationships/hyperlink" Target="https://whatfix.com/blog/10-change-management-models/" TargetMode="External"/><Relationship Id="rId25" Type="http://schemas.openxmlformats.org/officeDocument/2006/relationships/hyperlink" Target="https://whatfix.com/blog/change-agent/" TargetMode="External"/><Relationship Id="rId33" Type="http://schemas.openxmlformats.org/officeDocument/2006/relationships/hyperlink" Target="https://whatfix.com/blog/adkar-model-what-is-it-and-how-to-use-it/" TargetMode="External"/><Relationship Id="rId38" Type="http://schemas.openxmlformats.org/officeDocument/2006/relationships/image" Target="media/image9.png"/><Relationship Id="rId46" Type="http://schemas.openxmlformats.org/officeDocument/2006/relationships/hyperlink" Target="https://whatfix.com/blog/change-management-tools/" TargetMode="External"/><Relationship Id="rId20" Type="http://schemas.openxmlformats.org/officeDocument/2006/relationships/hyperlink" Target="https://whatfix.com/blog/causes-of-resistance-to-change/" TargetMode="External"/><Relationship Id="rId41" Type="http://schemas.openxmlformats.org/officeDocument/2006/relationships/hyperlink" Target="https://whatfix.com/blog/kotters-8-step-change-model/"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whatfix.com/blog/10-change-management-models/" TargetMode="External"/><Relationship Id="rId23" Type="http://schemas.openxmlformats.org/officeDocument/2006/relationships/hyperlink" Target="https://whatfix.com/blog/lewins-change-model/" TargetMode="External"/><Relationship Id="rId28" Type="http://schemas.openxmlformats.org/officeDocument/2006/relationships/hyperlink" Target="https://whatfix.com/blog/mckinsey-7s-model/" TargetMode="External"/><Relationship Id="rId36" Type="http://schemas.openxmlformats.org/officeDocument/2006/relationships/image" Target="media/image8.jpeg"/><Relationship Id="rId49" Type="http://schemas.openxmlformats.org/officeDocument/2006/relationships/hyperlink" Target="https://www.zendesk.co.uk/blog/change-managemen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17</Pages>
  <Words>2927</Words>
  <Characters>16685</Characters>
  <Application>Microsoft Office Word</Application>
  <DocSecurity>0</DocSecurity>
  <Lines>139</Lines>
  <Paragraphs>39</Paragraphs>
  <ScaleCrop>false</ScaleCrop>
  <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Steve  Griffiths</cp:lastModifiedBy>
  <cp:revision>5</cp:revision>
  <dcterms:created xsi:type="dcterms:W3CDTF">2023-11-29T11:53:00Z</dcterms:created>
  <dcterms:modified xsi:type="dcterms:W3CDTF">2023-11-29T12:01:00Z</dcterms:modified>
</cp:coreProperties>
</file>